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25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القضاء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القضاء ومن له الحکم ومن لیس له ووظیفة القاضی</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اختصاص القضاء والحکم بالنبی والامام علیهم السلام والفقیه المؤمن العادل الذی یحکم...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باب ان المرأة لیس لها أن تتولی القضاء والامارة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باب ما ورد فی أن الحاکم إذا کان یقول لمن عنده ما تری ما تقول فعلیه لعنة الله وعلیه ان یقوم من مقامه ویجلسه مکانه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باب ما ورد فی أصناف القضاة وجزاء من یقضی بالجور ویقضی بالحق وان حسابهم لشدید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باب کراهة الجلوس عند قضاة الجور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باب ان القاضی علیه ان یواسی بین الخصوم وان لا یقضی لواحد حتی یسمع کلام الاخر و...</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باب ما ورد فی أن من تقدم مع خصم إلی قاض فلیکن عن یمین الخصم و...</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باب ان صاحب الیمین یقدم فی المجلس بالکلام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باب ان القاضی یأخذ بأول الکلام دون آخره.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باب ما ورد فی أن الحاکم لا یعدی علی الخصم الا ان یعلم بینهما معاملة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باب ما ورد فی أن القاضی لا یقضی وهو غضبان ولا من النوم السکران ولا أن یکون جائعا أو ناعسا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باب ما ورد فی أن القضاء فی المسجد أعدل بین الناس وانه وهن بالقاضی أن یجلس فی بیته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باب ان القاضی إذا خاف علی نفسه یحکم بأحکام أئمة الجور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باب ما ورد فی أن الرشاء فی الحکم هو الکفر بالله وهو من السحت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باب ما رود فی أن رزق القاضی من بیت المال ومن أخذ من السلطان علی القضاء الرزق فهو سحت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باب ما ورد فی أن ما أخطأت القضاة فی دم أو قطع فهو من بیت المال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باب ان القاضی یقضی بین الخصوم بالبینة والایمان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باب ان البینة علی المدعی والیمین علی المدعی علیه فی الأموال وفی الدماء علی المدعی علیه والیمین علی المدعی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باب ان الحاکم ان عرف عدالة الشهود أنفذ الحکم علی المدعی علیه...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باب ان الشاهد إذا شهد ثم غیر اخذ بالأولی وطرح الأخیرة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باب ان المدعی إذا أقام البینة فلا یمین علیه معها الا فیما استثنی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باب ان المدعی إذا لم یکن له بینة فله استحلاف المنکر فان رد الیمین...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باب ثبوت الحق علی المنکر إذا لم یحلف ولم یرد وعدم ثبوت الدعوی علی المیت الا ببینة ویمین علی بقاء الحق</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باب ان من رضی بالیمین فحلف له فلا دعوی له بعد الیمین و ان کانت له بینة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باب انه لا یمین علی المنکر فی الحدود ولا یحبس المحدود الا فیما استثنی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باب ما ورد فی أنه لا یحلف أحد عند قبر رسول الله صلی الله علیه وآله...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(27) باب انه لا یجوز الحلف الا بالله وأسمائه الخاصة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(28) باب کیفیة أحلاف الأخرس إذا أنکر ولا بینة والحکم بالنکول وجواز تغلیظ الیمین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(29) باب انه یستحب للمدعی علیه تصدیق المدعی مع احتمال الصدق لا مع عدم احتماله.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(30) باب حکم تعارض البینتین وما ترجح به أحداهما وما یحکم به عند فقد الترجیح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(31) باب ما ورد من الحکم بالقرعة فی القضایا المشکلة وکیفیتها وجملة من مواردها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(32) باب حکم من ادعی علی الاخر ألفا وأقام بینة ثم ادعی خمسمائة ثم...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(33) باب ان من قطعت له من مال أخیه شیئا بحکم القاضی فإنما قطعت له به قطعة من النار فلا یحل له وان حکم له القاضی ببینة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(34) باب انه لو وجد کیس بین جماعة فقالوا کلهم لیس هو لنا وقال واحد منهم هو لی فهو 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(35) باب حکم ما لو ادعی الأب أو غیره انه أعار المرأة المیتة بعض المتاع والخدم هل یقبل قوله بلا بینة أم لا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(36) باب انه یجوز للولدان یخاصم والده إذا ظلمه ولا یرفع صوته علی صوته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(37) باب أن القاضی هل له أن یحکم بعلمه أم لا وهل له أن یستند حکمه بعلمه أم لا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(38) باب ان القاضی له أن یفرق بین الشهود عند الریبة واستقصاء السؤال حتی یتبین الحق</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(39) باب انه یستحب للقاضی تفریق أهل الدعوی والمنکرین مع الریبة واستقصاء سؤالهم وابطال دعواهم ان اختلفوا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(40) باب جواز الحکم بملکیة صاحب الید حتی یثبت خلافها وجواز الشهادة له بالملک وحکم اختلاف الزوجین فی متاع البیت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(41) باب کیفیة الحکم علی الغائب وان الرجلین إذا أو دعا قبالتهما إلی...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(42) باب عدم جواز الحکم بکتاب قاض إلی قاض</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(43) باب ان الحاکم إذا تحاکم الیه أهل الکتاب ان شاء حکم بینهم بما أنزل الله تعالی وان شاء ترکهم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(44) باب جملة من القضایا والاحکام المنقولة عن أمیر المؤمنین علیه السلام وعن النبی صلی الله علیه وآله ومن یؤمر بحبسه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کتاب الشهادات وأبوابها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 باب ان من دعی إلی تحمل الشهادة فعلیه ان یتحملها ویؤدیها...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 باب وجوب إقامة الشهادة للعامة إلا أن یخاف الضیم علی المؤمن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 باب ان الرجل إذا سمع الشهادة ولم یشهد علیها له أن یشهد الا ان یخاف ضیاع حق فعلیه ان یشهد لان العلم شهادة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 باب جواز تصحیح الشهادة بکل وجه لیجیزها القاضی إذا کانت حقا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 باب ان الواقف إذا أشهد علی نفسه باسم بعض وکلاء الوقف ثم مات هذا...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(6) باب ان الشهادة لا تجوز اقامتها الا بالعلم وان أتی الرجل بکتاب فیه خطه فإنه من شاء کتب کتابا ونقش خاتما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(7) باب تحریم شهادة الزور وانه لا تزول قدماه حتی تجب له النار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(8) باب ان شاهد الزور یضرب حدا بقدر ما یراه الامام ویطاف به حتی یعرف ویحبس ولا تقبل شهادته حتی یتوب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(9) باب ان الشهود إذا رجعوا عن شهادتهم بعد القضاء ضمنوا وغرموا وتوبتهم...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(10) باب حکم ما لو شهد أربعة علی رجل بالزنا ثم رجع بعضهم أو کلهم بعد ما قتل الرجل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(11) باب حکم ما لو شهد شاهدان علی رجل بطلاق فأنکر الرجل بعد ما تزوجت المرأة أو شهدا بموته فظهر حیاته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(12) باب أن الشاهدین بالسرقة إذا رجعا بعد القطع وقالا أخطأنا وجاءا...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(13) باب أن المرأة إذا نسیت الشهادة فذکرتها الأخری بها وجبت علیها اقامتها وقبلت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(14) باب حکم الشهادة علی ملکیة دار من غاب عنها سنهات عدیدة ثم مات...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(15) باب حکم إحیاء الحق بشهادة الزور ودفع الضرر بها عن النفس والعرض وعن المؤمن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(16) باب عدم جواز إقامة الشهادة علی المعسر مع خوف ظلم الغریم 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(17) باب مال تقبل فیه شهادة الصبیان قبل البلوغ وما تقبل ویؤخذ بأول...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(18) باب ما ورد فی قبول شهادة المملوک والمکاتب وعدمه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(19) باب ما تجوز فیه شهادة النساء ومالا تجوز</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(20) باب جواز شهادة الرجل لامرأته وبالعکس والولد لوالده وبالعکس والأخ لأخیه وحکم شهادة الولد علی والده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(21) باب عدم قبول شهادة الشریک لشریکه فیما هو شریک فیه وقبولها فی غیره.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(22) باب جواز شهادة الوصی للمیت والوارث وعلیهما الا فیما هو وصی فیه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(23) باب عدم جواز شهادة الأجیر لصاحبه حال کونه أجیرا له وجواز شهادة الضیف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(24) باب ما یعتبر فی الشاهد من العدالة وبیان ما تعرف به وما ورد فی عدم...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(25) باب حکم شهادة أهل البادیة فیما بینهم وفیما یتباعد عنهم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(26) باب عدم قبول شهادة ولد الزنا وما ورد فی ذمه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(27) باب عدم قبول شهادة سابق الحاج إذا ظلم دابته واستخف بصلاته وقبول شهادة المکاری والجمال والملاح مع الصلاح</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(28) باب عدم قبول شهادة السائل بالکف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(29) باب ان القاذف والمحدود لا تقبل شهادتهم الا ان یتوبا فتقبل شهادتهم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(30) باب جواز شهادة المسلمین علی جمیع أهل الملل دون العکس وجواز شهادة الکافر إذا أشهد علی شهادة ثم أسلم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(31) باب قبول شهادة من لیس بمسلم علی الوصیة فی الضرورة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(32) باب حکم شهادة الأعمی والأصم والأخرس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(33) باب ان المرأة إذا تعرف أو یحضر من یعرفها أو تسفر عن وجهها فلا بأس بشهادتها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(34) باب انه لا بأس بإقامة الشهادة علی الشهادة عدا ما استثنی وانه لو قال شاهد الأصل لم أشهد شاهد الفرع یقبل قول أعدلهما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(35) باب قبول شهادة الخصی والأغلف ومن ذهب بعض أعضائه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(36) باب ان الرجل إذا باع ضیعته ولم یعرف حدودها هل للشهود الذی تعرف حدودها ان یشهدوا بحدودها أم لا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(37) باب ان الشهود فی الزنا أربعة وفی غیرها اثنان ویکره أن یکون الشاهد أول الشهداء الأربعة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(38) باب ان الحقوق المالیة تثبت بشاهد ویمین صاحب الحق وبشهادة امرأتین ویمینه وبشهادة رجل وامرأتین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(39) باب أنه یحکم علی الزندیق بالزندقة إذا شهد علیه بها رجلان عدلان وان شهد له ألف بالبراءة ویحکم علی الساحر بشاهدین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(40) باب ان بعض الورثة لو شهد بحریة غلام مملوک أو بعتق مملوک قبلت شهادته فی نصیبه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(41) باب ما ورد فی أن من لا تقبل شهادته قضاة العامة لا یدل نفسه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(42) باب قبول شهادة اللاعب بالحمام وصاحب السباق المراهن علیه مع عدم الفسق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(43) باب ما ورد فی الشهادة علی الجنف (الحیف) والربا والطلاق لغیر السنة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(44) باب حکم الاشهاد علی الأرض إذا دفن فیها شئ</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(45) باب حکم استقالة الشهادة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(46) باب ما ورد فی أن الشهادة تجوز علی السماع فی الأشیاء المتقدمة من الأنساب والوفاة والاحباس وما أشبه ذلک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(47) باب ان الشاهد إذا کان ثقة فأقام شهادته عند غیره هل یجوز له أن یشهد معه عند الحاکم أم لا</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کتاب الحدود والتعزیرات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أبواب الاحکام العامة للحدود وما یناسبها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باب ما ورد فی فوائد الحد ولزوم اقامته علی الوضیع والشریف بحدوده وحرمة تعطیله وتأخیره وتجاوز حده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باب أن إقامة الحدود إلی سلطان الاسلام المنصوب من قبل الله تعالی وهم أئمة الهدی ومن نصبوه لإقامتها أو أمروه بها من المؤمنین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 باب أنه یکره أن یقیم الحد فی حقوق الله من لله علیه حد مثله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(4) باب أن للسید إقامة الحد علی مملوکه وتأدیبه بقدر ذنبه من غیر تفریط...</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باب وجوب إقامة الحد علی الکفار إذا فعلوا المحرمات جهرا أو رفعوا إلی حاکم المسلمین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 باب ان الامام إذا ثبت عنده حد من حقوق الله وجب أن یقیمه وإذا کان من حقوق الناس لا یجب إقامته إلا أن یطلبه صاحبه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(7) باب أنه لا کفالة فی حد ولا شفاعة فی حد بعد بلوغ الامام وحکم الشفاعة فی غیر ذلک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(8) باب ان من ارتکب ما یوجب الحد جاهلا بالتحریم فلا یحد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(9) باب ان من ارتکب ما یوجب الحد فتاب قبل أن یؤخذ فلا یحد وان توبته بینه وبین الله أفضل من إقامة الحد علیه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 باب أنه لاحد علی مجنون ولا نائم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(11) باب أنه لا حد لمن لا حد علیه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(12) باب حکم المریض والأعمی والأخرس والأصم وصاحب القروح والمستحاضة والحائض والنفساء والحبلی إذا لزمهم الحد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(13) باب اشتراط البلوغ فی وجوب الحد تاما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(14) باب ما ورد فی العفو عن الحدود وبیان تفصیله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(15) باب ان حد الضرب فی الشتاء فی آخر ساعة من النهار وفی الصیف فی أبرد ساعة منه.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(16) باب ان الحد لا یقام علی أحد بأرض العدو</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(17) باب ان من أقر علی نفسه بحد ولم یعین جلد حتی ینهی عن نفسه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(18) باب حکم من أقر علی نفسه بحد ثم جحد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(19) باب ان من اجتمعت علیه حدود فیها القتل یبدء بما دون القتل ثم یقتل فإن کان فیها قطع اخر عن الجلد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(20) باب ان أصحاب الکبائر إذا أقیم علیهم الحد مرتین قتلوا فی الثالثة الا الزانی والزانیة فإنهما قتلا فی الرابعة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(21) باب کراهة اجتماع الناس للنظر إلی المحدود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(22) باب ما ورد فی حضور الانسان عند من یضرب أو یقتل ظلما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(23) باب حکم ارث الحد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(24) باب انه لا یمین فی حد وأن الحدود تدرأ بالشبهات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(25) باب تحریم ضرب المسلم بغیر حق</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(26) باب ما ورد فی أن علیا علیه السلام یعرض السجون فی کل یوم جمعة لیقیم الحد علی من علیه الحد ویخلی سبیل من لا حد علیه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(27) باب ما ورد فی النهی عن إقامة الحدود فی المساجد والحرم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(28) باب ما ورد فی أن ما وضع الله تعالی فیه حدا لم یکن من الکبائر التی لا تغفر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أبواب حد الزنا والقواد والاستمناء وناکح البهیمة وما یناسبه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 باب أقسام حدود الزنا وجملة من أحکامها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 باب حکم المطلق والمطلقة إذا زنیا فی العدة أو بعدها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(3) باب ان من زنی بجاریة زوجته یرجم مع الاحصان وان من زنی بجاریة فتوبته أن یسأل مالکها ان یجعله فی حل</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(4) باب ان من کان له فرج یغدو علیه ویروح فهو المحصن وان المتعة لا تحصن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(5) باب ان الحر هل یحصن المملوکة أو الحرة هل یحصنها المملوک أم لا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(6) باب أن الغائب عن امرأته والمغیبة عنها زوجها لیسا بمحصنین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(7) باب الحد فی السفر الذی لا یرجم المحصن إذا زنی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(8) باب أنه لا یقع الاحصان ولا یرجم الا بعد التزویج والدخول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(9) باب ان غیر البالغ إذا زنی بالبالغة أو بالعکس علی البالغ والبالغة الجلد وعلی غیرهما التعزیر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(10) باب أن الرجل والمرأة لا یرجمان ولا یحدان حتی تشهد أربعة شهود علی الایلاج والاخراج کالمیل فی المکحلة ولیس فی الحد نظرة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(11) باب ان الزناء یثبت بالاقرار أربع مرات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(12) ان الحبلی لا ترجم حتی تصنع ما فی بطنها وترضع ولدها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(13) باب أن من اغتصب امرأة فرجها یقتل محصنا کان أو غیر محصن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(14) باب ان المستکرهة علی الزنا یدرأ عنها الحد وکذا المضطرة وتصدق إذا ادعت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(15) باب ان من زنا بذات محرم یضرب ضربة بالسیف فان عاش خلد فی السجن حتی یموت ومن وقع علی امرأة أبیه رجم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(16) باب حکم من غشی امرأته بعد انقضاء العدة أو فیها وحکم مملوک جامع امرأته بعد تطلیقتین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(17) باب کیفیة الجلد فی الزناء وبیان نفی الزانی بعد الجلد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(18) باب أن الزانی الحر إذا جلد ثلاثا قتل فی الرابعة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(19) باب حکم من زنی فی الیوم الواحد مرارا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(20) باب حکم من زنا بجاریة یملک بعضها أو یأتیه بعد ما زوجها وحکم من وطأ مکاتبته وقد تحرر بعضها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(21) باب حکم أم الولد إذا زنت وحکم المرأة إذا أمکنت نفسها من عبدها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(22) باب حکم من باع امرأته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(23) باب حکم المرأة إذا زنت فحملت فقتلت ولدها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(24) باب حکم المرأة إذا تشبهت بأمة الرجل حتی واقعها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(25) باب حکم ما لو وجد رجل مع امرأة فی بیت ولیس بینهما رحم أو وجد تحت فراشها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(26) باب ان الرجلین أو المرأتین أو الرجل والمرأة إذا وجدا فی لحاف...</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(27) باب ان المملوک إذا زنی فعلیه نصف الحد ولا یرجم وان کان محصنا وإذا جلد ثمان مرات رجم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(28) باب ان المکاتب إذا زنی یجلد علی قدر ما أعتق منه حد الحر وما بقی حد المملوک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(29) باب حکم من زنی وادعی الجهالة ومن زنت فی العدة وتزویج ذات البعل أو ذات العدة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(30) باب ان من أدخل جاریة یتمتع بها ثم نسی العقد حتی واقعها فلا حد علیه ویستغفر ربه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(31) باب حکم المجنون والمجنونة والمعتوه والمعتوهة إذا زنوا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(32) باب حد المسلم والنصرانیة إذا فجر المسلم بها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(33) باب ان الیهودی أو النصرانی إذا زنی بمسلمة یقتل وان أسلم عند رؤیة البأس</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(34) باب ما ورد فی أن امام المسلمین یربط الزانیة بالزوج کما یربط البعیر بالعقال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(35) باب ما ورد فی منع الأم من الزنا ومحارم الله ولو بالحبس والقید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(36) باب حکم من تزوج ذمیة علی مسلمة أو أمة علی حرة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(37) باب أنه إذا شهد علی المحصن ثلاثة رجال وامرأتان فعلیه الرجم وان شهد رجلان وأربع نسوة فعلیه الحد.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(38) باب ان المرأة إذا شهد علیها بالزناء وشهدت لها النساء بالبکارة قبلت شهادتهن وسقط الحد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(39) باب ما ورد فی أن الفاجرة لا تسئل من فجر بک وان قالت فلان فجر بی جلدت حدین حد لفجورها وحد لفریتها علی المسلم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(40) باب کیفیة الرجم وجملة من أحکامه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(41) باب حکم الزانی إذا هرب من الحفیرة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(42) باب حکم من زنی فی شهر رمضان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(43) باب ان من زنی بمیتة فعلیه حد الزناء ومن لاط بمیت فعلیه حد اللواط</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(44) باب أن من استمنی فعلیه التعزیر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(45) باب تعزیر ناکح البهیمة وجملة من أحکامه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(46) باب حد القواد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أبواب حد اللواط</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 باب حد اللواط مع الایقاب وعدمه وثبوته بالاقرار أربعا وجملة من أحکامه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 باب حد المحرم إذا قبل غلاما من شهوة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(3) باب ما ورد فی عقوبة الرجل إذا وجد تحت فراش رجل أو الرجلین إذا وجدا تحت لحاف واحد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أبواب حد السحق ومن اقتضت بکرا بأصبعها</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 باب ما ورد فی حد السحق</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 باب حکم ما لو جامع الرجل امرأته فساحقت بکرا فحملت</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 باب ان من اقتضت جاریة بیدها فعلیها المهر والحد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أبواب القذف وبیان حده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 باب حرمة قذف المسلم ومن لیس بمسلم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(2) باب حد القاذف حرا کان أو مملوکا مسلما أو کافرا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 باب حکم قذف الصغیر الکبیر وبالعکس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(4) باب الأقوال التی تتحقق بها القذف ومالا تتحقق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(5) باب ان إقامة حد القذف موقوفة علی أن یطلبه صاحبه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(6) باب حکم من قذف ابن من زنت وأقرت وأقیم علیها الحد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(7) باب ان من قذف ابن النصرانیة أو الیهودیة التی تکون تحت المسلم یضرب حدا.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(8) باب ان قاذف الملاعنة وقاذف ولدها والمغصوبة واللقیط والمستکرهة یحد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(9) باب ان المرأة إذا وهبت جاریتها لزوجها فوقع علیها فأنکرت ثم أقرت بالهبة تجلد بقذفها زوجها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(10) باب حکم من قذف رجلا فجلد ثم عاد علیه بالقذف</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(11) باب حکم من افتری علی قوم جماعة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(12) باب ان الشهود الأربعة إذا شهدوا علی رجل بالزنا فلم یعدلوا یضربون...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(13) باب حکم من قذف زوجته أو قال لها لم أجدک عذراء</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(14) باب حکم من قذف الولد وأمه وحکم قذف الولد والده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(15) باب کیفیة حد القاذف</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(16) باب ان من قذف امرأته فکذب نفسه جلد الحد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(17) باب حکم قذف المشرک المسلم وبالعکس وقذف بعض جاهلیة العرب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(18) باب أنه إذا تقاذف اثنان سقط عنهما الحد ولزمهما التعزیر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(19) باب ان من سب بغیر قذف فعلیه التعزیر ولا حد علیه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(20) باب ان المقذوف له ان یعفو عن حقه وعن حق من هو ولی أمره ولیس له أن یجلده بعد العفو</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(21) باب أن حد القذف هل یسقط بعفو بعص الوراث أم لا وان الحد یورث أم لا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(22) باب حکم من أقر بولد ثم نفاه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(23) باب ان من قال لاخر احتلمت بأمک فعلیه التعزیر لا الحد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(24) باب وجوب قتل الناصب ومن سب النبی صلی الله علیه وآله أو الأئمة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(25) باب عدم لزوم الحد علی من أفلت منه القذف ونحوه بغیر قصد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(26) باب حکم من قال لرجلین أحدهما زان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(27) باب حکم من قال لامرأته أنت کنت تزنین وأنت مشرکة ومن قال لام ولده کنت تزنین وأنت أمة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(28) باب حکم من قذف رجلا لا یعرفه فی دار الکفر وفی دار الایمان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(29) باب ان المتسابان یغلب ألأمهما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أبواب حد المسکر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 باب ان شارب الخمر وشارب کل مسکر یجلد ثمانین جلدة مسلما کان أو کافرا حرا کان أو مملوکا وبیان کیفیة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 باب حکم ضرب شارب الخمر بسوط له طرفان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 باب حکم من شرب الخمر فی شهر رمضان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(4) باب سقوط الحد عمن شرب الخمر جاهلا بالتحریم وعن المجنون وحکم اختبار شارب الخمر وامتحانه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(5) باب ان شارب الخمر والنبیذ ونحوهما إذا أقیم علیه الحد مرتین قتل فی الثالثة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(6) باب ثبوت الحد علی من شرب الفقاع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أبواب حد السرقة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باب تحریم السرقة ولزوم قطع ید السارق وبیان علته وما ورد فی أنه إذا استوفی ثمن دیة یده أظهره الله علیه وانه لا یسرق وهو مؤمن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باب ان أقل ما یقطع فیه السارق ربع دینار أو قیمته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باب ان السرقة لا تثبت إلا بالاقرار مرتین مع عدم البینة وحکم ما لو رجع المقر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 باب حکم من أقر بالسرقة بعد الضرب أو العذاب أو الخوف</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(5) باب ان السارق قطعت یده الیمنی من وسط الکف فان سرق ثانیة قطعت...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(6) باب حکم أشل الید ومقطوعها فی السرقة والقصاص</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(7) باب أنه وقطعت ید السارق الیسری غلطا لم یجز قطع یمینه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(8) باب انه لا یقطع الا من سرق من حرز عالما بالتحریم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(9) باب ان من نقب بیتا لیس علیه القطع حتی یخرج بالسرقة من البیت وعلیه...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(10) باب انه لا قطع علی المختلس علانیة وعلیه التعزیر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(11) باب حکم الطرار الذی یطر الدراهم من ثوب الرجل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(12) باب حکم من أخذ مالا بالرسالة الکاذبة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(13) باب ان السارق غرم ما أخذ وإن قطعت یده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(14) باب حکم من اکتری حمارا ثم رهنه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(15) باب حکم من سرق حرا فباعه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(16) باب ان سارق الطیر لا یقطع یده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(17) باب أنه لا قطع فی سرقة الحجارة من الرخام ونحوها ولا فی سرقة الثمار قبل أحرازها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(18) باب حکم من سرق من المغنم والبیدر وبیت المال</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(19) باب أنه لا یقطع السارق فی عام المجاعة فی شئ مما یؤکل</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(20) باب ما ورد فیمن استعار حلیا من الناس ولم یرده وحکم من استعار شیئا من بیت المال</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(21) ما ورد فی أن مانع الزکاة ومستحل مهور النساء ومن استدان دینا ولم ینو قضاءه سراق</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(22) باب حد النباش</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(23) باب حکم من تکررت منه السرقة قبل القطع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(24) باب حکم نفی السارق</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(25) باب ان الأجیر لا یقطع یده إذا سرق</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(26) باب ان السارق إذا تاب سقط عنه القطع دون الغرم وحکم العفو عن السارق</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(27) باب حکم رفع السارق إلی الوالی</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(28) باب أنه لا یقطع الضیف إذا سرق ولکن یقطع ضیف الضیف إذا سرق</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(29) باب حکم الصبیان إذا سرقوا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(30) باب حکم سرقة العبد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(31) باب حکم سرقة الآبق والمرتد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(32) باب ان المملوک إذا أقر بالسرقة لم یقطع وإذا قامت علیه البینة قطع</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(33) باب انه إذا اشترک جماعة فی نحر بعیر قد سرقوه وأکلوه قطعت أیمانهم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(34) باب ان المجنون ان سرق لا یقطع یده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(35) باب ما ورد فی أن أسرق السراق من سرق من لسان الأمیر ومن سرق من صلاته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(36) باب ما ورد فی أن ما سرقه السارق حسب من رزقه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(37) باب ما ورد فی أن أول من قطع بالسرقة فی الاسلام الجبار بن عبدی من الرجال ومرة بنت سفیان من النساء</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(38) باب ما ورد فی أن من سرق شیئا فی بنی إسرائیل استرق به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(39) باب ما ورد فیمن قتل الزانی المحصن أو قطع ید السارق لاحد علیه ولا دیة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(40) باب ما ورد فی أن القائم علیه السلام یقطع أیدی بنی شیبة السراق</w:t>
        </w:r>
        <w:r>
          <w:tab/>
        </w:r>
        <w:r>
          <w:fldChar w:fldCharType="begin"/>
        </w:r>
        <w:r>
          <w:instrText xml:space="preserve">PAGEREF 260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33_132335"/>
    <w:bookmarkEnd w:id="0"/>
    <w:p>
      <w:pPr>
        <w:pStyle w:val="Heading2"/>
      </w:pPr>
      <w:bookmarkStart w:id="208" w:name="_Toc1"/>
      <w:r>
        <w:t>اشارة</w:t>
      </w:r>
      <w:bookmarkEnd w:id="208"/>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09" w:name="_Toc2"/>
      <w:r>
        <w:t>تعریف الکتاب</w:t>
      </w:r>
      <w:bookmarkEnd w:id="209"/>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المجلد الخامس والعشرون</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أحادیث الشیعة</w:t>
      </w:r>
    </w:p>
    <w:p>
      <w:pPr>
        <w:pStyle w:val="BookText"/>
      </w:pPr>
      <w:r>
        <w:rPr>
          <w:rFonts w:ascii="IRNazanin" w:hAnsi="IRNazanin" w:eastAsia="IRNazanin" w:cs="IRNazanin"/>
          <w:lang w:bidi="fa-IR"/>
          <w:color w:val="111111"/>
          <w:sz w:val="28"/>
          <w:szCs w:val="28"/>
          <w:rtl/>
        </w:rPr>
        <w:t xml:space="preserve">الذی ألف تحت اشراف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آیة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طبع محفوظة لمؤلفه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أحکام الشریعة - المجلد الخامس والعشرون</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IRNazanin" w:hAnsi="IRNazanin" w:eastAsia="IRNazanin" w:cs="IRNazanin"/>
          <w:lang w:bidi="fa-IR"/>
          <w:color w:val="111111"/>
          <w:sz w:val="28"/>
          <w:szCs w:val="28"/>
          <w:rtl/>
        </w:rPr>
        <w:t xml:space="preserve">التایب والتنظیم: تایب الصحف - قم تلفون 56357</w:t>
      </w:r>
    </w:p>
    <w:p>
      <w:pPr>
        <w:pStyle w:val="BookText"/>
      </w:pPr>
      <w:r>
        <w:rPr>
          <w:rFonts w:ascii="IRNazanin" w:hAnsi="IRNazanin" w:eastAsia="IRNazanin" w:cs="IRNazanin"/>
          <w:lang w:bidi="fa-IR"/>
          <w:color w:val="111111"/>
          <w:sz w:val="28"/>
          <w:szCs w:val="28"/>
          <w:rtl/>
        </w:rPr>
        <w:t xml:space="preserve">اللیتوغراف: الواصف - قم تلفون 46180</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1373 ه ش - 1415 ه ق</w:t>
      </w:r>
    </w:p>
    <w:p>
      <w:pPr>
        <w:pStyle w:val="BookText"/>
      </w:pPr>
      <w:r>
        <w:rPr>
          <w:rFonts w:ascii="IRNazanin" w:hAnsi="IRNazanin" w:eastAsia="IRNazanin" w:cs="IRNazanin"/>
          <w:lang w:bidi="fa-IR"/>
          <w:color w:val="111111"/>
          <w:sz w:val="28"/>
          <w:szCs w:val="28"/>
          <w:rtl/>
        </w:rPr>
        <w:t xml:space="preserve">التعداد: ألفان</w:t>
      </w:r>
    </w:p>
    <w:p>
      <w:pPr>
        <w:pStyle w:val="BookText"/>
      </w:pPr>
      <w:r>
        <w:rPr>
          <w:rFonts w:ascii="IRNazanin" w:hAnsi="IRNazanin" w:eastAsia="IRNazanin" w:cs="IRNazanin"/>
          <w:lang w:bidi="fa-IR"/>
          <w:color w:val="111111"/>
          <w:sz w:val="28"/>
          <w:szCs w:val="28"/>
          <w:rtl/>
        </w:rPr>
        <w:t xml:space="preserve">السعر: 5500 ریال</w:t>
      </w:r>
    </w:p>
    <w:p>
      <w:pPr>
        <w:pStyle w:val="BookText"/>
      </w:pPr>
      <w:r>
        <w:rPr>
          <w:rFonts w:ascii="IRNazanin" w:hAnsi="IRNazanin" w:eastAsia="IRNazanin" w:cs="IRNazanin"/>
          <w:lang w:bidi="fa-IR"/>
          <w:color w:val="111111"/>
          <w:sz w:val="28"/>
          <w:szCs w:val="28"/>
          <w:rtl/>
        </w:rPr>
        <w:t xml:space="preserve">جمیع الحقوق محفوظة ومسجلة للمؤلف</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واللغة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ماهر سماحة آیة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برجائه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سماحة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خیر الوجود وممن علیهم بالأجر الجزیل والثناء الجمیل. وممن بذل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أنصب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تجزیه أحسن الجزاء.</w:t>
      </w:r>
    </w:p>
    <w:p>
      <w:pPr>
        <w:pStyle w:val="BookText"/>
      </w:pPr>
      <w:r>
        <w:rPr>
          <w:rFonts w:ascii="IRNazanin" w:hAnsi="IRNazanin" w:eastAsia="IRNazanin" w:cs="IRNazanin"/>
          <w:lang w:bidi="fa-IR"/>
          <w:color w:val="111111"/>
          <w:sz w:val="28"/>
          <w:szCs w:val="28"/>
          <w:rtl/>
        </w:rPr>
        <w:t xml:space="preserve">ویوفقه لاخراج بقیة الأجزاء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أجبت منذز 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 وانجازه فإنه ولی التوفیق والسداد والحمد لله بدءا وختاما الخوئی.</w:t>
      </w:r>
    </w:p>
    <w:p>
      <w:pPr>
        <w:pStyle w:val="BookText"/>
      </w:pPr>
      <w:r>
        <w:rPr>
          <w:rFonts w:ascii="IRNazanin" w:hAnsi="IRNazanin" w:eastAsia="IRNazanin" w:cs="IRNazanin"/>
          <w:lang w:bidi="fa-IR"/>
          <w:color w:val="111111"/>
          <w:sz w:val="28"/>
          <w:szCs w:val="28"/>
          <w:rtl/>
        </w:rPr>
        <w:t xml:space="preserve">حرر فی 12 ج 2 - 1397 ه</w:t>
      </w:r>
    </w:p>
    <w:p>
      <w:pPr>
        <w:pStyle w:val="BookText"/>
      </w:pPr>
      <w:r>
        <w:rPr>
          <w:rFonts w:ascii="IRNazanin" w:hAnsi="IRNazanin" w:eastAsia="IRNazanin" w:cs="IRNazanin"/>
          <w:lang w:bidi="fa-IR"/>
          <w:color w:val="111111"/>
          <w:sz w:val="28"/>
          <w:szCs w:val="28"/>
          <w:rtl/>
        </w:rPr>
        <w:t xml:space="preserve">ص :تقدیم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هذا الکتاب المستطاب فی ألفی نسخة</w:t>
      </w:r>
    </w:p>
    <w:p>
      <w:pPr>
        <w:pStyle w:val="BookText"/>
      </w:pPr>
      <w:r>
        <w:rPr>
          <w:rFonts w:ascii="IRNazanin" w:hAnsi="IRNazanin" w:eastAsia="IRNazanin" w:cs="IRNazanin"/>
          <w:lang w:bidi="fa-IR"/>
          <w:color w:val="111111"/>
          <w:sz w:val="28"/>
          <w:szCs w:val="28"/>
          <w:rtl/>
        </w:rPr>
        <w:t xml:space="preserve">وقد أمر سماحة آیة الله العظمی الحاج السید</w:t>
      </w:r>
    </w:p>
    <w:p>
      <w:pPr>
        <w:pStyle w:val="BookText"/>
      </w:pPr>
      <w:r>
        <w:rPr>
          <w:rFonts w:ascii="IRNazanin" w:hAnsi="IRNazanin" w:eastAsia="IRNazanin" w:cs="IRNazanin"/>
          <w:lang w:bidi="fa-IR"/>
          <w:color w:val="111111"/>
          <w:sz w:val="28"/>
          <w:szCs w:val="28"/>
          <w:rtl/>
        </w:rPr>
        <w:t xml:space="preserve">علی الحسینی السیستانی دام ظله العالی صهره المحترم</w:t>
      </w:r>
    </w:p>
    <w:p>
      <w:pPr>
        <w:pStyle w:val="BookText"/>
      </w:pPr>
      <w:r>
        <w:rPr>
          <w:rFonts w:ascii="IRNazanin" w:hAnsi="IRNazanin" w:eastAsia="IRNazanin" w:cs="IRNazanin"/>
          <w:lang w:bidi="fa-IR"/>
          <w:color w:val="111111"/>
          <w:sz w:val="28"/>
          <w:szCs w:val="28"/>
          <w:rtl/>
        </w:rPr>
        <w:t xml:space="preserve">السید جواد الشهرستانی زید عزه العالی بتأدیة نفقة طبعه.</w:t>
      </w:r>
    </w:p>
    <w:p>
      <w:pPr>
        <w:pStyle w:val="BookText"/>
      </w:pPr>
      <w:r>
        <w:rPr>
          <w:rFonts w:ascii="IRNazanin" w:hAnsi="IRNazanin" w:eastAsia="IRNazanin" w:cs="IRNazanin"/>
          <w:lang w:bidi="fa-IR"/>
          <w:color w:val="111111"/>
          <w:sz w:val="28"/>
          <w:szCs w:val="28"/>
          <w:rtl/>
        </w:rPr>
        <w:t xml:space="preserve">ص :تعریف بالکتاب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34_132339"/>
    <w:bookmarkEnd w:id="1"/>
    <w:p>
      <w:pPr>
        <w:pStyle w:val="Heading2"/>
      </w:pPr>
      <w:bookmarkStart w:id="210" w:name="_Toc3"/>
      <w:r>
        <w:t>کتاب القضاء</w:t>
      </w:r>
      <w:bookmarkEnd w:id="210"/>
    </w:p>
    <w:p>
      <w:pPr>
        <w:pStyle w:val="Heading3"/>
      </w:pPr>
      <w:bookmarkStart w:id="211" w:name="_Toc4"/>
      <w:r>
        <w:t>اشارة</w:t>
      </w:r>
      <w:bookmarkEnd w:id="21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 خلقه محمد وآله</w:t>
      </w:r>
    </w:p>
    <w:p>
      <w:pPr>
        <w:pStyle w:val="BookText"/>
      </w:pPr>
      <w:r>
        <w:rPr>
          <w:rFonts w:ascii="IRNazanin" w:hAnsi="IRNazanin" w:eastAsia="IRNazanin" w:cs="IRNazanin"/>
          <w:lang w:bidi="fa-IR"/>
          <w:color w:val="111111"/>
          <w:sz w:val="28"/>
          <w:szCs w:val="28"/>
          <w:rtl/>
        </w:rPr>
        <w:t xml:space="preserve">الطیبین الطاهرین ولعنة الله علی أعدائهم أجمعین من الآن إلی یوم الدین</w:t>
      </w:r>
    </w:p>
    <w:p>
      <w:pPr>
        <w:pStyle w:val="BookText"/>
      </w:pPr>
      <w:r>
        <w:rPr>
          <w:rFonts w:ascii="IRNazanin" w:hAnsi="IRNazanin" w:eastAsia="IRNazanin" w:cs="IRNazanin"/>
          <w:lang w:bidi="fa-IR"/>
          <w:color w:val="111111"/>
          <w:sz w:val="28"/>
          <w:szCs w:val="28"/>
          <w:rtl/>
        </w:rPr>
        <w:t xml:space="preserve">کتاب القضاء</w:t>
      </w:r>
    </w:p>
    <w:p>
      <w:pPr>
        <w:pStyle w:val="Heading3"/>
      </w:pPr>
      <w:bookmarkStart w:id="212" w:name="_Toc5"/>
      <w:r>
        <w:t>أبواب القضاء ومن له الحکم ومن لیس له ووظیفة القاضی</w:t>
      </w:r>
      <w:bookmarkEnd w:id="212"/>
    </w:p>
    <w:p>
      <w:pPr>
        <w:pStyle w:val="Heading4"/>
      </w:pPr>
      <w:bookmarkStart w:id="213" w:name="_Toc6"/>
      <w:r>
        <w:t>(1) باب اختصاص القضاء والحکم بالنبی والامام علیهم السلام والفقیه المؤمن العادل الذی یحکم...</w:t>
      </w:r>
      <w:bookmarkEnd w:id="213"/>
    </w:p>
    <w:p>
      <w:pPr>
        <w:pStyle w:val="BookText"/>
      </w:pPr>
      <w:r>
        <w:rPr>
          <w:rFonts w:ascii="IRNazanin" w:hAnsi="IRNazanin" w:eastAsia="IRNazanin" w:cs="IRNazanin"/>
          <w:lang w:bidi="fa-IR"/>
          <w:color w:val="111111"/>
          <w:sz w:val="28"/>
          <w:szCs w:val="28"/>
          <w:i w:val="1"/>
          <w:iCs w:val="1"/>
          <w:rtl/>
        </w:rPr>
        <w:t xml:space="preserve">باب اختصاص القضاء والحکم بالنبی والامام علیهم السلام والفقیه المؤمن العادل الذی یحکم بما انزل الله وبما ورد عن المعصومین علیهم السلام وعدم جواز الحکم والقضاء لغیرهم ویحرم التحاکم إلیهم ویجب علی القاضی ان یحکم بالحق ویحرم علیه ان یحکم بالجور</w:t>
      </w:r>
    </w:p>
    <w:p>
      <w:pPr>
        <w:pStyle w:val="BookText"/>
      </w:pPr>
      <w:r>
        <w:rPr>
          <w:rFonts w:ascii="IRNazanin" w:hAnsi="IRNazanin" w:eastAsia="IRNazanin" w:cs="IRNazanin"/>
          <w:lang w:bidi="fa-IR"/>
          <w:color w:val="111111"/>
          <w:sz w:val="28"/>
          <w:szCs w:val="28"/>
          <w:rtl/>
        </w:rPr>
        <w:t xml:space="preserve">قال الله تبارک وتعالی فی سورة البقرة (2) ولا تأکلوا أموالکم بینکم</w:t>
      </w:r>
    </w:p>
    <w:p>
      <w:pPr>
        <w:pStyle w:val="BookText"/>
      </w:pPr>
      <w:r>
        <w:rPr>
          <w:rFonts w:ascii="IRNazanin" w:hAnsi="IRNazanin" w:eastAsia="IRNazanin" w:cs="IRNazanin"/>
          <w:lang w:bidi="fa-IR"/>
          <w:color w:val="111111"/>
          <w:sz w:val="28"/>
          <w:szCs w:val="28"/>
          <w:rtl/>
        </w:rPr>
        <w:t xml:space="preserve">بالباطل وتدلوا بها إلی الحکام لتأکلوا فریقا من أموال الناس بالاثم وأنتم</w:t>
      </w:r>
    </w:p>
    <w:p>
      <w:pPr>
        <w:pStyle w:val="BookText"/>
      </w:pPr>
      <w:r>
        <w:rPr>
          <w:rFonts w:ascii="IRNazanin" w:hAnsi="IRNazanin" w:eastAsia="IRNazanin" w:cs="IRNazanin"/>
          <w:lang w:bidi="fa-IR"/>
          <w:color w:val="111111"/>
          <w:sz w:val="28"/>
          <w:szCs w:val="28"/>
          <w:rtl/>
        </w:rPr>
        <w:t xml:space="preserve">تعلمون (188) کان الناس أمة واحدة فبعث الله النبیین مبشرین ومنذرین</w:t>
      </w:r>
    </w:p>
    <w:p>
      <w:pPr>
        <w:pStyle w:val="BookText"/>
      </w:pPr>
      <w:r>
        <w:rPr>
          <w:rFonts w:ascii="IRNazanin" w:hAnsi="IRNazanin" w:eastAsia="IRNazanin" w:cs="IRNazanin"/>
          <w:lang w:bidi="fa-IR"/>
          <w:color w:val="111111"/>
          <w:sz w:val="28"/>
          <w:szCs w:val="28"/>
          <w:rtl/>
        </w:rPr>
        <w:t xml:space="preserve">وانزل معهم الکتاب بالحق لیحکم بین الناس فیما اختلفوا فیه (213).</w:t>
      </w:r>
    </w:p>
    <w:p>
      <w:pPr>
        <w:pStyle w:val="BookText"/>
      </w:pPr>
      <w:r>
        <w:rPr>
          <w:rFonts w:ascii="IRNazanin" w:hAnsi="IRNazanin" w:eastAsia="IRNazanin" w:cs="IRNazanin"/>
          <w:lang w:bidi="fa-IR"/>
          <w:color w:val="111111"/>
          <w:sz w:val="28"/>
          <w:szCs w:val="28"/>
          <w:rtl/>
        </w:rPr>
        <w:t xml:space="preserve">آل عمران (3) الم تر إلی الذین أوتوا نصیبا من الکتاب یدعون</w:t>
      </w:r>
    </w:p>
    <w:p>
      <w:pPr>
        <w:pStyle w:val="BookText"/>
      </w:pPr>
      <w:r>
        <w:rPr>
          <w:rFonts w:ascii="IRNazanin" w:hAnsi="IRNazanin" w:eastAsia="IRNazanin" w:cs="IRNazanin"/>
          <w:lang w:bidi="fa-IR"/>
          <w:color w:val="111111"/>
          <w:sz w:val="28"/>
          <w:szCs w:val="28"/>
          <w:rtl/>
        </w:rPr>
        <w:t xml:space="preserve">إلی کتاب الله لیحکم بینهم ثم یتولی فریق منهم وهم معرضون (23).</w:t>
      </w:r>
    </w:p>
    <w:p>
      <w:pPr>
        <w:pStyle w:val="BookText"/>
      </w:pPr>
      <w:r>
        <w:rPr>
          <w:rFonts w:ascii="IRNazanin" w:hAnsi="IRNazanin" w:eastAsia="IRNazanin" w:cs="IRNazanin"/>
          <w:lang w:bidi="fa-IR"/>
          <w:color w:val="111111"/>
          <w:sz w:val="28"/>
          <w:szCs w:val="28"/>
          <w:rtl/>
        </w:rPr>
        <w:t xml:space="preserve">النساء (4) ان الله یأمرکم ان تؤدوا الأمانات إلی أهلها وإذا حکمتم</w:t>
      </w:r>
    </w:p>
    <w:p>
      <w:pPr>
        <w:pStyle w:val="BookText"/>
      </w:pPr>
      <w:r>
        <w:rPr>
          <w:rFonts w:ascii="IRNazanin" w:hAnsi="IRNazanin" w:eastAsia="IRNazanin" w:cs="IRNazanin"/>
          <w:lang w:bidi="fa-IR"/>
          <w:color w:val="111111"/>
          <w:sz w:val="28"/>
          <w:szCs w:val="28"/>
          <w:rtl/>
        </w:rPr>
        <w:t xml:space="preserve">بین الناس ان تحکموا بالعدل ان الله نعما یعظکم به ان الله کان سمیعا</w:t>
      </w:r>
    </w:p>
    <w:p>
      <w:pPr>
        <w:pStyle w:val="BookText"/>
      </w:pPr>
      <w:r>
        <w:rPr>
          <w:rFonts w:ascii="IRNazanin" w:hAnsi="IRNazanin" w:eastAsia="IRNazanin" w:cs="IRNazanin"/>
          <w:lang w:bidi="fa-IR"/>
          <w:color w:val="111111"/>
          <w:sz w:val="28"/>
          <w:szCs w:val="28"/>
          <w:rtl/>
        </w:rPr>
        <w:t xml:space="preserve">بصیرا (58) یا أیها الذین آمنوا أطیعوا الله وأطیعوا الرسول وأولی الأمر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 فان تنازعتم فی شئ فردوه إلی الله والرسول ان کنتم تؤمنون بالله</w:t>
      </w:r>
    </w:p>
    <w:p>
      <w:pPr>
        <w:pStyle w:val="BookText"/>
      </w:pPr>
      <w:r>
        <w:rPr>
          <w:rFonts w:ascii="IRNazanin" w:hAnsi="IRNazanin" w:eastAsia="IRNazanin" w:cs="IRNazanin"/>
          <w:lang w:bidi="fa-IR"/>
          <w:color w:val="111111"/>
          <w:sz w:val="28"/>
          <w:szCs w:val="28"/>
          <w:rtl/>
        </w:rPr>
        <w:t xml:space="preserve">والیوم الآخر ذلک خیرا وأحسن تأویلا (59) الم تر إلی الذین یزعمون</w:t>
      </w:r>
    </w:p>
    <w:p>
      <w:pPr>
        <w:pStyle w:val="BookText"/>
      </w:pPr>
      <w:r>
        <w:rPr>
          <w:rFonts w:ascii="IRNazanin" w:hAnsi="IRNazanin" w:eastAsia="IRNazanin" w:cs="IRNazanin"/>
          <w:lang w:bidi="fa-IR"/>
          <w:color w:val="111111"/>
          <w:sz w:val="28"/>
          <w:szCs w:val="28"/>
          <w:rtl/>
        </w:rPr>
        <w:t xml:space="preserve">أنهم آمنوا بما انزل إلیک وما انزل من قبلک یریدون ان یتحاکموا إلی</w:t>
      </w:r>
    </w:p>
    <w:p>
      <w:pPr>
        <w:pStyle w:val="BookText"/>
      </w:pPr>
      <w:r>
        <w:rPr>
          <w:rFonts w:ascii="IRNazanin" w:hAnsi="IRNazanin" w:eastAsia="IRNazanin" w:cs="IRNazanin"/>
          <w:lang w:bidi="fa-IR"/>
          <w:color w:val="111111"/>
          <w:sz w:val="28"/>
          <w:szCs w:val="28"/>
          <w:rtl/>
        </w:rPr>
        <w:t xml:space="preserve">الطاغوت وقد امروا ان یکفروا به ویرید الشیطان ان یضلهم ضلالا</w:t>
      </w:r>
    </w:p>
    <w:p>
      <w:pPr>
        <w:pStyle w:val="BookText"/>
      </w:pPr>
      <w:r>
        <w:rPr>
          <w:rFonts w:ascii="IRNazanin" w:hAnsi="IRNazanin" w:eastAsia="IRNazanin" w:cs="IRNazanin"/>
          <w:lang w:bidi="fa-IR"/>
          <w:color w:val="111111"/>
          <w:sz w:val="28"/>
          <w:szCs w:val="28"/>
          <w:rtl/>
        </w:rPr>
        <w:t xml:space="preserve">بعیدا (60) فلا وربک لا یؤمنون حتی یحکموک فیما شجر بینهم ثم لا</w:t>
      </w:r>
    </w:p>
    <w:p>
      <w:pPr>
        <w:pStyle w:val="BookText"/>
      </w:pPr>
      <w:r>
        <w:rPr>
          <w:rFonts w:ascii="IRNazanin" w:hAnsi="IRNazanin" w:eastAsia="IRNazanin" w:cs="IRNazanin"/>
          <w:lang w:bidi="fa-IR"/>
          <w:color w:val="111111"/>
          <w:sz w:val="28"/>
          <w:szCs w:val="28"/>
          <w:rtl/>
        </w:rPr>
        <w:t xml:space="preserve">یجدوا فی أنفسهم حرجا مما قضیت ویسلموا تسلیما (65) انا أنزلنا</w:t>
      </w:r>
    </w:p>
    <w:p>
      <w:pPr>
        <w:pStyle w:val="BookText"/>
      </w:pPr>
      <w:r>
        <w:rPr>
          <w:rFonts w:ascii="IRNazanin" w:hAnsi="IRNazanin" w:eastAsia="IRNazanin" w:cs="IRNazanin"/>
          <w:lang w:bidi="fa-IR"/>
          <w:color w:val="111111"/>
          <w:sz w:val="28"/>
          <w:szCs w:val="28"/>
          <w:rtl/>
        </w:rPr>
        <w:t xml:space="preserve">إلیک الکتاب بالحق لتحکم بین الناس بما أریک الله ولا تکن للخائنین</w:t>
      </w:r>
    </w:p>
    <w:p>
      <w:pPr>
        <w:pStyle w:val="BookText"/>
      </w:pPr>
      <w:r>
        <w:rPr>
          <w:rFonts w:ascii="IRNazanin" w:hAnsi="IRNazanin" w:eastAsia="IRNazanin" w:cs="IRNazanin"/>
          <w:lang w:bidi="fa-IR"/>
          <w:color w:val="111111"/>
          <w:sz w:val="28"/>
          <w:szCs w:val="28"/>
          <w:rtl/>
        </w:rPr>
        <w:t xml:space="preserve">خصیما واستغفر الله ان الله کان غفورا رحیما (106).</w:t>
      </w:r>
    </w:p>
    <w:p>
      <w:pPr>
        <w:pStyle w:val="BookText"/>
      </w:pPr>
      <w:r>
        <w:rPr>
          <w:rFonts w:ascii="IRNazanin" w:hAnsi="IRNazanin" w:eastAsia="IRNazanin" w:cs="IRNazanin"/>
          <w:lang w:bidi="fa-IR"/>
          <w:color w:val="111111"/>
          <w:sz w:val="28"/>
          <w:szCs w:val="28"/>
          <w:rtl/>
        </w:rPr>
        <w:t xml:space="preserve">المائدة (5) سماعون للکذب أکالون للسحت فان جاؤوک فاحکم</w:t>
      </w:r>
    </w:p>
    <w:p>
      <w:pPr>
        <w:pStyle w:val="BookText"/>
      </w:pPr>
      <w:r>
        <w:rPr>
          <w:rFonts w:ascii="IRNazanin" w:hAnsi="IRNazanin" w:eastAsia="IRNazanin" w:cs="IRNazanin"/>
          <w:lang w:bidi="fa-IR"/>
          <w:color w:val="111111"/>
          <w:sz w:val="28"/>
          <w:szCs w:val="28"/>
          <w:rtl/>
        </w:rPr>
        <w:t xml:space="preserve">بینهم أو أعرض عنهم وان تعرض عنهم فلن یضروک شیئا وان حکمت</w:t>
      </w:r>
    </w:p>
    <w:p>
      <w:pPr>
        <w:pStyle w:val="BookText"/>
      </w:pPr>
      <w:r>
        <w:rPr>
          <w:rFonts w:ascii="IRNazanin" w:hAnsi="IRNazanin" w:eastAsia="IRNazanin" w:cs="IRNazanin"/>
          <w:lang w:bidi="fa-IR"/>
          <w:color w:val="111111"/>
          <w:sz w:val="28"/>
          <w:szCs w:val="28"/>
          <w:rtl/>
        </w:rPr>
        <w:t xml:space="preserve">فاحکم بینهم بالقسط ان الله یحب المقسطین (42) وکیف یحکمونک و</w:t>
      </w:r>
    </w:p>
    <w:p>
      <w:pPr>
        <w:pStyle w:val="BookText"/>
      </w:pPr>
      <w:r>
        <w:rPr>
          <w:rFonts w:ascii="IRNazanin" w:hAnsi="IRNazanin" w:eastAsia="IRNazanin" w:cs="IRNazanin"/>
          <w:lang w:bidi="fa-IR"/>
          <w:color w:val="111111"/>
          <w:sz w:val="28"/>
          <w:szCs w:val="28"/>
          <w:rtl/>
        </w:rPr>
        <w:t xml:space="preserve">عندهم التوریة فیها حکم الله ثم یتولون من بعد ذلک وما أولئک</w:t>
      </w:r>
    </w:p>
    <w:p>
      <w:pPr>
        <w:pStyle w:val="BookText"/>
      </w:pPr>
      <w:r>
        <w:rPr>
          <w:rFonts w:ascii="IRNazanin" w:hAnsi="IRNazanin" w:eastAsia="IRNazanin" w:cs="IRNazanin"/>
          <w:lang w:bidi="fa-IR"/>
          <w:color w:val="111111"/>
          <w:sz w:val="28"/>
          <w:szCs w:val="28"/>
          <w:rtl/>
        </w:rPr>
        <w:t xml:space="preserve">بالمؤمنین (43) انا أنزلنا التوریة فیها هدی ونور یحکم بها النبیون</w:t>
      </w:r>
    </w:p>
    <w:p>
      <w:pPr>
        <w:pStyle w:val="BookText"/>
      </w:pPr>
      <w:r>
        <w:rPr>
          <w:rFonts w:ascii="IRNazanin" w:hAnsi="IRNazanin" w:eastAsia="IRNazanin" w:cs="IRNazanin"/>
          <w:lang w:bidi="fa-IR"/>
          <w:color w:val="111111"/>
          <w:sz w:val="28"/>
          <w:szCs w:val="28"/>
          <w:rtl/>
        </w:rPr>
        <w:t xml:space="preserve">الذین أسلموا للذین هادوا والربانیون والأحبار بما استحفظوا من کتاب</w:t>
      </w:r>
    </w:p>
    <w:p>
      <w:pPr>
        <w:pStyle w:val="BookText"/>
      </w:pPr>
      <w:r>
        <w:rPr>
          <w:rFonts w:ascii="IRNazanin" w:hAnsi="IRNazanin" w:eastAsia="IRNazanin" w:cs="IRNazanin"/>
          <w:lang w:bidi="fa-IR"/>
          <w:color w:val="111111"/>
          <w:sz w:val="28"/>
          <w:szCs w:val="28"/>
          <w:rtl/>
        </w:rPr>
        <w:t xml:space="preserve">الله فکانوا علیه شهداء فلا تخشوا الناس واخشون ولا تشتروا بآیاتی</w:t>
      </w:r>
    </w:p>
    <w:p>
      <w:pPr>
        <w:pStyle w:val="BookText"/>
      </w:pPr>
      <w:r>
        <w:rPr>
          <w:rFonts w:ascii="IRNazanin" w:hAnsi="IRNazanin" w:eastAsia="IRNazanin" w:cs="IRNazanin"/>
          <w:lang w:bidi="fa-IR"/>
          <w:color w:val="111111"/>
          <w:sz w:val="28"/>
          <w:szCs w:val="28"/>
          <w:rtl/>
        </w:rPr>
        <w:t xml:space="preserve">ثمنا قلیلا ومن لم یحکم بما انزل الله فأولئک هم الکافرون (44).</w:t>
      </w:r>
    </w:p>
    <w:p>
      <w:pPr>
        <w:pStyle w:val="BookText"/>
      </w:pPr>
      <w:r>
        <w:rPr>
          <w:rFonts w:ascii="IRNazanin" w:hAnsi="IRNazanin" w:eastAsia="IRNazanin" w:cs="IRNazanin"/>
          <w:lang w:bidi="fa-IR"/>
          <w:color w:val="111111"/>
          <w:sz w:val="28"/>
          <w:szCs w:val="28"/>
          <w:rtl/>
        </w:rPr>
        <w:t xml:space="preserve">وکتبنا علیهم فیها ان النفس بالنفس والعین بالعین والأنف بالأنف</w:t>
      </w:r>
    </w:p>
    <w:p>
      <w:pPr>
        <w:pStyle w:val="BookText"/>
      </w:pPr>
      <w:r>
        <w:rPr>
          <w:rFonts w:ascii="IRNazanin" w:hAnsi="IRNazanin" w:eastAsia="IRNazanin" w:cs="IRNazanin"/>
          <w:lang w:bidi="fa-IR"/>
          <w:color w:val="111111"/>
          <w:sz w:val="28"/>
          <w:szCs w:val="28"/>
          <w:rtl/>
        </w:rPr>
        <w:t xml:space="preserve">والاذن بالاذن والسن بالسن والجروح قصاص فمن تصدق به فهو</w:t>
      </w:r>
    </w:p>
    <w:p>
      <w:pPr>
        <w:pStyle w:val="BookText"/>
      </w:pPr>
      <w:r>
        <w:rPr>
          <w:rFonts w:ascii="IRNazanin" w:hAnsi="IRNazanin" w:eastAsia="IRNazanin" w:cs="IRNazanin"/>
          <w:lang w:bidi="fa-IR"/>
          <w:color w:val="111111"/>
          <w:sz w:val="28"/>
          <w:szCs w:val="28"/>
          <w:rtl/>
        </w:rPr>
        <w:t xml:space="preserve">کفارة له ومن لم یحکم بما انزل الله فأولئک هم الظالمون (45) ولیحکم</w:t>
      </w:r>
    </w:p>
    <w:p>
      <w:pPr>
        <w:pStyle w:val="BookText"/>
      </w:pPr>
      <w:r>
        <w:rPr>
          <w:rFonts w:ascii="IRNazanin" w:hAnsi="IRNazanin" w:eastAsia="IRNazanin" w:cs="IRNazanin"/>
          <w:lang w:bidi="fa-IR"/>
          <w:color w:val="111111"/>
          <w:sz w:val="28"/>
          <w:szCs w:val="28"/>
          <w:rtl/>
        </w:rPr>
        <w:t xml:space="preserve">اهل الإنجیل بما انزل الله فیه ومن لم یحکم بما انزل الله فأولئک هم</w:t>
      </w:r>
    </w:p>
    <w:p>
      <w:pPr>
        <w:pStyle w:val="BookText"/>
      </w:pPr>
      <w:r>
        <w:rPr>
          <w:rFonts w:ascii="IRNazanin" w:hAnsi="IRNazanin" w:eastAsia="IRNazanin" w:cs="IRNazanin"/>
          <w:lang w:bidi="fa-IR"/>
          <w:color w:val="111111"/>
          <w:sz w:val="28"/>
          <w:szCs w:val="28"/>
          <w:rtl/>
        </w:rPr>
        <w:t xml:space="preserve">الفاسقون (47) وأنزلنا إلیک الکتاب بالحق مصدقا لما بین یدیه من</w:t>
      </w:r>
    </w:p>
    <w:p>
      <w:pPr>
        <w:pStyle w:val="BookText"/>
      </w:pPr>
      <w:r>
        <w:rPr>
          <w:rFonts w:ascii="IRNazanin" w:hAnsi="IRNazanin" w:eastAsia="IRNazanin" w:cs="IRNazanin"/>
          <w:lang w:bidi="fa-IR"/>
          <w:color w:val="111111"/>
          <w:sz w:val="28"/>
          <w:szCs w:val="28"/>
          <w:rtl/>
        </w:rPr>
        <w:t xml:space="preserve">الکتاب ومهیمنا علیه فاحکم بینهم بما انزل الله ولا تتبع أهوائهم عما</w:t>
      </w:r>
    </w:p>
    <w:p>
      <w:pPr>
        <w:pStyle w:val="BookText"/>
      </w:pPr>
      <w:r>
        <w:rPr>
          <w:rFonts w:ascii="IRNazanin" w:hAnsi="IRNazanin" w:eastAsia="IRNazanin" w:cs="IRNazanin"/>
          <w:lang w:bidi="fa-IR"/>
          <w:color w:val="111111"/>
          <w:sz w:val="28"/>
          <w:szCs w:val="28"/>
          <w:rtl/>
        </w:rPr>
        <w:t xml:space="preserve">جاءک من الحق (48) وان احکم بینهم بما انزل الله ولا تتبع أهوائهم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واحذرهم ان یفتنوک عن بعض ما انزل الله إلیک فان تولوا فاعلم انما</w:t>
      </w:r>
    </w:p>
    <w:p>
      <w:pPr>
        <w:pStyle w:val="BookText"/>
      </w:pPr>
      <w:r>
        <w:rPr>
          <w:rFonts w:ascii="IRNazanin" w:hAnsi="IRNazanin" w:eastAsia="IRNazanin" w:cs="IRNazanin"/>
          <w:lang w:bidi="fa-IR"/>
          <w:color w:val="111111"/>
          <w:sz w:val="28"/>
          <w:szCs w:val="28"/>
          <w:rtl/>
        </w:rPr>
        <w:t xml:space="preserve">یرید الله ان یصیبهم ببعض ذنوبهم وان کثیرا من الناس لفاسقون (49)</w:t>
      </w:r>
    </w:p>
    <w:p>
      <w:pPr>
        <w:pStyle w:val="BookText"/>
      </w:pPr>
      <w:r>
        <w:rPr>
          <w:rFonts w:ascii="IRNazanin" w:hAnsi="IRNazanin" w:eastAsia="IRNazanin" w:cs="IRNazanin"/>
          <w:lang w:bidi="fa-IR"/>
          <w:color w:val="111111"/>
          <w:sz w:val="28"/>
          <w:szCs w:val="28"/>
          <w:rtl/>
        </w:rPr>
        <w:t xml:space="preserve">أفحکم الجاهلیة یبغون ومن أحسن من الله حکما لقوم یوقنون (50).</w:t>
      </w:r>
    </w:p>
    <w:p>
      <w:pPr>
        <w:pStyle w:val="BookText"/>
      </w:pPr>
      <w:r>
        <w:rPr>
          <w:rFonts w:ascii="IRNazanin" w:hAnsi="IRNazanin" w:eastAsia="IRNazanin" w:cs="IRNazanin"/>
          <w:lang w:bidi="fa-IR"/>
          <w:color w:val="111111"/>
          <w:sz w:val="28"/>
          <w:szCs w:val="28"/>
          <w:rtl/>
        </w:rPr>
        <w:t xml:space="preserve">الأنعام (6) وإذا قتلتم فاعدلوا ولو کان ذا قربی وبعهد الله أوفوا ذلکم</w:t>
      </w:r>
    </w:p>
    <w:p>
      <w:pPr>
        <w:pStyle w:val="BookText"/>
      </w:pPr>
      <w:r>
        <w:rPr>
          <w:rFonts w:ascii="IRNazanin" w:hAnsi="IRNazanin" w:eastAsia="IRNazanin" w:cs="IRNazanin"/>
          <w:lang w:bidi="fa-IR"/>
          <w:color w:val="111111"/>
          <w:sz w:val="28"/>
          <w:szCs w:val="28"/>
          <w:rtl/>
        </w:rPr>
        <w:t xml:space="preserve">وصیکم به لعلکم تذکرون (152).</w:t>
      </w:r>
    </w:p>
    <w:p>
      <w:pPr>
        <w:pStyle w:val="BookText"/>
      </w:pPr>
      <w:r>
        <w:rPr>
          <w:rFonts w:ascii="IRNazanin" w:hAnsi="IRNazanin" w:eastAsia="IRNazanin" w:cs="IRNazanin"/>
          <w:lang w:bidi="fa-IR"/>
          <w:color w:val="111111"/>
          <w:sz w:val="28"/>
          <w:szCs w:val="28"/>
          <w:rtl/>
        </w:rPr>
        <w:t xml:space="preserve">الأنبیاء (21) وداود وسلیمان إذ یحکمان فی الحرث إذ نفشت</w:t>
      </w:r>
    </w:p>
    <w:p>
      <w:pPr>
        <w:pStyle w:val="BookText"/>
      </w:pPr>
      <w:r>
        <w:rPr>
          <w:rFonts w:ascii="IRNazanin" w:hAnsi="IRNazanin" w:eastAsia="IRNazanin" w:cs="IRNazanin"/>
          <w:lang w:bidi="fa-IR"/>
          <w:color w:val="111111"/>
          <w:sz w:val="28"/>
          <w:szCs w:val="28"/>
          <w:rtl/>
        </w:rPr>
        <w:t xml:space="preserve">فیه غنم القوم وکنا لحکمهم شاهدین (78) ففهمناها سلیمان وکلا</w:t>
      </w:r>
    </w:p>
    <w:p>
      <w:pPr>
        <w:pStyle w:val="BookText"/>
      </w:pPr>
      <w:r>
        <w:rPr>
          <w:rFonts w:ascii="IRNazanin" w:hAnsi="IRNazanin" w:eastAsia="IRNazanin" w:cs="IRNazanin"/>
          <w:lang w:bidi="fa-IR"/>
          <w:color w:val="111111"/>
          <w:sz w:val="28"/>
          <w:szCs w:val="28"/>
          <w:rtl/>
        </w:rPr>
        <w:t xml:space="preserve">آتیناه حکما وعلما الخ (79).</w:t>
      </w:r>
    </w:p>
    <w:p>
      <w:pPr>
        <w:pStyle w:val="BookText"/>
      </w:pPr>
      <w:r>
        <w:rPr>
          <w:rFonts w:ascii="IRNazanin" w:hAnsi="IRNazanin" w:eastAsia="IRNazanin" w:cs="IRNazanin"/>
          <w:lang w:bidi="fa-IR"/>
          <w:color w:val="111111"/>
          <w:sz w:val="28"/>
          <w:szCs w:val="28"/>
          <w:rtl/>
        </w:rPr>
        <w:t xml:space="preserve">النور (24) وإذا دعوا إلی الله ورسوله لیحکم بینهم إذا فریق منهم</w:t>
      </w:r>
    </w:p>
    <w:p>
      <w:pPr>
        <w:pStyle w:val="BookText"/>
      </w:pPr>
      <w:r>
        <w:rPr>
          <w:rFonts w:ascii="IRNazanin" w:hAnsi="IRNazanin" w:eastAsia="IRNazanin" w:cs="IRNazanin"/>
          <w:lang w:bidi="fa-IR"/>
          <w:color w:val="111111"/>
          <w:sz w:val="28"/>
          <w:szCs w:val="28"/>
          <w:rtl/>
        </w:rPr>
        <w:t xml:space="preserve">معرضون (48) وان یکن لهم الحق یأتوا الیه مذعنین (49) أفی قلوبهم</w:t>
      </w:r>
    </w:p>
    <w:p>
      <w:pPr>
        <w:pStyle w:val="BookText"/>
      </w:pPr>
      <w:r>
        <w:rPr>
          <w:rFonts w:ascii="IRNazanin" w:hAnsi="IRNazanin" w:eastAsia="IRNazanin" w:cs="IRNazanin"/>
          <w:lang w:bidi="fa-IR"/>
          <w:color w:val="111111"/>
          <w:sz w:val="28"/>
          <w:szCs w:val="28"/>
          <w:rtl/>
        </w:rPr>
        <w:t xml:space="preserve">مرض أم ارتابوا أم یخافوا ان یحیف الله علیهم ورسوله بل أولئک هم</w:t>
      </w:r>
    </w:p>
    <w:p>
      <w:pPr>
        <w:pStyle w:val="BookText"/>
      </w:pPr>
      <w:r>
        <w:rPr>
          <w:rFonts w:ascii="IRNazanin" w:hAnsi="IRNazanin" w:eastAsia="IRNazanin" w:cs="IRNazanin"/>
          <w:lang w:bidi="fa-IR"/>
          <w:color w:val="111111"/>
          <w:sz w:val="28"/>
          <w:szCs w:val="28"/>
          <w:rtl/>
        </w:rPr>
        <w:t xml:space="preserve">الظالمون (50) انما کان قول المؤمنین إذا دعوا إلی الله ورسوله لیحکم</w:t>
      </w:r>
    </w:p>
    <w:p>
      <w:pPr>
        <w:pStyle w:val="BookText"/>
      </w:pPr>
      <w:r>
        <w:rPr>
          <w:rFonts w:ascii="IRNazanin" w:hAnsi="IRNazanin" w:eastAsia="IRNazanin" w:cs="IRNazanin"/>
          <w:lang w:bidi="fa-IR"/>
          <w:color w:val="111111"/>
          <w:sz w:val="28"/>
          <w:szCs w:val="28"/>
          <w:rtl/>
        </w:rPr>
        <w:t xml:space="preserve">بینهم ان یقولوا سمعنا وأطعنا وأولئک هم المفلحون (51).</w:t>
      </w:r>
    </w:p>
    <w:p>
      <w:pPr>
        <w:pStyle w:val="BookText"/>
      </w:pPr>
      <w:r>
        <w:rPr>
          <w:rFonts w:ascii="IRNazanin" w:hAnsi="IRNazanin" w:eastAsia="IRNazanin" w:cs="IRNazanin"/>
          <w:lang w:bidi="fa-IR"/>
          <w:color w:val="111111"/>
          <w:sz w:val="28"/>
          <w:szCs w:val="28"/>
          <w:rtl/>
        </w:rPr>
        <w:t xml:space="preserve">ص (38) إذ دخلوا علی داود ففزع منهم قالوا لا تخف خصمان</w:t>
      </w:r>
    </w:p>
    <w:p>
      <w:pPr>
        <w:pStyle w:val="BookText"/>
      </w:pPr>
      <w:r>
        <w:rPr>
          <w:rFonts w:ascii="IRNazanin" w:hAnsi="IRNazanin" w:eastAsia="IRNazanin" w:cs="IRNazanin"/>
          <w:lang w:bidi="fa-IR"/>
          <w:color w:val="111111"/>
          <w:sz w:val="28"/>
          <w:szCs w:val="28"/>
          <w:rtl/>
        </w:rPr>
        <w:t xml:space="preserve">بغی بعضنا علی بعض فاحکم بیننا بالحق ولا تشطط واهدنا إلی سواء</w:t>
      </w:r>
    </w:p>
    <w:p>
      <w:pPr>
        <w:pStyle w:val="BookText"/>
      </w:pPr>
      <w:r>
        <w:rPr>
          <w:rFonts w:ascii="IRNazanin" w:hAnsi="IRNazanin" w:eastAsia="IRNazanin" w:cs="IRNazanin"/>
          <w:lang w:bidi="fa-IR"/>
          <w:color w:val="111111"/>
          <w:sz w:val="28"/>
          <w:szCs w:val="28"/>
          <w:rtl/>
        </w:rPr>
        <w:t xml:space="preserve">الصراط (22) ان هذا أخی له تسع وتسعون نعجة ولی نعجة واحدة فقال</w:t>
      </w:r>
    </w:p>
    <w:p>
      <w:pPr>
        <w:pStyle w:val="BookText"/>
      </w:pPr>
      <w:r>
        <w:rPr>
          <w:rFonts w:ascii="IRNazanin" w:hAnsi="IRNazanin" w:eastAsia="IRNazanin" w:cs="IRNazanin"/>
          <w:lang w:bidi="fa-IR"/>
          <w:color w:val="111111"/>
          <w:sz w:val="28"/>
          <w:szCs w:val="28"/>
          <w:rtl/>
        </w:rPr>
        <w:t xml:space="preserve">اکفلنیها وعزنی فی الخطاب (23) قال لقد ظلمک بسؤال نعجتک إلی</w:t>
      </w:r>
    </w:p>
    <w:p>
      <w:pPr>
        <w:pStyle w:val="BookText"/>
      </w:pPr>
      <w:r>
        <w:rPr>
          <w:rFonts w:ascii="IRNazanin" w:hAnsi="IRNazanin" w:eastAsia="IRNazanin" w:cs="IRNazanin"/>
          <w:lang w:bidi="fa-IR"/>
          <w:color w:val="111111"/>
          <w:sz w:val="28"/>
          <w:szCs w:val="28"/>
          <w:rtl/>
        </w:rPr>
        <w:t xml:space="preserve">نعاجه وان کثیرا من الخلطاء لیبغی بعضهم علی بعض إلا الذین آمنوا و</w:t>
      </w:r>
    </w:p>
    <w:p>
      <w:pPr>
        <w:pStyle w:val="BookText"/>
      </w:pPr>
      <w:r>
        <w:rPr>
          <w:rFonts w:ascii="IRNazanin" w:hAnsi="IRNazanin" w:eastAsia="IRNazanin" w:cs="IRNazanin"/>
          <w:lang w:bidi="fa-IR"/>
          <w:color w:val="111111"/>
          <w:sz w:val="28"/>
          <w:szCs w:val="28"/>
          <w:rtl/>
        </w:rPr>
        <w:t xml:space="preserve">عملوا الصالحات وقیل ما هم وظن داود أنما فتناه فاستغفر ربه وخر</w:t>
      </w:r>
    </w:p>
    <w:p>
      <w:pPr>
        <w:pStyle w:val="BookText"/>
      </w:pPr>
      <w:r>
        <w:rPr>
          <w:rFonts w:ascii="IRNazanin" w:hAnsi="IRNazanin" w:eastAsia="IRNazanin" w:cs="IRNazanin"/>
          <w:lang w:bidi="fa-IR"/>
          <w:color w:val="111111"/>
          <w:sz w:val="28"/>
          <w:szCs w:val="28"/>
          <w:rtl/>
        </w:rPr>
        <w:t xml:space="preserve">راکعا وأناب (24) فغفرنا له ذلک وان له عندنا لزلفی وحسن مآب (25)</w:t>
      </w:r>
    </w:p>
    <w:p>
      <w:pPr>
        <w:pStyle w:val="BookText"/>
      </w:pPr>
      <w:r>
        <w:rPr>
          <w:rFonts w:ascii="IRNazanin" w:hAnsi="IRNazanin" w:eastAsia="IRNazanin" w:cs="IRNazanin"/>
          <w:lang w:bidi="fa-IR"/>
          <w:color w:val="111111"/>
          <w:sz w:val="28"/>
          <w:szCs w:val="28"/>
          <w:rtl/>
        </w:rPr>
        <w:t xml:space="preserve">یا داود انا جعلناک خلیفة فی الأرض فاحکم بین الناس بالحق ولا تتبع</w:t>
      </w:r>
    </w:p>
    <w:p>
      <w:pPr>
        <w:pStyle w:val="BookText"/>
      </w:pPr>
      <w:r>
        <w:rPr>
          <w:rFonts w:ascii="IRNazanin" w:hAnsi="IRNazanin" w:eastAsia="IRNazanin" w:cs="IRNazanin"/>
          <w:lang w:bidi="fa-IR"/>
          <w:color w:val="111111"/>
          <w:sz w:val="28"/>
          <w:szCs w:val="28"/>
          <w:rtl/>
        </w:rPr>
        <w:t xml:space="preserve">الهوی فیضلک عن سبیل الله ان الذین یضلون عن سبیل الله لهم عذاب</w:t>
      </w:r>
    </w:p>
    <w:p>
      <w:pPr>
        <w:pStyle w:val="BookText"/>
      </w:pPr>
      <w:r>
        <w:rPr>
          <w:rFonts w:ascii="IRNazanin" w:hAnsi="IRNazanin" w:eastAsia="IRNazanin" w:cs="IRNazanin"/>
          <w:lang w:bidi="fa-IR"/>
          <w:color w:val="111111"/>
          <w:sz w:val="28"/>
          <w:szCs w:val="28"/>
          <w:rtl/>
        </w:rPr>
        <w:t xml:space="preserve">شدید بما نسوا یوم الحساب (26).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الشوری (42) فلذلک فادع واستقم کما أمرت ولا تتبع أهوائهم و</w:t>
      </w:r>
    </w:p>
    <w:p>
      <w:pPr>
        <w:pStyle w:val="BookText"/>
      </w:pPr>
      <w:r>
        <w:rPr>
          <w:rFonts w:ascii="IRNazanin" w:hAnsi="IRNazanin" w:eastAsia="IRNazanin" w:cs="IRNazanin"/>
          <w:lang w:bidi="fa-IR"/>
          <w:color w:val="111111"/>
          <w:sz w:val="28"/>
          <w:szCs w:val="28"/>
          <w:rtl/>
        </w:rPr>
        <w:t xml:space="preserve">قل آمنت بما انزل الله من کتاب وأمرت لأعدل بینکم الآیة (15).</w:t>
      </w:r>
    </w:p>
    <w:p>
      <w:pPr>
        <w:pStyle w:val="BookText"/>
      </w:pPr>
      <w:r>
        <w:rPr>
          <w:rFonts w:ascii="IRNazanin" w:hAnsi="IRNazanin" w:eastAsia="IRNazanin" w:cs="IRNazanin"/>
          <w:lang w:bidi="fa-IR"/>
          <w:color w:val="111111"/>
          <w:sz w:val="28"/>
          <w:szCs w:val="28"/>
          <w:rtl/>
        </w:rPr>
        <w:t xml:space="preserve">(1) کافی 406 ج 7 - عدة من أصحابنا عن تهذیب 217 ج 6 - سهل</w:t>
      </w:r>
    </w:p>
    <w:p>
      <w:pPr>
        <w:pStyle w:val="BookText"/>
      </w:pPr>
      <w:r>
        <w:rPr>
          <w:rFonts w:ascii="IRNazanin" w:hAnsi="IRNazanin" w:eastAsia="IRNazanin" w:cs="IRNazanin"/>
          <w:lang w:bidi="fa-IR"/>
          <w:color w:val="111111"/>
          <w:sz w:val="28"/>
          <w:szCs w:val="28"/>
          <w:rtl/>
        </w:rPr>
        <w:t xml:space="preserve">ابن زیاد عن محمد بن عیسی عن أبی عبد الله المؤمن عن ابن مسکان</w:t>
      </w:r>
    </w:p>
    <w:p>
      <w:pPr>
        <w:pStyle w:val="BookText"/>
      </w:pPr>
      <w:r>
        <w:rPr>
          <w:rFonts w:ascii="IRNazanin" w:hAnsi="IRNazanin" w:eastAsia="IRNazanin" w:cs="IRNazanin"/>
          <w:lang w:bidi="fa-IR"/>
          <w:color w:val="111111"/>
          <w:sz w:val="28"/>
          <w:szCs w:val="28"/>
          <w:rtl/>
        </w:rPr>
        <w:t xml:space="preserve">عن فقیه 4 ج 3 - سلیمان بن خالد عن أبی عبد الله علیه السلام قال إتقوا</w:t>
      </w:r>
    </w:p>
    <w:p>
      <w:pPr>
        <w:pStyle w:val="BookText"/>
      </w:pPr>
      <w:r>
        <w:rPr>
          <w:rFonts w:ascii="IRNazanin" w:hAnsi="IRNazanin" w:eastAsia="IRNazanin" w:cs="IRNazanin"/>
          <w:lang w:bidi="fa-IR"/>
          <w:color w:val="111111"/>
          <w:sz w:val="28"/>
          <w:szCs w:val="28"/>
          <w:rtl/>
        </w:rPr>
        <w:t xml:space="preserve">الحکومة فإن الحکومة إنما هی للإمام العالم بالقضاء العادل فی المسلمین</w:t>
      </w:r>
    </w:p>
    <w:p>
      <w:pPr>
        <w:pStyle w:val="BookText"/>
      </w:pPr>
      <w:r>
        <w:rPr>
          <w:rFonts w:ascii="IRNazanin" w:hAnsi="IRNazanin" w:eastAsia="IRNazanin" w:cs="IRNazanin"/>
          <w:lang w:bidi="fa-IR"/>
          <w:color w:val="111111"/>
          <w:sz w:val="28"/>
          <w:szCs w:val="28"/>
          <w:rtl/>
        </w:rPr>
        <w:t xml:space="preserve">لنبی </w:t>
      </w:r>
      <w:r>
        <w:rPr>
          <w:rStyle w:val="FootnoteReference"/>
        </w:rPr>
        <w:footnoteReference w:id="1"/>
      </w:r>
      <w:r>
        <w:rPr>
          <w:rFonts w:ascii="IRNazanin" w:hAnsi="IRNazanin" w:eastAsia="IRNazanin" w:cs="IRNazanin"/>
          <w:lang w:bidi="fa-IR"/>
          <w:color w:val="111111"/>
          <w:sz w:val="28"/>
          <w:szCs w:val="28"/>
          <w:rtl/>
        </w:rPr>
        <w:t xml:space="preserve">أو وصی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المعصوم علیه السلام ولا ریب أنهم علیهم السلام کانوا یبعثون القضاة إلی البلاد فلا بد من حملها علی أن القضاء بالأصالة لهم ولا یجوز لغیرهم تصدی ذلک الا بإذنهم وکذا فی قوله (لا یجلسه الا نبی) أی بالأصالة والحاصل ان الحصر إضافی بالنسبة إلی من جلس فیها بغیر اذنهم علیهم السلام (آت).</w:t>
      </w:r>
    </w:p>
    <w:p>
      <w:pPr>
        <w:pStyle w:val="BookText"/>
      </w:pPr>
      <w:r>
        <w:rPr>
          <w:rFonts w:ascii="IRNazanin" w:hAnsi="IRNazanin" w:eastAsia="IRNazanin" w:cs="IRNazanin"/>
          <w:lang w:bidi="fa-IR"/>
          <w:color w:val="111111"/>
          <w:sz w:val="28"/>
          <w:szCs w:val="28"/>
          <w:rtl/>
        </w:rPr>
        <w:t xml:space="preserve">نبی.</w:t>
      </w:r>
    </w:p>
    <w:p>
      <w:pPr>
        <w:pStyle w:val="BookText"/>
      </w:pPr>
      <w:r>
        <w:rPr>
          <w:rFonts w:ascii="IRNazanin" w:hAnsi="IRNazanin" w:eastAsia="IRNazanin" w:cs="IRNazanin"/>
          <w:lang w:bidi="fa-IR"/>
          <w:color w:val="111111"/>
          <w:sz w:val="28"/>
          <w:szCs w:val="28"/>
          <w:rtl/>
        </w:rPr>
        <w:t xml:space="preserve">(2) کافی 406 ج 7 - محمد بن یحیی عن تهذیب 217 ج 6 - محمد بن</w:t>
      </w:r>
    </w:p>
    <w:p>
      <w:pPr>
        <w:pStyle w:val="BookText"/>
      </w:pPr>
      <w:r>
        <w:rPr>
          <w:rFonts w:ascii="IRNazanin" w:hAnsi="IRNazanin" w:eastAsia="IRNazanin" w:cs="IRNazanin"/>
          <w:lang w:bidi="fa-IR"/>
          <w:color w:val="111111"/>
          <w:sz w:val="28"/>
          <w:szCs w:val="28"/>
          <w:rtl/>
        </w:rPr>
        <w:t xml:space="preserve">أحمد (بن یحیی - یب) عن یعقوب بن یزید عن یحیی بن المبارک عن</w:t>
      </w:r>
    </w:p>
    <w:p>
      <w:pPr>
        <w:pStyle w:val="BookText"/>
      </w:pPr>
      <w:r>
        <w:rPr>
          <w:rFonts w:ascii="IRNazanin" w:hAnsi="IRNazanin" w:eastAsia="IRNazanin" w:cs="IRNazanin"/>
          <w:lang w:bidi="fa-IR"/>
          <w:color w:val="111111"/>
          <w:sz w:val="28"/>
          <w:szCs w:val="28"/>
          <w:rtl/>
        </w:rPr>
        <w:t xml:space="preserve">عبد الله بن جبلة عن أبی جمیلة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فقیه 4 ج 3 - المقنع 132 - قال أمیر المؤمنین علیه السلام لشریح</w:t>
      </w:r>
    </w:p>
    <w:p>
      <w:pPr>
        <w:pStyle w:val="BookText"/>
      </w:pPr>
      <w:r>
        <w:rPr>
          <w:rFonts w:ascii="IRNazanin" w:hAnsi="IRNazanin" w:eastAsia="IRNazanin" w:cs="IRNazanin"/>
          <w:lang w:bidi="fa-IR"/>
          <w:color w:val="111111"/>
          <w:sz w:val="28"/>
          <w:szCs w:val="28"/>
          <w:rtl/>
        </w:rPr>
        <w:t xml:space="preserve">یا شریح قد جلست مجلسا لا یجلسه </w:t>
      </w:r>
      <w:r>
        <w:rPr>
          <w:rStyle w:val="FootnoteReference"/>
        </w:rPr>
        <w:footnoteReference w:id="3"/>
      </w:r>
      <w:r>
        <w:rPr>
          <w:rFonts w:ascii="IRNazanin" w:hAnsi="IRNazanin" w:eastAsia="IRNazanin" w:cs="IRNazanin"/>
          <w:lang w:bidi="fa-IR"/>
          <w:color w:val="111111"/>
          <w:sz w:val="28"/>
          <w:szCs w:val="28"/>
          <w:rtl/>
        </w:rPr>
        <w:t xml:space="preserve">الا نبی أو وصی نبی أو شقی.</w:t>
      </w:r>
    </w:p>
    <w:p>
      <w:pPr>
        <w:pStyle w:val="BookText"/>
      </w:pPr>
      <w:r>
        <w:rPr>
          <w:rFonts w:ascii="IRNazanin" w:hAnsi="IRNazanin" w:eastAsia="IRNazanin" w:cs="IRNazanin"/>
          <w:lang w:bidi="fa-IR"/>
          <w:color w:val="111111"/>
          <w:sz w:val="28"/>
          <w:szCs w:val="28"/>
          <w:rtl/>
        </w:rPr>
        <w:t xml:space="preserve">(3) کافی 407 ج 7 - تهذیب 217 ج 6 - علی بن إبراهیم عن أبیه عن</w:t>
      </w:r>
    </w:p>
    <w:p>
      <w:pPr>
        <w:pStyle w:val="BookText"/>
      </w:pPr>
      <w:r>
        <w:rPr>
          <w:rFonts w:ascii="IRNazanin" w:hAnsi="IRNazanin" w:eastAsia="IRNazanin" w:cs="IRNazanin"/>
          <w:lang w:bidi="fa-IR"/>
          <w:color w:val="111111"/>
          <w:sz w:val="28"/>
          <w:szCs w:val="28"/>
          <w:rtl/>
        </w:rPr>
        <w:t xml:space="preserve">ابن أبی عمیر عن هشام بن سالم عن أبی عبد الله علیه السلام قال لما ولی</w:t>
      </w:r>
    </w:p>
    <w:p>
      <w:pPr>
        <w:pStyle w:val="BookText"/>
      </w:pPr>
      <w:r>
        <w:rPr>
          <w:rFonts w:ascii="IRNazanin" w:hAnsi="IRNazanin" w:eastAsia="IRNazanin" w:cs="IRNazanin"/>
          <w:lang w:bidi="fa-IR"/>
          <w:color w:val="111111"/>
          <w:sz w:val="28"/>
          <w:szCs w:val="28"/>
          <w:rtl/>
        </w:rPr>
        <w:t xml:space="preserve">أمیر المؤمنین علیه السلام شریحا القضاء اشترط علیه الا ینفذ القضاء</w:t>
      </w:r>
    </w:p>
    <w:p>
      <w:pPr>
        <w:pStyle w:val="BookText"/>
      </w:pPr>
      <w:r>
        <w:rPr>
          <w:rFonts w:ascii="IRNazanin" w:hAnsi="IRNazanin" w:eastAsia="IRNazanin" w:cs="IRNazanin"/>
          <w:lang w:bidi="fa-IR"/>
          <w:color w:val="111111"/>
          <w:sz w:val="28"/>
          <w:szCs w:val="28"/>
          <w:rtl/>
        </w:rPr>
        <w:t xml:space="preserve">حتی یعرضه علیه دعائم الاسلام 534 - ج 2 - عن علی علیه السلام نحوه.</w:t>
      </w:r>
    </w:p>
    <w:p>
      <w:pPr>
        <w:pStyle w:val="BookText"/>
      </w:pPr>
      <w:r>
        <w:rPr>
          <w:rFonts w:ascii="IRNazanin" w:hAnsi="IRNazanin" w:eastAsia="IRNazanin" w:cs="IRNazanin"/>
          <w:lang w:bidi="fa-IR"/>
          <w:color w:val="111111"/>
          <w:sz w:val="28"/>
          <w:szCs w:val="28"/>
          <w:rtl/>
        </w:rPr>
        <w:t xml:space="preserve">(4) کافی 408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220 ج 6 - الحسین بن سعید عن فضالة بن أیوب عن</w:t>
      </w:r>
    </w:p>
    <w:p>
      <w:pPr>
        <w:pStyle w:val="BookText"/>
      </w:pPr>
      <w:r>
        <w:rPr>
          <w:rFonts w:ascii="IRNazanin" w:hAnsi="IRNazanin" w:eastAsia="IRNazanin" w:cs="IRNazanin"/>
          <w:lang w:bidi="fa-IR"/>
          <w:color w:val="111111"/>
          <w:sz w:val="28"/>
          <w:szCs w:val="28"/>
          <w:rtl/>
        </w:rPr>
        <w:t xml:space="preserve">داود بن فرقد قال حدثنی رجل عن سعید ابن أبی الخضیب البجلی قال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مع ابن أبی لیلی مزاملة حتی جئنا إلی المدینة فبینا نحن فی مسجد</w:t>
      </w:r>
    </w:p>
    <w:p>
      <w:pPr>
        <w:pStyle w:val="BookText"/>
      </w:pPr>
      <w:r>
        <w:rPr>
          <w:rFonts w:ascii="IRNazanin" w:hAnsi="IRNazanin" w:eastAsia="IRNazanin" w:cs="IRNazanin"/>
          <w:lang w:bidi="fa-IR"/>
          <w:color w:val="111111"/>
          <w:sz w:val="28"/>
          <w:szCs w:val="28"/>
          <w:rtl/>
        </w:rPr>
        <w:t xml:space="preserve">الرسول صلی الله علیه وآله إذ دخل جعفر بن محمد علیهما السلام فقلت</w:t>
      </w:r>
    </w:p>
    <w:p>
      <w:pPr>
        <w:pStyle w:val="BookText"/>
      </w:pPr>
      <w:r>
        <w:rPr>
          <w:rFonts w:ascii="IRNazanin" w:hAnsi="IRNazanin" w:eastAsia="IRNazanin" w:cs="IRNazanin"/>
          <w:lang w:bidi="fa-IR"/>
          <w:color w:val="111111"/>
          <w:sz w:val="28"/>
          <w:szCs w:val="28"/>
          <w:rtl/>
        </w:rPr>
        <w:t xml:space="preserve">لابن أبی لیلی تقوم بنا الیه فقال وما نصنع عنده؟ فقلت نسائله ونحدثه</w:t>
      </w:r>
    </w:p>
    <w:p>
      <w:pPr>
        <w:pStyle w:val="BookText"/>
      </w:pPr>
      <w:r>
        <w:rPr>
          <w:rFonts w:ascii="IRNazanin" w:hAnsi="IRNazanin" w:eastAsia="IRNazanin" w:cs="IRNazanin"/>
          <w:lang w:bidi="fa-IR"/>
          <w:color w:val="111111"/>
          <w:sz w:val="28"/>
          <w:szCs w:val="28"/>
          <w:rtl/>
        </w:rPr>
        <w:t xml:space="preserve">فقال قم فقمنا الیه فسألنی عن نفسی وأهلی ثم قال من هذا معک فقلت</w:t>
      </w:r>
    </w:p>
    <w:p>
      <w:pPr>
        <w:pStyle w:val="BookText"/>
      </w:pPr>
      <w:r>
        <w:rPr>
          <w:rFonts w:ascii="IRNazanin" w:hAnsi="IRNazanin" w:eastAsia="IRNazanin" w:cs="IRNazanin"/>
          <w:lang w:bidi="fa-IR"/>
          <w:color w:val="111111"/>
          <w:sz w:val="28"/>
          <w:szCs w:val="28"/>
          <w:rtl/>
        </w:rPr>
        <w:t xml:space="preserve">ابن أبی لیلی قاضی المسلمین.</w:t>
      </w:r>
    </w:p>
    <w:p>
      <w:pPr>
        <w:pStyle w:val="BookText"/>
      </w:pPr>
      <w:r>
        <w:rPr>
          <w:rFonts w:ascii="IRNazanin" w:hAnsi="IRNazanin" w:eastAsia="IRNazanin" w:cs="IRNazanin"/>
          <w:lang w:bidi="fa-IR"/>
          <w:color w:val="111111"/>
          <w:sz w:val="28"/>
          <w:szCs w:val="28"/>
          <w:rtl/>
        </w:rPr>
        <w:t xml:space="preserve">فقال (له - کا) أنت ابن أبی لیلی قاضی المسلمین فقال نعم فقال</w:t>
      </w:r>
    </w:p>
    <w:p>
      <w:pPr>
        <w:pStyle w:val="BookText"/>
      </w:pPr>
      <w:r>
        <w:rPr>
          <w:rFonts w:ascii="IRNazanin" w:hAnsi="IRNazanin" w:eastAsia="IRNazanin" w:cs="IRNazanin"/>
          <w:lang w:bidi="fa-IR"/>
          <w:color w:val="111111"/>
          <w:sz w:val="28"/>
          <w:szCs w:val="28"/>
          <w:rtl/>
        </w:rPr>
        <w:t xml:space="preserve">تأخذ مال هذا فتعطیه هذا وتقتل وتفرق بین المرء وزوجه لا تخاف فی</w:t>
      </w:r>
    </w:p>
    <w:p>
      <w:pPr>
        <w:pStyle w:val="BookText"/>
      </w:pPr>
      <w:r>
        <w:rPr>
          <w:rFonts w:ascii="IRNazanin" w:hAnsi="IRNazanin" w:eastAsia="IRNazanin" w:cs="IRNazanin"/>
          <w:lang w:bidi="fa-IR"/>
          <w:color w:val="111111"/>
          <w:sz w:val="28"/>
          <w:szCs w:val="28"/>
          <w:rtl/>
        </w:rPr>
        <w:t xml:space="preserve">ذلک أحدا قال نعم قال فبأی شئ تقضی قال بما بلغنی عن رسول الله</w:t>
      </w:r>
    </w:p>
    <w:p>
      <w:pPr>
        <w:pStyle w:val="BookText"/>
      </w:pPr>
      <w:r>
        <w:rPr>
          <w:rFonts w:ascii="IRNazanin" w:hAnsi="IRNazanin" w:eastAsia="IRNazanin" w:cs="IRNazanin"/>
          <w:lang w:bidi="fa-IR"/>
          <w:color w:val="111111"/>
          <w:sz w:val="28"/>
          <w:szCs w:val="28"/>
          <w:rtl/>
        </w:rPr>
        <w:t xml:space="preserve">صلی الله علیه وآله وعن علی علیه السلام و (عن - کا) أبی بکر وعمر</w:t>
      </w:r>
    </w:p>
    <w:p>
      <w:pPr>
        <w:pStyle w:val="BookText"/>
      </w:pPr>
      <w:r>
        <w:rPr>
          <w:rFonts w:ascii="IRNazanin" w:hAnsi="IRNazanin" w:eastAsia="IRNazanin" w:cs="IRNazanin"/>
          <w:lang w:bidi="fa-IR"/>
          <w:color w:val="111111"/>
          <w:sz w:val="28"/>
          <w:szCs w:val="28"/>
          <w:rtl/>
        </w:rPr>
        <w:t xml:space="preserve">قال فبلغک عن رسول الله صلی الله علیه وآله أنه قال إن علیا علیه</w:t>
      </w:r>
    </w:p>
    <w:p>
      <w:pPr>
        <w:pStyle w:val="BookText"/>
      </w:pPr>
      <w:r>
        <w:rPr>
          <w:rFonts w:ascii="IRNazanin" w:hAnsi="IRNazanin" w:eastAsia="IRNazanin" w:cs="IRNazanin"/>
          <w:lang w:bidi="fa-IR"/>
          <w:color w:val="111111"/>
          <w:sz w:val="28"/>
          <w:szCs w:val="28"/>
          <w:rtl/>
        </w:rPr>
        <w:t xml:space="preserve">السلام أقضاکم قال نعم قال فکیف تقضی بغیر قضاء علی علیه السلام</w:t>
      </w:r>
    </w:p>
    <w:p>
      <w:pPr>
        <w:pStyle w:val="BookText"/>
      </w:pPr>
      <w:r>
        <w:rPr>
          <w:rFonts w:ascii="IRNazanin" w:hAnsi="IRNazanin" w:eastAsia="IRNazanin" w:cs="IRNazanin"/>
          <w:lang w:bidi="fa-IR"/>
          <w:color w:val="111111"/>
          <w:sz w:val="28"/>
          <w:szCs w:val="28"/>
          <w:rtl/>
        </w:rPr>
        <w:t xml:space="preserve">وقد بلغک هذا فما تقول إذا جیئ بأرض من فضة وسموات </w:t>
      </w:r>
      <w:r>
        <w:rPr>
          <w:rStyle w:val="FootnoteReference"/>
        </w:rPr>
        <w:footnoteReference w:id="4"/>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فضة ثم أخذ رسول الله صلی الله علیه وآله بیدک فأوقفک بین یدی ربک</w:t>
      </w:r>
    </w:p>
    <w:p>
      <w:pPr>
        <w:pStyle w:val="BookText"/>
      </w:pPr>
      <w:r>
        <w:rPr>
          <w:rFonts w:ascii="IRNazanin" w:hAnsi="IRNazanin" w:eastAsia="IRNazanin" w:cs="IRNazanin"/>
          <w:lang w:bidi="fa-IR"/>
          <w:color w:val="111111"/>
          <w:sz w:val="28"/>
          <w:szCs w:val="28"/>
          <w:rtl/>
        </w:rPr>
        <w:t xml:space="preserve">وقال یا رب ان هذا قضی بغیر ما قضیت قال فاصفر وجه ابن أبی لیلی</w:t>
      </w:r>
    </w:p>
    <w:p>
      <w:pPr>
        <w:pStyle w:val="BookText"/>
      </w:pPr>
      <w:r>
        <w:rPr>
          <w:rFonts w:ascii="IRNazanin" w:hAnsi="IRNazanin" w:eastAsia="IRNazanin" w:cs="IRNazanin"/>
          <w:lang w:bidi="fa-IR"/>
          <w:color w:val="111111"/>
          <w:sz w:val="28"/>
          <w:szCs w:val="28"/>
          <w:rtl/>
        </w:rPr>
        <w:t xml:space="preserve">حتی عاد مثل الزعفران ثم قال لی التمس لنفسک زمیلا والله لا أکلمک</w:t>
      </w:r>
    </w:p>
    <w:p>
      <w:pPr>
        <w:pStyle w:val="BookText"/>
      </w:pPr>
      <w:r>
        <w:rPr>
          <w:rFonts w:ascii="IRNazanin" w:hAnsi="IRNazanin" w:eastAsia="IRNazanin" w:cs="IRNazanin"/>
          <w:lang w:bidi="fa-IR"/>
          <w:color w:val="111111"/>
          <w:sz w:val="28"/>
          <w:szCs w:val="28"/>
          <w:rtl/>
        </w:rPr>
        <w:t xml:space="preserve">من رأسی کلمة أبدا.</w:t>
      </w:r>
    </w:p>
    <w:p>
      <w:pPr>
        <w:pStyle w:val="BookText"/>
      </w:pPr>
      <w:r>
        <w:rPr>
          <w:rFonts w:ascii="IRNazanin" w:hAnsi="IRNazanin" w:eastAsia="IRNazanin" w:cs="IRNazanin"/>
          <w:lang w:bidi="fa-IR"/>
          <w:color w:val="111111"/>
          <w:sz w:val="28"/>
          <w:szCs w:val="28"/>
          <w:rtl/>
        </w:rPr>
        <w:t xml:space="preserve">(5) دعائم الاسلام 92 ج 1 - روینا عن جعفر بن محمد علیهما السلام</w:t>
      </w:r>
    </w:p>
    <w:p>
      <w:pPr>
        <w:pStyle w:val="BookText"/>
      </w:pPr>
      <w:r>
        <w:rPr>
          <w:rFonts w:ascii="IRNazanin" w:hAnsi="IRNazanin" w:eastAsia="IRNazanin" w:cs="IRNazanin"/>
          <w:lang w:bidi="fa-IR"/>
          <w:color w:val="111111"/>
          <w:sz w:val="28"/>
          <w:szCs w:val="28"/>
          <w:rtl/>
        </w:rPr>
        <w:t xml:space="preserve">أنه قال یوما لابن أبی لیلی أتقضی بین الناس یا عبد الرحمن فقال نعم</w:t>
      </w:r>
    </w:p>
    <w:p>
      <w:pPr>
        <w:pStyle w:val="BookText"/>
      </w:pPr>
      <w:r>
        <w:rPr>
          <w:rFonts w:ascii="IRNazanin" w:hAnsi="IRNazanin" w:eastAsia="IRNazanin" w:cs="IRNazanin"/>
          <w:lang w:bidi="fa-IR"/>
          <w:color w:val="111111"/>
          <w:sz w:val="28"/>
          <w:szCs w:val="28"/>
          <w:rtl/>
        </w:rPr>
        <w:t xml:space="preserve">یا بن رسول الله قال تنزع مالا من یدی هذا فتعطیه هذا وتنزع امرأة من</w:t>
      </w:r>
    </w:p>
    <w:p>
      <w:pPr>
        <w:pStyle w:val="BookText"/>
      </w:pPr>
      <w:r>
        <w:rPr>
          <w:rFonts w:ascii="IRNazanin" w:hAnsi="IRNazanin" w:eastAsia="IRNazanin" w:cs="IRNazanin"/>
          <w:lang w:bidi="fa-IR"/>
          <w:color w:val="111111"/>
          <w:sz w:val="28"/>
          <w:szCs w:val="28"/>
          <w:rtl/>
        </w:rPr>
        <w:t xml:space="preserve">یدی هذا فتعطیها هذا وتحد هذا وتحبس هذا قال نعم قال بماذا تفعل</w:t>
      </w:r>
    </w:p>
    <w:p>
      <w:pPr>
        <w:pStyle w:val="BookText"/>
      </w:pPr>
      <w:r>
        <w:rPr>
          <w:rFonts w:ascii="IRNazanin" w:hAnsi="IRNazanin" w:eastAsia="IRNazanin" w:cs="IRNazanin"/>
          <w:lang w:bidi="fa-IR"/>
          <w:color w:val="111111"/>
          <w:sz w:val="28"/>
          <w:szCs w:val="28"/>
          <w:rtl/>
        </w:rPr>
        <w:t xml:space="preserve">ذلک کله قال بکتاب الله قال کل شئ تفعله تجده فی کتاب الله قال لا</w:t>
      </w:r>
    </w:p>
    <w:p>
      <w:pPr>
        <w:pStyle w:val="BookText"/>
      </w:pPr>
      <w:r>
        <w:rPr>
          <w:rFonts w:ascii="IRNazanin" w:hAnsi="IRNazanin" w:eastAsia="IRNazanin" w:cs="IRNazanin"/>
          <w:lang w:bidi="fa-IR"/>
          <w:color w:val="111111"/>
          <w:sz w:val="28"/>
          <w:szCs w:val="28"/>
          <w:rtl/>
        </w:rPr>
        <w:t xml:space="preserve">قال فما لم تجده فی کتاب الله فمن أین تأخذه قال فآخذه عن رسول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قال وکل شئ تجده فی کتاب الله وعن رسول</w:t>
      </w:r>
    </w:p>
    <w:p>
      <w:pPr>
        <w:pStyle w:val="BookText"/>
      </w:pPr>
      <w:r>
        <w:rPr>
          <w:rFonts w:ascii="IRNazanin" w:hAnsi="IRNazanin" w:eastAsia="IRNazanin" w:cs="IRNazanin"/>
          <w:lang w:bidi="fa-IR"/>
          <w:color w:val="111111"/>
          <w:sz w:val="28"/>
          <w:szCs w:val="28"/>
          <w:rtl/>
        </w:rPr>
        <w:t xml:space="preserve">الله صلی الله علیه وآله قال ما لم أجده فی کتاب الله ولا سنة رسول الله</w:t>
      </w:r>
    </w:p>
    <w:p>
      <w:pPr>
        <w:pStyle w:val="BookText"/>
      </w:pPr>
      <w:r>
        <w:rPr>
          <w:rFonts w:ascii="IRNazanin" w:hAnsi="IRNazanin" w:eastAsia="IRNazanin" w:cs="IRNazanin"/>
          <w:lang w:bidi="fa-IR"/>
          <w:color w:val="111111"/>
          <w:sz w:val="28"/>
          <w:szCs w:val="28"/>
          <w:rtl/>
        </w:rPr>
        <w:t xml:space="preserve">صلی الله علیه وآله أخذته عن أصحاب رسول الله قال عن أیهم تأخذ</w:t>
      </w:r>
    </w:p>
    <w:p>
      <w:pPr>
        <w:pStyle w:val="BookText"/>
      </w:pPr>
      <w:r>
        <w:rPr>
          <w:rFonts w:ascii="IRNazanin" w:hAnsi="IRNazanin" w:eastAsia="IRNazanin" w:cs="IRNazanin"/>
          <w:lang w:bidi="fa-IR"/>
          <w:color w:val="111111"/>
          <w:sz w:val="28"/>
          <w:szCs w:val="28"/>
          <w:rtl/>
        </w:rPr>
        <w:t xml:space="preserve">قال عن أبی بکر وعمر وعثمان وعلی وطلحة والزبیر وعد أصحاب</w:t>
      </w:r>
    </w:p>
    <w:p>
      <w:pPr>
        <w:pStyle w:val="BookText"/>
      </w:pPr>
      <w:r>
        <w:rPr>
          <w:rFonts w:ascii="IRNazanin" w:hAnsi="IRNazanin" w:eastAsia="IRNazanin" w:cs="IRNazanin"/>
          <w:lang w:bidi="fa-IR"/>
          <w:color w:val="111111"/>
          <w:sz w:val="28"/>
          <w:szCs w:val="28"/>
          <w:rtl/>
        </w:rPr>
        <w:t xml:space="preserve">رسول الله قال فکل شئ تأخذه عنهم تجدهم قد اجتمعوا علیه قال لا</w:t>
      </w:r>
    </w:p>
    <w:p>
      <w:pPr>
        <w:pStyle w:val="BookText"/>
      </w:pPr>
      <w:r>
        <w:rPr>
          <w:rFonts w:ascii="IRNazanin" w:hAnsi="IRNazanin" w:eastAsia="IRNazanin" w:cs="IRNazanin"/>
          <w:lang w:bidi="fa-IR"/>
          <w:color w:val="111111"/>
          <w:sz w:val="28"/>
          <w:szCs w:val="28"/>
          <w:rtl/>
        </w:rPr>
        <w:t xml:space="preserve">قال فإذا اختلفوا فبقول من تأخذ منهم.</w:t>
      </w:r>
    </w:p>
    <w:p>
      <w:pPr>
        <w:pStyle w:val="BookText"/>
      </w:pPr>
      <w:r>
        <w:rPr>
          <w:rFonts w:ascii="IRNazanin" w:hAnsi="IRNazanin" w:eastAsia="IRNazanin" w:cs="IRNazanin"/>
          <w:lang w:bidi="fa-IR"/>
          <w:color w:val="111111"/>
          <w:sz w:val="28"/>
          <w:szCs w:val="28"/>
          <w:rtl/>
        </w:rPr>
        <w:t xml:space="preserve">قال بقول من رأیت أن آخذ منهم أخذت قال ولا تبالی أن تخالف</w:t>
      </w:r>
    </w:p>
    <w:p>
      <w:pPr>
        <w:pStyle w:val="BookText"/>
      </w:pPr>
      <w:r>
        <w:rPr>
          <w:rFonts w:ascii="IRNazanin" w:hAnsi="IRNazanin" w:eastAsia="IRNazanin" w:cs="IRNazanin"/>
          <w:lang w:bidi="fa-IR"/>
          <w:color w:val="111111"/>
          <w:sz w:val="28"/>
          <w:szCs w:val="28"/>
          <w:rtl/>
        </w:rPr>
        <w:t xml:space="preserve">الباقین قال لا قال فهل تخالف علیا علیه السلام فیما بلغک أنه قضی به</w:t>
      </w:r>
    </w:p>
    <w:p>
      <w:pPr>
        <w:pStyle w:val="BookText"/>
      </w:pPr>
      <w:r>
        <w:rPr>
          <w:rFonts w:ascii="IRNazanin" w:hAnsi="IRNazanin" w:eastAsia="IRNazanin" w:cs="IRNazanin"/>
          <w:lang w:bidi="fa-IR"/>
          <w:color w:val="111111"/>
          <w:sz w:val="28"/>
          <w:szCs w:val="28"/>
          <w:rtl/>
        </w:rPr>
        <w:t xml:space="preserve">قال ربما خالفته إلی غیره منهم فسکت أبو عبد الله علیه السلام ساعة</w:t>
      </w:r>
    </w:p>
    <w:p>
      <w:pPr>
        <w:pStyle w:val="BookText"/>
      </w:pPr>
      <w:r>
        <w:rPr>
          <w:rFonts w:ascii="IRNazanin" w:hAnsi="IRNazanin" w:eastAsia="IRNazanin" w:cs="IRNazanin"/>
          <w:lang w:bidi="fa-IR"/>
          <w:color w:val="111111"/>
          <w:sz w:val="28"/>
          <w:szCs w:val="28"/>
          <w:rtl/>
        </w:rPr>
        <w:t xml:space="preserve">ینکت فی الأرض ثم رفع رأسه الیه فقال یا عبد الرحمن فما تقول یوم</w:t>
      </w:r>
    </w:p>
    <w:p>
      <w:pPr>
        <w:pStyle w:val="BookText"/>
      </w:pPr>
      <w:r>
        <w:rPr>
          <w:rFonts w:ascii="IRNazanin" w:hAnsi="IRNazanin" w:eastAsia="IRNazanin" w:cs="IRNazanin"/>
          <w:lang w:bidi="fa-IR"/>
          <w:color w:val="111111"/>
          <w:sz w:val="28"/>
          <w:szCs w:val="28"/>
          <w:rtl/>
        </w:rPr>
        <w:t xml:space="preserve">القیمة ان أخذ رسول الله صلی الله علیه وآله بیدک وأوقفک بین یدی الله</w:t>
      </w:r>
    </w:p>
    <w:p>
      <w:pPr>
        <w:pStyle w:val="BookText"/>
      </w:pPr>
      <w:r>
        <w:rPr>
          <w:rFonts w:ascii="IRNazanin" w:hAnsi="IRNazanin" w:eastAsia="IRNazanin" w:cs="IRNazanin"/>
          <w:lang w:bidi="fa-IR"/>
          <w:color w:val="111111"/>
          <w:sz w:val="28"/>
          <w:szCs w:val="28"/>
          <w:rtl/>
        </w:rPr>
        <w:t xml:space="preserve">فقال أی رب ان هذا بلغه عنی قول فخالفه قال وأین خالفت قوله یا بن</w:t>
      </w:r>
    </w:p>
    <w:p>
      <w:pPr>
        <w:pStyle w:val="BookText"/>
      </w:pPr>
      <w:r>
        <w:rPr>
          <w:rFonts w:ascii="IRNazanin" w:hAnsi="IRNazanin" w:eastAsia="IRNazanin" w:cs="IRNazanin"/>
          <w:lang w:bidi="fa-IR"/>
          <w:color w:val="111111"/>
          <w:sz w:val="28"/>
          <w:szCs w:val="28"/>
          <w:rtl/>
        </w:rPr>
        <w:t xml:space="preserve">رسول الله قال ألم یبلغک قوله صلی الله علیه وآله لأصحابه أقضاکم علی علیه</w:t>
      </w:r>
    </w:p>
    <w:p>
      <w:pPr>
        <w:pStyle w:val="BookText"/>
      </w:pPr>
      <w:r>
        <w:rPr>
          <w:rFonts w:ascii="IRNazanin" w:hAnsi="IRNazanin" w:eastAsia="IRNazanin" w:cs="IRNazanin"/>
          <w:lang w:bidi="fa-IR"/>
          <w:color w:val="111111"/>
          <w:sz w:val="28"/>
          <w:szCs w:val="28"/>
          <w:rtl/>
        </w:rPr>
        <w:t xml:space="preserve">السلام قال نعم قال فإذا خالفت قوله ألم تخالف رسول الله صلی</w:t>
      </w:r>
    </w:p>
    <w:p>
      <w:pPr>
        <w:pStyle w:val="BookText"/>
      </w:pPr>
      <w:r>
        <w:rPr>
          <w:rFonts w:ascii="IRNazanin" w:hAnsi="IRNazanin" w:eastAsia="IRNazanin" w:cs="IRNazanin"/>
          <w:lang w:bidi="fa-IR"/>
          <w:color w:val="111111"/>
          <w:sz w:val="28"/>
          <w:szCs w:val="28"/>
          <w:rtl/>
        </w:rPr>
        <w:t xml:space="preserve">الله علیه وآله فاصفر وجه ابن أبی لیلی حتی عاد کالأترجة ولم یحر</w:t>
      </w:r>
    </w:p>
    <w:p>
      <w:pPr>
        <w:pStyle w:val="BookText"/>
      </w:pPr>
      <w:r>
        <w:rPr>
          <w:rFonts w:ascii="IRNazanin" w:hAnsi="IRNazanin" w:eastAsia="IRNazanin" w:cs="IRNazanin"/>
          <w:lang w:bidi="fa-IR"/>
          <w:color w:val="111111"/>
          <w:sz w:val="28"/>
          <w:szCs w:val="28"/>
          <w:rtl/>
        </w:rPr>
        <w:t xml:space="preserve">جوابا.</w:t>
      </w:r>
    </w:p>
    <w:p>
      <w:pPr>
        <w:pStyle w:val="BookText"/>
      </w:pPr>
      <w:r>
        <w:rPr>
          <w:rFonts w:ascii="IRNazanin" w:hAnsi="IRNazanin" w:eastAsia="IRNazanin" w:cs="IRNazanin"/>
          <w:lang w:bidi="fa-IR"/>
          <w:color w:val="111111"/>
          <w:sz w:val="28"/>
          <w:szCs w:val="28"/>
          <w:rtl/>
        </w:rPr>
        <w:t xml:space="preserve">(6) دعائم الاسلام 92 ج 1 - روینا عن عمر </w:t>
      </w:r>
      <w:r>
        <w:rPr>
          <w:rStyle w:val="FootnoteReference"/>
        </w:rPr>
        <w:footnoteReference w:id="5"/>
      </w:r>
      <w:r>
        <w:rPr>
          <w:rFonts w:ascii="IRNazanin" w:hAnsi="IRNazanin" w:eastAsia="IRNazanin" w:cs="IRNazanin"/>
          <w:lang w:bidi="fa-IR"/>
          <w:color w:val="111111"/>
          <w:sz w:val="28"/>
          <w:szCs w:val="28"/>
          <w:rtl/>
        </w:rPr>
        <w:t xml:space="preserve">بن أذینة وکان من</w:t>
      </w:r>
    </w:p>
    <w:p>
      <w:pPr>
        <w:pStyle w:val="BookText"/>
      </w:pPr>
      <w:r>
        <w:rPr>
          <w:rFonts w:ascii="IRNazanin" w:hAnsi="IRNazanin" w:eastAsia="IRNazanin" w:cs="IRNazanin"/>
          <w:lang w:bidi="fa-IR"/>
          <w:color w:val="111111"/>
          <w:sz w:val="28"/>
          <w:szCs w:val="28"/>
          <w:rtl/>
        </w:rPr>
        <w:t xml:space="preserve">أصحاب أبی عبد الله جعفر بن محمد علیهما السلام أنه قال دخلت یوما</w:t>
      </w:r>
    </w:p>
    <w:p>
      <w:pPr>
        <w:pStyle w:val="BookText"/>
      </w:pPr>
      <w:r>
        <w:rPr>
          <w:rFonts w:ascii="IRNazanin" w:hAnsi="IRNazanin" w:eastAsia="IRNazanin" w:cs="IRNazanin"/>
          <w:lang w:bidi="fa-IR"/>
          <w:color w:val="111111"/>
          <w:sz w:val="28"/>
          <w:szCs w:val="28"/>
          <w:rtl/>
        </w:rPr>
        <w:t xml:space="preserve">علی عبد الرحمن ابن أبی لیلی بالکوفة وهو قاض فقلت أردت أصلحک</w:t>
      </w:r>
    </w:p>
    <w:p>
      <w:pPr>
        <w:pStyle w:val="BookText"/>
      </w:pPr>
      <w:r>
        <w:rPr>
          <w:rFonts w:ascii="IRNazanin" w:hAnsi="IRNazanin" w:eastAsia="IRNazanin" w:cs="IRNazanin"/>
          <w:lang w:bidi="fa-IR"/>
          <w:color w:val="111111"/>
          <w:sz w:val="28"/>
          <w:szCs w:val="28"/>
          <w:rtl/>
        </w:rPr>
        <w:t xml:space="preserve">الله أن أسألک عن مسائل وکنت حدیث السن فقال سل یا بن أخی عما</w:t>
      </w:r>
    </w:p>
    <w:p>
      <w:pPr>
        <w:pStyle w:val="BookText"/>
      </w:pPr>
      <w:r>
        <w:rPr>
          <w:rFonts w:ascii="IRNazanin" w:hAnsi="IRNazanin" w:eastAsia="IRNazanin" w:cs="IRNazanin"/>
          <w:lang w:bidi="fa-IR"/>
          <w:color w:val="111111"/>
          <w:sz w:val="28"/>
          <w:szCs w:val="28"/>
          <w:rtl/>
        </w:rPr>
        <w:t xml:space="preserve">شئت قلت أخبرنی عنکم معاشر القضاة ترد علیکم القضیة فی المال</w:t>
      </w:r>
    </w:p>
    <w:p>
      <w:pPr>
        <w:pStyle w:val="BookText"/>
      </w:pPr>
      <w:r>
        <w:rPr>
          <w:rFonts w:ascii="IRNazanin" w:hAnsi="IRNazanin" w:eastAsia="IRNazanin" w:cs="IRNazanin"/>
          <w:lang w:bidi="fa-IR"/>
          <w:color w:val="111111"/>
          <w:sz w:val="28"/>
          <w:szCs w:val="28"/>
          <w:rtl/>
        </w:rPr>
        <w:t xml:space="preserve">والفرج والدم فتقضی أنت فیها برأیک ثم ترد تلک القضیة بعینها علی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مکة فیقضی فیها بخلاف قضیتک ثم ترد علی قاضی البصرة</w:t>
      </w:r>
    </w:p>
    <w:p>
      <w:pPr>
        <w:pStyle w:val="BookText"/>
      </w:pPr>
      <w:r>
        <w:rPr>
          <w:rFonts w:ascii="IRNazanin" w:hAnsi="IRNazanin" w:eastAsia="IRNazanin" w:cs="IRNazanin"/>
          <w:lang w:bidi="fa-IR"/>
          <w:color w:val="111111"/>
          <w:sz w:val="28"/>
          <w:szCs w:val="28"/>
          <w:rtl/>
        </w:rPr>
        <w:t xml:space="preserve">وقاضی الیمن وقاضی المدینة فیقضون فیها بخلاف ذلک ثم تجتمعون</w:t>
      </w:r>
    </w:p>
    <w:p>
      <w:pPr>
        <w:pStyle w:val="BookText"/>
      </w:pPr>
      <w:r>
        <w:rPr>
          <w:rFonts w:ascii="IRNazanin" w:hAnsi="IRNazanin" w:eastAsia="IRNazanin" w:cs="IRNazanin"/>
          <w:lang w:bidi="fa-IR"/>
          <w:color w:val="111111"/>
          <w:sz w:val="28"/>
          <w:szCs w:val="28"/>
          <w:rtl/>
        </w:rPr>
        <w:t xml:space="preserve">عند خلیفتکم الذی استقضاکم فتخبرونه باختلاف قضایاکم فیصوب</w:t>
      </w:r>
    </w:p>
    <w:p>
      <w:pPr>
        <w:pStyle w:val="BookText"/>
      </w:pPr>
      <w:r>
        <w:rPr>
          <w:rFonts w:ascii="IRNazanin" w:hAnsi="IRNazanin" w:eastAsia="IRNazanin" w:cs="IRNazanin"/>
          <w:lang w:bidi="fa-IR"/>
          <w:color w:val="111111"/>
          <w:sz w:val="28"/>
          <w:szCs w:val="28"/>
          <w:rtl/>
        </w:rPr>
        <w:t xml:space="preserve">رأی کل واحد منکم وإلهکم واحد ونبیکم واحد ودینکم واحد</w:t>
      </w:r>
    </w:p>
    <w:p>
      <w:pPr>
        <w:pStyle w:val="BookText"/>
      </w:pPr>
      <w:r>
        <w:rPr>
          <w:rFonts w:ascii="IRNazanin" w:hAnsi="IRNazanin" w:eastAsia="IRNazanin" w:cs="IRNazanin"/>
          <w:lang w:bidi="fa-IR"/>
          <w:color w:val="111111"/>
          <w:sz w:val="28"/>
          <w:szCs w:val="28"/>
          <w:rtl/>
        </w:rPr>
        <w:t xml:space="preserve">أفأمرکم الله عز وجل بالاختلاف فأطعتموه أم نهاکم عنه فعصیتموه أم</w:t>
      </w:r>
    </w:p>
    <w:p>
      <w:pPr>
        <w:pStyle w:val="BookText"/>
      </w:pPr>
      <w:r>
        <w:rPr>
          <w:rFonts w:ascii="IRNazanin" w:hAnsi="IRNazanin" w:eastAsia="IRNazanin" w:cs="IRNazanin"/>
          <w:lang w:bidi="fa-IR"/>
          <w:color w:val="111111"/>
          <w:sz w:val="28"/>
          <w:szCs w:val="28"/>
          <w:rtl/>
        </w:rPr>
        <w:t xml:space="preserve">کنتم شرکاء الله فی حکمه فلکم أن تقولوا وعلیه أن یرضی أم أنزل الله</w:t>
      </w:r>
    </w:p>
    <w:p>
      <w:pPr>
        <w:pStyle w:val="BookText"/>
      </w:pPr>
      <w:r>
        <w:rPr>
          <w:rFonts w:ascii="IRNazanin" w:hAnsi="IRNazanin" w:eastAsia="IRNazanin" w:cs="IRNazanin"/>
          <w:lang w:bidi="fa-IR"/>
          <w:color w:val="111111"/>
          <w:sz w:val="28"/>
          <w:szCs w:val="28"/>
          <w:rtl/>
        </w:rPr>
        <w:t xml:space="preserve">دینا ناقصا فاستعان بکم فی اتمامه أم أنزل الله تاما فقصر رسول الله</w:t>
      </w:r>
    </w:p>
    <w:p>
      <w:pPr>
        <w:pStyle w:val="BookText"/>
      </w:pPr>
      <w:r>
        <w:rPr>
          <w:rFonts w:ascii="IRNazanin" w:hAnsi="IRNazanin" w:eastAsia="IRNazanin" w:cs="IRNazanin"/>
          <w:lang w:bidi="fa-IR"/>
          <w:color w:val="111111"/>
          <w:sz w:val="28"/>
          <w:szCs w:val="28"/>
          <w:rtl/>
        </w:rPr>
        <w:t xml:space="preserve">صلی الله علیه وآله عن أدائه أم ماذا تقولون.</w:t>
      </w:r>
    </w:p>
    <w:p>
      <w:pPr>
        <w:pStyle w:val="BookText"/>
      </w:pPr>
      <w:r>
        <w:rPr>
          <w:rFonts w:ascii="IRNazanin" w:hAnsi="IRNazanin" w:eastAsia="IRNazanin" w:cs="IRNazanin"/>
          <w:lang w:bidi="fa-IR"/>
          <w:color w:val="111111"/>
          <w:sz w:val="28"/>
          <w:szCs w:val="28"/>
          <w:rtl/>
        </w:rPr>
        <w:t xml:space="preserve">فقال من أین أنت یا فتی قلت من أهل البصرة قال من أیها قلت</w:t>
      </w:r>
    </w:p>
    <w:p>
      <w:pPr>
        <w:pStyle w:val="BookText"/>
      </w:pPr>
      <w:r>
        <w:rPr>
          <w:rFonts w:ascii="IRNazanin" w:hAnsi="IRNazanin" w:eastAsia="IRNazanin" w:cs="IRNazanin"/>
          <w:lang w:bidi="fa-IR"/>
          <w:color w:val="111111"/>
          <w:sz w:val="28"/>
          <w:szCs w:val="28"/>
          <w:rtl/>
        </w:rPr>
        <w:t xml:space="preserve">من عبد القیس قال من أیهم قلت من بنی أذینة قال ما قرابتک من</w:t>
      </w:r>
    </w:p>
    <w:p>
      <w:pPr>
        <w:pStyle w:val="BookText"/>
      </w:pPr>
      <w:r>
        <w:rPr>
          <w:rFonts w:ascii="IRNazanin" w:hAnsi="IRNazanin" w:eastAsia="IRNazanin" w:cs="IRNazanin"/>
          <w:lang w:bidi="fa-IR"/>
          <w:color w:val="111111"/>
          <w:sz w:val="28"/>
          <w:szCs w:val="28"/>
          <w:rtl/>
        </w:rPr>
        <w:t xml:space="preserve">عبد الرحمن بن أذینة قلت هو جدی فرحب بی وقربنی وقال أی فتی</w:t>
      </w:r>
    </w:p>
    <w:p>
      <w:pPr>
        <w:pStyle w:val="BookText"/>
      </w:pPr>
      <w:r>
        <w:rPr>
          <w:rFonts w:ascii="IRNazanin" w:hAnsi="IRNazanin" w:eastAsia="IRNazanin" w:cs="IRNazanin"/>
          <w:lang w:bidi="fa-IR"/>
          <w:color w:val="111111"/>
          <w:sz w:val="28"/>
          <w:szCs w:val="28"/>
          <w:rtl/>
        </w:rPr>
        <w:t xml:space="preserve">لقد سألت فغلظت وانهمکت فتعوصت </w:t>
      </w:r>
      <w:r>
        <w:rPr>
          <w:rStyle w:val="FootnoteReference"/>
        </w:rPr>
        <w:footnoteReference w:id="6"/>
      </w:r>
      <w:r>
        <w:rPr>
          <w:rFonts w:ascii="IRNazanin" w:hAnsi="IRNazanin" w:eastAsia="IRNazanin" w:cs="IRNazanin"/>
          <w:lang w:bidi="fa-IR"/>
          <w:color w:val="111111"/>
          <w:sz w:val="28"/>
          <w:szCs w:val="28"/>
          <w:rtl/>
        </w:rPr>
        <w:t xml:space="preserve">وسأخبرک ان شاء الله أما</w:t>
      </w:r>
    </w:p>
    <w:p>
      <w:pPr>
        <w:pStyle w:val="BookText"/>
      </w:pPr>
      <w:r>
        <w:rPr>
          <w:rFonts w:ascii="IRNazanin" w:hAnsi="IRNazanin" w:eastAsia="IRNazanin" w:cs="IRNazanin"/>
          <w:lang w:bidi="fa-IR"/>
          <w:color w:val="111111"/>
          <w:sz w:val="28"/>
          <w:szCs w:val="28"/>
          <w:rtl/>
        </w:rPr>
        <w:t xml:space="preserve">قولک فی اختلاف القضایا فإنه ما ورد علینا من أمر القضایا مما له فی</w:t>
      </w:r>
    </w:p>
    <w:p>
      <w:pPr>
        <w:pStyle w:val="BookText"/>
      </w:pPr>
      <w:r>
        <w:rPr>
          <w:rFonts w:ascii="IRNazanin" w:hAnsi="IRNazanin" w:eastAsia="IRNazanin" w:cs="IRNazanin"/>
          <w:lang w:bidi="fa-IR"/>
          <w:color w:val="111111"/>
          <w:sz w:val="28"/>
          <w:szCs w:val="28"/>
          <w:rtl/>
        </w:rPr>
        <w:t xml:space="preserve">کتاب الله أصل أو فی سنة نبیه صلی الله علیه وآله فلیس لنا أن نعدو</w:t>
      </w:r>
    </w:p>
    <w:p>
      <w:pPr>
        <w:pStyle w:val="BookText"/>
      </w:pPr>
      <w:r>
        <w:rPr>
          <w:rFonts w:ascii="IRNazanin" w:hAnsi="IRNazanin" w:eastAsia="IRNazanin" w:cs="IRNazanin"/>
          <w:lang w:bidi="fa-IR"/>
          <w:color w:val="111111"/>
          <w:sz w:val="28"/>
          <w:szCs w:val="28"/>
          <w:rtl/>
        </w:rPr>
        <w:t xml:space="preserve">الکتاب والسنة وأما ما ورد علینا مما لیس فی کتاب الله ولا فی سنة نبیه</w:t>
      </w:r>
    </w:p>
    <w:p>
      <w:pPr>
        <w:pStyle w:val="BookText"/>
      </w:pPr>
      <w:r>
        <w:rPr>
          <w:rFonts w:ascii="IRNazanin" w:hAnsi="IRNazanin" w:eastAsia="IRNazanin" w:cs="IRNazanin"/>
          <w:lang w:bidi="fa-IR"/>
          <w:color w:val="111111"/>
          <w:sz w:val="28"/>
          <w:szCs w:val="28"/>
          <w:rtl/>
        </w:rPr>
        <w:t xml:space="preserve">فأنا نأخذ فیه برأینا قلت ما صنعت شیئا لان الله عز وجل یقول " ما</w:t>
      </w:r>
    </w:p>
    <w:p>
      <w:pPr>
        <w:pStyle w:val="BookText"/>
      </w:pPr>
      <w:r>
        <w:rPr>
          <w:rFonts w:ascii="IRNazanin" w:hAnsi="IRNazanin" w:eastAsia="IRNazanin" w:cs="IRNazanin"/>
          <w:lang w:bidi="fa-IR"/>
          <w:color w:val="111111"/>
          <w:sz w:val="28"/>
          <w:szCs w:val="28"/>
          <w:rtl/>
        </w:rPr>
        <w:t xml:space="preserve">فرطنا فی الکتاب من شئ " وقال فیه " تبیانا لکل شئ " أرأیت لو أن</w:t>
      </w:r>
    </w:p>
    <w:p>
      <w:pPr>
        <w:pStyle w:val="BookText"/>
      </w:pPr>
      <w:r>
        <w:rPr>
          <w:rFonts w:ascii="IRNazanin" w:hAnsi="IRNazanin" w:eastAsia="IRNazanin" w:cs="IRNazanin"/>
          <w:lang w:bidi="fa-IR"/>
          <w:color w:val="111111"/>
          <w:sz w:val="28"/>
          <w:szCs w:val="28"/>
          <w:rtl/>
        </w:rPr>
        <w:t xml:space="preserve">رجلا عمل بما أمر الله به وانتهی عما نهی الله عنه أبقی الله شئ یعذبه</w:t>
      </w: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7"/>
      </w:r>
      <w:r>
        <w:rPr>
          <w:rFonts w:ascii="IRNazanin" w:hAnsi="IRNazanin" w:eastAsia="IRNazanin" w:cs="IRNazanin"/>
          <w:lang w:bidi="fa-IR"/>
          <w:color w:val="111111"/>
          <w:sz w:val="28"/>
          <w:szCs w:val="28"/>
          <w:rtl/>
        </w:rPr>
        <w:t xml:space="preserve">إن لم یفعله أو یثیبه علیه ان فعله قال وکیف یثیبه علی ما لم</w:t>
      </w:r>
    </w:p>
    <w:p>
      <w:pPr>
        <w:pStyle w:val="BookText"/>
      </w:pPr>
      <w:r>
        <w:rPr>
          <w:rFonts w:ascii="IRNazanin" w:hAnsi="IRNazanin" w:eastAsia="IRNazanin" w:cs="IRNazanin"/>
          <w:lang w:bidi="fa-IR"/>
          <w:color w:val="111111"/>
          <w:sz w:val="28"/>
          <w:szCs w:val="28"/>
          <w:rtl/>
        </w:rPr>
        <w:t xml:space="preserve">یأمره به أو یعاقبه علی ما لم ینهه عنه قلت وکیف یرد علیک من</w:t>
      </w:r>
    </w:p>
    <w:p>
      <w:pPr>
        <w:pStyle w:val="BookText"/>
      </w:pPr>
      <w:r>
        <w:rPr>
          <w:rFonts w:ascii="IRNazanin" w:hAnsi="IRNazanin" w:eastAsia="IRNazanin" w:cs="IRNazanin"/>
          <w:lang w:bidi="fa-IR"/>
          <w:color w:val="111111"/>
          <w:sz w:val="28"/>
          <w:szCs w:val="28"/>
          <w:rtl/>
        </w:rPr>
        <w:t xml:space="preserve">الاحکام ما لیس له فی الکتاب الله أثر ولا فی سنة نبیه خبر قال أخبرک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 أخی حدیثا حدثناه بعض أصحابنا یرفع الحدیث إلی عمر بن</w:t>
      </w:r>
    </w:p>
    <w:p>
      <w:pPr>
        <w:pStyle w:val="BookText"/>
      </w:pPr>
      <w:r>
        <w:rPr>
          <w:rFonts w:ascii="IRNazanin" w:hAnsi="IRNazanin" w:eastAsia="IRNazanin" w:cs="IRNazanin"/>
          <w:lang w:bidi="fa-IR"/>
          <w:color w:val="111111"/>
          <w:sz w:val="28"/>
          <w:szCs w:val="28"/>
          <w:rtl/>
        </w:rPr>
        <w:t xml:space="preserve">الخطاب أنه قضی قضیة بین رجلین.</w:t>
      </w:r>
    </w:p>
    <w:p>
      <w:pPr>
        <w:pStyle w:val="BookText"/>
      </w:pPr>
      <w:r>
        <w:rPr>
          <w:rFonts w:ascii="IRNazanin" w:hAnsi="IRNazanin" w:eastAsia="IRNazanin" w:cs="IRNazanin"/>
          <w:lang w:bidi="fa-IR"/>
          <w:color w:val="111111"/>
          <w:sz w:val="28"/>
          <w:szCs w:val="28"/>
          <w:rtl/>
        </w:rPr>
        <w:t xml:space="preserve">فقال له أدنی القوم الیه مجلسا أصبت یا أمیر المؤمنین فعلاه عمر</w:t>
      </w:r>
    </w:p>
    <w:p>
      <w:pPr>
        <w:pStyle w:val="BookText"/>
      </w:pPr>
      <w:r>
        <w:rPr>
          <w:rFonts w:ascii="IRNazanin" w:hAnsi="IRNazanin" w:eastAsia="IRNazanin" w:cs="IRNazanin"/>
          <w:lang w:bidi="fa-IR"/>
          <w:color w:val="111111"/>
          <w:sz w:val="28"/>
          <w:szCs w:val="28"/>
          <w:rtl/>
        </w:rPr>
        <w:t xml:space="preserve">بالدرة وقال ثکلتک أمک والله ما یدری عمر أصاب أم أخطأ انما هو رأی</w:t>
      </w:r>
    </w:p>
    <w:p>
      <w:pPr>
        <w:pStyle w:val="BookText"/>
      </w:pPr>
      <w:r>
        <w:rPr>
          <w:rFonts w:ascii="IRNazanin" w:hAnsi="IRNazanin" w:eastAsia="IRNazanin" w:cs="IRNazanin"/>
          <w:lang w:bidi="fa-IR"/>
          <w:color w:val="111111"/>
          <w:sz w:val="28"/>
          <w:szCs w:val="28"/>
          <w:rtl/>
        </w:rPr>
        <w:t xml:space="preserve">اجتهدته فلا تزکونا فی وجوهنا قلت أفلا أحدثک حدیثا قال وما هو</w:t>
      </w:r>
    </w:p>
    <w:p>
      <w:pPr>
        <w:pStyle w:val="BookText"/>
      </w:pPr>
      <w:r>
        <w:rPr>
          <w:rFonts w:ascii="IRNazanin" w:hAnsi="IRNazanin" w:eastAsia="IRNazanin" w:cs="IRNazanin"/>
          <w:lang w:bidi="fa-IR"/>
          <w:color w:val="111111"/>
          <w:sz w:val="28"/>
          <w:szCs w:val="28"/>
          <w:rtl/>
        </w:rPr>
        <w:t xml:space="preserve">قلت أخبرنی أبی عن أبی القاسم العبدی عن أبان عن علی بن أبی طالب</w:t>
      </w:r>
    </w:p>
    <w:p>
      <w:pPr>
        <w:pStyle w:val="BookText"/>
      </w:pPr>
      <w:r>
        <w:rPr>
          <w:rFonts w:ascii="IRNazanin" w:hAnsi="IRNazanin" w:eastAsia="IRNazanin" w:cs="IRNazanin"/>
          <w:lang w:bidi="fa-IR"/>
          <w:color w:val="111111"/>
          <w:sz w:val="28"/>
          <w:szCs w:val="28"/>
          <w:rtl/>
        </w:rPr>
        <w:t xml:space="preserve">علیه السلام أنه قال القضاة ثلاثة هالکان وناج فأما الهالکان فجائر جار</w:t>
      </w:r>
    </w:p>
    <w:p>
      <w:pPr>
        <w:pStyle w:val="BookText"/>
      </w:pPr>
      <w:r>
        <w:rPr>
          <w:rFonts w:ascii="IRNazanin" w:hAnsi="IRNazanin" w:eastAsia="IRNazanin" w:cs="IRNazanin"/>
          <w:lang w:bidi="fa-IR"/>
          <w:color w:val="111111"/>
          <w:sz w:val="28"/>
          <w:szCs w:val="28"/>
          <w:rtl/>
        </w:rPr>
        <w:t xml:space="preserve">متعمدا ومجتهد أخطأ والناجی من عمل بما أمر الله به فهذا </w:t>
      </w:r>
      <w:r>
        <w:rPr>
          <w:rStyle w:val="FootnoteReference"/>
        </w:rPr>
        <w:footnoteReference w:id="8"/>
      </w:r>
      <w:r>
        <w:rPr>
          <w:rFonts w:ascii="IRNazanin" w:hAnsi="IRNazanin" w:eastAsia="IRNazanin" w:cs="IRNazanin"/>
          <w:lang w:bidi="fa-IR"/>
          <w:color w:val="111111"/>
          <w:sz w:val="28"/>
          <w:szCs w:val="28"/>
          <w:rtl/>
        </w:rPr>
        <w:t xml:space="preserve">نقض</w:t>
      </w:r>
    </w:p>
    <w:p>
      <w:pPr>
        <w:pStyle w:val="BookText"/>
      </w:pPr>
      <w:r>
        <w:rPr>
          <w:rFonts w:ascii="IRNazanin" w:hAnsi="IRNazanin" w:eastAsia="IRNazanin" w:cs="IRNazanin"/>
          <w:lang w:bidi="fa-IR"/>
          <w:color w:val="111111"/>
          <w:sz w:val="28"/>
          <w:szCs w:val="28"/>
          <w:rtl/>
        </w:rPr>
        <w:t xml:space="preserve">حدیثک </w:t>
      </w:r>
      <w:r>
        <w:rPr>
          <w:rStyle w:val="FootnoteReference"/>
        </w:rPr>
        <w:footnoteReference w:id="9"/>
      </w:r>
      <w:r>
        <w:rPr>
          <w:rFonts w:ascii="IRNazanin" w:hAnsi="IRNazanin" w:eastAsia="IRNazanin" w:cs="IRNazanin"/>
          <w:lang w:bidi="fa-IR"/>
          <w:color w:val="111111"/>
          <w:sz w:val="28"/>
          <w:szCs w:val="28"/>
          <w:rtl/>
        </w:rPr>
        <w:t xml:space="preserve">یا عم قال أجل والله یا بن أخی فتقول أنت ان کل شئ فی</w:t>
      </w:r>
    </w:p>
    <w:p>
      <w:pPr>
        <w:pStyle w:val="BookText"/>
      </w:pPr>
      <w:r>
        <w:rPr>
          <w:rFonts w:ascii="IRNazanin" w:hAnsi="IRNazanin" w:eastAsia="IRNazanin" w:cs="IRNazanin"/>
          <w:lang w:bidi="fa-IR"/>
          <w:color w:val="111111"/>
          <w:sz w:val="28"/>
          <w:szCs w:val="28"/>
          <w:rtl/>
        </w:rPr>
        <w:t xml:space="preserve">کتاب الله عز وجل قلت الله قال ذلک وما من حلال ولا حرام ولا أمر</w:t>
      </w:r>
    </w:p>
    <w:p>
      <w:pPr>
        <w:pStyle w:val="BookText"/>
      </w:pPr>
      <w:r>
        <w:rPr>
          <w:rFonts w:ascii="IRNazanin" w:hAnsi="IRNazanin" w:eastAsia="IRNazanin" w:cs="IRNazanin"/>
          <w:lang w:bidi="fa-IR"/>
          <w:color w:val="111111"/>
          <w:sz w:val="28"/>
          <w:szCs w:val="28"/>
          <w:rtl/>
        </w:rPr>
        <w:t xml:space="preserve">ولا نهی الا وهو فی کتاب الله عز وجل عرف ذلک من عرفه وجهله من</w:t>
      </w:r>
    </w:p>
    <w:p>
      <w:pPr>
        <w:pStyle w:val="BookText"/>
      </w:pPr>
      <w:r>
        <w:rPr>
          <w:rFonts w:ascii="IRNazanin" w:hAnsi="IRNazanin" w:eastAsia="IRNazanin" w:cs="IRNazanin"/>
          <w:lang w:bidi="fa-IR"/>
          <w:color w:val="111111"/>
          <w:sz w:val="28"/>
          <w:szCs w:val="28"/>
          <w:rtl/>
        </w:rPr>
        <w:t xml:space="preserve">جهله ولقد أخبرنا الله فیه بما لا نحتاج إلیه فکیف بما نحتاج الیه قال</w:t>
      </w:r>
    </w:p>
    <w:p>
      <w:pPr>
        <w:pStyle w:val="BookText"/>
      </w:pPr>
      <w:r>
        <w:rPr>
          <w:rFonts w:ascii="IRNazanin" w:hAnsi="IRNazanin" w:eastAsia="IRNazanin" w:cs="IRNazanin"/>
          <w:lang w:bidi="fa-IR"/>
          <w:color w:val="111111"/>
          <w:sz w:val="28"/>
          <w:szCs w:val="28"/>
          <w:rtl/>
        </w:rPr>
        <w:t xml:space="preserve">کیف </w:t>
      </w:r>
      <w:r>
        <w:rPr>
          <w:rStyle w:val="FootnoteReference"/>
        </w:rPr>
        <w:footnoteReference w:id="10"/>
      </w:r>
      <w:r>
        <w:rPr>
          <w:rFonts w:ascii="IRNazanin" w:hAnsi="IRNazanin" w:eastAsia="IRNazanin" w:cs="IRNazanin"/>
          <w:lang w:bidi="fa-IR"/>
          <w:color w:val="111111"/>
          <w:sz w:val="28"/>
          <w:szCs w:val="28"/>
          <w:rtl/>
        </w:rPr>
        <w:t xml:space="preserve">قلت قلت قوله فأصبح یقلب کفیه علی ما أنفق فیها قال فعند</w:t>
      </w:r>
    </w:p>
    <w:p>
      <w:pPr>
        <w:pStyle w:val="BookText"/>
      </w:pPr>
      <w:r>
        <w:rPr>
          <w:rFonts w:ascii="IRNazanin" w:hAnsi="IRNazanin" w:eastAsia="IRNazanin" w:cs="IRNazanin"/>
          <w:lang w:bidi="fa-IR"/>
          <w:color w:val="111111"/>
          <w:sz w:val="28"/>
          <w:szCs w:val="28"/>
          <w:rtl/>
        </w:rPr>
        <w:t xml:space="preserve">من یوجد علم ذلک قلت عند من عرفت قال وددت لو أنی عرفته فأغسل</w:t>
      </w:r>
    </w:p>
    <w:p>
      <w:pPr>
        <w:pStyle w:val="BookText"/>
      </w:pPr>
      <w:r>
        <w:rPr>
          <w:rFonts w:ascii="IRNazanin" w:hAnsi="IRNazanin" w:eastAsia="IRNazanin" w:cs="IRNazanin"/>
          <w:lang w:bidi="fa-IR"/>
          <w:color w:val="111111"/>
          <w:sz w:val="28"/>
          <w:szCs w:val="28"/>
          <w:rtl/>
        </w:rPr>
        <w:t xml:space="preserve">قدمیه وآخذ عنه وأتعلم منه قلت أناشدک الله هل تعلم رجلا کان إذا</w:t>
      </w:r>
    </w:p>
    <w:p>
      <w:pPr>
        <w:pStyle w:val="BookText"/>
      </w:pPr>
      <w:r>
        <w:rPr>
          <w:rFonts w:ascii="IRNazanin" w:hAnsi="IRNazanin" w:eastAsia="IRNazanin" w:cs="IRNazanin"/>
          <w:lang w:bidi="fa-IR"/>
          <w:color w:val="111111"/>
          <w:sz w:val="28"/>
          <w:szCs w:val="28"/>
          <w:rtl/>
        </w:rPr>
        <w:t xml:space="preserve">سأل رسول الله صلی الله علیه وآله شیئا أعطاه وإذا سکت عنه ابتدأه.</w:t>
      </w:r>
    </w:p>
    <w:p>
      <w:pPr>
        <w:pStyle w:val="BookText"/>
      </w:pPr>
      <w:r>
        <w:rPr>
          <w:rFonts w:ascii="IRNazanin" w:hAnsi="IRNazanin" w:eastAsia="IRNazanin" w:cs="IRNazanin"/>
          <w:lang w:bidi="fa-IR"/>
          <w:color w:val="111111"/>
          <w:sz w:val="28"/>
          <w:szCs w:val="28"/>
          <w:rtl/>
        </w:rPr>
        <w:t xml:space="preserve">قال نعم ذلک علی بن أبی طالب علیه السلام قلت فهل علمت أن</w:t>
      </w:r>
    </w:p>
    <w:p>
      <w:pPr>
        <w:pStyle w:val="BookText"/>
      </w:pPr>
      <w:r>
        <w:rPr>
          <w:rFonts w:ascii="IRNazanin" w:hAnsi="IRNazanin" w:eastAsia="IRNazanin" w:cs="IRNazanin"/>
          <w:lang w:bidi="fa-IR"/>
          <w:color w:val="111111"/>
          <w:sz w:val="28"/>
          <w:szCs w:val="28"/>
          <w:rtl/>
        </w:rPr>
        <w:t xml:space="preserve">علیا سأل أحدا بعد رسول الله صلی الله علیه وآله وسلم عن حلال أو</w:t>
      </w:r>
    </w:p>
    <w:p>
      <w:pPr>
        <w:pStyle w:val="BookText"/>
      </w:pPr>
      <w:r>
        <w:rPr>
          <w:rFonts w:ascii="IRNazanin" w:hAnsi="IRNazanin" w:eastAsia="IRNazanin" w:cs="IRNazanin"/>
          <w:lang w:bidi="fa-IR"/>
          <w:color w:val="111111"/>
          <w:sz w:val="28"/>
          <w:szCs w:val="28"/>
          <w:rtl/>
        </w:rPr>
        <w:t xml:space="preserve">حرام قال لا قلت هل علمت أنهم کانوا یحتاجون الیه ویأخذون عنه</w:t>
      </w:r>
    </w:p>
    <w:p>
      <w:pPr>
        <w:pStyle w:val="BookText"/>
      </w:pPr>
      <w:r>
        <w:rPr>
          <w:rFonts w:ascii="IRNazanin" w:hAnsi="IRNazanin" w:eastAsia="IRNazanin" w:cs="IRNazanin"/>
          <w:lang w:bidi="fa-IR"/>
          <w:color w:val="111111"/>
          <w:sz w:val="28"/>
          <w:szCs w:val="28"/>
          <w:rtl/>
        </w:rPr>
        <w:t xml:space="preserve">قال نعم قلت فذلک عنده قال فقد مضی فأین لنا به قلت تسأل فی ولده</w:t>
      </w:r>
    </w:p>
    <w:p>
      <w:pPr>
        <w:pStyle w:val="BookText"/>
      </w:pPr>
      <w:r>
        <w:rPr>
          <w:rFonts w:ascii="IRNazanin" w:hAnsi="IRNazanin" w:eastAsia="IRNazanin" w:cs="IRNazanin"/>
          <w:lang w:bidi="fa-IR"/>
          <w:color w:val="111111"/>
          <w:sz w:val="28"/>
          <w:szCs w:val="28"/>
          <w:rtl/>
        </w:rPr>
        <w:t xml:space="preserve">فان ذلک العلم عندهم قال وکیف لی بهم قلت أرأیت قوما کانوا بمفازة</w:t>
      </w:r>
    </w:p>
    <w:p>
      <w:pPr>
        <w:pStyle w:val="BookText"/>
      </w:pPr>
      <w:r>
        <w:rPr>
          <w:rFonts w:ascii="IRNazanin" w:hAnsi="IRNazanin" w:eastAsia="IRNazanin" w:cs="IRNazanin"/>
          <w:lang w:bidi="fa-IR"/>
          <w:color w:val="111111"/>
          <w:sz w:val="28"/>
          <w:szCs w:val="28"/>
          <w:rtl/>
        </w:rPr>
        <w:t xml:space="preserve">من الأرض ومعهم أدلاء فوثبوا علیهم فقتلوا بعضهم وجافوا بعضهم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فهرب واستتر من بقی لخوفهم فلم یجدوا من یدلهم فتاهوا فی تلک</w:t>
      </w:r>
    </w:p>
    <w:p>
      <w:pPr>
        <w:pStyle w:val="BookText"/>
      </w:pPr>
      <w:r>
        <w:rPr>
          <w:rFonts w:ascii="IRNazanin" w:hAnsi="IRNazanin" w:eastAsia="IRNazanin" w:cs="IRNazanin"/>
          <w:lang w:bidi="fa-IR"/>
          <w:color w:val="111111"/>
          <w:sz w:val="28"/>
          <w:szCs w:val="28"/>
          <w:rtl/>
        </w:rPr>
        <w:t xml:space="preserve">المفازة حتی هلکوا ما تقول فیهم قال إلی النار واصفر وجهه وکانت فی</w:t>
      </w:r>
    </w:p>
    <w:p>
      <w:pPr>
        <w:pStyle w:val="BookText"/>
      </w:pPr>
      <w:r>
        <w:rPr>
          <w:rFonts w:ascii="IRNazanin" w:hAnsi="IRNazanin" w:eastAsia="IRNazanin" w:cs="IRNazanin"/>
          <w:lang w:bidi="fa-IR"/>
          <w:color w:val="111111"/>
          <w:sz w:val="28"/>
          <w:szCs w:val="28"/>
          <w:rtl/>
        </w:rPr>
        <w:t xml:space="preserve">یده سفر جلة فضرب بها الأرض فتهشمت وضرب بین یدیه وقال إنا لله وإنا إلیه</w:t>
      </w:r>
    </w:p>
    <w:p>
      <w:pPr>
        <w:pStyle w:val="BookText"/>
      </w:pPr>
      <w:r>
        <w:rPr>
          <w:rFonts w:ascii="IRNazanin" w:hAnsi="IRNazanin" w:eastAsia="IRNazanin" w:cs="IRNazanin"/>
          <w:lang w:bidi="fa-IR"/>
          <w:color w:val="111111"/>
          <w:sz w:val="28"/>
          <w:szCs w:val="28"/>
          <w:rtl/>
        </w:rPr>
        <w:t xml:space="preserve">راجعون.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دعائم الاسلام 535 ج 2 - عن جعفر بن محمد علیهما السلام انه</w:t>
      </w:r>
    </w:p>
    <w:p>
      <w:pPr>
        <w:pStyle w:val="BookText"/>
      </w:pPr>
      <w:r>
        <w:rPr>
          <w:rFonts w:ascii="IRNazanin" w:hAnsi="IRNazanin" w:eastAsia="IRNazanin" w:cs="IRNazanin"/>
          <w:lang w:bidi="fa-IR"/>
          <w:color w:val="111111"/>
          <w:sz w:val="28"/>
          <w:szCs w:val="28"/>
          <w:rtl/>
        </w:rPr>
        <w:t xml:space="preserve">سئل عما یقضی به القاضی قال بالکتاب قیل فما لم یکن فی الکتاب</w:t>
      </w:r>
    </w:p>
    <w:p>
      <w:pPr>
        <w:pStyle w:val="BookText"/>
      </w:pPr>
      <w:r>
        <w:rPr>
          <w:rFonts w:ascii="IRNazanin" w:hAnsi="IRNazanin" w:eastAsia="IRNazanin" w:cs="IRNazanin"/>
          <w:lang w:bidi="fa-IR"/>
          <w:color w:val="111111"/>
          <w:sz w:val="28"/>
          <w:szCs w:val="28"/>
          <w:rtl/>
        </w:rPr>
        <w:t xml:space="preserve">قال بالسنة قیل فما لم یکن فی الکتاب ولا فی السنة قال لیس شئ من</w:t>
      </w:r>
    </w:p>
    <w:p>
      <w:pPr>
        <w:pStyle w:val="BookText"/>
      </w:pPr>
      <w:r>
        <w:rPr>
          <w:rFonts w:ascii="IRNazanin" w:hAnsi="IRNazanin" w:eastAsia="IRNazanin" w:cs="IRNazanin"/>
          <w:lang w:bidi="fa-IR"/>
          <w:color w:val="111111"/>
          <w:sz w:val="28"/>
          <w:szCs w:val="28"/>
          <w:rtl/>
        </w:rPr>
        <w:t xml:space="preserve">دین الله الا وهو فی الکتاب والسنة قد أکمل الله الدین قال الله تعالی</w:t>
      </w:r>
    </w:p>
    <w:p>
      <w:pPr>
        <w:pStyle w:val="BookText"/>
      </w:pPr>
      <w:r>
        <w:rPr>
          <w:rFonts w:ascii="IRNazanin" w:hAnsi="IRNazanin" w:eastAsia="IRNazanin" w:cs="IRNazanin"/>
          <w:lang w:bidi="fa-IR"/>
          <w:color w:val="111111"/>
          <w:sz w:val="28"/>
          <w:szCs w:val="28"/>
          <w:rtl/>
        </w:rPr>
        <w:t xml:space="preserve">" الیوم أکملت لکم دینکم " الآیة ثم قال علیه السلام یوفق الله ویسدد</w:t>
      </w:r>
    </w:p>
    <w:p>
      <w:pPr>
        <w:pStyle w:val="BookText"/>
      </w:pPr>
      <w:r>
        <w:rPr>
          <w:rFonts w:ascii="IRNazanin" w:hAnsi="IRNazanin" w:eastAsia="IRNazanin" w:cs="IRNazanin"/>
          <w:lang w:bidi="fa-IR"/>
          <w:color w:val="111111"/>
          <w:sz w:val="28"/>
          <w:szCs w:val="28"/>
          <w:rtl/>
        </w:rPr>
        <w:t xml:space="preserve">لذلک من یشاء من خلقه ولیس کما تظنون.</w:t>
      </w:r>
    </w:p>
    <w:p>
      <w:pPr>
        <w:pStyle w:val="BookText"/>
      </w:pPr>
      <w:r>
        <w:rPr>
          <w:rFonts w:ascii="IRNazanin" w:hAnsi="IRNazanin" w:eastAsia="IRNazanin" w:cs="IRNazanin"/>
          <w:lang w:bidi="fa-IR"/>
          <w:color w:val="111111"/>
          <w:sz w:val="28"/>
          <w:szCs w:val="28"/>
          <w:rtl/>
        </w:rPr>
        <w:t xml:space="preserve">(8) دعائم الاسلام 535 ج 2 - عن علی علیه السلام فی کتاب کتبه</w:t>
      </w:r>
    </w:p>
    <w:p>
      <w:pPr>
        <w:pStyle w:val="BookText"/>
      </w:pPr>
      <w:r>
        <w:rPr>
          <w:rFonts w:ascii="IRNazanin" w:hAnsi="IRNazanin" w:eastAsia="IRNazanin" w:cs="IRNazanin"/>
          <w:lang w:bidi="fa-IR"/>
          <w:color w:val="111111"/>
          <w:sz w:val="28"/>
          <w:szCs w:val="28"/>
          <w:rtl/>
        </w:rPr>
        <w:t xml:space="preserve">إلی رفاعة لما استقضاه علی الأهواز العلم ثلاثة آیة محکمة وسنة متبعة</w:t>
      </w:r>
    </w:p>
    <w:p>
      <w:pPr>
        <w:pStyle w:val="BookText"/>
      </w:pPr>
      <w:r>
        <w:rPr>
          <w:rFonts w:ascii="IRNazanin" w:hAnsi="IRNazanin" w:eastAsia="IRNazanin" w:cs="IRNazanin"/>
          <w:lang w:bidi="fa-IR"/>
          <w:color w:val="111111"/>
          <w:sz w:val="28"/>
          <w:szCs w:val="28"/>
          <w:rtl/>
        </w:rPr>
        <w:t xml:space="preserve">وفریضة عادلة وملاکهن أمرنا.</w:t>
      </w:r>
    </w:p>
    <w:p>
      <w:pPr>
        <w:pStyle w:val="BookText"/>
      </w:pPr>
      <w:r>
        <w:rPr>
          <w:rFonts w:ascii="IRNazanin" w:hAnsi="IRNazanin" w:eastAsia="IRNazanin" w:cs="IRNazanin"/>
          <w:lang w:bidi="fa-IR"/>
          <w:color w:val="111111"/>
          <w:sz w:val="28"/>
          <w:szCs w:val="28"/>
          <w:rtl/>
        </w:rPr>
        <w:t xml:space="preserve">(9) کافی 432 ج 7 - الحسین بن محمد عن معلی بن محمد عن</w:t>
      </w:r>
    </w:p>
    <w:p>
      <w:pPr>
        <w:pStyle w:val="BookText"/>
      </w:pPr>
      <w:r>
        <w:rPr>
          <w:rFonts w:ascii="IRNazanin" w:hAnsi="IRNazanin" w:eastAsia="IRNazanin" w:cs="IRNazanin"/>
          <w:lang w:bidi="fa-IR"/>
          <w:color w:val="111111"/>
          <w:sz w:val="28"/>
          <w:szCs w:val="28"/>
          <w:rtl/>
        </w:rPr>
        <w:t xml:space="preserve">أحمد بن محمد بن عبد الله عن أبی جمیلة </w:t>
      </w:r>
      <w:r>
        <w:rPr>
          <w:rStyle w:val="FootnoteReference"/>
        </w:rPr>
        <w:footnoteReference w:id="11"/>
      </w:r>
      <w:r>
        <w:rPr>
          <w:rFonts w:ascii="IRNazanin" w:hAnsi="IRNazanin" w:eastAsia="IRNazanin" w:cs="IRNazanin"/>
          <w:lang w:bidi="fa-IR"/>
          <w:color w:val="111111"/>
          <w:sz w:val="28"/>
          <w:szCs w:val="28"/>
          <w:rtl/>
        </w:rPr>
        <w:t xml:space="preserve">الخصال 155 - حدثنا أبی</w:t>
      </w:r>
    </w:p>
    <w:p>
      <w:pPr>
        <w:pStyle w:val="BookText"/>
      </w:pPr>
      <w:r>
        <w:rPr>
          <w:rFonts w:ascii="IRNazanin" w:hAnsi="IRNazanin" w:eastAsia="IRNazanin" w:cs="IRNazanin"/>
          <w:lang w:bidi="fa-IR"/>
          <w:color w:val="111111"/>
          <w:sz w:val="28"/>
          <w:szCs w:val="28"/>
          <w:rtl/>
        </w:rPr>
        <w:t xml:space="preserve">رضی الله عنه قال حدثنا سعد بن عبد الله قال حدثنا أحمد ابن أبی عبد الله</w:t>
      </w:r>
    </w:p>
    <w:p>
      <w:pPr>
        <w:pStyle w:val="BookText"/>
      </w:pPr>
      <w:r>
        <w:rPr>
          <w:rFonts w:ascii="IRNazanin" w:hAnsi="IRNazanin" w:eastAsia="IRNazanin" w:cs="IRNazanin"/>
          <w:lang w:bidi="fa-IR"/>
          <w:color w:val="111111"/>
          <w:sz w:val="28"/>
          <w:szCs w:val="28"/>
          <w:rtl/>
        </w:rPr>
        <w:t xml:space="preserve">البرقی عن أحمد بن محمد ابن أبی نصر البزنطی عن أبی جمیلة عن</w:t>
      </w:r>
    </w:p>
    <w:p>
      <w:pPr>
        <w:pStyle w:val="BookText"/>
      </w:pPr>
      <w:r>
        <w:rPr>
          <w:rFonts w:ascii="IRNazanin" w:hAnsi="IRNazanin" w:eastAsia="IRNazanin" w:cs="IRNazanin"/>
          <w:lang w:bidi="fa-IR"/>
          <w:color w:val="111111"/>
          <w:sz w:val="28"/>
          <w:szCs w:val="28"/>
          <w:rtl/>
        </w:rPr>
        <w:t xml:space="preserve">إسماعیل ابن أبی إدریس </w:t>
      </w:r>
      <w:r>
        <w:rPr>
          <w:rStyle w:val="FootnoteReference"/>
        </w:rPr>
        <w:footnoteReference w:id="12"/>
      </w:r>
      <w:r>
        <w:rPr>
          <w:rFonts w:ascii="IRNazanin" w:hAnsi="IRNazanin" w:eastAsia="IRNazanin" w:cs="IRNazanin"/>
          <w:lang w:bidi="fa-IR"/>
          <w:color w:val="111111"/>
          <w:sz w:val="28"/>
          <w:szCs w:val="28"/>
          <w:rtl/>
        </w:rPr>
        <w:t xml:space="preserve">عن (الحسین بن - کا) ضمرة ابن أبی ضمرة</w:t>
      </w:r>
    </w:p>
    <w:p>
      <w:pPr>
        <w:pStyle w:val="BookText"/>
      </w:pPr>
      <w:r>
        <w:rPr>
          <w:rFonts w:ascii="IRNazanin" w:hAnsi="IRNazanin" w:eastAsia="IRNazanin" w:cs="IRNazanin"/>
          <w:lang w:bidi="fa-IR"/>
          <w:color w:val="111111"/>
          <w:sz w:val="28"/>
          <w:szCs w:val="28"/>
          <w:rtl/>
        </w:rPr>
        <w:t xml:space="preserve">عن أبیه عن جده قال قال أمیر المؤمنین علیه السلام (جمیع - الخصال)</w:t>
      </w:r>
    </w:p>
    <w:p>
      <w:pPr>
        <w:pStyle w:val="BookText"/>
      </w:pPr>
      <w:r>
        <w:rPr>
          <w:rFonts w:ascii="IRNazanin" w:hAnsi="IRNazanin" w:eastAsia="IRNazanin" w:cs="IRNazanin"/>
          <w:lang w:bidi="fa-IR"/>
          <w:color w:val="111111"/>
          <w:sz w:val="28"/>
          <w:szCs w:val="28"/>
          <w:rtl/>
        </w:rPr>
        <w:t xml:space="preserve">أحکام المسلمین (تجری - الخصال) علی ثلاثة (أوجه - الخصال) شهادة</w:t>
      </w:r>
    </w:p>
    <w:p>
      <w:pPr>
        <w:pStyle w:val="BookText"/>
      </w:pPr>
      <w:r>
        <w:rPr>
          <w:rFonts w:ascii="IRNazanin" w:hAnsi="IRNazanin" w:eastAsia="IRNazanin" w:cs="IRNazanin"/>
          <w:lang w:bidi="fa-IR"/>
          <w:color w:val="111111"/>
          <w:sz w:val="28"/>
          <w:szCs w:val="28"/>
          <w:rtl/>
        </w:rPr>
        <w:t xml:space="preserve">عادلة أو یمین قاطعة أو سنة ماضیة </w:t>
      </w:r>
      <w:r>
        <w:rPr>
          <w:rStyle w:val="FootnoteReference"/>
        </w:rPr>
        <w:footnoteReference w:id="13"/>
      </w:r>
      <w:r>
        <w:rPr>
          <w:rFonts w:ascii="IRNazanin" w:hAnsi="IRNazanin" w:eastAsia="IRNazanin" w:cs="IRNazanin"/>
          <w:lang w:bidi="fa-IR"/>
          <w:color w:val="111111"/>
          <w:sz w:val="28"/>
          <w:szCs w:val="28"/>
          <w:rtl/>
        </w:rPr>
        <w:t xml:space="preserve">من </w:t>
      </w:r>
      <w:r>
        <w:rPr>
          <w:rStyle w:val="FootnoteReference"/>
        </w:rPr>
        <w:footnoteReference w:id="14"/>
      </w:r>
      <w:r>
        <w:rPr>
          <w:rFonts w:ascii="IRNazanin" w:hAnsi="IRNazanin" w:eastAsia="IRNazanin" w:cs="IRNazanin"/>
          <w:lang w:bidi="fa-IR"/>
          <w:color w:val="111111"/>
          <w:sz w:val="28"/>
          <w:szCs w:val="28"/>
          <w:rtl/>
        </w:rPr>
        <w:t xml:space="preserve">أئمة الهدی.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تهذیب 223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ابن أبی الخطاب عن صفوان بن یحیی عن أبی المعزا عن</w:t>
      </w:r>
    </w:p>
    <w:p>
      <w:pPr>
        <w:pStyle w:val="BookText"/>
      </w:pPr>
      <w:r>
        <w:rPr>
          <w:rFonts w:ascii="IRNazanin" w:hAnsi="IRNazanin" w:eastAsia="IRNazanin" w:cs="IRNazanin"/>
          <w:lang w:bidi="fa-IR"/>
          <w:color w:val="111111"/>
          <w:sz w:val="28"/>
          <w:szCs w:val="28"/>
          <w:rtl/>
        </w:rPr>
        <w:t xml:space="preserve">إسحاق بن عمار عن ابن أبی یعفور عن فقیه 2 ج 3 - معلی بن خنیس عن أبی</w:t>
      </w:r>
    </w:p>
    <w:p>
      <w:pPr>
        <w:pStyle w:val="BookText"/>
      </w:pPr>
      <w:r>
        <w:rPr>
          <w:rFonts w:ascii="IRNazanin" w:hAnsi="IRNazanin" w:eastAsia="IRNazanin" w:cs="IRNazanin"/>
          <w:lang w:bidi="fa-IR"/>
          <w:color w:val="111111"/>
          <w:sz w:val="28"/>
          <w:szCs w:val="28"/>
          <w:rtl/>
        </w:rPr>
        <w:t xml:space="preserve">عبد الله علیه السلام قال قلت له قول الله عز وجل " إن الله یأمرکم ان</w:t>
      </w:r>
    </w:p>
    <w:p>
      <w:pPr>
        <w:pStyle w:val="BookText"/>
      </w:pPr>
      <w:r>
        <w:rPr>
          <w:rFonts w:ascii="IRNazanin" w:hAnsi="IRNazanin" w:eastAsia="IRNazanin" w:cs="IRNazanin"/>
          <w:lang w:bidi="fa-IR"/>
          <w:color w:val="111111"/>
          <w:sz w:val="28"/>
          <w:szCs w:val="28"/>
          <w:rtl/>
        </w:rPr>
        <w:t xml:space="preserve">تؤدوا الأمانات إلی أهلها وإذا حکمتم بین الناس ان تحکموا بالعدل "</w:t>
      </w:r>
    </w:p>
    <w:p>
      <w:pPr>
        <w:pStyle w:val="BookText"/>
      </w:pPr>
      <w:r>
        <w:rPr>
          <w:rFonts w:ascii="IRNazanin" w:hAnsi="IRNazanin" w:eastAsia="IRNazanin" w:cs="IRNazanin"/>
          <w:lang w:bidi="fa-IR"/>
          <w:color w:val="111111"/>
          <w:sz w:val="28"/>
          <w:szCs w:val="28"/>
          <w:rtl/>
        </w:rPr>
        <w:t xml:space="preserve">قال علی الإمام أن یدفع ما عنده إلی الامام الذی بعده وأمرت الأئمة</w:t>
      </w:r>
    </w:p>
    <w:p>
      <w:pPr>
        <w:pStyle w:val="BookText"/>
      </w:pPr>
      <w:r>
        <w:rPr>
          <w:rFonts w:ascii="IRNazanin" w:hAnsi="IRNazanin" w:eastAsia="IRNazanin" w:cs="IRNazanin"/>
          <w:lang w:bidi="fa-IR"/>
          <w:color w:val="111111"/>
          <w:sz w:val="28"/>
          <w:szCs w:val="28"/>
          <w:rtl/>
        </w:rPr>
        <w:t xml:space="preserve">(أن یحکموا - فقیه) بالعدل وأمر الناس أن یتبعوهم.</w:t>
      </w:r>
    </w:p>
    <w:p>
      <w:pPr>
        <w:pStyle w:val="BookText"/>
      </w:pPr>
      <w:r>
        <w:rPr>
          <w:rFonts w:ascii="IRNazanin" w:hAnsi="IRNazanin" w:eastAsia="IRNazanin" w:cs="IRNazanin"/>
          <w:lang w:bidi="fa-IR"/>
          <w:color w:val="111111"/>
          <w:sz w:val="28"/>
          <w:szCs w:val="28"/>
          <w:rtl/>
        </w:rPr>
        <w:t xml:space="preserve">(11) کافی 411 ج 7 - محمد بن یحیی عن تهذیب 218 ج 6 - أحمد</w:t>
      </w:r>
    </w:p>
    <w:p>
      <w:pPr>
        <w:pStyle w:val="BookText"/>
      </w:pPr>
      <w:r>
        <w:rPr>
          <w:rFonts w:ascii="IRNazanin" w:hAnsi="IRNazanin" w:eastAsia="IRNazanin" w:cs="IRNazanin"/>
          <w:lang w:bidi="fa-IR"/>
          <w:color w:val="111111"/>
          <w:sz w:val="28"/>
          <w:szCs w:val="28"/>
          <w:rtl/>
        </w:rPr>
        <w:t xml:space="preserve">ابن محمد عن فقیه 3 ج 3 الحسن 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(انه - فقیه) قال أیما مؤمن قدم مؤمنا فی</w:t>
      </w:r>
    </w:p>
    <w:p>
      <w:pPr>
        <w:pStyle w:val="BookText"/>
      </w:pPr>
      <w:r>
        <w:rPr>
          <w:rFonts w:ascii="IRNazanin" w:hAnsi="IRNazanin" w:eastAsia="IRNazanin" w:cs="IRNazanin"/>
          <w:lang w:bidi="fa-IR"/>
          <w:color w:val="111111"/>
          <w:sz w:val="28"/>
          <w:szCs w:val="28"/>
          <w:rtl/>
        </w:rPr>
        <w:t xml:space="preserve">خصومة إلی قاض أو سلطان جائر فقضی علیه بغیر حکم الله عز وجل</w:t>
      </w:r>
    </w:p>
    <w:p>
      <w:pPr>
        <w:pStyle w:val="BookText"/>
      </w:pPr>
      <w:r>
        <w:rPr>
          <w:rFonts w:ascii="IRNazanin" w:hAnsi="IRNazanin" w:eastAsia="IRNazanin" w:cs="IRNazanin"/>
          <w:lang w:bidi="fa-IR"/>
          <w:color w:val="111111"/>
          <w:sz w:val="28"/>
          <w:szCs w:val="28"/>
          <w:rtl/>
        </w:rPr>
        <w:t xml:space="preserve">فقد شرکه فی الإثم.</w:t>
      </w:r>
    </w:p>
    <w:p>
      <w:pPr>
        <w:pStyle w:val="BookText"/>
      </w:pPr>
      <w:r>
        <w:rPr>
          <w:rFonts w:ascii="IRNazanin" w:hAnsi="IRNazanin" w:eastAsia="IRNazanin" w:cs="IRNazanin"/>
          <w:lang w:bidi="fa-IR"/>
          <w:color w:val="111111"/>
          <w:sz w:val="28"/>
          <w:szCs w:val="28"/>
          <w:rtl/>
        </w:rPr>
        <w:t xml:space="preserve">(12) تهذیب 227 ج 6 -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عن عبید الله بن علی الحلبی قال قال أبو عبد الله علیه</w:t>
      </w:r>
    </w:p>
    <w:p>
      <w:pPr>
        <w:pStyle w:val="BookText"/>
      </w:pPr>
      <w:r>
        <w:rPr>
          <w:rFonts w:ascii="IRNazanin" w:hAnsi="IRNazanin" w:eastAsia="IRNazanin" w:cs="IRNazanin"/>
          <w:lang w:bidi="fa-IR"/>
          <w:color w:val="111111"/>
          <w:sz w:val="28"/>
          <w:szCs w:val="28"/>
          <w:rtl/>
        </w:rPr>
        <w:t xml:space="preserve">السلام قال أمیر المؤمنین علیه السلام لعمر بن الخطاب ثلاث ان حفظتهن</w:t>
      </w:r>
    </w:p>
    <w:p>
      <w:pPr>
        <w:pStyle w:val="BookText"/>
      </w:pPr>
      <w:r>
        <w:rPr>
          <w:rFonts w:ascii="IRNazanin" w:hAnsi="IRNazanin" w:eastAsia="IRNazanin" w:cs="IRNazanin"/>
          <w:lang w:bidi="fa-IR"/>
          <w:color w:val="111111"/>
          <w:sz w:val="28"/>
          <w:szCs w:val="28"/>
          <w:rtl/>
        </w:rPr>
        <w:t xml:space="preserve">وعملت بهن کفتک ما سواهن وان ترکتهن لم ینفعک شئ سواهن قال</w:t>
      </w:r>
    </w:p>
    <w:p>
      <w:pPr>
        <w:pStyle w:val="BookText"/>
      </w:pPr>
      <w:r>
        <w:rPr>
          <w:rFonts w:ascii="IRNazanin" w:hAnsi="IRNazanin" w:eastAsia="IRNazanin" w:cs="IRNazanin"/>
          <w:lang w:bidi="fa-IR"/>
          <w:color w:val="111111"/>
          <w:sz w:val="28"/>
          <w:szCs w:val="28"/>
          <w:rtl/>
        </w:rPr>
        <w:t xml:space="preserve">وما هن یا أبا الحسن قال إقامة الحدود علی القریب والبعید والحکم</w:t>
      </w:r>
    </w:p>
    <w:p>
      <w:pPr>
        <w:pStyle w:val="BookText"/>
      </w:pPr>
      <w:r>
        <w:rPr>
          <w:rFonts w:ascii="IRNazanin" w:hAnsi="IRNazanin" w:eastAsia="IRNazanin" w:cs="IRNazanin"/>
          <w:lang w:bidi="fa-IR"/>
          <w:color w:val="111111"/>
          <w:sz w:val="28"/>
          <w:szCs w:val="28"/>
          <w:rtl/>
        </w:rPr>
        <w:t xml:space="preserve">بکتاب الله فی الرضا والسخط والقسم بالعدل بین الأحمر والأسود فقال</w:t>
      </w:r>
    </w:p>
    <w:p>
      <w:pPr>
        <w:pStyle w:val="BookText"/>
      </w:pPr>
      <w:r>
        <w:rPr>
          <w:rFonts w:ascii="IRNazanin" w:hAnsi="IRNazanin" w:eastAsia="IRNazanin" w:cs="IRNazanin"/>
          <w:lang w:bidi="fa-IR"/>
          <w:color w:val="111111"/>
          <w:sz w:val="28"/>
          <w:szCs w:val="28"/>
          <w:rtl/>
        </w:rPr>
        <w:t xml:space="preserve">له عمر لعمری لقد أو جزت وأبلغت.</w:t>
      </w:r>
    </w:p>
    <w:p>
      <w:pPr>
        <w:pStyle w:val="BookText"/>
      </w:pPr>
      <w:r>
        <w:rPr>
          <w:rFonts w:ascii="IRNazanin" w:hAnsi="IRNazanin" w:eastAsia="IRNazanin" w:cs="IRNazanin"/>
          <w:lang w:bidi="fa-IR"/>
          <w:color w:val="111111"/>
          <w:sz w:val="28"/>
          <w:szCs w:val="28"/>
          <w:rtl/>
        </w:rPr>
        <w:t xml:space="preserve">(13) بصائر الدرجات 364 - حدثنا یعقوب بن یزید عن ابن أبی</w:t>
      </w:r>
    </w:p>
    <w:p>
      <w:pPr>
        <w:pStyle w:val="BookText"/>
      </w:pPr>
      <w:r>
        <w:rPr>
          <w:rFonts w:ascii="IRNazanin" w:hAnsi="IRNazanin" w:eastAsia="IRNazanin" w:cs="IRNazanin"/>
          <w:lang w:bidi="fa-IR"/>
          <w:color w:val="111111"/>
          <w:sz w:val="28"/>
          <w:szCs w:val="28"/>
          <w:rtl/>
        </w:rPr>
        <w:t xml:space="preserve">عمیر عن هشام بن سالم عن محمد بن مسلم قال قلت لأبی عبد الله علیه</w:t>
      </w:r>
    </w:p>
    <w:p>
      <w:pPr>
        <w:pStyle w:val="BookText"/>
      </w:pPr>
      <w:r>
        <w:rPr>
          <w:rFonts w:ascii="IRNazanin" w:hAnsi="IRNazanin" w:eastAsia="IRNazanin" w:cs="IRNazanin"/>
          <w:lang w:bidi="fa-IR"/>
          <w:color w:val="111111"/>
          <w:sz w:val="28"/>
          <w:szCs w:val="28"/>
          <w:rtl/>
        </w:rPr>
        <w:t xml:space="preserve">السلام انا نجد الشئ من أحادیثنا فی أیدی الناس قال فقال لی لعلک</w:t>
      </w:r>
    </w:p>
    <w:p>
      <w:pPr>
        <w:pStyle w:val="BookText"/>
      </w:pPr>
      <w:r>
        <w:rPr>
          <w:rFonts w:ascii="IRNazanin" w:hAnsi="IRNazanin" w:eastAsia="IRNazanin" w:cs="IRNazanin"/>
          <w:lang w:bidi="fa-IR"/>
          <w:color w:val="111111"/>
          <w:sz w:val="28"/>
          <w:szCs w:val="28"/>
          <w:rtl/>
        </w:rPr>
        <w:t xml:space="preserve">لا تری ان رسول الله صلی الله علیه وآله أنال وأنال ثم أومی بیده عن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یمینه وعن شماله ومن بین یدیه ومن خلفه وانا أهل البیت عندنا معاقل</w:t>
      </w:r>
    </w:p>
    <w:p>
      <w:pPr>
        <w:pStyle w:val="BookText"/>
      </w:pPr>
      <w:r>
        <w:rPr>
          <w:rFonts w:ascii="IRNazanin" w:hAnsi="IRNazanin" w:eastAsia="IRNazanin" w:cs="IRNazanin"/>
          <w:lang w:bidi="fa-IR"/>
          <w:color w:val="111111"/>
          <w:sz w:val="28"/>
          <w:szCs w:val="28"/>
          <w:rtl/>
        </w:rPr>
        <w:t xml:space="preserve">العلم وضیاء الامر وفصل ما بین الناس.</w:t>
      </w:r>
    </w:p>
    <w:p>
      <w:pPr>
        <w:pStyle w:val="BookText"/>
      </w:pPr>
      <w:r>
        <w:rPr>
          <w:rFonts w:ascii="IRNazanin" w:hAnsi="IRNazanin" w:eastAsia="IRNazanin" w:cs="IRNazanin"/>
          <w:lang w:bidi="fa-IR"/>
          <w:color w:val="111111"/>
          <w:sz w:val="28"/>
          <w:szCs w:val="28"/>
          <w:rtl/>
        </w:rPr>
        <w:t xml:space="preserve">(14) کافی 412 ج 7 - کافی 67 ج 1 - تهذیب 218 ج 6 - محمد بن</w:t>
      </w:r>
    </w:p>
    <w:p>
      <w:pPr>
        <w:pStyle w:val="BookText"/>
      </w:pPr>
      <w:r>
        <w:rPr>
          <w:rFonts w:ascii="IRNazanin" w:hAnsi="IRNazanin" w:eastAsia="IRNazanin" w:cs="IRNazanin"/>
          <w:lang w:bidi="fa-IR"/>
          <w:color w:val="111111"/>
          <w:sz w:val="28"/>
          <w:szCs w:val="28"/>
          <w:rtl/>
        </w:rPr>
        <w:t xml:space="preserve">یحیی عن محمد بن الحسین </w:t>
      </w:r>
      <w:r>
        <w:rPr>
          <w:rStyle w:val="FootnoteReference"/>
        </w:rPr>
        <w:footnoteReference w:id="15"/>
      </w:r>
      <w:r>
        <w:rPr>
          <w:rFonts w:ascii="IRNazanin" w:hAnsi="IRNazanin" w:eastAsia="IRNazanin" w:cs="IRNazanin"/>
          <w:lang w:bidi="fa-IR"/>
          <w:color w:val="111111"/>
          <w:sz w:val="28"/>
          <w:szCs w:val="28"/>
          <w:rtl/>
        </w:rPr>
        <w:t xml:space="preserve">(بن شمون عن محمد بن عیسی - یب</w:t>
      </w:r>
    </w:p>
    <w:p>
      <w:pPr>
        <w:pStyle w:val="BookText"/>
      </w:pPr>
      <w:r>
        <w:rPr>
          <w:rFonts w:ascii="IRNazanin" w:hAnsi="IRNazanin" w:eastAsia="IRNazanin" w:cs="IRNazanin"/>
          <w:lang w:bidi="fa-IR"/>
          <w:color w:val="111111"/>
          <w:sz w:val="28"/>
          <w:szCs w:val="28"/>
          <w:rtl/>
        </w:rPr>
        <w:t xml:space="preserve">عن صفوان عن داود بن الحصین عن عمر بن حنظلة قال سألت</w:t>
      </w:r>
    </w:p>
    <w:p>
      <w:pPr>
        <w:pStyle w:val="BookText"/>
      </w:pPr>
      <w:r>
        <w:rPr>
          <w:rFonts w:ascii="IRNazanin" w:hAnsi="IRNazanin" w:eastAsia="IRNazanin" w:cs="IRNazanin"/>
          <w:lang w:bidi="fa-IR"/>
          <w:color w:val="111111"/>
          <w:sz w:val="28"/>
          <w:szCs w:val="28"/>
          <w:rtl/>
        </w:rPr>
        <w:t xml:space="preserve">أبا عبد الله علیه السلام عن رجلین من أصحابنا یکون بینهما منازعة فی</w:t>
      </w:r>
    </w:p>
    <w:p>
      <w:pPr>
        <w:pStyle w:val="BookText"/>
      </w:pPr>
      <w:r>
        <w:rPr>
          <w:rFonts w:ascii="IRNazanin" w:hAnsi="IRNazanin" w:eastAsia="IRNazanin" w:cs="IRNazanin"/>
          <w:lang w:bidi="fa-IR"/>
          <w:color w:val="111111"/>
          <w:sz w:val="28"/>
          <w:szCs w:val="28"/>
          <w:rtl/>
        </w:rPr>
        <w:t xml:space="preserve">دین أو میراث فتحاکما إلی السلطان أو إلی القضاة أیحل ذلک فقال علیه</w:t>
      </w:r>
    </w:p>
    <w:p>
      <w:pPr>
        <w:pStyle w:val="BookText"/>
      </w:pPr>
      <w:r>
        <w:rPr>
          <w:rFonts w:ascii="IRNazanin" w:hAnsi="IRNazanin" w:eastAsia="IRNazanin" w:cs="IRNazanin"/>
          <w:lang w:bidi="fa-IR"/>
          <w:color w:val="111111"/>
          <w:sz w:val="28"/>
          <w:szCs w:val="28"/>
          <w:rtl/>
        </w:rPr>
        <w:t xml:space="preserve">السلام من تحاکم إلی الطاغوت فحکم له فإنما یأخذ سحتا وان کان</w:t>
      </w:r>
    </w:p>
    <w:p>
      <w:pPr>
        <w:pStyle w:val="BookText"/>
      </w:pPr>
      <w:r>
        <w:rPr>
          <w:rFonts w:ascii="IRNazanin" w:hAnsi="IRNazanin" w:eastAsia="IRNazanin" w:cs="IRNazanin"/>
          <w:lang w:bidi="fa-IR"/>
          <w:color w:val="111111"/>
          <w:sz w:val="28"/>
          <w:szCs w:val="28"/>
          <w:rtl/>
        </w:rPr>
        <w:t xml:space="preserve">حقه ثابتا لأنه أخذ بحکم الطاغوت وقد أمر الله عز وجل أن یکفر بها</w:t>
      </w:r>
    </w:p>
    <w:p>
      <w:pPr>
        <w:pStyle w:val="BookText"/>
      </w:pPr>
      <w:r>
        <w:rPr>
          <w:rFonts w:ascii="IRNazanin" w:hAnsi="IRNazanin" w:eastAsia="IRNazanin" w:cs="IRNazanin"/>
          <w:lang w:bidi="fa-IR"/>
          <w:color w:val="111111"/>
          <w:sz w:val="28"/>
          <w:szCs w:val="28"/>
          <w:rtl/>
        </w:rPr>
        <w:t xml:space="preserve">قلت کیف یصنعان قال انظروا إلی من کان منکم قد روی حدیثنا ونظر</w:t>
      </w:r>
    </w:p>
    <w:p>
      <w:pPr>
        <w:pStyle w:val="BookText"/>
      </w:pPr>
      <w:r>
        <w:rPr>
          <w:rFonts w:ascii="IRNazanin" w:hAnsi="IRNazanin" w:eastAsia="IRNazanin" w:cs="IRNazanin"/>
          <w:lang w:bidi="fa-IR"/>
          <w:color w:val="111111"/>
          <w:sz w:val="28"/>
          <w:szCs w:val="28"/>
          <w:rtl/>
        </w:rPr>
        <w:t xml:space="preserve">فی حلالنا وحرامنا وعرف أحکامنا فارضوا </w:t>
      </w:r>
      <w:r>
        <w:rPr>
          <w:rStyle w:val="FootnoteReference"/>
        </w:rPr>
        <w:footnoteReference w:id="16"/>
      </w:r>
      <w:r>
        <w:rPr>
          <w:rFonts w:ascii="IRNazanin" w:hAnsi="IRNazanin" w:eastAsia="IRNazanin" w:cs="IRNazanin"/>
          <w:lang w:bidi="fa-IR"/>
          <w:color w:val="111111"/>
          <w:sz w:val="28"/>
          <w:szCs w:val="28"/>
          <w:rtl/>
        </w:rPr>
        <w:t xml:space="preserve">به حکما فانی قد</w:t>
      </w:r>
    </w:p>
    <w:p>
      <w:pPr>
        <w:pStyle w:val="BookText"/>
      </w:pPr>
      <w:r>
        <w:rPr>
          <w:rFonts w:ascii="IRNazanin" w:hAnsi="IRNazanin" w:eastAsia="IRNazanin" w:cs="IRNazanin"/>
          <w:lang w:bidi="fa-IR"/>
          <w:color w:val="111111"/>
          <w:sz w:val="28"/>
          <w:szCs w:val="28"/>
          <w:rtl/>
        </w:rPr>
        <w:t xml:space="preserve">جعلته علیکم حاکما فإذا حکم بحکمنا فلم یقبله </w:t>
      </w:r>
      <w:r>
        <w:rPr>
          <w:rStyle w:val="FootnoteReference"/>
        </w:rPr>
        <w:footnoteReference w:id="17"/>
      </w:r>
      <w:r>
        <w:rPr>
          <w:rFonts w:ascii="IRNazanin" w:hAnsi="IRNazanin" w:eastAsia="IRNazanin" w:cs="IRNazanin"/>
          <w:lang w:bidi="fa-IR"/>
          <w:color w:val="111111"/>
          <w:sz w:val="28"/>
          <w:szCs w:val="28"/>
          <w:rtl/>
        </w:rPr>
        <w:t xml:space="preserve">منه فإنما بحکم الله</w:t>
      </w:r>
    </w:p>
    <w:p>
      <w:pPr>
        <w:pStyle w:val="BookText"/>
      </w:pPr>
      <w:r>
        <w:rPr>
          <w:rFonts w:ascii="IRNazanin" w:hAnsi="IRNazanin" w:eastAsia="IRNazanin" w:cs="IRNazanin"/>
          <w:lang w:bidi="fa-IR"/>
          <w:color w:val="111111"/>
          <w:sz w:val="28"/>
          <w:szCs w:val="28"/>
          <w:rtl/>
        </w:rPr>
        <w:t xml:space="preserve">(قد - کا) استخف وعلینا رد والراد علینا الراد علی الله وهو علی حد</w:t>
      </w:r>
    </w:p>
    <w:p>
      <w:pPr>
        <w:pStyle w:val="BookText"/>
      </w:pPr>
      <w:r>
        <w:rPr>
          <w:rFonts w:ascii="IRNazanin" w:hAnsi="IRNazanin" w:eastAsia="IRNazanin" w:cs="IRNazanin"/>
          <w:lang w:bidi="fa-IR"/>
          <w:color w:val="111111"/>
          <w:sz w:val="28"/>
          <w:szCs w:val="28"/>
          <w:rtl/>
        </w:rPr>
        <w:t xml:space="preserve">الشرک بالله عز وجل.</w:t>
      </w:r>
    </w:p>
    <w:p>
      <w:pPr>
        <w:pStyle w:val="BookText"/>
      </w:pPr>
      <w:r>
        <w:rPr>
          <w:rFonts w:ascii="IRNazanin" w:hAnsi="IRNazanin" w:eastAsia="IRNazanin" w:cs="IRNazanin"/>
          <w:lang w:bidi="fa-IR"/>
          <w:color w:val="111111"/>
          <w:sz w:val="28"/>
          <w:szCs w:val="28"/>
          <w:rtl/>
        </w:rPr>
        <w:t xml:space="preserve">(15) فقیه 2 ج 3 - روی أحمد بن عائذ عن أبی خدیجة سالم بن</w:t>
      </w:r>
    </w:p>
    <w:p>
      <w:pPr>
        <w:pStyle w:val="BookText"/>
      </w:pPr>
      <w:r>
        <w:rPr>
          <w:rFonts w:ascii="IRNazanin" w:hAnsi="IRNazanin" w:eastAsia="IRNazanin" w:cs="IRNazanin"/>
          <w:lang w:bidi="fa-IR"/>
          <w:color w:val="111111"/>
          <w:sz w:val="28"/>
          <w:szCs w:val="28"/>
          <w:rtl/>
        </w:rPr>
        <w:t xml:space="preserve">مکرم الجمال کافی 412 ج 7 - تهذیب 219 ج 6 - الحسین بن محمد عن</w:t>
      </w:r>
    </w:p>
    <w:p>
      <w:pPr>
        <w:pStyle w:val="BookText"/>
      </w:pPr>
      <w:r>
        <w:rPr>
          <w:rFonts w:ascii="IRNazanin" w:hAnsi="IRNazanin" w:eastAsia="IRNazanin" w:cs="IRNazanin"/>
          <w:lang w:bidi="fa-IR"/>
          <w:color w:val="111111"/>
          <w:sz w:val="28"/>
          <w:szCs w:val="28"/>
          <w:rtl/>
        </w:rPr>
        <w:t xml:space="preserve">معلی بن محمد عن الحسن بن علی عن أبی خدیجة قال قال (لی - کا -</w:t>
      </w:r>
    </w:p>
    <w:p>
      <w:pPr>
        <w:pStyle w:val="BookText"/>
      </w:pPr>
      <w:r>
        <w:rPr>
          <w:rFonts w:ascii="IRNazanin" w:hAnsi="IRNazanin" w:eastAsia="IRNazanin" w:cs="IRNazanin"/>
          <w:lang w:bidi="fa-IR"/>
          <w:color w:val="111111"/>
          <w:sz w:val="28"/>
          <w:szCs w:val="28"/>
          <w:rtl/>
        </w:rPr>
        <w:t xml:space="preserve">یب) أبو عبد الله (جعفر بن محمد الصادق علیه السلام - فقیه) إیاکم أن</w:t>
      </w:r>
    </w:p>
    <w:p>
      <w:pPr>
        <w:pStyle w:val="BookText"/>
      </w:pPr>
      <w:r>
        <w:rPr>
          <w:rFonts w:ascii="IRNazanin" w:hAnsi="IRNazanin" w:eastAsia="IRNazanin" w:cs="IRNazanin"/>
          <w:lang w:bidi="fa-IR"/>
          <w:color w:val="111111"/>
          <w:sz w:val="28"/>
          <w:szCs w:val="28"/>
          <w:rtl/>
        </w:rPr>
        <w:t xml:space="preserve">یحاکم بعضکم بعضا إلی أهل الجور ولکن انظروا إلی رجل منکم یعلم</w:t>
      </w:r>
    </w:p>
    <w:p>
      <w:pPr>
        <w:pStyle w:val="BookText"/>
      </w:pPr>
      <w:r>
        <w:rPr>
          <w:rFonts w:ascii="IRNazanin" w:hAnsi="IRNazanin" w:eastAsia="IRNazanin" w:cs="IRNazanin"/>
          <w:lang w:bidi="fa-IR"/>
          <w:color w:val="111111"/>
          <w:sz w:val="28"/>
          <w:szCs w:val="28"/>
          <w:rtl/>
        </w:rPr>
        <w:t xml:space="preserve">شیئا من قضائنا </w:t>
      </w:r>
      <w:r>
        <w:rPr>
          <w:rStyle w:val="FootnoteReference"/>
        </w:rPr>
        <w:footnoteReference w:id="18"/>
      </w:r>
      <w:r>
        <w:rPr>
          <w:rFonts w:ascii="IRNazanin" w:hAnsi="IRNazanin" w:eastAsia="IRNazanin" w:cs="IRNazanin"/>
          <w:lang w:bidi="fa-IR"/>
          <w:color w:val="111111"/>
          <w:sz w:val="28"/>
          <w:szCs w:val="28"/>
          <w:rtl/>
        </w:rPr>
        <w:t xml:space="preserve">فاجعلوه بینکم (قاضیا - فقیه) فانی قد جعلته قاضیا</w:t>
      </w:r>
    </w:p>
    <w:p>
      <w:pPr>
        <w:pStyle w:val="BookText"/>
      </w:pPr>
      <w:r>
        <w:rPr>
          <w:rFonts w:ascii="IRNazanin" w:hAnsi="IRNazanin" w:eastAsia="IRNazanin" w:cs="IRNazanin"/>
          <w:lang w:bidi="fa-IR"/>
          <w:color w:val="111111"/>
          <w:sz w:val="28"/>
          <w:szCs w:val="28"/>
          <w:rtl/>
        </w:rPr>
        <w:t xml:space="preserve">فتحاکموا الیه دعائم الاسلام 530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یوما لأصحابه إیاکم وأن یخاصم بعضکم (وذکر مثل 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یب).</w:t>
      </w:r>
    </w:p>
    <w:p>
      <w:pPr>
        <w:pStyle w:val="BookText"/>
      </w:pPr>
      <w:r>
        <w:rPr>
          <w:rFonts w:ascii="IRNazanin" w:hAnsi="IRNazanin" w:eastAsia="IRNazanin" w:cs="IRNazanin"/>
          <w:lang w:bidi="fa-IR"/>
          <w:color w:val="111111"/>
          <w:sz w:val="28"/>
          <w:szCs w:val="28"/>
          <w:rtl/>
        </w:rPr>
        <w:t xml:space="preserve">(16) تفسیر العیاشی 254 ج 1 - عن یونس مولی علی عن أبی</w:t>
      </w:r>
    </w:p>
    <w:p>
      <w:pPr>
        <w:pStyle w:val="BookText"/>
      </w:pPr>
      <w:r>
        <w:rPr>
          <w:rFonts w:ascii="IRNazanin" w:hAnsi="IRNazanin" w:eastAsia="IRNazanin" w:cs="IRNazanin"/>
          <w:lang w:bidi="fa-IR"/>
          <w:color w:val="111111"/>
          <w:sz w:val="28"/>
          <w:szCs w:val="28"/>
          <w:rtl/>
        </w:rPr>
        <w:t xml:space="preserve">عبد الله علیه السلام قال من کانت بینه وبین أخیه منازعة فدعاه إلی</w:t>
      </w:r>
    </w:p>
    <w:p>
      <w:pPr>
        <w:pStyle w:val="BookText"/>
      </w:pPr>
      <w:r>
        <w:rPr>
          <w:rFonts w:ascii="IRNazanin" w:hAnsi="IRNazanin" w:eastAsia="IRNazanin" w:cs="IRNazanin"/>
          <w:lang w:bidi="fa-IR"/>
          <w:color w:val="111111"/>
          <w:sz w:val="28"/>
          <w:szCs w:val="28"/>
          <w:rtl/>
        </w:rPr>
        <w:t xml:space="preserve">رجل من أصحابه یحکم بینهما فأبی إلا أن یرافعه </w:t>
      </w:r>
      <w:r>
        <w:rPr>
          <w:rStyle w:val="FootnoteReference"/>
        </w:rPr>
        <w:footnoteReference w:id="19"/>
      </w:r>
      <w:r>
        <w:rPr>
          <w:rFonts w:ascii="IRNazanin" w:hAnsi="IRNazanin" w:eastAsia="IRNazanin" w:cs="IRNazanin"/>
          <w:lang w:bidi="fa-IR"/>
          <w:color w:val="111111"/>
          <w:sz w:val="28"/>
          <w:szCs w:val="28"/>
          <w:rtl/>
        </w:rPr>
        <w:t xml:space="preserve">إلی السلطان فهو</w:t>
      </w:r>
    </w:p>
    <w:p>
      <w:pPr>
        <w:pStyle w:val="BookText"/>
      </w:pPr>
      <w:r>
        <w:rPr>
          <w:rFonts w:ascii="IRNazanin" w:hAnsi="IRNazanin" w:eastAsia="IRNazanin" w:cs="IRNazanin"/>
          <w:lang w:bidi="fa-IR"/>
          <w:color w:val="111111"/>
          <w:sz w:val="28"/>
          <w:szCs w:val="28"/>
          <w:rtl/>
        </w:rPr>
        <w:t xml:space="preserve">کمن حاکم إلی الجبت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طاغوت وقیل الجبت والطاغوت الکهنة والشیاطین - اللسان. قال أخفش: الطاغوت یکون للأصنام. قال ابن الأعرابی: الجبت رئیس الیهود والطاغوت رئیس النصاری - اللسان.</w:t>
      </w:r>
    </w:p>
    <w:p>
      <w:pPr>
        <w:pStyle w:val="BookText"/>
      </w:pPr>
      <w:r>
        <w:rPr>
          <w:rFonts w:ascii="IRNazanin" w:hAnsi="IRNazanin" w:eastAsia="IRNazanin" w:cs="IRNazanin"/>
          <w:lang w:bidi="fa-IR"/>
          <w:color w:val="111111"/>
          <w:sz w:val="28"/>
          <w:szCs w:val="28"/>
          <w:rtl/>
        </w:rPr>
        <w:t xml:space="preserve">والطاغوت وقد قال الله تعالی " یریدون ان</w:t>
      </w:r>
    </w:p>
    <w:p>
      <w:pPr>
        <w:pStyle w:val="BookText"/>
      </w:pPr>
      <w:r>
        <w:rPr>
          <w:rFonts w:ascii="IRNazanin" w:hAnsi="IRNazanin" w:eastAsia="IRNazanin" w:cs="IRNazanin"/>
          <w:lang w:bidi="fa-IR"/>
          <w:color w:val="111111"/>
          <w:sz w:val="28"/>
          <w:szCs w:val="28"/>
          <w:rtl/>
        </w:rPr>
        <w:t xml:space="preserve">یتحاکموا إلی الطاغوت " إلی قوله " بعیدا ".</w:t>
      </w:r>
    </w:p>
    <w:p>
      <w:pPr>
        <w:pStyle w:val="BookText"/>
      </w:pPr>
      <w:r>
        <w:rPr>
          <w:rFonts w:ascii="IRNazanin" w:hAnsi="IRNazanin" w:eastAsia="IRNazanin" w:cs="IRNazanin"/>
          <w:lang w:bidi="fa-IR"/>
          <w:color w:val="111111"/>
          <w:sz w:val="28"/>
          <w:szCs w:val="28"/>
          <w:rtl/>
        </w:rPr>
        <w:t xml:space="preserve">(17) کافی 411 ج 7 - تهذیب 220 ج 6 - محمد بن یحیی عن محمد</w:t>
      </w:r>
    </w:p>
    <w:p>
      <w:pPr>
        <w:pStyle w:val="BookText"/>
      </w:pPr>
      <w:r>
        <w:rPr>
          <w:rFonts w:ascii="IRNazanin" w:hAnsi="IRNazanin" w:eastAsia="IRNazanin" w:cs="IRNazanin"/>
          <w:lang w:bidi="fa-IR"/>
          <w:color w:val="111111"/>
          <w:sz w:val="28"/>
          <w:szCs w:val="28"/>
          <w:rtl/>
        </w:rPr>
        <w:t xml:space="preserve">ابن الحسین عن یزید بن إسحاق عن هارون بن حمزة الغنوی عن</w:t>
      </w:r>
    </w:p>
    <w:p>
      <w:pPr>
        <w:pStyle w:val="BookText"/>
      </w:pPr>
      <w:r>
        <w:rPr>
          <w:rFonts w:ascii="IRNazanin" w:hAnsi="IRNazanin" w:eastAsia="IRNazanin" w:cs="IRNazanin"/>
          <w:lang w:bidi="fa-IR"/>
          <w:color w:val="111111"/>
          <w:sz w:val="28"/>
          <w:szCs w:val="28"/>
          <w:rtl/>
        </w:rPr>
        <w:t xml:space="preserve">فقیه 3 ج 3 - حریز عن أبی بصیر عن أبی عبد الله علیه السلام (انه - فقیه)</w:t>
      </w:r>
    </w:p>
    <w:p>
      <w:pPr>
        <w:pStyle w:val="BookText"/>
      </w:pPr>
      <w:r>
        <w:rPr>
          <w:rFonts w:ascii="IRNazanin" w:hAnsi="IRNazanin" w:eastAsia="IRNazanin" w:cs="IRNazanin"/>
          <w:lang w:bidi="fa-IR"/>
          <w:color w:val="111111"/>
          <w:sz w:val="28"/>
          <w:szCs w:val="28"/>
          <w:rtl/>
        </w:rPr>
        <w:t xml:space="preserve">قال أیما رجل کان بینه وبین أخ له مماراة </w:t>
      </w:r>
      <w:r>
        <w:rPr>
          <w:rStyle w:val="FootnoteReference"/>
        </w:rPr>
        <w:footnoteReference w:id="21"/>
      </w:r>
      <w:r>
        <w:rPr>
          <w:rFonts w:ascii="IRNazanin" w:hAnsi="IRNazanin" w:eastAsia="IRNazanin" w:cs="IRNazanin"/>
          <w:lang w:bidi="fa-IR"/>
          <w:color w:val="111111"/>
          <w:sz w:val="28"/>
          <w:szCs w:val="28"/>
          <w:rtl/>
        </w:rPr>
        <w:t xml:space="preserve">فی حق فدعاه إلی رجل</w:t>
      </w:r>
    </w:p>
    <w:p>
      <w:pPr>
        <w:pStyle w:val="BookText"/>
      </w:pPr>
      <w:r>
        <w:rPr>
          <w:rFonts w:ascii="IRNazanin" w:hAnsi="IRNazanin" w:eastAsia="IRNazanin" w:cs="IRNazanin"/>
          <w:lang w:bidi="fa-IR"/>
          <w:color w:val="111111"/>
          <w:sz w:val="28"/>
          <w:szCs w:val="28"/>
          <w:rtl/>
        </w:rPr>
        <w:t xml:space="preserve">من إخوانه </w:t>
      </w:r>
      <w:r>
        <w:rPr>
          <w:rStyle w:val="FootnoteReference"/>
        </w:rPr>
        <w:footnoteReference w:id="22"/>
      </w:r>
      <w:r>
        <w:rPr>
          <w:rFonts w:ascii="IRNazanin" w:hAnsi="IRNazanin" w:eastAsia="IRNazanin" w:cs="IRNazanin"/>
          <w:lang w:bidi="fa-IR"/>
          <w:color w:val="111111"/>
          <w:sz w:val="28"/>
          <w:szCs w:val="28"/>
          <w:rtl/>
        </w:rPr>
        <w:t xml:space="preserve">لیحکم بینه وبینه فأبی إلا أن یرافعه إلی هؤلاء کان بمنزلة</w:t>
      </w:r>
    </w:p>
    <w:p>
      <w:pPr>
        <w:pStyle w:val="BookText"/>
      </w:pPr>
      <w:r>
        <w:rPr>
          <w:rFonts w:ascii="IRNazanin" w:hAnsi="IRNazanin" w:eastAsia="IRNazanin" w:cs="IRNazanin"/>
          <w:lang w:bidi="fa-IR"/>
          <w:color w:val="111111"/>
          <w:sz w:val="28"/>
          <w:szCs w:val="28"/>
          <w:rtl/>
        </w:rPr>
        <w:t xml:space="preserve">الذین قال الله عز وجل " الم تر إلی الذین یزعمون أنهم آمنوا بما أنزل</w:t>
      </w:r>
    </w:p>
    <w:p>
      <w:pPr>
        <w:pStyle w:val="BookText"/>
      </w:pPr>
      <w:r>
        <w:rPr>
          <w:rFonts w:ascii="IRNazanin" w:hAnsi="IRNazanin" w:eastAsia="IRNazanin" w:cs="IRNazanin"/>
          <w:lang w:bidi="fa-IR"/>
          <w:color w:val="111111"/>
          <w:sz w:val="28"/>
          <w:szCs w:val="28"/>
          <w:rtl/>
        </w:rPr>
        <w:t xml:space="preserve">إلیک وما انزل من قبلک یریدون ان یتحاکموا إلی الطاغوت وقد امروا ان</w:t>
      </w:r>
    </w:p>
    <w:p>
      <w:pPr>
        <w:pStyle w:val="BookText"/>
      </w:pPr>
      <w:r>
        <w:rPr>
          <w:rFonts w:ascii="IRNazanin" w:hAnsi="IRNazanin" w:eastAsia="IRNazanin" w:cs="IRNazanin"/>
          <w:lang w:bidi="fa-IR"/>
          <w:color w:val="111111"/>
          <w:sz w:val="28"/>
          <w:szCs w:val="28"/>
          <w:rtl/>
        </w:rPr>
        <w:t xml:space="preserve">یکفروا به " الآیة.</w:t>
      </w:r>
    </w:p>
    <w:p>
      <w:pPr>
        <w:pStyle w:val="BookText"/>
      </w:pPr>
      <w:r>
        <w:rPr>
          <w:rFonts w:ascii="IRNazanin" w:hAnsi="IRNazanin" w:eastAsia="IRNazanin" w:cs="IRNazanin"/>
          <w:lang w:bidi="fa-IR"/>
          <w:color w:val="111111"/>
          <w:sz w:val="28"/>
          <w:szCs w:val="28"/>
          <w:rtl/>
        </w:rPr>
        <w:t xml:space="preserve">(18) دعائم الاسلام 530 ج 2 - عن علی علیه السلام أنه قال کل</w:t>
      </w:r>
    </w:p>
    <w:p>
      <w:pPr>
        <w:pStyle w:val="BookText"/>
      </w:pPr>
      <w:r>
        <w:rPr>
          <w:rFonts w:ascii="IRNazanin" w:hAnsi="IRNazanin" w:eastAsia="IRNazanin" w:cs="IRNazanin"/>
          <w:lang w:bidi="fa-IR"/>
          <w:color w:val="111111"/>
          <w:sz w:val="28"/>
          <w:szCs w:val="28"/>
          <w:rtl/>
        </w:rPr>
        <w:t xml:space="preserve">حاکم یحکم بغیر قولنا أهل البیت فهو طاغوت وقرأ قول الله عز وجل</w:t>
      </w:r>
    </w:p>
    <w:p>
      <w:pPr>
        <w:pStyle w:val="BookText"/>
      </w:pPr>
      <w:r>
        <w:rPr>
          <w:rFonts w:ascii="IRNazanin" w:hAnsi="IRNazanin" w:eastAsia="IRNazanin" w:cs="IRNazanin"/>
          <w:lang w:bidi="fa-IR"/>
          <w:color w:val="111111"/>
          <w:sz w:val="28"/>
          <w:szCs w:val="28"/>
          <w:rtl/>
        </w:rPr>
        <w:t xml:space="preserve">" یریدون ان یتحاکموا إلی الطاغوت وقد امروا ان یکفروا به ویرید</w:t>
      </w:r>
    </w:p>
    <w:p>
      <w:pPr>
        <w:pStyle w:val="BookText"/>
      </w:pPr>
      <w:r>
        <w:rPr>
          <w:rFonts w:ascii="IRNazanin" w:hAnsi="IRNazanin" w:eastAsia="IRNazanin" w:cs="IRNazanin"/>
          <w:lang w:bidi="fa-IR"/>
          <w:color w:val="111111"/>
          <w:sz w:val="28"/>
          <w:szCs w:val="28"/>
          <w:rtl/>
        </w:rPr>
        <w:t xml:space="preserve">الشیطان ان یضلهم ضلالا بعیدا ".</w:t>
      </w:r>
    </w:p>
    <w:p>
      <w:pPr>
        <w:pStyle w:val="BookText"/>
      </w:pPr>
      <w:r>
        <w:rPr>
          <w:rFonts w:ascii="IRNazanin" w:hAnsi="IRNazanin" w:eastAsia="IRNazanin" w:cs="IRNazanin"/>
          <w:lang w:bidi="fa-IR"/>
          <w:color w:val="111111"/>
          <w:sz w:val="28"/>
          <w:szCs w:val="28"/>
          <w:rtl/>
        </w:rPr>
        <w:t xml:space="preserve">(19) کافی 411 ج 7 - محمد بن یحیی عن أحمد بن محمد عن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219 ج 6 - الحسین بن سعید عن عبد الله بن بحر عن عبد الله بن</w:t>
      </w:r>
    </w:p>
    <w:p>
      <w:pPr>
        <w:pStyle w:val="BookText"/>
      </w:pPr>
      <w:r>
        <w:rPr>
          <w:rFonts w:ascii="IRNazanin" w:hAnsi="IRNazanin" w:eastAsia="IRNazanin" w:cs="IRNazanin"/>
          <w:lang w:bidi="fa-IR"/>
          <w:color w:val="111111"/>
          <w:sz w:val="28"/>
          <w:szCs w:val="28"/>
          <w:rtl/>
        </w:rPr>
        <w:t xml:space="preserve">مسکان عن أبی بصیر قال قلت لأبی عبد الله علیه السلام قول الله</w:t>
      </w:r>
    </w:p>
    <w:p>
      <w:pPr>
        <w:pStyle w:val="BookText"/>
      </w:pPr>
      <w:r>
        <w:rPr>
          <w:rFonts w:ascii="IRNazanin" w:hAnsi="IRNazanin" w:eastAsia="IRNazanin" w:cs="IRNazanin"/>
          <w:lang w:bidi="fa-IR"/>
          <w:color w:val="111111"/>
          <w:sz w:val="28"/>
          <w:szCs w:val="28"/>
          <w:rtl/>
        </w:rPr>
        <w:t xml:space="preserve">عز وجل فی کتابه " ولا تأکلوا أموالکم بینکم بالباطل وتدلوا بها إلی</w:t>
      </w:r>
    </w:p>
    <w:p>
      <w:pPr>
        <w:pStyle w:val="BookText"/>
      </w:pPr>
      <w:r>
        <w:rPr>
          <w:rFonts w:ascii="IRNazanin" w:hAnsi="IRNazanin" w:eastAsia="IRNazanin" w:cs="IRNazanin"/>
          <w:lang w:bidi="fa-IR"/>
          <w:color w:val="111111"/>
          <w:sz w:val="28"/>
          <w:szCs w:val="28"/>
          <w:rtl/>
        </w:rPr>
        <w:t xml:space="preserve">الحکام لتأکلوا فریقا من أموال الناس " فقال یا أبا بصیر ان الله عز وجل</w:t>
      </w:r>
    </w:p>
    <w:p>
      <w:pPr>
        <w:pStyle w:val="BookText"/>
      </w:pPr>
      <w:r>
        <w:rPr>
          <w:rFonts w:ascii="IRNazanin" w:hAnsi="IRNazanin" w:eastAsia="IRNazanin" w:cs="IRNazanin"/>
          <w:lang w:bidi="fa-IR"/>
          <w:color w:val="111111"/>
          <w:sz w:val="28"/>
          <w:szCs w:val="28"/>
          <w:rtl/>
        </w:rPr>
        <w:t xml:space="preserve">قد علم أن فی الأمة حکاما یجورون أما أنه لم یعن حکام (أهل - کا)</w:t>
      </w:r>
    </w:p>
    <w:p>
      <w:pPr>
        <w:pStyle w:val="BookText"/>
      </w:pPr>
      <w:r>
        <w:rPr>
          <w:rFonts w:ascii="IRNazanin" w:hAnsi="IRNazanin" w:eastAsia="IRNazanin" w:cs="IRNazanin"/>
          <w:lang w:bidi="fa-IR"/>
          <w:color w:val="111111"/>
          <w:sz w:val="28"/>
          <w:szCs w:val="28"/>
          <w:rtl/>
        </w:rPr>
        <w:t xml:space="preserve">العدل ولکنه عنی حکام (أهل - کا) الجور یا أبا محمد انه لو کان (لک -</w:t>
      </w:r>
    </w:p>
    <w:p>
      <w:pPr>
        <w:pStyle w:val="BookText"/>
      </w:pPr>
      <w:r>
        <w:rPr>
          <w:rFonts w:ascii="IRNazanin" w:hAnsi="IRNazanin" w:eastAsia="IRNazanin" w:cs="IRNazanin"/>
          <w:lang w:bidi="fa-IR"/>
          <w:color w:val="111111"/>
          <w:sz w:val="28"/>
          <w:szCs w:val="28"/>
          <w:rtl/>
        </w:rPr>
        <w:t xml:space="preserve">کا - تفسیر العیاشی) علی رجل حق فدعوته إلی حکام </w:t>
      </w:r>
      <w:r>
        <w:rPr>
          <w:rStyle w:val="FootnoteReference"/>
        </w:rPr>
        <w:footnoteReference w:id="23"/>
      </w:r>
      <w:r>
        <w:rPr>
          <w:rFonts w:ascii="IRNazanin" w:hAnsi="IRNazanin" w:eastAsia="IRNazanin" w:cs="IRNazanin"/>
          <w:lang w:bidi="fa-IR"/>
          <w:color w:val="111111"/>
          <w:sz w:val="28"/>
          <w:szCs w:val="28"/>
          <w:rtl/>
        </w:rPr>
        <w:t xml:space="preserve">اهل العدل</w:t>
      </w:r>
    </w:p>
    <w:p>
      <w:pPr>
        <w:pStyle w:val="BookText"/>
      </w:pPr>
      <w:r>
        <w:rPr>
          <w:rFonts w:ascii="IRNazanin" w:hAnsi="IRNazanin" w:eastAsia="IRNazanin" w:cs="IRNazanin"/>
          <w:lang w:bidi="fa-IR"/>
          <w:color w:val="111111"/>
          <w:sz w:val="28"/>
          <w:szCs w:val="28"/>
          <w:rtl/>
        </w:rPr>
        <w:t xml:space="preserve">فأبی علیک الا ان یرافعک إلی حکام (1) أهل الجور لیقضوا له کان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ممن حاکم إلی الطاغوت وهو قول الله عز وجل " الم تر إلی الذین</w:t>
      </w:r>
    </w:p>
    <w:p>
      <w:pPr>
        <w:pStyle w:val="BookText"/>
      </w:pPr>
      <w:r>
        <w:rPr>
          <w:rFonts w:ascii="IRNazanin" w:hAnsi="IRNazanin" w:eastAsia="IRNazanin" w:cs="IRNazanin"/>
          <w:lang w:bidi="fa-IR"/>
          <w:color w:val="111111"/>
          <w:sz w:val="28"/>
          <w:szCs w:val="28"/>
          <w:rtl/>
        </w:rPr>
        <w:t xml:space="preserve">یزعمون أنهم آمنوا بما انزل إلیک وما انزل من قبلک یریدون ان</w:t>
      </w:r>
    </w:p>
    <w:p>
      <w:pPr>
        <w:pStyle w:val="BookText"/>
      </w:pPr>
      <w:r>
        <w:rPr>
          <w:rFonts w:ascii="IRNazanin" w:hAnsi="IRNazanin" w:eastAsia="IRNazanin" w:cs="IRNazanin"/>
          <w:lang w:bidi="fa-IR"/>
          <w:color w:val="111111"/>
          <w:sz w:val="28"/>
          <w:szCs w:val="28"/>
          <w:rtl/>
        </w:rPr>
        <w:t xml:space="preserve">یتحاکموا إلی الطاغوت وقد امروا ان یکفروا به ویرید الشیطان ان</w:t>
      </w:r>
    </w:p>
    <w:p>
      <w:pPr>
        <w:pStyle w:val="BookText"/>
      </w:pPr>
      <w:r>
        <w:rPr>
          <w:rFonts w:ascii="IRNazanin" w:hAnsi="IRNazanin" w:eastAsia="IRNazanin" w:cs="IRNazanin"/>
          <w:lang w:bidi="fa-IR"/>
          <w:color w:val="111111"/>
          <w:sz w:val="28"/>
          <w:szCs w:val="28"/>
          <w:rtl/>
        </w:rPr>
        <w:t xml:space="preserve">یضلهم ضلالا بعیدا ".</w:t>
      </w:r>
    </w:p>
    <w:p>
      <w:pPr>
        <w:pStyle w:val="BookText"/>
      </w:pPr>
      <w:r>
        <w:rPr>
          <w:rFonts w:ascii="IRNazanin" w:hAnsi="IRNazanin" w:eastAsia="IRNazanin" w:cs="IRNazanin"/>
          <w:lang w:bidi="fa-IR"/>
          <w:color w:val="111111"/>
          <w:sz w:val="28"/>
          <w:szCs w:val="28"/>
          <w:rtl/>
        </w:rPr>
        <w:t xml:space="preserve">تفسیر العیاشی 254 ج 1 -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فی قول الله تعالی " الم تر إلی الذین یزعمون أنهم آمنوا بما انزل إلیک</w:t>
      </w:r>
    </w:p>
    <w:p>
      <w:pPr>
        <w:pStyle w:val="BookText"/>
      </w:pPr>
      <w:r>
        <w:rPr>
          <w:rFonts w:ascii="IRNazanin" w:hAnsi="IRNazanin" w:eastAsia="IRNazanin" w:cs="IRNazanin"/>
          <w:lang w:bidi="fa-IR"/>
          <w:color w:val="111111"/>
          <w:sz w:val="28"/>
          <w:szCs w:val="28"/>
          <w:rtl/>
        </w:rPr>
        <w:t xml:space="preserve">وما انزل من قبلک یریدون ان یتحاکموا إلی الطاغوت " فقال یا أبا محمد</w:t>
      </w:r>
    </w:p>
    <w:p>
      <w:pPr>
        <w:pStyle w:val="BookText"/>
      </w:pPr>
      <w:r>
        <w:rPr>
          <w:rFonts w:ascii="IRNazanin" w:hAnsi="IRNazanin" w:eastAsia="IRNazanin" w:cs="IRNazanin"/>
          <w:lang w:bidi="fa-IR"/>
          <w:color w:val="111111"/>
          <w:sz w:val="28"/>
          <w:szCs w:val="28"/>
          <w:rtl/>
        </w:rPr>
        <w:t xml:space="preserve">انه لو کان (وذکر مثله) دعائم الاسلام 530 ج 2 - عن جعفر بن محمد</w:t>
      </w:r>
    </w:p>
    <w:p>
      <w:pPr>
        <w:pStyle w:val="BookText"/>
      </w:pPr>
      <w:r>
        <w:rPr>
          <w:rFonts w:ascii="IRNazanin" w:hAnsi="IRNazanin" w:eastAsia="IRNazanin" w:cs="IRNazanin"/>
          <w:lang w:bidi="fa-IR"/>
          <w:color w:val="111111"/>
          <w:sz w:val="28"/>
          <w:szCs w:val="28"/>
          <w:rtl/>
        </w:rPr>
        <w:t xml:space="preserve">علیهما السلام أنه قال فی قول الله عز وجل " ولا تأکلوا أموالکم " الآیة</w:t>
      </w:r>
    </w:p>
    <w:p>
      <w:pPr>
        <w:pStyle w:val="BookText"/>
      </w:pPr>
      <w:r>
        <w:rPr>
          <w:rFonts w:ascii="IRNazanin" w:hAnsi="IRNazanin" w:eastAsia="IRNazanin" w:cs="IRNazanin"/>
          <w:lang w:bidi="fa-IR"/>
          <w:color w:val="111111"/>
          <w:sz w:val="28"/>
          <w:szCs w:val="28"/>
          <w:rtl/>
        </w:rPr>
        <w:t xml:space="preserve">(وذکر نحوه الا ان فیه لو کان لأحدکم علی رجل حق).</w:t>
      </w:r>
    </w:p>
    <w:p>
      <w:pPr>
        <w:pStyle w:val="BookText"/>
      </w:pPr>
      <w:r>
        <w:rPr>
          <w:rFonts w:ascii="IRNazanin" w:hAnsi="IRNazanin" w:eastAsia="IRNazanin" w:cs="IRNazanin"/>
          <w:lang w:bidi="fa-IR"/>
          <w:color w:val="111111"/>
          <w:sz w:val="28"/>
          <w:szCs w:val="28"/>
          <w:rtl/>
        </w:rPr>
        <w:t xml:space="preserve">(20) دعائم الاسلام 527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ولایة أهل العدل الذین أمر الله بولایتهم وتولیتهم وقبولها والعمل</w:t>
      </w:r>
    </w:p>
    <w:p>
      <w:pPr>
        <w:pStyle w:val="BookText"/>
      </w:pPr>
      <w:r>
        <w:rPr>
          <w:rFonts w:ascii="IRNazanin" w:hAnsi="IRNazanin" w:eastAsia="IRNazanin" w:cs="IRNazanin"/>
          <w:lang w:bidi="fa-IR"/>
          <w:color w:val="111111"/>
          <w:sz w:val="28"/>
          <w:szCs w:val="28"/>
          <w:rtl/>
        </w:rPr>
        <w:t xml:space="preserve">لهم فرض من الله عز وجل وطاعتهم واجبة ولا یحل لمن أمروه بالعمل</w:t>
      </w:r>
    </w:p>
    <w:p>
      <w:pPr>
        <w:pStyle w:val="BookText"/>
      </w:pPr>
      <w:r>
        <w:rPr>
          <w:rFonts w:ascii="IRNazanin" w:hAnsi="IRNazanin" w:eastAsia="IRNazanin" w:cs="IRNazanin"/>
          <w:lang w:bidi="fa-IR"/>
          <w:color w:val="111111"/>
          <w:sz w:val="28"/>
          <w:szCs w:val="28"/>
          <w:rtl/>
        </w:rPr>
        <w:t xml:space="preserve">لهم أن یتخلف عن أمرهم وولاة أهل الجور وأتباعهم والعاملون لهم فی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معصیة الله غیر جائزة لمن دعوه إلی خدمتهم والعمل لهم وعونهم</w:t>
      </w:r>
    </w:p>
    <w:p>
      <w:pPr>
        <w:pStyle w:val="BookText"/>
      </w:pPr>
      <w:r>
        <w:rPr>
          <w:rFonts w:ascii="IRNazanin" w:hAnsi="IRNazanin" w:eastAsia="IRNazanin" w:cs="IRNazanin"/>
          <w:lang w:bidi="fa-IR"/>
          <w:color w:val="111111"/>
          <w:sz w:val="28"/>
          <w:szCs w:val="28"/>
          <w:rtl/>
        </w:rPr>
        <w:t xml:space="preserve">ولا القبول منهم وهذا قول لا ینفک من خالفنا فی الإمامة من الشهادة</w:t>
      </w:r>
    </w:p>
    <w:p>
      <w:pPr>
        <w:pStyle w:val="BookText"/>
      </w:pPr>
      <w:r>
        <w:rPr>
          <w:rFonts w:ascii="IRNazanin" w:hAnsi="IRNazanin" w:eastAsia="IRNazanin" w:cs="IRNazanin"/>
          <w:lang w:bidi="fa-IR"/>
          <w:color w:val="111111"/>
          <w:sz w:val="28"/>
          <w:szCs w:val="28"/>
          <w:rtl/>
        </w:rPr>
        <w:t xml:space="preserve">علی الأئمة الذین ینتحل </w:t>
      </w:r>
      <w:r>
        <w:rPr>
          <w:rStyle w:val="FootnoteReference"/>
        </w:rPr>
        <w:footnoteReference w:id="25"/>
      </w:r>
      <w:r>
        <w:rPr>
          <w:rFonts w:ascii="IRNazanin" w:hAnsi="IRNazanin" w:eastAsia="IRNazanin" w:cs="IRNazanin"/>
          <w:lang w:bidi="fa-IR"/>
          <w:color w:val="111111"/>
          <w:sz w:val="28"/>
          <w:szCs w:val="28"/>
          <w:rtl/>
        </w:rPr>
        <w:t xml:space="preserve">قولهم ویقتدی بهم بالظلم والعدوان</w:t>
      </w:r>
    </w:p>
    <w:p>
      <w:pPr>
        <w:pStyle w:val="BookText"/>
      </w:pPr>
      <w:r>
        <w:rPr>
          <w:rFonts w:ascii="IRNazanin" w:hAnsi="IRNazanin" w:eastAsia="IRNazanin" w:cs="IRNazanin"/>
          <w:lang w:bidi="fa-IR"/>
          <w:color w:val="111111"/>
          <w:sz w:val="28"/>
          <w:szCs w:val="28"/>
          <w:rtl/>
        </w:rPr>
        <w:t xml:space="preserve">واستحلال دماء المسلمین وأموالهم بغیر الحق وإباحة الفروج بالعدوان</w:t>
      </w:r>
    </w:p>
    <w:p>
      <w:pPr>
        <w:pStyle w:val="BookText"/>
      </w:pPr>
      <w:r>
        <w:rPr>
          <w:rFonts w:ascii="IRNazanin" w:hAnsi="IRNazanin" w:eastAsia="IRNazanin" w:cs="IRNazanin"/>
          <w:lang w:bidi="fa-IR"/>
          <w:color w:val="111111"/>
          <w:sz w:val="28"/>
          <w:szCs w:val="28"/>
          <w:rtl/>
        </w:rPr>
        <w:t xml:space="preserve">والظم لأنهم یقبلون القضاء الذی یبیحون به هذه الأمور کلها ولا یرون</w:t>
      </w:r>
    </w:p>
    <w:p>
      <w:pPr>
        <w:pStyle w:val="BookText"/>
      </w:pPr>
      <w:r>
        <w:rPr>
          <w:rFonts w:ascii="IRNazanin" w:hAnsi="IRNazanin" w:eastAsia="IRNazanin" w:cs="IRNazanin"/>
          <w:lang w:bidi="fa-IR"/>
          <w:color w:val="111111"/>
          <w:sz w:val="28"/>
          <w:szCs w:val="28"/>
          <w:rtl/>
        </w:rPr>
        <w:t xml:space="preserve">أن یبیحها الا مطلق الید فی النظر قد أطلقه من یجوز له ذلک باطلاقه إیاه</w:t>
      </w:r>
    </w:p>
    <w:p>
      <w:pPr>
        <w:pStyle w:val="BookText"/>
      </w:pPr>
      <w:r>
        <w:rPr>
          <w:rFonts w:ascii="IRNazanin" w:hAnsi="IRNazanin" w:eastAsia="IRNazanin" w:cs="IRNazanin"/>
          <w:lang w:bidi="fa-IR"/>
          <w:color w:val="111111"/>
          <w:sz w:val="28"/>
          <w:szCs w:val="28"/>
          <w:rtl/>
        </w:rPr>
        <w:t xml:space="preserve">وهم یقبلون ذلک ممن یعلمون فسقه وظلمه وسوء حاله وممن لو شهد</w:t>
      </w:r>
    </w:p>
    <w:p>
      <w:pPr>
        <w:pStyle w:val="BookText"/>
      </w:pPr>
      <w:r>
        <w:rPr>
          <w:rFonts w:ascii="IRNazanin" w:hAnsi="IRNazanin" w:eastAsia="IRNazanin" w:cs="IRNazanin"/>
          <w:lang w:bidi="fa-IR"/>
          <w:color w:val="111111"/>
          <w:sz w:val="28"/>
          <w:szCs w:val="28"/>
          <w:rtl/>
        </w:rPr>
        <w:t xml:space="preserve">عندهم فی درهم لما رأوا أن یجیزوا شهادته وکفاهم بهذا خزیة و</w:t>
      </w:r>
    </w:p>
    <w:p>
      <w:pPr>
        <w:pStyle w:val="BookText"/>
      </w:pPr>
      <w:r>
        <w:rPr>
          <w:rFonts w:ascii="IRNazanin" w:hAnsi="IRNazanin" w:eastAsia="IRNazanin" w:cs="IRNazanin"/>
          <w:lang w:bidi="fa-IR"/>
          <w:color w:val="111111"/>
          <w:sz w:val="28"/>
          <w:szCs w:val="28"/>
          <w:rtl/>
        </w:rPr>
        <w:t xml:space="preserve">نکالا </w:t>
      </w:r>
      <w:r>
        <w:rPr>
          <w:rStyle w:val="FootnoteReference"/>
        </w:rPr>
        <w:footnoteReference w:id="26"/>
      </w:r>
      <w:r>
        <w:rPr>
          <w:rFonts w:ascii="IRNazanin" w:hAnsi="IRNazanin" w:eastAsia="IRNazanin" w:cs="IRNazanin"/>
          <w:lang w:bidi="fa-IR"/>
          <w:color w:val="111111"/>
          <w:sz w:val="28"/>
          <w:szCs w:val="28"/>
          <w:rtl/>
        </w:rPr>
        <w:t xml:space="preserve">وکفی بالمقتدین بهم جهلا وضلالا ولقد بلغنا أن حاکما لبعض</w:t>
      </w:r>
    </w:p>
    <w:p>
      <w:pPr>
        <w:pStyle w:val="BookText"/>
      </w:pPr>
      <w:r>
        <w:rPr>
          <w:rFonts w:ascii="IRNazanin" w:hAnsi="IRNazanin" w:eastAsia="IRNazanin" w:cs="IRNazanin"/>
          <w:lang w:bidi="fa-IR"/>
          <w:color w:val="111111"/>
          <w:sz w:val="28"/>
          <w:szCs w:val="28"/>
          <w:rtl/>
        </w:rPr>
        <w:t xml:space="preserve">قضاة إفریقیة قرئ علیه کتاب لیشهد بما فیه وحضر الشهود فلما قرأ</w:t>
      </w:r>
    </w:p>
    <w:p>
      <w:pPr>
        <w:pStyle w:val="BookText"/>
      </w:pPr>
      <w:r>
        <w:rPr>
          <w:rFonts w:ascii="IRNazanin" w:hAnsi="IRNazanin" w:eastAsia="IRNazanin" w:cs="IRNazanin"/>
          <w:lang w:bidi="fa-IR"/>
          <w:color w:val="111111"/>
          <w:sz w:val="28"/>
          <w:szCs w:val="28"/>
          <w:rtl/>
        </w:rPr>
        <w:t xml:space="preserve">القارئ هذا الکتاب من القاضی فلان بن فلان تبسم بعض من حضر من</w:t>
      </w:r>
    </w:p>
    <w:p>
      <w:pPr>
        <w:pStyle w:val="BookText"/>
      </w:pPr>
      <w:r>
        <w:rPr>
          <w:rFonts w:ascii="IRNazanin" w:hAnsi="IRNazanin" w:eastAsia="IRNazanin" w:cs="IRNazanin"/>
          <w:lang w:bidi="fa-IR"/>
          <w:color w:val="111111"/>
          <w:sz w:val="28"/>
          <w:szCs w:val="28"/>
          <w:rtl/>
        </w:rPr>
        <w:t xml:space="preserve">أصحاب ذلک القاضی ورآه القاضی فخلا به بعد ذلک وقال لم تبسمت</w:t>
      </w:r>
    </w:p>
    <w:p>
      <w:pPr>
        <w:pStyle w:val="BookText"/>
      </w:pPr>
      <w:r>
        <w:rPr>
          <w:rFonts w:ascii="IRNazanin" w:hAnsi="IRNazanin" w:eastAsia="IRNazanin" w:cs="IRNazanin"/>
          <w:lang w:bidi="fa-IR"/>
          <w:color w:val="111111"/>
          <w:sz w:val="28"/>
          <w:szCs w:val="28"/>
          <w:rtl/>
        </w:rPr>
        <w:t xml:space="preserve">عند قراءة الکتاب هل سمعت فیه شیئا تنکره </w:t>
      </w:r>
      <w:r>
        <w:rPr>
          <w:rStyle w:val="FootnoteReference"/>
        </w:rPr>
        <w:footnoteReference w:id="27"/>
      </w:r>
      <w:r>
        <w:rPr>
          <w:rFonts w:ascii="IRNazanin" w:hAnsi="IRNazanin" w:eastAsia="IRNazanin" w:cs="IRNazanin"/>
          <w:lang w:bidi="fa-IR"/>
          <w:color w:val="111111"/>
          <w:sz w:val="28"/>
          <w:szCs w:val="28"/>
          <w:rtl/>
        </w:rPr>
        <w:t xml:space="preserve">قال أکبر شئ قال وما</w:t>
      </w:r>
    </w:p>
    <w:p>
      <w:pPr>
        <w:pStyle w:val="BookText"/>
      </w:pPr>
      <w:r>
        <w:rPr>
          <w:rFonts w:ascii="IRNazanin" w:hAnsi="IRNazanin" w:eastAsia="IRNazanin" w:cs="IRNazanin"/>
          <w:lang w:bidi="fa-IR"/>
          <w:color w:val="111111"/>
          <w:sz w:val="28"/>
          <w:szCs w:val="28"/>
          <w:rtl/>
        </w:rPr>
        <w:t xml:space="preserve">هو قال قولک من القاضی قال وما أنکرت من ذلک قال ومن استقضاک</w:t>
      </w:r>
    </w:p>
    <w:p>
      <w:pPr>
        <w:pStyle w:val="BookText"/>
      </w:pPr>
      <w:r>
        <w:rPr>
          <w:rFonts w:ascii="IRNazanin" w:hAnsi="IRNazanin" w:eastAsia="IRNazanin" w:cs="IRNazanin"/>
          <w:lang w:bidi="fa-IR"/>
          <w:color w:val="111111"/>
          <w:sz w:val="28"/>
          <w:szCs w:val="28"/>
          <w:rtl/>
        </w:rPr>
        <w:t xml:space="preserve">قال الأمیر إبراهیم بن أحمد قال فلو شهد عند أکنت تقبل شهادته قال</w:t>
      </w:r>
    </w:p>
    <w:p>
      <w:pPr>
        <w:pStyle w:val="BookText"/>
      </w:pPr>
      <w:r>
        <w:rPr>
          <w:rFonts w:ascii="IRNazanin" w:hAnsi="IRNazanin" w:eastAsia="IRNazanin" w:cs="IRNazanin"/>
          <w:lang w:bidi="fa-IR"/>
          <w:color w:val="111111"/>
          <w:sz w:val="28"/>
          <w:szCs w:val="28"/>
          <w:rtl/>
        </w:rPr>
        <w:t xml:space="preserve">لا قال فمن أین لک أن تکون قاضیا فأفحمه </w:t>
      </w:r>
      <w:r>
        <w:rPr>
          <w:rStyle w:val="FootnoteReference"/>
        </w:rPr>
        <w:footnoteReference w:id="28"/>
      </w:r>
      <w:r>
        <w:rPr>
          <w:rFonts w:ascii="IRNazanin" w:hAnsi="IRNazanin" w:eastAsia="IRNazanin" w:cs="IRNazanin"/>
          <w:lang w:bidi="fa-IR"/>
          <w:color w:val="111111"/>
          <w:sz w:val="28"/>
          <w:szCs w:val="28"/>
          <w:rtl/>
        </w:rPr>
        <w:t xml:space="preserve">ولم یحر </w:t>
      </w:r>
      <w:r>
        <w:rPr>
          <w:rStyle w:val="FootnoteReference"/>
        </w:rPr>
        <w:footnoteReference w:id="29"/>
      </w:r>
      <w:r>
        <w:rPr>
          <w:rFonts w:ascii="IRNazanin" w:hAnsi="IRNazanin" w:eastAsia="IRNazanin" w:cs="IRNazanin"/>
          <w:lang w:bidi="fa-IR"/>
          <w:color w:val="111111"/>
          <w:sz w:val="28"/>
          <w:szCs w:val="28"/>
          <w:rtl/>
        </w:rPr>
        <w:t xml:space="preserve">جوابا.</w:t>
      </w:r>
    </w:p>
    <w:p>
      <w:pPr>
        <w:pStyle w:val="BookText"/>
      </w:pPr>
      <w:r>
        <w:rPr>
          <w:rFonts w:ascii="IRNazanin" w:hAnsi="IRNazanin" w:eastAsia="IRNazanin" w:cs="IRNazanin"/>
          <w:lang w:bidi="fa-IR"/>
          <w:color w:val="111111"/>
          <w:sz w:val="28"/>
          <w:szCs w:val="28"/>
          <w:rtl/>
        </w:rPr>
        <w:t xml:space="preserve">(21) تهذیب 223 ج 6 -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عن الحلبی قال قلت لأبی عبد الله علیه السلام ربما کان بین</w:t>
      </w:r>
    </w:p>
    <w:p>
      <w:pPr>
        <w:pStyle w:val="BookText"/>
      </w:pPr>
      <w:r>
        <w:rPr>
          <w:rFonts w:ascii="IRNazanin" w:hAnsi="IRNazanin" w:eastAsia="IRNazanin" w:cs="IRNazanin"/>
          <w:lang w:bidi="fa-IR"/>
          <w:color w:val="111111"/>
          <w:sz w:val="28"/>
          <w:szCs w:val="28"/>
          <w:rtl/>
        </w:rPr>
        <w:t xml:space="preserve">الرجلین من أصحابنا المنازعة فی الشئ فیتراضیان برجل منا فقال</w:t>
      </w:r>
    </w:p>
    <w:p>
      <w:pPr>
        <w:pStyle w:val="BookText"/>
      </w:pPr>
      <w:r>
        <w:rPr>
          <w:rFonts w:ascii="IRNazanin" w:hAnsi="IRNazanin" w:eastAsia="IRNazanin" w:cs="IRNazanin"/>
          <w:lang w:bidi="fa-IR"/>
          <w:color w:val="111111"/>
          <w:sz w:val="28"/>
          <w:szCs w:val="28"/>
          <w:rtl/>
        </w:rPr>
        <w:t xml:space="preserve">لیس هو ذلک انما هو الذی یجبر الناس علی حکمه بالسیف والسوط</w:t>
      </w:r>
    </w:p>
    <w:p>
      <w:pPr>
        <w:pStyle w:val="BookText"/>
      </w:pPr>
      <w:r>
        <w:rPr>
          <w:rFonts w:ascii="IRNazanin" w:hAnsi="IRNazanin" w:eastAsia="IRNazanin" w:cs="IRNazanin"/>
          <w:lang w:bidi="fa-IR"/>
          <w:color w:val="111111"/>
          <w:sz w:val="28"/>
          <w:szCs w:val="28"/>
          <w:rtl/>
        </w:rPr>
        <w:t xml:space="preserve">(یعنی لیس الذی یتراضیان به من قضاة الجور، والممنوع من القضاء من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ناحیة الشرع بل هو الذی یجبر الناس علی حکمه بالسیف والسوط).</w:t>
      </w:r>
    </w:p>
    <w:p>
      <w:pPr>
        <w:pStyle w:val="BookText"/>
      </w:pPr>
      <w:r>
        <w:rPr>
          <w:rFonts w:ascii="IRNazanin" w:hAnsi="IRNazanin" w:eastAsia="IRNazanin" w:cs="IRNazanin"/>
          <w:lang w:bidi="fa-IR"/>
          <w:color w:val="111111"/>
          <w:sz w:val="28"/>
          <w:szCs w:val="28"/>
          <w:rtl/>
        </w:rPr>
        <w:t xml:space="preserve">(22) دعائم الاسلام 531 ج 2 - عن علی علیه السلام انه خطب</w:t>
      </w:r>
    </w:p>
    <w:p>
      <w:pPr>
        <w:pStyle w:val="BookText"/>
      </w:pPr>
      <w:r>
        <w:rPr>
          <w:rFonts w:ascii="IRNazanin" w:hAnsi="IRNazanin" w:eastAsia="IRNazanin" w:cs="IRNazanin"/>
          <w:lang w:bidi="fa-IR"/>
          <w:color w:val="111111"/>
          <w:sz w:val="28"/>
          <w:szCs w:val="28"/>
          <w:rtl/>
        </w:rPr>
        <w:t xml:space="preserve">الناس بالکوفة فقال فی خطبته ان مثل معاویة لا یجوز أن یکون أمینا</w:t>
      </w:r>
    </w:p>
    <w:p>
      <w:pPr>
        <w:pStyle w:val="BookText"/>
      </w:pPr>
      <w:r>
        <w:rPr>
          <w:rFonts w:ascii="IRNazanin" w:hAnsi="IRNazanin" w:eastAsia="IRNazanin" w:cs="IRNazanin"/>
          <w:lang w:bidi="fa-IR"/>
          <w:color w:val="111111"/>
          <w:sz w:val="28"/>
          <w:szCs w:val="28"/>
          <w:rtl/>
        </w:rPr>
        <w:t xml:space="preserve">علی الدماء والاحکام والفروج والمغانم والصدقة المتهم فی نفسه ودینه</w:t>
      </w:r>
    </w:p>
    <w:p>
      <w:pPr>
        <w:pStyle w:val="BookText"/>
      </w:pPr>
      <w:r>
        <w:rPr>
          <w:rFonts w:ascii="IRNazanin" w:hAnsi="IRNazanin" w:eastAsia="IRNazanin" w:cs="IRNazanin"/>
          <w:lang w:bidi="fa-IR"/>
          <w:color w:val="111111"/>
          <w:sz w:val="28"/>
          <w:szCs w:val="28"/>
          <w:rtl/>
        </w:rPr>
        <w:t xml:space="preserve">المجرب بالخیانة للأمانة الناقض للسنة المستأصل للذمة التارک</w:t>
      </w:r>
    </w:p>
    <w:p>
      <w:pPr>
        <w:pStyle w:val="BookText"/>
      </w:pPr>
      <w:r>
        <w:rPr>
          <w:rFonts w:ascii="IRNazanin" w:hAnsi="IRNazanin" w:eastAsia="IRNazanin" w:cs="IRNazanin"/>
          <w:lang w:bidi="fa-IR"/>
          <w:color w:val="111111"/>
          <w:sz w:val="28"/>
          <w:szCs w:val="28"/>
          <w:rtl/>
        </w:rPr>
        <w:t xml:space="preserve">للکتاب اللعین بن اللعین لعنه رسول الله صلی الله علیه وآله فی عشرة</w:t>
      </w:r>
    </w:p>
    <w:p>
      <w:pPr>
        <w:pStyle w:val="BookText"/>
      </w:pPr>
      <w:r>
        <w:rPr>
          <w:rFonts w:ascii="IRNazanin" w:hAnsi="IRNazanin" w:eastAsia="IRNazanin" w:cs="IRNazanin"/>
          <w:lang w:bidi="fa-IR"/>
          <w:color w:val="111111"/>
          <w:sz w:val="28"/>
          <w:szCs w:val="28"/>
          <w:rtl/>
        </w:rPr>
        <w:t xml:space="preserve">مواطن ولعن أباه وأخاه ولا ینبغی أن یکون علی المسلمین الحریص</w:t>
      </w:r>
    </w:p>
    <w:p>
      <w:pPr>
        <w:pStyle w:val="BookText"/>
      </w:pPr>
      <w:r>
        <w:rPr>
          <w:rFonts w:ascii="IRNazanin" w:hAnsi="IRNazanin" w:eastAsia="IRNazanin" w:cs="IRNazanin"/>
          <w:lang w:bidi="fa-IR"/>
          <w:color w:val="111111"/>
          <w:sz w:val="28"/>
          <w:szCs w:val="28"/>
          <w:rtl/>
        </w:rPr>
        <w:t xml:space="preserve">فتکون فی أموالهم نهمته ولا الجاهل فیهلکهم بجهلة ولا البخیل فیمنعهم</w:t>
      </w:r>
    </w:p>
    <w:p>
      <w:pPr>
        <w:pStyle w:val="BookText"/>
      </w:pPr>
      <w:r>
        <w:rPr>
          <w:rFonts w:ascii="IRNazanin" w:hAnsi="IRNazanin" w:eastAsia="IRNazanin" w:cs="IRNazanin"/>
          <w:lang w:bidi="fa-IR"/>
          <w:color w:val="111111"/>
          <w:sz w:val="28"/>
          <w:szCs w:val="28"/>
          <w:rtl/>
        </w:rPr>
        <w:t xml:space="preserve">حقوقهم ولا الجافی فیحملهم بجنایته علی الجفاء ولا الخائف للدول</w:t>
      </w:r>
    </w:p>
    <w:p>
      <w:pPr>
        <w:pStyle w:val="BookText"/>
      </w:pPr>
      <w:r>
        <w:rPr>
          <w:rFonts w:ascii="IRNazanin" w:hAnsi="IRNazanin" w:eastAsia="IRNazanin" w:cs="IRNazanin"/>
          <w:lang w:bidi="fa-IR"/>
          <w:color w:val="111111"/>
          <w:sz w:val="28"/>
          <w:szCs w:val="28"/>
          <w:rtl/>
        </w:rPr>
        <w:t xml:space="preserve">فیتخذ قوما دون قوم ولا المرتشی فی الحکم فیذهب بحقوق الناس</w:t>
      </w:r>
    </w:p>
    <w:p>
      <w:pPr>
        <w:pStyle w:val="BookText"/>
      </w:pPr>
      <w:r>
        <w:rPr>
          <w:rFonts w:ascii="IRNazanin" w:hAnsi="IRNazanin" w:eastAsia="IRNazanin" w:cs="IRNazanin"/>
          <w:lang w:bidi="fa-IR"/>
          <w:color w:val="111111"/>
          <w:sz w:val="28"/>
          <w:szCs w:val="28"/>
          <w:rtl/>
        </w:rPr>
        <w:t xml:space="preserve">ولا المعطل للسنة فیهلک الأمة.</w:t>
      </w:r>
    </w:p>
    <w:p>
      <w:pPr>
        <w:pStyle w:val="BookText"/>
      </w:pPr>
      <w:r>
        <w:rPr>
          <w:rFonts w:ascii="IRNazanin" w:hAnsi="IRNazanin" w:eastAsia="IRNazanin" w:cs="IRNazanin"/>
          <w:lang w:bidi="fa-IR"/>
          <w:color w:val="111111"/>
          <w:sz w:val="28"/>
          <w:szCs w:val="28"/>
          <w:rtl/>
        </w:rPr>
        <w:t xml:space="preserve">(23) نهج البلاغة 1000 - ثم اختر للحکم بین الناس أفضل رعیتک</w:t>
      </w:r>
    </w:p>
    <w:p>
      <w:pPr>
        <w:pStyle w:val="BookText"/>
      </w:pPr>
      <w:r>
        <w:rPr>
          <w:rFonts w:ascii="IRNazanin" w:hAnsi="IRNazanin" w:eastAsia="IRNazanin" w:cs="IRNazanin"/>
          <w:lang w:bidi="fa-IR"/>
          <w:color w:val="111111"/>
          <w:sz w:val="28"/>
          <w:szCs w:val="28"/>
          <w:rtl/>
        </w:rPr>
        <w:t xml:space="preserve">فی نفسک ممن لا تضیق به الأمور ولا تمحکه الخصوم ولا یتمادی فی</w:t>
      </w:r>
    </w:p>
    <w:p>
      <w:pPr>
        <w:pStyle w:val="BookText"/>
      </w:pPr>
      <w:r>
        <w:rPr>
          <w:rFonts w:ascii="IRNazanin" w:hAnsi="IRNazanin" w:eastAsia="IRNazanin" w:cs="IRNazanin"/>
          <w:lang w:bidi="fa-IR"/>
          <w:color w:val="111111"/>
          <w:sz w:val="28"/>
          <w:szCs w:val="28"/>
          <w:rtl/>
        </w:rPr>
        <w:t xml:space="preserve">الزلة ولا یحصر من الفئ إلی الحق إذا عرفه ولا تشرف نفسه علی طمع</w:t>
      </w:r>
    </w:p>
    <w:p>
      <w:pPr>
        <w:pStyle w:val="BookText"/>
      </w:pPr>
      <w:r>
        <w:rPr>
          <w:rFonts w:ascii="IRNazanin" w:hAnsi="IRNazanin" w:eastAsia="IRNazanin" w:cs="IRNazanin"/>
          <w:lang w:bidi="fa-IR"/>
          <w:color w:val="111111"/>
          <w:sz w:val="28"/>
          <w:szCs w:val="28"/>
          <w:rtl/>
        </w:rPr>
        <w:t xml:space="preserve">ولا یکتفی بأدنی فهم دون أقصاه وأوقفهم فی الشبهات وآخذهم</w:t>
      </w:r>
    </w:p>
    <w:p>
      <w:pPr>
        <w:pStyle w:val="BookText"/>
      </w:pPr>
      <w:r>
        <w:rPr>
          <w:rFonts w:ascii="IRNazanin" w:hAnsi="IRNazanin" w:eastAsia="IRNazanin" w:cs="IRNazanin"/>
          <w:lang w:bidi="fa-IR"/>
          <w:color w:val="111111"/>
          <w:sz w:val="28"/>
          <w:szCs w:val="28"/>
          <w:rtl/>
        </w:rPr>
        <w:t xml:space="preserve">بالحجج وأقلهم تبرما بمراجعة الخصم وأصبرهم علی تکشف الأمور و</w:t>
      </w:r>
    </w:p>
    <w:p>
      <w:pPr>
        <w:pStyle w:val="BookText"/>
      </w:pPr>
      <w:r>
        <w:rPr>
          <w:rFonts w:ascii="IRNazanin" w:hAnsi="IRNazanin" w:eastAsia="IRNazanin" w:cs="IRNazanin"/>
          <w:lang w:bidi="fa-IR"/>
          <w:color w:val="111111"/>
          <w:sz w:val="28"/>
          <w:szCs w:val="28"/>
          <w:rtl/>
        </w:rPr>
        <w:t xml:space="preserve">أصرمهم عند اتضاح الحکم ممن لا یزدهیه اطراء ولا یستمیله اغراء و</w:t>
      </w:r>
    </w:p>
    <w:p>
      <w:pPr>
        <w:pStyle w:val="BookText"/>
      </w:pPr>
      <w:r>
        <w:rPr>
          <w:rFonts w:ascii="IRNazanin" w:hAnsi="IRNazanin" w:eastAsia="IRNazanin" w:cs="IRNazanin"/>
          <w:lang w:bidi="fa-IR"/>
          <w:color w:val="111111"/>
          <w:sz w:val="28"/>
          <w:szCs w:val="28"/>
          <w:rtl/>
        </w:rPr>
        <w:t xml:space="preserve">أولئک قلیل أکثر تعاهد قضائه وافسح له فی البذل ما یزیل علته وتقل</w:t>
      </w:r>
    </w:p>
    <w:p>
      <w:pPr>
        <w:pStyle w:val="BookText"/>
      </w:pPr>
      <w:r>
        <w:rPr>
          <w:rFonts w:ascii="IRNazanin" w:hAnsi="IRNazanin" w:eastAsia="IRNazanin" w:cs="IRNazanin"/>
          <w:lang w:bidi="fa-IR"/>
          <w:color w:val="111111"/>
          <w:sz w:val="28"/>
          <w:szCs w:val="28"/>
          <w:rtl/>
        </w:rPr>
        <w:t xml:space="preserve">معه حاجته إلی الناس واعطه من المنزلة لدیک مالا یطمع فیه غیره من</w:t>
      </w:r>
    </w:p>
    <w:p>
      <w:pPr>
        <w:pStyle w:val="BookText"/>
      </w:pPr>
      <w:r>
        <w:rPr>
          <w:rFonts w:ascii="IRNazanin" w:hAnsi="IRNazanin" w:eastAsia="IRNazanin" w:cs="IRNazanin"/>
          <w:lang w:bidi="fa-IR"/>
          <w:color w:val="111111"/>
          <w:sz w:val="28"/>
          <w:szCs w:val="28"/>
          <w:rtl/>
        </w:rPr>
        <w:t xml:space="preserve">خاصتک لیأمن بذلک من اغتیال الرجال له عندک فانظر فی ذلک نظرا</w:t>
      </w:r>
    </w:p>
    <w:p>
      <w:pPr>
        <w:pStyle w:val="BookText"/>
      </w:pPr>
      <w:r>
        <w:rPr>
          <w:rFonts w:ascii="IRNazanin" w:hAnsi="IRNazanin" w:eastAsia="IRNazanin" w:cs="IRNazanin"/>
          <w:lang w:bidi="fa-IR"/>
          <w:color w:val="111111"/>
          <w:sz w:val="28"/>
          <w:szCs w:val="28"/>
          <w:rtl/>
        </w:rPr>
        <w:t xml:space="preserve">بلیغا فان هذا الدین قد کان أسیرا فی أیدی الأشرار یعمل فیه بالهوی و</w:t>
      </w:r>
    </w:p>
    <w:p>
      <w:pPr>
        <w:pStyle w:val="BookText"/>
      </w:pPr>
      <w:r>
        <w:rPr>
          <w:rFonts w:ascii="IRNazanin" w:hAnsi="IRNazanin" w:eastAsia="IRNazanin" w:cs="IRNazanin"/>
          <w:lang w:bidi="fa-IR"/>
          <w:color w:val="111111"/>
          <w:sz w:val="28"/>
          <w:szCs w:val="28"/>
          <w:rtl/>
        </w:rPr>
        <w:t xml:space="preserve">تطلب به الدنیا.</w:t>
      </w:r>
    </w:p>
    <w:p>
      <w:pPr>
        <w:pStyle w:val="BookText"/>
      </w:pPr>
      <w:r>
        <w:rPr>
          <w:rFonts w:ascii="IRNazanin" w:hAnsi="IRNazanin" w:eastAsia="IRNazanin" w:cs="IRNazanin"/>
          <w:lang w:bidi="fa-IR"/>
          <w:color w:val="111111"/>
          <w:sz w:val="28"/>
          <w:szCs w:val="28"/>
          <w:rtl/>
        </w:rPr>
        <w:t xml:space="preserve">(24) دعائم الاسلام 359 ج 1 - عن علی علیه السلام عن رسول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w:t>
      </w:r>
      <w:r>
        <w:rPr>
          <w:rStyle w:val="FootnoteReference"/>
        </w:rPr>
        <w:footnoteReference w:id="30"/>
      </w:r>
      <w:r>
        <w:rPr>
          <w:rFonts w:ascii="IRNazanin" w:hAnsi="IRNazanin" w:eastAsia="IRNazanin" w:cs="IRNazanin"/>
          <w:lang w:bidi="fa-IR"/>
          <w:color w:val="111111"/>
          <w:sz w:val="28"/>
          <w:szCs w:val="28"/>
          <w:rtl/>
        </w:rPr>
        <w:t xml:space="preserve">انظر فی أمر القضاء بین الناس نظر عارف</w:t>
      </w:r>
    </w:p>
    <w:p>
      <w:pPr>
        <w:pStyle w:val="BookText"/>
      </w:pPr>
      <w:r>
        <w:rPr>
          <w:rFonts w:ascii="IRNazanin" w:hAnsi="IRNazanin" w:eastAsia="IRNazanin" w:cs="IRNazanin"/>
          <w:lang w:bidi="fa-IR"/>
          <w:color w:val="111111"/>
          <w:sz w:val="28"/>
          <w:szCs w:val="28"/>
          <w:rtl/>
        </w:rPr>
        <w:t xml:space="preserve">بمنزلة الحکم عند الله فان الحکم میزان قسط الله الذی وضع فی الأرض</w:t>
      </w:r>
    </w:p>
    <w:p>
      <w:pPr>
        <w:pStyle w:val="BookText"/>
      </w:pPr>
      <w:r>
        <w:rPr>
          <w:rFonts w:ascii="IRNazanin" w:hAnsi="IRNazanin" w:eastAsia="IRNazanin" w:cs="IRNazanin"/>
          <w:lang w:bidi="fa-IR"/>
          <w:color w:val="111111"/>
          <w:sz w:val="28"/>
          <w:szCs w:val="28"/>
          <w:rtl/>
        </w:rPr>
        <w:t xml:space="preserve">لانصاف المظلوم من الظالم والاخذ للضعیف من القوی وإقامة حدود</w:t>
      </w:r>
    </w:p>
    <w:p>
      <w:pPr>
        <w:pStyle w:val="BookText"/>
      </w:pPr>
      <w:r>
        <w:rPr>
          <w:rFonts w:ascii="IRNazanin" w:hAnsi="IRNazanin" w:eastAsia="IRNazanin" w:cs="IRNazanin"/>
          <w:lang w:bidi="fa-IR"/>
          <w:color w:val="111111"/>
          <w:sz w:val="28"/>
          <w:szCs w:val="28"/>
          <w:rtl/>
        </w:rPr>
        <w:t xml:space="preserve">الله علی سننها ومناهجها التی لا تصلح العباد والبلاد الا علیها فاختر</w:t>
      </w:r>
    </w:p>
    <w:p>
      <w:pPr>
        <w:pStyle w:val="BookText"/>
      </w:pPr>
      <w:r>
        <w:rPr>
          <w:rFonts w:ascii="IRNazanin" w:hAnsi="IRNazanin" w:eastAsia="IRNazanin" w:cs="IRNazanin"/>
          <w:lang w:bidi="fa-IR"/>
          <w:color w:val="111111"/>
          <w:sz w:val="28"/>
          <w:szCs w:val="28"/>
          <w:rtl/>
        </w:rPr>
        <w:t xml:space="preserve">للقضاء بین الناس أفضل رعیتک فی نفسک أجمعهم للعلم والحلم</w:t>
      </w:r>
    </w:p>
    <w:p>
      <w:pPr>
        <w:pStyle w:val="BookText"/>
      </w:pPr>
      <w:r>
        <w:rPr>
          <w:rFonts w:ascii="IRNazanin" w:hAnsi="IRNazanin" w:eastAsia="IRNazanin" w:cs="IRNazanin"/>
          <w:lang w:bidi="fa-IR"/>
          <w:color w:val="111111"/>
          <w:sz w:val="28"/>
          <w:szCs w:val="28"/>
          <w:rtl/>
        </w:rPr>
        <w:t xml:space="preserve">والورع ممن لا تضیق به الأمور ولا تمحکه الخصوم ولا یضجره عی</w:t>
      </w:r>
    </w:p>
    <w:p>
      <w:pPr>
        <w:pStyle w:val="BookText"/>
      </w:pPr>
      <w:r>
        <w:rPr>
          <w:rFonts w:ascii="IRNazanin" w:hAnsi="IRNazanin" w:eastAsia="IRNazanin" w:cs="IRNazanin"/>
          <w:lang w:bidi="fa-IR"/>
          <w:color w:val="111111"/>
          <w:sz w:val="28"/>
          <w:szCs w:val="28"/>
          <w:rtl/>
        </w:rPr>
        <w:t xml:space="preserve">العی ولا یفرطه جور الظلوم ولا تشرف نفسه علی الطمع ولا یدخله</w:t>
      </w:r>
    </w:p>
    <w:p>
      <w:pPr>
        <w:pStyle w:val="BookText"/>
      </w:pPr>
      <w:r>
        <w:rPr>
          <w:rFonts w:ascii="IRNazanin" w:hAnsi="IRNazanin" w:eastAsia="IRNazanin" w:cs="IRNazanin"/>
          <w:lang w:bidi="fa-IR"/>
          <w:color w:val="111111"/>
          <w:sz w:val="28"/>
          <w:szCs w:val="28"/>
          <w:rtl/>
        </w:rPr>
        <w:t xml:space="preserve">إعجاب ولا یکتفی بأدنی فهم دون أقصاه أوقفهم عند الشبهة وآخذهم</w:t>
      </w:r>
    </w:p>
    <w:p>
      <w:pPr>
        <w:pStyle w:val="BookText"/>
      </w:pPr>
      <w:r>
        <w:rPr>
          <w:rFonts w:ascii="Amiri" w:hAnsi="Amiri" w:eastAsia="Amiri" w:cs="Amiri"/>
          <w:lang w:bidi="ar-SA"/>
          <w:color w:val="111111"/>
          <w:sz w:val="28"/>
          <w:szCs w:val="28"/>
          <w:rtl/>
        </w:rPr>
        <w:t xml:space="preserve">لنفسه بالحجة وأقلهم تبرما </w:t>
      </w:r>
      <w:r>
        <w:rPr>
          <w:rStyle w:val="FootnoteReference"/>
        </w:rPr>
        <w:footnoteReference w:id="31"/>
      </w:r>
      <w:r>
        <w:rPr>
          <w:rFonts w:ascii="IRNazanin" w:hAnsi="IRNazanin" w:eastAsia="IRNazanin" w:cs="IRNazanin"/>
          <w:lang w:bidi="fa-IR"/>
          <w:color w:val="111111"/>
          <w:sz w:val="28"/>
          <w:szCs w:val="28"/>
          <w:rtl/>
        </w:rPr>
        <w:t xml:space="preserve">من تردد الحجج وأصبرهم علی تکشف</w:t>
      </w:r>
    </w:p>
    <w:p>
      <w:pPr>
        <w:pStyle w:val="BookText"/>
      </w:pPr>
      <w:r>
        <w:rPr>
          <w:rFonts w:ascii="IRNazanin" w:hAnsi="IRNazanin" w:eastAsia="IRNazanin" w:cs="IRNazanin"/>
          <w:lang w:bidi="fa-IR"/>
          <w:color w:val="111111"/>
          <w:sz w:val="28"/>
          <w:szCs w:val="28"/>
          <w:rtl/>
        </w:rPr>
        <w:t xml:space="preserve">الأمور وایضاح حجج الخصمین لا یزدهیه الاطراء ولا یشلیه </w:t>
      </w:r>
      <w:r>
        <w:rPr>
          <w:rStyle w:val="FootnoteReference"/>
        </w:rPr>
        <w:footnoteReference w:id="32"/>
      </w:r>
      <w:r>
        <w:rPr>
          <w:rFonts w:ascii="IRNazanin" w:hAnsi="IRNazanin" w:eastAsia="IRNazanin" w:cs="IRNazanin"/>
          <w:lang w:bidi="fa-IR"/>
          <w:color w:val="111111"/>
          <w:sz w:val="28"/>
          <w:szCs w:val="28"/>
          <w:rtl/>
        </w:rPr>
        <w:t xml:space="preserve">الاغراء</w:t>
      </w:r>
    </w:p>
    <w:p>
      <w:pPr>
        <w:pStyle w:val="BookText"/>
      </w:pPr>
      <w:r>
        <w:rPr>
          <w:rFonts w:ascii="IRNazanin" w:hAnsi="IRNazanin" w:eastAsia="IRNazanin" w:cs="IRNazanin"/>
          <w:lang w:bidi="fa-IR"/>
          <w:color w:val="111111"/>
          <w:sz w:val="28"/>
          <w:szCs w:val="28"/>
          <w:rtl/>
        </w:rPr>
        <w:t xml:space="preserve">ولا یأخذ فیه التبلیغ بأن یقال قال فلان وقال فلان فول القضاء من کان</w:t>
      </w:r>
    </w:p>
    <w:p>
      <w:pPr>
        <w:pStyle w:val="BookText"/>
      </w:pPr>
      <w:r>
        <w:rPr>
          <w:rFonts w:ascii="IRNazanin" w:hAnsi="IRNazanin" w:eastAsia="IRNazanin" w:cs="IRNazanin"/>
          <w:lang w:bidi="fa-IR"/>
          <w:color w:val="111111"/>
          <w:sz w:val="28"/>
          <w:szCs w:val="28"/>
          <w:rtl/>
        </w:rPr>
        <w:t xml:space="preserve">کذلک ثم أکثر تعاهد امره وقضایاه وابسط علیه من البذل ما یستغنی به</w:t>
      </w:r>
    </w:p>
    <w:p>
      <w:pPr>
        <w:pStyle w:val="BookText"/>
      </w:pPr>
      <w:r>
        <w:rPr>
          <w:rFonts w:ascii="IRNazanin" w:hAnsi="IRNazanin" w:eastAsia="IRNazanin" w:cs="IRNazanin"/>
          <w:lang w:bidi="fa-IR"/>
          <w:color w:val="111111"/>
          <w:sz w:val="28"/>
          <w:szCs w:val="28"/>
          <w:rtl/>
        </w:rPr>
        <w:t xml:space="preserve">عن الطمع وتقل حاجته إلی الناس واجعل له منک منزلة لا یطمع فیها</w:t>
      </w:r>
    </w:p>
    <w:p>
      <w:pPr>
        <w:pStyle w:val="BookText"/>
      </w:pPr>
      <w:r>
        <w:rPr>
          <w:rFonts w:ascii="IRNazanin" w:hAnsi="IRNazanin" w:eastAsia="IRNazanin" w:cs="IRNazanin"/>
          <w:lang w:bidi="fa-IR"/>
          <w:color w:val="111111"/>
          <w:sz w:val="28"/>
          <w:szCs w:val="28"/>
          <w:rtl/>
        </w:rPr>
        <w:t xml:space="preserve">غیره حتی یأمن من اغتیاب الرجال إیاه عندک ولا یحابی أحدا للرجاء</w:t>
      </w:r>
    </w:p>
    <w:p>
      <w:pPr>
        <w:pStyle w:val="BookText"/>
      </w:pPr>
      <w:r>
        <w:rPr>
          <w:rFonts w:ascii="IRNazanin" w:hAnsi="IRNazanin" w:eastAsia="IRNazanin" w:cs="IRNazanin"/>
          <w:lang w:bidi="fa-IR"/>
          <w:color w:val="111111"/>
          <w:sz w:val="28"/>
          <w:szCs w:val="28"/>
          <w:rtl/>
        </w:rPr>
        <w:t xml:space="preserve">ولا یصانعه لاستجلاب حسن الثناء وأحسن توقیره فی مجلسک وقربه</w:t>
      </w:r>
    </w:p>
    <w:p>
      <w:pPr>
        <w:pStyle w:val="BookText"/>
      </w:pPr>
      <w:r>
        <w:rPr>
          <w:rFonts w:ascii="IRNazanin" w:hAnsi="IRNazanin" w:eastAsia="IRNazanin" w:cs="IRNazanin"/>
          <w:lang w:bidi="fa-IR"/>
          <w:color w:val="111111"/>
          <w:sz w:val="28"/>
          <w:szCs w:val="28"/>
          <w:rtl/>
        </w:rPr>
        <w:t xml:space="preserve">منک ونفذ قضایاه وامضها واجعل له أعوانا یختارهم لنفسه من أهل</w:t>
      </w:r>
    </w:p>
    <w:p>
      <w:pPr>
        <w:pStyle w:val="BookText"/>
      </w:pPr>
      <w:r>
        <w:rPr>
          <w:rFonts w:ascii="IRNazanin" w:hAnsi="IRNazanin" w:eastAsia="IRNazanin" w:cs="IRNazanin"/>
          <w:lang w:bidi="fa-IR"/>
          <w:color w:val="111111"/>
          <w:sz w:val="28"/>
          <w:szCs w:val="28"/>
          <w:rtl/>
        </w:rPr>
        <w:t xml:space="preserve">العلم والورع واختر لأطرافک قضاة تجهد فیهم نفسک علی قدر ذلک ثم</w:t>
      </w:r>
    </w:p>
    <w:p>
      <w:pPr>
        <w:pStyle w:val="BookText"/>
      </w:pPr>
      <w:r>
        <w:rPr>
          <w:rFonts w:ascii="IRNazanin" w:hAnsi="IRNazanin" w:eastAsia="IRNazanin" w:cs="IRNazanin"/>
          <w:lang w:bidi="fa-IR"/>
          <w:color w:val="111111"/>
          <w:sz w:val="28"/>
          <w:szCs w:val="28"/>
          <w:rtl/>
        </w:rPr>
        <w:t xml:space="preserve">تفقد أمورهم وقضایاهم وما یعرض لهم من وجوه الاحکام ولا یکن فی</w:t>
      </w:r>
    </w:p>
    <w:p>
      <w:pPr>
        <w:pStyle w:val="BookText"/>
      </w:pPr>
      <w:r>
        <w:rPr>
          <w:rFonts w:ascii="IRNazanin" w:hAnsi="IRNazanin" w:eastAsia="IRNazanin" w:cs="IRNazanin"/>
          <w:lang w:bidi="fa-IR"/>
          <w:color w:val="111111"/>
          <w:sz w:val="28"/>
          <w:szCs w:val="28"/>
          <w:rtl/>
        </w:rPr>
        <w:t xml:space="preserve">حکمهم اختلاف فان ذلک ضیاع للعدل وعورة فی الدین وسبب للفرقة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وانما تختلف القضاة لاکتفاء کل امرئ منهم برأیه دون الامام فإذا</w:t>
      </w:r>
    </w:p>
    <w:p>
      <w:pPr>
        <w:pStyle w:val="BookText"/>
      </w:pPr>
      <w:r>
        <w:rPr>
          <w:rFonts w:ascii="IRNazanin" w:hAnsi="IRNazanin" w:eastAsia="IRNazanin" w:cs="IRNazanin"/>
          <w:lang w:bidi="fa-IR"/>
          <w:color w:val="111111"/>
          <w:sz w:val="28"/>
          <w:szCs w:val="28"/>
          <w:rtl/>
        </w:rPr>
        <w:t xml:space="preserve">اختلف قاضیان فلیس لهما ان یقیما علی اختلافهما فی الحکم دون رفع</w:t>
      </w:r>
    </w:p>
    <w:p>
      <w:pPr>
        <w:pStyle w:val="BookText"/>
      </w:pPr>
      <w:r>
        <w:rPr>
          <w:rFonts w:ascii="IRNazanin" w:hAnsi="IRNazanin" w:eastAsia="IRNazanin" w:cs="IRNazanin"/>
          <w:lang w:bidi="fa-IR"/>
          <w:color w:val="111111"/>
          <w:sz w:val="28"/>
          <w:szCs w:val="28"/>
          <w:rtl/>
        </w:rPr>
        <w:t xml:space="preserve">ما اختلفا فیه من ذلک إلی الامام وکل ما اختلف فیه الناس فمردود الیه</w:t>
      </w:r>
    </w:p>
    <w:p>
      <w:pPr>
        <w:pStyle w:val="BookText"/>
      </w:pPr>
      <w:r>
        <w:rPr>
          <w:rFonts w:ascii="Amiri" w:hAnsi="Amiri" w:eastAsia="Amiri" w:cs="Amiri"/>
          <w:lang w:bidi="ar-SA"/>
          <w:color w:val="111111"/>
          <w:sz w:val="28"/>
          <w:szCs w:val="28"/>
          <w:rtl/>
        </w:rPr>
        <w:t xml:space="preserve">ولا قوة الا بالله.</w:t>
      </w:r>
    </w:p>
    <w:p>
      <w:pPr>
        <w:pStyle w:val="BookText"/>
      </w:pPr>
      <w:r>
        <w:rPr>
          <w:rFonts w:ascii="IRNazanin" w:hAnsi="IRNazanin" w:eastAsia="IRNazanin" w:cs="IRNazanin"/>
          <w:lang w:bidi="fa-IR"/>
          <w:color w:val="111111"/>
          <w:sz w:val="28"/>
          <w:szCs w:val="28"/>
          <w:rtl/>
        </w:rPr>
        <w:t xml:space="preserve">(25) دعائم الاسلام 534 ج 2 - عن علی علیه السلام انه کتب إلی</w:t>
      </w:r>
    </w:p>
    <w:p>
      <w:pPr>
        <w:pStyle w:val="BookText"/>
      </w:pPr>
      <w:r>
        <w:rPr>
          <w:rFonts w:ascii="IRNazanin" w:hAnsi="IRNazanin" w:eastAsia="IRNazanin" w:cs="IRNazanin"/>
          <w:lang w:bidi="fa-IR"/>
          <w:color w:val="111111"/>
          <w:sz w:val="28"/>
          <w:szCs w:val="28"/>
          <w:rtl/>
        </w:rPr>
        <w:t xml:space="preserve">رفاعة لما استقضاه علی الأهواز کتابا کان فیه ذر المطامع وخالف الهوی</w:t>
      </w:r>
    </w:p>
    <w:p>
      <w:pPr>
        <w:pStyle w:val="BookText"/>
      </w:pPr>
      <w:r>
        <w:rPr>
          <w:rFonts w:ascii="IRNazanin" w:hAnsi="IRNazanin" w:eastAsia="IRNazanin" w:cs="IRNazanin"/>
          <w:lang w:bidi="fa-IR"/>
          <w:color w:val="111111"/>
          <w:sz w:val="28"/>
          <w:szCs w:val="28"/>
          <w:rtl/>
        </w:rPr>
        <w:t xml:space="preserve">وزین العلم بسمت صالح نعم عون الدین الصبر لو کان الصبر رجلا</w:t>
      </w:r>
    </w:p>
    <w:p>
      <w:pPr>
        <w:pStyle w:val="BookText"/>
      </w:pPr>
      <w:r>
        <w:rPr>
          <w:rFonts w:ascii="IRNazanin" w:hAnsi="IRNazanin" w:eastAsia="IRNazanin" w:cs="IRNazanin"/>
          <w:lang w:bidi="fa-IR"/>
          <w:color w:val="111111"/>
          <w:sz w:val="28"/>
          <w:szCs w:val="28"/>
          <w:rtl/>
        </w:rPr>
        <w:t xml:space="preserve">لکان رجلا صالحا وإیاک والملالة فإنها من السخف والنذالة لا تحضر</w:t>
      </w:r>
    </w:p>
    <w:p>
      <w:pPr>
        <w:pStyle w:val="BookText"/>
      </w:pPr>
      <w:r>
        <w:rPr>
          <w:rFonts w:ascii="IRNazanin" w:hAnsi="IRNazanin" w:eastAsia="IRNazanin" w:cs="IRNazanin"/>
          <w:lang w:bidi="fa-IR"/>
          <w:color w:val="111111"/>
          <w:sz w:val="28"/>
          <w:szCs w:val="28"/>
          <w:rtl/>
        </w:rPr>
        <w:t xml:space="preserve">مجلسک من لا یشبهک وتخیر لوردک اقض بالظاهر وفوض إلی العالم</w:t>
      </w:r>
    </w:p>
    <w:p>
      <w:pPr>
        <w:pStyle w:val="BookText"/>
      </w:pPr>
      <w:r>
        <w:rPr>
          <w:rFonts w:ascii="IRNazanin" w:hAnsi="IRNazanin" w:eastAsia="IRNazanin" w:cs="IRNazanin"/>
          <w:lang w:bidi="fa-IR"/>
          <w:color w:val="111111"/>
          <w:sz w:val="28"/>
          <w:szCs w:val="28"/>
          <w:rtl/>
        </w:rPr>
        <w:t xml:space="preserve">الباطن دع عنک أظن وأحسب وأری لیس فی الدین اشکال لا تمار</w:t>
      </w:r>
    </w:p>
    <w:p>
      <w:pPr>
        <w:pStyle w:val="BookText"/>
      </w:pPr>
      <w:r>
        <w:rPr>
          <w:rFonts w:ascii="IRNazanin" w:hAnsi="IRNazanin" w:eastAsia="IRNazanin" w:cs="IRNazanin"/>
          <w:lang w:bidi="fa-IR"/>
          <w:color w:val="111111"/>
          <w:sz w:val="28"/>
          <w:szCs w:val="28"/>
          <w:rtl/>
        </w:rPr>
        <w:t xml:space="preserve">سفیها ولا فقیها اما الفقیه فیحرمک خیره وأما السفیه فیحزنک شره</w:t>
      </w:r>
    </w:p>
    <w:p>
      <w:pPr>
        <w:pStyle w:val="BookText"/>
      </w:pPr>
      <w:r>
        <w:rPr>
          <w:rFonts w:ascii="IRNazanin" w:hAnsi="IRNazanin" w:eastAsia="IRNazanin" w:cs="IRNazanin"/>
          <w:lang w:bidi="fa-IR"/>
          <w:color w:val="111111"/>
          <w:sz w:val="28"/>
          <w:szCs w:val="28"/>
          <w:rtl/>
        </w:rPr>
        <w:t xml:space="preserve">لا تجادل أهل الکتاب الا بالتی هی أحسن بالکتاب والسنة لا تعود</w:t>
      </w:r>
    </w:p>
    <w:p>
      <w:pPr>
        <w:pStyle w:val="BookText"/>
      </w:pPr>
      <w:r>
        <w:rPr>
          <w:rFonts w:ascii="IRNazanin" w:hAnsi="IRNazanin" w:eastAsia="IRNazanin" w:cs="IRNazanin"/>
          <w:lang w:bidi="fa-IR"/>
          <w:color w:val="111111"/>
          <w:sz w:val="28"/>
          <w:szCs w:val="28"/>
          <w:rtl/>
        </w:rPr>
        <w:t xml:space="preserve">نفسک الضحک فإنه یذهب بالبهاء ویجری الخصوم علی الاعتداء إیاک</w:t>
      </w:r>
    </w:p>
    <w:p>
      <w:pPr>
        <w:pStyle w:val="BookText"/>
      </w:pPr>
      <w:r>
        <w:rPr>
          <w:rFonts w:ascii="Amiri" w:hAnsi="Amiri" w:eastAsia="Amiri" w:cs="Amiri"/>
          <w:lang w:bidi="ar-SA"/>
          <w:color w:val="111111"/>
          <w:sz w:val="28"/>
          <w:szCs w:val="28"/>
          <w:rtl/>
        </w:rPr>
        <w:t xml:space="preserve">وقبول التحف من الخصوم وحاذر الدخلة من ائتمن امرأة حمقاء ومن</w:t>
      </w:r>
    </w:p>
    <w:p>
      <w:pPr>
        <w:pStyle w:val="BookText"/>
      </w:pPr>
      <w:r>
        <w:rPr>
          <w:rFonts w:ascii="Amiri" w:hAnsi="Amiri" w:eastAsia="Amiri" w:cs="Amiri"/>
          <w:lang w:bidi="ar-SA"/>
          <w:color w:val="111111"/>
          <w:sz w:val="28"/>
          <w:szCs w:val="28"/>
          <w:rtl/>
        </w:rPr>
        <w:t xml:space="preserve">شاورها فقبل منها ندم احذر من دمعة المؤمن فإنها تقصف من دمعها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وتطفئ بحور النیران عن صاحبها لا تنبز الخصوم ولا تنهر السائل</w:t>
      </w:r>
    </w:p>
    <w:p>
      <w:pPr>
        <w:pStyle w:val="BookText"/>
      </w:pPr>
      <w:r>
        <w:rPr>
          <w:rFonts w:ascii="IRNazanin" w:hAnsi="IRNazanin" w:eastAsia="IRNazanin" w:cs="IRNazanin"/>
          <w:lang w:bidi="fa-IR"/>
          <w:color w:val="111111"/>
          <w:sz w:val="28"/>
          <w:szCs w:val="28"/>
          <w:rtl/>
        </w:rPr>
        <w:t xml:space="preserve">ولا تجالس فی مجلس القضاء غیر فقیه ولا تشاور فی الفتیا فإنما</w:t>
      </w:r>
    </w:p>
    <w:p>
      <w:pPr>
        <w:pStyle w:val="BookText"/>
      </w:pPr>
      <w:r>
        <w:rPr>
          <w:rFonts w:ascii="IRNazanin" w:hAnsi="IRNazanin" w:eastAsia="IRNazanin" w:cs="IRNazanin"/>
          <w:lang w:bidi="fa-IR"/>
          <w:color w:val="111111"/>
          <w:sz w:val="28"/>
          <w:szCs w:val="28"/>
          <w:rtl/>
        </w:rPr>
        <w:t xml:space="preserve">المشورة فی الحرب ومصالح العاجل والدین لیس هو بالرأی انما هو</w:t>
      </w:r>
    </w:p>
    <w:p>
      <w:pPr>
        <w:pStyle w:val="BookText"/>
      </w:pPr>
      <w:r>
        <w:rPr>
          <w:rFonts w:ascii="IRNazanin" w:hAnsi="IRNazanin" w:eastAsia="IRNazanin" w:cs="IRNazanin"/>
          <w:lang w:bidi="fa-IR"/>
          <w:color w:val="111111"/>
          <w:sz w:val="28"/>
          <w:szCs w:val="28"/>
          <w:rtl/>
        </w:rPr>
        <w:t xml:space="preserve">الاتباع لا تضیع الفرائص وتتکل علی النوافل أحسن إلی من أساء إلیک</w:t>
      </w:r>
    </w:p>
    <w:p>
      <w:pPr>
        <w:pStyle w:val="BookText"/>
      </w:pPr>
      <w:r>
        <w:rPr>
          <w:rFonts w:ascii="IRNazanin" w:hAnsi="IRNazanin" w:eastAsia="IRNazanin" w:cs="IRNazanin"/>
          <w:lang w:bidi="fa-IR"/>
          <w:color w:val="111111"/>
          <w:sz w:val="28"/>
          <w:szCs w:val="28"/>
          <w:rtl/>
        </w:rPr>
        <w:t xml:space="preserve">واعف عمن ظلمک وادع لمن نصرک وأعط من حرمک وتواضع لمن</w:t>
      </w:r>
    </w:p>
    <w:p>
      <w:pPr>
        <w:pStyle w:val="BookText"/>
      </w:pPr>
      <w:r>
        <w:rPr>
          <w:rFonts w:ascii="IRNazanin" w:hAnsi="IRNazanin" w:eastAsia="IRNazanin" w:cs="IRNazanin"/>
          <w:lang w:bidi="fa-IR"/>
          <w:color w:val="111111"/>
          <w:sz w:val="28"/>
          <w:szCs w:val="28"/>
          <w:rtl/>
        </w:rPr>
        <w:t xml:space="preserve">أعطاک واشکر الله علی ما أولاک وأحمده علی ما أبلاک العلم ثلاثة: آیة</w:t>
      </w:r>
    </w:p>
    <w:p>
      <w:pPr>
        <w:pStyle w:val="BookText"/>
      </w:pPr>
      <w:r>
        <w:rPr>
          <w:rFonts w:ascii="IRNazanin" w:hAnsi="IRNazanin" w:eastAsia="IRNazanin" w:cs="IRNazanin"/>
          <w:lang w:bidi="fa-IR"/>
          <w:color w:val="111111"/>
          <w:sz w:val="28"/>
          <w:szCs w:val="28"/>
          <w:rtl/>
        </w:rPr>
        <w:t xml:space="preserve">محکمة وسنة متبعة وفریضة عادلة وملاکهن أمرنا.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عوالی اللئالی 515 ج 3 - وبعث علی علیه السلام عبد الله بن</w:t>
      </w:r>
    </w:p>
    <w:p>
      <w:pPr>
        <w:pStyle w:val="BookText"/>
      </w:pPr>
      <w:r>
        <w:rPr>
          <w:rFonts w:ascii="IRNazanin" w:hAnsi="IRNazanin" w:eastAsia="IRNazanin" w:cs="IRNazanin"/>
          <w:lang w:bidi="fa-IR"/>
          <w:color w:val="111111"/>
          <w:sz w:val="28"/>
          <w:szCs w:val="28"/>
          <w:rtl/>
        </w:rPr>
        <w:t xml:space="preserve">العباس إلی البصرة قاضیا.</w:t>
      </w:r>
    </w:p>
    <w:p>
      <w:pPr>
        <w:pStyle w:val="BookText"/>
      </w:pPr>
      <w:r>
        <w:rPr>
          <w:rFonts w:ascii="IRNazanin" w:hAnsi="IRNazanin" w:eastAsia="IRNazanin" w:cs="IRNazanin"/>
          <w:lang w:bidi="fa-IR"/>
          <w:color w:val="111111"/>
          <w:sz w:val="28"/>
          <w:szCs w:val="28"/>
          <w:rtl/>
        </w:rPr>
        <w:t xml:space="preserve">(27) غرر الحکم 20 - العلماء حکام علی الناس.</w:t>
      </w:r>
    </w:p>
    <w:p>
      <w:pPr>
        <w:pStyle w:val="BookText"/>
      </w:pPr>
      <w:r>
        <w:rPr>
          <w:rFonts w:ascii="IRNazanin" w:hAnsi="IRNazanin" w:eastAsia="IRNazanin" w:cs="IRNazanin"/>
          <w:lang w:bidi="fa-IR"/>
          <w:color w:val="111111"/>
          <w:sz w:val="28"/>
          <w:szCs w:val="28"/>
          <w:rtl/>
        </w:rPr>
        <w:t xml:space="preserve">(28) فقیه 7 ج 3 - قال الصادق علیه السلام من أنصف الناس من</w:t>
      </w:r>
    </w:p>
    <w:p>
      <w:pPr>
        <w:pStyle w:val="BookText"/>
      </w:pPr>
      <w:r>
        <w:rPr>
          <w:rFonts w:ascii="IRNazanin" w:hAnsi="IRNazanin" w:eastAsia="IRNazanin" w:cs="IRNazanin"/>
          <w:lang w:bidi="fa-IR"/>
          <w:color w:val="111111"/>
          <w:sz w:val="28"/>
          <w:szCs w:val="28"/>
          <w:rtl/>
        </w:rPr>
        <w:t xml:space="preserve">نفسه رضی به حکما لغیره.</w:t>
      </w:r>
    </w:p>
    <w:p>
      <w:pPr>
        <w:pStyle w:val="BookText"/>
      </w:pPr>
      <w:r>
        <w:rPr>
          <w:rFonts w:ascii="IRNazanin" w:hAnsi="IRNazanin" w:eastAsia="IRNazanin" w:cs="IRNazanin"/>
          <w:lang w:bidi="fa-IR"/>
          <w:color w:val="111111"/>
          <w:sz w:val="28"/>
          <w:szCs w:val="28"/>
          <w:rtl/>
        </w:rPr>
        <w:t xml:space="preserve">وتقدم فی أحادیث باب (1) فرض طلب العلم أو الحجة فی</w:t>
      </w:r>
    </w:p>
    <w:p>
      <w:pPr>
        <w:pStyle w:val="BookText"/>
      </w:pPr>
      <w:r>
        <w:rPr>
          <w:rFonts w:ascii="IRNazanin" w:hAnsi="IRNazanin" w:eastAsia="IRNazanin" w:cs="IRNazanin"/>
          <w:lang w:bidi="fa-IR"/>
          <w:color w:val="111111"/>
          <w:sz w:val="28"/>
          <w:szCs w:val="28"/>
          <w:rtl/>
        </w:rPr>
        <w:t xml:space="preserve">الأحکام الشرعیة وعدم جواز الافتاء والقضاء والعمل بغیر علم</w:t>
      </w:r>
    </w:p>
    <w:p>
      <w:pPr>
        <w:pStyle w:val="BookText"/>
      </w:pPr>
      <w:r>
        <w:rPr>
          <w:rFonts w:ascii="IRNazanin" w:hAnsi="IRNazanin" w:eastAsia="IRNazanin" w:cs="IRNazanin"/>
          <w:lang w:bidi="fa-IR"/>
          <w:color w:val="111111"/>
          <w:sz w:val="28"/>
          <w:szCs w:val="28"/>
          <w:rtl/>
        </w:rPr>
        <w:t xml:space="preserve">ولا حجة من أبواب المقدمات ما یدل علی عدم جواز القضاء بغیر علم</w:t>
      </w:r>
    </w:p>
    <w:p>
      <w:pPr>
        <w:pStyle w:val="BookText"/>
      </w:pPr>
      <w:r>
        <w:rPr>
          <w:rFonts w:ascii="IRNazanin" w:hAnsi="IRNazanin" w:eastAsia="IRNazanin" w:cs="IRNazanin"/>
          <w:lang w:bidi="fa-IR"/>
          <w:color w:val="111111"/>
          <w:sz w:val="28"/>
          <w:szCs w:val="28"/>
          <w:rtl/>
        </w:rPr>
        <w:t xml:space="preserve">وفی باب (3) حجیة سنة النبی صلی الله علیه وآله وباب (4) حجیة</w:t>
      </w:r>
    </w:p>
    <w:p>
      <w:pPr>
        <w:pStyle w:val="BookText"/>
      </w:pPr>
      <w:r>
        <w:rPr>
          <w:rFonts w:ascii="IRNazanin" w:hAnsi="IRNazanin" w:eastAsia="IRNazanin" w:cs="IRNazanin"/>
          <w:lang w:bidi="fa-IR"/>
          <w:color w:val="111111"/>
          <w:sz w:val="28"/>
          <w:szCs w:val="28"/>
          <w:rtl/>
        </w:rPr>
        <w:t xml:space="preserve">فتوی الأئمة علیهم السلام وباب (5) حجیة اخبار الثقاة وباب (6)</w:t>
      </w:r>
    </w:p>
    <w:p>
      <w:pPr>
        <w:pStyle w:val="BookText"/>
      </w:pPr>
      <w:r>
        <w:rPr>
          <w:rFonts w:ascii="IRNazanin" w:hAnsi="IRNazanin" w:eastAsia="IRNazanin" w:cs="IRNazanin"/>
          <w:lang w:bidi="fa-IR"/>
          <w:color w:val="111111"/>
          <w:sz w:val="28"/>
          <w:szCs w:val="28"/>
          <w:rtl/>
        </w:rPr>
        <w:t xml:space="preserve">ما یعالج به تعارض الروایات وباب (7) عدم حجیة القیاس والرأی</w:t>
      </w:r>
    </w:p>
    <w:p>
      <w:pPr>
        <w:pStyle w:val="BookText"/>
      </w:pPr>
      <w:r>
        <w:rPr>
          <w:rFonts w:ascii="IRNazanin" w:hAnsi="IRNazanin" w:eastAsia="IRNazanin" w:cs="IRNazanin"/>
          <w:lang w:bidi="fa-IR"/>
          <w:color w:val="111111"/>
          <w:sz w:val="28"/>
          <w:szCs w:val="28"/>
          <w:rtl/>
        </w:rPr>
        <w:t xml:space="preserve">والاجتهاد وحرمة الافتاء والعمل بها فی الاحکام وانه لا یجوز تقلید من</w:t>
      </w:r>
    </w:p>
    <w:p>
      <w:pPr>
        <w:pStyle w:val="BookText"/>
      </w:pPr>
      <w:r>
        <w:rPr>
          <w:rFonts w:ascii="IRNazanin" w:hAnsi="IRNazanin" w:eastAsia="IRNazanin" w:cs="IRNazanin"/>
          <w:lang w:bidi="fa-IR"/>
          <w:color w:val="111111"/>
          <w:sz w:val="28"/>
          <w:szCs w:val="28"/>
          <w:rtl/>
        </w:rPr>
        <w:t xml:space="preserve">یفتی بها ویجب نقض الحکم المستند إلیها ما یدل علی عدم جواز العمل</w:t>
      </w:r>
    </w:p>
    <w:p>
      <w:pPr>
        <w:pStyle w:val="BookText"/>
      </w:pPr>
      <w:r>
        <w:rPr>
          <w:rFonts w:ascii="IRNazanin" w:hAnsi="IRNazanin" w:eastAsia="IRNazanin" w:cs="IRNazanin"/>
          <w:lang w:bidi="fa-IR"/>
          <w:color w:val="111111"/>
          <w:sz w:val="28"/>
          <w:szCs w:val="28"/>
          <w:rtl/>
        </w:rPr>
        <w:t xml:space="preserve">بفتوی من لا یری حجیة أقول العترة الطاهرة ولا التحاکم الیه وعلی عدم</w:t>
      </w:r>
    </w:p>
    <w:p>
      <w:pPr>
        <w:pStyle w:val="BookText"/>
      </w:pPr>
      <w:r>
        <w:rPr>
          <w:rFonts w:ascii="IRNazanin" w:hAnsi="IRNazanin" w:eastAsia="IRNazanin" w:cs="IRNazanin"/>
          <w:lang w:bidi="fa-IR"/>
          <w:color w:val="111111"/>
          <w:sz w:val="28"/>
          <w:szCs w:val="28"/>
          <w:rtl/>
        </w:rPr>
        <w:t xml:space="preserve">جواز القضاء الا بما ورد فی الکتاب والسنة وما ورد عن المعصومین</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وفی روایة محمد بن مسلم (44) من باب (4) حجیة فتوی الأئمة</w:t>
      </w:r>
    </w:p>
    <w:p>
      <w:pPr>
        <w:pStyle w:val="BookText"/>
      </w:pPr>
      <w:r>
        <w:rPr>
          <w:rFonts w:ascii="IRNazanin" w:hAnsi="IRNazanin" w:eastAsia="IRNazanin" w:cs="IRNazanin"/>
          <w:lang w:bidi="fa-IR"/>
          <w:color w:val="111111"/>
          <w:sz w:val="28"/>
          <w:szCs w:val="28"/>
          <w:rtl/>
        </w:rPr>
        <w:t xml:space="preserve">المعصومین علیهم السلام قوله علیه السلام ان علیا علیه السلام کتب</w:t>
      </w:r>
    </w:p>
    <w:p>
      <w:pPr>
        <w:pStyle w:val="BookText"/>
      </w:pPr>
      <w:r>
        <w:rPr>
          <w:rFonts w:ascii="IRNazanin" w:hAnsi="IRNazanin" w:eastAsia="IRNazanin" w:cs="IRNazanin"/>
          <w:lang w:bidi="fa-IR"/>
          <w:color w:val="111111"/>
          <w:sz w:val="28"/>
          <w:szCs w:val="28"/>
          <w:rtl/>
        </w:rPr>
        <w:t xml:space="preserve">العلم کله القضاء والفرائض وفی روایة سلیمان بن خالد (49) قوله علیه</w:t>
      </w:r>
    </w:p>
    <w:p>
      <w:pPr>
        <w:pStyle w:val="BookText"/>
      </w:pPr>
      <w:r>
        <w:rPr>
          <w:rFonts w:ascii="IRNazanin" w:hAnsi="IRNazanin" w:eastAsia="IRNazanin" w:cs="IRNazanin"/>
          <w:lang w:bidi="fa-IR"/>
          <w:color w:val="111111"/>
          <w:sz w:val="28"/>
          <w:szCs w:val="28"/>
          <w:rtl/>
        </w:rPr>
        <w:t xml:space="preserve">السلام فلیخرجوا قضایا علی علیه السلام وفرائضه ان کانوا صادقین</w:t>
      </w:r>
    </w:p>
    <w:p>
      <w:pPr>
        <w:pStyle w:val="BookText"/>
      </w:pPr>
      <w:r>
        <w:rPr>
          <w:rFonts w:ascii="IRNazanin" w:hAnsi="IRNazanin" w:eastAsia="IRNazanin" w:cs="IRNazanin"/>
          <w:lang w:bidi="fa-IR"/>
          <w:color w:val="111111"/>
          <w:sz w:val="28"/>
          <w:szCs w:val="28"/>
          <w:rtl/>
        </w:rPr>
        <w:t xml:space="preserve">وفی روایة إسماعیل (81) قوله علیه السلام کتاب الله فیه نبأ ما قبلکم</w:t>
      </w:r>
    </w:p>
    <w:p>
      <w:pPr>
        <w:pStyle w:val="BookText"/>
      </w:pPr>
      <w:r>
        <w:rPr>
          <w:rFonts w:ascii="IRNazanin" w:hAnsi="IRNazanin" w:eastAsia="IRNazanin" w:cs="IRNazanin"/>
          <w:lang w:bidi="fa-IR"/>
          <w:color w:val="111111"/>
          <w:sz w:val="28"/>
          <w:szCs w:val="28"/>
          <w:rtl/>
        </w:rPr>
        <w:t xml:space="preserve">وخبر ما بعدکم وفصل ما بینکم ونحن نعلمه وفی روایة الحسن بن</w:t>
      </w:r>
    </w:p>
    <w:p>
      <w:pPr>
        <w:pStyle w:val="BookText"/>
      </w:pPr>
      <w:r>
        <w:rPr>
          <w:rFonts w:ascii="IRNazanin" w:hAnsi="IRNazanin" w:eastAsia="IRNazanin" w:cs="IRNazanin"/>
          <w:lang w:bidi="fa-IR"/>
          <w:color w:val="111111"/>
          <w:sz w:val="28"/>
          <w:szCs w:val="28"/>
          <w:rtl/>
        </w:rPr>
        <w:t xml:space="preserve">العباس (84) قوله علیه السلام ولا یستخلف رسول الله صلی الله علیه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الا من یحکم بحکمه والا من یکون مثله الا النبوة وان کان رسول</w:t>
      </w:r>
    </w:p>
    <w:p>
      <w:pPr>
        <w:pStyle w:val="BookText"/>
      </w:pPr>
      <w:r>
        <w:rPr>
          <w:rFonts w:ascii="IRNazanin" w:hAnsi="IRNazanin" w:eastAsia="IRNazanin" w:cs="IRNazanin"/>
          <w:lang w:bidi="fa-IR"/>
          <w:color w:val="111111"/>
          <w:sz w:val="28"/>
          <w:szCs w:val="28"/>
          <w:rtl/>
        </w:rPr>
        <w:t xml:space="preserve">الله صلی الله علیه وآله لم یستخلف فی علمه أحدا فقد ضیع من فی</w:t>
      </w:r>
    </w:p>
    <w:p>
      <w:pPr>
        <w:pStyle w:val="BookText"/>
      </w:pPr>
      <w:r>
        <w:rPr>
          <w:rFonts w:ascii="IRNazanin" w:hAnsi="IRNazanin" w:eastAsia="IRNazanin" w:cs="IRNazanin"/>
          <w:lang w:bidi="fa-IR"/>
          <w:color w:val="111111"/>
          <w:sz w:val="28"/>
          <w:szCs w:val="28"/>
          <w:rtl/>
        </w:rPr>
        <w:t xml:space="preserve">أصلاب الرجال ممن یکون بعده وقوله علیه السلام أبی الله عز وجل بعد</w:t>
      </w:r>
    </w:p>
    <w:p>
      <w:pPr>
        <w:pStyle w:val="BookText"/>
      </w:pPr>
      <w:r>
        <w:rPr>
          <w:rFonts w:ascii="IRNazanin" w:hAnsi="IRNazanin" w:eastAsia="IRNazanin" w:cs="IRNazanin"/>
          <w:lang w:bidi="fa-IR"/>
          <w:color w:val="111111"/>
          <w:sz w:val="28"/>
          <w:szCs w:val="28"/>
          <w:rtl/>
        </w:rPr>
        <w:t xml:space="preserve">محمد صلی الله علیه وآله أن یترک العباد ولا حجة علیهم.</w:t>
      </w:r>
    </w:p>
    <w:p>
      <w:pPr>
        <w:pStyle w:val="BookText"/>
      </w:pPr>
      <w:r>
        <w:rPr>
          <w:rFonts w:ascii="IRNazanin" w:hAnsi="IRNazanin" w:eastAsia="IRNazanin" w:cs="IRNazanin"/>
          <w:lang w:bidi="fa-IR"/>
          <w:color w:val="111111"/>
          <w:sz w:val="28"/>
          <w:szCs w:val="28"/>
          <w:rtl/>
        </w:rPr>
        <w:t xml:space="preserve">وفی روایة ابن مسلم (126) قوله علیه السلام ولا أحد من الناس</w:t>
      </w:r>
    </w:p>
    <w:p>
      <w:pPr>
        <w:pStyle w:val="BookText"/>
      </w:pPr>
      <w:r>
        <w:rPr>
          <w:rFonts w:ascii="IRNazanin" w:hAnsi="IRNazanin" w:eastAsia="IRNazanin" w:cs="IRNazanin"/>
          <w:lang w:bidi="fa-IR"/>
          <w:color w:val="111111"/>
          <w:sz w:val="28"/>
          <w:szCs w:val="28"/>
          <w:rtl/>
        </w:rPr>
        <w:t xml:space="preserve">یقضی بحق ولا عدل الا ومفتاح ذلک القضاء وبابه وأوله وسننه</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وفی روایة ابن مسلم (127)</w:t>
      </w:r>
    </w:p>
    <w:p>
      <w:pPr>
        <w:pStyle w:val="BookText"/>
      </w:pPr>
      <w:r>
        <w:rPr>
          <w:rFonts w:ascii="IRNazanin" w:hAnsi="IRNazanin" w:eastAsia="IRNazanin" w:cs="IRNazanin"/>
          <w:lang w:bidi="fa-IR"/>
          <w:color w:val="111111"/>
          <w:sz w:val="28"/>
          <w:szCs w:val="28"/>
          <w:rtl/>
        </w:rPr>
        <w:t xml:space="preserve">قوله علیه السلام لیس عند أحد من الناس حق ولا صواب ولا أحد من</w:t>
      </w:r>
    </w:p>
    <w:p>
      <w:pPr>
        <w:pStyle w:val="BookText"/>
      </w:pPr>
      <w:r>
        <w:rPr>
          <w:rFonts w:ascii="IRNazanin" w:hAnsi="IRNazanin" w:eastAsia="IRNazanin" w:cs="IRNazanin"/>
          <w:lang w:bidi="fa-IR"/>
          <w:color w:val="111111"/>
          <w:sz w:val="28"/>
          <w:szCs w:val="28"/>
          <w:rtl/>
        </w:rPr>
        <w:t xml:space="preserve">الناس یقضی بقضاء حق الا ما خرج منا أهل البیت وإذا تشعبت بهم</w:t>
      </w:r>
    </w:p>
    <w:p>
      <w:pPr>
        <w:pStyle w:val="BookText"/>
      </w:pPr>
      <w:r>
        <w:rPr>
          <w:rFonts w:ascii="IRNazanin" w:hAnsi="IRNazanin" w:eastAsia="IRNazanin" w:cs="IRNazanin"/>
          <w:lang w:bidi="fa-IR"/>
          <w:color w:val="111111"/>
          <w:sz w:val="28"/>
          <w:szCs w:val="28"/>
          <w:rtl/>
        </w:rPr>
        <w:t xml:space="preserve">الأمور کان الخطأ منهم والصواب من علی علیه السلام وفی روایة ابن</w:t>
      </w:r>
    </w:p>
    <w:p>
      <w:pPr>
        <w:pStyle w:val="BookText"/>
      </w:pPr>
      <w:r>
        <w:rPr>
          <w:rFonts w:ascii="IRNazanin" w:hAnsi="IRNazanin" w:eastAsia="IRNazanin" w:cs="IRNazanin"/>
          <w:lang w:bidi="fa-IR"/>
          <w:color w:val="111111"/>
          <w:sz w:val="28"/>
          <w:szCs w:val="28"/>
          <w:rtl/>
        </w:rPr>
        <w:t xml:space="preserve">دراج (145) قوله قلت لابن أبی لیلی أکنت تارکا قولا قلته أو قضاء</w:t>
      </w:r>
    </w:p>
    <w:p>
      <w:pPr>
        <w:pStyle w:val="BookText"/>
      </w:pPr>
      <w:r>
        <w:rPr>
          <w:rFonts w:ascii="IRNazanin" w:hAnsi="IRNazanin" w:eastAsia="IRNazanin" w:cs="IRNazanin"/>
          <w:lang w:bidi="fa-IR"/>
          <w:color w:val="111111"/>
          <w:sz w:val="28"/>
          <w:szCs w:val="28"/>
          <w:rtl/>
        </w:rPr>
        <w:t xml:space="preserve">قضیته لقول أحد قال لا الا رجل واحد قلت من هو قال جعفر بن محمد.</w:t>
      </w:r>
    </w:p>
    <w:p>
      <w:pPr>
        <w:pStyle w:val="BookText"/>
      </w:pPr>
      <w:r>
        <w:rPr>
          <w:rFonts w:ascii="IRNazanin" w:hAnsi="IRNazanin" w:eastAsia="IRNazanin" w:cs="IRNazanin"/>
          <w:lang w:bidi="fa-IR"/>
          <w:color w:val="111111"/>
          <w:sz w:val="28"/>
          <w:szCs w:val="28"/>
          <w:rtl/>
        </w:rPr>
        <w:t xml:space="preserve">وفی روایة عمر بن حنظلة (1) من باب (6) ما یعالج به تعارض</w:t>
      </w:r>
    </w:p>
    <w:p>
      <w:pPr>
        <w:pStyle w:val="BookText"/>
      </w:pPr>
      <w:r>
        <w:rPr>
          <w:rFonts w:ascii="IRNazanin" w:hAnsi="IRNazanin" w:eastAsia="IRNazanin" w:cs="IRNazanin"/>
          <w:lang w:bidi="fa-IR"/>
          <w:color w:val="111111"/>
          <w:sz w:val="28"/>
          <w:szCs w:val="28"/>
          <w:rtl/>
        </w:rPr>
        <w:t xml:space="preserve">الروایات قوله فی رجلین اختار کل واحد منهما رجلا فرضیا أن یکونا</w:t>
      </w:r>
    </w:p>
    <w:p>
      <w:pPr>
        <w:pStyle w:val="BookText"/>
      </w:pPr>
      <w:r>
        <w:rPr>
          <w:rFonts w:ascii="IRNazanin" w:hAnsi="IRNazanin" w:eastAsia="IRNazanin" w:cs="IRNazanin"/>
          <w:lang w:bidi="fa-IR"/>
          <w:color w:val="111111"/>
          <w:sz w:val="28"/>
          <w:szCs w:val="28"/>
          <w:rtl/>
        </w:rPr>
        <w:t xml:space="preserve">الناظرین فی حقهما فاختلفا فیما حکما وکلاهما اختلفا فی حدیثنا قال</w:t>
      </w:r>
    </w:p>
    <w:p>
      <w:pPr>
        <w:pStyle w:val="BookText"/>
      </w:pPr>
      <w:r>
        <w:rPr>
          <w:rFonts w:ascii="IRNazanin" w:hAnsi="IRNazanin" w:eastAsia="IRNazanin" w:cs="IRNazanin"/>
          <w:lang w:bidi="fa-IR"/>
          <w:color w:val="111111"/>
          <w:sz w:val="28"/>
          <w:szCs w:val="28"/>
          <w:rtl/>
        </w:rPr>
        <w:t xml:space="preserve">علیه السلام الحکم ما حکم به أعدلهما وأفقههما وأصدقهما فی الحدیث</w:t>
      </w:r>
    </w:p>
    <w:p>
      <w:pPr>
        <w:pStyle w:val="BookText"/>
      </w:pPr>
      <w:r>
        <w:rPr>
          <w:rFonts w:ascii="IRNazanin" w:hAnsi="IRNazanin" w:eastAsia="IRNazanin" w:cs="IRNazanin"/>
          <w:lang w:bidi="fa-IR"/>
          <w:color w:val="111111"/>
          <w:sz w:val="28"/>
          <w:szCs w:val="28"/>
          <w:rtl/>
        </w:rPr>
        <w:t xml:space="preserve">وأورعهما ولا یلتفت إلی ما یحکم به الآخر قال قلت فإنهما عدلان</w:t>
      </w:r>
    </w:p>
    <w:p>
      <w:pPr>
        <w:pStyle w:val="BookText"/>
      </w:pPr>
      <w:r>
        <w:rPr>
          <w:rFonts w:ascii="IRNazanin" w:hAnsi="IRNazanin" w:eastAsia="IRNazanin" w:cs="IRNazanin"/>
          <w:lang w:bidi="fa-IR"/>
          <w:color w:val="111111"/>
          <w:sz w:val="28"/>
          <w:szCs w:val="28"/>
          <w:rtl/>
        </w:rPr>
        <w:t xml:space="preserve">مرضیان عند أصحابنا لیس یتفاضل واحد منهما علی صاحبه قال فقال</w:t>
      </w:r>
    </w:p>
    <w:p>
      <w:pPr>
        <w:pStyle w:val="BookText"/>
      </w:pPr>
      <w:r>
        <w:rPr>
          <w:rFonts w:ascii="IRNazanin" w:hAnsi="IRNazanin" w:eastAsia="IRNazanin" w:cs="IRNazanin"/>
          <w:lang w:bidi="fa-IR"/>
          <w:color w:val="111111"/>
          <w:sz w:val="28"/>
          <w:szCs w:val="28"/>
          <w:rtl/>
        </w:rPr>
        <w:t xml:space="preserve">ینظر إلی ما کان من روایتهما عنا فی ذلک الذی حکما به المجمع علیه</w:t>
      </w:r>
    </w:p>
    <w:p>
      <w:pPr>
        <w:pStyle w:val="BookText"/>
      </w:pPr>
      <w:r>
        <w:rPr>
          <w:rFonts w:ascii="IRNazanin" w:hAnsi="IRNazanin" w:eastAsia="IRNazanin" w:cs="IRNazanin"/>
          <w:lang w:bidi="fa-IR"/>
          <w:color w:val="111111"/>
          <w:sz w:val="28"/>
          <w:szCs w:val="28"/>
          <w:rtl/>
        </w:rPr>
        <w:t xml:space="preserve">أصحابک فیؤخذ به من حکمنا ویترک الشاذ الذی لیس بمشهور عند</w:t>
      </w:r>
    </w:p>
    <w:p>
      <w:pPr>
        <w:pStyle w:val="BookText"/>
      </w:pPr>
      <w:r>
        <w:rPr>
          <w:rFonts w:ascii="IRNazanin" w:hAnsi="IRNazanin" w:eastAsia="IRNazanin" w:cs="IRNazanin"/>
          <w:lang w:bidi="fa-IR"/>
          <w:color w:val="111111"/>
          <w:sz w:val="28"/>
          <w:szCs w:val="28"/>
          <w:rtl/>
        </w:rPr>
        <w:t xml:space="preserve">أصحابک فان المجمع علیه لا ریب فیه وانما الأمور ثلاثة امر بین رشده فمتبع وأمر بین غیه فمجتنب وأمر مشکل یرد حکمه إلی الله تعالی وقوله</w:t>
      </w:r>
    </w:p>
    <w:p>
      <w:pPr>
        <w:pStyle w:val="BookText"/>
      </w:pPr>
      <w:r>
        <w:rPr>
          <w:rFonts w:ascii="IRNazanin" w:hAnsi="IRNazanin" w:eastAsia="IRNazanin" w:cs="IRNazanin"/>
          <w:lang w:bidi="fa-IR"/>
          <w:color w:val="111111"/>
          <w:sz w:val="28"/>
          <w:szCs w:val="28"/>
          <w:rtl/>
        </w:rPr>
        <w:t xml:space="preserve">فإن کان الخبران عنکم مشهورین قد رواهما الثقات عنکم قال ینظر فما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وافق حکمه حکم الکتاب والسنة وخالف العامة أخذ به، الخبر فلا حظ.</w:t>
      </w:r>
    </w:p>
    <w:p>
      <w:pPr>
        <w:pStyle w:val="BookText"/>
      </w:pPr>
      <w:r>
        <w:rPr>
          <w:rFonts w:ascii="IRNazanin" w:hAnsi="IRNazanin" w:eastAsia="IRNazanin" w:cs="IRNazanin"/>
          <w:lang w:bidi="fa-IR"/>
          <w:color w:val="111111"/>
          <w:sz w:val="28"/>
          <w:szCs w:val="28"/>
          <w:rtl/>
        </w:rPr>
        <w:t xml:space="preserve">وفی روایة داود (5) قوله فی رجلین اتفقا علی عدلین جعلاهما</w:t>
      </w:r>
    </w:p>
    <w:p>
      <w:pPr>
        <w:pStyle w:val="BookText"/>
      </w:pPr>
      <w:r>
        <w:rPr>
          <w:rFonts w:ascii="IRNazanin" w:hAnsi="IRNazanin" w:eastAsia="IRNazanin" w:cs="IRNazanin"/>
          <w:lang w:bidi="fa-IR"/>
          <w:color w:val="111111"/>
          <w:sz w:val="28"/>
          <w:szCs w:val="28"/>
          <w:rtl/>
        </w:rPr>
        <w:t xml:space="preserve">بینهما فی حکم وقع بینهما خلاف فرضیا بالعدلین واختلف العدلان</w:t>
      </w:r>
    </w:p>
    <w:p>
      <w:pPr>
        <w:pStyle w:val="BookText"/>
      </w:pPr>
      <w:r>
        <w:rPr>
          <w:rFonts w:ascii="IRNazanin" w:hAnsi="IRNazanin" w:eastAsia="IRNazanin" w:cs="IRNazanin"/>
          <w:lang w:bidi="fa-IR"/>
          <w:color w:val="111111"/>
          <w:sz w:val="28"/>
          <w:szCs w:val="28"/>
          <w:rtl/>
        </w:rPr>
        <w:t xml:space="preserve">بینهما عن قول أیهما یمضی الحکم قال علیه السلام ینظر إلی أفقههما</w:t>
      </w:r>
    </w:p>
    <w:p>
      <w:pPr>
        <w:pStyle w:val="BookText"/>
      </w:pPr>
      <w:r>
        <w:rPr>
          <w:rFonts w:ascii="IRNazanin" w:hAnsi="IRNazanin" w:eastAsia="IRNazanin" w:cs="IRNazanin"/>
          <w:lang w:bidi="fa-IR"/>
          <w:color w:val="111111"/>
          <w:sz w:val="28"/>
          <w:szCs w:val="28"/>
          <w:rtl/>
        </w:rPr>
        <w:t xml:space="preserve">وأعلمهما بأحادیثنا وأورعهما فینفذ حکمه ولا یلتفت إلی الآخر، وفی</w:t>
      </w:r>
    </w:p>
    <w:p>
      <w:pPr>
        <w:pStyle w:val="BookText"/>
      </w:pPr>
      <w:r>
        <w:rPr>
          <w:rFonts w:ascii="IRNazanin" w:hAnsi="IRNazanin" w:eastAsia="IRNazanin" w:cs="IRNazanin"/>
          <w:lang w:bidi="fa-IR"/>
          <w:color w:val="111111"/>
          <w:sz w:val="28"/>
          <w:szCs w:val="28"/>
          <w:rtl/>
        </w:rPr>
        <w:t xml:space="preserve">روایة النمیری (6) قوله فیتفقان علی رجلین یکونان بینهما فحکما</w:t>
      </w:r>
    </w:p>
    <w:p>
      <w:pPr>
        <w:pStyle w:val="BookText"/>
      </w:pPr>
      <w:r>
        <w:rPr>
          <w:rFonts w:ascii="IRNazanin" w:hAnsi="IRNazanin" w:eastAsia="IRNazanin" w:cs="IRNazanin"/>
          <w:lang w:bidi="fa-IR"/>
          <w:color w:val="111111"/>
          <w:sz w:val="28"/>
          <w:szCs w:val="28"/>
          <w:rtl/>
        </w:rPr>
        <w:t xml:space="preserve">فاختلفا فیما حکما قال وکیف یختلفان قلت حکم کل واحد منهما</w:t>
      </w:r>
    </w:p>
    <w:p>
      <w:pPr>
        <w:pStyle w:val="BookText"/>
      </w:pPr>
      <w:r>
        <w:rPr>
          <w:rFonts w:ascii="IRNazanin" w:hAnsi="IRNazanin" w:eastAsia="IRNazanin" w:cs="IRNazanin"/>
          <w:lang w:bidi="fa-IR"/>
          <w:color w:val="111111"/>
          <w:sz w:val="28"/>
          <w:szCs w:val="28"/>
          <w:rtl/>
        </w:rPr>
        <w:t xml:space="preserve">للذی اختاره الخصمان فقال ینظر إلی أعدلهما وأفقههما فی دین الله</w:t>
      </w:r>
    </w:p>
    <w:p>
      <w:pPr>
        <w:pStyle w:val="BookText"/>
      </w:pPr>
      <w:r>
        <w:rPr>
          <w:rFonts w:ascii="IRNazanin" w:hAnsi="IRNazanin" w:eastAsia="IRNazanin" w:cs="IRNazanin"/>
          <w:lang w:bidi="fa-IR"/>
          <w:color w:val="111111"/>
          <w:sz w:val="28"/>
          <w:szCs w:val="28"/>
          <w:rtl/>
        </w:rPr>
        <w:t xml:space="preserve">عز وجل فیمضی حکمه.</w:t>
      </w:r>
    </w:p>
    <w:p>
      <w:pPr>
        <w:pStyle w:val="BookText"/>
      </w:pPr>
      <w:r>
        <w:rPr>
          <w:rFonts w:ascii="IRNazanin" w:hAnsi="IRNazanin" w:eastAsia="IRNazanin" w:cs="IRNazanin"/>
          <w:lang w:bidi="fa-IR"/>
          <w:color w:val="111111"/>
          <w:sz w:val="28"/>
          <w:szCs w:val="28"/>
          <w:rtl/>
        </w:rPr>
        <w:t xml:space="preserve">وفی روایة میسرة (51) من باب (7) عدم حجیة القیاس قوله ان</w:t>
      </w:r>
    </w:p>
    <w:p>
      <w:pPr>
        <w:pStyle w:val="BookText"/>
      </w:pPr>
      <w:r>
        <w:rPr>
          <w:rFonts w:ascii="IRNazanin" w:hAnsi="IRNazanin" w:eastAsia="IRNazanin" w:cs="IRNazanin"/>
          <w:lang w:bidi="fa-IR"/>
          <w:color w:val="111111"/>
          <w:sz w:val="28"/>
          <w:szCs w:val="28"/>
          <w:rtl/>
        </w:rPr>
        <w:t xml:space="preserve">ابن شبرمة قال یا أبا عبد الله انا قضاة العراق وانا نقضی بالکتاب والسنة</w:t>
      </w:r>
    </w:p>
    <w:p>
      <w:pPr>
        <w:pStyle w:val="BookText"/>
      </w:pPr>
      <w:r>
        <w:rPr>
          <w:rFonts w:ascii="IRNazanin" w:hAnsi="IRNazanin" w:eastAsia="IRNazanin" w:cs="IRNazanin"/>
          <w:lang w:bidi="fa-IR"/>
          <w:color w:val="111111"/>
          <w:sz w:val="28"/>
          <w:szCs w:val="28"/>
          <w:rtl/>
        </w:rPr>
        <w:t xml:space="preserve">وانه ترد علینا أشیاء نجتهد فیها بالرأی (إلی أن قال) فاقبل أبو عبد الله</w:t>
      </w:r>
    </w:p>
    <w:p>
      <w:pPr>
        <w:pStyle w:val="BookText"/>
      </w:pPr>
      <w:r>
        <w:rPr>
          <w:rFonts w:ascii="IRNazanin" w:hAnsi="IRNazanin" w:eastAsia="IRNazanin" w:cs="IRNazanin"/>
          <w:lang w:bidi="fa-IR"/>
          <w:color w:val="111111"/>
          <w:sz w:val="28"/>
          <w:szCs w:val="28"/>
          <w:rtl/>
        </w:rPr>
        <w:t xml:space="preserve">علیه السلام فقال أی رجل کان علی بن أبی طالب علیه السلام فقد کان</w:t>
      </w:r>
    </w:p>
    <w:p>
      <w:pPr>
        <w:pStyle w:val="BookText"/>
      </w:pPr>
      <w:r>
        <w:rPr>
          <w:rFonts w:ascii="IRNazanin" w:hAnsi="IRNazanin" w:eastAsia="IRNazanin" w:cs="IRNazanin"/>
          <w:lang w:bidi="fa-IR"/>
          <w:color w:val="111111"/>
          <w:sz w:val="28"/>
          <w:szCs w:val="28"/>
          <w:rtl/>
        </w:rPr>
        <w:t xml:space="preserve">عندکم بالعراق ولکم به خبر قال فأطراه </w:t>
      </w:r>
      <w:r>
        <w:rPr>
          <w:rStyle w:val="FootnoteReference"/>
        </w:rPr>
        <w:footnoteReference w:id="34"/>
      </w:r>
      <w:r>
        <w:rPr>
          <w:rFonts w:ascii="IRNazanin" w:hAnsi="IRNazanin" w:eastAsia="IRNazanin" w:cs="IRNazanin"/>
          <w:lang w:bidi="fa-IR"/>
          <w:color w:val="111111"/>
          <w:sz w:val="28"/>
          <w:szCs w:val="28"/>
          <w:rtl/>
        </w:rPr>
        <w:t xml:space="preserve">ابن شبرمة وقال فیه قولا</w:t>
      </w:r>
    </w:p>
    <w:p>
      <w:pPr>
        <w:pStyle w:val="BookText"/>
      </w:pPr>
      <w:r>
        <w:rPr>
          <w:rFonts w:ascii="IRNazanin" w:hAnsi="IRNazanin" w:eastAsia="IRNazanin" w:cs="IRNazanin"/>
          <w:lang w:bidi="fa-IR"/>
          <w:color w:val="111111"/>
          <w:sz w:val="28"/>
          <w:szCs w:val="28"/>
          <w:rtl/>
        </w:rPr>
        <w:t xml:space="preserve">عظیما فقال له أبو عبد الله علیه السلام فان علیا علیه السلام أبی ان یدخل</w:t>
      </w:r>
    </w:p>
    <w:p>
      <w:pPr>
        <w:pStyle w:val="BookText"/>
      </w:pPr>
      <w:r>
        <w:rPr>
          <w:rFonts w:ascii="IRNazanin" w:hAnsi="IRNazanin" w:eastAsia="IRNazanin" w:cs="IRNazanin"/>
          <w:lang w:bidi="fa-IR"/>
          <w:color w:val="111111"/>
          <w:sz w:val="28"/>
          <w:szCs w:val="28"/>
          <w:rtl/>
        </w:rPr>
        <w:t xml:space="preserve">فی دین الله الرأی وأن یقول فی شئ من دین الله بالرأی والمقاییس.</w:t>
      </w:r>
    </w:p>
    <w:p>
      <w:pPr>
        <w:pStyle w:val="BookText"/>
      </w:pPr>
      <w:r>
        <w:rPr>
          <w:rFonts w:ascii="IRNazanin" w:hAnsi="IRNazanin" w:eastAsia="IRNazanin" w:cs="IRNazanin"/>
          <w:lang w:bidi="fa-IR"/>
          <w:color w:val="111111"/>
          <w:sz w:val="28"/>
          <w:szCs w:val="28"/>
          <w:rtl/>
        </w:rPr>
        <w:t xml:space="preserve">وفی روایة مسعدة (83) قوله ان من أبغض الخلق إلی الله عز وجل</w:t>
      </w:r>
    </w:p>
    <w:p>
      <w:pPr>
        <w:pStyle w:val="BookText"/>
      </w:pPr>
      <w:r>
        <w:rPr>
          <w:rFonts w:ascii="IRNazanin" w:hAnsi="IRNazanin" w:eastAsia="IRNazanin" w:cs="IRNazanin"/>
          <w:lang w:bidi="fa-IR"/>
          <w:color w:val="111111"/>
          <w:sz w:val="28"/>
          <w:szCs w:val="28"/>
          <w:rtl/>
        </w:rPr>
        <w:t xml:space="preserve">لرجلین (إلی أن قال) ورجل قمش جهلا فی جهال الناس عان باغباش</w:t>
      </w:r>
    </w:p>
    <w:p>
      <w:pPr>
        <w:pStyle w:val="BookText"/>
      </w:pPr>
      <w:r>
        <w:rPr>
          <w:rFonts w:ascii="IRNazanin" w:hAnsi="IRNazanin" w:eastAsia="IRNazanin" w:cs="IRNazanin"/>
          <w:lang w:bidi="fa-IR"/>
          <w:color w:val="111111"/>
          <w:sz w:val="28"/>
          <w:szCs w:val="28"/>
          <w:rtl/>
        </w:rPr>
        <w:t xml:space="preserve">الفتنة قد سماه أشباه الناس عالما ولم یغن فیه یوما سالما بکر فاستکثر</w:t>
      </w:r>
    </w:p>
    <w:p>
      <w:pPr>
        <w:pStyle w:val="BookText"/>
      </w:pPr>
      <w:r>
        <w:rPr>
          <w:rFonts w:ascii="IRNazanin" w:hAnsi="IRNazanin" w:eastAsia="IRNazanin" w:cs="IRNazanin"/>
          <w:lang w:bidi="fa-IR"/>
          <w:color w:val="111111"/>
          <w:sz w:val="28"/>
          <w:szCs w:val="28"/>
          <w:rtl/>
        </w:rPr>
        <w:t xml:space="preserve">ما قل منه خیر مما کثر حتی إذا ارتوی من آجن واکتنز من غیر طائل</w:t>
      </w:r>
    </w:p>
    <w:p>
      <w:pPr>
        <w:pStyle w:val="BookText"/>
      </w:pPr>
      <w:r>
        <w:rPr>
          <w:rFonts w:ascii="IRNazanin" w:hAnsi="IRNazanin" w:eastAsia="IRNazanin" w:cs="IRNazanin"/>
          <w:lang w:bidi="fa-IR"/>
          <w:color w:val="111111"/>
          <w:sz w:val="28"/>
          <w:szCs w:val="28"/>
          <w:rtl/>
        </w:rPr>
        <w:t xml:space="preserve">جلس بین الناس قاضیا ماضیا لتخلیص ما التبس علی غیره وان خالف</w:t>
      </w:r>
    </w:p>
    <w:p>
      <w:pPr>
        <w:pStyle w:val="BookText"/>
      </w:pPr>
      <w:r>
        <w:rPr>
          <w:rFonts w:ascii="IRNazanin" w:hAnsi="IRNazanin" w:eastAsia="IRNazanin" w:cs="IRNazanin"/>
          <w:lang w:bidi="fa-IR"/>
          <w:color w:val="111111"/>
          <w:sz w:val="28"/>
          <w:szCs w:val="28"/>
          <w:rtl/>
        </w:rPr>
        <w:t xml:space="preserve">قاضیا سبقه لم یأمن ان ینقض حکمه من یأتی بعده کفعله بمن کان قبله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2434_132359"/>
    <w:bookmarkEnd w:id="2"/>
    <w:p>
      <w:pPr>
        <w:pStyle w:val="BookText"/>
      </w:pPr>
      <w:r>
        <w:rPr>
          <w:rFonts w:ascii="IRNazanin" w:hAnsi="IRNazanin" w:eastAsia="IRNazanin" w:cs="IRNazanin"/>
          <w:lang w:bidi="fa-IR"/>
          <w:color w:val="111111"/>
          <w:sz w:val="28"/>
          <w:szCs w:val="28"/>
          <w:rtl/>
        </w:rPr>
        <w:t xml:space="preserve">(إلی أن قال) تبکی منه المواریث وتصرخ منه الدماء یستحل بقضائه</w:t>
      </w:r>
    </w:p>
    <w:p>
      <w:pPr>
        <w:pStyle w:val="BookText"/>
      </w:pPr>
      <w:r>
        <w:rPr>
          <w:rFonts w:ascii="IRNazanin" w:hAnsi="IRNazanin" w:eastAsia="IRNazanin" w:cs="IRNazanin"/>
          <w:lang w:bidi="fa-IR"/>
          <w:color w:val="111111"/>
          <w:sz w:val="28"/>
          <w:szCs w:val="28"/>
          <w:rtl/>
        </w:rPr>
        <w:t xml:space="preserve">الفرج الحرام ویحرم بقضائه الفرج الحلال لا ملیئ باصدار ما علیه ورد</w:t>
      </w:r>
    </w:p>
    <w:p>
      <w:pPr>
        <w:pStyle w:val="BookText"/>
      </w:pPr>
      <w:r>
        <w:rPr>
          <w:rFonts w:ascii="IRNazanin" w:hAnsi="IRNazanin" w:eastAsia="IRNazanin" w:cs="IRNazanin"/>
          <w:lang w:bidi="fa-IR"/>
          <w:color w:val="111111"/>
          <w:sz w:val="28"/>
          <w:szCs w:val="28"/>
          <w:rtl/>
        </w:rPr>
        <w:t xml:space="preserve">ولا هو أهل لما منه فرط من ادعائه علم الحق.</w:t>
      </w:r>
    </w:p>
    <w:p>
      <w:pPr>
        <w:pStyle w:val="BookText"/>
      </w:pPr>
      <w:r>
        <w:rPr>
          <w:rFonts w:ascii="IRNazanin" w:hAnsi="IRNazanin" w:eastAsia="IRNazanin" w:cs="IRNazanin"/>
          <w:lang w:bidi="fa-IR"/>
          <w:color w:val="111111"/>
          <w:sz w:val="28"/>
          <w:szCs w:val="28"/>
          <w:rtl/>
        </w:rPr>
        <w:t xml:space="preserve">وفی روایة الدعائم ونهج البلاغة (84) نحوه الا ان فیهما (غار فی</w:t>
      </w:r>
    </w:p>
    <w:p>
      <w:pPr>
        <w:pStyle w:val="BookText"/>
      </w:pPr>
      <w:r>
        <w:rPr>
          <w:rFonts w:ascii="IRNazanin" w:hAnsi="IRNazanin" w:eastAsia="IRNazanin" w:cs="IRNazanin"/>
          <w:lang w:bidi="fa-IR"/>
          <w:color w:val="111111"/>
          <w:sz w:val="28"/>
          <w:szCs w:val="28"/>
          <w:rtl/>
        </w:rPr>
        <w:t xml:space="preserve">اغباش الفتنة) وفی روایة الجعفریات (44) من باب (1) فضل الجهاد من</w:t>
      </w:r>
    </w:p>
    <w:p>
      <w:pPr>
        <w:pStyle w:val="BookText"/>
      </w:pPr>
      <w:r>
        <w:rPr>
          <w:rFonts w:ascii="IRNazanin" w:hAnsi="IRNazanin" w:eastAsia="IRNazanin" w:cs="IRNazanin"/>
          <w:lang w:bidi="fa-IR"/>
          <w:color w:val="111111"/>
          <w:sz w:val="28"/>
          <w:szCs w:val="28"/>
          <w:rtl/>
        </w:rPr>
        <w:t xml:space="preserve">أبواب الجهاد قوله علیه السلام ثلاثة ان أنتم فعلتموهن لم ینزل بکم</w:t>
      </w:r>
    </w:p>
    <w:p>
      <w:pPr>
        <w:pStyle w:val="BookText"/>
      </w:pPr>
      <w:r>
        <w:rPr>
          <w:rFonts w:ascii="IRNazanin" w:hAnsi="IRNazanin" w:eastAsia="IRNazanin" w:cs="IRNazanin"/>
          <w:lang w:bidi="fa-IR"/>
          <w:color w:val="111111"/>
          <w:sz w:val="28"/>
          <w:szCs w:val="28"/>
          <w:rtl/>
        </w:rPr>
        <w:t xml:space="preserve">البلاء جهاد عدوکم وإذا رفعتم إلی أئمتکم حدودکم فحکموا فیها بالعدل.</w:t>
      </w:r>
    </w:p>
    <w:p>
      <w:pPr>
        <w:pStyle w:val="BookText"/>
      </w:pPr>
      <w:r>
        <w:rPr>
          <w:rFonts w:ascii="IRNazanin" w:hAnsi="IRNazanin" w:eastAsia="IRNazanin" w:cs="IRNazanin"/>
          <w:lang w:bidi="fa-IR"/>
          <w:color w:val="111111"/>
          <w:sz w:val="28"/>
          <w:szCs w:val="28"/>
          <w:rtl/>
        </w:rPr>
        <w:t xml:space="preserve">وفی روایة المفید (60) من باب (39) تحریم الولایة من قبل</w:t>
      </w:r>
    </w:p>
    <w:p>
      <w:pPr>
        <w:pStyle w:val="BookText"/>
      </w:pPr>
      <w:r>
        <w:rPr>
          <w:rFonts w:ascii="IRNazanin" w:hAnsi="IRNazanin" w:eastAsia="IRNazanin" w:cs="IRNazanin"/>
          <w:lang w:bidi="fa-IR"/>
          <w:color w:val="111111"/>
          <w:sz w:val="28"/>
          <w:szCs w:val="28"/>
          <w:rtl/>
        </w:rPr>
        <w:t xml:space="preserve">الجائر من أبواب ما یکتسب به قوله علیه السلام فإنی أجیبک إلی ما ترید</w:t>
      </w:r>
    </w:p>
    <w:p>
      <w:pPr>
        <w:pStyle w:val="BookText"/>
      </w:pPr>
      <w:r>
        <w:rPr>
          <w:rFonts w:ascii="IRNazanin" w:hAnsi="IRNazanin" w:eastAsia="IRNazanin" w:cs="IRNazanin"/>
          <w:lang w:bidi="fa-IR"/>
          <w:color w:val="111111"/>
          <w:sz w:val="28"/>
          <w:szCs w:val="28"/>
          <w:rtl/>
        </w:rPr>
        <w:t xml:space="preserve">من ولایة العهد علی إننی لا آمر ولا أنهی ولا أفتی ولا أقضی ولا أولی</w:t>
      </w:r>
    </w:p>
    <w:p>
      <w:pPr>
        <w:pStyle w:val="BookText"/>
      </w:pPr>
      <w:r>
        <w:rPr>
          <w:rFonts w:ascii="IRNazanin" w:hAnsi="IRNazanin" w:eastAsia="IRNazanin" w:cs="IRNazanin"/>
          <w:lang w:bidi="fa-IR"/>
          <w:color w:val="111111"/>
          <w:sz w:val="28"/>
          <w:szCs w:val="28"/>
          <w:rtl/>
        </w:rPr>
        <w:t xml:space="preserve">ولا أعزل ولا أغیر شیئا. ولاحظ سائر أحادیث الباب فان فیها ما یدل</w:t>
      </w:r>
    </w:p>
    <w:p>
      <w:pPr>
        <w:pStyle w:val="BookText"/>
      </w:pPr>
      <w:r>
        <w:rPr>
          <w:rFonts w:ascii="IRNazanin" w:hAnsi="IRNazanin" w:eastAsia="IRNazanin" w:cs="IRNazanin"/>
          <w:lang w:bidi="fa-IR"/>
          <w:color w:val="111111"/>
          <w:sz w:val="28"/>
          <w:szCs w:val="28"/>
          <w:rtl/>
        </w:rPr>
        <w:t xml:space="preserve">علی عدم جواز تصدی الأمور عن قبلهم.</w:t>
      </w:r>
    </w:p>
    <w:p>
      <w:pPr>
        <w:pStyle w:val="BookText"/>
      </w:pPr>
      <w:r>
        <w:rPr>
          <w:rFonts w:ascii="IRNazanin" w:hAnsi="IRNazanin" w:eastAsia="IRNazanin" w:cs="IRNazanin"/>
          <w:lang w:bidi="fa-IR"/>
          <w:color w:val="111111"/>
          <w:sz w:val="28"/>
          <w:szCs w:val="28"/>
          <w:rtl/>
        </w:rPr>
        <w:t xml:space="preserve">ویأتی فی روایة عطاء (1) من باب (13) ان القاضی إذا خاف علی</w:t>
      </w:r>
    </w:p>
    <w:p>
      <w:pPr>
        <w:pStyle w:val="BookText"/>
      </w:pPr>
      <w:r>
        <w:rPr>
          <w:rFonts w:ascii="IRNazanin" w:hAnsi="IRNazanin" w:eastAsia="IRNazanin" w:cs="IRNazanin"/>
          <w:lang w:bidi="fa-IR"/>
          <w:color w:val="111111"/>
          <w:sz w:val="28"/>
          <w:szCs w:val="28"/>
          <w:rtl/>
        </w:rPr>
        <w:t xml:space="preserve">نفسه یحکم بأحکام أئمة الجور قوله علیه السلام وان تعاملتم بأحکامنا</w:t>
      </w:r>
    </w:p>
    <w:p>
      <w:pPr>
        <w:pStyle w:val="BookText"/>
      </w:pPr>
      <w:r>
        <w:rPr>
          <w:rFonts w:ascii="IRNazanin" w:hAnsi="IRNazanin" w:eastAsia="IRNazanin" w:cs="IRNazanin"/>
          <w:lang w:bidi="fa-IR"/>
          <w:color w:val="111111"/>
          <w:sz w:val="28"/>
          <w:szCs w:val="28"/>
          <w:rtl/>
        </w:rPr>
        <w:t xml:space="preserve">کان خیرا لکم وفی روایة أبی خدیجة (3) من باب (41) کیفیة الحکم</w:t>
      </w:r>
    </w:p>
    <w:p>
      <w:pPr>
        <w:pStyle w:val="BookText"/>
      </w:pPr>
      <w:r>
        <w:rPr>
          <w:rFonts w:ascii="IRNazanin" w:hAnsi="IRNazanin" w:eastAsia="IRNazanin" w:cs="IRNazanin"/>
          <w:lang w:bidi="fa-IR"/>
          <w:color w:val="111111"/>
          <w:sz w:val="28"/>
          <w:szCs w:val="28"/>
          <w:rtl/>
        </w:rPr>
        <w:t xml:space="preserve">علی الغائب قوله علیه السلام إیاکم إذا وقعت بینکم خصومة أو تداری</w:t>
      </w:r>
    </w:p>
    <w:p>
      <w:pPr>
        <w:pStyle w:val="BookText"/>
      </w:pPr>
      <w:r>
        <w:rPr>
          <w:rFonts w:ascii="IRNazanin" w:hAnsi="IRNazanin" w:eastAsia="IRNazanin" w:cs="IRNazanin"/>
          <w:lang w:bidi="fa-IR"/>
          <w:color w:val="111111"/>
          <w:sz w:val="28"/>
          <w:szCs w:val="28"/>
          <w:rtl/>
        </w:rPr>
        <w:t xml:space="preserve">بینکم فی شئ من الاخذ والعطاء ان تتحاکموا إلی أحد من هؤلاء</w:t>
      </w:r>
    </w:p>
    <w:p>
      <w:pPr>
        <w:pStyle w:val="BookText"/>
      </w:pPr>
      <w:r>
        <w:rPr>
          <w:rFonts w:ascii="IRNazanin" w:hAnsi="IRNazanin" w:eastAsia="IRNazanin" w:cs="IRNazanin"/>
          <w:lang w:bidi="fa-IR"/>
          <w:color w:val="111111"/>
          <w:sz w:val="28"/>
          <w:szCs w:val="28"/>
          <w:rtl/>
        </w:rPr>
        <w:t xml:space="preserve">الفساق اجعلوا بینکم رجلا ممن قد عرف حلالنا وحرامنا فانی قد</w:t>
      </w:r>
    </w:p>
    <w:p>
      <w:pPr>
        <w:pStyle w:val="BookText"/>
      </w:pPr>
      <w:r>
        <w:rPr>
          <w:rFonts w:ascii="IRNazanin" w:hAnsi="IRNazanin" w:eastAsia="IRNazanin" w:cs="IRNazanin"/>
          <w:lang w:bidi="fa-IR"/>
          <w:color w:val="111111"/>
          <w:sz w:val="28"/>
          <w:szCs w:val="28"/>
          <w:rtl/>
        </w:rPr>
        <w:t xml:space="preserve">جعلته قاضیا وإیاکم ان یخاصم بعضکم بعضا إلی السلطان الجائر وفی</w:t>
      </w:r>
    </w:p>
    <w:p>
      <w:pPr>
        <w:pStyle w:val="BookText"/>
      </w:pPr>
      <w:r>
        <w:rPr>
          <w:rFonts w:ascii="IRNazanin" w:hAnsi="IRNazanin" w:eastAsia="IRNazanin" w:cs="IRNazanin"/>
          <w:lang w:bidi="fa-IR"/>
          <w:color w:val="111111"/>
          <w:sz w:val="28"/>
          <w:szCs w:val="28"/>
          <w:rtl/>
        </w:rPr>
        <w:t xml:space="preserve">أحادیث باب (2) ان إقامة الحدود إلی الحاکم والشاهد من أبواب</w:t>
      </w:r>
    </w:p>
    <w:p>
      <w:pPr>
        <w:pStyle w:val="BookText"/>
      </w:pPr>
      <w:r>
        <w:rPr>
          <w:rFonts w:ascii="IRNazanin" w:hAnsi="IRNazanin" w:eastAsia="IRNazanin" w:cs="IRNazanin"/>
          <w:lang w:bidi="fa-IR"/>
          <w:color w:val="111111"/>
          <w:sz w:val="28"/>
          <w:szCs w:val="28"/>
          <w:rtl/>
        </w:rPr>
        <w:t xml:space="preserve">الحدود خصوما روایتی جعفریات (4 و 5) ما یناسب ذلک.</w:t>
      </w:r>
    </w:p>
    <w:p>
      <w:pPr>
        <w:pStyle w:val="Heading4"/>
      </w:pPr>
      <w:bookmarkStart w:id="214" w:name="_Toc7"/>
      <w:r>
        <w:t>(2) باب ان المرأة لیس لها أن تتولی القضاء والامارة</w:t>
      </w:r>
      <w:bookmarkEnd w:id="214"/>
    </w:p>
    <w:p>
      <w:pPr>
        <w:pStyle w:val="BookText"/>
      </w:pPr>
      <w:r>
        <w:rPr>
          <w:rFonts w:ascii="IRNazanin" w:hAnsi="IRNazanin" w:eastAsia="IRNazanin" w:cs="IRNazanin"/>
          <w:lang w:bidi="fa-IR"/>
          <w:color w:val="111111"/>
          <w:sz w:val="28"/>
          <w:szCs w:val="28"/>
          <w:rtl/>
        </w:rPr>
        <w:t xml:space="preserve">29 (1) فقیه 263 ج 4 - فی حدیث وصیة النبی صلی الله علیه وآله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12434_132360"/>
    <w:bookmarkEnd w:id="3"/>
    <w:p>
      <w:pPr>
        <w:pStyle w:val="BookText"/>
      </w:pPr>
      <w:r>
        <w:rPr>
          <w:rFonts w:ascii="IRNazanin" w:hAnsi="IRNazanin" w:eastAsia="IRNazanin" w:cs="IRNazanin"/>
          <w:lang w:bidi="fa-IR"/>
          <w:color w:val="111111"/>
          <w:sz w:val="28"/>
          <w:szCs w:val="28"/>
          <w:rtl/>
        </w:rPr>
        <w:t xml:space="preserve">لعلی علیه السلام قال یا علی لیس علی النساء جمعة (إلی أن قال)</w:t>
      </w:r>
    </w:p>
    <w:p>
      <w:pPr>
        <w:pStyle w:val="BookText"/>
      </w:pPr>
      <w:r>
        <w:rPr>
          <w:rFonts w:ascii="IRNazanin" w:hAnsi="IRNazanin" w:eastAsia="IRNazanin" w:cs="IRNazanin"/>
          <w:lang w:bidi="fa-IR"/>
          <w:color w:val="111111"/>
          <w:sz w:val="28"/>
          <w:szCs w:val="28"/>
          <w:rtl/>
        </w:rPr>
        <w:t xml:space="preserve">ولا تولی القضاء.</w:t>
      </w:r>
    </w:p>
    <w:p>
      <w:pPr>
        <w:pStyle w:val="BookText"/>
      </w:pPr>
      <w:r>
        <w:rPr>
          <w:rFonts w:ascii="IRNazanin" w:hAnsi="IRNazanin" w:eastAsia="IRNazanin" w:cs="IRNazanin"/>
          <w:lang w:bidi="fa-IR"/>
          <w:color w:val="111111"/>
          <w:sz w:val="28"/>
          <w:szCs w:val="28"/>
          <w:rtl/>
        </w:rPr>
        <w:t xml:space="preserve">وتقدم فی روایة جابر (12) من باب (26) جملة مما یحرم علی</w:t>
      </w:r>
    </w:p>
    <w:p>
      <w:pPr>
        <w:pStyle w:val="BookText"/>
      </w:pPr>
      <w:r>
        <w:rPr>
          <w:rFonts w:ascii="IRNazanin" w:hAnsi="IRNazanin" w:eastAsia="IRNazanin" w:cs="IRNazanin"/>
          <w:lang w:bidi="fa-IR"/>
          <w:color w:val="111111"/>
          <w:sz w:val="28"/>
          <w:szCs w:val="28"/>
          <w:rtl/>
        </w:rPr>
        <w:t xml:space="preserve">النساء من أبواب جملة من أحکام الرجال والنساء الأجانب فی کتاب</w:t>
      </w:r>
    </w:p>
    <w:p>
      <w:pPr>
        <w:pStyle w:val="BookText"/>
      </w:pPr>
      <w:r>
        <w:rPr>
          <w:rFonts w:ascii="IRNazanin" w:hAnsi="IRNazanin" w:eastAsia="IRNazanin" w:cs="IRNazanin"/>
          <w:lang w:bidi="fa-IR"/>
          <w:color w:val="111111"/>
          <w:sz w:val="28"/>
          <w:szCs w:val="28"/>
          <w:rtl/>
        </w:rPr>
        <w:t xml:space="preserve">النکاح قوله علیه السلام لیس علی النساء أذان ولا إقامة (إلی أن قال)</w:t>
      </w:r>
    </w:p>
    <w:p>
      <w:pPr>
        <w:pStyle w:val="BookText"/>
      </w:pPr>
      <w:r>
        <w:rPr>
          <w:rFonts w:ascii="IRNazanin" w:hAnsi="IRNazanin" w:eastAsia="IRNazanin" w:cs="IRNazanin"/>
          <w:lang w:bidi="fa-IR"/>
          <w:color w:val="111111"/>
          <w:sz w:val="28"/>
          <w:szCs w:val="28"/>
          <w:rtl/>
        </w:rPr>
        <w:t xml:space="preserve">ولا تولی المرأة القضاء ولا تولی الامارة.</w:t>
      </w:r>
    </w:p>
    <w:p>
      <w:pPr>
        <w:pStyle w:val="BookText"/>
      </w:pPr>
      <w:r>
        <w:rPr>
          <w:rFonts w:ascii="IRNazanin" w:hAnsi="IRNazanin" w:eastAsia="IRNazanin" w:cs="IRNazanin"/>
          <w:lang w:bidi="fa-IR"/>
          <w:color w:val="111111"/>
          <w:sz w:val="28"/>
          <w:szCs w:val="28"/>
          <w:rtl/>
        </w:rPr>
        <w:t xml:space="preserve">وفی روایة ابن سلام (13) قوله صلی الله علیه وآله ولو خلقت</w:t>
      </w:r>
    </w:p>
    <w:p>
      <w:pPr>
        <w:pStyle w:val="BookText"/>
      </w:pPr>
      <w:r>
        <w:rPr>
          <w:rFonts w:ascii="IRNazanin" w:hAnsi="IRNazanin" w:eastAsia="IRNazanin" w:cs="IRNazanin"/>
          <w:lang w:bidi="fa-IR"/>
          <w:color w:val="111111"/>
          <w:sz w:val="28"/>
          <w:szCs w:val="28"/>
          <w:rtl/>
        </w:rPr>
        <w:t xml:space="preserve">حواء من کله لجاز القضاء فی النساء کما یجوز فی الرجال وفی روایة</w:t>
      </w:r>
    </w:p>
    <w:p>
      <w:pPr>
        <w:pStyle w:val="BookText"/>
      </w:pPr>
      <w:r>
        <w:rPr>
          <w:rFonts w:ascii="IRNazanin" w:hAnsi="IRNazanin" w:eastAsia="IRNazanin" w:cs="IRNazanin"/>
          <w:lang w:bidi="fa-IR"/>
          <w:color w:val="111111"/>
          <w:sz w:val="28"/>
          <w:szCs w:val="28"/>
          <w:rtl/>
        </w:rPr>
        <w:t xml:space="preserve">أبی بصیر (15) قوله لحواء وجعلتک دائمة الأحزان ولم أجعل منکن</w:t>
      </w:r>
    </w:p>
    <w:p>
      <w:pPr>
        <w:pStyle w:val="BookText"/>
      </w:pPr>
      <w:r>
        <w:rPr>
          <w:rFonts w:ascii="IRNazanin" w:hAnsi="IRNazanin" w:eastAsia="IRNazanin" w:cs="IRNazanin"/>
          <w:lang w:bidi="fa-IR"/>
          <w:color w:val="111111"/>
          <w:sz w:val="28"/>
          <w:szCs w:val="28"/>
          <w:rtl/>
        </w:rPr>
        <w:t xml:space="preserve">حاکما وفی کثیر من أحادیث الباب المتقدم ما یمکن أن یستفاد منه</w:t>
      </w:r>
    </w:p>
    <w:p>
      <w:pPr>
        <w:pStyle w:val="BookText"/>
      </w:pPr>
      <w:r>
        <w:rPr>
          <w:rFonts w:ascii="IRNazanin" w:hAnsi="IRNazanin" w:eastAsia="IRNazanin" w:cs="IRNazanin"/>
          <w:lang w:bidi="fa-IR"/>
          <w:color w:val="111111"/>
          <w:sz w:val="28"/>
          <w:szCs w:val="28"/>
          <w:rtl/>
        </w:rPr>
        <w:t xml:space="preserve">اختصاص القضاء والحکم بالرجال.</w:t>
      </w:r>
    </w:p>
    <w:p>
      <w:pPr>
        <w:pStyle w:val="Heading4"/>
      </w:pPr>
      <w:bookmarkStart w:id="215" w:name="_Toc8"/>
      <w:r>
        <w:t>(3) باب ما ورد فی أن الحاکم إذا کان یقول لمن عنده ما تری ما تقول فعلیه لعنة الله وعلیه ان یقوم من مقامه ویجلسه مکانه</w:t>
      </w:r>
      <w:bookmarkEnd w:id="215"/>
    </w:p>
    <w:p>
      <w:pPr>
        <w:pStyle w:val="BookText"/>
      </w:pPr>
      <w:r>
        <w:rPr>
          <w:rFonts w:ascii="IRNazanin" w:hAnsi="IRNazanin" w:eastAsia="IRNazanin" w:cs="IRNazanin"/>
          <w:lang w:bidi="fa-IR"/>
          <w:color w:val="111111"/>
          <w:sz w:val="28"/>
          <w:szCs w:val="28"/>
          <w:rtl/>
        </w:rPr>
        <w:t xml:space="preserve">30 (1) کافی 414 ج 7 - محمد بن یحیی عن تهذیب 227 ج 6 - احمد</w:t>
      </w:r>
    </w:p>
    <w:p>
      <w:pPr>
        <w:pStyle w:val="BookText"/>
      </w:pPr>
      <w:r>
        <w:rPr>
          <w:rFonts w:ascii="IRNazanin" w:hAnsi="IRNazanin" w:eastAsia="IRNazanin" w:cs="IRNazanin"/>
          <w:lang w:bidi="fa-IR"/>
          <w:color w:val="111111"/>
          <w:sz w:val="28"/>
          <w:szCs w:val="28"/>
          <w:rtl/>
        </w:rPr>
        <w:t xml:space="preserve">ابن محمد عن الحجال عن داود بن یزید </w:t>
      </w:r>
      <w:r>
        <w:rPr>
          <w:rStyle w:val="FootnoteReference"/>
        </w:rPr>
        <w:footnoteReference w:id="35"/>
      </w:r>
      <w:r>
        <w:rPr>
          <w:rFonts w:ascii="IRNazanin" w:hAnsi="IRNazanin" w:eastAsia="IRNazanin" w:cs="IRNazanin"/>
          <w:lang w:bidi="fa-IR"/>
          <w:color w:val="111111"/>
          <w:sz w:val="28"/>
          <w:szCs w:val="28"/>
          <w:rtl/>
        </w:rPr>
        <w:t xml:space="preserve">عمن سمعه عن أبی عبد الله</w:t>
      </w:r>
    </w:p>
    <w:p>
      <w:pPr>
        <w:pStyle w:val="BookText"/>
      </w:pPr>
      <w:r>
        <w:rPr>
          <w:rFonts w:ascii="IRNazanin" w:hAnsi="IRNazanin" w:eastAsia="IRNazanin" w:cs="IRNazanin"/>
          <w:lang w:bidi="fa-IR"/>
          <w:color w:val="111111"/>
          <w:sz w:val="28"/>
          <w:szCs w:val="28"/>
          <w:rtl/>
        </w:rPr>
        <w:t xml:space="preserve">علیه السلام قال إذا کان الحاکم یقول لمن عن یمینه ولمن عن یساره ما</w:t>
      </w:r>
    </w:p>
    <w:p>
      <w:pPr>
        <w:pStyle w:val="BookText"/>
      </w:pPr>
      <w:r>
        <w:rPr>
          <w:rFonts w:ascii="IRNazanin" w:hAnsi="IRNazanin" w:eastAsia="IRNazanin" w:cs="IRNazanin"/>
          <w:lang w:bidi="fa-IR"/>
          <w:color w:val="111111"/>
          <w:sz w:val="28"/>
          <w:szCs w:val="28"/>
          <w:rtl/>
        </w:rPr>
        <w:t xml:space="preserve">تری ما تقول فعلی ذلک لعنة الله والملائکة والناس أجمعین ألا یقوم من</w:t>
      </w:r>
    </w:p>
    <w:p>
      <w:pPr>
        <w:pStyle w:val="BookText"/>
      </w:pPr>
      <w:r>
        <w:rPr>
          <w:rFonts w:ascii="IRNazanin" w:hAnsi="IRNazanin" w:eastAsia="IRNazanin" w:cs="IRNazanin"/>
          <w:lang w:bidi="fa-IR"/>
          <w:color w:val="111111"/>
          <w:sz w:val="28"/>
          <w:szCs w:val="28"/>
          <w:rtl/>
        </w:rPr>
        <w:t xml:space="preserve">مجلسه ویجلسهما مکانه فقیه 7 ج 3 - قال الصادق علیه السلام إذا کان</w:t>
      </w:r>
    </w:p>
    <w:p>
      <w:pPr>
        <w:pStyle w:val="BookText"/>
      </w:pPr>
      <w:r>
        <w:rPr>
          <w:rFonts w:ascii="IRNazanin" w:hAnsi="IRNazanin" w:eastAsia="IRNazanin" w:cs="IRNazanin"/>
          <w:lang w:bidi="fa-IR"/>
          <w:color w:val="111111"/>
          <w:sz w:val="28"/>
          <w:szCs w:val="28"/>
          <w:rtl/>
        </w:rPr>
        <w:t xml:space="preserve">الحاکم (وذکر مثله).</w:t>
      </w:r>
    </w:p>
    <w:p>
      <w:pPr>
        <w:pStyle w:val="BookText"/>
      </w:pPr>
      <w:r>
        <w:rPr>
          <w:rFonts w:ascii="IRNazanin" w:hAnsi="IRNazanin" w:eastAsia="IRNazanin" w:cs="IRNazanin"/>
          <w:lang w:bidi="fa-IR"/>
          <w:color w:val="111111"/>
          <w:sz w:val="28"/>
          <w:szCs w:val="28"/>
          <w:rtl/>
        </w:rPr>
        <w:t xml:space="preserve">ویأتی فی روایة أبی بصیر (6) من باب (8) ان من ارتکب ما یوجب</w:t>
      </w:r>
    </w:p>
    <w:p>
      <w:pPr>
        <w:pStyle w:val="BookText"/>
      </w:pPr>
      <w:r>
        <w:rPr>
          <w:rFonts w:ascii="IRNazanin" w:hAnsi="IRNazanin" w:eastAsia="IRNazanin" w:cs="IRNazanin"/>
          <w:lang w:bidi="fa-IR"/>
          <w:color w:val="111111"/>
          <w:sz w:val="28"/>
          <w:szCs w:val="28"/>
          <w:rtl/>
        </w:rPr>
        <w:t xml:space="preserve">الحد جاهلا بالتحریم فلا یحد من أبواب الحدود قوله ما تقول یا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2434_132361"/>
    <w:bookmarkEnd w:id="4"/>
    <w:p>
      <w:pPr>
        <w:pStyle w:val="BookText"/>
      </w:pPr>
      <w:r>
        <w:rPr>
          <w:rFonts w:ascii="IRNazanin" w:hAnsi="IRNazanin" w:eastAsia="IRNazanin" w:cs="IRNazanin"/>
          <w:lang w:bidi="fa-IR"/>
          <w:color w:val="111111"/>
          <w:sz w:val="28"/>
          <w:szCs w:val="28"/>
          <w:rtl/>
        </w:rPr>
        <w:t xml:space="preserve">أبا حفص فی أمر هذا الرجل فقال معضلة وأبو الحسن لها وفی روایة ابن</w:t>
      </w:r>
    </w:p>
    <w:p>
      <w:pPr>
        <w:pStyle w:val="BookText"/>
      </w:pPr>
      <w:r>
        <w:rPr>
          <w:rFonts w:ascii="IRNazanin" w:hAnsi="IRNazanin" w:eastAsia="IRNazanin" w:cs="IRNazanin"/>
          <w:lang w:bidi="fa-IR"/>
          <w:color w:val="111111"/>
          <w:sz w:val="28"/>
          <w:szCs w:val="28"/>
          <w:rtl/>
        </w:rPr>
        <w:t xml:space="preserve">بکیر (7) نحوه.</w:t>
      </w:r>
    </w:p>
    <w:p>
      <w:pPr>
        <w:pStyle w:val="Heading4"/>
      </w:pPr>
      <w:bookmarkStart w:id="216" w:name="_Toc9"/>
      <w:r>
        <w:t>(4) باب ما ورد فی أصناف القضاة وجزاء من یقضی بالجور ویقضی بالحق وان حسابهم لشدید</w:t>
      </w:r>
      <w:bookmarkEnd w:id="216"/>
    </w:p>
    <w:p>
      <w:pPr>
        <w:pStyle w:val="BookText"/>
      </w:pPr>
      <w:r>
        <w:rPr>
          <w:rFonts w:ascii="IRNazanin" w:hAnsi="IRNazanin" w:eastAsia="IRNazanin" w:cs="IRNazanin"/>
          <w:lang w:bidi="fa-IR"/>
          <w:color w:val="111111"/>
          <w:sz w:val="28"/>
          <w:szCs w:val="28"/>
          <w:rtl/>
        </w:rPr>
        <w:t xml:space="preserve">قال الله تعالی فی سورة المائدة (5) ومن لم یحکم بما انزل الله</w:t>
      </w:r>
    </w:p>
    <w:p>
      <w:pPr>
        <w:pStyle w:val="BookText"/>
      </w:pPr>
      <w:r>
        <w:rPr>
          <w:rFonts w:ascii="IRNazanin" w:hAnsi="IRNazanin" w:eastAsia="IRNazanin" w:cs="IRNazanin"/>
          <w:lang w:bidi="fa-IR"/>
          <w:color w:val="111111"/>
          <w:sz w:val="28"/>
          <w:szCs w:val="28"/>
          <w:rtl/>
        </w:rPr>
        <w:t xml:space="preserve">فأولئک هم الکافرون (44) ومن لم یحکم بما انزل الله فأولئک هم</w:t>
      </w:r>
    </w:p>
    <w:p>
      <w:pPr>
        <w:pStyle w:val="BookText"/>
      </w:pPr>
      <w:r>
        <w:rPr>
          <w:rFonts w:ascii="IRNazanin" w:hAnsi="IRNazanin" w:eastAsia="IRNazanin" w:cs="IRNazanin"/>
          <w:lang w:bidi="fa-IR"/>
          <w:color w:val="111111"/>
          <w:sz w:val="28"/>
          <w:szCs w:val="28"/>
          <w:rtl/>
        </w:rPr>
        <w:t xml:space="preserve">الظالمون (45) ومن لم یحکم بما انزل الله فأولئک هم الفاسقون (47).</w:t>
      </w:r>
    </w:p>
    <w:p>
      <w:pPr>
        <w:pStyle w:val="BookText"/>
      </w:pPr>
      <w:r>
        <w:rPr>
          <w:rFonts w:ascii="IRNazanin" w:hAnsi="IRNazanin" w:eastAsia="IRNazanin" w:cs="IRNazanin"/>
          <w:lang w:bidi="fa-IR"/>
          <w:color w:val="111111"/>
          <w:sz w:val="28"/>
          <w:szCs w:val="28"/>
          <w:rtl/>
        </w:rPr>
        <w:t xml:space="preserve">31 (1) کافی 407 ج 7 - عدة من أصحابنا عن تهذیب 218 ج 6 -</w:t>
      </w:r>
    </w:p>
    <w:p>
      <w:pPr>
        <w:pStyle w:val="BookText"/>
      </w:pPr>
      <w:r>
        <w:rPr>
          <w:rFonts w:ascii="IRNazanin" w:hAnsi="IRNazanin" w:eastAsia="IRNazanin" w:cs="IRNazanin"/>
          <w:lang w:bidi="fa-IR"/>
          <w:color w:val="111111"/>
          <w:sz w:val="28"/>
          <w:szCs w:val="28"/>
          <w:rtl/>
        </w:rPr>
        <w:t xml:space="preserve">أحمد بن محمد بن خالد عن أبیه رفعه عن فقیه 3 ج 3 - أبی عبد الله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علیه السلام قال القضاة أربعة ثلاثة فی النار وواحد فی الجنة رجل</w:t>
      </w:r>
    </w:p>
    <w:p>
      <w:pPr>
        <w:pStyle w:val="BookText"/>
      </w:pPr>
      <w:r>
        <w:rPr>
          <w:rFonts w:ascii="IRNazanin" w:hAnsi="IRNazanin" w:eastAsia="IRNazanin" w:cs="IRNazanin"/>
          <w:lang w:bidi="fa-IR"/>
          <w:color w:val="111111"/>
          <w:sz w:val="28"/>
          <w:szCs w:val="28"/>
          <w:rtl/>
        </w:rPr>
        <w:t xml:space="preserve">قضی بجور وهو یعلم فهو فی النار ورجل قضی بجور وهو لا یعلم (انه</w:t>
      </w:r>
    </w:p>
    <w:p>
      <w:pPr>
        <w:pStyle w:val="BookText"/>
      </w:pPr>
      <w:r>
        <w:rPr>
          <w:rFonts w:ascii="IRNazanin" w:hAnsi="IRNazanin" w:eastAsia="IRNazanin" w:cs="IRNazanin"/>
          <w:lang w:bidi="fa-IR"/>
          <w:color w:val="111111"/>
          <w:sz w:val="28"/>
          <w:szCs w:val="28"/>
          <w:rtl/>
        </w:rPr>
        <w:t xml:space="preserve">قضی بالجور - یب) فهو فی النار ورجل قضی بالحق </w:t>
      </w:r>
      <w:r>
        <w:rPr>
          <w:rStyle w:val="FootnoteReference"/>
        </w:rPr>
        <w:footnoteReference w:id="37"/>
      </w:r>
      <w:r>
        <w:rPr>
          <w:rFonts w:ascii="IRNazanin" w:hAnsi="IRNazanin" w:eastAsia="IRNazanin" w:cs="IRNazanin"/>
          <w:lang w:bidi="fa-IR"/>
          <w:color w:val="111111"/>
          <w:sz w:val="28"/>
          <w:szCs w:val="28"/>
          <w:rtl/>
        </w:rPr>
        <w:t xml:space="preserve">وهو لا یعلم</w:t>
      </w:r>
    </w:p>
    <w:p>
      <w:pPr>
        <w:pStyle w:val="BookText"/>
      </w:pPr>
      <w:r>
        <w:rPr>
          <w:rFonts w:ascii="IRNazanin" w:hAnsi="IRNazanin" w:eastAsia="IRNazanin" w:cs="IRNazanin"/>
          <w:lang w:bidi="fa-IR"/>
          <w:color w:val="111111"/>
          <w:sz w:val="28"/>
          <w:szCs w:val="28"/>
          <w:rtl/>
        </w:rPr>
        <w:t xml:space="preserve">فهو فی النار ورجل قضی بالحق وهو یعلم فهو فی الجنة وقال علیه</w:t>
      </w:r>
    </w:p>
    <w:p>
      <w:pPr>
        <w:pStyle w:val="BookText"/>
      </w:pPr>
      <w:r>
        <w:rPr>
          <w:rFonts w:ascii="IRNazanin" w:hAnsi="IRNazanin" w:eastAsia="IRNazanin" w:cs="IRNazanin"/>
          <w:lang w:bidi="fa-IR"/>
          <w:color w:val="111111"/>
          <w:sz w:val="28"/>
          <w:szCs w:val="28"/>
          <w:rtl/>
        </w:rPr>
        <w:t xml:space="preserve">السلام الحکم حکمان حکم الله عز وجل وحکم (أهل - فقیه) الجاهلیة</w:t>
      </w:r>
    </w:p>
    <w:p>
      <w:pPr>
        <w:pStyle w:val="BookText"/>
      </w:pPr>
      <w:r>
        <w:rPr>
          <w:rFonts w:ascii="IRNazanin" w:hAnsi="IRNazanin" w:eastAsia="IRNazanin" w:cs="IRNazanin"/>
          <w:lang w:bidi="fa-IR"/>
          <w:color w:val="111111"/>
          <w:sz w:val="28"/>
          <w:szCs w:val="28"/>
          <w:rtl/>
        </w:rPr>
        <w:t xml:space="preserve">فمن أخطأ حکم الله عز وجل حکم بحکم (أهل - فقیه) الجاهلیة (ومن</w:t>
      </w:r>
    </w:p>
    <w:p>
      <w:pPr>
        <w:pStyle w:val="BookText"/>
      </w:pPr>
      <w:r>
        <w:rPr>
          <w:rFonts w:ascii="IRNazanin" w:hAnsi="IRNazanin" w:eastAsia="IRNazanin" w:cs="IRNazanin"/>
          <w:lang w:bidi="fa-IR"/>
          <w:color w:val="111111"/>
          <w:sz w:val="28"/>
          <w:szCs w:val="28"/>
          <w:rtl/>
        </w:rPr>
        <w:t xml:space="preserve">حکم بدرهمین بغیر ما أنزل الله عز وجل فقد کفر بالله عز وجل - فقیه)</w:t>
      </w:r>
    </w:p>
    <w:p>
      <w:pPr>
        <w:pStyle w:val="BookText"/>
      </w:pPr>
      <w:r>
        <w:rPr>
          <w:rFonts w:ascii="IRNazanin" w:hAnsi="IRNazanin" w:eastAsia="IRNazanin" w:cs="IRNazanin"/>
          <w:lang w:bidi="fa-IR"/>
          <w:color w:val="111111"/>
          <w:sz w:val="28"/>
          <w:szCs w:val="28"/>
          <w:rtl/>
        </w:rPr>
        <w:t xml:space="preserve">دعائم الاسلام 529 ج 5 -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الحکم حکمان (وذکر مثل ما فی کا یب).</w:t>
      </w:r>
    </w:p>
    <w:p>
      <w:pPr>
        <w:pStyle w:val="BookText"/>
      </w:pPr>
      <w:r>
        <w:rPr>
          <w:rFonts w:ascii="IRNazanin" w:hAnsi="IRNazanin" w:eastAsia="IRNazanin" w:cs="IRNazanin"/>
          <w:lang w:bidi="fa-IR"/>
          <w:color w:val="111111"/>
          <w:sz w:val="28"/>
          <w:szCs w:val="28"/>
          <w:rtl/>
        </w:rPr>
        <w:t xml:space="preserve">32 (2) المقنعة 111 - روی عن أمیر المؤمنین علیه السلام أنه قال</w:t>
      </w:r>
    </w:p>
    <w:p>
      <w:pPr>
        <w:pStyle w:val="BookText"/>
      </w:pPr>
      <w:r>
        <w:rPr>
          <w:rFonts w:ascii="IRNazanin" w:hAnsi="IRNazanin" w:eastAsia="IRNazanin" w:cs="IRNazanin"/>
          <w:lang w:bidi="fa-IR"/>
          <w:color w:val="111111"/>
          <w:sz w:val="28"/>
          <w:szCs w:val="28"/>
          <w:rtl/>
        </w:rPr>
        <w:t xml:space="preserve">القضاة أربعة ثلاثة منهم فی النار وواحد فی الجنة فسئل علیه السلام</w:t>
      </w:r>
    </w:p>
    <w:p>
      <w:pPr>
        <w:pStyle w:val="BookText"/>
      </w:pPr>
      <w:r>
        <w:rPr>
          <w:rFonts w:ascii="IRNazanin" w:hAnsi="IRNazanin" w:eastAsia="IRNazanin" w:cs="IRNazanin"/>
          <w:lang w:bidi="fa-IR"/>
          <w:color w:val="111111"/>
          <w:sz w:val="28"/>
          <w:szCs w:val="28"/>
          <w:rtl/>
        </w:rPr>
        <w:t xml:space="preserve">عن صفاتهم لتقع المعرفة بهم والتمییز بینهم فقال قاض قضی بالباطل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یعلم انه باطل فهو فی النار وقاض قضی بالباطل وهو لا یعلم انه</w:t>
      </w:r>
    </w:p>
    <w:p>
      <w:pPr>
        <w:pStyle w:val="BookText"/>
      </w:pPr>
      <w:r>
        <w:rPr>
          <w:rFonts w:ascii="IRNazanin" w:hAnsi="IRNazanin" w:eastAsia="IRNazanin" w:cs="IRNazanin"/>
          <w:lang w:bidi="fa-IR"/>
          <w:color w:val="111111"/>
          <w:sz w:val="28"/>
          <w:szCs w:val="28"/>
          <w:rtl/>
        </w:rPr>
        <w:t xml:space="preserve">باطل فهو أیضا فی النار وقاض قضی بالحق وهو لا یعلم انه حق فهو فی</w:t>
      </w:r>
    </w:p>
    <w:p>
      <w:pPr>
        <w:pStyle w:val="BookText"/>
      </w:pPr>
      <w:r>
        <w:rPr>
          <w:rFonts w:ascii="IRNazanin" w:hAnsi="IRNazanin" w:eastAsia="IRNazanin" w:cs="IRNazanin"/>
          <w:lang w:bidi="fa-IR"/>
          <w:color w:val="111111"/>
          <w:sz w:val="28"/>
          <w:szCs w:val="28"/>
          <w:rtl/>
        </w:rPr>
        <w:t xml:space="preserve">النار وقاض قضی بالحق وهو یعلم انه حق فهو فی الجنة الخصال 247 -</w:t>
      </w:r>
    </w:p>
    <w:p>
      <w:pPr>
        <w:pStyle w:val="BookText"/>
      </w:pPr>
      <w:r>
        <w:rPr>
          <w:rFonts w:ascii="IRNazanin" w:hAnsi="IRNazanin" w:eastAsia="IRNazanin" w:cs="IRNazanin"/>
          <w:lang w:bidi="fa-IR"/>
          <w:color w:val="111111"/>
          <w:sz w:val="28"/>
          <w:szCs w:val="28"/>
          <w:rtl/>
        </w:rPr>
        <w:t xml:space="preserve">حدثنا محمد بن موسی بن المتوکل رضی الله عنه قال حدثنا علی بن</w:t>
      </w:r>
    </w:p>
    <w:p>
      <w:pPr>
        <w:pStyle w:val="BookText"/>
      </w:pPr>
      <w:r>
        <w:rPr>
          <w:rFonts w:ascii="IRNazanin" w:hAnsi="IRNazanin" w:eastAsia="IRNazanin" w:cs="IRNazanin"/>
          <w:lang w:bidi="fa-IR"/>
          <w:color w:val="111111"/>
          <w:sz w:val="28"/>
          <w:szCs w:val="28"/>
          <w:rtl/>
        </w:rPr>
        <w:t xml:space="preserve">الحسین السعد آبادی قال حدثنا أحمد ابن أبی عبد الله البرقی عن أبیه</w:t>
      </w:r>
    </w:p>
    <w:p>
      <w:pPr>
        <w:pStyle w:val="BookText"/>
      </w:pPr>
      <w:r>
        <w:rPr>
          <w:rFonts w:ascii="IRNazanin" w:hAnsi="IRNazanin" w:eastAsia="IRNazanin" w:cs="IRNazanin"/>
          <w:lang w:bidi="fa-IR"/>
          <w:color w:val="111111"/>
          <w:sz w:val="28"/>
          <w:szCs w:val="28"/>
          <w:rtl/>
        </w:rPr>
        <w:t xml:space="preserve">عن محمد ابن أبی عمیر رفعه إلی أبی عبد الله علیه السلام وذکر نحوه.</w:t>
      </w:r>
    </w:p>
    <w:p>
      <w:pPr>
        <w:pStyle w:val="BookText"/>
      </w:pPr>
      <w:r>
        <w:rPr>
          <w:rFonts w:ascii="IRNazanin" w:hAnsi="IRNazanin" w:eastAsia="IRNazanin" w:cs="IRNazanin"/>
          <w:lang w:bidi="fa-IR"/>
          <w:color w:val="111111"/>
          <w:sz w:val="28"/>
          <w:szCs w:val="28"/>
          <w:rtl/>
        </w:rPr>
        <w:t xml:space="preserve">33 (3) دعائم الاسلام 531 ج 2 - عن علی علیه السلام أنه قال</w:t>
      </w:r>
    </w:p>
    <w:p>
      <w:pPr>
        <w:pStyle w:val="BookText"/>
      </w:pPr>
      <w:r>
        <w:rPr>
          <w:rFonts w:ascii="IRNazanin" w:hAnsi="IRNazanin" w:eastAsia="IRNazanin" w:cs="IRNazanin"/>
          <w:lang w:bidi="fa-IR"/>
          <w:color w:val="111111"/>
          <w:sz w:val="28"/>
          <w:szCs w:val="28"/>
          <w:rtl/>
        </w:rPr>
        <w:t xml:space="preserve">القضاة ثلاثة واحد فی الجنة واثنان فی النار، رجل جار متعمدا فذلک</w:t>
      </w:r>
    </w:p>
    <w:p>
      <w:pPr>
        <w:pStyle w:val="BookText"/>
      </w:pPr>
      <w:r>
        <w:rPr>
          <w:rFonts w:ascii="IRNazanin" w:hAnsi="IRNazanin" w:eastAsia="IRNazanin" w:cs="IRNazanin"/>
          <w:lang w:bidi="fa-IR"/>
          <w:color w:val="111111"/>
          <w:sz w:val="28"/>
          <w:szCs w:val="28"/>
          <w:rtl/>
        </w:rPr>
        <w:t xml:space="preserve">فی النار ورجل أخطأ فی القضاء فذلک فی النار ورجل عمل بالحق</w:t>
      </w:r>
    </w:p>
    <w:p>
      <w:pPr>
        <w:pStyle w:val="BookText"/>
      </w:pPr>
      <w:r>
        <w:rPr>
          <w:rFonts w:ascii="IRNazanin" w:hAnsi="IRNazanin" w:eastAsia="IRNazanin" w:cs="IRNazanin"/>
          <w:lang w:bidi="fa-IR"/>
          <w:color w:val="111111"/>
          <w:sz w:val="28"/>
          <w:szCs w:val="28"/>
          <w:rtl/>
        </w:rPr>
        <w:t xml:space="preserve">فذلک فی الجنة.</w:t>
      </w:r>
    </w:p>
    <w:p>
      <w:pPr>
        <w:pStyle w:val="BookText"/>
      </w:pPr>
      <w:r>
        <w:rPr>
          <w:rFonts w:ascii="IRNazanin" w:hAnsi="IRNazanin" w:eastAsia="IRNazanin" w:cs="IRNazanin"/>
          <w:lang w:bidi="fa-IR"/>
          <w:color w:val="111111"/>
          <w:sz w:val="28"/>
          <w:szCs w:val="28"/>
          <w:rtl/>
        </w:rPr>
        <w:t xml:space="preserve">34 (4) کافی 407 ج 7 - تهذیب 218 ج 6 - أبو علی الأشعری</w:t>
      </w:r>
    </w:p>
    <w:p>
      <w:pPr>
        <w:pStyle w:val="BookText"/>
      </w:pPr>
      <w:r>
        <w:rPr>
          <w:rFonts w:ascii="IRNazanin" w:hAnsi="IRNazanin" w:eastAsia="IRNazanin" w:cs="IRNazanin"/>
          <w:lang w:bidi="fa-IR"/>
          <w:color w:val="111111"/>
          <w:sz w:val="28"/>
          <w:szCs w:val="28"/>
          <w:rtl/>
        </w:rPr>
        <w:t xml:space="preserve">عن محمد ابن عبد الجبار عن ابن فضال عن ثعلبة بن میمون عن أبی</w:t>
      </w:r>
    </w:p>
    <w:p>
      <w:pPr>
        <w:pStyle w:val="BookText"/>
      </w:pPr>
      <w:r>
        <w:rPr>
          <w:rFonts w:ascii="IRNazanin" w:hAnsi="IRNazanin" w:eastAsia="IRNazanin" w:cs="IRNazanin"/>
          <w:lang w:bidi="fa-IR"/>
          <w:color w:val="111111"/>
          <w:sz w:val="28"/>
          <w:szCs w:val="28"/>
          <w:rtl/>
        </w:rPr>
        <w:t xml:space="preserve">بصیر عن أبی جعفر علیه السلام قال الحکم حکمان حکم الله وحکم</w:t>
      </w:r>
    </w:p>
    <w:p>
      <w:pPr>
        <w:pStyle w:val="BookText"/>
      </w:pPr>
      <w:r>
        <w:rPr>
          <w:rFonts w:ascii="IRNazanin" w:hAnsi="IRNazanin" w:eastAsia="IRNazanin" w:cs="IRNazanin"/>
          <w:lang w:bidi="fa-IR"/>
          <w:color w:val="111111"/>
          <w:sz w:val="28"/>
          <w:szCs w:val="28"/>
          <w:rtl/>
        </w:rPr>
        <w:t xml:space="preserve">أهل الجاهلیة وقد قال الله عز وجل: " ومن أحسن من الله حکما لقوم</w:t>
      </w:r>
    </w:p>
    <w:p>
      <w:pPr>
        <w:pStyle w:val="BookText"/>
      </w:pPr>
      <w:r>
        <w:rPr>
          <w:rFonts w:ascii="IRNazanin" w:hAnsi="IRNazanin" w:eastAsia="IRNazanin" w:cs="IRNazanin"/>
          <w:lang w:bidi="fa-IR"/>
          <w:color w:val="111111"/>
          <w:sz w:val="28"/>
          <w:szCs w:val="28"/>
          <w:rtl/>
        </w:rPr>
        <w:t xml:space="preserve">یوقنون " وأشهدوا </w:t>
      </w:r>
      <w:r>
        <w:rPr>
          <w:rStyle w:val="FootnoteReference"/>
        </w:rPr>
        <w:footnoteReference w:id="38"/>
      </w:r>
      <w:r>
        <w:rPr>
          <w:rFonts w:ascii="IRNazanin" w:hAnsi="IRNazanin" w:eastAsia="IRNazanin" w:cs="IRNazanin"/>
          <w:lang w:bidi="fa-IR"/>
          <w:color w:val="111111"/>
          <w:sz w:val="28"/>
          <w:szCs w:val="28"/>
          <w:rtl/>
        </w:rPr>
        <w:t xml:space="preserve">علی زید بن ثابت لقد حکم فی الفرائض بحکم</w:t>
      </w:r>
    </w:p>
    <w:p>
      <w:pPr>
        <w:pStyle w:val="BookText"/>
      </w:pPr>
      <w:r>
        <w:rPr>
          <w:rFonts w:ascii="IRNazanin" w:hAnsi="IRNazanin" w:eastAsia="IRNazanin" w:cs="IRNazanin"/>
          <w:lang w:bidi="fa-IR"/>
          <w:color w:val="111111"/>
          <w:sz w:val="28"/>
          <w:szCs w:val="28"/>
          <w:rtl/>
        </w:rPr>
        <w:t xml:space="preserve">الجاهلیة.</w:t>
      </w:r>
    </w:p>
    <w:p>
      <w:pPr>
        <w:pStyle w:val="BookText"/>
      </w:pPr>
      <w:r>
        <w:rPr>
          <w:rFonts w:ascii="IRNazanin" w:hAnsi="IRNazanin" w:eastAsia="IRNazanin" w:cs="IRNazanin"/>
          <w:lang w:bidi="fa-IR"/>
          <w:color w:val="111111"/>
          <w:sz w:val="28"/>
          <w:szCs w:val="28"/>
          <w:rtl/>
        </w:rPr>
        <w:t xml:space="preserve">35 (5) کافی 408 ج 7 - عدة من أصحابنا عن أحمد بن محمد عن</w:t>
      </w:r>
    </w:p>
    <w:p>
      <w:pPr>
        <w:pStyle w:val="BookText"/>
      </w:pPr>
      <w:r>
        <w:rPr>
          <w:rFonts w:ascii="IRNazanin" w:hAnsi="IRNazanin" w:eastAsia="IRNazanin" w:cs="IRNazanin"/>
          <w:lang w:bidi="fa-IR"/>
          <w:color w:val="111111"/>
          <w:sz w:val="28"/>
          <w:szCs w:val="28"/>
          <w:rtl/>
        </w:rPr>
        <w:t xml:space="preserve">تهذیب 221 ج 6 الحسین بن سعید عن بعض أصحابنا عن عبد الله بن</w:t>
      </w:r>
    </w:p>
    <w:p>
      <w:pPr>
        <w:pStyle w:val="BookText"/>
      </w:pPr>
      <w:r>
        <w:rPr>
          <w:rFonts w:ascii="IRNazanin" w:hAnsi="IRNazanin" w:eastAsia="IRNazanin" w:cs="IRNazanin"/>
          <w:lang w:bidi="fa-IR"/>
          <w:color w:val="111111"/>
          <w:sz w:val="28"/>
          <w:szCs w:val="28"/>
          <w:rtl/>
        </w:rPr>
        <w:t xml:space="preserve">کثیر </w:t>
      </w:r>
      <w:r>
        <w:rPr>
          <w:rStyle w:val="FootnoteReference"/>
        </w:rPr>
        <w:footnoteReference w:id="39"/>
      </w:r>
      <w:r>
        <w:rPr>
          <w:rFonts w:ascii="IRNazanin" w:hAnsi="IRNazanin" w:eastAsia="IRNazanin" w:cs="IRNazanin"/>
          <w:lang w:bidi="fa-IR"/>
          <w:color w:val="111111"/>
          <w:sz w:val="28"/>
          <w:szCs w:val="28"/>
          <w:rtl/>
        </w:rPr>
        <w:t xml:space="preserve">عن عبد الله بن مسکان رفعه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حکم فی درهمین بحکم جور ثم أجبر </w:t>
      </w:r>
      <w:r>
        <w:rPr>
          <w:rStyle w:val="FootnoteReference"/>
        </w:rPr>
        <w:footnoteReference w:id="40"/>
      </w:r>
      <w:r>
        <w:rPr>
          <w:rFonts w:ascii="IRNazanin" w:hAnsi="IRNazanin" w:eastAsia="IRNazanin" w:cs="IRNazanin"/>
          <w:lang w:bidi="fa-IR"/>
          <w:color w:val="111111"/>
          <w:sz w:val="28"/>
          <w:szCs w:val="28"/>
          <w:rtl/>
        </w:rPr>
        <w:t xml:space="preserve">علیه کان من أهل</w:t>
      </w:r>
    </w:p>
    <w:p>
      <w:pPr>
        <w:pStyle w:val="BookText"/>
      </w:pPr>
      <w:r>
        <w:rPr>
          <w:rFonts w:ascii="IRNazanin" w:hAnsi="IRNazanin" w:eastAsia="IRNazanin" w:cs="IRNazanin"/>
          <w:lang w:bidi="fa-IR"/>
          <w:color w:val="111111"/>
          <w:sz w:val="28"/>
          <w:szCs w:val="28"/>
          <w:rtl/>
        </w:rPr>
        <w:t xml:space="preserve">هذه الآیة " ومن لم یحکم بما انزل الله فأولئک هم الکافرون " فقلت و</w:t>
      </w:r>
    </w:p>
    <w:p>
      <w:pPr>
        <w:pStyle w:val="BookText"/>
      </w:pPr>
      <w:r>
        <w:rPr>
          <w:rFonts w:ascii="IRNazanin" w:hAnsi="IRNazanin" w:eastAsia="IRNazanin" w:cs="IRNazanin"/>
          <w:lang w:bidi="fa-IR"/>
          <w:color w:val="111111"/>
          <w:sz w:val="28"/>
          <w:szCs w:val="28"/>
          <w:rtl/>
        </w:rPr>
        <w:t xml:space="preserve">کیف یجبر علیه فقال یکون له سوط وسجن فیحکم علیه فإن </w:t>
      </w:r>
      <w:r>
        <w:rPr>
          <w:rStyle w:val="FootnoteReference"/>
        </w:rPr>
        <w:footnoteReference w:id="41"/>
      </w:r>
      <w:r>
        <w:rPr>
          <w:rFonts w:ascii="IRNazanin" w:hAnsi="IRNazanin" w:eastAsia="IRNazanin" w:cs="IRNazanin"/>
          <w:lang w:bidi="fa-IR"/>
          <w:color w:val="111111"/>
          <w:sz w:val="28"/>
          <w:szCs w:val="28"/>
          <w:rtl/>
        </w:rPr>
        <w:t xml:space="preserve">رضی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بحکومته والا ضربه بسوطه وحبسه فی سجنه تفسیر العیاشی 323 ج 1 -</w:t>
      </w:r>
    </w:p>
    <w:p>
      <w:pPr>
        <w:pStyle w:val="BookText"/>
      </w:pPr>
      <w:r>
        <w:rPr>
          <w:rFonts w:ascii="IRNazanin" w:hAnsi="IRNazanin" w:eastAsia="IRNazanin" w:cs="IRNazanin"/>
          <w:lang w:bidi="fa-IR"/>
          <w:color w:val="111111"/>
          <w:sz w:val="28"/>
          <w:szCs w:val="28"/>
          <w:rtl/>
        </w:rPr>
        <w:t xml:space="preserve">عبد الله بن مسکان عن أبی عبد الله علیه السلام عن أبیه عن آبائه علیهم</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نحوه.</w:t>
      </w:r>
    </w:p>
    <w:p>
      <w:pPr>
        <w:pStyle w:val="BookText"/>
      </w:pPr>
      <w:r>
        <w:rPr>
          <w:rFonts w:ascii="IRNazanin" w:hAnsi="IRNazanin" w:eastAsia="IRNazanin" w:cs="IRNazanin"/>
          <w:lang w:bidi="fa-IR"/>
          <w:color w:val="111111"/>
          <w:sz w:val="28"/>
          <w:szCs w:val="28"/>
          <w:rtl/>
        </w:rPr>
        <w:t xml:space="preserve">36 (6) کافی 407 ج 7 - علی بن إبراهیم عن أبیه عن ابن فضال</w:t>
      </w:r>
    </w:p>
    <w:p>
      <w:pPr>
        <w:pStyle w:val="BookText"/>
      </w:pPr>
      <w:r>
        <w:rPr>
          <w:rFonts w:ascii="IRNazanin" w:hAnsi="IRNazanin" w:eastAsia="IRNazanin" w:cs="IRNazanin"/>
          <w:lang w:bidi="fa-IR"/>
          <w:color w:val="111111"/>
          <w:sz w:val="28"/>
          <w:szCs w:val="28"/>
          <w:rtl/>
        </w:rPr>
        <w:t xml:space="preserve">عن ثعلبة عن صباح الأزرق عن حکم الحناط عن أبی بصیر عن أبی</w:t>
      </w:r>
    </w:p>
    <w:p>
      <w:pPr>
        <w:pStyle w:val="BookText"/>
      </w:pPr>
      <w:r>
        <w:rPr>
          <w:rFonts w:ascii="IRNazanin" w:hAnsi="IRNazanin" w:eastAsia="IRNazanin" w:cs="IRNazanin"/>
          <w:lang w:bidi="fa-IR"/>
          <w:color w:val="111111"/>
          <w:sz w:val="28"/>
          <w:szCs w:val="28"/>
          <w:rtl/>
        </w:rPr>
        <w:t xml:space="preserve">جعفر علیه السلام وحکم عن ابن أبی یعفور عن أبی عبد الله علیه السلام</w:t>
      </w:r>
    </w:p>
    <w:p>
      <w:pPr>
        <w:pStyle w:val="BookText"/>
      </w:pPr>
      <w:r>
        <w:rPr>
          <w:rFonts w:ascii="IRNazanin" w:hAnsi="IRNazanin" w:eastAsia="IRNazanin" w:cs="IRNazanin"/>
          <w:lang w:bidi="fa-IR"/>
          <w:color w:val="111111"/>
          <w:sz w:val="28"/>
          <w:szCs w:val="28"/>
          <w:rtl/>
        </w:rPr>
        <w:t xml:space="preserve">قالا من حکم فی درهمین بغیر ما أنزل الله عز وجل ممن له سوط أو</w:t>
      </w:r>
    </w:p>
    <w:p>
      <w:pPr>
        <w:pStyle w:val="BookText"/>
      </w:pPr>
      <w:r>
        <w:rPr>
          <w:rFonts w:ascii="IRNazanin" w:hAnsi="IRNazanin" w:eastAsia="IRNazanin" w:cs="IRNazanin"/>
          <w:lang w:bidi="fa-IR"/>
          <w:color w:val="111111"/>
          <w:sz w:val="28"/>
          <w:szCs w:val="28"/>
          <w:rtl/>
        </w:rPr>
        <w:t xml:space="preserve">عصا فهو کافر بما أنزل الله عز وجل علی محمد صلی الله علیه وآله.</w:t>
      </w:r>
    </w:p>
    <w:p>
      <w:pPr>
        <w:pStyle w:val="BookText"/>
      </w:pPr>
      <w:r>
        <w:rPr>
          <w:rFonts w:ascii="IRNazanin" w:hAnsi="IRNazanin" w:eastAsia="IRNazanin" w:cs="IRNazanin"/>
          <w:lang w:bidi="fa-IR"/>
          <w:color w:val="111111"/>
          <w:sz w:val="28"/>
          <w:szCs w:val="28"/>
          <w:rtl/>
        </w:rPr>
        <w:t xml:space="preserve">37 (7) کافی 408 ج 7 - تهذیب 221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محمد بن حمران عن أبی بصیر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من حکم فی درهمین بغیر ما أنزل الله عز وجل</w:t>
      </w:r>
    </w:p>
    <w:p>
      <w:pPr>
        <w:pStyle w:val="BookText"/>
      </w:pPr>
      <w:r>
        <w:rPr>
          <w:rFonts w:ascii="IRNazanin" w:hAnsi="IRNazanin" w:eastAsia="IRNazanin" w:cs="IRNazanin"/>
          <w:lang w:bidi="fa-IR"/>
          <w:color w:val="111111"/>
          <w:sz w:val="28"/>
          <w:szCs w:val="28"/>
          <w:rtl/>
        </w:rPr>
        <w:t xml:space="preserve">فهو کافر بالله العظیم. تفسیر العیاشی 323 ج 1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38 (8) تفسیر العیاشی 323 ج 1 -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من حکم فی درهمین بغیر ما أنزل الله فقد کفر ومن حکم فی</w:t>
      </w:r>
    </w:p>
    <w:p>
      <w:pPr>
        <w:pStyle w:val="BookText"/>
      </w:pPr>
      <w:r>
        <w:rPr>
          <w:rFonts w:ascii="IRNazanin" w:hAnsi="IRNazanin" w:eastAsia="IRNazanin" w:cs="IRNazanin"/>
          <w:lang w:bidi="fa-IR"/>
          <w:color w:val="111111"/>
          <w:sz w:val="28"/>
          <w:szCs w:val="28"/>
          <w:rtl/>
        </w:rPr>
        <w:t xml:space="preserve">درهمین فأخطأ کفر.</w:t>
      </w:r>
    </w:p>
    <w:p>
      <w:pPr>
        <w:pStyle w:val="BookText"/>
      </w:pPr>
      <w:r>
        <w:rPr>
          <w:rFonts w:ascii="IRNazanin" w:hAnsi="IRNazanin" w:eastAsia="IRNazanin" w:cs="IRNazanin"/>
          <w:lang w:bidi="fa-IR"/>
          <w:color w:val="111111"/>
          <w:sz w:val="28"/>
          <w:szCs w:val="28"/>
          <w:rtl/>
        </w:rPr>
        <w:t xml:space="preserve">39 (9) مستدرک 252 ج 17 - کتاب مثنی الولید الحناط عن أبی بصیر</w:t>
      </w:r>
    </w:p>
    <w:p>
      <w:pPr>
        <w:pStyle w:val="BookText"/>
      </w:pPr>
      <w:r>
        <w:rPr>
          <w:rFonts w:ascii="IRNazanin" w:hAnsi="IRNazanin" w:eastAsia="IRNazanin" w:cs="IRNazanin"/>
          <w:lang w:bidi="fa-IR"/>
          <w:color w:val="111111"/>
          <w:sz w:val="28"/>
          <w:szCs w:val="28"/>
          <w:rtl/>
        </w:rPr>
        <w:t xml:space="preserve">قال قال أبو عبد الله علیه السلام من ولی درهمین فلم یحکم بما أنزل الله</w:t>
      </w:r>
    </w:p>
    <w:p>
      <w:pPr>
        <w:pStyle w:val="BookText"/>
      </w:pPr>
      <w:r>
        <w:rPr>
          <w:rFonts w:ascii="IRNazanin" w:hAnsi="IRNazanin" w:eastAsia="IRNazanin" w:cs="IRNazanin"/>
          <w:lang w:bidi="fa-IR"/>
          <w:color w:val="111111"/>
          <w:sz w:val="28"/>
          <w:szCs w:val="28"/>
          <w:rtl/>
        </w:rPr>
        <w:t xml:space="preserve">تعالی فقد کفر بما أنزل الله.</w:t>
      </w:r>
    </w:p>
    <w:p>
      <w:pPr>
        <w:pStyle w:val="BookText"/>
      </w:pPr>
      <w:r>
        <w:rPr>
          <w:rFonts w:ascii="IRNazanin" w:hAnsi="IRNazanin" w:eastAsia="IRNazanin" w:cs="IRNazanin"/>
          <w:lang w:bidi="fa-IR"/>
          <w:color w:val="111111"/>
          <w:sz w:val="28"/>
          <w:szCs w:val="28"/>
          <w:rtl/>
        </w:rPr>
        <w:t xml:space="preserve">40 (10) تفسیر العیاشی 323 ج 1 - عن أبی بصیر عن أبی جعفر علیه</w:t>
      </w:r>
    </w:p>
    <w:p>
      <w:pPr>
        <w:pStyle w:val="BookText"/>
      </w:pPr>
      <w:r>
        <w:rPr>
          <w:rFonts w:ascii="IRNazanin" w:hAnsi="IRNazanin" w:eastAsia="IRNazanin" w:cs="IRNazanin"/>
          <w:lang w:bidi="fa-IR"/>
          <w:color w:val="111111"/>
          <w:sz w:val="28"/>
          <w:szCs w:val="28"/>
          <w:rtl/>
        </w:rPr>
        <w:t xml:space="preserve">السلام قال قال علی علیه السلام من قضی فی درهمین بغیر ما أنزل الله</w:t>
      </w:r>
    </w:p>
    <w:p>
      <w:pPr>
        <w:pStyle w:val="BookText"/>
      </w:pPr>
      <w:r>
        <w:rPr>
          <w:rFonts w:ascii="IRNazanin" w:hAnsi="IRNazanin" w:eastAsia="IRNazanin" w:cs="IRNazanin"/>
          <w:lang w:bidi="fa-IR"/>
          <w:color w:val="111111"/>
          <w:sz w:val="28"/>
          <w:szCs w:val="28"/>
          <w:rtl/>
        </w:rPr>
        <w:t xml:space="preserve">فقد کفر.</w:t>
      </w:r>
    </w:p>
    <w:p>
      <w:pPr>
        <w:pStyle w:val="BookText"/>
      </w:pPr>
      <w:r>
        <w:rPr>
          <w:rFonts w:ascii="IRNazanin" w:hAnsi="IRNazanin" w:eastAsia="IRNazanin" w:cs="IRNazanin"/>
          <w:lang w:bidi="fa-IR"/>
          <w:color w:val="111111"/>
          <w:sz w:val="28"/>
          <w:szCs w:val="28"/>
          <w:rtl/>
        </w:rPr>
        <w:t xml:space="preserve">41 (11) فقیه 5 ج 3 - روی عن أبی بصیر قال قال أبو جعفر علیه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من حکم فی درهمین فأخطأ کفر.</w:t>
      </w:r>
    </w:p>
    <w:p>
      <w:pPr>
        <w:pStyle w:val="BookText"/>
      </w:pPr>
      <w:r>
        <w:rPr>
          <w:rFonts w:ascii="IRNazanin" w:hAnsi="IRNazanin" w:eastAsia="IRNazanin" w:cs="IRNazanin"/>
          <w:lang w:bidi="fa-IR"/>
          <w:color w:val="111111"/>
          <w:sz w:val="28"/>
          <w:szCs w:val="28"/>
          <w:rtl/>
        </w:rPr>
        <w:t xml:space="preserve">42 (12) تفسیر العیاشی 324 ج 1 - عن أبی العباس عن أبی عبد الله</w:t>
      </w:r>
    </w:p>
    <w:p>
      <w:pPr>
        <w:pStyle w:val="BookText"/>
      </w:pPr>
      <w:r>
        <w:rPr>
          <w:rFonts w:ascii="IRNazanin" w:hAnsi="IRNazanin" w:eastAsia="IRNazanin" w:cs="IRNazanin"/>
          <w:lang w:bidi="fa-IR"/>
          <w:color w:val="111111"/>
          <w:sz w:val="28"/>
          <w:szCs w:val="28"/>
          <w:rtl/>
        </w:rPr>
        <w:t xml:space="preserve">علیه السلام قال من حکم فی درهمین بغیر ما أنزل الله فقد کفر قلت کفر</w:t>
      </w:r>
    </w:p>
    <w:p>
      <w:pPr>
        <w:pStyle w:val="BookText"/>
      </w:pPr>
      <w:r>
        <w:rPr>
          <w:rFonts w:ascii="IRNazanin" w:hAnsi="IRNazanin" w:eastAsia="IRNazanin" w:cs="IRNazanin"/>
          <w:lang w:bidi="fa-IR"/>
          <w:color w:val="111111"/>
          <w:sz w:val="28"/>
          <w:szCs w:val="28"/>
          <w:rtl/>
        </w:rPr>
        <w:t xml:space="preserve">بما أنزل الله أو بما أنزل علی محمد صلی الله علیه وآله قال ویلک إذا کفر</w:t>
      </w:r>
    </w:p>
    <w:p>
      <w:pPr>
        <w:pStyle w:val="BookText"/>
      </w:pPr>
      <w:r>
        <w:rPr>
          <w:rFonts w:ascii="IRNazanin" w:hAnsi="IRNazanin" w:eastAsia="IRNazanin" w:cs="IRNazanin"/>
          <w:lang w:bidi="fa-IR"/>
          <w:color w:val="111111"/>
          <w:sz w:val="28"/>
          <w:szCs w:val="28"/>
          <w:rtl/>
        </w:rPr>
        <w:t xml:space="preserve">بما أنزل علی محمد صلی الله علیه وآله ألیس قد کفر بما أنزل الله.</w:t>
      </w:r>
    </w:p>
    <w:p>
      <w:pPr>
        <w:pStyle w:val="BookText"/>
      </w:pPr>
      <w:r>
        <w:rPr>
          <w:rFonts w:ascii="IRNazanin" w:hAnsi="IRNazanin" w:eastAsia="IRNazanin" w:cs="IRNazanin"/>
          <w:lang w:bidi="fa-IR"/>
          <w:color w:val="111111"/>
          <w:sz w:val="28"/>
          <w:szCs w:val="28"/>
          <w:rtl/>
        </w:rPr>
        <w:t xml:space="preserve">43 (13) دعائم الاسلام 528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حکم فیما قیمته عشرة دراهم فأخطأ حکم الله عز وجل</w:t>
      </w:r>
    </w:p>
    <w:p>
      <w:pPr>
        <w:pStyle w:val="BookText"/>
      </w:pPr>
      <w:r>
        <w:rPr>
          <w:rFonts w:ascii="IRNazanin" w:hAnsi="IRNazanin" w:eastAsia="IRNazanin" w:cs="IRNazanin"/>
          <w:lang w:bidi="fa-IR"/>
          <w:color w:val="111111"/>
          <w:sz w:val="28"/>
          <w:szCs w:val="28"/>
          <w:rtl/>
        </w:rPr>
        <w:t xml:space="preserve">جاء یوم القیامة مغلولة یده ومن أفتی بغیر علم لعنته ملائکة السماء</w:t>
      </w:r>
    </w:p>
    <w:p>
      <w:pPr>
        <w:pStyle w:val="BookText"/>
      </w:pPr>
      <w:r>
        <w:rPr>
          <w:rFonts w:ascii="IRNazanin" w:hAnsi="IRNazanin" w:eastAsia="IRNazanin" w:cs="IRNazanin"/>
          <w:lang w:bidi="fa-IR"/>
          <w:color w:val="111111"/>
          <w:sz w:val="28"/>
          <w:szCs w:val="28"/>
          <w:rtl/>
        </w:rPr>
        <w:t xml:space="preserve">وملائکة الأرض.</w:t>
      </w:r>
    </w:p>
    <w:p>
      <w:pPr>
        <w:pStyle w:val="BookText"/>
      </w:pPr>
      <w:r>
        <w:rPr>
          <w:rFonts w:ascii="IRNazanin" w:hAnsi="IRNazanin" w:eastAsia="IRNazanin" w:cs="IRNazanin"/>
          <w:lang w:bidi="fa-IR"/>
          <w:color w:val="111111"/>
          <w:sz w:val="28"/>
          <w:szCs w:val="28"/>
          <w:rtl/>
        </w:rPr>
        <w:t xml:space="preserve">44 (14) دعائم الاسلام 529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حکم بین اثنین فأخطأ فی درهمین کفر قال الله</w:t>
      </w:r>
    </w:p>
    <w:p>
      <w:pPr>
        <w:pStyle w:val="BookText"/>
      </w:pPr>
      <w:r>
        <w:rPr>
          <w:rFonts w:ascii="IRNazanin" w:hAnsi="IRNazanin" w:eastAsia="IRNazanin" w:cs="IRNazanin"/>
          <w:lang w:bidi="fa-IR"/>
          <w:color w:val="111111"/>
          <w:sz w:val="28"/>
          <w:szCs w:val="28"/>
          <w:rtl/>
        </w:rPr>
        <w:t xml:space="preserve">عز وجل " ومن لم یحکم بما أنزل الله فأولئک هم الکافرون " فقال له من</w:t>
      </w:r>
    </w:p>
    <w:p>
      <w:pPr>
        <w:pStyle w:val="BookText"/>
      </w:pPr>
      <w:r>
        <w:rPr>
          <w:rFonts w:ascii="IRNazanin" w:hAnsi="IRNazanin" w:eastAsia="IRNazanin" w:cs="IRNazanin"/>
          <w:lang w:bidi="fa-IR"/>
          <w:color w:val="111111"/>
          <w:sz w:val="28"/>
          <w:szCs w:val="28"/>
          <w:rtl/>
        </w:rPr>
        <w:t xml:space="preserve">أصحابه یا بن رسول الله انه ربما کان بین الرجلین من أصحابنا المنازعة</w:t>
      </w:r>
    </w:p>
    <w:p>
      <w:pPr>
        <w:pStyle w:val="BookText"/>
      </w:pPr>
      <w:r>
        <w:rPr>
          <w:rFonts w:ascii="IRNazanin" w:hAnsi="IRNazanin" w:eastAsia="IRNazanin" w:cs="IRNazanin"/>
          <w:lang w:bidi="fa-IR"/>
          <w:color w:val="111111"/>
          <w:sz w:val="28"/>
          <w:szCs w:val="28"/>
          <w:rtl/>
        </w:rPr>
        <w:t xml:space="preserve">فی الشئ فیتراضیان برجل منا قال لیس هذا من ذلک انما ذلک الذی</w:t>
      </w:r>
    </w:p>
    <w:p>
      <w:pPr>
        <w:pStyle w:val="BookText"/>
      </w:pPr>
      <w:r>
        <w:rPr>
          <w:rFonts w:ascii="IRNazanin" w:hAnsi="IRNazanin" w:eastAsia="IRNazanin" w:cs="IRNazanin"/>
          <w:lang w:bidi="fa-IR"/>
          <w:color w:val="111111"/>
          <w:sz w:val="28"/>
          <w:szCs w:val="28"/>
          <w:rtl/>
        </w:rPr>
        <w:t xml:space="preserve">یجبر الناس علی حکمه بالسیف والسوط.</w:t>
      </w:r>
    </w:p>
    <w:p>
      <w:pPr>
        <w:pStyle w:val="BookText"/>
      </w:pPr>
      <w:r>
        <w:rPr>
          <w:rFonts w:ascii="IRNazanin" w:hAnsi="IRNazanin" w:eastAsia="IRNazanin" w:cs="IRNazanin"/>
          <w:lang w:bidi="fa-IR"/>
          <w:color w:val="111111"/>
          <w:sz w:val="28"/>
          <w:szCs w:val="28"/>
          <w:rtl/>
        </w:rPr>
        <w:t xml:space="preserve">45 (15) کافی 408 ج 7 - عدة من أصحابنا عن تهذیب 221 ج 6</w:t>
      </w:r>
    </w:p>
    <w:p>
      <w:pPr>
        <w:pStyle w:val="BookText"/>
      </w:pPr>
      <w:r>
        <w:rPr>
          <w:rFonts w:ascii="IRNazanin" w:hAnsi="IRNazanin" w:eastAsia="IRNazanin" w:cs="IRNazanin"/>
          <w:lang w:bidi="fa-IR"/>
          <w:color w:val="111111"/>
          <w:sz w:val="28"/>
          <w:szCs w:val="28"/>
          <w:rtl/>
        </w:rPr>
        <w:t xml:space="preserve">سهل بن زیاد عن محمد بن عیسی عن أبی عبد الله المؤمن عن فقیه 5 ج 3 -</w:t>
      </w:r>
    </w:p>
    <w:p>
      <w:pPr>
        <w:pStyle w:val="BookText"/>
      </w:pPr>
      <w:r>
        <w:rPr>
          <w:rFonts w:ascii="IRNazanin" w:hAnsi="IRNazanin" w:eastAsia="IRNazanin" w:cs="IRNazanin"/>
          <w:lang w:bidi="fa-IR"/>
          <w:color w:val="111111"/>
          <w:sz w:val="28"/>
          <w:szCs w:val="28"/>
          <w:rtl/>
        </w:rPr>
        <w:t xml:space="preserve">معاویة بن وهب قال سمعت أبا عبد الله علیه السلام یقول </w:t>
      </w:r>
      <w:r>
        <w:rPr>
          <w:rStyle w:val="FootnoteReference"/>
        </w:rPr>
        <w:footnoteReference w:id="42"/>
      </w:r>
      <w:r>
        <w:rPr>
          <w:rFonts w:ascii="IRNazanin" w:hAnsi="IRNazanin" w:eastAsia="IRNazanin" w:cs="IRNazanin"/>
          <w:lang w:bidi="fa-IR"/>
          <w:color w:val="111111"/>
          <w:sz w:val="28"/>
          <w:szCs w:val="28"/>
          <w:rtl/>
        </w:rPr>
        <w:t xml:space="preserve">أی قاض</w:t>
      </w:r>
    </w:p>
    <w:p>
      <w:pPr>
        <w:pStyle w:val="BookText"/>
      </w:pPr>
      <w:r>
        <w:rPr>
          <w:rFonts w:ascii="IRNazanin" w:hAnsi="IRNazanin" w:eastAsia="IRNazanin" w:cs="IRNazanin"/>
          <w:lang w:bidi="fa-IR"/>
          <w:color w:val="111111"/>
          <w:sz w:val="28"/>
          <w:szCs w:val="28"/>
          <w:rtl/>
        </w:rPr>
        <w:t xml:space="preserve">قضی بین اثنین فأخطأ سقط أبعد من السماء.</w:t>
      </w:r>
    </w:p>
    <w:p>
      <w:pPr>
        <w:pStyle w:val="BookText"/>
      </w:pPr>
      <w:r>
        <w:rPr>
          <w:rFonts w:ascii="IRNazanin" w:hAnsi="IRNazanin" w:eastAsia="IRNazanin" w:cs="IRNazanin"/>
          <w:lang w:bidi="fa-IR"/>
          <w:color w:val="111111"/>
          <w:sz w:val="28"/>
          <w:szCs w:val="28"/>
          <w:rtl/>
        </w:rPr>
        <w:t xml:space="preserve">46 (16) عقاب الاعمال 339 - بالاسناد المتقدم فی باب عیادة</w:t>
      </w:r>
    </w:p>
    <w:p>
      <w:pPr>
        <w:pStyle w:val="BookText"/>
      </w:pPr>
      <w:r>
        <w:rPr>
          <w:rFonts w:ascii="IRNazanin" w:hAnsi="IRNazanin" w:eastAsia="IRNazanin" w:cs="IRNazanin"/>
          <w:lang w:bidi="fa-IR"/>
          <w:color w:val="111111"/>
          <w:sz w:val="28"/>
          <w:szCs w:val="28"/>
          <w:rtl/>
        </w:rPr>
        <w:t xml:space="preserve">المریض عن ابن عباس عن رسول الله صلی الله علیه وآله فی خطبة</w:t>
      </w:r>
    </w:p>
    <w:p>
      <w:pPr>
        <w:pStyle w:val="BookText"/>
      </w:pPr>
      <w:r>
        <w:rPr>
          <w:rFonts w:ascii="IRNazanin" w:hAnsi="IRNazanin" w:eastAsia="IRNazanin" w:cs="IRNazanin"/>
          <w:lang w:bidi="fa-IR"/>
          <w:color w:val="111111"/>
          <w:sz w:val="28"/>
          <w:szCs w:val="28"/>
          <w:rtl/>
        </w:rPr>
        <w:t xml:space="preserve">خطبها بالمدینة قبل وفاته أنه قال ومن لم یحکم بما أنزل الله کان کمن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شهادة زور ویقذف به فی النار (و - خ) یعذب بعذاب شاهد الزور.</w:t>
      </w:r>
    </w:p>
    <w:p>
      <w:pPr>
        <w:pStyle w:val="BookText"/>
      </w:pPr>
      <w:r>
        <w:rPr>
          <w:rFonts w:ascii="IRNazanin" w:hAnsi="IRNazanin" w:eastAsia="IRNazanin" w:cs="IRNazanin"/>
          <w:lang w:bidi="fa-IR"/>
          <w:color w:val="111111"/>
          <w:sz w:val="28"/>
          <w:szCs w:val="28"/>
          <w:rtl/>
        </w:rPr>
        <w:t xml:space="preserve">47 (17) مستدرک 252 ج 17 - کتاب درست ابن أبی منصور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أنه قال فی حدیث أما والله لو</w:t>
      </w:r>
    </w:p>
    <w:p>
      <w:pPr>
        <w:pStyle w:val="BookText"/>
      </w:pPr>
      <w:r>
        <w:rPr>
          <w:rFonts w:ascii="IRNazanin" w:hAnsi="IRNazanin" w:eastAsia="IRNazanin" w:cs="IRNazanin"/>
          <w:lang w:bidi="fa-IR"/>
          <w:color w:val="111111"/>
          <w:sz w:val="28"/>
          <w:szCs w:val="28"/>
          <w:rtl/>
        </w:rPr>
        <w:t xml:space="preserve">ابتلیتم فی أنفسکم وأموالکم وأولادکم لعلمتم ان الحاکم بغیر ما أنزل الله</w:t>
      </w:r>
    </w:p>
    <w:p>
      <w:pPr>
        <w:pStyle w:val="BookText"/>
      </w:pPr>
      <w:r>
        <w:rPr>
          <w:rFonts w:ascii="Amiri" w:hAnsi="Amiri" w:eastAsia="Amiri" w:cs="Amiri"/>
          <w:lang w:bidi="ar-SA"/>
          <w:color w:val="111111"/>
          <w:sz w:val="28"/>
          <w:szCs w:val="28"/>
          <w:rtl/>
        </w:rPr>
        <w:t xml:space="preserve">بمنزلة سوء الخبر.</w:t>
      </w:r>
    </w:p>
    <w:p>
      <w:pPr>
        <w:pStyle w:val="BookText"/>
      </w:pPr>
      <w:r>
        <w:rPr>
          <w:rFonts w:ascii="IRNazanin" w:hAnsi="IRNazanin" w:eastAsia="IRNazanin" w:cs="IRNazanin"/>
          <w:lang w:bidi="fa-IR"/>
          <w:color w:val="111111"/>
          <w:sz w:val="28"/>
          <w:szCs w:val="28"/>
          <w:rtl/>
        </w:rPr>
        <w:t xml:space="preserve">48 (18) تهذیب 292 ج 6 محمد بن أحمد بن یحیی عن سلمة بن</w:t>
      </w:r>
    </w:p>
    <w:p>
      <w:pPr>
        <w:pStyle w:val="BookText"/>
      </w:pPr>
      <w:r>
        <w:rPr>
          <w:rFonts w:ascii="IRNazanin" w:hAnsi="IRNazanin" w:eastAsia="IRNazanin" w:cs="IRNazanin"/>
          <w:lang w:bidi="fa-IR"/>
          <w:color w:val="111111"/>
          <w:sz w:val="28"/>
          <w:szCs w:val="28"/>
          <w:rtl/>
        </w:rPr>
        <w:t xml:space="preserve">الخطاب عن علی بن سیف عن سلیمان بن عمرو ابن أبی عیاش عن</w:t>
      </w:r>
    </w:p>
    <w:p>
      <w:pPr>
        <w:pStyle w:val="BookText"/>
      </w:pPr>
      <w:r>
        <w:rPr>
          <w:rFonts w:ascii="IRNazanin" w:hAnsi="IRNazanin" w:eastAsia="IRNazanin" w:cs="IRNazanin"/>
          <w:lang w:bidi="fa-IR"/>
          <w:color w:val="111111"/>
          <w:sz w:val="28"/>
          <w:szCs w:val="28"/>
          <w:rtl/>
        </w:rPr>
        <w:t xml:space="preserve">أنس بن مالک عن النبی صلی الله علیه وآله قال لسان القاضی بین</w:t>
      </w:r>
    </w:p>
    <w:p>
      <w:pPr>
        <w:pStyle w:val="BookText"/>
      </w:pPr>
      <w:r>
        <w:rPr>
          <w:rFonts w:ascii="IRNazanin" w:hAnsi="IRNazanin" w:eastAsia="IRNazanin" w:cs="IRNazanin"/>
          <w:lang w:bidi="fa-IR"/>
          <w:color w:val="111111"/>
          <w:sz w:val="28"/>
          <w:szCs w:val="28"/>
          <w:rtl/>
        </w:rPr>
        <w:t xml:space="preserve">جمرتین من نار حتی یقضی بین الناس فإما إلی الجنة وإما إلی النار.</w:t>
      </w:r>
    </w:p>
    <w:p>
      <w:pPr>
        <w:pStyle w:val="BookText"/>
      </w:pPr>
      <w:r>
        <w:rPr>
          <w:rFonts w:ascii="IRNazanin" w:hAnsi="IRNazanin" w:eastAsia="IRNazanin" w:cs="IRNazanin"/>
          <w:lang w:bidi="fa-IR"/>
          <w:color w:val="111111"/>
          <w:sz w:val="28"/>
          <w:szCs w:val="28"/>
          <w:rtl/>
        </w:rPr>
        <w:t xml:space="preserve">49 (19) کافی 410 ج 7 - تهذیب 222 ج 6 - علی بن إبراهیم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ید الله فوق رأس الحاکم ترفرف بالرحمة فإذا حاف </w:t>
      </w:r>
      <w:r>
        <w:rPr>
          <w:rStyle w:val="FootnoteReference"/>
        </w:rPr>
        <w:footnoteReference w:id="43"/>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حکمه - یب) وکله الله إلی نفسه فقیه 5 ج 3 - روی السکونی باسناده قال</w:t>
      </w:r>
    </w:p>
    <w:p>
      <w:pPr>
        <w:pStyle w:val="BookText"/>
      </w:pPr>
      <w:r>
        <w:rPr>
          <w:rFonts w:ascii="IRNazanin" w:hAnsi="IRNazanin" w:eastAsia="IRNazanin" w:cs="IRNazanin"/>
          <w:lang w:bidi="fa-IR"/>
          <w:color w:val="111111"/>
          <w:sz w:val="28"/>
          <w:szCs w:val="28"/>
          <w:rtl/>
        </w:rPr>
        <w:t xml:space="preserve">قال علی علیه السلام وذکر مثل ما فی یب.</w:t>
      </w:r>
    </w:p>
    <w:p>
      <w:pPr>
        <w:pStyle w:val="BookText"/>
      </w:pPr>
      <w:r>
        <w:rPr>
          <w:rFonts w:ascii="IRNazanin" w:hAnsi="IRNazanin" w:eastAsia="IRNazanin" w:cs="IRNazanin"/>
          <w:lang w:bidi="fa-IR"/>
          <w:color w:val="111111"/>
          <w:sz w:val="28"/>
          <w:szCs w:val="28"/>
          <w:rtl/>
        </w:rPr>
        <w:t xml:space="preserve">50 (20) الغایات 89 - عن النبی صلی الله علیه وآله قال خیر الناس</w:t>
      </w:r>
    </w:p>
    <w:p>
      <w:pPr>
        <w:pStyle w:val="BookText"/>
      </w:pPr>
      <w:r>
        <w:rPr>
          <w:rFonts w:ascii="IRNazanin" w:hAnsi="IRNazanin" w:eastAsia="IRNazanin" w:cs="IRNazanin"/>
          <w:lang w:bidi="fa-IR"/>
          <w:color w:val="111111"/>
          <w:sz w:val="28"/>
          <w:szCs w:val="28"/>
          <w:rtl/>
        </w:rPr>
        <w:t xml:space="preserve">من قضی بالحق.</w:t>
      </w:r>
    </w:p>
    <w:p>
      <w:pPr>
        <w:pStyle w:val="BookText"/>
      </w:pPr>
      <w:r>
        <w:rPr>
          <w:rFonts w:ascii="IRNazanin" w:hAnsi="IRNazanin" w:eastAsia="IRNazanin" w:cs="IRNazanin"/>
          <w:lang w:bidi="fa-IR"/>
          <w:color w:val="111111"/>
          <w:sz w:val="28"/>
          <w:szCs w:val="28"/>
          <w:rtl/>
        </w:rPr>
        <w:t xml:space="preserve">51 (21) غرر الحکم 184 - أعدل الخلق أقضاهم بالحق.</w:t>
      </w:r>
    </w:p>
    <w:p>
      <w:pPr>
        <w:pStyle w:val="BookText"/>
      </w:pPr>
      <w:r>
        <w:rPr>
          <w:rFonts w:ascii="IRNazanin" w:hAnsi="IRNazanin" w:eastAsia="IRNazanin" w:cs="IRNazanin"/>
          <w:lang w:bidi="fa-IR"/>
          <w:color w:val="111111"/>
          <w:sz w:val="28"/>
          <w:szCs w:val="28"/>
          <w:rtl/>
        </w:rPr>
        <w:t xml:space="preserve">52 (22) دعائم الاسلام 531 ج 2 - عن علی علیه السلام أنه کتب</w:t>
      </w:r>
    </w:p>
    <w:p>
      <w:pPr>
        <w:pStyle w:val="BookText"/>
      </w:pPr>
      <w:r>
        <w:rPr>
          <w:rFonts w:ascii="IRNazanin" w:hAnsi="IRNazanin" w:eastAsia="IRNazanin" w:cs="IRNazanin"/>
          <w:lang w:bidi="fa-IR"/>
          <w:color w:val="111111"/>
          <w:sz w:val="28"/>
          <w:szCs w:val="28"/>
          <w:rtl/>
        </w:rPr>
        <w:t xml:space="preserve">إلی رفاعة قاضیه علی الأهواز ان هذه الامارة أمانة فمن جعلها خیانة</w:t>
      </w:r>
    </w:p>
    <w:p>
      <w:pPr>
        <w:pStyle w:val="BookText"/>
      </w:pPr>
      <w:r>
        <w:rPr>
          <w:rFonts w:ascii="IRNazanin" w:hAnsi="IRNazanin" w:eastAsia="IRNazanin" w:cs="IRNazanin"/>
          <w:lang w:bidi="fa-IR"/>
          <w:color w:val="111111"/>
          <w:sz w:val="28"/>
          <w:szCs w:val="28"/>
          <w:rtl/>
        </w:rPr>
        <w:t xml:space="preserve">فعلیه لعنة إلی یوم القیامة ومن استعمل خائنا فان محمدا صلی الله علیه</w:t>
      </w:r>
    </w:p>
    <w:p>
      <w:pPr>
        <w:pStyle w:val="BookText"/>
      </w:pPr>
      <w:r>
        <w:rPr>
          <w:rFonts w:ascii="IRNazanin" w:hAnsi="IRNazanin" w:eastAsia="IRNazanin" w:cs="IRNazanin"/>
          <w:lang w:bidi="fa-IR"/>
          <w:color w:val="111111"/>
          <w:sz w:val="28"/>
          <w:szCs w:val="28"/>
          <w:rtl/>
        </w:rPr>
        <w:t xml:space="preserve">وآله بری منه فی الدنیا والآخرة.</w:t>
      </w:r>
    </w:p>
    <w:p>
      <w:pPr>
        <w:pStyle w:val="BookText"/>
      </w:pPr>
      <w:r>
        <w:rPr>
          <w:rFonts w:ascii="IRNazanin" w:hAnsi="IRNazanin" w:eastAsia="IRNazanin" w:cs="IRNazanin"/>
          <w:lang w:bidi="fa-IR"/>
          <w:color w:val="111111"/>
          <w:sz w:val="28"/>
          <w:szCs w:val="28"/>
          <w:rtl/>
        </w:rPr>
        <w:t xml:space="preserve">53 (23) عوالی اللئالی 342 ج 2 - روی ابن عباس ان النبی صلی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قال إذا جلس القاضی فی مجلسه هبط علیه ملکان</w:t>
      </w:r>
    </w:p>
    <w:p>
      <w:pPr>
        <w:pStyle w:val="BookText"/>
      </w:pPr>
      <w:r>
        <w:rPr>
          <w:rFonts w:ascii="IRNazanin" w:hAnsi="IRNazanin" w:eastAsia="IRNazanin" w:cs="IRNazanin"/>
          <w:lang w:bidi="fa-IR"/>
          <w:color w:val="111111"/>
          <w:sz w:val="28"/>
          <w:szCs w:val="28"/>
          <w:rtl/>
        </w:rPr>
        <w:t xml:space="preserve">یسددانه ویرشدانه ویوفقانه فإذا جار یخرجان ویترکانه.</w:t>
      </w:r>
    </w:p>
    <w:p>
      <w:pPr>
        <w:pStyle w:val="BookText"/>
      </w:pPr>
      <w:r>
        <w:rPr>
          <w:rFonts w:ascii="IRNazanin" w:hAnsi="IRNazanin" w:eastAsia="IRNazanin" w:cs="IRNazanin"/>
          <w:lang w:bidi="fa-IR"/>
          <w:color w:val="111111"/>
          <w:sz w:val="28"/>
          <w:szCs w:val="28"/>
          <w:rtl/>
        </w:rPr>
        <w:t xml:space="preserve">54 (24) دعائم الاسلام 531 ج 2 - عن علی علیه السلام أنه قال</w:t>
      </w:r>
    </w:p>
    <w:p>
      <w:pPr>
        <w:pStyle w:val="BookText"/>
      </w:pPr>
      <w:r>
        <w:rPr>
          <w:rFonts w:ascii="IRNazanin" w:hAnsi="IRNazanin" w:eastAsia="IRNazanin" w:cs="IRNazanin"/>
          <w:lang w:bidi="fa-IR"/>
          <w:color w:val="111111"/>
          <w:sz w:val="28"/>
          <w:szCs w:val="28"/>
          <w:rtl/>
        </w:rPr>
        <w:t xml:space="preserve">إذا فشی الزنا ظهر موت الفجأة وإذا جار الحاکم قحط المطر.</w:t>
      </w:r>
    </w:p>
    <w:p>
      <w:pPr>
        <w:pStyle w:val="BookText"/>
      </w:pPr>
      <w:r>
        <w:rPr>
          <w:rFonts w:ascii="IRNazanin" w:hAnsi="IRNazanin" w:eastAsia="IRNazanin" w:cs="IRNazanin"/>
          <w:lang w:bidi="fa-IR"/>
          <w:color w:val="111111"/>
          <w:sz w:val="28"/>
          <w:szCs w:val="28"/>
          <w:rtl/>
        </w:rPr>
        <w:t xml:space="preserve">55 (25) مستدرک 358 ج 17 -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أنه قال من حکم بین اثنین فجار فقد ظلم فلعنة</w:t>
      </w:r>
    </w:p>
    <w:p>
      <w:pPr>
        <w:pStyle w:val="BookText"/>
      </w:pPr>
      <w:r>
        <w:rPr>
          <w:rFonts w:ascii="IRNazanin" w:hAnsi="IRNazanin" w:eastAsia="IRNazanin" w:cs="IRNazanin"/>
          <w:lang w:bidi="fa-IR"/>
          <w:color w:val="111111"/>
          <w:sz w:val="28"/>
          <w:szCs w:val="28"/>
          <w:rtl/>
        </w:rPr>
        <w:t xml:space="preserve">الله علی الظالمین وقال صلی الله علیه وآله انی أخاف علی أمتی من</w:t>
      </w:r>
    </w:p>
    <w:p>
      <w:pPr>
        <w:pStyle w:val="BookText"/>
      </w:pPr>
      <w:r>
        <w:rPr>
          <w:rFonts w:ascii="IRNazanin" w:hAnsi="IRNazanin" w:eastAsia="IRNazanin" w:cs="IRNazanin"/>
          <w:lang w:bidi="fa-IR"/>
          <w:color w:val="111111"/>
          <w:sz w:val="28"/>
          <w:szCs w:val="28"/>
          <w:rtl/>
        </w:rPr>
        <w:t xml:space="preserve">بعدی ثلاثة زلة عالم وحکم جائر وهوی متبع.</w:t>
      </w:r>
    </w:p>
    <w:p>
      <w:pPr>
        <w:pStyle w:val="BookText"/>
      </w:pPr>
      <w:r>
        <w:rPr>
          <w:rFonts w:ascii="IRNazanin" w:hAnsi="IRNazanin" w:eastAsia="IRNazanin" w:cs="IRNazanin"/>
          <w:lang w:bidi="fa-IR"/>
          <w:color w:val="111111"/>
          <w:sz w:val="28"/>
          <w:szCs w:val="28"/>
          <w:rtl/>
        </w:rPr>
        <w:t xml:space="preserve">56 (26) فقیه 4 ج 3 - روی أن شر البقاع دور الأمراء الذین</w:t>
      </w:r>
    </w:p>
    <w:p>
      <w:pPr>
        <w:pStyle w:val="BookText"/>
      </w:pPr>
      <w:r>
        <w:rPr>
          <w:rFonts w:ascii="IRNazanin" w:hAnsi="IRNazanin" w:eastAsia="IRNazanin" w:cs="IRNazanin"/>
          <w:lang w:bidi="fa-IR"/>
          <w:color w:val="111111"/>
          <w:sz w:val="28"/>
          <w:szCs w:val="28"/>
          <w:rtl/>
        </w:rPr>
        <w:t xml:space="preserve">لا یقضون بالحق.</w:t>
      </w:r>
    </w:p>
    <w:p>
      <w:pPr>
        <w:pStyle w:val="BookText"/>
      </w:pPr>
      <w:r>
        <w:rPr>
          <w:rFonts w:ascii="IRNazanin" w:hAnsi="IRNazanin" w:eastAsia="IRNazanin" w:cs="IRNazanin"/>
          <w:lang w:bidi="fa-IR"/>
          <w:color w:val="111111"/>
          <w:sz w:val="28"/>
          <w:szCs w:val="28"/>
          <w:rtl/>
        </w:rPr>
        <w:t xml:space="preserve">57 (27) فقیه 4 ج 3 - قال الصادق علیه السلام ان النواویس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شکت إلی الله عز وجل شدة حرها فقال لها عز وجل اسکنی فان مواضع</w:t>
      </w:r>
    </w:p>
    <w:p>
      <w:pPr>
        <w:pStyle w:val="BookText"/>
      </w:pPr>
      <w:r>
        <w:rPr>
          <w:rFonts w:ascii="IRNazanin" w:hAnsi="IRNazanin" w:eastAsia="IRNazanin" w:cs="IRNazanin"/>
          <w:lang w:bidi="fa-IR"/>
          <w:color w:val="111111"/>
          <w:sz w:val="28"/>
          <w:szCs w:val="28"/>
          <w:rtl/>
        </w:rPr>
        <w:t xml:space="preserve">القضاة أشد حرا منک.</w:t>
      </w:r>
    </w:p>
    <w:p>
      <w:pPr>
        <w:pStyle w:val="BookText"/>
      </w:pPr>
      <w:r>
        <w:rPr>
          <w:rFonts w:ascii="IRNazanin" w:hAnsi="IRNazanin" w:eastAsia="IRNazanin" w:cs="IRNazanin"/>
          <w:lang w:bidi="fa-IR"/>
          <w:color w:val="111111"/>
          <w:sz w:val="28"/>
          <w:szCs w:val="28"/>
          <w:rtl/>
        </w:rPr>
        <w:t xml:space="preserve">58 (28) المقنعة 111 - 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من جعل قاضیا فقد ذبح بغیر سکین.</w:t>
      </w:r>
    </w:p>
    <w:p>
      <w:pPr>
        <w:pStyle w:val="BookText"/>
      </w:pPr>
      <w:r>
        <w:rPr>
          <w:rFonts w:ascii="IRNazanin" w:hAnsi="IRNazanin" w:eastAsia="IRNazanin" w:cs="IRNazanin"/>
          <w:lang w:bidi="fa-IR"/>
          <w:color w:val="111111"/>
          <w:sz w:val="28"/>
          <w:szCs w:val="28"/>
          <w:rtl/>
        </w:rPr>
        <w:t xml:space="preserve">59 (29) عوالی اللئالی 516 ج 3 - روی ابن عباس عن النبی صلی</w:t>
      </w:r>
    </w:p>
    <w:p>
      <w:pPr>
        <w:pStyle w:val="BookText"/>
      </w:pPr>
      <w:r>
        <w:rPr>
          <w:rFonts w:ascii="IRNazanin" w:hAnsi="IRNazanin" w:eastAsia="IRNazanin" w:cs="IRNazanin"/>
          <w:lang w:bidi="fa-IR"/>
          <w:color w:val="111111"/>
          <w:sz w:val="28"/>
          <w:szCs w:val="28"/>
          <w:rtl/>
        </w:rPr>
        <w:t xml:space="preserve">الله علیه وآله (مثله وزاد) فقیل یا رسول الله وما الذبح قال نار جهنم.</w:t>
      </w:r>
    </w:p>
    <w:p>
      <w:pPr>
        <w:pStyle w:val="BookText"/>
      </w:pPr>
      <w:r>
        <w:rPr>
          <w:rFonts w:ascii="IRNazanin" w:hAnsi="IRNazanin" w:eastAsia="IRNazanin" w:cs="IRNazanin"/>
          <w:lang w:bidi="fa-IR"/>
          <w:color w:val="111111"/>
          <w:sz w:val="28"/>
          <w:szCs w:val="28"/>
          <w:rtl/>
        </w:rPr>
        <w:t xml:space="preserve">60 (30) غرر الحکم 147 - أفظع </w:t>
      </w:r>
      <w:r>
        <w:rPr>
          <w:rStyle w:val="FootnoteReference"/>
        </w:rPr>
        <w:footnoteReference w:id="45"/>
      </w:r>
      <w:r>
        <w:rPr>
          <w:rFonts w:ascii="Amiri" w:hAnsi="Amiri" w:eastAsia="Amiri" w:cs="Amiri"/>
          <w:lang w:bidi="ar-SA"/>
          <w:color w:val="111111"/>
          <w:sz w:val="28"/>
          <w:szCs w:val="28"/>
          <w:rtl/>
        </w:rPr>
        <w:t xml:space="preserve">شئ ظلم القضاة.</w:t>
      </w:r>
    </w:p>
    <w:p>
      <w:pPr>
        <w:pStyle w:val="BookText"/>
      </w:pPr>
      <w:r>
        <w:rPr>
          <w:rFonts w:ascii="IRNazanin" w:hAnsi="IRNazanin" w:eastAsia="IRNazanin" w:cs="IRNazanin"/>
          <w:lang w:bidi="fa-IR"/>
          <w:color w:val="111111"/>
          <w:sz w:val="28"/>
          <w:szCs w:val="28"/>
          <w:rtl/>
        </w:rPr>
        <w:t xml:space="preserve">61 (31) عوالی اللئالی 516 ج 3 - عن النبی صلی الله علیه وآله</w:t>
      </w:r>
    </w:p>
    <w:p>
      <w:pPr>
        <w:pStyle w:val="BookText"/>
      </w:pPr>
      <w:r>
        <w:rPr>
          <w:rFonts w:ascii="IRNazanin" w:hAnsi="IRNazanin" w:eastAsia="IRNazanin" w:cs="IRNazanin"/>
          <w:lang w:bidi="fa-IR"/>
          <w:color w:val="111111"/>
          <w:sz w:val="28"/>
          <w:szCs w:val="28"/>
          <w:rtl/>
        </w:rPr>
        <w:t xml:space="preserve">أنه قال یؤتی بالقاضی العدل یوم القیامة فمن شدة ما یلقاه من الحساب</w:t>
      </w:r>
    </w:p>
    <w:p>
      <w:pPr>
        <w:pStyle w:val="BookText"/>
      </w:pPr>
      <w:r>
        <w:rPr>
          <w:rFonts w:ascii="IRNazanin" w:hAnsi="IRNazanin" w:eastAsia="IRNazanin" w:cs="IRNazanin"/>
          <w:lang w:bidi="fa-IR"/>
          <w:color w:val="111111"/>
          <w:sz w:val="28"/>
          <w:szCs w:val="28"/>
          <w:rtl/>
        </w:rPr>
        <w:t xml:space="preserve">یود أنه لم یکن قضی بین اثنین فی تمرة.</w:t>
      </w:r>
    </w:p>
    <w:p>
      <w:pPr>
        <w:pStyle w:val="BookText"/>
      </w:pPr>
      <w:r>
        <w:rPr>
          <w:rFonts w:ascii="IRNazanin" w:hAnsi="IRNazanin" w:eastAsia="IRNazanin" w:cs="IRNazanin"/>
          <w:lang w:bidi="fa-IR"/>
          <w:color w:val="111111"/>
          <w:sz w:val="28"/>
          <w:szCs w:val="28"/>
          <w:rtl/>
        </w:rPr>
        <w:t xml:space="preserve">62 (32) وعنه صلی الله علیه وآله أنه قال یا أبا ذر انی أحب لک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أحب لنفسی وانی أراک ضعیفا مستضعفا فلا تأمر علی اثنین وعلیک</w:t>
      </w:r>
    </w:p>
    <w:p>
      <w:pPr>
        <w:pStyle w:val="BookText"/>
      </w:pPr>
      <w:r>
        <w:rPr>
          <w:rFonts w:ascii="IRNazanin" w:hAnsi="IRNazanin" w:eastAsia="IRNazanin" w:cs="IRNazanin"/>
          <w:lang w:bidi="fa-IR"/>
          <w:color w:val="111111"/>
          <w:sz w:val="28"/>
          <w:szCs w:val="28"/>
          <w:rtl/>
        </w:rPr>
        <w:t xml:space="preserve">بخاصة نفسک.</w:t>
      </w:r>
    </w:p>
    <w:p>
      <w:pPr>
        <w:pStyle w:val="BookText"/>
      </w:pPr>
      <w:r>
        <w:rPr>
          <w:rFonts w:ascii="IRNazanin" w:hAnsi="IRNazanin" w:eastAsia="IRNazanin" w:cs="IRNazanin"/>
          <w:lang w:bidi="fa-IR"/>
          <w:color w:val="111111"/>
          <w:sz w:val="28"/>
          <w:szCs w:val="28"/>
          <w:rtl/>
        </w:rPr>
        <w:t xml:space="preserve">63 (33) تفسیر القمی 162 ج 2 - حدثنی أبی عن القاسم بن محمد</w:t>
      </w:r>
    </w:p>
    <w:p>
      <w:pPr>
        <w:pStyle w:val="BookText"/>
      </w:pPr>
      <w:r>
        <w:rPr>
          <w:rFonts w:ascii="IRNazanin" w:hAnsi="IRNazanin" w:eastAsia="IRNazanin" w:cs="IRNazanin"/>
          <w:lang w:bidi="fa-IR"/>
          <w:color w:val="111111"/>
          <w:sz w:val="28"/>
          <w:szCs w:val="28"/>
          <w:rtl/>
        </w:rPr>
        <w:t xml:space="preserve">عن سلیمان بن داود المنقری عن حماد قال سألت أبا عبد الله علیه</w:t>
      </w:r>
    </w:p>
    <w:p>
      <w:pPr>
        <w:pStyle w:val="BookText"/>
      </w:pPr>
      <w:r>
        <w:rPr>
          <w:rFonts w:ascii="IRNazanin" w:hAnsi="IRNazanin" w:eastAsia="IRNazanin" w:cs="IRNazanin"/>
          <w:lang w:bidi="fa-IR"/>
          <w:color w:val="111111"/>
          <w:sz w:val="28"/>
          <w:szCs w:val="28"/>
          <w:rtl/>
        </w:rPr>
        <w:t xml:space="preserve">السلام عن لقمان وحکمته التی ذکرها الله عز وجل فقال اما والله ما</w:t>
      </w:r>
    </w:p>
    <w:p>
      <w:pPr>
        <w:pStyle w:val="BookText"/>
      </w:pPr>
      <w:r>
        <w:rPr>
          <w:rFonts w:ascii="IRNazanin" w:hAnsi="IRNazanin" w:eastAsia="IRNazanin" w:cs="IRNazanin"/>
          <w:lang w:bidi="fa-IR"/>
          <w:color w:val="111111"/>
          <w:sz w:val="28"/>
          <w:szCs w:val="28"/>
          <w:rtl/>
        </w:rPr>
        <w:t xml:space="preserve">أوتی لقمان الحکمة بحسب ولا مال ولا أهل ولا بسط فی الجسم (إلی أن</w:t>
      </w:r>
    </w:p>
    <w:p>
      <w:pPr>
        <w:pStyle w:val="BookText"/>
      </w:pPr>
      <w:r>
        <w:rPr>
          <w:rFonts w:ascii="IRNazanin" w:hAnsi="IRNazanin" w:eastAsia="IRNazanin" w:cs="IRNazanin"/>
          <w:lang w:bidi="fa-IR"/>
          <w:color w:val="111111"/>
          <w:sz w:val="28"/>
          <w:szCs w:val="28"/>
          <w:rtl/>
        </w:rPr>
        <w:t xml:space="preserve">قال) ان الله تبارک وتعالی أمر طوائف من الملائکة حین انتصف النهار</w:t>
      </w:r>
    </w:p>
    <w:p>
      <w:pPr>
        <w:pStyle w:val="BookText"/>
      </w:pPr>
      <w:r>
        <w:rPr>
          <w:rFonts w:ascii="IRNazanin" w:hAnsi="IRNazanin" w:eastAsia="IRNazanin" w:cs="IRNazanin"/>
          <w:lang w:bidi="fa-IR"/>
          <w:color w:val="111111"/>
          <w:sz w:val="28"/>
          <w:szCs w:val="28"/>
          <w:rtl/>
        </w:rPr>
        <w:t xml:space="preserve">وهدأت العیون بالقائلة </w:t>
      </w:r>
      <w:r>
        <w:rPr>
          <w:rStyle w:val="FootnoteReference"/>
        </w:rPr>
        <w:footnoteReference w:id="46"/>
      </w:r>
      <w:r>
        <w:rPr>
          <w:rFonts w:ascii="IRNazanin" w:hAnsi="IRNazanin" w:eastAsia="IRNazanin" w:cs="IRNazanin"/>
          <w:lang w:bidi="fa-IR"/>
          <w:color w:val="111111"/>
          <w:sz w:val="28"/>
          <w:szCs w:val="28"/>
          <w:rtl/>
        </w:rPr>
        <w:t xml:space="preserve">فنادوا لقمان حیث یسمع ولا یراهم فقالوا یا</w:t>
      </w:r>
    </w:p>
    <w:p>
      <w:pPr>
        <w:pStyle w:val="BookText"/>
      </w:pPr>
      <w:r>
        <w:rPr>
          <w:rFonts w:ascii="IRNazanin" w:hAnsi="IRNazanin" w:eastAsia="IRNazanin" w:cs="IRNazanin"/>
          <w:lang w:bidi="fa-IR"/>
          <w:color w:val="111111"/>
          <w:sz w:val="28"/>
          <w:szCs w:val="28"/>
          <w:rtl/>
        </w:rPr>
        <w:t xml:space="preserve">لقمان هل لک ان یجعلک الله خلیفة فی الأرض تحکم بین الناس فقال</w:t>
      </w:r>
    </w:p>
    <w:p>
      <w:pPr>
        <w:pStyle w:val="BookText"/>
      </w:pPr>
      <w:r>
        <w:rPr>
          <w:rFonts w:ascii="IRNazanin" w:hAnsi="IRNazanin" w:eastAsia="IRNazanin" w:cs="IRNazanin"/>
          <w:lang w:bidi="fa-IR"/>
          <w:color w:val="111111"/>
          <w:sz w:val="28"/>
          <w:szCs w:val="28"/>
          <w:rtl/>
        </w:rPr>
        <w:t xml:space="preserve">لقمان ان أمرنی الله تعالی بذلک فالسمع والطاعة لأنه ان فعل بی ذلک</w:t>
      </w:r>
    </w:p>
    <w:p>
      <w:pPr>
        <w:pStyle w:val="BookText"/>
      </w:pPr>
      <w:r>
        <w:rPr>
          <w:rFonts w:ascii="IRNazanin" w:hAnsi="IRNazanin" w:eastAsia="IRNazanin" w:cs="IRNazanin"/>
          <w:lang w:bidi="fa-IR"/>
          <w:color w:val="111111"/>
          <w:sz w:val="28"/>
          <w:szCs w:val="28"/>
          <w:rtl/>
        </w:rPr>
        <w:t xml:space="preserve">أعاننی علیه وعلمنی وعصمنی وان هو خیرنی قبلت العافیة فقالت</w:t>
      </w:r>
    </w:p>
    <w:p>
      <w:pPr>
        <w:pStyle w:val="BookText"/>
      </w:pPr>
      <w:r>
        <w:rPr>
          <w:rFonts w:ascii="IRNazanin" w:hAnsi="IRNazanin" w:eastAsia="IRNazanin" w:cs="IRNazanin"/>
          <w:lang w:bidi="fa-IR"/>
          <w:color w:val="111111"/>
          <w:sz w:val="28"/>
          <w:szCs w:val="28"/>
          <w:rtl/>
        </w:rPr>
        <w:t xml:space="preserve">الملائکة یا لقمان لم قلت ذلک قال لان الحکم بین الناس من أشد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المنازل من الدین وأکثر </w:t>
      </w:r>
      <w:r>
        <w:rPr>
          <w:rStyle w:val="FootnoteReference"/>
        </w:rPr>
        <w:footnoteReference w:id="48"/>
      </w:r>
      <w:r>
        <w:rPr>
          <w:rFonts w:ascii="IRNazanin" w:hAnsi="IRNazanin" w:eastAsia="IRNazanin" w:cs="IRNazanin"/>
          <w:lang w:bidi="fa-IR"/>
          <w:color w:val="111111"/>
          <w:sz w:val="28"/>
          <w:szCs w:val="28"/>
          <w:rtl/>
        </w:rPr>
        <w:t xml:space="preserve">فتنا وبلاء ما یخذل ولا یعان ویغشاه الظلم</w:t>
      </w:r>
    </w:p>
    <w:p>
      <w:pPr>
        <w:pStyle w:val="BookText"/>
      </w:pPr>
      <w:r>
        <w:rPr>
          <w:rFonts w:ascii="IRNazanin" w:hAnsi="IRNazanin" w:eastAsia="IRNazanin" w:cs="IRNazanin"/>
          <w:lang w:bidi="fa-IR"/>
          <w:color w:val="111111"/>
          <w:sz w:val="28"/>
          <w:szCs w:val="28"/>
          <w:rtl/>
        </w:rPr>
        <w:t xml:space="preserve">من کل مکان وصاحبه منه بین أمرین ان أصاب فیه الحق فبالحری ان</w:t>
      </w:r>
    </w:p>
    <w:p>
      <w:pPr>
        <w:pStyle w:val="BookText"/>
      </w:pPr>
      <w:r>
        <w:rPr>
          <w:rFonts w:ascii="IRNazanin" w:hAnsi="IRNazanin" w:eastAsia="IRNazanin" w:cs="IRNazanin"/>
          <w:lang w:bidi="fa-IR"/>
          <w:color w:val="111111"/>
          <w:sz w:val="28"/>
          <w:szCs w:val="28"/>
          <w:rtl/>
        </w:rPr>
        <w:t xml:space="preserve">یسلم وان أخطأ أخطأ طریق الجنة ومن یکن فی الدنیا ذلیلا وضعیفا کان</w:t>
      </w:r>
    </w:p>
    <w:p>
      <w:pPr>
        <w:pStyle w:val="BookText"/>
      </w:pPr>
      <w:r>
        <w:rPr>
          <w:rFonts w:ascii="IRNazanin" w:hAnsi="IRNazanin" w:eastAsia="IRNazanin" w:cs="IRNazanin"/>
          <w:lang w:bidi="fa-IR"/>
          <w:color w:val="111111"/>
          <w:sz w:val="28"/>
          <w:szCs w:val="28"/>
          <w:rtl/>
        </w:rPr>
        <w:t xml:space="preserve">أهون علیه فی المعاد من أن یکون فیه حکما سریا شریفا ومن اختار</w:t>
      </w:r>
    </w:p>
    <w:p>
      <w:pPr>
        <w:pStyle w:val="BookText"/>
      </w:pPr>
      <w:r>
        <w:rPr>
          <w:rFonts w:ascii="IRNazanin" w:hAnsi="IRNazanin" w:eastAsia="IRNazanin" w:cs="IRNazanin"/>
          <w:lang w:bidi="fa-IR"/>
          <w:color w:val="111111"/>
          <w:sz w:val="28"/>
          <w:szCs w:val="28"/>
          <w:rtl/>
        </w:rPr>
        <w:t xml:space="preserve">الدنیا علی الآخرة یخسرهما کلتیهما تزول هذه ولا تدرک تلک قال</w:t>
      </w:r>
    </w:p>
    <w:p>
      <w:pPr>
        <w:pStyle w:val="BookText"/>
      </w:pPr>
      <w:r>
        <w:rPr>
          <w:rFonts w:ascii="IRNazanin" w:hAnsi="IRNazanin" w:eastAsia="IRNazanin" w:cs="IRNazanin"/>
          <w:lang w:bidi="fa-IR"/>
          <w:color w:val="111111"/>
          <w:sz w:val="28"/>
          <w:szCs w:val="28"/>
          <w:rtl/>
        </w:rPr>
        <w:t xml:space="preserve">فعجبت الملائکة من حکمته واستحسن الرحمن منطقه الخبر.</w:t>
      </w:r>
    </w:p>
    <w:p>
      <w:pPr>
        <w:pStyle w:val="BookText"/>
      </w:pPr>
      <w:r>
        <w:rPr>
          <w:rFonts w:ascii="IRNazanin" w:hAnsi="IRNazanin" w:eastAsia="IRNazanin" w:cs="IRNazanin"/>
          <w:lang w:bidi="fa-IR"/>
          <w:color w:val="111111"/>
          <w:sz w:val="28"/>
          <w:szCs w:val="28"/>
          <w:rtl/>
        </w:rPr>
        <w:t xml:space="preserve">وتقدم فی الروایة السکونی (53) من باب (6) عیادة المریض من</w:t>
      </w:r>
    </w:p>
    <w:p>
      <w:pPr>
        <w:pStyle w:val="BookText"/>
      </w:pPr>
      <w:r>
        <w:rPr>
          <w:rFonts w:ascii="IRNazanin" w:hAnsi="IRNazanin" w:eastAsia="IRNazanin" w:cs="IRNazanin"/>
          <w:lang w:bidi="fa-IR"/>
          <w:color w:val="111111"/>
          <w:sz w:val="28"/>
          <w:szCs w:val="28"/>
          <w:rtl/>
        </w:rPr>
        <w:t xml:space="preserve">أبواب ما یتعلق بالمرض قوله صلی الله علیه وآله لعلی علیه السلام ان</w:t>
      </w:r>
    </w:p>
    <w:p>
      <w:pPr>
        <w:pStyle w:val="BookText"/>
      </w:pPr>
      <w:r>
        <w:rPr>
          <w:rFonts w:ascii="IRNazanin" w:hAnsi="IRNazanin" w:eastAsia="IRNazanin" w:cs="IRNazanin"/>
          <w:lang w:bidi="fa-IR"/>
          <w:color w:val="111111"/>
          <w:sz w:val="28"/>
          <w:szCs w:val="28"/>
          <w:rtl/>
        </w:rPr>
        <w:t xml:space="preserve">ملک الموت إذا نزل لقبض روح الکافر نزل معه سفود من نار فینزع</w:t>
      </w:r>
    </w:p>
    <w:p>
      <w:pPr>
        <w:pStyle w:val="BookText"/>
      </w:pPr>
      <w:r>
        <w:rPr>
          <w:rFonts w:ascii="IRNazanin" w:hAnsi="IRNazanin" w:eastAsia="IRNazanin" w:cs="IRNazanin"/>
          <w:lang w:bidi="fa-IR"/>
          <w:color w:val="111111"/>
          <w:sz w:val="28"/>
          <w:szCs w:val="28"/>
          <w:rtl/>
        </w:rPr>
        <w:t xml:space="preserve">روحه فتصیح جهنم فاستوی علی علیه السلام جالسا فقال یا رسول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2434_132368"/>
    <w:bookmarkEnd w:id="5"/>
    <w:p>
      <w:pPr>
        <w:pStyle w:val="BookText"/>
      </w:pPr>
      <w:r>
        <w:rPr>
          <w:rFonts w:ascii="IRNazanin" w:hAnsi="IRNazanin" w:eastAsia="IRNazanin" w:cs="IRNazanin"/>
          <w:lang w:bidi="fa-IR"/>
          <w:color w:val="111111"/>
          <w:sz w:val="28"/>
          <w:szCs w:val="28"/>
          <w:rtl/>
        </w:rPr>
        <w:t xml:space="preserve">أعد علی حدیثک ولقد أنسانی وجعی ما قلت فهل یصیب ذلک أحدا من</w:t>
      </w:r>
    </w:p>
    <w:p>
      <w:pPr>
        <w:pStyle w:val="BookText"/>
      </w:pPr>
      <w:r>
        <w:rPr>
          <w:rFonts w:ascii="IRNazanin" w:hAnsi="IRNazanin" w:eastAsia="IRNazanin" w:cs="IRNazanin"/>
          <w:lang w:bidi="fa-IR"/>
          <w:color w:val="111111"/>
          <w:sz w:val="28"/>
          <w:szCs w:val="28"/>
          <w:rtl/>
        </w:rPr>
        <w:t xml:space="preserve">أمتک قال نعم حاکم جائر وآکل مال الیتیم وشاهد الزور.</w:t>
      </w:r>
    </w:p>
    <w:p>
      <w:pPr>
        <w:pStyle w:val="BookText"/>
      </w:pPr>
      <w:r>
        <w:rPr>
          <w:rFonts w:ascii="IRNazanin" w:hAnsi="IRNazanin" w:eastAsia="IRNazanin" w:cs="IRNazanin"/>
          <w:lang w:bidi="fa-IR"/>
          <w:color w:val="111111"/>
          <w:sz w:val="28"/>
          <w:szCs w:val="28"/>
          <w:rtl/>
        </w:rPr>
        <w:t xml:space="preserve">وفی روایة البراء (17) من باب (1) تحریم الرباء من أبوابه قوله</w:t>
      </w:r>
    </w:p>
    <w:p>
      <w:pPr>
        <w:pStyle w:val="BookText"/>
      </w:pPr>
      <w:r>
        <w:rPr>
          <w:rFonts w:ascii="IRNazanin" w:hAnsi="IRNazanin" w:eastAsia="IRNazanin" w:cs="IRNazanin"/>
          <w:lang w:bidi="fa-IR"/>
          <w:color w:val="111111"/>
          <w:sz w:val="28"/>
          <w:szCs w:val="28"/>
          <w:rtl/>
        </w:rPr>
        <w:t xml:space="preserve">صلی الله علیه وآله یحشر عشرة أصناف من أمتی اشتاتا قد میزهم الله</w:t>
      </w:r>
    </w:p>
    <w:p>
      <w:pPr>
        <w:pStyle w:val="BookText"/>
      </w:pPr>
      <w:r>
        <w:rPr>
          <w:rFonts w:ascii="IRNazanin" w:hAnsi="IRNazanin" w:eastAsia="IRNazanin" w:cs="IRNazanin"/>
          <w:lang w:bidi="fa-IR"/>
          <w:color w:val="111111"/>
          <w:sz w:val="28"/>
          <w:szCs w:val="28"/>
          <w:rtl/>
        </w:rPr>
        <w:t xml:space="preserve">من المسلمین وبدل صورهم بعضهم علی صورة القردة (إلی أن قال</w:t>
      </w:r>
    </w:p>
    <w:p>
      <w:pPr>
        <w:pStyle w:val="BookText"/>
      </w:pPr>
      <w:r>
        <w:rPr>
          <w:rFonts w:ascii="IRNazanin" w:hAnsi="IRNazanin" w:eastAsia="IRNazanin" w:cs="IRNazanin"/>
          <w:lang w:bidi="fa-IR"/>
          <w:color w:val="111111"/>
          <w:sz w:val="28"/>
          <w:szCs w:val="28"/>
          <w:rtl/>
        </w:rPr>
        <w:t xml:space="preserve">صلی الله علیه وآله وبعضهم عمی یترددون (إلی أن قال) والعمی</w:t>
      </w:r>
    </w:p>
    <w:p>
      <w:pPr>
        <w:pStyle w:val="BookText"/>
      </w:pPr>
      <w:r>
        <w:rPr>
          <w:rFonts w:ascii="IRNazanin" w:hAnsi="IRNazanin" w:eastAsia="IRNazanin" w:cs="IRNazanin"/>
          <w:lang w:bidi="fa-IR"/>
          <w:color w:val="111111"/>
          <w:sz w:val="28"/>
          <w:szCs w:val="28"/>
          <w:rtl/>
        </w:rPr>
        <w:t xml:space="preserve">الجائرون فی الحکم. وفی روایة الدعائم (6) من باب (1) اختصاص</w:t>
      </w:r>
    </w:p>
    <w:p>
      <w:pPr>
        <w:pStyle w:val="BookText"/>
      </w:pPr>
      <w:r>
        <w:rPr>
          <w:rFonts w:ascii="IRNazanin" w:hAnsi="IRNazanin" w:eastAsia="IRNazanin" w:cs="IRNazanin"/>
          <w:lang w:bidi="fa-IR"/>
          <w:color w:val="111111"/>
          <w:sz w:val="28"/>
          <w:szCs w:val="28"/>
          <w:rtl/>
        </w:rPr>
        <w:t xml:space="preserve">القضاء بالنبی والأئمة علیهم الصلاة والسلام من أبواب القضاء قوله</w:t>
      </w:r>
    </w:p>
    <w:p>
      <w:pPr>
        <w:pStyle w:val="BookText"/>
      </w:pPr>
      <w:r>
        <w:rPr>
          <w:rFonts w:ascii="IRNazanin" w:hAnsi="IRNazanin" w:eastAsia="IRNazanin" w:cs="IRNazanin"/>
          <w:lang w:bidi="fa-IR"/>
          <w:color w:val="111111"/>
          <w:sz w:val="28"/>
          <w:szCs w:val="28"/>
          <w:rtl/>
        </w:rPr>
        <w:t xml:space="preserve">علیه السلام القضاة ثلاثة هالکان وناج فأما الهالکان فجائر جار متعمدا</w:t>
      </w:r>
    </w:p>
    <w:p>
      <w:pPr>
        <w:pStyle w:val="BookText"/>
      </w:pPr>
      <w:r>
        <w:rPr>
          <w:rFonts w:ascii="IRNazanin" w:hAnsi="IRNazanin" w:eastAsia="IRNazanin" w:cs="IRNazanin"/>
          <w:lang w:bidi="fa-IR"/>
          <w:color w:val="111111"/>
          <w:sz w:val="28"/>
          <w:szCs w:val="28"/>
          <w:rtl/>
        </w:rPr>
        <w:t xml:space="preserve">ومجتهد أخطأ والناجی من عمل بما أمر الله به وفی روایة ابن سنان (11)</w:t>
      </w:r>
    </w:p>
    <w:p>
      <w:pPr>
        <w:pStyle w:val="BookText"/>
      </w:pPr>
      <w:r>
        <w:rPr>
          <w:rFonts w:ascii="IRNazanin" w:hAnsi="IRNazanin" w:eastAsia="IRNazanin" w:cs="IRNazanin"/>
          <w:lang w:bidi="fa-IR"/>
          <w:color w:val="111111"/>
          <w:sz w:val="28"/>
          <w:szCs w:val="28"/>
          <w:rtl/>
        </w:rPr>
        <w:t xml:space="preserve">قوله أیما مؤمن قدم مؤمنا فی خصومة إلی قاض أو سلطان جائر فقضی</w:t>
      </w:r>
    </w:p>
    <w:p>
      <w:pPr>
        <w:pStyle w:val="BookText"/>
      </w:pPr>
      <w:r>
        <w:rPr>
          <w:rFonts w:ascii="IRNazanin" w:hAnsi="IRNazanin" w:eastAsia="IRNazanin" w:cs="IRNazanin"/>
          <w:lang w:bidi="fa-IR"/>
          <w:color w:val="111111"/>
          <w:sz w:val="28"/>
          <w:szCs w:val="28"/>
          <w:rtl/>
        </w:rPr>
        <w:t xml:space="preserve">علیه بغیر حکم الله عز وجل فقد شرکه فی الاثم.</w:t>
      </w:r>
    </w:p>
    <w:p>
      <w:pPr>
        <w:pStyle w:val="BookText"/>
      </w:pPr>
      <w:r>
        <w:rPr>
          <w:rFonts w:ascii="IRNazanin" w:hAnsi="IRNazanin" w:eastAsia="IRNazanin" w:cs="IRNazanin"/>
          <w:lang w:bidi="fa-IR"/>
          <w:color w:val="111111"/>
          <w:sz w:val="28"/>
          <w:szCs w:val="28"/>
          <w:rtl/>
        </w:rPr>
        <w:t xml:space="preserve">ولا حظ الآیات والاخبار الواردة فی هذا الباب فان فیها ما یناسب</w:t>
      </w:r>
    </w:p>
    <w:p>
      <w:pPr>
        <w:pStyle w:val="BookText"/>
      </w:pPr>
      <w:r>
        <w:rPr>
          <w:rFonts w:ascii="IRNazanin" w:hAnsi="IRNazanin" w:eastAsia="IRNazanin" w:cs="IRNazanin"/>
          <w:lang w:bidi="fa-IR"/>
          <w:color w:val="111111"/>
          <w:sz w:val="28"/>
          <w:szCs w:val="28"/>
          <w:rtl/>
        </w:rPr>
        <w:t xml:space="preserve">المقام وفی روایة سلمة (18) من باب (6) ما ورد فی أن القاضی علیه ان</w:t>
      </w:r>
    </w:p>
    <w:p>
      <w:pPr>
        <w:pStyle w:val="BookText"/>
      </w:pPr>
      <w:r>
        <w:rPr>
          <w:rFonts w:ascii="IRNazanin" w:hAnsi="IRNazanin" w:eastAsia="IRNazanin" w:cs="IRNazanin"/>
          <w:lang w:bidi="fa-IR"/>
          <w:color w:val="111111"/>
          <w:sz w:val="28"/>
          <w:szCs w:val="28"/>
          <w:rtl/>
        </w:rPr>
        <w:t xml:space="preserve">یواسی بین الخصوم قوله وإیاک والتضجر (والتأذی - خ) فی مجلس</w:t>
      </w:r>
    </w:p>
    <w:p>
      <w:pPr>
        <w:pStyle w:val="BookText"/>
      </w:pPr>
      <w:r>
        <w:rPr>
          <w:rFonts w:ascii="IRNazanin" w:hAnsi="IRNazanin" w:eastAsia="IRNazanin" w:cs="IRNazanin"/>
          <w:lang w:bidi="fa-IR"/>
          <w:color w:val="111111"/>
          <w:sz w:val="28"/>
          <w:szCs w:val="28"/>
          <w:rtl/>
        </w:rPr>
        <w:t xml:space="preserve">القضاء الذی أوجب الله فیه الاجر ویحسن فیه الذخر لمن قضی بالحق.</w:t>
      </w:r>
    </w:p>
    <w:p>
      <w:pPr>
        <w:pStyle w:val="Heading4"/>
      </w:pPr>
      <w:bookmarkStart w:id="217" w:name="_Toc10"/>
      <w:r>
        <w:t>(5) باب کراهة الجلوس عند قضاة الجور</w:t>
      </w:r>
      <w:bookmarkEnd w:id="217"/>
    </w:p>
    <w:p>
      <w:pPr>
        <w:pStyle w:val="BookText"/>
      </w:pPr>
      <w:r>
        <w:rPr>
          <w:rFonts w:ascii="IRNazanin" w:hAnsi="IRNazanin" w:eastAsia="IRNazanin" w:cs="IRNazanin"/>
          <w:lang w:bidi="fa-IR"/>
          <w:color w:val="111111"/>
          <w:sz w:val="28"/>
          <w:szCs w:val="28"/>
          <w:rtl/>
        </w:rPr>
        <w:t xml:space="preserve">64 (1) کافی 410 ج 7 - تهذیب 220 ج 6 - علی بن إبراهیم عن أبیه</w:t>
      </w:r>
    </w:p>
    <w:p>
      <w:pPr>
        <w:pStyle w:val="BookText"/>
      </w:pPr>
      <w:r>
        <w:rPr>
          <w:rFonts w:ascii="IRNazanin" w:hAnsi="IRNazanin" w:eastAsia="IRNazanin" w:cs="IRNazanin"/>
          <w:lang w:bidi="fa-IR"/>
          <w:color w:val="111111"/>
          <w:sz w:val="28"/>
          <w:szCs w:val="28"/>
          <w:rtl/>
        </w:rPr>
        <w:t xml:space="preserve">عن بعض أصحابنا عن محمد بن مسلم قال مر بی أبو جعفر وأبو عبد الله</w:t>
      </w:r>
    </w:p>
    <w:p>
      <w:pPr>
        <w:pStyle w:val="BookText"/>
      </w:pPr>
      <w:r>
        <w:rPr>
          <w:rFonts w:ascii="IRNazanin" w:hAnsi="IRNazanin" w:eastAsia="IRNazanin" w:cs="IRNazanin"/>
          <w:lang w:bidi="fa-IR"/>
          <w:color w:val="111111"/>
          <w:sz w:val="28"/>
          <w:szCs w:val="28"/>
          <w:rtl/>
        </w:rPr>
        <w:t xml:space="preserve">علیهما السلام وأنا جالس عند قاض بالمدینة فدخلت علیه من الغد</w:t>
      </w:r>
    </w:p>
    <w:p>
      <w:pPr>
        <w:pStyle w:val="BookText"/>
      </w:pPr>
      <w:r>
        <w:rPr>
          <w:rFonts w:ascii="IRNazanin" w:hAnsi="IRNazanin" w:eastAsia="IRNazanin" w:cs="IRNazanin"/>
          <w:lang w:bidi="fa-IR"/>
          <w:color w:val="111111"/>
          <w:sz w:val="28"/>
          <w:szCs w:val="28"/>
          <w:rtl/>
        </w:rPr>
        <w:t xml:space="preserve">فقال لی ما مجلس رأیتک فیه أمس قال قلت (له - کا) جعلت فداک 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2434_132369"/>
    <w:bookmarkEnd w:id="6"/>
    <w:p>
      <w:pPr>
        <w:pStyle w:val="BookText"/>
      </w:pPr>
      <w:r>
        <w:rPr>
          <w:rFonts w:ascii="IRNazanin" w:hAnsi="IRNazanin" w:eastAsia="IRNazanin" w:cs="IRNazanin"/>
          <w:lang w:bidi="fa-IR"/>
          <w:color w:val="111111"/>
          <w:sz w:val="28"/>
          <w:szCs w:val="28"/>
          <w:rtl/>
        </w:rPr>
        <w:t xml:space="preserve">هذا القاضی لی </w:t>
      </w:r>
      <w:r>
        <w:rPr>
          <w:rStyle w:val="FootnoteReference"/>
        </w:rPr>
        <w:footnoteReference w:id="49"/>
      </w:r>
      <w:r>
        <w:rPr>
          <w:rFonts w:ascii="IRNazanin" w:hAnsi="IRNazanin" w:eastAsia="IRNazanin" w:cs="IRNazanin"/>
          <w:lang w:bidi="fa-IR"/>
          <w:color w:val="111111"/>
          <w:sz w:val="28"/>
          <w:szCs w:val="28"/>
          <w:rtl/>
        </w:rPr>
        <w:t xml:space="preserve">مکرم فربما جلست الیه فقال لی وما یؤمنک ان تنزل</w:t>
      </w:r>
    </w:p>
    <w:p>
      <w:pPr>
        <w:pStyle w:val="BookText"/>
      </w:pPr>
      <w:r>
        <w:rPr>
          <w:rFonts w:ascii="IRNazanin" w:hAnsi="IRNazanin" w:eastAsia="IRNazanin" w:cs="IRNazanin"/>
          <w:lang w:bidi="fa-IR"/>
          <w:color w:val="111111"/>
          <w:sz w:val="28"/>
          <w:szCs w:val="28"/>
          <w:rtl/>
        </w:rPr>
        <w:t xml:space="preserve">اللعنة فتعم من فی المجلس فقیه 4 ج 3 - روی محمد بن مسلم قال مر بی</w:t>
      </w:r>
    </w:p>
    <w:p>
      <w:pPr>
        <w:pStyle w:val="BookText"/>
      </w:pPr>
      <w:r>
        <w:rPr>
          <w:rFonts w:ascii="IRNazanin" w:hAnsi="IRNazanin" w:eastAsia="IRNazanin" w:cs="IRNazanin"/>
          <w:lang w:bidi="fa-IR"/>
          <w:color w:val="111111"/>
          <w:sz w:val="28"/>
          <w:szCs w:val="28"/>
          <w:rtl/>
        </w:rPr>
        <w:t xml:space="preserve">أبو جعفر علیه السلام وأنا جالس (وذکر مثله).</w:t>
      </w:r>
    </w:p>
    <w:p>
      <w:pPr>
        <w:pStyle w:val="BookText"/>
      </w:pPr>
      <w:r>
        <w:rPr>
          <w:rFonts w:ascii="IRNazanin" w:hAnsi="IRNazanin" w:eastAsia="IRNazanin" w:cs="IRNazanin"/>
          <w:lang w:bidi="fa-IR"/>
          <w:color w:val="111111"/>
          <w:sz w:val="28"/>
          <w:szCs w:val="28"/>
          <w:rtl/>
        </w:rPr>
        <w:t xml:space="preserve">وتقدم فی روایة أبی المجبر (30) من باب (8) ما ورد من أظهار</w:t>
      </w:r>
    </w:p>
    <w:p>
      <w:pPr>
        <w:pStyle w:val="BookText"/>
      </w:pPr>
      <w:r>
        <w:rPr>
          <w:rFonts w:ascii="IRNazanin" w:hAnsi="IRNazanin" w:eastAsia="IRNazanin" w:cs="IRNazanin"/>
          <w:lang w:bidi="fa-IR"/>
          <w:color w:val="111111"/>
          <w:sz w:val="28"/>
          <w:szCs w:val="28"/>
          <w:rtl/>
        </w:rPr>
        <w:t xml:space="preserve">الکراهة لأهل المعاصی من أبواب الأمر بالمعروف قوله صلی الله علیه</w:t>
      </w:r>
    </w:p>
    <w:p>
      <w:pPr>
        <w:pStyle w:val="BookText"/>
      </w:pPr>
      <w:r>
        <w:rPr>
          <w:rFonts w:ascii="IRNazanin" w:hAnsi="IRNazanin" w:eastAsia="IRNazanin" w:cs="IRNazanin"/>
          <w:lang w:bidi="fa-IR"/>
          <w:color w:val="111111"/>
          <w:sz w:val="28"/>
          <w:szCs w:val="28"/>
          <w:rtl/>
        </w:rPr>
        <w:t xml:space="preserve">وآله أربع مفسدة للقلوب (إلی أن قال) ومجالسة الموتی فقیل یا رسول</w:t>
      </w:r>
    </w:p>
    <w:p>
      <w:pPr>
        <w:pStyle w:val="BookText"/>
      </w:pPr>
      <w:r>
        <w:rPr>
          <w:rFonts w:ascii="IRNazanin" w:hAnsi="IRNazanin" w:eastAsia="IRNazanin" w:cs="IRNazanin"/>
          <w:lang w:bidi="fa-IR"/>
          <w:color w:val="111111"/>
          <w:sz w:val="28"/>
          <w:szCs w:val="28"/>
          <w:rtl/>
        </w:rPr>
        <w:t xml:space="preserve">الله وما مجالسة الموتی قال مجالسة کل ضال عن الایمان وجائر فی</w:t>
      </w:r>
    </w:p>
    <w:p>
      <w:pPr>
        <w:pStyle w:val="BookText"/>
      </w:pPr>
      <w:r>
        <w:rPr>
          <w:rFonts w:ascii="IRNazanin" w:hAnsi="IRNazanin" w:eastAsia="IRNazanin" w:cs="IRNazanin"/>
          <w:lang w:bidi="fa-IR"/>
          <w:color w:val="111111"/>
          <w:sz w:val="28"/>
          <w:szCs w:val="28"/>
          <w:rtl/>
        </w:rPr>
        <w:t xml:space="preserve">الاحکام. وفی روایة ابن مسلم (1) من باب (12) حکم من اکتری دابة</w:t>
      </w:r>
    </w:p>
    <w:p>
      <w:pPr>
        <w:pStyle w:val="BookText"/>
      </w:pPr>
      <w:r>
        <w:rPr>
          <w:rFonts w:ascii="IRNazanin" w:hAnsi="IRNazanin" w:eastAsia="IRNazanin" w:cs="IRNazanin"/>
          <w:lang w:bidi="fa-IR"/>
          <w:color w:val="111111"/>
          <w:sz w:val="28"/>
          <w:szCs w:val="28"/>
          <w:rtl/>
        </w:rPr>
        <w:t xml:space="preserve">إلی مسافة فقطع بعضها من أبواب الإجارة قوله سمعت أبا جعفر علیه</w:t>
      </w:r>
    </w:p>
    <w:p>
      <w:pPr>
        <w:pStyle w:val="BookText"/>
      </w:pPr>
      <w:r>
        <w:rPr>
          <w:rFonts w:ascii="IRNazanin" w:hAnsi="IRNazanin" w:eastAsia="IRNazanin" w:cs="IRNazanin"/>
          <w:lang w:bidi="fa-IR"/>
          <w:color w:val="111111"/>
          <w:sz w:val="28"/>
          <w:szCs w:val="28"/>
          <w:rtl/>
        </w:rPr>
        <w:t xml:space="preserve">السلام یقول انی کنت عند قاض من قضاة المدینة فاتاه رجلان الخ وفی</w:t>
      </w:r>
    </w:p>
    <w:p>
      <w:pPr>
        <w:pStyle w:val="BookText"/>
      </w:pPr>
      <w:r>
        <w:rPr>
          <w:rFonts w:ascii="IRNazanin" w:hAnsi="IRNazanin" w:eastAsia="IRNazanin" w:cs="IRNazanin"/>
          <w:lang w:bidi="fa-IR"/>
          <w:color w:val="111111"/>
          <w:sz w:val="28"/>
          <w:szCs w:val="28"/>
          <w:rtl/>
        </w:rPr>
        <w:t xml:space="preserve">روایة ابن مسلم (3) نحوه وفی روایة الحلبی (5) قوله کنت قاعدا عند</w:t>
      </w:r>
    </w:p>
    <w:p>
      <w:pPr>
        <w:pStyle w:val="BookText"/>
      </w:pPr>
      <w:r>
        <w:rPr>
          <w:rFonts w:ascii="IRNazanin" w:hAnsi="IRNazanin" w:eastAsia="IRNazanin" w:cs="IRNazanin"/>
          <w:lang w:bidi="fa-IR"/>
          <w:color w:val="111111"/>
          <w:sz w:val="28"/>
          <w:szCs w:val="28"/>
          <w:rtl/>
        </w:rPr>
        <w:t xml:space="preserve">قاض من القضاة وعنده أبو جعفر علیه السلام.</w:t>
      </w:r>
    </w:p>
    <w:p>
      <w:pPr>
        <w:pStyle w:val="Heading4"/>
      </w:pPr>
      <w:bookmarkStart w:id="218" w:name="_Toc11"/>
      <w:r>
        <w:t>(6) باب ان القاضی علیه ان یواسی بین الخصوم وان لا یقضی لواحد حتی یسمع کلام الاخر و...</w:t>
      </w:r>
      <w:bookmarkEnd w:id="218"/>
    </w:p>
    <w:p>
      <w:pPr>
        <w:pStyle w:val="BookText"/>
      </w:pPr>
      <w:r>
        <w:rPr>
          <w:rFonts w:ascii="IRNazanin" w:hAnsi="IRNazanin" w:eastAsia="IRNazanin" w:cs="IRNazanin"/>
          <w:lang w:bidi="fa-IR"/>
          <w:color w:val="111111"/>
          <w:sz w:val="28"/>
          <w:szCs w:val="28"/>
          <w:i w:val="1"/>
          <w:iCs w:val="1"/>
          <w:rtl/>
        </w:rPr>
        <w:t xml:space="preserve">باب ان القاضی علیه ان یواسی بین الخصوم وان لا یقضی لواحد حتی یسمع کلام الاخر و یمنع الخصم عن البغی ولا یتضجر ولا یقعد للقضاء حتی یطعم ویکون لسانه وراء قلبه</w:t>
      </w:r>
    </w:p>
    <w:p>
      <w:pPr>
        <w:pStyle w:val="BookText"/>
      </w:pPr>
      <w:r>
        <w:rPr>
          <w:rFonts w:ascii="IRNazanin" w:hAnsi="IRNazanin" w:eastAsia="IRNazanin" w:cs="IRNazanin"/>
          <w:lang w:bidi="fa-IR"/>
          <w:color w:val="111111"/>
          <w:sz w:val="28"/>
          <w:szCs w:val="28"/>
          <w:rtl/>
        </w:rPr>
        <w:t xml:space="preserve">قال الله تعالی فی سورة ص (38) قال لقد ظلمک بسؤال نعجتک إلی</w:t>
      </w:r>
    </w:p>
    <w:p>
      <w:pPr>
        <w:pStyle w:val="BookText"/>
      </w:pPr>
      <w:r>
        <w:rPr>
          <w:rFonts w:ascii="IRNazanin" w:hAnsi="IRNazanin" w:eastAsia="IRNazanin" w:cs="IRNazanin"/>
          <w:lang w:bidi="fa-IR"/>
          <w:color w:val="111111"/>
          <w:sz w:val="28"/>
          <w:szCs w:val="28"/>
          <w:rtl/>
        </w:rPr>
        <w:t xml:space="preserve">نعاجه وان کثیرا من الخلطاء لیبغی بعضهم علی بعض إلا الذین آمنوا و</w:t>
      </w:r>
    </w:p>
    <w:p>
      <w:pPr>
        <w:pStyle w:val="BookText"/>
      </w:pPr>
      <w:r>
        <w:rPr>
          <w:rFonts w:ascii="IRNazanin" w:hAnsi="IRNazanin" w:eastAsia="IRNazanin" w:cs="IRNazanin"/>
          <w:lang w:bidi="fa-IR"/>
          <w:color w:val="111111"/>
          <w:sz w:val="28"/>
          <w:szCs w:val="28"/>
          <w:rtl/>
        </w:rPr>
        <w:t xml:space="preserve">عملوا الصالحات وقلیل ما هم الآیة (24).</w:t>
      </w:r>
    </w:p>
    <w:p>
      <w:pPr>
        <w:pStyle w:val="BookText"/>
      </w:pPr>
      <w:r>
        <w:rPr>
          <w:rFonts w:ascii="IRNazanin" w:hAnsi="IRNazanin" w:eastAsia="IRNazanin" w:cs="IRNazanin"/>
          <w:lang w:bidi="fa-IR"/>
          <w:color w:val="111111"/>
          <w:sz w:val="28"/>
          <w:szCs w:val="28"/>
          <w:rtl/>
        </w:rPr>
        <w:t xml:space="preserve">65 (1) کافی 413 ج 7 - تهذیب 226 ج 6 -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من ابتلی بالقضاء فلیواس بینهم فی الإشارة وفی النظر فی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فقیه 8 ج 3 - عن النبی صلی الله علیه وآله مثله.</w:t>
      </w:r>
    </w:p>
    <w:p>
      <w:pPr>
        <w:pStyle w:val="BookText"/>
      </w:pPr>
      <w:r>
        <w:rPr>
          <w:rFonts w:ascii="IRNazanin" w:hAnsi="IRNazanin" w:eastAsia="IRNazanin" w:cs="IRNazanin"/>
          <w:lang w:bidi="fa-IR"/>
          <w:color w:val="111111"/>
          <w:sz w:val="28"/>
          <w:szCs w:val="28"/>
          <w:rtl/>
        </w:rPr>
        <w:t xml:space="preserve">66 (2) فقه الرضا علیه السلام 260 - واعلم أنه یجب علیک ان</w:t>
      </w:r>
    </w:p>
    <w:p>
      <w:pPr>
        <w:pStyle w:val="BookText"/>
      </w:pPr>
      <w:r>
        <w:rPr>
          <w:rFonts w:ascii="IRNazanin" w:hAnsi="IRNazanin" w:eastAsia="IRNazanin" w:cs="IRNazanin"/>
          <w:lang w:bidi="fa-IR"/>
          <w:color w:val="111111"/>
          <w:sz w:val="28"/>
          <w:szCs w:val="28"/>
          <w:rtl/>
        </w:rPr>
        <w:t xml:space="preserve">تساوی بین الخصمین حتی فی النظر إلیهما حتی لا یکون نظرک إلی</w:t>
      </w:r>
    </w:p>
    <w:p>
      <w:pPr>
        <w:pStyle w:val="BookText"/>
      </w:pPr>
      <w:r>
        <w:rPr>
          <w:rFonts w:ascii="IRNazanin" w:hAnsi="IRNazanin" w:eastAsia="IRNazanin" w:cs="IRNazanin"/>
          <w:lang w:bidi="fa-IR"/>
          <w:color w:val="111111"/>
          <w:sz w:val="28"/>
          <w:szCs w:val="28"/>
          <w:rtl/>
        </w:rPr>
        <w:t xml:space="preserve">أحدهما أکثر من نظرک إلی الثانی.</w:t>
      </w:r>
    </w:p>
    <w:p>
      <w:pPr>
        <w:pStyle w:val="BookText"/>
      </w:pPr>
      <w:r>
        <w:rPr>
          <w:rFonts w:ascii="IRNazanin" w:hAnsi="IRNazanin" w:eastAsia="IRNazanin" w:cs="IRNazanin"/>
          <w:lang w:bidi="fa-IR"/>
          <w:color w:val="111111"/>
          <w:sz w:val="28"/>
          <w:szCs w:val="28"/>
          <w:rtl/>
        </w:rPr>
        <w:t xml:space="preserve">67 (3) دعائم الاسلام 533 ج 2 - عن رسول الله صلی الله علیه</w:t>
      </w:r>
    </w:p>
    <w:p>
      <w:pPr>
        <w:pStyle w:val="BookText"/>
      </w:pPr>
      <w:r>
        <w:rPr>
          <w:rFonts w:ascii="IRNazanin" w:hAnsi="IRNazanin" w:eastAsia="IRNazanin" w:cs="IRNazanin"/>
          <w:lang w:bidi="fa-IR"/>
          <w:color w:val="111111"/>
          <w:sz w:val="28"/>
          <w:szCs w:val="28"/>
          <w:rtl/>
        </w:rPr>
        <w:t xml:space="preserve">وآله انه نهی ان یحابی القاضی أحد الخصمین بکثرة النظر وحضور</w:t>
      </w:r>
    </w:p>
    <w:p>
      <w:pPr>
        <w:pStyle w:val="BookText"/>
      </w:pPr>
      <w:r>
        <w:rPr>
          <w:rFonts w:ascii="IRNazanin" w:hAnsi="IRNazanin" w:eastAsia="IRNazanin" w:cs="IRNazanin"/>
          <w:lang w:bidi="fa-IR"/>
          <w:color w:val="111111"/>
          <w:sz w:val="28"/>
          <w:szCs w:val="28"/>
          <w:rtl/>
        </w:rPr>
        <w:t xml:space="preserve">الذهن ونهی عن تلقین الشهود ونبزهم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(4) وفیه 533 ج 2 - عن علی علیه السلام انه کان یقول ینبغی</w:t>
      </w:r>
    </w:p>
    <w:p>
      <w:pPr>
        <w:pStyle w:val="BookText"/>
      </w:pPr>
      <w:r>
        <w:rPr>
          <w:rFonts w:ascii="IRNazanin" w:hAnsi="IRNazanin" w:eastAsia="IRNazanin" w:cs="IRNazanin"/>
          <w:lang w:bidi="fa-IR"/>
          <w:color w:val="111111"/>
          <w:sz w:val="28"/>
          <w:szCs w:val="28"/>
          <w:rtl/>
        </w:rPr>
        <w:t xml:space="preserve">ان بدع التلفت </w:t>
      </w:r>
      <w:r>
        <w:rPr>
          <w:rStyle w:val="FootnoteReference"/>
        </w:rPr>
        <w:footnoteReference w:id="51"/>
      </w:r>
      <w:r>
        <w:rPr>
          <w:rFonts w:ascii="IRNazanin" w:hAnsi="IRNazanin" w:eastAsia="IRNazanin" w:cs="IRNazanin"/>
          <w:lang w:bidi="fa-IR"/>
          <w:color w:val="111111"/>
          <w:sz w:val="28"/>
          <w:szCs w:val="28"/>
          <w:rtl/>
        </w:rPr>
        <w:t xml:space="preserve">إلی خصم دون خصم وان یقسم النظر فیما بینهما</w:t>
      </w:r>
    </w:p>
    <w:p>
      <w:pPr>
        <w:pStyle w:val="BookText"/>
      </w:pPr>
      <w:r>
        <w:rPr>
          <w:rFonts w:ascii="IRNazanin" w:hAnsi="IRNazanin" w:eastAsia="IRNazanin" w:cs="IRNazanin"/>
          <w:lang w:bidi="fa-IR"/>
          <w:color w:val="111111"/>
          <w:sz w:val="28"/>
          <w:szCs w:val="28"/>
          <w:rtl/>
        </w:rPr>
        <w:t xml:space="preserve">بالعدل ولا یدع خصما یظهر بغیا علی صاحبه.</w:t>
      </w:r>
    </w:p>
    <w:p>
      <w:pPr>
        <w:pStyle w:val="BookText"/>
      </w:pPr>
      <w:r>
        <w:rPr>
          <w:rFonts w:ascii="IRNazanin" w:hAnsi="IRNazanin" w:eastAsia="IRNazanin" w:cs="IRNazanin"/>
          <w:lang w:bidi="fa-IR"/>
          <w:color w:val="111111"/>
          <w:sz w:val="28"/>
          <w:szCs w:val="28"/>
          <w:rtl/>
        </w:rPr>
        <w:t xml:space="preserve">69 (5) کافی 413 ج 7 - تهذیب 226 ج 6 -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إن رجلا</w:t>
      </w:r>
    </w:p>
    <w:p>
      <w:pPr>
        <w:pStyle w:val="BookText"/>
      </w:pPr>
      <w:r>
        <w:rPr>
          <w:rFonts w:ascii="IRNazanin" w:hAnsi="IRNazanin" w:eastAsia="IRNazanin" w:cs="IRNazanin"/>
          <w:lang w:bidi="fa-IR"/>
          <w:color w:val="111111"/>
          <w:sz w:val="28"/>
          <w:szCs w:val="28"/>
          <w:rtl/>
        </w:rPr>
        <w:t xml:space="preserve">نزل بأمیر المؤمنین علیه السلام فمکث عنده أیاما ثم تقدم الیه فی</w:t>
      </w:r>
    </w:p>
    <w:p>
      <w:pPr>
        <w:pStyle w:val="BookText"/>
      </w:pPr>
      <w:r>
        <w:rPr>
          <w:rFonts w:ascii="IRNazanin" w:hAnsi="IRNazanin" w:eastAsia="IRNazanin" w:cs="IRNazanin"/>
          <w:lang w:bidi="fa-IR"/>
          <w:color w:val="111111"/>
          <w:sz w:val="28"/>
          <w:szCs w:val="28"/>
          <w:rtl/>
        </w:rPr>
        <w:t xml:space="preserve">خصومة لم یذکرها لأمیر المؤمنین علیه السلام فقال له أخصم أنت قال</w:t>
      </w:r>
    </w:p>
    <w:p>
      <w:pPr>
        <w:pStyle w:val="BookText"/>
      </w:pPr>
      <w:r>
        <w:rPr>
          <w:rFonts w:ascii="IRNazanin" w:hAnsi="IRNazanin" w:eastAsia="IRNazanin" w:cs="IRNazanin"/>
          <w:lang w:bidi="fa-IR"/>
          <w:color w:val="111111"/>
          <w:sz w:val="28"/>
          <w:szCs w:val="28"/>
          <w:rtl/>
        </w:rPr>
        <w:t xml:space="preserve">نعم قال تحول عنا ان رسول الله صلی الله علیه وآله نهی أن یضاف</w:t>
      </w:r>
    </w:p>
    <w:p>
      <w:pPr>
        <w:pStyle w:val="BookText"/>
      </w:pPr>
      <w:r>
        <w:rPr>
          <w:rFonts w:ascii="IRNazanin" w:hAnsi="IRNazanin" w:eastAsia="IRNazanin" w:cs="IRNazanin"/>
          <w:lang w:bidi="fa-IR"/>
          <w:color w:val="111111"/>
          <w:sz w:val="28"/>
          <w:szCs w:val="28"/>
          <w:rtl/>
        </w:rPr>
        <w:t xml:space="preserve">الخصم الا ومعه خصمه فقیه 7 ج 3 - ان رجلا نزل بعلی بن أبی طالب</w:t>
      </w:r>
    </w:p>
    <w:p>
      <w:pPr>
        <w:pStyle w:val="BookText"/>
      </w:pPr>
      <w:r>
        <w:rPr>
          <w:rFonts w:ascii="IRNazanin" w:hAnsi="IRNazanin" w:eastAsia="IRNazanin" w:cs="IRNazanin"/>
          <w:lang w:bidi="fa-IR"/>
          <w:color w:val="111111"/>
          <w:sz w:val="28"/>
          <w:szCs w:val="28"/>
          <w:rtl/>
        </w:rPr>
        <w:t xml:space="preserve">علیه السلام فمکث عنده (وذکر مثله).</w:t>
      </w:r>
    </w:p>
    <w:p>
      <w:pPr>
        <w:pStyle w:val="BookText"/>
      </w:pPr>
      <w:r>
        <w:rPr>
          <w:rFonts w:ascii="IRNazanin" w:hAnsi="IRNazanin" w:eastAsia="IRNazanin" w:cs="IRNazanin"/>
          <w:lang w:bidi="fa-IR"/>
          <w:color w:val="111111"/>
          <w:sz w:val="28"/>
          <w:szCs w:val="28"/>
          <w:rtl/>
        </w:rPr>
        <w:t xml:space="preserve">70 (6) دعائم الاسلام 537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ان ینزل الخصم علی قاض ونزل رجل علی علی علیه السلام</w:t>
      </w:r>
    </w:p>
    <w:p>
      <w:pPr>
        <w:pStyle w:val="BookText"/>
      </w:pPr>
      <w:r>
        <w:rPr>
          <w:rFonts w:ascii="IRNazanin" w:hAnsi="IRNazanin" w:eastAsia="IRNazanin" w:cs="IRNazanin"/>
          <w:lang w:bidi="fa-IR"/>
          <w:color w:val="111111"/>
          <w:sz w:val="28"/>
          <w:szCs w:val="28"/>
          <w:rtl/>
        </w:rPr>
        <w:t xml:space="preserve">بالکوفة فاضافه ثم جاء فی خصومة فقال له علی علیه السلام أخصم</w:t>
      </w:r>
    </w:p>
    <w:p>
      <w:pPr>
        <w:pStyle w:val="BookText"/>
      </w:pPr>
      <w:r>
        <w:rPr>
          <w:rFonts w:ascii="IRNazanin" w:hAnsi="IRNazanin" w:eastAsia="IRNazanin" w:cs="IRNazanin"/>
          <w:lang w:bidi="fa-IR"/>
          <w:color w:val="111111"/>
          <w:sz w:val="28"/>
          <w:szCs w:val="28"/>
          <w:rtl/>
        </w:rPr>
        <w:t xml:space="preserve">أنت تحول عنی فان رسول الله صلی الله علیه وآله نهی أن ینزل الخصم</w:t>
      </w:r>
    </w:p>
    <w:p>
      <w:pPr>
        <w:pStyle w:val="BookText"/>
      </w:pPr>
      <w:r>
        <w:rPr>
          <w:rFonts w:ascii="IRNazanin" w:hAnsi="IRNazanin" w:eastAsia="IRNazanin" w:cs="IRNazanin"/>
          <w:lang w:bidi="fa-IR"/>
          <w:color w:val="111111"/>
          <w:sz w:val="28"/>
          <w:szCs w:val="28"/>
          <w:rtl/>
        </w:rPr>
        <w:t xml:space="preserve">الا ومعه خصمه.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(7) الغارات 124 ج 1 - حدثنا محمد (بن یوسف) قال حدثنا</w:t>
      </w:r>
    </w:p>
    <w:p>
      <w:pPr>
        <w:pStyle w:val="BookText"/>
      </w:pPr>
      <w:r>
        <w:rPr>
          <w:rFonts w:ascii="IRNazanin" w:hAnsi="IRNazanin" w:eastAsia="IRNazanin" w:cs="IRNazanin"/>
          <w:lang w:bidi="fa-IR"/>
          <w:color w:val="111111"/>
          <w:sz w:val="28"/>
          <w:szCs w:val="28"/>
          <w:rtl/>
        </w:rPr>
        <w:t xml:space="preserve">الحسن (بن علی بن عبد الکریم الزعفرانی) قال حدثنا إبراهیم بن</w:t>
      </w:r>
    </w:p>
    <w:p>
      <w:pPr>
        <w:pStyle w:val="BookText"/>
      </w:pPr>
      <w:r>
        <w:rPr>
          <w:rFonts w:ascii="IRNazanin" w:hAnsi="IRNazanin" w:eastAsia="IRNazanin" w:cs="IRNazanin"/>
          <w:lang w:bidi="fa-IR"/>
          <w:color w:val="111111"/>
          <w:sz w:val="28"/>
          <w:szCs w:val="28"/>
          <w:rtl/>
        </w:rPr>
        <w:t xml:space="preserve">محمد بن سعید الثقفی قال حدثنا إسماعیل بن أبان قال حدثنا عمرو بن</w:t>
      </w:r>
    </w:p>
    <w:p>
      <w:pPr>
        <w:pStyle w:val="BookText"/>
      </w:pPr>
      <w:r>
        <w:rPr>
          <w:rFonts w:ascii="IRNazanin" w:hAnsi="IRNazanin" w:eastAsia="IRNazanin" w:cs="IRNazanin"/>
          <w:lang w:bidi="fa-IR"/>
          <w:color w:val="111111"/>
          <w:sz w:val="28"/>
          <w:szCs w:val="28"/>
          <w:rtl/>
        </w:rPr>
        <w:t xml:space="preserve">شمر عن سالم الجعفی عن الشعبی قال وجد علی علیه السلام درعا له</w:t>
      </w:r>
    </w:p>
    <w:p>
      <w:pPr>
        <w:pStyle w:val="BookText"/>
      </w:pPr>
      <w:r>
        <w:rPr>
          <w:rFonts w:ascii="IRNazanin" w:hAnsi="IRNazanin" w:eastAsia="IRNazanin" w:cs="IRNazanin"/>
          <w:lang w:bidi="fa-IR"/>
          <w:color w:val="111111"/>
          <w:sz w:val="28"/>
          <w:szCs w:val="28"/>
          <w:rtl/>
        </w:rPr>
        <w:t xml:space="preserve">عند نصرانی فجاء به إلی شریح یخاصمه الیه فلما نظر إلیه شریح ذهب</w:t>
      </w:r>
    </w:p>
    <w:p>
      <w:pPr>
        <w:pStyle w:val="BookText"/>
      </w:pPr>
      <w:r>
        <w:rPr>
          <w:rFonts w:ascii="IRNazanin" w:hAnsi="IRNazanin" w:eastAsia="IRNazanin" w:cs="IRNazanin"/>
          <w:lang w:bidi="fa-IR"/>
          <w:color w:val="111111"/>
          <w:sz w:val="28"/>
          <w:szCs w:val="28"/>
          <w:rtl/>
        </w:rPr>
        <w:t xml:space="preserve">یتنحی فقال مکانک وجلس إلی جنبه وقال یا شریح أما لو کان خصمی</w:t>
      </w:r>
    </w:p>
    <w:p>
      <w:pPr>
        <w:pStyle w:val="BookText"/>
      </w:pPr>
      <w:r>
        <w:rPr>
          <w:rFonts w:ascii="IRNazanin" w:hAnsi="IRNazanin" w:eastAsia="IRNazanin" w:cs="IRNazanin"/>
          <w:lang w:bidi="fa-IR"/>
          <w:color w:val="111111"/>
          <w:sz w:val="28"/>
          <w:szCs w:val="28"/>
          <w:rtl/>
        </w:rPr>
        <w:t xml:space="preserve">مسلما ما جلست الا معه ولکنه نصرانی وقال رسول الله صلی الله علیه</w:t>
      </w:r>
    </w:p>
    <w:p>
      <w:pPr>
        <w:pStyle w:val="BookText"/>
      </w:pPr>
      <w:r>
        <w:rPr>
          <w:rFonts w:ascii="IRNazanin" w:hAnsi="IRNazanin" w:eastAsia="IRNazanin" w:cs="IRNazanin"/>
          <w:lang w:bidi="fa-IR"/>
          <w:color w:val="111111"/>
          <w:sz w:val="28"/>
          <w:szCs w:val="28"/>
          <w:rtl/>
        </w:rPr>
        <w:t xml:space="preserve">وآله إذا کنتم وإیاهم فی طریق فألجؤوهم إلی مضایقة وصغروا بهم کما</w:t>
      </w:r>
    </w:p>
    <w:p>
      <w:pPr>
        <w:pStyle w:val="BookText"/>
      </w:pPr>
      <w:r>
        <w:rPr>
          <w:rFonts w:ascii="IRNazanin" w:hAnsi="IRNazanin" w:eastAsia="IRNazanin" w:cs="IRNazanin"/>
          <w:lang w:bidi="fa-IR"/>
          <w:color w:val="111111"/>
          <w:sz w:val="28"/>
          <w:szCs w:val="28"/>
          <w:rtl/>
        </w:rPr>
        <w:t xml:space="preserve">صغر الله بهم فی غیر أن تظلموا ثم قال علی علیه السلام ان هذه درعی</w:t>
      </w:r>
    </w:p>
    <w:p>
      <w:pPr>
        <w:pStyle w:val="BookText"/>
      </w:pPr>
      <w:r>
        <w:rPr>
          <w:rFonts w:ascii="IRNazanin" w:hAnsi="IRNazanin" w:eastAsia="IRNazanin" w:cs="IRNazanin"/>
          <w:lang w:bidi="fa-IR"/>
          <w:color w:val="111111"/>
          <w:sz w:val="28"/>
          <w:szCs w:val="28"/>
          <w:rtl/>
        </w:rPr>
        <w:t xml:space="preserve">لم أبع ولم أهب فقال للنصرانی ما یقول أمیر المؤمنین فقال النصرانی</w:t>
      </w:r>
    </w:p>
    <w:p>
      <w:pPr>
        <w:pStyle w:val="BookText"/>
      </w:pPr>
      <w:r>
        <w:rPr>
          <w:rFonts w:ascii="IRNazanin" w:hAnsi="IRNazanin" w:eastAsia="IRNazanin" w:cs="IRNazanin"/>
          <w:lang w:bidi="fa-IR"/>
          <w:color w:val="111111"/>
          <w:sz w:val="28"/>
          <w:szCs w:val="28"/>
          <w:rtl/>
        </w:rPr>
        <w:t xml:space="preserve">ما الدرع الا درعی وما أمیر المؤمنین عندی بکاذب.</w:t>
      </w:r>
    </w:p>
    <w:p>
      <w:pPr>
        <w:pStyle w:val="BookText"/>
      </w:pPr>
      <w:r>
        <w:rPr>
          <w:rFonts w:ascii="IRNazanin" w:hAnsi="IRNazanin" w:eastAsia="IRNazanin" w:cs="IRNazanin"/>
          <w:lang w:bidi="fa-IR"/>
          <w:color w:val="111111"/>
          <w:sz w:val="28"/>
          <w:szCs w:val="28"/>
          <w:rtl/>
        </w:rPr>
        <w:t xml:space="preserve">فالتفت شریح إلی علی علیه السلام فقال یا أمیر المؤمنین هل من</w:t>
      </w:r>
    </w:p>
    <w:p>
      <w:pPr>
        <w:pStyle w:val="BookText"/>
      </w:pPr>
      <w:r>
        <w:rPr>
          <w:rFonts w:ascii="IRNazanin" w:hAnsi="IRNazanin" w:eastAsia="IRNazanin" w:cs="IRNazanin"/>
          <w:lang w:bidi="fa-IR"/>
          <w:color w:val="111111"/>
          <w:sz w:val="28"/>
          <w:szCs w:val="28"/>
          <w:rtl/>
        </w:rPr>
        <w:t xml:space="preserve">بینة قال لا فقضی بها للنصرانی فمشی هنیة ثم أقبل فقال اما أنا فاشهد ان</w:t>
      </w:r>
    </w:p>
    <w:p>
      <w:pPr>
        <w:pStyle w:val="BookText"/>
      </w:pPr>
      <w:r>
        <w:rPr>
          <w:rFonts w:ascii="IRNazanin" w:hAnsi="IRNazanin" w:eastAsia="IRNazanin" w:cs="IRNazanin"/>
          <w:lang w:bidi="fa-IR"/>
          <w:color w:val="111111"/>
          <w:sz w:val="28"/>
          <w:szCs w:val="28"/>
          <w:rtl/>
        </w:rPr>
        <w:t xml:space="preserve">هذه أحکام النبیین أمیر المؤمنین یمشی به إلی قاضیه وقاضیه یقضی</w:t>
      </w:r>
    </w:p>
    <w:p>
      <w:pPr>
        <w:pStyle w:val="BookText"/>
      </w:pPr>
      <w:r>
        <w:rPr>
          <w:rFonts w:ascii="IRNazanin" w:hAnsi="IRNazanin" w:eastAsia="IRNazanin" w:cs="IRNazanin"/>
          <w:lang w:bidi="fa-IR"/>
          <w:color w:val="111111"/>
          <w:sz w:val="28"/>
          <w:szCs w:val="28"/>
          <w:rtl/>
        </w:rPr>
        <w:t xml:space="preserve">علیه اشهد أن لا إله إلا الله وحده لا شریک له وأن محمدا عبده ورسوله،</w:t>
      </w:r>
    </w:p>
    <w:p>
      <w:pPr>
        <w:pStyle w:val="BookText"/>
      </w:pPr>
      <w:r>
        <w:rPr>
          <w:rFonts w:ascii="IRNazanin" w:hAnsi="IRNazanin" w:eastAsia="IRNazanin" w:cs="IRNazanin"/>
          <w:lang w:bidi="fa-IR"/>
          <w:color w:val="111111"/>
          <w:sz w:val="28"/>
          <w:szCs w:val="28"/>
          <w:rtl/>
        </w:rPr>
        <w:t xml:space="preserve">الدرع والله درعک یا أمیر المؤمنین انبعث الجیش وأنت منطلق إلی</w:t>
      </w:r>
    </w:p>
    <w:p>
      <w:pPr>
        <w:pStyle w:val="BookText"/>
      </w:pPr>
      <w:r>
        <w:rPr>
          <w:rFonts w:ascii="IRNazanin" w:hAnsi="IRNazanin" w:eastAsia="IRNazanin" w:cs="IRNazanin"/>
          <w:lang w:bidi="fa-IR"/>
          <w:color w:val="111111"/>
          <w:sz w:val="28"/>
          <w:szCs w:val="28"/>
          <w:rtl/>
        </w:rPr>
        <w:t xml:space="preserve">صفین فخرت من بعیرک الأورق فقال اما إذا أسلمت فهی لک وحمله</w:t>
      </w:r>
    </w:p>
    <w:p>
      <w:pPr>
        <w:pStyle w:val="BookText"/>
      </w:pPr>
      <w:r>
        <w:rPr>
          <w:rFonts w:ascii="IRNazanin" w:hAnsi="IRNazanin" w:eastAsia="IRNazanin" w:cs="IRNazanin"/>
          <w:lang w:bidi="fa-IR"/>
          <w:color w:val="111111"/>
          <w:sz w:val="28"/>
          <w:szCs w:val="28"/>
          <w:rtl/>
        </w:rPr>
        <w:t xml:space="preserve">علی فرس.</w:t>
      </w:r>
    </w:p>
    <w:p>
      <w:pPr>
        <w:pStyle w:val="BookText"/>
      </w:pPr>
      <w:r>
        <w:rPr>
          <w:rFonts w:ascii="IRNazanin" w:hAnsi="IRNazanin" w:eastAsia="IRNazanin" w:cs="IRNazanin"/>
          <w:lang w:bidi="fa-IR"/>
          <w:color w:val="111111"/>
          <w:sz w:val="28"/>
          <w:szCs w:val="28"/>
          <w:rtl/>
        </w:rPr>
        <w:t xml:space="preserve">72 (8) دعائم الاسلام 533 ج 2 - عن رسول الله صلی الله علیه</w:t>
      </w:r>
    </w:p>
    <w:p>
      <w:pPr>
        <w:pStyle w:val="BookText"/>
      </w:pPr>
      <w:r>
        <w:rPr>
          <w:rFonts w:ascii="IRNazanin" w:hAnsi="IRNazanin" w:eastAsia="IRNazanin" w:cs="IRNazanin"/>
          <w:lang w:bidi="fa-IR"/>
          <w:color w:val="111111"/>
          <w:sz w:val="28"/>
          <w:szCs w:val="28"/>
          <w:rtl/>
        </w:rPr>
        <w:t xml:space="preserve">وآله انه لما بعث علیا علیه السلام للقضاء إلی الیمن قال له یا علی إذا</w:t>
      </w:r>
    </w:p>
    <w:p>
      <w:pPr>
        <w:pStyle w:val="BookText"/>
      </w:pPr>
      <w:r>
        <w:rPr>
          <w:rFonts w:ascii="IRNazanin" w:hAnsi="IRNazanin" w:eastAsia="IRNazanin" w:cs="IRNazanin"/>
          <w:lang w:bidi="fa-IR"/>
          <w:color w:val="111111"/>
          <w:sz w:val="28"/>
          <w:szCs w:val="28"/>
          <w:rtl/>
        </w:rPr>
        <w:t xml:space="preserve">قضیت بین الرجلین فلا تقض للأول حتی تسمع ما یقول الاخر.</w:t>
      </w:r>
    </w:p>
    <w:p>
      <w:pPr>
        <w:pStyle w:val="BookText"/>
      </w:pPr>
      <w:r>
        <w:rPr>
          <w:rFonts w:ascii="IRNazanin" w:hAnsi="IRNazanin" w:eastAsia="IRNazanin" w:cs="IRNazanin"/>
          <w:lang w:bidi="fa-IR"/>
          <w:color w:val="111111"/>
          <w:sz w:val="28"/>
          <w:szCs w:val="28"/>
          <w:rtl/>
        </w:rPr>
        <w:t xml:space="preserve">73 (9) تهذیب 227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ذبیان بن حکیم الأزدی عن موسی بن أکیل النمیری عن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إذا تقاضا إلیک رجلان فلا تقض للأول حتی تسمع من الاخر</w:t>
      </w:r>
    </w:p>
    <w:p>
      <w:pPr>
        <w:pStyle w:val="BookText"/>
      </w:pPr>
      <w:r>
        <w:rPr>
          <w:rFonts w:ascii="IRNazanin" w:hAnsi="IRNazanin" w:eastAsia="IRNazanin" w:cs="IRNazanin"/>
          <w:lang w:bidi="fa-IR"/>
          <w:color w:val="111111"/>
          <w:sz w:val="28"/>
          <w:szCs w:val="28"/>
          <w:rtl/>
        </w:rPr>
        <w:t xml:space="preserve">فإنک إذا فعلت ذلک تبین لک القضاء. فقیه 7 ج 3 - روی عن علی علیه</w:t>
      </w:r>
    </w:p>
    <w:p>
      <w:pPr>
        <w:pStyle w:val="BookText"/>
      </w:pPr>
      <w:r>
        <w:rPr>
          <w:rFonts w:ascii="IRNazanin" w:hAnsi="IRNazanin" w:eastAsia="IRNazanin" w:cs="IRNazanin"/>
          <w:lang w:bidi="fa-IR"/>
          <w:color w:val="111111"/>
          <w:sz w:val="28"/>
          <w:szCs w:val="28"/>
          <w:rtl/>
        </w:rPr>
        <w:t xml:space="preserve">السلام أنه قال قال رسول الله صلی الله وآله (وذکر مثله وزاد) قال</w:t>
      </w:r>
    </w:p>
    <w:p>
      <w:pPr>
        <w:pStyle w:val="BookText"/>
      </w:pPr>
      <w:r>
        <w:rPr>
          <w:rFonts w:ascii="IRNazanin" w:hAnsi="IRNazanin" w:eastAsia="IRNazanin" w:cs="IRNazanin"/>
          <w:lang w:bidi="fa-IR"/>
          <w:color w:val="111111"/>
          <w:sz w:val="28"/>
          <w:szCs w:val="28"/>
          <w:rtl/>
        </w:rPr>
        <w:t xml:space="preserve">علی علیه السلا فما زلت بعدها قاضیا وقال له النبی صلی الله علیه</w:t>
      </w:r>
    </w:p>
    <w:p>
      <w:pPr>
        <w:pStyle w:val="BookText"/>
      </w:pPr>
      <w:r>
        <w:rPr>
          <w:rFonts w:ascii="IRNazanin" w:hAnsi="IRNazanin" w:eastAsia="IRNazanin" w:cs="IRNazanin"/>
          <w:lang w:bidi="fa-IR"/>
          <w:color w:val="111111"/>
          <w:sz w:val="28"/>
          <w:szCs w:val="28"/>
          <w:rtl/>
        </w:rPr>
        <w:t xml:space="preserve">وآله اللهم فهمه القضاء.</w:t>
      </w:r>
    </w:p>
    <w:p>
      <w:pPr>
        <w:pStyle w:val="BookText"/>
      </w:pPr>
      <w:r>
        <w:rPr>
          <w:rFonts w:ascii="IRNazanin" w:hAnsi="IRNazanin" w:eastAsia="IRNazanin" w:cs="IRNazanin"/>
          <w:lang w:bidi="fa-IR"/>
          <w:color w:val="111111"/>
          <w:sz w:val="28"/>
          <w:szCs w:val="28"/>
          <w:rtl/>
        </w:rPr>
        <w:t xml:space="preserve">74 (10) عیون الاخبار 65 جزء 2 - حدثنا محمد بن عمر الحافظ</w:t>
      </w:r>
    </w:p>
    <w:p>
      <w:pPr>
        <w:pStyle w:val="BookText"/>
      </w:pPr>
      <w:r>
        <w:rPr>
          <w:rFonts w:ascii="IRNazanin" w:hAnsi="IRNazanin" w:eastAsia="IRNazanin" w:cs="IRNazanin"/>
          <w:lang w:bidi="fa-IR"/>
          <w:color w:val="111111"/>
          <w:sz w:val="28"/>
          <w:szCs w:val="28"/>
          <w:rtl/>
        </w:rPr>
        <w:t xml:space="preserve">قال حدثنا الحسن بن عبد الله التمیمی قال حدثنی أبی قال حدثنی</w:t>
      </w:r>
    </w:p>
    <w:p>
      <w:pPr>
        <w:pStyle w:val="BookText"/>
      </w:pPr>
      <w:r>
        <w:rPr>
          <w:rFonts w:ascii="IRNazanin" w:hAnsi="IRNazanin" w:eastAsia="IRNazanin" w:cs="IRNazanin"/>
          <w:lang w:bidi="fa-IR"/>
          <w:color w:val="111111"/>
          <w:sz w:val="28"/>
          <w:szCs w:val="28"/>
          <w:rtl/>
        </w:rPr>
        <w:t xml:space="preserve">سیدی علی بن موسی الرضا علیهما السلام عن أبیه موسی بن جعفر عن</w:t>
      </w:r>
    </w:p>
    <w:p>
      <w:pPr>
        <w:pStyle w:val="BookText"/>
      </w:pPr>
      <w:r>
        <w:rPr>
          <w:rFonts w:ascii="IRNazanin" w:hAnsi="IRNazanin" w:eastAsia="IRNazanin" w:cs="IRNazanin"/>
          <w:lang w:bidi="fa-IR"/>
          <w:color w:val="111111"/>
          <w:sz w:val="28"/>
          <w:szCs w:val="28"/>
          <w:rtl/>
        </w:rPr>
        <w:t xml:space="preserve">أبیه جعفر بن محمد عن أبیه محمد بن علی عن أبیه علی بن الحسین عن</w:t>
      </w:r>
    </w:p>
    <w:p>
      <w:pPr>
        <w:pStyle w:val="BookText"/>
      </w:pPr>
      <w:r>
        <w:rPr>
          <w:rFonts w:ascii="IRNazanin" w:hAnsi="IRNazanin" w:eastAsia="IRNazanin" w:cs="IRNazanin"/>
          <w:lang w:bidi="fa-IR"/>
          <w:color w:val="111111"/>
          <w:sz w:val="28"/>
          <w:szCs w:val="28"/>
          <w:rtl/>
        </w:rPr>
        <w:t xml:space="preserve">أبیه الحسین عن أبیه علی علیهم السلام قال إن النبی صلی الله علیه وآله</w:t>
      </w:r>
    </w:p>
    <w:p>
      <w:pPr>
        <w:pStyle w:val="BookText"/>
      </w:pPr>
      <w:r>
        <w:rPr>
          <w:rFonts w:ascii="IRNazanin" w:hAnsi="IRNazanin" w:eastAsia="IRNazanin" w:cs="IRNazanin"/>
          <w:lang w:bidi="fa-IR"/>
          <w:color w:val="111111"/>
          <w:sz w:val="28"/>
          <w:szCs w:val="28"/>
          <w:rtl/>
        </w:rPr>
        <w:t xml:space="preserve">لما وجهنی إلی الیمن قال إذا تقوضی </w:t>
      </w:r>
      <w:r>
        <w:rPr>
          <w:rStyle w:val="FootnoteReference"/>
        </w:rPr>
        <w:footnoteReference w:id="52"/>
      </w:r>
      <w:r>
        <w:rPr>
          <w:rFonts w:ascii="IRNazanin" w:hAnsi="IRNazanin" w:eastAsia="IRNazanin" w:cs="IRNazanin"/>
          <w:lang w:bidi="fa-IR"/>
          <w:color w:val="111111"/>
          <w:sz w:val="28"/>
          <w:szCs w:val="28"/>
          <w:rtl/>
        </w:rPr>
        <w:t xml:space="preserve">إلیک فلا تحکم لاحد الخصمین</w:t>
      </w:r>
    </w:p>
    <w:p>
      <w:pPr>
        <w:pStyle w:val="BookText"/>
      </w:pPr>
      <w:r>
        <w:rPr>
          <w:rFonts w:ascii="IRNazanin" w:hAnsi="IRNazanin" w:eastAsia="IRNazanin" w:cs="IRNazanin"/>
          <w:lang w:bidi="fa-IR"/>
          <w:color w:val="111111"/>
          <w:sz w:val="28"/>
          <w:szCs w:val="28"/>
          <w:rtl/>
        </w:rPr>
        <w:t xml:space="preserve">دون ان تسمع من الاخر قال فما شککت فی قضاء بعد ذلک.</w:t>
      </w:r>
    </w:p>
    <w:p>
      <w:pPr>
        <w:pStyle w:val="BookText"/>
      </w:pPr>
      <w:r>
        <w:rPr>
          <w:rFonts w:ascii="IRNazanin" w:hAnsi="IRNazanin" w:eastAsia="IRNazanin" w:cs="IRNazanin"/>
          <w:lang w:bidi="fa-IR"/>
          <w:color w:val="111111"/>
          <w:sz w:val="28"/>
          <w:szCs w:val="28"/>
          <w:rtl/>
        </w:rPr>
        <w:t xml:space="preserve">75 (11) دعائم الاسلام 534 ج 2 - ونهی صلی الله علیه وآله أن</w:t>
      </w:r>
    </w:p>
    <w:p>
      <w:pPr>
        <w:pStyle w:val="BookText"/>
      </w:pPr>
      <w:r>
        <w:rPr>
          <w:rFonts w:ascii="IRNazanin" w:hAnsi="IRNazanin" w:eastAsia="IRNazanin" w:cs="IRNazanin"/>
          <w:lang w:bidi="fa-IR"/>
          <w:color w:val="111111"/>
          <w:sz w:val="28"/>
          <w:szCs w:val="28"/>
          <w:rtl/>
        </w:rPr>
        <w:t xml:space="preserve">یتکلم القاضی قبل أن یسمع قول الخصمین یعنی یتکلم بالحکم.</w:t>
      </w:r>
    </w:p>
    <w:p>
      <w:pPr>
        <w:pStyle w:val="BookText"/>
      </w:pPr>
      <w:r>
        <w:rPr>
          <w:rFonts w:ascii="IRNazanin" w:hAnsi="IRNazanin" w:eastAsia="IRNazanin" w:cs="IRNazanin"/>
          <w:lang w:bidi="fa-IR"/>
          <w:color w:val="111111"/>
          <w:sz w:val="28"/>
          <w:szCs w:val="28"/>
          <w:rtl/>
        </w:rPr>
        <w:t xml:space="preserve">76 (12) تفسیر العیاشی 75 ج 2 - عن حبیش </w:t>
      </w:r>
      <w:r>
        <w:rPr>
          <w:rStyle w:val="FootnoteReference"/>
        </w:rPr>
        <w:footnoteReference w:id="53"/>
      </w:r>
      <w:r>
        <w:rPr>
          <w:rFonts w:ascii="IRNazanin" w:hAnsi="IRNazanin" w:eastAsia="IRNazanin" w:cs="IRNazanin"/>
          <w:lang w:bidi="fa-IR"/>
          <w:color w:val="111111"/>
          <w:sz w:val="28"/>
          <w:szCs w:val="28"/>
          <w:rtl/>
        </w:rPr>
        <w:t xml:space="preserve">عن علی علیه</w:t>
      </w:r>
    </w:p>
    <w:p>
      <w:pPr>
        <w:pStyle w:val="BookText"/>
      </w:pPr>
      <w:r>
        <w:rPr>
          <w:rFonts w:ascii="IRNazanin" w:hAnsi="IRNazanin" w:eastAsia="IRNazanin" w:cs="IRNazanin"/>
          <w:lang w:bidi="fa-IR"/>
          <w:color w:val="111111"/>
          <w:sz w:val="28"/>
          <w:szCs w:val="28"/>
          <w:rtl/>
        </w:rPr>
        <w:t xml:space="preserve">السلام ان النبی صلی الله علیه وآله حین بعثه ببراءة وقال یا نبی الله</w:t>
      </w:r>
    </w:p>
    <w:p>
      <w:pPr>
        <w:pStyle w:val="BookText"/>
      </w:pPr>
      <w:r>
        <w:rPr>
          <w:rFonts w:ascii="IRNazanin" w:hAnsi="IRNazanin" w:eastAsia="IRNazanin" w:cs="IRNazanin"/>
          <w:lang w:bidi="fa-IR"/>
          <w:color w:val="111111"/>
          <w:sz w:val="28"/>
          <w:szCs w:val="28"/>
          <w:rtl/>
        </w:rPr>
        <w:t xml:space="preserve">انی لست بلسن </w:t>
      </w:r>
      <w:r>
        <w:rPr>
          <w:rStyle w:val="FootnoteReference"/>
        </w:rPr>
        <w:footnoteReference w:id="54"/>
      </w:r>
      <w:r>
        <w:rPr>
          <w:rFonts w:ascii="IRNazanin" w:hAnsi="IRNazanin" w:eastAsia="IRNazanin" w:cs="IRNazanin"/>
          <w:lang w:bidi="fa-IR"/>
          <w:color w:val="111111"/>
          <w:sz w:val="28"/>
          <w:szCs w:val="28"/>
          <w:rtl/>
        </w:rPr>
        <w:t xml:space="preserve">ولا بخطیب قال ما بد أن أذهب بها أو تذهب بها أنت</w:t>
      </w:r>
    </w:p>
    <w:p>
      <w:pPr>
        <w:pStyle w:val="BookText"/>
      </w:pPr>
      <w:r>
        <w:rPr>
          <w:rFonts w:ascii="IRNazanin" w:hAnsi="IRNazanin" w:eastAsia="IRNazanin" w:cs="IRNazanin"/>
          <w:lang w:bidi="fa-IR"/>
          <w:color w:val="111111"/>
          <w:sz w:val="28"/>
          <w:szCs w:val="28"/>
          <w:rtl/>
        </w:rPr>
        <w:t xml:space="preserve">قال فإن کان لابد فسأذهب أنا قال فانطلق فان الله یثبت لسانک ویهدی</w:t>
      </w:r>
    </w:p>
    <w:p>
      <w:pPr>
        <w:pStyle w:val="BookText"/>
      </w:pPr>
      <w:r>
        <w:rPr>
          <w:rFonts w:ascii="IRNazanin" w:hAnsi="IRNazanin" w:eastAsia="IRNazanin" w:cs="IRNazanin"/>
          <w:lang w:bidi="fa-IR"/>
          <w:color w:val="111111"/>
          <w:sz w:val="28"/>
          <w:szCs w:val="28"/>
          <w:rtl/>
        </w:rPr>
        <w:t xml:space="preserve">قلبک ثم وضع یده علی فمه وقال انطلق فاقرأها علی الناس وقال</w:t>
      </w:r>
    </w:p>
    <w:p>
      <w:pPr>
        <w:pStyle w:val="BookText"/>
      </w:pPr>
      <w:r>
        <w:rPr>
          <w:rFonts w:ascii="IRNazanin" w:hAnsi="IRNazanin" w:eastAsia="IRNazanin" w:cs="IRNazanin"/>
          <w:lang w:bidi="fa-IR"/>
          <w:color w:val="111111"/>
          <w:sz w:val="28"/>
          <w:szCs w:val="28"/>
          <w:rtl/>
        </w:rPr>
        <w:t xml:space="preserve">الناس یستقاضون إلیک فإذا أتتک الخصمان فلا تقضین لو أحد حتی</w:t>
      </w:r>
    </w:p>
    <w:p>
      <w:pPr>
        <w:pStyle w:val="BookText"/>
      </w:pPr>
      <w:r>
        <w:rPr>
          <w:rFonts w:ascii="IRNazanin" w:hAnsi="IRNazanin" w:eastAsia="IRNazanin" w:cs="IRNazanin"/>
          <w:lang w:bidi="fa-IR"/>
          <w:color w:val="111111"/>
          <w:sz w:val="28"/>
          <w:szCs w:val="28"/>
          <w:rtl/>
        </w:rPr>
        <w:t xml:space="preserve">تسمع الاخر فإنه أجدر أن تعلم الحق.</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(13) عیون الاخبار 191 ج 5 - حدثنا أحمد بن زیاد بن جعفر</w:t>
      </w:r>
    </w:p>
    <w:p>
      <w:pPr>
        <w:pStyle w:val="BookText"/>
      </w:pPr>
      <w:r>
        <w:rPr>
          <w:rFonts w:ascii="IRNazanin" w:hAnsi="IRNazanin" w:eastAsia="IRNazanin" w:cs="IRNazanin"/>
          <w:lang w:bidi="fa-IR"/>
          <w:color w:val="111111"/>
          <w:sz w:val="28"/>
          <w:szCs w:val="28"/>
          <w:rtl/>
        </w:rPr>
        <w:t xml:space="preserve">الهمدانی رض والحسین بن إبراهیم بن أحمد بن هاشم قال حدثنا</w:t>
      </w:r>
    </w:p>
    <w:p>
      <w:pPr>
        <w:pStyle w:val="BookText"/>
      </w:pPr>
      <w:r>
        <w:rPr>
          <w:rFonts w:ascii="IRNazanin" w:hAnsi="IRNazanin" w:eastAsia="IRNazanin" w:cs="IRNazanin"/>
          <w:lang w:bidi="fa-IR"/>
          <w:color w:val="111111"/>
          <w:sz w:val="28"/>
          <w:szCs w:val="28"/>
          <w:rtl/>
        </w:rPr>
        <w:t xml:space="preserve">القاسم بن محمد البرمکی قال حدثنا أبو الصلت الهروی فی حدیث</w:t>
      </w:r>
    </w:p>
    <w:p>
      <w:pPr>
        <w:pStyle w:val="BookText"/>
      </w:pPr>
      <w:r>
        <w:rPr>
          <w:rFonts w:ascii="IRNazanin" w:hAnsi="IRNazanin" w:eastAsia="IRNazanin" w:cs="IRNazanin"/>
          <w:lang w:bidi="fa-IR"/>
          <w:color w:val="111111"/>
          <w:sz w:val="28"/>
          <w:szCs w:val="28"/>
          <w:rtl/>
        </w:rPr>
        <w:t xml:space="preserve">(إلی أن قال ص 194) فعجل داود علیه السلام علی المدعی علیه فقال</w:t>
      </w:r>
    </w:p>
    <w:p>
      <w:pPr>
        <w:pStyle w:val="BookText"/>
      </w:pPr>
      <w:r>
        <w:rPr>
          <w:rFonts w:ascii="IRNazanin" w:hAnsi="IRNazanin" w:eastAsia="IRNazanin" w:cs="IRNazanin"/>
          <w:lang w:bidi="fa-IR"/>
          <w:color w:val="111111"/>
          <w:sz w:val="28"/>
          <w:szCs w:val="28"/>
          <w:rtl/>
        </w:rPr>
        <w:t xml:space="preserve">" ولقد ظلمک بسؤال نعجتک إلی نعاجه " ولم یسأل المدعی البینة علی</w:t>
      </w:r>
    </w:p>
    <w:p>
      <w:pPr>
        <w:pStyle w:val="BookText"/>
      </w:pPr>
      <w:r>
        <w:rPr>
          <w:rFonts w:ascii="IRNazanin" w:hAnsi="IRNazanin" w:eastAsia="IRNazanin" w:cs="IRNazanin"/>
          <w:lang w:bidi="fa-IR"/>
          <w:color w:val="111111"/>
          <w:sz w:val="28"/>
          <w:szCs w:val="28"/>
          <w:rtl/>
        </w:rPr>
        <w:t xml:space="preserve">ذلک ولم یقبل علی المدعی علیه فیقول له ما تقول فکان هذا خطیئة</w:t>
      </w:r>
    </w:p>
    <w:p>
      <w:pPr>
        <w:pStyle w:val="BookText"/>
      </w:pPr>
      <w:r>
        <w:rPr>
          <w:rFonts w:ascii="IRNazanin" w:hAnsi="IRNazanin" w:eastAsia="IRNazanin" w:cs="IRNazanin"/>
          <w:lang w:bidi="fa-IR"/>
          <w:color w:val="111111"/>
          <w:sz w:val="28"/>
          <w:szCs w:val="28"/>
          <w:rtl/>
        </w:rPr>
        <w:t xml:space="preserve">رسم الحکم لا ما ذهبتم الیه.</w:t>
      </w:r>
    </w:p>
    <w:p>
      <w:pPr>
        <w:pStyle w:val="BookText"/>
      </w:pPr>
      <w:r>
        <w:rPr>
          <w:rFonts w:ascii="IRNazanin" w:hAnsi="IRNazanin" w:eastAsia="IRNazanin" w:cs="IRNazanin"/>
          <w:lang w:bidi="fa-IR"/>
          <w:color w:val="111111"/>
          <w:sz w:val="28"/>
          <w:szCs w:val="28"/>
          <w:rtl/>
        </w:rPr>
        <w:t xml:space="preserve">78 (14) کافی 410 ج 7 - عدة من أصحابنا عن سهل بن زیاد</w:t>
      </w:r>
    </w:p>
    <w:p>
      <w:pPr>
        <w:pStyle w:val="BookText"/>
      </w:pPr>
      <w:r>
        <w:rPr>
          <w:rFonts w:ascii="IRNazanin" w:hAnsi="IRNazanin" w:eastAsia="IRNazanin" w:cs="IRNazanin"/>
          <w:lang w:bidi="fa-IR"/>
          <w:color w:val="111111"/>
          <w:sz w:val="28"/>
          <w:szCs w:val="28"/>
          <w:rtl/>
        </w:rPr>
        <w:t xml:space="preserve">وعلی ابن إبراهیم عن أبیه جمیعا عن ابن محبوب تهذیب 222 ج 6 علی بن</w:t>
      </w:r>
    </w:p>
    <w:p>
      <w:pPr>
        <w:pStyle w:val="BookText"/>
      </w:pPr>
      <w:r>
        <w:rPr>
          <w:rFonts w:ascii="IRNazanin" w:hAnsi="IRNazanin" w:eastAsia="IRNazanin" w:cs="IRNazanin"/>
          <w:lang w:bidi="fa-IR"/>
          <w:color w:val="111111"/>
          <w:sz w:val="28"/>
          <w:szCs w:val="28"/>
          <w:rtl/>
        </w:rPr>
        <w:t xml:space="preserve">إبراهیم عن أبیه عن ابن محبوب عن أبی حمزة الثمالی عن أبی جعفر</w:t>
      </w:r>
    </w:p>
    <w:p>
      <w:pPr>
        <w:pStyle w:val="BookText"/>
      </w:pPr>
      <w:r>
        <w:rPr>
          <w:rFonts w:ascii="IRNazanin" w:hAnsi="IRNazanin" w:eastAsia="IRNazanin" w:cs="IRNazanin"/>
          <w:lang w:bidi="fa-IR"/>
          <w:color w:val="111111"/>
          <w:sz w:val="28"/>
          <w:szCs w:val="28"/>
          <w:rtl/>
        </w:rPr>
        <w:t xml:space="preserve">علیه السلام قال کان فی بنی إسرائیل قاض کان یقضی بالحق فیهم فلما</w:t>
      </w:r>
    </w:p>
    <w:p>
      <w:pPr>
        <w:pStyle w:val="BookText"/>
      </w:pPr>
      <w:r>
        <w:rPr>
          <w:rFonts w:ascii="IRNazanin" w:hAnsi="IRNazanin" w:eastAsia="IRNazanin" w:cs="IRNazanin"/>
          <w:lang w:bidi="fa-IR"/>
          <w:color w:val="111111"/>
          <w:sz w:val="28"/>
          <w:szCs w:val="28"/>
          <w:rtl/>
        </w:rPr>
        <w:t xml:space="preserve">حضره الموت قال لامرأته إذا أنا مت فاغسلینی وکفنینی وضعینی علی</w:t>
      </w:r>
    </w:p>
    <w:p>
      <w:pPr>
        <w:pStyle w:val="BookText"/>
      </w:pPr>
      <w:r>
        <w:rPr>
          <w:rFonts w:ascii="IRNazanin" w:hAnsi="IRNazanin" w:eastAsia="IRNazanin" w:cs="IRNazanin"/>
          <w:lang w:bidi="fa-IR"/>
          <w:color w:val="111111"/>
          <w:sz w:val="28"/>
          <w:szCs w:val="28"/>
          <w:rtl/>
        </w:rPr>
        <w:t xml:space="preserve">سریری وغطی وجهی فإنک لا ترین سوء فلما مات فعلت ذلک ثم</w:t>
      </w:r>
    </w:p>
    <w:p>
      <w:pPr>
        <w:pStyle w:val="BookText"/>
      </w:pPr>
      <w:r>
        <w:rPr>
          <w:rFonts w:ascii="IRNazanin" w:hAnsi="IRNazanin" w:eastAsia="IRNazanin" w:cs="IRNazanin"/>
          <w:lang w:bidi="fa-IR"/>
          <w:color w:val="111111"/>
          <w:sz w:val="28"/>
          <w:szCs w:val="28"/>
          <w:rtl/>
        </w:rPr>
        <w:t xml:space="preserve">مکثت بذلک حینا ثم انها کشفت عن وجهه لتنظر الیه فإذا هی بدودة</w:t>
      </w:r>
    </w:p>
    <w:p>
      <w:pPr>
        <w:pStyle w:val="BookText"/>
      </w:pPr>
      <w:r>
        <w:rPr>
          <w:rFonts w:ascii="IRNazanin" w:hAnsi="IRNazanin" w:eastAsia="IRNazanin" w:cs="IRNazanin"/>
          <w:lang w:bidi="fa-IR"/>
          <w:color w:val="111111"/>
          <w:sz w:val="28"/>
          <w:szCs w:val="28"/>
          <w:rtl/>
        </w:rPr>
        <w:t xml:space="preserve">تقرض منخره ففزعت من ذلک فلما کان اللیل أتاها فی منامها فقال لها</w:t>
      </w:r>
    </w:p>
    <w:p>
      <w:pPr>
        <w:pStyle w:val="BookText"/>
      </w:pPr>
      <w:r>
        <w:rPr>
          <w:rFonts w:ascii="IRNazanin" w:hAnsi="IRNazanin" w:eastAsia="IRNazanin" w:cs="IRNazanin"/>
          <w:lang w:bidi="fa-IR"/>
          <w:color w:val="111111"/>
          <w:sz w:val="28"/>
          <w:szCs w:val="28"/>
          <w:rtl/>
        </w:rPr>
        <w:t xml:space="preserve">أفزعک ما رأیت قالت أجل لقد فزعت فقال لها اما لئن </w:t>
      </w:r>
      <w:r>
        <w:rPr>
          <w:rStyle w:val="FootnoteReference"/>
        </w:rPr>
        <w:footnoteReference w:id="55"/>
      </w:r>
      <w:r>
        <w:rPr>
          <w:rFonts w:ascii="IRNazanin" w:hAnsi="IRNazanin" w:eastAsia="IRNazanin" w:cs="IRNazanin"/>
          <w:lang w:bidi="fa-IR"/>
          <w:color w:val="111111"/>
          <w:sz w:val="28"/>
          <w:szCs w:val="28"/>
          <w:rtl/>
        </w:rPr>
        <w:t xml:space="preserve">کنت فزعت</w:t>
      </w:r>
    </w:p>
    <w:p>
      <w:pPr>
        <w:pStyle w:val="BookText"/>
      </w:pPr>
      <w:r>
        <w:rPr>
          <w:rFonts w:ascii="IRNazanin" w:hAnsi="IRNazanin" w:eastAsia="IRNazanin" w:cs="IRNazanin"/>
          <w:lang w:bidi="fa-IR"/>
          <w:color w:val="111111"/>
          <w:sz w:val="28"/>
          <w:szCs w:val="28"/>
          <w:rtl/>
        </w:rPr>
        <w:t xml:space="preserve">ما کان الذی رأیت الا </w:t>
      </w:r>
      <w:r>
        <w:rPr>
          <w:rStyle w:val="FootnoteReference"/>
        </w:rPr>
        <w:footnoteReference w:id="56"/>
      </w:r>
      <w:r>
        <w:rPr>
          <w:rFonts w:ascii="IRNazanin" w:hAnsi="IRNazanin" w:eastAsia="IRNazanin" w:cs="IRNazanin"/>
          <w:lang w:bidi="fa-IR"/>
          <w:color w:val="111111"/>
          <w:sz w:val="28"/>
          <w:szCs w:val="28"/>
          <w:rtl/>
        </w:rPr>
        <w:t xml:space="preserve">فی أخیک فلان أتانی ومعه خصم له فلما</w:t>
      </w:r>
    </w:p>
    <w:p>
      <w:pPr>
        <w:pStyle w:val="BookText"/>
      </w:pPr>
      <w:r>
        <w:rPr>
          <w:rFonts w:ascii="IRNazanin" w:hAnsi="IRNazanin" w:eastAsia="IRNazanin" w:cs="IRNazanin"/>
          <w:lang w:bidi="fa-IR"/>
          <w:color w:val="111111"/>
          <w:sz w:val="28"/>
          <w:szCs w:val="28"/>
          <w:rtl/>
        </w:rPr>
        <w:t xml:space="preserve">جلسا إلی قلت اللهم اجعل الحق له ووجه القضاء علی صاحبه فلما</w:t>
      </w:r>
    </w:p>
    <w:p>
      <w:pPr>
        <w:pStyle w:val="BookText"/>
      </w:pPr>
      <w:r>
        <w:rPr>
          <w:rFonts w:ascii="IRNazanin" w:hAnsi="IRNazanin" w:eastAsia="IRNazanin" w:cs="IRNazanin"/>
          <w:lang w:bidi="fa-IR"/>
          <w:color w:val="111111"/>
          <w:sz w:val="28"/>
          <w:szCs w:val="28"/>
          <w:rtl/>
        </w:rPr>
        <w:t xml:space="preserve">اختصما إلی کان الحق له ورأیت ذلک بینا فی القضاء فوجهت القضاء له</w:t>
      </w:r>
    </w:p>
    <w:p>
      <w:pPr>
        <w:pStyle w:val="BookText"/>
      </w:pPr>
      <w:r>
        <w:rPr>
          <w:rFonts w:ascii="IRNazanin" w:hAnsi="IRNazanin" w:eastAsia="IRNazanin" w:cs="IRNazanin"/>
          <w:lang w:bidi="fa-IR"/>
          <w:color w:val="111111"/>
          <w:sz w:val="28"/>
          <w:szCs w:val="28"/>
          <w:rtl/>
        </w:rPr>
        <w:t xml:space="preserve">علی صاحبه فأصابنی ما رأیت لموضع هو ای کان مع موافقة الحق.</w:t>
      </w:r>
    </w:p>
    <w:p>
      <w:pPr>
        <w:pStyle w:val="BookText"/>
      </w:pPr>
      <w:r>
        <w:rPr>
          <w:rFonts w:ascii="IRNazanin" w:hAnsi="IRNazanin" w:eastAsia="IRNazanin" w:cs="IRNazanin"/>
          <w:lang w:bidi="fa-IR"/>
          <w:color w:val="111111"/>
          <w:sz w:val="28"/>
          <w:szCs w:val="28"/>
          <w:rtl/>
        </w:rPr>
        <w:t xml:space="preserve">مستدرک 355 ج 17 - القطب الراوندی فی قصص الأنبیاء باسناده</w:t>
      </w:r>
    </w:p>
    <w:p>
      <w:pPr>
        <w:pStyle w:val="BookText"/>
      </w:pPr>
      <w:r>
        <w:rPr>
          <w:rFonts w:ascii="IRNazanin" w:hAnsi="IRNazanin" w:eastAsia="IRNazanin" w:cs="IRNazanin"/>
          <w:lang w:bidi="fa-IR"/>
          <w:color w:val="111111"/>
          <w:sz w:val="28"/>
          <w:szCs w:val="28"/>
          <w:rtl/>
        </w:rPr>
        <w:t xml:space="preserve">إلی الصدوق عن محمد بن موسی بن المتوکل عن عبد الله بن جعفر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الحمیری عن أحمد بن محمد عن أبی حمزة الثمالی عن أبی جعفر علیه</w:t>
      </w:r>
    </w:p>
    <w:p>
      <w:pPr>
        <w:pStyle w:val="BookText"/>
      </w:pPr>
      <w:r>
        <w:rPr>
          <w:rFonts w:ascii="IRNazanin" w:hAnsi="IRNazanin" w:eastAsia="IRNazanin" w:cs="IRNazanin"/>
          <w:lang w:bidi="fa-IR"/>
          <w:color w:val="111111"/>
          <w:sz w:val="28"/>
          <w:szCs w:val="28"/>
          <w:rtl/>
        </w:rPr>
        <w:t xml:space="preserve">السلام قال کان قاض فی بنی إسرائیل وذکر نحوه.</w:t>
      </w:r>
    </w:p>
    <w:p>
      <w:pPr>
        <w:pStyle w:val="BookText"/>
      </w:pPr>
      <w:r>
        <w:rPr>
          <w:rFonts w:ascii="IRNazanin" w:hAnsi="IRNazanin" w:eastAsia="IRNazanin" w:cs="IRNazanin"/>
          <w:lang w:bidi="fa-IR"/>
          <w:color w:val="111111"/>
          <w:sz w:val="28"/>
          <w:szCs w:val="28"/>
          <w:rtl/>
        </w:rPr>
        <w:t xml:space="preserve">أمالی ابن الطوسی 126 ج 1 - عن أبیه قال أخبرنی أبو بکر محمد بن</w:t>
      </w:r>
    </w:p>
    <w:p>
      <w:pPr>
        <w:pStyle w:val="BookText"/>
      </w:pPr>
      <w:r>
        <w:rPr>
          <w:rFonts w:ascii="IRNazanin" w:hAnsi="IRNazanin" w:eastAsia="IRNazanin" w:cs="IRNazanin"/>
          <w:lang w:bidi="fa-IR"/>
          <w:color w:val="111111"/>
          <w:sz w:val="28"/>
          <w:szCs w:val="28"/>
          <w:rtl/>
        </w:rPr>
        <w:t xml:space="preserve">عمر الجعابی قال حدثنا أبو العباس أحمد بن محمد بن سعید الهمدانی قال</w:t>
      </w:r>
    </w:p>
    <w:p>
      <w:pPr>
        <w:pStyle w:val="BookText"/>
      </w:pPr>
      <w:r>
        <w:rPr>
          <w:rFonts w:ascii="IRNazanin" w:hAnsi="IRNazanin" w:eastAsia="IRNazanin" w:cs="IRNazanin"/>
          <w:lang w:bidi="fa-IR"/>
          <w:color w:val="111111"/>
          <w:sz w:val="28"/>
          <w:szCs w:val="28"/>
          <w:rtl/>
        </w:rPr>
        <w:t xml:space="preserve">حدثنا علی بن الحسین بن عبد الله بن أسلم قال حدثنی أبی قال حدثنا</w:t>
      </w:r>
    </w:p>
    <w:p>
      <w:pPr>
        <w:pStyle w:val="BookText"/>
      </w:pPr>
      <w:r>
        <w:rPr>
          <w:rFonts w:ascii="IRNazanin" w:hAnsi="IRNazanin" w:eastAsia="IRNazanin" w:cs="IRNazanin"/>
          <w:lang w:bidi="fa-IR"/>
          <w:color w:val="111111"/>
          <w:sz w:val="28"/>
          <w:szCs w:val="28"/>
          <w:rtl/>
        </w:rPr>
        <w:t xml:space="preserve">معاویة بن سفیان المزنی قال حدثنی محمد بن إسماعیل بن الحکم عن أبی</w:t>
      </w:r>
    </w:p>
    <w:p>
      <w:pPr>
        <w:pStyle w:val="BookText"/>
      </w:pPr>
      <w:r>
        <w:rPr>
          <w:rFonts w:ascii="IRNazanin" w:hAnsi="IRNazanin" w:eastAsia="IRNazanin" w:cs="IRNazanin"/>
          <w:lang w:bidi="fa-IR"/>
          <w:color w:val="111111"/>
          <w:sz w:val="28"/>
          <w:szCs w:val="28"/>
          <w:rtl/>
        </w:rPr>
        <w:t xml:space="preserve">جعفر محمد بن علی علیهما السلام نحوه.</w:t>
      </w:r>
    </w:p>
    <w:p>
      <w:pPr>
        <w:pStyle w:val="BookText"/>
      </w:pPr>
      <w:r>
        <w:rPr>
          <w:rFonts w:ascii="IRNazanin" w:hAnsi="IRNazanin" w:eastAsia="IRNazanin" w:cs="IRNazanin"/>
          <w:lang w:bidi="fa-IR"/>
          <w:color w:val="111111"/>
          <w:sz w:val="28"/>
          <w:szCs w:val="28"/>
          <w:rtl/>
        </w:rPr>
        <w:t xml:space="preserve">دعائم الاسلام 533 ج 2 - عن أبی جعفر محمد بن علی أنه کان فی بنی</w:t>
      </w:r>
    </w:p>
    <w:p>
      <w:pPr>
        <w:pStyle w:val="BookText"/>
      </w:pPr>
      <w:r>
        <w:rPr>
          <w:rFonts w:ascii="IRNazanin" w:hAnsi="IRNazanin" w:eastAsia="IRNazanin" w:cs="IRNazanin"/>
          <w:lang w:bidi="fa-IR"/>
          <w:color w:val="111111"/>
          <w:sz w:val="28"/>
          <w:szCs w:val="28"/>
          <w:rtl/>
        </w:rPr>
        <w:t xml:space="preserve">إسرائیل قاض وکان یقضی فیهم بالحق وذکر نحوه بتفاوت یسیر.</w:t>
      </w:r>
    </w:p>
    <w:p>
      <w:pPr>
        <w:pStyle w:val="BookText"/>
      </w:pPr>
      <w:r>
        <w:rPr>
          <w:rFonts w:ascii="IRNazanin" w:hAnsi="IRNazanin" w:eastAsia="IRNazanin" w:cs="IRNazanin"/>
          <w:lang w:bidi="fa-IR"/>
          <w:color w:val="111111"/>
          <w:sz w:val="28"/>
          <w:szCs w:val="28"/>
          <w:rtl/>
        </w:rPr>
        <w:t xml:space="preserve">79 (15) کافی 412 ج 7 - تهذیب 225 ج 6 - علی بن إبراهیم عن</w:t>
      </w:r>
    </w:p>
    <w:p>
      <w:pPr>
        <w:pStyle w:val="BookText"/>
      </w:pPr>
      <w:r>
        <w:rPr>
          <w:rFonts w:ascii="IRNazanin" w:hAnsi="IRNazanin" w:eastAsia="IRNazanin" w:cs="IRNazanin"/>
          <w:lang w:bidi="fa-IR"/>
          <w:color w:val="111111"/>
          <w:sz w:val="28"/>
          <w:szCs w:val="28"/>
          <w:rtl/>
        </w:rPr>
        <w:t xml:space="preserve">أبیه عن الحسن بن محبوب عن عمرو ابن أبی المقدام عن أبیه عن سلمة</w:t>
      </w:r>
    </w:p>
    <w:p>
      <w:pPr>
        <w:pStyle w:val="BookText"/>
      </w:pPr>
      <w:r>
        <w:rPr>
          <w:rFonts w:ascii="IRNazanin" w:hAnsi="IRNazanin" w:eastAsia="IRNazanin" w:cs="IRNazanin"/>
          <w:lang w:bidi="fa-IR"/>
          <w:color w:val="111111"/>
          <w:sz w:val="28"/>
          <w:szCs w:val="28"/>
          <w:rtl/>
        </w:rPr>
        <w:t xml:space="preserve">بن کهیل قال سمعت علیا صلوات الله علیه یقول لشریح انظر إلی أهل</w:t>
      </w:r>
    </w:p>
    <w:p>
      <w:pPr>
        <w:pStyle w:val="BookText"/>
      </w:pPr>
      <w:r>
        <w:rPr>
          <w:rFonts w:ascii="IRNazanin" w:hAnsi="IRNazanin" w:eastAsia="IRNazanin" w:cs="IRNazanin"/>
          <w:lang w:bidi="fa-IR"/>
          <w:color w:val="111111"/>
          <w:sz w:val="28"/>
          <w:szCs w:val="28"/>
          <w:rtl/>
        </w:rPr>
        <w:t xml:space="preserve">المعک والمطل ودفع حقوق الناس من أهل المقدرة والیسار ممن یدلی</w:t>
      </w:r>
    </w:p>
    <w:p>
      <w:pPr>
        <w:pStyle w:val="BookText"/>
      </w:pPr>
      <w:r>
        <w:rPr>
          <w:rFonts w:ascii="IRNazanin" w:hAnsi="IRNazanin" w:eastAsia="IRNazanin" w:cs="IRNazanin"/>
          <w:lang w:bidi="fa-IR"/>
          <w:color w:val="111111"/>
          <w:sz w:val="28"/>
          <w:szCs w:val="28"/>
          <w:rtl/>
        </w:rPr>
        <w:t xml:space="preserve">بأموال المسلمین إلی الحکام فخذ للناس بحقوقهم منهم وبع فیها العقار</w:t>
      </w:r>
    </w:p>
    <w:p>
      <w:pPr>
        <w:pStyle w:val="BookText"/>
      </w:pPr>
      <w:r>
        <w:rPr>
          <w:rFonts w:ascii="IRNazanin" w:hAnsi="IRNazanin" w:eastAsia="IRNazanin" w:cs="IRNazanin"/>
          <w:lang w:bidi="fa-IR"/>
          <w:color w:val="111111"/>
          <w:sz w:val="28"/>
          <w:szCs w:val="28"/>
          <w:rtl/>
        </w:rPr>
        <w:t xml:space="preserve">والدیار فانی سمعت رسول الله صلی الله علیه وآله یقول مطل المسلم</w:t>
      </w:r>
    </w:p>
    <w:p>
      <w:pPr>
        <w:pStyle w:val="BookText"/>
      </w:pPr>
      <w:r>
        <w:rPr>
          <w:rFonts w:ascii="IRNazanin" w:hAnsi="IRNazanin" w:eastAsia="IRNazanin" w:cs="IRNazanin"/>
          <w:lang w:bidi="fa-IR"/>
          <w:color w:val="111111"/>
          <w:sz w:val="28"/>
          <w:szCs w:val="28"/>
          <w:rtl/>
        </w:rPr>
        <w:t xml:space="preserve">الموسر ظلم، للمسلم ومن لم یکن له عقار ولا دار ولا مال فلا سبیل</w:t>
      </w:r>
    </w:p>
    <w:p>
      <w:pPr>
        <w:pStyle w:val="BookText"/>
      </w:pPr>
      <w:r>
        <w:rPr>
          <w:rFonts w:ascii="IRNazanin" w:hAnsi="IRNazanin" w:eastAsia="IRNazanin" w:cs="IRNazanin"/>
          <w:lang w:bidi="fa-IR"/>
          <w:color w:val="111111"/>
          <w:sz w:val="28"/>
          <w:szCs w:val="28"/>
          <w:rtl/>
        </w:rPr>
        <w:t xml:space="preserve">علیه واعلم أنه لا یحمل الناس علی الحق الا من ورعهم عن الباطل ثم</w:t>
      </w:r>
    </w:p>
    <w:p>
      <w:pPr>
        <w:pStyle w:val="BookText"/>
      </w:pPr>
      <w:r>
        <w:rPr>
          <w:rFonts w:ascii="IRNazanin" w:hAnsi="IRNazanin" w:eastAsia="IRNazanin" w:cs="IRNazanin"/>
          <w:lang w:bidi="fa-IR"/>
          <w:color w:val="111111"/>
          <w:sz w:val="28"/>
          <w:szCs w:val="28"/>
          <w:rtl/>
        </w:rPr>
        <w:t xml:space="preserve">واس بین المسلمین بوجهک ومنطقک ومجلسک حتی لا یطمع قریبک فی</w:t>
      </w:r>
    </w:p>
    <w:p>
      <w:pPr>
        <w:pStyle w:val="BookText"/>
      </w:pPr>
      <w:r>
        <w:rPr>
          <w:rFonts w:ascii="IRNazanin" w:hAnsi="IRNazanin" w:eastAsia="IRNazanin" w:cs="IRNazanin"/>
          <w:lang w:bidi="fa-IR"/>
          <w:color w:val="111111"/>
          <w:sz w:val="28"/>
          <w:szCs w:val="28"/>
          <w:rtl/>
        </w:rPr>
        <w:t xml:space="preserve">حیفک ولا ییأس عدوک من عدلک ورد الیمین علی المدعی مع بینة فان</w:t>
      </w:r>
    </w:p>
    <w:p>
      <w:pPr>
        <w:pStyle w:val="BookText"/>
      </w:pPr>
      <w:r>
        <w:rPr>
          <w:rFonts w:ascii="IRNazanin" w:hAnsi="IRNazanin" w:eastAsia="IRNazanin" w:cs="IRNazanin"/>
          <w:lang w:bidi="fa-IR"/>
          <w:color w:val="111111"/>
          <w:sz w:val="28"/>
          <w:szCs w:val="28"/>
          <w:rtl/>
        </w:rPr>
        <w:t xml:space="preserve">ذلک أجلی للعمی وأثبت فی القضاء واعلم أن المسلمین عدول بعضهم</w:t>
      </w:r>
    </w:p>
    <w:p>
      <w:pPr>
        <w:pStyle w:val="BookText"/>
      </w:pPr>
      <w:r>
        <w:rPr>
          <w:rFonts w:ascii="IRNazanin" w:hAnsi="IRNazanin" w:eastAsia="IRNazanin" w:cs="IRNazanin"/>
          <w:lang w:bidi="fa-IR"/>
          <w:color w:val="111111"/>
          <w:sz w:val="28"/>
          <w:szCs w:val="28"/>
          <w:rtl/>
        </w:rPr>
        <w:t xml:space="preserve">علی بعض الا مجلودا فی حد لم یتب منه أو معروف بشهادة زور أو</w:t>
      </w:r>
    </w:p>
    <w:p>
      <w:pPr>
        <w:pStyle w:val="BookText"/>
      </w:pPr>
      <w:r>
        <w:rPr>
          <w:rFonts w:ascii="IRNazanin" w:hAnsi="IRNazanin" w:eastAsia="IRNazanin" w:cs="IRNazanin"/>
          <w:lang w:bidi="fa-IR"/>
          <w:color w:val="111111"/>
          <w:sz w:val="28"/>
          <w:szCs w:val="28"/>
          <w:rtl/>
        </w:rPr>
        <w:t xml:space="preserve">ظنین وإیاک والتضجیر </w:t>
      </w:r>
      <w:r>
        <w:rPr>
          <w:rStyle w:val="FootnoteReference"/>
        </w:rPr>
        <w:footnoteReference w:id="57"/>
      </w:r>
      <w:r>
        <w:rPr>
          <w:rFonts w:ascii="IRNazanin" w:hAnsi="IRNazanin" w:eastAsia="IRNazanin" w:cs="IRNazanin"/>
          <w:lang w:bidi="fa-IR"/>
          <w:color w:val="111111"/>
          <w:sz w:val="28"/>
          <w:szCs w:val="28"/>
          <w:rtl/>
        </w:rPr>
        <w:t xml:space="preserve">فی مجلسک القضاء الذی أوجب الله تعالی فیه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2434_132375"/>
    <w:bookmarkEnd w:id="7"/>
    <w:p>
      <w:pPr>
        <w:pStyle w:val="BookText"/>
      </w:pPr>
      <w:r>
        <w:rPr>
          <w:rFonts w:ascii="IRNazanin" w:hAnsi="IRNazanin" w:eastAsia="IRNazanin" w:cs="IRNazanin"/>
          <w:lang w:bidi="fa-IR"/>
          <w:color w:val="111111"/>
          <w:sz w:val="28"/>
          <w:szCs w:val="28"/>
          <w:rtl/>
        </w:rPr>
        <w:t xml:space="preserve">الاجر ویحسن فیه الذخر لمن قضی بالحق (واعلم أن الصلح جائز بین</w:t>
      </w:r>
    </w:p>
    <w:p>
      <w:pPr>
        <w:pStyle w:val="BookText"/>
      </w:pPr>
      <w:r>
        <w:rPr>
          <w:rFonts w:ascii="IRNazanin" w:hAnsi="IRNazanin" w:eastAsia="IRNazanin" w:cs="IRNazanin"/>
          <w:lang w:bidi="fa-IR"/>
          <w:color w:val="111111"/>
          <w:sz w:val="28"/>
          <w:szCs w:val="28"/>
          <w:rtl/>
        </w:rPr>
        <w:t xml:space="preserve">المسلمین الا صلحا حرم حلالا أو أحل حراما - کا یب) واجعل لمن</w:t>
      </w:r>
    </w:p>
    <w:p>
      <w:pPr>
        <w:pStyle w:val="BookText"/>
      </w:pPr>
      <w:r>
        <w:rPr>
          <w:rFonts w:ascii="IRNazanin" w:hAnsi="IRNazanin" w:eastAsia="IRNazanin" w:cs="IRNazanin"/>
          <w:lang w:bidi="fa-IR"/>
          <w:color w:val="111111"/>
          <w:sz w:val="28"/>
          <w:szCs w:val="28"/>
          <w:rtl/>
        </w:rPr>
        <w:t xml:space="preserve">ادعی شهودا غیبا أمدا بینهما فان أحضرهم أخذت له بحقه وإن لم</w:t>
      </w:r>
    </w:p>
    <w:p>
      <w:pPr>
        <w:pStyle w:val="BookText"/>
      </w:pPr>
      <w:r>
        <w:rPr>
          <w:rFonts w:ascii="IRNazanin" w:hAnsi="IRNazanin" w:eastAsia="IRNazanin" w:cs="IRNazanin"/>
          <w:lang w:bidi="fa-IR"/>
          <w:color w:val="111111"/>
          <w:sz w:val="28"/>
          <w:szCs w:val="28"/>
          <w:rtl/>
        </w:rPr>
        <w:t xml:space="preserve">یحضرهم أوجبت علیه القضیة فإیاک ان تنفذ قضیة فی قصاص أو حد</w:t>
      </w:r>
    </w:p>
    <w:p>
      <w:pPr>
        <w:pStyle w:val="BookText"/>
      </w:pPr>
      <w:r>
        <w:rPr>
          <w:rFonts w:ascii="IRNazanin" w:hAnsi="IRNazanin" w:eastAsia="IRNazanin" w:cs="IRNazanin"/>
          <w:lang w:bidi="fa-IR"/>
          <w:color w:val="111111"/>
          <w:sz w:val="28"/>
          <w:szCs w:val="28"/>
          <w:rtl/>
        </w:rPr>
        <w:t xml:space="preserve">من حدود الله أو حق من حقوق المسلمین حتی تعرض ذلک علی أن</w:t>
      </w:r>
    </w:p>
    <w:p>
      <w:pPr>
        <w:pStyle w:val="BookText"/>
      </w:pPr>
      <w:r>
        <w:rPr>
          <w:rFonts w:ascii="IRNazanin" w:hAnsi="IRNazanin" w:eastAsia="IRNazanin" w:cs="IRNazanin"/>
          <w:lang w:bidi="fa-IR"/>
          <w:color w:val="111111"/>
          <w:sz w:val="28"/>
          <w:szCs w:val="28"/>
          <w:rtl/>
        </w:rPr>
        <w:t xml:space="preserve">شاء الله ولا تقعدن فی مجلس القضاء حتی تطعم.</w:t>
      </w:r>
    </w:p>
    <w:p>
      <w:pPr>
        <w:pStyle w:val="BookText"/>
      </w:pPr>
      <w:r>
        <w:rPr>
          <w:rFonts w:ascii="IRNazanin" w:hAnsi="IRNazanin" w:eastAsia="IRNazanin" w:cs="IRNazanin"/>
          <w:lang w:bidi="fa-IR"/>
          <w:color w:val="111111"/>
          <w:sz w:val="28"/>
          <w:szCs w:val="28"/>
          <w:rtl/>
        </w:rPr>
        <w:t xml:space="preserve">فقیه 8 ج 3 - وقال أمیر المؤمنین علیه السلام لشریح یا شریح انظر</w:t>
      </w:r>
    </w:p>
    <w:p>
      <w:pPr>
        <w:pStyle w:val="BookText"/>
      </w:pPr>
      <w:r>
        <w:rPr>
          <w:rFonts w:ascii="IRNazanin" w:hAnsi="IRNazanin" w:eastAsia="IRNazanin" w:cs="IRNazanin"/>
          <w:lang w:bidi="fa-IR"/>
          <w:color w:val="111111"/>
          <w:sz w:val="28"/>
          <w:szCs w:val="28"/>
          <w:rtl/>
        </w:rPr>
        <w:t xml:space="preserve">إلی أهل الشح والمطل والاضطهاد وذکر مثله (وزاد فی آخره) روی</w:t>
      </w:r>
    </w:p>
    <w:p>
      <w:pPr>
        <w:pStyle w:val="BookText"/>
      </w:pPr>
      <w:r>
        <w:rPr>
          <w:rFonts w:ascii="IRNazanin" w:hAnsi="IRNazanin" w:eastAsia="IRNazanin" w:cs="IRNazanin"/>
          <w:lang w:bidi="fa-IR"/>
          <w:color w:val="111111"/>
          <w:sz w:val="28"/>
          <w:szCs w:val="28"/>
          <w:rtl/>
        </w:rPr>
        <w:t xml:space="preserve">ذلک الحسن ابن محبوب عن عمرو ابن أبی المقدام عن أبیه عن سلمة بن</w:t>
      </w:r>
    </w:p>
    <w:p>
      <w:pPr>
        <w:pStyle w:val="BookText"/>
      </w:pPr>
      <w:r>
        <w:rPr>
          <w:rFonts w:ascii="IRNazanin" w:hAnsi="IRNazanin" w:eastAsia="IRNazanin" w:cs="IRNazanin"/>
          <w:lang w:bidi="fa-IR"/>
          <w:color w:val="111111"/>
          <w:sz w:val="28"/>
          <w:szCs w:val="28"/>
          <w:rtl/>
        </w:rPr>
        <w:t xml:space="preserve">کهیل عن أمیر المؤمنین علیه السلام.</w:t>
      </w:r>
    </w:p>
    <w:p>
      <w:pPr>
        <w:pStyle w:val="BookText"/>
      </w:pPr>
      <w:r>
        <w:rPr>
          <w:rFonts w:ascii="IRNazanin" w:hAnsi="IRNazanin" w:eastAsia="IRNazanin" w:cs="IRNazanin"/>
          <w:lang w:bidi="fa-IR"/>
          <w:color w:val="111111"/>
          <w:sz w:val="28"/>
          <w:szCs w:val="28"/>
          <w:rtl/>
        </w:rPr>
        <w:t xml:space="preserve">80 (16) دعائم الاسلام 537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لأسامة وقد سأله حاجة لبعض من خاصم الیه یا أسامة تسألنی</w:t>
      </w:r>
    </w:p>
    <w:p>
      <w:pPr>
        <w:pStyle w:val="BookText"/>
      </w:pPr>
      <w:r>
        <w:rPr>
          <w:rFonts w:ascii="IRNazanin" w:hAnsi="IRNazanin" w:eastAsia="IRNazanin" w:cs="IRNazanin"/>
          <w:lang w:bidi="fa-IR"/>
          <w:color w:val="111111"/>
          <w:sz w:val="28"/>
          <w:szCs w:val="28"/>
          <w:rtl/>
        </w:rPr>
        <w:t xml:space="preserve">حاجة إذا جلست مجلس القضاء فان الحقوق لیس فیها شفاعة.</w:t>
      </w:r>
    </w:p>
    <w:p>
      <w:pPr>
        <w:pStyle w:val="BookText"/>
      </w:pPr>
      <w:r>
        <w:rPr>
          <w:rFonts w:ascii="IRNazanin" w:hAnsi="IRNazanin" w:eastAsia="IRNazanin" w:cs="IRNazanin"/>
          <w:lang w:bidi="fa-IR"/>
          <w:color w:val="111111"/>
          <w:sz w:val="28"/>
          <w:szCs w:val="28"/>
          <w:rtl/>
        </w:rPr>
        <w:t xml:space="preserve">ویأتی فی مرسلة العوالی (2) من باب (10) ما ورد فی أن الحاکم</w:t>
      </w:r>
    </w:p>
    <w:p>
      <w:pPr>
        <w:pStyle w:val="BookText"/>
      </w:pPr>
      <w:r>
        <w:rPr>
          <w:rFonts w:ascii="IRNazanin" w:hAnsi="IRNazanin" w:eastAsia="IRNazanin" w:cs="IRNazanin"/>
          <w:lang w:bidi="fa-IR"/>
          <w:color w:val="111111"/>
          <w:sz w:val="28"/>
          <w:szCs w:val="28"/>
          <w:rtl/>
        </w:rPr>
        <w:t xml:space="preserve">لا یعدی علی الخصم قوله لم عزلتنی وما جنیت وما خنت فقال علیه</w:t>
      </w:r>
    </w:p>
    <w:p>
      <w:pPr>
        <w:pStyle w:val="BookText"/>
      </w:pPr>
      <w:r>
        <w:rPr>
          <w:rFonts w:ascii="IRNazanin" w:hAnsi="IRNazanin" w:eastAsia="IRNazanin" w:cs="IRNazanin"/>
          <w:lang w:bidi="fa-IR"/>
          <w:color w:val="111111"/>
          <w:sz w:val="28"/>
          <w:szCs w:val="28"/>
          <w:rtl/>
        </w:rPr>
        <w:t xml:space="preserve">السلام انی رأیت کلامک یعلو علی کلام الخصم. وفی روایة احمد ابن أبی</w:t>
      </w:r>
    </w:p>
    <w:p>
      <w:pPr>
        <w:pStyle w:val="BookText"/>
      </w:pPr>
      <w:r>
        <w:rPr>
          <w:rFonts w:ascii="IRNazanin" w:hAnsi="IRNazanin" w:eastAsia="IRNazanin" w:cs="IRNazanin"/>
          <w:lang w:bidi="fa-IR"/>
          <w:color w:val="111111"/>
          <w:sz w:val="28"/>
          <w:szCs w:val="28"/>
          <w:rtl/>
        </w:rPr>
        <w:t xml:space="preserve">عبد الله (2) من باب (11) ان القاضی لا یقضی وهو غضبان قوله علیه</w:t>
      </w:r>
    </w:p>
    <w:p>
      <w:pPr>
        <w:pStyle w:val="BookText"/>
      </w:pPr>
      <w:r>
        <w:rPr>
          <w:rFonts w:ascii="IRNazanin" w:hAnsi="IRNazanin" w:eastAsia="IRNazanin" w:cs="IRNazanin"/>
          <w:lang w:bidi="fa-IR"/>
          <w:color w:val="111111"/>
          <w:sz w:val="28"/>
          <w:szCs w:val="28"/>
          <w:rtl/>
        </w:rPr>
        <w:t xml:space="preserve">السلام لسان القاضی وراء قلبه فإن کان له قال وان کان علیه أمسک.</w:t>
      </w:r>
    </w:p>
    <w:p>
      <w:pPr>
        <w:pStyle w:val="Heading4"/>
      </w:pPr>
      <w:bookmarkStart w:id="219" w:name="_Toc12"/>
      <w:r>
        <w:t>(7) باب ما ورد فی أن من تقدم مع خصم إلی قاض فلیکن عن یمین الخصم و...</w:t>
      </w:r>
      <w:bookmarkEnd w:id="219"/>
    </w:p>
    <w:p>
      <w:pPr>
        <w:pStyle w:val="BookText"/>
      </w:pPr>
      <w:r>
        <w:rPr>
          <w:rFonts w:ascii="IRNazanin" w:hAnsi="IRNazanin" w:eastAsia="IRNazanin" w:cs="IRNazanin"/>
          <w:lang w:bidi="fa-IR"/>
          <w:color w:val="111111"/>
          <w:sz w:val="28"/>
          <w:szCs w:val="28"/>
          <w:i w:val="1"/>
          <w:iCs w:val="1"/>
          <w:rtl/>
        </w:rPr>
        <w:t xml:space="preserve">باب ما ورد فی أن من تقدم مع خصم إلی قاض فلیکن عن یمین الخصم و ان من ابتدء بالدعوی أحق من صاحبه أن یسمع منه فإذا ادعیا جمیعا فالدعوی للذی علی یمین خصمه</w:t>
      </w:r>
    </w:p>
    <w:p>
      <w:pPr>
        <w:pStyle w:val="BookText"/>
      </w:pPr>
      <w:r>
        <w:rPr>
          <w:rFonts w:ascii="IRNazanin" w:hAnsi="IRNazanin" w:eastAsia="IRNazanin" w:cs="IRNazanin"/>
          <w:lang w:bidi="fa-IR"/>
          <w:color w:val="111111"/>
          <w:sz w:val="28"/>
          <w:szCs w:val="28"/>
          <w:rtl/>
        </w:rPr>
        <w:t xml:space="preserve">81 (1) تهذیب 227 ج 6 -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فقیه 7 ج 3 - الحسن بن محبوب عن عبد الله بن سنان عن أبی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2434_132376"/>
    <w:bookmarkEnd w:id="8"/>
    <w:p>
      <w:pPr>
        <w:pStyle w:val="BookText"/>
      </w:pPr>
      <w:r>
        <w:rPr>
          <w:rFonts w:ascii="IRNazanin" w:hAnsi="IRNazanin" w:eastAsia="IRNazanin" w:cs="IRNazanin"/>
          <w:lang w:bidi="fa-IR"/>
          <w:color w:val="111111"/>
          <w:sz w:val="28"/>
          <w:szCs w:val="28"/>
          <w:rtl/>
        </w:rPr>
        <w:t xml:space="preserve">عبد الله علیه السلام قال إذا تقدمت مع خصم إلی وال أو إلی قاض فکن</w:t>
      </w:r>
    </w:p>
    <w:p>
      <w:pPr>
        <w:pStyle w:val="BookText"/>
      </w:pPr>
      <w:r>
        <w:rPr>
          <w:rFonts w:ascii="IRNazanin" w:hAnsi="IRNazanin" w:eastAsia="IRNazanin" w:cs="IRNazanin"/>
          <w:lang w:bidi="fa-IR"/>
          <w:color w:val="111111"/>
          <w:sz w:val="28"/>
          <w:szCs w:val="28"/>
          <w:rtl/>
        </w:rPr>
        <w:t xml:space="preserve">عن یمینه - یعنی عن یمین الخصم - وسائل 160 ج 18 - ورواه ابن الجنید</w:t>
      </w:r>
    </w:p>
    <w:p>
      <w:pPr>
        <w:pStyle w:val="BookText"/>
      </w:pPr>
      <w:r>
        <w:rPr>
          <w:rFonts w:ascii="IRNazanin" w:hAnsi="IRNazanin" w:eastAsia="IRNazanin" w:cs="IRNazanin"/>
          <w:lang w:bidi="fa-IR"/>
          <w:color w:val="111111"/>
          <w:sz w:val="28"/>
          <w:szCs w:val="28"/>
          <w:rtl/>
        </w:rPr>
        <w:t xml:space="preserve">فی کتابه نقلا من کتاب الحسن بن محبوب عن محمد بن مسلم علی ما</w:t>
      </w:r>
    </w:p>
    <w:p>
      <w:pPr>
        <w:pStyle w:val="BookText"/>
      </w:pPr>
      <w:r>
        <w:rPr>
          <w:rFonts w:ascii="IRNazanin" w:hAnsi="IRNazanin" w:eastAsia="IRNazanin" w:cs="IRNazanin"/>
          <w:lang w:bidi="fa-IR"/>
          <w:color w:val="111111"/>
          <w:sz w:val="28"/>
          <w:szCs w:val="28"/>
          <w:rtl/>
        </w:rPr>
        <w:t xml:space="preserve">نقله السید المرتضی فی الانتصار.</w:t>
      </w:r>
    </w:p>
    <w:p>
      <w:pPr>
        <w:pStyle w:val="BookText"/>
      </w:pPr>
      <w:r>
        <w:rPr>
          <w:rFonts w:ascii="IRNazanin" w:hAnsi="IRNazanin" w:eastAsia="IRNazanin" w:cs="IRNazanin"/>
          <w:lang w:bidi="fa-IR"/>
          <w:color w:val="111111"/>
          <w:sz w:val="28"/>
          <w:szCs w:val="28"/>
          <w:rtl/>
        </w:rPr>
        <w:t xml:space="preserve">82 (2) فقه الرضا علیه السلام 260 - فإذا تحاکمت إلی حاکم فانظر</w:t>
      </w:r>
    </w:p>
    <w:p>
      <w:pPr>
        <w:pStyle w:val="BookText"/>
      </w:pPr>
      <w:r>
        <w:rPr>
          <w:rFonts w:ascii="IRNazanin" w:hAnsi="IRNazanin" w:eastAsia="IRNazanin" w:cs="IRNazanin"/>
          <w:lang w:bidi="fa-IR"/>
          <w:color w:val="111111"/>
          <w:sz w:val="28"/>
          <w:szCs w:val="28"/>
          <w:rtl/>
        </w:rPr>
        <w:t xml:space="preserve">أن تکون علی یمین خصمک فإذا تحاکم خصمان فادعی کل واحد منهما</w:t>
      </w:r>
    </w:p>
    <w:p>
      <w:pPr>
        <w:pStyle w:val="BookText"/>
      </w:pPr>
      <w:r>
        <w:rPr>
          <w:rFonts w:ascii="IRNazanin" w:hAnsi="IRNazanin" w:eastAsia="IRNazanin" w:cs="IRNazanin"/>
          <w:lang w:bidi="fa-IR"/>
          <w:color w:val="111111"/>
          <w:sz w:val="28"/>
          <w:szCs w:val="28"/>
          <w:rtl/>
        </w:rPr>
        <w:t xml:space="preserve">علی صاحبه دعوی فالذی یدعی بالدعوی أولا أحق من صاحبه أن</w:t>
      </w:r>
    </w:p>
    <w:p>
      <w:pPr>
        <w:pStyle w:val="BookText"/>
      </w:pPr>
      <w:r>
        <w:rPr>
          <w:rFonts w:ascii="IRNazanin" w:hAnsi="IRNazanin" w:eastAsia="IRNazanin" w:cs="IRNazanin"/>
          <w:lang w:bidi="fa-IR"/>
          <w:color w:val="111111"/>
          <w:sz w:val="28"/>
          <w:szCs w:val="28"/>
          <w:rtl/>
        </w:rPr>
        <w:t xml:space="preserve">یسمع منه فإذا ادعیا جمیعا فالدعوی للذی علی یمین خصمه.</w:t>
      </w:r>
    </w:p>
    <w:p>
      <w:pPr>
        <w:pStyle w:val="Heading4"/>
      </w:pPr>
      <w:bookmarkStart w:id="220" w:name="_Toc13"/>
      <w:r>
        <w:t>(8) باب ان صاحب الیمین یقدم فی المجلس بالکلام</w:t>
      </w:r>
      <w:bookmarkEnd w:id="220"/>
    </w:p>
    <w:p>
      <w:pPr>
        <w:pStyle w:val="BookText"/>
      </w:pPr>
      <w:r>
        <w:rPr>
          <w:rFonts w:ascii="IRNazanin" w:hAnsi="IRNazanin" w:eastAsia="IRNazanin" w:cs="IRNazanin"/>
          <w:lang w:bidi="fa-IR"/>
          <w:color w:val="111111"/>
          <w:sz w:val="28"/>
          <w:szCs w:val="28"/>
          <w:rtl/>
        </w:rPr>
        <w:t xml:space="preserve">83 (1) فقیه 7 ج 3 - روی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قضی رسول الله صلی الله علیه وآله ان یقدم صاحب الیمین فی</w:t>
      </w:r>
    </w:p>
    <w:p>
      <w:pPr>
        <w:pStyle w:val="BookText"/>
      </w:pPr>
      <w:r>
        <w:rPr>
          <w:rFonts w:ascii="IRNazanin" w:hAnsi="IRNazanin" w:eastAsia="IRNazanin" w:cs="IRNazanin"/>
          <w:lang w:bidi="fa-IR"/>
          <w:color w:val="111111"/>
          <w:sz w:val="28"/>
          <w:szCs w:val="28"/>
          <w:rtl/>
        </w:rPr>
        <w:t xml:space="preserve">المجلس بالکلام وسائل 160 ج 18 - ورواه ابن الجنید فی کتابه نقلا من</w:t>
      </w:r>
    </w:p>
    <w:p>
      <w:pPr>
        <w:pStyle w:val="BookText"/>
      </w:pPr>
      <w:r>
        <w:rPr>
          <w:rFonts w:ascii="IRNazanin" w:hAnsi="IRNazanin" w:eastAsia="IRNazanin" w:cs="IRNazanin"/>
          <w:lang w:bidi="fa-IR"/>
          <w:color w:val="111111"/>
          <w:sz w:val="28"/>
          <w:szCs w:val="28"/>
          <w:rtl/>
        </w:rPr>
        <w:t xml:space="preserve">کتاب الحسن بن محبوب عن محمد بن مسلم علی ما نقله عنه السید</w:t>
      </w:r>
    </w:p>
    <w:p>
      <w:pPr>
        <w:pStyle w:val="BookText"/>
      </w:pPr>
      <w:r>
        <w:rPr>
          <w:rFonts w:ascii="IRNazanin" w:hAnsi="IRNazanin" w:eastAsia="IRNazanin" w:cs="IRNazanin"/>
          <w:lang w:bidi="fa-IR"/>
          <w:color w:val="111111"/>
          <w:sz w:val="28"/>
          <w:szCs w:val="28"/>
          <w:rtl/>
        </w:rPr>
        <w:t xml:space="preserve">المرتضی فی الانتصار.</w:t>
      </w:r>
    </w:p>
    <w:p>
      <w:pPr>
        <w:pStyle w:val="Heading4"/>
      </w:pPr>
      <w:bookmarkStart w:id="221" w:name="_Toc14"/>
      <w:r>
        <w:t>(9) باب ان القاضی یأخذ بأول الکلام دون آخره.</w:t>
      </w:r>
      <w:bookmarkEnd w:id="221"/>
    </w:p>
    <w:p>
      <w:pPr>
        <w:pStyle w:val="BookText"/>
      </w:pPr>
      <w:r>
        <w:rPr>
          <w:rFonts w:ascii="IRNazanin" w:hAnsi="IRNazanin" w:eastAsia="IRNazanin" w:cs="IRNazanin"/>
          <w:lang w:bidi="fa-IR"/>
          <w:color w:val="111111"/>
          <w:sz w:val="28"/>
          <w:szCs w:val="28"/>
          <w:rtl/>
        </w:rPr>
        <w:t xml:space="preserve">84 (1) تهذیب 310 ج 6 - محمد بن الحسن الصفار عن أحمد بن</w:t>
      </w:r>
    </w:p>
    <w:p>
      <w:pPr>
        <w:pStyle w:val="BookText"/>
      </w:pPr>
      <w:r>
        <w:rPr>
          <w:rFonts w:ascii="IRNazanin" w:hAnsi="IRNazanin" w:eastAsia="IRNazanin" w:cs="IRNazanin"/>
          <w:lang w:bidi="fa-IR"/>
          <w:color w:val="111111"/>
          <w:sz w:val="28"/>
          <w:szCs w:val="28"/>
          <w:rtl/>
        </w:rPr>
        <w:t xml:space="preserve">محمد بن عیسی عن علی بن الحکم عن هشام بن سالم عن 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علیه السلام یأخذ بأول الکلام دون</w:t>
      </w:r>
    </w:p>
    <w:p>
      <w:pPr>
        <w:pStyle w:val="BookText"/>
      </w:pPr>
      <w:r>
        <w:rPr>
          <w:rFonts w:ascii="IRNazanin" w:hAnsi="IRNazanin" w:eastAsia="IRNazanin" w:cs="IRNazanin"/>
          <w:lang w:bidi="fa-IR"/>
          <w:color w:val="111111"/>
          <w:sz w:val="28"/>
          <w:szCs w:val="28"/>
          <w:rtl/>
        </w:rPr>
        <w:t xml:space="preserve">آخره.</w:t>
      </w:r>
    </w:p>
    <w:p>
      <w:pPr>
        <w:pStyle w:val="Heading4"/>
      </w:pPr>
      <w:bookmarkStart w:id="222" w:name="_Toc15"/>
      <w:r>
        <w:t>(10) باب ما ورد فی أن الحاکم لا یعدی علی الخصم الا ان یعلم بینهما معاملة</w:t>
      </w:r>
      <w:bookmarkEnd w:id="222"/>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12434_132377"/>
    <w:bookmarkEnd w:id="9"/>
    <w:p>
      <w:pPr>
        <w:pStyle w:val="BookText"/>
      </w:pPr>
      <w:r>
        <w:rPr>
          <w:rFonts w:ascii="IRNazanin" w:hAnsi="IRNazanin" w:eastAsia="IRNazanin" w:cs="IRNazanin"/>
          <w:lang w:bidi="fa-IR"/>
          <w:color w:val="111111"/>
          <w:sz w:val="28"/>
          <w:szCs w:val="28"/>
          <w:rtl/>
        </w:rPr>
        <w:t xml:space="preserve">ولا یعلو کلامه علی کلام الخصم</w:t>
      </w:r>
    </w:p>
    <w:p>
      <w:pPr>
        <w:pStyle w:val="BookText"/>
      </w:pPr>
      <w:r>
        <w:rPr>
          <w:rFonts w:ascii="IRNazanin" w:hAnsi="IRNazanin" w:eastAsia="IRNazanin" w:cs="IRNazanin"/>
          <w:lang w:bidi="fa-IR"/>
          <w:color w:val="111111"/>
          <w:sz w:val="28"/>
          <w:szCs w:val="28"/>
          <w:rtl/>
        </w:rPr>
        <w:t xml:space="preserve">85 (1) عوالی اللئالی 454 ج 1 - روی عن علی علیه السلام</w:t>
      </w:r>
    </w:p>
    <w:p>
      <w:pPr>
        <w:pStyle w:val="BookText"/>
      </w:pPr>
      <w:r>
        <w:rPr>
          <w:rFonts w:ascii="IRNazanin" w:hAnsi="IRNazanin" w:eastAsia="IRNazanin" w:cs="IRNazanin"/>
          <w:lang w:bidi="fa-IR"/>
          <w:color w:val="111111"/>
          <w:sz w:val="28"/>
          <w:szCs w:val="28"/>
          <w:rtl/>
        </w:rPr>
        <w:t xml:space="preserve">لا یعدی </w:t>
      </w:r>
      <w:r>
        <w:rPr>
          <w:rStyle w:val="FootnoteReference"/>
        </w:rPr>
        <w:footnoteReference w:id="58"/>
      </w:r>
      <w:r>
        <w:rPr>
          <w:rFonts w:ascii="IRNazanin" w:hAnsi="IRNazanin" w:eastAsia="IRNazanin" w:cs="IRNazanin"/>
          <w:lang w:bidi="fa-IR"/>
          <w:color w:val="111111"/>
          <w:sz w:val="28"/>
          <w:szCs w:val="28"/>
          <w:rtl/>
        </w:rPr>
        <w:t xml:space="preserve">الحاکم علی الخصم إلا أن یعلم بینهما معاملة.</w:t>
      </w:r>
    </w:p>
    <w:p>
      <w:pPr>
        <w:pStyle w:val="BookText"/>
      </w:pPr>
      <w:r>
        <w:rPr>
          <w:rFonts w:ascii="IRNazanin" w:hAnsi="IRNazanin" w:eastAsia="IRNazanin" w:cs="IRNazanin"/>
          <w:lang w:bidi="fa-IR"/>
          <w:color w:val="111111"/>
          <w:sz w:val="28"/>
          <w:szCs w:val="28"/>
          <w:rtl/>
        </w:rPr>
        <w:t xml:space="preserve">86 (2) عوالی اللئالی 343 ج 2 - روی ان أمیر المؤمنین علیه السلام</w:t>
      </w:r>
    </w:p>
    <w:p>
      <w:pPr>
        <w:pStyle w:val="BookText"/>
      </w:pPr>
      <w:r>
        <w:rPr>
          <w:rFonts w:ascii="IRNazanin" w:hAnsi="IRNazanin" w:eastAsia="IRNazanin" w:cs="IRNazanin"/>
          <w:lang w:bidi="fa-IR"/>
          <w:color w:val="111111"/>
          <w:sz w:val="28"/>
          <w:szCs w:val="28"/>
          <w:rtl/>
        </w:rPr>
        <w:t xml:space="preserve">ولی أبو الأسود الدؤلی القضاء ثم عزله فقال له لم عزلتنی وما جنیت وما</w:t>
      </w:r>
    </w:p>
    <w:p>
      <w:pPr>
        <w:pStyle w:val="BookText"/>
      </w:pPr>
      <w:r>
        <w:rPr>
          <w:rFonts w:ascii="IRNazanin" w:hAnsi="IRNazanin" w:eastAsia="IRNazanin" w:cs="IRNazanin"/>
          <w:lang w:bidi="fa-IR"/>
          <w:color w:val="111111"/>
          <w:sz w:val="28"/>
          <w:szCs w:val="28"/>
          <w:rtl/>
        </w:rPr>
        <w:t xml:space="preserve">خنت فقال علیه السلام انی رأیت کلامک یعلو علی کلام الخصم.</w:t>
      </w:r>
    </w:p>
    <w:p>
      <w:pPr>
        <w:pStyle w:val="Heading4"/>
      </w:pPr>
      <w:bookmarkStart w:id="223" w:name="_Toc16"/>
      <w:r>
        <w:t>(11) باب ما ورد فی أن القاضی لا یقضی وهو غضبان ولا من النوم السکران ولا أن یکون جائعا أو ناعسا</w:t>
      </w:r>
      <w:bookmarkEnd w:id="223"/>
    </w:p>
    <w:p>
      <w:pPr>
        <w:pStyle w:val="BookText"/>
      </w:pPr>
      <w:r>
        <w:rPr>
          <w:rFonts w:ascii="IRNazanin" w:hAnsi="IRNazanin" w:eastAsia="IRNazanin" w:cs="IRNazanin"/>
          <w:lang w:bidi="fa-IR"/>
          <w:color w:val="111111"/>
          <w:sz w:val="28"/>
          <w:szCs w:val="28"/>
          <w:rtl/>
        </w:rPr>
        <w:t xml:space="preserve">87 (1) کافی 413 ج 7 - تهذیب 226 ج 6 - علی بن إبراهیم عن أبیه</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 رسول الله</w:t>
      </w:r>
    </w:p>
    <w:p>
      <w:pPr>
        <w:pStyle w:val="BookText"/>
      </w:pPr>
      <w:r>
        <w:rPr>
          <w:rFonts w:ascii="IRNazanin" w:hAnsi="IRNazanin" w:eastAsia="IRNazanin" w:cs="IRNazanin"/>
          <w:lang w:bidi="fa-IR"/>
          <w:color w:val="111111"/>
          <w:sz w:val="28"/>
          <w:szCs w:val="28"/>
          <w:rtl/>
        </w:rPr>
        <w:t xml:space="preserve">صلی الله علیه وآله من ابتلی بالقضاء فلا یقضی وهو غضبان فقیه 6 ج 3 -</w:t>
      </w:r>
    </w:p>
    <w:p>
      <w:pPr>
        <w:pStyle w:val="BookText"/>
      </w:pPr>
      <w:r>
        <w:rPr>
          <w:rFonts w:ascii="IRNazanin" w:hAnsi="IRNazanin" w:eastAsia="IRNazanin" w:cs="IRNazanin"/>
          <w:lang w:bidi="fa-IR"/>
          <w:color w:val="111111"/>
          <w:sz w:val="28"/>
          <w:szCs w:val="28"/>
          <w:rtl/>
        </w:rPr>
        <w:t xml:space="preserve">قال رسول الله صلی الله علیه وآله من ابتلی بالقضاء فلا یقضین وهو غضبان</w:t>
      </w:r>
    </w:p>
    <w:p>
      <w:pPr>
        <w:pStyle w:val="BookText"/>
      </w:pPr>
      <w:r>
        <w:rPr>
          <w:rFonts w:ascii="IRNazanin" w:hAnsi="IRNazanin" w:eastAsia="IRNazanin" w:cs="IRNazanin"/>
          <w:lang w:bidi="fa-IR"/>
          <w:color w:val="111111"/>
          <w:sz w:val="28"/>
          <w:szCs w:val="28"/>
          <w:rtl/>
        </w:rPr>
        <w:t xml:space="preserve">88 (2) کافی 413 ج 7 - عدة من أصحابنا عن تهذیب 227 ج 6 -</w:t>
      </w:r>
    </w:p>
    <w:p>
      <w:pPr>
        <w:pStyle w:val="BookText"/>
      </w:pPr>
      <w:r>
        <w:rPr>
          <w:rFonts w:ascii="IRNazanin" w:hAnsi="IRNazanin" w:eastAsia="IRNazanin" w:cs="IRNazanin"/>
          <w:lang w:bidi="fa-IR"/>
          <w:color w:val="111111"/>
          <w:sz w:val="28"/>
          <w:szCs w:val="28"/>
          <w:rtl/>
        </w:rPr>
        <w:t xml:space="preserve">احمد ابن أبی عبد الله رفعه قال قال أمیر المؤمنین علیه السلام لشریح</w:t>
      </w:r>
    </w:p>
    <w:p>
      <w:pPr>
        <w:pStyle w:val="BookText"/>
      </w:pPr>
      <w:r>
        <w:rPr>
          <w:rFonts w:ascii="IRNazanin" w:hAnsi="IRNazanin" w:eastAsia="IRNazanin" w:cs="IRNazanin"/>
          <w:lang w:bidi="fa-IR"/>
          <w:color w:val="111111"/>
          <w:sz w:val="28"/>
          <w:szCs w:val="28"/>
          <w:rtl/>
        </w:rPr>
        <w:t xml:space="preserve">لا تسار أحدا فی مجلسک وان غضبت فقم فلا تقضین وأنت غضبان قال</w:t>
      </w:r>
    </w:p>
    <w:p>
      <w:pPr>
        <w:pStyle w:val="BookText"/>
      </w:pPr>
      <w:r>
        <w:rPr>
          <w:rFonts w:ascii="IRNazanin" w:hAnsi="IRNazanin" w:eastAsia="IRNazanin" w:cs="IRNazanin"/>
          <w:lang w:bidi="fa-IR"/>
          <w:color w:val="111111"/>
          <w:sz w:val="28"/>
          <w:szCs w:val="28"/>
          <w:rtl/>
        </w:rPr>
        <w:t xml:space="preserve">وقال أبو عبد الله علیه السلام لسان القاضی وراء قلبه فإن کان له قال و</w:t>
      </w:r>
    </w:p>
    <w:p>
      <w:pPr>
        <w:pStyle w:val="BookText"/>
      </w:pPr>
      <w:r>
        <w:rPr>
          <w:rFonts w:ascii="IRNazanin" w:hAnsi="IRNazanin" w:eastAsia="IRNazanin" w:cs="IRNazanin"/>
          <w:lang w:bidi="fa-IR"/>
          <w:color w:val="111111"/>
          <w:sz w:val="28"/>
          <w:szCs w:val="28"/>
          <w:rtl/>
        </w:rPr>
        <w:t xml:space="preserve">ان کان علیه أمسک.</w:t>
      </w:r>
    </w:p>
    <w:p>
      <w:pPr>
        <w:pStyle w:val="BookText"/>
      </w:pPr>
      <w:r>
        <w:rPr>
          <w:rFonts w:ascii="IRNazanin" w:hAnsi="IRNazanin" w:eastAsia="IRNazanin" w:cs="IRNazanin"/>
          <w:lang w:bidi="fa-IR"/>
          <w:color w:val="111111"/>
          <w:sz w:val="28"/>
          <w:szCs w:val="28"/>
          <w:rtl/>
        </w:rPr>
        <w:t xml:space="preserve">89 (3) دعائم الاسلام 537 ج 2 - عن رسول الله صلی الله علیه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2434_132378"/>
    <w:bookmarkEnd w:id="10"/>
    <w:p>
      <w:pPr>
        <w:pStyle w:val="BookText"/>
      </w:pPr>
      <w:r>
        <w:rPr>
          <w:rFonts w:ascii="IRNazanin" w:hAnsi="IRNazanin" w:eastAsia="IRNazanin" w:cs="IRNazanin"/>
          <w:lang w:bidi="fa-IR"/>
          <w:color w:val="111111"/>
          <w:sz w:val="28"/>
          <w:szCs w:val="28"/>
          <w:rtl/>
        </w:rPr>
        <w:t xml:space="preserve">وآله انه نهی أن یقضی القاضی وهو غضبان أو جائع أو ناعس وقال</w:t>
      </w:r>
    </w:p>
    <w:p>
      <w:pPr>
        <w:pStyle w:val="BookText"/>
      </w:pPr>
      <w:r>
        <w:rPr>
          <w:rFonts w:ascii="IRNazanin" w:hAnsi="IRNazanin" w:eastAsia="IRNazanin" w:cs="IRNazanin"/>
          <w:lang w:bidi="fa-IR"/>
          <w:color w:val="111111"/>
          <w:sz w:val="28"/>
          <w:szCs w:val="28"/>
          <w:rtl/>
        </w:rPr>
        <w:t xml:space="preserve">یقول تبارک وتعالی یا ابن آدم اذکرنی حین تغضب أذکرک حین أغضب.</w:t>
      </w:r>
    </w:p>
    <w:p>
      <w:pPr>
        <w:pStyle w:val="BookText"/>
      </w:pPr>
      <w:r>
        <w:rPr>
          <w:rFonts w:ascii="IRNazanin" w:hAnsi="IRNazanin" w:eastAsia="IRNazanin" w:cs="IRNazanin"/>
          <w:lang w:bidi="fa-IR"/>
          <w:color w:val="111111"/>
          <w:sz w:val="28"/>
          <w:szCs w:val="28"/>
          <w:rtl/>
        </w:rPr>
        <w:t xml:space="preserve">90 (4) وعن علی علیه السلام أنه قال لرفاعة لا تقض وأنت</w:t>
      </w:r>
    </w:p>
    <w:p>
      <w:pPr>
        <w:pStyle w:val="BookText"/>
      </w:pPr>
      <w:r>
        <w:rPr>
          <w:rFonts w:ascii="IRNazanin" w:hAnsi="IRNazanin" w:eastAsia="IRNazanin" w:cs="IRNazanin"/>
          <w:lang w:bidi="fa-IR"/>
          <w:color w:val="111111"/>
          <w:sz w:val="28"/>
          <w:szCs w:val="28"/>
          <w:rtl/>
        </w:rPr>
        <w:t xml:space="preserve">غضبان ولا من النوم السکران.</w:t>
      </w:r>
    </w:p>
    <w:p>
      <w:pPr>
        <w:pStyle w:val="Heading4"/>
      </w:pPr>
      <w:bookmarkStart w:id="224" w:name="_Toc17"/>
      <w:r>
        <w:t>(12) باب ما ورد فی أن القضاء فی المسجد أعدل بین الناس وانه وهن بالقاضی أن یجلس فی بیته</w:t>
      </w:r>
      <w:bookmarkEnd w:id="224"/>
    </w:p>
    <w:p>
      <w:pPr>
        <w:pStyle w:val="BookText"/>
      </w:pPr>
      <w:r>
        <w:rPr>
          <w:rFonts w:ascii="IRNazanin" w:hAnsi="IRNazanin" w:eastAsia="IRNazanin" w:cs="IRNazanin"/>
          <w:lang w:bidi="fa-IR"/>
          <w:color w:val="111111"/>
          <w:sz w:val="28"/>
          <w:szCs w:val="28"/>
          <w:rtl/>
        </w:rPr>
        <w:t xml:space="preserve">91 (1) دعائم الاسلام 534 ج 2 - عن علی علیه السلام انه بلغه ان</w:t>
      </w:r>
    </w:p>
    <w:p>
      <w:pPr>
        <w:pStyle w:val="BookText"/>
      </w:pPr>
      <w:r>
        <w:rPr>
          <w:rFonts w:ascii="IRNazanin" w:hAnsi="IRNazanin" w:eastAsia="IRNazanin" w:cs="IRNazanin"/>
          <w:lang w:bidi="fa-IR"/>
          <w:color w:val="111111"/>
          <w:sz w:val="28"/>
          <w:szCs w:val="28"/>
          <w:rtl/>
        </w:rPr>
        <w:t xml:space="preserve">شریحا یقضی فی بیته فقال یا شریح أجلس فی المسجد فإنه أعدل بین</w:t>
      </w:r>
    </w:p>
    <w:p>
      <w:pPr>
        <w:pStyle w:val="BookText"/>
      </w:pPr>
      <w:r>
        <w:rPr>
          <w:rFonts w:ascii="IRNazanin" w:hAnsi="IRNazanin" w:eastAsia="IRNazanin" w:cs="IRNazanin"/>
          <w:lang w:bidi="fa-IR"/>
          <w:color w:val="111111"/>
          <w:sz w:val="28"/>
          <w:szCs w:val="28"/>
          <w:rtl/>
        </w:rPr>
        <w:t xml:space="preserve">الناس وانه وهن بالقاضی ان یجلس فی بیته.</w:t>
      </w:r>
    </w:p>
    <w:p>
      <w:pPr>
        <w:pStyle w:val="BookText"/>
      </w:pPr>
      <w:r>
        <w:rPr>
          <w:rFonts w:ascii="IRNazanin" w:hAnsi="IRNazanin" w:eastAsia="IRNazanin" w:cs="IRNazanin"/>
          <w:lang w:bidi="fa-IR"/>
          <w:color w:val="111111"/>
          <w:sz w:val="28"/>
          <w:szCs w:val="28"/>
          <w:rtl/>
        </w:rPr>
        <w:t xml:space="preserve">وما ورد فی أن النبی صلی الله علیه وآله وأمیر المؤمنین علیه</w:t>
      </w:r>
    </w:p>
    <w:p>
      <w:pPr>
        <w:pStyle w:val="BookText"/>
      </w:pPr>
      <w:r>
        <w:rPr>
          <w:rFonts w:ascii="IRNazanin" w:hAnsi="IRNazanin" w:eastAsia="IRNazanin" w:cs="IRNazanin"/>
          <w:lang w:bidi="fa-IR"/>
          <w:color w:val="111111"/>
          <w:sz w:val="28"/>
          <w:szCs w:val="28"/>
          <w:rtl/>
        </w:rPr>
        <w:t xml:space="preserve">السلام یقضیان فی المسجد کثیر جدا.</w:t>
      </w:r>
    </w:p>
    <w:p>
      <w:pPr>
        <w:pStyle w:val="Heading4"/>
      </w:pPr>
      <w:bookmarkStart w:id="225" w:name="_Toc18"/>
      <w:r>
        <w:t>(13) باب ان القاضی إذا خاف علی نفسه یحکم بأحکام أئمة الجور</w:t>
      </w:r>
      <w:bookmarkEnd w:id="225"/>
    </w:p>
    <w:p>
      <w:pPr>
        <w:pStyle w:val="BookText"/>
      </w:pPr>
      <w:r>
        <w:rPr>
          <w:rFonts w:ascii="IRNazanin" w:hAnsi="IRNazanin" w:eastAsia="IRNazanin" w:cs="IRNazanin"/>
          <w:lang w:bidi="fa-IR"/>
          <w:color w:val="111111"/>
          <w:sz w:val="28"/>
          <w:szCs w:val="28"/>
          <w:rtl/>
        </w:rPr>
        <w:t xml:space="preserve">92 (1) تهذیب 225 ج 6 - سعد بن عبد الله عن محمد بن الحسین عن</w:t>
      </w:r>
    </w:p>
    <w:p>
      <w:pPr>
        <w:pStyle w:val="BookText"/>
      </w:pPr>
      <w:r>
        <w:rPr>
          <w:rFonts w:ascii="IRNazanin" w:hAnsi="IRNazanin" w:eastAsia="IRNazanin" w:cs="IRNazanin"/>
          <w:lang w:bidi="fa-IR"/>
          <w:color w:val="111111"/>
          <w:sz w:val="28"/>
          <w:szCs w:val="28"/>
          <w:rtl/>
        </w:rPr>
        <w:t xml:space="preserve">محمد بن إسماعیل بن بزیع عن صالح بن عقبة عن عمرو ابن أبی المقدام</w:t>
      </w:r>
    </w:p>
    <w:p>
      <w:pPr>
        <w:pStyle w:val="BookText"/>
      </w:pPr>
      <w:r>
        <w:rPr>
          <w:rFonts w:ascii="IRNazanin" w:hAnsi="IRNazanin" w:eastAsia="IRNazanin" w:cs="IRNazanin"/>
          <w:lang w:bidi="fa-IR"/>
          <w:color w:val="111111"/>
          <w:sz w:val="28"/>
          <w:szCs w:val="28"/>
          <w:rtl/>
        </w:rPr>
        <w:t xml:space="preserve">عن فقیه 3 ج 3 - عطاء بن السائب عن علی بن الحسین علیهما السلام</w:t>
      </w:r>
    </w:p>
    <w:p>
      <w:pPr>
        <w:pStyle w:val="BookText"/>
      </w:pPr>
      <w:r>
        <w:rPr>
          <w:rFonts w:ascii="IRNazanin" w:hAnsi="IRNazanin" w:eastAsia="IRNazanin" w:cs="IRNazanin"/>
          <w:lang w:bidi="fa-IR"/>
          <w:color w:val="111111"/>
          <w:sz w:val="28"/>
          <w:szCs w:val="28"/>
          <w:rtl/>
        </w:rPr>
        <w:t xml:space="preserve">قال إذا کنتم فی أئمة الجور فاقضوا فی أحکامهم ولا تشهروا أنفسکم</w:t>
      </w:r>
    </w:p>
    <w:p>
      <w:pPr>
        <w:pStyle w:val="BookText"/>
      </w:pPr>
      <w:r>
        <w:rPr>
          <w:rFonts w:ascii="IRNazanin" w:hAnsi="IRNazanin" w:eastAsia="IRNazanin" w:cs="IRNazanin"/>
          <w:lang w:bidi="fa-IR"/>
          <w:color w:val="111111"/>
          <w:sz w:val="28"/>
          <w:szCs w:val="28"/>
          <w:rtl/>
        </w:rPr>
        <w:t xml:space="preserve">فتقتلوا وان تعاملتم بأحکامنا کان خیرا لکم. علل الشرائع 531 - حدثنا أبی</w:t>
      </w:r>
    </w:p>
    <w:p>
      <w:pPr>
        <w:pStyle w:val="BookText"/>
      </w:pPr>
      <w:r>
        <w:rPr>
          <w:rFonts w:ascii="IRNazanin" w:hAnsi="IRNazanin" w:eastAsia="IRNazanin" w:cs="IRNazanin"/>
          <w:lang w:bidi="fa-IR"/>
          <w:color w:val="111111"/>
          <w:sz w:val="28"/>
          <w:szCs w:val="28"/>
          <w:rtl/>
        </w:rPr>
        <w:t xml:space="preserve">ره قال حدثنا سعد بن عبد الله عن عمرو ابن أبی المقدام عن علی بن</w:t>
      </w:r>
    </w:p>
    <w:p>
      <w:pPr>
        <w:pStyle w:val="BookText"/>
      </w:pPr>
      <w:r>
        <w:rPr>
          <w:rFonts w:ascii="IRNazanin" w:hAnsi="IRNazanin" w:eastAsia="IRNazanin" w:cs="IRNazanin"/>
          <w:lang w:bidi="fa-IR"/>
          <w:color w:val="111111"/>
          <w:sz w:val="28"/>
          <w:szCs w:val="28"/>
          <w:rtl/>
        </w:rPr>
        <w:t xml:space="preserve">الحسین عن أبی عبد الله علیه السلام قال إذا کنتم فی أئمة الجور فامضوا</w:t>
      </w:r>
    </w:p>
    <w:p>
      <w:pPr>
        <w:pStyle w:val="BookText"/>
      </w:pPr>
      <w:r>
        <w:rPr>
          <w:rFonts w:ascii="IRNazanin" w:hAnsi="IRNazanin" w:eastAsia="IRNazanin" w:cs="IRNazanin"/>
          <w:lang w:bidi="fa-IR"/>
          <w:color w:val="111111"/>
          <w:sz w:val="28"/>
          <w:szCs w:val="28"/>
          <w:rtl/>
        </w:rPr>
        <w:t xml:space="preserve">فی أحکامهم ولا تشهروا أنفسکم فتقتلوا وان تعاملتم بأحکامهم کان</w:t>
      </w:r>
    </w:p>
    <w:p>
      <w:pPr>
        <w:pStyle w:val="BookText"/>
      </w:pPr>
      <w:r>
        <w:rPr>
          <w:rFonts w:ascii="IRNazanin" w:hAnsi="IRNazanin" w:eastAsia="IRNazanin" w:cs="IRNazanin"/>
          <w:lang w:bidi="fa-IR"/>
          <w:color w:val="111111"/>
          <w:sz w:val="28"/>
          <w:szCs w:val="28"/>
          <w:rtl/>
        </w:rPr>
        <w:t xml:space="preserve">خیرا لکم (ولا یخفی ان ما فی العلل من الاختلاف مع التهذیب من سهو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2434_132379"/>
    <w:bookmarkEnd w:id="11"/>
    <w:p>
      <w:pPr>
        <w:pStyle w:val="BookText"/>
      </w:pPr>
      <w:r>
        <w:rPr>
          <w:rFonts w:ascii="IRNazanin" w:hAnsi="IRNazanin" w:eastAsia="IRNazanin" w:cs="IRNazanin"/>
          <w:lang w:bidi="fa-IR"/>
          <w:color w:val="111111"/>
          <w:sz w:val="28"/>
          <w:szCs w:val="28"/>
          <w:rtl/>
        </w:rPr>
        <w:t xml:space="preserve">النساخ لان الصدوق ره کما نقله فی العلل نقله فی الفقیه مثل ما فی</w:t>
      </w:r>
    </w:p>
    <w:p>
      <w:pPr>
        <w:pStyle w:val="BookText"/>
      </w:pPr>
      <w:r>
        <w:rPr>
          <w:rFonts w:ascii="IRNazanin" w:hAnsi="IRNazanin" w:eastAsia="IRNazanin" w:cs="IRNazanin"/>
          <w:lang w:bidi="fa-IR"/>
          <w:color w:val="111111"/>
          <w:sz w:val="28"/>
          <w:szCs w:val="28"/>
          <w:rtl/>
        </w:rPr>
        <w:t xml:space="preserve">التهذیب بدون اختلاف).</w:t>
      </w:r>
    </w:p>
    <w:p>
      <w:pPr>
        <w:pStyle w:val="BookText"/>
      </w:pPr>
      <w:r>
        <w:rPr>
          <w:rFonts w:ascii="IRNazanin" w:hAnsi="IRNazanin" w:eastAsia="IRNazanin" w:cs="IRNazanin"/>
          <w:lang w:bidi="fa-IR"/>
          <w:color w:val="111111"/>
          <w:sz w:val="28"/>
          <w:szCs w:val="28"/>
          <w:rtl/>
        </w:rPr>
        <w:t xml:space="preserve">وتقدم فی أحادیث باب (1) وجوب التقیة مع الخوف فی کل</w:t>
      </w:r>
    </w:p>
    <w:p>
      <w:pPr>
        <w:pStyle w:val="BookText"/>
      </w:pPr>
      <w:r>
        <w:rPr>
          <w:rFonts w:ascii="IRNazanin" w:hAnsi="IRNazanin" w:eastAsia="IRNazanin" w:cs="IRNazanin"/>
          <w:lang w:bidi="fa-IR"/>
          <w:color w:val="111111"/>
          <w:sz w:val="28"/>
          <w:szCs w:val="28"/>
          <w:rtl/>
        </w:rPr>
        <w:t xml:space="preserve">ضرورة بقدرها من أبواب التقیة وباب (3) وجوب طاعة السلطان للتقیة</w:t>
      </w:r>
    </w:p>
    <w:p>
      <w:pPr>
        <w:pStyle w:val="BookText"/>
      </w:pPr>
      <w:r>
        <w:rPr>
          <w:rFonts w:ascii="IRNazanin" w:hAnsi="IRNazanin" w:eastAsia="IRNazanin" w:cs="IRNazanin"/>
          <w:lang w:bidi="fa-IR"/>
          <w:color w:val="111111"/>
          <w:sz w:val="28"/>
          <w:szCs w:val="28"/>
          <w:rtl/>
        </w:rPr>
        <w:t xml:space="preserve">وباب (4) ما ورد فی کتم الدین عن غیر أهله مع التقیة وباب (5) وجوب</w:t>
      </w:r>
    </w:p>
    <w:p>
      <w:pPr>
        <w:pStyle w:val="BookText"/>
      </w:pPr>
      <w:r>
        <w:rPr>
          <w:rFonts w:ascii="IRNazanin" w:hAnsi="IRNazanin" w:eastAsia="IRNazanin" w:cs="IRNazanin"/>
          <w:lang w:bidi="fa-IR"/>
          <w:color w:val="111111"/>
          <w:sz w:val="28"/>
          <w:szCs w:val="28"/>
          <w:rtl/>
        </w:rPr>
        <w:t xml:space="preserve">التقیة فی الفتوی مع الضرورة ما یدل علی ذلک.</w:t>
      </w:r>
    </w:p>
    <w:p>
      <w:pPr>
        <w:pStyle w:val="Heading4"/>
      </w:pPr>
      <w:bookmarkStart w:id="226" w:name="_Toc19"/>
      <w:r>
        <w:t>(14) باب ما ورد فی أن الرشاء فی الحکم هو الکفر بالله وهو من السحت</w:t>
      </w:r>
      <w:bookmarkEnd w:id="226"/>
    </w:p>
    <w:p>
      <w:pPr>
        <w:pStyle w:val="BookText"/>
      </w:pPr>
      <w:r>
        <w:rPr>
          <w:rFonts w:ascii="IRNazanin" w:hAnsi="IRNazanin" w:eastAsia="IRNazanin" w:cs="IRNazanin"/>
          <w:lang w:bidi="fa-IR"/>
          <w:color w:val="111111"/>
          <w:sz w:val="28"/>
          <w:szCs w:val="28"/>
          <w:rtl/>
        </w:rPr>
        <w:t xml:space="preserve">وان الله تعالی لعن الراشی والمرتشی ومن بینهما یمشی</w:t>
      </w:r>
    </w:p>
    <w:p>
      <w:pPr>
        <w:pStyle w:val="BookText"/>
      </w:pPr>
      <w:r>
        <w:rPr>
          <w:rFonts w:ascii="IRNazanin" w:hAnsi="IRNazanin" w:eastAsia="IRNazanin" w:cs="IRNazanin"/>
          <w:lang w:bidi="fa-IR"/>
          <w:color w:val="111111"/>
          <w:sz w:val="28"/>
          <w:szCs w:val="28"/>
          <w:rtl/>
        </w:rPr>
        <w:t xml:space="preserve">93 (1) کافی 409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222 ج 6 - الحسین بن سعید عن أخیه الحسن عن</w:t>
      </w:r>
    </w:p>
    <w:p>
      <w:pPr>
        <w:pStyle w:val="BookText"/>
      </w:pPr>
      <w:r>
        <w:rPr>
          <w:rFonts w:ascii="IRNazanin" w:hAnsi="IRNazanin" w:eastAsia="IRNazanin" w:cs="IRNazanin"/>
          <w:lang w:bidi="fa-IR"/>
          <w:color w:val="111111"/>
          <w:sz w:val="28"/>
          <w:szCs w:val="28"/>
          <w:rtl/>
        </w:rPr>
        <w:t xml:space="preserve">زرعة عن سماعة عن أبی عبد الله علیه السلام قال الرشاء فی الحکم هو</w:t>
      </w:r>
    </w:p>
    <w:p>
      <w:pPr>
        <w:pStyle w:val="BookText"/>
      </w:pPr>
      <w:r>
        <w:rPr>
          <w:rFonts w:ascii="IRNazanin" w:hAnsi="IRNazanin" w:eastAsia="IRNazanin" w:cs="IRNazanin"/>
          <w:lang w:bidi="fa-IR"/>
          <w:color w:val="111111"/>
          <w:sz w:val="28"/>
          <w:szCs w:val="28"/>
          <w:rtl/>
        </w:rPr>
        <w:t xml:space="preserve">الکفر بالله.</w:t>
      </w:r>
    </w:p>
    <w:p>
      <w:pPr>
        <w:pStyle w:val="BookText"/>
      </w:pPr>
      <w:r>
        <w:rPr>
          <w:rFonts w:ascii="IRNazanin" w:hAnsi="IRNazanin" w:eastAsia="IRNazanin" w:cs="IRNazanin"/>
          <w:lang w:bidi="fa-IR"/>
          <w:color w:val="111111"/>
          <w:sz w:val="28"/>
          <w:szCs w:val="28"/>
          <w:rtl/>
        </w:rPr>
        <w:t xml:space="preserve">94 (2) دعائم الاسلام 532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أکل السحت الرشوة فی الحکم قیل یا رسول الله وان حکم</w:t>
      </w:r>
    </w:p>
    <w:p>
      <w:pPr>
        <w:pStyle w:val="BookText"/>
      </w:pPr>
      <w:r>
        <w:rPr>
          <w:rFonts w:ascii="IRNazanin" w:hAnsi="IRNazanin" w:eastAsia="IRNazanin" w:cs="IRNazanin"/>
          <w:lang w:bidi="fa-IR"/>
          <w:color w:val="111111"/>
          <w:sz w:val="28"/>
          <w:szCs w:val="28"/>
          <w:rtl/>
        </w:rPr>
        <w:t xml:space="preserve">بالحق قال وان حکم بالحق وأما الحکم بالباطل فهو کفر قال الله عز وجل</w:t>
      </w:r>
    </w:p>
    <w:p>
      <w:pPr>
        <w:pStyle w:val="BookText"/>
      </w:pPr>
      <w:r>
        <w:rPr>
          <w:rFonts w:ascii="IRNazanin" w:hAnsi="IRNazanin" w:eastAsia="IRNazanin" w:cs="IRNazanin"/>
          <w:lang w:bidi="fa-IR"/>
          <w:color w:val="111111"/>
          <w:sz w:val="28"/>
          <w:szCs w:val="28"/>
          <w:rtl/>
        </w:rPr>
        <w:t xml:space="preserve">" ومن لم یحکم بما أنزل الله فأولئک هم الکافرون ".</w:t>
      </w:r>
    </w:p>
    <w:p>
      <w:pPr>
        <w:pStyle w:val="BookText"/>
      </w:pPr>
      <w:r>
        <w:rPr>
          <w:rFonts w:ascii="IRNazanin" w:hAnsi="IRNazanin" w:eastAsia="IRNazanin" w:cs="IRNazanin"/>
          <w:lang w:bidi="fa-IR"/>
          <w:color w:val="111111"/>
          <w:sz w:val="28"/>
          <w:szCs w:val="28"/>
          <w:rtl/>
        </w:rPr>
        <w:t xml:space="preserve">95 (3) عوالی اللئالی 266 ج 1 - قال النبی صلی الله علیه وآله لعن</w:t>
      </w:r>
    </w:p>
    <w:p>
      <w:pPr>
        <w:pStyle w:val="BookText"/>
      </w:pPr>
      <w:r>
        <w:rPr>
          <w:rFonts w:ascii="IRNazanin" w:hAnsi="IRNazanin" w:eastAsia="IRNazanin" w:cs="IRNazanin"/>
          <w:lang w:bidi="fa-IR"/>
          <w:color w:val="111111"/>
          <w:sz w:val="28"/>
          <w:szCs w:val="28"/>
          <w:rtl/>
        </w:rPr>
        <w:t xml:space="preserve">الله الراشی والمرتشی ومن بینهما یمشی.</w:t>
      </w:r>
    </w:p>
    <w:p>
      <w:pPr>
        <w:pStyle w:val="BookText"/>
      </w:pPr>
      <w:r>
        <w:rPr>
          <w:rFonts w:ascii="IRNazanin" w:hAnsi="IRNazanin" w:eastAsia="IRNazanin" w:cs="IRNazanin"/>
          <w:lang w:bidi="fa-IR"/>
          <w:color w:val="111111"/>
          <w:sz w:val="28"/>
          <w:szCs w:val="28"/>
          <w:rtl/>
        </w:rPr>
        <w:t xml:space="preserve">96 (4) کافی 409 ج 7 - محمد بن یحیی عن تهذیب 222 ج 6 -</w:t>
      </w:r>
    </w:p>
    <w:p>
      <w:pPr>
        <w:pStyle w:val="BookText"/>
      </w:pPr>
      <w:r>
        <w:rPr>
          <w:rFonts w:ascii="IRNazanin" w:hAnsi="IRNazanin" w:eastAsia="IRNazanin" w:cs="IRNazanin"/>
          <w:lang w:bidi="fa-IR"/>
          <w:color w:val="111111"/>
          <w:sz w:val="28"/>
          <w:szCs w:val="28"/>
          <w:rtl/>
        </w:rPr>
        <w:t xml:space="preserve">أحمد بن محمد عن محمد بن سنان عن ابن مسکان عن یزید بن فرقد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السحت فقال هو الرشا فی الحکم.</w:t>
      </w:r>
    </w:p>
    <w:p>
      <w:pPr>
        <w:pStyle w:val="BookText"/>
      </w:pPr>
      <w:r>
        <w:rPr>
          <w:rFonts w:ascii="IRNazanin" w:hAnsi="IRNazanin" w:eastAsia="IRNazanin" w:cs="IRNazanin"/>
          <w:lang w:bidi="fa-IR"/>
          <w:color w:val="111111"/>
          <w:sz w:val="28"/>
          <w:szCs w:val="28"/>
          <w:rtl/>
        </w:rPr>
        <w:t xml:space="preserve">97 (5) تفسیر العیاشی 321 ج 1 - عن جراح المدائنی عن أبی عبد الله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من أکل السحت الرشوة فی الحکم.</w:t>
      </w:r>
    </w:p>
    <w:p>
      <w:pPr>
        <w:pStyle w:val="BookText"/>
      </w:pPr>
      <w:r>
        <w:rPr>
          <w:rFonts w:ascii="IRNazanin" w:hAnsi="IRNazanin" w:eastAsia="IRNazanin" w:cs="IRNazanin"/>
          <w:lang w:bidi="fa-IR"/>
          <w:color w:val="111111"/>
          <w:sz w:val="28"/>
          <w:szCs w:val="28"/>
          <w:rtl/>
        </w:rPr>
        <w:t xml:space="preserve">98 (6) أمالی ابن الطوسی 268 ج 1 - عن أبیه قال أخبرنا أبو عمر</w:t>
      </w:r>
    </w:p>
    <w:p>
      <w:pPr>
        <w:pStyle w:val="BookText"/>
      </w:pPr>
      <w:r>
        <w:rPr>
          <w:rFonts w:ascii="IRNazanin" w:hAnsi="IRNazanin" w:eastAsia="IRNazanin" w:cs="IRNazanin"/>
          <w:lang w:bidi="fa-IR"/>
          <w:color w:val="111111"/>
          <w:sz w:val="28"/>
          <w:szCs w:val="28"/>
          <w:rtl/>
        </w:rPr>
        <w:t xml:space="preserve">عبد الواحد بن محمد بن عبد الله بن محمد بن مهدی قال أخبرنی</w:t>
      </w:r>
    </w:p>
    <w:p>
      <w:pPr>
        <w:pStyle w:val="BookText"/>
      </w:pPr>
      <w:r>
        <w:rPr>
          <w:rFonts w:ascii="IRNazanin" w:hAnsi="IRNazanin" w:eastAsia="IRNazanin" w:cs="IRNazanin"/>
          <w:lang w:bidi="fa-IR"/>
          <w:color w:val="111111"/>
          <w:sz w:val="28"/>
          <w:szCs w:val="28"/>
          <w:rtl/>
        </w:rPr>
        <w:t xml:space="preserve">أبو العباس احمد ابن محمد بن سعید بن عبد الرحمن بن عقدة الحافظ</w:t>
      </w:r>
    </w:p>
    <w:p>
      <w:pPr>
        <w:pStyle w:val="BookText"/>
      </w:pPr>
      <w:r>
        <w:rPr>
          <w:rFonts w:ascii="IRNazanin" w:hAnsi="IRNazanin" w:eastAsia="IRNazanin" w:cs="IRNazanin"/>
          <w:lang w:bidi="fa-IR"/>
          <w:color w:val="111111"/>
          <w:sz w:val="28"/>
          <w:szCs w:val="28"/>
          <w:rtl/>
        </w:rPr>
        <w:t xml:space="preserve">قال حدثنا عبد الرحمن قال حدثنا أبی قال حدثنا لیث ابن أبی سلیم عن</w:t>
      </w:r>
    </w:p>
    <w:p>
      <w:pPr>
        <w:pStyle w:val="BookText"/>
      </w:pPr>
      <w:r>
        <w:rPr>
          <w:rFonts w:ascii="IRNazanin" w:hAnsi="IRNazanin" w:eastAsia="IRNazanin" w:cs="IRNazanin"/>
          <w:lang w:bidi="fa-IR"/>
          <w:color w:val="111111"/>
          <w:sz w:val="28"/>
          <w:szCs w:val="28"/>
          <w:rtl/>
        </w:rPr>
        <w:t xml:space="preserve">عطاء ابن أبی ریاح عن جابر بن عبد الله أنه قال هدیة الأمراء غلول.</w:t>
      </w:r>
    </w:p>
    <w:p>
      <w:pPr>
        <w:pStyle w:val="BookText"/>
      </w:pPr>
      <w:r>
        <w:rPr>
          <w:rFonts w:ascii="IRNazanin" w:hAnsi="IRNazanin" w:eastAsia="IRNazanin" w:cs="IRNazanin"/>
          <w:lang w:bidi="fa-IR"/>
          <w:color w:val="111111"/>
          <w:sz w:val="28"/>
          <w:szCs w:val="28"/>
          <w:rtl/>
        </w:rPr>
        <w:t xml:space="preserve">99 (7) أمالی المفید 85 - قال أخبرنی أبو القاسم جعفر بن محمد بن</w:t>
      </w:r>
    </w:p>
    <w:p>
      <w:pPr>
        <w:pStyle w:val="BookText"/>
      </w:pPr>
      <w:r>
        <w:rPr>
          <w:rFonts w:ascii="IRNazanin" w:hAnsi="IRNazanin" w:eastAsia="IRNazanin" w:cs="IRNazanin"/>
          <w:lang w:bidi="fa-IR"/>
          <w:color w:val="111111"/>
          <w:sz w:val="28"/>
          <w:szCs w:val="28"/>
          <w:rtl/>
        </w:rPr>
        <w:t xml:space="preserve">قولویه ره قال حدثنی أبی عن سعد بن عبد الله عن أحمد بن محمد بن</w:t>
      </w:r>
    </w:p>
    <w:p>
      <w:pPr>
        <w:pStyle w:val="BookText"/>
      </w:pPr>
      <w:r>
        <w:rPr>
          <w:rFonts w:ascii="IRNazanin" w:hAnsi="IRNazanin" w:eastAsia="IRNazanin" w:cs="IRNazanin"/>
          <w:lang w:bidi="fa-IR"/>
          <w:color w:val="111111"/>
          <w:sz w:val="28"/>
          <w:szCs w:val="28"/>
          <w:rtl/>
        </w:rPr>
        <w:t xml:space="preserve">عیسی ومحمد بن الحسین ابن أبی الخطاب جمیعا عن الحسن بن</w:t>
      </w:r>
    </w:p>
    <w:p>
      <w:pPr>
        <w:pStyle w:val="BookText"/>
      </w:pPr>
      <w:r>
        <w:rPr>
          <w:rFonts w:ascii="IRNazanin" w:hAnsi="IRNazanin" w:eastAsia="IRNazanin" w:cs="IRNazanin"/>
          <w:lang w:bidi="fa-IR"/>
          <w:color w:val="111111"/>
          <w:sz w:val="28"/>
          <w:szCs w:val="28"/>
          <w:rtl/>
        </w:rPr>
        <w:t xml:space="preserve">محبوب عن ابن سنان عن أبی حمزة الثمالی عن أبی جعفر محمد بن علی</w:t>
      </w:r>
    </w:p>
    <w:p>
      <w:pPr>
        <w:pStyle w:val="BookText"/>
      </w:pPr>
      <w:r>
        <w:rPr>
          <w:rFonts w:ascii="IRNazanin" w:hAnsi="IRNazanin" w:eastAsia="IRNazanin" w:cs="IRNazanin"/>
          <w:lang w:bidi="fa-IR"/>
          <w:color w:val="111111"/>
          <w:sz w:val="28"/>
          <w:szCs w:val="28"/>
          <w:rtl/>
        </w:rPr>
        <w:t xml:space="preserve">الباقر علیهما السلام قال قال موسی بن عمران علی نبینا وآله و</w:t>
      </w:r>
    </w:p>
    <w:p>
      <w:pPr>
        <w:pStyle w:val="BookText"/>
      </w:pPr>
      <w:r>
        <w:rPr>
          <w:rFonts w:ascii="IRNazanin" w:hAnsi="IRNazanin" w:eastAsia="IRNazanin" w:cs="IRNazanin"/>
          <w:lang w:bidi="fa-IR"/>
          <w:color w:val="111111"/>
          <w:sz w:val="28"/>
          <w:szCs w:val="28"/>
          <w:rtl/>
        </w:rPr>
        <w:t xml:space="preserve">علیه السلام الهی من أصفیاؤک من خلقک قال الرسی الکفین الری</w:t>
      </w:r>
    </w:p>
    <w:p>
      <w:pPr>
        <w:pStyle w:val="BookText"/>
      </w:pPr>
      <w:r>
        <w:rPr>
          <w:rFonts w:ascii="IRNazanin" w:hAnsi="IRNazanin" w:eastAsia="IRNazanin" w:cs="IRNazanin"/>
          <w:lang w:bidi="fa-IR"/>
          <w:color w:val="111111"/>
          <w:sz w:val="28"/>
          <w:szCs w:val="28"/>
          <w:rtl/>
        </w:rPr>
        <w:t xml:space="preserve">القدمین یقول صادقا ویمشی هونا فأولئک یزول الجبال ولا یزولون قال</w:t>
      </w:r>
    </w:p>
    <w:p>
      <w:pPr>
        <w:pStyle w:val="BookText"/>
      </w:pPr>
      <w:r>
        <w:rPr>
          <w:rFonts w:ascii="IRNazanin" w:hAnsi="IRNazanin" w:eastAsia="IRNazanin" w:cs="IRNazanin"/>
          <w:lang w:bidi="fa-IR"/>
          <w:color w:val="111111"/>
          <w:sz w:val="28"/>
          <w:szCs w:val="28"/>
          <w:rtl/>
        </w:rPr>
        <w:t xml:space="preserve">الهی فمن ینزل دار القدس عندک قال الذین لا ینظر أعینهم إلی الدنیا</w:t>
      </w:r>
    </w:p>
    <w:p>
      <w:pPr>
        <w:pStyle w:val="BookText"/>
      </w:pPr>
      <w:r>
        <w:rPr>
          <w:rFonts w:ascii="IRNazanin" w:hAnsi="IRNazanin" w:eastAsia="IRNazanin" w:cs="IRNazanin"/>
          <w:lang w:bidi="fa-IR"/>
          <w:color w:val="111111"/>
          <w:sz w:val="28"/>
          <w:szCs w:val="28"/>
          <w:rtl/>
        </w:rPr>
        <w:t xml:space="preserve">ولا یذیعون اسرارهم فی الدین ولا یأخذون علی الحکومة الرشا الحق فی</w:t>
      </w:r>
    </w:p>
    <w:p>
      <w:pPr>
        <w:pStyle w:val="BookText"/>
      </w:pPr>
      <w:r>
        <w:rPr>
          <w:rFonts w:ascii="IRNazanin" w:hAnsi="IRNazanin" w:eastAsia="IRNazanin" w:cs="IRNazanin"/>
          <w:lang w:bidi="fa-IR"/>
          <w:color w:val="111111"/>
          <w:sz w:val="28"/>
          <w:szCs w:val="28"/>
          <w:rtl/>
        </w:rPr>
        <w:t xml:space="preserve">قلوبهم والصدق علی ألسنتهم وأولئک فی ستری فی الدنیا وفی دار القدس</w:t>
      </w:r>
    </w:p>
    <w:p>
      <w:pPr>
        <w:pStyle w:val="BookText"/>
      </w:pPr>
      <w:r>
        <w:rPr>
          <w:rFonts w:ascii="IRNazanin" w:hAnsi="IRNazanin" w:eastAsia="IRNazanin" w:cs="IRNazanin"/>
          <w:lang w:bidi="fa-IR"/>
          <w:color w:val="111111"/>
          <w:sz w:val="28"/>
          <w:szCs w:val="28"/>
          <w:rtl/>
        </w:rPr>
        <w:t xml:space="preserve">عندی فی الآخرة.</w:t>
      </w:r>
    </w:p>
    <w:p>
      <w:pPr>
        <w:pStyle w:val="BookText"/>
      </w:pPr>
      <w:r>
        <w:rPr>
          <w:rFonts w:ascii="IRNazanin" w:hAnsi="IRNazanin" w:eastAsia="IRNazanin" w:cs="IRNazanin"/>
          <w:lang w:bidi="fa-IR"/>
          <w:color w:val="111111"/>
          <w:sz w:val="28"/>
          <w:szCs w:val="28"/>
          <w:rtl/>
        </w:rPr>
        <w:t xml:space="preserve">وتقدم فی روایة عمار (1) من باب (10) ما ورد فی أنواع السحت</w:t>
      </w:r>
    </w:p>
    <w:p>
      <w:pPr>
        <w:pStyle w:val="BookText"/>
      </w:pPr>
      <w:r>
        <w:rPr>
          <w:rFonts w:ascii="IRNazanin" w:hAnsi="IRNazanin" w:eastAsia="IRNazanin" w:cs="IRNazanin"/>
          <w:lang w:bidi="fa-IR"/>
          <w:color w:val="111111"/>
          <w:sz w:val="28"/>
          <w:szCs w:val="28"/>
          <w:rtl/>
        </w:rPr>
        <w:t xml:space="preserve">من أبواب ما یکتسب به قوله علیه السلام فأما الرشا فی الحکم فإن ذلک</w:t>
      </w:r>
    </w:p>
    <w:p>
      <w:pPr>
        <w:pStyle w:val="BookText"/>
      </w:pPr>
      <w:r>
        <w:rPr>
          <w:rFonts w:ascii="IRNazanin" w:hAnsi="IRNazanin" w:eastAsia="IRNazanin" w:cs="IRNazanin"/>
          <w:lang w:bidi="fa-IR"/>
          <w:color w:val="111111"/>
          <w:sz w:val="28"/>
          <w:szCs w:val="28"/>
          <w:rtl/>
        </w:rPr>
        <w:t xml:space="preserve">الکفر بالله العظیم وبرسوله صلی الله علیه وآله وفی روایة عمار (2) قوله</w:t>
      </w:r>
    </w:p>
    <w:p>
      <w:pPr>
        <w:pStyle w:val="BookText"/>
      </w:pPr>
      <w:r>
        <w:rPr>
          <w:rFonts w:ascii="IRNazanin" w:hAnsi="IRNazanin" w:eastAsia="IRNazanin" w:cs="IRNazanin"/>
          <w:lang w:bidi="fa-IR"/>
          <w:color w:val="111111"/>
          <w:sz w:val="28"/>
          <w:szCs w:val="28"/>
          <w:rtl/>
        </w:rPr>
        <w:t xml:space="preserve">علیه السلام السحت أنواع کثیرة منها أجور القضاة وفی روایة</w:t>
      </w:r>
    </w:p>
    <w:p>
      <w:pPr>
        <w:pStyle w:val="BookText"/>
      </w:pPr>
      <w:r>
        <w:rPr>
          <w:rFonts w:ascii="IRNazanin" w:hAnsi="IRNazanin" w:eastAsia="IRNazanin" w:cs="IRNazanin"/>
          <w:lang w:bidi="fa-IR"/>
          <w:color w:val="111111"/>
          <w:sz w:val="28"/>
          <w:szCs w:val="28"/>
          <w:rtl/>
        </w:rPr>
        <w:t xml:space="preserve">سماعة (4) قوله علیه السلام فأما الرشا فی الحکم فهو الکفر بالله عز وجل</w:t>
      </w:r>
    </w:p>
    <w:p>
      <w:pPr>
        <w:pStyle w:val="BookText"/>
      </w:pPr>
      <w:r>
        <w:rPr>
          <w:rFonts w:ascii="IRNazanin" w:hAnsi="IRNazanin" w:eastAsia="IRNazanin" w:cs="IRNazanin"/>
          <w:lang w:bidi="fa-IR"/>
          <w:color w:val="111111"/>
          <w:sz w:val="28"/>
          <w:szCs w:val="28"/>
          <w:rtl/>
        </w:rPr>
        <w:t xml:space="preserve">وفی روایة سماعة (6) وروایة مجمع البیان (7) ومرسلة فقیه (8) مثله.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2434_132381"/>
    <w:bookmarkEnd w:id="12"/>
    <w:p>
      <w:pPr>
        <w:pStyle w:val="BookText"/>
      </w:pPr>
      <w:r>
        <w:rPr>
          <w:rFonts w:ascii="IRNazanin" w:hAnsi="IRNazanin" w:eastAsia="IRNazanin" w:cs="IRNazanin"/>
          <w:lang w:bidi="fa-IR"/>
          <w:color w:val="111111"/>
          <w:sz w:val="28"/>
          <w:szCs w:val="28"/>
          <w:rtl/>
        </w:rPr>
        <w:t xml:space="preserve">وفی روایة الأصبغ (9) قوله علیه السلام وان أخذ رشوة فهو مشرک.</w:t>
      </w:r>
    </w:p>
    <w:p>
      <w:pPr>
        <w:pStyle w:val="BookText"/>
      </w:pPr>
      <w:r>
        <w:rPr>
          <w:rFonts w:ascii="IRNazanin" w:hAnsi="IRNazanin" w:eastAsia="IRNazanin" w:cs="IRNazanin"/>
          <w:lang w:bidi="fa-IR"/>
          <w:color w:val="111111"/>
          <w:sz w:val="28"/>
          <w:szCs w:val="28"/>
          <w:rtl/>
        </w:rPr>
        <w:t xml:space="preserve">وفی روایة السکونی والعیاشی (10) قوله علیه السلام السحت ثمن</w:t>
      </w:r>
    </w:p>
    <w:p>
      <w:pPr>
        <w:pStyle w:val="BookText"/>
      </w:pPr>
      <w:r>
        <w:rPr>
          <w:rFonts w:ascii="IRNazanin" w:hAnsi="IRNazanin" w:eastAsia="IRNazanin" w:cs="IRNazanin"/>
          <w:lang w:bidi="fa-IR"/>
          <w:color w:val="111111"/>
          <w:sz w:val="28"/>
          <w:szCs w:val="28"/>
          <w:rtl/>
        </w:rPr>
        <w:t xml:space="preserve">المیتة (إلی أن قال) والرشوة فی الحکم وفی روایة الجعفریات (11)</w:t>
      </w:r>
    </w:p>
    <w:p>
      <w:pPr>
        <w:pStyle w:val="BookText"/>
      </w:pPr>
      <w:r>
        <w:rPr>
          <w:rFonts w:ascii="IRNazanin" w:hAnsi="IRNazanin" w:eastAsia="IRNazanin" w:cs="IRNazanin"/>
          <w:lang w:bidi="fa-IR"/>
          <w:color w:val="111111"/>
          <w:sz w:val="28"/>
          <w:szCs w:val="28"/>
          <w:rtl/>
        </w:rPr>
        <w:t xml:space="preserve">قوله علیه السلام من السحت أجر القاضی وفی روایة عبد الله بن</w:t>
      </w:r>
    </w:p>
    <w:p>
      <w:pPr>
        <w:pStyle w:val="BookText"/>
      </w:pPr>
      <w:r>
        <w:rPr>
          <w:rFonts w:ascii="IRNazanin" w:hAnsi="IRNazanin" w:eastAsia="IRNazanin" w:cs="IRNazanin"/>
          <w:lang w:bidi="fa-IR"/>
          <w:color w:val="111111"/>
          <w:sz w:val="28"/>
          <w:szCs w:val="28"/>
          <w:rtl/>
        </w:rPr>
        <w:t xml:space="preserve">طلحة (12) قوله علیه السلام من اکل السحت سبعة الرشوة فی الحکم</w:t>
      </w:r>
    </w:p>
    <w:p>
      <w:pPr>
        <w:pStyle w:val="BookText"/>
      </w:pPr>
      <w:r>
        <w:rPr>
          <w:rFonts w:ascii="IRNazanin" w:hAnsi="IRNazanin" w:eastAsia="IRNazanin" w:cs="IRNazanin"/>
          <w:lang w:bidi="fa-IR"/>
          <w:color w:val="111111"/>
          <w:sz w:val="28"/>
          <w:szCs w:val="28"/>
          <w:rtl/>
        </w:rPr>
        <w:t xml:space="preserve">وفی روایة ابن فرقد (13) قوله سألته عن السحت فقال علیه السلام</w:t>
      </w:r>
    </w:p>
    <w:p>
      <w:pPr>
        <w:pStyle w:val="BookText"/>
      </w:pPr>
      <w:r>
        <w:rPr>
          <w:rFonts w:ascii="IRNazanin" w:hAnsi="IRNazanin" w:eastAsia="IRNazanin" w:cs="IRNazanin"/>
          <w:lang w:bidi="fa-IR"/>
          <w:color w:val="111111"/>
          <w:sz w:val="28"/>
          <w:szCs w:val="28"/>
          <w:rtl/>
        </w:rPr>
        <w:t xml:space="preserve">الرشا فی الحکم وفی مرسلة مجمع البیان (14) قوله صلی الله علیه وآله</w:t>
      </w:r>
    </w:p>
    <w:p>
      <w:pPr>
        <w:pStyle w:val="BookText"/>
      </w:pPr>
      <w:r>
        <w:rPr>
          <w:rFonts w:ascii="IRNazanin" w:hAnsi="IRNazanin" w:eastAsia="IRNazanin" w:cs="IRNazanin"/>
          <w:lang w:bidi="fa-IR"/>
          <w:color w:val="111111"/>
          <w:sz w:val="28"/>
          <w:szCs w:val="28"/>
          <w:rtl/>
        </w:rPr>
        <w:t xml:space="preserve">ان السحت هو الرشوة فی الحکم.</w:t>
      </w:r>
    </w:p>
    <w:p>
      <w:pPr>
        <w:pStyle w:val="BookText"/>
      </w:pPr>
      <w:r>
        <w:rPr>
          <w:rFonts w:ascii="IRNazanin" w:hAnsi="IRNazanin" w:eastAsia="IRNazanin" w:cs="IRNazanin"/>
          <w:lang w:bidi="fa-IR"/>
          <w:color w:val="111111"/>
          <w:sz w:val="28"/>
          <w:szCs w:val="28"/>
          <w:rtl/>
        </w:rPr>
        <w:t xml:space="preserve">وفی روایة جابر (23) من باب (1) تحریم النظر إلی نساء</w:t>
      </w:r>
    </w:p>
    <w:p>
      <w:pPr>
        <w:pStyle w:val="BookText"/>
      </w:pPr>
      <w:r>
        <w:rPr>
          <w:rFonts w:ascii="IRNazanin" w:hAnsi="IRNazanin" w:eastAsia="IRNazanin" w:cs="IRNazanin"/>
          <w:lang w:bidi="fa-IR"/>
          <w:color w:val="111111"/>
          <w:sz w:val="28"/>
          <w:szCs w:val="28"/>
          <w:rtl/>
        </w:rPr>
        <w:t xml:space="preserve">الأجانب من أبواب جملة من أحکام الرجال والنساء الأجانب فی</w:t>
      </w:r>
    </w:p>
    <w:p>
      <w:pPr>
        <w:pStyle w:val="BookText"/>
      </w:pPr>
      <w:r>
        <w:rPr>
          <w:rFonts w:ascii="IRNazanin" w:hAnsi="IRNazanin" w:eastAsia="IRNazanin" w:cs="IRNazanin"/>
          <w:lang w:bidi="fa-IR"/>
          <w:color w:val="111111"/>
          <w:sz w:val="28"/>
          <w:szCs w:val="28"/>
          <w:rtl/>
        </w:rPr>
        <w:t xml:space="preserve">کتاب النکاح قوله علیه السلام لعن رسول الله صلی الله علیه وآله رجلا</w:t>
      </w:r>
    </w:p>
    <w:p>
      <w:pPr>
        <w:pStyle w:val="BookText"/>
      </w:pPr>
      <w:r>
        <w:rPr>
          <w:rFonts w:ascii="IRNazanin" w:hAnsi="IRNazanin" w:eastAsia="IRNazanin" w:cs="IRNazanin"/>
          <w:lang w:bidi="fa-IR"/>
          <w:color w:val="111111"/>
          <w:sz w:val="28"/>
          <w:szCs w:val="28"/>
          <w:rtl/>
        </w:rPr>
        <w:t xml:space="preserve">یحتاج الناس إلی نفعه </w:t>
      </w:r>
      <w:r>
        <w:rPr>
          <w:rStyle w:val="FootnoteReference"/>
        </w:rPr>
        <w:footnoteReference w:id="59"/>
      </w:r>
      <w:r>
        <w:rPr>
          <w:rFonts w:ascii="IRNazanin" w:hAnsi="IRNazanin" w:eastAsia="IRNazanin" w:cs="IRNazanin"/>
          <w:lang w:bidi="fa-IR"/>
          <w:color w:val="111111"/>
          <w:sz w:val="28"/>
          <w:szCs w:val="28"/>
          <w:rtl/>
        </w:rPr>
        <w:t xml:space="preserve">لفقهه - خ) فسألهم الرشوة (ورواه الشیخ</w:t>
      </w:r>
    </w:p>
    <w:p>
      <w:pPr>
        <w:pStyle w:val="BookText"/>
      </w:pPr>
      <w:r>
        <w:rPr>
          <w:rFonts w:ascii="IRNazanin" w:hAnsi="IRNazanin" w:eastAsia="IRNazanin" w:cs="IRNazanin"/>
          <w:lang w:bidi="fa-IR"/>
          <w:color w:val="111111"/>
          <w:sz w:val="28"/>
          <w:szCs w:val="28"/>
          <w:rtl/>
        </w:rPr>
        <w:t xml:space="preserve">بإسناده عن یوسف بن جابر) وفی روایة الدعائم (22) من باب (1)</w:t>
      </w:r>
    </w:p>
    <w:p>
      <w:pPr>
        <w:pStyle w:val="BookText"/>
      </w:pPr>
      <w:r>
        <w:rPr>
          <w:rFonts w:ascii="IRNazanin" w:hAnsi="IRNazanin" w:eastAsia="IRNazanin" w:cs="IRNazanin"/>
          <w:lang w:bidi="fa-IR"/>
          <w:color w:val="111111"/>
          <w:sz w:val="28"/>
          <w:szCs w:val="28"/>
          <w:rtl/>
        </w:rPr>
        <w:t xml:space="preserve">اختصاص القضاء بالنبی والأئمة علیهم السلام من أبواب القضاء قوله</w:t>
      </w:r>
    </w:p>
    <w:p>
      <w:pPr>
        <w:pStyle w:val="BookText"/>
      </w:pPr>
      <w:r>
        <w:rPr>
          <w:rFonts w:ascii="IRNazanin" w:hAnsi="IRNazanin" w:eastAsia="IRNazanin" w:cs="IRNazanin"/>
          <w:lang w:bidi="fa-IR"/>
          <w:color w:val="111111"/>
          <w:sz w:val="28"/>
          <w:szCs w:val="28"/>
          <w:rtl/>
        </w:rPr>
        <w:t xml:space="preserve">علیه السلام مثل المعاویة لا یجوز أن یکون أمینا علی الدماء والاحکام</w:t>
      </w:r>
    </w:p>
    <w:p>
      <w:pPr>
        <w:pStyle w:val="BookText"/>
      </w:pPr>
      <w:r>
        <w:rPr>
          <w:rFonts w:ascii="IRNazanin" w:hAnsi="IRNazanin" w:eastAsia="IRNazanin" w:cs="IRNazanin"/>
          <w:lang w:bidi="fa-IR"/>
          <w:color w:val="111111"/>
          <w:sz w:val="28"/>
          <w:szCs w:val="28"/>
          <w:rtl/>
        </w:rPr>
        <w:t xml:space="preserve">(إلی أن قال علیه السلام) ولا المرتشی فی الحکم فیذهب بحقوق الناس</w:t>
      </w:r>
    </w:p>
    <w:p>
      <w:pPr>
        <w:pStyle w:val="BookText"/>
      </w:pPr>
      <w:r>
        <w:rPr>
          <w:rFonts w:ascii="IRNazanin" w:hAnsi="IRNazanin" w:eastAsia="IRNazanin" w:cs="IRNazanin"/>
          <w:lang w:bidi="fa-IR"/>
          <w:color w:val="111111"/>
          <w:sz w:val="28"/>
          <w:szCs w:val="28"/>
          <w:rtl/>
        </w:rPr>
        <w:t xml:space="preserve">وفی روایة الدعائم (25) قوله علیه السلام لرفاعة إیاک وقبول التحف</w:t>
      </w:r>
    </w:p>
    <w:p>
      <w:pPr>
        <w:pStyle w:val="BookText"/>
      </w:pPr>
      <w:r>
        <w:rPr>
          <w:rFonts w:ascii="Amiri" w:hAnsi="Amiri" w:eastAsia="Amiri" w:cs="Amiri"/>
          <w:lang w:bidi="ar-SA"/>
          <w:color w:val="111111"/>
          <w:sz w:val="28"/>
          <w:szCs w:val="28"/>
          <w:rtl/>
        </w:rPr>
        <w:t xml:space="preserve">من الخصوم وحاذر الدخلة.</w:t>
      </w:r>
    </w:p>
    <w:p>
      <w:pPr>
        <w:pStyle w:val="Heading4"/>
      </w:pPr>
      <w:bookmarkStart w:id="227" w:name="_Toc20"/>
      <w:r>
        <w:t>(15) باب ما رود فی أن رزق القاضی من بیت المال ومن أخذ من السلطان علی القضاء الرزق فهو سحت</w:t>
      </w:r>
      <w:bookmarkEnd w:id="227"/>
    </w:p>
    <w:p>
      <w:pPr>
        <w:pStyle w:val="BookText"/>
      </w:pPr>
      <w:r>
        <w:rPr>
          <w:rFonts w:ascii="IRNazanin" w:hAnsi="IRNazanin" w:eastAsia="IRNazanin" w:cs="IRNazanin"/>
          <w:lang w:bidi="fa-IR"/>
          <w:color w:val="111111"/>
          <w:sz w:val="28"/>
          <w:szCs w:val="28"/>
          <w:rtl/>
        </w:rPr>
        <w:t xml:space="preserve">100 (1) نهج البلاغة 993 - واعلم أن الرعیة طبقات لا یصلح</w:t>
      </w:r>
    </w:p>
    <w:p>
      <w:pPr>
        <w:pStyle w:val="BookText"/>
      </w:pPr>
      <w:r>
        <w:rPr>
          <w:rFonts w:ascii="IRNazanin" w:hAnsi="IRNazanin" w:eastAsia="IRNazanin" w:cs="IRNazanin"/>
          <w:lang w:bidi="fa-IR"/>
          <w:color w:val="111111"/>
          <w:sz w:val="28"/>
          <w:szCs w:val="28"/>
          <w:rtl/>
        </w:rPr>
        <w:t xml:space="preserve">بعضها الا ببعض ولا غنی ببعضها عن بعض فمنها جنود الله ومنها کتاب</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2434_132382"/>
    <w:bookmarkEnd w:id="13"/>
    <w:p>
      <w:pPr>
        <w:pStyle w:val="BookText"/>
      </w:pPr>
      <w:r>
        <w:rPr>
          <w:rFonts w:ascii="IRNazanin" w:hAnsi="IRNazanin" w:eastAsia="IRNazanin" w:cs="IRNazanin"/>
          <w:lang w:bidi="fa-IR"/>
          <w:color w:val="111111"/>
          <w:sz w:val="28"/>
          <w:szCs w:val="28"/>
          <w:rtl/>
        </w:rPr>
        <w:t xml:space="preserve">العامة والخاصة ومنها قضاة العدل (إلی أن قال) ولکل علی الوالی حق</w:t>
      </w:r>
    </w:p>
    <w:p>
      <w:pPr>
        <w:pStyle w:val="BookText"/>
      </w:pPr>
      <w:r>
        <w:rPr>
          <w:rFonts w:ascii="IRNazanin" w:hAnsi="IRNazanin" w:eastAsia="IRNazanin" w:cs="IRNazanin"/>
          <w:lang w:bidi="fa-IR"/>
          <w:color w:val="111111"/>
          <w:sz w:val="28"/>
          <w:szCs w:val="28"/>
          <w:rtl/>
        </w:rPr>
        <w:t xml:space="preserve">بقدر ما یصلحه (إلی أن قال علیه السلام) ثم أکثر تعاهد قضائه وافسح له</w:t>
      </w:r>
    </w:p>
    <w:p>
      <w:pPr>
        <w:pStyle w:val="BookText"/>
      </w:pPr>
      <w:r>
        <w:rPr>
          <w:rFonts w:ascii="IRNazanin" w:hAnsi="IRNazanin" w:eastAsia="IRNazanin" w:cs="IRNazanin"/>
          <w:lang w:bidi="fa-IR"/>
          <w:color w:val="111111"/>
          <w:sz w:val="28"/>
          <w:szCs w:val="28"/>
          <w:rtl/>
        </w:rPr>
        <w:t xml:space="preserve">فی البذل ما یزیل علته وتقل معه حاجته إلی الناس.</w:t>
      </w:r>
    </w:p>
    <w:p>
      <w:pPr>
        <w:pStyle w:val="BookText"/>
      </w:pPr>
      <w:r>
        <w:rPr>
          <w:rFonts w:ascii="IRNazanin" w:hAnsi="IRNazanin" w:eastAsia="IRNazanin" w:cs="IRNazanin"/>
          <w:lang w:bidi="fa-IR"/>
          <w:color w:val="111111"/>
          <w:sz w:val="28"/>
          <w:szCs w:val="28"/>
          <w:rtl/>
        </w:rPr>
        <w:t xml:space="preserve">101 (2) دعائم الاسلام 538 ج 2 - عن علی صلوات الله علیه أنه قال</w:t>
      </w:r>
    </w:p>
    <w:p>
      <w:pPr>
        <w:pStyle w:val="BookText"/>
      </w:pPr>
      <w:r>
        <w:rPr>
          <w:rFonts w:ascii="IRNazanin" w:hAnsi="IRNazanin" w:eastAsia="IRNazanin" w:cs="IRNazanin"/>
          <w:lang w:bidi="fa-IR"/>
          <w:color w:val="111111"/>
          <w:sz w:val="28"/>
          <w:szCs w:val="28"/>
          <w:rtl/>
        </w:rPr>
        <w:t xml:space="preserve">لا بد من امارة ورزق للأمیر ولا بد من عریف </w:t>
      </w:r>
      <w:r>
        <w:rPr>
          <w:rStyle w:val="FootnoteReference"/>
        </w:rPr>
        <w:footnoteReference w:id="60"/>
      </w:r>
      <w:r>
        <w:rPr>
          <w:rFonts w:ascii="IRNazanin" w:hAnsi="IRNazanin" w:eastAsia="IRNazanin" w:cs="IRNazanin"/>
          <w:lang w:bidi="fa-IR"/>
          <w:color w:val="111111"/>
          <w:sz w:val="28"/>
          <w:szCs w:val="28"/>
          <w:rtl/>
        </w:rPr>
        <w:t xml:space="preserve">ورزق للعریف</w:t>
      </w:r>
    </w:p>
    <w:p>
      <w:pPr>
        <w:pStyle w:val="BookText"/>
      </w:pPr>
      <w:r>
        <w:rPr>
          <w:rFonts w:ascii="IRNazanin" w:hAnsi="IRNazanin" w:eastAsia="IRNazanin" w:cs="IRNazanin"/>
          <w:lang w:bidi="fa-IR"/>
          <w:color w:val="111111"/>
          <w:sz w:val="28"/>
          <w:szCs w:val="28"/>
          <w:rtl/>
        </w:rPr>
        <w:t xml:space="preserve">ولا بد من حاسب ورزق للحاسب ولا بد من قاض ورزق للقاضی وکره</w:t>
      </w:r>
    </w:p>
    <w:p>
      <w:pPr>
        <w:pStyle w:val="BookText"/>
      </w:pPr>
      <w:r>
        <w:rPr>
          <w:rFonts w:ascii="IRNazanin" w:hAnsi="IRNazanin" w:eastAsia="IRNazanin" w:cs="IRNazanin"/>
          <w:lang w:bidi="fa-IR"/>
          <w:color w:val="111111"/>
          <w:sz w:val="28"/>
          <w:szCs w:val="28"/>
          <w:rtl/>
        </w:rPr>
        <w:t xml:space="preserve">أن یکون رزق القاضی علی الناس الذین یقضی لهم ولکن من بیت المال.</w:t>
      </w:r>
    </w:p>
    <w:p>
      <w:pPr>
        <w:pStyle w:val="BookText"/>
      </w:pPr>
      <w:r>
        <w:rPr>
          <w:rFonts w:ascii="IRNazanin" w:hAnsi="IRNazanin" w:eastAsia="IRNazanin" w:cs="IRNazanin"/>
          <w:lang w:bidi="fa-IR"/>
          <w:color w:val="111111"/>
          <w:sz w:val="28"/>
          <w:szCs w:val="28"/>
          <w:rtl/>
        </w:rPr>
        <w:t xml:space="preserve">102 (3) الجعفریات 245 -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قال لا بد من قاض ورزق للقاضی ولا بد من قاسم ورزق</w:t>
      </w:r>
    </w:p>
    <w:p>
      <w:pPr>
        <w:pStyle w:val="BookText"/>
      </w:pPr>
      <w:r>
        <w:rPr>
          <w:rFonts w:ascii="IRNazanin" w:hAnsi="IRNazanin" w:eastAsia="IRNazanin" w:cs="IRNazanin"/>
          <w:lang w:bidi="fa-IR"/>
          <w:color w:val="111111"/>
          <w:sz w:val="28"/>
          <w:szCs w:val="28"/>
          <w:rtl/>
        </w:rPr>
        <w:t xml:space="preserve">للقاسم ولا بد من حاسب ورزق للحاسب.</w:t>
      </w:r>
    </w:p>
    <w:p>
      <w:pPr>
        <w:pStyle w:val="BookText"/>
      </w:pPr>
      <w:r>
        <w:rPr>
          <w:rFonts w:ascii="IRNazanin" w:hAnsi="IRNazanin" w:eastAsia="IRNazanin" w:cs="IRNazanin"/>
          <w:lang w:bidi="fa-IR"/>
          <w:color w:val="111111"/>
          <w:sz w:val="28"/>
          <w:szCs w:val="28"/>
          <w:rtl/>
        </w:rPr>
        <w:t xml:space="preserve">103 (4) کافی 409 ج 7 - تهذیب 222 ج 6 - علی بن إبراهیم عن</w:t>
      </w:r>
    </w:p>
    <w:p>
      <w:pPr>
        <w:pStyle w:val="BookText"/>
      </w:pPr>
      <w:r>
        <w:rPr>
          <w:rFonts w:ascii="IRNazanin" w:hAnsi="IRNazanin" w:eastAsia="IRNazanin" w:cs="IRNazanin"/>
          <w:lang w:bidi="fa-IR"/>
          <w:color w:val="111111"/>
          <w:sz w:val="28"/>
          <w:szCs w:val="28"/>
          <w:rtl/>
        </w:rPr>
        <w:t xml:space="preserve">أبیه عن ابن محبوب فقیه 4 ج 3 - روی الحسن بن محبوب عن عبد الله بن</w:t>
      </w:r>
    </w:p>
    <w:p>
      <w:pPr>
        <w:pStyle w:val="BookText"/>
      </w:pPr>
      <w:r>
        <w:rPr>
          <w:rFonts w:ascii="IRNazanin" w:hAnsi="IRNazanin" w:eastAsia="IRNazanin" w:cs="IRNazanin"/>
          <w:lang w:bidi="fa-IR"/>
          <w:color w:val="111111"/>
          <w:sz w:val="28"/>
          <w:szCs w:val="28"/>
          <w:rtl/>
        </w:rPr>
        <w:t xml:space="preserve">سنان قال سئل أبو عبد الله علیه السلام عن قاض بین قریتین یأخذ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من السلطان علی القضاء الرزق فقال ذلک السحت.</w:t>
      </w:r>
    </w:p>
    <w:p>
      <w:pPr>
        <w:pStyle w:val="BookText"/>
      </w:pPr>
      <w:r>
        <w:rPr>
          <w:rFonts w:ascii="IRNazanin" w:hAnsi="IRNazanin" w:eastAsia="IRNazanin" w:cs="IRNazanin"/>
          <w:lang w:bidi="fa-IR"/>
          <w:color w:val="111111"/>
          <w:sz w:val="28"/>
          <w:szCs w:val="28"/>
          <w:rtl/>
        </w:rPr>
        <w:t xml:space="preserve">وتقدم فی روایة حماد (15) من باب (1) أن الخمس لله وللرسول</w:t>
      </w:r>
    </w:p>
    <w:p>
      <w:pPr>
        <w:pStyle w:val="BookText"/>
      </w:pPr>
      <w:r>
        <w:rPr>
          <w:rFonts w:ascii="IRNazanin" w:hAnsi="IRNazanin" w:eastAsia="IRNazanin" w:cs="IRNazanin"/>
          <w:lang w:bidi="fa-IR"/>
          <w:color w:val="111111"/>
          <w:sz w:val="28"/>
          <w:szCs w:val="28"/>
          <w:rtl/>
        </w:rPr>
        <w:t xml:space="preserve">من أبواب من یستحق الخمس قوله علیه السلام ویؤخذ الباقی فیکون</w:t>
      </w:r>
    </w:p>
    <w:p>
      <w:pPr>
        <w:pStyle w:val="BookText"/>
      </w:pPr>
      <w:r>
        <w:rPr>
          <w:rFonts w:ascii="IRNazanin" w:hAnsi="IRNazanin" w:eastAsia="IRNazanin" w:cs="IRNazanin"/>
          <w:lang w:bidi="fa-IR"/>
          <w:color w:val="111111"/>
          <w:sz w:val="28"/>
          <w:szCs w:val="28"/>
          <w:rtl/>
        </w:rPr>
        <w:t xml:space="preserve">بعد ذلک أرزاق أعوانه علی دین الله وفی مصلحة ما ینوبه من تقویة</w:t>
      </w:r>
    </w:p>
    <w:p>
      <w:pPr>
        <w:pStyle w:val="BookText"/>
      </w:pPr>
      <w:r>
        <w:rPr>
          <w:rFonts w:ascii="IRNazanin" w:hAnsi="IRNazanin" w:eastAsia="IRNazanin" w:cs="IRNazanin"/>
          <w:lang w:bidi="fa-IR"/>
          <w:color w:val="111111"/>
          <w:sz w:val="28"/>
          <w:szCs w:val="28"/>
          <w:rtl/>
        </w:rPr>
        <w:t xml:space="preserve">الاسلام وتقویة الدین فی وجوده الجهاد وغیر ذلک مما فیه مصلحة العامة.</w:t>
      </w:r>
    </w:p>
    <w:p>
      <w:pPr>
        <w:pStyle w:val="Heading4"/>
      </w:pPr>
      <w:bookmarkStart w:id="228" w:name="_Toc21"/>
      <w:r>
        <w:t>(16) باب ما ورد فی أن ما أخطأت القضاة فی دم أو قطع فهو من بیت المال</w:t>
      </w:r>
      <w:bookmarkEnd w:id="228"/>
    </w:p>
    <w:p>
      <w:pPr>
        <w:pStyle w:val="BookText"/>
      </w:pPr>
      <w:r>
        <w:rPr>
          <w:rFonts w:ascii="IRNazanin" w:hAnsi="IRNazanin" w:eastAsia="IRNazanin" w:cs="IRNazanin"/>
          <w:lang w:bidi="fa-IR"/>
          <w:color w:val="111111"/>
          <w:sz w:val="28"/>
          <w:szCs w:val="28"/>
          <w:rtl/>
        </w:rPr>
        <w:t xml:space="preserve">104 (1) تهذیب 315 ج 6 - فقیه 5 ج 3 - روی (عن - فقیه) الأصبغ</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2434_132383"/>
    <w:bookmarkEnd w:id="14"/>
    <w:p>
      <w:pPr>
        <w:pStyle w:val="BookText"/>
      </w:pPr>
      <w:r>
        <w:rPr>
          <w:rFonts w:ascii="IRNazanin" w:hAnsi="IRNazanin" w:eastAsia="IRNazanin" w:cs="IRNazanin"/>
          <w:lang w:bidi="fa-IR"/>
          <w:color w:val="111111"/>
          <w:sz w:val="28"/>
          <w:szCs w:val="28"/>
          <w:rtl/>
        </w:rPr>
        <w:t xml:space="preserve">ابن نباتة أنه قال قضی أمیر المؤمنین علیه السلام ان ما أخطأت القضاة</w:t>
      </w:r>
    </w:p>
    <w:p>
      <w:pPr>
        <w:pStyle w:val="BookText"/>
      </w:pPr>
      <w:r>
        <w:rPr>
          <w:rFonts w:ascii="IRNazanin" w:hAnsi="IRNazanin" w:eastAsia="IRNazanin" w:cs="IRNazanin"/>
          <w:lang w:bidi="fa-IR"/>
          <w:color w:val="111111"/>
          <w:sz w:val="28"/>
          <w:szCs w:val="28"/>
          <w:rtl/>
        </w:rPr>
        <w:t xml:space="preserve">فی دم </w:t>
      </w:r>
      <w:r>
        <w:rPr>
          <w:rStyle w:val="FootnoteReference"/>
        </w:rPr>
        <w:footnoteReference w:id="62"/>
      </w:r>
      <w:r>
        <w:rPr>
          <w:rFonts w:ascii="IRNazanin" w:hAnsi="IRNazanin" w:eastAsia="IRNazanin" w:cs="IRNazanin"/>
          <w:lang w:bidi="fa-IR"/>
          <w:color w:val="111111"/>
          <w:sz w:val="28"/>
          <w:szCs w:val="28"/>
          <w:rtl/>
        </w:rPr>
        <w:t xml:space="preserve">أو قطع فهو علی بیت مال المسلمین. کافی 354 ج 7 -</w:t>
      </w:r>
    </w:p>
    <w:p>
      <w:pPr>
        <w:pStyle w:val="BookText"/>
      </w:pPr>
      <w:r>
        <w:rPr>
          <w:rFonts w:ascii="IRNazanin" w:hAnsi="IRNazanin" w:eastAsia="IRNazanin" w:cs="IRNazanin"/>
          <w:lang w:bidi="fa-IR"/>
          <w:color w:val="111111"/>
          <w:sz w:val="28"/>
          <w:szCs w:val="28"/>
          <w:rtl/>
        </w:rPr>
        <w:t xml:space="preserve">تهذیب 203 ج 10 علی بن إبراهیم عن أبیه عن ابن فضال عن یونس بن</w:t>
      </w:r>
    </w:p>
    <w:p>
      <w:pPr>
        <w:pStyle w:val="BookText"/>
      </w:pPr>
      <w:r>
        <w:rPr>
          <w:rFonts w:ascii="IRNazanin" w:hAnsi="IRNazanin" w:eastAsia="IRNazanin" w:cs="IRNazanin"/>
          <w:lang w:bidi="fa-IR"/>
          <w:color w:val="111111"/>
          <w:sz w:val="28"/>
          <w:szCs w:val="28"/>
          <w:rtl/>
        </w:rPr>
        <w:t xml:space="preserve">یعقوب عن أبی مریم عن أبی جعفر علیه السلام قال قضی أمیر المؤمنین</w:t>
      </w:r>
    </w:p>
    <w:p>
      <w:pPr>
        <w:pStyle w:val="BookText"/>
      </w:pPr>
      <w:r>
        <w:rPr>
          <w:rFonts w:ascii="IRNazanin" w:hAnsi="IRNazanin" w:eastAsia="IRNazanin" w:cs="IRNazanin"/>
          <w:lang w:bidi="fa-IR"/>
          <w:color w:val="111111"/>
          <w:sz w:val="28"/>
          <w:szCs w:val="28"/>
          <w:rtl/>
        </w:rPr>
        <w:t xml:space="preserve">علیه السلام (وذکر مثله).</w:t>
      </w:r>
    </w:p>
    <w:p>
      <w:pPr>
        <w:pStyle w:val="Heading4"/>
      </w:pPr>
      <w:bookmarkStart w:id="229" w:name="_Toc22"/>
      <w:r>
        <w:t>(17) باب ان القاضی یقضی بین الخصوم بالبینة والایمان</w:t>
      </w:r>
      <w:bookmarkEnd w:id="229"/>
    </w:p>
    <w:p>
      <w:pPr>
        <w:pStyle w:val="BookText"/>
      </w:pPr>
      <w:r>
        <w:rPr>
          <w:rFonts w:ascii="IRNazanin" w:hAnsi="IRNazanin" w:eastAsia="IRNazanin" w:cs="IRNazanin"/>
          <w:lang w:bidi="fa-IR"/>
          <w:color w:val="111111"/>
          <w:sz w:val="28"/>
          <w:szCs w:val="28"/>
          <w:rtl/>
        </w:rPr>
        <w:t xml:space="preserve">105 (1) کافی 414 ج 7 - محمد بن یحیی عن أحمد بن محمد</w:t>
      </w:r>
    </w:p>
    <w:p>
      <w:pPr>
        <w:pStyle w:val="BookText"/>
      </w:pPr>
      <w:r>
        <w:rPr>
          <w:rFonts w:ascii="IRNazanin" w:hAnsi="IRNazanin" w:eastAsia="IRNazanin" w:cs="IRNazanin"/>
          <w:lang w:bidi="fa-IR"/>
          <w:color w:val="111111"/>
          <w:sz w:val="28"/>
          <w:szCs w:val="28"/>
          <w:rtl/>
        </w:rPr>
        <w:t xml:space="preserve">عن تهذیب 228 ج 6 - الحسین بن سعید عن فضالة بن أیوب عن أبان بن</w:t>
      </w:r>
    </w:p>
    <w:p>
      <w:pPr>
        <w:pStyle w:val="BookText"/>
      </w:pPr>
      <w:r>
        <w:rPr>
          <w:rFonts w:ascii="IRNazanin" w:hAnsi="IRNazanin" w:eastAsia="IRNazanin" w:cs="IRNazanin"/>
          <w:lang w:bidi="fa-IR"/>
          <w:color w:val="111111"/>
          <w:sz w:val="28"/>
          <w:szCs w:val="28"/>
          <w:rtl/>
        </w:rPr>
        <w:t xml:space="preserve">عثمان عمن أخبره عن أبی عبد الله علیه السلام قال فی کتاب علی علیه</w:t>
      </w:r>
    </w:p>
    <w:p>
      <w:pPr>
        <w:pStyle w:val="BookText"/>
      </w:pPr>
      <w:r>
        <w:rPr>
          <w:rFonts w:ascii="IRNazanin" w:hAnsi="IRNazanin" w:eastAsia="IRNazanin" w:cs="IRNazanin"/>
          <w:lang w:bidi="fa-IR"/>
          <w:color w:val="111111"/>
          <w:sz w:val="28"/>
          <w:szCs w:val="28"/>
          <w:rtl/>
        </w:rPr>
        <w:t xml:space="preserve">السلام ان نبیا من الأنبیاء شکا إلی ربه القضاء فقال کیف أقضی بما لم تر</w:t>
      </w:r>
    </w:p>
    <w:p>
      <w:pPr>
        <w:pStyle w:val="BookText"/>
      </w:pPr>
      <w:r>
        <w:rPr>
          <w:rFonts w:ascii="IRNazanin" w:hAnsi="IRNazanin" w:eastAsia="IRNazanin" w:cs="IRNazanin"/>
          <w:lang w:bidi="fa-IR"/>
          <w:color w:val="111111"/>
          <w:sz w:val="28"/>
          <w:szCs w:val="28"/>
          <w:rtl/>
        </w:rPr>
        <w:t xml:space="preserve">عینی ولم تسمع اذنی؟ فقال اقض بینهم بالبینات وأضفهم إلی اسمی</w:t>
      </w:r>
    </w:p>
    <w:p>
      <w:pPr>
        <w:pStyle w:val="BookText"/>
      </w:pPr>
      <w:r>
        <w:rPr>
          <w:rFonts w:ascii="IRNazanin" w:hAnsi="IRNazanin" w:eastAsia="IRNazanin" w:cs="IRNazanin"/>
          <w:lang w:bidi="fa-IR"/>
          <w:color w:val="111111"/>
          <w:sz w:val="28"/>
          <w:szCs w:val="28"/>
          <w:rtl/>
        </w:rPr>
        <w:t xml:space="preserve">یحلفون به وقال إن داود علیه السلام قال یا رب أرنی الحق کما هو</w:t>
      </w:r>
    </w:p>
    <w:p>
      <w:pPr>
        <w:pStyle w:val="BookText"/>
      </w:pPr>
      <w:r>
        <w:rPr>
          <w:rFonts w:ascii="IRNazanin" w:hAnsi="IRNazanin" w:eastAsia="IRNazanin" w:cs="IRNazanin"/>
          <w:lang w:bidi="fa-IR"/>
          <w:color w:val="111111"/>
          <w:sz w:val="28"/>
          <w:szCs w:val="28"/>
          <w:rtl/>
        </w:rPr>
        <w:t xml:space="preserve">عندک حتی أقضی به فقال إنک لا تطیق ذلک فألح علی ربه حتی فعل</w:t>
      </w:r>
    </w:p>
    <w:p>
      <w:pPr>
        <w:pStyle w:val="BookText"/>
      </w:pPr>
      <w:r>
        <w:rPr>
          <w:rFonts w:ascii="IRNazanin" w:hAnsi="IRNazanin" w:eastAsia="IRNazanin" w:cs="IRNazanin"/>
          <w:lang w:bidi="fa-IR"/>
          <w:color w:val="111111"/>
          <w:sz w:val="28"/>
          <w:szCs w:val="28"/>
          <w:rtl/>
        </w:rPr>
        <w:t xml:space="preserve">فجاءه رجل یستعدی </w:t>
      </w:r>
      <w:r>
        <w:rPr>
          <w:rStyle w:val="FootnoteReference"/>
        </w:rPr>
        <w:footnoteReference w:id="63"/>
      </w:r>
      <w:r>
        <w:rPr>
          <w:rFonts w:ascii="IRNazanin" w:hAnsi="IRNazanin" w:eastAsia="IRNazanin" w:cs="IRNazanin"/>
          <w:lang w:bidi="fa-IR"/>
          <w:color w:val="111111"/>
          <w:sz w:val="28"/>
          <w:szCs w:val="28"/>
          <w:rtl/>
        </w:rPr>
        <w:t xml:space="preserve">علی رجل فقال إن هذا أخذ مالی فأوحی الله</w:t>
      </w:r>
    </w:p>
    <w:p>
      <w:pPr>
        <w:pStyle w:val="BookText"/>
      </w:pPr>
      <w:r>
        <w:rPr>
          <w:rFonts w:ascii="IRNazanin" w:hAnsi="IRNazanin" w:eastAsia="IRNazanin" w:cs="IRNazanin"/>
          <w:lang w:bidi="fa-IR"/>
          <w:color w:val="111111"/>
          <w:sz w:val="28"/>
          <w:szCs w:val="28"/>
          <w:rtl/>
        </w:rPr>
        <w:t xml:space="preserve">عز وجل إلی داود علیه السلام ان هذا المستعدی قتل ابا هذا وأخذ ماله</w:t>
      </w:r>
    </w:p>
    <w:p>
      <w:pPr>
        <w:pStyle w:val="BookText"/>
      </w:pPr>
      <w:r>
        <w:rPr>
          <w:rFonts w:ascii="IRNazanin" w:hAnsi="IRNazanin" w:eastAsia="IRNazanin" w:cs="IRNazanin"/>
          <w:lang w:bidi="fa-IR"/>
          <w:color w:val="111111"/>
          <w:sz w:val="28"/>
          <w:szCs w:val="28"/>
          <w:rtl/>
        </w:rPr>
        <w:t xml:space="preserve">فأمر داود علیه السلام بالمستعدی فقتل وأخذ ماله فدفعه إلی المستعدی</w:t>
      </w:r>
    </w:p>
    <w:p>
      <w:pPr>
        <w:pStyle w:val="BookText"/>
      </w:pPr>
      <w:r>
        <w:rPr>
          <w:rFonts w:ascii="IRNazanin" w:hAnsi="IRNazanin" w:eastAsia="IRNazanin" w:cs="IRNazanin"/>
          <w:lang w:bidi="fa-IR"/>
          <w:color w:val="111111"/>
          <w:sz w:val="28"/>
          <w:szCs w:val="28"/>
          <w:rtl/>
        </w:rPr>
        <w:t xml:space="preserve">علیه قال فعجب الناس وتحدثوا حتی بلغ داود علیه السلام ودخل علیه</w:t>
      </w:r>
    </w:p>
    <w:p>
      <w:pPr>
        <w:pStyle w:val="BookText"/>
      </w:pPr>
      <w:r>
        <w:rPr>
          <w:rFonts w:ascii="IRNazanin" w:hAnsi="IRNazanin" w:eastAsia="IRNazanin" w:cs="IRNazanin"/>
          <w:lang w:bidi="fa-IR"/>
          <w:color w:val="111111"/>
          <w:sz w:val="28"/>
          <w:szCs w:val="28"/>
          <w:rtl/>
        </w:rPr>
        <w:t xml:space="preserve">من ذلک ما کره فدعا ربه ان یرفع ذلک ففعل ثم أوحی الله عز وجل إلیه ان</w:t>
      </w:r>
    </w:p>
    <w:p>
      <w:pPr>
        <w:pStyle w:val="BookText"/>
      </w:pPr>
      <w:r>
        <w:rPr>
          <w:rFonts w:ascii="IRNazanin" w:hAnsi="IRNazanin" w:eastAsia="IRNazanin" w:cs="IRNazanin"/>
          <w:lang w:bidi="fa-IR"/>
          <w:color w:val="111111"/>
          <w:sz w:val="28"/>
          <w:szCs w:val="28"/>
          <w:rtl/>
        </w:rPr>
        <w:t xml:space="preserve">احکم بینهم بالبینات وأضفهم إلی اسمی یحلفون به.</w:t>
      </w:r>
    </w:p>
    <w:p>
      <w:pPr>
        <w:pStyle w:val="BookText"/>
      </w:pPr>
      <w:r>
        <w:rPr>
          <w:rFonts w:ascii="IRNazanin" w:hAnsi="IRNazanin" w:eastAsia="IRNazanin" w:cs="IRNazanin"/>
          <w:lang w:bidi="fa-IR"/>
          <w:color w:val="111111"/>
          <w:sz w:val="28"/>
          <w:szCs w:val="28"/>
          <w:rtl/>
        </w:rPr>
        <w:t xml:space="preserve">106 (2) دعائم الاسلام 518 ج 2 - عن رسول الله صلی الله علیه وآله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انما أقضی بینکم بالبینات والایمان وبعضکم ألحن </w:t>
      </w:r>
      <w:r>
        <w:rPr>
          <w:rStyle w:val="FootnoteReference"/>
        </w:rPr>
        <w:footnoteReference w:id="64"/>
      </w:r>
      <w:r>
        <w:rPr>
          <w:rFonts w:ascii="IRNazanin" w:hAnsi="IRNazanin" w:eastAsia="IRNazanin" w:cs="IRNazanin"/>
          <w:lang w:bidi="fa-IR"/>
          <w:color w:val="111111"/>
          <w:sz w:val="28"/>
          <w:szCs w:val="28"/>
          <w:rtl/>
        </w:rPr>
        <w:t xml:space="preserve">بحجته</w:t>
      </w:r>
    </w:p>
    <w:p>
      <w:pPr>
        <w:pStyle w:val="BookText"/>
      </w:pPr>
      <w:r>
        <w:rPr>
          <w:rFonts w:ascii="IRNazanin" w:hAnsi="IRNazanin" w:eastAsia="IRNazanin" w:cs="IRNazanin"/>
          <w:lang w:bidi="fa-IR"/>
          <w:color w:val="111111"/>
          <w:sz w:val="28"/>
          <w:szCs w:val="28"/>
          <w:rtl/>
        </w:rPr>
        <w:t xml:space="preserve">من بعض فأیما رجل قطعت له من مال أخیه شیئا یعلم أنه لیس له فإنما</w:t>
      </w:r>
    </w:p>
    <w:p>
      <w:pPr>
        <w:pStyle w:val="BookText"/>
      </w:pPr>
      <w:r>
        <w:rPr>
          <w:rFonts w:ascii="Amiri" w:hAnsi="Amiri" w:eastAsia="Amiri" w:cs="Amiri"/>
          <w:lang w:bidi="ar-SA"/>
          <w:color w:val="111111"/>
          <w:sz w:val="28"/>
          <w:szCs w:val="28"/>
          <w:rtl/>
        </w:rPr>
        <w:t xml:space="preserve">أقطع له قطعة من النار.</w:t>
      </w:r>
    </w:p>
    <w:p>
      <w:pPr>
        <w:pStyle w:val="BookText"/>
      </w:pPr>
      <w:r>
        <w:rPr>
          <w:rFonts w:ascii="IRNazanin" w:hAnsi="IRNazanin" w:eastAsia="IRNazanin" w:cs="IRNazanin"/>
          <w:lang w:bidi="fa-IR"/>
          <w:color w:val="111111"/>
          <w:sz w:val="28"/>
          <w:szCs w:val="28"/>
          <w:rtl/>
        </w:rPr>
        <w:t xml:space="preserve">107 (3) دعائم الاسلام 518 ج 2 - وعن علی علیه السلام أنه قال</w:t>
      </w:r>
    </w:p>
    <w:p>
      <w:pPr>
        <w:pStyle w:val="BookText"/>
      </w:pPr>
      <w:r>
        <w:rPr>
          <w:rFonts w:ascii="IRNazanin" w:hAnsi="IRNazanin" w:eastAsia="IRNazanin" w:cs="IRNazanin"/>
          <w:lang w:bidi="fa-IR"/>
          <w:color w:val="111111"/>
          <w:sz w:val="28"/>
          <w:szCs w:val="28"/>
          <w:rtl/>
        </w:rPr>
        <w:t xml:space="preserve">إنما أقضی بینکم بالبینات وان داود صلی الله علیه وآله وسلم قال یا رب انی</w:t>
      </w:r>
    </w:p>
    <w:p>
      <w:pPr>
        <w:pStyle w:val="BookText"/>
      </w:pPr>
      <w:r>
        <w:rPr>
          <w:rFonts w:ascii="IRNazanin" w:hAnsi="IRNazanin" w:eastAsia="IRNazanin" w:cs="IRNazanin"/>
          <w:lang w:bidi="fa-IR"/>
          <w:color w:val="111111"/>
          <w:sz w:val="28"/>
          <w:szCs w:val="28"/>
          <w:rtl/>
        </w:rPr>
        <w:t xml:space="preserve">أقضی بین خلقک بما لعلی لا أقضی فیه بحقیقة علمک فأوحی الله</w:t>
      </w:r>
    </w:p>
    <w:p>
      <w:pPr>
        <w:pStyle w:val="BookText"/>
      </w:pPr>
      <w:r>
        <w:rPr>
          <w:rFonts w:ascii="IRNazanin" w:hAnsi="IRNazanin" w:eastAsia="IRNazanin" w:cs="IRNazanin"/>
          <w:lang w:bidi="fa-IR"/>
          <w:color w:val="111111"/>
          <w:sz w:val="28"/>
          <w:szCs w:val="28"/>
          <w:rtl/>
        </w:rPr>
        <w:t xml:space="preserve">عز وجل إلیه یا داود أقض بینهم بالایمان والبینات وکلهم إلی فیما غاب</w:t>
      </w:r>
    </w:p>
    <w:p>
      <w:pPr>
        <w:pStyle w:val="BookText"/>
      </w:pPr>
      <w:r>
        <w:rPr>
          <w:rFonts w:ascii="IRNazanin" w:hAnsi="IRNazanin" w:eastAsia="IRNazanin" w:cs="IRNazanin"/>
          <w:lang w:bidi="fa-IR"/>
          <w:color w:val="111111"/>
          <w:sz w:val="28"/>
          <w:szCs w:val="28"/>
          <w:rtl/>
        </w:rPr>
        <w:t xml:space="preserve">عنک فانا أقضی بینهم فیه بالآخرة قال داود یا رب فأطلعنی علی قضایا</w:t>
      </w:r>
    </w:p>
    <w:p>
      <w:pPr>
        <w:pStyle w:val="BookText"/>
      </w:pPr>
      <w:r>
        <w:rPr>
          <w:rFonts w:ascii="IRNazanin" w:hAnsi="IRNazanin" w:eastAsia="IRNazanin" w:cs="IRNazanin"/>
          <w:lang w:bidi="fa-IR"/>
          <w:color w:val="111111"/>
          <w:sz w:val="28"/>
          <w:szCs w:val="28"/>
          <w:rtl/>
        </w:rPr>
        <w:t xml:space="preserve">الآخرة فأوحی الله إلیه یا داود إن الذی سئلت لم اطلع علیه أحدا من</w:t>
      </w:r>
    </w:p>
    <w:p>
      <w:pPr>
        <w:pStyle w:val="BookText"/>
      </w:pPr>
      <w:r>
        <w:rPr>
          <w:rFonts w:ascii="IRNazanin" w:hAnsi="IRNazanin" w:eastAsia="IRNazanin" w:cs="IRNazanin"/>
          <w:lang w:bidi="fa-IR"/>
          <w:color w:val="111111"/>
          <w:sz w:val="28"/>
          <w:szCs w:val="28"/>
          <w:rtl/>
        </w:rPr>
        <w:t xml:space="preserve">خلقی ولا ینبغی أن یقضی به أحد غیری من خلقی فلم یمنعه ذلک أن عاد</w:t>
      </w:r>
    </w:p>
    <w:p>
      <w:pPr>
        <w:pStyle w:val="BookText"/>
      </w:pPr>
      <w:r>
        <w:rPr>
          <w:rFonts w:ascii="IRNazanin" w:hAnsi="IRNazanin" w:eastAsia="IRNazanin" w:cs="IRNazanin"/>
          <w:lang w:bidi="fa-IR"/>
          <w:color w:val="111111"/>
          <w:sz w:val="28"/>
          <w:szCs w:val="28"/>
          <w:rtl/>
        </w:rPr>
        <w:t xml:space="preserve">فسأل الله إیاه فأوحی الله إلیه یا داود سألتنی ما لم یسأله نبی قبلک و</w:t>
      </w:r>
    </w:p>
    <w:p>
      <w:pPr>
        <w:pStyle w:val="BookText"/>
      </w:pPr>
      <w:r>
        <w:rPr>
          <w:rFonts w:ascii="IRNazanin" w:hAnsi="IRNazanin" w:eastAsia="IRNazanin" w:cs="IRNazanin"/>
          <w:lang w:bidi="fa-IR"/>
          <w:color w:val="111111"/>
          <w:sz w:val="28"/>
          <w:szCs w:val="28"/>
          <w:rtl/>
        </w:rPr>
        <w:t xml:space="preserve">سأطلعک (علیه - ک) وانک </w:t>
      </w:r>
      <w:r>
        <w:rPr>
          <w:rStyle w:val="FootnoteReference"/>
        </w:rPr>
        <w:footnoteReference w:id="65"/>
      </w:r>
      <w:r>
        <w:rPr>
          <w:rFonts w:ascii="IRNazanin" w:hAnsi="IRNazanin" w:eastAsia="IRNazanin" w:cs="IRNazanin"/>
          <w:lang w:bidi="fa-IR"/>
          <w:color w:val="111111"/>
          <w:sz w:val="28"/>
          <w:szCs w:val="28"/>
          <w:rtl/>
        </w:rPr>
        <w:t xml:space="preserve">لا تطیق ذلک ولا یطیقه أحد من خلقی فی</w:t>
      </w:r>
    </w:p>
    <w:p>
      <w:pPr>
        <w:pStyle w:val="BookText"/>
      </w:pPr>
      <w:r>
        <w:rPr>
          <w:rFonts w:ascii="IRNazanin" w:hAnsi="IRNazanin" w:eastAsia="IRNazanin" w:cs="IRNazanin"/>
          <w:lang w:bidi="fa-IR"/>
          <w:color w:val="111111"/>
          <w:sz w:val="28"/>
          <w:szCs w:val="28"/>
          <w:rtl/>
        </w:rPr>
        <w:t xml:space="preserve">الدنیا فجاء إلی داود رجل یستعدی علی رجل فی بقرة یدعیها علیه</w:t>
      </w:r>
    </w:p>
    <w:p>
      <w:pPr>
        <w:pStyle w:val="BookText"/>
      </w:pPr>
      <w:r>
        <w:rPr>
          <w:rFonts w:ascii="IRNazanin" w:hAnsi="IRNazanin" w:eastAsia="IRNazanin" w:cs="IRNazanin"/>
          <w:lang w:bidi="fa-IR"/>
          <w:color w:val="111111"/>
          <w:sz w:val="28"/>
          <w:szCs w:val="28"/>
          <w:rtl/>
        </w:rPr>
        <w:t xml:space="preserve">فأنکره وجاء ببینة فشهدت انها 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یدیه فأوحی الله إلی داود خذ البقرة من الذی هی فی یدیه</w:t>
      </w:r>
    </w:p>
    <w:p>
      <w:pPr>
        <w:pStyle w:val="BookText"/>
      </w:pPr>
      <w:r>
        <w:rPr>
          <w:rFonts w:ascii="IRNazanin" w:hAnsi="IRNazanin" w:eastAsia="IRNazanin" w:cs="IRNazanin"/>
          <w:lang w:bidi="fa-IR"/>
          <w:color w:val="111111"/>
          <w:sz w:val="28"/>
          <w:szCs w:val="28"/>
          <w:rtl/>
        </w:rPr>
        <w:t xml:space="preserve">فادفعها إلی المدعی علیه وأعطه سیفا ومره أن یضرب عنق الذی وجد</w:t>
      </w:r>
    </w:p>
    <w:p>
      <w:pPr>
        <w:pStyle w:val="BookText"/>
      </w:pPr>
      <w:r>
        <w:rPr>
          <w:rFonts w:ascii="IRNazanin" w:hAnsi="IRNazanin" w:eastAsia="IRNazanin" w:cs="IRNazanin"/>
          <w:lang w:bidi="fa-IR"/>
          <w:color w:val="111111"/>
          <w:sz w:val="28"/>
          <w:szCs w:val="28"/>
          <w:rtl/>
        </w:rPr>
        <w:t xml:space="preserve">البقرة عنده ففعل داود ما أمره الله عز وجل به ولم یدر السبب فیه وعظم</w:t>
      </w:r>
    </w:p>
    <w:p>
      <w:pPr>
        <w:pStyle w:val="BookText"/>
      </w:pPr>
      <w:r>
        <w:rPr>
          <w:rFonts w:ascii="IRNazanin" w:hAnsi="IRNazanin" w:eastAsia="IRNazanin" w:cs="IRNazanin"/>
          <w:lang w:bidi="fa-IR"/>
          <w:color w:val="111111"/>
          <w:sz w:val="28"/>
          <w:szCs w:val="28"/>
          <w:rtl/>
        </w:rPr>
        <w:t xml:space="preserve">ذلک علیه وأنکر بنو إسرائیل ما حکم به ثم جاء شیخ قد تعلق بشاب و</w:t>
      </w:r>
    </w:p>
    <w:p>
      <w:pPr>
        <w:pStyle w:val="BookText"/>
      </w:pPr>
      <w:r>
        <w:rPr>
          <w:rFonts w:ascii="IRNazanin" w:hAnsi="IRNazanin" w:eastAsia="IRNazanin" w:cs="IRNazanin"/>
          <w:lang w:bidi="fa-IR"/>
          <w:color w:val="111111"/>
          <w:sz w:val="28"/>
          <w:szCs w:val="28"/>
          <w:rtl/>
        </w:rPr>
        <w:t xml:space="preserve">مع الشاب عنقود من عنب (فی کمه - خ) فقال الشیخ یا نبی الله ان هذا</w:t>
      </w:r>
    </w:p>
    <w:p>
      <w:pPr>
        <w:pStyle w:val="BookText"/>
      </w:pPr>
      <w:r>
        <w:rPr>
          <w:rFonts w:ascii="IRNazanin" w:hAnsi="IRNazanin" w:eastAsia="IRNazanin" w:cs="IRNazanin"/>
          <w:lang w:bidi="fa-IR"/>
          <w:color w:val="111111"/>
          <w:sz w:val="28"/>
          <w:szCs w:val="28"/>
          <w:rtl/>
        </w:rPr>
        <w:t xml:space="preserve">الشاب دخل بستانی وخرب کرمی وأکل منه بغیر اذنی وأخذ منه هذا</w:t>
      </w:r>
    </w:p>
    <w:p>
      <w:pPr>
        <w:pStyle w:val="BookText"/>
      </w:pPr>
      <w:r>
        <w:rPr>
          <w:rFonts w:ascii="IRNazanin" w:hAnsi="IRNazanin" w:eastAsia="IRNazanin" w:cs="IRNazanin"/>
          <w:lang w:bidi="fa-IR"/>
          <w:color w:val="111111"/>
          <w:sz w:val="28"/>
          <w:szCs w:val="28"/>
          <w:rtl/>
        </w:rPr>
        <w:t xml:space="preserve">العنقود بغیر أمری.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داود علیه السلام للشاب ما تقول فأقر الشاب أنه قد فعل</w:t>
      </w:r>
    </w:p>
    <w:p>
      <w:pPr>
        <w:pStyle w:val="BookText"/>
      </w:pPr>
      <w:r>
        <w:rPr>
          <w:rFonts w:ascii="IRNazanin" w:hAnsi="IRNazanin" w:eastAsia="IRNazanin" w:cs="IRNazanin"/>
          <w:lang w:bidi="fa-IR"/>
          <w:color w:val="111111"/>
          <w:sz w:val="28"/>
          <w:szCs w:val="28"/>
          <w:rtl/>
        </w:rPr>
        <w:t xml:space="preserve">ذلک فأوحی الله إلی داود أن مر </w:t>
      </w:r>
      <w:r>
        <w:rPr>
          <w:rStyle w:val="FootnoteReference"/>
        </w:rPr>
        <w:footnoteReference w:id="67"/>
      </w:r>
      <w:r>
        <w:rPr>
          <w:rFonts w:ascii="IRNazanin" w:hAnsi="IRNazanin" w:eastAsia="IRNazanin" w:cs="IRNazanin"/>
          <w:lang w:bidi="fa-IR"/>
          <w:color w:val="111111"/>
          <w:sz w:val="28"/>
          <w:szCs w:val="28"/>
          <w:rtl/>
        </w:rPr>
        <w:t xml:space="preserve">الغلام بأن یضرب عنق الشیخ</w:t>
      </w:r>
    </w:p>
    <w:p>
      <w:pPr>
        <w:pStyle w:val="BookText"/>
      </w:pPr>
      <w:r>
        <w:rPr>
          <w:rFonts w:ascii="IRNazanin" w:hAnsi="IRNazanin" w:eastAsia="IRNazanin" w:cs="IRNazanin"/>
          <w:lang w:bidi="fa-IR"/>
          <w:color w:val="111111"/>
          <w:sz w:val="28"/>
          <w:szCs w:val="28"/>
          <w:rtl/>
        </w:rPr>
        <w:t xml:space="preserve">وادفع </w:t>
      </w:r>
      <w:r>
        <w:rPr>
          <w:rStyle w:val="FootnoteReference"/>
        </w:rPr>
        <w:footnoteReference w:id="68"/>
      </w:r>
      <w:r>
        <w:rPr>
          <w:rFonts w:ascii="IRNazanin" w:hAnsi="IRNazanin" w:eastAsia="IRNazanin" w:cs="IRNazanin"/>
          <w:lang w:bidi="fa-IR"/>
          <w:color w:val="111111"/>
          <w:sz w:val="28"/>
          <w:szCs w:val="28"/>
          <w:rtl/>
        </w:rPr>
        <w:t xml:space="preserve">الیه بستانه ومره </w:t>
      </w:r>
      <w:r>
        <w:rPr>
          <w:rStyle w:val="FootnoteReference"/>
        </w:rPr>
        <w:footnoteReference w:id="69"/>
      </w:r>
      <w:r>
        <w:rPr>
          <w:rFonts w:ascii="IRNazanin" w:hAnsi="IRNazanin" w:eastAsia="IRNazanin" w:cs="IRNazanin"/>
          <w:lang w:bidi="fa-IR"/>
          <w:color w:val="111111"/>
          <w:sz w:val="28"/>
          <w:szCs w:val="28"/>
          <w:rtl/>
        </w:rPr>
        <w:t xml:space="preserve">بأن </w:t>
      </w:r>
      <w:r>
        <w:rPr>
          <w:rStyle w:val="FootnoteReference"/>
        </w:rPr>
        <w:footnoteReference w:id="70"/>
      </w:r>
      <w:r>
        <w:rPr>
          <w:rFonts w:ascii="IRNazanin" w:hAnsi="IRNazanin" w:eastAsia="IRNazanin" w:cs="IRNazanin"/>
          <w:lang w:bidi="fa-IR"/>
          <w:color w:val="111111"/>
          <w:sz w:val="28"/>
          <w:szCs w:val="28"/>
          <w:rtl/>
        </w:rPr>
        <w:t xml:space="preserve">یحفر فی موضع کذا وکذا منه فإنه</w:t>
      </w:r>
    </w:p>
    <w:p>
      <w:pPr>
        <w:pStyle w:val="BookText"/>
      </w:pPr>
      <w:r>
        <w:rPr>
          <w:rFonts w:ascii="IRNazanin" w:hAnsi="IRNazanin" w:eastAsia="IRNazanin" w:cs="IRNazanin"/>
          <w:lang w:bidi="fa-IR"/>
          <w:color w:val="111111"/>
          <w:sz w:val="28"/>
          <w:szCs w:val="28"/>
          <w:rtl/>
        </w:rPr>
        <w:t xml:space="preserve">یجد فیه أربعین ألف درهم کان الشیخ قد دفنها فیه فلیأخذها الشاب</w:t>
      </w:r>
    </w:p>
    <w:p>
      <w:pPr>
        <w:pStyle w:val="BookText"/>
      </w:pPr>
      <w:r>
        <w:rPr>
          <w:rFonts w:ascii="IRNazanin" w:hAnsi="IRNazanin" w:eastAsia="IRNazanin" w:cs="IRNazanin"/>
          <w:lang w:bidi="fa-IR"/>
          <w:color w:val="111111"/>
          <w:sz w:val="28"/>
          <w:szCs w:val="28"/>
          <w:rtl/>
        </w:rPr>
        <w:t xml:space="preserve">ففعل داود ذلک وازداد غما وتکلم بنو إسرائیل فی ذلک فأکثروا الانکار</w:t>
      </w:r>
    </w:p>
    <w:p>
      <w:pPr>
        <w:pStyle w:val="BookText"/>
      </w:pPr>
      <w:r>
        <w:rPr>
          <w:rFonts w:ascii="IRNazanin" w:hAnsi="IRNazanin" w:eastAsia="IRNazanin" w:cs="IRNazanin"/>
          <w:lang w:bidi="fa-IR"/>
          <w:color w:val="111111"/>
          <w:sz w:val="28"/>
          <w:szCs w:val="28"/>
          <w:rtl/>
        </w:rPr>
        <w:t xml:space="preserve">علیه فیه واجتمعوا الیه لیکلموه فی ذلک فهم عنده کذلک وقد تهیئوا ان</w:t>
      </w:r>
    </w:p>
    <w:p>
      <w:pPr>
        <w:pStyle w:val="BookText"/>
      </w:pPr>
      <w:r>
        <w:rPr>
          <w:rFonts w:ascii="IRNazanin" w:hAnsi="IRNazanin" w:eastAsia="IRNazanin" w:cs="IRNazanin"/>
          <w:lang w:bidi="fa-IR"/>
          <w:color w:val="111111"/>
          <w:sz w:val="28"/>
          <w:szCs w:val="28"/>
          <w:rtl/>
        </w:rPr>
        <w:t xml:space="preserve">یکلموه إذ أقبل ثور قد ند </w:t>
      </w:r>
      <w:r>
        <w:rPr>
          <w:rStyle w:val="FootnoteReference"/>
        </w:rPr>
        <w:footnoteReference w:id="71"/>
      </w:r>
      <w:r>
        <w:rPr>
          <w:rFonts w:ascii="IRNazanin" w:hAnsi="IRNazanin" w:eastAsia="IRNazanin" w:cs="IRNazanin"/>
          <w:lang w:bidi="fa-IR"/>
          <w:color w:val="111111"/>
          <w:sz w:val="28"/>
          <w:szCs w:val="28"/>
          <w:rtl/>
        </w:rPr>
        <w:t xml:space="preserve">وهو یجری وهم ینظرون الیه إلی أن نظروا</w:t>
      </w:r>
    </w:p>
    <w:p>
      <w:pPr>
        <w:pStyle w:val="BookText"/>
      </w:pPr>
      <w:r>
        <w:rPr>
          <w:rFonts w:ascii="IRNazanin" w:hAnsi="IRNazanin" w:eastAsia="IRNazanin" w:cs="IRNazanin"/>
          <w:lang w:bidi="fa-IR"/>
          <w:color w:val="111111"/>
          <w:sz w:val="28"/>
          <w:szCs w:val="28"/>
          <w:rtl/>
        </w:rPr>
        <w:t xml:space="preserve">إلی رجل قد خرج من داره فأخذ الثور فربطه ثم دخل البیت فاستخرج</w:t>
      </w:r>
    </w:p>
    <w:p>
      <w:pPr>
        <w:pStyle w:val="BookText"/>
      </w:pPr>
      <w:r>
        <w:rPr>
          <w:rFonts w:ascii="IRNazanin" w:hAnsi="IRNazanin" w:eastAsia="IRNazanin" w:cs="IRNazanin"/>
          <w:lang w:bidi="fa-IR"/>
          <w:color w:val="111111"/>
          <w:sz w:val="28"/>
          <w:szCs w:val="28"/>
          <w:rtl/>
        </w:rPr>
        <w:t xml:space="preserve">سکینا فذبحه وسلخه واقبل یقطع اللحم ویدخل إلی داره وهم ینظرون</w:t>
      </w:r>
    </w:p>
    <w:p>
      <w:pPr>
        <w:pStyle w:val="BookText"/>
      </w:pPr>
      <w:r>
        <w:rPr>
          <w:rFonts w:ascii="IRNazanin" w:hAnsi="IRNazanin" w:eastAsia="IRNazanin" w:cs="IRNazanin"/>
          <w:lang w:bidi="fa-IR"/>
          <w:color w:val="111111"/>
          <w:sz w:val="28"/>
          <w:szCs w:val="28"/>
          <w:rtl/>
        </w:rPr>
        <w:t xml:space="preserve">(إلیه - ک) فهم علی ذلک إذ اقبل رجل یشتد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لبعضهم لعلک رأیت ثورا مر بک قال نعم وهو ذاک </w:t>
      </w:r>
      <w:r>
        <w:rPr>
          <w:rStyle w:val="FootnoteReference"/>
        </w:rPr>
        <w:footnoteReference w:id="73"/>
      </w:r>
      <w:r>
        <w:rPr>
          <w:rFonts w:ascii="IRNazanin" w:hAnsi="IRNazanin" w:eastAsia="IRNazanin" w:cs="IRNazanin"/>
          <w:lang w:bidi="fa-IR"/>
          <w:color w:val="111111"/>
          <w:sz w:val="28"/>
          <w:szCs w:val="28"/>
          <w:rtl/>
        </w:rPr>
        <w:t xml:space="preserve">قد ذبحه</w:t>
      </w:r>
    </w:p>
    <w:p>
      <w:pPr>
        <w:pStyle w:val="BookText"/>
      </w:pPr>
      <w:r>
        <w:rPr>
          <w:rFonts w:ascii="IRNazanin" w:hAnsi="IRNazanin" w:eastAsia="IRNazanin" w:cs="IRNazanin"/>
          <w:lang w:bidi="fa-IR"/>
          <w:color w:val="111111"/>
          <w:sz w:val="28"/>
          <w:szCs w:val="28"/>
          <w:rtl/>
        </w:rPr>
        <w:t xml:space="preserve">ذلک الرجل فاشتد حتی أتاه فقبض علیه وأتی به إلی داود فقال یا نبی</w:t>
      </w:r>
    </w:p>
    <w:p>
      <w:pPr>
        <w:pStyle w:val="BookText"/>
      </w:pPr>
      <w:r>
        <w:rPr>
          <w:rFonts w:ascii="IRNazanin" w:hAnsi="IRNazanin" w:eastAsia="IRNazanin" w:cs="IRNazanin"/>
          <w:lang w:bidi="fa-IR"/>
          <w:color w:val="111111"/>
          <w:sz w:val="28"/>
          <w:szCs w:val="28"/>
          <w:rtl/>
        </w:rPr>
        <w:t xml:space="preserve">الله أفلت لی ثور فوجدت هذا (الرجل - ک) قد ذبحه وسلخه وهو یقطع</w:t>
      </w:r>
    </w:p>
    <w:p>
      <w:pPr>
        <w:pStyle w:val="BookText"/>
      </w:pPr>
      <w:r>
        <w:rPr>
          <w:rFonts w:ascii="IRNazanin" w:hAnsi="IRNazanin" w:eastAsia="IRNazanin" w:cs="IRNazanin"/>
          <w:lang w:bidi="fa-IR"/>
          <w:color w:val="111111"/>
          <w:sz w:val="28"/>
          <w:szCs w:val="28"/>
          <w:rtl/>
        </w:rPr>
        <w:t xml:space="preserve">لحمه ویدخله إلی داره وهذا رأس ثوری وجلده وأقام بینة ممن حضر</w:t>
      </w:r>
    </w:p>
    <w:p>
      <w:pPr>
        <w:pStyle w:val="BookText"/>
      </w:pPr>
      <w:r>
        <w:rPr>
          <w:rFonts w:ascii="IRNazanin" w:hAnsi="IRNazanin" w:eastAsia="IRNazanin" w:cs="IRNazanin"/>
          <w:lang w:bidi="fa-IR"/>
          <w:color w:val="111111"/>
          <w:sz w:val="28"/>
          <w:szCs w:val="28"/>
          <w:rtl/>
        </w:rPr>
        <w:t xml:space="preserve">فشهدوا له انه له فقال للرجل الذی ذبحه ما تقول قال یا نبی الله ما أدری</w:t>
      </w:r>
    </w:p>
    <w:p>
      <w:pPr>
        <w:pStyle w:val="BookText"/>
      </w:pPr>
      <w:r>
        <w:rPr>
          <w:rFonts w:ascii="IRNazanin" w:hAnsi="IRNazanin" w:eastAsia="IRNazanin" w:cs="IRNazanin"/>
          <w:lang w:bidi="fa-IR"/>
          <w:color w:val="111111"/>
          <w:sz w:val="28"/>
          <w:szCs w:val="28"/>
          <w:rtl/>
        </w:rPr>
        <w:t xml:space="preserve">ما یقولون ولکننی خرجت یوما وما ترکت فی بیتی شیئا لأهلی فأصبت</w:t>
      </w:r>
    </w:p>
    <w:p>
      <w:pPr>
        <w:pStyle w:val="BookText"/>
      </w:pPr>
      <w:r>
        <w:rPr>
          <w:rFonts w:ascii="IRNazanin" w:hAnsi="IRNazanin" w:eastAsia="IRNazanin" w:cs="IRNazanin"/>
          <w:lang w:bidi="fa-IR"/>
          <w:color w:val="111111"/>
          <w:sz w:val="28"/>
          <w:szCs w:val="28"/>
          <w:rtl/>
        </w:rPr>
        <w:t xml:space="preserve">ثورا نادا فذبحته وادخلت لحمه فی بیتی کما قال فما وجب علی فی</w:t>
      </w:r>
    </w:p>
    <w:p>
      <w:pPr>
        <w:pStyle w:val="BookText"/>
      </w:pPr>
      <w:r>
        <w:rPr>
          <w:rFonts w:ascii="IRNazanin" w:hAnsi="IRNazanin" w:eastAsia="IRNazanin" w:cs="IRNazanin"/>
          <w:lang w:bidi="fa-IR"/>
          <w:color w:val="111111"/>
          <w:sz w:val="28"/>
          <w:szCs w:val="28"/>
          <w:rtl/>
        </w:rPr>
        <w:t xml:space="preserve">ذلک فامضه فأوحی الله إلی داود أن مر هذا الرجل </w:t>
      </w:r>
      <w:r>
        <w:rPr>
          <w:rStyle w:val="FootnoteReference"/>
        </w:rPr>
        <w:footnoteReference w:id="74"/>
      </w:r>
      <w:r>
        <w:rPr>
          <w:rFonts w:ascii="IRNazanin" w:hAnsi="IRNazanin" w:eastAsia="IRNazanin" w:cs="IRNazanin"/>
          <w:lang w:bidi="fa-IR"/>
          <w:color w:val="111111"/>
          <w:sz w:val="28"/>
          <w:szCs w:val="28"/>
          <w:rtl/>
        </w:rPr>
        <w:t xml:space="preserve">الذی جاء یطلب</w:t>
      </w:r>
    </w:p>
    <w:p>
      <w:pPr>
        <w:pStyle w:val="BookText"/>
      </w:pPr>
      <w:r>
        <w:rPr>
          <w:rFonts w:ascii="IRNazanin" w:hAnsi="IRNazanin" w:eastAsia="IRNazanin" w:cs="IRNazanin"/>
          <w:lang w:bidi="fa-IR"/>
          <w:color w:val="111111"/>
          <w:sz w:val="28"/>
          <w:szCs w:val="28"/>
          <w:rtl/>
        </w:rPr>
        <w:t xml:space="preserve">الثور أن یضجع وأمر </w:t>
      </w:r>
      <w:r>
        <w:rPr>
          <w:rStyle w:val="FootnoteReference"/>
        </w:rPr>
        <w:footnoteReference w:id="75"/>
      </w:r>
      <w:r>
        <w:rPr>
          <w:rFonts w:ascii="IRNazanin" w:hAnsi="IRNazanin" w:eastAsia="IRNazanin" w:cs="IRNazanin"/>
          <w:lang w:bidi="fa-IR"/>
          <w:color w:val="111111"/>
          <w:sz w:val="28"/>
          <w:szCs w:val="28"/>
          <w:rtl/>
        </w:rPr>
        <w:t xml:space="preserve">الذی ذبح الثور ان یذبحه </w:t>
      </w:r>
      <w:r>
        <w:rPr>
          <w:rStyle w:val="FootnoteReference"/>
        </w:rPr>
        <w:footnoteReference w:id="76"/>
      </w:r>
      <w:r>
        <w:rPr>
          <w:rFonts w:ascii="IRNazanin" w:hAnsi="IRNazanin" w:eastAsia="IRNazanin" w:cs="IRNazanin"/>
          <w:lang w:bidi="fa-IR"/>
          <w:color w:val="111111"/>
          <w:sz w:val="28"/>
          <w:szCs w:val="28"/>
          <w:rtl/>
        </w:rPr>
        <w:t xml:space="preserve">کما ذبح الثور و</w:t>
      </w:r>
    </w:p>
    <w:p>
      <w:pPr>
        <w:pStyle w:val="BookText"/>
      </w:pPr>
      <w:r>
        <w:rPr>
          <w:rFonts w:ascii="IRNazanin" w:hAnsi="IRNazanin" w:eastAsia="IRNazanin" w:cs="IRNazanin"/>
          <w:lang w:bidi="fa-IR"/>
          <w:color w:val="111111"/>
          <w:sz w:val="28"/>
          <w:szCs w:val="28"/>
          <w:rtl/>
        </w:rPr>
        <w:t xml:space="preserve">ملکه جمیع ما یملکه وما هو فی یدیه ففعل وتضاعف غمه وقام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77"/>
      </w:r>
      <w:r>
        <w:rPr>
          <w:rFonts w:ascii="IRNazanin" w:hAnsi="IRNazanin" w:eastAsia="IRNazanin" w:cs="IRNazanin"/>
          <w:lang w:bidi="fa-IR"/>
          <w:color w:val="111111"/>
          <w:sz w:val="28"/>
          <w:szCs w:val="28"/>
          <w:rtl/>
        </w:rPr>
        <w:t xml:space="preserve">(بنو) إسرائیل فقالوا یا نبی الله ما هذه الأحکام بلغنا عنک شئ</w:t>
      </w:r>
    </w:p>
    <w:p>
      <w:pPr>
        <w:pStyle w:val="BookText"/>
      </w:pPr>
      <w:r>
        <w:rPr>
          <w:rFonts w:ascii="IRNazanin" w:hAnsi="IRNazanin" w:eastAsia="IRNazanin" w:cs="IRNazanin"/>
          <w:lang w:bidi="fa-IR"/>
          <w:color w:val="111111"/>
          <w:sz w:val="28"/>
          <w:szCs w:val="28"/>
          <w:rtl/>
        </w:rPr>
        <w:t xml:space="preserve">فجئنا فیه إلیک حتی رأینا ما هو أعظم منه</w:t>
      </w:r>
    </w:p>
    <w:p>
      <w:pPr>
        <w:pStyle w:val="BookText"/>
      </w:pPr>
      <w:r>
        <w:rPr>
          <w:rFonts w:ascii="IRNazanin" w:hAnsi="IRNazanin" w:eastAsia="IRNazanin" w:cs="IRNazanin"/>
          <w:lang w:bidi="fa-IR"/>
          <w:color w:val="111111"/>
          <w:sz w:val="28"/>
          <w:szCs w:val="28"/>
          <w:rtl/>
        </w:rPr>
        <w:t xml:space="preserve">فقال والله ما أنا فعلت ذلک ولکن الله فعل وأمرنی به وقص علیهم</w:t>
      </w:r>
    </w:p>
    <w:p>
      <w:pPr>
        <w:pStyle w:val="BookText"/>
      </w:pPr>
      <w:r>
        <w:rPr>
          <w:rFonts w:ascii="IRNazanin" w:hAnsi="IRNazanin" w:eastAsia="IRNazanin" w:cs="IRNazanin"/>
          <w:lang w:bidi="fa-IR"/>
          <w:color w:val="111111"/>
          <w:sz w:val="28"/>
          <w:szCs w:val="28"/>
          <w:rtl/>
        </w:rPr>
        <w:t xml:space="preserve">ما سأل الله إیاه ثم دخل المحراب فسئل الله ان یطلعه علی معانی</w:t>
      </w:r>
    </w:p>
    <w:p>
      <w:pPr>
        <w:pStyle w:val="BookText"/>
      </w:pPr>
      <w:r>
        <w:rPr>
          <w:rFonts w:ascii="IRNazanin" w:hAnsi="IRNazanin" w:eastAsia="IRNazanin" w:cs="IRNazanin"/>
          <w:lang w:bidi="fa-IR"/>
          <w:color w:val="111111"/>
          <w:sz w:val="28"/>
          <w:szCs w:val="28"/>
          <w:rtl/>
        </w:rPr>
        <w:t xml:space="preserve">ما حکم به لیخرج من ذلک إلی بنی إسرائیل فأوحی الله الیه یا داود أما</w:t>
      </w:r>
    </w:p>
    <w:p>
      <w:pPr>
        <w:pStyle w:val="BookText"/>
      </w:pPr>
      <w:r>
        <w:rPr>
          <w:rFonts w:ascii="IRNazanin" w:hAnsi="IRNazanin" w:eastAsia="IRNazanin" w:cs="IRNazanin"/>
          <w:lang w:bidi="fa-IR"/>
          <w:color w:val="111111"/>
          <w:sz w:val="28"/>
          <w:szCs w:val="28"/>
          <w:rtl/>
        </w:rPr>
        <w:t xml:space="preserve">صاحب البقرة التی کانت فی یدیه فإنه لقی أبا الاخر فقتله وأخذ البقرة</w:t>
      </w:r>
    </w:p>
    <w:p>
      <w:pPr>
        <w:pStyle w:val="BookText"/>
      </w:pPr>
      <w:r>
        <w:rPr>
          <w:rFonts w:ascii="IRNazanin" w:hAnsi="IRNazanin" w:eastAsia="IRNazanin" w:cs="IRNazanin"/>
          <w:lang w:bidi="fa-IR"/>
          <w:color w:val="111111"/>
          <w:sz w:val="28"/>
          <w:szCs w:val="28"/>
          <w:rtl/>
        </w:rPr>
        <w:t xml:space="preserve">منه فعرف ابن المقتول البقرة ولم یجد ممن یشهد له ولم یعلم ان الذی</w:t>
      </w:r>
    </w:p>
    <w:p>
      <w:pPr>
        <w:pStyle w:val="BookText"/>
      </w:pPr>
      <w:r>
        <w:rPr>
          <w:rFonts w:ascii="IRNazanin" w:hAnsi="IRNazanin" w:eastAsia="IRNazanin" w:cs="IRNazanin"/>
          <w:lang w:bidi="fa-IR"/>
          <w:color w:val="111111"/>
          <w:sz w:val="28"/>
          <w:szCs w:val="28"/>
          <w:rtl/>
        </w:rPr>
        <w:t xml:space="preserve">هی فی یدیه قتل أباه وقد علمت ذلک فقضیت له بعلمی واما صاحب</w:t>
      </w:r>
    </w:p>
    <w:p>
      <w:pPr>
        <w:pStyle w:val="BookText"/>
      </w:pPr>
      <w:r>
        <w:rPr>
          <w:rFonts w:ascii="IRNazanin" w:hAnsi="IRNazanin" w:eastAsia="IRNazanin" w:cs="IRNazanin"/>
          <w:lang w:bidi="fa-IR"/>
          <w:color w:val="111111"/>
          <w:sz w:val="28"/>
          <w:szCs w:val="28"/>
          <w:rtl/>
        </w:rPr>
        <w:t xml:space="preserve">العنقود فکان الشیخ صاحب البستان قتل أباه وأخذ منه مالا فاشتری</w:t>
      </w:r>
    </w:p>
    <w:p>
      <w:pPr>
        <w:pStyle w:val="BookText"/>
      </w:pPr>
      <w:r>
        <w:rPr>
          <w:rFonts w:ascii="IRNazanin" w:hAnsi="IRNazanin" w:eastAsia="IRNazanin" w:cs="IRNazanin"/>
          <w:lang w:bidi="fa-IR"/>
          <w:color w:val="111111"/>
          <w:sz w:val="28"/>
          <w:szCs w:val="28"/>
          <w:rtl/>
        </w:rPr>
        <w:t xml:space="preserve">منه ذلک البستان وبقی ما بقی منه فی یدیه فدفنه فیه ولم یعلم الشاب</w:t>
      </w:r>
    </w:p>
    <w:p>
      <w:pPr>
        <w:pStyle w:val="BookText"/>
      </w:pPr>
      <w:r>
        <w:rPr>
          <w:rFonts w:ascii="IRNazanin" w:hAnsi="IRNazanin" w:eastAsia="IRNazanin" w:cs="IRNazanin"/>
          <w:lang w:bidi="fa-IR"/>
          <w:color w:val="111111"/>
          <w:sz w:val="28"/>
          <w:szCs w:val="28"/>
          <w:rtl/>
        </w:rPr>
        <w:t xml:space="preserve">بشئ من ذلک وعلمته فقضیت له بعلمی وأما صاحب الثور فإنه قتل أبا</w:t>
      </w:r>
    </w:p>
    <w:p>
      <w:pPr>
        <w:pStyle w:val="BookText"/>
      </w:pPr>
      <w:r>
        <w:rPr>
          <w:rFonts w:ascii="IRNazanin" w:hAnsi="IRNazanin" w:eastAsia="IRNazanin" w:cs="IRNazanin"/>
          <w:lang w:bidi="fa-IR"/>
          <w:color w:val="111111"/>
          <w:sz w:val="28"/>
          <w:szCs w:val="28"/>
          <w:rtl/>
        </w:rPr>
        <w:t xml:space="preserve">الرجل الذی ذبح الثور وأخذ منه مالا کثیرا فکان أصل کسبه ولم یعلم</w:t>
      </w:r>
    </w:p>
    <w:p>
      <w:pPr>
        <w:pStyle w:val="BookText"/>
      </w:pPr>
      <w:r>
        <w:rPr>
          <w:rFonts w:ascii="IRNazanin" w:hAnsi="IRNazanin" w:eastAsia="IRNazanin" w:cs="IRNazanin"/>
          <w:lang w:bidi="fa-IR"/>
          <w:color w:val="111111"/>
          <w:sz w:val="28"/>
          <w:szCs w:val="28"/>
          <w:rtl/>
        </w:rPr>
        <w:t xml:space="preserve">الرجل وعلمته فقضیت له بعلمی وهذا یا داود من قضایا الآخرة وقد</w:t>
      </w:r>
    </w:p>
    <w:p>
      <w:pPr>
        <w:pStyle w:val="BookText"/>
      </w:pPr>
      <w:r>
        <w:rPr>
          <w:rFonts w:ascii="IRNazanin" w:hAnsi="IRNazanin" w:eastAsia="IRNazanin" w:cs="IRNazanin"/>
          <w:lang w:bidi="fa-IR"/>
          <w:color w:val="111111"/>
          <w:sz w:val="28"/>
          <w:szCs w:val="28"/>
          <w:rtl/>
        </w:rPr>
        <w:t xml:space="preserve">أخرتها إلی یوم الحساب فلا تسألنی تعجیل ما أخرت واحکم بین</w:t>
      </w:r>
    </w:p>
    <w:p>
      <w:pPr>
        <w:pStyle w:val="BookText"/>
      </w:pPr>
      <w:r>
        <w:rPr>
          <w:rFonts w:ascii="IRNazanin" w:hAnsi="IRNazanin" w:eastAsia="IRNazanin" w:cs="IRNazanin"/>
          <w:lang w:bidi="fa-IR"/>
          <w:color w:val="111111"/>
          <w:sz w:val="28"/>
          <w:szCs w:val="28"/>
          <w:rtl/>
        </w:rPr>
        <w:t xml:space="preserve">خلقی بما أمرت.</w:t>
      </w:r>
    </w:p>
    <w:p>
      <w:pPr>
        <w:pStyle w:val="BookText"/>
      </w:pPr>
      <w:r>
        <w:rPr>
          <w:rFonts w:ascii="IRNazanin" w:hAnsi="IRNazanin" w:eastAsia="IRNazanin" w:cs="IRNazanin"/>
          <w:lang w:bidi="fa-IR"/>
          <w:color w:val="111111"/>
          <w:sz w:val="28"/>
          <w:szCs w:val="28"/>
          <w:rtl/>
        </w:rPr>
        <w:t xml:space="preserve">108 (4) کافی 415 ج 7 - (محمد بن یحیی عن أحمد بن محمد -</w:t>
      </w:r>
    </w:p>
    <w:p>
      <w:pPr>
        <w:pStyle w:val="BookText"/>
      </w:pPr>
      <w:r>
        <w:rPr>
          <w:rFonts w:ascii="IRNazanin" w:hAnsi="IRNazanin" w:eastAsia="IRNazanin" w:cs="IRNazanin"/>
          <w:lang w:bidi="fa-IR"/>
          <w:color w:val="111111"/>
          <w:sz w:val="28"/>
          <w:szCs w:val="28"/>
          <w:rtl/>
        </w:rPr>
        <w:t xml:space="preserve">معلق) عن تهذیب 228 ج 6 - الحسین بن سعید عن النضر بن سوید عن</w:t>
      </w:r>
    </w:p>
    <w:p>
      <w:pPr>
        <w:pStyle w:val="BookText"/>
      </w:pPr>
      <w:r>
        <w:rPr>
          <w:rFonts w:ascii="IRNazanin" w:hAnsi="IRNazanin" w:eastAsia="IRNazanin" w:cs="IRNazanin"/>
          <w:lang w:bidi="fa-IR"/>
          <w:color w:val="111111"/>
          <w:sz w:val="28"/>
          <w:szCs w:val="28"/>
          <w:rtl/>
        </w:rPr>
        <w:t xml:space="preserve">هشام بن سالم عن سلیمان بن خالد عن أبی عبد الله علیه السلام قال فی</w:t>
      </w:r>
    </w:p>
    <w:p>
      <w:pPr>
        <w:pStyle w:val="BookText"/>
      </w:pPr>
      <w:r>
        <w:rPr>
          <w:rFonts w:ascii="IRNazanin" w:hAnsi="IRNazanin" w:eastAsia="IRNazanin" w:cs="IRNazanin"/>
          <w:lang w:bidi="fa-IR"/>
          <w:color w:val="111111"/>
          <w:sz w:val="28"/>
          <w:szCs w:val="28"/>
          <w:rtl/>
        </w:rPr>
        <w:t xml:space="preserve">کتاب علی علیه السلام ان نبیا من الأنبیاء شکا إلی ربه فقال یا رب کیف</w:t>
      </w:r>
    </w:p>
    <w:p>
      <w:pPr>
        <w:pStyle w:val="BookText"/>
      </w:pPr>
      <w:r>
        <w:rPr>
          <w:rFonts w:ascii="IRNazanin" w:hAnsi="IRNazanin" w:eastAsia="IRNazanin" w:cs="IRNazanin"/>
          <w:lang w:bidi="fa-IR"/>
          <w:color w:val="111111"/>
          <w:sz w:val="28"/>
          <w:szCs w:val="28"/>
          <w:rtl/>
        </w:rPr>
        <w:t xml:space="preserve">أقضی فیما لم أشهد ولم أر؟ قال فأوحی الله عز وجل إلیه (أن - کا) احکم</w:t>
      </w:r>
    </w:p>
    <w:p>
      <w:pPr>
        <w:pStyle w:val="BookText"/>
      </w:pPr>
      <w:r>
        <w:rPr>
          <w:rFonts w:ascii="IRNazanin" w:hAnsi="IRNazanin" w:eastAsia="IRNazanin" w:cs="IRNazanin"/>
          <w:lang w:bidi="fa-IR"/>
          <w:color w:val="111111"/>
          <w:sz w:val="28"/>
          <w:szCs w:val="28"/>
          <w:rtl/>
        </w:rPr>
        <w:t xml:space="preserve">بینهم بکتابی وأضفهم إلی اسمی فحلفهم </w:t>
      </w:r>
      <w:r>
        <w:rPr>
          <w:rStyle w:val="FootnoteReference"/>
        </w:rPr>
        <w:footnoteReference w:id="78"/>
      </w:r>
      <w:r>
        <w:rPr>
          <w:rFonts w:ascii="IRNazanin" w:hAnsi="IRNazanin" w:eastAsia="IRNazanin" w:cs="IRNazanin"/>
          <w:lang w:bidi="fa-IR"/>
          <w:color w:val="111111"/>
          <w:sz w:val="28"/>
          <w:szCs w:val="28"/>
          <w:rtl/>
        </w:rPr>
        <w:t xml:space="preserve">به وقال هذا لمن لم تقم له</w:t>
      </w:r>
    </w:p>
    <w:p>
      <w:pPr>
        <w:pStyle w:val="BookText"/>
      </w:pPr>
      <w:r>
        <w:rPr>
          <w:rFonts w:ascii="IRNazanin" w:hAnsi="IRNazanin" w:eastAsia="IRNazanin" w:cs="IRNazanin"/>
          <w:lang w:bidi="fa-IR"/>
          <w:color w:val="111111"/>
          <w:sz w:val="28"/>
          <w:szCs w:val="28"/>
          <w:rtl/>
        </w:rPr>
        <w:t xml:space="preserve">بینة.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(5) کافی 414 ج 7 - علی بن إبراهیم عن أبیه عن بعض</w:t>
      </w:r>
    </w:p>
    <w:p>
      <w:pPr>
        <w:pStyle w:val="BookText"/>
      </w:pPr>
      <w:r>
        <w:rPr>
          <w:rFonts w:ascii="IRNazanin" w:hAnsi="IRNazanin" w:eastAsia="IRNazanin" w:cs="IRNazanin"/>
          <w:lang w:bidi="fa-IR"/>
          <w:color w:val="111111"/>
          <w:sz w:val="28"/>
          <w:szCs w:val="28"/>
          <w:rtl/>
        </w:rPr>
        <w:t xml:space="preserve">أصحابه عن عاصم بن حمید عن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إن نبیا من الأنبیاء شکا إلی ربه کیف أقضی فی أمور لم أخبر</w:t>
      </w:r>
    </w:p>
    <w:p>
      <w:pPr>
        <w:pStyle w:val="BookText"/>
      </w:pPr>
      <w:r>
        <w:rPr>
          <w:rFonts w:ascii="IRNazanin" w:hAnsi="IRNazanin" w:eastAsia="IRNazanin" w:cs="IRNazanin"/>
          <w:lang w:bidi="fa-IR"/>
          <w:color w:val="111111"/>
          <w:sz w:val="28"/>
          <w:szCs w:val="28"/>
          <w:rtl/>
        </w:rPr>
        <w:t xml:space="preserve">ببیانها؟ قال فقال له ردهم إلی وأضفهم </w:t>
      </w:r>
      <w:r>
        <w:rPr>
          <w:rStyle w:val="FootnoteReference"/>
        </w:rPr>
        <w:footnoteReference w:id="79"/>
      </w:r>
      <w:r>
        <w:rPr>
          <w:rFonts w:ascii="IRNazanin" w:hAnsi="IRNazanin" w:eastAsia="IRNazanin" w:cs="IRNazanin"/>
          <w:lang w:bidi="fa-IR"/>
          <w:color w:val="111111"/>
          <w:sz w:val="28"/>
          <w:szCs w:val="28"/>
          <w:rtl/>
        </w:rPr>
        <w:t xml:space="preserve">إلی اسمی یحلفون به.</w:t>
      </w:r>
    </w:p>
    <w:p>
      <w:pPr>
        <w:pStyle w:val="BookText"/>
      </w:pPr>
      <w:r>
        <w:rPr>
          <w:rFonts w:ascii="IRNazanin" w:hAnsi="IRNazanin" w:eastAsia="IRNazanin" w:cs="IRNazanin"/>
          <w:lang w:bidi="fa-IR"/>
          <w:color w:val="111111"/>
          <w:sz w:val="28"/>
          <w:szCs w:val="28"/>
          <w:rtl/>
        </w:rPr>
        <w:t xml:space="preserve">110 (6) کافی 397 ج 1 -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سنان عن أبان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لا تذهب الدنیا حتی یخرج رجل منی یحکم بحکومة آل داود ولا یسأل</w:t>
      </w:r>
    </w:p>
    <w:p>
      <w:pPr>
        <w:pStyle w:val="BookText"/>
      </w:pPr>
      <w:r>
        <w:rPr>
          <w:rFonts w:ascii="IRNazanin" w:hAnsi="IRNazanin" w:eastAsia="IRNazanin" w:cs="IRNazanin"/>
          <w:lang w:bidi="fa-IR"/>
          <w:color w:val="111111"/>
          <w:sz w:val="28"/>
          <w:szCs w:val="28"/>
          <w:rtl/>
        </w:rPr>
        <w:t xml:space="preserve">بینة یعطی کل نفس حقها بصائر الدرجات 258 - حدثنا أحمد بن محمد</w:t>
      </w:r>
    </w:p>
    <w:p>
      <w:pPr>
        <w:pStyle w:val="BookText"/>
      </w:pPr>
      <w:r>
        <w:rPr>
          <w:rFonts w:ascii="IRNazanin" w:hAnsi="IRNazanin" w:eastAsia="IRNazanin" w:cs="IRNazanin"/>
          <w:lang w:bidi="fa-IR"/>
          <w:color w:val="111111"/>
          <w:sz w:val="28"/>
          <w:szCs w:val="28"/>
          <w:rtl/>
        </w:rPr>
        <w:t xml:space="preserve">عن ابن سنان عن أبان نحوه.</w:t>
      </w:r>
    </w:p>
    <w:p>
      <w:pPr>
        <w:pStyle w:val="BookText"/>
      </w:pPr>
      <w:r>
        <w:rPr>
          <w:rFonts w:ascii="IRNazanin" w:hAnsi="IRNazanin" w:eastAsia="IRNazanin" w:cs="IRNazanin"/>
          <w:lang w:bidi="fa-IR"/>
          <w:color w:val="111111"/>
          <w:sz w:val="28"/>
          <w:szCs w:val="28"/>
          <w:rtl/>
        </w:rPr>
        <w:t xml:space="preserve">111 (7) غیبة النعمانی 313 - حدثنا أبو سلیمان أحمد بن هوذة</w:t>
      </w:r>
    </w:p>
    <w:p>
      <w:pPr>
        <w:pStyle w:val="BookText"/>
      </w:pPr>
      <w:r>
        <w:rPr>
          <w:rFonts w:ascii="IRNazanin" w:hAnsi="IRNazanin" w:eastAsia="IRNazanin" w:cs="IRNazanin"/>
          <w:lang w:bidi="fa-IR"/>
          <w:color w:val="111111"/>
          <w:sz w:val="28"/>
          <w:szCs w:val="28"/>
          <w:rtl/>
        </w:rPr>
        <w:t xml:space="preserve">الباهلی قال حدثنا إبراهیم بن إسحاق النهاوندی قال حدثنا عبد الله بن</w:t>
      </w:r>
    </w:p>
    <w:p>
      <w:pPr>
        <w:pStyle w:val="BookText"/>
      </w:pPr>
      <w:r>
        <w:rPr>
          <w:rFonts w:ascii="IRNazanin" w:hAnsi="IRNazanin" w:eastAsia="IRNazanin" w:cs="IRNazanin"/>
          <w:lang w:bidi="fa-IR"/>
          <w:color w:val="111111"/>
          <w:sz w:val="28"/>
          <w:szCs w:val="28"/>
          <w:rtl/>
        </w:rPr>
        <w:t xml:space="preserve">حماد الأنصاری عن عبد الله بن بکیر عن أبان بن تغلب قال کنت مع</w:t>
      </w:r>
    </w:p>
    <w:p>
      <w:pPr>
        <w:pStyle w:val="BookText"/>
      </w:pPr>
      <w:r>
        <w:rPr>
          <w:rFonts w:ascii="IRNazanin" w:hAnsi="IRNazanin" w:eastAsia="IRNazanin" w:cs="IRNazanin"/>
          <w:lang w:bidi="fa-IR"/>
          <w:color w:val="111111"/>
          <w:sz w:val="28"/>
          <w:szCs w:val="28"/>
          <w:rtl/>
        </w:rPr>
        <w:t xml:space="preserve">جعفر بن محمد علیهما السلام فی مسجد بمکة وهو آخذ بیدی فقال یا</w:t>
      </w:r>
    </w:p>
    <w:p>
      <w:pPr>
        <w:pStyle w:val="BookText"/>
      </w:pPr>
      <w:r>
        <w:rPr>
          <w:rFonts w:ascii="IRNazanin" w:hAnsi="IRNazanin" w:eastAsia="IRNazanin" w:cs="IRNazanin"/>
          <w:lang w:bidi="fa-IR"/>
          <w:color w:val="111111"/>
          <w:sz w:val="28"/>
          <w:szCs w:val="28"/>
          <w:rtl/>
        </w:rPr>
        <w:t xml:space="preserve">أبان سیأتی الله بثلاثمائة وثلاثة عشر رجلا فی مسجدکم هذا یعلم أهل</w:t>
      </w:r>
    </w:p>
    <w:p>
      <w:pPr>
        <w:pStyle w:val="BookText"/>
      </w:pPr>
      <w:r>
        <w:rPr>
          <w:rFonts w:ascii="IRNazanin" w:hAnsi="IRNazanin" w:eastAsia="IRNazanin" w:cs="IRNazanin"/>
          <w:lang w:bidi="fa-IR"/>
          <w:color w:val="111111"/>
          <w:sz w:val="28"/>
          <w:szCs w:val="28"/>
          <w:rtl/>
        </w:rPr>
        <w:t xml:space="preserve">مکة انه لم یخلق آباؤهم ولا أجدادهم بعد علیهم السیوف مکتوب علی</w:t>
      </w:r>
    </w:p>
    <w:p>
      <w:pPr>
        <w:pStyle w:val="BookText"/>
      </w:pPr>
      <w:r>
        <w:rPr>
          <w:rFonts w:ascii="IRNazanin" w:hAnsi="IRNazanin" w:eastAsia="IRNazanin" w:cs="IRNazanin"/>
          <w:lang w:bidi="fa-IR"/>
          <w:color w:val="111111"/>
          <w:sz w:val="28"/>
          <w:szCs w:val="28"/>
          <w:rtl/>
        </w:rPr>
        <w:t xml:space="preserve">کل سیف اسم الرجل واسم أبیه وحلیته </w:t>
      </w:r>
      <w:r>
        <w:rPr>
          <w:rStyle w:val="FootnoteReference"/>
        </w:rPr>
        <w:footnoteReference w:id="80"/>
      </w:r>
      <w:r>
        <w:rPr>
          <w:rFonts w:ascii="IRNazanin" w:hAnsi="IRNazanin" w:eastAsia="IRNazanin" w:cs="IRNazanin"/>
          <w:lang w:bidi="fa-IR"/>
          <w:color w:val="111111"/>
          <w:sz w:val="28"/>
          <w:szCs w:val="28"/>
          <w:rtl/>
        </w:rPr>
        <w:t xml:space="preserve">ونسبه ثم یأمر منادیا</w:t>
      </w:r>
    </w:p>
    <w:p>
      <w:pPr>
        <w:pStyle w:val="BookText"/>
      </w:pPr>
      <w:r>
        <w:rPr>
          <w:rFonts w:ascii="IRNazanin" w:hAnsi="IRNazanin" w:eastAsia="IRNazanin" w:cs="IRNazanin"/>
          <w:lang w:bidi="fa-IR"/>
          <w:color w:val="111111"/>
          <w:sz w:val="28"/>
          <w:szCs w:val="28"/>
          <w:rtl/>
        </w:rPr>
        <w:t xml:space="preserve">فینادی هذا المهدی یقضی بقضاء داود وسلیمان لا یسأل علی ذلک</w:t>
      </w:r>
    </w:p>
    <w:p>
      <w:pPr>
        <w:pStyle w:val="BookText"/>
      </w:pPr>
      <w:r>
        <w:rPr>
          <w:rFonts w:ascii="IRNazanin" w:hAnsi="IRNazanin" w:eastAsia="IRNazanin" w:cs="IRNazanin"/>
          <w:lang w:bidi="fa-IR"/>
          <w:color w:val="111111"/>
          <w:sz w:val="28"/>
          <w:szCs w:val="28"/>
          <w:rtl/>
        </w:rPr>
        <w:t xml:space="preserve">بینة.</w:t>
      </w:r>
    </w:p>
    <w:p>
      <w:pPr>
        <w:pStyle w:val="BookText"/>
      </w:pPr>
      <w:r>
        <w:rPr>
          <w:rFonts w:ascii="IRNazanin" w:hAnsi="IRNazanin" w:eastAsia="IRNazanin" w:cs="IRNazanin"/>
          <w:lang w:bidi="fa-IR"/>
          <w:color w:val="111111"/>
          <w:sz w:val="28"/>
          <w:szCs w:val="28"/>
          <w:rtl/>
        </w:rPr>
        <w:t xml:space="preserve">112 (8) کافی 397 ج 1 -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منصور عن فضل الأعور عن أبی عبیدة الحذاء قال کنا زمان</w:t>
      </w:r>
    </w:p>
    <w:p>
      <w:pPr>
        <w:pStyle w:val="BookText"/>
      </w:pPr>
      <w:r>
        <w:rPr>
          <w:rFonts w:ascii="IRNazanin" w:hAnsi="IRNazanin" w:eastAsia="IRNazanin" w:cs="IRNazanin"/>
          <w:lang w:bidi="fa-IR"/>
          <w:color w:val="111111"/>
          <w:sz w:val="28"/>
          <w:szCs w:val="28"/>
          <w:rtl/>
        </w:rPr>
        <w:t xml:space="preserve">أبی جعفر علیه السلام حین قبض نتردد کالغنم لا راعی لها فلقینا سالم</w:t>
      </w:r>
    </w:p>
    <w:p>
      <w:pPr>
        <w:pStyle w:val="BookText"/>
      </w:pPr>
      <w:r>
        <w:rPr>
          <w:rFonts w:ascii="IRNazanin" w:hAnsi="IRNazanin" w:eastAsia="IRNazanin" w:cs="IRNazanin"/>
          <w:lang w:bidi="fa-IR"/>
          <w:color w:val="111111"/>
          <w:sz w:val="28"/>
          <w:szCs w:val="28"/>
          <w:rtl/>
        </w:rPr>
        <w:t xml:space="preserve">ابن أبی حفصة فقال لی یا أبا عبیدة من إمامک؟ فقلت أئمتی آل محمد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هلکت وأهلکت أما سمعت أنا وأنت أبا جعفر علیه السلام یقول من</w:t>
      </w:r>
    </w:p>
    <w:p>
      <w:pPr>
        <w:pStyle w:val="BookText"/>
      </w:pPr>
      <w:r>
        <w:rPr>
          <w:rFonts w:ascii="IRNazanin" w:hAnsi="IRNazanin" w:eastAsia="IRNazanin" w:cs="IRNazanin"/>
          <w:lang w:bidi="fa-IR"/>
          <w:color w:val="111111"/>
          <w:sz w:val="28"/>
          <w:szCs w:val="28"/>
          <w:rtl/>
        </w:rPr>
        <w:t xml:space="preserve">مات ولیس علیه امام مات میتة جاهلیة؟</w:t>
      </w:r>
    </w:p>
    <w:p>
      <w:pPr>
        <w:pStyle w:val="BookText"/>
      </w:pPr>
      <w:r>
        <w:rPr>
          <w:rFonts w:ascii="IRNazanin" w:hAnsi="IRNazanin" w:eastAsia="IRNazanin" w:cs="IRNazanin"/>
          <w:lang w:bidi="fa-IR"/>
          <w:color w:val="111111"/>
          <w:sz w:val="28"/>
          <w:szCs w:val="28"/>
          <w:rtl/>
        </w:rPr>
        <w:t xml:space="preserve">فقلت بلی لعمری ولقد کان قبل ذلک بثلاث أو نحوها دخلت علی أبی</w:t>
      </w:r>
    </w:p>
    <w:p>
      <w:pPr>
        <w:pStyle w:val="BookText"/>
      </w:pPr>
      <w:r>
        <w:rPr>
          <w:rFonts w:ascii="IRNazanin" w:hAnsi="IRNazanin" w:eastAsia="IRNazanin" w:cs="IRNazanin"/>
          <w:lang w:bidi="fa-IR"/>
          <w:color w:val="111111"/>
          <w:sz w:val="28"/>
          <w:szCs w:val="28"/>
          <w:rtl/>
        </w:rPr>
        <w:t xml:space="preserve">عبد الله علیه السلام فرزق الله المعرفة فقلت لأبی عبد الله علیه السلام</w:t>
      </w:r>
    </w:p>
    <w:p>
      <w:pPr>
        <w:pStyle w:val="BookText"/>
      </w:pPr>
      <w:r>
        <w:rPr>
          <w:rFonts w:ascii="IRNazanin" w:hAnsi="IRNazanin" w:eastAsia="IRNazanin" w:cs="IRNazanin"/>
          <w:lang w:bidi="fa-IR"/>
          <w:color w:val="111111"/>
          <w:sz w:val="28"/>
          <w:szCs w:val="28"/>
          <w:rtl/>
        </w:rPr>
        <w:t xml:space="preserve">ان سالما قال لی کذا وکذا قال فقال یا أبا عبیدة انه لا یموت منا میت</w:t>
      </w:r>
    </w:p>
    <w:p>
      <w:pPr>
        <w:pStyle w:val="BookText"/>
      </w:pPr>
      <w:r>
        <w:rPr>
          <w:rFonts w:ascii="IRNazanin" w:hAnsi="IRNazanin" w:eastAsia="IRNazanin" w:cs="IRNazanin"/>
          <w:lang w:bidi="fa-IR"/>
          <w:color w:val="111111"/>
          <w:sz w:val="28"/>
          <w:szCs w:val="28"/>
          <w:rtl/>
        </w:rPr>
        <w:t xml:space="preserve">حتی یخلف من بعده من یعمل بمثل عمله ویسیر بسیرته ویدعو إلی ما</w:t>
      </w:r>
    </w:p>
    <w:p>
      <w:pPr>
        <w:pStyle w:val="BookText"/>
      </w:pPr>
      <w:r>
        <w:rPr>
          <w:rFonts w:ascii="IRNazanin" w:hAnsi="IRNazanin" w:eastAsia="IRNazanin" w:cs="IRNazanin"/>
          <w:lang w:bidi="fa-IR"/>
          <w:color w:val="111111"/>
          <w:sz w:val="28"/>
          <w:szCs w:val="28"/>
          <w:rtl/>
        </w:rPr>
        <w:t xml:space="preserve">دعا الیه یا أبا عبیدة إنه لم یمنع ما أعطی داود ان أعطی سلیمان ثم قال یا</w:t>
      </w:r>
    </w:p>
    <w:p>
      <w:pPr>
        <w:pStyle w:val="BookText"/>
      </w:pPr>
      <w:r>
        <w:rPr>
          <w:rFonts w:ascii="IRNazanin" w:hAnsi="IRNazanin" w:eastAsia="IRNazanin" w:cs="IRNazanin"/>
          <w:lang w:bidi="fa-IR"/>
          <w:color w:val="111111"/>
          <w:sz w:val="28"/>
          <w:szCs w:val="28"/>
          <w:rtl/>
        </w:rPr>
        <w:t xml:space="preserve">أبا عبیدة إذا قام قائم آل محمد صلی الله علیه وآله حکم بحکم داود و</w:t>
      </w:r>
    </w:p>
    <w:p>
      <w:pPr>
        <w:pStyle w:val="BookText"/>
      </w:pPr>
      <w:r>
        <w:rPr>
          <w:rFonts w:ascii="IRNazanin" w:hAnsi="IRNazanin" w:eastAsia="IRNazanin" w:cs="IRNazanin"/>
          <w:lang w:bidi="fa-IR"/>
          <w:color w:val="111111"/>
          <w:sz w:val="28"/>
          <w:szCs w:val="28"/>
          <w:rtl/>
        </w:rPr>
        <w:t xml:space="preserve">سلیمان [و - خ] لا یسأل بینة.</w:t>
      </w:r>
    </w:p>
    <w:p>
      <w:pPr>
        <w:pStyle w:val="BookText"/>
      </w:pPr>
      <w:r>
        <w:rPr>
          <w:rFonts w:ascii="IRNazanin" w:hAnsi="IRNazanin" w:eastAsia="IRNazanin" w:cs="IRNazanin"/>
          <w:lang w:bidi="fa-IR"/>
          <w:color w:val="111111"/>
          <w:sz w:val="28"/>
          <w:szCs w:val="28"/>
          <w:rtl/>
        </w:rPr>
        <w:t xml:space="preserve">113 (9) بصائر الدرجات 259 - حدثنا محمد بن عیسی عن</w:t>
      </w:r>
    </w:p>
    <w:p>
      <w:pPr>
        <w:pStyle w:val="BookText"/>
      </w:pPr>
      <w:r>
        <w:rPr>
          <w:rFonts w:ascii="IRNazanin" w:hAnsi="IRNazanin" w:eastAsia="IRNazanin" w:cs="IRNazanin"/>
          <w:lang w:bidi="fa-IR"/>
          <w:color w:val="111111"/>
          <w:sz w:val="28"/>
          <w:szCs w:val="28"/>
          <w:rtl/>
        </w:rPr>
        <w:t xml:space="preserve">محمد بن إسماعیل عن منصور بن یونس عن فضیل الأعور عن أبی</w:t>
      </w:r>
    </w:p>
    <w:p>
      <w:pPr>
        <w:pStyle w:val="BookText"/>
      </w:pPr>
      <w:r>
        <w:rPr>
          <w:rFonts w:ascii="IRNazanin" w:hAnsi="IRNazanin" w:eastAsia="IRNazanin" w:cs="IRNazanin"/>
          <w:lang w:bidi="fa-IR"/>
          <w:color w:val="111111"/>
          <w:sz w:val="28"/>
          <w:szCs w:val="28"/>
          <w:rtl/>
        </w:rPr>
        <w:t xml:space="preserve">عبیدة عن أبی عبد الله علیه السلام قال إذا قام قائم آل محمد حکم</w:t>
      </w:r>
    </w:p>
    <w:p>
      <w:pPr>
        <w:pStyle w:val="BookText"/>
      </w:pPr>
      <w:r>
        <w:rPr>
          <w:rFonts w:ascii="IRNazanin" w:hAnsi="IRNazanin" w:eastAsia="IRNazanin" w:cs="IRNazanin"/>
          <w:lang w:bidi="fa-IR"/>
          <w:color w:val="111111"/>
          <w:sz w:val="28"/>
          <w:szCs w:val="28"/>
          <w:rtl/>
        </w:rPr>
        <w:t xml:space="preserve">بحکم داود وسلیمان لا یسأل الناس بینة.</w:t>
      </w:r>
    </w:p>
    <w:p>
      <w:pPr>
        <w:pStyle w:val="BookText"/>
      </w:pPr>
      <w:r>
        <w:rPr>
          <w:rFonts w:ascii="IRNazanin" w:hAnsi="IRNazanin" w:eastAsia="IRNazanin" w:cs="IRNazanin"/>
          <w:lang w:bidi="fa-IR"/>
          <w:color w:val="111111"/>
          <w:sz w:val="28"/>
          <w:szCs w:val="28"/>
          <w:rtl/>
        </w:rPr>
        <w:t xml:space="preserve">114 (10) بصائر الدرجات 259 - حدثنا عبد الله بن جعفر عن</w:t>
      </w:r>
    </w:p>
    <w:p>
      <w:pPr>
        <w:pStyle w:val="BookText"/>
      </w:pPr>
      <w:r>
        <w:rPr>
          <w:rFonts w:ascii="IRNazanin" w:hAnsi="IRNazanin" w:eastAsia="IRNazanin" w:cs="IRNazanin"/>
          <w:lang w:bidi="fa-IR"/>
          <w:color w:val="111111"/>
          <w:sz w:val="28"/>
          <w:szCs w:val="28"/>
          <w:rtl/>
        </w:rPr>
        <w:t xml:space="preserve">محمد بن عیسی عن یونس عن حریز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لن تذهب الدنیا حتی یخرج رجل منا أهل البیت یحکم بحکم.</w:t>
      </w:r>
    </w:p>
    <w:p>
      <w:pPr>
        <w:pStyle w:val="BookText"/>
      </w:pPr>
      <w:r>
        <w:rPr>
          <w:rFonts w:ascii="IRNazanin" w:hAnsi="IRNazanin" w:eastAsia="IRNazanin" w:cs="IRNazanin"/>
          <w:lang w:bidi="fa-IR"/>
          <w:color w:val="111111"/>
          <w:sz w:val="28"/>
          <w:szCs w:val="28"/>
          <w:rtl/>
        </w:rPr>
        <w:t xml:space="preserve">(آل - ک) داود ولا یسأل الناس بینة.</w:t>
      </w:r>
    </w:p>
    <w:p>
      <w:pPr>
        <w:pStyle w:val="BookText"/>
      </w:pPr>
      <w:r>
        <w:rPr>
          <w:rFonts w:ascii="IRNazanin" w:hAnsi="IRNazanin" w:eastAsia="IRNazanin" w:cs="IRNazanin"/>
          <w:lang w:bidi="fa-IR"/>
          <w:color w:val="111111"/>
          <w:sz w:val="28"/>
          <w:szCs w:val="28"/>
          <w:rtl/>
        </w:rPr>
        <w:t xml:space="preserve">115 (11) إرشاد المفید 365 - وروی عبد الله بن عجلان عن أبی</w:t>
      </w:r>
    </w:p>
    <w:p>
      <w:pPr>
        <w:pStyle w:val="BookText"/>
      </w:pPr>
      <w:r>
        <w:rPr>
          <w:rFonts w:ascii="IRNazanin" w:hAnsi="IRNazanin" w:eastAsia="IRNazanin" w:cs="IRNazanin"/>
          <w:lang w:bidi="fa-IR"/>
          <w:color w:val="111111"/>
          <w:sz w:val="28"/>
          <w:szCs w:val="28"/>
          <w:rtl/>
        </w:rPr>
        <w:t xml:space="preserve">عبد الله علیه السلام قال إذا قام قائم آل محمد صلی الله علیه وآله حکم</w:t>
      </w:r>
    </w:p>
    <w:p>
      <w:pPr>
        <w:pStyle w:val="BookText"/>
      </w:pPr>
      <w:r>
        <w:rPr>
          <w:rFonts w:ascii="IRNazanin" w:hAnsi="IRNazanin" w:eastAsia="IRNazanin" w:cs="IRNazanin"/>
          <w:lang w:bidi="fa-IR"/>
          <w:color w:val="111111"/>
          <w:sz w:val="28"/>
          <w:szCs w:val="28"/>
          <w:rtl/>
        </w:rPr>
        <w:t xml:space="preserve">بین الناس بحکم داود علیه السلام لا یحتاج إلی بینة یلهمه </w:t>
      </w:r>
      <w:r>
        <w:rPr>
          <w:rStyle w:val="FootnoteReference"/>
        </w:rPr>
        <w:footnoteReference w:id="81"/>
      </w:r>
      <w:r>
        <w:rPr>
          <w:rFonts w:ascii="IRNazanin" w:hAnsi="IRNazanin" w:eastAsia="IRNazanin" w:cs="IRNazanin"/>
          <w:lang w:bidi="fa-IR"/>
          <w:color w:val="111111"/>
          <w:sz w:val="28"/>
          <w:szCs w:val="28"/>
          <w:rtl/>
        </w:rPr>
        <w:t xml:space="preserve">الله تعالی</w:t>
      </w:r>
    </w:p>
    <w:p>
      <w:pPr>
        <w:pStyle w:val="BookText"/>
      </w:pPr>
      <w:r>
        <w:rPr>
          <w:rFonts w:ascii="IRNazanin" w:hAnsi="IRNazanin" w:eastAsia="IRNazanin" w:cs="IRNazanin"/>
          <w:lang w:bidi="fa-IR"/>
          <w:color w:val="111111"/>
          <w:sz w:val="28"/>
          <w:szCs w:val="28"/>
          <w:rtl/>
        </w:rPr>
        <w:t xml:space="preserve">فیحکم بعلمه ویخبر کل قوم بما استبطنوه </w:t>
      </w:r>
      <w:r>
        <w:rPr>
          <w:rStyle w:val="FootnoteReference"/>
        </w:rPr>
        <w:footnoteReference w:id="82"/>
      </w:r>
      <w:r>
        <w:rPr>
          <w:rFonts w:ascii="IRNazanin" w:hAnsi="IRNazanin" w:eastAsia="IRNazanin" w:cs="IRNazanin"/>
          <w:lang w:bidi="fa-IR"/>
          <w:color w:val="111111"/>
          <w:sz w:val="28"/>
          <w:szCs w:val="28"/>
          <w:rtl/>
        </w:rPr>
        <w:t xml:space="preserve">ویعرف ولیه من عدوه.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بالتوسم قال الله سبحانه " ان فی ذلک لآیات للمتوسمین </w:t>
      </w:r>
      <w:r>
        <w:rPr>
          <w:rStyle w:val="FootnoteReference"/>
        </w:rPr>
        <w:footnoteReference w:id="83"/>
      </w:r>
      <w:r>
        <w:rPr>
          <w:rFonts w:ascii="IRNazanin" w:hAnsi="IRNazanin" w:eastAsia="IRNazanin" w:cs="IRNazanin"/>
          <w:lang w:bidi="fa-IR"/>
          <w:color w:val="111111"/>
          <w:sz w:val="28"/>
          <w:szCs w:val="28"/>
          <w:rtl/>
        </w:rPr>
        <w:t xml:space="preserve">وانها</w:t>
      </w:r>
    </w:p>
    <w:p>
      <w:pPr>
        <w:pStyle w:val="BookText"/>
      </w:pPr>
      <w:r>
        <w:rPr>
          <w:rFonts w:ascii="IRNazanin" w:hAnsi="IRNazanin" w:eastAsia="IRNazanin" w:cs="IRNazanin"/>
          <w:lang w:bidi="fa-IR"/>
          <w:color w:val="111111"/>
          <w:sz w:val="28"/>
          <w:szCs w:val="28"/>
          <w:rtl/>
        </w:rPr>
        <w:t xml:space="preserve">لبسبیل مقیم " مستدرک 364 ج 17 - الفضل بن شاذان فی کتاب اثبات</w:t>
      </w:r>
    </w:p>
    <w:p>
      <w:pPr>
        <w:pStyle w:val="BookText"/>
      </w:pPr>
      <w:r>
        <w:rPr>
          <w:rFonts w:ascii="IRNazanin" w:hAnsi="IRNazanin" w:eastAsia="IRNazanin" w:cs="IRNazanin"/>
          <w:lang w:bidi="fa-IR"/>
          <w:color w:val="111111"/>
          <w:sz w:val="28"/>
          <w:szCs w:val="28"/>
          <w:rtl/>
        </w:rPr>
        <w:t xml:space="preserve">الرجعة عن عبد الله بن جبلة عن علاء عن محمد بن مسلم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116 (12) دعوات الراوندی 209 - عن الحسن بن طریف قال</w:t>
      </w:r>
    </w:p>
    <w:p>
      <w:pPr>
        <w:pStyle w:val="BookText"/>
      </w:pPr>
      <w:r>
        <w:rPr>
          <w:rFonts w:ascii="IRNazanin" w:hAnsi="IRNazanin" w:eastAsia="IRNazanin" w:cs="IRNazanin"/>
          <w:lang w:bidi="fa-IR"/>
          <w:color w:val="111111"/>
          <w:sz w:val="28"/>
          <w:szCs w:val="28"/>
          <w:rtl/>
        </w:rPr>
        <w:t xml:space="preserve">کتبت إلی أبی محمد العسکری علیه السلام أسأله عن القائم علیه السلام</w:t>
      </w:r>
    </w:p>
    <w:p>
      <w:pPr>
        <w:pStyle w:val="BookText"/>
      </w:pPr>
      <w:r>
        <w:rPr>
          <w:rFonts w:ascii="IRNazanin" w:hAnsi="IRNazanin" w:eastAsia="IRNazanin" w:cs="IRNazanin"/>
          <w:lang w:bidi="fa-IR"/>
          <w:color w:val="111111"/>
          <w:sz w:val="28"/>
          <w:szCs w:val="28"/>
          <w:rtl/>
        </w:rPr>
        <w:t xml:space="preserve">إذا قام بم یقضی بین الناس؟ وأردت أن أسأله عن شئ لحمی الربع</w:t>
      </w:r>
    </w:p>
    <w:p>
      <w:pPr>
        <w:pStyle w:val="BookText"/>
      </w:pPr>
      <w:r>
        <w:rPr>
          <w:rFonts w:ascii="IRNazanin" w:hAnsi="IRNazanin" w:eastAsia="IRNazanin" w:cs="IRNazanin"/>
          <w:lang w:bidi="fa-IR"/>
          <w:color w:val="111111"/>
          <w:sz w:val="28"/>
          <w:szCs w:val="28"/>
          <w:rtl/>
        </w:rPr>
        <w:t xml:space="preserve">فأغفلت ذکر الحمی فجاء الجواب سألت عن الامام إذا قام قضی بین</w:t>
      </w:r>
    </w:p>
    <w:p>
      <w:pPr>
        <w:pStyle w:val="BookText"/>
      </w:pPr>
      <w:r>
        <w:rPr>
          <w:rFonts w:ascii="IRNazanin" w:hAnsi="IRNazanin" w:eastAsia="IRNazanin" w:cs="IRNazanin"/>
          <w:lang w:bidi="fa-IR"/>
          <w:color w:val="111111"/>
          <w:sz w:val="28"/>
          <w:szCs w:val="28"/>
          <w:rtl/>
        </w:rPr>
        <w:t xml:space="preserve">الناس بعلمه کقضاء داود علیه السلام لا یسأل البینة وکنت أردت أن</w:t>
      </w:r>
    </w:p>
    <w:p>
      <w:pPr>
        <w:pStyle w:val="BookText"/>
      </w:pPr>
      <w:r>
        <w:rPr>
          <w:rFonts w:ascii="IRNazanin" w:hAnsi="IRNazanin" w:eastAsia="IRNazanin" w:cs="IRNazanin"/>
          <w:lang w:bidi="fa-IR"/>
          <w:color w:val="111111"/>
          <w:sz w:val="28"/>
          <w:szCs w:val="28"/>
          <w:rtl/>
        </w:rPr>
        <w:t xml:space="preserve">تسأل لحمی الربع فأنسیت فاکتب فی ورقة وعلقة علی المحموم " یا نار</w:t>
      </w:r>
    </w:p>
    <w:p>
      <w:pPr>
        <w:pStyle w:val="BookText"/>
      </w:pPr>
      <w:r>
        <w:rPr>
          <w:rFonts w:ascii="IRNazanin" w:hAnsi="IRNazanin" w:eastAsia="IRNazanin" w:cs="IRNazanin"/>
          <w:lang w:bidi="fa-IR"/>
          <w:color w:val="111111"/>
          <w:sz w:val="28"/>
          <w:szCs w:val="28"/>
          <w:rtl/>
        </w:rPr>
        <w:t xml:space="preserve">کونی بردا وسلاما علی إبراهیم " قال فکتبت ذلک وعلقته علی محموم</w:t>
      </w:r>
    </w:p>
    <w:p>
      <w:pPr>
        <w:pStyle w:val="BookText"/>
      </w:pPr>
      <w:r>
        <w:rPr>
          <w:rFonts w:ascii="IRNazanin" w:hAnsi="IRNazanin" w:eastAsia="IRNazanin" w:cs="IRNazanin"/>
          <w:lang w:bidi="fa-IR"/>
          <w:color w:val="111111"/>
          <w:sz w:val="28"/>
          <w:szCs w:val="28"/>
          <w:rtl/>
        </w:rPr>
        <w:t xml:space="preserve">لنا فأفاق </w:t>
      </w:r>
      <w:r>
        <w:rPr>
          <w:rStyle w:val="FootnoteReference"/>
        </w:rPr>
        <w:footnoteReference w:id="84"/>
      </w:r>
      <w:r>
        <w:rPr>
          <w:rFonts w:ascii="IRNazanin" w:hAnsi="IRNazanin" w:eastAsia="IRNazanin" w:cs="IRNazanin"/>
          <w:lang w:bidi="fa-IR"/>
          <w:color w:val="111111"/>
          <w:sz w:val="28"/>
          <w:szCs w:val="28"/>
          <w:rtl/>
        </w:rPr>
        <w:t xml:space="preserve">وبرأ.</w:t>
      </w:r>
    </w:p>
    <w:p>
      <w:pPr>
        <w:pStyle w:val="BookText"/>
      </w:pPr>
      <w:r>
        <w:rPr>
          <w:rFonts w:ascii="IRNazanin" w:hAnsi="IRNazanin" w:eastAsia="IRNazanin" w:cs="IRNazanin"/>
          <w:lang w:bidi="fa-IR"/>
          <w:color w:val="111111"/>
          <w:sz w:val="28"/>
          <w:szCs w:val="28"/>
          <w:rtl/>
        </w:rPr>
        <w:t xml:space="preserve">117 (13) مستدرک 198 ج 3 - القطب الراوندی فی قصص الأنبیاء</w:t>
      </w:r>
    </w:p>
    <w:p>
      <w:pPr>
        <w:pStyle w:val="BookText"/>
      </w:pPr>
      <w:r>
        <w:rPr>
          <w:rFonts w:ascii="IRNazanin" w:hAnsi="IRNazanin" w:eastAsia="IRNazanin" w:cs="IRNazanin"/>
          <w:lang w:bidi="fa-IR"/>
          <w:color w:val="111111"/>
          <w:sz w:val="28"/>
          <w:szCs w:val="28"/>
          <w:rtl/>
        </w:rPr>
        <w:t xml:space="preserve">باسناده إلی الصدوق عن أبیه عن سعد بن عبد الله عن أحمد بن محمد بن</w:t>
      </w:r>
    </w:p>
    <w:p>
      <w:pPr>
        <w:pStyle w:val="BookText"/>
      </w:pPr>
      <w:r>
        <w:rPr>
          <w:rFonts w:ascii="IRNazanin" w:hAnsi="IRNazanin" w:eastAsia="IRNazanin" w:cs="IRNazanin"/>
          <w:lang w:bidi="fa-IR"/>
          <w:color w:val="111111"/>
          <w:sz w:val="28"/>
          <w:szCs w:val="28"/>
          <w:rtl/>
        </w:rPr>
        <w:t xml:space="preserve">عیسی عن علی بن الحکم عن هشام بن سالم عن أبی عبد الله علیه السلام</w:t>
      </w:r>
    </w:p>
    <w:p>
      <w:pPr>
        <w:pStyle w:val="BookText"/>
      </w:pPr>
      <w:r>
        <w:rPr>
          <w:rFonts w:ascii="IRNazanin" w:hAnsi="IRNazanin" w:eastAsia="IRNazanin" w:cs="IRNazanin"/>
          <w:lang w:bidi="fa-IR"/>
          <w:color w:val="111111"/>
          <w:sz w:val="28"/>
          <w:szCs w:val="28"/>
          <w:rtl/>
        </w:rPr>
        <w:t xml:space="preserve">قال کان علی عهد داود علیه السلام سلسلة یتحاکم الناس إلیها إلی أن</w:t>
      </w:r>
    </w:p>
    <w:p>
      <w:pPr>
        <w:pStyle w:val="BookText"/>
      </w:pPr>
      <w:r>
        <w:rPr>
          <w:rFonts w:ascii="IRNazanin" w:hAnsi="IRNazanin" w:eastAsia="IRNazanin" w:cs="IRNazanin"/>
          <w:lang w:bidi="fa-IR"/>
          <w:color w:val="111111"/>
          <w:sz w:val="28"/>
          <w:szCs w:val="28"/>
          <w:rtl/>
        </w:rPr>
        <w:t xml:space="preserve">قال فأوحی الله تعالی إلی داود أن احکم بینهم بالبینات وأضفهم إلی</w:t>
      </w:r>
    </w:p>
    <w:p>
      <w:pPr>
        <w:pStyle w:val="BookText"/>
      </w:pPr>
      <w:r>
        <w:rPr>
          <w:rFonts w:ascii="IRNazanin" w:hAnsi="IRNazanin" w:eastAsia="IRNazanin" w:cs="IRNazanin"/>
          <w:lang w:bidi="fa-IR"/>
          <w:color w:val="111111"/>
          <w:sz w:val="28"/>
          <w:szCs w:val="28"/>
          <w:rtl/>
        </w:rPr>
        <w:t xml:space="preserve">اسمی یحلفون بی ورفعت السلسلة.</w:t>
      </w:r>
    </w:p>
    <w:p>
      <w:pPr>
        <w:pStyle w:val="BookText"/>
      </w:pPr>
      <w:r>
        <w:rPr>
          <w:rFonts w:ascii="IRNazanin" w:hAnsi="IRNazanin" w:eastAsia="IRNazanin" w:cs="IRNazanin"/>
          <w:lang w:bidi="fa-IR"/>
          <w:color w:val="111111"/>
          <w:sz w:val="28"/>
          <w:szCs w:val="28"/>
          <w:rtl/>
        </w:rPr>
        <w:t xml:space="preserve">118 (14) تهذیب 287 ج 6 - الحسین بن سعید عن معلی بن</w:t>
      </w:r>
    </w:p>
    <w:p>
      <w:pPr>
        <w:pStyle w:val="BookText"/>
      </w:pPr>
      <w:r>
        <w:rPr>
          <w:rFonts w:ascii="IRNazanin" w:hAnsi="IRNazanin" w:eastAsia="IRNazanin" w:cs="IRNazanin"/>
          <w:lang w:bidi="fa-IR"/>
          <w:color w:val="111111"/>
          <w:sz w:val="28"/>
          <w:szCs w:val="28"/>
          <w:rtl/>
        </w:rPr>
        <w:t xml:space="preserve">محمد کافی 432 ج 7 - الحسین بن محمد عن معلی بن محمد عن</w:t>
      </w:r>
    </w:p>
    <w:p>
      <w:pPr>
        <w:pStyle w:val="BookText"/>
      </w:pPr>
      <w:r>
        <w:rPr>
          <w:rFonts w:ascii="IRNazanin" w:hAnsi="IRNazanin" w:eastAsia="IRNazanin" w:cs="IRNazanin"/>
          <w:lang w:bidi="fa-IR"/>
          <w:color w:val="111111"/>
          <w:sz w:val="28"/>
          <w:szCs w:val="28"/>
          <w:rtl/>
        </w:rPr>
        <w:t xml:space="preserve">أحمد بن محمد بن عبد الله عن أبی جمیلة </w:t>
      </w:r>
      <w:r>
        <w:rPr>
          <w:rStyle w:val="FootnoteReference"/>
        </w:rPr>
        <w:footnoteReference w:id="85"/>
      </w:r>
      <w:r>
        <w:rPr>
          <w:rFonts w:ascii="IRNazanin" w:hAnsi="IRNazanin" w:eastAsia="IRNazanin" w:cs="IRNazanin"/>
          <w:lang w:bidi="fa-IR"/>
          <w:color w:val="111111"/>
          <w:sz w:val="28"/>
          <w:szCs w:val="28"/>
          <w:rtl/>
        </w:rPr>
        <w:t xml:space="preserve">عن إسماعیل ابن أبی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12434_132390"/>
    <w:bookmarkEnd w:id="15"/>
    <w:p>
      <w:pPr>
        <w:pStyle w:val="BookText"/>
      </w:pPr>
      <w:r>
        <w:rPr>
          <w:rFonts w:ascii="IRNazanin" w:hAnsi="IRNazanin" w:eastAsia="IRNazanin" w:cs="IRNazanin"/>
          <w:lang w:bidi="fa-IR"/>
          <w:color w:val="111111"/>
          <w:sz w:val="28"/>
          <w:szCs w:val="28"/>
          <w:rtl/>
        </w:rPr>
        <w:t xml:space="preserve">إدریس عن الحسین ابن أبی ضمرة عن أبیه عن جده قال قال</w:t>
      </w:r>
    </w:p>
    <w:p>
      <w:pPr>
        <w:pStyle w:val="BookText"/>
      </w:pPr>
      <w:r>
        <w:rPr>
          <w:rFonts w:ascii="IRNazanin" w:hAnsi="IRNazanin" w:eastAsia="IRNazanin" w:cs="IRNazanin"/>
          <w:lang w:bidi="fa-IR"/>
          <w:color w:val="111111"/>
          <w:sz w:val="28"/>
          <w:szCs w:val="28"/>
          <w:rtl/>
        </w:rPr>
        <w:t xml:space="preserve">أمیر المؤمنین علیه السلام أحکام المسلمین علی ثلاثة شهادة عادلة أو</w:t>
      </w:r>
    </w:p>
    <w:p>
      <w:pPr>
        <w:pStyle w:val="BookText"/>
      </w:pPr>
      <w:r>
        <w:rPr>
          <w:rFonts w:ascii="IRNazanin" w:hAnsi="IRNazanin" w:eastAsia="IRNazanin" w:cs="IRNazanin"/>
          <w:lang w:bidi="fa-IR"/>
          <w:color w:val="111111"/>
          <w:sz w:val="28"/>
          <w:szCs w:val="28"/>
          <w:rtl/>
        </w:rPr>
        <w:t xml:space="preserve">یمین قاطعة أو سنة ماضیة من أئمة الهدی. الخصال 155 ج 1 - حدثنا أبی</w:t>
      </w:r>
    </w:p>
    <w:p>
      <w:pPr>
        <w:pStyle w:val="BookText"/>
      </w:pPr>
      <w:r>
        <w:rPr>
          <w:rFonts w:ascii="IRNazanin" w:hAnsi="IRNazanin" w:eastAsia="IRNazanin" w:cs="IRNazanin"/>
          <w:lang w:bidi="fa-IR"/>
          <w:color w:val="111111"/>
          <w:sz w:val="28"/>
          <w:szCs w:val="28"/>
          <w:rtl/>
        </w:rPr>
        <w:t xml:space="preserve">رض قال حدثنا أبی رض قال حدثنا سعد بن عبد الله قال حدثنا احمد</w:t>
      </w:r>
    </w:p>
    <w:p>
      <w:pPr>
        <w:pStyle w:val="BookText"/>
      </w:pPr>
      <w:r>
        <w:rPr>
          <w:rFonts w:ascii="IRNazanin" w:hAnsi="IRNazanin" w:eastAsia="IRNazanin" w:cs="IRNazanin"/>
          <w:lang w:bidi="fa-IR"/>
          <w:color w:val="111111"/>
          <w:sz w:val="28"/>
          <w:szCs w:val="28"/>
          <w:rtl/>
        </w:rPr>
        <w:t xml:space="preserve">ابن أبی عبد الله البرقی عن أحمد بن محمد ابن أبی نصر البزنطی عن أبی</w:t>
      </w:r>
    </w:p>
    <w:p>
      <w:pPr>
        <w:pStyle w:val="BookText"/>
      </w:pPr>
      <w:r>
        <w:rPr>
          <w:rFonts w:ascii="IRNazanin" w:hAnsi="IRNazanin" w:eastAsia="IRNazanin" w:cs="IRNazanin"/>
          <w:lang w:bidi="fa-IR"/>
          <w:color w:val="111111"/>
          <w:sz w:val="28"/>
          <w:szCs w:val="28"/>
          <w:rtl/>
        </w:rPr>
        <w:t xml:space="preserve">جمیلة عن إسماعیل ابن أبی أویس عن ضمرة ابن أبی ضمرة عن أبیه</w:t>
      </w:r>
    </w:p>
    <w:p>
      <w:pPr>
        <w:pStyle w:val="BookText"/>
      </w:pPr>
      <w:r>
        <w:rPr>
          <w:rFonts w:ascii="IRNazanin" w:hAnsi="IRNazanin" w:eastAsia="IRNazanin" w:cs="IRNazanin"/>
          <w:lang w:bidi="fa-IR"/>
          <w:color w:val="111111"/>
          <w:sz w:val="28"/>
          <w:szCs w:val="28"/>
          <w:rtl/>
        </w:rPr>
        <w:t xml:space="preserve">عن جده قال قال أمیر المؤمنین علیه السلام جمیع أحکام المسلمین</w:t>
      </w:r>
    </w:p>
    <w:p>
      <w:pPr>
        <w:pStyle w:val="BookText"/>
      </w:pPr>
      <w:r>
        <w:rPr>
          <w:rFonts w:ascii="IRNazanin" w:hAnsi="IRNazanin" w:eastAsia="IRNazanin" w:cs="IRNazanin"/>
          <w:lang w:bidi="fa-IR"/>
          <w:color w:val="111111"/>
          <w:sz w:val="28"/>
          <w:szCs w:val="28"/>
          <w:rtl/>
        </w:rPr>
        <w:t xml:space="preserve">تجری علی ثلاثة أوجه وذکر نحوه.</w:t>
      </w:r>
    </w:p>
    <w:p>
      <w:pPr>
        <w:pStyle w:val="BookText"/>
      </w:pPr>
      <w:r>
        <w:rPr>
          <w:rFonts w:ascii="IRNazanin" w:hAnsi="IRNazanin" w:eastAsia="IRNazanin" w:cs="IRNazanin"/>
          <w:lang w:bidi="fa-IR"/>
          <w:color w:val="111111"/>
          <w:sz w:val="28"/>
          <w:szCs w:val="28"/>
          <w:rtl/>
        </w:rPr>
        <w:t xml:space="preserve">وتقدم فی أحادیث باب (12) حکم ما اختلف الراهن والمرتهن فی</w:t>
      </w:r>
    </w:p>
    <w:p>
      <w:pPr>
        <w:pStyle w:val="BookText"/>
      </w:pPr>
      <w:r>
        <w:rPr>
          <w:rFonts w:ascii="IRNazanin" w:hAnsi="IRNazanin" w:eastAsia="IRNazanin" w:cs="IRNazanin"/>
          <w:lang w:bidi="fa-IR"/>
          <w:color w:val="111111"/>
          <w:sz w:val="28"/>
          <w:szCs w:val="28"/>
          <w:rtl/>
        </w:rPr>
        <w:t xml:space="preserve">الرهن من أبوابه وباب (4) ان المال إذا تلف فقال المالک هو دین وقال</w:t>
      </w:r>
    </w:p>
    <w:p>
      <w:pPr>
        <w:pStyle w:val="BookText"/>
      </w:pPr>
      <w:r>
        <w:rPr>
          <w:rFonts w:ascii="IRNazanin" w:hAnsi="IRNazanin" w:eastAsia="IRNazanin" w:cs="IRNazanin"/>
          <w:lang w:bidi="fa-IR"/>
          <w:color w:val="111111"/>
          <w:sz w:val="28"/>
          <w:szCs w:val="28"/>
          <w:rtl/>
        </w:rPr>
        <w:t xml:space="preserve">الاخر هو ودیعة فالقول قول المالک من أبواب الودیعة ما یدل علی ذلک.</w:t>
      </w:r>
    </w:p>
    <w:p>
      <w:pPr>
        <w:pStyle w:val="BookText"/>
      </w:pPr>
      <w:r>
        <w:rPr>
          <w:rFonts w:ascii="IRNazanin" w:hAnsi="IRNazanin" w:eastAsia="IRNazanin" w:cs="IRNazanin"/>
          <w:lang w:bidi="fa-IR"/>
          <w:color w:val="111111"/>
          <w:sz w:val="28"/>
          <w:szCs w:val="28"/>
          <w:rtl/>
        </w:rPr>
        <w:t xml:space="preserve">ویأتی فی أحادیث أبواب الآتیة وکثیر من أحادیث أبواب الشهادة</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230" w:name="_Toc23"/>
      <w:r>
        <w:t>(18) باب ان البینة علی المدعی والیمین علی المدعی علیه فی الأموال وفی الدماء علی المدعی علیه والیمین علی المدعی</w:t>
      </w:r>
      <w:bookmarkEnd w:id="230"/>
    </w:p>
    <w:p>
      <w:pPr>
        <w:pStyle w:val="BookText"/>
      </w:pPr>
      <w:r>
        <w:rPr>
          <w:rFonts w:ascii="IRNazanin" w:hAnsi="IRNazanin" w:eastAsia="IRNazanin" w:cs="IRNazanin"/>
          <w:lang w:bidi="fa-IR"/>
          <w:color w:val="111111"/>
          <w:sz w:val="28"/>
          <w:szCs w:val="28"/>
          <w:rtl/>
        </w:rPr>
        <w:t xml:space="preserve">119 (1) کافی 415 ج 7 - تهذیب 229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حماد عن الحلبی عن جمیل </w:t>
      </w:r>
      <w:r>
        <w:rPr>
          <w:rStyle w:val="FootnoteReference"/>
        </w:rPr>
        <w:footnoteReference w:id="86"/>
      </w:r>
      <w:r>
        <w:rPr>
          <w:rFonts w:ascii="IRNazanin" w:hAnsi="IRNazanin" w:eastAsia="IRNazanin" w:cs="IRNazanin"/>
          <w:lang w:bidi="fa-IR"/>
          <w:color w:val="111111"/>
          <w:sz w:val="28"/>
          <w:szCs w:val="28"/>
          <w:rtl/>
        </w:rPr>
        <w:t xml:space="preserve">وهشام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البینة علی</w:t>
      </w:r>
    </w:p>
    <w:p>
      <w:pPr>
        <w:pStyle w:val="BookText"/>
      </w:pPr>
      <w:r>
        <w:rPr>
          <w:rFonts w:ascii="IRNazanin" w:hAnsi="IRNazanin" w:eastAsia="IRNazanin" w:cs="IRNazanin"/>
          <w:lang w:bidi="fa-IR"/>
          <w:color w:val="111111"/>
          <w:sz w:val="28"/>
          <w:szCs w:val="28"/>
          <w:rtl/>
        </w:rPr>
        <w:t xml:space="preserve">من ادعی والیمین علی من ادعی علیه.</w:t>
      </w:r>
    </w:p>
    <w:p>
      <w:pPr>
        <w:pStyle w:val="BookText"/>
      </w:pPr>
      <w:r>
        <w:rPr>
          <w:rFonts w:ascii="IRNazanin" w:hAnsi="IRNazanin" w:eastAsia="IRNazanin" w:cs="IRNazanin"/>
          <w:lang w:bidi="fa-IR"/>
          <w:color w:val="111111"/>
          <w:sz w:val="28"/>
          <w:szCs w:val="28"/>
          <w:rtl/>
        </w:rPr>
        <w:t xml:space="preserve">120 (2) کافی 361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عم عمر بن أذینة عن برید بن معاویة عن أبی عبد الله علیه السلام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سألته عن القسامة فقال الحقوق کلها البینة علی المدعی والیمین</w:t>
      </w:r>
    </w:p>
    <w:p>
      <w:pPr>
        <w:pStyle w:val="BookText"/>
      </w:pPr>
      <w:r>
        <w:rPr>
          <w:rFonts w:ascii="IRNazanin" w:hAnsi="IRNazanin" w:eastAsia="IRNazanin" w:cs="IRNazanin"/>
          <w:lang w:bidi="fa-IR"/>
          <w:color w:val="111111"/>
          <w:sz w:val="28"/>
          <w:szCs w:val="28"/>
          <w:rtl/>
        </w:rPr>
        <w:t xml:space="preserve">علی المدعی علیه إلا فی الدم خاصة فان رسول الله صلی الله علیه وآله</w:t>
      </w:r>
    </w:p>
    <w:p>
      <w:pPr>
        <w:pStyle w:val="BookText"/>
      </w:pPr>
      <w:r>
        <w:rPr>
          <w:rFonts w:ascii="IRNazanin" w:hAnsi="IRNazanin" w:eastAsia="IRNazanin" w:cs="IRNazanin"/>
          <w:lang w:bidi="fa-IR"/>
          <w:color w:val="111111"/>
          <w:sz w:val="28"/>
          <w:szCs w:val="28"/>
          <w:rtl/>
        </w:rPr>
        <w:t xml:space="preserve">بینما هو بخیبر إذ فقدت الأنصار رجلا منهم فوجدوه قتیلا فقالت</w:t>
      </w:r>
    </w:p>
    <w:p>
      <w:pPr>
        <w:pStyle w:val="BookText"/>
      </w:pPr>
      <w:r>
        <w:rPr>
          <w:rFonts w:ascii="IRNazanin" w:hAnsi="IRNazanin" w:eastAsia="IRNazanin" w:cs="IRNazanin"/>
          <w:lang w:bidi="fa-IR"/>
          <w:color w:val="111111"/>
          <w:sz w:val="28"/>
          <w:szCs w:val="28"/>
          <w:rtl/>
        </w:rPr>
        <w:t xml:space="preserve">الأنصار ان فلان الیهودی قتل صاحبنا فقال رسول الله صلی الله علیه</w:t>
      </w:r>
    </w:p>
    <w:p>
      <w:pPr>
        <w:pStyle w:val="BookText"/>
      </w:pPr>
      <w:r>
        <w:rPr>
          <w:rFonts w:ascii="IRNazanin" w:hAnsi="IRNazanin" w:eastAsia="IRNazanin" w:cs="IRNazanin"/>
          <w:lang w:bidi="fa-IR"/>
          <w:color w:val="111111"/>
          <w:sz w:val="28"/>
          <w:szCs w:val="28"/>
          <w:rtl/>
        </w:rPr>
        <w:t xml:space="preserve">وآله للطالبین أقیموا رجلین عدلین من غیرکم أقیدوه </w:t>
      </w:r>
      <w:r>
        <w:rPr>
          <w:rStyle w:val="FootnoteReference"/>
        </w:rPr>
        <w:footnoteReference w:id="87"/>
      </w:r>
      <w:r>
        <w:rPr>
          <w:rFonts w:ascii="IRNazanin" w:hAnsi="IRNazanin" w:eastAsia="IRNazanin" w:cs="IRNazanin"/>
          <w:lang w:bidi="fa-IR"/>
          <w:color w:val="111111"/>
          <w:sz w:val="28"/>
          <w:szCs w:val="28"/>
          <w:rtl/>
        </w:rPr>
        <w:t xml:space="preserve">برمته </w:t>
      </w:r>
      <w:r>
        <w:rPr>
          <w:rStyle w:val="FootnoteReference"/>
        </w:rPr>
        <w:footnoteReference w:id="88"/>
      </w:r>
      <w:r>
        <w:rPr>
          <w:rFonts w:ascii="IRNazanin" w:hAnsi="IRNazanin" w:eastAsia="IRNazanin" w:cs="IRNazanin"/>
          <w:lang w:bidi="fa-IR"/>
          <w:color w:val="111111"/>
          <w:sz w:val="28"/>
          <w:szCs w:val="28"/>
          <w:rtl/>
        </w:rPr>
        <w:t xml:space="preserve">فان لم تجدوا شاهدین فأقیموا قسامة خمسین رجلا أقیدوه </w:t>
      </w:r>
      <w:r>
        <w:rPr>
          <w:rStyle w:val="FootnoteReference"/>
        </w:rPr>
        <w:footnoteReference w:id="89"/>
      </w:r>
      <w:r>
        <w:rPr>
          <w:rFonts w:ascii="IRNazanin" w:hAnsi="IRNazanin" w:eastAsia="IRNazanin" w:cs="IRNazanin"/>
          <w:lang w:bidi="fa-IR"/>
          <w:color w:val="111111"/>
          <w:sz w:val="28"/>
          <w:szCs w:val="28"/>
          <w:rtl/>
        </w:rPr>
        <w:t xml:space="preserve">برمته فقالوا</w:t>
      </w:r>
    </w:p>
    <w:p>
      <w:pPr>
        <w:pStyle w:val="BookText"/>
      </w:pPr>
      <w:r>
        <w:rPr>
          <w:rFonts w:ascii="IRNazanin" w:hAnsi="IRNazanin" w:eastAsia="IRNazanin" w:cs="IRNazanin"/>
          <w:lang w:bidi="fa-IR"/>
          <w:color w:val="111111"/>
          <w:sz w:val="28"/>
          <w:szCs w:val="28"/>
          <w:rtl/>
        </w:rPr>
        <w:t xml:space="preserve">یا رسول الله ما عندنا شاهدان من غیرنا وانا لنکره ان نقسم علی ما لم</w:t>
      </w:r>
    </w:p>
    <w:p>
      <w:pPr>
        <w:pStyle w:val="BookText"/>
      </w:pPr>
      <w:r>
        <w:rPr>
          <w:rFonts w:ascii="IRNazanin" w:hAnsi="IRNazanin" w:eastAsia="IRNazanin" w:cs="IRNazanin"/>
          <w:lang w:bidi="fa-IR"/>
          <w:color w:val="111111"/>
          <w:sz w:val="28"/>
          <w:szCs w:val="28"/>
          <w:rtl/>
        </w:rPr>
        <w:t xml:space="preserve">نره فواده </w:t>
      </w:r>
      <w:r>
        <w:rPr>
          <w:rStyle w:val="FootnoteReference"/>
        </w:rPr>
        <w:footnoteReference w:id="90"/>
      </w:r>
      <w:r>
        <w:rPr>
          <w:rFonts w:ascii="IRNazanin" w:hAnsi="IRNazanin" w:eastAsia="IRNazanin" w:cs="IRNazanin"/>
          <w:lang w:bidi="fa-IR"/>
          <w:color w:val="111111"/>
          <w:sz w:val="28"/>
          <w:szCs w:val="28"/>
          <w:rtl/>
        </w:rPr>
        <w:t xml:space="preserve">رسول الله صلی الله علیه وآله من عنده وقال انما حقن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دماء المسلمین بالقسامة لکی إذ </w:t>
      </w:r>
      <w:r>
        <w:rPr>
          <w:rStyle w:val="FootnoteReference"/>
        </w:rPr>
        <w:footnoteReference w:id="92"/>
      </w:r>
      <w:r>
        <w:rPr>
          <w:rFonts w:ascii="IRNazanin" w:hAnsi="IRNazanin" w:eastAsia="IRNazanin" w:cs="IRNazanin"/>
          <w:lang w:bidi="fa-IR"/>
          <w:color w:val="111111"/>
          <w:sz w:val="28"/>
          <w:szCs w:val="28"/>
          <w:rtl/>
        </w:rPr>
        <w:t xml:space="preserve">رأی الفاجر الفاسق فرصة من عدوه</w:t>
      </w:r>
    </w:p>
    <w:p>
      <w:pPr>
        <w:pStyle w:val="BookText"/>
      </w:pPr>
      <w:r>
        <w:rPr>
          <w:rFonts w:ascii="IRNazanin" w:hAnsi="IRNazanin" w:eastAsia="IRNazanin" w:cs="IRNazanin"/>
          <w:lang w:bidi="fa-IR"/>
          <w:color w:val="111111"/>
          <w:sz w:val="28"/>
          <w:szCs w:val="28"/>
          <w:rtl/>
        </w:rPr>
        <w:t xml:space="preserve">حجزه </w:t>
      </w:r>
      <w:r>
        <w:rPr>
          <w:rStyle w:val="FootnoteReference"/>
        </w:rPr>
        <w:footnoteReference w:id="93"/>
      </w:r>
      <w:r>
        <w:rPr>
          <w:rFonts w:ascii="IRNazanin" w:hAnsi="IRNazanin" w:eastAsia="IRNazanin" w:cs="IRNazanin"/>
          <w:lang w:bidi="fa-IR"/>
          <w:color w:val="111111"/>
          <w:sz w:val="28"/>
          <w:szCs w:val="28"/>
          <w:rtl/>
        </w:rPr>
        <w:t xml:space="preserve">مخافة القسامة ان یقتل به فکف عن قتله والا حلف المدعی</w:t>
      </w:r>
    </w:p>
    <w:p>
      <w:pPr>
        <w:pStyle w:val="BookText"/>
      </w:pPr>
      <w:r>
        <w:rPr>
          <w:rFonts w:ascii="IRNazanin" w:hAnsi="IRNazanin" w:eastAsia="IRNazanin" w:cs="IRNazanin"/>
          <w:lang w:bidi="fa-IR"/>
          <w:color w:val="111111"/>
          <w:sz w:val="28"/>
          <w:szCs w:val="28"/>
          <w:rtl/>
        </w:rPr>
        <w:t xml:space="preserve">علیه قسامة خمسین رجلا ما قتلنا ولا علمنا قاتلا والا أغرموا الدیة إذا</w:t>
      </w:r>
    </w:p>
    <w:p>
      <w:pPr>
        <w:pStyle w:val="BookText"/>
      </w:pPr>
      <w:r>
        <w:rPr>
          <w:rFonts w:ascii="IRNazanin" w:hAnsi="IRNazanin" w:eastAsia="IRNazanin" w:cs="IRNazanin"/>
          <w:lang w:bidi="fa-IR"/>
          <w:color w:val="111111"/>
          <w:sz w:val="28"/>
          <w:szCs w:val="28"/>
          <w:rtl/>
        </w:rPr>
        <w:t xml:space="preserve">وجدوا قتیلا بین أظهرهم إذا لم یقسم المدعون.</w:t>
      </w:r>
    </w:p>
    <w:p>
      <w:pPr>
        <w:pStyle w:val="BookText"/>
      </w:pPr>
      <w:r>
        <w:rPr>
          <w:rFonts w:ascii="IRNazanin" w:hAnsi="IRNazanin" w:eastAsia="IRNazanin" w:cs="IRNazanin"/>
          <w:lang w:bidi="fa-IR"/>
          <w:color w:val="111111"/>
          <w:sz w:val="28"/>
          <w:szCs w:val="28"/>
          <w:rtl/>
        </w:rPr>
        <w:t xml:space="preserve">121 (3) فقیه 20 ج 3 - قال رسول الله صلی الله علیه وآله البینة</w:t>
      </w:r>
    </w:p>
    <w:p>
      <w:pPr>
        <w:pStyle w:val="BookText"/>
      </w:pPr>
      <w:r>
        <w:rPr>
          <w:rFonts w:ascii="IRNazanin" w:hAnsi="IRNazanin" w:eastAsia="IRNazanin" w:cs="IRNazanin"/>
          <w:lang w:bidi="fa-IR"/>
          <w:color w:val="111111"/>
          <w:sz w:val="28"/>
          <w:szCs w:val="28"/>
          <w:rtl/>
        </w:rPr>
        <w:t xml:space="preserve">علی المدعی والیمین علی المدعی علیه والصلح جائز بین المسلمین</w:t>
      </w:r>
    </w:p>
    <w:p>
      <w:pPr>
        <w:pStyle w:val="BookText"/>
      </w:pPr>
      <w:r>
        <w:rPr>
          <w:rFonts w:ascii="IRNazanin" w:hAnsi="IRNazanin" w:eastAsia="IRNazanin" w:cs="IRNazanin"/>
          <w:lang w:bidi="fa-IR"/>
          <w:color w:val="111111"/>
          <w:sz w:val="28"/>
          <w:szCs w:val="28"/>
          <w:rtl/>
        </w:rPr>
        <w:t xml:space="preserve">الا صلحا أحل حراما أو حرم حلالا.</w:t>
      </w:r>
    </w:p>
    <w:p>
      <w:pPr>
        <w:pStyle w:val="BookText"/>
      </w:pPr>
      <w:r>
        <w:rPr>
          <w:rFonts w:ascii="IRNazanin" w:hAnsi="IRNazanin" w:eastAsia="IRNazanin" w:cs="IRNazanin"/>
          <w:lang w:bidi="fa-IR"/>
          <w:color w:val="111111"/>
          <w:sz w:val="28"/>
          <w:szCs w:val="28"/>
          <w:rtl/>
        </w:rPr>
        <w:t xml:space="preserve">122 (4) المقنع 132 - فقه الرضا علیه السلام 35 - واعلم أن الحکم</w:t>
      </w:r>
    </w:p>
    <w:p>
      <w:pPr>
        <w:pStyle w:val="BookText"/>
      </w:pPr>
      <w:r>
        <w:rPr>
          <w:rFonts w:ascii="IRNazanin" w:hAnsi="IRNazanin" w:eastAsia="IRNazanin" w:cs="IRNazanin"/>
          <w:lang w:bidi="fa-IR"/>
          <w:color w:val="111111"/>
          <w:sz w:val="28"/>
          <w:szCs w:val="28"/>
          <w:rtl/>
        </w:rPr>
        <w:t xml:space="preserve">فی الدعاوی کلها ان البینة علی المدعی والیمین علی المدعی علیه فان</w:t>
      </w:r>
    </w:p>
    <w:p>
      <w:pPr>
        <w:pStyle w:val="BookText"/>
      </w:pPr>
      <w:r>
        <w:rPr>
          <w:rFonts w:ascii="IRNazanin" w:hAnsi="IRNazanin" w:eastAsia="IRNazanin" w:cs="IRNazanin"/>
          <w:lang w:bidi="fa-IR"/>
          <w:color w:val="111111"/>
          <w:sz w:val="28"/>
          <w:szCs w:val="28"/>
          <w:rtl/>
        </w:rPr>
        <w:t xml:space="preserve">نکل </w:t>
      </w:r>
      <w:r>
        <w:rPr>
          <w:rStyle w:val="FootnoteReference"/>
        </w:rPr>
        <w:footnoteReference w:id="94"/>
      </w:r>
      <w:r>
        <w:rPr>
          <w:rFonts w:ascii="IRNazanin" w:hAnsi="IRNazanin" w:eastAsia="IRNazanin" w:cs="IRNazanin"/>
          <w:lang w:bidi="fa-IR"/>
          <w:color w:val="111111"/>
          <w:sz w:val="28"/>
          <w:szCs w:val="28"/>
          <w:rtl/>
        </w:rPr>
        <w:t xml:space="preserve">عن الیمین لزمه الحق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(5) عوالی اللئالی 345 ج 2 - وقال النبی صلی الله علیه وآله</w:t>
      </w:r>
    </w:p>
    <w:p>
      <w:pPr>
        <w:pStyle w:val="BookText"/>
      </w:pPr>
      <w:r>
        <w:rPr>
          <w:rFonts w:ascii="IRNazanin" w:hAnsi="IRNazanin" w:eastAsia="IRNazanin" w:cs="IRNazanin"/>
          <w:lang w:bidi="fa-IR"/>
          <w:color w:val="111111"/>
          <w:sz w:val="28"/>
          <w:szCs w:val="28"/>
          <w:rtl/>
        </w:rPr>
        <w:t xml:space="preserve">البینة علی المدعی والیمین علی من أنکر.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(6) علل الشرائع 542 - عیون الاخبار 96 ج 2 - (بالاسناد</w:t>
      </w:r>
    </w:p>
    <w:p>
      <w:pPr>
        <w:pStyle w:val="BookText"/>
      </w:pPr>
      <w:r>
        <w:rPr>
          <w:rFonts w:ascii="IRNazanin" w:hAnsi="IRNazanin" w:eastAsia="IRNazanin" w:cs="IRNazanin"/>
          <w:lang w:bidi="fa-IR"/>
          <w:color w:val="111111"/>
          <w:sz w:val="28"/>
          <w:szCs w:val="28"/>
          <w:rtl/>
        </w:rPr>
        <w:t xml:space="preserve">المتقدم فی باب (16) کیفیة الوضوء عن محمد بن سنان عن الرضا علیه</w:t>
      </w:r>
    </w:p>
    <w:p>
      <w:pPr>
        <w:pStyle w:val="BookText"/>
      </w:pPr>
      <w:r>
        <w:rPr>
          <w:rFonts w:ascii="IRNazanin" w:hAnsi="IRNazanin" w:eastAsia="IRNazanin" w:cs="IRNazanin"/>
          <w:lang w:bidi="fa-IR"/>
          <w:color w:val="111111"/>
          <w:sz w:val="28"/>
          <w:szCs w:val="28"/>
          <w:rtl/>
        </w:rPr>
        <w:t xml:space="preserve">السلام فی حدیث - العلل) والعلة فی (ان - العیون) البینة فی جمیع</w:t>
      </w:r>
    </w:p>
    <w:p>
      <w:pPr>
        <w:pStyle w:val="BookText"/>
      </w:pPr>
      <w:r>
        <w:rPr>
          <w:rFonts w:ascii="IRNazanin" w:hAnsi="IRNazanin" w:eastAsia="IRNazanin" w:cs="IRNazanin"/>
          <w:lang w:bidi="fa-IR"/>
          <w:color w:val="111111"/>
          <w:sz w:val="28"/>
          <w:szCs w:val="28"/>
          <w:rtl/>
        </w:rPr>
        <w:t xml:space="preserve">الحقوق علی المدعی والیمین علی المدعی علیه ما خلا الدم لان</w:t>
      </w:r>
    </w:p>
    <w:p>
      <w:pPr>
        <w:pStyle w:val="BookText"/>
      </w:pPr>
      <w:r>
        <w:rPr>
          <w:rFonts w:ascii="IRNazanin" w:hAnsi="IRNazanin" w:eastAsia="IRNazanin" w:cs="IRNazanin"/>
          <w:lang w:bidi="fa-IR"/>
          <w:color w:val="111111"/>
          <w:sz w:val="28"/>
          <w:szCs w:val="28"/>
          <w:rtl/>
        </w:rPr>
        <w:t xml:space="preserve">المدعی علیه جاحد ولا یمکنه إقامة البینة علی المجحود </w:t>
      </w:r>
      <w:r>
        <w:rPr>
          <w:rStyle w:val="FootnoteReference"/>
        </w:rPr>
        <w:footnoteReference w:id="96"/>
      </w:r>
      <w:r>
        <w:rPr>
          <w:rFonts w:ascii="IRNazanin" w:hAnsi="IRNazanin" w:eastAsia="IRNazanin" w:cs="IRNazanin"/>
          <w:lang w:bidi="fa-IR"/>
          <w:color w:val="111111"/>
          <w:sz w:val="28"/>
          <w:szCs w:val="28"/>
          <w:rtl/>
        </w:rPr>
        <w:t xml:space="preserve">(و - العیون)</w:t>
      </w:r>
    </w:p>
    <w:p>
      <w:pPr>
        <w:pStyle w:val="BookText"/>
      </w:pPr>
      <w:r>
        <w:rPr>
          <w:rFonts w:ascii="IRNazanin" w:hAnsi="IRNazanin" w:eastAsia="IRNazanin" w:cs="IRNazanin"/>
          <w:lang w:bidi="fa-IR"/>
          <w:color w:val="111111"/>
          <w:sz w:val="28"/>
          <w:szCs w:val="28"/>
          <w:rtl/>
        </w:rPr>
        <w:t xml:space="preserve">لأنه مجهول وصارت البینة فی الدم علی المدعی علیه والیمین علی</w:t>
      </w:r>
    </w:p>
    <w:p>
      <w:pPr>
        <w:pStyle w:val="BookText"/>
      </w:pPr>
      <w:r>
        <w:rPr>
          <w:rFonts w:ascii="IRNazanin" w:hAnsi="IRNazanin" w:eastAsia="IRNazanin" w:cs="IRNazanin"/>
          <w:lang w:bidi="fa-IR"/>
          <w:color w:val="111111"/>
          <w:sz w:val="28"/>
          <w:szCs w:val="28"/>
          <w:rtl/>
        </w:rPr>
        <w:t xml:space="preserve">المدعی لأنه حوط </w:t>
      </w:r>
      <w:r>
        <w:rPr>
          <w:rStyle w:val="FootnoteReference"/>
        </w:rPr>
        <w:footnoteReference w:id="97"/>
      </w:r>
      <w:r>
        <w:rPr>
          <w:rFonts w:ascii="IRNazanin" w:hAnsi="IRNazanin" w:eastAsia="IRNazanin" w:cs="IRNazanin"/>
          <w:lang w:bidi="fa-IR"/>
          <w:color w:val="111111"/>
          <w:sz w:val="28"/>
          <w:szCs w:val="28"/>
          <w:rtl/>
        </w:rPr>
        <w:t xml:space="preserve">یحتاط به المسلمون </w:t>
      </w:r>
      <w:r>
        <w:rPr>
          <w:rStyle w:val="FootnoteReference"/>
        </w:rPr>
        <w:footnoteReference w:id="98"/>
      </w:r>
      <w:r>
        <w:rPr>
          <w:rFonts w:ascii="IRNazanin" w:hAnsi="IRNazanin" w:eastAsia="IRNazanin" w:cs="IRNazanin"/>
          <w:lang w:bidi="fa-IR"/>
          <w:color w:val="111111"/>
          <w:sz w:val="28"/>
          <w:szCs w:val="28"/>
          <w:rtl/>
        </w:rPr>
        <w:t xml:space="preserve">لئلا یبطل دم امرئ مسلم</w:t>
      </w:r>
    </w:p>
    <w:p>
      <w:pPr>
        <w:pStyle w:val="BookText"/>
      </w:pPr>
      <w:r>
        <w:rPr>
          <w:rFonts w:ascii="IRNazanin" w:hAnsi="IRNazanin" w:eastAsia="IRNazanin" w:cs="IRNazanin"/>
          <w:lang w:bidi="fa-IR"/>
          <w:color w:val="111111"/>
          <w:sz w:val="28"/>
          <w:szCs w:val="28"/>
          <w:rtl/>
        </w:rPr>
        <w:t xml:space="preserve">ولیکون ذلک زاجرا وناهیا للقاتل لشدة إقامة البینة علیه لان من شهد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علی أنه لم یفعل قلیل واما علة القسامة ان جعلت خمسین رجلا فلما فی</w:t>
      </w:r>
    </w:p>
    <w:p>
      <w:pPr>
        <w:pStyle w:val="BookText"/>
      </w:pPr>
      <w:r>
        <w:rPr>
          <w:rFonts w:ascii="IRNazanin" w:hAnsi="IRNazanin" w:eastAsia="IRNazanin" w:cs="IRNazanin"/>
          <w:lang w:bidi="fa-IR"/>
          <w:color w:val="111111"/>
          <w:sz w:val="28"/>
          <w:szCs w:val="28"/>
          <w:rtl/>
        </w:rPr>
        <w:t xml:space="preserve">ذلک من التغلیظ والتشدید والاحتیاط لئلا یهدر دم امرئ مسلم.</w:t>
      </w:r>
    </w:p>
    <w:p>
      <w:pPr>
        <w:pStyle w:val="BookText"/>
      </w:pPr>
      <w:r>
        <w:rPr>
          <w:rFonts w:ascii="IRNazanin" w:hAnsi="IRNazanin" w:eastAsia="IRNazanin" w:cs="IRNazanin"/>
          <w:lang w:bidi="fa-IR"/>
          <w:color w:val="111111"/>
          <w:sz w:val="28"/>
          <w:szCs w:val="28"/>
          <w:rtl/>
        </w:rPr>
        <w:t xml:space="preserve">125 (7) کافی 415 ج 7 - تهذیب 229 ج 6 -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بن یحیی عن عبد الله بن بکیر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إن الله عز وجل حکم فی</w:t>
      </w:r>
    </w:p>
    <w:p>
      <w:pPr>
        <w:pStyle w:val="BookText"/>
      </w:pPr>
      <w:r>
        <w:rPr>
          <w:rFonts w:ascii="IRNazanin" w:hAnsi="IRNazanin" w:eastAsia="IRNazanin" w:cs="IRNazanin"/>
          <w:lang w:bidi="fa-IR"/>
          <w:color w:val="111111"/>
          <w:sz w:val="28"/>
          <w:szCs w:val="28"/>
          <w:rtl/>
        </w:rPr>
        <w:t xml:space="preserve">دماؤکم بغیر ما حکم به فی أموالکم حکم فی أموالکم ان البینة علی المدعی</w:t>
      </w:r>
    </w:p>
    <w:p>
      <w:pPr>
        <w:pStyle w:val="BookText"/>
      </w:pPr>
      <w:r>
        <w:rPr>
          <w:rFonts w:ascii="IRNazanin" w:hAnsi="IRNazanin" w:eastAsia="IRNazanin" w:cs="IRNazanin"/>
          <w:lang w:bidi="fa-IR"/>
          <w:color w:val="111111"/>
          <w:sz w:val="28"/>
          <w:szCs w:val="28"/>
          <w:rtl/>
        </w:rPr>
        <w:t xml:space="preserve">والیمین علی المدعی علیه </w:t>
      </w:r>
      <w:r>
        <w:rPr>
          <w:rStyle w:val="FootnoteReference"/>
        </w:rPr>
        <w:footnoteReference w:id="100"/>
      </w:r>
      <w:r>
        <w:rPr>
          <w:rFonts w:ascii="IRNazanin" w:hAnsi="IRNazanin" w:eastAsia="IRNazanin" w:cs="IRNazanin"/>
          <w:lang w:bidi="fa-IR"/>
          <w:color w:val="111111"/>
          <w:sz w:val="28"/>
          <w:szCs w:val="28"/>
          <w:rtl/>
        </w:rPr>
        <w:t xml:space="preserve">وحکم فی دمائکم ان البینة علی</w:t>
      </w:r>
    </w:p>
    <w:p>
      <w:pPr>
        <w:pStyle w:val="BookText"/>
      </w:pPr>
      <w:r>
        <w:rPr>
          <w:rFonts w:ascii="IRNazanin" w:hAnsi="IRNazanin" w:eastAsia="IRNazanin" w:cs="IRNazanin"/>
          <w:lang w:bidi="fa-IR"/>
          <w:color w:val="111111"/>
          <w:sz w:val="28"/>
          <w:szCs w:val="28"/>
          <w:rtl/>
        </w:rPr>
        <w:t xml:space="preserve">من ادعی علیه والیمین علی من ادعی لکیلا یبطل دم امرئ مسلم.</w:t>
      </w:r>
    </w:p>
    <w:p>
      <w:pPr>
        <w:pStyle w:val="BookText"/>
      </w:pPr>
      <w:r>
        <w:rPr>
          <w:rFonts w:ascii="IRNazanin" w:hAnsi="IRNazanin" w:eastAsia="IRNazanin" w:cs="IRNazanin"/>
          <w:lang w:bidi="fa-IR"/>
          <w:color w:val="111111"/>
          <w:sz w:val="28"/>
          <w:szCs w:val="28"/>
          <w:rtl/>
        </w:rPr>
        <w:t xml:space="preserve">126 (8) دعائم الاسلام 520 ج 2 - وعن جعفر بن محمد عن أبیه</w:t>
      </w:r>
    </w:p>
    <w:p>
      <w:pPr>
        <w:pStyle w:val="BookText"/>
      </w:pPr>
      <w:r>
        <w:rPr>
          <w:rFonts w:ascii="IRNazanin" w:hAnsi="IRNazanin" w:eastAsia="IRNazanin" w:cs="IRNazanin"/>
          <w:lang w:bidi="fa-IR"/>
          <w:color w:val="111111"/>
          <w:sz w:val="28"/>
          <w:szCs w:val="28"/>
          <w:rtl/>
        </w:rPr>
        <w:t xml:space="preserve">عن آبائه عن علی علیهم السلام ان رسول الله صلی الله علیه وآله قال</w:t>
      </w:r>
    </w:p>
    <w:p>
      <w:pPr>
        <w:pStyle w:val="BookText"/>
      </w:pPr>
      <w:r>
        <w:rPr>
          <w:rFonts w:ascii="IRNazanin" w:hAnsi="IRNazanin" w:eastAsia="IRNazanin" w:cs="IRNazanin"/>
          <w:lang w:bidi="fa-IR"/>
          <w:color w:val="111111"/>
          <w:sz w:val="28"/>
          <w:szCs w:val="28"/>
          <w:rtl/>
        </w:rPr>
        <w:t xml:space="preserve">البینة فی الأموال علی المدعی والیمین علی المدعی علیه قال علی علیه</w:t>
      </w:r>
    </w:p>
    <w:p>
      <w:pPr>
        <w:pStyle w:val="BookText"/>
      </w:pPr>
      <w:r>
        <w:rPr>
          <w:rFonts w:ascii="IRNazanin" w:hAnsi="IRNazanin" w:eastAsia="IRNazanin" w:cs="IRNazanin"/>
          <w:lang w:bidi="fa-IR"/>
          <w:color w:val="111111"/>
          <w:sz w:val="28"/>
          <w:szCs w:val="28"/>
          <w:rtl/>
        </w:rPr>
        <w:t xml:space="preserve">السلام والبینة فی الدماء علی من أنکر براءة له مما ادعی علیه</w:t>
      </w:r>
    </w:p>
    <w:p>
      <w:pPr>
        <w:pStyle w:val="BookText"/>
      </w:pPr>
      <w:r>
        <w:rPr>
          <w:rFonts w:ascii="IRNazanin" w:hAnsi="IRNazanin" w:eastAsia="IRNazanin" w:cs="IRNazanin"/>
          <w:lang w:bidi="fa-IR"/>
          <w:color w:val="111111"/>
          <w:sz w:val="28"/>
          <w:szCs w:val="28"/>
          <w:rtl/>
        </w:rPr>
        <w:t xml:space="preserve">والیمین علی من ادعی.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 (9) أمالی ابن الطوسی 368 ج 1 - أخبرنا الشیخ المفید أبو</w:t>
      </w:r>
    </w:p>
    <w:p>
      <w:pPr>
        <w:pStyle w:val="BookText"/>
      </w:pPr>
      <w:r>
        <w:rPr>
          <w:rFonts w:ascii="IRNazanin" w:hAnsi="IRNazanin" w:eastAsia="IRNazanin" w:cs="IRNazanin"/>
          <w:lang w:bidi="fa-IR"/>
          <w:color w:val="111111"/>
          <w:sz w:val="28"/>
          <w:szCs w:val="28"/>
          <w:rtl/>
        </w:rPr>
        <w:t xml:space="preserve">علی الحسن بن محمد الطوسی قراءة علیه قال أخبرنا والدی رحمه الله</w:t>
      </w:r>
    </w:p>
    <w:p>
      <w:pPr>
        <w:pStyle w:val="BookText"/>
      </w:pPr>
      <w:r>
        <w:rPr>
          <w:rFonts w:ascii="IRNazanin" w:hAnsi="IRNazanin" w:eastAsia="IRNazanin" w:cs="IRNazanin"/>
          <w:lang w:bidi="fa-IR"/>
          <w:color w:val="111111"/>
          <w:sz w:val="28"/>
          <w:szCs w:val="28"/>
          <w:rtl/>
        </w:rPr>
        <w:t xml:space="preserve">قال أخبرنا أبو الفتح هلال بن محمد بن جعفر الحفار قال حدثنا عثمان بن أحمد</w:t>
      </w:r>
    </w:p>
    <w:p>
      <w:pPr>
        <w:pStyle w:val="BookText"/>
      </w:pPr>
      <w:r>
        <w:rPr>
          <w:rFonts w:ascii="IRNazanin" w:hAnsi="IRNazanin" w:eastAsia="IRNazanin" w:cs="IRNazanin"/>
          <w:lang w:bidi="fa-IR"/>
          <w:color w:val="111111"/>
          <w:sz w:val="28"/>
          <w:szCs w:val="28"/>
          <w:rtl/>
        </w:rPr>
        <w:t xml:space="preserve">قال حدثنا أبو قلابة قال حدثنا وهب بن جریر قال حدثنا أبی قال</w:t>
      </w:r>
    </w:p>
    <w:p>
      <w:pPr>
        <w:pStyle w:val="BookText"/>
      </w:pPr>
      <w:r>
        <w:rPr>
          <w:rFonts w:ascii="IRNazanin" w:hAnsi="IRNazanin" w:eastAsia="IRNazanin" w:cs="IRNazanin"/>
          <w:lang w:bidi="fa-IR"/>
          <w:color w:val="111111"/>
          <w:sz w:val="28"/>
          <w:szCs w:val="28"/>
          <w:rtl/>
        </w:rPr>
        <w:t xml:space="preserve">سمعت عدی ابن عدی یحدث عن رجاء بن حیاة والعزیز بن عمر قال</w:t>
      </w:r>
    </w:p>
    <w:p>
      <w:pPr>
        <w:pStyle w:val="BookText"/>
      </w:pPr>
      <w:r>
        <w:rPr>
          <w:rFonts w:ascii="IRNazanin" w:hAnsi="IRNazanin" w:eastAsia="IRNazanin" w:cs="IRNazanin"/>
          <w:lang w:bidi="fa-IR"/>
          <w:color w:val="111111"/>
          <w:sz w:val="28"/>
          <w:szCs w:val="28"/>
          <w:rtl/>
        </w:rPr>
        <w:t xml:space="preserve">حدثنا عدی بن عدی عن أبیه قال اختصم امرء القیس ورجل من</w:t>
      </w:r>
    </w:p>
    <w:p>
      <w:pPr>
        <w:pStyle w:val="BookText"/>
      </w:pPr>
      <w:r>
        <w:rPr>
          <w:rFonts w:ascii="IRNazanin" w:hAnsi="IRNazanin" w:eastAsia="IRNazanin" w:cs="IRNazanin"/>
          <w:lang w:bidi="fa-IR"/>
          <w:color w:val="111111"/>
          <w:sz w:val="28"/>
          <w:szCs w:val="28"/>
          <w:rtl/>
        </w:rPr>
        <w:t xml:space="preserve">حضرموت إلی رسول الله فی أرض قال ألک بینة؟ قال لا قال فیمینه؟</w:t>
      </w:r>
    </w:p>
    <w:p>
      <w:pPr>
        <w:pStyle w:val="BookText"/>
      </w:pPr>
      <w:r>
        <w:rPr>
          <w:rFonts w:ascii="IRNazanin" w:hAnsi="IRNazanin" w:eastAsia="IRNazanin" w:cs="IRNazanin"/>
          <w:lang w:bidi="fa-IR"/>
          <w:color w:val="111111"/>
          <w:sz w:val="28"/>
          <w:szCs w:val="28"/>
          <w:rtl/>
        </w:rPr>
        <w:t xml:space="preserve">قال إذا والله یذهب بأرضی قال إن ذهب بأرضک بیمینه کان ممن لا ینظر</w:t>
      </w:r>
    </w:p>
    <w:p>
      <w:pPr>
        <w:pStyle w:val="BookText"/>
      </w:pPr>
      <w:r>
        <w:rPr>
          <w:rFonts w:ascii="IRNazanin" w:hAnsi="IRNazanin" w:eastAsia="IRNazanin" w:cs="IRNazanin"/>
          <w:lang w:bidi="fa-IR"/>
          <w:color w:val="111111"/>
          <w:sz w:val="28"/>
          <w:szCs w:val="28"/>
          <w:rtl/>
        </w:rPr>
        <w:t xml:space="preserve">الله إلیه یوم القیامة ولا یزکیه وله عذاب الیم قال ففزع </w:t>
      </w:r>
      <w:r>
        <w:rPr>
          <w:rStyle w:val="FootnoteReference"/>
        </w:rPr>
        <w:footnoteReference w:id="101"/>
      </w:r>
      <w:r>
        <w:rPr>
          <w:rFonts w:ascii="IRNazanin" w:hAnsi="IRNazanin" w:eastAsia="IRNazanin" w:cs="IRNazanin"/>
          <w:lang w:bidi="fa-IR"/>
          <w:color w:val="111111"/>
          <w:sz w:val="28"/>
          <w:szCs w:val="28"/>
          <w:rtl/>
        </w:rPr>
        <w:t xml:space="preserve">الرجل وردها</w:t>
      </w:r>
    </w:p>
    <w:p>
      <w:pPr>
        <w:pStyle w:val="BookText"/>
      </w:pPr>
      <w:r>
        <w:rPr>
          <w:rFonts w:ascii="IRNazanin" w:hAnsi="IRNazanin" w:eastAsia="IRNazanin" w:cs="IRNazanin"/>
          <w:lang w:bidi="fa-IR"/>
          <w:color w:val="111111"/>
          <w:sz w:val="28"/>
          <w:szCs w:val="28"/>
          <w:rtl/>
        </w:rPr>
        <w:t xml:space="preserve">الیه.</w:t>
      </w:r>
    </w:p>
    <w:p>
      <w:pPr>
        <w:pStyle w:val="BookText"/>
      </w:pPr>
      <w:r>
        <w:rPr>
          <w:rFonts w:ascii="IRNazanin" w:hAnsi="IRNazanin" w:eastAsia="IRNazanin" w:cs="IRNazanin"/>
          <w:lang w:bidi="fa-IR"/>
          <w:color w:val="111111"/>
          <w:sz w:val="28"/>
          <w:szCs w:val="28"/>
          <w:rtl/>
        </w:rPr>
        <w:t xml:space="preserve">128 (10) مستدرک 367 ج 17 - القطب الراوندی فی قصص الأنبیاء</w:t>
      </w:r>
    </w:p>
    <w:p>
      <w:pPr>
        <w:pStyle w:val="BookText"/>
      </w:pPr>
      <w:r>
        <w:rPr>
          <w:rFonts w:ascii="IRNazanin" w:hAnsi="IRNazanin" w:eastAsia="IRNazanin" w:cs="IRNazanin"/>
          <w:lang w:bidi="fa-IR"/>
          <w:color w:val="111111"/>
          <w:sz w:val="28"/>
          <w:szCs w:val="28"/>
          <w:rtl/>
        </w:rPr>
        <w:t xml:space="preserve">باسناده إلی الصدوق عن أبیه عن سعد بن عبد الله عن أحمد بن محمد بن</w:t>
      </w:r>
    </w:p>
    <w:p>
      <w:pPr>
        <w:pStyle w:val="BookText"/>
      </w:pPr>
      <w:r>
        <w:rPr>
          <w:rFonts w:ascii="IRNazanin" w:hAnsi="IRNazanin" w:eastAsia="IRNazanin" w:cs="IRNazanin"/>
          <w:lang w:bidi="fa-IR"/>
          <w:color w:val="111111"/>
          <w:sz w:val="28"/>
          <w:szCs w:val="28"/>
          <w:rtl/>
        </w:rPr>
        <w:t xml:space="preserve">عیسی عن محمد بن خالد البرقی عن إسماعیل بن إبراهیم عن أبی بکر</w:t>
      </w:r>
    </w:p>
    <w:p>
      <w:pPr>
        <w:pStyle w:val="BookText"/>
      </w:pPr>
      <w:r>
        <w:rPr>
          <w:rFonts w:ascii="IRNazanin" w:hAnsi="IRNazanin" w:eastAsia="IRNazanin" w:cs="IRNazanin"/>
          <w:lang w:bidi="fa-IR"/>
          <w:color w:val="111111"/>
          <w:sz w:val="28"/>
          <w:szCs w:val="28"/>
          <w:rtl/>
        </w:rPr>
        <w:t xml:space="preserve">عن زرارة عن أبی عبد الله علیه السلام قال إن داود علیه السلام کان</w:t>
      </w:r>
    </w:p>
    <w:p>
      <w:pPr>
        <w:pStyle w:val="BookText"/>
      </w:pPr>
      <w:r>
        <w:rPr>
          <w:rFonts w:ascii="IRNazanin" w:hAnsi="IRNazanin" w:eastAsia="IRNazanin" w:cs="IRNazanin"/>
          <w:lang w:bidi="fa-IR"/>
          <w:color w:val="111111"/>
          <w:sz w:val="28"/>
          <w:szCs w:val="28"/>
          <w:rtl/>
        </w:rPr>
        <w:t xml:space="preserve">یدعو أن یعلمه الله </w:t>
      </w:r>
      <w:r>
        <w:rPr>
          <w:rStyle w:val="FootnoteReference"/>
        </w:rPr>
        <w:footnoteReference w:id="102"/>
      </w:r>
      <w:r>
        <w:rPr>
          <w:rFonts w:ascii="IRNazanin" w:hAnsi="IRNazanin" w:eastAsia="IRNazanin" w:cs="IRNazanin"/>
          <w:lang w:bidi="fa-IR"/>
          <w:color w:val="111111"/>
          <w:sz w:val="28"/>
          <w:szCs w:val="28"/>
          <w:rtl/>
        </w:rPr>
        <w:t xml:space="preserve">القضاء بین الناس بما هو عنده تعالی الحق فأوحی</w:t>
      </w:r>
    </w:p>
    <w:p>
      <w:pPr>
        <w:pStyle w:val="BookText"/>
      </w:pPr>
      <w:r>
        <w:rPr>
          <w:rFonts w:ascii="IRNazanin" w:hAnsi="IRNazanin" w:eastAsia="IRNazanin" w:cs="IRNazanin"/>
          <w:lang w:bidi="fa-IR"/>
          <w:color w:val="111111"/>
          <w:sz w:val="28"/>
          <w:szCs w:val="28"/>
          <w:rtl/>
        </w:rPr>
        <w:t xml:space="preserve">الله الیه یا داود ان الناس لا یحتملون ذلک وانی سأفعل فارتفع الیه</w:t>
      </w:r>
    </w:p>
    <w:p>
      <w:pPr>
        <w:pStyle w:val="BookText"/>
      </w:pPr>
      <w:r>
        <w:rPr>
          <w:rFonts w:ascii="IRNazanin" w:hAnsi="IRNazanin" w:eastAsia="IRNazanin" w:cs="IRNazanin"/>
          <w:lang w:bidi="fa-IR"/>
          <w:color w:val="111111"/>
          <w:sz w:val="28"/>
          <w:szCs w:val="28"/>
          <w:rtl/>
        </w:rPr>
        <w:t xml:space="preserve">رجلان فاستعداه أحدهما علی الاخر فأمر المستعدی علیه ان یقوم إلی</w:t>
      </w:r>
    </w:p>
    <w:p>
      <w:pPr>
        <w:pStyle w:val="BookText"/>
      </w:pPr>
      <w:r>
        <w:rPr>
          <w:rFonts w:ascii="IRNazanin" w:hAnsi="IRNazanin" w:eastAsia="IRNazanin" w:cs="IRNazanin"/>
          <w:lang w:bidi="fa-IR"/>
          <w:color w:val="111111"/>
          <w:sz w:val="28"/>
          <w:szCs w:val="28"/>
          <w:rtl/>
        </w:rPr>
        <w:t xml:space="preserve">المستعدی فیضرب عنقه ففعل فاستعظمت بنو إسرائیل ذلک وقالت رجل</w:t>
      </w:r>
    </w:p>
    <w:p>
      <w:pPr>
        <w:pStyle w:val="BookText"/>
      </w:pPr>
      <w:r>
        <w:rPr>
          <w:rFonts w:ascii="IRNazanin" w:hAnsi="IRNazanin" w:eastAsia="IRNazanin" w:cs="IRNazanin"/>
          <w:lang w:bidi="fa-IR"/>
          <w:color w:val="111111"/>
          <w:sz w:val="28"/>
          <w:szCs w:val="28"/>
          <w:rtl/>
        </w:rPr>
        <w:t xml:space="preserve">جاء یتظلم من رجل فأمر الظالم ان یضرب عنقه.</w:t>
      </w:r>
    </w:p>
    <w:p>
      <w:pPr>
        <w:pStyle w:val="BookText"/>
      </w:pPr>
      <w:r>
        <w:rPr>
          <w:rFonts w:ascii="IRNazanin" w:hAnsi="IRNazanin" w:eastAsia="IRNazanin" w:cs="IRNazanin"/>
          <w:lang w:bidi="fa-IR"/>
          <w:color w:val="111111"/>
          <w:sz w:val="28"/>
          <w:szCs w:val="28"/>
          <w:rtl/>
        </w:rPr>
        <w:t xml:space="preserve">فقال علیه السلام رب أنقذنی من هذه الورطة </w:t>
      </w:r>
      <w:r>
        <w:rPr>
          <w:rStyle w:val="FootnoteReference"/>
        </w:rPr>
        <w:footnoteReference w:id="103"/>
      </w:r>
      <w:r>
        <w:rPr>
          <w:rFonts w:ascii="IRNazanin" w:hAnsi="IRNazanin" w:eastAsia="IRNazanin" w:cs="IRNazanin"/>
          <w:lang w:bidi="fa-IR"/>
          <w:color w:val="111111"/>
          <w:sz w:val="28"/>
          <w:szCs w:val="28"/>
          <w:rtl/>
        </w:rPr>
        <w:t xml:space="preserve">قال فأوحی الله</w:t>
      </w:r>
    </w:p>
    <w:p>
      <w:pPr>
        <w:pStyle w:val="BookText"/>
      </w:pPr>
      <w:r>
        <w:rPr>
          <w:rFonts w:ascii="IRNazanin" w:hAnsi="IRNazanin" w:eastAsia="IRNazanin" w:cs="IRNazanin"/>
          <w:lang w:bidi="fa-IR"/>
          <w:color w:val="111111"/>
          <w:sz w:val="28"/>
          <w:szCs w:val="28"/>
          <w:rtl/>
        </w:rPr>
        <w:t xml:space="preserve">إلیه یا داود سألتنی ان ألهمک القضاء بین عبادی بما هو عندی الحق ان</w:t>
      </w:r>
    </w:p>
    <w:p>
      <w:pPr>
        <w:pStyle w:val="BookText"/>
      </w:pPr>
      <w:r>
        <w:rPr>
          <w:rFonts w:ascii="IRNazanin" w:hAnsi="IRNazanin" w:eastAsia="IRNazanin" w:cs="IRNazanin"/>
          <w:lang w:bidi="fa-IR"/>
          <w:color w:val="111111"/>
          <w:sz w:val="28"/>
          <w:szCs w:val="28"/>
          <w:rtl/>
        </w:rPr>
        <w:t xml:space="preserve">هذا المستعدی قتل أبا هذا المستعدی علیه فأمرت فضربت عنقه.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قودا </w:t>
      </w:r>
      <w:r>
        <w:rPr>
          <w:rStyle w:val="FootnoteReference"/>
        </w:rPr>
        <w:footnoteReference w:id="104"/>
      </w:r>
      <w:r>
        <w:rPr>
          <w:rFonts w:ascii="IRNazanin" w:hAnsi="IRNazanin" w:eastAsia="IRNazanin" w:cs="IRNazanin"/>
          <w:lang w:bidi="fa-IR"/>
          <w:color w:val="111111"/>
          <w:sz w:val="28"/>
          <w:szCs w:val="28"/>
          <w:rtl/>
        </w:rPr>
        <w:t xml:space="preserve">بأبیه وهو مدفون فی حائط کذا وکذا تحت شجرة کذا فاته فناده</w:t>
      </w:r>
    </w:p>
    <w:p>
      <w:pPr>
        <w:pStyle w:val="BookText"/>
      </w:pPr>
      <w:r>
        <w:rPr>
          <w:rFonts w:ascii="IRNazanin" w:hAnsi="IRNazanin" w:eastAsia="IRNazanin" w:cs="IRNazanin"/>
          <w:lang w:bidi="fa-IR"/>
          <w:color w:val="111111"/>
          <w:sz w:val="28"/>
          <w:szCs w:val="28"/>
          <w:rtl/>
        </w:rPr>
        <w:t xml:space="preserve">باسمه فإنه سیجیبک فسله قال فخرج داود وقد فرح فرحا شدیدا لم</w:t>
      </w:r>
    </w:p>
    <w:p>
      <w:pPr>
        <w:pStyle w:val="BookText"/>
      </w:pPr>
      <w:r>
        <w:rPr>
          <w:rFonts w:ascii="IRNazanin" w:hAnsi="IRNazanin" w:eastAsia="IRNazanin" w:cs="IRNazanin"/>
          <w:lang w:bidi="fa-IR"/>
          <w:color w:val="111111"/>
          <w:sz w:val="28"/>
          <w:szCs w:val="28"/>
          <w:rtl/>
        </w:rPr>
        <w:t xml:space="preserve">یفرح مثله وقال لبنی إسرائیل قد فرج الله فمشی ومشوا معه فانتهی إلی</w:t>
      </w:r>
    </w:p>
    <w:p>
      <w:pPr>
        <w:pStyle w:val="BookText"/>
      </w:pPr>
      <w:r>
        <w:rPr>
          <w:rFonts w:ascii="IRNazanin" w:hAnsi="IRNazanin" w:eastAsia="IRNazanin" w:cs="IRNazanin"/>
          <w:lang w:bidi="fa-IR"/>
          <w:color w:val="111111"/>
          <w:sz w:val="28"/>
          <w:szCs w:val="28"/>
          <w:rtl/>
        </w:rPr>
        <w:t xml:space="preserve">الشجرة فنادی یا فلان فقال لبیک یا نبی الله قال من قتلک قال فلان</w:t>
      </w:r>
    </w:p>
    <w:p>
      <w:pPr>
        <w:pStyle w:val="BookText"/>
      </w:pPr>
      <w:r>
        <w:rPr>
          <w:rFonts w:ascii="IRNazanin" w:hAnsi="IRNazanin" w:eastAsia="IRNazanin" w:cs="IRNazanin"/>
          <w:lang w:bidi="fa-IR"/>
          <w:color w:val="111111"/>
          <w:sz w:val="28"/>
          <w:szCs w:val="28"/>
          <w:rtl/>
        </w:rPr>
        <w:t xml:space="preserve">فقالت بنوا إسرائیل لسمعناه یقول یا نبی الله فنحن نقول کما قال فأوحی</w:t>
      </w:r>
    </w:p>
    <w:p>
      <w:pPr>
        <w:pStyle w:val="BookText"/>
      </w:pPr>
      <w:r>
        <w:rPr>
          <w:rFonts w:ascii="IRNazanin" w:hAnsi="IRNazanin" w:eastAsia="IRNazanin" w:cs="IRNazanin"/>
          <w:lang w:bidi="fa-IR"/>
          <w:color w:val="111111"/>
          <w:sz w:val="28"/>
          <w:szCs w:val="28"/>
          <w:rtl/>
        </w:rPr>
        <w:t xml:space="preserve">الله تعالی إلیه یا داود ان العباد لا یطیقون الحکم بما هو عندی الحکم</w:t>
      </w:r>
    </w:p>
    <w:p>
      <w:pPr>
        <w:pStyle w:val="BookText"/>
      </w:pPr>
      <w:r>
        <w:rPr>
          <w:rFonts w:ascii="IRNazanin" w:hAnsi="IRNazanin" w:eastAsia="IRNazanin" w:cs="IRNazanin"/>
          <w:lang w:bidi="fa-IR"/>
          <w:color w:val="111111"/>
          <w:sz w:val="28"/>
          <w:szCs w:val="28"/>
          <w:rtl/>
        </w:rPr>
        <w:t xml:space="preserve">فسل المدعی البینة وأضف المدعی علیه إلی اسمی.</w:t>
      </w:r>
    </w:p>
    <w:p>
      <w:pPr>
        <w:pStyle w:val="BookText"/>
      </w:pPr>
      <w:r>
        <w:rPr>
          <w:rFonts w:ascii="IRNazanin" w:hAnsi="IRNazanin" w:eastAsia="IRNazanin" w:cs="IRNazanin"/>
          <w:lang w:bidi="fa-IR"/>
          <w:color w:val="111111"/>
          <w:sz w:val="28"/>
          <w:szCs w:val="28"/>
          <w:rtl/>
        </w:rPr>
        <w:t xml:space="preserve">وتقدم فی الباب المتقدم ما یدل علی ذلک.</w:t>
      </w:r>
    </w:p>
    <w:p>
      <w:pPr>
        <w:pStyle w:val="BookText"/>
      </w:pPr>
      <w:r>
        <w:rPr>
          <w:rFonts w:ascii="IRNazanin" w:hAnsi="IRNazanin" w:eastAsia="IRNazanin" w:cs="IRNazanin"/>
          <w:lang w:bidi="fa-IR"/>
          <w:color w:val="111111"/>
          <w:sz w:val="28"/>
          <w:szCs w:val="28"/>
          <w:rtl/>
        </w:rPr>
        <w:t xml:space="preserve">ویأتی فی الباب التالی وما یتلوه وباب (21) ان المدعی إذا أقام</w:t>
      </w:r>
    </w:p>
    <w:p>
      <w:pPr>
        <w:pStyle w:val="BookText"/>
      </w:pPr>
      <w:r>
        <w:rPr>
          <w:rFonts w:ascii="IRNazanin" w:hAnsi="IRNazanin" w:eastAsia="IRNazanin" w:cs="IRNazanin"/>
          <w:lang w:bidi="fa-IR"/>
          <w:color w:val="111111"/>
          <w:sz w:val="28"/>
          <w:szCs w:val="28"/>
          <w:rtl/>
        </w:rPr>
        <w:t xml:space="preserve">البینة فلا یمین معها علیه وباب (22) ان المدعی إذا لم یکن له بینة فله</w:t>
      </w:r>
    </w:p>
    <w:p>
      <w:pPr>
        <w:pStyle w:val="BookText"/>
      </w:pPr>
      <w:r>
        <w:rPr>
          <w:rFonts w:ascii="IRNazanin" w:hAnsi="IRNazanin" w:eastAsia="IRNazanin" w:cs="IRNazanin"/>
          <w:lang w:bidi="fa-IR"/>
          <w:color w:val="111111"/>
          <w:sz w:val="28"/>
          <w:szCs w:val="28"/>
          <w:rtl/>
        </w:rPr>
        <w:t xml:space="preserve">استحلاف المنکر وباب (23) ثبوت الحق علی المنکر إذا لم یحلف و</w:t>
      </w:r>
    </w:p>
    <w:p>
      <w:pPr>
        <w:pStyle w:val="BookText"/>
      </w:pPr>
      <w:r>
        <w:rPr>
          <w:rFonts w:ascii="IRNazanin" w:hAnsi="IRNazanin" w:eastAsia="IRNazanin" w:cs="IRNazanin"/>
          <w:lang w:bidi="fa-IR"/>
          <w:color w:val="111111"/>
          <w:sz w:val="28"/>
          <w:szCs w:val="28"/>
          <w:rtl/>
        </w:rPr>
        <w:t xml:space="preserve">باب (24) من رضی بالیمین فحلف له فلا دعوی له بعد الیمین وباب (25)</w:t>
      </w:r>
    </w:p>
    <w:p>
      <w:pPr>
        <w:pStyle w:val="BookText"/>
      </w:pPr>
      <w:r>
        <w:rPr>
          <w:rFonts w:ascii="IRNazanin" w:hAnsi="IRNazanin" w:eastAsia="IRNazanin" w:cs="IRNazanin"/>
          <w:lang w:bidi="fa-IR"/>
          <w:color w:val="111111"/>
          <w:sz w:val="28"/>
          <w:szCs w:val="28"/>
          <w:rtl/>
        </w:rPr>
        <w:t xml:space="preserve">انه لا یمین علی المنکر فی الحدود وباب (30) حکم تعارض البینتین ما</w:t>
      </w:r>
    </w:p>
    <w:p>
      <w:pPr>
        <w:pStyle w:val="BookText"/>
      </w:pPr>
      <w:r>
        <w:rPr>
          <w:rFonts w:ascii="IRNazanin" w:hAnsi="IRNazanin" w:eastAsia="IRNazanin" w:cs="IRNazanin"/>
          <w:lang w:bidi="fa-IR"/>
          <w:color w:val="111111"/>
          <w:sz w:val="28"/>
          <w:szCs w:val="28"/>
          <w:rtl/>
        </w:rPr>
        <w:t xml:space="preserve">یناسب ذلک وفی روایة الدعائم (6) من هذا الباب قوله علیه السلام</w:t>
      </w:r>
    </w:p>
    <w:p>
      <w:pPr>
        <w:pStyle w:val="BookText"/>
      </w:pPr>
      <w:r>
        <w:rPr>
          <w:rFonts w:ascii="IRNazanin" w:hAnsi="IRNazanin" w:eastAsia="IRNazanin" w:cs="IRNazanin"/>
          <w:lang w:bidi="fa-IR"/>
          <w:color w:val="111111"/>
          <w:sz w:val="28"/>
          <w:szCs w:val="28"/>
          <w:rtl/>
        </w:rPr>
        <w:t xml:space="preserve">فإنما البینة فیه علی المدعی.</w:t>
      </w:r>
    </w:p>
    <w:p>
      <w:pPr>
        <w:pStyle w:val="BookText"/>
      </w:pPr>
      <w:r>
        <w:rPr>
          <w:rFonts w:ascii="IRNazanin" w:hAnsi="IRNazanin" w:eastAsia="IRNazanin" w:cs="IRNazanin"/>
          <w:lang w:bidi="fa-IR"/>
          <w:color w:val="111111"/>
          <w:sz w:val="28"/>
          <w:szCs w:val="28"/>
          <w:rtl/>
        </w:rPr>
        <w:t xml:space="preserve">وفی روایة الدعائم (3) من باب (33) ان من قطعت له من مال</w:t>
      </w:r>
    </w:p>
    <w:p>
      <w:pPr>
        <w:pStyle w:val="BookText"/>
      </w:pPr>
      <w:r>
        <w:rPr>
          <w:rFonts w:ascii="IRNazanin" w:hAnsi="IRNazanin" w:eastAsia="IRNazanin" w:cs="IRNazanin"/>
          <w:lang w:bidi="fa-IR"/>
          <w:color w:val="111111"/>
          <w:sz w:val="28"/>
          <w:szCs w:val="28"/>
          <w:rtl/>
        </w:rPr>
        <w:t xml:space="preserve">أخیه شیئا فإنما قطعت له به قطعة من النار قوله صلی الله علیه وآله انما</w:t>
      </w:r>
    </w:p>
    <w:p>
      <w:pPr>
        <w:pStyle w:val="BookText"/>
      </w:pPr>
      <w:r>
        <w:rPr>
          <w:rFonts w:ascii="IRNazanin" w:hAnsi="IRNazanin" w:eastAsia="IRNazanin" w:cs="IRNazanin"/>
          <w:lang w:bidi="fa-IR"/>
          <w:color w:val="111111"/>
          <w:sz w:val="28"/>
          <w:szCs w:val="28"/>
          <w:rtl/>
        </w:rPr>
        <w:t xml:space="preserve">أقضی بینکم بالبینات والایمان وفی مرسلة الاستغاثة (5) من باب (40)</w:t>
      </w:r>
    </w:p>
    <w:p>
      <w:pPr>
        <w:pStyle w:val="BookText"/>
      </w:pPr>
      <w:r>
        <w:rPr>
          <w:rFonts w:ascii="IRNazanin" w:hAnsi="IRNazanin" w:eastAsia="IRNazanin" w:cs="IRNazanin"/>
          <w:lang w:bidi="fa-IR"/>
          <w:color w:val="111111"/>
          <w:sz w:val="28"/>
          <w:szCs w:val="28"/>
          <w:rtl/>
        </w:rPr>
        <w:t xml:space="preserve">جواز الحکم بملکیة صاحب الید قوله صلی الله علیه وآله البینة علی المدعی</w:t>
      </w:r>
    </w:p>
    <w:p>
      <w:pPr>
        <w:pStyle w:val="BookText"/>
      </w:pPr>
      <w:r>
        <w:rPr>
          <w:rFonts w:ascii="IRNazanin" w:hAnsi="IRNazanin" w:eastAsia="IRNazanin" w:cs="IRNazanin"/>
          <w:lang w:bidi="fa-IR"/>
          <w:color w:val="111111"/>
          <w:sz w:val="28"/>
          <w:szCs w:val="28"/>
          <w:rtl/>
        </w:rPr>
        <w:t xml:space="preserve">والیمین علی من أنکر. وفی أحادیث باب القسامة فی القصاص</w:t>
      </w:r>
    </w:p>
    <w:p>
      <w:pPr>
        <w:pStyle w:val="BookText"/>
      </w:pPr>
      <w:r>
        <w:rPr>
          <w:rFonts w:ascii="IRNazanin" w:hAnsi="IRNazanin" w:eastAsia="IRNazanin" w:cs="IRNazanin"/>
          <w:lang w:bidi="fa-IR"/>
          <w:color w:val="111111"/>
          <w:sz w:val="28"/>
          <w:szCs w:val="28"/>
          <w:rtl/>
        </w:rPr>
        <w:t xml:space="preserve">ما یدل علی ذلک.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2434_132395"/>
    <w:bookmarkEnd w:id="16"/>
    <w:p>
      <w:pPr>
        <w:pStyle w:val="Heading4"/>
      </w:pPr>
      <w:bookmarkStart w:id="231" w:name="_Toc24"/>
      <w:r>
        <w:t>(19) باب ان الحاکم ان عرف عدالة الشهود أنفذ الحکم علی المدعی علیه...</w:t>
      </w:r>
      <w:bookmarkEnd w:id="231"/>
    </w:p>
    <w:p>
      <w:pPr>
        <w:pStyle w:val="BookText"/>
      </w:pPr>
      <w:r>
        <w:rPr>
          <w:rFonts w:ascii="IRNazanin" w:hAnsi="IRNazanin" w:eastAsia="IRNazanin" w:cs="IRNazanin"/>
          <w:lang w:bidi="fa-IR"/>
          <w:color w:val="111111"/>
          <w:sz w:val="28"/>
          <w:szCs w:val="28"/>
          <w:rtl/>
        </w:rPr>
        <w:t xml:space="preserve">*باب ان الحاکم ان عرف عدالة الشهود أنفذ الحکم علی المدعی علیه وان عرف فسقهم لم یحکم وان اشتبه علیه سأل عنهم حتی یتبین وان کان</w:t>
      </w:r>
    </w:p>
    <w:p>
      <w:pPr>
        <w:pStyle w:val="BookText"/>
      </w:pPr>
      <w:r>
        <w:rPr>
          <w:rFonts w:ascii="IRNazanin" w:hAnsi="IRNazanin" w:eastAsia="IRNazanin" w:cs="IRNazanin"/>
          <w:lang w:bidi="fa-IR"/>
          <w:color w:val="111111"/>
          <w:sz w:val="28"/>
          <w:szCs w:val="28"/>
          <w:rtl/>
        </w:rPr>
        <w:t xml:space="preserve">ظاهرهم مأمونا جازت شهادتهم*</w:t>
      </w:r>
    </w:p>
    <w:p>
      <w:pPr>
        <w:pStyle w:val="BookText"/>
      </w:pPr>
      <w:r>
        <w:rPr>
          <w:rFonts w:ascii="IRNazanin" w:hAnsi="IRNazanin" w:eastAsia="IRNazanin" w:cs="IRNazanin"/>
          <w:lang w:bidi="fa-IR"/>
          <w:color w:val="111111"/>
          <w:sz w:val="28"/>
          <w:szCs w:val="28"/>
          <w:rtl/>
        </w:rPr>
        <w:t xml:space="preserve">130 (1) الحسن بن علی العسکری علیه السلام فی تفسیره 673 -</w:t>
      </w:r>
    </w:p>
    <w:p>
      <w:pPr>
        <w:pStyle w:val="BookText"/>
      </w:pPr>
      <w:r>
        <w:rPr>
          <w:rFonts w:ascii="IRNazanin" w:hAnsi="IRNazanin" w:eastAsia="IRNazanin" w:cs="IRNazanin"/>
          <w:lang w:bidi="fa-IR"/>
          <w:color w:val="111111"/>
          <w:sz w:val="28"/>
          <w:szCs w:val="28"/>
          <w:rtl/>
        </w:rPr>
        <w:t xml:space="preserve">عن آبائه عن أمیر المؤمنین علیهم السلام قال کان رسول الله صلی الله</w:t>
      </w:r>
    </w:p>
    <w:p>
      <w:pPr>
        <w:pStyle w:val="BookText"/>
      </w:pPr>
      <w:r>
        <w:rPr>
          <w:rFonts w:ascii="IRNazanin" w:hAnsi="IRNazanin" w:eastAsia="IRNazanin" w:cs="IRNazanin"/>
          <w:lang w:bidi="fa-IR"/>
          <w:color w:val="111111"/>
          <w:sz w:val="28"/>
          <w:szCs w:val="28"/>
          <w:rtl/>
        </w:rPr>
        <w:t xml:space="preserve">علیه وآله إذا تخاصم الیه رجلان فی حق قال للمدعی لک بینة؟ فان</w:t>
      </w:r>
    </w:p>
    <w:p>
      <w:pPr>
        <w:pStyle w:val="BookText"/>
      </w:pPr>
      <w:r>
        <w:rPr>
          <w:rFonts w:ascii="IRNazanin" w:hAnsi="IRNazanin" w:eastAsia="IRNazanin" w:cs="IRNazanin"/>
          <w:lang w:bidi="fa-IR"/>
          <w:color w:val="111111"/>
          <w:sz w:val="28"/>
          <w:szCs w:val="28"/>
          <w:rtl/>
        </w:rPr>
        <w:t xml:space="preserve">أقام بینة یرضاها ویعرفها انفذ الحکم علی المدعی علیه وإن لم یکن له</w:t>
      </w:r>
    </w:p>
    <w:p>
      <w:pPr>
        <w:pStyle w:val="BookText"/>
      </w:pPr>
      <w:r>
        <w:rPr>
          <w:rFonts w:ascii="IRNazanin" w:hAnsi="IRNazanin" w:eastAsia="IRNazanin" w:cs="IRNazanin"/>
          <w:lang w:bidi="fa-IR"/>
          <w:color w:val="111111"/>
          <w:sz w:val="28"/>
          <w:szCs w:val="28"/>
          <w:rtl/>
        </w:rPr>
        <w:t xml:space="preserve">بینة حلف المدعی علیه بالله ما لهذا قبله ذلک الذی ادعاه ولا شئ منه و</w:t>
      </w:r>
    </w:p>
    <w:p>
      <w:pPr>
        <w:pStyle w:val="BookText"/>
      </w:pPr>
      <w:r>
        <w:rPr>
          <w:rFonts w:ascii="IRNazanin" w:hAnsi="IRNazanin" w:eastAsia="IRNazanin" w:cs="IRNazanin"/>
          <w:lang w:bidi="fa-IR"/>
          <w:color w:val="111111"/>
          <w:sz w:val="28"/>
          <w:szCs w:val="28"/>
          <w:rtl/>
        </w:rPr>
        <w:t xml:space="preserve">إذا جاء بشهود لا یعرفهم بخیر ولا شر قال للشهود أین قبائلکما - فیصفان</w:t>
      </w:r>
    </w:p>
    <w:p>
      <w:pPr>
        <w:pStyle w:val="BookText"/>
      </w:pPr>
      <w:r>
        <w:rPr>
          <w:rFonts w:ascii="IRNazanin" w:hAnsi="IRNazanin" w:eastAsia="IRNazanin" w:cs="IRNazanin"/>
          <w:lang w:bidi="fa-IR"/>
          <w:color w:val="111111"/>
          <w:sz w:val="28"/>
          <w:szCs w:val="28"/>
          <w:rtl/>
        </w:rPr>
        <w:t xml:space="preserve">أین سوقکما؟ فیصفان أین منزلکما؟ فیصفان ثم یقیم الخصوم والشهود</w:t>
      </w:r>
    </w:p>
    <w:p>
      <w:pPr>
        <w:pStyle w:val="BookText"/>
      </w:pPr>
      <w:r>
        <w:rPr>
          <w:rFonts w:ascii="IRNazanin" w:hAnsi="IRNazanin" w:eastAsia="IRNazanin" w:cs="IRNazanin"/>
          <w:lang w:bidi="fa-IR"/>
          <w:color w:val="111111"/>
          <w:sz w:val="28"/>
          <w:szCs w:val="28"/>
          <w:rtl/>
        </w:rPr>
        <w:t xml:space="preserve">بین یدیه ثم یأمر فیکتب أسامی المدعی والمدعی علیه والشهود و</w:t>
      </w:r>
    </w:p>
    <w:p>
      <w:pPr>
        <w:pStyle w:val="BookText"/>
      </w:pPr>
      <w:r>
        <w:rPr>
          <w:rFonts w:ascii="IRNazanin" w:hAnsi="IRNazanin" w:eastAsia="IRNazanin" w:cs="IRNazanin"/>
          <w:lang w:bidi="fa-IR"/>
          <w:color w:val="111111"/>
          <w:sz w:val="28"/>
          <w:szCs w:val="28"/>
          <w:rtl/>
        </w:rPr>
        <w:t xml:space="preserve">یصف ما شهدوا به ثم یدفع ذلک إلی رجل من أصحابه الخیار ثم مثل ذلک</w:t>
      </w:r>
    </w:p>
    <w:p>
      <w:pPr>
        <w:pStyle w:val="BookText"/>
      </w:pPr>
      <w:r>
        <w:rPr>
          <w:rFonts w:ascii="IRNazanin" w:hAnsi="IRNazanin" w:eastAsia="IRNazanin" w:cs="IRNazanin"/>
          <w:lang w:bidi="fa-IR"/>
          <w:color w:val="111111"/>
          <w:sz w:val="28"/>
          <w:szCs w:val="28"/>
          <w:rtl/>
        </w:rPr>
        <w:t xml:space="preserve">إلی رجل آخر من خیار أصحابه ثم یقول لیذهب کل واحد منکما من</w:t>
      </w:r>
    </w:p>
    <w:p>
      <w:pPr>
        <w:pStyle w:val="BookText"/>
      </w:pPr>
      <w:r>
        <w:rPr>
          <w:rFonts w:ascii="IRNazanin" w:hAnsi="IRNazanin" w:eastAsia="IRNazanin" w:cs="IRNazanin"/>
          <w:lang w:bidi="fa-IR"/>
          <w:color w:val="111111"/>
          <w:sz w:val="28"/>
          <w:szCs w:val="28"/>
          <w:rtl/>
        </w:rPr>
        <w:t xml:space="preserve">حیث لا یشعر الاخر إلی قبائلهما وأسواقهما (أ - خ) ومحالهما والربض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الذی ینزلانه فیسأل عنهما فیذهبان ویسألان فان أتوا خیرا (أ - خ) وذکروا</w:t>
      </w:r>
    </w:p>
    <w:p>
      <w:pPr>
        <w:pStyle w:val="BookText"/>
      </w:pPr>
      <w:r>
        <w:rPr>
          <w:rFonts w:ascii="IRNazanin" w:hAnsi="IRNazanin" w:eastAsia="IRNazanin" w:cs="IRNazanin"/>
          <w:lang w:bidi="fa-IR"/>
          <w:color w:val="111111"/>
          <w:sz w:val="28"/>
          <w:szCs w:val="28"/>
          <w:rtl/>
        </w:rPr>
        <w:t xml:space="preserve">فضلا رجعا إلی رسول الله صلی الله علیه وآله فأخبراه وأحضر القوم</w:t>
      </w:r>
    </w:p>
    <w:p>
      <w:pPr>
        <w:pStyle w:val="BookText"/>
      </w:pPr>
      <w:r>
        <w:rPr>
          <w:rFonts w:ascii="IRNazanin" w:hAnsi="IRNazanin" w:eastAsia="IRNazanin" w:cs="IRNazanin"/>
          <w:lang w:bidi="fa-IR"/>
          <w:color w:val="111111"/>
          <w:sz w:val="28"/>
          <w:szCs w:val="28"/>
          <w:rtl/>
        </w:rPr>
        <w:t xml:space="preserve">الذی أثنوا علیهما وأحضر الشهود فقال للقوم المثنین علیهما هذا فلان بن</w:t>
      </w:r>
    </w:p>
    <w:p>
      <w:pPr>
        <w:pStyle w:val="BookText"/>
      </w:pPr>
      <w:r>
        <w:rPr>
          <w:rFonts w:ascii="IRNazanin" w:hAnsi="IRNazanin" w:eastAsia="IRNazanin" w:cs="IRNazanin"/>
          <w:lang w:bidi="fa-IR"/>
          <w:color w:val="111111"/>
          <w:sz w:val="28"/>
          <w:szCs w:val="28"/>
          <w:rtl/>
        </w:rPr>
        <w:t xml:space="preserve">فلان وهذا فلان بن فلان أتعرفونهما؟.</w:t>
      </w:r>
    </w:p>
    <w:p>
      <w:pPr>
        <w:pStyle w:val="BookText"/>
      </w:pPr>
      <w:r>
        <w:rPr>
          <w:rFonts w:ascii="IRNazanin" w:hAnsi="IRNazanin" w:eastAsia="IRNazanin" w:cs="IRNazanin"/>
          <w:lang w:bidi="fa-IR"/>
          <w:color w:val="111111"/>
          <w:sz w:val="28"/>
          <w:szCs w:val="28"/>
          <w:rtl/>
        </w:rPr>
        <w:t xml:space="preserve">فیقولون نعم فیقول ان فلانا وفلانا جاءنی عنکم فیما بیننا بجمیل</w:t>
      </w:r>
    </w:p>
    <w:p>
      <w:pPr>
        <w:pStyle w:val="BookText"/>
      </w:pPr>
      <w:r>
        <w:rPr>
          <w:rFonts w:ascii="IRNazanin" w:hAnsi="IRNazanin" w:eastAsia="IRNazanin" w:cs="IRNazanin"/>
          <w:lang w:bidi="fa-IR"/>
          <w:color w:val="111111"/>
          <w:sz w:val="28"/>
          <w:szCs w:val="28"/>
          <w:rtl/>
        </w:rPr>
        <w:t xml:space="preserve">وذکر صالح أفکما قالا فان قالوا نعم قضی حینئذ بشهادتهما علی</w:t>
      </w:r>
    </w:p>
    <w:p>
      <w:pPr>
        <w:pStyle w:val="BookText"/>
      </w:pPr>
      <w:r>
        <w:rPr>
          <w:rFonts w:ascii="IRNazanin" w:hAnsi="IRNazanin" w:eastAsia="IRNazanin" w:cs="IRNazanin"/>
          <w:lang w:bidi="fa-IR"/>
          <w:color w:val="111111"/>
          <w:sz w:val="28"/>
          <w:szCs w:val="28"/>
          <w:rtl/>
        </w:rPr>
        <w:t xml:space="preserve">المدعی علیه فان رجعا بخبر سیئ وثناء قبیح دعا بهم فیقول أتعرفون</w:t>
      </w:r>
    </w:p>
    <w:p>
      <w:pPr>
        <w:pStyle w:val="BookText"/>
      </w:pPr>
      <w:r>
        <w:rPr>
          <w:rFonts w:ascii="IRNazanin" w:hAnsi="IRNazanin" w:eastAsia="IRNazanin" w:cs="IRNazanin"/>
          <w:lang w:bidi="fa-IR"/>
          <w:color w:val="111111"/>
          <w:sz w:val="28"/>
          <w:szCs w:val="28"/>
          <w:rtl/>
        </w:rPr>
        <w:t xml:space="preserve">فلانا وفلانا؟ فیقولون نعم فیقول اقعدوا حتی یحضرا فیقعدون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فیحضرهما فیقول للقوم أهما هما؟ فیقولون نعم فإذا ثبت عنده ذلک لم</w:t>
      </w:r>
    </w:p>
    <w:p>
      <w:pPr>
        <w:pStyle w:val="BookText"/>
      </w:pPr>
      <w:r>
        <w:rPr>
          <w:rFonts w:ascii="IRNazanin" w:hAnsi="IRNazanin" w:eastAsia="IRNazanin" w:cs="IRNazanin"/>
          <w:lang w:bidi="fa-IR"/>
          <w:color w:val="111111"/>
          <w:sz w:val="28"/>
          <w:szCs w:val="28"/>
          <w:rtl/>
        </w:rPr>
        <w:t xml:space="preserve">یهتک ستر الشاهدین ولا عابهما </w:t>
      </w:r>
      <w:r>
        <w:rPr>
          <w:rStyle w:val="FootnoteReference"/>
        </w:rPr>
        <w:footnoteReference w:id="106"/>
      </w:r>
      <w:r>
        <w:rPr>
          <w:rFonts w:ascii="IRNazanin" w:hAnsi="IRNazanin" w:eastAsia="IRNazanin" w:cs="IRNazanin"/>
          <w:lang w:bidi="fa-IR"/>
          <w:color w:val="111111"/>
          <w:sz w:val="28"/>
          <w:szCs w:val="28"/>
          <w:rtl/>
        </w:rPr>
        <w:t xml:space="preserve">ولا وبخهما </w:t>
      </w:r>
      <w:r>
        <w:rPr>
          <w:rStyle w:val="FootnoteReference"/>
        </w:rPr>
        <w:footnoteReference w:id="107"/>
      </w:r>
      <w:r>
        <w:rPr>
          <w:rFonts w:ascii="IRNazanin" w:hAnsi="IRNazanin" w:eastAsia="IRNazanin" w:cs="IRNazanin"/>
          <w:lang w:bidi="fa-IR"/>
          <w:color w:val="111111"/>
          <w:sz w:val="28"/>
          <w:szCs w:val="28"/>
          <w:rtl/>
        </w:rPr>
        <w:t xml:space="preserve">ولکن یدعو الخصوم</w:t>
      </w:r>
    </w:p>
    <w:p>
      <w:pPr>
        <w:pStyle w:val="BookText"/>
      </w:pPr>
      <w:r>
        <w:rPr>
          <w:rFonts w:ascii="IRNazanin" w:hAnsi="IRNazanin" w:eastAsia="IRNazanin" w:cs="IRNazanin"/>
          <w:lang w:bidi="fa-IR"/>
          <w:color w:val="111111"/>
          <w:sz w:val="28"/>
          <w:szCs w:val="28"/>
          <w:rtl/>
        </w:rPr>
        <w:t xml:space="preserve">إلی الصلح فلا یزال بهم حتی یصطلحوا لئلا یفتضح الشهود ویستر علیهم</w:t>
      </w:r>
    </w:p>
    <w:p>
      <w:pPr>
        <w:pStyle w:val="BookText"/>
      </w:pPr>
      <w:r>
        <w:rPr>
          <w:rFonts w:ascii="IRNazanin" w:hAnsi="IRNazanin" w:eastAsia="IRNazanin" w:cs="IRNazanin"/>
          <w:lang w:bidi="fa-IR"/>
          <w:color w:val="111111"/>
          <w:sz w:val="28"/>
          <w:szCs w:val="28"/>
          <w:rtl/>
        </w:rPr>
        <w:t xml:space="preserve">وکان رؤوفا رحیما عطوفا متحننا علی أمته فإن کان الشهود من أخلاط</w:t>
      </w:r>
    </w:p>
    <w:p>
      <w:pPr>
        <w:pStyle w:val="BookText"/>
      </w:pPr>
      <w:r>
        <w:rPr>
          <w:rFonts w:ascii="IRNazanin" w:hAnsi="IRNazanin" w:eastAsia="IRNazanin" w:cs="IRNazanin"/>
          <w:lang w:bidi="fa-IR"/>
          <w:color w:val="111111"/>
          <w:sz w:val="28"/>
          <w:szCs w:val="28"/>
          <w:rtl/>
        </w:rPr>
        <w:t xml:space="preserve">الناس </w:t>
      </w:r>
      <w:r>
        <w:rPr>
          <w:rStyle w:val="FootnoteReference"/>
        </w:rPr>
        <w:footnoteReference w:id="108"/>
      </w:r>
      <w:r>
        <w:rPr>
          <w:rFonts w:ascii="IRNazanin" w:hAnsi="IRNazanin" w:eastAsia="IRNazanin" w:cs="IRNazanin"/>
          <w:lang w:bidi="fa-IR"/>
          <w:color w:val="111111"/>
          <w:sz w:val="28"/>
          <w:szCs w:val="28"/>
          <w:rtl/>
        </w:rPr>
        <w:t xml:space="preserve">غرباء لا یعرفون ولا قبیلة لهما ولا سوق ولا دار أقبل علی</w:t>
      </w:r>
    </w:p>
    <w:p>
      <w:pPr>
        <w:pStyle w:val="BookText"/>
      </w:pPr>
      <w:r>
        <w:rPr>
          <w:rFonts w:ascii="IRNazanin" w:hAnsi="IRNazanin" w:eastAsia="IRNazanin" w:cs="IRNazanin"/>
          <w:lang w:bidi="fa-IR"/>
          <w:color w:val="111111"/>
          <w:sz w:val="28"/>
          <w:szCs w:val="28"/>
          <w:rtl/>
        </w:rPr>
        <w:t xml:space="preserve">المدعی علیه فقال ما تقول فیهما؟ فان قال ما عرفت الا خیرا غیر أنهما قد</w:t>
      </w:r>
    </w:p>
    <w:p>
      <w:pPr>
        <w:pStyle w:val="BookText"/>
      </w:pPr>
      <w:r>
        <w:rPr>
          <w:rFonts w:ascii="IRNazanin" w:hAnsi="IRNazanin" w:eastAsia="IRNazanin" w:cs="IRNazanin"/>
          <w:lang w:bidi="fa-IR"/>
          <w:color w:val="111111"/>
          <w:sz w:val="28"/>
          <w:szCs w:val="28"/>
          <w:rtl/>
        </w:rPr>
        <w:t xml:space="preserve">غلظا فیما شهدا علی أنفذ علیه شهادتهما وإن جرحهما وطعن علیهما</w:t>
      </w:r>
    </w:p>
    <w:p>
      <w:pPr>
        <w:pStyle w:val="BookText"/>
      </w:pPr>
      <w:r>
        <w:rPr>
          <w:rFonts w:ascii="IRNazanin" w:hAnsi="IRNazanin" w:eastAsia="IRNazanin" w:cs="IRNazanin"/>
          <w:lang w:bidi="fa-IR"/>
          <w:color w:val="111111"/>
          <w:sz w:val="28"/>
          <w:szCs w:val="28"/>
          <w:rtl/>
        </w:rPr>
        <w:t xml:space="preserve">أصلح بین الخصم وخصمه وأحلف المدعی علیه وقطع الخصومة بینهما.</w:t>
      </w:r>
    </w:p>
    <w:p>
      <w:pPr>
        <w:pStyle w:val="BookText"/>
      </w:pPr>
      <w:r>
        <w:rPr>
          <w:rFonts w:ascii="IRNazanin" w:hAnsi="IRNazanin" w:eastAsia="IRNazanin" w:cs="IRNazanin"/>
          <w:lang w:bidi="fa-IR"/>
          <w:color w:val="111111"/>
          <w:sz w:val="28"/>
          <w:szCs w:val="28"/>
          <w:rtl/>
        </w:rPr>
        <w:t xml:space="preserve">131 (2) کافی 431 ج 7 - تهذیب 288 ج 6 - استبصار 13 ج 3 - علی بن</w:t>
      </w:r>
    </w:p>
    <w:p>
      <w:pPr>
        <w:pStyle w:val="BookText"/>
      </w:pPr>
      <w:r>
        <w:rPr>
          <w:rFonts w:ascii="IRNazanin" w:hAnsi="IRNazanin" w:eastAsia="IRNazanin" w:cs="IRNazanin"/>
          <w:lang w:bidi="fa-IR"/>
          <w:color w:val="111111"/>
          <w:sz w:val="28"/>
          <w:szCs w:val="28"/>
          <w:rtl/>
        </w:rPr>
        <w:t xml:space="preserve">إبراهیم عن محمد بن عیسی تهذیب 283 ج 6 - أحمد بن محمد بن عیسی</w:t>
      </w:r>
    </w:p>
    <w:p>
      <w:pPr>
        <w:pStyle w:val="BookText"/>
      </w:pPr>
      <w:r>
        <w:rPr>
          <w:rFonts w:ascii="IRNazanin" w:hAnsi="IRNazanin" w:eastAsia="IRNazanin" w:cs="IRNazanin"/>
          <w:lang w:bidi="fa-IR"/>
          <w:color w:val="111111"/>
          <w:sz w:val="28"/>
          <w:szCs w:val="28"/>
          <w:rtl/>
        </w:rPr>
        <w:t xml:space="preserve">عن محمد بن عیسی عن فقیه 9 ج 3 - یونس بن عبد الرحمن عن بعض</w:t>
      </w:r>
    </w:p>
    <w:p>
      <w:pPr>
        <w:pStyle w:val="BookText"/>
      </w:pPr>
      <w:r>
        <w:rPr>
          <w:rFonts w:ascii="IRNazanin" w:hAnsi="IRNazanin" w:eastAsia="IRNazanin" w:cs="IRNazanin"/>
          <w:lang w:bidi="fa-IR"/>
          <w:color w:val="111111"/>
          <w:sz w:val="28"/>
          <w:szCs w:val="28"/>
          <w:rtl/>
        </w:rPr>
        <w:t xml:space="preserve">رجاله عن أبی عبد الله علیه السلام قال سألته عن البینة إذا أقیمت علی</w:t>
      </w:r>
    </w:p>
    <w:p>
      <w:pPr>
        <w:pStyle w:val="BookText"/>
      </w:pPr>
      <w:r>
        <w:rPr>
          <w:rFonts w:ascii="IRNazanin" w:hAnsi="IRNazanin" w:eastAsia="IRNazanin" w:cs="IRNazanin"/>
          <w:lang w:bidi="fa-IR"/>
          <w:color w:val="111111"/>
          <w:sz w:val="28"/>
          <w:szCs w:val="28"/>
          <w:rtl/>
        </w:rPr>
        <w:t xml:space="preserve">الحق أیحل للقاضی ان یقضی بقول البینة إذا لم یعرفهم من غیر</w:t>
      </w:r>
    </w:p>
    <w:p>
      <w:pPr>
        <w:pStyle w:val="BookText"/>
      </w:pPr>
      <w:r>
        <w:rPr>
          <w:rFonts w:ascii="Amiri" w:hAnsi="Amiri" w:eastAsia="Amiri" w:cs="Amiri"/>
          <w:lang w:bidi="ar-SA"/>
          <w:color w:val="111111"/>
          <w:sz w:val="28"/>
          <w:szCs w:val="28"/>
          <w:rtl/>
        </w:rPr>
        <w:t xml:space="preserve">مسألة </w:t>
      </w:r>
      <w:r>
        <w:rPr>
          <w:rStyle w:val="FootnoteReference"/>
        </w:rPr>
        <w:footnoteReference w:id="109"/>
      </w:r>
      <w:r>
        <w:rPr>
          <w:rFonts w:ascii="IRNazanin" w:hAnsi="IRNazanin" w:eastAsia="IRNazanin" w:cs="IRNazanin"/>
          <w:lang w:bidi="fa-IR"/>
          <w:color w:val="111111"/>
          <w:sz w:val="28"/>
          <w:szCs w:val="28"/>
          <w:rtl/>
        </w:rPr>
        <w:t xml:space="preserve">قال فقال خمسة أشیاء یجب علی الناس ان</w:t>
      </w:r>
    </w:p>
    <w:p>
      <w:pPr>
        <w:pStyle w:val="BookText"/>
      </w:pPr>
      <w:r>
        <w:rPr>
          <w:rFonts w:ascii="IRNazanin" w:hAnsi="IRNazanin" w:eastAsia="IRNazanin" w:cs="IRNazanin"/>
          <w:lang w:bidi="fa-IR"/>
          <w:color w:val="111111"/>
          <w:sz w:val="28"/>
          <w:szCs w:val="28"/>
          <w:rtl/>
        </w:rPr>
        <w:t xml:space="preserve">یأخذوا بها </w:t>
      </w:r>
      <w:r>
        <w:rPr>
          <w:rStyle w:val="FootnoteReference"/>
        </w:rPr>
        <w:footnoteReference w:id="110"/>
      </w:r>
      <w:r>
        <w:rPr>
          <w:rFonts w:ascii="IRNazanin" w:hAnsi="IRNazanin" w:eastAsia="IRNazanin" w:cs="IRNazanin"/>
          <w:lang w:bidi="fa-IR"/>
          <w:color w:val="111111"/>
          <w:sz w:val="28"/>
          <w:szCs w:val="28"/>
          <w:rtl/>
        </w:rPr>
        <w:t xml:space="preserve">ظاهر الحکم </w:t>
      </w:r>
      <w:r>
        <w:rPr>
          <w:rStyle w:val="FootnoteReference"/>
        </w:rPr>
        <w:footnoteReference w:id="111"/>
      </w:r>
      <w:r>
        <w:rPr>
          <w:rFonts w:ascii="IRNazanin" w:hAnsi="IRNazanin" w:eastAsia="IRNazanin" w:cs="IRNazanin"/>
          <w:lang w:bidi="fa-IR"/>
          <w:color w:val="111111"/>
          <w:sz w:val="28"/>
          <w:szCs w:val="28"/>
          <w:rtl/>
        </w:rPr>
        <w:t xml:space="preserve">الولایات والتناکح </w:t>
      </w:r>
      <w:r>
        <w:rPr>
          <w:rStyle w:val="FootnoteReference"/>
        </w:rPr>
        <w:footnoteReference w:id="112"/>
      </w:r>
      <w:r>
        <w:rPr>
          <w:rFonts w:ascii="IRNazanin" w:hAnsi="IRNazanin" w:eastAsia="IRNazanin" w:cs="IRNazanin"/>
          <w:lang w:bidi="fa-IR"/>
          <w:color w:val="111111"/>
          <w:sz w:val="28"/>
          <w:szCs w:val="28"/>
          <w:rtl/>
        </w:rPr>
        <w:t xml:space="preserve">والمواریث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والذبائح والشهادات فإذا کان ظاهره </w:t>
      </w:r>
      <w:r>
        <w:rPr>
          <w:rStyle w:val="FootnoteReference"/>
        </w:rPr>
        <w:footnoteReference w:id="114"/>
      </w:r>
      <w:r>
        <w:rPr>
          <w:rFonts w:ascii="IRNazanin" w:hAnsi="IRNazanin" w:eastAsia="IRNazanin" w:cs="IRNazanin"/>
          <w:lang w:bidi="fa-IR"/>
          <w:color w:val="111111"/>
          <w:sz w:val="28"/>
          <w:szCs w:val="28"/>
          <w:rtl/>
        </w:rPr>
        <w:t xml:space="preserve">ظاهرا مأمونا جازت شهادته</w:t>
      </w:r>
    </w:p>
    <w:p>
      <w:pPr>
        <w:pStyle w:val="BookText"/>
      </w:pPr>
      <w:r>
        <w:rPr>
          <w:rFonts w:ascii="IRNazanin" w:hAnsi="IRNazanin" w:eastAsia="IRNazanin" w:cs="IRNazanin"/>
          <w:lang w:bidi="fa-IR"/>
          <w:color w:val="111111"/>
          <w:sz w:val="28"/>
          <w:szCs w:val="28"/>
          <w:rtl/>
        </w:rPr>
        <w:t xml:space="preserve">ولا یسأل عن باطنه الخصال 311 -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رضی الله عنه قال حدثنا محمد بن الحسن الصفار عن إبراهیم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2434_132397"/>
    <w:bookmarkEnd w:id="17"/>
    <w:p>
      <w:pPr>
        <w:pStyle w:val="BookText"/>
      </w:pPr>
      <w:r>
        <w:rPr>
          <w:rFonts w:ascii="IRNazanin" w:hAnsi="IRNazanin" w:eastAsia="IRNazanin" w:cs="IRNazanin"/>
          <w:lang w:bidi="fa-IR"/>
          <w:color w:val="111111"/>
          <w:sz w:val="28"/>
          <w:szCs w:val="28"/>
          <w:rtl/>
        </w:rPr>
        <w:t xml:space="preserve">هاشم عن أبی جعفر المقرئ باسناده رفعه إلی أبی عبد الله علیه السلام</w:t>
      </w:r>
    </w:p>
    <w:p>
      <w:pPr>
        <w:pStyle w:val="BookText"/>
      </w:pPr>
      <w:r>
        <w:rPr>
          <w:rFonts w:ascii="IRNazanin" w:hAnsi="IRNazanin" w:eastAsia="IRNazanin" w:cs="IRNazanin"/>
          <w:lang w:bidi="fa-IR"/>
          <w:color w:val="111111"/>
          <w:sz w:val="28"/>
          <w:szCs w:val="28"/>
          <w:rtl/>
        </w:rPr>
        <w:t xml:space="preserve">عن أبیه عن آبائه علیهم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خمسة أشیاء وذکر نحوه.</w:t>
      </w:r>
    </w:p>
    <w:p>
      <w:pPr>
        <w:pStyle w:val="BookText"/>
      </w:pPr>
      <w:r>
        <w:rPr>
          <w:rFonts w:ascii="IRNazanin" w:hAnsi="IRNazanin" w:eastAsia="IRNazanin" w:cs="IRNazanin"/>
          <w:lang w:bidi="fa-IR"/>
          <w:color w:val="111111"/>
          <w:sz w:val="28"/>
          <w:szCs w:val="28"/>
          <w:rtl/>
        </w:rPr>
        <w:t xml:space="preserve">ویأتی فی روایة ابن مسلم (2) من باب (18) ما ورد فی قبول</w:t>
      </w:r>
    </w:p>
    <w:p>
      <w:pPr>
        <w:pStyle w:val="BookText"/>
      </w:pPr>
      <w:r>
        <w:rPr>
          <w:rFonts w:ascii="IRNazanin" w:hAnsi="IRNazanin" w:eastAsia="IRNazanin" w:cs="IRNazanin"/>
          <w:lang w:bidi="fa-IR"/>
          <w:color w:val="111111"/>
          <w:sz w:val="28"/>
          <w:szCs w:val="28"/>
          <w:rtl/>
        </w:rPr>
        <w:t xml:space="preserve">شهادة المملوک من أبواب الشهادات قوله علیه السلام إذا کان المملوک</w:t>
      </w:r>
    </w:p>
    <w:p>
      <w:pPr>
        <w:pStyle w:val="BookText"/>
      </w:pPr>
      <w:r>
        <w:rPr>
          <w:rFonts w:ascii="IRNazanin" w:hAnsi="IRNazanin" w:eastAsia="IRNazanin" w:cs="IRNazanin"/>
          <w:lang w:bidi="fa-IR"/>
          <w:color w:val="111111"/>
          <w:sz w:val="28"/>
          <w:szCs w:val="28"/>
          <w:rtl/>
        </w:rPr>
        <w:t xml:space="preserve">عدلا فهو جائز الشهادة وفی روایة عبد الرحمن (3) قوله علیه السلام</w:t>
      </w:r>
    </w:p>
    <w:p>
      <w:pPr>
        <w:pStyle w:val="BookText"/>
      </w:pPr>
      <w:r>
        <w:rPr>
          <w:rFonts w:ascii="IRNazanin" w:hAnsi="IRNazanin" w:eastAsia="IRNazanin" w:cs="IRNazanin"/>
          <w:lang w:bidi="fa-IR"/>
          <w:color w:val="111111"/>
          <w:sz w:val="28"/>
          <w:szCs w:val="28"/>
          <w:rtl/>
        </w:rPr>
        <w:t xml:space="preserve">لا بأس بشهادة المملوک إذا کان عدلا.</w:t>
      </w:r>
    </w:p>
    <w:p>
      <w:pPr>
        <w:pStyle w:val="Heading4"/>
      </w:pPr>
      <w:bookmarkStart w:id="232" w:name="_Toc25"/>
      <w:r>
        <w:t>(20) باب ان الشاهد إذا شهد ثم غیر اخذ بالأولی وطرح الأخیرة</w:t>
      </w:r>
      <w:bookmarkEnd w:id="232"/>
    </w:p>
    <w:p>
      <w:pPr>
        <w:pStyle w:val="BookText"/>
      </w:pPr>
      <w:r>
        <w:rPr>
          <w:rFonts w:ascii="IRNazanin" w:hAnsi="IRNazanin" w:eastAsia="IRNazanin" w:cs="IRNazanin"/>
          <w:lang w:bidi="fa-IR"/>
          <w:color w:val="111111"/>
          <w:sz w:val="28"/>
          <w:szCs w:val="28"/>
          <w:rtl/>
        </w:rPr>
        <w:t xml:space="preserve">132 (1) تهذیب 282 ج 6 - محمد بن أحمد بن یحیی عن بنان عن</w:t>
      </w:r>
    </w:p>
    <w:p>
      <w:pPr>
        <w:pStyle w:val="BookText"/>
      </w:pPr>
      <w:r>
        <w:rPr>
          <w:rFonts w:ascii="IRNazanin" w:hAnsi="IRNazanin" w:eastAsia="IRNazanin" w:cs="IRNazanin"/>
          <w:lang w:bidi="fa-IR"/>
          <w:color w:val="111111"/>
          <w:sz w:val="28"/>
          <w:szCs w:val="28"/>
          <w:rtl/>
        </w:rPr>
        <w:t xml:space="preserve">أبیه عن ابن المغیرة عن السکونی عن جعفر عن أبیه عن علی علیهم</w:t>
      </w:r>
    </w:p>
    <w:p>
      <w:pPr>
        <w:pStyle w:val="BookText"/>
      </w:pPr>
      <w:r>
        <w:rPr>
          <w:rFonts w:ascii="IRNazanin" w:hAnsi="IRNazanin" w:eastAsia="IRNazanin" w:cs="IRNazanin"/>
          <w:lang w:bidi="fa-IR"/>
          <w:color w:val="111111"/>
          <w:sz w:val="28"/>
          <w:szCs w:val="28"/>
          <w:rtl/>
        </w:rPr>
        <w:t xml:space="preserve">السلام ان النبی صلی الله علیه وآله قال من شهد عندنا (بشهادة - فقیه)</w:t>
      </w:r>
    </w:p>
    <w:p>
      <w:pPr>
        <w:pStyle w:val="BookText"/>
      </w:pPr>
      <w:r>
        <w:rPr>
          <w:rFonts w:ascii="IRNazanin" w:hAnsi="IRNazanin" w:eastAsia="IRNazanin" w:cs="IRNazanin"/>
          <w:lang w:bidi="fa-IR"/>
          <w:color w:val="111111"/>
          <w:sz w:val="28"/>
          <w:szCs w:val="28"/>
          <w:rtl/>
        </w:rPr>
        <w:t xml:space="preserve">ثم غیر أخذناه بالأول وطرحنا الأخیر فقیه 27 ج 3 - قال النبی صلی الله</w:t>
      </w:r>
    </w:p>
    <w:p>
      <w:pPr>
        <w:pStyle w:val="BookText"/>
      </w:pPr>
      <w:r>
        <w:rPr>
          <w:rFonts w:ascii="IRNazanin" w:hAnsi="IRNazanin" w:eastAsia="IRNazanin" w:cs="IRNazanin"/>
          <w:lang w:bidi="fa-IR"/>
          <w:color w:val="111111"/>
          <w:sz w:val="28"/>
          <w:szCs w:val="28"/>
          <w:rtl/>
        </w:rPr>
        <w:t xml:space="preserve">علیه وآله من شهد (وذکر مثله).</w:t>
      </w:r>
    </w:p>
    <w:p>
      <w:pPr>
        <w:pStyle w:val="BookText"/>
      </w:pPr>
      <w:r>
        <w:rPr>
          <w:rFonts w:ascii="IRNazanin" w:hAnsi="IRNazanin" w:eastAsia="IRNazanin" w:cs="IRNazanin"/>
          <w:lang w:bidi="fa-IR"/>
          <w:color w:val="111111"/>
          <w:sz w:val="28"/>
          <w:szCs w:val="28"/>
          <w:rtl/>
        </w:rPr>
        <w:t xml:space="preserve">133 (2) الجعفریات 145 - بإسناده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عن رسول الله صلی الله علیه وآله مثله (الا ان</w:t>
      </w:r>
    </w:p>
    <w:p>
      <w:pPr>
        <w:pStyle w:val="BookText"/>
      </w:pPr>
      <w:r>
        <w:rPr>
          <w:rFonts w:ascii="IRNazanin" w:hAnsi="IRNazanin" w:eastAsia="IRNazanin" w:cs="IRNazanin"/>
          <w:lang w:bidi="fa-IR"/>
          <w:color w:val="111111"/>
          <w:sz w:val="28"/>
          <w:szCs w:val="28"/>
          <w:rtl/>
        </w:rPr>
        <w:t xml:space="preserve">فیه - أخذناه بالأولی وطرحنا الأخری).</w:t>
      </w:r>
    </w:p>
    <w:p>
      <w:pPr>
        <w:pStyle w:val="BookText"/>
      </w:pPr>
      <w:r>
        <w:rPr>
          <w:rFonts w:ascii="IRNazanin" w:hAnsi="IRNazanin" w:eastAsia="IRNazanin" w:cs="IRNazanin"/>
          <w:lang w:bidi="fa-IR"/>
          <w:color w:val="111111"/>
          <w:sz w:val="28"/>
          <w:szCs w:val="28"/>
          <w:rtl/>
        </w:rPr>
        <w:t xml:space="preserve">وتقدم فی روایة هشام (1) من باب (9) ان القاضی یأخذ بأول</w:t>
      </w:r>
    </w:p>
    <w:p>
      <w:pPr>
        <w:pStyle w:val="BookText"/>
      </w:pPr>
      <w:r>
        <w:rPr>
          <w:rFonts w:ascii="IRNazanin" w:hAnsi="IRNazanin" w:eastAsia="IRNazanin" w:cs="IRNazanin"/>
          <w:lang w:bidi="fa-IR"/>
          <w:color w:val="111111"/>
          <w:sz w:val="28"/>
          <w:szCs w:val="28"/>
          <w:rtl/>
        </w:rPr>
        <w:t xml:space="preserve">الکلام دون آخره قوله علیه السلام کان أمیر المؤمنین علیه السلام یأخذ</w:t>
      </w:r>
    </w:p>
    <w:p>
      <w:pPr>
        <w:pStyle w:val="BookText"/>
      </w:pPr>
      <w:r>
        <w:rPr>
          <w:rFonts w:ascii="IRNazanin" w:hAnsi="IRNazanin" w:eastAsia="IRNazanin" w:cs="IRNazanin"/>
          <w:lang w:bidi="fa-IR"/>
          <w:color w:val="111111"/>
          <w:sz w:val="28"/>
          <w:szCs w:val="28"/>
          <w:rtl/>
        </w:rPr>
        <w:t xml:space="preserve">بأول الکلام دون آخره.</w:t>
      </w:r>
    </w:p>
    <w:p>
      <w:pPr>
        <w:pStyle w:val="BookText"/>
      </w:pPr>
      <w:r>
        <w:rPr>
          <w:rFonts w:ascii="IRNazanin" w:hAnsi="IRNazanin" w:eastAsia="IRNazanin" w:cs="IRNazanin"/>
          <w:lang w:bidi="fa-IR"/>
          <w:color w:val="111111"/>
          <w:sz w:val="28"/>
          <w:szCs w:val="28"/>
          <w:rtl/>
        </w:rPr>
        <w:t xml:space="preserve">ویأتی فی غیر واحد من أحادیث باب (12) حکم الشاهدین بالسرقة</w:t>
      </w:r>
    </w:p>
    <w:p>
      <w:pPr>
        <w:pStyle w:val="BookText"/>
      </w:pPr>
      <w:r>
        <w:rPr>
          <w:rFonts w:ascii="IRNazanin" w:hAnsi="IRNazanin" w:eastAsia="IRNazanin" w:cs="IRNazanin"/>
          <w:lang w:bidi="fa-IR"/>
          <w:color w:val="111111"/>
          <w:sz w:val="28"/>
          <w:szCs w:val="28"/>
          <w:rtl/>
        </w:rPr>
        <w:t xml:space="preserve">إذا رجعا بعد القطع ما یدل علی الاخذ بشهادة الأولی وطرح الأخری.</w:t>
      </w:r>
    </w:p>
    <w:p>
      <w:pPr>
        <w:pStyle w:val="Heading4"/>
      </w:pPr>
      <w:bookmarkStart w:id="233" w:name="_Toc26"/>
      <w:r>
        <w:t>(21) باب ان المدعی إذا أقام البینة فلا یمین علیه معها الا فیما استثنی</w:t>
      </w:r>
      <w:bookmarkEnd w:id="233"/>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(1) کافی 417 ج 7 - تهذیب 231 ج 6 - علی بن إبراهیم عن أبیه</w:t>
      </w:r>
    </w:p>
    <w:p>
      <w:pPr>
        <w:pStyle w:val="BookText"/>
      </w:pPr>
      <w:r>
        <w:rPr>
          <w:rFonts w:ascii="IRNazanin" w:hAnsi="IRNazanin" w:eastAsia="IRNazanin" w:cs="IRNazanin"/>
          <w:lang w:bidi="fa-IR"/>
          <w:color w:val="111111"/>
          <w:sz w:val="28"/>
          <w:szCs w:val="28"/>
          <w:rtl/>
        </w:rPr>
        <w:t xml:space="preserve">عن بعض أصحابه </w:t>
      </w:r>
      <w:r>
        <w:rPr>
          <w:rStyle w:val="FootnoteReference"/>
        </w:rPr>
        <w:footnoteReference w:id="115"/>
      </w:r>
      <w:r>
        <w:rPr>
          <w:rFonts w:ascii="IRNazanin" w:hAnsi="IRNazanin" w:eastAsia="IRNazanin" w:cs="IRNazanin"/>
          <w:lang w:bidi="fa-IR"/>
          <w:color w:val="111111"/>
          <w:sz w:val="28"/>
          <w:szCs w:val="28"/>
          <w:rtl/>
        </w:rPr>
        <w:t xml:space="preserve">عن عاصم بن حمید تهذیب 230 ج 6 - الحسین بن</w:t>
      </w:r>
    </w:p>
    <w:p>
      <w:pPr>
        <w:pStyle w:val="BookText"/>
      </w:pPr>
      <w:r>
        <w:rPr>
          <w:rFonts w:ascii="IRNazanin" w:hAnsi="IRNazanin" w:eastAsia="IRNazanin" w:cs="IRNazanin"/>
          <w:lang w:bidi="fa-IR"/>
          <w:color w:val="111111"/>
          <w:sz w:val="28"/>
          <w:szCs w:val="28"/>
          <w:rtl/>
        </w:rPr>
        <w:t xml:space="preserve">سعید عن النضر بن سوید عن عاصم عن محمد بن مسلم قال سألت</w:t>
      </w:r>
    </w:p>
    <w:p>
      <w:pPr>
        <w:pStyle w:val="BookText"/>
      </w:pPr>
      <w:r>
        <w:rPr>
          <w:rFonts w:ascii="IRNazanin" w:hAnsi="IRNazanin" w:eastAsia="IRNazanin" w:cs="IRNazanin"/>
          <w:lang w:bidi="fa-IR"/>
          <w:color w:val="111111"/>
          <w:sz w:val="28"/>
          <w:szCs w:val="28"/>
          <w:rtl/>
        </w:rPr>
        <w:t xml:space="preserve">أبا جعفر علیه السلام عن الرجل یقیم البینة علی حقه هل علیه ان</w:t>
      </w:r>
    </w:p>
    <w:p>
      <w:pPr>
        <w:pStyle w:val="BookText"/>
      </w:pPr>
      <w:r>
        <w:rPr>
          <w:rFonts w:ascii="IRNazanin" w:hAnsi="IRNazanin" w:eastAsia="IRNazanin" w:cs="IRNazanin"/>
          <w:lang w:bidi="fa-IR"/>
          <w:color w:val="111111"/>
          <w:sz w:val="28"/>
          <w:szCs w:val="28"/>
          <w:rtl/>
        </w:rPr>
        <w:t xml:space="preserve">یستخلف؟ قال لا تهذیب 230 ج 6 - الحسین بن سعید عن فضالة عن</w:t>
      </w:r>
    </w:p>
    <w:p>
      <w:pPr>
        <w:pStyle w:val="BookText"/>
      </w:pPr>
      <w:r>
        <w:rPr>
          <w:rFonts w:ascii="IRNazanin" w:hAnsi="IRNazanin" w:eastAsia="IRNazanin" w:cs="IRNazanin"/>
          <w:lang w:bidi="fa-IR"/>
          <w:color w:val="111111"/>
          <w:sz w:val="28"/>
          <w:szCs w:val="28"/>
          <w:rtl/>
        </w:rPr>
        <w:t xml:space="preserve">أبان عن أبی العباس عن أبی عبد الله علیه السلام مثل ذلک.</w:t>
      </w:r>
    </w:p>
    <w:p>
      <w:pPr>
        <w:pStyle w:val="BookText"/>
      </w:pPr>
      <w:r>
        <w:rPr>
          <w:rFonts w:ascii="IRNazanin" w:hAnsi="IRNazanin" w:eastAsia="IRNazanin" w:cs="IRNazanin"/>
          <w:lang w:bidi="fa-IR"/>
          <w:color w:val="111111"/>
          <w:sz w:val="28"/>
          <w:szCs w:val="28"/>
          <w:rtl/>
        </w:rPr>
        <w:t xml:space="preserve">135 (2) مستدرک 370 ج 17 - کتاب عاصم بن حمید الحناط عن</w:t>
      </w:r>
    </w:p>
    <w:p>
      <w:pPr>
        <w:pStyle w:val="BookText"/>
      </w:pPr>
      <w:r>
        <w:rPr>
          <w:rFonts w:ascii="IRNazanin" w:hAnsi="IRNazanin" w:eastAsia="IRNazanin" w:cs="IRNazanin"/>
          <w:lang w:bidi="fa-IR"/>
          <w:color w:val="111111"/>
          <w:sz w:val="28"/>
          <w:szCs w:val="28"/>
          <w:rtl/>
        </w:rPr>
        <w:t xml:space="preserve">محمد بن مسلم قال سئلت أبا عبد الله علیه السلام عن الرجل یقیم البینة</w:t>
      </w:r>
    </w:p>
    <w:p>
      <w:pPr>
        <w:pStyle w:val="BookText"/>
      </w:pPr>
      <w:r>
        <w:rPr>
          <w:rFonts w:ascii="IRNazanin" w:hAnsi="IRNazanin" w:eastAsia="IRNazanin" w:cs="IRNazanin"/>
          <w:lang w:bidi="fa-IR"/>
          <w:color w:val="111111"/>
          <w:sz w:val="28"/>
          <w:szCs w:val="28"/>
          <w:rtl/>
        </w:rPr>
        <w:t xml:space="preserve">علی حقه هل علیه ان یستحلف قال لا.</w:t>
      </w:r>
    </w:p>
    <w:p>
      <w:pPr>
        <w:pStyle w:val="BookText"/>
      </w:pPr>
      <w:r>
        <w:rPr>
          <w:rFonts w:ascii="IRNazanin" w:hAnsi="IRNazanin" w:eastAsia="IRNazanin" w:cs="IRNazanin"/>
          <w:lang w:bidi="fa-IR"/>
          <w:color w:val="111111"/>
          <w:sz w:val="28"/>
          <w:szCs w:val="28"/>
          <w:rtl/>
        </w:rPr>
        <w:t xml:space="preserve">136 (3) کافی 417 ج 7 - محمد بن یحیی عن تهذیب 231 ج 6</w:t>
      </w:r>
    </w:p>
    <w:p>
      <w:pPr>
        <w:pStyle w:val="BookText"/>
      </w:pPr>
      <w:r>
        <w:rPr>
          <w:rFonts w:ascii="IRNazanin" w:hAnsi="IRNazanin" w:eastAsia="IRNazanin" w:cs="IRNazanin"/>
          <w:lang w:bidi="fa-IR"/>
          <w:color w:val="111111"/>
          <w:sz w:val="28"/>
          <w:szCs w:val="28"/>
          <w:rtl/>
        </w:rPr>
        <w:t xml:space="preserve">أحمد بن محمد بن علی بن الحکم أو غیره عن أبان عن أبی العباس عن أبی</w:t>
      </w:r>
    </w:p>
    <w:p>
      <w:pPr>
        <w:pStyle w:val="BookText"/>
      </w:pPr>
      <w:r>
        <w:rPr>
          <w:rFonts w:ascii="IRNazanin" w:hAnsi="IRNazanin" w:eastAsia="IRNazanin" w:cs="IRNazanin"/>
          <w:lang w:bidi="fa-IR"/>
          <w:color w:val="111111"/>
          <w:sz w:val="28"/>
          <w:szCs w:val="28"/>
          <w:rtl/>
        </w:rPr>
        <w:t xml:space="preserve">عبد الله علیه السلام قال إذا أقام الرجل البینة علی حقه فلیس علیه</w:t>
      </w:r>
    </w:p>
    <w:p>
      <w:pPr>
        <w:pStyle w:val="BookText"/>
      </w:pPr>
      <w:r>
        <w:rPr>
          <w:rFonts w:ascii="IRNazanin" w:hAnsi="IRNazanin" w:eastAsia="IRNazanin" w:cs="IRNazanin"/>
          <w:lang w:bidi="fa-IR"/>
          <w:color w:val="111111"/>
          <w:sz w:val="28"/>
          <w:szCs w:val="28"/>
          <w:rtl/>
        </w:rPr>
        <w:t xml:space="preserve">یمین فان لم یقم البینة فرد علیه الذی ادعی علیه الیمین فان أبی أن</w:t>
      </w:r>
    </w:p>
    <w:p>
      <w:pPr>
        <w:pStyle w:val="BookText"/>
      </w:pPr>
      <w:r>
        <w:rPr>
          <w:rFonts w:ascii="IRNazanin" w:hAnsi="IRNazanin" w:eastAsia="IRNazanin" w:cs="IRNazanin"/>
          <w:lang w:bidi="fa-IR"/>
          <w:color w:val="111111"/>
          <w:sz w:val="28"/>
          <w:szCs w:val="28"/>
          <w:rtl/>
        </w:rPr>
        <w:t xml:space="preserve">یحلف فلا حق له کافی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أبان عن رجل عن أبی عبد الله علیه السلام مثله.</w:t>
      </w:r>
    </w:p>
    <w:p>
      <w:pPr>
        <w:pStyle w:val="BookText"/>
      </w:pPr>
      <w:r>
        <w:rPr>
          <w:rFonts w:ascii="IRNazanin" w:hAnsi="IRNazanin" w:eastAsia="IRNazanin" w:cs="IRNazanin"/>
          <w:lang w:bidi="fa-IR"/>
          <w:color w:val="111111"/>
          <w:sz w:val="28"/>
          <w:szCs w:val="28"/>
          <w:rtl/>
        </w:rPr>
        <w:t xml:space="preserve">137 (4) دعائم الاسلام 521 ج 2 - عن أبی عبد الله علیه السلام أنه قال</w:t>
      </w:r>
    </w:p>
    <w:p>
      <w:pPr>
        <w:pStyle w:val="BookText"/>
      </w:pPr>
      <w:r>
        <w:rPr>
          <w:rFonts w:ascii="IRNazanin" w:hAnsi="IRNazanin" w:eastAsia="IRNazanin" w:cs="IRNazanin"/>
          <w:lang w:bidi="fa-IR"/>
          <w:color w:val="111111"/>
          <w:sz w:val="28"/>
          <w:szCs w:val="28"/>
          <w:rtl/>
        </w:rPr>
        <w:t xml:space="preserve">فی الرجل یدعی الحق ولا بینة له فیقضی له بالیمین علی المدعی</w:t>
      </w:r>
    </w:p>
    <w:p>
      <w:pPr>
        <w:pStyle w:val="BookText"/>
      </w:pPr>
      <w:r>
        <w:rPr>
          <w:rFonts w:ascii="IRNazanin" w:hAnsi="IRNazanin" w:eastAsia="IRNazanin" w:cs="IRNazanin"/>
          <w:lang w:bidi="fa-IR"/>
          <w:color w:val="111111"/>
          <w:sz w:val="28"/>
          <w:szCs w:val="28"/>
          <w:rtl/>
        </w:rPr>
        <w:t xml:space="preserve">علیه فیرد المدعی علیه الیمین علی المدعی ان حقه لحق کما ذکر علی أن</w:t>
      </w:r>
    </w:p>
    <w:p>
      <w:pPr>
        <w:pStyle w:val="BookText"/>
      </w:pPr>
      <w:r>
        <w:rPr>
          <w:rFonts w:ascii="IRNazanin" w:hAnsi="IRNazanin" w:eastAsia="IRNazanin" w:cs="IRNazanin"/>
          <w:lang w:bidi="fa-IR"/>
          <w:color w:val="111111"/>
          <w:sz w:val="28"/>
          <w:szCs w:val="28"/>
          <w:rtl/>
        </w:rPr>
        <w:t xml:space="preserve">یعطیه ما حلف علیه قال ذلک له فان أبی المدعی من الیمین فلا حق له</w:t>
      </w:r>
    </w:p>
    <w:p>
      <w:pPr>
        <w:pStyle w:val="BookText"/>
      </w:pPr>
      <w:r>
        <w:rPr>
          <w:rFonts w:ascii="IRNazanin" w:hAnsi="IRNazanin" w:eastAsia="IRNazanin" w:cs="IRNazanin"/>
          <w:lang w:bidi="fa-IR"/>
          <w:color w:val="111111"/>
          <w:sz w:val="28"/>
          <w:szCs w:val="28"/>
          <w:rtl/>
        </w:rPr>
        <w:t xml:space="preserve">وإذا وجب الحق علی الرجل بالبینة وهو منکر فسأل یمین المدعی ان</w:t>
      </w:r>
    </w:p>
    <w:p>
      <w:pPr>
        <w:pStyle w:val="BookText"/>
      </w:pPr>
      <w:r>
        <w:rPr>
          <w:rFonts w:ascii="IRNazanin" w:hAnsi="IRNazanin" w:eastAsia="IRNazanin" w:cs="IRNazanin"/>
          <w:lang w:bidi="fa-IR"/>
          <w:color w:val="111111"/>
          <w:sz w:val="28"/>
          <w:szCs w:val="28"/>
          <w:rtl/>
        </w:rPr>
        <w:t xml:space="preserve">هذا الحق له لم یسقط عن المدعی علیه کان له ذلک لان الحقوق قد</w:t>
      </w:r>
    </w:p>
    <w:p>
      <w:pPr>
        <w:pStyle w:val="BookText"/>
      </w:pPr>
      <w:r>
        <w:rPr>
          <w:rFonts w:ascii="IRNazanin" w:hAnsi="IRNazanin" w:eastAsia="IRNazanin" w:cs="IRNazanin"/>
          <w:lang w:bidi="fa-IR"/>
          <w:color w:val="111111"/>
          <w:sz w:val="28"/>
          <w:szCs w:val="28"/>
          <w:rtl/>
        </w:rPr>
        <w:t xml:space="preserve">تسقط من حیث لا یعلم من هی علیه ومن جهل الواجب له فی ذلک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2434_132399"/>
    <w:bookmarkEnd w:id="18"/>
    <w:p>
      <w:pPr>
        <w:pStyle w:val="BookText"/>
      </w:pPr>
      <w:r>
        <w:rPr>
          <w:rFonts w:ascii="IRNazanin" w:hAnsi="IRNazanin" w:eastAsia="IRNazanin" w:cs="IRNazanin"/>
          <w:lang w:bidi="fa-IR"/>
          <w:color w:val="111111"/>
          <w:sz w:val="28"/>
          <w:szCs w:val="28"/>
          <w:rtl/>
        </w:rPr>
        <w:t xml:space="preserve">فعلی الحاکم ان یوقفه علی ما یجب له فان طلب الیمین کان له وإذا</w:t>
      </w:r>
    </w:p>
    <w:p>
      <w:pPr>
        <w:pStyle w:val="BookText"/>
      </w:pPr>
      <w:r>
        <w:rPr>
          <w:rFonts w:ascii="IRNazanin" w:hAnsi="IRNazanin" w:eastAsia="IRNazanin" w:cs="IRNazanin"/>
          <w:lang w:bidi="fa-IR"/>
          <w:color w:val="111111"/>
          <w:sz w:val="28"/>
          <w:szCs w:val="28"/>
          <w:rtl/>
        </w:rPr>
        <w:t xml:space="preserve">ادعی الرجل بدعوی فأنکره واستحلفه فحلف له ثم جاء ببینة علی</w:t>
      </w:r>
    </w:p>
    <w:p>
      <w:pPr>
        <w:pStyle w:val="BookText"/>
      </w:pPr>
      <w:r>
        <w:rPr>
          <w:rFonts w:ascii="IRNazanin" w:hAnsi="IRNazanin" w:eastAsia="IRNazanin" w:cs="IRNazanin"/>
          <w:lang w:bidi="fa-IR"/>
          <w:color w:val="111111"/>
          <w:sz w:val="28"/>
          <w:szCs w:val="28"/>
          <w:rtl/>
        </w:rPr>
        <w:t xml:space="preserve">دعواه سمعت بینته.</w:t>
      </w:r>
    </w:p>
    <w:p>
      <w:pPr>
        <w:pStyle w:val="BookText"/>
      </w:pPr>
      <w:r>
        <w:rPr>
          <w:rFonts w:ascii="IRNazanin" w:hAnsi="IRNazanin" w:eastAsia="IRNazanin" w:cs="IRNazanin"/>
          <w:lang w:bidi="fa-IR"/>
          <w:color w:val="111111"/>
          <w:sz w:val="28"/>
          <w:szCs w:val="28"/>
          <w:rtl/>
        </w:rPr>
        <w:t xml:space="preserve">وتقدم فی روایة سلمة بن کهیل (15) من باب (6) ان القاضی علیه</w:t>
      </w:r>
    </w:p>
    <w:p>
      <w:pPr>
        <w:pStyle w:val="BookText"/>
      </w:pPr>
      <w:r>
        <w:rPr>
          <w:rFonts w:ascii="IRNazanin" w:hAnsi="IRNazanin" w:eastAsia="IRNazanin" w:cs="IRNazanin"/>
          <w:lang w:bidi="fa-IR"/>
          <w:color w:val="111111"/>
          <w:sz w:val="28"/>
          <w:szCs w:val="28"/>
          <w:rtl/>
        </w:rPr>
        <w:t xml:space="preserve">ان یواسی بین الخصوم قوله علیه السلام ورد الیمین علی المدعی مع</w:t>
      </w:r>
    </w:p>
    <w:p>
      <w:pPr>
        <w:pStyle w:val="BookText"/>
      </w:pPr>
      <w:r>
        <w:rPr>
          <w:rFonts w:ascii="IRNazanin" w:hAnsi="IRNazanin" w:eastAsia="IRNazanin" w:cs="IRNazanin"/>
          <w:lang w:bidi="fa-IR"/>
          <w:color w:val="111111"/>
          <w:sz w:val="28"/>
          <w:szCs w:val="28"/>
          <w:rtl/>
        </w:rPr>
        <w:t xml:space="preserve">بینته فان ذلک أجلی للعمی وأثبت فی القضاء وفی أحادیث باب (18)</w:t>
      </w:r>
    </w:p>
    <w:p>
      <w:pPr>
        <w:pStyle w:val="BookText"/>
      </w:pPr>
      <w:r>
        <w:rPr>
          <w:rFonts w:ascii="IRNazanin" w:hAnsi="IRNazanin" w:eastAsia="IRNazanin" w:cs="IRNazanin"/>
          <w:lang w:bidi="fa-IR"/>
          <w:color w:val="111111"/>
          <w:sz w:val="28"/>
          <w:szCs w:val="28"/>
          <w:rtl/>
        </w:rPr>
        <w:t xml:space="preserve">ان البینة علی المدعی ما یمکن ان یستفاد منه ذلک فراجع.</w:t>
      </w:r>
    </w:p>
    <w:p>
      <w:pPr>
        <w:pStyle w:val="Heading4"/>
      </w:pPr>
      <w:bookmarkStart w:id="234" w:name="_Toc27"/>
      <w:r>
        <w:t>(22) باب ان المدعی إذا لم یکن له بینة فله استحلاف المنکر فان رد الیمین...</w:t>
      </w:r>
      <w:bookmarkEnd w:id="234"/>
    </w:p>
    <w:p>
      <w:pPr>
        <w:pStyle w:val="BookText"/>
      </w:pPr>
      <w:r>
        <w:rPr>
          <w:rFonts w:ascii="IRNazanin" w:hAnsi="IRNazanin" w:eastAsia="IRNazanin" w:cs="IRNazanin"/>
          <w:lang w:bidi="fa-IR"/>
          <w:color w:val="111111"/>
          <w:sz w:val="28"/>
          <w:szCs w:val="28"/>
          <w:i w:val="1"/>
          <w:iCs w:val="1"/>
          <w:rtl/>
        </w:rPr>
        <w:t xml:space="preserve">باب ان المدعی إذا لم یکن له بینة فله استحلاف المنکر فان رد الیمین علی المدعی فحلف ثبت حقه وإن لم یحلف فلا حق له</w:t>
      </w:r>
    </w:p>
    <w:p>
      <w:pPr>
        <w:pStyle w:val="BookText"/>
      </w:pPr>
      <w:r>
        <w:rPr>
          <w:rFonts w:ascii="IRNazanin" w:hAnsi="IRNazanin" w:eastAsia="IRNazanin" w:cs="IRNazanin"/>
          <w:lang w:bidi="fa-IR"/>
          <w:color w:val="111111"/>
          <w:sz w:val="28"/>
          <w:szCs w:val="28"/>
          <w:rtl/>
        </w:rPr>
        <w:t xml:space="preserve">138 (1) کافی 416 ج 7 - تهذیب 230 ج 6 -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صفوان عن العلاء (بن رزین - یب)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فی الرجل یدعی ولا بینة له قال</w:t>
      </w:r>
    </w:p>
    <w:p>
      <w:pPr>
        <w:pStyle w:val="BookText"/>
      </w:pPr>
      <w:r>
        <w:rPr>
          <w:rFonts w:ascii="IRNazanin" w:hAnsi="IRNazanin" w:eastAsia="IRNazanin" w:cs="IRNazanin"/>
          <w:lang w:bidi="fa-IR"/>
          <w:color w:val="111111"/>
          <w:sz w:val="28"/>
          <w:szCs w:val="28"/>
          <w:rtl/>
        </w:rPr>
        <w:t xml:space="preserve">یستحلفه فان رد الیمین علی صاحب الحق فلم یحلف فلا حق له.</w:t>
      </w:r>
    </w:p>
    <w:p>
      <w:pPr>
        <w:pStyle w:val="BookText"/>
      </w:pPr>
      <w:r>
        <w:rPr>
          <w:rFonts w:ascii="IRNazanin" w:hAnsi="IRNazanin" w:eastAsia="IRNazanin" w:cs="IRNazanin"/>
          <w:lang w:bidi="fa-IR"/>
          <w:color w:val="111111"/>
          <w:sz w:val="28"/>
          <w:szCs w:val="28"/>
          <w:rtl/>
        </w:rPr>
        <w:t xml:space="preserve">139 (2) کافی 416 ج 7 - حمید بن زیاد عن تهذیب 230 ج 6 -</w:t>
      </w:r>
    </w:p>
    <w:p>
      <w:pPr>
        <w:pStyle w:val="BookText"/>
      </w:pPr>
      <w:r>
        <w:rPr>
          <w:rFonts w:ascii="IRNazanin" w:hAnsi="IRNazanin" w:eastAsia="IRNazanin" w:cs="IRNazanin"/>
          <w:lang w:bidi="fa-IR"/>
          <w:color w:val="111111"/>
          <w:sz w:val="28"/>
          <w:szCs w:val="28"/>
          <w:rtl/>
        </w:rPr>
        <w:t xml:space="preserve">الحسن بن محمد بن سماعة عن بعض أصحابه عن أبان عن رجل عن أبی</w:t>
      </w:r>
    </w:p>
    <w:p>
      <w:pPr>
        <w:pStyle w:val="BookText"/>
      </w:pPr>
      <w:r>
        <w:rPr>
          <w:rFonts w:ascii="IRNazanin" w:hAnsi="IRNazanin" w:eastAsia="IRNazanin" w:cs="IRNazanin"/>
          <w:lang w:bidi="fa-IR"/>
          <w:color w:val="111111"/>
          <w:sz w:val="28"/>
          <w:szCs w:val="28"/>
          <w:rtl/>
        </w:rPr>
        <w:t xml:space="preserve">عبد الله علیه السلام فی الرجل یدعی علیه الحق ولیس لصاحب</w:t>
      </w:r>
    </w:p>
    <w:p>
      <w:pPr>
        <w:pStyle w:val="BookText"/>
      </w:pPr>
      <w:r>
        <w:rPr>
          <w:rFonts w:ascii="IRNazanin" w:hAnsi="IRNazanin" w:eastAsia="IRNazanin" w:cs="IRNazanin"/>
          <w:lang w:bidi="fa-IR"/>
          <w:color w:val="111111"/>
          <w:sz w:val="28"/>
          <w:szCs w:val="28"/>
          <w:rtl/>
        </w:rPr>
        <w:t xml:space="preserve">الحق بینة قال یستحلف المدعی علیه فان أبی أن یحلف وقال أنا أرد</w:t>
      </w:r>
    </w:p>
    <w:p>
      <w:pPr>
        <w:pStyle w:val="BookText"/>
      </w:pPr>
      <w:r>
        <w:rPr>
          <w:rFonts w:ascii="IRNazanin" w:hAnsi="IRNazanin" w:eastAsia="IRNazanin" w:cs="IRNazanin"/>
          <w:lang w:bidi="fa-IR"/>
          <w:color w:val="111111"/>
          <w:sz w:val="28"/>
          <w:szCs w:val="28"/>
          <w:rtl/>
        </w:rPr>
        <w:t xml:space="preserve">الیمین علیک لصاحب الحق فان ذلک واجب علی صاحب الحق ان</w:t>
      </w:r>
    </w:p>
    <w:p>
      <w:pPr>
        <w:pStyle w:val="BookText"/>
      </w:pPr>
      <w:r>
        <w:rPr>
          <w:rFonts w:ascii="IRNazanin" w:hAnsi="IRNazanin" w:eastAsia="IRNazanin" w:cs="IRNazanin"/>
          <w:lang w:bidi="fa-IR"/>
          <w:color w:val="111111"/>
          <w:sz w:val="28"/>
          <w:szCs w:val="28"/>
          <w:rtl/>
        </w:rPr>
        <w:t xml:space="preserve">یحلف ویأخذ ماله.</w:t>
      </w:r>
    </w:p>
    <w:p>
      <w:pPr>
        <w:pStyle w:val="BookText"/>
      </w:pPr>
      <w:r>
        <w:rPr>
          <w:rFonts w:ascii="IRNazanin" w:hAnsi="IRNazanin" w:eastAsia="IRNazanin" w:cs="IRNazanin"/>
          <w:lang w:bidi="fa-IR"/>
          <w:color w:val="111111"/>
          <w:sz w:val="28"/>
          <w:szCs w:val="28"/>
          <w:rtl/>
        </w:rPr>
        <w:t xml:space="preserve">140 (3) کافی 416 ج 7 - محمد بن یحیی عن تهذیب 230 ج 6 -</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عن النضر بن سوید عن</w:t>
      </w:r>
    </w:p>
    <w:p>
      <w:pPr>
        <w:pStyle w:val="BookText"/>
      </w:pPr>
      <w:r>
        <w:rPr>
          <w:rFonts w:ascii="IRNazanin" w:hAnsi="IRNazanin" w:eastAsia="IRNazanin" w:cs="IRNazanin"/>
          <w:lang w:bidi="fa-IR"/>
          <w:color w:val="111111"/>
          <w:sz w:val="28"/>
          <w:szCs w:val="28"/>
          <w:rtl/>
        </w:rPr>
        <w:t xml:space="preserve">القاسم بن سلیمان عن عبید بن زرارة عن أبی عبد الله علیه السلام فی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یدعی علیه الحق ولا بینة للمدعی قال یستحلف أو یرد الیمین</w:t>
      </w:r>
    </w:p>
    <w:p>
      <w:pPr>
        <w:pStyle w:val="BookText"/>
      </w:pPr>
      <w:r>
        <w:rPr>
          <w:rFonts w:ascii="IRNazanin" w:hAnsi="IRNazanin" w:eastAsia="IRNazanin" w:cs="IRNazanin"/>
          <w:lang w:bidi="fa-IR"/>
          <w:color w:val="111111"/>
          <w:sz w:val="28"/>
          <w:szCs w:val="28"/>
          <w:rtl/>
        </w:rPr>
        <w:t xml:space="preserve">علی صاحب الحق فان لم یفعل فلا حق له.</w:t>
      </w:r>
    </w:p>
    <w:p>
      <w:pPr>
        <w:pStyle w:val="BookText"/>
      </w:pPr>
      <w:r>
        <w:rPr>
          <w:rFonts w:ascii="IRNazanin" w:hAnsi="IRNazanin" w:eastAsia="IRNazanin" w:cs="IRNazanin"/>
          <w:lang w:bidi="fa-IR"/>
          <w:color w:val="111111"/>
          <w:sz w:val="28"/>
          <w:szCs w:val="28"/>
          <w:rtl/>
        </w:rPr>
        <w:t xml:space="preserve">141 (4) کافی 417 ج 7 - تهذیب 230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هشام (بن سالم - کا) عن أبی عبد الله علیه</w:t>
      </w:r>
    </w:p>
    <w:p>
      <w:pPr>
        <w:pStyle w:val="BookText"/>
      </w:pPr>
      <w:r>
        <w:rPr>
          <w:rFonts w:ascii="IRNazanin" w:hAnsi="IRNazanin" w:eastAsia="IRNazanin" w:cs="IRNazanin"/>
          <w:lang w:bidi="fa-IR"/>
          <w:color w:val="111111"/>
          <w:sz w:val="28"/>
          <w:szCs w:val="28"/>
          <w:rtl/>
        </w:rPr>
        <w:t xml:space="preserve">السلام قال ترد الیمین علی المدعی.</w:t>
      </w:r>
    </w:p>
    <w:p>
      <w:pPr>
        <w:pStyle w:val="BookText"/>
      </w:pPr>
      <w:r>
        <w:rPr>
          <w:rFonts w:ascii="IRNazanin" w:hAnsi="IRNazanin" w:eastAsia="IRNazanin" w:cs="IRNazanin"/>
          <w:lang w:bidi="fa-IR"/>
          <w:color w:val="111111"/>
          <w:sz w:val="28"/>
          <w:szCs w:val="28"/>
          <w:rtl/>
        </w:rPr>
        <w:t xml:space="preserve">142 (5) کافی 416 ج 7 - تهذیب 231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عمن رواه قال استخراج الحقوق بأربعة</w:t>
      </w:r>
    </w:p>
    <w:p>
      <w:pPr>
        <w:pStyle w:val="BookText"/>
      </w:pPr>
      <w:r>
        <w:rPr>
          <w:rFonts w:ascii="Amiri" w:hAnsi="Amiri" w:eastAsia="Amiri" w:cs="Amiri"/>
          <w:lang w:bidi="ar-SA"/>
          <w:color w:val="111111"/>
          <w:sz w:val="28"/>
          <w:szCs w:val="28"/>
          <w:rtl/>
        </w:rPr>
        <w:t xml:space="preserve">وجوه بشهادة </w:t>
      </w:r>
      <w:r>
        <w:rPr>
          <w:rStyle w:val="FootnoteReference"/>
        </w:rPr>
        <w:footnoteReference w:id="116"/>
      </w:r>
      <w:r>
        <w:rPr>
          <w:rFonts w:ascii="IRNazanin" w:hAnsi="IRNazanin" w:eastAsia="IRNazanin" w:cs="IRNazanin"/>
          <w:lang w:bidi="fa-IR"/>
          <w:color w:val="111111"/>
          <w:sz w:val="28"/>
          <w:szCs w:val="28"/>
          <w:rtl/>
        </w:rPr>
        <w:t xml:space="preserve">رجلین عدلین فان لم یکن </w:t>
      </w:r>
      <w:r>
        <w:rPr>
          <w:rStyle w:val="FootnoteReference"/>
        </w:rPr>
        <w:footnoteReference w:id="117"/>
      </w:r>
      <w:r>
        <w:rPr>
          <w:rFonts w:ascii="IRNazanin" w:hAnsi="IRNazanin" w:eastAsia="IRNazanin" w:cs="IRNazanin"/>
          <w:lang w:bidi="fa-IR"/>
          <w:color w:val="111111"/>
          <w:sz w:val="28"/>
          <w:szCs w:val="28"/>
          <w:rtl/>
        </w:rPr>
        <w:t xml:space="preserve">رجلین (عدلین - کا)</w:t>
      </w:r>
    </w:p>
    <w:p>
      <w:pPr>
        <w:pStyle w:val="BookText"/>
      </w:pPr>
      <w:r>
        <w:rPr>
          <w:rFonts w:ascii="IRNazanin" w:hAnsi="IRNazanin" w:eastAsia="IRNazanin" w:cs="IRNazanin"/>
          <w:lang w:bidi="fa-IR"/>
          <w:color w:val="111111"/>
          <w:sz w:val="28"/>
          <w:szCs w:val="28"/>
          <w:rtl/>
        </w:rPr>
        <w:t xml:space="preserve">فرجل وامرأتان فان لم تکن امرأتان فرجل ویمین المدعی فان لم یکن</w:t>
      </w:r>
    </w:p>
    <w:p>
      <w:pPr>
        <w:pStyle w:val="BookText"/>
      </w:pPr>
      <w:r>
        <w:rPr>
          <w:rFonts w:ascii="IRNazanin" w:hAnsi="IRNazanin" w:eastAsia="IRNazanin" w:cs="IRNazanin"/>
          <w:lang w:bidi="fa-IR"/>
          <w:color w:val="111111"/>
          <w:sz w:val="28"/>
          <w:szCs w:val="28"/>
          <w:rtl/>
        </w:rPr>
        <w:t xml:space="preserve">شاهد فالیمین علی المدعی علیه فان لم یحلف (و - کا) رد الیمین علی</w:t>
      </w:r>
    </w:p>
    <w:p>
      <w:pPr>
        <w:pStyle w:val="BookText"/>
      </w:pPr>
      <w:r>
        <w:rPr>
          <w:rFonts w:ascii="IRNazanin" w:hAnsi="IRNazanin" w:eastAsia="IRNazanin" w:cs="IRNazanin"/>
          <w:lang w:bidi="fa-IR"/>
          <w:color w:val="111111"/>
          <w:sz w:val="28"/>
          <w:szCs w:val="28"/>
          <w:rtl/>
        </w:rPr>
        <w:t xml:space="preserve">المدعی فهی واجبة </w:t>
      </w:r>
      <w:r>
        <w:rPr>
          <w:rStyle w:val="FootnoteReference"/>
        </w:rPr>
        <w:footnoteReference w:id="118"/>
      </w:r>
      <w:r>
        <w:rPr>
          <w:rFonts w:ascii="IRNazanin" w:hAnsi="IRNazanin" w:eastAsia="IRNazanin" w:cs="IRNazanin"/>
          <w:lang w:bidi="fa-IR"/>
          <w:color w:val="111111"/>
          <w:sz w:val="28"/>
          <w:szCs w:val="28"/>
          <w:rtl/>
        </w:rPr>
        <w:t xml:space="preserve">علیه ان یحلف ویأخذ حقه فان أبی ان یحلف</w:t>
      </w:r>
    </w:p>
    <w:p>
      <w:pPr>
        <w:pStyle w:val="BookText"/>
      </w:pPr>
      <w:r>
        <w:rPr>
          <w:rFonts w:ascii="IRNazanin" w:hAnsi="IRNazanin" w:eastAsia="IRNazanin" w:cs="IRNazanin"/>
          <w:lang w:bidi="fa-IR"/>
          <w:color w:val="111111"/>
          <w:sz w:val="28"/>
          <w:szCs w:val="28"/>
          <w:rtl/>
        </w:rPr>
        <w:t xml:space="preserve">فلا شئ له.</w:t>
      </w:r>
    </w:p>
    <w:p>
      <w:pPr>
        <w:pStyle w:val="BookText"/>
      </w:pPr>
      <w:r>
        <w:rPr>
          <w:rFonts w:ascii="IRNazanin" w:hAnsi="IRNazanin" w:eastAsia="IRNazanin" w:cs="IRNazanin"/>
          <w:lang w:bidi="fa-IR"/>
          <w:color w:val="111111"/>
          <w:sz w:val="28"/>
          <w:szCs w:val="28"/>
          <w:rtl/>
        </w:rPr>
        <w:t xml:space="preserve">143 (6) فقیه 37 ج 3 - روی أبان عن جمیل عن أبی عبد الله علیه</w:t>
      </w:r>
    </w:p>
    <w:p>
      <w:pPr>
        <w:pStyle w:val="BookText"/>
      </w:pPr>
      <w:r>
        <w:rPr>
          <w:rFonts w:ascii="IRNazanin" w:hAnsi="IRNazanin" w:eastAsia="IRNazanin" w:cs="IRNazanin"/>
          <w:lang w:bidi="fa-IR"/>
          <w:color w:val="111111"/>
          <w:sz w:val="28"/>
          <w:szCs w:val="28"/>
          <w:rtl/>
        </w:rPr>
        <w:t xml:space="preserve">السلام قال إذا أقام المدعی البینة فلیس علیه یمین وإن لم یقم البینة فرد</w:t>
      </w:r>
    </w:p>
    <w:p>
      <w:pPr>
        <w:pStyle w:val="BookText"/>
      </w:pPr>
      <w:r>
        <w:rPr>
          <w:rFonts w:ascii="IRNazanin" w:hAnsi="IRNazanin" w:eastAsia="IRNazanin" w:cs="IRNazanin"/>
          <w:lang w:bidi="fa-IR"/>
          <w:color w:val="111111"/>
          <w:sz w:val="28"/>
          <w:szCs w:val="28"/>
          <w:rtl/>
        </w:rPr>
        <w:t xml:space="preserve">علیه الذی ادعی علیه الیمین فأبی فلا حق له.</w:t>
      </w:r>
    </w:p>
    <w:p>
      <w:pPr>
        <w:pStyle w:val="BookText"/>
      </w:pPr>
      <w:r>
        <w:rPr>
          <w:rFonts w:ascii="IRNazanin" w:hAnsi="IRNazanin" w:eastAsia="IRNazanin" w:cs="IRNazanin"/>
          <w:lang w:bidi="fa-IR"/>
          <w:color w:val="111111"/>
          <w:sz w:val="28"/>
          <w:szCs w:val="28"/>
          <w:rtl/>
        </w:rPr>
        <w:t xml:space="preserve">144 (7) فقه الرضا علیه السلام 370 - فان رد المدعی علیه الیمین</w:t>
      </w:r>
    </w:p>
    <w:p>
      <w:pPr>
        <w:pStyle w:val="BookText"/>
      </w:pPr>
      <w:r>
        <w:rPr>
          <w:rFonts w:ascii="IRNazanin" w:hAnsi="IRNazanin" w:eastAsia="IRNazanin" w:cs="IRNazanin"/>
          <w:lang w:bidi="fa-IR"/>
          <w:color w:val="111111"/>
          <w:sz w:val="28"/>
          <w:szCs w:val="28"/>
          <w:rtl/>
        </w:rPr>
        <w:t xml:space="preserve">علی المدعی إذا لم یکن للمدعی شاهدان فلم یحلف فلا حق له</w:t>
      </w:r>
    </w:p>
    <w:p>
      <w:pPr>
        <w:pStyle w:val="BookText"/>
      </w:pPr>
      <w:r>
        <w:rPr>
          <w:rFonts w:ascii="IRNazanin" w:hAnsi="IRNazanin" w:eastAsia="IRNazanin" w:cs="IRNazanin"/>
          <w:lang w:bidi="fa-IR"/>
          <w:color w:val="111111"/>
          <w:sz w:val="28"/>
          <w:szCs w:val="28"/>
          <w:rtl/>
        </w:rPr>
        <w:t xml:space="preserve">المقنع 132 - مثله.</w:t>
      </w:r>
    </w:p>
    <w:p>
      <w:pPr>
        <w:pStyle w:val="BookText"/>
      </w:pPr>
      <w:r>
        <w:rPr>
          <w:rFonts w:ascii="IRNazanin" w:hAnsi="IRNazanin" w:eastAsia="IRNazanin" w:cs="IRNazanin"/>
          <w:lang w:bidi="fa-IR"/>
          <w:color w:val="111111"/>
          <w:sz w:val="28"/>
          <w:szCs w:val="28"/>
          <w:rtl/>
        </w:rPr>
        <w:t xml:space="preserve">وتقدم فی أحادیث باب (18) أن البینة علی المدعی والیمین علی</w:t>
      </w:r>
    </w:p>
    <w:p>
      <w:pPr>
        <w:pStyle w:val="BookText"/>
      </w:pPr>
      <w:r>
        <w:rPr>
          <w:rFonts w:ascii="IRNazanin" w:hAnsi="IRNazanin" w:eastAsia="IRNazanin" w:cs="IRNazanin"/>
          <w:lang w:bidi="fa-IR"/>
          <w:color w:val="111111"/>
          <w:sz w:val="28"/>
          <w:szCs w:val="28"/>
          <w:rtl/>
        </w:rPr>
        <w:t xml:space="preserve">المدعی علیه وباب (21) ان المدعی إذا أقام البینة فلا یمین علیه و</w:t>
      </w:r>
    </w:p>
    <w:p>
      <w:pPr>
        <w:pStyle w:val="BookText"/>
      </w:pPr>
      <w:r>
        <w:rPr>
          <w:rFonts w:ascii="IRNazanin" w:hAnsi="IRNazanin" w:eastAsia="IRNazanin" w:cs="IRNazanin"/>
          <w:lang w:bidi="fa-IR"/>
          <w:color w:val="111111"/>
          <w:sz w:val="28"/>
          <w:szCs w:val="28"/>
          <w:rtl/>
        </w:rPr>
        <w:t xml:space="preserve">باب (23) ثبوت الحق علی المنکر إذا لم یحلف ما یدل علی ذلک.</w:t>
      </w:r>
    </w:p>
    <w:p>
      <w:pPr>
        <w:pStyle w:val="BookText"/>
      </w:pPr>
      <w:r>
        <w:rPr>
          <w:rFonts w:ascii="IRNazanin" w:hAnsi="IRNazanin" w:eastAsia="IRNazanin" w:cs="IRNazanin"/>
          <w:lang w:bidi="fa-IR"/>
          <w:color w:val="111111"/>
          <w:sz w:val="28"/>
          <w:szCs w:val="28"/>
          <w:rtl/>
        </w:rPr>
        <w:t xml:space="preserve">وفی روایة الدعائم (4) من الباب المتقدم قوله أنه قال فی الرجل.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12434_132401"/>
    <w:bookmarkEnd w:id="19"/>
    <w:p>
      <w:pPr>
        <w:pStyle w:val="BookText"/>
      </w:pPr>
      <w:r>
        <w:rPr>
          <w:rFonts w:ascii="IRNazanin" w:hAnsi="IRNazanin" w:eastAsia="IRNazanin" w:cs="IRNazanin"/>
          <w:lang w:bidi="fa-IR"/>
          <w:color w:val="111111"/>
          <w:sz w:val="28"/>
          <w:szCs w:val="28"/>
          <w:rtl/>
        </w:rPr>
        <w:t xml:space="preserve">یدعی الحق ولا بینة له فیقضی له بالیمین علی المدعی علیه فیرد</w:t>
      </w:r>
    </w:p>
    <w:p>
      <w:pPr>
        <w:pStyle w:val="BookText"/>
      </w:pPr>
      <w:r>
        <w:rPr>
          <w:rFonts w:ascii="IRNazanin" w:hAnsi="IRNazanin" w:eastAsia="IRNazanin" w:cs="IRNazanin"/>
          <w:lang w:bidi="fa-IR"/>
          <w:color w:val="111111"/>
          <w:sz w:val="28"/>
          <w:szCs w:val="28"/>
          <w:rtl/>
        </w:rPr>
        <w:t xml:space="preserve">المدعی علیه الیمین علی المدعی ان حقه لحق کما ذکر علی أن یعطیه</w:t>
      </w:r>
    </w:p>
    <w:p>
      <w:pPr>
        <w:pStyle w:val="BookText"/>
      </w:pPr>
      <w:r>
        <w:rPr>
          <w:rFonts w:ascii="IRNazanin" w:hAnsi="IRNazanin" w:eastAsia="IRNazanin" w:cs="IRNazanin"/>
          <w:lang w:bidi="fa-IR"/>
          <w:color w:val="111111"/>
          <w:sz w:val="28"/>
          <w:szCs w:val="28"/>
          <w:rtl/>
        </w:rPr>
        <w:t xml:space="preserve">ما حلف علیه قال ذلک له فان أبی المدعی من الیمین فلا حق له الخبر.</w:t>
      </w:r>
    </w:p>
    <w:p>
      <w:pPr>
        <w:pStyle w:val="Heading4"/>
      </w:pPr>
      <w:bookmarkStart w:id="235" w:name="_Toc28"/>
      <w:r>
        <w:t>(23) باب ثبوت الحق علی المنکر إذا لم یحلف ولم یرد وعدم ثبوت الدعوی علی المیت الا ببینة ویمین علی بقاء الحق</w:t>
      </w:r>
      <w:bookmarkEnd w:id="235"/>
    </w:p>
    <w:p>
      <w:pPr>
        <w:pStyle w:val="BookText"/>
      </w:pPr>
      <w:r>
        <w:rPr>
          <w:rFonts w:ascii="IRNazanin" w:hAnsi="IRNazanin" w:eastAsia="IRNazanin" w:cs="IRNazanin"/>
          <w:lang w:bidi="fa-IR"/>
          <w:color w:val="111111"/>
          <w:sz w:val="28"/>
          <w:szCs w:val="28"/>
          <w:rtl/>
        </w:rPr>
        <w:t xml:space="preserve">145 (1) کافی 415 ج 7 - محمد بن یحیی عن محمد بن أحمد عن</w:t>
      </w:r>
    </w:p>
    <w:p>
      <w:pPr>
        <w:pStyle w:val="BookText"/>
      </w:pPr>
      <w:r>
        <w:rPr>
          <w:rFonts w:ascii="IRNazanin" w:hAnsi="IRNazanin" w:eastAsia="IRNazanin" w:cs="IRNazanin"/>
          <w:lang w:bidi="fa-IR"/>
          <w:color w:val="111111"/>
          <w:sz w:val="28"/>
          <w:szCs w:val="28"/>
          <w:rtl/>
        </w:rPr>
        <w:t xml:space="preserve">محمد بن عیسی بن عبید تهذیب 229 ج 6 - أحمد بن محمد بن عیسی بن</w:t>
      </w:r>
    </w:p>
    <w:p>
      <w:pPr>
        <w:pStyle w:val="BookText"/>
      </w:pPr>
      <w:r>
        <w:rPr>
          <w:rFonts w:ascii="IRNazanin" w:hAnsi="IRNazanin" w:eastAsia="IRNazanin" w:cs="IRNazanin"/>
          <w:lang w:bidi="fa-IR"/>
          <w:color w:val="111111"/>
          <w:sz w:val="28"/>
          <w:szCs w:val="28"/>
          <w:rtl/>
        </w:rPr>
        <w:t xml:space="preserve">عبید عن یاسین الضریر قال حدثنی عبد الرحمن ابن أبی عبد الله قال</w:t>
      </w:r>
    </w:p>
    <w:p>
      <w:pPr>
        <w:pStyle w:val="BookText"/>
      </w:pPr>
      <w:r>
        <w:rPr>
          <w:rFonts w:ascii="IRNazanin" w:hAnsi="IRNazanin" w:eastAsia="IRNazanin" w:cs="IRNazanin"/>
          <w:lang w:bidi="fa-IR"/>
          <w:color w:val="111111"/>
          <w:sz w:val="28"/>
          <w:szCs w:val="28"/>
          <w:rtl/>
        </w:rPr>
        <w:t xml:space="preserve">قلت للشیخ علیه السلام خبرنی عن الرجل یدعی قبل الرجل الحق فلا</w:t>
      </w:r>
    </w:p>
    <w:p>
      <w:pPr>
        <w:pStyle w:val="BookText"/>
      </w:pPr>
      <w:r>
        <w:rPr>
          <w:rFonts w:ascii="IRNazanin" w:hAnsi="IRNazanin" w:eastAsia="IRNazanin" w:cs="IRNazanin"/>
          <w:lang w:bidi="fa-IR"/>
          <w:color w:val="111111"/>
          <w:sz w:val="28"/>
          <w:szCs w:val="28"/>
          <w:rtl/>
        </w:rPr>
        <w:t xml:space="preserve">یکون له بینة </w:t>
      </w:r>
      <w:r>
        <w:rPr>
          <w:rStyle w:val="FootnoteReference"/>
        </w:rPr>
        <w:footnoteReference w:id="119"/>
      </w:r>
      <w:r>
        <w:rPr>
          <w:rFonts w:ascii="IRNazanin" w:hAnsi="IRNazanin" w:eastAsia="IRNazanin" w:cs="IRNazanin"/>
          <w:lang w:bidi="fa-IR"/>
          <w:color w:val="111111"/>
          <w:sz w:val="28"/>
          <w:szCs w:val="28"/>
          <w:rtl/>
        </w:rPr>
        <w:t xml:space="preserve">بماله قال فیمین المدعی علیه فإن حلف فلا حق له وإن لم</w:t>
      </w:r>
    </w:p>
    <w:p>
      <w:pPr>
        <w:pStyle w:val="BookText"/>
      </w:pPr>
      <w:r>
        <w:rPr>
          <w:rFonts w:ascii="IRNazanin" w:hAnsi="IRNazanin" w:eastAsia="IRNazanin" w:cs="IRNazanin"/>
          <w:lang w:bidi="fa-IR"/>
          <w:color w:val="111111"/>
          <w:sz w:val="28"/>
          <w:szCs w:val="28"/>
          <w:rtl/>
        </w:rPr>
        <w:t xml:space="preserve">یحلف فعلیه وان کان المطلوب بالحق قد مات فأقیمت علیه البینة</w:t>
      </w:r>
    </w:p>
    <w:p>
      <w:pPr>
        <w:pStyle w:val="BookText"/>
      </w:pPr>
      <w:r>
        <w:rPr>
          <w:rFonts w:ascii="IRNazanin" w:hAnsi="IRNazanin" w:eastAsia="IRNazanin" w:cs="IRNazanin"/>
          <w:lang w:bidi="fa-IR"/>
          <w:color w:val="111111"/>
          <w:sz w:val="28"/>
          <w:szCs w:val="28"/>
          <w:rtl/>
        </w:rPr>
        <w:t xml:space="preserve">فعلی المدعی الیمین بالله الذی لا اله الا هو لقد </w:t>
      </w:r>
      <w:r>
        <w:rPr>
          <w:rStyle w:val="FootnoteReference"/>
        </w:rPr>
        <w:footnoteReference w:id="120"/>
      </w:r>
      <w:r>
        <w:rPr>
          <w:rFonts w:ascii="IRNazanin" w:hAnsi="IRNazanin" w:eastAsia="IRNazanin" w:cs="IRNazanin"/>
          <w:lang w:bidi="fa-IR"/>
          <w:color w:val="111111"/>
          <w:sz w:val="28"/>
          <w:szCs w:val="28"/>
          <w:rtl/>
        </w:rPr>
        <w:t xml:space="preserve">مات فلان وان حقه</w:t>
      </w:r>
    </w:p>
    <w:p>
      <w:pPr>
        <w:pStyle w:val="BookText"/>
      </w:pPr>
      <w:r>
        <w:rPr>
          <w:rFonts w:ascii="IRNazanin" w:hAnsi="IRNazanin" w:eastAsia="IRNazanin" w:cs="IRNazanin"/>
          <w:lang w:bidi="fa-IR"/>
          <w:color w:val="111111"/>
          <w:sz w:val="28"/>
          <w:szCs w:val="28"/>
          <w:rtl/>
        </w:rPr>
        <w:t xml:space="preserve">لعلیه فان حلف وإلا فلا حق له لأنا لا ندری لعله قد أوفاه </w:t>
      </w:r>
      <w:r>
        <w:rPr>
          <w:rStyle w:val="FootnoteReference"/>
        </w:rPr>
        <w:footnoteReference w:id="121"/>
      </w:r>
      <w:r>
        <w:rPr>
          <w:rFonts w:ascii="IRNazanin" w:hAnsi="IRNazanin" w:eastAsia="IRNazanin" w:cs="IRNazanin"/>
          <w:lang w:bidi="fa-IR"/>
          <w:color w:val="111111"/>
          <w:sz w:val="28"/>
          <w:szCs w:val="28"/>
          <w:rtl/>
        </w:rPr>
        <w:t xml:space="preserve">ببینة لا نعلم</w:t>
      </w:r>
    </w:p>
    <w:p>
      <w:pPr>
        <w:pStyle w:val="BookText"/>
      </w:pPr>
      <w:r>
        <w:rPr>
          <w:rFonts w:ascii="IRNazanin" w:hAnsi="IRNazanin" w:eastAsia="IRNazanin" w:cs="IRNazanin"/>
          <w:lang w:bidi="fa-IR"/>
          <w:color w:val="111111"/>
          <w:sz w:val="28"/>
          <w:szCs w:val="28"/>
          <w:rtl/>
        </w:rPr>
        <w:t xml:space="preserve">موضعها </w:t>
      </w:r>
      <w:r>
        <w:rPr>
          <w:rStyle w:val="FootnoteReference"/>
        </w:rPr>
        <w:footnoteReference w:id="122"/>
      </w:r>
      <w:r>
        <w:rPr>
          <w:rFonts w:ascii="IRNazanin" w:hAnsi="IRNazanin" w:eastAsia="IRNazanin" w:cs="IRNazanin"/>
          <w:lang w:bidi="fa-IR"/>
          <w:color w:val="111111"/>
          <w:sz w:val="28"/>
          <w:szCs w:val="28"/>
          <w:rtl/>
        </w:rPr>
        <w:t xml:space="preserve">أو بغیر بینة قبل الموت فمن ثم صارت علیه الیمین مع البینة</w:t>
      </w:r>
    </w:p>
    <w:p>
      <w:pPr>
        <w:pStyle w:val="BookText"/>
      </w:pPr>
      <w:r>
        <w:rPr>
          <w:rFonts w:ascii="IRNazanin" w:hAnsi="IRNazanin" w:eastAsia="IRNazanin" w:cs="IRNazanin"/>
          <w:lang w:bidi="fa-IR"/>
          <w:color w:val="111111"/>
          <w:sz w:val="28"/>
          <w:szCs w:val="28"/>
          <w:rtl/>
        </w:rPr>
        <w:t xml:space="preserve">فان </w:t>
      </w:r>
      <w:r>
        <w:rPr>
          <w:rStyle w:val="FootnoteReference"/>
        </w:rPr>
        <w:footnoteReference w:id="123"/>
      </w:r>
      <w:r>
        <w:rPr>
          <w:rFonts w:ascii="IRNazanin" w:hAnsi="IRNazanin" w:eastAsia="IRNazanin" w:cs="IRNazanin"/>
          <w:lang w:bidi="fa-IR"/>
          <w:color w:val="111111"/>
          <w:sz w:val="28"/>
          <w:szCs w:val="28"/>
          <w:rtl/>
        </w:rPr>
        <w:t xml:space="preserve">ادعی بلا بینة </w:t>
      </w:r>
      <w:r>
        <w:rPr>
          <w:rStyle w:val="FootnoteReference"/>
        </w:rPr>
        <w:footnoteReference w:id="124"/>
      </w:r>
      <w:r>
        <w:rPr>
          <w:rFonts w:ascii="IRNazanin" w:hAnsi="IRNazanin" w:eastAsia="IRNazanin" w:cs="IRNazanin"/>
          <w:lang w:bidi="fa-IR"/>
          <w:color w:val="111111"/>
          <w:sz w:val="28"/>
          <w:szCs w:val="28"/>
          <w:rtl/>
        </w:rPr>
        <w:t xml:space="preserve">فلا حق له لان المدعی علیه لیس بحی ولو کان</w:t>
      </w:r>
    </w:p>
    <w:p>
      <w:pPr>
        <w:pStyle w:val="BookText"/>
      </w:pPr>
      <w:r>
        <w:rPr>
          <w:rFonts w:ascii="IRNazanin" w:hAnsi="IRNazanin" w:eastAsia="IRNazanin" w:cs="IRNazanin"/>
          <w:lang w:bidi="fa-IR"/>
          <w:color w:val="111111"/>
          <w:sz w:val="28"/>
          <w:szCs w:val="28"/>
          <w:rtl/>
        </w:rPr>
        <w:t xml:space="preserve">حیا لألزم الیمین أو الحق أو یرد الیمین علیه فمن ثم لم یثبت له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الحق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38 ج 3 - روی عن یاسین الضریر عن عبد الرحمن ابن أبی</w:t>
      </w:r>
    </w:p>
    <w:p>
      <w:pPr>
        <w:pStyle w:val="BookText"/>
      </w:pPr>
      <w:r>
        <w:rPr>
          <w:rFonts w:ascii="IRNazanin" w:hAnsi="IRNazanin" w:eastAsia="IRNazanin" w:cs="IRNazanin"/>
          <w:lang w:bidi="fa-IR"/>
          <w:color w:val="111111"/>
          <w:sz w:val="28"/>
          <w:szCs w:val="28"/>
          <w:rtl/>
        </w:rPr>
        <w:t xml:space="preserve">عبد الله قال قلت للشیخ یعنی موسی بن جعفر علیه السلام أخبرنی عن</w:t>
      </w:r>
    </w:p>
    <w:p>
      <w:pPr>
        <w:pStyle w:val="BookText"/>
      </w:pPr>
      <w:r>
        <w:rPr>
          <w:rFonts w:ascii="IRNazanin" w:hAnsi="IRNazanin" w:eastAsia="IRNazanin" w:cs="IRNazanin"/>
          <w:lang w:bidi="fa-IR"/>
          <w:color w:val="111111"/>
          <w:sz w:val="28"/>
          <w:szCs w:val="28"/>
          <w:rtl/>
        </w:rPr>
        <w:t xml:space="preserve">الرجل یدعی قبل الرجل الحق فلا تکون له بینة بماله قال فیمین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12434_132402"/>
    <w:bookmarkEnd w:id="20"/>
    <w:p>
      <w:pPr>
        <w:pStyle w:val="BookText"/>
      </w:pPr>
      <w:r>
        <w:rPr>
          <w:rFonts w:ascii="IRNazanin" w:hAnsi="IRNazanin" w:eastAsia="IRNazanin" w:cs="IRNazanin"/>
          <w:lang w:bidi="fa-IR"/>
          <w:color w:val="111111"/>
          <w:sz w:val="28"/>
          <w:szCs w:val="28"/>
          <w:rtl/>
        </w:rPr>
        <w:t xml:space="preserve">المدعی علیه فان حلف فلا حق له وإن رد الیمین علی المدعی فلم</w:t>
      </w:r>
    </w:p>
    <w:p>
      <w:pPr>
        <w:pStyle w:val="BookText"/>
      </w:pPr>
      <w:r>
        <w:rPr>
          <w:rFonts w:ascii="IRNazanin" w:hAnsi="IRNazanin" w:eastAsia="IRNazanin" w:cs="IRNazanin"/>
          <w:lang w:bidi="fa-IR"/>
          <w:color w:val="111111"/>
          <w:sz w:val="28"/>
          <w:szCs w:val="28"/>
          <w:rtl/>
        </w:rPr>
        <w:t xml:space="preserve">یحلف فلا حق له وإن کان المطلوب بالحق (وذکر مثله).</w:t>
      </w:r>
    </w:p>
    <w:p>
      <w:pPr>
        <w:pStyle w:val="BookText"/>
      </w:pPr>
      <w:r>
        <w:rPr>
          <w:rFonts w:ascii="IRNazanin" w:hAnsi="IRNazanin" w:eastAsia="IRNazanin" w:cs="IRNazanin"/>
          <w:lang w:bidi="fa-IR"/>
          <w:color w:val="111111"/>
          <w:sz w:val="28"/>
          <w:szCs w:val="28"/>
          <w:rtl/>
        </w:rPr>
        <w:t xml:space="preserve">وتقدم فی روایة سلیمان بن حفص (2) من باب (14) انه إذا مات</w:t>
      </w:r>
    </w:p>
    <w:p>
      <w:pPr>
        <w:pStyle w:val="BookText"/>
      </w:pPr>
      <w:r>
        <w:rPr>
          <w:rFonts w:ascii="IRNazanin" w:hAnsi="IRNazanin" w:eastAsia="IRNazanin" w:cs="IRNazanin"/>
          <w:lang w:bidi="fa-IR"/>
          <w:color w:val="111111"/>
          <w:sz w:val="28"/>
          <w:szCs w:val="28"/>
          <w:rtl/>
        </w:rPr>
        <w:t xml:space="preserve">الراهن وعلیه دیون أکثر من ترکته قسم الرهن من أبواب الرهن قوله</w:t>
      </w:r>
    </w:p>
    <w:p>
      <w:pPr>
        <w:pStyle w:val="BookText"/>
      </w:pPr>
      <w:r>
        <w:rPr>
          <w:rFonts w:ascii="IRNazanin" w:hAnsi="IRNazanin" w:eastAsia="IRNazanin" w:cs="IRNazanin"/>
          <w:lang w:bidi="fa-IR"/>
          <w:color w:val="111111"/>
          <w:sz w:val="28"/>
          <w:szCs w:val="28"/>
          <w:rtl/>
        </w:rPr>
        <w:t xml:space="preserve">علیه السلام ومتی أقر بما عنده أخذ به وطولب بالبینة علی دعواه و</w:t>
      </w:r>
    </w:p>
    <w:p>
      <w:pPr>
        <w:pStyle w:val="BookText"/>
      </w:pPr>
      <w:r>
        <w:rPr>
          <w:rFonts w:ascii="IRNazanin" w:hAnsi="IRNazanin" w:eastAsia="IRNazanin" w:cs="IRNazanin"/>
          <w:lang w:bidi="fa-IR"/>
          <w:color w:val="111111"/>
          <w:sz w:val="28"/>
          <w:szCs w:val="28"/>
          <w:rtl/>
        </w:rPr>
        <w:t xml:space="preserve">أوفی حقه بعد الیمین ومتی لم یقم البینة والورثة ینکرون فله علیهم</w:t>
      </w:r>
    </w:p>
    <w:p>
      <w:pPr>
        <w:pStyle w:val="BookText"/>
      </w:pPr>
      <w:r>
        <w:rPr>
          <w:rFonts w:ascii="IRNazanin" w:hAnsi="IRNazanin" w:eastAsia="IRNazanin" w:cs="IRNazanin"/>
          <w:lang w:bidi="fa-IR"/>
          <w:color w:val="111111"/>
          <w:sz w:val="28"/>
          <w:szCs w:val="28"/>
          <w:rtl/>
        </w:rPr>
        <w:t xml:space="preserve">یمین علم یحلفون بالله ما یعلمون أن له علی میتهم حقا. وفی روایة</w:t>
      </w:r>
    </w:p>
    <w:p>
      <w:pPr>
        <w:pStyle w:val="BookText"/>
      </w:pPr>
      <w:r>
        <w:rPr>
          <w:rFonts w:ascii="IRNazanin" w:hAnsi="IRNazanin" w:eastAsia="IRNazanin" w:cs="IRNazanin"/>
          <w:lang w:bidi="fa-IR"/>
          <w:color w:val="111111"/>
          <w:sz w:val="28"/>
          <w:szCs w:val="28"/>
          <w:rtl/>
        </w:rPr>
        <w:t xml:space="preserve">المقنع وفقه الرضا علیه السلام (4) من باب (18) ان البینة علی المدعی</w:t>
      </w:r>
    </w:p>
    <w:p>
      <w:pPr>
        <w:pStyle w:val="BookText"/>
      </w:pPr>
      <w:r>
        <w:rPr>
          <w:rFonts w:ascii="IRNazanin" w:hAnsi="IRNazanin" w:eastAsia="IRNazanin" w:cs="IRNazanin"/>
          <w:lang w:bidi="fa-IR"/>
          <w:color w:val="111111"/>
          <w:sz w:val="28"/>
          <w:szCs w:val="28"/>
          <w:rtl/>
        </w:rPr>
        <w:t xml:space="preserve">قوله علیه السلام والیمین علی المدعی علیه فان نکل عن الیمین لزمه الحق</w:t>
      </w:r>
    </w:p>
    <w:p>
      <w:pPr>
        <w:pStyle w:val="Heading4"/>
      </w:pPr>
      <w:bookmarkStart w:id="236" w:name="_Toc29"/>
      <w:r>
        <w:t>(24) باب ان من رضی بالیمین فحلف له فلا دعوی له بعد الیمین و ان کانت له بینة</w:t>
      </w:r>
      <w:bookmarkEnd w:id="236"/>
    </w:p>
    <w:p>
      <w:pPr>
        <w:pStyle w:val="BookText"/>
      </w:pPr>
      <w:r>
        <w:rPr>
          <w:rFonts w:ascii="IRNazanin" w:hAnsi="IRNazanin" w:eastAsia="IRNazanin" w:cs="IRNazanin"/>
          <w:lang w:bidi="fa-IR"/>
          <w:color w:val="111111"/>
          <w:sz w:val="28"/>
          <w:szCs w:val="28"/>
          <w:rtl/>
        </w:rPr>
        <w:t xml:space="preserve">146 (1) کافی 417 ج 7 - تهذیب 231 ج 6 - علی بن إبراهیم عن أبیه</w:t>
      </w:r>
    </w:p>
    <w:p>
      <w:pPr>
        <w:pStyle w:val="BookText"/>
      </w:pPr>
      <w:r>
        <w:rPr>
          <w:rFonts w:ascii="IRNazanin" w:hAnsi="IRNazanin" w:eastAsia="IRNazanin" w:cs="IRNazanin"/>
          <w:lang w:bidi="fa-IR"/>
          <w:color w:val="111111"/>
          <w:sz w:val="28"/>
          <w:szCs w:val="28"/>
          <w:rtl/>
        </w:rPr>
        <w:t xml:space="preserve">عن ابن فضال عن علی بن عقبة عن موسی بن أکیل النمیری عن</w:t>
      </w:r>
    </w:p>
    <w:p>
      <w:pPr>
        <w:pStyle w:val="BookText"/>
      </w:pPr>
      <w:r>
        <w:rPr>
          <w:rFonts w:ascii="IRNazanin" w:hAnsi="IRNazanin" w:eastAsia="IRNazanin" w:cs="IRNazanin"/>
          <w:lang w:bidi="fa-IR"/>
          <w:color w:val="111111"/>
          <w:sz w:val="28"/>
          <w:szCs w:val="28"/>
          <w:rtl/>
        </w:rPr>
        <w:t xml:space="preserve">فقیه 37 ج 3 - (عبد الله - فقیه) ابن أبی یعفور عن أبی عبد الله علیه السلام</w:t>
      </w:r>
    </w:p>
    <w:p>
      <w:pPr>
        <w:pStyle w:val="BookText"/>
      </w:pPr>
      <w:r>
        <w:rPr>
          <w:rFonts w:ascii="IRNazanin" w:hAnsi="IRNazanin" w:eastAsia="IRNazanin" w:cs="IRNazanin"/>
          <w:lang w:bidi="fa-IR"/>
          <w:color w:val="111111"/>
          <w:sz w:val="28"/>
          <w:szCs w:val="28"/>
          <w:rtl/>
        </w:rPr>
        <w:t xml:space="preserve">قال إذا رضی صاحب الحق بیمین المنکر لحقه فاستحلفه فحلف أن</w:t>
      </w:r>
    </w:p>
    <w:p>
      <w:pPr>
        <w:pStyle w:val="BookText"/>
      </w:pPr>
      <w:r>
        <w:rPr>
          <w:rFonts w:ascii="IRNazanin" w:hAnsi="IRNazanin" w:eastAsia="IRNazanin" w:cs="IRNazanin"/>
          <w:lang w:bidi="fa-IR"/>
          <w:color w:val="111111"/>
          <w:sz w:val="28"/>
          <w:szCs w:val="28"/>
          <w:rtl/>
        </w:rPr>
        <w:t xml:space="preserve">لا حق له قبله ذهبت </w:t>
      </w:r>
      <w:r>
        <w:rPr>
          <w:rStyle w:val="FootnoteReference"/>
        </w:rPr>
        <w:footnoteReference w:id="127"/>
      </w:r>
      <w:r>
        <w:rPr>
          <w:rFonts w:ascii="IRNazanin" w:hAnsi="IRNazanin" w:eastAsia="IRNazanin" w:cs="IRNazanin"/>
          <w:lang w:bidi="fa-IR"/>
          <w:color w:val="111111"/>
          <w:sz w:val="28"/>
          <w:szCs w:val="28"/>
          <w:rtl/>
        </w:rPr>
        <w:t xml:space="preserve">الیمین بحق المدعی فلا دعوی </w:t>
      </w:r>
      <w:r>
        <w:rPr>
          <w:rStyle w:val="FootnoteReference"/>
        </w:rPr>
        <w:footnoteReference w:id="128"/>
      </w:r>
      <w:r>
        <w:rPr>
          <w:rFonts w:ascii="IRNazanin" w:hAnsi="IRNazanin" w:eastAsia="IRNazanin" w:cs="IRNazanin"/>
          <w:lang w:bidi="fa-IR"/>
          <w:color w:val="111111"/>
          <w:sz w:val="28"/>
          <w:szCs w:val="28"/>
          <w:rtl/>
        </w:rPr>
        <w:t xml:space="preserve">له قلت (له -</w:t>
      </w:r>
    </w:p>
    <w:p>
      <w:pPr>
        <w:pStyle w:val="BookText"/>
      </w:pPr>
      <w:r>
        <w:rPr>
          <w:rFonts w:ascii="IRNazanin" w:hAnsi="IRNazanin" w:eastAsia="IRNazanin" w:cs="IRNazanin"/>
          <w:lang w:bidi="fa-IR"/>
          <w:color w:val="111111"/>
          <w:sz w:val="28"/>
          <w:szCs w:val="28"/>
          <w:rtl/>
        </w:rPr>
        <w:t xml:space="preserve">کا - یب) وإن کانت علیه </w:t>
      </w:r>
      <w:r>
        <w:rPr>
          <w:rStyle w:val="FootnoteReference"/>
        </w:rPr>
        <w:footnoteReference w:id="129"/>
      </w:r>
      <w:r>
        <w:rPr>
          <w:rFonts w:ascii="IRNazanin" w:hAnsi="IRNazanin" w:eastAsia="IRNazanin" w:cs="IRNazanin"/>
          <w:lang w:bidi="fa-IR"/>
          <w:color w:val="111111"/>
          <w:sz w:val="28"/>
          <w:szCs w:val="28"/>
          <w:rtl/>
        </w:rPr>
        <w:t xml:space="preserve">بینة عادلة؟ قال نعم وإن أقام بعد ما استحلفه</w:t>
      </w:r>
    </w:p>
    <w:p>
      <w:pPr>
        <w:pStyle w:val="BookText"/>
      </w:pPr>
      <w:r>
        <w:rPr>
          <w:rFonts w:ascii="IRNazanin" w:hAnsi="IRNazanin" w:eastAsia="IRNazanin" w:cs="IRNazanin"/>
          <w:lang w:bidi="fa-IR"/>
          <w:color w:val="111111"/>
          <w:sz w:val="28"/>
          <w:szCs w:val="28"/>
          <w:rtl/>
        </w:rPr>
        <w:t xml:space="preserve">بالله خمسین قسامة ما کان له (حق - فقیه) وکانت </w:t>
      </w:r>
      <w:r>
        <w:rPr>
          <w:rStyle w:val="FootnoteReference"/>
        </w:rPr>
        <w:footnoteReference w:id="130"/>
      </w:r>
      <w:r>
        <w:rPr>
          <w:rFonts w:ascii="IRNazanin" w:hAnsi="IRNazanin" w:eastAsia="IRNazanin" w:cs="IRNazanin"/>
          <w:lang w:bidi="fa-IR"/>
          <w:color w:val="111111"/>
          <w:sz w:val="28"/>
          <w:szCs w:val="28"/>
          <w:rtl/>
        </w:rPr>
        <w:t xml:space="preserve">الیمین قد أبطلت</w:t>
      </w:r>
    </w:p>
    <w:p>
      <w:pPr>
        <w:pStyle w:val="BookText"/>
      </w:pPr>
      <w:r>
        <w:rPr>
          <w:rFonts w:ascii="IRNazanin" w:hAnsi="IRNazanin" w:eastAsia="IRNazanin" w:cs="IRNazanin"/>
          <w:lang w:bidi="fa-IR"/>
          <w:color w:val="111111"/>
          <w:sz w:val="28"/>
          <w:szCs w:val="28"/>
          <w:rtl/>
        </w:rPr>
        <w:t xml:space="preserve">کل ما ادعاه قبله مما قد استحلفه علیه.</w:t>
      </w:r>
    </w:p>
    <w:p>
      <w:pPr>
        <w:pStyle w:val="BookText"/>
      </w:pPr>
      <w:r>
        <w:rPr>
          <w:rFonts w:ascii="IRNazanin" w:hAnsi="IRNazanin" w:eastAsia="IRNazanin" w:cs="IRNazanin"/>
          <w:lang w:bidi="fa-IR"/>
          <w:color w:val="111111"/>
          <w:sz w:val="28"/>
          <w:szCs w:val="28"/>
          <w:rtl/>
        </w:rPr>
        <w:t xml:space="preserve">147 (2) فقیه 37 ج 3 - قال رسول الله صلی الله علیه وآله من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 لکم بالله علی حق فصدقوه ومن سألکم بالله فأعطوه ذهبت الیمین بدعوی المدعی ی ولا دعوی له.</w:t>
      </w:r>
    </w:p>
    <w:p>
      <w:pPr>
        <w:pStyle w:val="BookText"/>
      </w:pPr>
      <w:r>
        <w:rPr>
          <w:rFonts w:ascii="IRNazanin" w:hAnsi="IRNazanin" w:eastAsia="IRNazanin" w:cs="IRNazanin"/>
          <w:lang w:bidi="fa-IR"/>
          <w:color w:val="111111"/>
          <w:sz w:val="28"/>
          <w:szCs w:val="28"/>
          <w:rtl/>
        </w:rPr>
        <w:t xml:space="preserve">148 (3) تهذیب 283 ج 8 - محمد بن یعقوب عن کافی 438 ج 7 -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منصور بن یونس عن أبی</w:t>
      </w:r>
    </w:p>
    <w:p>
      <w:pPr>
        <w:pStyle w:val="BookText"/>
      </w:pPr>
      <w:r>
        <w:rPr>
          <w:rFonts w:ascii="IRNazanin" w:hAnsi="IRNazanin" w:eastAsia="IRNazanin" w:cs="IRNazanin"/>
          <w:lang w:bidi="fa-IR"/>
          <w:color w:val="111111"/>
          <w:sz w:val="28"/>
          <w:szCs w:val="28"/>
          <w:rtl/>
        </w:rPr>
        <w:t xml:space="preserve">حمزة الثمالی عن علی بن الحسین علیهما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تحلفوا إلا بالله ومن حلف بالله فلیصدق ومن</w:t>
      </w:r>
    </w:p>
    <w:p>
      <w:pPr>
        <w:pStyle w:val="BookText"/>
      </w:pPr>
      <w:r>
        <w:rPr>
          <w:rFonts w:ascii="IRNazanin" w:hAnsi="IRNazanin" w:eastAsia="IRNazanin" w:cs="IRNazanin"/>
          <w:lang w:bidi="fa-IR"/>
          <w:color w:val="111111"/>
          <w:sz w:val="28"/>
          <w:szCs w:val="28"/>
          <w:rtl/>
        </w:rPr>
        <w:t xml:space="preserve">حلف له بالله فلیرض ومن خلف له بالله فلم یرض فلیس من الله</w:t>
      </w:r>
    </w:p>
    <w:p>
      <w:pPr>
        <w:pStyle w:val="BookText"/>
      </w:pPr>
      <w:r>
        <w:rPr>
          <w:rFonts w:ascii="IRNazanin" w:hAnsi="IRNazanin" w:eastAsia="IRNazanin" w:cs="IRNazanin"/>
          <w:lang w:bidi="fa-IR"/>
          <w:color w:val="111111"/>
          <w:sz w:val="28"/>
          <w:szCs w:val="28"/>
          <w:rtl/>
        </w:rPr>
        <w:t xml:space="preserve">عز وجل (فی شئ - یب) النوادر 50 ابن أبی عمیر عن منصور بن</w:t>
      </w:r>
    </w:p>
    <w:p>
      <w:pPr>
        <w:pStyle w:val="BookText"/>
      </w:pPr>
      <w:r>
        <w:rPr>
          <w:rFonts w:ascii="IRNazanin" w:hAnsi="IRNazanin" w:eastAsia="IRNazanin" w:cs="IRNazanin"/>
          <w:lang w:bidi="fa-IR"/>
          <w:color w:val="111111"/>
          <w:sz w:val="28"/>
          <w:szCs w:val="28"/>
          <w:rtl/>
        </w:rPr>
        <w:t xml:space="preserve">یونس عن الثمالی عن علی بن الحسین علیهما السلام مثله.</w:t>
      </w:r>
    </w:p>
    <w:p>
      <w:pPr>
        <w:pStyle w:val="BookText"/>
      </w:pPr>
      <w:r>
        <w:rPr>
          <w:rFonts w:ascii="IRNazanin" w:hAnsi="IRNazanin" w:eastAsia="IRNazanin" w:cs="IRNazanin"/>
          <w:lang w:bidi="fa-IR"/>
          <w:color w:val="111111"/>
          <w:sz w:val="28"/>
          <w:szCs w:val="28"/>
          <w:rtl/>
        </w:rPr>
        <w:t xml:space="preserve">149 (4) دعائم الاسلام 521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ان یحلف أحد بغیر الله وقال من حلف له بالله فلیرض ومن لم</w:t>
      </w:r>
    </w:p>
    <w:p>
      <w:pPr>
        <w:pStyle w:val="BookText"/>
      </w:pPr>
      <w:r>
        <w:rPr>
          <w:rFonts w:ascii="IRNazanin" w:hAnsi="IRNazanin" w:eastAsia="IRNazanin" w:cs="IRNazanin"/>
          <w:lang w:bidi="fa-IR"/>
          <w:color w:val="111111"/>
          <w:sz w:val="28"/>
          <w:szCs w:val="28"/>
          <w:rtl/>
        </w:rPr>
        <w:t xml:space="preserve">یفعل فلیس بمسلم.</w:t>
      </w:r>
    </w:p>
    <w:p>
      <w:pPr>
        <w:pStyle w:val="BookText"/>
      </w:pPr>
      <w:r>
        <w:rPr>
          <w:rFonts w:ascii="IRNazanin" w:hAnsi="IRNazanin" w:eastAsia="IRNazanin" w:cs="IRNazanin"/>
          <w:lang w:bidi="fa-IR"/>
          <w:color w:val="111111"/>
          <w:sz w:val="28"/>
          <w:szCs w:val="28"/>
          <w:rtl/>
        </w:rPr>
        <w:t xml:space="preserve">150 (5) کافی 430 ج 7 - تهذیب 289 ج 6 - محمد بن یحیی عن</w:t>
      </w:r>
    </w:p>
    <w:p>
      <w:pPr>
        <w:pStyle w:val="BookText"/>
      </w:pPr>
      <w:r>
        <w:rPr>
          <w:rFonts w:ascii="IRNazanin" w:hAnsi="IRNazanin" w:eastAsia="IRNazanin" w:cs="IRNazanin"/>
          <w:lang w:bidi="fa-IR"/>
          <w:color w:val="111111"/>
          <w:sz w:val="28"/>
          <w:szCs w:val="28"/>
          <w:rtl/>
        </w:rPr>
        <w:t xml:space="preserve">محمد ابن أحمد عن أبی عبد الله الجامورانی عن الحسن بن علی ابن أبی</w:t>
      </w:r>
    </w:p>
    <w:p>
      <w:pPr>
        <w:pStyle w:val="BookText"/>
      </w:pPr>
      <w:r>
        <w:rPr>
          <w:rFonts w:ascii="IRNazanin" w:hAnsi="IRNazanin" w:eastAsia="IRNazanin" w:cs="IRNazanin"/>
          <w:lang w:bidi="fa-IR"/>
          <w:color w:val="111111"/>
          <w:sz w:val="28"/>
          <w:szCs w:val="28"/>
          <w:rtl/>
        </w:rPr>
        <w:t xml:space="preserve">حمزة عن عبد الله بن وضاح قال کانت بینی وبین رجل من الیهود</w:t>
      </w:r>
    </w:p>
    <w:p>
      <w:pPr>
        <w:pStyle w:val="BookText"/>
      </w:pPr>
      <w:r>
        <w:rPr>
          <w:rFonts w:ascii="IRNazanin" w:hAnsi="IRNazanin" w:eastAsia="IRNazanin" w:cs="IRNazanin"/>
          <w:lang w:bidi="fa-IR"/>
          <w:color w:val="111111"/>
          <w:sz w:val="28"/>
          <w:szCs w:val="28"/>
          <w:rtl/>
        </w:rPr>
        <w:t xml:space="preserve">معاملة فخاننی بألف درهم فقدمته إلی الوالی فأحلفته فحلف وقد</w:t>
      </w:r>
    </w:p>
    <w:p>
      <w:pPr>
        <w:pStyle w:val="BookText"/>
      </w:pPr>
      <w:r>
        <w:rPr>
          <w:rFonts w:ascii="IRNazanin" w:hAnsi="IRNazanin" w:eastAsia="IRNazanin" w:cs="IRNazanin"/>
          <w:lang w:bidi="fa-IR"/>
          <w:color w:val="111111"/>
          <w:sz w:val="28"/>
          <w:szCs w:val="28"/>
          <w:rtl/>
        </w:rPr>
        <w:t xml:space="preserve">علمت أنه حلف یمینا فاجرة فوقع له بعد ذلک عندی أرباح ودراهم</w:t>
      </w:r>
    </w:p>
    <w:p>
      <w:pPr>
        <w:pStyle w:val="BookText"/>
      </w:pPr>
      <w:r>
        <w:rPr>
          <w:rFonts w:ascii="IRNazanin" w:hAnsi="IRNazanin" w:eastAsia="IRNazanin" w:cs="IRNazanin"/>
          <w:lang w:bidi="fa-IR"/>
          <w:color w:val="111111"/>
          <w:sz w:val="28"/>
          <w:szCs w:val="28"/>
          <w:rtl/>
        </w:rPr>
        <w:t xml:space="preserve">کثیرة فأردت أن أقتص </w:t>
      </w:r>
      <w:r>
        <w:rPr>
          <w:rStyle w:val="FootnoteReference"/>
        </w:rPr>
        <w:footnoteReference w:id="131"/>
      </w:r>
      <w:r>
        <w:rPr>
          <w:rFonts w:ascii="IRNazanin" w:hAnsi="IRNazanin" w:eastAsia="IRNazanin" w:cs="IRNazanin"/>
          <w:lang w:bidi="fa-IR"/>
          <w:color w:val="111111"/>
          <w:sz w:val="28"/>
          <w:szCs w:val="28"/>
          <w:rtl/>
        </w:rPr>
        <w:t xml:space="preserve">الألف درهم التی کانت لی عنده وحلف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علیها فکتبت إلی أبی الحسن علیه السلام وأخبرته </w:t>
      </w:r>
      <w:r>
        <w:rPr>
          <w:rStyle w:val="FootnoteReference"/>
        </w:rPr>
        <w:footnoteReference w:id="133"/>
      </w:r>
      <w:r>
        <w:rPr>
          <w:rFonts w:ascii="IRNazanin" w:hAnsi="IRNazanin" w:eastAsia="IRNazanin" w:cs="IRNazanin"/>
          <w:lang w:bidi="fa-IR"/>
          <w:color w:val="111111"/>
          <w:sz w:val="28"/>
          <w:szCs w:val="28"/>
          <w:rtl/>
        </w:rPr>
        <w:t xml:space="preserve">انی قد أحلفته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فحلف وقد وقع له عندی مال فان أمرتنی ان آخذ منه الألف درهم التی</w:t>
      </w:r>
    </w:p>
    <w:p>
      <w:pPr>
        <w:pStyle w:val="BookText"/>
      </w:pPr>
      <w:r>
        <w:rPr>
          <w:rFonts w:ascii="IRNazanin" w:hAnsi="IRNazanin" w:eastAsia="IRNazanin" w:cs="IRNazanin"/>
          <w:lang w:bidi="fa-IR"/>
          <w:color w:val="111111"/>
          <w:sz w:val="28"/>
          <w:szCs w:val="28"/>
          <w:rtl/>
        </w:rPr>
        <w:t xml:space="preserve">حلف علیها فعلت فکتب علیه السلام لا تأخذ منها شیئا ان کان (قد - کا)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ظلمک فلا تظلمه ولولا انک رضیت بیمینه فحلفته لامرتک أن تأخذ (ها -</w:t>
      </w:r>
    </w:p>
    <w:p>
      <w:pPr>
        <w:pStyle w:val="BookText"/>
      </w:pPr>
      <w:r>
        <w:rPr>
          <w:rFonts w:ascii="IRNazanin" w:hAnsi="IRNazanin" w:eastAsia="IRNazanin" w:cs="IRNazanin"/>
          <w:lang w:bidi="fa-IR"/>
          <w:color w:val="111111"/>
          <w:sz w:val="28"/>
          <w:szCs w:val="28"/>
          <w:rtl/>
        </w:rPr>
        <w:t xml:space="preserve">کا) من تحت یدک ولکنک رضیت بیمینه فقد مضت الیمین بما فیها فلم</w:t>
      </w:r>
    </w:p>
    <w:p>
      <w:pPr>
        <w:pStyle w:val="BookText"/>
      </w:pPr>
      <w:r>
        <w:rPr>
          <w:rFonts w:ascii="IRNazanin" w:hAnsi="IRNazanin" w:eastAsia="IRNazanin" w:cs="IRNazanin"/>
          <w:lang w:bidi="fa-IR"/>
          <w:color w:val="111111"/>
          <w:sz w:val="28"/>
          <w:szCs w:val="28"/>
          <w:rtl/>
        </w:rPr>
        <w:t xml:space="preserve">آخذ منه شیئا وانتهیت إلی کتاب أبی الحسن علیه السلام.</w:t>
      </w:r>
    </w:p>
    <w:p>
      <w:pPr>
        <w:pStyle w:val="BookText"/>
      </w:pPr>
      <w:r>
        <w:rPr>
          <w:rFonts w:ascii="IRNazanin" w:hAnsi="IRNazanin" w:eastAsia="IRNazanin" w:cs="IRNazanin"/>
          <w:lang w:bidi="fa-IR"/>
          <w:color w:val="111111"/>
          <w:sz w:val="28"/>
          <w:szCs w:val="28"/>
          <w:rtl/>
        </w:rPr>
        <w:t xml:space="preserve">151 (6) کافی 418 ج 7 - تهذیب 231 ج 6 - علی بن إبراهیم عن</w:t>
      </w:r>
    </w:p>
    <w:p>
      <w:pPr>
        <w:pStyle w:val="BookText"/>
      </w:pPr>
      <w:r>
        <w:rPr>
          <w:rFonts w:ascii="IRNazanin" w:hAnsi="IRNazanin" w:eastAsia="IRNazanin" w:cs="IRNazanin"/>
          <w:lang w:bidi="fa-IR"/>
          <w:color w:val="111111"/>
          <w:sz w:val="28"/>
          <w:szCs w:val="28"/>
          <w:rtl/>
        </w:rPr>
        <w:t xml:space="preserve">أبیه (کا - ومحمد بن إسماعیل عن الفضل بن شاذان جمیعا) عن</w:t>
      </w:r>
    </w:p>
    <w:p>
      <w:pPr>
        <w:pStyle w:val="BookText"/>
      </w:pPr>
      <w:r>
        <w:rPr>
          <w:rFonts w:ascii="IRNazanin" w:hAnsi="IRNazanin" w:eastAsia="IRNazanin" w:cs="IRNazanin"/>
          <w:lang w:bidi="fa-IR"/>
          <w:color w:val="111111"/>
          <w:sz w:val="28"/>
          <w:szCs w:val="28"/>
          <w:rtl/>
        </w:rPr>
        <w:t xml:space="preserve">(محمد - یب) ابن أبی عمیر. عن فقیه 113 ج 3 - إبراهیم بن عبد الحمید</w:t>
      </w:r>
    </w:p>
    <w:p>
      <w:pPr>
        <w:pStyle w:val="BookText"/>
      </w:pPr>
      <w:r>
        <w:rPr>
          <w:rFonts w:ascii="IRNazanin" w:hAnsi="IRNazanin" w:eastAsia="IRNazanin" w:cs="IRNazanin"/>
          <w:lang w:bidi="fa-IR"/>
          <w:color w:val="111111"/>
          <w:sz w:val="28"/>
          <w:szCs w:val="28"/>
          <w:rtl/>
        </w:rPr>
        <w:t xml:space="preserve">عن خضر (بن عمرو - فقیه) النخعی عن أبی عبد الله علیه السلام فی</w:t>
      </w:r>
    </w:p>
    <w:p>
      <w:pPr>
        <w:pStyle w:val="BookText"/>
      </w:pPr>
      <w:r>
        <w:rPr>
          <w:rFonts w:ascii="IRNazanin" w:hAnsi="IRNazanin" w:eastAsia="IRNazanin" w:cs="IRNazanin"/>
          <w:lang w:bidi="fa-IR"/>
          <w:color w:val="111111"/>
          <w:sz w:val="28"/>
          <w:szCs w:val="28"/>
          <w:rtl/>
        </w:rPr>
        <w:t xml:space="preserve">الرجل یکون له علی الرجل المال </w:t>
      </w:r>
      <w:r>
        <w:rPr>
          <w:rStyle w:val="FootnoteReference"/>
        </w:rPr>
        <w:footnoteReference w:id="135"/>
      </w:r>
      <w:r>
        <w:rPr>
          <w:rFonts w:ascii="IRNazanin" w:hAnsi="IRNazanin" w:eastAsia="IRNazanin" w:cs="IRNazanin"/>
          <w:lang w:bidi="fa-IR"/>
          <w:color w:val="111111"/>
          <w:sz w:val="28"/>
          <w:szCs w:val="28"/>
          <w:rtl/>
        </w:rPr>
        <w:t xml:space="preserve">فیجحده </w:t>
      </w:r>
      <w:r>
        <w:rPr>
          <w:rStyle w:val="FootnoteReference"/>
        </w:rPr>
        <w:footnoteReference w:id="136"/>
      </w:r>
      <w:r>
        <w:rPr>
          <w:rFonts w:ascii="IRNazanin" w:hAnsi="IRNazanin" w:eastAsia="IRNazanin" w:cs="IRNazanin"/>
          <w:lang w:bidi="fa-IR"/>
          <w:color w:val="111111"/>
          <w:sz w:val="28"/>
          <w:szCs w:val="28"/>
          <w:rtl/>
        </w:rPr>
        <w:t xml:space="preserve">قال إن استحلفه</w:t>
      </w:r>
    </w:p>
    <w:p>
      <w:pPr>
        <w:pStyle w:val="BookText"/>
      </w:pPr>
      <w:r>
        <w:rPr>
          <w:rFonts w:ascii="IRNazanin" w:hAnsi="IRNazanin" w:eastAsia="IRNazanin" w:cs="IRNazanin"/>
          <w:lang w:bidi="fa-IR"/>
          <w:color w:val="111111"/>
          <w:sz w:val="28"/>
          <w:szCs w:val="28"/>
          <w:rtl/>
        </w:rPr>
        <w:t xml:space="preserve">فلیس له أن یأخذ (منه - یب - فقیه) بعد الیمین - فقیه) شیئا (وان</w:t>
      </w:r>
    </w:p>
    <w:p>
      <w:pPr>
        <w:pStyle w:val="BookText"/>
      </w:pPr>
      <w:r>
        <w:rPr>
          <w:rFonts w:ascii="IRNazanin" w:hAnsi="IRNazanin" w:eastAsia="IRNazanin" w:cs="IRNazanin"/>
          <w:lang w:bidi="fa-IR"/>
          <w:color w:val="111111"/>
          <w:sz w:val="28"/>
          <w:szCs w:val="28"/>
          <w:rtl/>
        </w:rPr>
        <w:t xml:space="preserve">حبسه فلیس له أن یأخذ منه شیئا - فقیه) وان ترکه ولم یستحلفه فهو</w:t>
      </w:r>
    </w:p>
    <w:p>
      <w:pPr>
        <w:pStyle w:val="BookText"/>
      </w:pPr>
      <w:r>
        <w:rPr>
          <w:rFonts w:ascii="IRNazanin" w:hAnsi="IRNazanin" w:eastAsia="IRNazanin" w:cs="IRNazanin"/>
          <w:lang w:bidi="fa-IR"/>
          <w:color w:val="111111"/>
          <w:sz w:val="28"/>
          <w:szCs w:val="28"/>
          <w:rtl/>
        </w:rPr>
        <w:t xml:space="preserve">علی حقه.</w:t>
      </w:r>
    </w:p>
    <w:p>
      <w:pPr>
        <w:pStyle w:val="BookText"/>
      </w:pPr>
      <w:r>
        <w:rPr>
          <w:rFonts w:ascii="IRNazanin" w:hAnsi="IRNazanin" w:eastAsia="IRNazanin" w:cs="IRNazanin"/>
          <w:lang w:bidi="fa-IR"/>
          <w:color w:val="111111"/>
          <w:sz w:val="28"/>
          <w:szCs w:val="28"/>
          <w:rtl/>
        </w:rPr>
        <w:t xml:space="preserve">وتقدم فی روایة علی بن إبراهیم (1) من باب (15) حکم ما لو</w:t>
      </w:r>
    </w:p>
    <w:p>
      <w:pPr>
        <w:pStyle w:val="BookText"/>
      </w:pPr>
      <w:r>
        <w:rPr>
          <w:rFonts w:ascii="IRNazanin" w:hAnsi="IRNazanin" w:eastAsia="IRNazanin" w:cs="IRNazanin"/>
          <w:lang w:bidi="fa-IR"/>
          <w:color w:val="111111"/>
          <w:sz w:val="28"/>
          <w:szCs w:val="28"/>
          <w:rtl/>
        </w:rPr>
        <w:t xml:space="preserve">ارتاب ولی المیت بالشاهدین الذمیین من أبواب الوصیة قوله فأوجب</w:t>
      </w:r>
    </w:p>
    <w:p>
      <w:pPr>
        <w:pStyle w:val="BookText"/>
      </w:pPr>
      <w:r>
        <w:rPr>
          <w:rFonts w:ascii="IRNazanin" w:hAnsi="IRNazanin" w:eastAsia="IRNazanin" w:cs="IRNazanin"/>
          <w:lang w:bidi="fa-IR"/>
          <w:color w:val="111111"/>
          <w:sz w:val="28"/>
          <w:szCs w:val="28"/>
          <w:rtl/>
        </w:rPr>
        <w:t xml:space="preserve">رسول الله صلی الله علیه وآله علیهما (أی علی الذمیین) الیمین فحلفا</w:t>
      </w:r>
    </w:p>
    <w:p>
      <w:pPr>
        <w:pStyle w:val="BookText"/>
      </w:pPr>
      <w:r>
        <w:rPr>
          <w:rFonts w:ascii="IRNazanin" w:hAnsi="IRNazanin" w:eastAsia="IRNazanin" w:cs="IRNazanin"/>
          <w:lang w:bidi="fa-IR"/>
          <w:color w:val="111111"/>
          <w:sz w:val="28"/>
          <w:szCs w:val="28"/>
          <w:rtl/>
        </w:rPr>
        <w:t xml:space="preserve">فخلا عنهما ثم ظهرت تلک الانیة والقلادة علیهما فجاء أولیاء تمیم إلی</w:t>
      </w:r>
    </w:p>
    <w:p>
      <w:pPr>
        <w:pStyle w:val="BookText"/>
      </w:pPr>
      <w:r>
        <w:rPr>
          <w:rFonts w:ascii="IRNazanin" w:hAnsi="IRNazanin" w:eastAsia="IRNazanin" w:cs="IRNazanin"/>
          <w:lang w:bidi="fa-IR"/>
          <w:color w:val="111111"/>
          <w:sz w:val="28"/>
          <w:szCs w:val="28"/>
          <w:rtl/>
        </w:rPr>
        <w:t xml:space="preserve">رسول الله صلی الله علیه وآله فقالوا یا رسول الله قد ظهر علی ابن بیدی</w:t>
      </w:r>
    </w:p>
    <w:p>
      <w:pPr>
        <w:pStyle w:val="BookText"/>
      </w:pPr>
      <w:r>
        <w:rPr>
          <w:rFonts w:ascii="IRNazanin" w:hAnsi="IRNazanin" w:eastAsia="IRNazanin" w:cs="IRNazanin"/>
          <w:lang w:bidi="fa-IR"/>
          <w:color w:val="111111"/>
          <w:sz w:val="28"/>
          <w:szCs w:val="28"/>
          <w:rtl/>
        </w:rPr>
        <w:t xml:space="preserve">وابن أبی ماریة ما ادعیناه علیهما (إلی أن قال) فأمر رسول الله صلی الله</w:t>
      </w:r>
    </w:p>
    <w:p>
      <w:pPr>
        <w:pStyle w:val="BookText"/>
      </w:pPr>
      <w:r>
        <w:rPr>
          <w:rFonts w:ascii="IRNazanin" w:hAnsi="IRNazanin" w:eastAsia="IRNazanin" w:cs="IRNazanin"/>
          <w:lang w:bidi="fa-IR"/>
          <w:color w:val="111111"/>
          <w:sz w:val="28"/>
          <w:szCs w:val="28"/>
          <w:rtl/>
        </w:rPr>
        <w:t xml:space="preserve">علیه وآله أولیاء تمیم الداری ان یحلفوا بالله علی ما أمرهم به فحلفوا</w:t>
      </w:r>
    </w:p>
    <w:p>
      <w:pPr>
        <w:pStyle w:val="BookText"/>
      </w:pPr>
      <w:r>
        <w:rPr>
          <w:rFonts w:ascii="IRNazanin" w:hAnsi="IRNazanin" w:eastAsia="IRNazanin" w:cs="IRNazanin"/>
          <w:lang w:bidi="fa-IR"/>
          <w:color w:val="111111"/>
          <w:sz w:val="28"/>
          <w:szCs w:val="28"/>
          <w:rtl/>
        </w:rPr>
        <w:t xml:space="preserve">فأخذ رسول الله صلی الله علیه وآله القلادة والآنیة من ابن بیدی وابن أبی</w:t>
      </w:r>
    </w:p>
    <w:p>
      <w:pPr>
        <w:pStyle w:val="BookText"/>
      </w:pPr>
      <w:r>
        <w:rPr>
          <w:rFonts w:ascii="IRNazanin" w:hAnsi="IRNazanin" w:eastAsia="IRNazanin" w:cs="IRNazanin"/>
          <w:lang w:bidi="fa-IR"/>
          <w:color w:val="111111"/>
          <w:sz w:val="28"/>
          <w:szCs w:val="28"/>
          <w:rtl/>
        </w:rPr>
        <w:t xml:space="preserve">ماریة وردهما إلی أولیاء تمیم الداری.</w:t>
      </w:r>
    </w:p>
    <w:p>
      <w:pPr>
        <w:pStyle w:val="BookText"/>
      </w:pPr>
      <w:r>
        <w:rPr>
          <w:rFonts w:ascii="IRNazanin" w:hAnsi="IRNazanin" w:eastAsia="IRNazanin" w:cs="IRNazanin"/>
          <w:lang w:bidi="fa-IR"/>
          <w:color w:val="111111"/>
          <w:sz w:val="28"/>
          <w:szCs w:val="28"/>
          <w:rtl/>
        </w:rPr>
        <w:t xml:space="preserve">وفی أحادیث باب (41) ان من کان له علی غیره مال فأنکره</w:t>
      </w:r>
    </w:p>
    <w:p>
      <w:pPr>
        <w:pStyle w:val="BookText"/>
      </w:pPr>
      <w:r>
        <w:rPr>
          <w:rFonts w:ascii="IRNazanin" w:hAnsi="IRNazanin" w:eastAsia="IRNazanin" w:cs="IRNazanin"/>
          <w:lang w:bidi="fa-IR"/>
          <w:color w:val="111111"/>
          <w:sz w:val="28"/>
          <w:szCs w:val="28"/>
          <w:rtl/>
        </w:rPr>
        <w:t xml:space="preserve">فاستحلفه لم یجز له الاقتصاص من ماله بعد الیمین من أبواب الایمان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2434_132405"/>
    <w:bookmarkEnd w:id="21"/>
    <w:p>
      <w:pPr>
        <w:pStyle w:val="BookText"/>
      </w:pPr>
      <w:r>
        <w:rPr>
          <w:rFonts w:ascii="IRNazanin" w:hAnsi="IRNazanin" w:eastAsia="IRNazanin" w:cs="IRNazanin"/>
          <w:lang w:bidi="fa-IR"/>
          <w:color w:val="111111"/>
          <w:sz w:val="28"/>
          <w:szCs w:val="28"/>
          <w:rtl/>
        </w:rPr>
        <w:t xml:space="preserve">ما یدل علی ذلک فراجع وفی الباب المتقدم ما یدل علی ذلک فلا حظه.</w:t>
      </w:r>
    </w:p>
    <w:p>
      <w:pPr>
        <w:pStyle w:val="Heading4"/>
      </w:pPr>
      <w:bookmarkStart w:id="237" w:name="_Toc30"/>
      <w:r>
        <w:t>(25) باب انه لا یمین علی المنکر فی الحدود ولا یحبس المحدود الا فیما استثنی</w:t>
      </w:r>
      <w:bookmarkEnd w:id="237"/>
    </w:p>
    <w:p>
      <w:pPr>
        <w:pStyle w:val="BookText"/>
      </w:pPr>
      <w:r>
        <w:rPr>
          <w:rFonts w:ascii="IRNazanin" w:hAnsi="IRNazanin" w:eastAsia="IRNazanin" w:cs="IRNazanin"/>
          <w:lang w:bidi="fa-IR"/>
          <w:color w:val="111111"/>
          <w:sz w:val="28"/>
          <w:szCs w:val="28"/>
          <w:rtl/>
        </w:rPr>
        <w:t xml:space="preserve">152 (1) تهذیب 314 ج 6 - محمد بن الحسن الصفار عن الحسن بن</w:t>
      </w:r>
    </w:p>
    <w:p>
      <w:pPr>
        <w:pStyle w:val="BookText"/>
      </w:pPr>
      <w:r>
        <w:rPr>
          <w:rFonts w:ascii="IRNazanin" w:hAnsi="IRNazanin" w:eastAsia="IRNazanin" w:cs="IRNazanin"/>
          <w:lang w:bidi="fa-IR"/>
          <w:color w:val="111111"/>
          <w:sz w:val="28"/>
          <w:szCs w:val="28"/>
          <w:rtl/>
        </w:rPr>
        <w:t xml:space="preserve">موسی الخشاب عن غیاث بن کلوب عن إسحاق بن عمار عن جعفر بن</w:t>
      </w:r>
    </w:p>
    <w:p>
      <w:pPr>
        <w:pStyle w:val="BookText"/>
      </w:pPr>
      <w:r>
        <w:rPr>
          <w:rFonts w:ascii="IRNazanin" w:hAnsi="IRNazanin" w:eastAsia="IRNazanin" w:cs="IRNazanin"/>
          <w:lang w:bidi="fa-IR"/>
          <w:color w:val="111111"/>
          <w:sz w:val="28"/>
          <w:szCs w:val="28"/>
          <w:rtl/>
        </w:rPr>
        <w:t xml:space="preserve">محمد عن أبیه علیهما السلام أن رجلا استعدی علیا علیه السلام علی</w:t>
      </w:r>
    </w:p>
    <w:p>
      <w:pPr>
        <w:pStyle w:val="BookText"/>
      </w:pPr>
      <w:r>
        <w:rPr>
          <w:rFonts w:ascii="IRNazanin" w:hAnsi="IRNazanin" w:eastAsia="IRNazanin" w:cs="IRNazanin"/>
          <w:lang w:bidi="fa-IR"/>
          <w:color w:val="111111"/>
          <w:sz w:val="28"/>
          <w:szCs w:val="28"/>
          <w:rtl/>
        </w:rPr>
        <w:t xml:space="preserve">رجل فقال إنه افتری علی فقال علی علیه السلام للرجل أفعلت ما</w:t>
      </w:r>
    </w:p>
    <w:p>
      <w:pPr>
        <w:pStyle w:val="BookText"/>
      </w:pPr>
      <w:r>
        <w:rPr>
          <w:rFonts w:ascii="IRNazanin" w:hAnsi="IRNazanin" w:eastAsia="IRNazanin" w:cs="IRNazanin"/>
          <w:lang w:bidi="fa-IR"/>
          <w:color w:val="111111"/>
          <w:sz w:val="28"/>
          <w:szCs w:val="28"/>
          <w:rtl/>
        </w:rPr>
        <w:t xml:space="preserve">فعلت؟ فقال لا ثم قال علی علیه السلام للمستعدی ألک بینة؟ قال فقال</w:t>
      </w:r>
    </w:p>
    <w:p>
      <w:pPr>
        <w:pStyle w:val="BookText"/>
      </w:pPr>
      <w:r>
        <w:rPr>
          <w:rFonts w:ascii="IRNazanin" w:hAnsi="IRNazanin" w:eastAsia="IRNazanin" w:cs="IRNazanin"/>
          <w:lang w:bidi="fa-IR"/>
          <w:color w:val="111111"/>
          <w:sz w:val="28"/>
          <w:szCs w:val="28"/>
          <w:rtl/>
        </w:rPr>
        <w:t xml:space="preserve">مالی بینة فأحلفه لی قال علی علیه السلام ما علیه یمین.</w:t>
      </w:r>
    </w:p>
    <w:p>
      <w:pPr>
        <w:pStyle w:val="BookText"/>
      </w:pPr>
      <w:r>
        <w:rPr>
          <w:rFonts w:ascii="IRNazanin" w:hAnsi="IRNazanin" w:eastAsia="IRNazanin" w:cs="IRNazanin"/>
          <w:lang w:bidi="fa-IR"/>
          <w:color w:val="111111"/>
          <w:sz w:val="28"/>
          <w:szCs w:val="28"/>
          <w:rtl/>
        </w:rPr>
        <w:t xml:space="preserve">153 (2) دعائم الاسلام 466 ج 2 - وعن علی علیه السلام ان رجلا</w:t>
      </w:r>
    </w:p>
    <w:p>
      <w:pPr>
        <w:pStyle w:val="BookText"/>
      </w:pPr>
      <w:r>
        <w:rPr>
          <w:rFonts w:ascii="IRNazanin" w:hAnsi="IRNazanin" w:eastAsia="IRNazanin" w:cs="IRNazanin"/>
          <w:lang w:bidi="fa-IR"/>
          <w:color w:val="111111"/>
          <w:sz w:val="28"/>
          <w:szCs w:val="28"/>
          <w:rtl/>
        </w:rPr>
        <w:t xml:space="preserve">ادعی علی رجل عنده انه قذفه ولم یجئ ببینة وقال استحلفه لی یا</w:t>
      </w:r>
    </w:p>
    <w:p>
      <w:pPr>
        <w:pStyle w:val="BookText"/>
      </w:pPr>
      <w:r>
        <w:rPr>
          <w:rFonts w:ascii="IRNazanin" w:hAnsi="IRNazanin" w:eastAsia="IRNazanin" w:cs="IRNazanin"/>
          <w:lang w:bidi="fa-IR"/>
          <w:color w:val="111111"/>
          <w:sz w:val="28"/>
          <w:szCs w:val="28"/>
          <w:rtl/>
        </w:rPr>
        <w:t xml:space="preserve">أمیر المؤمنین فقال لا یمین فی حد.</w:t>
      </w:r>
    </w:p>
    <w:p>
      <w:pPr>
        <w:pStyle w:val="BookText"/>
      </w:pPr>
      <w:r>
        <w:rPr>
          <w:rFonts w:ascii="IRNazanin" w:hAnsi="IRNazanin" w:eastAsia="IRNazanin" w:cs="IRNazanin"/>
          <w:lang w:bidi="fa-IR"/>
          <w:color w:val="111111"/>
          <w:sz w:val="28"/>
          <w:szCs w:val="28"/>
          <w:rtl/>
        </w:rPr>
        <w:t xml:space="preserve">154 (3) الجعفریات 136 - بإسناده عن علی علیه السلام قال</w:t>
      </w:r>
    </w:p>
    <w:p>
      <w:pPr>
        <w:pStyle w:val="BookText"/>
      </w:pPr>
      <w:r>
        <w:rPr>
          <w:rFonts w:ascii="IRNazanin" w:hAnsi="IRNazanin" w:eastAsia="IRNazanin" w:cs="IRNazanin"/>
          <w:lang w:bidi="fa-IR"/>
          <w:color w:val="111111"/>
          <w:sz w:val="28"/>
          <w:szCs w:val="28"/>
          <w:rtl/>
        </w:rPr>
        <w:t xml:space="preserve">لا یستحلف صاحب الحد إذا اتهم.</w:t>
      </w:r>
    </w:p>
    <w:p>
      <w:pPr>
        <w:pStyle w:val="BookText"/>
      </w:pPr>
      <w:r>
        <w:rPr>
          <w:rFonts w:ascii="IRNazanin" w:hAnsi="IRNazanin" w:eastAsia="IRNazanin" w:cs="IRNazanin"/>
          <w:lang w:bidi="fa-IR"/>
          <w:color w:val="111111"/>
          <w:sz w:val="28"/>
          <w:szCs w:val="28"/>
          <w:rtl/>
        </w:rPr>
        <w:t xml:space="preserve">155 (4) دعائم الاسلام 466 ج 2 - روینا عن رسول الله صلی الله</w:t>
      </w:r>
    </w:p>
    <w:p>
      <w:pPr>
        <w:pStyle w:val="BookText"/>
      </w:pPr>
      <w:r>
        <w:rPr>
          <w:rFonts w:ascii="IRNazanin" w:hAnsi="IRNazanin" w:eastAsia="IRNazanin" w:cs="IRNazanin"/>
          <w:lang w:bidi="fa-IR"/>
          <w:color w:val="111111"/>
          <w:sz w:val="28"/>
          <w:szCs w:val="28"/>
          <w:rtl/>
        </w:rPr>
        <w:t xml:space="preserve">علیه وآله انه نهی عن الایمان فی الحدود.</w:t>
      </w:r>
    </w:p>
    <w:p>
      <w:pPr>
        <w:pStyle w:val="BookText"/>
      </w:pPr>
      <w:r>
        <w:rPr>
          <w:rFonts w:ascii="IRNazanin" w:hAnsi="IRNazanin" w:eastAsia="IRNazanin" w:cs="IRNazanin"/>
          <w:lang w:bidi="fa-IR"/>
          <w:color w:val="111111"/>
          <w:sz w:val="28"/>
          <w:szCs w:val="28"/>
          <w:rtl/>
        </w:rPr>
        <w:t xml:space="preserve">156 (5) الجعفریات 136 -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أتاه رجل برجل فقال یا أمیر المؤمنین ان هذا</w:t>
      </w:r>
    </w:p>
    <w:p>
      <w:pPr>
        <w:pStyle w:val="BookText"/>
      </w:pPr>
      <w:r>
        <w:rPr>
          <w:rFonts w:ascii="IRNazanin" w:hAnsi="IRNazanin" w:eastAsia="IRNazanin" w:cs="IRNazanin"/>
          <w:lang w:bidi="fa-IR"/>
          <w:color w:val="111111"/>
          <w:sz w:val="28"/>
          <w:szCs w:val="28"/>
          <w:rtl/>
        </w:rPr>
        <w:t xml:space="preserve">افتری علی فقال علی علیه السلام ألک بینة فقال لا قال فحلفه.</w:t>
      </w:r>
    </w:p>
    <w:p>
      <w:pPr>
        <w:pStyle w:val="BookText"/>
      </w:pPr>
      <w:r>
        <w:rPr>
          <w:rFonts w:ascii="IRNazanin" w:hAnsi="IRNazanin" w:eastAsia="IRNazanin" w:cs="IRNazanin"/>
          <w:lang w:bidi="fa-IR"/>
          <w:color w:val="111111"/>
          <w:sz w:val="28"/>
          <w:szCs w:val="28"/>
          <w:rtl/>
        </w:rPr>
        <w:t xml:space="preserve">157 (6) تهذیب 314 ج 6 - عن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النوفلی عن السکونی عن جعفر عن أبیه علیهما السلام ان</w:t>
      </w:r>
    </w:p>
    <w:p>
      <w:pPr>
        <w:pStyle w:val="BookText"/>
      </w:pPr>
      <w:r>
        <w:rPr>
          <w:rFonts w:ascii="IRNazanin" w:hAnsi="IRNazanin" w:eastAsia="IRNazanin" w:cs="IRNazanin"/>
          <w:lang w:bidi="fa-IR"/>
          <w:color w:val="111111"/>
          <w:sz w:val="28"/>
          <w:szCs w:val="28"/>
          <w:rtl/>
        </w:rPr>
        <w:t xml:space="preserve">علیا علیه السلام قال حبس الامام بعد الحد ظلم. الجعفریات 134 -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2434_132406"/>
    <w:bookmarkEnd w:id="22"/>
    <w:p>
      <w:pPr>
        <w:pStyle w:val="BookText"/>
      </w:pPr>
      <w:r>
        <w:rPr>
          <w:rFonts w:ascii="IRNazanin" w:hAnsi="IRNazanin" w:eastAsia="IRNazanin" w:cs="IRNazanin"/>
          <w:lang w:bidi="fa-IR"/>
          <w:color w:val="111111"/>
          <w:sz w:val="28"/>
          <w:szCs w:val="28"/>
          <w:rtl/>
        </w:rPr>
        <w:t xml:space="preserve">بإسناده عن علی علیه السلام مثله. فقه الرضا علیه السلام 309 - أروی</w:t>
      </w:r>
    </w:p>
    <w:p>
      <w:pPr>
        <w:pStyle w:val="BookText"/>
      </w:pPr>
      <w:r>
        <w:rPr>
          <w:rFonts w:ascii="IRNazanin" w:hAnsi="IRNazanin" w:eastAsia="IRNazanin" w:cs="IRNazanin"/>
          <w:lang w:bidi="fa-IR"/>
          <w:color w:val="111111"/>
          <w:sz w:val="28"/>
          <w:szCs w:val="28"/>
          <w:rtl/>
        </w:rPr>
        <w:t xml:space="preserve">عن العالم علیه السلام أنه قال وذکر مثله.</w:t>
      </w:r>
    </w:p>
    <w:p>
      <w:pPr>
        <w:pStyle w:val="Heading4"/>
      </w:pPr>
      <w:bookmarkStart w:id="238" w:name="_Toc31"/>
      <w:r>
        <w:t>(26) باب ما ورد فی أنه لا یحلف أحد عند قبر رسول الله صلی الله علیه وآله...</w:t>
      </w:r>
      <w:bookmarkEnd w:id="238"/>
    </w:p>
    <w:p>
      <w:pPr>
        <w:pStyle w:val="BookText"/>
      </w:pPr>
      <w:r>
        <w:rPr>
          <w:rFonts w:ascii="IRNazanin" w:hAnsi="IRNazanin" w:eastAsia="IRNazanin" w:cs="IRNazanin"/>
          <w:lang w:bidi="fa-IR"/>
          <w:color w:val="111111"/>
          <w:sz w:val="28"/>
          <w:szCs w:val="28"/>
          <w:i w:val="1"/>
          <w:iCs w:val="1"/>
          <w:rtl/>
        </w:rPr>
        <w:t xml:space="preserve">باب ما ورد فی أنه لا یحلف أحد عند قبر رسول الله صلی الله علیه وآله علی أقل مما یجب فیه القطع ویستحلف النصاری والیهود فی البیع والکنائس والمجوس فی بیوت النیران تشدیدا علیهم</w:t>
      </w:r>
    </w:p>
    <w:p>
      <w:pPr>
        <w:pStyle w:val="BookText"/>
      </w:pPr>
      <w:r>
        <w:rPr>
          <w:rFonts w:ascii="IRNazanin" w:hAnsi="IRNazanin" w:eastAsia="IRNazanin" w:cs="IRNazanin"/>
          <w:lang w:bidi="fa-IR"/>
          <w:color w:val="111111"/>
          <w:sz w:val="28"/>
          <w:szCs w:val="28"/>
          <w:rtl/>
        </w:rPr>
        <w:t xml:space="preserve">158 (1) تهذیب 310 ج 6 - محمد بن الحسن الصفار عن إبراهیم بن</w:t>
      </w:r>
    </w:p>
    <w:p>
      <w:pPr>
        <w:pStyle w:val="BookText"/>
      </w:pPr>
      <w:r>
        <w:rPr>
          <w:rFonts w:ascii="IRNazanin" w:hAnsi="IRNazanin" w:eastAsia="IRNazanin" w:cs="IRNazanin"/>
          <w:lang w:bidi="fa-IR"/>
          <w:color w:val="111111"/>
          <w:sz w:val="28"/>
          <w:szCs w:val="28"/>
          <w:rtl/>
        </w:rPr>
        <w:t xml:space="preserve">هاشم عن نوح بن شعیب عن حریز أو عمن رواه عن حریز عن محمد بن</w:t>
      </w:r>
    </w:p>
    <w:p>
      <w:pPr>
        <w:pStyle w:val="BookText"/>
      </w:pPr>
      <w:r>
        <w:rPr>
          <w:rFonts w:ascii="IRNazanin" w:hAnsi="IRNazanin" w:eastAsia="IRNazanin" w:cs="IRNazanin"/>
          <w:lang w:bidi="fa-IR"/>
          <w:color w:val="111111"/>
          <w:sz w:val="28"/>
          <w:szCs w:val="28"/>
          <w:rtl/>
        </w:rPr>
        <w:t xml:space="preserve">مسلم وزرارة عنهما علیهما السلام جمیعا قالا لا یحلف أحد عند قبر</w:t>
      </w:r>
    </w:p>
    <w:p>
      <w:pPr>
        <w:pStyle w:val="BookText"/>
      </w:pPr>
      <w:r>
        <w:rPr>
          <w:rFonts w:ascii="IRNazanin" w:hAnsi="IRNazanin" w:eastAsia="IRNazanin" w:cs="IRNazanin"/>
          <w:lang w:bidi="fa-IR"/>
          <w:color w:val="111111"/>
          <w:sz w:val="28"/>
          <w:szCs w:val="28"/>
          <w:rtl/>
        </w:rPr>
        <w:t xml:space="preserve">رسول الله صلی الله علیه وآله علی أقل مما یجب فیه القطع.</w:t>
      </w:r>
    </w:p>
    <w:p>
      <w:pPr>
        <w:pStyle w:val="BookText"/>
      </w:pPr>
      <w:r>
        <w:rPr>
          <w:rFonts w:ascii="IRNazanin" w:hAnsi="IRNazanin" w:eastAsia="IRNazanin" w:cs="IRNazanin"/>
          <w:lang w:bidi="fa-IR"/>
          <w:color w:val="111111"/>
          <w:sz w:val="28"/>
          <w:szCs w:val="28"/>
          <w:rtl/>
        </w:rPr>
        <w:t xml:space="preserve">وتقدم فی روایة أبی البختری (8) من باب (9) حکم استحلاف</w:t>
      </w:r>
    </w:p>
    <w:p>
      <w:pPr>
        <w:pStyle w:val="BookText"/>
      </w:pPr>
      <w:r>
        <w:rPr>
          <w:rFonts w:ascii="IRNazanin" w:hAnsi="IRNazanin" w:eastAsia="IRNazanin" w:cs="IRNazanin"/>
          <w:lang w:bidi="fa-IR"/>
          <w:color w:val="111111"/>
          <w:sz w:val="28"/>
          <w:szCs w:val="28"/>
          <w:rtl/>
        </w:rPr>
        <w:t xml:space="preserve">الکفار بغیر الله من أبواب الایمان کان علی علیه السلام یستحلف الیهود</w:t>
      </w:r>
    </w:p>
    <w:p>
      <w:pPr>
        <w:pStyle w:val="BookText"/>
      </w:pPr>
      <w:r>
        <w:rPr>
          <w:rFonts w:ascii="IRNazanin" w:hAnsi="IRNazanin" w:eastAsia="IRNazanin" w:cs="IRNazanin"/>
          <w:lang w:bidi="fa-IR"/>
          <w:color w:val="111111"/>
          <w:sz w:val="28"/>
          <w:szCs w:val="28"/>
          <w:rtl/>
        </w:rPr>
        <w:t xml:space="preserve">والنصاری بکنایسهم </w:t>
      </w:r>
      <w:r>
        <w:rPr>
          <w:rStyle w:val="FootnoteReference"/>
        </w:rPr>
        <w:footnoteReference w:id="137"/>
      </w:r>
      <w:r>
        <w:rPr>
          <w:rFonts w:ascii="IRNazanin" w:hAnsi="IRNazanin" w:eastAsia="IRNazanin" w:cs="IRNazanin"/>
          <w:lang w:bidi="fa-IR"/>
          <w:color w:val="111111"/>
          <w:sz w:val="28"/>
          <w:szCs w:val="28"/>
          <w:rtl/>
        </w:rPr>
        <w:t xml:space="preserve">ویستحلف المجوس ببیوت نیرانهم </w:t>
      </w:r>
      <w:r>
        <w:rPr>
          <w:rStyle w:val="FootnoteReference"/>
        </w:rPr>
        <w:footnoteReference w:id="138"/>
      </w:r>
      <w:r>
        <w:rPr>
          <w:rFonts w:ascii="IRNazanin" w:hAnsi="IRNazanin" w:eastAsia="IRNazanin" w:cs="IRNazanin"/>
          <w:lang w:bidi="fa-IR"/>
          <w:color w:val="111111"/>
          <w:sz w:val="28"/>
          <w:szCs w:val="28"/>
          <w:rtl/>
        </w:rPr>
        <w:t xml:space="preserve">وفی</w:t>
      </w:r>
    </w:p>
    <w:p>
      <w:pPr>
        <w:pStyle w:val="BookText"/>
      </w:pPr>
      <w:r>
        <w:rPr>
          <w:rFonts w:ascii="IRNazanin" w:hAnsi="IRNazanin" w:eastAsia="IRNazanin" w:cs="IRNazanin"/>
          <w:lang w:bidi="fa-IR"/>
          <w:color w:val="111111"/>
          <w:sz w:val="28"/>
          <w:szCs w:val="28"/>
          <w:rtl/>
        </w:rPr>
        <w:t xml:space="preserve">روایة ابن علوان (13) قوله کان علی علیه السلام یستحلف النصاری</w:t>
      </w:r>
    </w:p>
    <w:p>
      <w:pPr>
        <w:pStyle w:val="BookText"/>
      </w:pPr>
      <w:r>
        <w:rPr>
          <w:rFonts w:ascii="IRNazanin" w:hAnsi="IRNazanin" w:eastAsia="IRNazanin" w:cs="IRNazanin"/>
          <w:lang w:bidi="fa-IR"/>
          <w:color w:val="111111"/>
          <w:sz w:val="28"/>
          <w:szCs w:val="28"/>
          <w:rtl/>
        </w:rPr>
        <w:t xml:space="preserve">والیهود فی بیعهم وکنائسهم والمجوس فی بیوت نیرانهم ویقول شددوا</w:t>
      </w:r>
    </w:p>
    <w:p>
      <w:pPr>
        <w:pStyle w:val="BookText"/>
      </w:pPr>
      <w:r>
        <w:rPr>
          <w:rFonts w:ascii="IRNazanin" w:hAnsi="IRNazanin" w:eastAsia="IRNazanin" w:cs="IRNazanin"/>
          <w:lang w:bidi="fa-IR"/>
          <w:color w:val="111111"/>
          <w:sz w:val="28"/>
          <w:szCs w:val="28"/>
          <w:rtl/>
        </w:rPr>
        <w:t xml:space="preserve">علیهم احتیاطا للمسلمین.</w:t>
      </w:r>
    </w:p>
    <w:p>
      <w:pPr>
        <w:pStyle w:val="Heading4"/>
      </w:pPr>
      <w:bookmarkStart w:id="239" w:name="_Toc32"/>
      <w:r>
        <w:t>(27) باب انه لا یجوز الحلف الا بالله وأسمائه الخاصة</w:t>
      </w:r>
      <w:bookmarkEnd w:id="239"/>
    </w:p>
    <w:p>
      <w:pPr>
        <w:pStyle w:val="BookText"/>
      </w:pPr>
      <w:r>
        <w:rPr>
          <w:rFonts w:ascii="IRNazanin" w:hAnsi="IRNazanin" w:eastAsia="IRNazanin" w:cs="IRNazanin"/>
          <w:lang w:bidi="fa-IR"/>
          <w:color w:val="111111"/>
          <w:sz w:val="28"/>
          <w:szCs w:val="28"/>
          <w:rtl/>
        </w:rPr>
        <w:t xml:space="preserve">وتقدم فی أحادیث باب (7) أن الیمین لا ینعقد بغیر الله وأسمائه</w:t>
      </w:r>
    </w:p>
    <w:p>
      <w:pPr>
        <w:pStyle w:val="BookText"/>
      </w:pPr>
      <w:r>
        <w:rPr>
          <w:rFonts w:ascii="IRNazanin" w:hAnsi="IRNazanin" w:eastAsia="IRNazanin" w:cs="IRNazanin"/>
          <w:lang w:bidi="fa-IR"/>
          <w:color w:val="111111"/>
          <w:sz w:val="28"/>
          <w:szCs w:val="28"/>
          <w:rtl/>
        </w:rPr>
        <w:t xml:space="preserve">الخاصة من أبواب الایمان ما یدل علی ذلک فراجع. وفی روایة أبی</w:t>
      </w:r>
    </w:p>
    <w:p>
      <w:pPr>
        <w:pStyle w:val="BookText"/>
      </w:pPr>
      <w:r>
        <w:rPr>
          <w:rFonts w:ascii="IRNazanin" w:hAnsi="IRNazanin" w:eastAsia="IRNazanin" w:cs="IRNazanin"/>
          <w:lang w:bidi="fa-IR"/>
          <w:color w:val="111111"/>
          <w:sz w:val="28"/>
          <w:szCs w:val="28"/>
          <w:rtl/>
        </w:rPr>
        <w:t xml:space="preserve">حمزة (2) من باب (24) ان من رضی بالیمین فحلق له فلا دعوی له بعد</w:t>
      </w:r>
    </w:p>
    <w:p>
      <w:pPr>
        <w:pStyle w:val="BookText"/>
      </w:pPr>
      <w:r>
        <w:rPr>
          <w:rFonts w:ascii="IRNazanin" w:hAnsi="IRNazanin" w:eastAsia="IRNazanin" w:cs="IRNazanin"/>
          <w:lang w:bidi="fa-IR"/>
          <w:color w:val="111111"/>
          <w:sz w:val="28"/>
          <w:szCs w:val="28"/>
          <w:rtl/>
        </w:rPr>
        <w:t xml:space="preserve">الیمین من أبواب القضاء قوله صلی الله علیه وآله لا تحلفوا الا بالله.</w:t>
      </w:r>
    </w:p>
    <w:p>
      <w:pPr>
        <w:pStyle w:val="BookText"/>
      </w:pPr>
      <w:r>
        <w:rPr>
          <w:rFonts w:ascii="IRNazanin" w:hAnsi="IRNazanin" w:eastAsia="IRNazanin" w:cs="IRNazanin"/>
          <w:lang w:bidi="fa-IR"/>
          <w:color w:val="111111"/>
          <w:sz w:val="28"/>
          <w:szCs w:val="28"/>
          <w:rtl/>
        </w:rPr>
        <w:t xml:space="preserve">الخبر.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2434_132407"/>
    <w:bookmarkEnd w:id="23"/>
    <w:p>
      <w:pPr>
        <w:pStyle w:val="Heading4"/>
      </w:pPr>
      <w:bookmarkStart w:id="240" w:name="_Toc33"/>
      <w:r>
        <w:t>(28) باب کیفیة أحلاف الأخرس إذا أنکر ولا بینة والحکم بالنکول وجواز تغلیظ الیمین</w:t>
      </w:r>
      <w:bookmarkEnd w:id="240"/>
    </w:p>
    <w:p>
      <w:pPr>
        <w:pStyle w:val="BookText"/>
      </w:pPr>
      <w:r>
        <w:rPr>
          <w:rFonts w:ascii="IRNazanin" w:hAnsi="IRNazanin" w:eastAsia="IRNazanin" w:cs="IRNazanin"/>
          <w:lang w:bidi="fa-IR"/>
          <w:color w:val="111111"/>
          <w:sz w:val="28"/>
          <w:szCs w:val="28"/>
          <w:rtl/>
        </w:rPr>
        <w:t xml:space="preserve">159 (1) فقیه 65 ج 3 - روی علی بن عبد الله الوراق رحمه الله عن</w:t>
      </w:r>
    </w:p>
    <w:p>
      <w:pPr>
        <w:pStyle w:val="BookText"/>
      </w:pPr>
      <w:r>
        <w:rPr>
          <w:rFonts w:ascii="IRNazanin" w:hAnsi="IRNazanin" w:eastAsia="IRNazanin" w:cs="IRNazanin"/>
          <w:lang w:bidi="fa-IR"/>
          <w:color w:val="111111"/>
          <w:sz w:val="28"/>
          <w:szCs w:val="28"/>
          <w:rtl/>
        </w:rPr>
        <w:t xml:space="preserve">سعد بن عبد الله عن تهذیب 319 ج 6 - أحمد بن محمد بن عیسی عن</w:t>
      </w:r>
    </w:p>
    <w:p>
      <w:pPr>
        <w:pStyle w:val="BookText"/>
      </w:pPr>
      <w:r>
        <w:rPr>
          <w:rFonts w:ascii="IRNazanin" w:hAnsi="IRNazanin" w:eastAsia="IRNazanin" w:cs="IRNazanin"/>
          <w:lang w:bidi="fa-IR"/>
          <w:color w:val="111111"/>
          <w:sz w:val="28"/>
          <w:szCs w:val="28"/>
          <w:rtl/>
        </w:rPr>
        <w:t xml:space="preserve">محمد ابن أبی عمیر عن حماد عن محمد بن مسلم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الأخرس کیف یحلف إذا أدعی علیه دین (فأنکره -</w:t>
      </w:r>
    </w:p>
    <w:p>
      <w:pPr>
        <w:pStyle w:val="BookText"/>
      </w:pPr>
      <w:r>
        <w:rPr>
          <w:rFonts w:ascii="IRNazanin" w:hAnsi="IRNazanin" w:eastAsia="IRNazanin" w:cs="IRNazanin"/>
          <w:lang w:bidi="fa-IR"/>
          <w:color w:val="111111"/>
          <w:sz w:val="28"/>
          <w:szCs w:val="28"/>
          <w:rtl/>
        </w:rPr>
        <w:t xml:space="preserve">فقیه) ولم یکن للمدعی بینة؟ فقال إن أمیر المؤمنین علیه السلام أتی</w:t>
      </w:r>
    </w:p>
    <w:p>
      <w:pPr>
        <w:pStyle w:val="BookText"/>
      </w:pPr>
      <w:r>
        <w:rPr>
          <w:rFonts w:ascii="IRNazanin" w:hAnsi="IRNazanin" w:eastAsia="IRNazanin" w:cs="IRNazanin"/>
          <w:lang w:bidi="fa-IR"/>
          <w:color w:val="111111"/>
          <w:sz w:val="28"/>
          <w:szCs w:val="28"/>
          <w:rtl/>
        </w:rPr>
        <w:t xml:space="preserve">بأخرس وادعی </w:t>
      </w:r>
      <w:r>
        <w:rPr>
          <w:rStyle w:val="FootnoteReference"/>
        </w:rPr>
        <w:footnoteReference w:id="139"/>
      </w:r>
      <w:r>
        <w:rPr>
          <w:rFonts w:ascii="IRNazanin" w:hAnsi="IRNazanin" w:eastAsia="IRNazanin" w:cs="IRNazanin"/>
          <w:lang w:bidi="fa-IR"/>
          <w:color w:val="111111"/>
          <w:sz w:val="28"/>
          <w:szCs w:val="28"/>
          <w:rtl/>
        </w:rPr>
        <w:t xml:space="preserve">علیه دین فأنکر </w:t>
      </w:r>
      <w:r>
        <w:rPr>
          <w:rStyle w:val="FootnoteReference"/>
        </w:rPr>
        <w:footnoteReference w:id="140"/>
      </w:r>
      <w:r>
        <w:rPr>
          <w:rFonts w:ascii="IRNazanin" w:hAnsi="IRNazanin" w:eastAsia="IRNazanin" w:cs="IRNazanin"/>
          <w:lang w:bidi="fa-IR"/>
          <w:color w:val="111111"/>
          <w:sz w:val="28"/>
          <w:szCs w:val="28"/>
          <w:rtl/>
        </w:rPr>
        <w:t xml:space="preserve">ولم یکن للمدعی بینة فقال</w:t>
      </w:r>
    </w:p>
    <w:p>
      <w:pPr>
        <w:pStyle w:val="BookText"/>
      </w:pPr>
      <w:r>
        <w:rPr>
          <w:rFonts w:ascii="IRNazanin" w:hAnsi="IRNazanin" w:eastAsia="IRNazanin" w:cs="IRNazanin"/>
          <w:lang w:bidi="fa-IR"/>
          <w:color w:val="111111"/>
          <w:sz w:val="28"/>
          <w:szCs w:val="28"/>
          <w:rtl/>
        </w:rPr>
        <w:t xml:space="preserve">أمیر المؤمنین علیه السلام الحمد لله الذی لم یخرجنی من الدنیا حتی</w:t>
      </w:r>
    </w:p>
    <w:p>
      <w:pPr>
        <w:pStyle w:val="BookText"/>
      </w:pPr>
      <w:r>
        <w:rPr>
          <w:rFonts w:ascii="IRNazanin" w:hAnsi="IRNazanin" w:eastAsia="IRNazanin" w:cs="IRNazanin"/>
          <w:lang w:bidi="fa-IR"/>
          <w:color w:val="111111"/>
          <w:sz w:val="28"/>
          <w:szCs w:val="28"/>
          <w:rtl/>
        </w:rPr>
        <w:t xml:space="preserve">بینت للأمة جمیع ما تحتاج </w:t>
      </w:r>
      <w:r>
        <w:rPr>
          <w:rStyle w:val="FootnoteReference"/>
        </w:rPr>
        <w:footnoteReference w:id="141"/>
      </w:r>
      <w:r>
        <w:rPr>
          <w:rFonts w:ascii="IRNazanin" w:hAnsi="IRNazanin" w:eastAsia="IRNazanin" w:cs="IRNazanin"/>
          <w:lang w:bidi="fa-IR"/>
          <w:color w:val="111111"/>
          <w:sz w:val="28"/>
          <w:szCs w:val="28"/>
          <w:rtl/>
        </w:rPr>
        <w:t xml:space="preserve">إلیه ثم قال ائتونی بمصحف فأتی به فقال</w:t>
      </w:r>
    </w:p>
    <w:p>
      <w:pPr>
        <w:pStyle w:val="BookText"/>
      </w:pPr>
      <w:r>
        <w:rPr>
          <w:rFonts w:ascii="IRNazanin" w:hAnsi="IRNazanin" w:eastAsia="IRNazanin" w:cs="IRNazanin"/>
          <w:lang w:bidi="fa-IR"/>
          <w:color w:val="111111"/>
          <w:sz w:val="28"/>
          <w:szCs w:val="28"/>
          <w:rtl/>
        </w:rPr>
        <w:t xml:space="preserve">للأخرس ما هذا فرفع رأسه إلی السماء وأشار انه کتاب الله عز وجل ثم</w:t>
      </w:r>
    </w:p>
    <w:p>
      <w:pPr>
        <w:pStyle w:val="BookText"/>
      </w:pPr>
      <w:r>
        <w:rPr>
          <w:rFonts w:ascii="IRNazanin" w:hAnsi="IRNazanin" w:eastAsia="IRNazanin" w:cs="IRNazanin"/>
          <w:lang w:bidi="fa-IR"/>
          <w:color w:val="111111"/>
          <w:sz w:val="28"/>
          <w:szCs w:val="28"/>
          <w:rtl/>
        </w:rPr>
        <w:t xml:space="preserve">قال ائتونی بولیه فأتوه </w:t>
      </w:r>
      <w:r>
        <w:rPr>
          <w:rStyle w:val="FootnoteReference"/>
        </w:rPr>
        <w:footnoteReference w:id="142"/>
      </w:r>
      <w:r>
        <w:rPr>
          <w:rFonts w:ascii="IRNazanin" w:hAnsi="IRNazanin" w:eastAsia="IRNazanin" w:cs="IRNazanin"/>
          <w:lang w:bidi="fa-IR"/>
          <w:color w:val="111111"/>
          <w:sz w:val="28"/>
          <w:szCs w:val="28"/>
          <w:rtl/>
        </w:rPr>
        <w:t xml:space="preserve">بأخ له فأقعده إلی جنبه ثم قال یا قنبر علی</w:t>
      </w:r>
    </w:p>
    <w:p>
      <w:pPr>
        <w:pStyle w:val="BookText"/>
      </w:pPr>
      <w:r>
        <w:rPr>
          <w:rFonts w:ascii="IRNazanin" w:hAnsi="IRNazanin" w:eastAsia="IRNazanin" w:cs="IRNazanin"/>
          <w:lang w:bidi="fa-IR"/>
          <w:color w:val="111111"/>
          <w:sz w:val="28"/>
          <w:szCs w:val="28"/>
          <w:rtl/>
        </w:rPr>
        <w:t xml:space="preserve">بدواة وصحیفة </w:t>
      </w:r>
      <w:r>
        <w:rPr>
          <w:rStyle w:val="FootnoteReference"/>
        </w:rPr>
        <w:footnoteReference w:id="143"/>
      </w:r>
      <w:r>
        <w:rPr>
          <w:rFonts w:ascii="IRNazanin" w:hAnsi="IRNazanin" w:eastAsia="IRNazanin" w:cs="IRNazanin"/>
          <w:lang w:bidi="fa-IR"/>
          <w:color w:val="111111"/>
          <w:sz w:val="28"/>
          <w:szCs w:val="28"/>
          <w:rtl/>
        </w:rPr>
        <w:t xml:space="preserve">فأتاه بهما ثم قال لأخ الأخرس قل لأخیک هذا بینک</w:t>
      </w:r>
    </w:p>
    <w:p>
      <w:pPr>
        <w:pStyle w:val="BookText"/>
      </w:pPr>
      <w:r>
        <w:rPr>
          <w:rFonts w:ascii="IRNazanin" w:hAnsi="IRNazanin" w:eastAsia="IRNazanin" w:cs="IRNazanin"/>
          <w:lang w:bidi="fa-IR"/>
          <w:color w:val="111111"/>
          <w:sz w:val="28"/>
          <w:szCs w:val="28"/>
          <w:rtl/>
        </w:rPr>
        <w:t xml:space="preserve">وبینه (انه علی - فقیه) فتقدم الیه بذلک ثم کتب أمیر المؤمنین علیه</w:t>
      </w:r>
    </w:p>
    <w:p>
      <w:pPr>
        <w:pStyle w:val="BookText"/>
      </w:pPr>
      <w:r>
        <w:rPr>
          <w:rFonts w:ascii="IRNazanin" w:hAnsi="IRNazanin" w:eastAsia="IRNazanin" w:cs="IRNazanin"/>
          <w:lang w:bidi="fa-IR"/>
          <w:color w:val="111111"/>
          <w:sz w:val="28"/>
          <w:szCs w:val="28"/>
          <w:rtl/>
        </w:rPr>
        <w:t xml:space="preserve">السلام والله الذی لا اله هو عالم الغیب والشهادة الرحمن الرحیم</w:t>
      </w:r>
    </w:p>
    <w:p>
      <w:pPr>
        <w:pStyle w:val="BookText"/>
      </w:pPr>
      <w:r>
        <w:rPr>
          <w:rFonts w:ascii="IRNazanin" w:hAnsi="IRNazanin" w:eastAsia="IRNazanin" w:cs="IRNazanin"/>
          <w:lang w:bidi="fa-IR"/>
          <w:color w:val="111111"/>
          <w:sz w:val="28"/>
          <w:szCs w:val="28"/>
          <w:rtl/>
        </w:rPr>
        <w:t xml:space="preserve">الطالب الغالب الضار النافع المهلک المدرک الذی یعلم السر والعلانیة ان</w:t>
      </w:r>
    </w:p>
    <w:p>
      <w:pPr>
        <w:pStyle w:val="BookText"/>
      </w:pPr>
      <w:r>
        <w:rPr>
          <w:rFonts w:ascii="IRNazanin" w:hAnsi="IRNazanin" w:eastAsia="IRNazanin" w:cs="IRNazanin"/>
          <w:lang w:bidi="fa-IR"/>
          <w:color w:val="111111"/>
          <w:sz w:val="28"/>
          <w:szCs w:val="28"/>
          <w:rtl/>
        </w:rPr>
        <w:t xml:space="preserve">فلان بن فلان المدعی لیس له قبل فلان بن فلان أعنی الأخرس حق ولا طلبة</w:t>
      </w:r>
    </w:p>
    <w:p>
      <w:pPr>
        <w:pStyle w:val="BookText"/>
      </w:pPr>
      <w:r>
        <w:rPr>
          <w:rFonts w:ascii="IRNazanin" w:hAnsi="IRNazanin" w:eastAsia="IRNazanin" w:cs="IRNazanin"/>
          <w:lang w:bidi="fa-IR"/>
          <w:color w:val="111111"/>
          <w:sz w:val="28"/>
          <w:szCs w:val="28"/>
          <w:rtl/>
        </w:rPr>
        <w:t xml:space="preserve">بوجه من الوجوه ولا سبب من الأسباب ثم غسله وأمر الأخرس ان</w:t>
      </w:r>
    </w:p>
    <w:p>
      <w:pPr>
        <w:pStyle w:val="BookText"/>
      </w:pPr>
      <w:r>
        <w:rPr>
          <w:rFonts w:ascii="IRNazanin" w:hAnsi="IRNazanin" w:eastAsia="IRNazanin" w:cs="IRNazanin"/>
          <w:lang w:bidi="fa-IR"/>
          <w:color w:val="111111"/>
          <w:sz w:val="28"/>
          <w:szCs w:val="28"/>
          <w:rtl/>
        </w:rPr>
        <w:t xml:space="preserve">یشربه فامتنع فألزمه الدین.</w:t>
      </w:r>
    </w:p>
    <w:p>
      <w:pPr>
        <w:pStyle w:val="BookText"/>
      </w:pPr>
      <w:r>
        <w:rPr>
          <w:rFonts w:ascii="IRNazanin" w:hAnsi="IRNazanin" w:eastAsia="IRNazanin" w:cs="IRNazanin"/>
          <w:lang w:bidi="fa-IR"/>
          <w:color w:val="111111"/>
          <w:sz w:val="28"/>
          <w:szCs w:val="28"/>
          <w:rtl/>
        </w:rPr>
        <w:t xml:space="preserve">مستدرک 405 ج 17 - الشیخ الطوسی فی النهایة روی ابن أبی عمیر</w:t>
      </w:r>
    </w:p>
    <w:p>
      <w:pPr>
        <w:pStyle w:val="BookText"/>
      </w:pPr>
      <w:r>
        <w:rPr>
          <w:rFonts w:ascii="IRNazanin" w:hAnsi="IRNazanin" w:eastAsia="IRNazanin" w:cs="IRNazanin"/>
          <w:lang w:bidi="fa-IR"/>
          <w:color w:val="111111"/>
          <w:sz w:val="28"/>
          <w:szCs w:val="28"/>
          <w:rtl/>
        </w:rPr>
        <w:t xml:space="preserve">عن حماد عن محمد بن مسلم قال سئلت أبا عبد الله علیه السلام عن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2434_132408"/>
    <w:bookmarkEnd w:id="24"/>
    <w:p>
      <w:pPr>
        <w:pStyle w:val="BookText"/>
      </w:pPr>
      <w:r>
        <w:rPr>
          <w:rFonts w:ascii="IRNazanin" w:hAnsi="IRNazanin" w:eastAsia="IRNazanin" w:cs="IRNazanin"/>
          <w:lang w:bidi="fa-IR"/>
          <w:color w:val="111111"/>
          <w:sz w:val="28"/>
          <w:szCs w:val="28"/>
          <w:rtl/>
        </w:rPr>
        <w:t xml:space="preserve">الأخرس کیف یحلف إذا ادعی علیه دین فأنکر ولم یکن للمدعی بینة</w:t>
      </w:r>
    </w:p>
    <w:p>
      <w:pPr>
        <w:pStyle w:val="BookText"/>
      </w:pPr>
      <w:r>
        <w:rPr>
          <w:rFonts w:ascii="IRNazanin" w:hAnsi="IRNazanin" w:eastAsia="IRNazanin" w:cs="IRNazanin"/>
          <w:lang w:bidi="fa-IR"/>
          <w:color w:val="111111"/>
          <w:sz w:val="28"/>
          <w:szCs w:val="28"/>
          <w:rtl/>
        </w:rPr>
        <w:t xml:space="preserve">فقال إن أمیر المؤمنین علیه السلام أتی بأخرس وادعی علیه دین فأنکر</w:t>
      </w:r>
    </w:p>
    <w:p>
      <w:pPr>
        <w:pStyle w:val="BookText"/>
      </w:pPr>
      <w:r>
        <w:rPr>
          <w:rFonts w:ascii="IRNazanin" w:hAnsi="IRNazanin" w:eastAsia="IRNazanin" w:cs="IRNazanin"/>
          <w:lang w:bidi="fa-IR"/>
          <w:color w:val="111111"/>
          <w:sz w:val="28"/>
          <w:szCs w:val="28"/>
          <w:rtl/>
        </w:rPr>
        <w:t xml:space="preserve">ولم یکن للمدعی بینة فقال أمیر المؤمنین علیه السلام الحمد لله الذی لم</w:t>
      </w:r>
    </w:p>
    <w:p>
      <w:pPr>
        <w:pStyle w:val="BookText"/>
      </w:pPr>
      <w:r>
        <w:rPr>
          <w:rFonts w:ascii="IRNazanin" w:hAnsi="IRNazanin" w:eastAsia="IRNazanin" w:cs="IRNazanin"/>
          <w:lang w:bidi="fa-IR"/>
          <w:color w:val="111111"/>
          <w:sz w:val="28"/>
          <w:szCs w:val="28"/>
          <w:rtl/>
        </w:rPr>
        <w:t xml:space="preserve">یخرجنی من الدنیا حتی بینت للأمة جمیع ما تحتاج الیه ثم قال ائتونی</w:t>
      </w:r>
    </w:p>
    <w:p>
      <w:pPr>
        <w:pStyle w:val="BookText"/>
      </w:pPr>
      <w:r>
        <w:rPr>
          <w:rFonts w:ascii="IRNazanin" w:hAnsi="IRNazanin" w:eastAsia="IRNazanin" w:cs="IRNazanin"/>
          <w:lang w:bidi="fa-IR"/>
          <w:color w:val="111111"/>
          <w:sz w:val="28"/>
          <w:szCs w:val="28"/>
          <w:rtl/>
        </w:rPr>
        <w:t xml:space="preserve">بمصحف فأتی به فقال للأخرس ما هذا فرفع رأسه إلی السماء وأشار به</w:t>
      </w:r>
    </w:p>
    <w:p>
      <w:pPr>
        <w:pStyle w:val="BookText"/>
      </w:pPr>
      <w:r>
        <w:rPr>
          <w:rFonts w:ascii="IRNazanin" w:hAnsi="IRNazanin" w:eastAsia="IRNazanin" w:cs="IRNazanin"/>
          <w:lang w:bidi="fa-IR"/>
          <w:color w:val="111111"/>
          <w:sz w:val="28"/>
          <w:szCs w:val="28"/>
          <w:rtl/>
        </w:rPr>
        <w:t xml:space="preserve">(انه) کتاب الله ثم قال ائتونی بولیه فأتی بأخ له فأقعده إلی جنبه ثم قال</w:t>
      </w:r>
    </w:p>
    <w:p>
      <w:pPr>
        <w:pStyle w:val="BookText"/>
      </w:pPr>
      <w:r>
        <w:rPr>
          <w:rFonts w:ascii="IRNazanin" w:hAnsi="IRNazanin" w:eastAsia="IRNazanin" w:cs="IRNazanin"/>
          <w:lang w:bidi="fa-IR"/>
          <w:color w:val="111111"/>
          <w:sz w:val="28"/>
          <w:szCs w:val="28"/>
          <w:rtl/>
        </w:rPr>
        <w:t xml:space="preserve">یا قنبر علی بدواة وکتف </w:t>
      </w:r>
      <w:r>
        <w:rPr>
          <w:rStyle w:val="FootnoteReference"/>
        </w:rPr>
        <w:footnoteReference w:id="144"/>
      </w:r>
      <w:r>
        <w:rPr>
          <w:rFonts w:ascii="IRNazanin" w:hAnsi="IRNazanin" w:eastAsia="IRNazanin" w:cs="IRNazanin"/>
          <w:lang w:bidi="fa-IR"/>
          <w:color w:val="111111"/>
          <w:sz w:val="28"/>
          <w:szCs w:val="28"/>
          <w:rtl/>
        </w:rPr>
        <w:t xml:space="preserve">فأتاه بهما ثم قال لأخ الأخرس قل لأخیک</w:t>
      </w:r>
    </w:p>
    <w:p>
      <w:pPr>
        <w:pStyle w:val="BookText"/>
      </w:pPr>
      <w:r>
        <w:rPr>
          <w:rFonts w:ascii="IRNazanin" w:hAnsi="IRNazanin" w:eastAsia="IRNazanin" w:cs="IRNazanin"/>
          <w:lang w:bidi="fa-IR"/>
          <w:color w:val="111111"/>
          <w:sz w:val="28"/>
          <w:szCs w:val="28"/>
          <w:rtl/>
        </w:rPr>
        <w:t xml:space="preserve">هذا بینک وبینه انه علی فتقدم الیه بذلک.</w:t>
      </w:r>
    </w:p>
    <w:p>
      <w:pPr>
        <w:pStyle w:val="BookText"/>
      </w:pPr>
      <w:r>
        <w:rPr>
          <w:rFonts w:ascii="IRNazanin" w:hAnsi="IRNazanin" w:eastAsia="IRNazanin" w:cs="IRNazanin"/>
          <w:lang w:bidi="fa-IR"/>
          <w:color w:val="111111"/>
          <w:sz w:val="28"/>
          <w:szCs w:val="28"/>
          <w:rtl/>
        </w:rPr>
        <w:t xml:space="preserve">ثم کتب أمیر المؤمنین علیه السلام والله الذی لا اله الا هو عالم</w:t>
      </w:r>
    </w:p>
    <w:p>
      <w:pPr>
        <w:pStyle w:val="BookText"/>
      </w:pPr>
      <w:r>
        <w:rPr>
          <w:rFonts w:ascii="IRNazanin" w:hAnsi="IRNazanin" w:eastAsia="IRNazanin" w:cs="IRNazanin"/>
          <w:lang w:bidi="fa-IR"/>
          <w:color w:val="111111"/>
          <w:sz w:val="28"/>
          <w:szCs w:val="28"/>
          <w:rtl/>
        </w:rPr>
        <w:t xml:space="preserve">الغیب والشهادة الرحمن الرحیم الطالب الغالب الضار النافع المهلک</w:t>
      </w:r>
    </w:p>
    <w:p>
      <w:pPr>
        <w:pStyle w:val="BookText"/>
      </w:pPr>
      <w:r>
        <w:rPr>
          <w:rFonts w:ascii="IRNazanin" w:hAnsi="IRNazanin" w:eastAsia="IRNazanin" w:cs="IRNazanin"/>
          <w:lang w:bidi="fa-IR"/>
          <w:color w:val="111111"/>
          <w:sz w:val="28"/>
          <w:szCs w:val="28"/>
          <w:rtl/>
        </w:rPr>
        <w:t xml:space="preserve">المدرک الذی یعلم السر والعلانیة ان فلان بن فلان [المدعی] لیس له قبل</w:t>
      </w:r>
    </w:p>
    <w:p>
      <w:pPr>
        <w:pStyle w:val="BookText"/>
      </w:pPr>
      <w:r>
        <w:rPr>
          <w:rFonts w:ascii="IRNazanin" w:hAnsi="IRNazanin" w:eastAsia="IRNazanin" w:cs="IRNazanin"/>
          <w:lang w:bidi="fa-IR"/>
          <w:color w:val="111111"/>
          <w:sz w:val="28"/>
          <w:szCs w:val="28"/>
          <w:rtl/>
        </w:rPr>
        <w:t xml:space="preserve">فلان بن فلان أعنی الأخرس حق ولا طلبة بوجه من الوجوه ولا سبب</w:t>
      </w:r>
    </w:p>
    <w:p>
      <w:pPr>
        <w:pStyle w:val="BookText"/>
      </w:pPr>
      <w:r>
        <w:rPr>
          <w:rFonts w:ascii="IRNazanin" w:hAnsi="IRNazanin" w:eastAsia="IRNazanin" w:cs="IRNazanin"/>
          <w:lang w:bidi="fa-IR"/>
          <w:color w:val="111111"/>
          <w:sz w:val="28"/>
          <w:szCs w:val="28"/>
          <w:rtl/>
        </w:rPr>
        <w:t xml:space="preserve">من الأسباب ثم غسله وأمر الأخرس ان یشربه فامتنع فألزمه الدین.</w:t>
      </w:r>
    </w:p>
    <w:p>
      <w:pPr>
        <w:pStyle w:val="BookText"/>
      </w:pPr>
      <w:r>
        <w:rPr>
          <w:rFonts w:ascii="IRNazanin" w:hAnsi="IRNazanin" w:eastAsia="IRNazanin" w:cs="IRNazanin"/>
          <w:lang w:bidi="fa-IR"/>
          <w:color w:val="111111"/>
          <w:sz w:val="28"/>
          <w:szCs w:val="28"/>
          <w:rtl/>
        </w:rPr>
        <w:t xml:space="preserve">وتقدم فی أحادیث باب (22) ان المدعی إذا لم یکن له بینة فله</w:t>
      </w:r>
    </w:p>
    <w:p>
      <w:pPr>
        <w:pStyle w:val="BookText"/>
      </w:pPr>
      <w:r>
        <w:rPr>
          <w:rFonts w:ascii="IRNazanin" w:hAnsi="IRNazanin" w:eastAsia="IRNazanin" w:cs="IRNazanin"/>
          <w:lang w:bidi="fa-IR"/>
          <w:color w:val="111111"/>
          <w:sz w:val="28"/>
          <w:szCs w:val="28"/>
          <w:rtl/>
        </w:rPr>
        <w:t xml:space="preserve">استحلاف المنکر ما یناسب ذلک.</w:t>
      </w:r>
    </w:p>
    <w:p>
      <w:pPr>
        <w:pStyle w:val="Heading4"/>
      </w:pPr>
      <w:bookmarkStart w:id="241" w:name="_Toc34"/>
      <w:r>
        <w:t>(29) باب انه یستحب للمدعی علیه تصدیق المدعی مع احتمال الصدق لا مع عدم احتماله.</w:t>
      </w:r>
      <w:bookmarkEnd w:id="241"/>
    </w:p>
    <w:p>
      <w:pPr>
        <w:pStyle w:val="BookText"/>
      </w:pPr>
      <w:r>
        <w:rPr>
          <w:rFonts w:ascii="IRNazanin" w:hAnsi="IRNazanin" w:eastAsia="IRNazanin" w:cs="IRNazanin"/>
          <w:lang w:bidi="fa-IR"/>
          <w:color w:val="111111"/>
          <w:sz w:val="28"/>
          <w:szCs w:val="28"/>
          <w:rtl/>
        </w:rPr>
        <w:t xml:space="preserve">160 (1) کافی 86 ج 8 - محمد بن یحیی عن أحمد بن محمد عن 7</w:t>
      </w:r>
    </w:p>
    <w:p>
      <w:pPr>
        <w:pStyle w:val="BookText"/>
      </w:pPr>
      <w:r>
        <w:rPr>
          <w:rFonts w:ascii="IRNazanin" w:hAnsi="IRNazanin" w:eastAsia="IRNazanin" w:cs="IRNazanin"/>
          <w:lang w:bidi="fa-IR"/>
          <w:color w:val="111111"/>
          <w:sz w:val="28"/>
          <w:szCs w:val="28"/>
          <w:rtl/>
        </w:rPr>
        <w:t xml:space="preserve">البرقی عن محمد بن یحیی عن حماد بن عثمان قال بینا موسی بن</w:t>
      </w:r>
    </w:p>
    <w:p>
      <w:pPr>
        <w:pStyle w:val="BookText"/>
      </w:pPr>
      <w:r>
        <w:rPr>
          <w:rFonts w:ascii="IRNazanin" w:hAnsi="IRNazanin" w:eastAsia="IRNazanin" w:cs="IRNazanin"/>
          <w:lang w:bidi="fa-IR"/>
          <w:color w:val="111111"/>
          <w:sz w:val="28"/>
          <w:szCs w:val="28"/>
          <w:rtl/>
        </w:rPr>
        <w:t xml:space="preserve">عیسی فی داره التی فی المسعی یشرف علی المسعی إذ رأی أبا الحسن</w:t>
      </w:r>
    </w:p>
    <w:p>
      <w:pPr>
        <w:pStyle w:val="BookText"/>
      </w:pPr>
      <w:r>
        <w:rPr>
          <w:rFonts w:ascii="IRNazanin" w:hAnsi="IRNazanin" w:eastAsia="IRNazanin" w:cs="IRNazanin"/>
          <w:lang w:bidi="fa-IR"/>
          <w:color w:val="111111"/>
          <w:sz w:val="28"/>
          <w:szCs w:val="28"/>
          <w:rtl/>
        </w:rPr>
        <w:t xml:space="preserve">موسی علیه السلام مقبلا من المروة علی بغلة فأمر ابن هیاج رجلا من.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2434_132409"/>
    <w:bookmarkEnd w:id="25"/>
    <w:p>
      <w:pPr>
        <w:pStyle w:val="BookText"/>
      </w:pPr>
      <w:r>
        <w:rPr>
          <w:rFonts w:ascii="IRNazanin" w:hAnsi="IRNazanin" w:eastAsia="IRNazanin" w:cs="IRNazanin"/>
          <w:lang w:bidi="fa-IR"/>
          <w:color w:val="111111"/>
          <w:sz w:val="28"/>
          <w:szCs w:val="28"/>
          <w:rtl/>
        </w:rPr>
        <w:t xml:space="preserve">همدان منقطعا إلیه أن یتعلق بلجامه ویدعی البغلة فأتاه فتعلق باللجام</w:t>
      </w:r>
    </w:p>
    <w:p>
      <w:pPr>
        <w:pStyle w:val="BookText"/>
      </w:pPr>
      <w:r>
        <w:rPr>
          <w:rFonts w:ascii="IRNazanin" w:hAnsi="IRNazanin" w:eastAsia="IRNazanin" w:cs="IRNazanin"/>
          <w:lang w:bidi="fa-IR"/>
          <w:color w:val="111111"/>
          <w:sz w:val="28"/>
          <w:szCs w:val="28"/>
          <w:rtl/>
        </w:rPr>
        <w:t xml:space="preserve">وادعی البغلة فثنی أبو الحسن علیه السلام رجله فنزل عنها وقال لغلمانه</w:t>
      </w:r>
    </w:p>
    <w:p>
      <w:pPr>
        <w:pStyle w:val="BookText"/>
      </w:pPr>
      <w:r>
        <w:rPr>
          <w:rFonts w:ascii="IRNazanin" w:hAnsi="IRNazanin" w:eastAsia="IRNazanin" w:cs="IRNazanin"/>
          <w:lang w:bidi="fa-IR"/>
          <w:color w:val="111111"/>
          <w:sz w:val="28"/>
          <w:szCs w:val="28"/>
          <w:rtl/>
        </w:rPr>
        <w:t xml:space="preserve">خذوا سرجها وادفعوها الیه فقال والسرج أیضا لی فقال أبو الحسن علیه</w:t>
      </w:r>
    </w:p>
    <w:p>
      <w:pPr>
        <w:pStyle w:val="BookText"/>
      </w:pPr>
      <w:r>
        <w:rPr>
          <w:rFonts w:ascii="IRNazanin" w:hAnsi="IRNazanin" w:eastAsia="IRNazanin" w:cs="IRNazanin"/>
          <w:lang w:bidi="fa-IR"/>
          <w:color w:val="111111"/>
          <w:sz w:val="28"/>
          <w:szCs w:val="28"/>
          <w:rtl/>
        </w:rPr>
        <w:t xml:space="preserve">السلام کذبت عندنا البینة بأنه سرج محمد بن علی واما البغلة فانا</w:t>
      </w:r>
    </w:p>
    <w:p>
      <w:pPr>
        <w:pStyle w:val="BookText"/>
      </w:pPr>
      <w:r>
        <w:rPr>
          <w:rFonts w:ascii="IRNazanin" w:hAnsi="IRNazanin" w:eastAsia="IRNazanin" w:cs="IRNazanin"/>
          <w:lang w:bidi="fa-IR"/>
          <w:color w:val="111111"/>
          <w:sz w:val="28"/>
          <w:szCs w:val="28"/>
          <w:rtl/>
        </w:rPr>
        <w:t xml:space="preserve">اشترینا ها منذ قریب وأنت أعلم وما قلت (لعله علیه السلام سلمه البغلة</w:t>
      </w:r>
    </w:p>
    <w:p>
      <w:pPr>
        <w:pStyle w:val="BookText"/>
      </w:pPr>
      <w:r>
        <w:rPr>
          <w:rFonts w:ascii="IRNazanin" w:hAnsi="IRNazanin" w:eastAsia="IRNazanin" w:cs="IRNazanin"/>
          <w:lang w:bidi="fa-IR"/>
          <w:color w:val="111111"/>
          <w:sz w:val="28"/>
          <w:szCs w:val="28"/>
          <w:rtl/>
        </w:rPr>
        <w:t xml:space="preserve">مع علمه بکذبه صونا لعرضه ودفعا لشره م ی).</w:t>
      </w:r>
    </w:p>
    <w:p>
      <w:pPr>
        <w:pStyle w:val="Heading4"/>
      </w:pPr>
      <w:bookmarkStart w:id="242" w:name="_Toc35"/>
      <w:r>
        <w:t>(30) باب حکم تعارض البینتین وما ترجح به أحداهما وما یحکم به عند فقد الترجیح</w:t>
      </w:r>
      <w:bookmarkEnd w:id="242"/>
    </w:p>
    <w:p>
      <w:pPr>
        <w:pStyle w:val="BookText"/>
      </w:pPr>
      <w:r>
        <w:rPr>
          <w:rFonts w:ascii="IRNazanin" w:hAnsi="IRNazanin" w:eastAsia="IRNazanin" w:cs="IRNazanin"/>
          <w:lang w:bidi="fa-IR"/>
          <w:color w:val="111111"/>
          <w:sz w:val="28"/>
          <w:szCs w:val="28"/>
          <w:rtl/>
        </w:rPr>
        <w:t xml:space="preserve">161 (1) کافی 418 ج 7 - تهذیب 234 ج 6 - استبصار 40 ج 3 - محمد</w:t>
      </w:r>
    </w:p>
    <w:p>
      <w:pPr>
        <w:pStyle w:val="BookText"/>
      </w:pPr>
      <w:r>
        <w:rPr>
          <w:rFonts w:ascii="IRNazanin" w:hAnsi="IRNazanin" w:eastAsia="IRNazanin" w:cs="IRNazanin"/>
          <w:lang w:bidi="fa-IR"/>
          <w:color w:val="111111"/>
          <w:sz w:val="28"/>
          <w:szCs w:val="28"/>
          <w:rtl/>
        </w:rPr>
        <w:t xml:space="preserve">ابن یحیی عن محمد بن الحسین عن صفوان عن شعیب عن أبی بصیر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یأتی القوم فیدعی دارا فی</w:t>
      </w:r>
    </w:p>
    <w:p>
      <w:pPr>
        <w:pStyle w:val="BookText"/>
      </w:pPr>
      <w:r>
        <w:rPr>
          <w:rFonts w:ascii="IRNazanin" w:hAnsi="IRNazanin" w:eastAsia="IRNazanin" w:cs="IRNazanin"/>
          <w:lang w:bidi="fa-IR"/>
          <w:color w:val="111111"/>
          <w:sz w:val="28"/>
          <w:szCs w:val="28"/>
          <w:rtl/>
        </w:rPr>
        <w:t xml:space="preserve">أیدیهم ویقیم الذی فی یده </w:t>
      </w:r>
      <w:r>
        <w:rPr>
          <w:rStyle w:val="FootnoteReference"/>
        </w:rPr>
        <w:footnoteReference w:id="145"/>
      </w:r>
      <w:r>
        <w:rPr>
          <w:rFonts w:ascii="IRNazanin" w:hAnsi="IRNazanin" w:eastAsia="IRNazanin" w:cs="IRNazanin"/>
          <w:lang w:bidi="fa-IR"/>
          <w:color w:val="111111"/>
          <w:sz w:val="28"/>
          <w:szCs w:val="28"/>
          <w:rtl/>
        </w:rPr>
        <w:t xml:space="preserve">الدار (البینة - کا) انه ورثها عن أبیه (و -</w:t>
      </w:r>
    </w:p>
    <w:p>
      <w:pPr>
        <w:pStyle w:val="BookText"/>
      </w:pPr>
      <w:r>
        <w:rPr>
          <w:rFonts w:ascii="IRNazanin" w:hAnsi="IRNazanin" w:eastAsia="IRNazanin" w:cs="IRNazanin"/>
          <w:lang w:bidi="fa-IR"/>
          <w:color w:val="111111"/>
          <w:sz w:val="28"/>
          <w:szCs w:val="28"/>
          <w:rtl/>
        </w:rPr>
        <w:t xml:space="preserve">کا) لا یدری کیف کان أمرها فقال أکثرهم بینة یستحلف ویدفع </w:t>
      </w:r>
      <w:r>
        <w:rPr>
          <w:rStyle w:val="FootnoteReference"/>
        </w:rPr>
        <w:footnoteReference w:id="146"/>
      </w:r>
      <w:r>
        <w:rPr>
          <w:rFonts w:ascii="IRNazanin" w:hAnsi="IRNazanin" w:eastAsia="IRNazanin" w:cs="IRNazanin"/>
          <w:lang w:bidi="fa-IR"/>
          <w:color w:val="111111"/>
          <w:sz w:val="28"/>
          <w:szCs w:val="28"/>
          <w:rtl/>
        </w:rPr>
        <w:t xml:space="preserve">الیه و</w:t>
      </w:r>
    </w:p>
    <w:p>
      <w:pPr>
        <w:pStyle w:val="BookText"/>
      </w:pPr>
      <w:r>
        <w:rPr>
          <w:rFonts w:ascii="IRNazanin" w:hAnsi="IRNazanin" w:eastAsia="IRNazanin" w:cs="IRNazanin"/>
          <w:lang w:bidi="fa-IR"/>
          <w:color w:val="111111"/>
          <w:sz w:val="28"/>
          <w:szCs w:val="28"/>
          <w:rtl/>
        </w:rPr>
        <w:t xml:space="preserve">ذکر ان علیا علیه السلام أتاه قوم یختصون فی بغلة فقامت البینة لهؤلاء</w:t>
      </w:r>
    </w:p>
    <w:p>
      <w:pPr>
        <w:pStyle w:val="BookText"/>
      </w:pPr>
      <w:r>
        <w:rPr>
          <w:rFonts w:ascii="IRNazanin" w:hAnsi="IRNazanin" w:eastAsia="IRNazanin" w:cs="IRNazanin"/>
          <w:lang w:bidi="fa-IR"/>
          <w:color w:val="111111"/>
          <w:sz w:val="28"/>
          <w:szCs w:val="28"/>
          <w:rtl/>
        </w:rPr>
        <w:t xml:space="preserve">انهم انتجوها علی مذودهم </w:t>
      </w:r>
      <w:r>
        <w:rPr>
          <w:rStyle w:val="FootnoteReference"/>
        </w:rPr>
        <w:footnoteReference w:id="147"/>
      </w:r>
      <w:r>
        <w:rPr>
          <w:rFonts w:ascii="IRNazanin" w:hAnsi="IRNazanin" w:eastAsia="IRNazanin" w:cs="IRNazanin"/>
          <w:lang w:bidi="fa-IR"/>
          <w:color w:val="111111"/>
          <w:sz w:val="28"/>
          <w:szCs w:val="28"/>
          <w:rtl/>
        </w:rPr>
        <w:t xml:space="preserve">لم یبیعوا ولم یهبوا وأقام هؤلاء البینة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(انهم انتجوها </w:t>
      </w:r>
      <w:r>
        <w:rPr>
          <w:rStyle w:val="FootnoteReference"/>
        </w:rPr>
        <w:footnoteReference w:id="149"/>
      </w:r>
      <w:r>
        <w:rPr>
          <w:rFonts w:ascii="IRNazanin" w:hAnsi="IRNazanin" w:eastAsia="IRNazanin" w:cs="IRNazanin"/>
          <w:lang w:bidi="fa-IR"/>
          <w:color w:val="111111"/>
          <w:sz w:val="28"/>
          <w:szCs w:val="28"/>
          <w:rtl/>
        </w:rPr>
        <w:t xml:space="preserve">علی مذودهم لم یبیعوا ولم یهبوا - کا) فقضی بها</w:t>
      </w:r>
    </w:p>
    <w:p>
      <w:pPr>
        <w:pStyle w:val="BookText"/>
      </w:pPr>
      <w:r>
        <w:rPr>
          <w:rFonts w:ascii="IRNazanin" w:hAnsi="IRNazanin" w:eastAsia="IRNazanin" w:cs="IRNazanin"/>
          <w:lang w:bidi="fa-IR"/>
          <w:color w:val="111111"/>
          <w:sz w:val="28"/>
          <w:szCs w:val="28"/>
          <w:rtl/>
        </w:rPr>
        <w:t xml:space="preserve">لأکثرهم بینة واستحلفهم قال فسأله حینئذ فقلت أرأیت ان کان الذی</w:t>
      </w:r>
    </w:p>
    <w:p>
      <w:pPr>
        <w:pStyle w:val="BookText"/>
      </w:pPr>
      <w:r>
        <w:rPr>
          <w:rFonts w:ascii="IRNazanin" w:hAnsi="IRNazanin" w:eastAsia="IRNazanin" w:cs="IRNazanin"/>
          <w:lang w:bidi="fa-IR"/>
          <w:color w:val="111111"/>
          <w:sz w:val="28"/>
          <w:szCs w:val="28"/>
          <w:rtl/>
        </w:rPr>
        <w:t xml:space="preserve">ادعی الدار فقال إن أبا هذا الذی هو فیها أخذها بغیر ثمن ولم یقم الذی</w:t>
      </w:r>
    </w:p>
    <w:p>
      <w:pPr>
        <w:pStyle w:val="BookText"/>
      </w:pPr>
      <w:r>
        <w:rPr>
          <w:rFonts w:ascii="IRNazanin" w:hAnsi="IRNazanin" w:eastAsia="IRNazanin" w:cs="IRNazanin"/>
          <w:lang w:bidi="fa-IR"/>
          <w:color w:val="111111"/>
          <w:sz w:val="28"/>
          <w:szCs w:val="28"/>
          <w:rtl/>
        </w:rPr>
        <w:t xml:space="preserve">هو فیها بینة إلا أنه ورثها عن أبیه قال إذا کان أمرها هکذا فهی للذی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ادعاها وأقام البینة علیها فقیه 38 ج 3 - روی شعیب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مثل ما فی کافی بتقدیم وتأخیر.</w:t>
      </w:r>
    </w:p>
    <w:p>
      <w:pPr>
        <w:pStyle w:val="BookText"/>
      </w:pPr>
      <w:r>
        <w:rPr>
          <w:rFonts w:ascii="IRNazanin" w:hAnsi="IRNazanin" w:eastAsia="IRNazanin" w:cs="IRNazanin"/>
          <w:lang w:bidi="fa-IR"/>
          <w:color w:val="111111"/>
          <w:sz w:val="28"/>
          <w:szCs w:val="28"/>
          <w:rtl/>
        </w:rPr>
        <w:t xml:space="preserve">162 (2) تهذیب 237 ج 6 - استبصار 42 ج 3 - أحمد بن محمد عن</w:t>
      </w:r>
    </w:p>
    <w:p>
      <w:pPr>
        <w:pStyle w:val="BookText"/>
      </w:pPr>
      <w:r>
        <w:rPr>
          <w:rFonts w:ascii="IRNazanin" w:hAnsi="IRNazanin" w:eastAsia="IRNazanin" w:cs="IRNazanin"/>
          <w:lang w:bidi="fa-IR"/>
          <w:color w:val="111111"/>
          <w:sz w:val="28"/>
          <w:szCs w:val="28"/>
          <w:rtl/>
        </w:rPr>
        <w:t xml:space="preserve">البرقی عن عبد الله بن المغیرة عن السکونی (عن أبیه - صا) عن جعفر عن</w:t>
      </w:r>
    </w:p>
    <w:p>
      <w:pPr>
        <w:pStyle w:val="BookText"/>
      </w:pPr>
      <w:r>
        <w:rPr>
          <w:rFonts w:ascii="IRNazanin" w:hAnsi="IRNazanin" w:eastAsia="IRNazanin" w:cs="IRNazanin"/>
          <w:lang w:bidi="fa-IR"/>
          <w:color w:val="111111"/>
          <w:sz w:val="28"/>
          <w:szCs w:val="28"/>
          <w:rtl/>
        </w:rPr>
        <w:t xml:space="preserve">أبیه عن آبائه علیهم السلام عن علی علیه السلام انه قضی فی رجلین</w:t>
      </w:r>
    </w:p>
    <w:p>
      <w:pPr>
        <w:pStyle w:val="BookText"/>
      </w:pPr>
      <w:r>
        <w:rPr>
          <w:rFonts w:ascii="IRNazanin" w:hAnsi="IRNazanin" w:eastAsia="IRNazanin" w:cs="IRNazanin"/>
          <w:lang w:bidi="fa-IR"/>
          <w:color w:val="111111"/>
          <w:sz w:val="28"/>
          <w:szCs w:val="28"/>
          <w:rtl/>
        </w:rPr>
        <w:t xml:space="preserve">ادعیا بغلة فأقام أحدهما شاهدین والاخر خمسة فقال لصاحب الخمسة</w:t>
      </w:r>
    </w:p>
    <w:p>
      <w:pPr>
        <w:pStyle w:val="BookText"/>
      </w:pPr>
      <w:r>
        <w:rPr>
          <w:rFonts w:ascii="IRNazanin" w:hAnsi="IRNazanin" w:eastAsia="IRNazanin" w:cs="IRNazanin"/>
          <w:lang w:bidi="fa-IR"/>
          <w:color w:val="111111"/>
          <w:sz w:val="28"/>
          <w:szCs w:val="28"/>
          <w:rtl/>
        </w:rPr>
        <w:t xml:space="preserve">خمسة أسهم ولصاحب الشاهدین سهمان.</w:t>
      </w:r>
    </w:p>
    <w:p>
      <w:pPr>
        <w:pStyle w:val="BookText"/>
      </w:pPr>
      <w:r>
        <w:rPr>
          <w:rFonts w:ascii="IRNazanin" w:hAnsi="IRNazanin" w:eastAsia="IRNazanin" w:cs="IRNazanin"/>
          <w:lang w:bidi="fa-IR"/>
          <w:color w:val="111111"/>
          <w:sz w:val="28"/>
          <w:szCs w:val="28"/>
          <w:rtl/>
        </w:rPr>
        <w:t xml:space="preserve">کافی 443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فی رجلین ادعیا بغلة فأقام أحدهما علی صاحبه شاهدین</w:t>
      </w:r>
    </w:p>
    <w:p>
      <w:pPr>
        <w:pStyle w:val="BookText"/>
      </w:pPr>
      <w:r>
        <w:rPr>
          <w:rFonts w:ascii="IRNazanin" w:hAnsi="IRNazanin" w:eastAsia="IRNazanin" w:cs="IRNazanin"/>
          <w:lang w:bidi="fa-IR"/>
          <w:color w:val="111111"/>
          <w:sz w:val="28"/>
          <w:szCs w:val="28"/>
          <w:rtl/>
        </w:rPr>
        <w:t xml:space="preserve">والاخر خمسة فقضی لصاحب الشهود الخمسة خمسة أسهم ولصاحب</w:t>
      </w:r>
    </w:p>
    <w:p>
      <w:pPr>
        <w:pStyle w:val="BookText"/>
      </w:pPr>
      <w:r>
        <w:rPr>
          <w:rFonts w:ascii="IRNazanin" w:hAnsi="IRNazanin" w:eastAsia="IRNazanin" w:cs="IRNazanin"/>
          <w:lang w:bidi="fa-IR"/>
          <w:color w:val="111111"/>
          <w:sz w:val="28"/>
          <w:szCs w:val="28"/>
          <w:rtl/>
        </w:rPr>
        <w:t xml:space="preserve">الشاهدین سهمین. الجعفریات 145 - بإسناده عن جعفر بن محمد ان علیا</w:t>
      </w:r>
    </w:p>
    <w:p>
      <w:pPr>
        <w:pStyle w:val="BookText"/>
      </w:pPr>
      <w:r>
        <w:rPr>
          <w:rFonts w:ascii="IRNazanin" w:hAnsi="IRNazanin" w:eastAsia="IRNazanin" w:cs="IRNazanin"/>
          <w:lang w:bidi="fa-IR"/>
          <w:color w:val="111111"/>
          <w:sz w:val="28"/>
          <w:szCs w:val="28"/>
          <w:rtl/>
        </w:rPr>
        <w:t xml:space="preserve">علیه السلام قضی فی رجلین ادعیا بغلة فأقام أحدهما شاهدین وأقام</w:t>
      </w:r>
    </w:p>
    <w:p>
      <w:pPr>
        <w:pStyle w:val="BookText"/>
      </w:pPr>
      <w:r>
        <w:rPr>
          <w:rFonts w:ascii="IRNazanin" w:hAnsi="IRNazanin" w:eastAsia="IRNazanin" w:cs="IRNazanin"/>
          <w:lang w:bidi="fa-IR"/>
          <w:color w:val="111111"/>
          <w:sz w:val="28"/>
          <w:szCs w:val="28"/>
          <w:rtl/>
        </w:rPr>
        <w:t xml:space="preserve">الاخر خمسة فقضی علی علیه السلام لصاحب الشهود الخمسة بخمسة</w:t>
      </w:r>
    </w:p>
    <w:p>
      <w:pPr>
        <w:pStyle w:val="BookText"/>
      </w:pPr>
      <w:r>
        <w:rPr>
          <w:rFonts w:ascii="IRNazanin" w:hAnsi="IRNazanin" w:eastAsia="IRNazanin" w:cs="IRNazanin"/>
          <w:lang w:bidi="fa-IR"/>
          <w:color w:val="111111"/>
          <w:sz w:val="28"/>
          <w:szCs w:val="28"/>
          <w:rtl/>
        </w:rPr>
        <w:t xml:space="preserve">أسهم ولصاحب الشاهدین بسهمین.</w:t>
      </w:r>
    </w:p>
    <w:p>
      <w:pPr>
        <w:pStyle w:val="BookText"/>
      </w:pPr>
      <w:r>
        <w:rPr>
          <w:rFonts w:ascii="IRNazanin" w:hAnsi="IRNazanin" w:eastAsia="IRNazanin" w:cs="IRNazanin"/>
          <w:lang w:bidi="fa-IR"/>
          <w:color w:val="111111"/>
          <w:sz w:val="28"/>
          <w:szCs w:val="28"/>
          <w:rtl/>
        </w:rPr>
        <w:t xml:space="preserve">163 (3) کافی 419 ج 7 - محمد بن یحیی عن تهذیب 233 ج 6 -</w:t>
      </w:r>
    </w:p>
    <w:p>
      <w:pPr>
        <w:pStyle w:val="BookText"/>
      </w:pPr>
      <w:r>
        <w:rPr>
          <w:rFonts w:ascii="IRNazanin" w:hAnsi="IRNazanin" w:eastAsia="IRNazanin" w:cs="IRNazanin"/>
          <w:lang w:bidi="fa-IR"/>
          <w:color w:val="111111"/>
          <w:sz w:val="28"/>
          <w:szCs w:val="28"/>
          <w:rtl/>
        </w:rPr>
        <w:t xml:space="preserve">استبصار 38 ج 3 - محمد بن أحمد (بن یحیی - یب - صا) عن الخشاب عن</w:t>
      </w:r>
    </w:p>
    <w:p>
      <w:pPr>
        <w:pStyle w:val="BookText"/>
      </w:pPr>
      <w:r>
        <w:rPr>
          <w:rFonts w:ascii="IRNazanin" w:hAnsi="IRNazanin" w:eastAsia="IRNazanin" w:cs="IRNazanin"/>
          <w:lang w:bidi="fa-IR"/>
          <w:color w:val="111111"/>
          <w:sz w:val="28"/>
          <w:szCs w:val="28"/>
          <w:rtl/>
        </w:rPr>
        <w:t xml:space="preserve">غیاث ابن کلوب عن إسحاق بن عمار عن أبی عبد الله علیه السلام ان</w:t>
      </w:r>
    </w:p>
    <w:p>
      <w:pPr>
        <w:pStyle w:val="BookText"/>
      </w:pPr>
      <w:r>
        <w:rPr>
          <w:rFonts w:ascii="IRNazanin" w:hAnsi="IRNazanin" w:eastAsia="IRNazanin" w:cs="IRNazanin"/>
          <w:lang w:bidi="fa-IR"/>
          <w:color w:val="111111"/>
          <w:sz w:val="28"/>
          <w:szCs w:val="28"/>
          <w:rtl/>
        </w:rPr>
        <w:t xml:space="preserve">رجلین اختصما إلی أمیر المؤمنین علیه السلام (فی دابة فی أیدیهما و</w:t>
      </w:r>
    </w:p>
    <w:p>
      <w:pPr>
        <w:pStyle w:val="BookText"/>
      </w:pPr>
      <w:r>
        <w:rPr>
          <w:rFonts w:ascii="IRNazanin" w:hAnsi="IRNazanin" w:eastAsia="IRNazanin" w:cs="IRNazanin"/>
          <w:lang w:bidi="fa-IR"/>
          <w:color w:val="111111"/>
          <w:sz w:val="28"/>
          <w:szCs w:val="28"/>
          <w:rtl/>
        </w:rPr>
        <w:t xml:space="preserve">أقام کل واحد منهما البینة انها نتجت عنده فأحلفهما علی علیه السلام -</w:t>
      </w:r>
    </w:p>
    <w:p>
      <w:pPr>
        <w:pStyle w:val="BookText"/>
      </w:pPr>
      <w:r>
        <w:rPr>
          <w:rFonts w:ascii="IRNazanin" w:hAnsi="IRNazanin" w:eastAsia="IRNazanin" w:cs="IRNazanin"/>
          <w:lang w:bidi="fa-IR"/>
          <w:color w:val="111111"/>
          <w:sz w:val="28"/>
          <w:szCs w:val="28"/>
          <w:rtl/>
        </w:rPr>
        <w:t xml:space="preserve">کا) فحلف أحدهما وأبی الاخر أن یحلف فقضی بها للحالف فقیل له</w:t>
      </w:r>
    </w:p>
    <w:p>
      <w:pPr>
        <w:pStyle w:val="BookText"/>
      </w:pPr>
      <w:r>
        <w:rPr>
          <w:rFonts w:ascii="IRNazanin" w:hAnsi="IRNazanin" w:eastAsia="IRNazanin" w:cs="IRNazanin"/>
          <w:lang w:bidi="fa-IR"/>
          <w:color w:val="111111"/>
          <w:sz w:val="28"/>
          <w:szCs w:val="28"/>
          <w:rtl/>
        </w:rPr>
        <w:t xml:space="preserve">فلو </w:t>
      </w:r>
      <w:r>
        <w:rPr>
          <w:rStyle w:val="FootnoteReference"/>
        </w:rPr>
        <w:footnoteReference w:id="150"/>
      </w:r>
      <w:r>
        <w:rPr>
          <w:rFonts w:ascii="IRNazanin" w:hAnsi="IRNazanin" w:eastAsia="IRNazanin" w:cs="IRNazanin"/>
          <w:lang w:bidi="fa-IR"/>
          <w:color w:val="111111"/>
          <w:sz w:val="28"/>
          <w:szCs w:val="28"/>
          <w:rtl/>
        </w:rPr>
        <w:t xml:space="preserve">لم تکن فی ید واحد منهما وأقاما البینة؟ قال أحلفهما فأیهما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 ونکل الاخر جعلتها للحالف فان حلفا جمیعا جعلتها بینهما نصفین</w:t>
      </w:r>
    </w:p>
    <w:p>
      <w:pPr>
        <w:pStyle w:val="BookText"/>
      </w:pPr>
      <w:r>
        <w:rPr>
          <w:rFonts w:ascii="IRNazanin" w:hAnsi="IRNazanin" w:eastAsia="IRNazanin" w:cs="IRNazanin"/>
          <w:lang w:bidi="fa-IR"/>
          <w:color w:val="111111"/>
          <w:sz w:val="28"/>
          <w:szCs w:val="28"/>
          <w:rtl/>
        </w:rPr>
        <w:t xml:space="preserve">قیل فان کانت فی ید أحدهما </w:t>
      </w:r>
      <w:r>
        <w:rPr>
          <w:rStyle w:val="FootnoteReference"/>
        </w:rPr>
        <w:footnoteReference w:id="151"/>
      </w:r>
      <w:r>
        <w:rPr>
          <w:rFonts w:ascii="IRNazanin" w:hAnsi="IRNazanin" w:eastAsia="IRNazanin" w:cs="IRNazanin"/>
          <w:lang w:bidi="fa-IR"/>
          <w:color w:val="111111"/>
          <w:sz w:val="28"/>
          <w:szCs w:val="28"/>
          <w:rtl/>
        </w:rPr>
        <w:t xml:space="preserve">وأقام جمیعا البینة؟ قال أقضی بها</w:t>
      </w:r>
    </w:p>
    <w:p>
      <w:pPr>
        <w:pStyle w:val="BookText"/>
      </w:pPr>
      <w:r>
        <w:rPr>
          <w:rFonts w:ascii="IRNazanin" w:hAnsi="IRNazanin" w:eastAsia="IRNazanin" w:cs="IRNazanin"/>
          <w:lang w:bidi="fa-IR"/>
          <w:color w:val="111111"/>
          <w:sz w:val="28"/>
          <w:szCs w:val="28"/>
          <w:rtl/>
        </w:rPr>
        <w:t xml:space="preserve">للحالف الذی فی یده.</w:t>
      </w:r>
    </w:p>
    <w:p>
      <w:pPr>
        <w:pStyle w:val="BookText"/>
      </w:pPr>
      <w:r>
        <w:rPr>
          <w:rFonts w:ascii="IRNazanin" w:hAnsi="IRNazanin" w:eastAsia="IRNazanin" w:cs="IRNazanin"/>
          <w:lang w:bidi="fa-IR"/>
          <w:color w:val="111111"/>
          <w:sz w:val="28"/>
          <w:szCs w:val="28"/>
          <w:rtl/>
        </w:rPr>
        <w:t xml:space="preserve">164 (4) کافی 419 ج 7 - محمد بن یحیی عن تهذیب 234 ج 6 -</w:t>
      </w:r>
    </w:p>
    <w:p>
      <w:pPr>
        <w:pStyle w:val="BookText"/>
      </w:pPr>
      <w:r>
        <w:rPr>
          <w:rFonts w:ascii="IRNazanin" w:hAnsi="IRNazanin" w:eastAsia="IRNazanin" w:cs="IRNazanin"/>
          <w:lang w:bidi="fa-IR"/>
          <w:color w:val="111111"/>
          <w:sz w:val="28"/>
          <w:szCs w:val="28"/>
          <w:rtl/>
        </w:rPr>
        <w:t xml:space="preserve">استبصار 39 ج 3 - أحمد بن محمد عن فقیه 23 ج 3 - ابن فضال عن أبی</w:t>
      </w:r>
    </w:p>
    <w:p>
      <w:pPr>
        <w:pStyle w:val="BookText"/>
      </w:pPr>
      <w:r>
        <w:rPr>
          <w:rFonts w:ascii="IRNazanin" w:hAnsi="IRNazanin" w:eastAsia="IRNazanin" w:cs="IRNazanin"/>
          <w:lang w:bidi="fa-IR"/>
          <w:color w:val="111111"/>
          <w:sz w:val="28"/>
          <w:szCs w:val="28"/>
          <w:rtl/>
        </w:rPr>
        <w:t xml:space="preserve">جمیلة عن سماک بن حرب عن (تمیم - کا - یب - صا) بن طرفة ان رجلین</w:t>
      </w:r>
    </w:p>
    <w:p>
      <w:pPr>
        <w:pStyle w:val="BookText"/>
      </w:pPr>
      <w:r>
        <w:rPr>
          <w:rFonts w:ascii="IRNazanin" w:hAnsi="IRNazanin" w:eastAsia="IRNazanin" w:cs="IRNazanin"/>
          <w:lang w:bidi="fa-IR"/>
          <w:color w:val="111111"/>
          <w:sz w:val="28"/>
          <w:szCs w:val="28"/>
          <w:rtl/>
        </w:rPr>
        <w:t xml:space="preserve">عرفا </w:t>
      </w:r>
      <w:r>
        <w:rPr>
          <w:rStyle w:val="FootnoteReference"/>
        </w:rPr>
        <w:footnoteReference w:id="152"/>
      </w:r>
      <w:r>
        <w:rPr>
          <w:rFonts w:ascii="IRNazanin" w:hAnsi="IRNazanin" w:eastAsia="IRNazanin" w:cs="IRNazanin"/>
          <w:lang w:bidi="fa-IR"/>
          <w:color w:val="111111"/>
          <w:sz w:val="28"/>
          <w:szCs w:val="28"/>
          <w:rtl/>
        </w:rPr>
        <w:t xml:space="preserve">بعیرا فأقام کل واحد منهما بینة فجعله أمیر المؤمنین علیه</w:t>
      </w:r>
    </w:p>
    <w:p>
      <w:pPr>
        <w:pStyle w:val="BookText"/>
      </w:pPr>
      <w:r>
        <w:rPr>
          <w:rFonts w:ascii="IRNazanin" w:hAnsi="IRNazanin" w:eastAsia="IRNazanin" w:cs="IRNazanin"/>
          <w:lang w:bidi="fa-IR"/>
          <w:color w:val="111111"/>
          <w:sz w:val="28"/>
          <w:szCs w:val="28"/>
          <w:rtl/>
        </w:rPr>
        <w:t xml:space="preserve">السلام بینهما.</w:t>
      </w:r>
    </w:p>
    <w:p>
      <w:pPr>
        <w:pStyle w:val="BookText"/>
      </w:pPr>
      <w:r>
        <w:rPr>
          <w:rFonts w:ascii="IRNazanin" w:hAnsi="IRNazanin" w:eastAsia="IRNazanin" w:cs="IRNazanin"/>
          <w:lang w:bidi="fa-IR"/>
          <w:color w:val="111111"/>
          <w:sz w:val="28"/>
          <w:szCs w:val="28"/>
          <w:rtl/>
        </w:rPr>
        <w:t xml:space="preserve">165 (5) کافی 419 ج 7 - محمد بن یحیی عن تهذیب 234 ج 6 -</w:t>
      </w:r>
    </w:p>
    <w:p>
      <w:pPr>
        <w:pStyle w:val="BookText"/>
      </w:pPr>
      <w:r>
        <w:rPr>
          <w:rFonts w:ascii="IRNazanin" w:hAnsi="IRNazanin" w:eastAsia="IRNazanin" w:cs="IRNazanin"/>
          <w:lang w:bidi="fa-IR"/>
          <w:color w:val="111111"/>
          <w:sz w:val="28"/>
          <w:szCs w:val="28"/>
          <w:rtl/>
        </w:rPr>
        <w:t xml:space="preserve">استبصار 39 ج 3 - أحمد بن محمد عن محمد بن یحیی عن غیاث بن</w:t>
      </w:r>
    </w:p>
    <w:p>
      <w:pPr>
        <w:pStyle w:val="BookText"/>
      </w:pPr>
      <w:r>
        <w:rPr>
          <w:rFonts w:ascii="IRNazanin" w:hAnsi="IRNazanin" w:eastAsia="IRNazanin" w:cs="IRNazanin"/>
          <w:lang w:bidi="fa-IR"/>
          <w:color w:val="111111"/>
          <w:sz w:val="28"/>
          <w:szCs w:val="28"/>
          <w:rtl/>
        </w:rPr>
        <w:t xml:space="preserve">إبراهیم عن أبی عبد الله علیه السلام ان أمیر المؤمنین علیه السلام</w:t>
      </w:r>
    </w:p>
    <w:p>
      <w:pPr>
        <w:pStyle w:val="BookText"/>
      </w:pPr>
      <w:r>
        <w:rPr>
          <w:rFonts w:ascii="IRNazanin" w:hAnsi="IRNazanin" w:eastAsia="IRNazanin" w:cs="IRNazanin"/>
          <w:lang w:bidi="fa-IR"/>
          <w:color w:val="111111"/>
          <w:sz w:val="28"/>
          <w:szCs w:val="28"/>
          <w:rtl/>
        </w:rPr>
        <w:t xml:space="preserve">اختصم الیه رجلان فی دابة وکلاهما أقام </w:t>
      </w:r>
      <w:r>
        <w:rPr>
          <w:rStyle w:val="FootnoteReference"/>
        </w:rPr>
        <w:footnoteReference w:id="153"/>
      </w:r>
      <w:r>
        <w:rPr>
          <w:rFonts w:ascii="IRNazanin" w:hAnsi="IRNazanin" w:eastAsia="IRNazanin" w:cs="IRNazanin"/>
          <w:lang w:bidi="fa-IR"/>
          <w:color w:val="111111"/>
          <w:sz w:val="28"/>
          <w:szCs w:val="28"/>
          <w:rtl/>
        </w:rPr>
        <w:t xml:space="preserve">البینة انه أنتجها فقضی بها</w:t>
      </w:r>
    </w:p>
    <w:p>
      <w:pPr>
        <w:pStyle w:val="BookText"/>
      </w:pPr>
      <w:r>
        <w:rPr>
          <w:rFonts w:ascii="IRNazanin" w:hAnsi="IRNazanin" w:eastAsia="IRNazanin" w:cs="IRNazanin"/>
          <w:lang w:bidi="fa-IR"/>
          <w:color w:val="111111"/>
          <w:sz w:val="28"/>
          <w:szCs w:val="28"/>
          <w:rtl/>
        </w:rPr>
        <w:t xml:space="preserve">للذی (هی - کا - یب) فی یده وقال لو لم تکن </w:t>
      </w:r>
      <w:r>
        <w:rPr>
          <w:rStyle w:val="FootnoteReference"/>
        </w:rPr>
        <w:footnoteReference w:id="154"/>
      </w:r>
      <w:r>
        <w:rPr>
          <w:rFonts w:ascii="IRNazanin" w:hAnsi="IRNazanin" w:eastAsia="IRNazanin" w:cs="IRNazanin"/>
          <w:lang w:bidi="fa-IR"/>
          <w:color w:val="111111"/>
          <w:sz w:val="28"/>
          <w:szCs w:val="28"/>
          <w:rtl/>
        </w:rPr>
        <w:t xml:space="preserve">فی یده جعلتها بینهما</w:t>
      </w:r>
    </w:p>
    <w:p>
      <w:pPr>
        <w:pStyle w:val="BookText"/>
      </w:pPr>
      <w:r>
        <w:rPr>
          <w:rFonts w:ascii="IRNazanin" w:hAnsi="IRNazanin" w:eastAsia="IRNazanin" w:cs="IRNazanin"/>
          <w:lang w:bidi="fa-IR"/>
          <w:color w:val="111111"/>
          <w:sz w:val="28"/>
          <w:szCs w:val="28"/>
          <w:rtl/>
        </w:rPr>
        <w:t xml:space="preserve">نصفین.</w:t>
      </w:r>
    </w:p>
    <w:p>
      <w:pPr>
        <w:pStyle w:val="BookText"/>
      </w:pPr>
      <w:r>
        <w:rPr>
          <w:rFonts w:ascii="IRNazanin" w:hAnsi="IRNazanin" w:eastAsia="IRNazanin" w:cs="IRNazanin"/>
          <w:lang w:bidi="fa-IR"/>
          <w:color w:val="111111"/>
          <w:sz w:val="28"/>
          <w:szCs w:val="28"/>
          <w:rtl/>
        </w:rPr>
        <w:t xml:space="preserve">166 (6) دعائم الاسلام 522 ج 2 - وعن علی علیه السلام انه قضی</w:t>
      </w:r>
    </w:p>
    <w:p>
      <w:pPr>
        <w:pStyle w:val="BookText"/>
      </w:pPr>
      <w:r>
        <w:rPr>
          <w:rFonts w:ascii="IRNazanin" w:hAnsi="IRNazanin" w:eastAsia="IRNazanin" w:cs="IRNazanin"/>
          <w:lang w:bidi="fa-IR"/>
          <w:color w:val="111111"/>
          <w:sz w:val="28"/>
          <w:szCs w:val="28"/>
          <w:rtl/>
        </w:rPr>
        <w:t xml:space="preserve">فی البینتین تختلفان فی الشئ الواحد یدعیه الرجلان انه یقرع بینهما</w:t>
      </w:r>
    </w:p>
    <w:p>
      <w:pPr>
        <w:pStyle w:val="BookText"/>
      </w:pPr>
      <w:r>
        <w:rPr>
          <w:rFonts w:ascii="IRNazanin" w:hAnsi="IRNazanin" w:eastAsia="IRNazanin" w:cs="IRNazanin"/>
          <w:lang w:bidi="fa-IR"/>
          <w:color w:val="111111"/>
          <w:sz w:val="28"/>
          <w:szCs w:val="28"/>
          <w:rtl/>
        </w:rPr>
        <w:t xml:space="preserve">فیه إذا عدلت بینة کل واحد منهما ولیس فی أیدیهما فاما ان کان فی</w:t>
      </w:r>
    </w:p>
    <w:p>
      <w:pPr>
        <w:pStyle w:val="BookText"/>
      </w:pPr>
      <w:r>
        <w:rPr>
          <w:rFonts w:ascii="IRNazanin" w:hAnsi="IRNazanin" w:eastAsia="IRNazanin" w:cs="IRNazanin"/>
          <w:lang w:bidi="fa-IR"/>
          <w:color w:val="111111"/>
          <w:sz w:val="28"/>
          <w:szCs w:val="28"/>
          <w:rtl/>
        </w:rPr>
        <w:t xml:space="preserve">أیدیهما فهو فیما بینهما نصفان بعد أن یستحلفا فیحلفا أم ینکلا عن</w:t>
      </w:r>
    </w:p>
    <w:p>
      <w:pPr>
        <w:pStyle w:val="BookText"/>
      </w:pPr>
      <w:r>
        <w:rPr>
          <w:rFonts w:ascii="IRNazanin" w:hAnsi="IRNazanin" w:eastAsia="IRNazanin" w:cs="IRNazanin"/>
          <w:lang w:bidi="fa-IR"/>
          <w:color w:val="111111"/>
          <w:sz w:val="28"/>
          <w:szCs w:val="28"/>
          <w:rtl/>
        </w:rPr>
        <w:t xml:space="preserve">الیمین فان حلف أحدهما ونکل الاخر کان ذلک لمن حلف منهما وان</w:t>
      </w:r>
    </w:p>
    <w:p>
      <w:pPr>
        <w:pStyle w:val="BookText"/>
      </w:pPr>
      <w:r>
        <w:rPr>
          <w:rFonts w:ascii="IRNazanin" w:hAnsi="IRNazanin" w:eastAsia="IRNazanin" w:cs="IRNazanin"/>
          <w:lang w:bidi="fa-IR"/>
          <w:color w:val="111111"/>
          <w:sz w:val="28"/>
          <w:szCs w:val="28"/>
          <w:rtl/>
        </w:rPr>
        <w:t xml:space="preserve">کان فی یدی أحدهما فإنما البینة فیه علی المدعی وقد تقدم ذکر هذا ان</w:t>
      </w:r>
    </w:p>
    <w:p>
      <w:pPr>
        <w:pStyle w:val="BookText"/>
      </w:pPr>
      <w:r>
        <w:rPr>
          <w:rFonts w:ascii="IRNazanin" w:hAnsi="IRNazanin" w:eastAsia="IRNazanin" w:cs="IRNazanin"/>
          <w:lang w:bidi="fa-IR"/>
          <w:color w:val="111111"/>
          <w:sz w:val="28"/>
          <w:szCs w:val="28"/>
          <w:rtl/>
        </w:rPr>
        <w:t xml:space="preserve">البینة علی المدعی والیمین علی المدعی علیه.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 (7) کافی 419 ج 7 - تهذیب 233 ج 6 - استبصار 39 ج 3 -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عن أبان عن عبد الرحمن</w:t>
      </w:r>
    </w:p>
    <w:p>
      <w:pPr>
        <w:pStyle w:val="BookText"/>
      </w:pPr>
      <w:r>
        <w:rPr>
          <w:rFonts w:ascii="IRNazanin" w:hAnsi="IRNazanin" w:eastAsia="IRNazanin" w:cs="IRNazanin"/>
          <w:lang w:bidi="fa-IR"/>
          <w:color w:val="111111"/>
          <w:sz w:val="28"/>
          <w:szCs w:val="28"/>
          <w:rtl/>
        </w:rPr>
        <w:t xml:space="preserve">ابن أبی عبد الله فقیه 53 ج 3 - وروی عن موسی بن القاسم البجلی وعلی بن</w:t>
      </w:r>
    </w:p>
    <w:p>
      <w:pPr>
        <w:pStyle w:val="BookText"/>
      </w:pPr>
      <w:r>
        <w:rPr>
          <w:rFonts w:ascii="IRNazanin" w:hAnsi="IRNazanin" w:eastAsia="IRNazanin" w:cs="IRNazanin"/>
          <w:lang w:bidi="fa-IR"/>
          <w:color w:val="111111"/>
          <w:sz w:val="28"/>
          <w:szCs w:val="28"/>
          <w:rtl/>
        </w:rPr>
        <w:t xml:space="preserve">الحکم عن عبد الرحمن ابن أبی عبد الله عن أبی عبد الله علیه السلام قال</w:t>
      </w:r>
    </w:p>
    <w:p>
      <w:pPr>
        <w:pStyle w:val="BookText"/>
      </w:pPr>
      <w:r>
        <w:rPr>
          <w:rFonts w:ascii="IRNazanin" w:hAnsi="IRNazanin" w:eastAsia="IRNazanin" w:cs="IRNazanin"/>
          <w:lang w:bidi="fa-IR"/>
          <w:color w:val="111111"/>
          <w:sz w:val="28"/>
          <w:szCs w:val="28"/>
          <w:rtl/>
        </w:rPr>
        <w:t xml:space="preserve">کان علی علیه السلام إذا أتاه رجلان (یختصمان - فقیه) (ببینة - یب - صا)</w:t>
      </w:r>
    </w:p>
    <w:p>
      <w:pPr>
        <w:pStyle w:val="BookText"/>
      </w:pPr>
      <w:r>
        <w:rPr>
          <w:rFonts w:ascii="IRNazanin" w:hAnsi="IRNazanin" w:eastAsia="IRNazanin" w:cs="IRNazanin"/>
          <w:lang w:bidi="fa-IR"/>
          <w:color w:val="111111"/>
          <w:sz w:val="28"/>
          <w:szCs w:val="28"/>
          <w:rtl/>
        </w:rPr>
        <w:t xml:space="preserve">شهود </w:t>
      </w:r>
      <w:r>
        <w:rPr>
          <w:rStyle w:val="FootnoteReference"/>
        </w:rPr>
        <w:footnoteReference w:id="155"/>
      </w:r>
      <w:r>
        <w:rPr>
          <w:rFonts w:ascii="IRNazanin" w:hAnsi="IRNazanin" w:eastAsia="IRNazanin" w:cs="IRNazanin"/>
          <w:lang w:bidi="fa-IR"/>
          <w:color w:val="111111"/>
          <w:sz w:val="28"/>
          <w:szCs w:val="28"/>
          <w:rtl/>
        </w:rPr>
        <w:t xml:space="preserve">عدلهم </w:t>
      </w:r>
      <w:r>
        <w:rPr>
          <w:rStyle w:val="FootnoteReference"/>
        </w:rPr>
        <w:footnoteReference w:id="156"/>
      </w:r>
      <w:r>
        <w:rPr>
          <w:rFonts w:ascii="IRNazanin" w:hAnsi="IRNazanin" w:eastAsia="IRNazanin" w:cs="IRNazanin"/>
          <w:lang w:bidi="fa-IR"/>
          <w:color w:val="111111"/>
          <w:sz w:val="28"/>
          <w:szCs w:val="28"/>
          <w:rtl/>
        </w:rPr>
        <w:t xml:space="preserve">سواء وعددهم (سواء - یب - فقیه) أقرع بینهم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علی أیهم </w:t>
      </w:r>
      <w:r>
        <w:rPr>
          <w:rStyle w:val="FootnoteReference"/>
        </w:rPr>
        <w:footnoteReference w:id="158"/>
      </w:r>
      <w:r>
        <w:rPr>
          <w:rFonts w:ascii="IRNazanin" w:hAnsi="IRNazanin" w:eastAsia="IRNazanin" w:cs="IRNazanin"/>
          <w:lang w:bidi="fa-IR"/>
          <w:color w:val="111111"/>
          <w:sz w:val="28"/>
          <w:szCs w:val="28"/>
          <w:rtl/>
        </w:rPr>
        <w:t xml:space="preserve">تصیر الیمین قال وکان یقول اللهم رب السماوات السبع (و</w:t>
      </w:r>
    </w:p>
    <w:p>
      <w:pPr>
        <w:pStyle w:val="BookText"/>
      </w:pPr>
      <w:r>
        <w:rPr>
          <w:rFonts w:ascii="IRNazanin" w:hAnsi="IRNazanin" w:eastAsia="IRNazanin" w:cs="IRNazanin"/>
          <w:lang w:bidi="fa-IR"/>
          <w:color w:val="111111"/>
          <w:sz w:val="28"/>
          <w:szCs w:val="28"/>
          <w:rtl/>
        </w:rPr>
        <w:t xml:space="preserve">رب الأرضین السبع - فقیه) أیهم کان له الحق فأده الیه ثم یجعل الحق</w:t>
      </w:r>
    </w:p>
    <w:p>
      <w:pPr>
        <w:pStyle w:val="BookText"/>
      </w:pPr>
      <w:r>
        <w:rPr>
          <w:rFonts w:ascii="IRNazanin" w:hAnsi="IRNazanin" w:eastAsia="IRNazanin" w:cs="IRNazanin"/>
          <w:lang w:bidi="fa-IR"/>
          <w:color w:val="111111"/>
          <w:sz w:val="28"/>
          <w:szCs w:val="28"/>
          <w:rtl/>
        </w:rPr>
        <w:t xml:space="preserve">للذی یصیر علیه </w:t>
      </w:r>
      <w:r>
        <w:rPr>
          <w:rStyle w:val="FootnoteReference"/>
        </w:rPr>
        <w:footnoteReference w:id="159"/>
      </w:r>
      <w:r>
        <w:rPr>
          <w:rFonts w:ascii="IRNazanin" w:hAnsi="IRNazanin" w:eastAsia="IRNazanin" w:cs="IRNazanin"/>
          <w:lang w:bidi="fa-IR"/>
          <w:color w:val="111111"/>
          <w:sz w:val="28"/>
          <w:szCs w:val="28"/>
          <w:rtl/>
        </w:rPr>
        <w:t xml:space="preserve">الیمین إذا حلف.</w:t>
      </w:r>
    </w:p>
    <w:p>
      <w:pPr>
        <w:pStyle w:val="BookText"/>
      </w:pPr>
      <w:r>
        <w:rPr>
          <w:rFonts w:ascii="IRNazanin" w:hAnsi="IRNazanin" w:eastAsia="IRNazanin" w:cs="IRNazanin"/>
          <w:lang w:bidi="fa-IR"/>
          <w:color w:val="111111"/>
          <w:sz w:val="28"/>
          <w:szCs w:val="28"/>
          <w:rtl/>
        </w:rPr>
        <w:t xml:space="preserve">168 (8) کافی 419 ج 7 - تهذیب 233 ج 6 - استبصار 39 ج 3 -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عن داود بن سرحان</w:t>
      </w:r>
    </w:p>
    <w:p>
      <w:pPr>
        <w:pStyle w:val="BookText"/>
      </w:pPr>
      <w:r>
        <w:rPr>
          <w:rFonts w:ascii="IRNazanin" w:hAnsi="IRNazanin" w:eastAsia="IRNazanin" w:cs="IRNazanin"/>
          <w:lang w:bidi="fa-IR"/>
          <w:color w:val="111111"/>
          <w:sz w:val="28"/>
          <w:szCs w:val="28"/>
          <w:rtl/>
        </w:rPr>
        <w:t xml:space="preserve">عن أبی عبد الله علیه السلام فی شاهدین شهداء علی أمر واحد وجاء</w:t>
      </w:r>
    </w:p>
    <w:p>
      <w:pPr>
        <w:pStyle w:val="BookText"/>
      </w:pPr>
      <w:r>
        <w:rPr>
          <w:rFonts w:ascii="IRNazanin" w:hAnsi="IRNazanin" w:eastAsia="IRNazanin" w:cs="IRNazanin"/>
          <w:lang w:bidi="fa-IR"/>
          <w:color w:val="111111"/>
          <w:sz w:val="28"/>
          <w:szCs w:val="28"/>
          <w:rtl/>
        </w:rPr>
        <w:t xml:space="preserve">آخران فشهدا علی غیر الذی شهدا (الا ولان - یب - صا) واختلفوا قال</w:t>
      </w:r>
    </w:p>
    <w:p>
      <w:pPr>
        <w:pStyle w:val="BookText"/>
      </w:pPr>
      <w:r>
        <w:rPr>
          <w:rFonts w:ascii="IRNazanin" w:hAnsi="IRNazanin" w:eastAsia="IRNazanin" w:cs="IRNazanin"/>
          <w:lang w:bidi="fa-IR"/>
          <w:color w:val="111111"/>
          <w:sz w:val="28"/>
          <w:szCs w:val="28"/>
          <w:rtl/>
        </w:rPr>
        <w:t xml:space="preserve">یقرع بینهم فأیهم </w:t>
      </w:r>
      <w:r>
        <w:rPr>
          <w:rStyle w:val="FootnoteReference"/>
        </w:rPr>
        <w:footnoteReference w:id="160"/>
      </w:r>
      <w:r>
        <w:rPr>
          <w:rFonts w:ascii="IRNazanin" w:hAnsi="IRNazanin" w:eastAsia="IRNazanin" w:cs="IRNazanin"/>
          <w:lang w:bidi="fa-IR"/>
          <w:color w:val="111111"/>
          <w:sz w:val="28"/>
          <w:szCs w:val="28"/>
          <w:rtl/>
        </w:rPr>
        <w:t xml:space="preserve">قرع </w:t>
      </w:r>
      <w:r>
        <w:rPr>
          <w:rStyle w:val="FootnoteReference"/>
        </w:rPr>
        <w:footnoteReference w:id="161"/>
      </w:r>
      <w:r>
        <w:rPr>
          <w:rFonts w:ascii="IRNazanin" w:hAnsi="IRNazanin" w:eastAsia="IRNazanin" w:cs="IRNazanin"/>
          <w:lang w:bidi="fa-IR"/>
          <w:color w:val="111111"/>
          <w:sz w:val="28"/>
          <w:szCs w:val="28"/>
          <w:rtl/>
        </w:rPr>
        <w:t xml:space="preserve">علیه الیمین فهو أولی بالقضاء فقیه 52 ج 3 -</w:t>
      </w:r>
    </w:p>
    <w:p>
      <w:pPr>
        <w:pStyle w:val="BookText"/>
      </w:pPr>
      <w:r>
        <w:rPr>
          <w:rFonts w:ascii="IRNazanin" w:hAnsi="IRNazanin" w:eastAsia="IRNazanin" w:cs="IRNazanin"/>
          <w:lang w:bidi="fa-IR"/>
          <w:color w:val="111111"/>
          <w:sz w:val="28"/>
          <w:szCs w:val="28"/>
          <w:rtl/>
        </w:rPr>
        <w:t xml:space="preserve">وروی البزنطی عن داود بن سرحان عن أبی عبد الله علیه السلام فی</w:t>
      </w:r>
    </w:p>
    <w:p>
      <w:pPr>
        <w:pStyle w:val="BookText"/>
      </w:pPr>
      <w:r>
        <w:rPr>
          <w:rFonts w:ascii="IRNazanin" w:hAnsi="IRNazanin" w:eastAsia="IRNazanin" w:cs="IRNazanin"/>
          <w:lang w:bidi="fa-IR"/>
          <w:color w:val="111111"/>
          <w:sz w:val="28"/>
          <w:szCs w:val="28"/>
          <w:rtl/>
        </w:rPr>
        <w:t xml:space="preserve">رجلین شهدا علی رجل فیأمر وجاء آخران فشهدا علی غیر الذی شهد</w:t>
      </w:r>
    </w:p>
    <w:p>
      <w:pPr>
        <w:pStyle w:val="BookText"/>
      </w:pPr>
      <w:r>
        <w:rPr>
          <w:rFonts w:ascii="IRNazanin" w:hAnsi="IRNazanin" w:eastAsia="IRNazanin" w:cs="IRNazanin"/>
          <w:lang w:bidi="fa-IR"/>
          <w:color w:val="111111"/>
          <w:sz w:val="28"/>
          <w:szCs w:val="28"/>
          <w:rtl/>
        </w:rPr>
        <w:t xml:space="preserve">علیه الأولیان قال یقرع بینهم فأیهم قرع فعلیه الیمین وهو أولی</w:t>
      </w:r>
    </w:p>
    <w:p>
      <w:pPr>
        <w:pStyle w:val="BookText"/>
      </w:pPr>
      <w:r>
        <w:rPr>
          <w:rFonts w:ascii="IRNazanin" w:hAnsi="IRNazanin" w:eastAsia="IRNazanin" w:cs="IRNazanin"/>
          <w:lang w:bidi="fa-IR"/>
          <w:color w:val="111111"/>
          <w:sz w:val="28"/>
          <w:szCs w:val="28"/>
          <w:rtl/>
        </w:rPr>
        <w:t xml:space="preserve">بالقضاء.</w:t>
      </w:r>
    </w:p>
    <w:p>
      <w:pPr>
        <w:pStyle w:val="BookText"/>
      </w:pPr>
      <w:r>
        <w:rPr>
          <w:rFonts w:ascii="IRNazanin" w:hAnsi="IRNazanin" w:eastAsia="IRNazanin" w:cs="IRNazanin"/>
          <w:lang w:bidi="fa-IR"/>
          <w:color w:val="111111"/>
          <w:sz w:val="28"/>
          <w:szCs w:val="28"/>
          <w:rtl/>
        </w:rPr>
        <w:t xml:space="preserve">169 (9) کافی 420 ج 7 - تهذیب 235 ج 6 - استبصار 41 ج 3 - علی</w:t>
      </w:r>
    </w:p>
    <w:p>
      <w:pPr>
        <w:pStyle w:val="BookText"/>
      </w:pPr>
      <w:r>
        <w:rPr>
          <w:rFonts w:ascii="IRNazanin" w:hAnsi="IRNazanin" w:eastAsia="IRNazanin" w:cs="IRNazanin"/>
          <w:lang w:bidi="fa-IR"/>
          <w:color w:val="111111"/>
          <w:sz w:val="28"/>
          <w:szCs w:val="28"/>
          <w:rtl/>
        </w:rPr>
        <w:t xml:space="preserve">ابن إبراهیم عن أبیه عن ابن فضال عن داود ابن (أبی - کا - یب) یزید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العطار عن بعض رجاله عن أبی عبد الله علیه السلام فی رجل کانت له</w:t>
      </w:r>
    </w:p>
    <w:p>
      <w:pPr>
        <w:pStyle w:val="BookText"/>
      </w:pPr>
      <w:r>
        <w:rPr>
          <w:rFonts w:ascii="IRNazanin" w:hAnsi="IRNazanin" w:eastAsia="IRNazanin" w:cs="IRNazanin"/>
          <w:lang w:bidi="fa-IR"/>
          <w:color w:val="111111"/>
          <w:sz w:val="28"/>
          <w:szCs w:val="28"/>
          <w:rtl/>
        </w:rPr>
        <w:t xml:space="preserve">امرأة فجاء رجل بشهود (فشهدوا - یب صا) ان هذه المرأة امرأة فلان وجاء</w:t>
      </w:r>
    </w:p>
    <w:p>
      <w:pPr>
        <w:pStyle w:val="BookText"/>
      </w:pPr>
      <w:r>
        <w:rPr>
          <w:rFonts w:ascii="IRNazanin" w:hAnsi="IRNazanin" w:eastAsia="IRNazanin" w:cs="IRNazanin"/>
          <w:lang w:bidi="fa-IR"/>
          <w:color w:val="111111"/>
          <w:sz w:val="28"/>
          <w:szCs w:val="28"/>
          <w:rtl/>
        </w:rPr>
        <w:t xml:space="preserve">آخرون فشهدوا انما امرأة فلان فاعتدل الشهود وعدلوا قال یقرع بین الشهود</w:t>
      </w:r>
    </w:p>
    <w:p>
      <w:pPr>
        <w:pStyle w:val="BookText"/>
      </w:pPr>
      <w:r>
        <w:rPr>
          <w:rFonts w:ascii="IRNazanin" w:hAnsi="IRNazanin" w:eastAsia="IRNazanin" w:cs="IRNazanin"/>
          <w:lang w:bidi="fa-IR"/>
          <w:color w:val="111111"/>
          <w:sz w:val="28"/>
          <w:szCs w:val="28"/>
          <w:rtl/>
        </w:rPr>
        <w:t xml:space="preserve">فمن خرج سهمه فهو المحق وهو أولی بها.</w:t>
      </w:r>
    </w:p>
    <w:p>
      <w:pPr>
        <w:pStyle w:val="BookText"/>
      </w:pPr>
      <w:r>
        <w:rPr>
          <w:rFonts w:ascii="IRNazanin" w:hAnsi="IRNazanin" w:eastAsia="IRNazanin" w:cs="IRNazanin"/>
          <w:lang w:bidi="fa-IR"/>
          <w:color w:val="111111"/>
          <w:sz w:val="28"/>
          <w:szCs w:val="28"/>
          <w:rtl/>
        </w:rPr>
        <w:t xml:space="preserve">170 (10) کافی 420 ج 7 - تهذیب 235 ج 6 - استبصار 41 ج 3 - علی</w:t>
      </w:r>
    </w:p>
    <w:p>
      <w:pPr>
        <w:pStyle w:val="BookText"/>
      </w:pPr>
      <w:r>
        <w:rPr>
          <w:rFonts w:ascii="IRNazanin" w:hAnsi="IRNazanin" w:eastAsia="IRNazanin" w:cs="IRNazanin"/>
          <w:lang w:bidi="fa-IR"/>
          <w:color w:val="111111"/>
          <w:sz w:val="28"/>
          <w:szCs w:val="28"/>
          <w:rtl/>
        </w:rPr>
        <w:t xml:space="preserve">ابن إبراهیم عن أبیه عن بعض أصحابنا عن مثنی الحناط عن زرارة عن أبی</w:t>
      </w:r>
    </w:p>
    <w:p>
      <w:pPr>
        <w:pStyle w:val="BookText"/>
      </w:pPr>
      <w:r>
        <w:rPr>
          <w:rFonts w:ascii="IRNazanin" w:hAnsi="IRNazanin" w:eastAsia="IRNazanin" w:cs="IRNazanin"/>
          <w:lang w:bidi="fa-IR"/>
          <w:color w:val="111111"/>
          <w:sz w:val="28"/>
          <w:szCs w:val="28"/>
          <w:rtl/>
        </w:rPr>
        <w:t xml:space="preserve">جعفر علیه السلام قال قلت له رجل شهد له رجلان بان له عند رجل</w:t>
      </w:r>
    </w:p>
    <w:p>
      <w:pPr>
        <w:pStyle w:val="BookText"/>
      </w:pPr>
      <w:r>
        <w:rPr>
          <w:rFonts w:ascii="IRNazanin" w:hAnsi="IRNazanin" w:eastAsia="IRNazanin" w:cs="IRNazanin"/>
          <w:lang w:bidi="fa-IR"/>
          <w:color w:val="111111"/>
          <w:sz w:val="28"/>
          <w:szCs w:val="28"/>
          <w:rtl/>
        </w:rPr>
        <w:t xml:space="preserve">خمسین درهما وجاء آخران فشهدا بان له عنده مائة درهم کلهم شهدوا</w:t>
      </w:r>
    </w:p>
    <w:p>
      <w:pPr>
        <w:pStyle w:val="BookText"/>
      </w:pPr>
      <w:r>
        <w:rPr>
          <w:rFonts w:ascii="IRNazanin" w:hAnsi="IRNazanin" w:eastAsia="IRNazanin" w:cs="IRNazanin"/>
          <w:lang w:bidi="fa-IR"/>
          <w:color w:val="111111"/>
          <w:sz w:val="28"/>
          <w:szCs w:val="28"/>
          <w:rtl/>
        </w:rPr>
        <w:t xml:space="preserve">فی موقف قال أقرع بینهم ثم استحلف الذین أصابهم القرع بالله أنهم</w:t>
      </w:r>
    </w:p>
    <w:p>
      <w:pPr>
        <w:pStyle w:val="BookText"/>
      </w:pPr>
      <w:r>
        <w:rPr>
          <w:rFonts w:ascii="IRNazanin" w:hAnsi="IRNazanin" w:eastAsia="IRNazanin" w:cs="IRNazanin"/>
          <w:lang w:bidi="fa-IR"/>
          <w:color w:val="111111"/>
          <w:sz w:val="28"/>
          <w:szCs w:val="28"/>
          <w:rtl/>
        </w:rPr>
        <w:t xml:space="preserve">یحلفون </w:t>
      </w:r>
      <w:r>
        <w:rPr>
          <w:rStyle w:val="FootnoteReference"/>
        </w:rPr>
        <w:footnoteReference w:id="162"/>
      </w: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171 (11) تهذیب 234 ج 6 - استبصار 40 ج 3 -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قال إن رجلین اختصما إلی علی علیه</w:t>
      </w:r>
    </w:p>
    <w:p>
      <w:pPr>
        <w:pStyle w:val="BookText"/>
      </w:pPr>
      <w:r>
        <w:rPr>
          <w:rFonts w:ascii="IRNazanin" w:hAnsi="IRNazanin" w:eastAsia="IRNazanin" w:cs="IRNazanin"/>
          <w:lang w:bidi="fa-IR"/>
          <w:color w:val="111111"/>
          <w:sz w:val="28"/>
          <w:szCs w:val="28"/>
          <w:rtl/>
        </w:rPr>
        <w:t xml:space="preserve">السلام فی دابة فزعم کل واحد منهما انها أنتجت </w:t>
      </w:r>
      <w:r>
        <w:rPr>
          <w:rStyle w:val="FootnoteReference"/>
        </w:rPr>
        <w:footnoteReference w:id="163"/>
      </w:r>
      <w:r>
        <w:rPr>
          <w:rFonts w:ascii="IRNazanin" w:hAnsi="IRNazanin" w:eastAsia="IRNazanin" w:cs="IRNazanin"/>
          <w:lang w:bidi="fa-IR"/>
          <w:color w:val="111111"/>
          <w:sz w:val="28"/>
          <w:szCs w:val="28"/>
          <w:rtl/>
        </w:rPr>
        <w:t xml:space="preserve">علی مذوده وأقام</w:t>
      </w:r>
    </w:p>
    <w:p>
      <w:pPr>
        <w:pStyle w:val="BookText"/>
      </w:pPr>
      <w:r>
        <w:rPr>
          <w:rFonts w:ascii="IRNazanin" w:hAnsi="IRNazanin" w:eastAsia="IRNazanin" w:cs="IRNazanin"/>
          <w:lang w:bidi="fa-IR"/>
          <w:color w:val="111111"/>
          <w:sz w:val="28"/>
          <w:szCs w:val="28"/>
          <w:rtl/>
        </w:rPr>
        <w:t xml:space="preserve">کل واحد منهما بینة سواء فی العدد فأقرع بینهما سهمین فعلم السهمین</w:t>
      </w:r>
    </w:p>
    <w:p>
      <w:pPr>
        <w:pStyle w:val="BookText"/>
      </w:pPr>
      <w:r>
        <w:rPr>
          <w:rFonts w:ascii="IRNazanin" w:hAnsi="IRNazanin" w:eastAsia="IRNazanin" w:cs="IRNazanin"/>
          <w:lang w:bidi="fa-IR"/>
          <w:color w:val="111111"/>
          <w:sz w:val="28"/>
          <w:szCs w:val="28"/>
          <w:rtl/>
        </w:rPr>
        <w:t xml:space="preserve">کل </w:t>
      </w:r>
      <w:r>
        <w:rPr>
          <w:rStyle w:val="FootnoteReference"/>
        </w:rPr>
        <w:footnoteReference w:id="164"/>
      </w:r>
      <w:r>
        <w:rPr>
          <w:rFonts w:ascii="Amiri" w:hAnsi="Amiri" w:eastAsia="Amiri" w:cs="Amiri"/>
          <w:lang w:bidi="ar-SA"/>
          <w:color w:val="111111"/>
          <w:sz w:val="28"/>
          <w:szCs w:val="28"/>
          <w:rtl/>
        </w:rPr>
        <w:t xml:space="preserve">واحد منهما بعلامة ثم قال اللهم رب السماوات السبع ورب</w:t>
      </w:r>
    </w:p>
    <w:p>
      <w:pPr>
        <w:pStyle w:val="BookText"/>
      </w:pPr>
      <w:r>
        <w:rPr>
          <w:rFonts w:ascii="IRNazanin" w:hAnsi="IRNazanin" w:eastAsia="IRNazanin" w:cs="IRNazanin"/>
          <w:lang w:bidi="fa-IR"/>
          <w:color w:val="111111"/>
          <w:sz w:val="28"/>
          <w:szCs w:val="28"/>
          <w:rtl/>
        </w:rPr>
        <w:t xml:space="preserve">الأرضین السبع ورب العرش العظیم عالم الغیب والشهادة الرحمن</w:t>
      </w:r>
    </w:p>
    <w:p>
      <w:pPr>
        <w:pStyle w:val="BookText"/>
      </w:pPr>
      <w:r>
        <w:rPr>
          <w:rFonts w:ascii="IRNazanin" w:hAnsi="IRNazanin" w:eastAsia="IRNazanin" w:cs="IRNazanin"/>
          <w:lang w:bidi="fa-IR"/>
          <w:color w:val="111111"/>
          <w:sz w:val="28"/>
          <w:szCs w:val="28"/>
          <w:rtl/>
        </w:rPr>
        <w:t xml:space="preserve">الرحیم أیهما کان صاحب الدابة وهو أولی بها فأسألک ان (تقرع و -</w:t>
      </w:r>
    </w:p>
    <w:p>
      <w:pPr>
        <w:pStyle w:val="BookText"/>
      </w:pPr>
      <w:r>
        <w:rPr>
          <w:rFonts w:ascii="IRNazanin" w:hAnsi="IRNazanin" w:eastAsia="IRNazanin" w:cs="IRNazanin"/>
          <w:lang w:bidi="fa-IR"/>
          <w:color w:val="111111"/>
          <w:sz w:val="28"/>
          <w:szCs w:val="28"/>
          <w:rtl/>
        </w:rPr>
        <w:t xml:space="preserve">یب - صا) تخرج سهمه فخرج سهم أحدهما فقضی له بها فقیه 52 ج 3 -</w:t>
      </w:r>
    </w:p>
    <w:p>
      <w:pPr>
        <w:pStyle w:val="BookText"/>
      </w:pPr>
      <w:r>
        <w:rPr>
          <w:rFonts w:ascii="IRNazanin" w:hAnsi="IRNazanin" w:eastAsia="IRNazanin" w:cs="IRNazanin"/>
          <w:lang w:bidi="fa-IR"/>
          <w:color w:val="111111"/>
          <w:sz w:val="28"/>
          <w:szCs w:val="28"/>
          <w:rtl/>
        </w:rPr>
        <w:t xml:space="preserve">وروی عن زرعة عن سماعة عن أبی عبد الله علیه السلام مثله.</w:t>
      </w:r>
    </w:p>
    <w:p>
      <w:pPr>
        <w:pStyle w:val="BookText"/>
      </w:pPr>
      <w:r>
        <w:rPr>
          <w:rFonts w:ascii="IRNazanin" w:hAnsi="IRNazanin" w:eastAsia="IRNazanin" w:cs="IRNazanin"/>
          <w:lang w:bidi="fa-IR"/>
          <w:color w:val="111111"/>
          <w:sz w:val="28"/>
          <w:szCs w:val="28"/>
          <w:rtl/>
        </w:rPr>
        <w:t xml:space="preserve">172 (12) تهذیب 236 ج 6 - استبصار 41 ج 3 - محمد بن علی بن</w:t>
      </w:r>
    </w:p>
    <w:p>
      <w:pPr>
        <w:pStyle w:val="BookText"/>
      </w:pPr>
      <w:r>
        <w:rPr>
          <w:rFonts w:ascii="IRNazanin" w:hAnsi="IRNazanin" w:eastAsia="IRNazanin" w:cs="IRNazanin"/>
          <w:lang w:bidi="fa-IR"/>
          <w:color w:val="111111"/>
          <w:sz w:val="28"/>
          <w:szCs w:val="28"/>
          <w:rtl/>
        </w:rPr>
        <w:t xml:space="preserve">محبوب عن محمد بن أحمد العلوی عن العمرکی عن صفوان عن علی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مطر عن عبد الله بن سنان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رجلین اختصما فی دابة إلی علی علیه السلام فزعم کل واحد منهما انها</w:t>
      </w:r>
    </w:p>
    <w:p>
      <w:pPr>
        <w:pStyle w:val="BookText"/>
      </w:pPr>
      <w:r>
        <w:rPr>
          <w:rFonts w:ascii="IRNazanin" w:hAnsi="IRNazanin" w:eastAsia="IRNazanin" w:cs="IRNazanin"/>
          <w:lang w:bidi="fa-IR"/>
          <w:color w:val="111111"/>
          <w:sz w:val="28"/>
          <w:szCs w:val="28"/>
          <w:rtl/>
        </w:rPr>
        <w:t xml:space="preserve">نتجت </w:t>
      </w:r>
      <w:r>
        <w:rPr>
          <w:rStyle w:val="FootnoteReference"/>
        </w:rPr>
        <w:footnoteReference w:id="165"/>
      </w:r>
      <w:r>
        <w:rPr>
          <w:rFonts w:ascii="IRNazanin" w:hAnsi="IRNazanin" w:eastAsia="IRNazanin" w:cs="IRNazanin"/>
          <w:lang w:bidi="fa-IR"/>
          <w:color w:val="111111"/>
          <w:sz w:val="28"/>
          <w:szCs w:val="28"/>
          <w:rtl/>
        </w:rPr>
        <w:t xml:space="preserve">عنده علی مذوده وأقام کل واحد منهما البینة سواء فی العدد</w:t>
      </w:r>
    </w:p>
    <w:p>
      <w:pPr>
        <w:pStyle w:val="BookText"/>
      </w:pPr>
      <w:r>
        <w:rPr>
          <w:rFonts w:ascii="IRNazanin" w:hAnsi="IRNazanin" w:eastAsia="IRNazanin" w:cs="IRNazanin"/>
          <w:lang w:bidi="fa-IR"/>
          <w:color w:val="111111"/>
          <w:sz w:val="28"/>
          <w:szCs w:val="28"/>
          <w:rtl/>
        </w:rPr>
        <w:t xml:space="preserve">فأقرع بینهما سهمین </w:t>
      </w:r>
      <w:r>
        <w:rPr>
          <w:rStyle w:val="FootnoteReference"/>
        </w:rPr>
        <w:footnoteReference w:id="166"/>
      </w:r>
      <w:r>
        <w:rPr>
          <w:rFonts w:ascii="IRNazanin" w:hAnsi="IRNazanin" w:eastAsia="IRNazanin" w:cs="IRNazanin"/>
          <w:lang w:bidi="fa-IR"/>
          <w:color w:val="111111"/>
          <w:sz w:val="28"/>
          <w:szCs w:val="28"/>
          <w:rtl/>
        </w:rPr>
        <w:t xml:space="preserve">فعلم السهمین کل واحد منهما بعلامة ثم قال</w:t>
      </w:r>
    </w:p>
    <w:p>
      <w:pPr>
        <w:pStyle w:val="BookText"/>
      </w:pPr>
      <w:r>
        <w:rPr>
          <w:rFonts w:ascii="IRNazanin" w:hAnsi="IRNazanin" w:eastAsia="IRNazanin" w:cs="IRNazanin"/>
          <w:lang w:bidi="fa-IR"/>
          <w:color w:val="111111"/>
          <w:sz w:val="28"/>
          <w:szCs w:val="28"/>
          <w:rtl/>
        </w:rPr>
        <w:t xml:space="preserve">اللهم رب السماوات السبع ورب الأرضین السبع ورب العرش العظیم</w:t>
      </w:r>
    </w:p>
    <w:p>
      <w:pPr>
        <w:pStyle w:val="BookText"/>
      </w:pPr>
      <w:r>
        <w:rPr>
          <w:rFonts w:ascii="IRNazanin" w:hAnsi="IRNazanin" w:eastAsia="IRNazanin" w:cs="IRNazanin"/>
          <w:lang w:bidi="fa-IR"/>
          <w:color w:val="111111"/>
          <w:sz w:val="28"/>
          <w:szCs w:val="28"/>
          <w:rtl/>
        </w:rPr>
        <w:t xml:space="preserve">عالم الغیب والشهادة الرحمن الرحیم أیهما کان صاحب الدابة وهو</w:t>
      </w:r>
    </w:p>
    <w:p>
      <w:pPr>
        <w:pStyle w:val="BookText"/>
      </w:pPr>
      <w:r>
        <w:rPr>
          <w:rFonts w:ascii="IRNazanin" w:hAnsi="IRNazanin" w:eastAsia="IRNazanin" w:cs="IRNazanin"/>
          <w:lang w:bidi="fa-IR"/>
          <w:color w:val="111111"/>
          <w:sz w:val="28"/>
          <w:szCs w:val="28"/>
          <w:rtl/>
        </w:rPr>
        <w:t xml:space="preserve">أولی بها أسألک </w:t>
      </w:r>
      <w:r>
        <w:rPr>
          <w:rStyle w:val="FootnoteReference"/>
        </w:rPr>
        <w:footnoteReference w:id="167"/>
      </w:r>
      <w:r>
        <w:rPr>
          <w:rFonts w:ascii="IRNazanin" w:hAnsi="IRNazanin" w:eastAsia="IRNazanin" w:cs="IRNazanin"/>
          <w:lang w:bidi="fa-IR"/>
          <w:color w:val="111111"/>
          <w:sz w:val="28"/>
          <w:szCs w:val="28"/>
          <w:rtl/>
        </w:rPr>
        <w:t xml:space="preserve">ان تقرع وتخرج اسمه فخرج اسم </w:t>
      </w:r>
      <w:r>
        <w:rPr>
          <w:rStyle w:val="FootnoteReference"/>
        </w:rPr>
        <w:footnoteReference w:id="168"/>
      </w:r>
      <w:r>
        <w:rPr>
          <w:rFonts w:ascii="IRNazanin" w:hAnsi="IRNazanin" w:eastAsia="IRNazanin" w:cs="IRNazanin"/>
          <w:lang w:bidi="fa-IR"/>
          <w:color w:val="111111"/>
          <w:sz w:val="28"/>
          <w:szCs w:val="28"/>
          <w:rtl/>
        </w:rPr>
        <w:t xml:space="preserve">أحدهما</w:t>
      </w:r>
    </w:p>
    <w:p>
      <w:pPr>
        <w:pStyle w:val="BookText"/>
      </w:pPr>
      <w:r>
        <w:rPr>
          <w:rFonts w:ascii="IRNazanin" w:hAnsi="IRNazanin" w:eastAsia="IRNazanin" w:cs="IRNazanin"/>
          <w:lang w:bidi="fa-IR"/>
          <w:color w:val="111111"/>
          <w:sz w:val="28"/>
          <w:szCs w:val="28"/>
          <w:rtl/>
        </w:rPr>
        <w:t xml:space="preserve">فقضی له بها وکان أیضا إذا اختصم الخصمان فی جاریة فزعم أحدهما</w:t>
      </w:r>
    </w:p>
    <w:p>
      <w:pPr>
        <w:pStyle w:val="BookText"/>
      </w:pPr>
      <w:r>
        <w:rPr>
          <w:rFonts w:ascii="IRNazanin" w:hAnsi="IRNazanin" w:eastAsia="IRNazanin" w:cs="IRNazanin"/>
          <w:lang w:bidi="fa-IR"/>
          <w:color w:val="111111"/>
          <w:sz w:val="28"/>
          <w:szCs w:val="28"/>
          <w:rtl/>
        </w:rPr>
        <w:t xml:space="preserve">انه اشتراها وزعم الاخر انه أنتجها فکانا إذا أقاما البینة جمیعا قضی بها</w:t>
      </w:r>
    </w:p>
    <w:p>
      <w:pPr>
        <w:pStyle w:val="BookText"/>
      </w:pPr>
      <w:r>
        <w:rPr>
          <w:rFonts w:ascii="IRNazanin" w:hAnsi="IRNazanin" w:eastAsia="IRNazanin" w:cs="IRNazanin"/>
          <w:lang w:bidi="fa-IR"/>
          <w:color w:val="111111"/>
          <w:sz w:val="28"/>
          <w:szCs w:val="28"/>
          <w:rtl/>
        </w:rPr>
        <w:t xml:space="preserve">للذی أنتجت عنده.</w:t>
      </w:r>
    </w:p>
    <w:p>
      <w:pPr>
        <w:pStyle w:val="BookText"/>
      </w:pPr>
      <w:r>
        <w:rPr>
          <w:rFonts w:ascii="IRNazanin" w:hAnsi="IRNazanin" w:eastAsia="IRNazanin" w:cs="IRNazanin"/>
          <w:lang w:bidi="fa-IR"/>
          <w:color w:val="111111"/>
          <w:sz w:val="28"/>
          <w:szCs w:val="28"/>
          <w:rtl/>
        </w:rPr>
        <w:t xml:space="preserve">قال محمد بن الحسن الذی اعتمده فی الجمع بین هذه الأخبار هو</w:t>
      </w:r>
    </w:p>
    <w:p>
      <w:pPr>
        <w:pStyle w:val="BookText"/>
      </w:pPr>
      <w:r>
        <w:rPr>
          <w:rFonts w:ascii="IRNazanin" w:hAnsi="IRNazanin" w:eastAsia="IRNazanin" w:cs="IRNazanin"/>
          <w:lang w:bidi="fa-IR"/>
          <w:color w:val="111111"/>
          <w:sz w:val="28"/>
          <w:szCs w:val="28"/>
          <w:rtl/>
        </w:rPr>
        <w:t xml:space="preserve">ان البینتین إذا تقابلتا فلا یخلو أن تکون </w:t>
      </w:r>
      <w:r>
        <w:rPr>
          <w:rStyle w:val="FootnoteReference"/>
        </w:rPr>
        <w:footnoteReference w:id="169"/>
      </w:r>
      <w:r>
        <w:rPr>
          <w:rFonts w:ascii="IRNazanin" w:hAnsi="IRNazanin" w:eastAsia="IRNazanin" w:cs="IRNazanin"/>
          <w:lang w:bidi="fa-IR"/>
          <w:color w:val="111111"/>
          <w:sz w:val="28"/>
          <w:szCs w:val="28"/>
          <w:rtl/>
        </w:rPr>
        <w:t xml:space="preserve">مع إحدیهما ید متصرفة أو لم</w:t>
      </w:r>
    </w:p>
    <w:p>
      <w:pPr>
        <w:pStyle w:val="BookText"/>
      </w:pPr>
      <w:r>
        <w:rPr>
          <w:rFonts w:ascii="IRNazanin" w:hAnsi="IRNazanin" w:eastAsia="IRNazanin" w:cs="IRNazanin"/>
          <w:lang w:bidi="fa-IR"/>
          <w:color w:val="111111"/>
          <w:sz w:val="28"/>
          <w:szCs w:val="28"/>
          <w:rtl/>
        </w:rPr>
        <w:t xml:space="preserve">تکن </w:t>
      </w:r>
      <w:r>
        <w:rPr>
          <w:rStyle w:val="FootnoteReference"/>
        </w:rPr>
        <w:footnoteReference w:id="170"/>
      </w:r>
      <w:r>
        <w:rPr>
          <w:rFonts w:ascii="IRNazanin" w:hAnsi="IRNazanin" w:eastAsia="IRNazanin" w:cs="IRNazanin"/>
          <w:lang w:bidi="fa-IR"/>
          <w:color w:val="111111"/>
          <w:sz w:val="28"/>
          <w:szCs w:val="28"/>
          <w:rtl/>
        </w:rPr>
        <w:t xml:space="preserve">فان لم تکن </w:t>
      </w:r>
      <w:r>
        <w:rPr>
          <w:rStyle w:val="FootnoteReference"/>
        </w:rPr>
        <w:footnoteReference w:id="171"/>
      </w:r>
      <w:r>
        <w:rPr>
          <w:rFonts w:ascii="IRNazanin" w:hAnsi="IRNazanin" w:eastAsia="IRNazanin" w:cs="IRNazanin"/>
          <w:lang w:bidi="fa-IR"/>
          <w:color w:val="111111"/>
          <w:sz w:val="28"/>
          <w:szCs w:val="28"/>
          <w:rtl/>
        </w:rPr>
        <w:t xml:space="preserve">مع واحد منهما ید متصرفة وکانتا جمیعا</w:t>
      </w:r>
    </w:p>
    <w:p>
      <w:pPr>
        <w:pStyle w:val="BookText"/>
      </w:pPr>
      <w:r>
        <w:rPr>
          <w:rFonts w:ascii="IRNazanin" w:hAnsi="IRNazanin" w:eastAsia="IRNazanin" w:cs="IRNazanin"/>
          <w:lang w:bidi="fa-IR"/>
          <w:color w:val="111111"/>
          <w:sz w:val="28"/>
          <w:szCs w:val="28"/>
          <w:rtl/>
        </w:rPr>
        <w:t xml:space="preserve">خارجتین فینبغی أن یحکم لأعدلهما شهودا ویبطل الاخر وان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تساویا فی العدالة حلف أکثرهما شهودا وهو الذی تضمنه خبر أبی بصیر</w:t>
      </w:r>
    </w:p>
    <w:p>
      <w:pPr>
        <w:pStyle w:val="BookText"/>
      </w:pPr>
      <w:r>
        <w:rPr>
          <w:rFonts w:ascii="IRNazanin" w:hAnsi="IRNazanin" w:eastAsia="IRNazanin" w:cs="IRNazanin"/>
          <w:lang w:bidi="fa-IR"/>
          <w:color w:val="111111"/>
          <w:sz w:val="28"/>
          <w:szCs w:val="28"/>
          <w:rtl/>
        </w:rPr>
        <w:t xml:space="preserve">المتقدم </w:t>
      </w:r>
      <w:r>
        <w:rPr>
          <w:rStyle w:val="FootnoteReference"/>
        </w:rPr>
        <w:footnoteReference w:id="173"/>
      </w:r>
      <w:r>
        <w:rPr>
          <w:rFonts w:ascii="IRNazanin" w:hAnsi="IRNazanin" w:eastAsia="IRNazanin" w:cs="IRNazanin"/>
          <w:lang w:bidi="fa-IR"/>
          <w:color w:val="111111"/>
          <w:sz w:val="28"/>
          <w:szCs w:val="28"/>
          <w:rtl/>
        </w:rPr>
        <w:t xml:space="preserve">ذکره وما رواه السکونی من أن أمیر المؤمنین علیه السلام</w:t>
      </w:r>
    </w:p>
    <w:p>
      <w:pPr>
        <w:pStyle w:val="BookText"/>
      </w:pPr>
      <w:r>
        <w:rPr>
          <w:rFonts w:ascii="IRNazanin" w:hAnsi="IRNazanin" w:eastAsia="IRNazanin" w:cs="IRNazanin"/>
          <w:lang w:bidi="fa-IR"/>
          <w:color w:val="111111"/>
          <w:sz w:val="28"/>
          <w:szCs w:val="28"/>
          <w:rtl/>
        </w:rPr>
        <w:t xml:space="preserve">قسمه علی عدد الشهود فإنما یکون ذلک علی جهة المصالحة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والوساطة بینهما دون مر الحکم وان تساوی عدد الشهود أقرع بینهم</w:t>
      </w:r>
    </w:p>
    <w:p>
      <w:pPr>
        <w:pStyle w:val="BookText"/>
      </w:pPr>
      <w:r>
        <w:rPr>
          <w:rFonts w:ascii="IRNazanin" w:hAnsi="IRNazanin" w:eastAsia="IRNazanin" w:cs="IRNazanin"/>
          <w:lang w:bidi="fa-IR"/>
          <w:color w:val="111111"/>
          <w:sz w:val="28"/>
          <w:szCs w:val="28"/>
          <w:rtl/>
        </w:rPr>
        <w:t xml:space="preserve">فمن خرج اسمه </w:t>
      </w:r>
      <w:r>
        <w:rPr>
          <w:rStyle w:val="FootnoteReference"/>
        </w:rPr>
        <w:footnoteReference w:id="175"/>
      </w:r>
      <w:r>
        <w:rPr>
          <w:rFonts w:ascii="IRNazanin" w:hAnsi="IRNazanin" w:eastAsia="IRNazanin" w:cs="IRNazanin"/>
          <w:lang w:bidi="fa-IR"/>
          <w:color w:val="111111"/>
          <w:sz w:val="28"/>
          <w:szCs w:val="28"/>
          <w:rtl/>
        </w:rPr>
        <w:t xml:space="preserve">حلف بأن الحق حقه وان کان مع إحدی البینتین ید</w:t>
      </w:r>
    </w:p>
    <w:p>
      <w:pPr>
        <w:pStyle w:val="BookText"/>
      </w:pPr>
      <w:r>
        <w:rPr>
          <w:rFonts w:ascii="IRNazanin" w:hAnsi="IRNazanin" w:eastAsia="IRNazanin" w:cs="IRNazanin"/>
          <w:lang w:bidi="fa-IR"/>
          <w:color w:val="111111"/>
          <w:sz w:val="28"/>
          <w:szCs w:val="28"/>
          <w:rtl/>
        </w:rPr>
        <w:t xml:space="preserve">متصرفة فان کانت البینة انما تشهد له بالملک فقط دون سسببیته </w:t>
      </w:r>
      <w:r>
        <w:rPr>
          <w:rStyle w:val="FootnoteReference"/>
        </w:rPr>
        <w:footnoteReference w:id="176"/>
      </w:r>
      <w:r>
        <w:rPr>
          <w:rFonts w:ascii="IRNazanin" w:hAnsi="IRNazanin" w:eastAsia="IRNazanin" w:cs="IRNazanin"/>
          <w:lang w:bidi="fa-IR"/>
          <w:color w:val="111111"/>
          <w:sz w:val="28"/>
          <w:szCs w:val="28"/>
          <w:rtl/>
        </w:rPr>
        <w:t xml:space="preserve">انتزع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یده وأعطی الید الخارجة وان کانت بینته بسبب الملک إما بان یکون</w:t>
      </w:r>
    </w:p>
    <w:p>
      <w:pPr>
        <w:pStyle w:val="BookText"/>
      </w:pPr>
      <w:r>
        <w:rPr>
          <w:rFonts w:ascii="IRNazanin" w:hAnsi="IRNazanin" w:eastAsia="IRNazanin" w:cs="IRNazanin"/>
          <w:lang w:bidi="fa-IR"/>
          <w:color w:val="111111"/>
          <w:sz w:val="28"/>
          <w:szCs w:val="28"/>
          <w:rtl/>
        </w:rPr>
        <w:t xml:space="preserve">بشرائه أو نتاج الدابة ان کانت دابة أو غیر ذلک وکانت البینة الأخری</w:t>
      </w:r>
    </w:p>
    <w:p>
      <w:pPr>
        <w:pStyle w:val="BookText"/>
      </w:pPr>
      <w:r>
        <w:rPr>
          <w:rFonts w:ascii="IRNazanin" w:hAnsi="IRNazanin" w:eastAsia="IRNazanin" w:cs="IRNazanin"/>
          <w:lang w:bidi="fa-IR"/>
          <w:color w:val="111111"/>
          <w:sz w:val="28"/>
          <w:szCs w:val="28"/>
          <w:rtl/>
        </w:rPr>
        <w:t xml:space="preserve">مثلها کانت البینة التی مع الید المتصرفة أولی.</w:t>
      </w:r>
    </w:p>
    <w:p>
      <w:pPr>
        <w:pStyle w:val="BookText"/>
      </w:pPr>
      <w:r>
        <w:rPr>
          <w:rFonts w:ascii="IRNazanin" w:hAnsi="IRNazanin" w:eastAsia="IRNazanin" w:cs="IRNazanin"/>
          <w:lang w:bidi="fa-IR"/>
          <w:color w:val="111111"/>
          <w:sz w:val="28"/>
          <w:szCs w:val="28"/>
          <w:rtl/>
        </w:rPr>
        <w:t xml:space="preserve">فأما خبر إسحاق بن عمار خاصة بأنه إذا تقابلت البینات حلف</w:t>
      </w:r>
    </w:p>
    <w:p>
      <w:pPr>
        <w:pStyle w:val="BookText"/>
      </w:pPr>
      <w:r>
        <w:rPr>
          <w:rFonts w:ascii="IRNazanin" w:hAnsi="IRNazanin" w:eastAsia="IRNazanin" w:cs="IRNazanin"/>
          <w:lang w:bidi="fa-IR"/>
          <w:color w:val="111111"/>
          <w:sz w:val="28"/>
          <w:szCs w:val="28"/>
          <w:rtl/>
        </w:rPr>
        <w:t xml:space="preserve">کل واحد منهما فمن حلف کان الحق له وان حلفا (جمیعا - صا) کان</w:t>
      </w:r>
    </w:p>
    <w:p>
      <w:pPr>
        <w:pStyle w:val="BookText"/>
      </w:pPr>
      <w:r>
        <w:rPr>
          <w:rFonts w:ascii="IRNazanin" w:hAnsi="IRNazanin" w:eastAsia="IRNazanin" w:cs="IRNazanin"/>
          <w:lang w:bidi="fa-IR"/>
          <w:color w:val="111111"/>
          <w:sz w:val="28"/>
          <w:szCs w:val="28"/>
          <w:rtl/>
        </w:rPr>
        <w:t xml:space="preserve">الحق بینهما نصفین فمحمول علی أنه إذا اصطلحا علی ذلک لأنا قد بینا</w:t>
      </w:r>
    </w:p>
    <w:p>
      <w:pPr>
        <w:pStyle w:val="BookText"/>
      </w:pPr>
      <w:r>
        <w:rPr>
          <w:rFonts w:ascii="IRNazanin" w:hAnsi="IRNazanin" w:eastAsia="IRNazanin" w:cs="IRNazanin"/>
          <w:lang w:bidi="fa-IR"/>
          <w:color w:val="111111"/>
          <w:sz w:val="28"/>
          <w:szCs w:val="28"/>
          <w:rtl/>
        </w:rPr>
        <w:t xml:space="preserve">ما یقضی </w:t>
      </w:r>
      <w:r>
        <w:rPr>
          <w:rStyle w:val="FootnoteReference"/>
        </w:rPr>
        <w:footnoteReference w:id="177"/>
      </w:r>
      <w:r>
        <w:rPr>
          <w:rFonts w:ascii="IRNazanin" w:hAnsi="IRNazanin" w:eastAsia="IRNazanin" w:cs="IRNazanin"/>
          <w:lang w:bidi="fa-IR"/>
          <w:color w:val="111111"/>
          <w:sz w:val="28"/>
          <w:szCs w:val="28"/>
          <w:rtl/>
        </w:rPr>
        <w:t xml:space="preserve">الترجیح لاحد الخصمین مع تساوی بینهما بالیمین له وهو</w:t>
      </w:r>
    </w:p>
    <w:p>
      <w:pPr>
        <w:pStyle w:val="BookText"/>
      </w:pPr>
      <w:r>
        <w:rPr>
          <w:rFonts w:ascii="IRNazanin" w:hAnsi="IRNazanin" w:eastAsia="IRNazanin" w:cs="IRNazanin"/>
          <w:lang w:bidi="fa-IR"/>
          <w:color w:val="111111"/>
          <w:sz w:val="28"/>
          <w:szCs w:val="28"/>
          <w:rtl/>
        </w:rPr>
        <w:t xml:space="preserve">کثرة الشهود أو القرعة ولیس هاهنا حالة توجب الیمین علی کل واحد</w:t>
      </w:r>
    </w:p>
    <w:p>
      <w:pPr>
        <w:pStyle w:val="BookText"/>
      </w:pPr>
      <w:r>
        <w:rPr>
          <w:rFonts w:ascii="IRNazanin" w:hAnsi="IRNazanin" w:eastAsia="IRNazanin" w:cs="IRNazanin"/>
          <w:lang w:bidi="fa-IR"/>
          <w:color w:val="111111"/>
          <w:sz w:val="28"/>
          <w:szCs w:val="28"/>
          <w:rtl/>
        </w:rPr>
        <w:t xml:space="preserve">منهما ویمکن ان یکون نائبا عن القرعة بان لا یختار القرعة وأجاب کل</w:t>
      </w:r>
    </w:p>
    <w:p>
      <w:pPr>
        <w:pStyle w:val="BookText"/>
      </w:pPr>
      <w:r>
        <w:rPr>
          <w:rFonts w:ascii="IRNazanin" w:hAnsi="IRNazanin" w:eastAsia="IRNazanin" w:cs="IRNazanin"/>
          <w:lang w:bidi="fa-IR"/>
          <w:color w:val="111111"/>
          <w:sz w:val="28"/>
          <w:szCs w:val="28"/>
          <w:rtl/>
        </w:rPr>
        <w:t xml:space="preserve">واحد منهما إلی الیمین ورأی ذلک الامام صوابا کان مخیرا بین العمل</w:t>
      </w:r>
    </w:p>
    <w:p>
      <w:pPr>
        <w:pStyle w:val="BookText"/>
      </w:pPr>
      <w:r>
        <w:rPr>
          <w:rFonts w:ascii="IRNazanin" w:hAnsi="IRNazanin" w:eastAsia="IRNazanin" w:cs="IRNazanin"/>
          <w:lang w:bidi="fa-IR"/>
          <w:color w:val="111111"/>
          <w:sz w:val="28"/>
          <w:szCs w:val="28"/>
          <w:rtl/>
        </w:rPr>
        <w:t xml:space="preserve">علی ذلک والعمل علی القرعة وهذه الطریقة تأتی علی جمیع الاخبار</w:t>
      </w:r>
    </w:p>
    <w:p>
      <w:pPr>
        <w:pStyle w:val="BookText"/>
      </w:pPr>
      <w:r>
        <w:rPr>
          <w:rFonts w:ascii="IRNazanin" w:hAnsi="IRNazanin" w:eastAsia="IRNazanin" w:cs="IRNazanin"/>
          <w:lang w:bidi="fa-IR"/>
          <w:color w:val="111111"/>
          <w:sz w:val="28"/>
          <w:szCs w:val="28"/>
          <w:rtl/>
        </w:rPr>
        <w:t xml:space="preserve">من غیر اطراح شئ منها وتسلم بأجمعها وأنت إذا فکرت فیها</w:t>
      </w:r>
    </w:p>
    <w:p>
      <w:pPr>
        <w:pStyle w:val="BookText"/>
      </w:pPr>
      <w:r>
        <w:rPr>
          <w:rFonts w:ascii="IRNazanin" w:hAnsi="IRNazanin" w:eastAsia="IRNazanin" w:cs="IRNazanin"/>
          <w:lang w:bidi="fa-IR"/>
          <w:color w:val="111111"/>
          <w:sz w:val="28"/>
          <w:szCs w:val="28"/>
          <w:rtl/>
        </w:rPr>
        <w:t xml:space="preserve">رأیتها </w:t>
      </w:r>
      <w:r>
        <w:rPr>
          <w:rStyle w:val="FootnoteReference"/>
        </w:rPr>
        <w:footnoteReference w:id="178"/>
      </w:r>
      <w:r>
        <w:rPr>
          <w:rFonts w:ascii="IRNazanin" w:hAnsi="IRNazanin" w:eastAsia="IRNazanin" w:cs="IRNazanin"/>
          <w:lang w:bidi="fa-IR"/>
          <w:color w:val="111111"/>
          <w:sz w:val="28"/>
          <w:szCs w:val="28"/>
          <w:rtl/>
        </w:rPr>
        <w:t xml:space="preserve">علی ما ذکرت لک ان شاء الله تعالی.</w:t>
      </w:r>
    </w:p>
    <w:p>
      <w:pPr>
        <w:pStyle w:val="BookText"/>
      </w:pPr>
      <w:r>
        <w:rPr>
          <w:rFonts w:ascii="IRNazanin" w:hAnsi="IRNazanin" w:eastAsia="IRNazanin" w:cs="IRNazanin"/>
          <w:lang w:bidi="fa-IR"/>
          <w:color w:val="111111"/>
          <w:sz w:val="28"/>
          <w:szCs w:val="28"/>
          <w:rtl/>
        </w:rPr>
        <w:t xml:space="preserve">173 (13) تهذیب 235 ج 6 - استبصار 40 ج 3 - الحسین بن سعید</w:t>
      </w:r>
    </w:p>
    <w:p>
      <w:pPr>
        <w:pStyle w:val="BookText"/>
      </w:pPr>
      <w:r>
        <w:rPr>
          <w:rFonts w:ascii="IRNazanin" w:hAnsi="IRNazanin" w:eastAsia="IRNazanin" w:cs="IRNazanin"/>
          <w:lang w:bidi="fa-IR"/>
          <w:color w:val="111111"/>
          <w:sz w:val="28"/>
          <w:szCs w:val="28"/>
          <w:rtl/>
        </w:rPr>
        <w:t xml:space="preserve">عن ابن أبی عمیر عن حماد عن الحلبی قال سئل أبو عبد الله علیه السلام عن</w:t>
      </w:r>
    </w:p>
    <w:p>
      <w:pPr>
        <w:pStyle w:val="BookText"/>
      </w:pPr>
      <w:r>
        <w:rPr>
          <w:rFonts w:ascii="IRNazanin" w:hAnsi="IRNazanin" w:eastAsia="IRNazanin" w:cs="IRNazanin"/>
          <w:lang w:bidi="fa-IR"/>
          <w:color w:val="111111"/>
          <w:sz w:val="28"/>
          <w:szCs w:val="28"/>
          <w:rtl/>
        </w:rPr>
        <w:t xml:space="preserve">رجلین شهدا علی أمر وجاء آخران فشهدا علی غیر ذلک فاختلفوا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قال یقرع بینهم فأیهم قرع فعلیه الیمین وهو أولی بالحق.</w:t>
      </w:r>
    </w:p>
    <w:p>
      <w:pPr>
        <w:pStyle w:val="BookText"/>
      </w:pPr>
      <w:r>
        <w:rPr>
          <w:rFonts w:ascii="IRNazanin" w:hAnsi="IRNazanin" w:eastAsia="IRNazanin" w:cs="IRNazanin"/>
          <w:lang w:bidi="fa-IR"/>
          <w:color w:val="111111"/>
          <w:sz w:val="28"/>
          <w:szCs w:val="28"/>
          <w:rtl/>
        </w:rPr>
        <w:t xml:space="preserve">174 (14) تهذیب 240 ج 6 - استبصار 43 ج 3 - محمد بن الحسن</w:t>
      </w:r>
    </w:p>
    <w:p>
      <w:pPr>
        <w:pStyle w:val="BookText"/>
      </w:pPr>
      <w:r>
        <w:rPr>
          <w:rFonts w:ascii="IRNazanin" w:hAnsi="IRNazanin" w:eastAsia="IRNazanin" w:cs="IRNazanin"/>
          <w:lang w:bidi="fa-IR"/>
          <w:color w:val="111111"/>
          <w:sz w:val="28"/>
          <w:szCs w:val="28"/>
          <w:rtl/>
        </w:rPr>
        <w:t xml:space="preserve">الصفار عن إبراهیم بن هاشم عن محمد بن حفص عن منصور قال قلت</w:t>
      </w:r>
    </w:p>
    <w:p>
      <w:pPr>
        <w:pStyle w:val="BookText"/>
      </w:pPr>
      <w:r>
        <w:rPr>
          <w:rFonts w:ascii="IRNazanin" w:hAnsi="IRNazanin" w:eastAsia="IRNazanin" w:cs="IRNazanin"/>
          <w:lang w:bidi="fa-IR"/>
          <w:color w:val="111111"/>
          <w:sz w:val="28"/>
          <w:szCs w:val="28"/>
          <w:rtl/>
        </w:rPr>
        <w:t xml:space="preserve">لأبی عبد الله علیه السلام رجل فی یده شاة فجاء رجل فادعاها وأقام</w:t>
      </w:r>
    </w:p>
    <w:p>
      <w:pPr>
        <w:pStyle w:val="BookText"/>
      </w:pPr>
      <w:r>
        <w:rPr>
          <w:rFonts w:ascii="IRNazanin" w:hAnsi="IRNazanin" w:eastAsia="IRNazanin" w:cs="IRNazanin"/>
          <w:lang w:bidi="fa-IR"/>
          <w:color w:val="111111"/>
          <w:sz w:val="28"/>
          <w:szCs w:val="28"/>
          <w:rtl/>
        </w:rPr>
        <w:t xml:space="preserve">البینة العدول انها ولدت عنده ولم یهب ولم یبع </w:t>
      </w:r>
      <w:r>
        <w:rPr>
          <w:rStyle w:val="FootnoteReference"/>
        </w:rPr>
        <w:footnoteReference w:id="180"/>
      </w:r>
      <w:r>
        <w:rPr>
          <w:rFonts w:ascii="IRNazanin" w:hAnsi="IRNazanin" w:eastAsia="IRNazanin" w:cs="IRNazanin"/>
          <w:lang w:bidi="fa-IR"/>
          <w:color w:val="111111"/>
          <w:sz w:val="28"/>
          <w:szCs w:val="28"/>
          <w:rtl/>
        </w:rPr>
        <w:t xml:space="preserve">وجاء الذی فی یده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بالبینة مثلهم عدول </w:t>
      </w:r>
      <w:r>
        <w:rPr>
          <w:rStyle w:val="FootnoteReference"/>
        </w:rPr>
        <w:footnoteReference w:id="181"/>
      </w:r>
      <w:r>
        <w:rPr>
          <w:rFonts w:ascii="IRNazanin" w:hAnsi="IRNazanin" w:eastAsia="IRNazanin" w:cs="IRNazanin"/>
          <w:lang w:bidi="fa-IR"/>
          <w:color w:val="111111"/>
          <w:sz w:val="28"/>
          <w:szCs w:val="28"/>
          <w:rtl/>
        </w:rPr>
        <w:t xml:space="preserve">انها ولدت عنده ولم یبع ولم یهب </w:t>
      </w:r>
      <w:r>
        <w:rPr>
          <w:rStyle w:val="FootnoteReference"/>
        </w:rPr>
        <w:footnoteReference w:id="18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أبو عبد الله علیه السلام حقها للمدعی ولا أقبل من الذی فی یده بینة لان</w:t>
      </w:r>
    </w:p>
    <w:p>
      <w:pPr>
        <w:pStyle w:val="BookText"/>
      </w:pPr>
      <w:r>
        <w:rPr>
          <w:rFonts w:ascii="IRNazanin" w:hAnsi="IRNazanin" w:eastAsia="IRNazanin" w:cs="IRNazanin"/>
          <w:lang w:bidi="fa-IR"/>
          <w:color w:val="111111"/>
          <w:sz w:val="28"/>
          <w:szCs w:val="28"/>
          <w:rtl/>
        </w:rPr>
        <w:t xml:space="preserve">الله عز وجل انما أمران تطلب البینة من المدعی فان کانت له بینة والا</w:t>
      </w:r>
    </w:p>
    <w:p>
      <w:pPr>
        <w:pStyle w:val="BookText"/>
      </w:pPr>
      <w:r>
        <w:rPr>
          <w:rFonts w:ascii="IRNazanin" w:hAnsi="IRNazanin" w:eastAsia="IRNazanin" w:cs="IRNazanin"/>
          <w:lang w:bidi="fa-IR"/>
          <w:color w:val="111111"/>
          <w:sz w:val="28"/>
          <w:szCs w:val="28"/>
          <w:rtl/>
        </w:rPr>
        <w:t xml:space="preserve">فیمین الذی هو فی یده </w:t>
      </w:r>
      <w:r>
        <w:rPr>
          <w:rStyle w:val="FootnoteReference"/>
        </w:rPr>
        <w:footnoteReference w:id="183"/>
      </w:r>
      <w:r>
        <w:rPr>
          <w:rFonts w:ascii="IRNazanin" w:hAnsi="IRNazanin" w:eastAsia="IRNazanin" w:cs="IRNazanin"/>
          <w:lang w:bidi="fa-IR"/>
          <w:color w:val="111111"/>
          <w:sz w:val="28"/>
          <w:szCs w:val="28"/>
          <w:rtl/>
        </w:rPr>
        <w:t xml:space="preserve">هکذا أمر الله عز وجل.</w:t>
      </w:r>
    </w:p>
    <w:p>
      <w:pPr>
        <w:pStyle w:val="BookText"/>
      </w:pPr>
      <w:r>
        <w:rPr>
          <w:rFonts w:ascii="IRNazanin" w:hAnsi="IRNazanin" w:eastAsia="IRNazanin" w:cs="IRNazanin"/>
          <w:lang w:bidi="fa-IR"/>
          <w:color w:val="111111"/>
          <w:sz w:val="28"/>
          <w:szCs w:val="28"/>
          <w:rtl/>
        </w:rPr>
        <w:t xml:space="preserve">175 (15) کافی 420 ج 7 - عدة من أصحابنا عن تهذیب 235 ج 6 -</w:t>
      </w:r>
    </w:p>
    <w:p>
      <w:pPr>
        <w:pStyle w:val="BookText"/>
      </w:pPr>
      <w:r>
        <w:rPr>
          <w:rFonts w:ascii="IRNazanin" w:hAnsi="IRNazanin" w:eastAsia="IRNazanin" w:cs="IRNazanin"/>
          <w:lang w:bidi="fa-IR"/>
          <w:color w:val="111111"/>
          <w:sz w:val="28"/>
          <w:szCs w:val="28"/>
          <w:rtl/>
        </w:rPr>
        <w:t xml:space="preserve">سهل بن زیاد (کا - وعلی بن إبراهیم عن أبیه جمیعا) عن ابن محبوب</w:t>
      </w:r>
    </w:p>
    <w:p>
      <w:pPr>
        <w:pStyle w:val="BookText"/>
      </w:pPr>
      <w:r>
        <w:rPr>
          <w:rFonts w:ascii="IRNazanin" w:hAnsi="IRNazanin" w:eastAsia="IRNazanin" w:cs="IRNazanin"/>
          <w:lang w:bidi="fa-IR"/>
          <w:color w:val="111111"/>
          <w:sz w:val="28"/>
          <w:szCs w:val="28"/>
          <w:rtl/>
        </w:rPr>
        <w:t xml:space="preserve">عن ابن رئاب عن حمران بن أعین قال سألت أبا جعفر علیه السلام عن</w:t>
      </w:r>
    </w:p>
    <w:p>
      <w:pPr>
        <w:pStyle w:val="BookText"/>
      </w:pPr>
      <w:r>
        <w:rPr>
          <w:rFonts w:ascii="IRNazanin" w:hAnsi="IRNazanin" w:eastAsia="IRNazanin" w:cs="IRNazanin"/>
          <w:lang w:bidi="fa-IR"/>
          <w:color w:val="111111"/>
          <w:sz w:val="28"/>
          <w:szCs w:val="28"/>
          <w:rtl/>
        </w:rPr>
        <w:t xml:space="preserve">جاریة لم تدرک بنت سبع سنین مع رجل وامرأة ادعی الرجل انها</w:t>
      </w:r>
    </w:p>
    <w:p>
      <w:pPr>
        <w:pStyle w:val="BookText"/>
      </w:pPr>
      <w:r>
        <w:rPr>
          <w:rFonts w:ascii="IRNazanin" w:hAnsi="IRNazanin" w:eastAsia="IRNazanin" w:cs="IRNazanin"/>
          <w:lang w:bidi="fa-IR"/>
          <w:color w:val="111111"/>
          <w:sz w:val="28"/>
          <w:szCs w:val="28"/>
          <w:rtl/>
        </w:rPr>
        <w:t xml:space="preserve">مملوکة له وادعت المرأة انها ابنتها فقال قد قضی فی هذا علی علیه</w:t>
      </w:r>
    </w:p>
    <w:p>
      <w:pPr>
        <w:pStyle w:val="BookText"/>
      </w:pPr>
      <w:r>
        <w:rPr>
          <w:rFonts w:ascii="IRNazanin" w:hAnsi="IRNazanin" w:eastAsia="IRNazanin" w:cs="IRNazanin"/>
          <w:lang w:bidi="fa-IR"/>
          <w:color w:val="111111"/>
          <w:sz w:val="28"/>
          <w:szCs w:val="28"/>
          <w:rtl/>
        </w:rPr>
        <w:t xml:space="preserve">السلام قلت وما قضی فی هذا (علی علیه السلام - کا)؟ قال </w:t>
      </w:r>
      <w:r>
        <w:rPr>
          <w:rStyle w:val="FootnoteReference"/>
        </w:rPr>
        <w:footnoteReference w:id="184"/>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یقول الناس کلهم أحرار الا من أقر علی نفسه بالرق وهو مدرک ومن</w:t>
      </w:r>
    </w:p>
    <w:p>
      <w:pPr>
        <w:pStyle w:val="BookText"/>
      </w:pPr>
      <w:r>
        <w:rPr>
          <w:rFonts w:ascii="IRNazanin" w:hAnsi="IRNazanin" w:eastAsia="IRNazanin" w:cs="IRNazanin"/>
          <w:lang w:bidi="fa-IR"/>
          <w:color w:val="111111"/>
          <w:sz w:val="28"/>
          <w:szCs w:val="28"/>
          <w:rtl/>
        </w:rPr>
        <w:t xml:space="preserve">أقام بینة علی من </w:t>
      </w:r>
      <w:r>
        <w:rPr>
          <w:rStyle w:val="FootnoteReference"/>
        </w:rPr>
        <w:footnoteReference w:id="185"/>
      </w:r>
      <w:r>
        <w:rPr>
          <w:rFonts w:ascii="IRNazanin" w:hAnsi="IRNazanin" w:eastAsia="IRNazanin" w:cs="IRNazanin"/>
          <w:lang w:bidi="fa-IR"/>
          <w:color w:val="111111"/>
          <w:sz w:val="28"/>
          <w:szCs w:val="28"/>
          <w:rtl/>
        </w:rPr>
        <w:t xml:space="preserve">ادعی من عبد أو أمة فإنه یدفع الیه (و - یب) یکون</w:t>
      </w:r>
    </w:p>
    <w:p>
      <w:pPr>
        <w:pStyle w:val="BookText"/>
      </w:pPr>
      <w:r>
        <w:rPr>
          <w:rFonts w:ascii="IRNazanin" w:hAnsi="IRNazanin" w:eastAsia="IRNazanin" w:cs="IRNazanin"/>
          <w:lang w:bidi="fa-IR"/>
          <w:color w:val="111111"/>
          <w:sz w:val="28"/>
          <w:szCs w:val="28"/>
          <w:rtl/>
        </w:rPr>
        <w:t xml:space="preserve">له رقا قلت فما تری أنت؟ قال أری ان أسأل الذی ادعی انها</w:t>
      </w:r>
    </w:p>
    <w:p>
      <w:pPr>
        <w:pStyle w:val="BookText"/>
      </w:pPr>
      <w:r>
        <w:rPr>
          <w:rFonts w:ascii="IRNazanin" w:hAnsi="IRNazanin" w:eastAsia="IRNazanin" w:cs="IRNazanin"/>
          <w:lang w:bidi="fa-IR"/>
          <w:color w:val="111111"/>
          <w:sz w:val="28"/>
          <w:szCs w:val="28"/>
          <w:rtl/>
        </w:rPr>
        <w:t xml:space="preserve">مملوکة له (بینة - یب) علی ما ادعی فان احضر شهودا یشهدون انها</w:t>
      </w:r>
    </w:p>
    <w:p>
      <w:pPr>
        <w:pStyle w:val="BookText"/>
      </w:pPr>
      <w:r>
        <w:rPr>
          <w:rFonts w:ascii="IRNazanin" w:hAnsi="IRNazanin" w:eastAsia="IRNazanin" w:cs="IRNazanin"/>
          <w:lang w:bidi="fa-IR"/>
          <w:color w:val="111111"/>
          <w:sz w:val="28"/>
          <w:szCs w:val="28"/>
          <w:rtl/>
        </w:rPr>
        <w:t xml:space="preserve">مملوکة </w:t>
      </w:r>
      <w:r>
        <w:rPr>
          <w:rStyle w:val="FootnoteReference"/>
        </w:rPr>
        <w:footnoteReference w:id="186"/>
      </w:r>
      <w:r>
        <w:rPr>
          <w:rFonts w:ascii="IRNazanin" w:hAnsi="IRNazanin" w:eastAsia="IRNazanin" w:cs="IRNazanin"/>
          <w:lang w:bidi="fa-IR"/>
          <w:color w:val="111111"/>
          <w:sz w:val="28"/>
          <w:szCs w:val="28"/>
          <w:rtl/>
        </w:rPr>
        <w:t xml:space="preserve">له لا یعلمونه باع ولا وهب دفعت الجاریة الیه حتی تقیم</w:t>
      </w:r>
    </w:p>
    <w:p>
      <w:pPr>
        <w:pStyle w:val="BookText"/>
      </w:pPr>
      <w:r>
        <w:rPr>
          <w:rFonts w:ascii="IRNazanin" w:hAnsi="IRNazanin" w:eastAsia="IRNazanin" w:cs="IRNazanin"/>
          <w:lang w:bidi="fa-IR"/>
          <w:color w:val="111111"/>
          <w:sz w:val="28"/>
          <w:szCs w:val="28"/>
          <w:rtl/>
        </w:rPr>
        <w:t xml:space="preserve">المرأة من یشهد لها ان الجاریة ابنتها حرة مثلها فلتدفع </w:t>
      </w:r>
      <w:r>
        <w:rPr>
          <w:rStyle w:val="FootnoteReference"/>
        </w:rPr>
        <w:footnoteReference w:id="187"/>
      </w:r>
      <w:r>
        <w:rPr>
          <w:rFonts w:ascii="IRNazanin" w:hAnsi="IRNazanin" w:eastAsia="IRNazanin" w:cs="IRNazanin"/>
          <w:lang w:bidi="fa-IR"/>
          <w:color w:val="111111"/>
          <w:sz w:val="28"/>
          <w:szCs w:val="28"/>
          <w:rtl/>
        </w:rPr>
        <w:t xml:space="preserve">إلیها وتخرج</w:t>
      </w:r>
    </w:p>
    <w:p>
      <w:pPr>
        <w:pStyle w:val="BookText"/>
      </w:pPr>
      <w:r>
        <w:rPr>
          <w:rFonts w:ascii="IRNazanin" w:hAnsi="IRNazanin" w:eastAsia="IRNazanin" w:cs="IRNazanin"/>
          <w:lang w:bidi="fa-IR"/>
          <w:color w:val="111111"/>
          <w:sz w:val="28"/>
          <w:szCs w:val="28"/>
          <w:rtl/>
        </w:rPr>
        <w:t xml:space="preserve">من ید الرجل قلت فان لم یقم الرجل شهودا انها مملوکة له؟ قال تخرج</w:t>
      </w:r>
    </w:p>
    <w:p>
      <w:pPr>
        <w:pStyle w:val="BookText"/>
      </w:pPr>
      <w:r>
        <w:rPr>
          <w:rFonts w:ascii="IRNazanin" w:hAnsi="IRNazanin" w:eastAsia="IRNazanin" w:cs="IRNazanin"/>
          <w:lang w:bidi="fa-IR"/>
          <w:color w:val="111111"/>
          <w:sz w:val="28"/>
          <w:szCs w:val="28"/>
          <w:rtl/>
        </w:rPr>
        <w:t xml:space="preserve">من یده </w:t>
      </w:r>
      <w:r>
        <w:rPr>
          <w:rStyle w:val="FootnoteReference"/>
        </w:rPr>
        <w:footnoteReference w:id="188"/>
      </w:r>
      <w:r>
        <w:rPr>
          <w:rFonts w:ascii="IRNazanin" w:hAnsi="IRNazanin" w:eastAsia="IRNazanin" w:cs="IRNazanin"/>
          <w:lang w:bidi="fa-IR"/>
          <w:color w:val="111111"/>
          <w:sz w:val="28"/>
          <w:szCs w:val="28"/>
          <w:rtl/>
        </w:rPr>
        <w:t xml:space="preserve">فان أقامت المرأة البینة علی انها ابنتها دفعت إلیها وإن لم یقم</w:t>
      </w:r>
    </w:p>
    <w:p>
      <w:pPr>
        <w:pStyle w:val="BookText"/>
      </w:pPr>
      <w:r>
        <w:rPr>
          <w:rFonts w:ascii="IRNazanin" w:hAnsi="IRNazanin" w:eastAsia="IRNazanin" w:cs="IRNazanin"/>
          <w:lang w:bidi="fa-IR"/>
          <w:color w:val="111111"/>
          <w:sz w:val="28"/>
          <w:szCs w:val="28"/>
          <w:rtl/>
        </w:rPr>
        <w:t xml:space="preserve">الرجل البینة علی ما ادعاه </w:t>
      </w:r>
      <w:r>
        <w:rPr>
          <w:rStyle w:val="FootnoteReference"/>
        </w:rPr>
        <w:footnoteReference w:id="189"/>
      </w:r>
      <w:r>
        <w:rPr>
          <w:rFonts w:ascii="IRNazanin" w:hAnsi="IRNazanin" w:eastAsia="IRNazanin" w:cs="IRNazanin"/>
          <w:lang w:bidi="fa-IR"/>
          <w:color w:val="111111"/>
          <w:sz w:val="28"/>
          <w:szCs w:val="28"/>
          <w:rtl/>
        </w:rPr>
        <w:t xml:space="preserve">ولم تقم المرأة البینة علی ما ادعت خلی</w:t>
      </w:r>
    </w:p>
    <w:p>
      <w:pPr>
        <w:pStyle w:val="BookText"/>
      </w:pPr>
      <w:r>
        <w:rPr>
          <w:rFonts w:ascii="IRNazanin" w:hAnsi="IRNazanin" w:eastAsia="IRNazanin" w:cs="IRNazanin"/>
          <w:lang w:bidi="fa-IR"/>
          <w:color w:val="111111"/>
          <w:sz w:val="28"/>
          <w:szCs w:val="28"/>
          <w:rtl/>
        </w:rPr>
        <w:t xml:space="preserve">سبیل الجاریة تذهب حیث شاءت.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 (16) دعائم الاسلام 524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انه سئل عن جاریة بنت سبع سنین تنازعها رجل وامرأة</w:t>
      </w:r>
    </w:p>
    <w:p>
      <w:pPr>
        <w:pStyle w:val="BookText"/>
      </w:pPr>
      <w:r>
        <w:rPr>
          <w:rFonts w:ascii="IRNazanin" w:hAnsi="IRNazanin" w:eastAsia="IRNazanin" w:cs="IRNazanin"/>
          <w:lang w:bidi="fa-IR"/>
          <w:color w:val="111111"/>
          <w:sz w:val="28"/>
          <w:szCs w:val="28"/>
          <w:rtl/>
        </w:rPr>
        <w:t xml:space="preserve">زعم الرجل أنها أمته وزعمت المرأة انها ابنتها قال أبو جعفر علیه السلام</w:t>
      </w:r>
    </w:p>
    <w:p>
      <w:pPr>
        <w:pStyle w:val="BookText"/>
      </w:pPr>
      <w:r>
        <w:rPr>
          <w:rFonts w:ascii="IRNazanin" w:hAnsi="IRNazanin" w:eastAsia="IRNazanin" w:cs="IRNazanin"/>
          <w:lang w:bidi="fa-IR"/>
          <w:color w:val="111111"/>
          <w:sz w:val="28"/>
          <w:szCs w:val="28"/>
          <w:rtl/>
        </w:rPr>
        <w:t xml:space="preserve">قد قضی فی هذا علی علیه السلام قیل وما قضی به؟ قال قال الناس</w:t>
      </w:r>
    </w:p>
    <w:p>
      <w:pPr>
        <w:pStyle w:val="BookText"/>
      </w:pPr>
      <w:r>
        <w:rPr>
          <w:rFonts w:ascii="IRNazanin" w:hAnsi="IRNazanin" w:eastAsia="IRNazanin" w:cs="IRNazanin"/>
          <w:lang w:bidi="fa-IR"/>
          <w:color w:val="111111"/>
          <w:sz w:val="28"/>
          <w:szCs w:val="28"/>
          <w:rtl/>
        </w:rPr>
        <w:t xml:space="preserve">کلهم أحرار الا من أقر علی نفسه بالملک وهو بالغ أو من قامت علیه به</w:t>
      </w:r>
    </w:p>
    <w:p>
      <w:pPr>
        <w:pStyle w:val="BookText"/>
      </w:pPr>
      <w:r>
        <w:rPr>
          <w:rFonts w:ascii="IRNazanin" w:hAnsi="IRNazanin" w:eastAsia="IRNazanin" w:cs="IRNazanin"/>
          <w:lang w:bidi="fa-IR"/>
          <w:color w:val="111111"/>
          <w:sz w:val="28"/>
          <w:szCs w:val="28"/>
          <w:rtl/>
        </w:rPr>
        <w:t xml:space="preserve">بینة فان جاء الرجل ببینة عدول یشهدون انها مملوکة لا یعلمون انه باع</w:t>
      </w:r>
    </w:p>
    <w:p>
      <w:pPr>
        <w:pStyle w:val="BookText"/>
      </w:pPr>
      <w:r>
        <w:rPr>
          <w:rFonts w:ascii="IRNazanin" w:hAnsi="IRNazanin" w:eastAsia="IRNazanin" w:cs="IRNazanin"/>
          <w:lang w:bidi="fa-IR"/>
          <w:color w:val="111111"/>
          <w:sz w:val="28"/>
          <w:szCs w:val="28"/>
          <w:rtl/>
        </w:rPr>
        <w:t xml:space="preserve">ولا وهب ولا أعتق أخذها الا ان تقیم المرأة البینة انها ابنتها وولدتها وهی</w:t>
      </w:r>
    </w:p>
    <w:p>
      <w:pPr>
        <w:pStyle w:val="BookText"/>
      </w:pPr>
      <w:r>
        <w:rPr>
          <w:rFonts w:ascii="IRNazanin" w:hAnsi="IRNazanin" w:eastAsia="IRNazanin" w:cs="IRNazanin"/>
          <w:lang w:bidi="fa-IR"/>
          <w:color w:val="111111"/>
          <w:sz w:val="28"/>
          <w:szCs w:val="28"/>
          <w:rtl/>
        </w:rPr>
        <w:t xml:space="preserve">حرة أو انها کانت مملوکة لهذا الرجل أو لغیره حتی أعتقها.</w:t>
      </w:r>
    </w:p>
    <w:p>
      <w:pPr>
        <w:pStyle w:val="BookText"/>
      </w:pPr>
      <w:r>
        <w:rPr>
          <w:rFonts w:ascii="IRNazanin" w:hAnsi="IRNazanin" w:eastAsia="IRNazanin" w:cs="IRNazanin"/>
          <w:lang w:bidi="fa-IR"/>
          <w:color w:val="111111"/>
          <w:sz w:val="28"/>
          <w:szCs w:val="28"/>
          <w:rtl/>
        </w:rPr>
        <w:t xml:space="preserve">177 (17) تهذیب 236 ج 6 - استبصار 41 ج 3 - محمد بن الحسن</w:t>
      </w:r>
    </w:p>
    <w:p>
      <w:pPr>
        <w:pStyle w:val="BookText"/>
      </w:pPr>
      <w:r>
        <w:rPr>
          <w:rFonts w:ascii="IRNazanin" w:hAnsi="IRNazanin" w:eastAsia="IRNazanin" w:cs="IRNazanin"/>
          <w:lang w:bidi="fa-IR"/>
          <w:color w:val="111111"/>
          <w:sz w:val="28"/>
          <w:szCs w:val="28"/>
          <w:rtl/>
        </w:rPr>
        <w:t xml:space="preserve">الصفار عن علی بن محمد عن القاسم بن محمد عن سلیمان بن داود عن</w:t>
      </w:r>
    </w:p>
    <w:p>
      <w:pPr>
        <w:pStyle w:val="BookText"/>
      </w:pPr>
      <w:r>
        <w:rPr>
          <w:rFonts w:ascii="IRNazanin" w:hAnsi="IRNazanin" w:eastAsia="IRNazanin" w:cs="IRNazanin"/>
          <w:lang w:bidi="fa-IR"/>
          <w:color w:val="111111"/>
          <w:sz w:val="28"/>
          <w:szCs w:val="28"/>
          <w:rtl/>
        </w:rPr>
        <w:t xml:space="preserve">عبد الوهاب بن عبد الحمید الثقفی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فی رجل ادعی علی امرأة انه تزوجها </w:t>
      </w:r>
      <w:r>
        <w:rPr>
          <w:rStyle w:val="FootnoteReference"/>
        </w:rPr>
        <w:footnoteReference w:id="190"/>
      </w:r>
      <w:r>
        <w:rPr>
          <w:rFonts w:ascii="IRNazanin" w:hAnsi="IRNazanin" w:eastAsia="IRNazanin" w:cs="IRNazanin"/>
          <w:lang w:bidi="fa-IR"/>
          <w:color w:val="111111"/>
          <w:sz w:val="28"/>
          <w:szCs w:val="28"/>
          <w:rtl/>
        </w:rPr>
        <w:t xml:space="preserve">بولی وشهود وأنکرت</w:t>
      </w:r>
    </w:p>
    <w:p>
      <w:pPr>
        <w:pStyle w:val="BookText"/>
      </w:pPr>
      <w:r>
        <w:rPr>
          <w:rFonts w:ascii="IRNazanin" w:hAnsi="IRNazanin" w:eastAsia="IRNazanin" w:cs="IRNazanin"/>
          <w:lang w:bidi="fa-IR"/>
          <w:color w:val="111111"/>
          <w:sz w:val="28"/>
          <w:szCs w:val="28"/>
          <w:rtl/>
        </w:rPr>
        <w:t xml:space="preserve">المرأة ذلک فأقامت </w:t>
      </w:r>
      <w:r>
        <w:rPr>
          <w:rStyle w:val="FootnoteReference"/>
        </w:rPr>
        <w:footnoteReference w:id="191"/>
      </w:r>
      <w:r>
        <w:rPr>
          <w:rFonts w:ascii="IRNazanin" w:hAnsi="IRNazanin" w:eastAsia="IRNazanin" w:cs="IRNazanin"/>
          <w:lang w:bidi="fa-IR"/>
          <w:color w:val="111111"/>
          <w:sz w:val="28"/>
          <w:szCs w:val="28"/>
          <w:rtl/>
        </w:rPr>
        <w:t xml:space="preserve">أخت هذه المرأة علی هذا الرجل </w:t>
      </w:r>
      <w:r>
        <w:rPr>
          <w:rStyle w:val="FootnoteReference"/>
        </w:rPr>
        <w:footnoteReference w:id="192"/>
      </w:r>
      <w:r>
        <w:rPr>
          <w:rFonts w:ascii="IRNazanin" w:hAnsi="IRNazanin" w:eastAsia="IRNazanin" w:cs="IRNazanin"/>
          <w:lang w:bidi="fa-IR"/>
          <w:color w:val="111111"/>
          <w:sz w:val="28"/>
          <w:szCs w:val="28"/>
          <w:rtl/>
        </w:rPr>
        <w:t xml:space="preserve">البینة انه</w:t>
      </w:r>
    </w:p>
    <w:p>
      <w:pPr>
        <w:pStyle w:val="BookText"/>
      </w:pPr>
      <w:r>
        <w:rPr>
          <w:rFonts w:ascii="IRNazanin" w:hAnsi="IRNazanin" w:eastAsia="IRNazanin" w:cs="IRNazanin"/>
          <w:lang w:bidi="fa-IR"/>
          <w:color w:val="111111"/>
          <w:sz w:val="28"/>
          <w:szCs w:val="28"/>
          <w:rtl/>
        </w:rPr>
        <w:t xml:space="preserve">تزوجها </w:t>
      </w:r>
      <w:r>
        <w:rPr>
          <w:rStyle w:val="FootnoteReference"/>
        </w:rPr>
        <w:footnoteReference w:id="193"/>
      </w:r>
      <w:r>
        <w:rPr>
          <w:rFonts w:ascii="IRNazanin" w:hAnsi="IRNazanin" w:eastAsia="IRNazanin" w:cs="IRNazanin"/>
          <w:lang w:bidi="fa-IR"/>
          <w:color w:val="111111"/>
          <w:sz w:val="28"/>
          <w:szCs w:val="28"/>
          <w:rtl/>
        </w:rPr>
        <w:t xml:space="preserve">بولی وشهود ولم یوقتا وقتا ان البینة بینة الزوج ولم تقبل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بینة المرأة لان الزوج قد استحق بضع هذه المرأة وترید أختها فساد</w:t>
      </w:r>
    </w:p>
    <w:p>
      <w:pPr>
        <w:pStyle w:val="BookText"/>
      </w:pPr>
      <w:r>
        <w:rPr>
          <w:rFonts w:ascii="IRNazanin" w:hAnsi="IRNazanin" w:eastAsia="IRNazanin" w:cs="IRNazanin"/>
          <w:lang w:bidi="fa-IR"/>
          <w:color w:val="111111"/>
          <w:sz w:val="28"/>
          <w:szCs w:val="28"/>
          <w:rtl/>
        </w:rPr>
        <w:t xml:space="preserve">النکاح فلا تصدق ولا تقبل بینتها الا بوقت قبل وقتها أو دخول بها.</w:t>
      </w:r>
    </w:p>
    <w:p>
      <w:pPr>
        <w:pStyle w:val="BookText"/>
      </w:pPr>
      <w:r>
        <w:rPr>
          <w:rFonts w:ascii="IRNazanin" w:hAnsi="IRNazanin" w:eastAsia="IRNazanin" w:cs="IRNazanin"/>
          <w:lang w:bidi="fa-IR"/>
          <w:color w:val="111111"/>
          <w:sz w:val="28"/>
          <w:szCs w:val="28"/>
          <w:rtl/>
        </w:rPr>
        <w:t xml:space="preserve">178 (18) فقه الرضا علیه السلام 261 - المقنع 133 - وإذا ادعی</w:t>
      </w:r>
    </w:p>
    <w:p>
      <w:pPr>
        <w:pStyle w:val="BookText"/>
      </w:pPr>
      <w:r>
        <w:rPr>
          <w:rFonts w:ascii="IRNazanin" w:hAnsi="IRNazanin" w:eastAsia="IRNazanin" w:cs="IRNazanin"/>
          <w:lang w:bidi="fa-IR"/>
          <w:color w:val="111111"/>
          <w:sz w:val="28"/>
          <w:szCs w:val="28"/>
          <w:rtl/>
        </w:rPr>
        <w:t xml:space="preserve">رجل علی رجل عقارا أو حیوانا أو غیره وأقام بذلک </w:t>
      </w:r>
      <w:r>
        <w:rPr>
          <w:rStyle w:val="FootnoteReference"/>
        </w:rPr>
        <w:footnoteReference w:id="195"/>
      </w:r>
      <w:r>
        <w:rPr>
          <w:rFonts w:ascii="IRNazanin" w:hAnsi="IRNazanin" w:eastAsia="IRNazanin" w:cs="IRNazanin"/>
          <w:lang w:bidi="fa-IR"/>
          <w:color w:val="111111"/>
          <w:sz w:val="28"/>
          <w:szCs w:val="28"/>
          <w:rtl/>
        </w:rPr>
        <w:t xml:space="preserve">بینة وأقام الذی</w:t>
      </w:r>
    </w:p>
    <w:p>
      <w:pPr>
        <w:pStyle w:val="BookText"/>
      </w:pPr>
      <w:r>
        <w:rPr>
          <w:rFonts w:ascii="IRNazanin" w:hAnsi="IRNazanin" w:eastAsia="IRNazanin" w:cs="IRNazanin"/>
          <w:lang w:bidi="fa-IR"/>
          <w:color w:val="111111"/>
          <w:sz w:val="28"/>
          <w:szCs w:val="28"/>
          <w:rtl/>
        </w:rPr>
        <w:t xml:space="preserve">فی یده شاهدین) واستوی الشهود فی العدالة - المقنع) فان الحکم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فیه أن یخرج الشئ من ید (ی - المقنع) مالکه إلی المدعی لان البینة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2434_132418"/>
    <w:bookmarkEnd w:id="26"/>
    <w:p>
      <w:pPr>
        <w:pStyle w:val="BookText"/>
      </w:pPr>
      <w:r>
        <w:rPr>
          <w:rFonts w:ascii="IRNazanin" w:hAnsi="IRNazanin" w:eastAsia="IRNazanin" w:cs="IRNazanin"/>
          <w:lang w:bidi="fa-IR"/>
          <w:color w:val="111111"/>
          <w:sz w:val="28"/>
          <w:szCs w:val="28"/>
          <w:rtl/>
        </w:rPr>
        <w:t xml:space="preserve">علیه فان </w:t>
      </w:r>
      <w:r>
        <w:rPr>
          <w:rStyle w:val="FootnoteReference"/>
        </w:rPr>
        <w:footnoteReference w:id="197"/>
      </w:r>
      <w:r>
        <w:rPr>
          <w:rFonts w:ascii="IRNazanin" w:hAnsi="IRNazanin" w:eastAsia="IRNazanin" w:cs="IRNazanin"/>
          <w:lang w:bidi="fa-IR"/>
          <w:color w:val="111111"/>
          <w:sz w:val="28"/>
          <w:szCs w:val="28"/>
          <w:rtl/>
        </w:rPr>
        <w:t xml:space="preserve">لم یکن الملک </w:t>
      </w:r>
      <w:r>
        <w:rPr>
          <w:rStyle w:val="FootnoteReference"/>
        </w:rPr>
        <w:footnoteReference w:id="198"/>
      </w:r>
      <w:r>
        <w:rPr>
          <w:rFonts w:ascii="IRNazanin" w:hAnsi="IRNazanin" w:eastAsia="IRNazanin" w:cs="IRNazanin"/>
          <w:lang w:bidi="fa-IR"/>
          <w:color w:val="111111"/>
          <w:sz w:val="28"/>
          <w:szCs w:val="28"/>
          <w:rtl/>
        </w:rPr>
        <w:t xml:space="preserve">فی ید أحد وادعی فیه الخصمان جمیعا</w:t>
      </w:r>
    </w:p>
    <w:p>
      <w:pPr>
        <w:pStyle w:val="BookText"/>
      </w:pPr>
      <w:r>
        <w:rPr>
          <w:rFonts w:ascii="IRNazanin" w:hAnsi="IRNazanin" w:eastAsia="IRNazanin" w:cs="IRNazanin"/>
          <w:lang w:bidi="fa-IR"/>
          <w:color w:val="111111"/>
          <w:sz w:val="28"/>
          <w:szCs w:val="28"/>
          <w:rtl/>
        </w:rPr>
        <w:t xml:space="preserve">فکل من أقام (علیه - فقه الرضا) شاهدین </w:t>
      </w:r>
      <w:r>
        <w:rPr>
          <w:rStyle w:val="FootnoteReference"/>
        </w:rPr>
        <w:footnoteReference w:id="199"/>
      </w:r>
      <w:r>
        <w:rPr>
          <w:rFonts w:ascii="IRNazanin" w:hAnsi="IRNazanin" w:eastAsia="IRNazanin" w:cs="IRNazanin"/>
          <w:lang w:bidi="fa-IR"/>
          <w:color w:val="111111"/>
          <w:sz w:val="28"/>
          <w:szCs w:val="28"/>
          <w:rtl/>
        </w:rPr>
        <w:t xml:space="preserve">فهو أحق به فان أقام کل</w:t>
      </w:r>
    </w:p>
    <w:p>
      <w:pPr>
        <w:pStyle w:val="BookText"/>
      </w:pPr>
      <w:r>
        <w:rPr>
          <w:rFonts w:ascii="IRNazanin" w:hAnsi="IRNazanin" w:eastAsia="IRNazanin" w:cs="IRNazanin"/>
          <w:lang w:bidi="fa-IR"/>
          <w:color w:val="111111"/>
          <w:sz w:val="28"/>
          <w:szCs w:val="28"/>
          <w:rtl/>
        </w:rPr>
        <w:t xml:space="preserve">واحد منهما شاهدین فان أحق المدعیین من عدل شاهداه فان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استوی الشهود فی العدالة فأکثرهم شهودا یحلف بالله ویدفع إلیه الشئ</w:t>
      </w:r>
    </w:p>
    <w:p>
      <w:pPr>
        <w:pStyle w:val="BookText"/>
      </w:pPr>
      <w:r>
        <w:rPr>
          <w:rFonts w:ascii="IRNazanin" w:hAnsi="IRNazanin" w:eastAsia="IRNazanin" w:cs="IRNazanin"/>
          <w:lang w:bidi="fa-IR"/>
          <w:color w:val="111111"/>
          <w:sz w:val="28"/>
          <w:szCs w:val="28"/>
          <w:rtl/>
        </w:rPr>
        <w:t xml:space="preserve">(المقنع - کذلک ذکره والدی ره فی رسالته إلی).</w:t>
      </w:r>
    </w:p>
    <w:p>
      <w:pPr>
        <w:pStyle w:val="BookText"/>
      </w:pPr>
      <w:r>
        <w:rPr>
          <w:rFonts w:ascii="IRNazanin" w:hAnsi="IRNazanin" w:eastAsia="IRNazanin" w:cs="IRNazanin"/>
          <w:lang w:bidi="fa-IR"/>
          <w:color w:val="111111"/>
          <w:sz w:val="28"/>
          <w:szCs w:val="28"/>
          <w:rtl/>
        </w:rPr>
        <w:t xml:space="preserve">179 (19) عوالی اللئالی 526 ج 3 - وروی عن جابر ان رجلین</w:t>
      </w:r>
    </w:p>
    <w:p>
      <w:pPr>
        <w:pStyle w:val="BookText"/>
      </w:pPr>
      <w:r>
        <w:rPr>
          <w:rFonts w:ascii="IRNazanin" w:hAnsi="IRNazanin" w:eastAsia="IRNazanin" w:cs="IRNazanin"/>
          <w:lang w:bidi="fa-IR"/>
          <w:color w:val="111111"/>
          <w:sz w:val="28"/>
          <w:szCs w:val="28"/>
          <w:rtl/>
        </w:rPr>
        <w:t xml:space="preserve">اختصمنا إلی رسول الله صلی الله علیه وآله فی دابة أو بعیر فأقام کل واحد</w:t>
      </w:r>
    </w:p>
    <w:p>
      <w:pPr>
        <w:pStyle w:val="BookText"/>
      </w:pPr>
      <w:r>
        <w:rPr>
          <w:rFonts w:ascii="IRNazanin" w:hAnsi="IRNazanin" w:eastAsia="IRNazanin" w:cs="IRNazanin"/>
          <w:lang w:bidi="fa-IR"/>
          <w:color w:val="111111"/>
          <w:sz w:val="28"/>
          <w:szCs w:val="28"/>
          <w:rtl/>
        </w:rPr>
        <w:t xml:space="preserve">منهما البینة انه أنتجها فقضی بها رسول الله صلی الله علیه وآله لمن هی فی</w:t>
      </w:r>
    </w:p>
    <w:p>
      <w:pPr>
        <w:pStyle w:val="BookText"/>
      </w:pPr>
      <w:r>
        <w:rPr>
          <w:rFonts w:ascii="IRNazanin" w:hAnsi="IRNazanin" w:eastAsia="IRNazanin" w:cs="IRNazanin"/>
          <w:lang w:bidi="fa-IR"/>
          <w:color w:val="111111"/>
          <w:sz w:val="28"/>
          <w:szCs w:val="28"/>
          <w:rtl/>
        </w:rPr>
        <w:t xml:space="preserve">یده مستدرک 200 ج 3 - ورواه درر اللئالی عنه صلی الله علیه وآله مثله.</w:t>
      </w:r>
    </w:p>
    <w:p>
      <w:pPr>
        <w:pStyle w:val="BookText"/>
      </w:pPr>
      <w:r>
        <w:rPr>
          <w:rFonts w:ascii="IRNazanin" w:hAnsi="IRNazanin" w:eastAsia="IRNazanin" w:cs="IRNazanin"/>
          <w:lang w:bidi="fa-IR"/>
          <w:color w:val="111111"/>
          <w:sz w:val="28"/>
          <w:szCs w:val="28"/>
          <w:rtl/>
        </w:rPr>
        <w:t xml:space="preserve">ولا حظ باب (6) ما یعالج به تعارض الروایات من أبواب المقدمات</w:t>
      </w:r>
    </w:p>
    <w:p>
      <w:pPr>
        <w:pStyle w:val="BookText"/>
      </w:pPr>
      <w:r>
        <w:rPr>
          <w:rFonts w:ascii="IRNazanin" w:hAnsi="IRNazanin" w:eastAsia="IRNazanin" w:cs="IRNazanin"/>
          <w:lang w:bidi="fa-IR"/>
          <w:color w:val="111111"/>
          <w:sz w:val="28"/>
          <w:szCs w:val="28"/>
          <w:rtl/>
        </w:rPr>
        <w:t xml:space="preserve">فان فیها ما یستفاد منها تقدیم قول الأعدل علی العادل والأصدق علی</w:t>
      </w:r>
    </w:p>
    <w:p>
      <w:pPr>
        <w:pStyle w:val="BookText"/>
      </w:pPr>
      <w:r>
        <w:rPr>
          <w:rFonts w:ascii="IRNazanin" w:hAnsi="IRNazanin" w:eastAsia="IRNazanin" w:cs="IRNazanin"/>
          <w:lang w:bidi="fa-IR"/>
          <w:color w:val="111111"/>
          <w:sz w:val="28"/>
          <w:szCs w:val="28"/>
          <w:rtl/>
        </w:rPr>
        <w:t xml:space="preserve">الصادق والأورع علی الورع والأوثق علی الثقة مثل روایة عمر بن</w:t>
      </w:r>
    </w:p>
    <w:p>
      <w:pPr>
        <w:pStyle w:val="BookText"/>
      </w:pPr>
      <w:r>
        <w:rPr>
          <w:rFonts w:ascii="IRNazanin" w:hAnsi="IRNazanin" w:eastAsia="IRNazanin" w:cs="IRNazanin"/>
          <w:lang w:bidi="fa-IR"/>
          <w:color w:val="111111"/>
          <w:sz w:val="28"/>
          <w:szCs w:val="28"/>
          <w:rtl/>
        </w:rPr>
        <w:t xml:space="preserve">حنظلة (1) وزرارة وداود بن الحصین (5) والنمیری (6).</w:t>
      </w:r>
    </w:p>
    <w:p>
      <w:pPr>
        <w:pStyle w:val="BookText"/>
      </w:pPr>
      <w:r>
        <w:rPr>
          <w:rFonts w:ascii="IRNazanin" w:hAnsi="IRNazanin" w:eastAsia="IRNazanin" w:cs="IRNazanin"/>
          <w:lang w:bidi="fa-IR"/>
          <w:color w:val="111111"/>
          <w:sz w:val="28"/>
          <w:szCs w:val="28"/>
          <w:rtl/>
        </w:rPr>
        <w:t xml:space="preserve">ویأتی فی الباب التالی وذیله ما یدل علی أن القرعة أعدل قضیة</w:t>
      </w:r>
    </w:p>
    <w:p>
      <w:pPr>
        <w:pStyle w:val="BookText"/>
      </w:pPr>
      <w:r>
        <w:rPr>
          <w:rFonts w:ascii="IRNazanin" w:hAnsi="IRNazanin" w:eastAsia="IRNazanin" w:cs="IRNazanin"/>
          <w:lang w:bidi="fa-IR"/>
          <w:color w:val="111111"/>
          <w:sz w:val="28"/>
          <w:szCs w:val="28"/>
          <w:rtl/>
        </w:rPr>
        <w:t xml:space="preserve">فی کل مجهول فلا حظ.</w:t>
      </w:r>
    </w:p>
    <w:p>
      <w:pPr>
        <w:pStyle w:val="Heading4"/>
      </w:pPr>
      <w:bookmarkStart w:id="243" w:name="_Toc36"/>
      <w:r>
        <w:t>(31) باب ما ورد من الحکم بالقرعة فی القضایا المشکلة وکیفیتها وجملة من مواردها</w:t>
      </w:r>
      <w:bookmarkEnd w:id="243"/>
    </w:p>
    <w:p>
      <w:pPr>
        <w:pStyle w:val="BookText"/>
      </w:pPr>
      <w:r>
        <w:rPr>
          <w:rFonts w:ascii="IRNazanin" w:hAnsi="IRNazanin" w:eastAsia="IRNazanin" w:cs="IRNazanin"/>
          <w:lang w:bidi="fa-IR"/>
          <w:color w:val="111111"/>
          <w:sz w:val="28"/>
          <w:szCs w:val="28"/>
          <w:rtl/>
        </w:rPr>
        <w:t xml:space="preserve">قال الله تعالی فی سورة آل عمران (3) وما کنت لدیهم إذ تلقون</w:t>
      </w:r>
    </w:p>
    <w:p>
      <w:pPr>
        <w:pStyle w:val="BookText"/>
      </w:pPr>
      <w:r>
        <w:rPr>
          <w:rFonts w:ascii="IRNazanin" w:hAnsi="IRNazanin" w:eastAsia="IRNazanin" w:cs="IRNazanin"/>
          <w:lang w:bidi="fa-IR"/>
          <w:color w:val="111111"/>
          <w:sz w:val="28"/>
          <w:szCs w:val="28"/>
          <w:rtl/>
        </w:rPr>
        <w:t xml:space="preserve">أقلامهم أیهم یکفل مریم وما کنت لدیهم إذ یختصمون (44).</w:t>
      </w:r>
    </w:p>
    <w:p>
      <w:pPr>
        <w:pStyle w:val="BookText"/>
      </w:pPr>
      <w:r>
        <w:rPr>
          <w:rFonts w:ascii="IRNazanin" w:hAnsi="IRNazanin" w:eastAsia="IRNazanin" w:cs="IRNazanin"/>
          <w:lang w:bidi="fa-IR"/>
          <w:color w:val="111111"/>
          <w:sz w:val="28"/>
          <w:szCs w:val="28"/>
          <w:rtl/>
        </w:rPr>
        <w:t xml:space="preserve">الصافات (37) فساهم فکان من المدحضین (141).</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 (1) تهذیب 240 ج 6 - محمد بن أحمد بن یحیی عن موسی بن</w:t>
      </w:r>
    </w:p>
    <w:p>
      <w:pPr>
        <w:pStyle w:val="BookText"/>
      </w:pPr>
      <w:r>
        <w:rPr>
          <w:rFonts w:ascii="IRNazanin" w:hAnsi="IRNazanin" w:eastAsia="IRNazanin" w:cs="IRNazanin"/>
          <w:lang w:bidi="fa-IR"/>
          <w:color w:val="111111"/>
          <w:sz w:val="28"/>
          <w:szCs w:val="28"/>
          <w:rtl/>
        </w:rPr>
        <w:t xml:space="preserve">عمر عن علی بن عثمان عن محمد بن حکیم قال سألت أبا الحسن علیه</w:t>
      </w:r>
    </w:p>
    <w:p>
      <w:pPr>
        <w:pStyle w:val="BookText"/>
      </w:pPr>
      <w:r>
        <w:rPr>
          <w:rFonts w:ascii="IRNazanin" w:hAnsi="IRNazanin" w:eastAsia="IRNazanin" w:cs="IRNazanin"/>
          <w:lang w:bidi="fa-IR"/>
          <w:color w:val="111111"/>
          <w:sz w:val="28"/>
          <w:szCs w:val="28"/>
          <w:rtl/>
        </w:rPr>
        <w:t xml:space="preserve">السلام عن شئ فقال لی کل مجهول ففیه القرعة قلت (له - یب) ان</w:t>
      </w:r>
    </w:p>
    <w:p>
      <w:pPr>
        <w:pStyle w:val="BookText"/>
      </w:pPr>
      <w:r>
        <w:rPr>
          <w:rFonts w:ascii="IRNazanin" w:hAnsi="IRNazanin" w:eastAsia="IRNazanin" w:cs="IRNazanin"/>
          <w:lang w:bidi="fa-IR"/>
          <w:color w:val="111111"/>
          <w:sz w:val="28"/>
          <w:szCs w:val="28"/>
          <w:rtl/>
        </w:rPr>
        <w:t xml:space="preserve">القرعة تخطئ وتصیب فقال کلما حکم الله عز وجل به فلیس بمخطئ</w:t>
      </w:r>
    </w:p>
    <w:p>
      <w:pPr>
        <w:pStyle w:val="BookText"/>
      </w:pPr>
      <w:r>
        <w:rPr>
          <w:rFonts w:ascii="IRNazanin" w:hAnsi="IRNazanin" w:eastAsia="IRNazanin" w:cs="IRNazanin"/>
          <w:lang w:bidi="fa-IR"/>
          <w:color w:val="111111"/>
          <w:sz w:val="28"/>
          <w:szCs w:val="28"/>
          <w:rtl/>
        </w:rPr>
        <w:t xml:space="preserve">فقیه 52 ج 3 - وروی عن محمد بن الحکم قال سألت أبا الحسن موسی بن</w:t>
      </w:r>
    </w:p>
    <w:p>
      <w:pPr>
        <w:pStyle w:val="BookText"/>
      </w:pPr>
      <w:r>
        <w:rPr>
          <w:rFonts w:ascii="IRNazanin" w:hAnsi="IRNazanin" w:eastAsia="IRNazanin" w:cs="IRNazanin"/>
          <w:lang w:bidi="fa-IR"/>
          <w:color w:val="111111"/>
          <w:sz w:val="28"/>
          <w:szCs w:val="28"/>
          <w:rtl/>
        </w:rPr>
        <w:t xml:space="preserve">جعفر علیه السلام عن شئ وذکر مثله.</w:t>
      </w:r>
    </w:p>
    <w:p>
      <w:pPr>
        <w:pStyle w:val="BookText"/>
      </w:pPr>
      <w:r>
        <w:rPr>
          <w:rFonts w:ascii="IRNazanin" w:hAnsi="IRNazanin" w:eastAsia="IRNazanin" w:cs="IRNazanin"/>
          <w:lang w:bidi="fa-IR"/>
          <w:color w:val="111111"/>
          <w:sz w:val="28"/>
          <w:szCs w:val="28"/>
          <w:rtl/>
        </w:rPr>
        <w:t xml:space="preserve">181 (2) وسائل 191 ج 18 - محمد بن الحسن فی النهایة قال روی</w:t>
      </w:r>
    </w:p>
    <w:p>
      <w:pPr>
        <w:pStyle w:val="BookText"/>
      </w:pPr>
      <w:r>
        <w:rPr>
          <w:rFonts w:ascii="IRNazanin" w:hAnsi="IRNazanin" w:eastAsia="IRNazanin" w:cs="IRNazanin"/>
          <w:lang w:bidi="fa-IR"/>
          <w:color w:val="111111"/>
          <w:sz w:val="28"/>
          <w:szCs w:val="28"/>
          <w:rtl/>
        </w:rPr>
        <w:t xml:space="preserve">عن أبی الحسن موسی بن جعفر علیه السلام وعن غیره من آبائه وأبنائه</w:t>
      </w:r>
    </w:p>
    <w:p>
      <w:pPr>
        <w:pStyle w:val="BookText"/>
      </w:pPr>
      <w:r>
        <w:rPr>
          <w:rFonts w:ascii="IRNazanin" w:hAnsi="IRNazanin" w:eastAsia="IRNazanin" w:cs="IRNazanin"/>
          <w:lang w:bidi="fa-IR"/>
          <w:color w:val="111111"/>
          <w:sz w:val="28"/>
          <w:szCs w:val="28"/>
          <w:rtl/>
        </w:rPr>
        <w:t xml:space="preserve">علیهم السلام من قولهم کل مجهول ففیه القرعة فقلت له ان القرعة</w:t>
      </w:r>
    </w:p>
    <w:p>
      <w:pPr>
        <w:pStyle w:val="BookText"/>
      </w:pPr>
      <w:r>
        <w:rPr>
          <w:rFonts w:ascii="IRNazanin" w:hAnsi="IRNazanin" w:eastAsia="IRNazanin" w:cs="IRNazanin"/>
          <w:lang w:bidi="fa-IR"/>
          <w:color w:val="111111"/>
          <w:sz w:val="28"/>
          <w:szCs w:val="28"/>
          <w:rtl/>
        </w:rPr>
        <w:t xml:space="preserve">تخطئ وتصیب فقال کل ما حکم الله به فلیس بمخطئ.</w:t>
      </w:r>
    </w:p>
    <w:p>
      <w:pPr>
        <w:pStyle w:val="BookText"/>
      </w:pPr>
      <w:r>
        <w:rPr>
          <w:rFonts w:ascii="IRNazanin" w:hAnsi="IRNazanin" w:eastAsia="IRNazanin" w:cs="IRNazanin"/>
          <w:lang w:bidi="fa-IR"/>
          <w:color w:val="111111"/>
          <w:sz w:val="28"/>
          <w:szCs w:val="28"/>
          <w:rtl/>
        </w:rPr>
        <w:t xml:space="preserve">182 (3) المحاسن 603 - عن ابن محبوب عن جمیل بن صالح عن</w:t>
      </w:r>
    </w:p>
    <w:p>
      <w:pPr>
        <w:pStyle w:val="BookText"/>
      </w:pPr>
      <w:r>
        <w:rPr>
          <w:rFonts w:ascii="IRNazanin" w:hAnsi="IRNazanin" w:eastAsia="IRNazanin" w:cs="IRNazanin"/>
          <w:lang w:bidi="fa-IR"/>
          <w:color w:val="111111"/>
          <w:sz w:val="28"/>
          <w:szCs w:val="28"/>
          <w:rtl/>
        </w:rPr>
        <w:t xml:space="preserve">منصور بن حازم قال سأل بعض أصحابنا أبا عبد الله علیه السلام عن</w:t>
      </w:r>
    </w:p>
    <w:p>
      <w:pPr>
        <w:pStyle w:val="BookText"/>
      </w:pPr>
      <w:r>
        <w:rPr>
          <w:rFonts w:ascii="IRNazanin" w:hAnsi="IRNazanin" w:eastAsia="IRNazanin" w:cs="IRNazanin"/>
          <w:lang w:bidi="fa-IR"/>
          <w:color w:val="111111"/>
          <w:sz w:val="28"/>
          <w:szCs w:val="28"/>
          <w:rtl/>
        </w:rPr>
        <w:t xml:space="preserve">مسألة فقال له هذه تخرج فی القرعة ثم قال وأی قضیة أعدل من القرعة</w:t>
      </w:r>
    </w:p>
    <w:p>
      <w:pPr>
        <w:pStyle w:val="BookText"/>
      </w:pPr>
      <w:r>
        <w:rPr>
          <w:rFonts w:ascii="IRNazanin" w:hAnsi="IRNazanin" w:eastAsia="IRNazanin" w:cs="IRNazanin"/>
          <w:lang w:bidi="fa-IR"/>
          <w:color w:val="111111"/>
          <w:sz w:val="28"/>
          <w:szCs w:val="28"/>
          <w:rtl/>
        </w:rPr>
        <w:t xml:space="preserve">إذا فوض الامر </w:t>
      </w:r>
      <w:r>
        <w:rPr>
          <w:rStyle w:val="FootnoteReference"/>
        </w:rPr>
        <w:footnoteReference w:id="201"/>
      </w:r>
      <w:r>
        <w:rPr>
          <w:rFonts w:ascii="IRNazanin" w:hAnsi="IRNazanin" w:eastAsia="IRNazanin" w:cs="IRNazanin"/>
          <w:lang w:bidi="fa-IR"/>
          <w:color w:val="111111"/>
          <w:sz w:val="28"/>
          <w:szCs w:val="28"/>
          <w:rtl/>
        </w:rPr>
        <w:t xml:space="preserve">إلی الله عز وجل؟ ألیس الله یقول تبارک وتعالی</w:t>
      </w:r>
    </w:p>
    <w:p>
      <w:pPr>
        <w:pStyle w:val="BookText"/>
      </w:pPr>
      <w:r>
        <w:rPr>
          <w:rFonts w:ascii="IRNazanin" w:hAnsi="IRNazanin" w:eastAsia="IRNazanin" w:cs="IRNazanin"/>
          <w:lang w:bidi="fa-IR"/>
          <w:color w:val="111111"/>
          <w:sz w:val="28"/>
          <w:szCs w:val="28"/>
          <w:rtl/>
        </w:rPr>
        <w:t xml:space="preserve">" فساهم فکان من المدحضین " </w:t>
      </w:r>
      <w:r>
        <w:rPr>
          <w:rStyle w:val="FootnoteReference"/>
        </w:rPr>
        <w:footnoteReference w:id="202"/>
      </w:r>
      <w:r>
        <w:rPr>
          <w:rFonts w:ascii="IRNazanin" w:hAnsi="IRNazanin" w:eastAsia="IRNazanin" w:cs="IRNazanin"/>
          <w:lang w:bidi="fa-IR"/>
          <w:color w:val="111111"/>
          <w:sz w:val="28"/>
          <w:szCs w:val="28"/>
          <w:rtl/>
        </w:rPr>
        <w:t xml:space="preserve">وسائل 191 ج 18 - ورواه ابن</w:t>
      </w:r>
    </w:p>
    <w:p>
      <w:pPr>
        <w:pStyle w:val="BookText"/>
      </w:pPr>
      <w:r>
        <w:rPr>
          <w:rFonts w:ascii="IRNazanin" w:hAnsi="IRNazanin" w:eastAsia="IRNazanin" w:cs="IRNazanin"/>
          <w:lang w:bidi="fa-IR"/>
          <w:color w:val="111111"/>
          <w:sz w:val="28"/>
          <w:szCs w:val="28"/>
          <w:rtl/>
        </w:rPr>
        <w:t xml:space="preserve">طاووس فی أمان الاخطار وفی الاستخارات نقلا من کتاب المشیخة</w:t>
      </w:r>
    </w:p>
    <w:p>
      <w:pPr>
        <w:pStyle w:val="BookText"/>
      </w:pPr>
      <w:r>
        <w:rPr>
          <w:rFonts w:ascii="IRNazanin" w:hAnsi="IRNazanin" w:eastAsia="IRNazanin" w:cs="IRNazanin"/>
          <w:lang w:bidi="fa-IR"/>
          <w:color w:val="111111"/>
          <w:sz w:val="28"/>
          <w:szCs w:val="28"/>
          <w:rtl/>
        </w:rPr>
        <w:t xml:space="preserve">للحسن بن محبوب عن مسند جمیل عن منصور بن حازم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وقد سأله بعض أصحابنا وذکر مثله.</w:t>
      </w:r>
    </w:p>
    <w:p>
      <w:pPr>
        <w:pStyle w:val="BookText"/>
      </w:pPr>
      <w:r>
        <w:rPr>
          <w:rFonts w:ascii="IRNazanin" w:hAnsi="IRNazanin" w:eastAsia="IRNazanin" w:cs="IRNazanin"/>
          <w:lang w:bidi="fa-IR"/>
          <w:color w:val="111111"/>
          <w:sz w:val="28"/>
          <w:szCs w:val="28"/>
          <w:rtl/>
        </w:rPr>
        <w:t xml:space="preserve">183 (4) فقیه 52 ج 3 - قال الصادق علیه السلام ما تقارع </w:t>
      </w:r>
      <w:r>
        <w:rPr>
          <w:rStyle w:val="FootnoteReference"/>
        </w:rPr>
        <w:footnoteReference w:id="203"/>
      </w:r>
      <w:r>
        <w:rPr>
          <w:rFonts w:ascii="IRNazanin" w:hAnsi="IRNazanin" w:eastAsia="IRNazanin" w:cs="IRNazanin"/>
          <w:lang w:bidi="fa-IR"/>
          <w:color w:val="111111"/>
          <w:sz w:val="28"/>
          <w:szCs w:val="28"/>
          <w:rtl/>
        </w:rPr>
        <w:t xml:space="preserve">قوم</w:t>
      </w:r>
    </w:p>
    <w:p>
      <w:pPr>
        <w:pStyle w:val="BookText"/>
      </w:pPr>
      <w:r>
        <w:rPr>
          <w:rFonts w:ascii="IRNazanin" w:hAnsi="IRNazanin" w:eastAsia="IRNazanin" w:cs="IRNazanin"/>
          <w:lang w:bidi="fa-IR"/>
          <w:color w:val="111111"/>
          <w:sz w:val="28"/>
          <w:szCs w:val="28"/>
          <w:rtl/>
        </w:rPr>
        <w:t xml:space="preserve">ففوضوا أمرهم إلی الله تعالی الا خرج سهم المحق وقال أی قضیة أعدل</w:t>
      </w:r>
    </w:p>
    <w:p>
      <w:pPr>
        <w:pStyle w:val="BookText"/>
      </w:pPr>
      <w:r>
        <w:rPr>
          <w:rFonts w:ascii="IRNazanin" w:hAnsi="IRNazanin" w:eastAsia="IRNazanin" w:cs="IRNazanin"/>
          <w:lang w:bidi="fa-IR"/>
          <w:color w:val="111111"/>
          <w:sz w:val="28"/>
          <w:szCs w:val="28"/>
          <w:rtl/>
        </w:rPr>
        <w:t xml:space="preserve">من القرعة إذا فوض الامر إلی الله؟ ألیس الله تعالی یقول " فساهم فکان</w:t>
      </w:r>
    </w:p>
    <w:p>
      <w:pPr>
        <w:pStyle w:val="BookText"/>
      </w:pPr>
      <w:r>
        <w:rPr>
          <w:rFonts w:ascii="IRNazanin" w:hAnsi="IRNazanin" w:eastAsia="IRNazanin" w:cs="IRNazanin"/>
          <w:lang w:bidi="fa-IR"/>
          <w:color w:val="111111"/>
          <w:sz w:val="28"/>
          <w:szCs w:val="28"/>
          <w:rtl/>
        </w:rPr>
        <w:t xml:space="preserve">من المدحضین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 (5) دعائم الاسلام 522 ج 2 - 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أنهم أوجبوا الحکم بالقرعة فیما أشکل.</w:t>
      </w:r>
    </w:p>
    <w:p>
      <w:pPr>
        <w:pStyle w:val="BookText"/>
      </w:pPr>
      <w:r>
        <w:rPr>
          <w:rFonts w:ascii="IRNazanin" w:hAnsi="IRNazanin" w:eastAsia="IRNazanin" w:cs="IRNazanin"/>
          <w:lang w:bidi="fa-IR"/>
          <w:color w:val="111111"/>
          <w:sz w:val="28"/>
          <w:szCs w:val="28"/>
          <w:rtl/>
        </w:rPr>
        <w:t xml:space="preserve">185 (6) دعائم الاسلام 522 ج 2 - قال أبو عبد الله جعفر بن محمد</w:t>
      </w:r>
    </w:p>
    <w:p>
      <w:pPr>
        <w:pStyle w:val="BookText"/>
      </w:pPr>
      <w:r>
        <w:rPr>
          <w:rFonts w:ascii="IRNazanin" w:hAnsi="IRNazanin" w:eastAsia="IRNazanin" w:cs="IRNazanin"/>
          <w:lang w:bidi="fa-IR"/>
          <w:color w:val="111111"/>
          <w:sz w:val="28"/>
          <w:szCs w:val="28"/>
          <w:rtl/>
        </w:rPr>
        <w:t xml:space="preserve">علیه السلام وأی حکم فی الملتبس أثبت من القرعة؟ ألیس هو</w:t>
      </w:r>
    </w:p>
    <w:p>
      <w:pPr>
        <w:pStyle w:val="BookText"/>
      </w:pPr>
      <w:r>
        <w:rPr>
          <w:rFonts w:ascii="IRNazanin" w:hAnsi="IRNazanin" w:eastAsia="IRNazanin" w:cs="IRNazanin"/>
          <w:lang w:bidi="fa-IR"/>
          <w:color w:val="111111"/>
          <w:sz w:val="28"/>
          <w:szCs w:val="28"/>
          <w:rtl/>
        </w:rPr>
        <w:t xml:space="preserve">التفویض إلی الله جل ذکره؟ وذکر أبو عبد الله علیه السلام قصة یونس</w:t>
      </w:r>
    </w:p>
    <w:p>
      <w:pPr>
        <w:pStyle w:val="BookText"/>
      </w:pPr>
      <w:r>
        <w:rPr>
          <w:rFonts w:ascii="IRNazanin" w:hAnsi="IRNazanin" w:eastAsia="IRNazanin" w:cs="IRNazanin"/>
          <w:lang w:bidi="fa-IR"/>
          <w:color w:val="111111"/>
          <w:sz w:val="28"/>
          <w:szCs w:val="28"/>
          <w:rtl/>
        </w:rPr>
        <w:t xml:space="preserve">علیه السلام وهو قول الله عز وجل " فساهم فکان من المدحضین " و</w:t>
      </w:r>
    </w:p>
    <w:p>
      <w:pPr>
        <w:pStyle w:val="BookText"/>
      </w:pPr>
      <w:r>
        <w:rPr>
          <w:rFonts w:ascii="IRNazanin" w:hAnsi="IRNazanin" w:eastAsia="IRNazanin" w:cs="IRNazanin"/>
          <w:lang w:bidi="fa-IR"/>
          <w:color w:val="111111"/>
          <w:sz w:val="28"/>
          <w:szCs w:val="28"/>
          <w:rtl/>
        </w:rPr>
        <w:t xml:space="preserve">قصة زکریا علیه السلام وقول الله عز وجل " وما کنت لدیهم إذ یلقون</w:t>
      </w:r>
    </w:p>
    <w:p>
      <w:pPr>
        <w:pStyle w:val="BookText"/>
      </w:pPr>
      <w:r>
        <w:rPr>
          <w:rFonts w:ascii="IRNazanin" w:hAnsi="IRNazanin" w:eastAsia="IRNazanin" w:cs="IRNazanin"/>
          <w:lang w:bidi="fa-IR"/>
          <w:color w:val="111111"/>
          <w:sz w:val="28"/>
          <w:szCs w:val="28"/>
          <w:rtl/>
        </w:rPr>
        <w:t xml:space="preserve">أقلامهم أیهم یکفل مریم " وذکر قصة عبد المطلب علیه السلام لما نذر</w:t>
      </w:r>
    </w:p>
    <w:p>
      <w:pPr>
        <w:pStyle w:val="BookText"/>
      </w:pPr>
      <w:r>
        <w:rPr>
          <w:rFonts w:ascii="IRNazanin" w:hAnsi="IRNazanin" w:eastAsia="IRNazanin" w:cs="IRNazanin"/>
          <w:lang w:bidi="fa-IR"/>
          <w:color w:val="111111"/>
          <w:sz w:val="28"/>
          <w:szCs w:val="28"/>
          <w:rtl/>
        </w:rPr>
        <w:t xml:space="preserve">ذبح من یولده فولد له عبد الله أبو رسول الله صلی الله علیه وآله فألقی الله</w:t>
      </w:r>
    </w:p>
    <w:p>
      <w:pPr>
        <w:pStyle w:val="BookText"/>
      </w:pPr>
      <w:r>
        <w:rPr>
          <w:rFonts w:ascii="IRNazanin" w:hAnsi="IRNazanin" w:eastAsia="IRNazanin" w:cs="IRNazanin"/>
          <w:lang w:bidi="fa-IR"/>
          <w:color w:val="111111"/>
          <w:sz w:val="28"/>
          <w:szCs w:val="28"/>
          <w:rtl/>
        </w:rPr>
        <w:t xml:space="preserve">علیه محبته فألقی علیه السهام وعلی أبل ینحرها یتقرب بها مکانه فلم</w:t>
      </w:r>
    </w:p>
    <w:p>
      <w:pPr>
        <w:pStyle w:val="BookText"/>
      </w:pPr>
      <w:r>
        <w:rPr>
          <w:rFonts w:ascii="IRNazanin" w:hAnsi="IRNazanin" w:eastAsia="IRNazanin" w:cs="IRNazanin"/>
          <w:lang w:bidi="fa-IR"/>
          <w:color w:val="111111"/>
          <w:sz w:val="28"/>
          <w:szCs w:val="28"/>
          <w:rtl/>
        </w:rPr>
        <w:t xml:space="preserve">تزل السهام تقع علیه وهو یزید حتی بلغت مائة فوقع السهم علی الإبل</w:t>
      </w:r>
    </w:p>
    <w:p>
      <w:pPr>
        <w:pStyle w:val="BookText"/>
      </w:pPr>
      <w:r>
        <w:rPr>
          <w:rFonts w:ascii="IRNazanin" w:hAnsi="IRNazanin" w:eastAsia="IRNazanin" w:cs="IRNazanin"/>
          <w:lang w:bidi="fa-IR"/>
          <w:color w:val="111111"/>
          <w:sz w:val="28"/>
          <w:szCs w:val="28"/>
          <w:rtl/>
        </w:rPr>
        <w:t xml:space="preserve">فأعاد السهام مرارا وهی تقع علی الإبل فقال الآن علمت ان ربی قد</w:t>
      </w:r>
    </w:p>
    <w:p>
      <w:pPr>
        <w:pStyle w:val="BookText"/>
      </w:pPr>
      <w:r>
        <w:rPr>
          <w:rFonts w:ascii="IRNazanin" w:hAnsi="IRNazanin" w:eastAsia="IRNazanin" w:cs="IRNazanin"/>
          <w:lang w:bidi="fa-IR"/>
          <w:color w:val="111111"/>
          <w:sz w:val="28"/>
          <w:szCs w:val="28"/>
          <w:rtl/>
        </w:rPr>
        <w:t xml:space="preserve">رضی ونحرها وحکی أبو عبد الله علیه السلام هذه القصص فی کلام</w:t>
      </w:r>
    </w:p>
    <w:p>
      <w:pPr>
        <w:pStyle w:val="BookText"/>
      </w:pPr>
      <w:r>
        <w:rPr>
          <w:rFonts w:ascii="IRNazanin" w:hAnsi="IRNazanin" w:eastAsia="IRNazanin" w:cs="IRNazanin"/>
          <w:lang w:bidi="fa-IR"/>
          <w:color w:val="111111"/>
          <w:sz w:val="28"/>
          <w:szCs w:val="28"/>
          <w:rtl/>
        </w:rPr>
        <w:t xml:space="preserve">طویل وحکی حکم علی علیه السلام فی الخنثی المشکل بالقرعة.</w:t>
      </w:r>
    </w:p>
    <w:p>
      <w:pPr>
        <w:pStyle w:val="BookText"/>
      </w:pPr>
      <w:r>
        <w:rPr>
          <w:rFonts w:ascii="IRNazanin" w:hAnsi="IRNazanin" w:eastAsia="IRNazanin" w:cs="IRNazanin"/>
          <w:lang w:bidi="fa-IR"/>
          <w:color w:val="111111"/>
          <w:sz w:val="28"/>
          <w:szCs w:val="28"/>
          <w:rtl/>
        </w:rPr>
        <w:t xml:space="preserve">186 (7) فقه الرضا علیه السلام 262 - وکل مالا یتهیأ فیه الاشهاد</w:t>
      </w:r>
    </w:p>
    <w:p>
      <w:pPr>
        <w:pStyle w:val="BookText"/>
      </w:pPr>
      <w:r>
        <w:rPr>
          <w:rFonts w:ascii="IRNazanin" w:hAnsi="IRNazanin" w:eastAsia="IRNazanin" w:cs="IRNazanin"/>
          <w:lang w:bidi="fa-IR"/>
          <w:color w:val="111111"/>
          <w:sz w:val="28"/>
          <w:szCs w:val="28"/>
          <w:rtl/>
        </w:rPr>
        <w:t xml:space="preserve">علیه فان الحق فیه أن یستعمل فیه القرعة وقد روی عن أبی عبد الله علیه</w:t>
      </w:r>
    </w:p>
    <w:p>
      <w:pPr>
        <w:pStyle w:val="BookText"/>
      </w:pPr>
      <w:r>
        <w:rPr>
          <w:rFonts w:ascii="IRNazanin" w:hAnsi="IRNazanin" w:eastAsia="IRNazanin" w:cs="IRNazanin"/>
          <w:lang w:bidi="fa-IR"/>
          <w:color w:val="111111"/>
          <w:sz w:val="28"/>
          <w:szCs w:val="28"/>
          <w:rtl/>
        </w:rPr>
        <w:t xml:space="preserve">السلام أنه قال أی قضیة أعدل من القرعة إذا فوض الامر إلی الله لقوله</w:t>
      </w:r>
    </w:p>
    <w:p>
      <w:pPr>
        <w:pStyle w:val="BookText"/>
      </w:pPr>
      <w:r>
        <w:rPr>
          <w:rFonts w:ascii="IRNazanin" w:hAnsi="IRNazanin" w:eastAsia="IRNazanin" w:cs="IRNazanin"/>
          <w:lang w:bidi="fa-IR"/>
          <w:color w:val="111111"/>
          <w:sz w:val="28"/>
          <w:szCs w:val="28"/>
          <w:rtl/>
        </w:rPr>
        <w:t xml:space="preserve">تعالی " فساهم فکان من المدحضین " ولو أن رجلین اشتریا جاریة و</w:t>
      </w:r>
    </w:p>
    <w:p>
      <w:pPr>
        <w:pStyle w:val="BookText"/>
      </w:pPr>
      <w:r>
        <w:rPr>
          <w:rFonts w:ascii="IRNazanin" w:hAnsi="IRNazanin" w:eastAsia="IRNazanin" w:cs="IRNazanin"/>
          <w:lang w:bidi="fa-IR"/>
          <w:color w:val="111111"/>
          <w:sz w:val="28"/>
          <w:szCs w:val="28"/>
          <w:rtl/>
        </w:rPr>
        <w:t xml:space="preserve">واقعاها جمیعا فأتت بولد لکان الحکم فیه أن یقرع بینهما فمن اصابته</w:t>
      </w:r>
    </w:p>
    <w:p>
      <w:pPr>
        <w:pStyle w:val="BookText"/>
      </w:pPr>
      <w:r>
        <w:rPr>
          <w:rFonts w:ascii="IRNazanin" w:hAnsi="IRNazanin" w:eastAsia="IRNazanin" w:cs="IRNazanin"/>
          <w:lang w:bidi="fa-IR"/>
          <w:color w:val="111111"/>
          <w:sz w:val="28"/>
          <w:szCs w:val="28"/>
          <w:rtl/>
        </w:rPr>
        <w:t xml:space="preserve">القرعة الحق به الولد ویغرم نصف قیمة الجاریة لصاحبه وعلی کل واحد</w:t>
      </w:r>
    </w:p>
    <w:p>
      <w:pPr>
        <w:pStyle w:val="BookText"/>
      </w:pPr>
      <w:r>
        <w:rPr>
          <w:rFonts w:ascii="IRNazanin" w:hAnsi="IRNazanin" w:eastAsia="IRNazanin" w:cs="IRNazanin"/>
          <w:lang w:bidi="fa-IR"/>
          <w:color w:val="111111"/>
          <w:sz w:val="28"/>
          <w:szCs w:val="28"/>
          <w:rtl/>
        </w:rPr>
        <w:t xml:space="preserve">منهما نصف الحد وان کانوا ثلاثة نفر وواقعوا جاریة علی الانفراد بعد أن</w:t>
      </w:r>
    </w:p>
    <w:p>
      <w:pPr>
        <w:pStyle w:val="BookText"/>
      </w:pPr>
      <w:r>
        <w:rPr>
          <w:rFonts w:ascii="IRNazanin" w:hAnsi="IRNazanin" w:eastAsia="IRNazanin" w:cs="IRNazanin"/>
          <w:lang w:bidi="fa-IR"/>
          <w:color w:val="111111"/>
          <w:sz w:val="28"/>
          <w:szCs w:val="28"/>
          <w:rtl/>
        </w:rPr>
        <w:t xml:space="preserve">اشتراها الأول وواقعها فاشتراها الثانی </w:t>
      </w:r>
      <w:r>
        <w:rPr>
          <w:rStyle w:val="FootnoteReference"/>
        </w:rPr>
        <w:footnoteReference w:id="204"/>
      </w:r>
      <w:r>
        <w:rPr>
          <w:rFonts w:ascii="IRNazanin" w:hAnsi="IRNazanin" w:eastAsia="IRNazanin" w:cs="IRNazanin"/>
          <w:lang w:bidi="fa-IR"/>
          <w:color w:val="111111"/>
          <w:sz w:val="28"/>
          <w:szCs w:val="28"/>
          <w:rtl/>
        </w:rPr>
        <w:t xml:space="preserve">وواقعها فاشتراها الثالث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واقعها کل ذلک فی طهر واحد فأتت بولد لکان الحق أن یلحق الولد</w:t>
      </w:r>
    </w:p>
    <w:p>
      <w:pPr>
        <w:pStyle w:val="BookText"/>
      </w:pPr>
      <w:r>
        <w:rPr>
          <w:rFonts w:ascii="IRNazanin" w:hAnsi="IRNazanin" w:eastAsia="IRNazanin" w:cs="IRNazanin"/>
          <w:lang w:bidi="fa-IR"/>
          <w:color w:val="111111"/>
          <w:sz w:val="28"/>
          <w:szCs w:val="28"/>
          <w:rtl/>
        </w:rPr>
        <w:t xml:space="preserve">بالذی عنده الجاریة لقول رسول الله صلی الله علیه وآله الولد للفراش و</w:t>
      </w:r>
    </w:p>
    <w:p>
      <w:pPr>
        <w:pStyle w:val="BookText"/>
      </w:pPr>
      <w:r>
        <w:rPr>
          <w:rFonts w:ascii="IRNazanin" w:hAnsi="IRNazanin" w:eastAsia="IRNazanin" w:cs="IRNazanin"/>
          <w:lang w:bidi="fa-IR"/>
          <w:color w:val="111111"/>
          <w:sz w:val="28"/>
          <w:szCs w:val="28"/>
          <w:rtl/>
        </w:rPr>
        <w:t xml:space="preserve">للعاهر </w:t>
      </w:r>
      <w:r>
        <w:rPr>
          <w:rStyle w:val="FootnoteReference"/>
        </w:rPr>
        <w:footnoteReference w:id="205"/>
      </w:r>
      <w:r>
        <w:rPr>
          <w:rFonts w:ascii="IRNazanin" w:hAnsi="IRNazanin" w:eastAsia="IRNazanin" w:cs="IRNazanin"/>
          <w:lang w:bidi="fa-IR"/>
          <w:color w:val="111111"/>
          <w:sz w:val="28"/>
          <w:szCs w:val="28"/>
          <w:rtl/>
        </w:rPr>
        <w:t xml:space="preserve">الحجر هذا فیما لا یخرج فی النظر ولیس فیه الا التسلیم.</w:t>
      </w:r>
    </w:p>
    <w:p>
      <w:pPr>
        <w:pStyle w:val="BookText"/>
      </w:pPr>
      <w:r>
        <w:rPr>
          <w:rFonts w:ascii="IRNazanin" w:hAnsi="IRNazanin" w:eastAsia="IRNazanin" w:cs="IRNazanin"/>
          <w:lang w:bidi="fa-IR"/>
          <w:color w:val="111111"/>
          <w:sz w:val="28"/>
          <w:szCs w:val="28"/>
          <w:rtl/>
        </w:rPr>
        <w:t xml:space="preserve">187 (8) تهذیب 238 ج 6 - الحسین بن سعید عن ابن أبی عمیر</w:t>
      </w:r>
    </w:p>
    <w:p>
      <w:pPr>
        <w:pStyle w:val="BookText"/>
      </w:pPr>
      <w:r>
        <w:rPr>
          <w:rFonts w:ascii="IRNazanin" w:hAnsi="IRNazanin" w:eastAsia="IRNazanin" w:cs="IRNazanin"/>
          <w:lang w:bidi="fa-IR"/>
          <w:color w:val="111111"/>
          <w:sz w:val="28"/>
          <w:szCs w:val="28"/>
          <w:rtl/>
        </w:rPr>
        <w:t xml:space="preserve">عن جمیل قال قال الطیار لزرارة ما تقول فی المساهمة ألیس حقا فقال</w:t>
      </w:r>
    </w:p>
    <w:p>
      <w:pPr>
        <w:pStyle w:val="BookText"/>
      </w:pPr>
      <w:r>
        <w:rPr>
          <w:rFonts w:ascii="IRNazanin" w:hAnsi="IRNazanin" w:eastAsia="IRNazanin" w:cs="IRNazanin"/>
          <w:lang w:bidi="fa-IR"/>
          <w:color w:val="111111"/>
          <w:sz w:val="28"/>
          <w:szCs w:val="28"/>
          <w:rtl/>
        </w:rPr>
        <w:t xml:space="preserve">زرارة بلی هی حق وقال الطیار ألیس قد رووا </w:t>
      </w:r>
      <w:r>
        <w:rPr>
          <w:rStyle w:val="FootnoteReference"/>
        </w:rPr>
        <w:footnoteReference w:id="206"/>
      </w:r>
      <w:r>
        <w:rPr>
          <w:rFonts w:ascii="IRNazanin" w:hAnsi="IRNazanin" w:eastAsia="IRNazanin" w:cs="IRNazanin"/>
          <w:lang w:bidi="fa-IR"/>
          <w:color w:val="111111"/>
          <w:sz w:val="28"/>
          <w:szCs w:val="28"/>
          <w:rtl/>
        </w:rPr>
        <w:t xml:space="preserve">انه یخرج سهم</w:t>
      </w:r>
    </w:p>
    <w:p>
      <w:pPr>
        <w:pStyle w:val="BookText"/>
      </w:pPr>
      <w:r>
        <w:rPr>
          <w:rFonts w:ascii="IRNazanin" w:hAnsi="IRNazanin" w:eastAsia="IRNazanin" w:cs="IRNazanin"/>
          <w:lang w:bidi="fa-IR"/>
          <w:color w:val="111111"/>
          <w:sz w:val="28"/>
          <w:szCs w:val="28"/>
          <w:rtl/>
        </w:rPr>
        <w:t xml:space="preserve">المحق؟ قال بلی قال فتعال حتی ادعی أنا وأنت شیئا ثم نساهم علیه و</w:t>
      </w:r>
    </w:p>
    <w:p>
      <w:pPr>
        <w:pStyle w:val="BookText"/>
      </w:pPr>
      <w:r>
        <w:rPr>
          <w:rFonts w:ascii="IRNazanin" w:hAnsi="IRNazanin" w:eastAsia="IRNazanin" w:cs="IRNazanin"/>
          <w:lang w:bidi="fa-IR"/>
          <w:color w:val="111111"/>
          <w:sz w:val="28"/>
          <w:szCs w:val="28"/>
          <w:rtl/>
        </w:rPr>
        <w:t xml:space="preserve">ننظر هکذا هو؟ فقال له زرارة انما جاء الحدیث بأنه لیس من قوم</w:t>
      </w:r>
    </w:p>
    <w:p>
      <w:pPr>
        <w:pStyle w:val="BookText"/>
      </w:pPr>
      <w:r>
        <w:rPr>
          <w:rFonts w:ascii="IRNazanin" w:hAnsi="IRNazanin" w:eastAsia="IRNazanin" w:cs="IRNazanin"/>
          <w:lang w:bidi="fa-IR"/>
          <w:color w:val="111111"/>
          <w:sz w:val="28"/>
          <w:szCs w:val="28"/>
          <w:rtl/>
        </w:rPr>
        <w:t xml:space="preserve">فوضوا أمرهم إلی الله ثم اقترعوا الا خرج سهم المحق فاما علی</w:t>
      </w:r>
    </w:p>
    <w:p>
      <w:pPr>
        <w:pStyle w:val="BookText"/>
      </w:pPr>
      <w:r>
        <w:rPr>
          <w:rFonts w:ascii="IRNazanin" w:hAnsi="IRNazanin" w:eastAsia="IRNazanin" w:cs="IRNazanin"/>
          <w:lang w:bidi="fa-IR"/>
          <w:color w:val="111111"/>
          <w:sz w:val="28"/>
          <w:szCs w:val="28"/>
          <w:rtl/>
        </w:rPr>
        <w:t xml:space="preserve">التجارب فلم یوضع علی التجارب فقال الطیار أرأیت ان کانا جمیعا</w:t>
      </w:r>
    </w:p>
    <w:p>
      <w:pPr>
        <w:pStyle w:val="BookText"/>
      </w:pPr>
      <w:r>
        <w:rPr>
          <w:rFonts w:ascii="IRNazanin" w:hAnsi="IRNazanin" w:eastAsia="IRNazanin" w:cs="IRNazanin"/>
          <w:lang w:bidi="fa-IR"/>
          <w:color w:val="111111"/>
          <w:sz w:val="28"/>
          <w:szCs w:val="28"/>
          <w:rtl/>
        </w:rPr>
        <w:t xml:space="preserve">مدعیین ادعیا ما لیس لهما من أین یخرج سهم أحدهما؟ فقال زرارة إذا</w:t>
      </w:r>
    </w:p>
    <w:p>
      <w:pPr>
        <w:pStyle w:val="BookText"/>
      </w:pPr>
      <w:r>
        <w:rPr>
          <w:rFonts w:ascii="IRNazanin" w:hAnsi="IRNazanin" w:eastAsia="IRNazanin" w:cs="IRNazanin"/>
          <w:lang w:bidi="fa-IR"/>
          <w:color w:val="111111"/>
          <w:sz w:val="28"/>
          <w:szCs w:val="28"/>
          <w:rtl/>
        </w:rPr>
        <w:t xml:space="preserve">کان ذلک جعل معه سهم مبیح فان کانا ادعیا ما لیس لهما خرج سهم</w:t>
      </w:r>
    </w:p>
    <w:p>
      <w:pPr>
        <w:pStyle w:val="BookText"/>
      </w:pPr>
      <w:r>
        <w:rPr>
          <w:rFonts w:ascii="IRNazanin" w:hAnsi="IRNazanin" w:eastAsia="IRNazanin" w:cs="IRNazanin"/>
          <w:lang w:bidi="fa-IR"/>
          <w:color w:val="111111"/>
          <w:sz w:val="28"/>
          <w:szCs w:val="28"/>
          <w:rtl/>
        </w:rPr>
        <w:t xml:space="preserve">المبیح.</w:t>
      </w:r>
    </w:p>
    <w:p>
      <w:pPr>
        <w:pStyle w:val="BookText"/>
      </w:pPr>
      <w:r>
        <w:rPr>
          <w:rFonts w:ascii="IRNazanin" w:hAnsi="IRNazanin" w:eastAsia="IRNazanin" w:cs="IRNazanin"/>
          <w:lang w:bidi="fa-IR"/>
          <w:color w:val="111111"/>
          <w:sz w:val="28"/>
          <w:szCs w:val="28"/>
          <w:rtl/>
        </w:rPr>
        <w:t xml:space="preserve">188 (9) الاختصاص 310 - أحمد بن محمد بن عیسی عن الحسین بن</w:t>
      </w:r>
    </w:p>
    <w:p>
      <w:pPr>
        <w:pStyle w:val="BookText"/>
      </w:pPr>
      <w:r>
        <w:rPr>
          <w:rFonts w:ascii="IRNazanin" w:hAnsi="IRNazanin" w:eastAsia="IRNazanin" w:cs="IRNazanin"/>
          <w:lang w:bidi="fa-IR"/>
          <w:color w:val="111111"/>
          <w:sz w:val="28"/>
          <w:szCs w:val="28"/>
          <w:rtl/>
        </w:rPr>
        <w:t xml:space="preserve">سعید ومحمد بن خالد البرقی عن النضر بن سوید عن عیسی بن عمران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الحلبی عن عبد الله بن مسکان عن عبد الرحیم قال سمعت أبا جعفر علیه</w:t>
      </w:r>
    </w:p>
    <w:p>
      <w:pPr>
        <w:pStyle w:val="BookText"/>
      </w:pPr>
      <w:r>
        <w:rPr>
          <w:rFonts w:ascii="IRNazanin" w:hAnsi="IRNazanin" w:eastAsia="IRNazanin" w:cs="IRNazanin"/>
          <w:lang w:bidi="fa-IR"/>
          <w:color w:val="111111"/>
          <w:sz w:val="28"/>
          <w:szCs w:val="28"/>
          <w:rtl/>
        </w:rPr>
        <w:t xml:space="preserve">السلام یقول إن علیا کان إذا ورد علیه أمر لم یجئ فیه کتاب ولم تجئ</w:t>
      </w:r>
    </w:p>
    <w:p>
      <w:pPr>
        <w:pStyle w:val="BookText"/>
      </w:pPr>
      <w:r>
        <w:rPr>
          <w:rFonts w:ascii="IRNazanin" w:hAnsi="IRNazanin" w:eastAsia="IRNazanin" w:cs="IRNazanin"/>
          <w:lang w:bidi="fa-IR"/>
          <w:color w:val="111111"/>
          <w:sz w:val="28"/>
          <w:szCs w:val="28"/>
          <w:rtl/>
        </w:rPr>
        <w:t xml:space="preserve">به </w:t>
      </w:r>
      <w:r>
        <w:rPr>
          <w:rStyle w:val="FootnoteReference"/>
        </w:rPr>
        <w:footnoteReference w:id="208"/>
      </w:r>
      <w:r>
        <w:rPr>
          <w:rFonts w:ascii="IRNazanin" w:hAnsi="IRNazanin" w:eastAsia="IRNazanin" w:cs="IRNazanin"/>
          <w:lang w:bidi="fa-IR"/>
          <w:color w:val="111111"/>
          <w:sz w:val="28"/>
          <w:szCs w:val="28"/>
          <w:rtl/>
        </w:rPr>
        <w:t xml:space="preserve">سنة رجم فیه یعنی ساهم فأصاب ثم قال یا عبد الرحیم وتلک من</w:t>
      </w:r>
    </w:p>
    <w:p>
      <w:pPr>
        <w:pStyle w:val="BookText"/>
      </w:pPr>
      <w:r>
        <w:rPr>
          <w:rFonts w:ascii="IRNazanin" w:hAnsi="IRNazanin" w:eastAsia="IRNazanin" w:cs="IRNazanin"/>
          <w:lang w:bidi="fa-IR"/>
          <w:color w:val="111111"/>
          <w:sz w:val="28"/>
          <w:szCs w:val="28"/>
          <w:rtl/>
        </w:rPr>
        <w:t xml:space="preserve">المعضلات.</w:t>
      </w:r>
    </w:p>
    <w:p>
      <w:pPr>
        <w:pStyle w:val="BookText"/>
      </w:pPr>
      <w:r>
        <w:rPr>
          <w:rFonts w:ascii="IRNazanin" w:hAnsi="IRNazanin" w:eastAsia="IRNazanin" w:cs="IRNazanin"/>
          <w:lang w:bidi="fa-IR"/>
          <w:color w:val="111111"/>
          <w:sz w:val="28"/>
          <w:szCs w:val="28"/>
          <w:rtl/>
        </w:rPr>
        <w:t xml:space="preserve">189 (10) تهذیب 240 ج 6 - الحسین بن سعید عن القاسم عن أبان</w:t>
      </w:r>
    </w:p>
    <w:p>
      <w:pPr>
        <w:pStyle w:val="BookText"/>
      </w:pPr>
      <w:r>
        <w:rPr>
          <w:rFonts w:ascii="IRNazanin" w:hAnsi="IRNazanin" w:eastAsia="IRNazanin" w:cs="IRNazanin"/>
          <w:lang w:bidi="fa-IR"/>
          <w:color w:val="111111"/>
          <w:sz w:val="28"/>
          <w:szCs w:val="28"/>
          <w:rtl/>
        </w:rPr>
        <w:t xml:space="preserve">عن محمد بن مروان عن الشیخ قال إن أبا جعفر علیه السلام مات وترک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ستین مملوکا وأوصی بعتق ثلثهم فأقرعت بینهم فأعتقت الثلث.</w:t>
      </w:r>
    </w:p>
    <w:p>
      <w:pPr>
        <w:pStyle w:val="BookText"/>
      </w:pPr>
      <w:r>
        <w:rPr>
          <w:rFonts w:ascii="IRNazanin" w:hAnsi="IRNazanin" w:eastAsia="IRNazanin" w:cs="IRNazanin"/>
          <w:lang w:bidi="fa-IR"/>
          <w:color w:val="111111"/>
          <w:sz w:val="28"/>
          <w:szCs w:val="28"/>
          <w:rtl/>
        </w:rPr>
        <w:t xml:space="preserve">190 (11) تهذیب 240 ج 6 - أحمد بن محمد عن ابن أبی نجران</w:t>
      </w:r>
    </w:p>
    <w:p>
      <w:pPr>
        <w:pStyle w:val="BookText"/>
      </w:pPr>
      <w:r>
        <w:rPr>
          <w:rFonts w:ascii="IRNazanin" w:hAnsi="IRNazanin" w:eastAsia="IRNazanin" w:cs="IRNazanin"/>
          <w:lang w:bidi="fa-IR"/>
          <w:color w:val="111111"/>
          <w:sz w:val="28"/>
          <w:szCs w:val="28"/>
          <w:rtl/>
        </w:rPr>
        <w:t xml:space="preserve">عن أبی المعزی عن الحلبی عن أبی عبد الله علیه السلام قال إذا وقع</w:t>
      </w:r>
    </w:p>
    <w:p>
      <w:pPr>
        <w:pStyle w:val="BookText"/>
      </w:pPr>
      <w:r>
        <w:rPr>
          <w:rFonts w:ascii="IRNazanin" w:hAnsi="IRNazanin" w:eastAsia="IRNazanin" w:cs="IRNazanin"/>
          <w:lang w:bidi="fa-IR"/>
          <w:color w:val="111111"/>
          <w:sz w:val="28"/>
          <w:szCs w:val="28"/>
          <w:rtl/>
        </w:rPr>
        <w:t xml:space="preserve">الحر والعبد والمشرک علی امرأة فی طهر واحد فادعوا الولد أقرع بینهم</w:t>
      </w:r>
    </w:p>
    <w:p>
      <w:pPr>
        <w:pStyle w:val="BookText"/>
      </w:pPr>
      <w:r>
        <w:rPr>
          <w:rFonts w:ascii="IRNazanin" w:hAnsi="IRNazanin" w:eastAsia="IRNazanin" w:cs="IRNazanin"/>
          <w:lang w:bidi="fa-IR"/>
          <w:color w:val="111111"/>
          <w:sz w:val="28"/>
          <w:szCs w:val="28"/>
          <w:rtl/>
        </w:rPr>
        <w:t xml:space="preserve">وکان الولد للذی یقرع.</w:t>
      </w:r>
    </w:p>
    <w:p>
      <w:pPr>
        <w:pStyle w:val="BookText"/>
      </w:pPr>
      <w:r>
        <w:rPr>
          <w:rFonts w:ascii="IRNazanin" w:hAnsi="IRNazanin" w:eastAsia="IRNazanin" w:cs="IRNazanin"/>
          <w:lang w:bidi="fa-IR"/>
          <w:color w:val="111111"/>
          <w:sz w:val="28"/>
          <w:szCs w:val="28"/>
          <w:rtl/>
        </w:rPr>
        <w:t xml:space="preserve">191 (12) بحار الأنوار 411 ج 104 - عن کتاب مقصد الراغب</w:t>
      </w:r>
    </w:p>
    <w:p>
      <w:pPr>
        <w:pStyle w:val="BookText"/>
      </w:pPr>
      <w:r>
        <w:rPr>
          <w:rFonts w:ascii="IRNazanin" w:hAnsi="IRNazanin" w:eastAsia="IRNazanin" w:cs="IRNazanin"/>
          <w:lang w:bidi="fa-IR"/>
          <w:color w:val="111111"/>
          <w:sz w:val="28"/>
          <w:szCs w:val="28"/>
          <w:rtl/>
        </w:rPr>
        <w:t xml:space="preserve">لبعض قدماء الأصحاب عن حنبل بن إسحاق عن هبة الله بن الحسین</w:t>
      </w:r>
    </w:p>
    <w:p>
      <w:pPr>
        <w:pStyle w:val="BookText"/>
      </w:pPr>
      <w:r>
        <w:rPr>
          <w:rFonts w:ascii="IRNazanin" w:hAnsi="IRNazanin" w:eastAsia="IRNazanin" w:cs="IRNazanin"/>
          <w:lang w:bidi="fa-IR"/>
          <w:color w:val="111111"/>
          <w:sz w:val="28"/>
          <w:szCs w:val="28"/>
          <w:rtl/>
        </w:rPr>
        <w:t xml:space="preserve">عن الحسن بن علی المذهب عن أحمد بن جعفر بن مالک عن الفضل بن</w:t>
      </w:r>
    </w:p>
    <w:p>
      <w:pPr>
        <w:pStyle w:val="BookText"/>
      </w:pPr>
      <w:r>
        <w:rPr>
          <w:rFonts w:ascii="IRNazanin" w:hAnsi="IRNazanin" w:eastAsia="IRNazanin" w:cs="IRNazanin"/>
          <w:lang w:bidi="fa-IR"/>
          <w:color w:val="111111"/>
          <w:sz w:val="28"/>
          <w:szCs w:val="28"/>
          <w:rtl/>
        </w:rPr>
        <w:t xml:space="preserve">الحباب عن إبراهیم بن بشیر </w:t>
      </w:r>
      <w:r>
        <w:rPr>
          <w:rStyle w:val="FootnoteReference"/>
        </w:rPr>
        <w:footnoteReference w:id="209"/>
      </w:r>
      <w:r>
        <w:rPr>
          <w:rFonts w:ascii="IRNazanin" w:hAnsi="IRNazanin" w:eastAsia="IRNazanin" w:cs="IRNazanin"/>
          <w:lang w:bidi="fa-IR"/>
          <w:color w:val="111111"/>
          <w:sz w:val="28"/>
          <w:szCs w:val="28"/>
          <w:rtl/>
        </w:rPr>
        <w:t xml:space="preserve">عن سفیان عن الأجلح بن عبد الله</w:t>
      </w:r>
    </w:p>
    <w:p>
      <w:pPr>
        <w:pStyle w:val="BookText"/>
      </w:pPr>
      <w:r>
        <w:rPr>
          <w:rFonts w:ascii="IRNazanin" w:hAnsi="IRNazanin" w:eastAsia="IRNazanin" w:cs="IRNazanin"/>
          <w:lang w:bidi="fa-IR"/>
          <w:color w:val="111111"/>
          <w:sz w:val="28"/>
          <w:szCs w:val="28"/>
          <w:rtl/>
        </w:rPr>
        <w:t xml:space="preserve">الکندی عن الشعبی عن عبد الله بن الخلیل عن زید بن أرقم قال أتی</w:t>
      </w:r>
    </w:p>
    <w:p>
      <w:pPr>
        <w:pStyle w:val="BookText"/>
      </w:pPr>
      <w:r>
        <w:rPr>
          <w:rFonts w:ascii="IRNazanin" w:hAnsi="IRNazanin" w:eastAsia="IRNazanin" w:cs="IRNazanin"/>
          <w:lang w:bidi="fa-IR"/>
          <w:color w:val="111111"/>
          <w:sz w:val="28"/>
          <w:szCs w:val="28"/>
          <w:rtl/>
        </w:rPr>
        <w:t xml:space="preserve">علی علیه السلام بثلاثة نفر وقعوا علی جاریة فی طهر واحد فولدت</w:t>
      </w:r>
    </w:p>
    <w:p>
      <w:pPr>
        <w:pStyle w:val="BookText"/>
      </w:pPr>
      <w:r>
        <w:rPr>
          <w:rFonts w:ascii="IRNazanin" w:hAnsi="IRNazanin" w:eastAsia="IRNazanin" w:cs="IRNazanin"/>
          <w:lang w:bidi="fa-IR"/>
          <w:color w:val="111111"/>
          <w:sz w:val="28"/>
          <w:szCs w:val="28"/>
          <w:rtl/>
        </w:rPr>
        <w:t xml:space="preserve">ولدا فادعوه فقال علی علیه السلام لأحدهم تطیب به نفسک لهذا قال لا</w:t>
      </w:r>
    </w:p>
    <w:p>
      <w:pPr>
        <w:pStyle w:val="BookText"/>
      </w:pPr>
      <w:r>
        <w:rPr>
          <w:rFonts w:ascii="IRNazanin" w:hAnsi="IRNazanin" w:eastAsia="IRNazanin" w:cs="IRNazanin"/>
          <w:lang w:bidi="fa-IR"/>
          <w:color w:val="111111"/>
          <w:sz w:val="28"/>
          <w:szCs w:val="28"/>
          <w:rtl/>
        </w:rPr>
        <w:t xml:space="preserve">وقال للاخر تطیب به نفسک لهذا قال لا وقال للاخر تطیب به نفسک لهذا</w:t>
      </w:r>
    </w:p>
    <w:p>
      <w:pPr>
        <w:pStyle w:val="BookText"/>
      </w:pPr>
      <w:r>
        <w:rPr>
          <w:rFonts w:ascii="IRNazanin" w:hAnsi="IRNazanin" w:eastAsia="IRNazanin" w:cs="IRNazanin"/>
          <w:lang w:bidi="fa-IR"/>
          <w:color w:val="111111"/>
          <w:sz w:val="28"/>
          <w:szCs w:val="28"/>
          <w:rtl/>
        </w:rPr>
        <w:t xml:space="preserve">قال لا قال أراکم [شرکاء] متشاکسون </w:t>
      </w:r>
      <w:r>
        <w:rPr>
          <w:rStyle w:val="FootnoteReference"/>
        </w:rPr>
        <w:footnoteReference w:id="210"/>
      </w:r>
      <w:r>
        <w:rPr>
          <w:rFonts w:ascii="IRNazanin" w:hAnsi="IRNazanin" w:eastAsia="IRNazanin" w:cs="IRNazanin"/>
          <w:lang w:bidi="fa-IR"/>
          <w:color w:val="111111"/>
          <w:sz w:val="28"/>
          <w:szCs w:val="28"/>
          <w:rtl/>
        </w:rPr>
        <w:t xml:space="preserve">انی مقرع بینکم فأیکم</w:t>
      </w:r>
    </w:p>
    <w:p>
      <w:pPr>
        <w:pStyle w:val="BookText"/>
      </w:pPr>
      <w:r>
        <w:rPr>
          <w:rFonts w:ascii="IRNazanin" w:hAnsi="IRNazanin" w:eastAsia="IRNazanin" w:cs="IRNazanin"/>
          <w:lang w:bidi="fa-IR"/>
          <w:color w:val="111111"/>
          <w:sz w:val="28"/>
          <w:szCs w:val="28"/>
          <w:rtl/>
        </w:rPr>
        <w:t xml:space="preserve">أصابته القرعة أغرمه ثلثی القیمة وألزمه الولد فذکروا ذلک لرسول الله</w:t>
      </w:r>
    </w:p>
    <w:p>
      <w:pPr>
        <w:pStyle w:val="BookText"/>
      </w:pPr>
      <w:r>
        <w:rPr>
          <w:rFonts w:ascii="IRNazanin" w:hAnsi="IRNazanin" w:eastAsia="IRNazanin" w:cs="IRNazanin"/>
          <w:lang w:bidi="fa-IR"/>
          <w:color w:val="111111"/>
          <w:sz w:val="28"/>
          <w:szCs w:val="28"/>
          <w:rtl/>
        </w:rPr>
        <w:t xml:space="preserve">صلی الله علیه وآله فقال ما أجد فیها الا ما قال علی علیه السلام.</w:t>
      </w:r>
    </w:p>
    <w:p>
      <w:pPr>
        <w:pStyle w:val="BookText"/>
      </w:pPr>
      <w:r>
        <w:rPr>
          <w:rFonts w:ascii="IRNazanin" w:hAnsi="IRNazanin" w:eastAsia="IRNazanin" w:cs="IRNazanin"/>
          <w:lang w:bidi="fa-IR"/>
          <w:color w:val="111111"/>
          <w:sz w:val="28"/>
          <w:szCs w:val="28"/>
          <w:rtl/>
        </w:rPr>
        <w:t xml:space="preserve">192 (13) تهذیب 239 ج 6 - الحسین بن سعید عن حماد بن</w:t>
      </w:r>
    </w:p>
    <w:p>
      <w:pPr>
        <w:pStyle w:val="BookText"/>
      </w:pPr>
      <w:r>
        <w:rPr>
          <w:rFonts w:ascii="IRNazanin" w:hAnsi="IRNazanin" w:eastAsia="IRNazanin" w:cs="IRNazanin"/>
          <w:lang w:bidi="fa-IR"/>
          <w:color w:val="111111"/>
          <w:sz w:val="28"/>
          <w:szCs w:val="28"/>
          <w:rtl/>
        </w:rPr>
        <w:t xml:space="preserve">عیسی عن سیابة وإبراهیم بن عمر عن أبی عبد الله علیه السلام فی رجل</w:t>
      </w:r>
    </w:p>
    <w:p>
      <w:pPr>
        <w:pStyle w:val="BookText"/>
      </w:pPr>
      <w:r>
        <w:rPr>
          <w:rFonts w:ascii="IRNazanin" w:hAnsi="IRNazanin" w:eastAsia="IRNazanin" w:cs="IRNazanin"/>
          <w:lang w:bidi="fa-IR"/>
          <w:color w:val="111111"/>
          <w:sz w:val="28"/>
          <w:szCs w:val="28"/>
          <w:rtl/>
        </w:rPr>
        <w:t xml:space="preserve">قال أول مملوک أملکه فهو حر فورث ثلاثة قال یقرع بینهم فمن</w:t>
      </w:r>
    </w:p>
    <w:p>
      <w:pPr>
        <w:pStyle w:val="BookText"/>
      </w:pPr>
      <w:r>
        <w:rPr>
          <w:rFonts w:ascii="IRNazanin" w:hAnsi="IRNazanin" w:eastAsia="IRNazanin" w:cs="IRNazanin"/>
          <w:lang w:bidi="fa-IR"/>
          <w:color w:val="111111"/>
          <w:sz w:val="28"/>
          <w:szCs w:val="28"/>
          <w:rtl/>
        </w:rPr>
        <w:t xml:space="preserve">اصابته </w:t>
      </w:r>
      <w:r>
        <w:rPr>
          <w:rStyle w:val="FootnoteReference"/>
        </w:rPr>
        <w:footnoteReference w:id="211"/>
      </w:r>
      <w:r>
        <w:rPr>
          <w:rFonts w:ascii="Amiri" w:hAnsi="Amiri" w:eastAsia="Amiri" w:cs="Amiri"/>
          <w:lang w:bidi="ar-SA"/>
          <w:color w:val="111111"/>
          <w:sz w:val="28"/>
          <w:szCs w:val="28"/>
          <w:rtl/>
        </w:rPr>
        <w:t xml:space="preserve">القرعة أعتق قال والقرعة سنة.</w:t>
      </w:r>
    </w:p>
    <w:p>
      <w:pPr>
        <w:pStyle w:val="BookText"/>
      </w:pPr>
      <w:r>
        <w:rPr>
          <w:rFonts w:ascii="IRNazanin" w:hAnsi="IRNazanin" w:eastAsia="IRNazanin" w:cs="IRNazanin"/>
          <w:lang w:bidi="fa-IR"/>
          <w:color w:val="111111"/>
          <w:sz w:val="28"/>
          <w:szCs w:val="28"/>
          <w:rtl/>
        </w:rPr>
        <w:t xml:space="preserve">193 (14) مستدرک 377 ج 17 - الصدوق فی المقنع فان قال أول</w:t>
      </w:r>
    </w:p>
    <w:p>
      <w:pPr>
        <w:pStyle w:val="BookText"/>
      </w:pPr>
      <w:r>
        <w:rPr>
          <w:rFonts w:ascii="IRNazanin" w:hAnsi="IRNazanin" w:eastAsia="IRNazanin" w:cs="IRNazanin"/>
          <w:lang w:bidi="fa-IR"/>
          <w:color w:val="111111"/>
          <w:sz w:val="28"/>
          <w:szCs w:val="28"/>
          <w:rtl/>
        </w:rPr>
        <w:t xml:space="preserve">مملوک أملکه فهو حر فورث سبع ممالیک فإنه یقرع بینهم ویعتق الذی.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قرع قال وإذا کان للرجل ممالیک وأوصی بعتق ثلثهم أقرع بینهم.</w:t>
      </w:r>
    </w:p>
    <w:p>
      <w:pPr>
        <w:pStyle w:val="BookText"/>
      </w:pPr>
      <w:r>
        <w:rPr>
          <w:rFonts w:ascii="IRNazanin" w:hAnsi="IRNazanin" w:eastAsia="IRNazanin" w:cs="IRNazanin"/>
          <w:lang w:bidi="fa-IR"/>
          <w:color w:val="111111"/>
          <w:sz w:val="28"/>
          <w:szCs w:val="28"/>
          <w:rtl/>
        </w:rPr>
        <w:t xml:space="preserve">194 (15) تهذیب 240 ج 6 - الحسین بن سعید عن حماد عن</w:t>
      </w:r>
    </w:p>
    <w:p>
      <w:pPr>
        <w:pStyle w:val="BookText"/>
      </w:pPr>
      <w:r>
        <w:rPr>
          <w:rFonts w:ascii="IRNazanin" w:hAnsi="IRNazanin" w:eastAsia="IRNazanin" w:cs="IRNazanin"/>
          <w:lang w:bidi="fa-IR"/>
          <w:color w:val="111111"/>
          <w:sz w:val="28"/>
          <w:szCs w:val="28"/>
          <w:rtl/>
        </w:rPr>
        <w:t xml:space="preserve">حریز عن محمد عن أبی عبد الله علیه السلام فی الرجل یکون له</w:t>
      </w:r>
    </w:p>
    <w:p>
      <w:pPr>
        <w:pStyle w:val="BookText"/>
      </w:pPr>
      <w:r>
        <w:rPr>
          <w:rFonts w:ascii="IRNazanin" w:hAnsi="IRNazanin" w:eastAsia="IRNazanin" w:cs="IRNazanin"/>
          <w:lang w:bidi="fa-IR"/>
          <w:color w:val="111111"/>
          <w:sz w:val="28"/>
          <w:szCs w:val="28"/>
          <w:rtl/>
        </w:rPr>
        <w:t xml:space="preserve">المملوکون فیوصی بعتق ثلثهم قال کان علی علیه السلام یسهم بینهم</w:t>
      </w:r>
    </w:p>
    <w:p>
      <w:pPr>
        <w:pStyle w:val="BookText"/>
      </w:pPr>
      <w:r>
        <w:rPr>
          <w:rFonts w:ascii="IRNazanin" w:hAnsi="IRNazanin" w:eastAsia="IRNazanin" w:cs="IRNazanin"/>
          <w:lang w:bidi="fa-IR"/>
          <w:color w:val="111111"/>
          <w:sz w:val="28"/>
          <w:szCs w:val="28"/>
          <w:rtl/>
        </w:rPr>
        <w:t xml:space="preserve">فقیه 53 ج 3 - وروی حریز عن محمد بن مسلم قال سألت أبا جعفر علیه</w:t>
      </w:r>
    </w:p>
    <w:p>
      <w:pPr>
        <w:pStyle w:val="BookText"/>
      </w:pPr>
      <w:r>
        <w:rPr>
          <w:rFonts w:ascii="IRNazanin" w:hAnsi="IRNazanin" w:eastAsia="IRNazanin" w:cs="IRNazanin"/>
          <w:lang w:bidi="fa-IR"/>
          <w:color w:val="111111"/>
          <w:sz w:val="28"/>
          <w:szCs w:val="28"/>
          <w:rtl/>
        </w:rPr>
        <w:t xml:space="preserve">السلام عن رجل وذکر مثله.</w:t>
      </w:r>
    </w:p>
    <w:p>
      <w:pPr>
        <w:pStyle w:val="BookText"/>
      </w:pPr>
      <w:r>
        <w:rPr>
          <w:rFonts w:ascii="IRNazanin" w:hAnsi="IRNazanin" w:eastAsia="IRNazanin" w:cs="IRNazanin"/>
          <w:lang w:bidi="fa-IR"/>
          <w:color w:val="111111"/>
          <w:sz w:val="28"/>
          <w:szCs w:val="28"/>
          <w:rtl/>
        </w:rPr>
        <w:t xml:space="preserve">195 (16) تهذیب 239 ج 6 - الحسین بن سعید عن فقیه 226 ج 4 -</w:t>
      </w:r>
    </w:p>
    <w:p>
      <w:pPr>
        <w:pStyle w:val="BookText"/>
      </w:pPr>
      <w:r>
        <w:rPr>
          <w:rFonts w:ascii="IRNazanin" w:hAnsi="IRNazanin" w:eastAsia="IRNazanin" w:cs="IRNazanin"/>
          <w:lang w:bidi="fa-IR"/>
          <w:color w:val="111111"/>
          <w:sz w:val="28"/>
          <w:szCs w:val="28"/>
          <w:rtl/>
        </w:rPr>
        <w:t xml:space="preserve">حماد (بن عیسی - فقیه) عن (الحسین بن - فقیه) المختار قال دخل أبو</w:t>
      </w:r>
    </w:p>
    <w:p>
      <w:pPr>
        <w:pStyle w:val="BookText"/>
      </w:pPr>
      <w:r>
        <w:rPr>
          <w:rFonts w:ascii="IRNazanin" w:hAnsi="IRNazanin" w:eastAsia="IRNazanin" w:cs="IRNazanin"/>
          <w:lang w:bidi="fa-IR"/>
          <w:color w:val="111111"/>
          <w:sz w:val="28"/>
          <w:szCs w:val="28"/>
          <w:rtl/>
        </w:rPr>
        <w:t xml:space="preserve">حنیفة علی أبی عبد الله علیه السلام فقال له أبو عبد الله علیه السلام ما</w:t>
      </w:r>
    </w:p>
    <w:p>
      <w:pPr>
        <w:pStyle w:val="BookText"/>
      </w:pPr>
      <w:r>
        <w:rPr>
          <w:rFonts w:ascii="IRNazanin" w:hAnsi="IRNazanin" w:eastAsia="IRNazanin" w:cs="IRNazanin"/>
          <w:lang w:bidi="fa-IR"/>
          <w:color w:val="111111"/>
          <w:sz w:val="28"/>
          <w:szCs w:val="28"/>
          <w:rtl/>
        </w:rPr>
        <w:t xml:space="preserve">تقول فی بیت سقط علی قوم فبقی منهم صبیان أحدهما حر والاخر</w:t>
      </w:r>
    </w:p>
    <w:p>
      <w:pPr>
        <w:pStyle w:val="BookText"/>
      </w:pPr>
      <w:r>
        <w:rPr>
          <w:rFonts w:ascii="IRNazanin" w:hAnsi="IRNazanin" w:eastAsia="IRNazanin" w:cs="IRNazanin"/>
          <w:lang w:bidi="fa-IR"/>
          <w:color w:val="111111"/>
          <w:sz w:val="28"/>
          <w:szCs w:val="28"/>
          <w:rtl/>
        </w:rPr>
        <w:t xml:space="preserve">مملوک لصاحبه فلم یعرف الحر من العبد </w:t>
      </w:r>
      <w:r>
        <w:rPr>
          <w:rStyle w:val="FootnoteReference"/>
        </w:rPr>
        <w:footnoteReference w:id="212"/>
      </w:r>
      <w:r>
        <w:rPr>
          <w:rFonts w:ascii="IRNazanin" w:hAnsi="IRNazanin" w:eastAsia="IRNazanin" w:cs="IRNazanin"/>
          <w:lang w:bidi="fa-IR"/>
          <w:color w:val="111111"/>
          <w:sz w:val="28"/>
          <w:szCs w:val="28"/>
          <w:rtl/>
        </w:rPr>
        <w:t xml:space="preserve">؟ (قال - یب) قال </w:t>
      </w:r>
      <w:r>
        <w:rPr>
          <w:rStyle w:val="FootnoteReference"/>
        </w:rPr>
        <w:footnoteReference w:id="213"/>
      </w:r>
      <w:r>
        <w:rPr>
          <w:rFonts w:ascii="IRNazanin" w:hAnsi="IRNazanin" w:eastAsia="IRNazanin" w:cs="IRNazanin"/>
          <w:lang w:bidi="fa-IR"/>
          <w:color w:val="111111"/>
          <w:sz w:val="28"/>
          <w:szCs w:val="28"/>
          <w:rtl/>
        </w:rPr>
        <w:t xml:space="preserve">أبو</w:t>
      </w:r>
    </w:p>
    <w:p>
      <w:pPr>
        <w:pStyle w:val="BookText"/>
      </w:pPr>
      <w:r>
        <w:rPr>
          <w:rFonts w:ascii="IRNazanin" w:hAnsi="IRNazanin" w:eastAsia="IRNazanin" w:cs="IRNazanin"/>
          <w:lang w:bidi="fa-IR"/>
          <w:color w:val="111111"/>
          <w:sz w:val="28"/>
          <w:szCs w:val="28"/>
          <w:rtl/>
        </w:rPr>
        <w:t xml:space="preserve">حنیفة یعتق نصف هذا و (یعتق - فقیه) نصف هذا (یقسم المال بینهما -</w:t>
      </w:r>
    </w:p>
    <w:p>
      <w:pPr>
        <w:pStyle w:val="BookText"/>
      </w:pPr>
      <w:r>
        <w:rPr>
          <w:rFonts w:ascii="IRNazanin" w:hAnsi="IRNazanin" w:eastAsia="IRNazanin" w:cs="IRNazanin"/>
          <w:lang w:bidi="fa-IR"/>
          <w:color w:val="111111"/>
          <w:sz w:val="28"/>
          <w:szCs w:val="28"/>
          <w:rtl/>
        </w:rPr>
        <w:t xml:space="preserve">فقیه) فقال أبو عبد الله علیه السلام لیس کذلک (و - یب) لکنه یقرع بینهما</w:t>
      </w:r>
    </w:p>
    <w:p>
      <w:pPr>
        <w:pStyle w:val="BookText"/>
      </w:pPr>
      <w:r>
        <w:rPr>
          <w:rFonts w:ascii="IRNazanin" w:hAnsi="IRNazanin" w:eastAsia="IRNazanin" w:cs="IRNazanin"/>
          <w:lang w:bidi="fa-IR"/>
          <w:color w:val="111111"/>
          <w:sz w:val="28"/>
          <w:szCs w:val="28"/>
          <w:rtl/>
        </w:rPr>
        <w:t xml:space="preserve">فمن أصابته القرعة فهو الحر ویعتق هذا فیجعل مولی لهذا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196 (17) تهذیب 239 ج 6 - الحسین بن سعید عن حماد عن حریز</w:t>
      </w:r>
    </w:p>
    <w:p>
      <w:pPr>
        <w:pStyle w:val="BookText"/>
      </w:pPr>
      <w:r>
        <w:rPr>
          <w:rFonts w:ascii="IRNazanin" w:hAnsi="IRNazanin" w:eastAsia="IRNazanin" w:cs="IRNazanin"/>
          <w:lang w:bidi="fa-IR"/>
          <w:color w:val="111111"/>
          <w:sz w:val="28"/>
          <w:szCs w:val="28"/>
          <w:rtl/>
        </w:rPr>
        <w:t xml:space="preserve">عمن أخبره عن أبی جعفر علیه السلام قال قضی أمیر المؤمنین علیه</w:t>
      </w:r>
    </w:p>
    <w:p>
      <w:pPr>
        <w:pStyle w:val="BookText"/>
      </w:pPr>
      <w:r>
        <w:rPr>
          <w:rFonts w:ascii="IRNazanin" w:hAnsi="IRNazanin" w:eastAsia="IRNazanin" w:cs="IRNazanin"/>
          <w:lang w:bidi="fa-IR"/>
          <w:color w:val="111111"/>
          <w:sz w:val="28"/>
          <w:szCs w:val="28"/>
          <w:rtl/>
        </w:rPr>
        <w:t xml:space="preserve">السلام بالیمن فی قوم انهدمت علیهم دارهم وبقی صبیان أحدهما حر</w:t>
      </w:r>
    </w:p>
    <w:p>
      <w:pPr>
        <w:pStyle w:val="BookText"/>
      </w:pPr>
      <w:r>
        <w:rPr>
          <w:rFonts w:ascii="IRNazanin" w:hAnsi="IRNazanin" w:eastAsia="IRNazanin" w:cs="IRNazanin"/>
          <w:lang w:bidi="fa-IR"/>
          <w:color w:val="111111"/>
          <w:sz w:val="28"/>
          <w:szCs w:val="28"/>
          <w:rtl/>
        </w:rPr>
        <w:t xml:space="preserve">والاخر مملوک فأسهم أمیر المؤمنین علیه السلام بینهما فخرج السهم</w:t>
      </w:r>
    </w:p>
    <w:p>
      <w:pPr>
        <w:pStyle w:val="BookText"/>
      </w:pPr>
      <w:r>
        <w:rPr>
          <w:rFonts w:ascii="IRNazanin" w:hAnsi="IRNazanin" w:eastAsia="IRNazanin" w:cs="IRNazanin"/>
          <w:lang w:bidi="fa-IR"/>
          <w:color w:val="111111"/>
          <w:sz w:val="28"/>
          <w:szCs w:val="28"/>
          <w:rtl/>
        </w:rPr>
        <w:t xml:space="preserve">علی أحدهما فجعل له المال وأعتق الاخر.</w:t>
      </w:r>
    </w:p>
    <w:p>
      <w:pPr>
        <w:pStyle w:val="BookText"/>
      </w:pPr>
      <w:r>
        <w:rPr>
          <w:rFonts w:ascii="IRNazanin" w:hAnsi="IRNazanin" w:eastAsia="IRNazanin" w:cs="IRNazanin"/>
          <w:lang w:bidi="fa-IR"/>
          <w:color w:val="111111"/>
          <w:sz w:val="28"/>
          <w:szCs w:val="28"/>
          <w:rtl/>
        </w:rPr>
        <w:t xml:space="preserve">197 (18) مستدرک 376 ج 17 - القطب الراوندی فی قصص</w:t>
      </w:r>
    </w:p>
    <w:p>
      <w:pPr>
        <w:pStyle w:val="BookText"/>
      </w:pPr>
      <w:r>
        <w:rPr>
          <w:rFonts w:ascii="IRNazanin" w:hAnsi="IRNazanin" w:eastAsia="IRNazanin" w:cs="IRNazanin"/>
          <w:lang w:bidi="fa-IR"/>
          <w:color w:val="111111"/>
          <w:sz w:val="28"/>
          <w:szCs w:val="28"/>
          <w:rtl/>
        </w:rPr>
        <w:t xml:space="preserve">الأنبیاء باسناده إلی الصدوق عن أبیه عن سعد بن عبد الله رفعه قال قال</w:t>
      </w:r>
    </w:p>
    <w:p>
      <w:pPr>
        <w:pStyle w:val="BookText"/>
      </w:pPr>
      <w:r>
        <w:rPr>
          <w:rFonts w:ascii="IRNazanin" w:hAnsi="IRNazanin" w:eastAsia="IRNazanin" w:cs="IRNazanin"/>
          <w:lang w:bidi="fa-IR"/>
          <w:color w:val="111111"/>
          <w:sz w:val="28"/>
          <w:szCs w:val="28"/>
          <w:rtl/>
        </w:rPr>
        <w:t xml:space="preserve">الصادق علیه السلام فی قوله تعالی " ومریم ابنة عمران التی أحصنت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فرجها " إلی أن قال قال فأول من سوهم علیه مریم ابنة عمران الخبر.</w:t>
      </w:r>
    </w:p>
    <w:p>
      <w:pPr>
        <w:pStyle w:val="BookText"/>
      </w:pPr>
      <w:r>
        <w:rPr>
          <w:rFonts w:ascii="IRNazanin" w:hAnsi="IRNazanin" w:eastAsia="IRNazanin" w:cs="IRNazanin"/>
          <w:lang w:bidi="fa-IR"/>
          <w:color w:val="111111"/>
          <w:sz w:val="28"/>
          <w:szCs w:val="28"/>
          <w:rtl/>
        </w:rPr>
        <w:t xml:space="preserve">198 (19) تفسیر العیاشی 170 ج 1 - عن إسماعیل الجعفی </w:t>
      </w:r>
      <w:r>
        <w:rPr>
          <w:rStyle w:val="FootnoteReference"/>
        </w:rPr>
        <w:footnoteReference w:id="215"/>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جعفر علیه السلام قال إن امرأة عمران لما نذرت ما فی بطنها محررا</w:t>
      </w:r>
    </w:p>
    <w:p>
      <w:pPr>
        <w:pStyle w:val="BookText"/>
      </w:pPr>
      <w:r>
        <w:rPr>
          <w:rFonts w:ascii="IRNazanin" w:hAnsi="IRNazanin" w:eastAsia="IRNazanin" w:cs="IRNazanin"/>
          <w:lang w:bidi="fa-IR"/>
          <w:color w:val="111111"/>
          <w:sz w:val="28"/>
          <w:szCs w:val="28"/>
          <w:rtl/>
        </w:rPr>
        <w:t xml:space="preserve">قال والمحرر للمسجد إذا وضعته دخل المسجد فلم یخرج [من المسجد]</w:t>
      </w:r>
    </w:p>
    <w:p>
      <w:pPr>
        <w:pStyle w:val="BookText"/>
      </w:pPr>
      <w:r>
        <w:rPr>
          <w:rFonts w:ascii="IRNazanin" w:hAnsi="IRNazanin" w:eastAsia="IRNazanin" w:cs="IRNazanin"/>
          <w:lang w:bidi="fa-IR"/>
          <w:color w:val="111111"/>
          <w:sz w:val="28"/>
          <w:szCs w:val="28"/>
          <w:rtl/>
        </w:rPr>
        <w:t xml:space="preserve">أبدا فلما ولدت مریم قالت " رب انی وضعتها أنثی والله أعلم بما</w:t>
      </w:r>
    </w:p>
    <w:p>
      <w:pPr>
        <w:pStyle w:val="BookText"/>
      </w:pPr>
      <w:r>
        <w:rPr>
          <w:rFonts w:ascii="IRNazanin" w:hAnsi="IRNazanin" w:eastAsia="IRNazanin" w:cs="IRNazanin"/>
          <w:lang w:bidi="fa-IR"/>
          <w:color w:val="111111"/>
          <w:sz w:val="28"/>
          <w:szCs w:val="28"/>
          <w:rtl/>
        </w:rPr>
        <w:t xml:space="preserve">وضعت ولیس الذکر کالأنثی وانی سمیتها مریم وانی أعیذها بک</w:t>
      </w:r>
    </w:p>
    <w:p>
      <w:pPr>
        <w:pStyle w:val="BookText"/>
      </w:pPr>
      <w:r>
        <w:rPr>
          <w:rFonts w:ascii="IRNazanin" w:hAnsi="IRNazanin" w:eastAsia="IRNazanin" w:cs="IRNazanin"/>
          <w:lang w:bidi="fa-IR"/>
          <w:color w:val="111111"/>
          <w:sz w:val="28"/>
          <w:szCs w:val="28"/>
          <w:rtl/>
        </w:rPr>
        <w:t xml:space="preserve">وذریتها من الشیطان الرجیم " فساهم علیها النبیون فأصاب القرعة</w:t>
      </w:r>
    </w:p>
    <w:p>
      <w:pPr>
        <w:pStyle w:val="BookText"/>
      </w:pPr>
      <w:r>
        <w:rPr>
          <w:rFonts w:ascii="IRNazanin" w:hAnsi="IRNazanin" w:eastAsia="IRNazanin" w:cs="IRNazanin"/>
          <w:lang w:bidi="fa-IR"/>
          <w:color w:val="111111"/>
          <w:sz w:val="28"/>
          <w:szCs w:val="28"/>
          <w:rtl/>
        </w:rPr>
        <w:t xml:space="preserve">زکریا وهو زوج أختها وکفلها وأدخلها المسجد فلما بلغت ما تبلغ النساء</w:t>
      </w:r>
    </w:p>
    <w:p>
      <w:pPr>
        <w:pStyle w:val="BookText"/>
      </w:pPr>
      <w:r>
        <w:rPr>
          <w:rFonts w:ascii="IRNazanin" w:hAnsi="IRNazanin" w:eastAsia="IRNazanin" w:cs="IRNazanin"/>
          <w:lang w:bidi="fa-IR"/>
          <w:color w:val="111111"/>
          <w:sz w:val="28"/>
          <w:szCs w:val="28"/>
          <w:rtl/>
        </w:rPr>
        <w:t xml:space="preserve">من الطمث وکانت أجمل النساء فکانت تصلی ویضیئ المحراب</w:t>
      </w:r>
    </w:p>
    <w:p>
      <w:pPr>
        <w:pStyle w:val="BookText"/>
      </w:pPr>
      <w:r>
        <w:rPr>
          <w:rFonts w:ascii="IRNazanin" w:hAnsi="IRNazanin" w:eastAsia="IRNazanin" w:cs="IRNazanin"/>
          <w:lang w:bidi="fa-IR"/>
          <w:color w:val="111111"/>
          <w:sz w:val="28"/>
          <w:szCs w:val="28"/>
          <w:rtl/>
        </w:rPr>
        <w:t xml:space="preserve">لنورها فدخل علیها زکریا فإذا عندها فاکهة الشتاء فی الصیف وفاکهة</w:t>
      </w:r>
    </w:p>
    <w:p>
      <w:pPr>
        <w:pStyle w:val="BookText"/>
      </w:pPr>
      <w:r>
        <w:rPr>
          <w:rFonts w:ascii="IRNazanin" w:hAnsi="IRNazanin" w:eastAsia="IRNazanin" w:cs="IRNazanin"/>
          <w:lang w:bidi="fa-IR"/>
          <w:color w:val="111111"/>
          <w:sz w:val="28"/>
          <w:szCs w:val="28"/>
          <w:rtl/>
        </w:rPr>
        <w:t xml:space="preserve">الصیف فی الشتاء فقال " أنی لک هذا قالت هو من عند الله فهنالک دعا</w:t>
      </w:r>
    </w:p>
    <w:p>
      <w:pPr>
        <w:pStyle w:val="BookText"/>
      </w:pPr>
      <w:r>
        <w:rPr>
          <w:rFonts w:ascii="IRNazanin" w:hAnsi="IRNazanin" w:eastAsia="IRNazanin" w:cs="IRNazanin"/>
          <w:lang w:bidi="fa-IR"/>
          <w:color w:val="111111"/>
          <w:sz w:val="28"/>
          <w:szCs w:val="28"/>
          <w:rtl/>
        </w:rPr>
        <w:t xml:space="preserve">زکریا ربه قال انی خفت الموالی من ورائی " إلی ما ذکره الله من قصة</w:t>
      </w:r>
    </w:p>
    <w:p>
      <w:pPr>
        <w:pStyle w:val="BookText"/>
      </w:pPr>
      <w:r>
        <w:rPr>
          <w:rFonts w:ascii="IRNazanin" w:hAnsi="IRNazanin" w:eastAsia="IRNazanin" w:cs="IRNazanin"/>
          <w:lang w:bidi="fa-IR"/>
          <w:color w:val="111111"/>
          <w:sz w:val="28"/>
          <w:szCs w:val="28"/>
          <w:rtl/>
        </w:rPr>
        <w:t xml:space="preserve">زکریا ویحیی.</w:t>
      </w:r>
    </w:p>
    <w:p>
      <w:pPr>
        <w:pStyle w:val="BookText"/>
      </w:pPr>
      <w:r>
        <w:rPr>
          <w:rFonts w:ascii="IRNazanin" w:hAnsi="IRNazanin" w:eastAsia="IRNazanin" w:cs="IRNazanin"/>
          <w:lang w:bidi="fa-IR"/>
          <w:color w:val="111111"/>
          <w:sz w:val="28"/>
          <w:szCs w:val="28"/>
          <w:rtl/>
        </w:rPr>
        <w:t xml:space="preserve">199 (20) تفسیر العیاشی 136 ج 2 - عن الثمالی عن أبی جعفر علیه</w:t>
      </w:r>
    </w:p>
    <w:p>
      <w:pPr>
        <w:pStyle w:val="BookText"/>
      </w:pPr>
      <w:r>
        <w:rPr>
          <w:rFonts w:ascii="IRNazanin" w:hAnsi="IRNazanin" w:eastAsia="IRNazanin" w:cs="IRNazanin"/>
          <w:lang w:bidi="fa-IR"/>
          <w:color w:val="111111"/>
          <w:sz w:val="28"/>
          <w:szCs w:val="28"/>
          <w:rtl/>
        </w:rPr>
        <w:t xml:space="preserve">السلام فی حدیث یونس علیه السلام فساهمهم فوقعت السهام علیه</w:t>
      </w:r>
    </w:p>
    <w:p>
      <w:pPr>
        <w:pStyle w:val="BookText"/>
      </w:pPr>
      <w:r>
        <w:rPr>
          <w:rFonts w:ascii="IRNazanin" w:hAnsi="IRNazanin" w:eastAsia="IRNazanin" w:cs="IRNazanin"/>
          <w:lang w:bidi="fa-IR"/>
          <w:color w:val="111111"/>
          <w:sz w:val="28"/>
          <w:szCs w:val="28"/>
          <w:rtl/>
        </w:rPr>
        <w:t xml:space="preserve">فجرت السنة بان السهام إذا کانت ثلاث مرات انها لا یخطئ </w:t>
      </w:r>
      <w:r>
        <w:rPr>
          <w:rStyle w:val="FootnoteReference"/>
        </w:rPr>
        <w:footnoteReference w:id="216"/>
      </w:r>
      <w:r>
        <w:rPr>
          <w:rFonts w:ascii="IRNazanin" w:hAnsi="IRNazanin" w:eastAsia="IRNazanin" w:cs="IRNazanin"/>
          <w:lang w:bidi="fa-IR"/>
          <w:color w:val="111111"/>
          <w:sz w:val="28"/>
          <w:szCs w:val="28"/>
          <w:rtl/>
        </w:rPr>
        <w:t xml:space="preserve">فألقی</w:t>
      </w:r>
    </w:p>
    <w:p>
      <w:pPr>
        <w:pStyle w:val="BookText"/>
      </w:pPr>
      <w:r>
        <w:rPr>
          <w:rFonts w:ascii="IRNazanin" w:hAnsi="IRNazanin" w:eastAsia="IRNazanin" w:cs="IRNazanin"/>
          <w:lang w:bidi="fa-IR"/>
          <w:color w:val="111111"/>
          <w:sz w:val="28"/>
          <w:szCs w:val="28"/>
          <w:rtl/>
        </w:rPr>
        <w:t xml:space="preserve">نفسه فالتقمه </w:t>
      </w:r>
      <w:r>
        <w:rPr>
          <w:rStyle w:val="FootnoteReference"/>
        </w:rPr>
        <w:footnoteReference w:id="217"/>
      </w:r>
      <w:r>
        <w:rPr>
          <w:rFonts w:ascii="IRNazanin" w:hAnsi="IRNazanin" w:eastAsia="IRNazanin" w:cs="IRNazanin"/>
          <w:lang w:bidi="fa-IR"/>
          <w:color w:val="111111"/>
          <w:sz w:val="28"/>
          <w:szCs w:val="28"/>
          <w:rtl/>
        </w:rPr>
        <w:t xml:space="preserve">الحوت الخبر.</w:t>
      </w:r>
    </w:p>
    <w:p>
      <w:pPr>
        <w:pStyle w:val="BookText"/>
      </w:pPr>
      <w:r>
        <w:rPr>
          <w:rFonts w:ascii="IRNazanin" w:hAnsi="IRNazanin" w:eastAsia="IRNazanin" w:cs="IRNazanin"/>
          <w:lang w:bidi="fa-IR"/>
          <w:color w:val="111111"/>
          <w:sz w:val="28"/>
          <w:szCs w:val="28"/>
          <w:rtl/>
        </w:rPr>
        <w:t xml:space="preserve">200 (21) مستدرک 376 ج 17 - القطب الراوندی فی قصص</w:t>
      </w:r>
    </w:p>
    <w:p>
      <w:pPr>
        <w:pStyle w:val="BookText"/>
      </w:pPr>
      <w:r>
        <w:rPr>
          <w:rFonts w:ascii="IRNazanin" w:hAnsi="IRNazanin" w:eastAsia="IRNazanin" w:cs="IRNazanin"/>
          <w:lang w:bidi="fa-IR"/>
          <w:color w:val="111111"/>
          <w:sz w:val="28"/>
          <w:szCs w:val="28"/>
          <w:rtl/>
        </w:rPr>
        <w:t xml:space="preserve">الأنبیاء باسناده إلی الصدوق باسناده إلی محمد بن أورمة عن الحسن بن علی</w:t>
      </w:r>
    </w:p>
    <w:p>
      <w:pPr>
        <w:pStyle w:val="BookText"/>
      </w:pPr>
      <w:r>
        <w:rPr>
          <w:rFonts w:ascii="IRNazanin" w:hAnsi="IRNazanin" w:eastAsia="IRNazanin" w:cs="IRNazanin"/>
          <w:lang w:bidi="fa-IR"/>
          <w:color w:val="111111"/>
          <w:sz w:val="28"/>
          <w:szCs w:val="28"/>
          <w:rtl/>
        </w:rPr>
        <w:t xml:space="preserve">بن محمد عن رجل عن أبی عبد الله علیه السلام قال خرج یونس</w:t>
      </w:r>
    </w:p>
    <w:p>
      <w:pPr>
        <w:pStyle w:val="BookText"/>
      </w:pPr>
      <w:r>
        <w:rPr>
          <w:rFonts w:ascii="IRNazanin" w:hAnsi="IRNazanin" w:eastAsia="IRNazanin" w:cs="IRNazanin"/>
          <w:lang w:bidi="fa-IR"/>
          <w:color w:val="111111"/>
          <w:sz w:val="28"/>
          <w:szCs w:val="28"/>
          <w:rtl/>
        </w:rPr>
        <w:t xml:space="preserve">علیه السلام مغاضبا عن قومه لما رأی من معاصیهم حتی رکب مع قوم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سفینة فی الیم فعرض حوت لهم لیغرقهم فساهموا ثلاث مرات فقال</w:t>
      </w:r>
    </w:p>
    <w:p>
      <w:pPr>
        <w:pStyle w:val="BookText"/>
      </w:pPr>
      <w:r>
        <w:rPr>
          <w:rFonts w:ascii="IRNazanin" w:hAnsi="IRNazanin" w:eastAsia="IRNazanin" w:cs="IRNazanin"/>
          <w:lang w:bidi="fa-IR"/>
          <w:color w:val="111111"/>
          <w:sz w:val="28"/>
          <w:szCs w:val="28"/>
          <w:rtl/>
        </w:rPr>
        <w:t xml:space="preserve">یونس إیای أراد فاقذفونی </w:t>
      </w:r>
      <w:r>
        <w:rPr>
          <w:rStyle w:val="FootnoteReference"/>
        </w:rPr>
        <w:footnoteReference w:id="218"/>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201 (22) الاختصاص 116 - حدثنی محمد بن علی بن شاذان و</w:t>
      </w:r>
    </w:p>
    <w:p>
      <w:pPr>
        <w:pStyle w:val="BookText"/>
      </w:pPr>
      <w:r>
        <w:rPr>
          <w:rFonts w:ascii="IRNazanin" w:hAnsi="IRNazanin" w:eastAsia="IRNazanin" w:cs="IRNazanin"/>
          <w:lang w:bidi="fa-IR"/>
          <w:color w:val="111111"/>
          <w:sz w:val="28"/>
          <w:szCs w:val="28"/>
          <w:rtl/>
        </w:rPr>
        <w:t xml:space="preserve">قال حدثنا أحمد بن یحیی النحوی أبو العباس ثعلب </w:t>
      </w:r>
      <w:r>
        <w:rPr>
          <w:rStyle w:val="FootnoteReference"/>
        </w:rPr>
        <w:footnoteReference w:id="219"/>
      </w:r>
      <w:r>
        <w:rPr>
          <w:rFonts w:ascii="IRNazanin" w:hAnsi="IRNazanin" w:eastAsia="IRNazanin" w:cs="IRNazanin"/>
          <w:lang w:bidi="fa-IR"/>
          <w:color w:val="111111"/>
          <w:sz w:val="28"/>
          <w:szCs w:val="28"/>
          <w:rtl/>
        </w:rPr>
        <w:t xml:space="preserve">قال حدثنا</w:t>
      </w:r>
    </w:p>
    <w:p>
      <w:pPr>
        <w:pStyle w:val="BookText"/>
      </w:pPr>
      <w:r>
        <w:rPr>
          <w:rFonts w:ascii="IRNazanin" w:hAnsi="IRNazanin" w:eastAsia="IRNazanin" w:cs="IRNazanin"/>
          <w:lang w:bidi="fa-IR"/>
          <w:color w:val="111111"/>
          <w:sz w:val="28"/>
          <w:szCs w:val="28"/>
          <w:rtl/>
        </w:rPr>
        <w:t xml:space="preserve">أحمد بن سهل أبو عبد الرحمن قال حدثنا یحیی بن محمد بن إسحاق بن</w:t>
      </w:r>
    </w:p>
    <w:p>
      <w:pPr>
        <w:pStyle w:val="BookText"/>
      </w:pPr>
      <w:r>
        <w:rPr>
          <w:rFonts w:ascii="IRNazanin" w:hAnsi="IRNazanin" w:eastAsia="IRNazanin" w:cs="IRNazanin"/>
          <w:lang w:bidi="fa-IR"/>
          <w:color w:val="111111"/>
          <w:sz w:val="28"/>
          <w:szCs w:val="28"/>
          <w:rtl/>
        </w:rPr>
        <w:t xml:space="preserve">موسی قال حدثنا أحمد بن قتیبة أبو بکر عن عبد الحکم القتیبی عن أبی</w:t>
      </w:r>
    </w:p>
    <w:p>
      <w:pPr>
        <w:pStyle w:val="BookText"/>
      </w:pPr>
      <w:r>
        <w:rPr>
          <w:rFonts w:ascii="IRNazanin" w:hAnsi="IRNazanin" w:eastAsia="IRNazanin" w:cs="IRNazanin"/>
          <w:lang w:bidi="fa-IR"/>
          <w:color w:val="111111"/>
          <w:sz w:val="28"/>
          <w:szCs w:val="28"/>
          <w:rtl/>
        </w:rPr>
        <w:t xml:space="preserve">کیسة ویزید بن رومان قالا لما اجتمعت عائشة علی الخروج إلی البصرة</w:t>
      </w:r>
    </w:p>
    <w:p>
      <w:pPr>
        <w:pStyle w:val="BookText"/>
      </w:pPr>
      <w:r>
        <w:rPr>
          <w:rFonts w:ascii="IRNazanin" w:hAnsi="IRNazanin" w:eastAsia="IRNazanin" w:cs="IRNazanin"/>
          <w:lang w:bidi="fa-IR"/>
          <w:color w:val="111111"/>
          <w:sz w:val="28"/>
          <w:szCs w:val="28"/>
          <w:rtl/>
        </w:rPr>
        <w:t xml:space="preserve">أتت أم سلمة رضی الله عنها إلی أن قال أتذکرین إذ رسول الله صلی الله</w:t>
      </w:r>
    </w:p>
    <w:p>
      <w:pPr>
        <w:pStyle w:val="BookText"/>
      </w:pPr>
      <w:r>
        <w:rPr>
          <w:rFonts w:ascii="IRNazanin" w:hAnsi="IRNazanin" w:eastAsia="IRNazanin" w:cs="IRNazanin"/>
          <w:lang w:bidi="fa-IR"/>
          <w:color w:val="111111"/>
          <w:sz w:val="28"/>
          <w:szCs w:val="28"/>
          <w:rtl/>
        </w:rPr>
        <w:t xml:space="preserve">علیه وآله یقرع بین نسائه إذا أراد سفرا فاقرع بینهن فخرج سهمی و</w:t>
      </w:r>
    </w:p>
    <w:p>
      <w:pPr>
        <w:pStyle w:val="BookText"/>
      </w:pPr>
      <w:r>
        <w:rPr>
          <w:rFonts w:ascii="IRNazanin" w:hAnsi="IRNazanin" w:eastAsia="IRNazanin" w:cs="IRNazanin"/>
          <w:lang w:bidi="fa-IR"/>
          <w:color w:val="111111"/>
          <w:sz w:val="28"/>
          <w:szCs w:val="28"/>
          <w:rtl/>
        </w:rPr>
        <w:t xml:space="preserve">سهمک الخبر.</w:t>
      </w:r>
    </w:p>
    <w:p>
      <w:pPr>
        <w:pStyle w:val="BookText"/>
      </w:pPr>
      <w:r>
        <w:rPr>
          <w:rFonts w:ascii="IRNazanin" w:hAnsi="IRNazanin" w:eastAsia="IRNazanin" w:cs="IRNazanin"/>
          <w:lang w:bidi="fa-IR"/>
          <w:color w:val="111111"/>
          <w:sz w:val="28"/>
          <w:szCs w:val="28"/>
          <w:rtl/>
        </w:rPr>
        <w:t xml:space="preserve">202 (23) کافی 218 ج 4 - علی بن إبراهیم عن أبیه عن أحمد بن</w:t>
      </w:r>
    </w:p>
    <w:p>
      <w:pPr>
        <w:pStyle w:val="BookText"/>
      </w:pPr>
      <w:r>
        <w:rPr>
          <w:rFonts w:ascii="IRNazanin" w:hAnsi="IRNazanin" w:eastAsia="IRNazanin" w:cs="IRNazanin"/>
          <w:lang w:bidi="fa-IR"/>
          <w:color w:val="111111"/>
          <w:sz w:val="28"/>
          <w:szCs w:val="28"/>
          <w:rtl/>
        </w:rPr>
        <w:t xml:space="preserve">محمد ابن أبی نصر عن داود بن سرحان عن أبی عبد الله علیه السلام قال إن</w:t>
      </w:r>
    </w:p>
    <w:p>
      <w:pPr>
        <w:pStyle w:val="BookText"/>
      </w:pPr>
      <w:r>
        <w:rPr>
          <w:rFonts w:ascii="IRNazanin" w:hAnsi="IRNazanin" w:eastAsia="IRNazanin" w:cs="IRNazanin"/>
          <w:lang w:bidi="fa-IR"/>
          <w:color w:val="111111"/>
          <w:sz w:val="28"/>
          <w:szCs w:val="28"/>
          <w:rtl/>
        </w:rPr>
        <w:t xml:space="preserve">رسول الله صلی الله علیه وآله ساهم قریشا فی بناء البیت فصار</w:t>
      </w:r>
    </w:p>
    <w:p>
      <w:pPr>
        <w:pStyle w:val="BookText"/>
      </w:pPr>
      <w:r>
        <w:rPr>
          <w:rFonts w:ascii="IRNazanin" w:hAnsi="IRNazanin" w:eastAsia="IRNazanin" w:cs="IRNazanin"/>
          <w:lang w:bidi="fa-IR"/>
          <w:color w:val="111111"/>
          <w:sz w:val="28"/>
          <w:szCs w:val="28"/>
          <w:rtl/>
        </w:rPr>
        <w:t xml:space="preserve">لرسول الله صلی الله علیه وآله من باب الکعبة إلی النصف ما بین الرکن</w:t>
      </w:r>
    </w:p>
    <w:p>
      <w:pPr>
        <w:pStyle w:val="BookText"/>
      </w:pPr>
      <w:r>
        <w:rPr>
          <w:rFonts w:ascii="IRNazanin" w:hAnsi="IRNazanin" w:eastAsia="IRNazanin" w:cs="IRNazanin"/>
          <w:lang w:bidi="fa-IR"/>
          <w:color w:val="111111"/>
          <w:sz w:val="28"/>
          <w:szCs w:val="28"/>
          <w:rtl/>
        </w:rPr>
        <w:t xml:space="preserve">الیمانی إلی الحجر الأسود وفی روایة أخری کان لبنی هاشم من الحجر</w:t>
      </w:r>
    </w:p>
    <w:p>
      <w:pPr>
        <w:pStyle w:val="BookText"/>
      </w:pPr>
      <w:r>
        <w:rPr>
          <w:rFonts w:ascii="IRNazanin" w:hAnsi="IRNazanin" w:eastAsia="IRNazanin" w:cs="IRNazanin"/>
          <w:lang w:bidi="fa-IR"/>
          <w:color w:val="111111"/>
          <w:sz w:val="28"/>
          <w:szCs w:val="28"/>
          <w:rtl/>
        </w:rPr>
        <w:t xml:space="preserve">الأسود إلی الرکن الشامی.</w:t>
      </w:r>
    </w:p>
    <w:p>
      <w:pPr>
        <w:pStyle w:val="BookText"/>
      </w:pPr>
      <w:r>
        <w:rPr>
          <w:rFonts w:ascii="IRNazanin" w:hAnsi="IRNazanin" w:eastAsia="IRNazanin" w:cs="IRNazanin"/>
          <w:lang w:bidi="fa-IR"/>
          <w:color w:val="111111"/>
          <w:sz w:val="28"/>
          <w:szCs w:val="28"/>
          <w:rtl/>
        </w:rPr>
        <w:t xml:space="preserve">203 (24) تهذیب 240 ج 6 - الحسین بن سعید عن حماد عمن ذکره</w:t>
      </w:r>
    </w:p>
    <w:p>
      <w:pPr>
        <w:pStyle w:val="BookText"/>
      </w:pPr>
      <w:r>
        <w:rPr>
          <w:rFonts w:ascii="IRNazanin" w:hAnsi="IRNazanin" w:eastAsia="IRNazanin" w:cs="IRNazanin"/>
          <w:lang w:bidi="fa-IR"/>
          <w:color w:val="111111"/>
          <w:sz w:val="28"/>
          <w:szCs w:val="28"/>
          <w:rtl/>
        </w:rPr>
        <w:t xml:space="preserve">عن أحدهما علیهما السلام قال القرعة لا تکون الا للامام علیهم السلام.</w:t>
      </w:r>
    </w:p>
    <w:p>
      <w:pPr>
        <w:pStyle w:val="BookText"/>
      </w:pPr>
      <w:r>
        <w:rPr>
          <w:rFonts w:ascii="IRNazanin" w:hAnsi="IRNazanin" w:eastAsia="IRNazanin" w:cs="IRNazanin"/>
          <w:lang w:bidi="fa-IR"/>
          <w:color w:val="111111"/>
          <w:sz w:val="28"/>
          <w:szCs w:val="28"/>
          <w:rtl/>
        </w:rPr>
        <w:t xml:space="preserve">204 (25) وسائل 191 ج 18 - علی بن موسی بن طاووس فی</w:t>
      </w:r>
    </w:p>
    <w:p>
      <w:pPr>
        <w:pStyle w:val="BookText"/>
      </w:pPr>
      <w:r>
        <w:rPr>
          <w:rFonts w:ascii="IRNazanin" w:hAnsi="IRNazanin" w:eastAsia="IRNazanin" w:cs="IRNazanin"/>
          <w:lang w:bidi="fa-IR"/>
          <w:color w:val="111111"/>
          <w:sz w:val="28"/>
          <w:szCs w:val="28"/>
          <w:rtl/>
        </w:rPr>
        <w:t xml:space="preserve">کتاب (أمان الاخطار) وفی (الاستخارات) نقلا من کتاب عمرو ابن أبی</w:t>
      </w:r>
    </w:p>
    <w:p>
      <w:pPr>
        <w:pStyle w:val="BookText"/>
      </w:pPr>
      <w:r>
        <w:rPr>
          <w:rFonts w:ascii="IRNazanin" w:hAnsi="IRNazanin" w:eastAsia="IRNazanin" w:cs="IRNazanin"/>
          <w:lang w:bidi="fa-IR"/>
          <w:color w:val="111111"/>
          <w:sz w:val="28"/>
          <w:szCs w:val="28"/>
          <w:rtl/>
        </w:rPr>
        <w:t xml:space="preserve">المقدام عن أحدهما علیهما السلام فی المساهمة یکتب بسم الله الرحمن</w:t>
      </w:r>
    </w:p>
    <w:p>
      <w:pPr>
        <w:pStyle w:val="BookText"/>
      </w:pPr>
      <w:r>
        <w:rPr>
          <w:rFonts w:ascii="IRNazanin" w:hAnsi="IRNazanin" w:eastAsia="IRNazanin" w:cs="IRNazanin"/>
          <w:lang w:bidi="fa-IR"/>
          <w:color w:val="111111"/>
          <w:sz w:val="28"/>
          <w:szCs w:val="28"/>
          <w:rtl/>
        </w:rPr>
        <w:t xml:space="preserve">الرحیم اللهم فاطر السماوات والأرض عالم الغیب والشهادة الرحمن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الرحیم أنت تحکم بین عبادک فیما کانوا فیه یختلفون أسئلک بحق</w:t>
      </w:r>
    </w:p>
    <w:p>
      <w:pPr>
        <w:pStyle w:val="BookText"/>
      </w:pPr>
      <w:r>
        <w:rPr>
          <w:rFonts w:ascii="IRNazanin" w:hAnsi="IRNazanin" w:eastAsia="IRNazanin" w:cs="IRNazanin"/>
          <w:lang w:bidi="fa-IR"/>
          <w:color w:val="111111"/>
          <w:sz w:val="28"/>
          <w:szCs w:val="28"/>
          <w:rtl/>
        </w:rPr>
        <w:t xml:space="preserve">محمد وآل محمد ان تصلی علی محمد وآل محمد وان تخرج لی خیر</w:t>
      </w:r>
    </w:p>
    <w:p>
      <w:pPr>
        <w:pStyle w:val="BookText"/>
      </w:pPr>
      <w:r>
        <w:rPr>
          <w:rFonts w:ascii="IRNazanin" w:hAnsi="IRNazanin" w:eastAsia="IRNazanin" w:cs="IRNazanin"/>
          <w:lang w:bidi="fa-IR"/>
          <w:color w:val="111111"/>
          <w:sz w:val="28"/>
          <w:szCs w:val="28"/>
          <w:rtl/>
        </w:rPr>
        <w:t xml:space="preserve">السهمین فی دینی ودنیای وآخرتی وعاقبة أمری فی عاجل أمری و</w:t>
      </w:r>
    </w:p>
    <w:p>
      <w:pPr>
        <w:pStyle w:val="BookText"/>
      </w:pPr>
      <w:r>
        <w:rPr>
          <w:rFonts w:ascii="IRNazanin" w:hAnsi="IRNazanin" w:eastAsia="IRNazanin" w:cs="IRNazanin"/>
          <w:lang w:bidi="fa-IR"/>
          <w:color w:val="111111"/>
          <w:sz w:val="28"/>
          <w:szCs w:val="28"/>
          <w:rtl/>
        </w:rPr>
        <w:t xml:space="preserve">آجله انک علی کل شئ قدیر ما شاء الله لا قوة الا بالله صلی الله علی</w:t>
      </w:r>
    </w:p>
    <w:p>
      <w:pPr>
        <w:pStyle w:val="BookText"/>
      </w:pPr>
      <w:r>
        <w:rPr>
          <w:rFonts w:ascii="IRNazanin" w:hAnsi="IRNazanin" w:eastAsia="IRNazanin" w:cs="IRNazanin"/>
          <w:lang w:bidi="fa-IR"/>
          <w:color w:val="111111"/>
          <w:sz w:val="28"/>
          <w:szCs w:val="28"/>
          <w:rtl/>
        </w:rPr>
        <w:t xml:space="preserve">محمد وآله ثم تکتب ما ترید فی الرقعتین وتکون الثالثة غفلا </w:t>
      </w:r>
      <w:r>
        <w:rPr>
          <w:rStyle w:val="FootnoteReference"/>
        </w:rPr>
        <w:footnoteReference w:id="220"/>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تجیل </w:t>
      </w:r>
      <w:r>
        <w:rPr>
          <w:rStyle w:val="FootnoteReference"/>
        </w:rPr>
        <w:footnoteReference w:id="221"/>
      </w:r>
      <w:r>
        <w:rPr>
          <w:rFonts w:ascii="IRNazanin" w:hAnsi="IRNazanin" w:eastAsia="IRNazanin" w:cs="IRNazanin"/>
          <w:lang w:bidi="fa-IR"/>
          <w:color w:val="111111"/>
          <w:sz w:val="28"/>
          <w:szCs w:val="28"/>
          <w:rtl/>
        </w:rPr>
        <w:t xml:space="preserve">السهام فأیما خرجت عملت علیه ولا تخالف فمن خالف لم</w:t>
      </w:r>
    </w:p>
    <w:p>
      <w:pPr>
        <w:pStyle w:val="BookText"/>
      </w:pPr>
      <w:r>
        <w:rPr>
          <w:rFonts w:ascii="IRNazanin" w:hAnsi="IRNazanin" w:eastAsia="IRNazanin" w:cs="IRNazanin"/>
          <w:lang w:bidi="fa-IR"/>
          <w:color w:val="111111"/>
          <w:sz w:val="28"/>
          <w:szCs w:val="28"/>
          <w:rtl/>
        </w:rPr>
        <w:t xml:space="preserve">یصنع له وان خرج الغفل رمیت به.</w:t>
      </w:r>
    </w:p>
    <w:p>
      <w:pPr>
        <w:pStyle w:val="BookText"/>
      </w:pPr>
      <w:r>
        <w:rPr>
          <w:rFonts w:ascii="IRNazanin" w:hAnsi="IRNazanin" w:eastAsia="IRNazanin" w:cs="IRNazanin"/>
          <w:lang w:bidi="fa-IR"/>
          <w:color w:val="111111"/>
          <w:sz w:val="28"/>
          <w:szCs w:val="28"/>
          <w:rtl/>
        </w:rPr>
        <w:t xml:space="preserve">205 (26) وسائل 192 ج 18 - وفی (أمان الاخطار) عن الصادق</w:t>
      </w:r>
    </w:p>
    <w:p>
      <w:pPr>
        <w:pStyle w:val="BookText"/>
      </w:pPr>
      <w:r>
        <w:rPr>
          <w:rFonts w:ascii="IRNazanin" w:hAnsi="IRNazanin" w:eastAsia="IRNazanin" w:cs="IRNazanin"/>
          <w:lang w:bidi="fa-IR"/>
          <w:color w:val="111111"/>
          <w:sz w:val="28"/>
          <w:szCs w:val="28"/>
          <w:rtl/>
        </w:rPr>
        <w:t xml:space="preserve">علیه السلام قال من أراد أن یستخیر الله فلیقرأ الحمد عشر مرات وانا</w:t>
      </w:r>
    </w:p>
    <w:p>
      <w:pPr>
        <w:pStyle w:val="BookText"/>
      </w:pPr>
      <w:r>
        <w:rPr>
          <w:rFonts w:ascii="IRNazanin" w:hAnsi="IRNazanin" w:eastAsia="IRNazanin" w:cs="IRNazanin"/>
          <w:lang w:bidi="fa-IR"/>
          <w:color w:val="111111"/>
          <w:sz w:val="28"/>
          <w:szCs w:val="28"/>
          <w:rtl/>
        </w:rPr>
        <w:t xml:space="preserve">أنزلناه عشر مرات ثم یقول اللهم انی أستخیرک لعلمک بعواقب الأمور</w:t>
      </w:r>
    </w:p>
    <w:p>
      <w:pPr>
        <w:pStyle w:val="BookText"/>
      </w:pPr>
      <w:r>
        <w:rPr>
          <w:rFonts w:ascii="IRNazanin" w:hAnsi="IRNazanin" w:eastAsia="IRNazanin" w:cs="IRNazanin"/>
          <w:lang w:bidi="fa-IR"/>
          <w:color w:val="111111"/>
          <w:sz w:val="28"/>
          <w:szCs w:val="28"/>
          <w:rtl/>
        </w:rPr>
        <w:t xml:space="preserve">وأستشیرک بحسن ظنی بک فی المأمون والمحذور اللهم ان کان امری</w:t>
      </w:r>
    </w:p>
    <w:p>
      <w:pPr>
        <w:pStyle w:val="BookText"/>
      </w:pPr>
      <w:r>
        <w:rPr>
          <w:rFonts w:ascii="IRNazanin" w:hAnsi="IRNazanin" w:eastAsia="IRNazanin" w:cs="IRNazanin"/>
          <w:lang w:bidi="fa-IR"/>
          <w:color w:val="111111"/>
          <w:sz w:val="28"/>
          <w:szCs w:val="28"/>
          <w:rtl/>
        </w:rPr>
        <w:t xml:space="preserve">هذا مما قد نیطت </w:t>
      </w:r>
      <w:r>
        <w:rPr>
          <w:rStyle w:val="FootnoteReference"/>
        </w:rPr>
        <w:footnoteReference w:id="222"/>
      </w:r>
      <w:r>
        <w:rPr>
          <w:rFonts w:ascii="IRNazanin" w:hAnsi="IRNazanin" w:eastAsia="IRNazanin" w:cs="IRNazanin"/>
          <w:lang w:bidi="fa-IR"/>
          <w:color w:val="111111"/>
          <w:sz w:val="28"/>
          <w:szCs w:val="28"/>
          <w:rtl/>
        </w:rPr>
        <w:t xml:space="preserve">بالبرکة أعجازه وبوادیه وحفت </w:t>
      </w:r>
      <w:r>
        <w:rPr>
          <w:rStyle w:val="FootnoteReference"/>
        </w:rPr>
        <w:footnoteReference w:id="223"/>
      </w:r>
      <w:r>
        <w:rPr>
          <w:rFonts w:ascii="IRNazanin" w:hAnsi="IRNazanin" w:eastAsia="IRNazanin" w:cs="IRNazanin"/>
          <w:lang w:bidi="fa-IR"/>
          <w:color w:val="111111"/>
          <w:sz w:val="28"/>
          <w:szCs w:val="28"/>
          <w:rtl/>
        </w:rPr>
        <w:t xml:space="preserve">بالکرامة أیامه</w:t>
      </w:r>
    </w:p>
    <w:p>
      <w:pPr>
        <w:pStyle w:val="BookText"/>
      </w:pPr>
      <w:r>
        <w:rPr>
          <w:rFonts w:ascii="IRNazanin" w:hAnsi="IRNazanin" w:eastAsia="IRNazanin" w:cs="IRNazanin"/>
          <w:lang w:bidi="fa-IR"/>
          <w:color w:val="111111"/>
          <w:sz w:val="28"/>
          <w:szCs w:val="28"/>
          <w:rtl/>
        </w:rPr>
        <w:t xml:space="preserve">ولیالیه فخر لی فیه بخیرة ترد شموسه ذلولا وتغص </w:t>
      </w:r>
      <w:r>
        <w:rPr>
          <w:rStyle w:val="FootnoteReference"/>
        </w:rPr>
        <w:footnoteReference w:id="224"/>
      </w:r>
      <w:r>
        <w:rPr>
          <w:rFonts w:ascii="IRNazanin" w:hAnsi="IRNazanin" w:eastAsia="IRNazanin" w:cs="IRNazanin"/>
          <w:lang w:bidi="fa-IR"/>
          <w:color w:val="111111"/>
          <w:sz w:val="28"/>
          <w:szCs w:val="28"/>
          <w:rtl/>
        </w:rPr>
        <w:t xml:space="preserve">أیامه سرورا یا الله</w:t>
      </w:r>
    </w:p>
    <w:p>
      <w:pPr>
        <w:pStyle w:val="BookText"/>
      </w:pPr>
      <w:r>
        <w:rPr>
          <w:rFonts w:ascii="IRNazanin" w:hAnsi="IRNazanin" w:eastAsia="IRNazanin" w:cs="IRNazanin"/>
          <w:lang w:bidi="fa-IR"/>
          <w:color w:val="111111"/>
          <w:sz w:val="28"/>
          <w:szCs w:val="28"/>
          <w:rtl/>
        </w:rPr>
        <w:t xml:space="preserve">إما أمر فأئتمر واما نهی فأنتهی اللهم خر لی برحمتک خیرة فی عافیة</w:t>
      </w:r>
    </w:p>
    <w:p>
      <w:pPr>
        <w:pStyle w:val="BookText"/>
      </w:pPr>
      <w:r>
        <w:rPr>
          <w:rFonts w:ascii="IRNazanin" w:hAnsi="IRNazanin" w:eastAsia="IRNazanin" w:cs="IRNazanin"/>
          <w:lang w:bidi="fa-IR"/>
          <w:color w:val="111111"/>
          <w:sz w:val="28"/>
          <w:szCs w:val="28"/>
          <w:rtl/>
        </w:rPr>
        <w:t xml:space="preserve">ثلاث مرات ثم یأخذ کفا من الحصی أو سبحتک.</w:t>
      </w:r>
    </w:p>
    <w:p>
      <w:pPr>
        <w:pStyle w:val="BookText"/>
      </w:pPr>
      <w:r>
        <w:rPr>
          <w:rFonts w:ascii="IRNazanin" w:hAnsi="IRNazanin" w:eastAsia="IRNazanin" w:cs="IRNazanin"/>
          <w:lang w:bidi="fa-IR"/>
          <w:color w:val="111111"/>
          <w:sz w:val="28"/>
          <w:szCs w:val="28"/>
          <w:rtl/>
        </w:rPr>
        <w:t xml:space="preserve">206 (27) وسائل 192 ج 18 - قال وفی روایة أخری یقرأ الحمد</w:t>
      </w:r>
    </w:p>
    <w:p>
      <w:pPr>
        <w:pStyle w:val="BookText"/>
      </w:pPr>
      <w:r>
        <w:rPr>
          <w:rFonts w:ascii="IRNazanin" w:hAnsi="IRNazanin" w:eastAsia="IRNazanin" w:cs="IRNazanin"/>
          <w:lang w:bidi="fa-IR"/>
          <w:color w:val="111111"/>
          <w:sz w:val="28"/>
          <w:szCs w:val="28"/>
          <w:rtl/>
        </w:rPr>
        <w:t xml:space="preserve">مرة وانا أنزلناه إحدی عشرة مرة ثم یدعوا الدعاء الذی ذکرناه ویقارع</w:t>
      </w:r>
    </w:p>
    <w:p>
      <w:pPr>
        <w:pStyle w:val="BookText"/>
      </w:pPr>
      <w:r>
        <w:rPr>
          <w:rFonts w:ascii="IRNazanin" w:hAnsi="IRNazanin" w:eastAsia="IRNazanin" w:cs="IRNazanin"/>
          <w:lang w:bidi="fa-IR"/>
          <w:color w:val="111111"/>
          <w:sz w:val="28"/>
          <w:szCs w:val="28"/>
          <w:rtl/>
        </w:rPr>
        <w:t xml:space="preserve">هو وآخر ویکون قصده اننی متی وقعت القرعة علی أحدهما أعمل علیه.</w:t>
      </w:r>
    </w:p>
    <w:p>
      <w:pPr>
        <w:pStyle w:val="BookText"/>
      </w:pPr>
      <w:r>
        <w:rPr>
          <w:rFonts w:ascii="IRNazanin" w:hAnsi="IRNazanin" w:eastAsia="IRNazanin" w:cs="IRNazanin"/>
          <w:lang w:bidi="fa-IR"/>
          <w:color w:val="111111"/>
          <w:sz w:val="28"/>
          <w:szCs w:val="28"/>
          <w:rtl/>
        </w:rPr>
        <w:t xml:space="preserve">207 (28) مستدرک 377 ج 17 - السید علی بن طاووس فی فتح</w:t>
      </w:r>
    </w:p>
    <w:p>
      <w:pPr>
        <w:pStyle w:val="BookText"/>
      </w:pPr>
      <w:r>
        <w:rPr>
          <w:rFonts w:ascii="IRNazanin" w:hAnsi="IRNazanin" w:eastAsia="IRNazanin" w:cs="IRNazanin"/>
          <w:lang w:bidi="fa-IR"/>
          <w:color w:val="111111"/>
          <w:sz w:val="28"/>
          <w:szCs w:val="28"/>
          <w:rtl/>
        </w:rPr>
        <w:t xml:space="preserve">الأبواب حدثنی بعض أصحابنا مرسلا فی صفة القرعة انه یقرء الحمد</w:t>
      </w:r>
    </w:p>
    <w:p>
      <w:pPr>
        <w:pStyle w:val="BookText"/>
      </w:pPr>
      <w:r>
        <w:rPr>
          <w:rFonts w:ascii="IRNazanin" w:hAnsi="IRNazanin" w:eastAsia="IRNazanin" w:cs="IRNazanin"/>
          <w:lang w:bidi="fa-IR"/>
          <w:color w:val="111111"/>
          <w:sz w:val="28"/>
          <w:szCs w:val="28"/>
          <w:rtl/>
        </w:rPr>
        <w:t xml:space="preserve">مرة واحدة وانا أنزلناه احدی عشرة مرة ثم یقول اللهم انی أستخیرک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لعلمک بعاقبة </w:t>
      </w:r>
      <w:r>
        <w:rPr>
          <w:rStyle w:val="FootnoteReference"/>
        </w:rPr>
        <w:footnoteReference w:id="225"/>
      </w:r>
      <w:r>
        <w:rPr>
          <w:rFonts w:ascii="IRNazanin" w:hAnsi="IRNazanin" w:eastAsia="IRNazanin" w:cs="IRNazanin"/>
          <w:lang w:bidi="fa-IR"/>
          <w:color w:val="111111"/>
          <w:sz w:val="28"/>
          <w:szCs w:val="28"/>
          <w:rtl/>
        </w:rPr>
        <w:t xml:space="preserve">الأمور وأستشیرک لحسن ظنی بک فی المأمول</w:t>
      </w:r>
    </w:p>
    <w:p>
      <w:pPr>
        <w:pStyle w:val="BookText"/>
      </w:pPr>
      <w:r>
        <w:rPr>
          <w:rFonts w:ascii="IRNazanin" w:hAnsi="IRNazanin" w:eastAsia="IRNazanin" w:cs="IRNazanin"/>
          <w:lang w:bidi="fa-IR"/>
          <w:color w:val="111111"/>
          <w:sz w:val="28"/>
          <w:szCs w:val="28"/>
          <w:rtl/>
        </w:rPr>
        <w:t xml:space="preserve">والمحذور اللهم ان کان امری هذا مما قد نیطت بالبرکة اعجازه وبوادیه</w:t>
      </w:r>
    </w:p>
    <w:p>
      <w:pPr>
        <w:pStyle w:val="BookText"/>
      </w:pPr>
      <w:r>
        <w:rPr>
          <w:rFonts w:ascii="IRNazanin" w:hAnsi="IRNazanin" w:eastAsia="IRNazanin" w:cs="IRNazanin"/>
          <w:lang w:bidi="fa-IR"/>
          <w:color w:val="111111"/>
          <w:sz w:val="28"/>
          <w:szCs w:val="28"/>
          <w:rtl/>
        </w:rPr>
        <w:t xml:space="preserve">وحفت بالکرامة أیامه ولیالیه فخر لی فیه بخیرة ترد شموسه ذلولا و</w:t>
      </w:r>
    </w:p>
    <w:p>
      <w:pPr>
        <w:pStyle w:val="BookText"/>
      </w:pPr>
      <w:r>
        <w:rPr>
          <w:rFonts w:ascii="IRNazanin" w:hAnsi="IRNazanin" w:eastAsia="IRNazanin" w:cs="IRNazanin"/>
          <w:lang w:bidi="fa-IR"/>
          <w:color w:val="111111"/>
          <w:sz w:val="28"/>
          <w:szCs w:val="28"/>
          <w:rtl/>
        </w:rPr>
        <w:t xml:space="preserve">تقعص </w:t>
      </w:r>
      <w:r>
        <w:rPr>
          <w:rStyle w:val="FootnoteReference"/>
        </w:rPr>
        <w:footnoteReference w:id="226"/>
      </w:r>
      <w:r>
        <w:rPr>
          <w:rFonts w:ascii="IRNazanin" w:hAnsi="IRNazanin" w:eastAsia="IRNazanin" w:cs="IRNazanin"/>
          <w:lang w:bidi="fa-IR"/>
          <w:color w:val="111111"/>
          <w:sz w:val="28"/>
          <w:szCs w:val="28"/>
          <w:rtl/>
        </w:rPr>
        <w:t xml:space="preserve">أیامه سرورا یا الله فإما أمر فائتمر واما نهی فأنتهی اللهم خر لی برحمتک خیرة فی عافیة ثم یقرع هو وآخر ویقصد بقلبه انه متی وقع</w:t>
      </w:r>
    </w:p>
    <w:p>
      <w:pPr>
        <w:pStyle w:val="BookText"/>
      </w:pPr>
      <w:r>
        <w:rPr>
          <w:rFonts w:ascii="IRNazanin" w:hAnsi="IRNazanin" w:eastAsia="IRNazanin" w:cs="IRNazanin"/>
          <w:lang w:bidi="fa-IR"/>
          <w:color w:val="111111"/>
          <w:sz w:val="28"/>
          <w:szCs w:val="28"/>
          <w:rtl/>
        </w:rPr>
        <w:t xml:space="preserve">علیه أو علی رفیقه یفعل بحسب ما یقصد فی نیته ویعمل بذلک مع توکله</w:t>
      </w:r>
    </w:p>
    <w:p>
      <w:pPr>
        <w:pStyle w:val="BookText"/>
      </w:pPr>
      <w:r>
        <w:rPr>
          <w:rFonts w:ascii="IRNazanin" w:hAnsi="IRNazanin" w:eastAsia="IRNazanin" w:cs="IRNazanin"/>
          <w:lang w:bidi="fa-IR"/>
          <w:color w:val="111111"/>
          <w:sz w:val="28"/>
          <w:szCs w:val="28"/>
          <w:rtl/>
        </w:rPr>
        <w:t xml:space="preserve">واخلاص طویته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208 (29) معانی الاخبار 277 - أخبرنی أبو الحسین محمد بن</w:t>
      </w:r>
    </w:p>
    <w:p>
      <w:pPr>
        <w:pStyle w:val="BookText"/>
      </w:pPr>
      <w:r>
        <w:rPr>
          <w:rFonts w:ascii="IRNazanin" w:hAnsi="IRNazanin" w:eastAsia="IRNazanin" w:cs="IRNazanin"/>
          <w:lang w:bidi="fa-IR"/>
          <w:color w:val="111111"/>
          <w:sz w:val="28"/>
          <w:szCs w:val="28"/>
          <w:rtl/>
        </w:rPr>
        <w:t xml:space="preserve">هارون الزنجانی قال حدثنا علی بن عبد العزیز عن أبی عبید القاسم بن</w:t>
      </w:r>
    </w:p>
    <w:p>
      <w:pPr>
        <w:pStyle w:val="BookText"/>
      </w:pPr>
      <w:r>
        <w:rPr>
          <w:rFonts w:ascii="IRNazanin" w:hAnsi="IRNazanin" w:eastAsia="IRNazanin" w:cs="IRNazanin"/>
          <w:lang w:bidi="fa-IR"/>
          <w:color w:val="111111"/>
          <w:sz w:val="28"/>
          <w:szCs w:val="28"/>
          <w:rtl/>
        </w:rPr>
        <w:t xml:space="preserve">سلام بأسانید متصلة إلی النبی صلی الله علیه وآله فی اخبار متفرقة انه</w:t>
      </w:r>
    </w:p>
    <w:p>
      <w:pPr>
        <w:pStyle w:val="BookText"/>
      </w:pPr>
      <w:r>
        <w:rPr>
          <w:rFonts w:ascii="IRNazanin" w:hAnsi="IRNazanin" w:eastAsia="IRNazanin" w:cs="IRNazanin"/>
          <w:lang w:bidi="fa-IR"/>
          <w:color w:val="111111"/>
          <w:sz w:val="28"/>
          <w:szCs w:val="28"/>
          <w:rtl/>
        </w:rPr>
        <w:t xml:space="preserve">نهی إلی أن قال واختصم رجلان إلی النبی صلی الله علیه وآله فی</w:t>
      </w:r>
    </w:p>
    <w:p>
      <w:pPr>
        <w:pStyle w:val="BookText"/>
      </w:pPr>
      <w:r>
        <w:rPr>
          <w:rFonts w:ascii="IRNazanin" w:hAnsi="IRNazanin" w:eastAsia="IRNazanin" w:cs="IRNazanin"/>
          <w:lang w:bidi="fa-IR"/>
          <w:color w:val="111111"/>
          <w:sz w:val="28"/>
          <w:szCs w:val="28"/>
          <w:rtl/>
        </w:rPr>
        <w:t xml:space="preserve">مواریث وأشیاء قد درست فقال النبی صلی الله علیه وآله لعل بعضکم</w:t>
      </w:r>
    </w:p>
    <w:p>
      <w:pPr>
        <w:pStyle w:val="BookText"/>
      </w:pPr>
      <w:r>
        <w:rPr>
          <w:rFonts w:ascii="IRNazanin" w:hAnsi="IRNazanin" w:eastAsia="IRNazanin" w:cs="IRNazanin"/>
          <w:lang w:bidi="fa-IR"/>
          <w:color w:val="111111"/>
          <w:sz w:val="28"/>
          <w:szCs w:val="28"/>
          <w:rtl/>
        </w:rPr>
        <w:t xml:space="preserve">ان یکون ألحن بحجته من بعض فمن قضیت له بشئ من حق أخیه</w:t>
      </w:r>
    </w:p>
    <w:p>
      <w:pPr>
        <w:pStyle w:val="BookText"/>
      </w:pPr>
      <w:r>
        <w:rPr>
          <w:rFonts w:ascii="IRNazanin" w:hAnsi="IRNazanin" w:eastAsia="IRNazanin" w:cs="IRNazanin"/>
          <w:lang w:bidi="fa-IR"/>
          <w:color w:val="111111"/>
          <w:sz w:val="28"/>
          <w:szCs w:val="28"/>
          <w:rtl/>
        </w:rPr>
        <w:t xml:space="preserve">فإنما أقطع له قطعة من النار فقال له کل واحد من الرجلین یا رسول الله</w:t>
      </w:r>
    </w:p>
    <w:p>
      <w:pPr>
        <w:pStyle w:val="BookText"/>
      </w:pPr>
      <w:r>
        <w:rPr>
          <w:rFonts w:ascii="IRNazanin" w:hAnsi="IRNazanin" w:eastAsia="IRNazanin" w:cs="IRNazanin"/>
          <w:lang w:bidi="fa-IR"/>
          <w:color w:val="111111"/>
          <w:sz w:val="28"/>
          <w:szCs w:val="28"/>
          <w:rtl/>
        </w:rPr>
        <w:t xml:space="preserve">حقی هذا لصاحبی فقال ولکن اذهبا فتوخیا </w:t>
      </w:r>
      <w:r>
        <w:rPr>
          <w:rStyle w:val="FootnoteReference"/>
        </w:rPr>
        <w:footnoteReference w:id="228"/>
      </w:r>
      <w:r>
        <w:rPr>
          <w:rFonts w:ascii="IRNazanin" w:hAnsi="IRNazanin" w:eastAsia="IRNazanin" w:cs="IRNazanin"/>
          <w:lang w:bidi="fa-IR"/>
          <w:color w:val="111111"/>
          <w:sz w:val="28"/>
          <w:szCs w:val="28"/>
          <w:rtl/>
        </w:rPr>
        <w:t xml:space="preserve">ثم استهما ثم لیحلل کل</w:t>
      </w:r>
    </w:p>
    <w:p>
      <w:pPr>
        <w:pStyle w:val="BookText"/>
      </w:pPr>
      <w:r>
        <w:rPr>
          <w:rFonts w:ascii="IRNazanin" w:hAnsi="IRNazanin" w:eastAsia="IRNazanin" w:cs="IRNazanin"/>
          <w:lang w:bidi="fa-IR"/>
          <w:color w:val="111111"/>
          <w:sz w:val="28"/>
          <w:szCs w:val="28"/>
          <w:rtl/>
        </w:rPr>
        <w:t xml:space="preserve">واحد منکما صاحبه فقوله لعل بعضکم ان یکون ألحن بحجته من بعض</w:t>
      </w:r>
    </w:p>
    <w:p>
      <w:pPr>
        <w:pStyle w:val="BookText"/>
      </w:pPr>
      <w:r>
        <w:rPr>
          <w:rFonts w:ascii="IRNazanin" w:hAnsi="IRNazanin" w:eastAsia="IRNazanin" w:cs="IRNazanin"/>
          <w:lang w:bidi="fa-IR"/>
          <w:color w:val="111111"/>
          <w:sz w:val="28"/>
          <w:szCs w:val="28"/>
          <w:rtl/>
        </w:rPr>
        <w:t xml:space="preserve">یعنی أفطن لها وأجدل واللحن الفطنة بفتح الحاء واللحن بجزم الحاء</w:t>
      </w:r>
    </w:p>
    <w:p>
      <w:pPr>
        <w:pStyle w:val="BookText"/>
      </w:pPr>
      <w:r>
        <w:rPr>
          <w:rFonts w:ascii="IRNazanin" w:hAnsi="IRNazanin" w:eastAsia="IRNazanin" w:cs="IRNazanin"/>
          <w:lang w:bidi="fa-IR"/>
          <w:color w:val="111111"/>
          <w:sz w:val="28"/>
          <w:szCs w:val="28"/>
          <w:rtl/>
        </w:rPr>
        <w:t xml:space="preserve">الخطأ وقوله استهما أی اقترعا وهذا حجة لمن قال بالقرعة فی الاحکام</w:t>
      </w:r>
    </w:p>
    <w:p>
      <w:pPr>
        <w:pStyle w:val="BookText"/>
      </w:pPr>
      <w:r>
        <w:rPr>
          <w:rFonts w:ascii="IRNazanin" w:hAnsi="IRNazanin" w:eastAsia="IRNazanin" w:cs="IRNazanin"/>
          <w:lang w:bidi="fa-IR"/>
          <w:color w:val="111111"/>
          <w:sz w:val="28"/>
          <w:szCs w:val="28"/>
          <w:rtl/>
        </w:rPr>
        <w:t xml:space="preserve">وقوله اذهبا فتوخیا یقول توخیا الحق فکأنه قد أمر الخصمین بالصلح.</w:t>
      </w:r>
    </w:p>
    <w:p>
      <w:pPr>
        <w:pStyle w:val="BookText"/>
      </w:pPr>
      <w:r>
        <w:rPr>
          <w:rFonts w:ascii="IRNazanin" w:hAnsi="IRNazanin" w:eastAsia="IRNazanin" w:cs="IRNazanin"/>
          <w:lang w:bidi="fa-IR"/>
          <w:color w:val="111111"/>
          <w:sz w:val="28"/>
          <w:szCs w:val="28"/>
          <w:rtl/>
        </w:rPr>
        <w:t xml:space="preserve">وتقدم فی روایة عثمان بن عیسی (19) من باب (133) تحریم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النمیمة من أبواب العشرة قوله تعالی یا موسی فرق أصحابک عشرة</w:t>
      </w:r>
    </w:p>
    <w:p>
      <w:pPr>
        <w:pStyle w:val="BookText"/>
      </w:pPr>
      <w:r>
        <w:rPr>
          <w:rFonts w:ascii="IRNazanin" w:hAnsi="IRNazanin" w:eastAsia="IRNazanin" w:cs="IRNazanin"/>
          <w:lang w:bidi="fa-IR"/>
          <w:color w:val="111111"/>
          <w:sz w:val="28"/>
          <w:szCs w:val="28"/>
          <w:rtl/>
        </w:rPr>
        <w:t xml:space="preserve">عشرة ثم أقرع بینهم فان السهم تقع علی العشرة التی هو (أی النمام)</w:t>
      </w:r>
    </w:p>
    <w:p>
      <w:pPr>
        <w:pStyle w:val="BookText"/>
      </w:pPr>
      <w:r>
        <w:rPr>
          <w:rFonts w:ascii="IRNazanin" w:hAnsi="IRNazanin" w:eastAsia="IRNazanin" w:cs="IRNazanin"/>
          <w:lang w:bidi="fa-IR"/>
          <w:color w:val="111111"/>
          <w:sz w:val="28"/>
          <w:szCs w:val="28"/>
          <w:rtl/>
        </w:rPr>
        <w:t xml:space="preserve">فیهم ثم تفرقهم وتقرع بینهم فان السهم یقع علیه الحدیث وفی أحادیث</w:t>
      </w:r>
    </w:p>
    <w:p>
      <w:pPr>
        <w:pStyle w:val="BookText"/>
      </w:pPr>
      <w:r>
        <w:rPr>
          <w:rFonts w:ascii="IRNazanin" w:hAnsi="IRNazanin" w:eastAsia="IRNazanin" w:cs="IRNazanin"/>
          <w:lang w:bidi="fa-IR"/>
          <w:color w:val="111111"/>
          <w:sz w:val="28"/>
          <w:szCs w:val="28"/>
          <w:rtl/>
        </w:rPr>
        <w:t xml:space="preserve">باب (31) ان من أوصی بعتق ثلث ممالیکه ومات ولم یعین استخرج</w:t>
      </w:r>
    </w:p>
    <w:p>
      <w:pPr>
        <w:pStyle w:val="BookText"/>
      </w:pPr>
      <w:r>
        <w:rPr>
          <w:rFonts w:ascii="IRNazanin" w:hAnsi="IRNazanin" w:eastAsia="IRNazanin" w:cs="IRNazanin"/>
          <w:lang w:bidi="fa-IR"/>
          <w:color w:val="111111"/>
          <w:sz w:val="28"/>
          <w:szCs w:val="28"/>
          <w:rtl/>
        </w:rPr>
        <w:t xml:space="preserve">بالقرعة من أبواب الوصیة وباب (29) ان من أعتق مملوکا ثم مات و</w:t>
      </w:r>
    </w:p>
    <w:p>
      <w:pPr>
        <w:pStyle w:val="BookText"/>
      </w:pPr>
      <w:r>
        <w:rPr>
          <w:rFonts w:ascii="IRNazanin" w:hAnsi="IRNazanin" w:eastAsia="IRNazanin" w:cs="IRNazanin"/>
          <w:lang w:bidi="fa-IR"/>
          <w:color w:val="111111"/>
          <w:sz w:val="28"/>
          <w:szCs w:val="28"/>
          <w:rtl/>
        </w:rPr>
        <w:t xml:space="preserve">اشتبه استخرج بالقرعة من أبواب العتق ما یدل علی ذلک.</w:t>
      </w:r>
    </w:p>
    <w:p>
      <w:pPr>
        <w:pStyle w:val="BookText"/>
      </w:pPr>
      <w:r>
        <w:rPr>
          <w:rFonts w:ascii="IRNazanin" w:hAnsi="IRNazanin" w:eastAsia="IRNazanin" w:cs="IRNazanin"/>
          <w:lang w:bidi="fa-IR"/>
          <w:color w:val="111111"/>
          <w:sz w:val="28"/>
          <w:szCs w:val="28"/>
          <w:rtl/>
        </w:rPr>
        <w:t xml:space="preserve">وفی روایة سلیمان (1) من باب (42) ان الجاریة إذا وطأها اثنان</w:t>
      </w:r>
    </w:p>
    <w:p>
      <w:pPr>
        <w:pStyle w:val="BookText"/>
      </w:pPr>
      <w:r>
        <w:rPr>
          <w:rFonts w:ascii="IRNazanin" w:hAnsi="IRNazanin" w:eastAsia="IRNazanin" w:cs="IRNazanin"/>
          <w:lang w:bidi="fa-IR"/>
          <w:color w:val="111111"/>
          <w:sz w:val="28"/>
          <w:szCs w:val="28"/>
          <w:rtl/>
        </w:rPr>
        <w:t xml:space="preserve">أو أکثر فی طهر واحد فولدت حکم بالقرعة من أبواب نکاح العبید قوله</w:t>
      </w:r>
    </w:p>
    <w:p>
      <w:pPr>
        <w:pStyle w:val="BookText"/>
      </w:pPr>
      <w:r>
        <w:rPr>
          <w:rFonts w:ascii="IRNazanin" w:hAnsi="IRNazanin" w:eastAsia="IRNazanin" w:cs="IRNazanin"/>
          <w:lang w:bidi="fa-IR"/>
          <w:color w:val="111111"/>
          <w:sz w:val="28"/>
          <w:szCs w:val="28"/>
          <w:rtl/>
        </w:rPr>
        <w:t xml:space="preserve">قضی علی علیه السلام فی ثلاثة وقعوا علی امرأة فی طهر واحد وذلک</w:t>
      </w:r>
    </w:p>
    <w:p>
      <w:pPr>
        <w:pStyle w:val="BookText"/>
      </w:pPr>
      <w:r>
        <w:rPr>
          <w:rFonts w:ascii="IRNazanin" w:hAnsi="IRNazanin" w:eastAsia="IRNazanin" w:cs="IRNazanin"/>
          <w:lang w:bidi="fa-IR"/>
          <w:color w:val="111111"/>
          <w:sz w:val="28"/>
          <w:szCs w:val="28"/>
          <w:rtl/>
        </w:rPr>
        <w:t xml:space="preserve">فی الجاهلیة قبل أن یظهر الاسلام فاقرع بینهم فجعل الولد لمن قرع و</w:t>
      </w:r>
    </w:p>
    <w:p>
      <w:pPr>
        <w:pStyle w:val="BookText"/>
      </w:pPr>
      <w:r>
        <w:rPr>
          <w:rFonts w:ascii="IRNazanin" w:hAnsi="IRNazanin" w:eastAsia="IRNazanin" w:cs="IRNazanin"/>
          <w:lang w:bidi="fa-IR"/>
          <w:color w:val="111111"/>
          <w:sz w:val="28"/>
          <w:szCs w:val="28"/>
          <w:rtl/>
        </w:rPr>
        <w:t xml:space="preserve">جعل علیه ثلثی الدیة للاخرین.</w:t>
      </w:r>
    </w:p>
    <w:p>
      <w:pPr>
        <w:pStyle w:val="BookText"/>
      </w:pPr>
      <w:r>
        <w:rPr>
          <w:rFonts w:ascii="IRNazanin" w:hAnsi="IRNazanin" w:eastAsia="IRNazanin" w:cs="IRNazanin"/>
          <w:lang w:bidi="fa-IR"/>
          <w:color w:val="111111"/>
          <w:sz w:val="28"/>
          <w:szCs w:val="28"/>
          <w:rtl/>
        </w:rPr>
        <w:t xml:space="preserve">وفی روایة أبی بصیر (2) قوله علیه السلام یا رسول الله أتانی قوم قد</w:t>
      </w:r>
    </w:p>
    <w:p>
      <w:pPr>
        <w:pStyle w:val="BookText"/>
      </w:pPr>
      <w:r>
        <w:rPr>
          <w:rFonts w:ascii="IRNazanin" w:hAnsi="IRNazanin" w:eastAsia="IRNazanin" w:cs="IRNazanin"/>
          <w:lang w:bidi="fa-IR"/>
          <w:color w:val="111111"/>
          <w:sz w:val="28"/>
          <w:szCs w:val="28"/>
          <w:rtl/>
        </w:rPr>
        <w:t xml:space="preserve">تبایعوا جاریة فوطؤها جمیعا فی طهر واحد فولدت غلاما واحتجوا فیه</w:t>
      </w:r>
    </w:p>
    <w:p>
      <w:pPr>
        <w:pStyle w:val="BookText"/>
      </w:pPr>
      <w:r>
        <w:rPr>
          <w:rFonts w:ascii="IRNazanin" w:hAnsi="IRNazanin" w:eastAsia="IRNazanin" w:cs="IRNazanin"/>
          <w:lang w:bidi="fa-IR"/>
          <w:color w:val="111111"/>
          <w:sz w:val="28"/>
          <w:szCs w:val="28"/>
          <w:rtl/>
        </w:rPr>
        <w:t xml:space="preserve">کلهم یدعیه فأسهمت بینهم وجعلته للذی خرج سهمه وضمنته نصیبهم</w:t>
      </w:r>
    </w:p>
    <w:p>
      <w:pPr>
        <w:pStyle w:val="BookText"/>
      </w:pPr>
      <w:r>
        <w:rPr>
          <w:rFonts w:ascii="IRNazanin" w:hAnsi="IRNazanin" w:eastAsia="IRNazanin" w:cs="IRNazanin"/>
          <w:lang w:bidi="fa-IR"/>
          <w:color w:val="111111"/>
          <w:sz w:val="28"/>
          <w:szCs w:val="28"/>
          <w:rtl/>
        </w:rPr>
        <w:t xml:space="preserve">فقال صلی الله علیه وآله انه لیس من قوم تنازعوا ثم فوضوا أمرهم إلی</w:t>
      </w:r>
    </w:p>
    <w:p>
      <w:pPr>
        <w:pStyle w:val="BookText"/>
      </w:pPr>
      <w:r>
        <w:rPr>
          <w:rFonts w:ascii="IRNazanin" w:hAnsi="IRNazanin" w:eastAsia="IRNazanin" w:cs="IRNazanin"/>
          <w:lang w:bidi="fa-IR"/>
          <w:color w:val="111111"/>
          <w:sz w:val="28"/>
          <w:szCs w:val="28"/>
          <w:rtl/>
        </w:rPr>
        <w:t xml:space="preserve">الله عز وجل الا خرج سهم المحق وفی روایة معاویة (3) نحوه إلی قوله</w:t>
      </w:r>
    </w:p>
    <w:p>
      <w:pPr>
        <w:pStyle w:val="BookText"/>
      </w:pPr>
      <w:r>
        <w:rPr>
          <w:rFonts w:ascii="IRNazanin" w:hAnsi="IRNazanin" w:eastAsia="IRNazanin" w:cs="IRNazanin"/>
          <w:lang w:bidi="fa-IR"/>
          <w:color w:val="111111"/>
          <w:sz w:val="28"/>
          <w:szCs w:val="28"/>
          <w:rtl/>
        </w:rPr>
        <w:t xml:space="preserve">خرج سهمه وفی روایة ارشاد (4) فقرع علیه السلام علی الغلام باسمهما</w:t>
      </w:r>
    </w:p>
    <w:p>
      <w:pPr>
        <w:pStyle w:val="BookText"/>
      </w:pPr>
      <w:r>
        <w:rPr>
          <w:rFonts w:ascii="IRNazanin" w:hAnsi="IRNazanin" w:eastAsia="IRNazanin" w:cs="IRNazanin"/>
          <w:lang w:bidi="fa-IR"/>
          <w:color w:val="111111"/>
          <w:sz w:val="28"/>
          <w:szCs w:val="28"/>
          <w:rtl/>
        </w:rPr>
        <w:t xml:space="preserve">فخرجت القرعة لأحدهما فألحق الغلام به وألزمه نصف قیمته لو کان</w:t>
      </w:r>
    </w:p>
    <w:p>
      <w:pPr>
        <w:pStyle w:val="BookText"/>
      </w:pPr>
      <w:r>
        <w:rPr>
          <w:rFonts w:ascii="IRNazanin" w:hAnsi="IRNazanin" w:eastAsia="IRNazanin" w:cs="IRNazanin"/>
          <w:lang w:bidi="fa-IR"/>
          <w:color w:val="111111"/>
          <w:sz w:val="28"/>
          <w:szCs w:val="28"/>
          <w:rtl/>
        </w:rPr>
        <w:t xml:space="preserve">عبدا لشریکه وفی روایة المقنع (5) قوله فمن اصابته القرعة ألحق به</w:t>
      </w:r>
    </w:p>
    <w:p>
      <w:pPr>
        <w:pStyle w:val="BookText"/>
      </w:pPr>
      <w:r>
        <w:rPr>
          <w:rFonts w:ascii="IRNazanin" w:hAnsi="IRNazanin" w:eastAsia="IRNazanin" w:cs="IRNazanin"/>
          <w:lang w:bidi="fa-IR"/>
          <w:color w:val="111111"/>
          <w:sz w:val="28"/>
          <w:szCs w:val="28"/>
          <w:rtl/>
        </w:rPr>
        <w:t xml:space="preserve">الولد ویغرم نصف قیمة الجاریة لصاحبه وعلی کل واحد منهما نصف</w:t>
      </w:r>
    </w:p>
    <w:p>
      <w:pPr>
        <w:pStyle w:val="BookText"/>
      </w:pPr>
      <w:r>
        <w:rPr>
          <w:rFonts w:ascii="IRNazanin" w:hAnsi="IRNazanin" w:eastAsia="IRNazanin" w:cs="IRNazanin"/>
          <w:lang w:bidi="fa-IR"/>
          <w:color w:val="111111"/>
          <w:sz w:val="28"/>
          <w:szCs w:val="28"/>
          <w:rtl/>
        </w:rPr>
        <w:t xml:space="preserve">الحد. وفی روایة الحلبی وابن مسلم (6) قوله علیه السلام إذا وقع الحر</w:t>
      </w:r>
    </w:p>
    <w:p>
      <w:pPr>
        <w:pStyle w:val="BookText"/>
      </w:pPr>
      <w:r>
        <w:rPr>
          <w:rFonts w:ascii="IRNazanin" w:hAnsi="IRNazanin" w:eastAsia="IRNazanin" w:cs="IRNazanin"/>
          <w:lang w:bidi="fa-IR"/>
          <w:color w:val="111111"/>
          <w:sz w:val="28"/>
          <w:szCs w:val="28"/>
          <w:rtl/>
        </w:rPr>
        <w:t xml:space="preserve">والعبد والمشرک بامرأة فی طهر واحد فادعوا الولد أقرع بینهم الخ.</w:t>
      </w:r>
    </w:p>
    <w:p>
      <w:pPr>
        <w:pStyle w:val="BookText"/>
      </w:pPr>
      <w:r>
        <w:rPr>
          <w:rFonts w:ascii="IRNazanin" w:hAnsi="IRNazanin" w:eastAsia="IRNazanin" w:cs="IRNazanin"/>
          <w:lang w:bidi="fa-IR"/>
          <w:color w:val="111111"/>
          <w:sz w:val="28"/>
          <w:szCs w:val="28"/>
          <w:rtl/>
        </w:rPr>
        <w:t xml:space="preserve">وفی روایة الحلبی (9) من باب (43) حکم ما لو وطأ البایع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7" w:name="pg12434_132429"/>
    <w:bookmarkEnd w:id="27"/>
    <w:p>
      <w:pPr>
        <w:pStyle w:val="BookText"/>
      </w:pPr>
      <w:r>
        <w:rPr>
          <w:rFonts w:ascii="IRNazanin" w:hAnsi="IRNazanin" w:eastAsia="IRNazanin" w:cs="IRNazanin"/>
          <w:lang w:bidi="fa-IR"/>
          <w:color w:val="111111"/>
          <w:sz w:val="28"/>
          <w:szCs w:val="28"/>
          <w:rtl/>
        </w:rPr>
        <w:t xml:space="preserve">والمشتری الأمة واشتبه حال الولد قوله علیه السلام إذا وقع المسلم</w:t>
      </w:r>
    </w:p>
    <w:p>
      <w:pPr>
        <w:pStyle w:val="BookText"/>
      </w:pPr>
      <w:r>
        <w:rPr>
          <w:rFonts w:ascii="IRNazanin" w:hAnsi="IRNazanin" w:eastAsia="IRNazanin" w:cs="IRNazanin"/>
          <w:lang w:bidi="fa-IR"/>
          <w:color w:val="111111"/>
          <w:sz w:val="28"/>
          <w:szCs w:val="28"/>
          <w:rtl/>
        </w:rPr>
        <w:t xml:space="preserve">والیهودی والنصرانی علی المرأة فی طهر واحد قرع بینهم فکان الولد</w:t>
      </w:r>
    </w:p>
    <w:p>
      <w:pPr>
        <w:pStyle w:val="BookText"/>
      </w:pPr>
      <w:r>
        <w:rPr>
          <w:rFonts w:ascii="IRNazanin" w:hAnsi="IRNazanin" w:eastAsia="IRNazanin" w:cs="IRNazanin"/>
          <w:lang w:bidi="fa-IR"/>
          <w:color w:val="111111"/>
          <w:sz w:val="28"/>
          <w:szCs w:val="28"/>
          <w:rtl/>
        </w:rPr>
        <w:t xml:space="preserve">للذی تصیبه القرعة. وفی باب (79) ان المولود إذا لم یکن له ما للرجال</w:t>
      </w:r>
    </w:p>
    <w:p>
      <w:pPr>
        <w:pStyle w:val="BookText"/>
      </w:pPr>
      <w:r>
        <w:rPr>
          <w:rFonts w:ascii="IRNazanin" w:hAnsi="IRNazanin" w:eastAsia="IRNazanin" w:cs="IRNazanin"/>
          <w:lang w:bidi="fa-IR"/>
          <w:color w:val="111111"/>
          <w:sz w:val="28"/>
          <w:szCs w:val="28"/>
          <w:rtl/>
        </w:rPr>
        <w:t xml:space="preserve">ولا ما للنساء حکم فی میراثه بالقرعة من أبواب المیراث ما یدل علی ذلک،</w:t>
      </w:r>
    </w:p>
    <w:p>
      <w:pPr>
        <w:pStyle w:val="BookText"/>
      </w:pPr>
      <w:r>
        <w:rPr>
          <w:rFonts w:ascii="IRNazanin" w:hAnsi="IRNazanin" w:eastAsia="IRNazanin" w:cs="IRNazanin"/>
          <w:lang w:bidi="fa-IR"/>
          <w:color w:val="111111"/>
          <w:sz w:val="28"/>
          <w:szCs w:val="28"/>
          <w:rtl/>
        </w:rPr>
        <w:t xml:space="preserve">ولا یخفی ان موارد القرعة أکثر مما ذکر انما ترکناها اختصارا.</w:t>
      </w:r>
    </w:p>
    <w:p>
      <w:pPr>
        <w:pStyle w:val="Heading4"/>
      </w:pPr>
      <w:bookmarkStart w:id="244" w:name="_Toc37"/>
      <w:r>
        <w:t>(32) باب حکم من ادعی علی الاخر ألفا وأقام بینة ثم ادعی خمسمائة ثم...</w:t>
      </w:r>
      <w:bookmarkEnd w:id="244"/>
    </w:p>
    <w:p>
      <w:pPr>
        <w:pStyle w:val="BookText"/>
      </w:pPr>
      <w:r>
        <w:rPr>
          <w:rFonts w:ascii="IRNazanin" w:hAnsi="IRNazanin" w:eastAsia="IRNazanin" w:cs="IRNazanin"/>
          <w:lang w:bidi="fa-IR"/>
          <w:color w:val="111111"/>
          <w:sz w:val="28"/>
          <w:szCs w:val="28"/>
          <w:i w:val="1"/>
          <w:iCs w:val="1"/>
          <w:rtl/>
        </w:rPr>
        <w:t xml:space="preserve">باب حکم من ادعی علی الاخر ألفا وأقام بینة ثم ادعی خمسمائة ثم ثلاثمائة ثم مأتین وأقام بینة بالجمیع فادعی المدعی علیه التداخل وأنکر المدعی</w:t>
      </w:r>
    </w:p>
    <w:p>
      <w:pPr>
        <w:pStyle w:val="BookText"/>
      </w:pPr>
      <w:r>
        <w:rPr>
          <w:rFonts w:ascii="IRNazanin" w:hAnsi="IRNazanin" w:eastAsia="IRNazanin" w:cs="IRNazanin"/>
          <w:lang w:bidi="fa-IR"/>
          <w:color w:val="111111"/>
          <w:sz w:val="28"/>
          <w:szCs w:val="28"/>
          <w:rtl/>
        </w:rPr>
        <w:t xml:space="preserve">209 (1) الاحتجاج 311 ج 2 - کتب محمد بن عبد الله الحمیری إلی</w:t>
      </w:r>
    </w:p>
    <w:p>
      <w:pPr>
        <w:pStyle w:val="BookText"/>
      </w:pPr>
      <w:r>
        <w:rPr>
          <w:rFonts w:ascii="IRNazanin" w:hAnsi="IRNazanin" w:eastAsia="IRNazanin" w:cs="IRNazanin"/>
          <w:lang w:bidi="fa-IR"/>
          <w:color w:val="111111"/>
          <w:sz w:val="28"/>
          <w:szCs w:val="28"/>
          <w:rtl/>
        </w:rPr>
        <w:t xml:space="preserve">صاحب الزمان صلوات الله علیه کتابا سأله فیه عن مسائل (إلی أن قال)</w:t>
      </w:r>
    </w:p>
    <w:p>
      <w:pPr>
        <w:pStyle w:val="BookText"/>
      </w:pPr>
      <w:r>
        <w:rPr>
          <w:rFonts w:ascii="IRNazanin" w:hAnsi="IRNazanin" w:eastAsia="IRNazanin" w:cs="IRNazanin"/>
          <w:lang w:bidi="fa-IR"/>
          <w:color w:val="111111"/>
          <w:sz w:val="28"/>
          <w:szCs w:val="28"/>
          <w:rtl/>
        </w:rPr>
        <w:t xml:space="preserve">وسأل عن رجل ادعی علی رجل ألف درهم وأقام به البینة العادلة</w:t>
      </w:r>
    </w:p>
    <w:p>
      <w:pPr>
        <w:pStyle w:val="BookText"/>
      </w:pPr>
      <w:r>
        <w:rPr>
          <w:rFonts w:ascii="IRNazanin" w:hAnsi="IRNazanin" w:eastAsia="IRNazanin" w:cs="IRNazanin"/>
          <w:lang w:bidi="fa-IR"/>
          <w:color w:val="111111"/>
          <w:sz w:val="28"/>
          <w:szCs w:val="28"/>
          <w:rtl/>
        </w:rPr>
        <w:t xml:space="preserve">وادعی علیه أیضا خمسمائة درهم فی صک </w:t>
      </w:r>
      <w:r>
        <w:rPr>
          <w:rStyle w:val="FootnoteReference"/>
        </w:rPr>
        <w:footnoteReference w:id="229"/>
      </w:r>
      <w:r>
        <w:rPr>
          <w:rFonts w:ascii="IRNazanin" w:hAnsi="IRNazanin" w:eastAsia="IRNazanin" w:cs="IRNazanin"/>
          <w:lang w:bidi="fa-IR"/>
          <w:color w:val="111111"/>
          <w:sz w:val="28"/>
          <w:szCs w:val="28"/>
          <w:rtl/>
        </w:rPr>
        <w:t xml:space="preserve">آخر وله بذلک بینة عادلة</w:t>
      </w:r>
    </w:p>
    <w:p>
      <w:pPr>
        <w:pStyle w:val="BookText"/>
      </w:pPr>
      <w:r>
        <w:rPr>
          <w:rFonts w:ascii="IRNazanin" w:hAnsi="IRNazanin" w:eastAsia="IRNazanin" w:cs="IRNazanin"/>
          <w:lang w:bidi="fa-IR"/>
          <w:color w:val="111111"/>
          <w:sz w:val="28"/>
          <w:szCs w:val="28"/>
          <w:rtl/>
        </w:rPr>
        <w:t xml:space="preserve">وادعی علیه أیضا ثلاثمائة درهم فی صک آخر ومائتی درهم فی صک</w:t>
      </w:r>
    </w:p>
    <w:p>
      <w:pPr>
        <w:pStyle w:val="BookText"/>
      </w:pPr>
      <w:r>
        <w:rPr>
          <w:rFonts w:ascii="IRNazanin" w:hAnsi="IRNazanin" w:eastAsia="IRNazanin" w:cs="IRNazanin"/>
          <w:lang w:bidi="fa-IR"/>
          <w:color w:val="111111"/>
          <w:sz w:val="28"/>
          <w:szCs w:val="28"/>
          <w:rtl/>
        </w:rPr>
        <w:t xml:space="preserve">آخر وله بذلک کله بینة عادلة ویزعم المدعی علیه ان هذه الصکاک کلها</w:t>
      </w:r>
    </w:p>
    <w:p>
      <w:pPr>
        <w:pStyle w:val="BookText"/>
      </w:pPr>
      <w:r>
        <w:rPr>
          <w:rFonts w:ascii="IRNazanin" w:hAnsi="IRNazanin" w:eastAsia="IRNazanin" w:cs="IRNazanin"/>
          <w:lang w:bidi="fa-IR"/>
          <w:color w:val="111111"/>
          <w:sz w:val="28"/>
          <w:szCs w:val="28"/>
          <w:rtl/>
        </w:rPr>
        <w:t xml:space="preserve">قد دخلت فی الصک الذی بألف درهم والمدعی منکر ان یکون کما زعم</w:t>
      </w:r>
    </w:p>
    <w:p>
      <w:pPr>
        <w:pStyle w:val="BookText"/>
      </w:pPr>
      <w:r>
        <w:rPr>
          <w:rFonts w:ascii="IRNazanin" w:hAnsi="IRNazanin" w:eastAsia="IRNazanin" w:cs="IRNazanin"/>
          <w:lang w:bidi="fa-IR"/>
          <w:color w:val="111111"/>
          <w:sz w:val="28"/>
          <w:szCs w:val="28"/>
          <w:rtl/>
        </w:rPr>
        <w:t xml:space="preserve">فهل یجب الألف الدرهم مرة واحدة أو یجب علیه کلما یقیم البینة به؟ و</w:t>
      </w:r>
    </w:p>
    <w:p>
      <w:pPr>
        <w:pStyle w:val="BookText"/>
      </w:pPr>
      <w:r>
        <w:rPr>
          <w:rFonts w:ascii="IRNazanin" w:hAnsi="IRNazanin" w:eastAsia="IRNazanin" w:cs="IRNazanin"/>
          <w:lang w:bidi="fa-IR"/>
          <w:color w:val="111111"/>
          <w:sz w:val="28"/>
          <w:szCs w:val="28"/>
          <w:rtl/>
        </w:rPr>
        <w:t xml:space="preserve">لیس فی الصکاک استثناء انما هی صکاک علی وجهها فأجاب یؤخذ من</w:t>
      </w:r>
    </w:p>
    <w:p>
      <w:pPr>
        <w:pStyle w:val="BookText"/>
      </w:pPr>
      <w:r>
        <w:rPr>
          <w:rFonts w:ascii="IRNazanin" w:hAnsi="IRNazanin" w:eastAsia="IRNazanin" w:cs="IRNazanin"/>
          <w:lang w:bidi="fa-IR"/>
          <w:color w:val="111111"/>
          <w:sz w:val="28"/>
          <w:szCs w:val="28"/>
          <w:rtl/>
        </w:rPr>
        <w:t xml:space="preserve">المدعی علیه ألف درهم مرة وهی التی لا شبهة فیها ویرد الیمین فی</w:t>
      </w:r>
    </w:p>
    <w:p>
      <w:pPr>
        <w:pStyle w:val="BookText"/>
      </w:pPr>
      <w:r>
        <w:rPr>
          <w:rFonts w:ascii="IRNazanin" w:hAnsi="IRNazanin" w:eastAsia="IRNazanin" w:cs="IRNazanin"/>
          <w:lang w:bidi="fa-IR"/>
          <w:color w:val="111111"/>
          <w:sz w:val="28"/>
          <w:szCs w:val="28"/>
          <w:rtl/>
        </w:rPr>
        <w:t xml:space="preserve">الألف الباقی علی المدعی فان نکل فلا حق له.</w:t>
      </w:r>
    </w:p>
    <w:p>
      <w:pPr>
        <w:pStyle w:val="Heading4"/>
      </w:pPr>
      <w:bookmarkStart w:id="245" w:name="_Toc38"/>
      <w:r>
        <w:t>(33) باب ان من قطعت له من مال أخیه شیئا بحکم القاضی فإنما قطعت له به قطعة من النار فلا یحل له وان حکم له القاضی ببینة</w:t>
      </w:r>
      <w:bookmarkEnd w:id="245"/>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 (1) کافی 414 ج 7 - تهذیب 229 ج 6 - علی بن إبراهیم عن أبیه</w:t>
      </w:r>
    </w:p>
    <w:p>
      <w:pPr>
        <w:pStyle w:val="BookText"/>
      </w:pPr>
      <w:r>
        <w:rPr>
          <w:rFonts w:ascii="IRNazanin" w:hAnsi="IRNazanin" w:eastAsia="IRNazanin" w:cs="IRNazanin"/>
          <w:lang w:bidi="fa-IR"/>
          <w:color w:val="111111"/>
          <w:sz w:val="28"/>
          <w:szCs w:val="28"/>
          <w:rtl/>
        </w:rPr>
        <w:t xml:space="preserve">(کا - ومحمد بن إسماعیل عن الفضل بن شاذان جمیعا) عن ابن أبی</w:t>
      </w:r>
    </w:p>
    <w:p>
      <w:pPr>
        <w:pStyle w:val="BookText"/>
      </w:pPr>
      <w:r>
        <w:rPr>
          <w:rFonts w:ascii="IRNazanin" w:hAnsi="IRNazanin" w:eastAsia="IRNazanin" w:cs="IRNazanin"/>
          <w:lang w:bidi="fa-IR"/>
          <w:color w:val="111111"/>
          <w:sz w:val="28"/>
          <w:szCs w:val="28"/>
          <w:rtl/>
        </w:rPr>
        <w:t xml:space="preserve">عمیر عن سعد </w:t>
      </w:r>
      <w:r>
        <w:rPr>
          <w:rStyle w:val="FootnoteReference"/>
        </w:rPr>
        <w:footnoteReference w:id="230"/>
      </w:r>
      <w:r>
        <w:rPr>
          <w:rFonts w:ascii="IRNazanin" w:hAnsi="IRNazanin" w:eastAsia="IRNazanin" w:cs="IRNazanin"/>
          <w:lang w:bidi="fa-IR"/>
          <w:color w:val="111111"/>
          <w:sz w:val="28"/>
          <w:szCs w:val="28"/>
          <w:rtl/>
        </w:rPr>
        <w:t xml:space="preserve">وهشام بن الحکم عن أبی عبد الله علیه السلام قال قال رسول الله صلی الله علیه وآله انما أقضی بینکم بالبینات والایمان و</w:t>
      </w:r>
    </w:p>
    <w:p>
      <w:pPr>
        <w:pStyle w:val="BookText"/>
      </w:pPr>
      <w:r>
        <w:rPr>
          <w:rFonts w:ascii="IRNazanin" w:hAnsi="IRNazanin" w:eastAsia="IRNazanin" w:cs="IRNazanin"/>
          <w:lang w:bidi="fa-IR"/>
          <w:color w:val="111111"/>
          <w:sz w:val="28"/>
          <w:szCs w:val="28"/>
          <w:rtl/>
        </w:rPr>
        <w:t xml:space="preserve">بعضکم ألحن</w:t>
      </w:r>
      <w:r>
        <w:rPr>
          <w:rStyle w:val="FootnoteReference"/>
        </w:rPr>
        <w:footnoteReference w:id="231"/>
      </w:r>
      <w:r>
        <w:rPr>
          <w:rFonts w:ascii="IRNazanin" w:hAnsi="IRNazanin" w:eastAsia="IRNazanin" w:cs="IRNazanin"/>
          <w:lang w:bidi="fa-IR"/>
          <w:color w:val="111111"/>
          <w:sz w:val="28"/>
          <w:szCs w:val="28"/>
          <w:rtl/>
        </w:rPr>
        <w:t xml:space="preserve">بحجته من بعض فأیما رجل قطعت له من مال أخیه شیئا فإنما قطعت له به قطعة من النار.</w:t>
      </w:r>
    </w:p>
    <w:p>
      <w:pPr>
        <w:pStyle w:val="BookText"/>
      </w:pPr>
      <w:r>
        <w:rPr>
          <w:rFonts w:ascii="IRNazanin" w:hAnsi="IRNazanin" w:eastAsia="IRNazanin" w:cs="IRNazanin"/>
          <w:lang w:bidi="fa-IR"/>
          <w:color w:val="111111"/>
          <w:sz w:val="28"/>
          <w:szCs w:val="28"/>
          <w:rtl/>
        </w:rPr>
        <w:t xml:space="preserve">211 (2) وسائل 169 ج 18 - الحسن بن علی العسکری علیه</w:t>
      </w:r>
    </w:p>
    <w:p>
      <w:pPr>
        <w:pStyle w:val="BookText"/>
      </w:pPr>
      <w:r>
        <w:rPr>
          <w:rFonts w:ascii="IRNazanin" w:hAnsi="IRNazanin" w:eastAsia="IRNazanin" w:cs="IRNazanin"/>
          <w:lang w:bidi="fa-IR"/>
          <w:color w:val="111111"/>
          <w:sz w:val="28"/>
          <w:szCs w:val="28"/>
          <w:rtl/>
        </w:rPr>
        <w:t xml:space="preserve">السلام فی تفسیره عن أمیر المؤمنین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یحکم بین الناس بالبینات والایمان فی الدعاوی</w:t>
      </w:r>
    </w:p>
    <w:p>
      <w:pPr>
        <w:pStyle w:val="BookText"/>
      </w:pPr>
      <w:r>
        <w:rPr>
          <w:rFonts w:ascii="IRNazanin" w:hAnsi="IRNazanin" w:eastAsia="IRNazanin" w:cs="IRNazanin"/>
          <w:lang w:bidi="fa-IR"/>
          <w:color w:val="111111"/>
          <w:sz w:val="28"/>
          <w:szCs w:val="28"/>
          <w:rtl/>
        </w:rPr>
        <w:t xml:space="preserve">فکثرت المطالبات والمظالم فقال ایها الناس انما أنا بشر وأنتم</w:t>
      </w:r>
    </w:p>
    <w:p>
      <w:pPr>
        <w:pStyle w:val="BookText"/>
      </w:pPr>
      <w:r>
        <w:rPr>
          <w:rFonts w:ascii="IRNazanin" w:hAnsi="IRNazanin" w:eastAsia="IRNazanin" w:cs="IRNazanin"/>
          <w:lang w:bidi="fa-IR"/>
          <w:color w:val="111111"/>
          <w:sz w:val="28"/>
          <w:szCs w:val="28"/>
          <w:rtl/>
        </w:rPr>
        <w:t xml:space="preserve">تختصمون ولعل بعضکم ألحن بحجته من بعض وانما أقضی علی نحو ما</w:t>
      </w:r>
    </w:p>
    <w:p>
      <w:pPr>
        <w:pStyle w:val="BookText"/>
      </w:pPr>
      <w:r>
        <w:rPr>
          <w:rFonts w:ascii="IRNazanin" w:hAnsi="IRNazanin" w:eastAsia="IRNazanin" w:cs="IRNazanin"/>
          <w:lang w:bidi="fa-IR"/>
          <w:color w:val="111111"/>
          <w:sz w:val="28"/>
          <w:szCs w:val="28"/>
          <w:rtl/>
        </w:rPr>
        <w:t xml:space="preserve">أسمع منه فمن قضیت له من حق أخیه بشئ فلا یأخذنه فإنما أقطع له</w:t>
      </w:r>
    </w:p>
    <w:p>
      <w:pPr>
        <w:pStyle w:val="BookText"/>
      </w:pPr>
      <w:r>
        <w:rPr>
          <w:rFonts w:ascii="Amiri" w:hAnsi="Amiri" w:eastAsia="Amiri" w:cs="Amiri"/>
          <w:lang w:bidi="ar-SA"/>
          <w:color w:val="111111"/>
          <w:sz w:val="28"/>
          <w:szCs w:val="28"/>
          <w:rtl/>
        </w:rPr>
        <w:t xml:space="preserve">قطعة من النار.</w:t>
      </w:r>
    </w:p>
    <w:p>
      <w:pPr>
        <w:pStyle w:val="BookText"/>
      </w:pPr>
      <w:r>
        <w:rPr>
          <w:rFonts w:ascii="IRNazanin" w:hAnsi="IRNazanin" w:eastAsia="IRNazanin" w:cs="IRNazanin"/>
          <w:lang w:bidi="fa-IR"/>
          <w:color w:val="111111"/>
          <w:sz w:val="28"/>
          <w:szCs w:val="28"/>
          <w:rtl/>
        </w:rPr>
        <w:t xml:space="preserve">212 (3) دعائم الاسلام 518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انما أقضی بینکم بالبینات والایمان وبعضکم ألحن بحجته من</w:t>
      </w:r>
    </w:p>
    <w:p>
      <w:pPr>
        <w:pStyle w:val="BookText"/>
      </w:pPr>
      <w:r>
        <w:rPr>
          <w:rFonts w:ascii="IRNazanin" w:hAnsi="IRNazanin" w:eastAsia="IRNazanin" w:cs="IRNazanin"/>
          <w:lang w:bidi="fa-IR"/>
          <w:color w:val="111111"/>
          <w:sz w:val="28"/>
          <w:szCs w:val="28"/>
          <w:rtl/>
        </w:rPr>
        <w:t xml:space="preserve">بعض فأیما رجل قطعت له من مال أخیه شیئا یعلم انه لیس له فإنما أقطع</w:t>
      </w:r>
    </w:p>
    <w:p>
      <w:pPr>
        <w:pStyle w:val="BookText"/>
      </w:pPr>
      <w:r>
        <w:rPr>
          <w:rFonts w:ascii="Amiri" w:hAnsi="Amiri" w:eastAsia="Amiri" w:cs="Amiri"/>
          <w:lang w:bidi="ar-SA"/>
          <w:color w:val="111111"/>
          <w:sz w:val="28"/>
          <w:szCs w:val="28"/>
          <w:rtl/>
        </w:rPr>
        <w:t xml:space="preserve">له قطعة من النار.</w:t>
      </w:r>
    </w:p>
    <w:p>
      <w:pPr>
        <w:pStyle w:val="BookText"/>
      </w:pPr>
      <w:r>
        <w:rPr>
          <w:rFonts w:ascii="IRNazanin" w:hAnsi="IRNazanin" w:eastAsia="IRNazanin" w:cs="IRNazanin"/>
          <w:lang w:bidi="fa-IR"/>
          <w:color w:val="111111"/>
          <w:sz w:val="28"/>
          <w:szCs w:val="28"/>
          <w:rtl/>
        </w:rPr>
        <w:t xml:space="preserve">213 (4) عوالی اللئالی 240 ج 1 - قال النبی صلی الله علیه وآله انما</w:t>
      </w:r>
    </w:p>
    <w:p>
      <w:pPr>
        <w:pStyle w:val="BookText"/>
      </w:pPr>
      <w:r>
        <w:rPr>
          <w:rFonts w:ascii="IRNazanin" w:hAnsi="IRNazanin" w:eastAsia="IRNazanin" w:cs="IRNazanin"/>
          <w:lang w:bidi="fa-IR"/>
          <w:color w:val="111111"/>
          <w:sz w:val="28"/>
          <w:szCs w:val="28"/>
          <w:rtl/>
        </w:rPr>
        <w:t xml:space="preserve">أنا بشر مثلکم وانکم لتختصمون إلی ولعل بعضکم ألحن بحجته من بعض</w:t>
      </w:r>
    </w:p>
    <w:p>
      <w:pPr>
        <w:pStyle w:val="BookText"/>
      </w:pPr>
      <w:r>
        <w:rPr>
          <w:rFonts w:ascii="IRNazanin" w:hAnsi="IRNazanin" w:eastAsia="IRNazanin" w:cs="IRNazanin"/>
          <w:lang w:bidi="fa-IR"/>
          <w:color w:val="111111"/>
          <w:sz w:val="28"/>
          <w:szCs w:val="28"/>
          <w:rtl/>
        </w:rPr>
        <w:t xml:space="preserve">فأقضی له علی نحو ما أسمع </w:t>
      </w:r>
      <w:r>
        <w:rPr>
          <w:rStyle w:val="FootnoteReference"/>
        </w:rPr>
        <w:footnoteReference w:id="232"/>
      </w:r>
      <w:r>
        <w:rPr>
          <w:rFonts w:ascii="IRNazanin" w:hAnsi="IRNazanin" w:eastAsia="IRNazanin" w:cs="IRNazanin"/>
          <w:lang w:bidi="fa-IR"/>
          <w:color w:val="111111"/>
          <w:sz w:val="28"/>
          <w:szCs w:val="28"/>
          <w:rtl/>
        </w:rPr>
        <w:t xml:space="preserve">منه فمن قضیت له بشئ من أخیه فلا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یأخذه فإنما أقطع له قطعة من النار.</w:t>
      </w:r>
    </w:p>
    <w:p>
      <w:pPr>
        <w:pStyle w:val="BookText"/>
      </w:pPr>
      <w:r>
        <w:rPr>
          <w:rFonts w:ascii="IRNazanin" w:hAnsi="IRNazanin" w:eastAsia="IRNazanin" w:cs="IRNazanin"/>
          <w:lang w:bidi="fa-IR"/>
          <w:color w:val="111111"/>
          <w:sz w:val="28"/>
          <w:szCs w:val="28"/>
          <w:rtl/>
        </w:rPr>
        <w:t xml:space="preserve">214 (5) عوالی اللئالی 443 ج 3 - روی أبو أمامة المازنی واسمه</w:t>
      </w:r>
    </w:p>
    <w:p>
      <w:pPr>
        <w:pStyle w:val="BookText"/>
      </w:pPr>
      <w:r>
        <w:rPr>
          <w:rFonts w:ascii="IRNazanin" w:hAnsi="IRNazanin" w:eastAsia="IRNazanin" w:cs="IRNazanin"/>
          <w:lang w:bidi="fa-IR"/>
          <w:color w:val="111111"/>
          <w:sz w:val="28"/>
          <w:szCs w:val="28"/>
          <w:rtl/>
        </w:rPr>
        <w:t xml:space="preserve">ایاس بن تغلب ان النبی صلی الله علیه وآله قال من اقتطع </w:t>
      </w:r>
      <w:r>
        <w:rPr>
          <w:rStyle w:val="FootnoteReference"/>
        </w:rPr>
        <w:footnoteReference w:id="233"/>
      </w:r>
      <w:r>
        <w:rPr>
          <w:rFonts w:ascii="IRNazanin" w:hAnsi="IRNazanin" w:eastAsia="IRNazanin" w:cs="IRNazanin"/>
          <w:lang w:bidi="fa-IR"/>
          <w:color w:val="111111"/>
          <w:sz w:val="28"/>
          <w:szCs w:val="28"/>
          <w:rtl/>
        </w:rPr>
        <w:t xml:space="preserve">مال امرء</w:t>
      </w:r>
    </w:p>
    <w:p>
      <w:pPr>
        <w:pStyle w:val="BookText"/>
      </w:pPr>
      <w:r>
        <w:rPr>
          <w:rFonts w:ascii="IRNazanin" w:hAnsi="IRNazanin" w:eastAsia="IRNazanin" w:cs="IRNazanin"/>
          <w:lang w:bidi="fa-IR"/>
          <w:color w:val="111111"/>
          <w:sz w:val="28"/>
          <w:szCs w:val="28"/>
          <w:rtl/>
        </w:rPr>
        <w:t xml:space="preserve">مسلم بیمینه حرم الله علیه الجنة وأوجب له النار قیل وان کان شیئا</w:t>
      </w:r>
    </w:p>
    <w:p>
      <w:pPr>
        <w:pStyle w:val="BookText"/>
      </w:pPr>
      <w:r>
        <w:rPr>
          <w:rFonts w:ascii="IRNazanin" w:hAnsi="IRNazanin" w:eastAsia="IRNazanin" w:cs="IRNazanin"/>
          <w:lang w:bidi="fa-IR"/>
          <w:color w:val="111111"/>
          <w:sz w:val="28"/>
          <w:szCs w:val="28"/>
          <w:rtl/>
        </w:rPr>
        <w:t xml:space="preserve">یسیرا؟ قال وان کان سواکا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215 (6) النوادر 170 - یحیی بن عمران عن أبیه عن عبد الله بن</w:t>
      </w:r>
    </w:p>
    <w:p>
      <w:pPr>
        <w:pStyle w:val="BookText"/>
      </w:pPr>
      <w:r>
        <w:rPr>
          <w:rFonts w:ascii="IRNazanin" w:hAnsi="IRNazanin" w:eastAsia="IRNazanin" w:cs="IRNazanin"/>
          <w:lang w:bidi="fa-IR"/>
          <w:color w:val="111111"/>
          <w:sz w:val="28"/>
          <w:szCs w:val="28"/>
          <w:rtl/>
        </w:rPr>
        <w:t xml:space="preserve">سلیمان عن أبی جعفر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حلف علی یمین صبر </w:t>
      </w:r>
      <w:r>
        <w:rPr>
          <w:rStyle w:val="FootnoteReference"/>
        </w:rPr>
        <w:footnoteReference w:id="235"/>
      </w:r>
      <w:r>
        <w:rPr>
          <w:rFonts w:ascii="IRNazanin" w:hAnsi="IRNazanin" w:eastAsia="IRNazanin" w:cs="IRNazanin"/>
          <w:lang w:bidi="fa-IR"/>
          <w:color w:val="111111"/>
          <w:sz w:val="28"/>
          <w:szCs w:val="28"/>
          <w:rtl/>
        </w:rPr>
        <w:t xml:space="preserve">فقطع بها مال امرئ مسلم فإنما قطع</w:t>
      </w:r>
    </w:p>
    <w:p>
      <w:pPr>
        <w:pStyle w:val="BookText"/>
      </w:pPr>
      <w:r>
        <w:rPr>
          <w:rFonts w:ascii="Amiri" w:hAnsi="Amiri" w:eastAsia="Amiri" w:cs="Amiri"/>
          <w:lang w:bidi="ar-SA"/>
          <w:color w:val="111111"/>
          <w:sz w:val="28"/>
          <w:szCs w:val="28"/>
          <w:rtl/>
        </w:rPr>
        <w:t xml:space="preserve">جذوة </w:t>
      </w:r>
      <w:r>
        <w:rPr>
          <w:rStyle w:val="FootnoteReference"/>
        </w:rPr>
        <w:footnoteReference w:id="236"/>
      </w:r>
      <w:r>
        <w:rPr>
          <w:rFonts w:ascii="IRNazanin" w:hAnsi="IRNazanin" w:eastAsia="IRNazanin" w:cs="IRNazanin"/>
          <w:lang w:bidi="fa-IR"/>
          <w:color w:val="111111"/>
          <w:sz w:val="28"/>
          <w:szCs w:val="28"/>
          <w:rtl/>
        </w:rPr>
        <w:t xml:space="preserve">من النار.</w:t>
      </w:r>
    </w:p>
    <w:p>
      <w:pPr>
        <w:pStyle w:val="BookText"/>
      </w:pPr>
      <w:r>
        <w:rPr>
          <w:rFonts w:ascii="IRNazanin" w:hAnsi="IRNazanin" w:eastAsia="IRNazanin" w:cs="IRNazanin"/>
          <w:lang w:bidi="fa-IR"/>
          <w:color w:val="111111"/>
          <w:sz w:val="28"/>
          <w:szCs w:val="28"/>
          <w:rtl/>
        </w:rPr>
        <w:t xml:space="preserve">216 (7) تهذیب 219 ج 6 - محمد بن أحمد بن یحیی عن محمد بن</w:t>
      </w:r>
    </w:p>
    <w:p>
      <w:pPr>
        <w:pStyle w:val="BookText"/>
      </w:pPr>
      <w:r>
        <w:rPr>
          <w:rFonts w:ascii="IRNazanin" w:hAnsi="IRNazanin" w:eastAsia="IRNazanin" w:cs="IRNazanin"/>
          <w:lang w:bidi="fa-IR"/>
          <w:color w:val="111111"/>
          <w:sz w:val="28"/>
          <w:szCs w:val="28"/>
          <w:rtl/>
        </w:rPr>
        <w:t xml:space="preserve">عیسی عن الحسن بن علی بن فضال قال قرأت فی کتاب أبی الأسد إلی أبی</w:t>
      </w:r>
    </w:p>
    <w:p>
      <w:pPr>
        <w:pStyle w:val="BookText"/>
      </w:pPr>
      <w:r>
        <w:rPr>
          <w:rFonts w:ascii="IRNazanin" w:hAnsi="IRNazanin" w:eastAsia="IRNazanin" w:cs="IRNazanin"/>
          <w:lang w:bidi="fa-IR"/>
          <w:color w:val="111111"/>
          <w:sz w:val="28"/>
          <w:szCs w:val="28"/>
          <w:rtl/>
        </w:rPr>
        <w:t xml:space="preserve">الحسن الثانی علیه السلام وقرأته بخطه سأله ما تفسیر قوله تعالی</w:t>
      </w:r>
    </w:p>
    <w:p>
      <w:pPr>
        <w:pStyle w:val="BookText"/>
      </w:pPr>
      <w:r>
        <w:rPr>
          <w:rFonts w:ascii="IRNazanin" w:hAnsi="IRNazanin" w:eastAsia="IRNazanin" w:cs="IRNazanin"/>
          <w:lang w:bidi="fa-IR"/>
          <w:color w:val="111111"/>
          <w:sz w:val="28"/>
          <w:szCs w:val="28"/>
          <w:rtl/>
        </w:rPr>
        <w:t xml:space="preserve">" ولا تأکلوا أموالکم بینکم بالباطل وتدلوا بها إلی الحکام " قال فکتب</w:t>
      </w:r>
    </w:p>
    <w:p>
      <w:pPr>
        <w:pStyle w:val="BookText"/>
      </w:pPr>
      <w:r>
        <w:rPr>
          <w:rFonts w:ascii="IRNazanin" w:hAnsi="IRNazanin" w:eastAsia="IRNazanin" w:cs="IRNazanin"/>
          <w:lang w:bidi="fa-IR"/>
          <w:color w:val="111111"/>
          <w:sz w:val="28"/>
          <w:szCs w:val="28"/>
          <w:rtl/>
        </w:rPr>
        <w:t xml:space="preserve">الیه بخطه الحکام القضاة قال ثم کتب تحته هو ان یعلم الرجل انه ظالم</w:t>
      </w:r>
    </w:p>
    <w:p>
      <w:pPr>
        <w:pStyle w:val="BookText"/>
      </w:pPr>
      <w:r>
        <w:rPr>
          <w:rFonts w:ascii="IRNazanin" w:hAnsi="IRNazanin" w:eastAsia="IRNazanin" w:cs="IRNazanin"/>
          <w:lang w:bidi="fa-IR"/>
          <w:color w:val="111111"/>
          <w:sz w:val="28"/>
          <w:szCs w:val="28"/>
          <w:rtl/>
        </w:rPr>
        <w:t xml:space="preserve">فیحکم له القاضی فهو غیر معذور فی أخذه ذلک الذی حکم له إذا کان</w:t>
      </w:r>
    </w:p>
    <w:p>
      <w:pPr>
        <w:pStyle w:val="BookText"/>
      </w:pPr>
      <w:r>
        <w:rPr>
          <w:rFonts w:ascii="IRNazanin" w:hAnsi="IRNazanin" w:eastAsia="IRNazanin" w:cs="IRNazanin"/>
          <w:lang w:bidi="fa-IR"/>
          <w:color w:val="111111"/>
          <w:sz w:val="28"/>
          <w:szCs w:val="28"/>
          <w:rtl/>
        </w:rPr>
        <w:t xml:space="preserve">قد علم أنه ظالم.</w:t>
      </w:r>
    </w:p>
    <w:p>
      <w:pPr>
        <w:pStyle w:val="BookText"/>
      </w:pPr>
      <w:r>
        <w:rPr>
          <w:rFonts w:ascii="IRNazanin" w:hAnsi="IRNazanin" w:eastAsia="IRNazanin" w:cs="IRNazanin"/>
          <w:lang w:bidi="fa-IR"/>
          <w:color w:val="111111"/>
          <w:sz w:val="28"/>
          <w:szCs w:val="28"/>
          <w:rtl/>
        </w:rPr>
        <w:t xml:space="preserve">217 (8) دعائم الاسلام 518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عن علی ان رسول الله صلی الله علیه وآله نهی عن اقتطاع</w:t>
      </w:r>
    </w:p>
    <w:p>
      <w:pPr>
        <w:pStyle w:val="BookText"/>
      </w:pPr>
      <w:r>
        <w:rPr>
          <w:rFonts w:ascii="IRNazanin" w:hAnsi="IRNazanin" w:eastAsia="IRNazanin" w:cs="IRNazanin"/>
          <w:lang w:bidi="fa-IR"/>
          <w:color w:val="111111"/>
          <w:sz w:val="28"/>
          <w:szCs w:val="28"/>
          <w:rtl/>
        </w:rPr>
        <w:t xml:space="preserve">مال المسلم بالیمین الکاذبة.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12434_132432"/>
    <w:bookmarkEnd w:id="28"/>
    <w:p>
      <w:pPr>
        <w:pStyle w:val="BookText"/>
      </w:pPr>
      <w:r>
        <w:rPr>
          <w:rFonts w:ascii="IRNazanin" w:hAnsi="IRNazanin" w:eastAsia="IRNazanin" w:cs="IRNazanin"/>
          <w:lang w:bidi="fa-IR"/>
          <w:color w:val="111111"/>
          <w:sz w:val="28"/>
          <w:szCs w:val="28"/>
          <w:rtl/>
        </w:rPr>
        <w:t xml:space="preserve">وتقدم فی أحادیث باب (1) تحریم الغضب ووجوب رد</w:t>
      </w:r>
    </w:p>
    <w:p>
      <w:pPr>
        <w:pStyle w:val="BookText"/>
      </w:pPr>
      <w:r>
        <w:rPr>
          <w:rFonts w:ascii="IRNazanin" w:hAnsi="IRNazanin" w:eastAsia="IRNazanin" w:cs="IRNazanin"/>
          <w:lang w:bidi="fa-IR"/>
          <w:color w:val="111111"/>
          <w:sz w:val="28"/>
          <w:szCs w:val="28"/>
          <w:rtl/>
        </w:rPr>
        <w:t xml:space="preserve">المغصوب من أبواب الغصب ما یمکن ان یستدل به علی ذلک وفی</w:t>
      </w:r>
    </w:p>
    <w:p>
      <w:pPr>
        <w:pStyle w:val="BookText"/>
      </w:pPr>
      <w:r>
        <w:rPr>
          <w:rFonts w:ascii="IRNazanin" w:hAnsi="IRNazanin" w:eastAsia="IRNazanin" w:cs="IRNazanin"/>
          <w:lang w:bidi="fa-IR"/>
          <w:color w:val="111111"/>
          <w:sz w:val="28"/>
          <w:szCs w:val="28"/>
          <w:rtl/>
        </w:rPr>
        <w:t xml:space="preserve">روایة القاسم بن سلام (29) من باب (31) ما ورد من الحکم بالقرعة من</w:t>
      </w:r>
    </w:p>
    <w:p>
      <w:pPr>
        <w:pStyle w:val="BookText"/>
      </w:pPr>
      <w:r>
        <w:rPr>
          <w:rFonts w:ascii="IRNazanin" w:hAnsi="IRNazanin" w:eastAsia="IRNazanin" w:cs="IRNazanin"/>
          <w:lang w:bidi="fa-IR"/>
          <w:color w:val="111111"/>
          <w:sz w:val="28"/>
          <w:szCs w:val="28"/>
          <w:rtl/>
        </w:rPr>
        <w:t xml:space="preserve">أبواب القضاء قوله صلی الله علیه وآله لعل بعضکم أن یکون ألحن</w:t>
      </w:r>
    </w:p>
    <w:p>
      <w:pPr>
        <w:pStyle w:val="BookText"/>
      </w:pPr>
      <w:r>
        <w:rPr>
          <w:rFonts w:ascii="IRNazanin" w:hAnsi="IRNazanin" w:eastAsia="IRNazanin" w:cs="IRNazanin"/>
          <w:lang w:bidi="fa-IR"/>
          <w:color w:val="111111"/>
          <w:sz w:val="28"/>
          <w:szCs w:val="28"/>
          <w:rtl/>
        </w:rPr>
        <w:t xml:space="preserve">بحجته من بعض فمن قضیت له بشئ من حق أخیه فإنما أقطع له قطعة</w:t>
      </w:r>
    </w:p>
    <w:p>
      <w:pPr>
        <w:pStyle w:val="BookText"/>
      </w:pPr>
      <w:r>
        <w:rPr>
          <w:rFonts w:ascii="IRNazanin" w:hAnsi="IRNazanin" w:eastAsia="IRNazanin" w:cs="IRNazanin"/>
          <w:lang w:bidi="fa-IR"/>
          <w:color w:val="111111"/>
          <w:sz w:val="28"/>
          <w:szCs w:val="28"/>
          <w:rtl/>
        </w:rPr>
        <w:t xml:space="preserve">من النار.</w:t>
      </w:r>
    </w:p>
    <w:p>
      <w:pPr>
        <w:pStyle w:val="BookText"/>
      </w:pPr>
      <w:r>
        <w:rPr>
          <w:rFonts w:ascii="IRNazanin" w:hAnsi="IRNazanin" w:eastAsia="IRNazanin" w:cs="IRNazanin"/>
          <w:lang w:bidi="fa-IR"/>
          <w:color w:val="111111"/>
          <w:sz w:val="28"/>
          <w:szCs w:val="28"/>
          <w:rtl/>
        </w:rPr>
        <w:t xml:space="preserve">وفی روایة عدی (10) من باب (18) ان البینة علی المدعی قوله</w:t>
      </w:r>
    </w:p>
    <w:p>
      <w:pPr>
        <w:pStyle w:val="BookText"/>
      </w:pPr>
      <w:r>
        <w:rPr>
          <w:rFonts w:ascii="IRNazanin" w:hAnsi="IRNazanin" w:eastAsia="IRNazanin" w:cs="IRNazanin"/>
          <w:lang w:bidi="fa-IR"/>
          <w:color w:val="111111"/>
          <w:sz w:val="28"/>
          <w:szCs w:val="28"/>
          <w:rtl/>
        </w:rPr>
        <w:t xml:space="preserve">صلی الله علیه وآله ان ذهب بأرضک بیمینه کان ممن لا ینظر الله الیه یوم</w:t>
      </w:r>
    </w:p>
    <w:p>
      <w:pPr>
        <w:pStyle w:val="BookText"/>
      </w:pPr>
      <w:r>
        <w:rPr>
          <w:rFonts w:ascii="IRNazanin" w:hAnsi="IRNazanin" w:eastAsia="IRNazanin" w:cs="IRNazanin"/>
          <w:lang w:bidi="fa-IR"/>
          <w:color w:val="111111"/>
          <w:sz w:val="28"/>
          <w:szCs w:val="28"/>
          <w:rtl/>
        </w:rPr>
        <w:t xml:space="preserve">القیامة ولا یزکیه وله عذاب الیم قال ففزع الرجل وردها الیه.</w:t>
      </w:r>
    </w:p>
    <w:p>
      <w:pPr>
        <w:pStyle w:val="BookText"/>
      </w:pPr>
      <w:r>
        <w:rPr>
          <w:rFonts w:ascii="IRNazanin" w:hAnsi="IRNazanin" w:eastAsia="IRNazanin" w:cs="IRNazanin"/>
          <w:lang w:bidi="fa-IR"/>
          <w:color w:val="111111"/>
          <w:sz w:val="28"/>
          <w:szCs w:val="28"/>
          <w:rtl/>
        </w:rPr>
        <w:t xml:space="preserve">ولا حظ باب (24) ان من رضی بالیمین فحلف له فلا دعوی له بعد</w:t>
      </w:r>
    </w:p>
    <w:p>
      <w:pPr>
        <w:pStyle w:val="BookText"/>
      </w:pPr>
      <w:r>
        <w:rPr>
          <w:rFonts w:ascii="IRNazanin" w:hAnsi="IRNazanin" w:eastAsia="IRNazanin" w:cs="IRNazanin"/>
          <w:lang w:bidi="fa-IR"/>
          <w:color w:val="111111"/>
          <w:sz w:val="28"/>
          <w:szCs w:val="28"/>
          <w:rtl/>
        </w:rPr>
        <w:t xml:space="preserve">الیمین.</w:t>
      </w:r>
    </w:p>
    <w:p>
      <w:pPr>
        <w:pStyle w:val="Heading4"/>
      </w:pPr>
      <w:bookmarkStart w:id="246" w:name="_Toc39"/>
      <w:r>
        <w:t>(34) باب انه لو وجد کیس بین جماعة فقالوا کلهم لیس هو لنا وقال واحد منهم هو لی فهو له</w:t>
      </w:r>
      <w:bookmarkEnd w:id="246"/>
    </w:p>
    <w:p>
      <w:pPr>
        <w:pStyle w:val="BookText"/>
      </w:pPr>
      <w:r>
        <w:rPr>
          <w:rFonts w:ascii="IRNazanin" w:hAnsi="IRNazanin" w:eastAsia="IRNazanin" w:cs="IRNazanin"/>
          <w:lang w:bidi="fa-IR"/>
          <w:color w:val="111111"/>
          <w:sz w:val="28"/>
          <w:szCs w:val="28"/>
          <w:rtl/>
        </w:rPr>
        <w:t xml:space="preserve">218 (1) کافی 422 ج 7 - علی بن إبراهیم عن أبیه عن بعض</w:t>
      </w:r>
    </w:p>
    <w:p>
      <w:pPr>
        <w:pStyle w:val="BookText"/>
      </w:pPr>
      <w:r>
        <w:rPr>
          <w:rFonts w:ascii="IRNazanin" w:hAnsi="IRNazanin" w:eastAsia="IRNazanin" w:cs="IRNazanin"/>
          <w:lang w:bidi="fa-IR"/>
          <w:color w:val="111111"/>
          <w:sz w:val="28"/>
          <w:szCs w:val="28"/>
          <w:rtl/>
        </w:rPr>
        <w:t xml:space="preserve">أصحابه عن منصور بن حازم تهذیب 292 ج 6 - محمد بن أحمد بن یحیی</w:t>
      </w:r>
    </w:p>
    <w:p>
      <w:pPr>
        <w:pStyle w:val="BookText"/>
      </w:pPr>
      <w:r>
        <w:rPr>
          <w:rFonts w:ascii="IRNazanin" w:hAnsi="IRNazanin" w:eastAsia="IRNazanin" w:cs="IRNazanin"/>
          <w:lang w:bidi="fa-IR"/>
          <w:color w:val="111111"/>
          <w:sz w:val="28"/>
          <w:szCs w:val="28"/>
          <w:rtl/>
        </w:rPr>
        <w:t xml:space="preserve">عن محمد بن الولید عن یونس عن منصور بن حازم عن أبی عبد الله علیه</w:t>
      </w:r>
    </w:p>
    <w:p>
      <w:pPr>
        <w:pStyle w:val="BookText"/>
      </w:pPr>
      <w:r>
        <w:rPr>
          <w:rFonts w:ascii="IRNazanin" w:hAnsi="IRNazanin" w:eastAsia="IRNazanin" w:cs="IRNazanin"/>
          <w:lang w:bidi="fa-IR"/>
          <w:color w:val="111111"/>
          <w:sz w:val="28"/>
          <w:szCs w:val="28"/>
          <w:rtl/>
        </w:rPr>
        <w:t xml:space="preserve">السلام قال قلت عشرة کانوا جلوسا ووسطهم کیس فیه ألف درهم فسأل</w:t>
      </w:r>
    </w:p>
    <w:p>
      <w:pPr>
        <w:pStyle w:val="BookText"/>
      </w:pPr>
      <w:r>
        <w:rPr>
          <w:rFonts w:ascii="IRNazanin" w:hAnsi="IRNazanin" w:eastAsia="IRNazanin" w:cs="IRNazanin"/>
          <w:lang w:bidi="fa-IR"/>
          <w:color w:val="111111"/>
          <w:sz w:val="28"/>
          <w:szCs w:val="28"/>
          <w:rtl/>
        </w:rPr>
        <w:t xml:space="preserve">بعضهم بعضا ألکم هذا الکیس؟ فقالوا کلهم لا وقال </w:t>
      </w:r>
      <w:r>
        <w:rPr>
          <w:rStyle w:val="FootnoteReference"/>
        </w:rPr>
        <w:footnoteReference w:id="237"/>
      </w:r>
      <w:r>
        <w:rPr>
          <w:rFonts w:ascii="IRNazanin" w:hAnsi="IRNazanin" w:eastAsia="IRNazanin" w:cs="IRNazanin"/>
          <w:lang w:bidi="fa-IR"/>
          <w:color w:val="111111"/>
          <w:sz w:val="28"/>
          <w:szCs w:val="28"/>
          <w:rtl/>
        </w:rPr>
        <w:t xml:space="preserve">واحد منهم هو لی</w:t>
      </w:r>
    </w:p>
    <w:p>
      <w:pPr>
        <w:pStyle w:val="BookText"/>
      </w:pPr>
      <w:r>
        <w:rPr>
          <w:rFonts w:ascii="IRNazanin" w:hAnsi="IRNazanin" w:eastAsia="IRNazanin" w:cs="IRNazanin"/>
          <w:lang w:bidi="fa-IR"/>
          <w:color w:val="111111"/>
          <w:sz w:val="28"/>
          <w:szCs w:val="28"/>
          <w:rtl/>
        </w:rPr>
        <w:t xml:space="preserve">فلمن هو، قال للذی ادعاه.</w:t>
      </w:r>
    </w:p>
    <w:p>
      <w:pPr>
        <w:pStyle w:val="BookText"/>
      </w:pPr>
      <w:r>
        <w:rPr>
          <w:rFonts w:ascii="IRNazanin" w:hAnsi="IRNazanin" w:eastAsia="IRNazanin" w:cs="IRNazanin"/>
          <w:lang w:bidi="fa-IR"/>
          <w:color w:val="111111"/>
          <w:sz w:val="28"/>
          <w:szCs w:val="28"/>
          <w:rtl/>
        </w:rPr>
        <w:t xml:space="preserve">219 (2) المقنع 134 - وإذا </w:t>
      </w:r>
      <w:r>
        <w:rPr>
          <w:rStyle w:val="FootnoteReference"/>
        </w:rPr>
        <w:footnoteReference w:id="238"/>
      </w:r>
      <w:r>
        <w:rPr>
          <w:rFonts w:ascii="IRNazanin" w:hAnsi="IRNazanin" w:eastAsia="IRNazanin" w:cs="IRNazanin"/>
          <w:lang w:bidi="fa-IR"/>
          <w:color w:val="111111"/>
          <w:sz w:val="28"/>
          <w:szCs w:val="28"/>
          <w:rtl/>
        </w:rPr>
        <w:t xml:space="preserve">وجد کیس بین جماعة فقالوا کلهم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12434_132433"/>
    <w:bookmarkEnd w:id="29"/>
    <w:p>
      <w:pPr>
        <w:pStyle w:val="BookText"/>
      </w:pPr>
      <w:r>
        <w:rPr>
          <w:rFonts w:ascii="IRNazanin" w:hAnsi="IRNazanin" w:eastAsia="IRNazanin" w:cs="IRNazanin"/>
          <w:lang w:bidi="fa-IR"/>
          <w:color w:val="111111"/>
          <w:sz w:val="28"/>
          <w:szCs w:val="28"/>
          <w:rtl/>
        </w:rPr>
        <w:t xml:space="preserve">لیس هو لنا وقال واحد منهم هو لی فهو له.</w:t>
      </w:r>
    </w:p>
    <w:p>
      <w:pPr>
        <w:pStyle w:val="Heading4"/>
      </w:pPr>
      <w:bookmarkStart w:id="247" w:name="_Toc40"/>
      <w:r>
        <w:t>(35) باب حکم ما لو ادعی الأب أو غیره انه أعار المرأة المیتة بعض المتاع والخدم هل یقبل قوله بلا بینة أم لا</w:t>
      </w:r>
      <w:bookmarkEnd w:id="247"/>
    </w:p>
    <w:p>
      <w:pPr>
        <w:pStyle w:val="BookText"/>
      </w:pPr>
      <w:r>
        <w:rPr>
          <w:rFonts w:ascii="IRNazanin" w:hAnsi="IRNazanin" w:eastAsia="IRNazanin" w:cs="IRNazanin"/>
          <w:lang w:bidi="fa-IR"/>
          <w:color w:val="111111"/>
          <w:sz w:val="28"/>
          <w:szCs w:val="28"/>
          <w:rtl/>
        </w:rPr>
        <w:t xml:space="preserve">221 (1) کافی 431 ج 7 - تهذیب 289 ج 6 - محمد بن جعفر الکوفی</w:t>
      </w:r>
    </w:p>
    <w:p>
      <w:pPr>
        <w:pStyle w:val="BookText"/>
      </w:pPr>
      <w:r>
        <w:rPr>
          <w:rFonts w:ascii="IRNazanin" w:hAnsi="IRNazanin" w:eastAsia="IRNazanin" w:cs="IRNazanin"/>
          <w:lang w:bidi="fa-IR"/>
          <w:color w:val="111111"/>
          <w:sz w:val="28"/>
          <w:szCs w:val="28"/>
          <w:rtl/>
        </w:rPr>
        <w:t xml:space="preserve">(ئل - یعنی الأسدی) عن محمد بن إسماعیل عن جعفر بن عیسی</w:t>
      </w:r>
    </w:p>
    <w:p>
      <w:pPr>
        <w:pStyle w:val="BookText"/>
      </w:pPr>
      <w:r>
        <w:rPr>
          <w:rFonts w:ascii="IRNazanin" w:hAnsi="IRNazanin" w:eastAsia="IRNazanin" w:cs="IRNazanin"/>
          <w:lang w:bidi="fa-IR"/>
          <w:color w:val="111111"/>
          <w:sz w:val="28"/>
          <w:szCs w:val="28"/>
          <w:rtl/>
        </w:rPr>
        <w:t xml:space="preserve">فقیه 64 ج 3 - روی محمد بن عیسی بن عبید عن أخیه جعفر بن عیسی</w:t>
      </w:r>
    </w:p>
    <w:p>
      <w:pPr>
        <w:pStyle w:val="BookText"/>
      </w:pPr>
      <w:r>
        <w:rPr>
          <w:rFonts w:ascii="IRNazanin" w:hAnsi="IRNazanin" w:eastAsia="IRNazanin" w:cs="IRNazanin"/>
          <w:lang w:bidi="fa-IR"/>
          <w:color w:val="111111"/>
          <w:sz w:val="28"/>
          <w:szCs w:val="28"/>
          <w:rtl/>
        </w:rPr>
        <w:t xml:space="preserve">قال کتبت إلی أبی الحسن علیه السلام (ئل - یعنی علی بن محمد علیهما</w:t>
      </w:r>
    </w:p>
    <w:p>
      <w:pPr>
        <w:pStyle w:val="BookText"/>
      </w:pPr>
      <w:r>
        <w:rPr>
          <w:rFonts w:ascii="IRNazanin" w:hAnsi="IRNazanin" w:eastAsia="IRNazanin" w:cs="IRNazanin"/>
          <w:lang w:bidi="fa-IR"/>
          <w:color w:val="111111"/>
          <w:sz w:val="28"/>
          <w:szCs w:val="28"/>
          <w:rtl/>
        </w:rPr>
        <w:t xml:space="preserve">السلام) جعلت فداک المرأة تموت فیدعی أبوها انه (کان - کا) أعارها</w:t>
      </w:r>
    </w:p>
    <w:p>
      <w:pPr>
        <w:pStyle w:val="BookText"/>
      </w:pPr>
      <w:r>
        <w:rPr>
          <w:rFonts w:ascii="IRNazanin" w:hAnsi="IRNazanin" w:eastAsia="IRNazanin" w:cs="IRNazanin"/>
          <w:lang w:bidi="fa-IR"/>
          <w:color w:val="111111"/>
          <w:sz w:val="28"/>
          <w:szCs w:val="28"/>
          <w:rtl/>
        </w:rPr>
        <w:t xml:space="preserve">بعض ما کان عندها من متاع </w:t>
      </w:r>
      <w:r>
        <w:rPr>
          <w:rStyle w:val="FootnoteReference"/>
        </w:rPr>
        <w:footnoteReference w:id="239"/>
      </w:r>
      <w:r>
        <w:rPr>
          <w:rFonts w:ascii="IRNazanin" w:hAnsi="IRNazanin" w:eastAsia="IRNazanin" w:cs="IRNazanin"/>
          <w:lang w:bidi="fa-IR"/>
          <w:color w:val="111111"/>
          <w:sz w:val="28"/>
          <w:szCs w:val="28"/>
          <w:rtl/>
        </w:rPr>
        <w:t xml:space="preserve">وخدم أتقبل دعواه بلا بینة أم لا تقبل</w:t>
      </w:r>
    </w:p>
    <w:p>
      <w:pPr>
        <w:pStyle w:val="BookText"/>
      </w:pPr>
      <w:r>
        <w:rPr>
          <w:rFonts w:ascii="IRNazanin" w:hAnsi="IRNazanin" w:eastAsia="IRNazanin" w:cs="IRNazanin"/>
          <w:lang w:bidi="fa-IR"/>
          <w:color w:val="111111"/>
          <w:sz w:val="28"/>
          <w:szCs w:val="28"/>
          <w:rtl/>
        </w:rPr>
        <w:t xml:space="preserve">دعواه الا بینة؟ فکتب علیه السلام (الیه - کا - یب) یجوز بلا بینة قال و</w:t>
      </w:r>
    </w:p>
    <w:p>
      <w:pPr>
        <w:pStyle w:val="BookText"/>
      </w:pPr>
      <w:r>
        <w:rPr>
          <w:rFonts w:ascii="IRNazanin" w:hAnsi="IRNazanin" w:eastAsia="IRNazanin" w:cs="IRNazanin"/>
          <w:lang w:bidi="fa-IR"/>
          <w:color w:val="111111"/>
          <w:sz w:val="28"/>
          <w:szCs w:val="28"/>
          <w:rtl/>
        </w:rPr>
        <w:t xml:space="preserve">کتبت الیه </w:t>
      </w:r>
      <w:r>
        <w:rPr>
          <w:rStyle w:val="FootnoteReference"/>
        </w:rPr>
        <w:footnoteReference w:id="240"/>
      </w:r>
      <w:r>
        <w:rPr>
          <w:rFonts w:ascii="IRNazanin" w:hAnsi="IRNazanin" w:eastAsia="IRNazanin" w:cs="IRNazanin"/>
          <w:lang w:bidi="fa-IR"/>
          <w:color w:val="111111"/>
          <w:sz w:val="28"/>
          <w:szCs w:val="28"/>
          <w:rtl/>
        </w:rPr>
        <w:t xml:space="preserve">(جعلت فداک - فقیه) ان ادعی زوج المرأة المیتة أو </w:t>
      </w:r>
      <w:r>
        <w:rPr>
          <w:rStyle w:val="FootnoteReference"/>
        </w:rPr>
        <w:footnoteReference w:id="241"/>
      </w:r>
      <w:r>
        <w:rPr>
          <w:rFonts w:ascii="IRNazanin" w:hAnsi="IRNazanin" w:eastAsia="IRNazanin" w:cs="IRNazanin"/>
          <w:lang w:bidi="fa-IR"/>
          <w:color w:val="111111"/>
          <w:sz w:val="28"/>
          <w:szCs w:val="28"/>
          <w:rtl/>
        </w:rPr>
        <w:t xml:space="preserve">أبو زوجها أو </w:t>
      </w:r>
      <w:r>
        <w:rPr>
          <w:rStyle w:val="FootnoteReference"/>
        </w:rPr>
        <w:footnoteReference w:id="242"/>
      </w:r>
      <w:r>
        <w:rPr>
          <w:rFonts w:ascii="IRNazanin" w:hAnsi="IRNazanin" w:eastAsia="IRNazanin" w:cs="IRNazanin"/>
          <w:lang w:bidi="fa-IR"/>
          <w:color w:val="111111"/>
          <w:sz w:val="28"/>
          <w:szCs w:val="28"/>
          <w:rtl/>
        </w:rPr>
        <w:t xml:space="preserve">أم زوجها فی متاعها أو (فی - کا - فقیه) خدمها مثل الذی</w:t>
      </w:r>
    </w:p>
    <w:p>
      <w:pPr>
        <w:pStyle w:val="BookText"/>
      </w:pPr>
      <w:r>
        <w:rPr>
          <w:rFonts w:ascii="IRNazanin" w:hAnsi="IRNazanin" w:eastAsia="IRNazanin" w:cs="IRNazanin"/>
          <w:lang w:bidi="fa-IR"/>
          <w:color w:val="111111"/>
          <w:sz w:val="28"/>
          <w:szCs w:val="28"/>
          <w:rtl/>
        </w:rPr>
        <w:t xml:space="preserve">ادعی أبوها من عاریة بعض المتاع أو </w:t>
      </w:r>
      <w:r>
        <w:rPr>
          <w:rStyle w:val="FootnoteReference"/>
        </w:rPr>
        <w:footnoteReference w:id="243"/>
      </w:r>
      <w:r>
        <w:rPr>
          <w:rFonts w:ascii="IRNazanin" w:hAnsi="IRNazanin" w:eastAsia="IRNazanin" w:cs="IRNazanin"/>
          <w:lang w:bidi="fa-IR"/>
          <w:color w:val="111111"/>
          <w:sz w:val="28"/>
          <w:szCs w:val="28"/>
          <w:rtl/>
        </w:rPr>
        <w:t xml:space="preserve">الخدم أتکون </w:t>
      </w:r>
      <w:r>
        <w:rPr>
          <w:rStyle w:val="FootnoteReference"/>
        </w:rPr>
        <w:footnoteReference w:id="244"/>
      </w:r>
      <w:r>
        <w:rPr>
          <w:rFonts w:ascii="IRNazanin" w:hAnsi="IRNazanin" w:eastAsia="IRNazanin" w:cs="IRNazanin"/>
          <w:lang w:bidi="fa-IR"/>
          <w:color w:val="111111"/>
          <w:sz w:val="28"/>
          <w:szCs w:val="28"/>
          <w:rtl/>
        </w:rPr>
        <w:t xml:space="preserve">(کا - فی</w:t>
      </w:r>
    </w:p>
    <w:p>
      <w:pPr>
        <w:pStyle w:val="BookText"/>
      </w:pPr>
      <w:r>
        <w:rPr>
          <w:rFonts w:ascii="IRNazanin" w:hAnsi="IRNazanin" w:eastAsia="IRNazanin" w:cs="IRNazanin"/>
          <w:lang w:bidi="fa-IR"/>
          <w:color w:val="111111"/>
          <w:sz w:val="28"/>
          <w:szCs w:val="28"/>
          <w:rtl/>
        </w:rPr>
        <w:t xml:space="preserve">ذلک) بمنزلة الأب فی الدعوی؟ فکتب علیه السلام لا.</w:t>
      </w:r>
    </w:p>
    <w:p>
      <w:pPr>
        <w:pStyle w:val="Heading4"/>
      </w:pPr>
      <w:bookmarkStart w:id="248" w:name="_Toc41"/>
      <w:r>
        <w:t>(36) باب انه یجوز للولدان یخاصم والده إذا ظلمه ولا یرفع صوته علی صوته</w:t>
      </w:r>
      <w:bookmarkEnd w:id="248"/>
    </w:p>
    <w:p>
      <w:pPr>
        <w:pStyle w:val="BookText"/>
      </w:pPr>
      <w:r>
        <w:rPr>
          <w:rFonts w:ascii="IRNazanin" w:hAnsi="IRNazanin" w:eastAsia="IRNazanin" w:cs="IRNazanin"/>
          <w:lang w:bidi="fa-IR"/>
          <w:color w:val="111111"/>
          <w:sz w:val="28"/>
          <w:szCs w:val="28"/>
          <w:rtl/>
        </w:rPr>
        <w:t xml:space="preserve">وتقدم فی روایة الحکم (2) من باب (3) حکم الرجوع فی الصدقة</w:t>
      </w:r>
    </w:p>
    <w:p>
      <w:pPr>
        <w:pStyle w:val="BookText"/>
      </w:pPr>
      <w:r>
        <w:rPr>
          <w:rFonts w:ascii="IRNazanin" w:hAnsi="IRNazanin" w:eastAsia="IRNazanin" w:cs="IRNazanin"/>
          <w:lang w:bidi="fa-IR"/>
          <w:color w:val="111111"/>
          <w:sz w:val="28"/>
          <w:szCs w:val="28"/>
          <w:rtl/>
        </w:rPr>
        <w:t xml:space="preserve">من أبواب الوقوف قوله علیه السلام لا یعطها إیاه قلت فإنه (أی أباه) إذا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12434_132434"/>
    <w:bookmarkEnd w:id="30"/>
    <w:p>
      <w:pPr>
        <w:pStyle w:val="BookText"/>
      </w:pPr>
      <w:r>
        <w:rPr>
          <w:rFonts w:ascii="IRNazanin" w:hAnsi="IRNazanin" w:eastAsia="IRNazanin" w:cs="IRNazanin"/>
          <w:lang w:bidi="fa-IR"/>
          <w:color w:val="111111"/>
          <w:sz w:val="28"/>
          <w:szCs w:val="28"/>
          <w:rtl/>
        </w:rPr>
        <w:t xml:space="preserve">یخاصمنی قال فخاصمه ولا ترفع صوتک علی صوته.</w:t>
      </w:r>
    </w:p>
    <w:p>
      <w:pPr>
        <w:pStyle w:val="Heading4"/>
      </w:pPr>
      <w:bookmarkStart w:id="249" w:name="_Toc42"/>
      <w:r>
        <w:t>(37) باب أن القاضی هل له أن یحکم بعلمه أم لا وهل له أن یستند حکمه بعلمه أم لا</w:t>
      </w:r>
      <w:bookmarkEnd w:id="249"/>
    </w:p>
    <w:p>
      <w:pPr>
        <w:pStyle w:val="BookText"/>
      </w:pPr>
      <w:r>
        <w:rPr>
          <w:rFonts w:ascii="IRNazanin" w:hAnsi="IRNazanin" w:eastAsia="IRNazanin" w:cs="IRNazanin"/>
          <w:lang w:bidi="fa-IR"/>
          <w:color w:val="111111"/>
          <w:sz w:val="28"/>
          <w:szCs w:val="28"/>
          <w:rtl/>
        </w:rPr>
        <w:t xml:space="preserve">222 (1) فقیه 60 ج 3 - جاء أعرابی إلی النبی صلی الله علیه وآله</w:t>
      </w:r>
    </w:p>
    <w:p>
      <w:pPr>
        <w:pStyle w:val="BookText"/>
      </w:pPr>
      <w:r>
        <w:rPr>
          <w:rFonts w:ascii="IRNazanin" w:hAnsi="IRNazanin" w:eastAsia="IRNazanin" w:cs="IRNazanin"/>
          <w:lang w:bidi="fa-IR"/>
          <w:color w:val="111111"/>
          <w:sz w:val="28"/>
          <w:szCs w:val="28"/>
          <w:rtl/>
        </w:rPr>
        <w:t xml:space="preserve">فادعی علیه سبعین درهما ثمن ناقة باعها منه فقال قد أوفیتک فقال</w:t>
      </w:r>
    </w:p>
    <w:p>
      <w:pPr>
        <w:pStyle w:val="BookText"/>
      </w:pPr>
      <w:r>
        <w:rPr>
          <w:rFonts w:ascii="IRNazanin" w:hAnsi="IRNazanin" w:eastAsia="IRNazanin" w:cs="IRNazanin"/>
          <w:lang w:bidi="fa-IR"/>
          <w:color w:val="111111"/>
          <w:sz w:val="28"/>
          <w:szCs w:val="28"/>
          <w:rtl/>
        </w:rPr>
        <w:t xml:space="preserve">إجعل بینی وبینک رجلا یحکم بیننا فأقبل رجل من قریش فقال رسول</w:t>
      </w:r>
    </w:p>
    <w:p>
      <w:pPr>
        <w:pStyle w:val="BookText"/>
      </w:pPr>
      <w:r>
        <w:rPr>
          <w:rFonts w:ascii="IRNazanin" w:hAnsi="IRNazanin" w:eastAsia="IRNazanin" w:cs="IRNazanin"/>
          <w:lang w:bidi="fa-IR"/>
          <w:color w:val="111111"/>
          <w:sz w:val="28"/>
          <w:szCs w:val="28"/>
          <w:rtl/>
        </w:rPr>
        <w:t xml:space="preserve">الله صلی الله علیه وآله أحکم بیننا فقال للأعرابی ما تدعی علی رسول</w:t>
      </w:r>
    </w:p>
    <w:p>
      <w:pPr>
        <w:pStyle w:val="BookText"/>
      </w:pPr>
      <w:r>
        <w:rPr>
          <w:rFonts w:ascii="IRNazanin" w:hAnsi="IRNazanin" w:eastAsia="IRNazanin" w:cs="IRNazanin"/>
          <w:lang w:bidi="fa-IR"/>
          <w:color w:val="111111"/>
          <w:sz w:val="28"/>
          <w:szCs w:val="28"/>
          <w:rtl/>
        </w:rPr>
        <w:t xml:space="preserve">الله؟ قال سبعین درهما ثمن ناقة بعتها منه فقال ما تقول یا رسول الله؟</w:t>
      </w:r>
    </w:p>
    <w:p>
      <w:pPr>
        <w:pStyle w:val="BookText"/>
      </w:pPr>
      <w:r>
        <w:rPr>
          <w:rFonts w:ascii="IRNazanin" w:hAnsi="IRNazanin" w:eastAsia="IRNazanin" w:cs="IRNazanin"/>
          <w:lang w:bidi="fa-IR"/>
          <w:color w:val="111111"/>
          <w:sz w:val="28"/>
          <w:szCs w:val="28"/>
          <w:rtl/>
        </w:rPr>
        <w:t xml:space="preserve">قال قد أوفیته فقال للأعرابی ما تقول؟ قال لم یوفنی فقال لرسول الله</w:t>
      </w:r>
    </w:p>
    <w:p>
      <w:pPr>
        <w:pStyle w:val="BookText"/>
      </w:pPr>
      <w:r>
        <w:rPr>
          <w:rFonts w:ascii="IRNazanin" w:hAnsi="IRNazanin" w:eastAsia="IRNazanin" w:cs="IRNazanin"/>
          <w:lang w:bidi="fa-IR"/>
          <w:color w:val="111111"/>
          <w:sz w:val="28"/>
          <w:szCs w:val="28"/>
          <w:rtl/>
        </w:rPr>
        <w:t xml:space="preserve">ألک بینة علی أنک قد أوفیته؟ قال لا قال للأعرابی أتحلف انک لم تستوف</w:t>
      </w:r>
    </w:p>
    <w:p>
      <w:pPr>
        <w:pStyle w:val="BookText"/>
      </w:pPr>
      <w:r>
        <w:rPr>
          <w:rFonts w:ascii="IRNazanin" w:hAnsi="IRNazanin" w:eastAsia="IRNazanin" w:cs="IRNazanin"/>
          <w:lang w:bidi="fa-IR"/>
          <w:color w:val="111111"/>
          <w:sz w:val="28"/>
          <w:szCs w:val="28"/>
          <w:rtl/>
        </w:rPr>
        <w:t xml:space="preserve">حقک وتأخذه؟ فقال نعم فقال رسول الله صلی الله علیه وآله لأتحاکمن</w:t>
      </w:r>
    </w:p>
    <w:p>
      <w:pPr>
        <w:pStyle w:val="BookText"/>
      </w:pPr>
      <w:r>
        <w:rPr>
          <w:rFonts w:ascii="IRNazanin" w:hAnsi="IRNazanin" w:eastAsia="IRNazanin" w:cs="IRNazanin"/>
          <w:lang w:bidi="fa-IR"/>
          <w:color w:val="111111"/>
          <w:sz w:val="28"/>
          <w:szCs w:val="28"/>
          <w:rtl/>
        </w:rPr>
        <w:t xml:space="preserve">مع هذا إلی رجل یحکم بیننا بحکم الله عز وجل فأتی رسول الله صلی الله</w:t>
      </w:r>
    </w:p>
    <w:p>
      <w:pPr>
        <w:pStyle w:val="BookText"/>
      </w:pPr>
      <w:r>
        <w:rPr>
          <w:rFonts w:ascii="IRNazanin" w:hAnsi="IRNazanin" w:eastAsia="IRNazanin" w:cs="IRNazanin"/>
          <w:lang w:bidi="fa-IR"/>
          <w:color w:val="111111"/>
          <w:sz w:val="28"/>
          <w:szCs w:val="28"/>
          <w:rtl/>
        </w:rPr>
        <w:t xml:space="preserve">علیه وآله علی بن أبی طالب علیه السلام ومعه الأعرابی فقال علی علیه</w:t>
      </w:r>
    </w:p>
    <w:p>
      <w:pPr>
        <w:pStyle w:val="BookText"/>
      </w:pPr>
      <w:r>
        <w:rPr>
          <w:rFonts w:ascii="IRNazanin" w:hAnsi="IRNazanin" w:eastAsia="IRNazanin" w:cs="IRNazanin"/>
          <w:lang w:bidi="fa-IR"/>
          <w:color w:val="111111"/>
          <w:sz w:val="28"/>
          <w:szCs w:val="28"/>
          <w:rtl/>
        </w:rPr>
        <w:t xml:space="preserve">السلام مالک یا رسول الله قال یا أبا الحسن أحکم بینی وبین هذا الأعرابی</w:t>
      </w:r>
    </w:p>
    <w:p>
      <w:pPr>
        <w:pStyle w:val="BookText"/>
      </w:pPr>
      <w:r>
        <w:rPr>
          <w:rFonts w:ascii="IRNazanin" w:hAnsi="IRNazanin" w:eastAsia="IRNazanin" w:cs="IRNazanin"/>
          <w:lang w:bidi="fa-IR"/>
          <w:color w:val="111111"/>
          <w:sz w:val="28"/>
          <w:szCs w:val="28"/>
          <w:rtl/>
        </w:rPr>
        <w:t xml:space="preserve">فقال علیه علیه السلام یا أعرابی ما تدعی علی رسول الله؟ قال</w:t>
      </w:r>
    </w:p>
    <w:p>
      <w:pPr>
        <w:pStyle w:val="BookText"/>
      </w:pPr>
      <w:r>
        <w:rPr>
          <w:rFonts w:ascii="IRNazanin" w:hAnsi="IRNazanin" w:eastAsia="IRNazanin" w:cs="IRNazanin"/>
          <w:lang w:bidi="fa-IR"/>
          <w:color w:val="111111"/>
          <w:sz w:val="28"/>
          <w:szCs w:val="28"/>
          <w:rtl/>
        </w:rPr>
        <w:t xml:space="preserve">سبعین درهما ثمن ناقة بعتها منه فقال ما تقول یا رسول الله؟ قال قد</w:t>
      </w:r>
    </w:p>
    <w:p>
      <w:pPr>
        <w:pStyle w:val="BookText"/>
      </w:pPr>
      <w:r>
        <w:rPr>
          <w:rFonts w:ascii="IRNazanin" w:hAnsi="IRNazanin" w:eastAsia="IRNazanin" w:cs="IRNazanin"/>
          <w:lang w:bidi="fa-IR"/>
          <w:color w:val="111111"/>
          <w:sz w:val="28"/>
          <w:szCs w:val="28"/>
          <w:rtl/>
        </w:rPr>
        <w:t xml:space="preserve">أوفیته ثمنها فقال یا أعرابی أصدق رسول الله صلی الله علیه وآله فیما</w:t>
      </w:r>
    </w:p>
    <w:p>
      <w:pPr>
        <w:pStyle w:val="BookText"/>
      </w:pPr>
      <w:r>
        <w:rPr>
          <w:rFonts w:ascii="IRNazanin" w:hAnsi="IRNazanin" w:eastAsia="IRNazanin" w:cs="IRNazanin"/>
          <w:lang w:bidi="fa-IR"/>
          <w:color w:val="111111"/>
          <w:sz w:val="28"/>
          <w:szCs w:val="28"/>
          <w:rtl/>
        </w:rPr>
        <w:t xml:space="preserve">قال؟ فال لا ما أوفانی شیئا فاخرج علی علیه السلام سیفه فضرب عنقه</w:t>
      </w:r>
    </w:p>
    <w:p>
      <w:pPr>
        <w:pStyle w:val="BookText"/>
      </w:pPr>
      <w:r>
        <w:rPr>
          <w:rFonts w:ascii="IRNazanin" w:hAnsi="IRNazanin" w:eastAsia="IRNazanin" w:cs="IRNazanin"/>
          <w:lang w:bidi="fa-IR"/>
          <w:color w:val="111111"/>
          <w:sz w:val="28"/>
          <w:szCs w:val="28"/>
          <w:rtl/>
        </w:rPr>
        <w:t xml:space="preserve">فقال رسول الله صلی الله علیه وآله لن فعلت یا علی ذلک؟ فقال یا رسول</w:t>
      </w:r>
    </w:p>
    <w:p>
      <w:pPr>
        <w:pStyle w:val="BookText"/>
      </w:pPr>
      <w:r>
        <w:rPr>
          <w:rFonts w:ascii="IRNazanin" w:hAnsi="IRNazanin" w:eastAsia="IRNazanin" w:cs="IRNazanin"/>
          <w:lang w:bidi="fa-IR"/>
          <w:color w:val="111111"/>
          <w:sz w:val="28"/>
          <w:szCs w:val="28"/>
          <w:rtl/>
        </w:rPr>
        <w:t xml:space="preserve">الله نحن نصدقک ووحی الله عز وجل ولا نصدقک فی ثمن ناقة هذا الأعرابی و</w:t>
      </w:r>
    </w:p>
    <w:p>
      <w:pPr>
        <w:pStyle w:val="BookText"/>
      </w:pPr>
      <w:r>
        <w:rPr>
          <w:rFonts w:ascii="IRNazanin" w:hAnsi="IRNazanin" w:eastAsia="IRNazanin" w:cs="IRNazanin"/>
          <w:lang w:bidi="fa-IR"/>
          <w:color w:val="111111"/>
          <w:sz w:val="28"/>
          <w:szCs w:val="28"/>
          <w:rtl/>
        </w:rPr>
        <w:t xml:space="preserve">انی قتلته لأنه کذبک لما قلت له أصدق رسول الله فیما قال فقال لا 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أوفانی شیئا فقال رسول الله صلی الله علیه وآله أصبت یا علی فلا تعد إلی</w:t>
      </w:r>
    </w:p>
    <w:p>
      <w:pPr>
        <w:pStyle w:val="BookText"/>
      </w:pPr>
      <w:r>
        <w:rPr>
          <w:rFonts w:ascii="IRNazanin" w:hAnsi="IRNazanin" w:eastAsia="IRNazanin" w:cs="IRNazanin"/>
          <w:lang w:bidi="fa-IR"/>
          <w:color w:val="111111"/>
          <w:sz w:val="28"/>
          <w:szCs w:val="28"/>
          <w:rtl/>
        </w:rPr>
        <w:t xml:space="preserve">مثلها ثم التفت إلی القرشی وکان قد تبعه فقال هذا حکم الله لا ما</w:t>
      </w:r>
    </w:p>
    <w:p>
      <w:pPr>
        <w:pStyle w:val="BookText"/>
      </w:pPr>
      <w:r>
        <w:rPr>
          <w:rFonts w:ascii="IRNazanin" w:hAnsi="IRNazanin" w:eastAsia="IRNazanin" w:cs="IRNazanin"/>
          <w:lang w:bidi="fa-IR"/>
          <w:color w:val="111111"/>
          <w:sz w:val="28"/>
          <w:szCs w:val="28"/>
          <w:rtl/>
        </w:rPr>
        <w:t xml:space="preserve">حکمت به.</w:t>
      </w:r>
    </w:p>
    <w:p>
      <w:pPr>
        <w:pStyle w:val="BookText"/>
      </w:pPr>
      <w:r>
        <w:rPr>
          <w:rFonts w:ascii="IRNazanin" w:hAnsi="IRNazanin" w:eastAsia="IRNazanin" w:cs="IRNazanin"/>
          <w:lang w:bidi="fa-IR"/>
          <w:color w:val="111111"/>
          <w:sz w:val="28"/>
          <w:szCs w:val="28"/>
          <w:rtl/>
        </w:rPr>
        <w:t xml:space="preserve">223 (2) أمالی الصدوق 90 - حدثنا أبی قال حدثنا علی بن محمد بن</w:t>
      </w:r>
    </w:p>
    <w:p>
      <w:pPr>
        <w:pStyle w:val="BookText"/>
      </w:pPr>
      <w:r>
        <w:rPr>
          <w:rFonts w:ascii="IRNazanin" w:hAnsi="IRNazanin" w:eastAsia="IRNazanin" w:cs="IRNazanin"/>
          <w:lang w:bidi="fa-IR"/>
          <w:color w:val="111111"/>
          <w:sz w:val="28"/>
          <w:szCs w:val="28"/>
          <w:rtl/>
        </w:rPr>
        <w:t xml:space="preserve">قتعه؟ عن حمدان بن سلیمان عن نوح بن شعیب عن محمد بن إسماعیل</w:t>
      </w:r>
    </w:p>
    <w:p>
      <w:pPr>
        <w:pStyle w:val="BookText"/>
      </w:pPr>
      <w:r>
        <w:rPr>
          <w:rFonts w:ascii="IRNazanin" w:hAnsi="IRNazanin" w:eastAsia="IRNazanin" w:cs="IRNazanin"/>
          <w:lang w:bidi="fa-IR"/>
          <w:color w:val="111111"/>
          <w:sz w:val="28"/>
          <w:szCs w:val="28"/>
          <w:rtl/>
        </w:rPr>
        <w:t xml:space="preserve">عن صالح بن عقبة عن علقمة عن الصادق جعفر بن محمد علیه السلام</w:t>
      </w:r>
    </w:p>
    <w:p>
      <w:pPr>
        <w:pStyle w:val="BookText"/>
      </w:pPr>
      <w:r>
        <w:rPr>
          <w:rFonts w:ascii="IRNazanin" w:hAnsi="IRNazanin" w:eastAsia="IRNazanin" w:cs="IRNazanin"/>
          <w:lang w:bidi="fa-IR"/>
          <w:color w:val="111111"/>
          <w:sz w:val="28"/>
          <w:szCs w:val="28"/>
          <w:rtl/>
        </w:rPr>
        <w:t xml:space="preserve">نحوه وزاد فیه فقال ما تقول یا رسول الله فقال قد أوفیته فقال القرشی قد</w:t>
      </w:r>
    </w:p>
    <w:p>
      <w:pPr>
        <w:pStyle w:val="BookText"/>
      </w:pPr>
      <w:r>
        <w:rPr>
          <w:rFonts w:ascii="IRNazanin" w:hAnsi="IRNazanin" w:eastAsia="IRNazanin" w:cs="IRNazanin"/>
          <w:lang w:bidi="fa-IR"/>
          <w:color w:val="111111"/>
          <w:sz w:val="28"/>
          <w:szCs w:val="28"/>
          <w:rtl/>
        </w:rPr>
        <w:t xml:space="preserve">أقررت له یا رسول الله بحقه فاما ان تقیم شاهدین یشهدان بأنک قد</w:t>
      </w:r>
    </w:p>
    <w:p>
      <w:pPr>
        <w:pStyle w:val="BookText"/>
      </w:pPr>
      <w:r>
        <w:rPr>
          <w:rFonts w:ascii="IRNazanin" w:hAnsi="IRNazanin" w:eastAsia="IRNazanin" w:cs="IRNazanin"/>
          <w:lang w:bidi="fa-IR"/>
          <w:color w:val="111111"/>
          <w:sz w:val="28"/>
          <w:szCs w:val="28"/>
          <w:rtl/>
        </w:rPr>
        <w:t xml:space="preserve">أوفیته واما ان توفیه السبعین التی یدعیها علیک فقام النبی صلی الله</w:t>
      </w:r>
    </w:p>
    <w:p>
      <w:pPr>
        <w:pStyle w:val="BookText"/>
      </w:pPr>
      <w:r>
        <w:rPr>
          <w:rFonts w:ascii="IRNazanin" w:hAnsi="IRNazanin" w:eastAsia="IRNazanin" w:cs="IRNazanin"/>
          <w:lang w:bidi="fa-IR"/>
          <w:color w:val="111111"/>
          <w:sz w:val="28"/>
          <w:szCs w:val="28"/>
          <w:rtl/>
        </w:rPr>
        <w:t xml:space="preserve">علیه وآله مغضبا یجر ردائه وقال والله لأقصدن من یحکم بیننا بحکم</w:t>
      </w:r>
    </w:p>
    <w:p>
      <w:pPr>
        <w:pStyle w:val="BookText"/>
      </w:pPr>
      <w:r>
        <w:rPr>
          <w:rFonts w:ascii="IRNazanin" w:hAnsi="IRNazanin" w:eastAsia="IRNazanin" w:cs="IRNazanin"/>
          <w:lang w:bidi="fa-IR"/>
          <w:color w:val="111111"/>
          <w:sz w:val="28"/>
          <w:szCs w:val="28"/>
          <w:rtl/>
        </w:rPr>
        <w:t xml:space="preserve">الله تعالی ذکره وسائل 201 ج 18 - ورواه السید المرتضی فی (الانتصار)</w:t>
      </w:r>
    </w:p>
    <w:p>
      <w:pPr>
        <w:pStyle w:val="BookText"/>
      </w:pPr>
      <w:r>
        <w:rPr>
          <w:rFonts w:ascii="IRNazanin" w:hAnsi="IRNazanin" w:eastAsia="IRNazanin" w:cs="IRNazanin"/>
          <w:lang w:bidi="fa-IR"/>
          <w:color w:val="111111"/>
          <w:sz w:val="28"/>
          <w:szCs w:val="28"/>
          <w:rtl/>
        </w:rPr>
        <w:t xml:space="preserve">مرسلا.</w:t>
      </w:r>
    </w:p>
    <w:p>
      <w:pPr>
        <w:pStyle w:val="BookText"/>
      </w:pPr>
      <w:r>
        <w:rPr>
          <w:rFonts w:ascii="IRNazanin" w:hAnsi="IRNazanin" w:eastAsia="IRNazanin" w:cs="IRNazanin"/>
          <w:lang w:bidi="fa-IR"/>
          <w:color w:val="111111"/>
          <w:sz w:val="28"/>
          <w:szCs w:val="28"/>
          <w:rtl/>
        </w:rPr>
        <w:t xml:space="preserve">224 (3) فقیه 61 ج 3 - وفی روایة محمد بن بحر </w:t>
      </w:r>
      <w:r>
        <w:rPr>
          <w:rStyle w:val="FootnoteReference"/>
        </w:rPr>
        <w:footnoteReference w:id="245"/>
      </w:r>
      <w:r>
        <w:rPr>
          <w:rFonts w:ascii="IRNazanin" w:hAnsi="IRNazanin" w:eastAsia="IRNazanin" w:cs="IRNazanin"/>
          <w:lang w:bidi="fa-IR"/>
          <w:color w:val="111111"/>
          <w:sz w:val="28"/>
          <w:szCs w:val="28"/>
          <w:rtl/>
        </w:rPr>
        <w:t xml:space="preserve">الشیبانی عن أحمد</w:t>
      </w:r>
    </w:p>
    <w:p>
      <w:pPr>
        <w:pStyle w:val="BookText"/>
      </w:pPr>
      <w:r>
        <w:rPr>
          <w:rFonts w:ascii="IRNazanin" w:hAnsi="IRNazanin" w:eastAsia="IRNazanin" w:cs="IRNazanin"/>
          <w:lang w:bidi="fa-IR"/>
          <w:color w:val="111111"/>
          <w:sz w:val="28"/>
          <w:szCs w:val="28"/>
          <w:rtl/>
        </w:rPr>
        <w:t xml:space="preserve">ابن الحرث قال حدثنا أبو أیوب الکوفی قال حدثنا إسحاق بن</w:t>
      </w:r>
    </w:p>
    <w:p>
      <w:pPr>
        <w:pStyle w:val="BookText"/>
      </w:pPr>
      <w:r>
        <w:rPr>
          <w:rFonts w:ascii="IRNazanin" w:hAnsi="IRNazanin" w:eastAsia="IRNazanin" w:cs="IRNazanin"/>
          <w:lang w:bidi="fa-IR"/>
          <w:color w:val="111111"/>
          <w:sz w:val="28"/>
          <w:szCs w:val="28"/>
          <w:rtl/>
        </w:rPr>
        <w:t xml:space="preserve">وهب العلاف قال حدثنا أبو عاصم النبال عن ابن جریح عن الضحاک</w:t>
      </w:r>
    </w:p>
    <w:p>
      <w:pPr>
        <w:pStyle w:val="BookText"/>
      </w:pPr>
      <w:r>
        <w:rPr>
          <w:rFonts w:ascii="IRNazanin" w:hAnsi="IRNazanin" w:eastAsia="IRNazanin" w:cs="IRNazanin"/>
          <w:lang w:bidi="fa-IR"/>
          <w:color w:val="111111"/>
          <w:sz w:val="28"/>
          <w:szCs w:val="28"/>
          <w:rtl/>
        </w:rPr>
        <w:t xml:space="preserve">عن ابن عباس قال خرج رسول الله صلی الله علیه وآله من منزل عائشة</w:t>
      </w:r>
    </w:p>
    <w:p>
      <w:pPr>
        <w:pStyle w:val="BookText"/>
      </w:pPr>
      <w:r>
        <w:rPr>
          <w:rFonts w:ascii="IRNazanin" w:hAnsi="IRNazanin" w:eastAsia="IRNazanin" w:cs="IRNazanin"/>
          <w:lang w:bidi="fa-IR"/>
          <w:color w:val="111111"/>
          <w:sz w:val="28"/>
          <w:szCs w:val="28"/>
          <w:rtl/>
        </w:rPr>
        <w:t xml:space="preserve">فاستقبله أعرابی ومعه ناقة فقال یا محمد تشتری هذه الناقة؟ فقال النبی</w:t>
      </w:r>
    </w:p>
    <w:p>
      <w:pPr>
        <w:pStyle w:val="BookText"/>
      </w:pPr>
      <w:r>
        <w:rPr>
          <w:rFonts w:ascii="IRNazanin" w:hAnsi="IRNazanin" w:eastAsia="IRNazanin" w:cs="IRNazanin"/>
          <w:lang w:bidi="fa-IR"/>
          <w:color w:val="111111"/>
          <w:sz w:val="28"/>
          <w:szCs w:val="28"/>
          <w:rtl/>
        </w:rPr>
        <w:t xml:space="preserve">صلی الله علیه وآله نعم بکم تبیعها یا أعرابی؟ فقال بمأتی درهم.</w:t>
      </w:r>
    </w:p>
    <w:p>
      <w:pPr>
        <w:pStyle w:val="BookText"/>
      </w:pPr>
      <w:r>
        <w:rPr>
          <w:rFonts w:ascii="IRNazanin" w:hAnsi="IRNazanin" w:eastAsia="IRNazanin" w:cs="IRNazanin"/>
          <w:lang w:bidi="fa-IR"/>
          <w:color w:val="111111"/>
          <w:sz w:val="28"/>
          <w:szCs w:val="28"/>
          <w:rtl/>
        </w:rPr>
        <w:t xml:space="preserve">فقال النبی صلی الله علیه وآله بل ناقتک خیر من هذا قال فما زال</w:t>
      </w:r>
    </w:p>
    <w:p>
      <w:pPr>
        <w:pStyle w:val="BookText"/>
      </w:pPr>
      <w:r>
        <w:rPr>
          <w:rFonts w:ascii="IRNazanin" w:hAnsi="IRNazanin" w:eastAsia="IRNazanin" w:cs="IRNazanin"/>
          <w:lang w:bidi="fa-IR"/>
          <w:color w:val="111111"/>
          <w:sz w:val="28"/>
          <w:szCs w:val="28"/>
          <w:rtl/>
        </w:rPr>
        <w:t xml:space="preserve">النبی صلی الله علیه وآله یزید حتی اشتری الناقة بأربع مائة درهم قال</w:t>
      </w:r>
    </w:p>
    <w:p>
      <w:pPr>
        <w:pStyle w:val="BookText"/>
      </w:pPr>
      <w:r>
        <w:rPr>
          <w:rFonts w:ascii="IRNazanin" w:hAnsi="IRNazanin" w:eastAsia="IRNazanin" w:cs="IRNazanin"/>
          <w:lang w:bidi="fa-IR"/>
          <w:color w:val="111111"/>
          <w:sz w:val="28"/>
          <w:szCs w:val="28"/>
          <w:rtl/>
        </w:rPr>
        <w:t xml:space="preserve">فلما دفع النبی صلی الله علیه وآله إلی الأعرابی الدراهم ضرب الأعرابی</w:t>
      </w:r>
    </w:p>
    <w:p>
      <w:pPr>
        <w:pStyle w:val="BookText"/>
      </w:pPr>
      <w:r>
        <w:rPr>
          <w:rFonts w:ascii="IRNazanin" w:hAnsi="IRNazanin" w:eastAsia="IRNazanin" w:cs="IRNazanin"/>
          <w:lang w:bidi="fa-IR"/>
          <w:color w:val="111111"/>
          <w:sz w:val="28"/>
          <w:szCs w:val="28"/>
          <w:rtl/>
        </w:rPr>
        <w:t xml:space="preserve">یده إلی زمام الناقة فقال الناقة ناقتی والدراهم دراهمی فإن کان لمحمد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 فلیقم البینة قال فأقبل رجل فقال النبی صلی الله علیه وآله أترضی</w:t>
      </w:r>
    </w:p>
    <w:p>
      <w:pPr>
        <w:pStyle w:val="BookText"/>
      </w:pPr>
      <w:r>
        <w:rPr>
          <w:rFonts w:ascii="IRNazanin" w:hAnsi="IRNazanin" w:eastAsia="IRNazanin" w:cs="IRNazanin"/>
          <w:lang w:bidi="fa-IR"/>
          <w:color w:val="111111"/>
          <w:sz w:val="28"/>
          <w:szCs w:val="28"/>
          <w:rtl/>
        </w:rPr>
        <w:t xml:space="preserve">بالشیخ المقبل؟ قال نعم یا محمد فقال النبی صلی الله علیه وآله</w:t>
      </w:r>
    </w:p>
    <w:p>
      <w:pPr>
        <w:pStyle w:val="BookText"/>
      </w:pPr>
      <w:r>
        <w:rPr>
          <w:rFonts w:ascii="IRNazanin" w:hAnsi="IRNazanin" w:eastAsia="IRNazanin" w:cs="IRNazanin"/>
          <w:lang w:bidi="fa-IR"/>
          <w:color w:val="111111"/>
          <w:sz w:val="28"/>
          <w:szCs w:val="28"/>
          <w:rtl/>
        </w:rPr>
        <w:t xml:space="preserve">تقضی فیما بینی وبین هذا الأعرابی؟ فقال تکلم یا رسول الله فقال</w:t>
      </w:r>
    </w:p>
    <w:p>
      <w:pPr>
        <w:pStyle w:val="BookText"/>
      </w:pPr>
      <w:r>
        <w:rPr>
          <w:rFonts w:ascii="IRNazanin" w:hAnsi="IRNazanin" w:eastAsia="IRNazanin" w:cs="IRNazanin"/>
          <w:lang w:bidi="fa-IR"/>
          <w:color w:val="111111"/>
          <w:sz w:val="28"/>
          <w:szCs w:val="28"/>
          <w:rtl/>
        </w:rPr>
        <w:t xml:space="preserve">رسول الله صلی الله علیه وآله الناقة ناقتی والدراهم دراهم الأعرابی</w:t>
      </w:r>
    </w:p>
    <w:p>
      <w:pPr>
        <w:pStyle w:val="BookText"/>
      </w:pPr>
      <w:r>
        <w:rPr>
          <w:rFonts w:ascii="IRNazanin" w:hAnsi="IRNazanin" w:eastAsia="IRNazanin" w:cs="IRNazanin"/>
          <w:lang w:bidi="fa-IR"/>
          <w:color w:val="111111"/>
          <w:sz w:val="28"/>
          <w:szCs w:val="28"/>
          <w:rtl/>
        </w:rPr>
        <w:t xml:space="preserve">فقال الأعرابی بل الناقة ناقتی والدراهم دراهمی ان کان لمحمد شئ</w:t>
      </w:r>
    </w:p>
    <w:p>
      <w:pPr>
        <w:pStyle w:val="BookText"/>
      </w:pPr>
      <w:r>
        <w:rPr>
          <w:rFonts w:ascii="IRNazanin" w:hAnsi="IRNazanin" w:eastAsia="IRNazanin" w:cs="IRNazanin"/>
          <w:lang w:bidi="fa-IR"/>
          <w:color w:val="111111"/>
          <w:sz w:val="28"/>
          <w:szCs w:val="28"/>
          <w:rtl/>
        </w:rPr>
        <w:t xml:space="preserve">فلیقم البینة فقال الرجل القضیة فیها واضحة یا رسول الله وذلک أن</w:t>
      </w:r>
    </w:p>
    <w:p>
      <w:pPr>
        <w:pStyle w:val="BookText"/>
      </w:pPr>
      <w:r>
        <w:rPr>
          <w:rFonts w:ascii="IRNazanin" w:hAnsi="IRNazanin" w:eastAsia="IRNazanin" w:cs="IRNazanin"/>
          <w:lang w:bidi="fa-IR"/>
          <w:color w:val="111111"/>
          <w:sz w:val="28"/>
          <w:szCs w:val="28"/>
          <w:rtl/>
        </w:rPr>
        <w:t xml:space="preserve">الأعرابی طلب البینة.</w:t>
      </w:r>
    </w:p>
    <w:p>
      <w:pPr>
        <w:pStyle w:val="BookText"/>
      </w:pPr>
      <w:r>
        <w:rPr>
          <w:rFonts w:ascii="IRNazanin" w:hAnsi="IRNazanin" w:eastAsia="IRNazanin" w:cs="IRNazanin"/>
          <w:lang w:bidi="fa-IR"/>
          <w:color w:val="111111"/>
          <w:sz w:val="28"/>
          <w:szCs w:val="28"/>
          <w:rtl/>
        </w:rPr>
        <w:t xml:space="preserve">فقال له النبی صلی الله علیه وآله إجلس فجلس ثم أقبل رجل</w:t>
      </w:r>
    </w:p>
    <w:p>
      <w:pPr>
        <w:pStyle w:val="BookText"/>
      </w:pPr>
      <w:r>
        <w:rPr>
          <w:rFonts w:ascii="IRNazanin" w:hAnsi="IRNazanin" w:eastAsia="IRNazanin" w:cs="IRNazanin"/>
          <w:lang w:bidi="fa-IR"/>
          <w:color w:val="111111"/>
          <w:sz w:val="28"/>
          <w:szCs w:val="28"/>
          <w:rtl/>
        </w:rPr>
        <w:t xml:space="preserve">آخر فقال النبی صلی الله علیه وآله أترضی یا أعرابی بالشیخ المقبل؟ قال</w:t>
      </w:r>
    </w:p>
    <w:p>
      <w:pPr>
        <w:pStyle w:val="BookText"/>
      </w:pPr>
      <w:r>
        <w:rPr>
          <w:rFonts w:ascii="IRNazanin" w:hAnsi="IRNazanin" w:eastAsia="IRNazanin" w:cs="IRNazanin"/>
          <w:lang w:bidi="fa-IR"/>
          <w:color w:val="111111"/>
          <w:sz w:val="28"/>
          <w:szCs w:val="28"/>
          <w:rtl/>
        </w:rPr>
        <w:t xml:space="preserve">نعم یا محمد فلما دنا قال النبی صلی الله علیه وآله إقض فیما بینی وبین</w:t>
      </w:r>
    </w:p>
    <w:p>
      <w:pPr>
        <w:pStyle w:val="BookText"/>
      </w:pPr>
      <w:r>
        <w:rPr>
          <w:rFonts w:ascii="IRNazanin" w:hAnsi="IRNazanin" w:eastAsia="IRNazanin" w:cs="IRNazanin"/>
          <w:lang w:bidi="fa-IR"/>
          <w:color w:val="111111"/>
          <w:sz w:val="28"/>
          <w:szCs w:val="28"/>
          <w:rtl/>
        </w:rPr>
        <w:t xml:space="preserve">هذا الأعرابی قال تکلم یا رسول الله فقال النبی صلی الله علیه وآله الناقة</w:t>
      </w:r>
    </w:p>
    <w:p>
      <w:pPr>
        <w:pStyle w:val="BookText"/>
      </w:pPr>
      <w:r>
        <w:rPr>
          <w:rFonts w:ascii="IRNazanin" w:hAnsi="IRNazanin" w:eastAsia="IRNazanin" w:cs="IRNazanin"/>
          <w:lang w:bidi="fa-IR"/>
          <w:color w:val="111111"/>
          <w:sz w:val="28"/>
          <w:szCs w:val="28"/>
          <w:rtl/>
        </w:rPr>
        <w:t xml:space="preserve">ناقتی والدراهم دراهم الأعرابی فقال الأعرابی بل الدراهم دراهمی</w:t>
      </w:r>
    </w:p>
    <w:p>
      <w:pPr>
        <w:pStyle w:val="BookText"/>
      </w:pPr>
      <w:r>
        <w:rPr>
          <w:rFonts w:ascii="IRNazanin" w:hAnsi="IRNazanin" w:eastAsia="IRNazanin" w:cs="IRNazanin"/>
          <w:lang w:bidi="fa-IR"/>
          <w:color w:val="111111"/>
          <w:sz w:val="28"/>
          <w:szCs w:val="28"/>
          <w:rtl/>
        </w:rPr>
        <w:t xml:space="preserve">والناقة ناقتی ان کان لمحمد شئ فلیقم البینة فقال الرجل القضیة فیها</w:t>
      </w:r>
    </w:p>
    <w:p>
      <w:pPr>
        <w:pStyle w:val="BookText"/>
      </w:pPr>
      <w:r>
        <w:rPr>
          <w:rFonts w:ascii="IRNazanin" w:hAnsi="IRNazanin" w:eastAsia="IRNazanin" w:cs="IRNazanin"/>
          <w:lang w:bidi="fa-IR"/>
          <w:color w:val="111111"/>
          <w:sz w:val="28"/>
          <w:szCs w:val="28"/>
          <w:rtl/>
        </w:rPr>
        <w:t xml:space="preserve">واضحة یا رسول الله لان الأعرابی طلب البینة فقال النبی صلی الله علیه</w:t>
      </w:r>
    </w:p>
    <w:p>
      <w:pPr>
        <w:pStyle w:val="BookText"/>
      </w:pPr>
      <w:r>
        <w:rPr>
          <w:rFonts w:ascii="IRNazanin" w:hAnsi="IRNazanin" w:eastAsia="IRNazanin" w:cs="IRNazanin"/>
          <w:lang w:bidi="fa-IR"/>
          <w:color w:val="111111"/>
          <w:sz w:val="28"/>
          <w:szCs w:val="28"/>
          <w:rtl/>
        </w:rPr>
        <w:t xml:space="preserve">وآله إجلس فجلس ثم أقبل رجل آخر فقال النبی صلی الله علیه وآله</w:t>
      </w:r>
    </w:p>
    <w:p>
      <w:pPr>
        <w:pStyle w:val="BookText"/>
      </w:pPr>
      <w:r>
        <w:rPr>
          <w:rFonts w:ascii="IRNazanin" w:hAnsi="IRNazanin" w:eastAsia="IRNazanin" w:cs="IRNazanin"/>
          <w:lang w:bidi="fa-IR"/>
          <w:color w:val="111111"/>
          <w:sz w:val="28"/>
          <w:szCs w:val="28"/>
          <w:rtl/>
        </w:rPr>
        <w:t xml:space="preserve">أترضی یا أعرابی بالشیخ المقبل؟ قال نعم یا محمد فلما دنا قال النبی</w:t>
      </w:r>
    </w:p>
    <w:p>
      <w:pPr>
        <w:pStyle w:val="BookText"/>
      </w:pPr>
      <w:r>
        <w:rPr>
          <w:rFonts w:ascii="IRNazanin" w:hAnsi="IRNazanin" w:eastAsia="IRNazanin" w:cs="IRNazanin"/>
          <w:lang w:bidi="fa-IR"/>
          <w:color w:val="111111"/>
          <w:sz w:val="28"/>
          <w:szCs w:val="28"/>
          <w:rtl/>
        </w:rPr>
        <w:t xml:space="preserve">صلی الله علیه وآله إقض فیما بینی وبین الأعرابی قال تکلم یا رسول الله</w:t>
      </w:r>
    </w:p>
    <w:p>
      <w:pPr>
        <w:pStyle w:val="BookText"/>
      </w:pPr>
      <w:r>
        <w:rPr>
          <w:rFonts w:ascii="IRNazanin" w:hAnsi="IRNazanin" w:eastAsia="IRNazanin" w:cs="IRNazanin"/>
          <w:lang w:bidi="fa-IR"/>
          <w:color w:val="111111"/>
          <w:sz w:val="28"/>
          <w:szCs w:val="28"/>
          <w:rtl/>
        </w:rPr>
        <w:t xml:space="preserve">فقال النبی صلی الله علیه وآله الناقة ناقتی والدراهم دراهم الأعرابی</w:t>
      </w:r>
    </w:p>
    <w:p>
      <w:pPr>
        <w:pStyle w:val="BookText"/>
      </w:pPr>
      <w:r>
        <w:rPr>
          <w:rFonts w:ascii="IRNazanin" w:hAnsi="IRNazanin" w:eastAsia="IRNazanin" w:cs="IRNazanin"/>
          <w:lang w:bidi="fa-IR"/>
          <w:color w:val="111111"/>
          <w:sz w:val="28"/>
          <w:szCs w:val="28"/>
          <w:rtl/>
        </w:rPr>
        <w:t xml:space="preserve">فقال الأعرابی بل الناقة ناقتی والدراهم دراهمی ان کان لمحمد شئ</w:t>
      </w:r>
    </w:p>
    <w:p>
      <w:pPr>
        <w:pStyle w:val="BookText"/>
      </w:pPr>
      <w:r>
        <w:rPr>
          <w:rFonts w:ascii="IRNazanin" w:hAnsi="IRNazanin" w:eastAsia="IRNazanin" w:cs="IRNazanin"/>
          <w:lang w:bidi="fa-IR"/>
          <w:color w:val="111111"/>
          <w:sz w:val="28"/>
          <w:szCs w:val="28"/>
          <w:rtl/>
        </w:rPr>
        <w:t xml:space="preserve">فلیقم البینة فقال الرجل القضیة فیها واضحة یا رسول الله لان الأعرابی</w:t>
      </w:r>
    </w:p>
    <w:p>
      <w:pPr>
        <w:pStyle w:val="BookText"/>
      </w:pPr>
      <w:r>
        <w:rPr>
          <w:rFonts w:ascii="IRNazanin" w:hAnsi="IRNazanin" w:eastAsia="IRNazanin" w:cs="IRNazanin"/>
          <w:lang w:bidi="fa-IR"/>
          <w:color w:val="111111"/>
          <w:sz w:val="28"/>
          <w:szCs w:val="28"/>
          <w:rtl/>
        </w:rPr>
        <w:t xml:space="preserve">طلب البینة.</w:t>
      </w:r>
    </w:p>
    <w:p>
      <w:pPr>
        <w:pStyle w:val="BookText"/>
      </w:pPr>
      <w:r>
        <w:rPr>
          <w:rFonts w:ascii="IRNazanin" w:hAnsi="IRNazanin" w:eastAsia="IRNazanin" w:cs="IRNazanin"/>
          <w:lang w:bidi="fa-IR"/>
          <w:color w:val="111111"/>
          <w:sz w:val="28"/>
          <w:szCs w:val="28"/>
          <w:rtl/>
        </w:rPr>
        <w:t xml:space="preserve">فقال النبی صلی الله علیه وآله إجلس حتی یأتی الله بمن یقضی</w:t>
      </w:r>
    </w:p>
    <w:p>
      <w:pPr>
        <w:pStyle w:val="BookText"/>
      </w:pPr>
      <w:r>
        <w:rPr>
          <w:rFonts w:ascii="IRNazanin" w:hAnsi="IRNazanin" w:eastAsia="IRNazanin" w:cs="IRNazanin"/>
          <w:lang w:bidi="fa-IR"/>
          <w:color w:val="111111"/>
          <w:sz w:val="28"/>
          <w:szCs w:val="28"/>
          <w:rtl/>
        </w:rPr>
        <w:t xml:space="preserve">بینی وبین الأعرابی بالحق فأقبل علی بن أبی طالب علیه السلام فقال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أترضی بالشاب المقبل؟ قال نعم فلما دنا قال</w:t>
      </w:r>
    </w:p>
    <w:p>
      <w:pPr>
        <w:pStyle w:val="BookText"/>
      </w:pPr>
      <w:r>
        <w:rPr>
          <w:rFonts w:ascii="IRNazanin" w:hAnsi="IRNazanin" w:eastAsia="IRNazanin" w:cs="IRNazanin"/>
          <w:lang w:bidi="fa-IR"/>
          <w:color w:val="111111"/>
          <w:sz w:val="28"/>
          <w:szCs w:val="28"/>
          <w:rtl/>
        </w:rPr>
        <w:t xml:space="preserve">النبی صلی الله علیه وآله یا أبا الحسن إقض فیما بینی وبین الأعرابی</w:t>
      </w:r>
    </w:p>
    <w:p>
      <w:pPr>
        <w:pStyle w:val="BookText"/>
      </w:pPr>
      <w:r>
        <w:rPr>
          <w:rFonts w:ascii="IRNazanin" w:hAnsi="IRNazanin" w:eastAsia="IRNazanin" w:cs="IRNazanin"/>
          <w:lang w:bidi="fa-IR"/>
          <w:color w:val="111111"/>
          <w:sz w:val="28"/>
          <w:szCs w:val="28"/>
          <w:rtl/>
        </w:rPr>
        <w:t xml:space="preserve">فقال تکلم یا رسول الله فقال النبی صلی الله علیه وآله الناقة ناقتی</w:t>
      </w:r>
    </w:p>
    <w:p>
      <w:pPr>
        <w:pStyle w:val="BookText"/>
      </w:pPr>
      <w:r>
        <w:rPr>
          <w:rFonts w:ascii="IRNazanin" w:hAnsi="IRNazanin" w:eastAsia="IRNazanin" w:cs="IRNazanin"/>
          <w:lang w:bidi="fa-IR"/>
          <w:color w:val="111111"/>
          <w:sz w:val="28"/>
          <w:szCs w:val="28"/>
          <w:rtl/>
        </w:rPr>
        <w:t xml:space="preserve">والدراهم دراهم الأعرابی فقال الأعرابی لا بل الناقة ناقتی والدراهم</w:t>
      </w:r>
    </w:p>
    <w:p>
      <w:pPr>
        <w:pStyle w:val="BookText"/>
      </w:pPr>
      <w:r>
        <w:rPr>
          <w:rFonts w:ascii="IRNazanin" w:hAnsi="IRNazanin" w:eastAsia="IRNazanin" w:cs="IRNazanin"/>
          <w:lang w:bidi="fa-IR"/>
          <w:color w:val="111111"/>
          <w:sz w:val="28"/>
          <w:szCs w:val="28"/>
          <w:rtl/>
        </w:rPr>
        <w:t xml:space="preserve">دراهمی ان کان لمحمد شئ فلیقم البینة.</w:t>
      </w:r>
    </w:p>
    <w:p>
      <w:pPr>
        <w:pStyle w:val="BookText"/>
      </w:pPr>
      <w:r>
        <w:rPr>
          <w:rFonts w:ascii="IRNazanin" w:hAnsi="IRNazanin" w:eastAsia="IRNazanin" w:cs="IRNazanin"/>
          <w:lang w:bidi="fa-IR"/>
          <w:color w:val="111111"/>
          <w:sz w:val="28"/>
          <w:szCs w:val="28"/>
          <w:rtl/>
        </w:rPr>
        <w:t xml:space="preserve">فقال علی علیه السلام خل بین الناقة وبین رسول الله صلی الله</w:t>
      </w:r>
    </w:p>
    <w:p>
      <w:pPr>
        <w:pStyle w:val="BookText"/>
      </w:pPr>
      <w:r>
        <w:rPr>
          <w:rFonts w:ascii="IRNazanin" w:hAnsi="IRNazanin" w:eastAsia="IRNazanin" w:cs="IRNazanin"/>
          <w:lang w:bidi="fa-IR"/>
          <w:color w:val="111111"/>
          <w:sz w:val="28"/>
          <w:szCs w:val="28"/>
          <w:rtl/>
        </w:rPr>
        <w:t xml:space="preserve">علیه وآله فقال الأعرابی ما کنت بالذی أفعل أو یقیم البینة قال فدخل</w:t>
      </w:r>
    </w:p>
    <w:p>
      <w:pPr>
        <w:pStyle w:val="BookText"/>
      </w:pPr>
      <w:r>
        <w:rPr>
          <w:rFonts w:ascii="IRNazanin" w:hAnsi="IRNazanin" w:eastAsia="IRNazanin" w:cs="IRNazanin"/>
          <w:lang w:bidi="fa-IR"/>
          <w:color w:val="111111"/>
          <w:sz w:val="28"/>
          <w:szCs w:val="28"/>
          <w:rtl/>
        </w:rPr>
        <w:t xml:space="preserve">علی علیه السلام منزله فاشتمل علی قائم سیفه ثم أتی فقال خل بین</w:t>
      </w:r>
    </w:p>
    <w:p>
      <w:pPr>
        <w:pStyle w:val="BookText"/>
      </w:pPr>
      <w:r>
        <w:rPr>
          <w:rFonts w:ascii="IRNazanin" w:hAnsi="IRNazanin" w:eastAsia="IRNazanin" w:cs="IRNazanin"/>
          <w:lang w:bidi="fa-IR"/>
          <w:color w:val="111111"/>
          <w:sz w:val="28"/>
          <w:szCs w:val="28"/>
          <w:rtl/>
        </w:rPr>
        <w:t xml:space="preserve">الناقة وبین رسول الله صلی الله علیه وآله فقال ما کنت بالذی أفعل أو</w:t>
      </w:r>
    </w:p>
    <w:p>
      <w:pPr>
        <w:pStyle w:val="BookText"/>
      </w:pPr>
      <w:r>
        <w:rPr>
          <w:rFonts w:ascii="IRNazanin" w:hAnsi="IRNazanin" w:eastAsia="IRNazanin" w:cs="IRNazanin"/>
          <w:lang w:bidi="fa-IR"/>
          <w:color w:val="111111"/>
          <w:sz w:val="28"/>
          <w:szCs w:val="28"/>
          <w:rtl/>
        </w:rPr>
        <w:t xml:space="preserve">یقیم البینة قال فضربه علی علیه السلام ضربة فاجتمع أهل الحجاز علی أنه</w:t>
      </w:r>
    </w:p>
    <w:p>
      <w:pPr>
        <w:pStyle w:val="BookText"/>
      </w:pPr>
      <w:r>
        <w:rPr>
          <w:rFonts w:ascii="IRNazanin" w:hAnsi="IRNazanin" w:eastAsia="IRNazanin" w:cs="IRNazanin"/>
          <w:lang w:bidi="fa-IR"/>
          <w:color w:val="111111"/>
          <w:sz w:val="28"/>
          <w:szCs w:val="28"/>
          <w:rtl/>
        </w:rPr>
        <w:t xml:space="preserve">رمی برأسه وقال بعض أهل العراق بل قطع منه عضوا قال فقال النبی</w:t>
      </w:r>
    </w:p>
    <w:p>
      <w:pPr>
        <w:pStyle w:val="BookText"/>
      </w:pPr>
      <w:r>
        <w:rPr>
          <w:rFonts w:ascii="IRNazanin" w:hAnsi="IRNazanin" w:eastAsia="IRNazanin" w:cs="IRNazanin"/>
          <w:lang w:bidi="fa-IR"/>
          <w:color w:val="111111"/>
          <w:sz w:val="28"/>
          <w:szCs w:val="28"/>
          <w:rtl/>
        </w:rPr>
        <w:t xml:space="preserve">صلی الله علیه وآله ما حملک علی هذا یا علی؟ فقال یا رسول الله</w:t>
      </w:r>
    </w:p>
    <w:p>
      <w:pPr>
        <w:pStyle w:val="BookText"/>
      </w:pPr>
      <w:r>
        <w:rPr>
          <w:rFonts w:ascii="IRNazanin" w:hAnsi="IRNazanin" w:eastAsia="IRNazanin" w:cs="IRNazanin"/>
          <w:lang w:bidi="fa-IR"/>
          <w:color w:val="111111"/>
          <w:sz w:val="28"/>
          <w:szCs w:val="28"/>
          <w:rtl/>
        </w:rPr>
        <w:t xml:space="preserve">نصدقک علی الوحی من السماء ولا نصدقک علی أربعمائة درهم.</w:t>
      </w:r>
    </w:p>
    <w:p>
      <w:pPr>
        <w:pStyle w:val="BookText"/>
      </w:pPr>
      <w:r>
        <w:rPr>
          <w:rFonts w:ascii="IRNazanin" w:hAnsi="IRNazanin" w:eastAsia="IRNazanin" w:cs="IRNazanin"/>
          <w:lang w:bidi="fa-IR"/>
          <w:color w:val="111111"/>
          <w:sz w:val="28"/>
          <w:szCs w:val="28"/>
          <w:rtl/>
        </w:rPr>
        <w:t xml:space="preserve">225 (4) الاختصاص 64 - حدثنا محمد بن الحسن عن محمد بن</w:t>
      </w:r>
    </w:p>
    <w:p>
      <w:pPr>
        <w:pStyle w:val="BookText"/>
      </w:pPr>
      <w:r>
        <w:rPr>
          <w:rFonts w:ascii="IRNazanin" w:hAnsi="IRNazanin" w:eastAsia="IRNazanin" w:cs="IRNazanin"/>
          <w:lang w:bidi="fa-IR"/>
          <w:color w:val="111111"/>
          <w:sz w:val="28"/>
          <w:szCs w:val="28"/>
          <w:rtl/>
        </w:rPr>
        <w:t xml:space="preserve">الحسن الصفار عن الحسن بن موسی الخشاب عن غیاث بن کلوب عن</w:t>
      </w:r>
    </w:p>
    <w:p>
      <w:pPr>
        <w:pStyle w:val="BookText"/>
      </w:pPr>
      <w:r>
        <w:rPr>
          <w:rFonts w:ascii="IRNazanin" w:hAnsi="IRNazanin" w:eastAsia="IRNazanin" w:cs="IRNazanin"/>
          <w:lang w:bidi="fa-IR"/>
          <w:color w:val="111111"/>
          <w:sz w:val="28"/>
          <w:szCs w:val="28"/>
          <w:rtl/>
        </w:rPr>
        <w:t xml:space="preserve">إسحاق بن عمار عن جعفر بن محمد علیهما السلام ان رسول الله صلی</w:t>
      </w:r>
    </w:p>
    <w:p>
      <w:pPr>
        <w:pStyle w:val="BookText"/>
      </w:pPr>
      <w:r>
        <w:rPr>
          <w:rFonts w:ascii="IRNazanin" w:hAnsi="IRNazanin" w:eastAsia="IRNazanin" w:cs="IRNazanin"/>
          <w:lang w:bidi="fa-IR"/>
          <w:color w:val="111111"/>
          <w:sz w:val="28"/>
          <w:szCs w:val="28"/>
          <w:rtl/>
        </w:rPr>
        <w:t xml:space="preserve">الله علیه وآله اشتری فرسا من أعرابی فأعجبه فقام أقوام من المنافقین</w:t>
      </w:r>
    </w:p>
    <w:p>
      <w:pPr>
        <w:pStyle w:val="BookText"/>
      </w:pPr>
      <w:r>
        <w:rPr>
          <w:rFonts w:ascii="IRNazanin" w:hAnsi="IRNazanin" w:eastAsia="IRNazanin" w:cs="IRNazanin"/>
          <w:lang w:bidi="fa-IR"/>
          <w:color w:val="111111"/>
          <w:sz w:val="28"/>
          <w:szCs w:val="28"/>
          <w:rtl/>
        </w:rPr>
        <w:t xml:space="preserve">حسدوا رسول الله صلی الله علیه وآله علی ما أخذ منه فقالوا للأعرابی لو</w:t>
      </w:r>
    </w:p>
    <w:p>
      <w:pPr>
        <w:pStyle w:val="BookText"/>
      </w:pPr>
      <w:r>
        <w:rPr>
          <w:rFonts w:ascii="IRNazanin" w:hAnsi="IRNazanin" w:eastAsia="IRNazanin" w:cs="IRNazanin"/>
          <w:lang w:bidi="fa-IR"/>
          <w:color w:val="111111"/>
          <w:sz w:val="28"/>
          <w:szCs w:val="28"/>
          <w:rtl/>
        </w:rPr>
        <w:t xml:space="preserve">تبلغت به إلی السوق بعته بأضعاف هذا فدحل الأعرابی الشرة </w:t>
      </w:r>
      <w:r>
        <w:rPr>
          <w:rStyle w:val="FootnoteReference"/>
        </w:rPr>
        <w:footnoteReference w:id="246"/>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ألا أرجع فأستقیله؟</w:t>
      </w:r>
    </w:p>
    <w:p>
      <w:pPr>
        <w:pStyle w:val="BookText"/>
      </w:pPr>
      <w:r>
        <w:rPr>
          <w:rFonts w:ascii="IRNazanin" w:hAnsi="IRNazanin" w:eastAsia="IRNazanin" w:cs="IRNazanin"/>
          <w:lang w:bidi="fa-IR"/>
          <w:color w:val="111111"/>
          <w:sz w:val="28"/>
          <w:szCs w:val="28"/>
          <w:rtl/>
        </w:rPr>
        <w:t xml:space="preserve">فقالوا لا ولکنه رجل صالح فإذا جاءک بنقدک فقل ما بعتک </w:t>
      </w:r>
      <w:r>
        <w:rPr>
          <w:rStyle w:val="FootnoteReference"/>
        </w:rPr>
        <w:footnoteReference w:id="247"/>
      </w:r>
      <w:r>
        <w:rPr>
          <w:rFonts w:ascii="IRNazanin" w:hAnsi="IRNazanin" w:eastAsia="IRNazanin" w:cs="IRNazanin"/>
          <w:lang w:bidi="fa-IR"/>
          <w:color w:val="111111"/>
          <w:sz w:val="28"/>
          <w:szCs w:val="28"/>
          <w:rtl/>
        </w:rPr>
        <w:t xml:space="preserve">بهذا</w:t>
      </w:r>
    </w:p>
    <w:p>
      <w:pPr>
        <w:pStyle w:val="BookText"/>
      </w:pPr>
      <w:r>
        <w:rPr>
          <w:rFonts w:ascii="IRNazanin" w:hAnsi="IRNazanin" w:eastAsia="IRNazanin" w:cs="IRNazanin"/>
          <w:lang w:bidi="fa-IR"/>
          <w:color w:val="111111"/>
          <w:sz w:val="28"/>
          <w:szCs w:val="28"/>
          <w:rtl/>
        </w:rPr>
        <w:t xml:space="preserve">فإنه سیرده علیک فلما جاء النبی صلی الله علیه وآله أخرج الیه النقد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بعتک </w:t>
      </w:r>
      <w:r>
        <w:rPr>
          <w:rStyle w:val="FootnoteReference"/>
        </w:rPr>
        <w:footnoteReference w:id="248"/>
      </w:r>
      <w:r>
        <w:rPr>
          <w:rFonts w:ascii="IRNazanin" w:hAnsi="IRNazanin" w:eastAsia="IRNazanin" w:cs="IRNazanin"/>
          <w:lang w:bidi="fa-IR"/>
          <w:color w:val="111111"/>
          <w:sz w:val="28"/>
          <w:szCs w:val="28"/>
          <w:rtl/>
        </w:rPr>
        <w:t xml:space="preserve">بهذا فقال النبی صلی الله علیه وآله والذی بعثنی بالحق</w:t>
      </w:r>
    </w:p>
    <w:p>
      <w:pPr>
        <w:pStyle w:val="BookText"/>
      </w:pPr>
      <w:r>
        <w:rPr>
          <w:rFonts w:ascii="IRNazanin" w:hAnsi="IRNazanin" w:eastAsia="IRNazanin" w:cs="IRNazanin"/>
          <w:lang w:bidi="fa-IR"/>
          <w:color w:val="111111"/>
          <w:sz w:val="28"/>
          <w:szCs w:val="28"/>
          <w:rtl/>
        </w:rPr>
        <w:t xml:space="preserve">لقد بعتنی بهذا فقام خزیمة بن ثابت فقال یا أعرابی اشهد لقد بعت رسول</w:t>
      </w:r>
    </w:p>
    <w:p>
      <w:pPr>
        <w:pStyle w:val="BookText"/>
      </w:pPr>
      <w:r>
        <w:rPr>
          <w:rFonts w:ascii="IRNazanin" w:hAnsi="IRNazanin" w:eastAsia="IRNazanin" w:cs="IRNazanin"/>
          <w:lang w:bidi="fa-IR"/>
          <w:color w:val="111111"/>
          <w:sz w:val="28"/>
          <w:szCs w:val="28"/>
          <w:rtl/>
        </w:rPr>
        <w:t xml:space="preserve">الله صلی الله علیه وآله بهذا الثمن الذی قال فقال الأعرابی لقد بعته وما</w:t>
      </w:r>
    </w:p>
    <w:p>
      <w:pPr>
        <w:pStyle w:val="BookText"/>
      </w:pPr>
      <w:r>
        <w:rPr>
          <w:rFonts w:ascii="IRNazanin" w:hAnsi="IRNazanin" w:eastAsia="IRNazanin" w:cs="IRNazanin"/>
          <w:lang w:bidi="fa-IR"/>
          <w:color w:val="111111"/>
          <w:sz w:val="28"/>
          <w:szCs w:val="28"/>
          <w:rtl/>
        </w:rPr>
        <w:t xml:space="preserve">معنا من أحد فقال رسول الله صلی الله علیه وآله لخزیمة کیف شهدت</w:t>
      </w:r>
    </w:p>
    <w:p>
      <w:pPr>
        <w:pStyle w:val="BookText"/>
      </w:pPr>
      <w:r>
        <w:rPr>
          <w:rFonts w:ascii="IRNazanin" w:hAnsi="IRNazanin" w:eastAsia="IRNazanin" w:cs="IRNazanin"/>
          <w:lang w:bidi="fa-IR"/>
          <w:color w:val="111111"/>
          <w:sz w:val="28"/>
          <w:szCs w:val="28"/>
          <w:rtl/>
        </w:rPr>
        <w:t xml:space="preserve">بهذا؟ فقال یا رسول الله بأبی أنت وأمی تخبرنا عن الله وأخبار السماوات</w:t>
      </w:r>
    </w:p>
    <w:p>
      <w:pPr>
        <w:pStyle w:val="BookText"/>
      </w:pPr>
      <w:r>
        <w:rPr>
          <w:rFonts w:ascii="IRNazanin" w:hAnsi="IRNazanin" w:eastAsia="IRNazanin" w:cs="IRNazanin"/>
          <w:lang w:bidi="fa-IR"/>
          <w:color w:val="111111"/>
          <w:sz w:val="28"/>
          <w:szCs w:val="28"/>
          <w:rtl/>
        </w:rPr>
        <w:t xml:space="preserve">فنصدقک ولا نصدقک فی ثمن هذا (الفرس - ک) فجعل رسول الله صلی</w:t>
      </w:r>
    </w:p>
    <w:p>
      <w:pPr>
        <w:pStyle w:val="BookText"/>
      </w:pPr>
      <w:r>
        <w:rPr>
          <w:rFonts w:ascii="IRNazanin" w:hAnsi="IRNazanin" w:eastAsia="IRNazanin" w:cs="IRNazanin"/>
          <w:lang w:bidi="fa-IR"/>
          <w:color w:val="111111"/>
          <w:sz w:val="28"/>
          <w:szCs w:val="28"/>
          <w:rtl/>
        </w:rPr>
        <w:t xml:space="preserve">الله علیه وآله شهادته شهادة رجلین فهو ذو الشهادتین.</w:t>
      </w:r>
    </w:p>
    <w:p>
      <w:pPr>
        <w:pStyle w:val="BookText"/>
      </w:pPr>
      <w:r>
        <w:rPr>
          <w:rFonts w:ascii="IRNazanin" w:hAnsi="IRNazanin" w:eastAsia="IRNazanin" w:cs="IRNazanin"/>
          <w:lang w:bidi="fa-IR"/>
          <w:color w:val="111111"/>
          <w:sz w:val="28"/>
          <w:szCs w:val="28"/>
          <w:rtl/>
        </w:rPr>
        <w:t xml:space="preserve">226 (5) کافی 400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معاویة بن وهب قال کان البلاط حیث یصلی علی الجنائز</w:t>
      </w:r>
    </w:p>
    <w:p>
      <w:pPr>
        <w:pStyle w:val="BookText"/>
      </w:pPr>
      <w:r>
        <w:rPr>
          <w:rFonts w:ascii="IRNazanin" w:hAnsi="IRNazanin" w:eastAsia="IRNazanin" w:cs="IRNazanin"/>
          <w:lang w:bidi="fa-IR"/>
          <w:color w:val="111111"/>
          <w:sz w:val="28"/>
          <w:szCs w:val="28"/>
          <w:rtl/>
        </w:rPr>
        <w:t xml:space="preserve">سوقا علی عهد رسول الله صلی الله علیه وآله یسمی البطحاء یباع فیها</w:t>
      </w:r>
    </w:p>
    <w:p>
      <w:pPr>
        <w:pStyle w:val="BookText"/>
      </w:pPr>
      <w:r>
        <w:rPr>
          <w:rFonts w:ascii="IRNazanin" w:hAnsi="IRNazanin" w:eastAsia="IRNazanin" w:cs="IRNazanin"/>
          <w:lang w:bidi="fa-IR"/>
          <w:color w:val="111111"/>
          <w:sz w:val="28"/>
          <w:szCs w:val="28"/>
          <w:rtl/>
        </w:rPr>
        <w:t xml:space="preserve">الحلیب والسمن والأقط وان أعرابیا أتی بفرس له فأوثقه فاشتراه منه</w:t>
      </w:r>
    </w:p>
    <w:p>
      <w:pPr>
        <w:pStyle w:val="BookText"/>
      </w:pPr>
      <w:r>
        <w:rPr>
          <w:rFonts w:ascii="IRNazanin" w:hAnsi="IRNazanin" w:eastAsia="IRNazanin" w:cs="IRNazanin"/>
          <w:lang w:bidi="fa-IR"/>
          <w:color w:val="111111"/>
          <w:sz w:val="28"/>
          <w:szCs w:val="28"/>
          <w:rtl/>
        </w:rPr>
        <w:t xml:space="preserve">رسول الله صلی الله علیه وآله ثم دخل لیأتیه بالثمن فقام ناس من</w:t>
      </w:r>
    </w:p>
    <w:p>
      <w:pPr>
        <w:pStyle w:val="BookText"/>
      </w:pPr>
      <w:r>
        <w:rPr>
          <w:rFonts w:ascii="IRNazanin" w:hAnsi="IRNazanin" w:eastAsia="IRNazanin" w:cs="IRNazanin"/>
          <w:lang w:bidi="fa-IR"/>
          <w:color w:val="111111"/>
          <w:sz w:val="28"/>
          <w:szCs w:val="28"/>
          <w:rtl/>
        </w:rPr>
        <w:t xml:space="preserve">المنافقین فقالوا بکم بعت فرسک؟ قال بکذا وکذا قالوا بئس ما بعت</w:t>
      </w:r>
    </w:p>
    <w:p>
      <w:pPr>
        <w:pStyle w:val="BookText"/>
      </w:pPr>
      <w:r>
        <w:rPr>
          <w:rFonts w:ascii="IRNazanin" w:hAnsi="IRNazanin" w:eastAsia="IRNazanin" w:cs="IRNazanin"/>
          <w:lang w:bidi="fa-IR"/>
          <w:color w:val="111111"/>
          <w:sz w:val="28"/>
          <w:szCs w:val="28"/>
          <w:rtl/>
        </w:rPr>
        <w:t xml:space="preserve">فرسک خیر من ذلک وان رسول الله صلی الله علیه وآله خرج الیه بالثمن</w:t>
      </w:r>
    </w:p>
    <w:p>
      <w:pPr>
        <w:pStyle w:val="BookText"/>
      </w:pPr>
      <w:r>
        <w:rPr>
          <w:rFonts w:ascii="IRNazanin" w:hAnsi="IRNazanin" w:eastAsia="IRNazanin" w:cs="IRNazanin"/>
          <w:lang w:bidi="fa-IR"/>
          <w:color w:val="111111"/>
          <w:sz w:val="28"/>
          <w:szCs w:val="28"/>
          <w:rtl/>
        </w:rPr>
        <w:t xml:space="preserve">وافیا طیبا فقال الأعرابی ما بعتک والله.</w:t>
      </w:r>
    </w:p>
    <w:p>
      <w:pPr>
        <w:pStyle w:val="BookText"/>
      </w:pPr>
      <w:r>
        <w:rPr>
          <w:rFonts w:ascii="IRNazanin" w:hAnsi="IRNazanin" w:eastAsia="IRNazanin" w:cs="IRNazanin"/>
          <w:lang w:bidi="fa-IR"/>
          <w:color w:val="111111"/>
          <w:sz w:val="28"/>
          <w:szCs w:val="28"/>
          <w:rtl/>
        </w:rPr>
        <w:t xml:space="preserve">فقال رسول الله صلی الله علیه وآله سبحان الله بلی والله لقد بعتنی</w:t>
      </w:r>
    </w:p>
    <w:p>
      <w:pPr>
        <w:pStyle w:val="BookText"/>
      </w:pPr>
      <w:r>
        <w:rPr>
          <w:rFonts w:ascii="IRNazanin" w:hAnsi="IRNazanin" w:eastAsia="IRNazanin" w:cs="IRNazanin"/>
          <w:lang w:bidi="fa-IR"/>
          <w:color w:val="111111"/>
          <w:sz w:val="28"/>
          <w:szCs w:val="28"/>
          <w:rtl/>
        </w:rPr>
        <w:t xml:space="preserve">وارتفعت الأصوات فقال الناس رسول الله یقاول الأعرابی فاجتمع</w:t>
      </w:r>
    </w:p>
    <w:p>
      <w:pPr>
        <w:pStyle w:val="BookText"/>
      </w:pPr>
      <w:r>
        <w:rPr>
          <w:rFonts w:ascii="IRNazanin" w:hAnsi="IRNazanin" w:eastAsia="IRNazanin" w:cs="IRNazanin"/>
          <w:lang w:bidi="fa-IR"/>
          <w:color w:val="111111"/>
          <w:sz w:val="28"/>
          <w:szCs w:val="28"/>
          <w:rtl/>
        </w:rPr>
        <w:t xml:space="preserve">ناس کثیر فقال أبو عبد الله علیه السلام ومع النبی صلی الله علیه وآله</w:t>
      </w:r>
    </w:p>
    <w:p>
      <w:pPr>
        <w:pStyle w:val="BookText"/>
      </w:pPr>
      <w:r>
        <w:rPr>
          <w:rFonts w:ascii="IRNazanin" w:hAnsi="IRNazanin" w:eastAsia="IRNazanin" w:cs="IRNazanin"/>
          <w:lang w:bidi="fa-IR"/>
          <w:color w:val="111111"/>
          <w:sz w:val="28"/>
          <w:szCs w:val="28"/>
          <w:rtl/>
        </w:rPr>
        <w:t xml:space="preserve">أصحابه إذ اقبل خزیمة بن ثابت الأنصاری ففرج الناس بیده حتی انتهی</w:t>
      </w:r>
    </w:p>
    <w:p>
      <w:pPr>
        <w:pStyle w:val="BookText"/>
      </w:pPr>
      <w:r>
        <w:rPr>
          <w:rFonts w:ascii="IRNazanin" w:hAnsi="IRNazanin" w:eastAsia="IRNazanin" w:cs="IRNazanin"/>
          <w:lang w:bidi="fa-IR"/>
          <w:color w:val="111111"/>
          <w:sz w:val="28"/>
          <w:szCs w:val="28"/>
          <w:rtl/>
        </w:rPr>
        <w:t xml:space="preserve">إلی النبی صلی الله علیه وآله فقال أشهد یا رسول الله لقد اشتریته منه</w:t>
      </w:r>
    </w:p>
    <w:p>
      <w:pPr>
        <w:pStyle w:val="BookText"/>
      </w:pPr>
      <w:r>
        <w:rPr>
          <w:rFonts w:ascii="IRNazanin" w:hAnsi="IRNazanin" w:eastAsia="IRNazanin" w:cs="IRNazanin"/>
          <w:lang w:bidi="fa-IR"/>
          <w:color w:val="111111"/>
          <w:sz w:val="28"/>
          <w:szCs w:val="28"/>
          <w:rtl/>
        </w:rPr>
        <w:t xml:space="preserve">فقال الأعرابی أتشهد ولم تحضرنا؟ وقال له النبی صلی الله علیه وآله</w:t>
      </w:r>
    </w:p>
    <w:p>
      <w:pPr>
        <w:pStyle w:val="BookText"/>
      </w:pPr>
      <w:r>
        <w:rPr>
          <w:rFonts w:ascii="IRNazanin" w:hAnsi="IRNazanin" w:eastAsia="IRNazanin" w:cs="IRNazanin"/>
          <w:lang w:bidi="fa-IR"/>
          <w:color w:val="111111"/>
          <w:sz w:val="28"/>
          <w:szCs w:val="28"/>
          <w:rtl/>
        </w:rPr>
        <w:t xml:space="preserve">أشهدتنا؟ فقال له لا یا رسول الله ولکنی علمت انک قد اشتریت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أفأصدقک بما جئت به من عند الله ولا أصدقک علی هذا الأعرابی</w:t>
      </w:r>
    </w:p>
    <w:p>
      <w:pPr>
        <w:pStyle w:val="BookText"/>
      </w:pPr>
      <w:r>
        <w:rPr>
          <w:rFonts w:ascii="IRNazanin" w:hAnsi="IRNazanin" w:eastAsia="IRNazanin" w:cs="IRNazanin"/>
          <w:lang w:bidi="fa-IR"/>
          <w:color w:val="111111"/>
          <w:sz w:val="28"/>
          <w:szCs w:val="28"/>
          <w:rtl/>
        </w:rPr>
        <w:t xml:space="preserve">الخبیث قال فعجبت له رسول الله صلی الله علیه وآله وقال یا خزیمة</w:t>
      </w:r>
    </w:p>
    <w:p>
      <w:pPr>
        <w:pStyle w:val="BookText"/>
      </w:pPr>
      <w:r>
        <w:rPr>
          <w:rFonts w:ascii="IRNazanin" w:hAnsi="IRNazanin" w:eastAsia="IRNazanin" w:cs="IRNazanin"/>
          <w:lang w:bidi="fa-IR"/>
          <w:color w:val="111111"/>
          <w:sz w:val="28"/>
          <w:szCs w:val="28"/>
          <w:rtl/>
        </w:rPr>
        <w:t xml:space="preserve">شهادتک شهادة رجلین.</w:t>
      </w:r>
    </w:p>
    <w:p>
      <w:pPr>
        <w:pStyle w:val="BookText"/>
      </w:pPr>
      <w:r>
        <w:rPr>
          <w:rFonts w:ascii="IRNazanin" w:hAnsi="IRNazanin" w:eastAsia="IRNazanin" w:cs="IRNazanin"/>
          <w:lang w:bidi="fa-IR"/>
          <w:color w:val="111111"/>
          <w:sz w:val="28"/>
          <w:szCs w:val="28"/>
          <w:rtl/>
        </w:rPr>
        <w:t xml:space="preserve">227 (6) فقیه 62 ج 3 - روی محمد بن بحر </w:t>
      </w:r>
      <w:r>
        <w:rPr>
          <w:rStyle w:val="FootnoteReference"/>
        </w:rPr>
        <w:footnoteReference w:id="249"/>
      </w:r>
      <w:r>
        <w:rPr>
          <w:rFonts w:ascii="IRNazanin" w:hAnsi="IRNazanin" w:eastAsia="IRNazanin" w:cs="IRNazanin"/>
          <w:lang w:bidi="fa-IR"/>
          <w:color w:val="111111"/>
          <w:sz w:val="28"/>
          <w:szCs w:val="28"/>
          <w:rtl/>
        </w:rPr>
        <w:t xml:space="preserve">الشیبانی عن</w:t>
      </w:r>
    </w:p>
    <w:p>
      <w:pPr>
        <w:pStyle w:val="BookText"/>
      </w:pPr>
      <w:r>
        <w:rPr>
          <w:rFonts w:ascii="IRNazanin" w:hAnsi="IRNazanin" w:eastAsia="IRNazanin" w:cs="IRNazanin"/>
          <w:lang w:bidi="fa-IR"/>
          <w:color w:val="111111"/>
          <w:sz w:val="28"/>
          <w:szCs w:val="28"/>
          <w:rtl/>
        </w:rPr>
        <w:t xml:space="preserve">عبد الرحمن ابن أبی احمد الذهلی قال حدثنا محمد بن یحیی</w:t>
      </w:r>
    </w:p>
    <w:p>
      <w:pPr>
        <w:pStyle w:val="BookText"/>
      </w:pPr>
      <w:r>
        <w:rPr>
          <w:rFonts w:ascii="IRNazanin" w:hAnsi="IRNazanin" w:eastAsia="IRNazanin" w:cs="IRNazanin"/>
          <w:lang w:bidi="fa-IR"/>
          <w:color w:val="111111"/>
          <w:sz w:val="28"/>
          <w:szCs w:val="28"/>
          <w:rtl/>
        </w:rPr>
        <w:t xml:space="preserve">النیسابوری قال حدثنا أبو الیمان الحکم ابن نافع الحمصی قال حدثنا</w:t>
      </w:r>
    </w:p>
    <w:p>
      <w:pPr>
        <w:pStyle w:val="BookText"/>
      </w:pPr>
      <w:r>
        <w:rPr>
          <w:rFonts w:ascii="IRNazanin" w:hAnsi="IRNazanin" w:eastAsia="IRNazanin" w:cs="IRNazanin"/>
          <w:lang w:bidi="fa-IR"/>
          <w:color w:val="111111"/>
          <w:sz w:val="28"/>
          <w:szCs w:val="28"/>
          <w:rtl/>
        </w:rPr>
        <w:t xml:space="preserve">شعیب عن الزهری عن عبد الله بن أحمد الذهلی قال حدثنی عمارة بن</w:t>
      </w:r>
    </w:p>
    <w:p>
      <w:pPr>
        <w:pStyle w:val="BookText"/>
      </w:pPr>
      <w:r>
        <w:rPr>
          <w:rFonts w:ascii="IRNazanin" w:hAnsi="IRNazanin" w:eastAsia="IRNazanin" w:cs="IRNazanin"/>
          <w:lang w:bidi="fa-IR"/>
          <w:color w:val="111111"/>
          <w:sz w:val="28"/>
          <w:szCs w:val="28"/>
          <w:rtl/>
        </w:rPr>
        <w:t xml:space="preserve">خزیمة بن ثابت ان عمه حدثه وهو من أصحاب النبی صلی الله علیه وآله</w:t>
      </w:r>
    </w:p>
    <w:p>
      <w:pPr>
        <w:pStyle w:val="BookText"/>
      </w:pPr>
      <w:r>
        <w:rPr>
          <w:rFonts w:ascii="IRNazanin" w:hAnsi="IRNazanin" w:eastAsia="IRNazanin" w:cs="IRNazanin"/>
          <w:lang w:bidi="fa-IR"/>
          <w:color w:val="111111"/>
          <w:sz w:val="28"/>
          <w:szCs w:val="28"/>
          <w:rtl/>
        </w:rPr>
        <w:t xml:space="preserve">ان النبی صلی الله علیه وآله ابتاع فرسا من أعرابی فأسرع النبی صلی</w:t>
      </w:r>
    </w:p>
    <w:p>
      <w:pPr>
        <w:pStyle w:val="BookText"/>
      </w:pPr>
      <w:r>
        <w:rPr>
          <w:rFonts w:ascii="IRNazanin" w:hAnsi="IRNazanin" w:eastAsia="IRNazanin" w:cs="IRNazanin"/>
          <w:lang w:bidi="fa-IR"/>
          <w:color w:val="111111"/>
          <w:sz w:val="28"/>
          <w:szCs w:val="28"/>
          <w:rtl/>
        </w:rPr>
        <w:t xml:space="preserve">الله علیه وآله المشی لیقبضه ثمن فرسه فأبطأ الأعرابی فطفق </w:t>
      </w:r>
      <w:r>
        <w:rPr>
          <w:rStyle w:val="FootnoteReference"/>
        </w:rPr>
        <w:footnoteReference w:id="250"/>
      </w:r>
      <w:r>
        <w:rPr>
          <w:rFonts w:ascii="IRNazanin" w:hAnsi="IRNazanin" w:eastAsia="IRNazanin" w:cs="IRNazanin"/>
          <w:lang w:bidi="fa-IR"/>
          <w:color w:val="111111"/>
          <w:sz w:val="28"/>
          <w:szCs w:val="28"/>
          <w:rtl/>
        </w:rPr>
        <w:t xml:space="preserve">رجال</w:t>
      </w:r>
    </w:p>
    <w:p>
      <w:pPr>
        <w:pStyle w:val="BookText"/>
      </w:pPr>
      <w:r>
        <w:rPr>
          <w:rFonts w:ascii="IRNazanin" w:hAnsi="IRNazanin" w:eastAsia="IRNazanin" w:cs="IRNazanin"/>
          <w:lang w:bidi="fa-IR"/>
          <w:color w:val="111111"/>
          <w:sz w:val="28"/>
          <w:szCs w:val="28"/>
          <w:rtl/>
        </w:rPr>
        <w:t xml:space="preserve">یعترضون الأعرابی فیساومونه </w:t>
      </w:r>
      <w:r>
        <w:rPr>
          <w:rStyle w:val="FootnoteReference"/>
        </w:rPr>
        <w:footnoteReference w:id="251"/>
      </w:r>
      <w:r>
        <w:rPr>
          <w:rFonts w:ascii="IRNazanin" w:hAnsi="IRNazanin" w:eastAsia="IRNazanin" w:cs="IRNazanin"/>
          <w:lang w:bidi="fa-IR"/>
          <w:color w:val="111111"/>
          <w:sz w:val="28"/>
          <w:szCs w:val="28"/>
          <w:rtl/>
        </w:rPr>
        <w:t xml:space="preserve">بالفرس وهم لا یشعرون ان النبی</w:t>
      </w:r>
    </w:p>
    <w:p>
      <w:pPr>
        <w:pStyle w:val="BookText"/>
      </w:pPr>
      <w:r>
        <w:rPr>
          <w:rFonts w:ascii="IRNazanin" w:hAnsi="IRNazanin" w:eastAsia="IRNazanin" w:cs="IRNazanin"/>
          <w:lang w:bidi="fa-IR"/>
          <w:color w:val="111111"/>
          <w:sz w:val="28"/>
          <w:szCs w:val="28"/>
          <w:rtl/>
        </w:rPr>
        <w:t xml:space="preserve">صلی الله علیه وآله ابتاعه حتی زاد بعضهم الأعرابی فی السوم علی</w:t>
      </w:r>
    </w:p>
    <w:p>
      <w:pPr>
        <w:pStyle w:val="BookText"/>
      </w:pPr>
      <w:r>
        <w:rPr>
          <w:rFonts w:ascii="IRNazanin" w:hAnsi="IRNazanin" w:eastAsia="IRNazanin" w:cs="IRNazanin"/>
          <w:lang w:bidi="fa-IR"/>
          <w:color w:val="111111"/>
          <w:sz w:val="28"/>
          <w:szCs w:val="28"/>
          <w:rtl/>
        </w:rPr>
        <w:t xml:space="preserve">الثمن فنادی الأعرابی فقال إن کنت مبتاعا لهذا الفرس فابتعه والا بعته.</w:t>
      </w:r>
    </w:p>
    <w:p>
      <w:pPr>
        <w:pStyle w:val="BookText"/>
      </w:pPr>
      <w:r>
        <w:rPr>
          <w:rFonts w:ascii="IRNazanin" w:hAnsi="IRNazanin" w:eastAsia="IRNazanin" w:cs="IRNazanin"/>
          <w:lang w:bidi="fa-IR"/>
          <w:color w:val="111111"/>
          <w:sz w:val="28"/>
          <w:szCs w:val="28"/>
          <w:rtl/>
        </w:rPr>
        <w:t xml:space="preserve">فقام النبی صلی الله علیه وآله حین سمع الأعرابی فقال أولیس قد</w:t>
      </w:r>
    </w:p>
    <w:p>
      <w:pPr>
        <w:pStyle w:val="BookText"/>
      </w:pPr>
      <w:r>
        <w:rPr>
          <w:rFonts w:ascii="IRNazanin" w:hAnsi="IRNazanin" w:eastAsia="IRNazanin" w:cs="IRNazanin"/>
          <w:lang w:bidi="fa-IR"/>
          <w:color w:val="111111"/>
          <w:sz w:val="28"/>
          <w:szCs w:val="28"/>
          <w:rtl/>
        </w:rPr>
        <w:t xml:space="preserve">ابتعته منک؟ فطفق الناس یلوذون بالنبی صلی الله علیه وآله وبالأعرابی</w:t>
      </w:r>
    </w:p>
    <w:p>
      <w:pPr>
        <w:pStyle w:val="BookText"/>
      </w:pPr>
      <w:r>
        <w:rPr>
          <w:rFonts w:ascii="IRNazanin" w:hAnsi="IRNazanin" w:eastAsia="IRNazanin" w:cs="IRNazanin"/>
          <w:lang w:bidi="fa-IR"/>
          <w:color w:val="111111"/>
          <w:sz w:val="28"/>
          <w:szCs w:val="28"/>
          <w:rtl/>
        </w:rPr>
        <w:t xml:space="preserve">وهما یتشاجران فقال الأعرابی هلم شهیدا یشهد أنی قد بایعتک؟ ومن</w:t>
      </w:r>
    </w:p>
    <w:p>
      <w:pPr>
        <w:pStyle w:val="BookText"/>
      </w:pPr>
      <w:r>
        <w:rPr>
          <w:rFonts w:ascii="IRNazanin" w:hAnsi="IRNazanin" w:eastAsia="IRNazanin" w:cs="IRNazanin"/>
          <w:lang w:bidi="fa-IR"/>
          <w:color w:val="111111"/>
          <w:sz w:val="28"/>
          <w:szCs w:val="28"/>
          <w:rtl/>
        </w:rPr>
        <w:t xml:space="preserve">جاء من المسلمین قال للأعرابی ان النبی صلی الله علیه وآله لم یکن</w:t>
      </w:r>
    </w:p>
    <w:p>
      <w:pPr>
        <w:pStyle w:val="BookText"/>
      </w:pPr>
      <w:r>
        <w:rPr>
          <w:rFonts w:ascii="IRNazanin" w:hAnsi="IRNazanin" w:eastAsia="IRNazanin" w:cs="IRNazanin"/>
          <w:lang w:bidi="fa-IR"/>
          <w:color w:val="111111"/>
          <w:sz w:val="28"/>
          <w:szCs w:val="28"/>
          <w:rtl/>
        </w:rPr>
        <w:t xml:space="preserve">لیقول الا حقا حتی جاء خزیمة بن ثابت فاستمع لمراجعة النبی صلی الله</w:t>
      </w:r>
    </w:p>
    <w:p>
      <w:pPr>
        <w:pStyle w:val="BookText"/>
      </w:pPr>
      <w:r>
        <w:rPr>
          <w:rFonts w:ascii="IRNazanin" w:hAnsi="IRNazanin" w:eastAsia="IRNazanin" w:cs="IRNazanin"/>
          <w:lang w:bidi="fa-IR"/>
          <w:color w:val="111111"/>
          <w:sz w:val="28"/>
          <w:szCs w:val="28"/>
          <w:rtl/>
        </w:rPr>
        <w:t xml:space="preserve">علیه وآله والأعرابی فقال خزیمة انی أنا اشهد أنک قد بایعته فأقبل النبی</w:t>
      </w:r>
    </w:p>
    <w:p>
      <w:pPr>
        <w:pStyle w:val="BookText"/>
      </w:pPr>
      <w:r>
        <w:rPr>
          <w:rFonts w:ascii="IRNazanin" w:hAnsi="IRNazanin" w:eastAsia="IRNazanin" w:cs="IRNazanin"/>
          <w:lang w:bidi="fa-IR"/>
          <w:color w:val="111111"/>
          <w:sz w:val="28"/>
          <w:szCs w:val="28"/>
          <w:rtl/>
        </w:rPr>
        <w:t xml:space="preserve">صلی الله علیه وآله علی خزیمة فقال بم تشهد؟ قال بتصدیقک یا رسول</w:t>
      </w:r>
    </w:p>
    <w:p>
      <w:pPr>
        <w:pStyle w:val="BookText"/>
      </w:pPr>
      <w:r>
        <w:rPr>
          <w:rFonts w:ascii="IRNazanin" w:hAnsi="IRNazanin" w:eastAsia="IRNazanin" w:cs="IRNazanin"/>
          <w:lang w:bidi="fa-IR"/>
          <w:color w:val="111111"/>
          <w:sz w:val="28"/>
          <w:szCs w:val="28"/>
          <w:rtl/>
        </w:rPr>
        <w:t xml:space="preserve">الله فجعل النبی صلی الله علیه وآله شهادة خزیمة بن ثابت شهادتین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 ذا الشهادتین.</w:t>
      </w:r>
    </w:p>
    <w:p>
      <w:pPr>
        <w:pStyle w:val="BookText"/>
      </w:pPr>
      <w:r>
        <w:rPr>
          <w:rFonts w:ascii="IRNazanin" w:hAnsi="IRNazanin" w:eastAsia="IRNazanin" w:cs="IRNazanin"/>
          <w:lang w:bidi="fa-IR"/>
          <w:color w:val="111111"/>
          <w:sz w:val="28"/>
          <w:szCs w:val="28"/>
          <w:rtl/>
        </w:rPr>
        <w:t xml:space="preserve">وتقدم فی روایة أبان (1) من باب (17) ان القاضی یقضی بالبینة</w:t>
      </w:r>
    </w:p>
    <w:p>
      <w:pPr>
        <w:pStyle w:val="BookText"/>
      </w:pPr>
      <w:r>
        <w:rPr>
          <w:rFonts w:ascii="IRNazanin" w:hAnsi="IRNazanin" w:eastAsia="IRNazanin" w:cs="IRNazanin"/>
          <w:lang w:bidi="fa-IR"/>
          <w:color w:val="111111"/>
          <w:sz w:val="28"/>
          <w:szCs w:val="28"/>
          <w:rtl/>
        </w:rPr>
        <w:t xml:space="preserve">والایمان قوله کیف أقضی بما لم تر عینی ولم تسمع أذنی فقال إقض</w:t>
      </w:r>
    </w:p>
    <w:p>
      <w:pPr>
        <w:pStyle w:val="BookText"/>
      </w:pPr>
      <w:r>
        <w:rPr>
          <w:rFonts w:ascii="IRNazanin" w:hAnsi="IRNazanin" w:eastAsia="IRNazanin" w:cs="IRNazanin"/>
          <w:lang w:bidi="fa-IR"/>
          <w:color w:val="111111"/>
          <w:sz w:val="28"/>
          <w:szCs w:val="28"/>
          <w:rtl/>
        </w:rPr>
        <w:t xml:space="preserve">بینهم بالبینات وأضفهم إلی اسمی یحلفون به وقال إن داود علیه السلام</w:t>
      </w:r>
    </w:p>
    <w:p>
      <w:pPr>
        <w:pStyle w:val="BookText"/>
      </w:pPr>
      <w:r>
        <w:rPr>
          <w:rFonts w:ascii="IRNazanin" w:hAnsi="IRNazanin" w:eastAsia="IRNazanin" w:cs="IRNazanin"/>
          <w:lang w:bidi="fa-IR"/>
          <w:color w:val="111111"/>
          <w:sz w:val="28"/>
          <w:szCs w:val="28"/>
          <w:rtl/>
        </w:rPr>
        <w:t xml:space="preserve">قال یا رب أرنی الحق کما هو عندک حتی أقضی به فقال إنک لا تطیق</w:t>
      </w:r>
    </w:p>
    <w:p>
      <w:pPr>
        <w:pStyle w:val="BookText"/>
      </w:pPr>
      <w:r>
        <w:rPr>
          <w:rFonts w:ascii="IRNazanin" w:hAnsi="IRNazanin" w:eastAsia="IRNazanin" w:cs="IRNazanin"/>
          <w:lang w:bidi="fa-IR"/>
          <w:color w:val="111111"/>
          <w:sz w:val="28"/>
          <w:szCs w:val="28"/>
          <w:rtl/>
        </w:rPr>
        <w:t xml:space="preserve">ذلک فألح علی ربه حتی فعل فجائه رجل یستعدی علی رجل فقال إن</w:t>
      </w:r>
    </w:p>
    <w:p>
      <w:pPr>
        <w:pStyle w:val="BookText"/>
      </w:pPr>
      <w:r>
        <w:rPr>
          <w:rFonts w:ascii="IRNazanin" w:hAnsi="IRNazanin" w:eastAsia="IRNazanin" w:cs="IRNazanin"/>
          <w:lang w:bidi="fa-IR"/>
          <w:color w:val="111111"/>
          <w:sz w:val="28"/>
          <w:szCs w:val="28"/>
          <w:rtl/>
        </w:rPr>
        <w:t xml:space="preserve">هذا أخذ مالی فأوحی الله عز وجل إلی داود علیه السلام ان هذا</w:t>
      </w:r>
    </w:p>
    <w:p>
      <w:pPr>
        <w:pStyle w:val="BookText"/>
      </w:pPr>
      <w:r>
        <w:rPr>
          <w:rFonts w:ascii="IRNazanin" w:hAnsi="IRNazanin" w:eastAsia="IRNazanin" w:cs="IRNazanin"/>
          <w:lang w:bidi="fa-IR"/>
          <w:color w:val="111111"/>
          <w:sz w:val="28"/>
          <w:szCs w:val="28"/>
          <w:rtl/>
        </w:rPr>
        <w:t xml:space="preserve">المستعدی قتل أبا هذا وأخذ ماله فأمر داود علیه السلام بالمستعدی</w:t>
      </w:r>
    </w:p>
    <w:p>
      <w:pPr>
        <w:pStyle w:val="BookText"/>
      </w:pPr>
      <w:r>
        <w:rPr>
          <w:rFonts w:ascii="IRNazanin" w:hAnsi="IRNazanin" w:eastAsia="IRNazanin" w:cs="IRNazanin"/>
          <w:lang w:bidi="fa-IR"/>
          <w:color w:val="111111"/>
          <w:sz w:val="28"/>
          <w:szCs w:val="28"/>
          <w:rtl/>
        </w:rPr>
        <w:t xml:space="preserve">فقتل وأخذ ماله فدفعه إلی المستعدی علیه قال فعجب الناس وتحدثوا</w:t>
      </w:r>
    </w:p>
    <w:p>
      <w:pPr>
        <w:pStyle w:val="BookText"/>
      </w:pPr>
      <w:r>
        <w:rPr>
          <w:rFonts w:ascii="IRNazanin" w:hAnsi="IRNazanin" w:eastAsia="IRNazanin" w:cs="IRNazanin"/>
          <w:lang w:bidi="fa-IR"/>
          <w:color w:val="111111"/>
          <w:sz w:val="28"/>
          <w:szCs w:val="28"/>
          <w:rtl/>
        </w:rPr>
        <w:t xml:space="preserve">حتی بلغ داود علیه السلام ودخل علیه من ذلک ما کره فدعا ربه ان یرفع</w:t>
      </w:r>
    </w:p>
    <w:p>
      <w:pPr>
        <w:pStyle w:val="BookText"/>
      </w:pPr>
      <w:r>
        <w:rPr>
          <w:rFonts w:ascii="IRNazanin" w:hAnsi="IRNazanin" w:eastAsia="IRNazanin" w:cs="IRNazanin"/>
          <w:lang w:bidi="fa-IR"/>
          <w:color w:val="111111"/>
          <w:sz w:val="28"/>
          <w:szCs w:val="28"/>
          <w:rtl/>
        </w:rPr>
        <w:t xml:space="preserve">ذلک ففعل ثم أوحی الله عز وجل إلیه أن احکم بینهم بالبینات وأضفهم</w:t>
      </w:r>
    </w:p>
    <w:p>
      <w:pPr>
        <w:pStyle w:val="BookText"/>
      </w:pPr>
      <w:r>
        <w:rPr>
          <w:rFonts w:ascii="IRNazanin" w:hAnsi="IRNazanin" w:eastAsia="IRNazanin" w:cs="IRNazanin"/>
          <w:lang w:bidi="fa-IR"/>
          <w:color w:val="111111"/>
          <w:sz w:val="28"/>
          <w:szCs w:val="28"/>
          <w:rtl/>
        </w:rPr>
        <w:t xml:space="preserve">إلی اسمی یحلفون به.</w:t>
      </w:r>
    </w:p>
    <w:p>
      <w:pPr>
        <w:pStyle w:val="BookText"/>
      </w:pPr>
      <w:r>
        <w:rPr>
          <w:rFonts w:ascii="IRNazanin" w:hAnsi="IRNazanin" w:eastAsia="IRNazanin" w:cs="IRNazanin"/>
          <w:lang w:bidi="fa-IR"/>
          <w:color w:val="111111"/>
          <w:sz w:val="28"/>
          <w:szCs w:val="28"/>
          <w:rtl/>
        </w:rPr>
        <w:t xml:space="preserve">وفی روایة الدعائم (2) قوله صلی الله علیه وآله إنما أقضی بینکم</w:t>
      </w:r>
    </w:p>
    <w:p>
      <w:pPr>
        <w:pStyle w:val="BookText"/>
      </w:pPr>
      <w:r>
        <w:rPr>
          <w:rFonts w:ascii="IRNazanin" w:hAnsi="IRNazanin" w:eastAsia="IRNazanin" w:cs="IRNazanin"/>
          <w:lang w:bidi="fa-IR"/>
          <w:color w:val="111111"/>
          <w:sz w:val="28"/>
          <w:szCs w:val="28"/>
          <w:rtl/>
        </w:rPr>
        <w:t xml:space="preserve">بالبینات والایمان وفی روایة الدعائم (3) قول علی علیه السلام انما</w:t>
      </w:r>
    </w:p>
    <w:p>
      <w:pPr>
        <w:pStyle w:val="BookText"/>
      </w:pPr>
      <w:r>
        <w:rPr>
          <w:rFonts w:ascii="IRNazanin" w:hAnsi="IRNazanin" w:eastAsia="IRNazanin" w:cs="IRNazanin"/>
          <w:lang w:bidi="fa-IR"/>
          <w:color w:val="111111"/>
          <w:sz w:val="28"/>
          <w:szCs w:val="28"/>
          <w:rtl/>
        </w:rPr>
        <w:t xml:space="preserve">أقضی بینکم بالبینات وقوله تعالی یا داود إقض بینهم بالبینات والایمان</w:t>
      </w:r>
    </w:p>
    <w:p>
      <w:pPr>
        <w:pStyle w:val="BookText"/>
      </w:pPr>
      <w:r>
        <w:rPr>
          <w:rFonts w:ascii="IRNazanin" w:hAnsi="IRNazanin" w:eastAsia="IRNazanin" w:cs="IRNazanin"/>
          <w:lang w:bidi="fa-IR"/>
          <w:color w:val="111111"/>
          <w:sz w:val="28"/>
          <w:szCs w:val="28"/>
          <w:rtl/>
        </w:rPr>
        <w:t xml:space="preserve">وکلهم إلی فیما غاب عنک. قوله تعالی یا داود سألتنی ما لم یسأله نبی</w:t>
      </w:r>
    </w:p>
    <w:p>
      <w:pPr>
        <w:pStyle w:val="BookText"/>
      </w:pPr>
      <w:r>
        <w:rPr>
          <w:rFonts w:ascii="IRNazanin" w:hAnsi="IRNazanin" w:eastAsia="IRNazanin" w:cs="IRNazanin"/>
          <w:lang w:bidi="fa-IR"/>
          <w:color w:val="111111"/>
          <w:sz w:val="28"/>
          <w:szCs w:val="28"/>
          <w:rtl/>
        </w:rPr>
        <w:t xml:space="preserve">قبلک وسأطلعک علیه وانک لا تطیق ذلک ولا یطیقه أحد من خلقی فی</w:t>
      </w:r>
    </w:p>
    <w:p>
      <w:pPr>
        <w:pStyle w:val="BookText"/>
      </w:pPr>
      <w:r>
        <w:rPr>
          <w:rFonts w:ascii="IRNazanin" w:hAnsi="IRNazanin" w:eastAsia="IRNazanin" w:cs="IRNazanin"/>
          <w:lang w:bidi="fa-IR"/>
          <w:color w:val="111111"/>
          <w:sz w:val="28"/>
          <w:szCs w:val="28"/>
          <w:rtl/>
        </w:rPr>
        <w:t xml:space="preserve">الدنیا فجاء إلی داود رجل یستعدی علی رجل فی بقرة یدعیها علیه</w:t>
      </w:r>
    </w:p>
    <w:p>
      <w:pPr>
        <w:pStyle w:val="BookText"/>
      </w:pPr>
      <w:r>
        <w:rPr>
          <w:rFonts w:ascii="IRNazanin" w:hAnsi="IRNazanin" w:eastAsia="IRNazanin" w:cs="IRNazanin"/>
          <w:lang w:bidi="fa-IR"/>
          <w:color w:val="111111"/>
          <w:sz w:val="28"/>
          <w:szCs w:val="28"/>
          <w:rtl/>
        </w:rPr>
        <w:t xml:space="preserve">فأنکره وجاء ببینة فشهدت انها له وفی یدیه فأوحی الله إلی داود خذ</w:t>
      </w:r>
    </w:p>
    <w:p>
      <w:pPr>
        <w:pStyle w:val="BookText"/>
      </w:pPr>
      <w:r>
        <w:rPr>
          <w:rFonts w:ascii="IRNazanin" w:hAnsi="IRNazanin" w:eastAsia="IRNazanin" w:cs="IRNazanin"/>
          <w:lang w:bidi="fa-IR"/>
          <w:color w:val="111111"/>
          <w:sz w:val="28"/>
          <w:szCs w:val="28"/>
          <w:rtl/>
        </w:rPr>
        <w:t xml:space="preserve">البقرة من الذی هی فی یدیه فادفعها إلی المدعی علیه وأعطه سیفا ومره</w:t>
      </w:r>
    </w:p>
    <w:p>
      <w:pPr>
        <w:pStyle w:val="BookText"/>
      </w:pPr>
      <w:r>
        <w:rPr>
          <w:rFonts w:ascii="IRNazanin" w:hAnsi="IRNazanin" w:eastAsia="IRNazanin" w:cs="IRNazanin"/>
          <w:lang w:bidi="fa-IR"/>
          <w:color w:val="111111"/>
          <w:sz w:val="28"/>
          <w:szCs w:val="28"/>
          <w:rtl/>
        </w:rPr>
        <w:t xml:space="preserve">ان یضرب عنق الذی وجد البقرة عنده ففعل داود ما أمره الله تعالی به</w:t>
      </w:r>
    </w:p>
    <w:p>
      <w:pPr>
        <w:pStyle w:val="BookText"/>
      </w:pPr>
      <w:r>
        <w:rPr>
          <w:rFonts w:ascii="IRNazanin" w:hAnsi="IRNazanin" w:eastAsia="IRNazanin" w:cs="IRNazanin"/>
          <w:lang w:bidi="fa-IR"/>
          <w:color w:val="111111"/>
          <w:sz w:val="28"/>
          <w:szCs w:val="28"/>
          <w:rtl/>
        </w:rPr>
        <w:t xml:space="preserve">ولم یدر السبب فیه وعظم ذلک علیه وأنکر بنو إسرائیل ما حکم به ثم</w:t>
      </w:r>
    </w:p>
    <w:p>
      <w:pPr>
        <w:pStyle w:val="BookText"/>
      </w:pPr>
      <w:r>
        <w:rPr>
          <w:rFonts w:ascii="IRNazanin" w:hAnsi="IRNazanin" w:eastAsia="IRNazanin" w:cs="IRNazanin"/>
          <w:lang w:bidi="fa-IR"/>
          <w:color w:val="111111"/>
          <w:sz w:val="28"/>
          <w:szCs w:val="28"/>
          <w:rtl/>
        </w:rPr>
        <w:t xml:space="preserve">جاء شیخ قد تعلق بشاب الخ فلا حظ فإنه طویل.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2434_132441"/>
    <w:bookmarkEnd w:id="31"/>
    <w:p>
      <w:pPr>
        <w:pStyle w:val="BookText"/>
      </w:pPr>
      <w:r>
        <w:rPr>
          <w:rFonts w:ascii="IRNazanin" w:hAnsi="IRNazanin" w:eastAsia="IRNazanin" w:cs="IRNazanin"/>
          <w:lang w:bidi="fa-IR"/>
          <w:color w:val="111111"/>
          <w:sz w:val="28"/>
          <w:szCs w:val="28"/>
          <w:rtl/>
        </w:rPr>
        <w:t xml:space="preserve">وفی روایة أبان (6) قوله علیه السلام لا تذهب الدنیا حتی یخرج</w:t>
      </w:r>
    </w:p>
    <w:p>
      <w:pPr>
        <w:pStyle w:val="BookText"/>
      </w:pPr>
      <w:r>
        <w:rPr>
          <w:rFonts w:ascii="IRNazanin" w:hAnsi="IRNazanin" w:eastAsia="IRNazanin" w:cs="IRNazanin"/>
          <w:lang w:bidi="fa-IR"/>
          <w:color w:val="111111"/>
          <w:sz w:val="28"/>
          <w:szCs w:val="28"/>
          <w:rtl/>
        </w:rPr>
        <w:t xml:space="preserve">رجل منی یحکم بحکومة آل داود ولا یسأل بینة یعطی کل نفس حقها</w:t>
      </w:r>
    </w:p>
    <w:p>
      <w:pPr>
        <w:pStyle w:val="BookText"/>
      </w:pPr>
      <w:r>
        <w:rPr>
          <w:rFonts w:ascii="IRNazanin" w:hAnsi="IRNazanin" w:eastAsia="IRNazanin" w:cs="IRNazanin"/>
          <w:lang w:bidi="fa-IR"/>
          <w:color w:val="111111"/>
          <w:sz w:val="28"/>
          <w:szCs w:val="28"/>
          <w:rtl/>
        </w:rPr>
        <w:t xml:space="preserve">وفی روایة أبان (7) قوله علیه السلام ثم یأمر منادیا فینادی هذا المهدی</w:t>
      </w:r>
    </w:p>
    <w:p>
      <w:pPr>
        <w:pStyle w:val="BookText"/>
      </w:pPr>
      <w:r>
        <w:rPr>
          <w:rFonts w:ascii="IRNazanin" w:hAnsi="IRNazanin" w:eastAsia="IRNazanin" w:cs="IRNazanin"/>
          <w:lang w:bidi="fa-IR"/>
          <w:color w:val="111111"/>
          <w:sz w:val="28"/>
          <w:szCs w:val="28"/>
          <w:rtl/>
        </w:rPr>
        <w:t xml:space="preserve">یقضی بقضاء داود وسلیمان ولا یسأل علی ذلک بینة وفی روایة أبی</w:t>
      </w:r>
    </w:p>
    <w:p>
      <w:pPr>
        <w:pStyle w:val="BookText"/>
      </w:pPr>
      <w:r>
        <w:rPr>
          <w:rFonts w:ascii="IRNazanin" w:hAnsi="IRNazanin" w:eastAsia="IRNazanin" w:cs="IRNazanin"/>
          <w:lang w:bidi="fa-IR"/>
          <w:color w:val="111111"/>
          <w:sz w:val="28"/>
          <w:szCs w:val="28"/>
          <w:rtl/>
        </w:rPr>
        <w:t xml:space="preserve">عبیدة (8) قوله علیه السلام إذا قام قائم آل محمد صلی الله علیه وآله</w:t>
      </w:r>
    </w:p>
    <w:p>
      <w:pPr>
        <w:pStyle w:val="BookText"/>
      </w:pPr>
      <w:r>
        <w:rPr>
          <w:rFonts w:ascii="IRNazanin" w:hAnsi="IRNazanin" w:eastAsia="IRNazanin" w:cs="IRNazanin"/>
          <w:lang w:bidi="fa-IR"/>
          <w:color w:val="111111"/>
          <w:sz w:val="28"/>
          <w:szCs w:val="28"/>
          <w:rtl/>
        </w:rPr>
        <w:t xml:space="preserve">حکم بحکم داود وسلیمان ولا یسأل بینة وفی روایة أبی عبیدة (9) نحوه</w:t>
      </w:r>
    </w:p>
    <w:p>
      <w:pPr>
        <w:pStyle w:val="BookText"/>
      </w:pPr>
      <w:r>
        <w:rPr>
          <w:rFonts w:ascii="IRNazanin" w:hAnsi="IRNazanin" w:eastAsia="IRNazanin" w:cs="IRNazanin"/>
          <w:lang w:bidi="fa-IR"/>
          <w:color w:val="111111"/>
          <w:sz w:val="28"/>
          <w:szCs w:val="28"/>
          <w:rtl/>
        </w:rPr>
        <w:t xml:space="preserve">وفی روایة حریز (10) قوله علیه السلام لن تذهب الدنیا حتی یخرج</w:t>
      </w:r>
    </w:p>
    <w:p>
      <w:pPr>
        <w:pStyle w:val="BookText"/>
      </w:pPr>
      <w:r>
        <w:rPr>
          <w:rFonts w:ascii="IRNazanin" w:hAnsi="IRNazanin" w:eastAsia="IRNazanin" w:cs="IRNazanin"/>
          <w:lang w:bidi="fa-IR"/>
          <w:color w:val="111111"/>
          <w:sz w:val="28"/>
          <w:szCs w:val="28"/>
          <w:rtl/>
        </w:rPr>
        <w:t xml:space="preserve">رجل منا أهل البیت یحکم بحکم آل داود ولا یسأل الناس بینة.</w:t>
      </w:r>
    </w:p>
    <w:p>
      <w:pPr>
        <w:pStyle w:val="BookText"/>
      </w:pPr>
      <w:r>
        <w:rPr>
          <w:rFonts w:ascii="IRNazanin" w:hAnsi="IRNazanin" w:eastAsia="IRNazanin" w:cs="IRNazanin"/>
          <w:lang w:bidi="fa-IR"/>
          <w:color w:val="111111"/>
          <w:sz w:val="28"/>
          <w:szCs w:val="28"/>
          <w:rtl/>
        </w:rPr>
        <w:t xml:space="preserve">وفی روایة ابن عجلان (11) قوله علیه السلام إذا قام قائم آل</w:t>
      </w:r>
    </w:p>
    <w:p>
      <w:pPr>
        <w:pStyle w:val="BookText"/>
      </w:pPr>
      <w:r>
        <w:rPr>
          <w:rFonts w:ascii="IRNazanin" w:hAnsi="IRNazanin" w:eastAsia="IRNazanin" w:cs="IRNazanin"/>
          <w:lang w:bidi="fa-IR"/>
          <w:color w:val="111111"/>
          <w:sz w:val="28"/>
          <w:szCs w:val="28"/>
          <w:rtl/>
        </w:rPr>
        <w:t xml:space="preserve">محمد صلی الله علیه وآله حکم بین الناس بحکم داود علیه السلام</w:t>
      </w:r>
    </w:p>
    <w:p>
      <w:pPr>
        <w:pStyle w:val="BookText"/>
      </w:pPr>
      <w:r>
        <w:rPr>
          <w:rFonts w:ascii="IRNazanin" w:hAnsi="IRNazanin" w:eastAsia="IRNazanin" w:cs="IRNazanin"/>
          <w:lang w:bidi="fa-IR"/>
          <w:color w:val="111111"/>
          <w:sz w:val="28"/>
          <w:szCs w:val="28"/>
          <w:rtl/>
        </w:rPr>
        <w:t xml:space="preserve">لا یحتاج إلی بینة یلهمه الله تعالی فیحکم بعلمه ولا حظ سائر أحادیث</w:t>
      </w:r>
    </w:p>
    <w:p>
      <w:pPr>
        <w:pStyle w:val="BookText"/>
      </w:pPr>
      <w:r>
        <w:rPr>
          <w:rFonts w:ascii="IRNazanin" w:hAnsi="IRNazanin" w:eastAsia="IRNazanin" w:cs="IRNazanin"/>
          <w:lang w:bidi="fa-IR"/>
          <w:color w:val="111111"/>
          <w:sz w:val="28"/>
          <w:szCs w:val="28"/>
          <w:rtl/>
        </w:rPr>
        <w:t xml:space="preserve">الباب (ولا یبعد أن یستفاد من أمثال هذه الروایات ان القاضی لیس له ان</w:t>
      </w:r>
    </w:p>
    <w:p>
      <w:pPr>
        <w:pStyle w:val="BookText"/>
      </w:pPr>
      <w:r>
        <w:rPr>
          <w:rFonts w:ascii="IRNazanin" w:hAnsi="IRNazanin" w:eastAsia="IRNazanin" w:cs="IRNazanin"/>
          <w:lang w:bidi="fa-IR"/>
          <w:color w:val="111111"/>
          <w:sz w:val="28"/>
          <w:szCs w:val="28"/>
          <w:rtl/>
        </w:rPr>
        <w:t xml:space="preserve">یحکم بعلمه ویستند الحکم بعلمه لأنه مأمور بان یحکم بالبینة والایمان</w:t>
      </w:r>
    </w:p>
    <w:p>
      <w:pPr>
        <w:pStyle w:val="BookText"/>
      </w:pPr>
      <w:r>
        <w:rPr>
          <w:rFonts w:ascii="IRNazanin" w:hAnsi="IRNazanin" w:eastAsia="IRNazanin" w:cs="IRNazanin"/>
          <w:lang w:bidi="fa-IR"/>
          <w:color w:val="111111"/>
          <w:sz w:val="28"/>
          <w:szCs w:val="28"/>
          <w:rtl/>
        </w:rPr>
        <w:t xml:space="preserve">ولان الأئمة والنبی علیهم السلام مع علمهم بواقع لم یستندوا الحکم</w:t>
      </w:r>
    </w:p>
    <w:p>
      <w:pPr>
        <w:pStyle w:val="BookText"/>
      </w:pPr>
      <w:r>
        <w:rPr>
          <w:rFonts w:ascii="IRNazanin" w:hAnsi="IRNazanin" w:eastAsia="IRNazanin" w:cs="IRNazanin"/>
          <w:lang w:bidi="fa-IR"/>
          <w:color w:val="111111"/>
          <w:sz w:val="28"/>
          <w:szCs w:val="28"/>
          <w:rtl/>
        </w:rPr>
        <w:t xml:space="preserve">بعلمهم بل یسعون فی إظهار الحق وتبیینه بطرق عدیدة حتی یتبین الحق.</w:t>
      </w:r>
    </w:p>
    <w:p>
      <w:pPr>
        <w:pStyle w:val="Heading4"/>
      </w:pPr>
      <w:bookmarkStart w:id="250" w:name="_Toc43"/>
      <w:r>
        <w:t>(38) باب ان القاضی له أن یفرق بین الشهود عند الریبة واستقصاء السؤال حتی یتبین الحق</w:t>
      </w:r>
      <w:bookmarkEnd w:id="250"/>
    </w:p>
    <w:p>
      <w:pPr>
        <w:pStyle w:val="BookText"/>
      </w:pPr>
      <w:r>
        <w:rPr>
          <w:rFonts w:ascii="IRNazanin" w:hAnsi="IRNazanin" w:eastAsia="IRNazanin" w:cs="IRNazanin"/>
          <w:lang w:bidi="fa-IR"/>
          <w:color w:val="111111"/>
          <w:sz w:val="28"/>
          <w:szCs w:val="28"/>
          <w:rtl/>
        </w:rPr>
        <w:t xml:space="preserve">228 (1) کافی 425 ج 7 - تهذیب 308 ج 6 - علی (بن إبراهیم - یب)</w:t>
      </w:r>
    </w:p>
    <w:p>
      <w:pPr>
        <w:pStyle w:val="BookText"/>
      </w:pPr>
      <w:r>
        <w:rPr>
          <w:rFonts w:ascii="IRNazanin" w:hAnsi="IRNazanin" w:eastAsia="IRNazanin" w:cs="IRNazanin"/>
          <w:lang w:bidi="fa-IR"/>
          <w:color w:val="111111"/>
          <w:sz w:val="28"/>
          <w:szCs w:val="28"/>
          <w:rtl/>
        </w:rPr>
        <w:t xml:space="preserve">عن أبیه عن ابن أبی عمیر عن معاویة بن وهب عن أبی عبد الله علیه</w:t>
      </w:r>
    </w:p>
    <w:p>
      <w:pPr>
        <w:pStyle w:val="BookText"/>
      </w:pPr>
      <w:r>
        <w:rPr>
          <w:rFonts w:ascii="IRNazanin" w:hAnsi="IRNazanin" w:eastAsia="IRNazanin" w:cs="IRNazanin"/>
          <w:lang w:bidi="fa-IR"/>
          <w:color w:val="111111"/>
          <w:sz w:val="28"/>
          <w:szCs w:val="28"/>
          <w:rtl/>
        </w:rPr>
        <w:t xml:space="preserve">السلام قال أتی عمر بن الخطاب بجاریة قد شهدوا علیها انها بغت وکان</w:t>
      </w:r>
    </w:p>
    <w:p>
      <w:pPr>
        <w:pStyle w:val="BookText"/>
      </w:pPr>
      <w:r>
        <w:rPr>
          <w:rFonts w:ascii="IRNazanin" w:hAnsi="IRNazanin" w:eastAsia="IRNazanin" w:cs="IRNazanin"/>
          <w:lang w:bidi="fa-IR"/>
          <w:color w:val="111111"/>
          <w:sz w:val="28"/>
          <w:szCs w:val="28"/>
          <w:rtl/>
        </w:rPr>
        <w:t xml:space="preserve">من قصتها انها کانت یتیمة عند رجل وکان الرجل کثیرا ما یغیب عن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 فشبت </w:t>
      </w:r>
      <w:r>
        <w:rPr>
          <w:rStyle w:val="FootnoteReference"/>
        </w:rPr>
        <w:footnoteReference w:id="252"/>
      </w:r>
      <w:r>
        <w:rPr>
          <w:rFonts w:ascii="IRNazanin" w:hAnsi="IRNazanin" w:eastAsia="IRNazanin" w:cs="IRNazanin"/>
          <w:lang w:bidi="fa-IR"/>
          <w:color w:val="111111"/>
          <w:sz w:val="28"/>
          <w:szCs w:val="28"/>
          <w:rtl/>
        </w:rPr>
        <w:t xml:space="preserve">الیتیمة فتخوفت المرأة أن یتزوجها زوجها فدعت بنسوة</w:t>
      </w:r>
    </w:p>
    <w:p>
      <w:pPr>
        <w:pStyle w:val="BookText"/>
      </w:pPr>
      <w:r>
        <w:rPr>
          <w:rFonts w:ascii="IRNazanin" w:hAnsi="IRNazanin" w:eastAsia="IRNazanin" w:cs="IRNazanin"/>
          <w:lang w:bidi="fa-IR"/>
          <w:color w:val="111111"/>
          <w:sz w:val="28"/>
          <w:szCs w:val="28"/>
          <w:rtl/>
        </w:rPr>
        <w:t xml:space="preserve">حتی أمسکنها فأخذت عذرتها </w:t>
      </w:r>
      <w:r>
        <w:rPr>
          <w:rStyle w:val="FootnoteReference"/>
        </w:rPr>
        <w:footnoteReference w:id="253"/>
      </w:r>
      <w:r>
        <w:rPr>
          <w:rFonts w:ascii="IRNazanin" w:hAnsi="IRNazanin" w:eastAsia="IRNazanin" w:cs="IRNazanin"/>
          <w:lang w:bidi="fa-IR"/>
          <w:color w:val="111111"/>
          <w:sz w:val="28"/>
          <w:szCs w:val="28"/>
          <w:rtl/>
        </w:rPr>
        <w:t xml:space="preserve">بأصبعها فلما قدم زوجها من غیبته</w:t>
      </w:r>
    </w:p>
    <w:p>
      <w:pPr>
        <w:pStyle w:val="BookText"/>
      </w:pPr>
      <w:r>
        <w:rPr>
          <w:rFonts w:ascii="IRNazanin" w:hAnsi="IRNazanin" w:eastAsia="IRNazanin" w:cs="IRNazanin"/>
          <w:lang w:bidi="fa-IR"/>
          <w:color w:val="111111"/>
          <w:sz w:val="28"/>
          <w:szCs w:val="28"/>
          <w:rtl/>
        </w:rPr>
        <w:t xml:space="preserve">رمت المرأة الیتیمة </w:t>
      </w:r>
      <w:r>
        <w:rPr>
          <w:rStyle w:val="FootnoteReference"/>
        </w:rPr>
        <w:footnoteReference w:id="254"/>
      </w:r>
      <w:r>
        <w:rPr>
          <w:rFonts w:ascii="IRNazanin" w:hAnsi="IRNazanin" w:eastAsia="IRNazanin" w:cs="IRNazanin"/>
          <w:lang w:bidi="fa-IR"/>
          <w:color w:val="111111"/>
          <w:sz w:val="28"/>
          <w:szCs w:val="28"/>
          <w:rtl/>
        </w:rPr>
        <w:t xml:space="preserve">بالفاحشة وأقامت البینة من جاراتها اللاتی</w:t>
      </w:r>
    </w:p>
    <w:p>
      <w:pPr>
        <w:pStyle w:val="BookText"/>
      </w:pPr>
      <w:r>
        <w:rPr>
          <w:rFonts w:ascii="IRNazanin" w:hAnsi="IRNazanin" w:eastAsia="IRNazanin" w:cs="IRNazanin"/>
          <w:lang w:bidi="fa-IR"/>
          <w:color w:val="111111"/>
          <w:sz w:val="28"/>
          <w:szCs w:val="28"/>
          <w:rtl/>
        </w:rPr>
        <w:t xml:space="preserve">ساعدنها علی ذلک فرفع ذلک إلی عمر فلم یدر کیف یقضی فیه ثم قال</w:t>
      </w:r>
    </w:p>
    <w:p>
      <w:pPr>
        <w:pStyle w:val="BookText"/>
      </w:pPr>
      <w:r>
        <w:rPr>
          <w:rFonts w:ascii="IRNazanin" w:hAnsi="IRNazanin" w:eastAsia="IRNazanin" w:cs="IRNazanin"/>
          <w:lang w:bidi="fa-IR"/>
          <w:color w:val="111111"/>
          <w:sz w:val="28"/>
          <w:szCs w:val="28"/>
          <w:rtl/>
        </w:rPr>
        <w:t xml:space="preserve">للرجل أیت علی بن أبی طالب علیه السلام واذهب بنا الیه فأتوا علیه</w:t>
      </w:r>
    </w:p>
    <w:p>
      <w:pPr>
        <w:pStyle w:val="BookText"/>
      </w:pPr>
      <w:r>
        <w:rPr>
          <w:rFonts w:ascii="IRNazanin" w:hAnsi="IRNazanin" w:eastAsia="IRNazanin" w:cs="IRNazanin"/>
          <w:lang w:bidi="fa-IR"/>
          <w:color w:val="111111"/>
          <w:sz w:val="28"/>
          <w:szCs w:val="28"/>
          <w:rtl/>
        </w:rPr>
        <w:t xml:space="preserve">السلام وقصوا علیه القصة.</w:t>
      </w:r>
    </w:p>
    <w:p>
      <w:pPr>
        <w:pStyle w:val="BookText"/>
      </w:pPr>
      <w:r>
        <w:rPr>
          <w:rFonts w:ascii="IRNazanin" w:hAnsi="IRNazanin" w:eastAsia="IRNazanin" w:cs="IRNazanin"/>
          <w:lang w:bidi="fa-IR"/>
          <w:color w:val="111111"/>
          <w:sz w:val="28"/>
          <w:szCs w:val="28"/>
          <w:rtl/>
        </w:rPr>
        <w:t xml:space="preserve">فقال لامرأة الرجل ألک بینة أو برهان؟ قالت لی شهود هؤلاء</w:t>
      </w:r>
    </w:p>
    <w:p>
      <w:pPr>
        <w:pStyle w:val="BookText"/>
      </w:pPr>
      <w:r>
        <w:rPr>
          <w:rFonts w:ascii="IRNazanin" w:hAnsi="IRNazanin" w:eastAsia="IRNazanin" w:cs="IRNazanin"/>
          <w:lang w:bidi="fa-IR"/>
          <w:color w:val="111111"/>
          <w:sz w:val="28"/>
          <w:szCs w:val="28"/>
          <w:rtl/>
        </w:rPr>
        <w:t xml:space="preserve">جاراتی یشهدون علیها بما أقول فأحضرتهن </w:t>
      </w:r>
      <w:r>
        <w:rPr>
          <w:rStyle w:val="FootnoteReference"/>
        </w:rPr>
        <w:footnoteReference w:id="255"/>
      </w:r>
      <w:r>
        <w:rPr>
          <w:rFonts w:ascii="IRNazanin" w:hAnsi="IRNazanin" w:eastAsia="IRNazanin" w:cs="IRNazanin"/>
          <w:lang w:bidi="fa-IR"/>
          <w:color w:val="111111"/>
          <w:sz w:val="28"/>
          <w:szCs w:val="28"/>
          <w:rtl/>
        </w:rPr>
        <w:t xml:space="preserve">فأخرج </w:t>
      </w:r>
      <w:r>
        <w:rPr>
          <w:rStyle w:val="FootnoteReference"/>
        </w:rPr>
        <w:footnoteReference w:id="256"/>
      </w:r>
      <w:r>
        <w:rPr>
          <w:rFonts w:ascii="IRNazanin" w:hAnsi="IRNazanin" w:eastAsia="IRNazanin" w:cs="IRNazanin"/>
          <w:lang w:bidi="fa-IR"/>
          <w:color w:val="111111"/>
          <w:sz w:val="28"/>
          <w:szCs w:val="28"/>
          <w:rtl/>
        </w:rPr>
        <w:t xml:space="preserve">علی (بن أبی</w:t>
      </w:r>
    </w:p>
    <w:p>
      <w:pPr>
        <w:pStyle w:val="BookText"/>
      </w:pPr>
      <w:r>
        <w:rPr>
          <w:rFonts w:ascii="IRNazanin" w:hAnsi="IRNazanin" w:eastAsia="IRNazanin" w:cs="IRNazanin"/>
          <w:lang w:bidi="fa-IR"/>
          <w:color w:val="111111"/>
          <w:sz w:val="28"/>
          <w:szCs w:val="28"/>
          <w:rtl/>
        </w:rPr>
        <w:t xml:space="preserve">طالب - کا) علیه السلام السیف من غمده فطرح بین یدیه وأمر بکل</w:t>
      </w:r>
    </w:p>
    <w:p>
      <w:pPr>
        <w:pStyle w:val="BookText"/>
      </w:pPr>
      <w:r>
        <w:rPr>
          <w:rFonts w:ascii="IRNazanin" w:hAnsi="IRNazanin" w:eastAsia="IRNazanin" w:cs="IRNazanin"/>
          <w:lang w:bidi="fa-IR"/>
          <w:color w:val="111111"/>
          <w:sz w:val="28"/>
          <w:szCs w:val="28"/>
          <w:rtl/>
        </w:rPr>
        <w:t xml:space="preserve">واحدة منهن فأدخلت بیتا ثم دعا بامرأة </w:t>
      </w:r>
      <w:r>
        <w:rPr>
          <w:rStyle w:val="FootnoteReference"/>
        </w:rPr>
        <w:footnoteReference w:id="257"/>
      </w:r>
      <w:r>
        <w:rPr>
          <w:rFonts w:ascii="IRNazanin" w:hAnsi="IRNazanin" w:eastAsia="IRNazanin" w:cs="IRNazanin"/>
          <w:lang w:bidi="fa-IR"/>
          <w:color w:val="111111"/>
          <w:sz w:val="28"/>
          <w:szCs w:val="28"/>
          <w:rtl/>
        </w:rPr>
        <w:t xml:space="preserve">الرجل فأدارها بکل وجه</w:t>
      </w:r>
    </w:p>
    <w:p>
      <w:pPr>
        <w:pStyle w:val="BookText"/>
      </w:pPr>
      <w:r>
        <w:rPr>
          <w:rFonts w:ascii="IRNazanin" w:hAnsi="IRNazanin" w:eastAsia="IRNazanin" w:cs="IRNazanin"/>
          <w:lang w:bidi="fa-IR"/>
          <w:color w:val="111111"/>
          <w:sz w:val="28"/>
          <w:szCs w:val="28"/>
          <w:rtl/>
        </w:rPr>
        <w:t xml:space="preserve">فأبت ان تزول عن قولها فردها إلی البیت الذی کانت فیه ودعا إحدی</w:t>
      </w:r>
    </w:p>
    <w:p>
      <w:pPr>
        <w:pStyle w:val="BookText"/>
      </w:pPr>
      <w:r>
        <w:rPr>
          <w:rFonts w:ascii="IRNazanin" w:hAnsi="IRNazanin" w:eastAsia="IRNazanin" w:cs="IRNazanin"/>
          <w:lang w:bidi="fa-IR"/>
          <w:color w:val="111111"/>
          <w:sz w:val="28"/>
          <w:szCs w:val="28"/>
          <w:rtl/>
        </w:rPr>
        <w:t xml:space="preserve">الشهود وجثی </w:t>
      </w:r>
      <w:r>
        <w:rPr>
          <w:rStyle w:val="FootnoteReference"/>
        </w:rPr>
        <w:footnoteReference w:id="258"/>
      </w:r>
      <w:r>
        <w:rPr>
          <w:rFonts w:ascii="IRNazanin" w:hAnsi="IRNazanin" w:eastAsia="IRNazanin" w:cs="IRNazanin"/>
          <w:lang w:bidi="fa-IR"/>
          <w:color w:val="111111"/>
          <w:sz w:val="28"/>
          <w:szCs w:val="28"/>
          <w:rtl/>
        </w:rPr>
        <w:t xml:space="preserve">علی رکبتیه ثم قال تعرفینی أنا علی بن أبی طالب و</w:t>
      </w:r>
    </w:p>
    <w:p>
      <w:pPr>
        <w:pStyle w:val="BookText"/>
      </w:pPr>
      <w:r>
        <w:rPr>
          <w:rFonts w:ascii="IRNazanin" w:hAnsi="IRNazanin" w:eastAsia="IRNazanin" w:cs="IRNazanin"/>
          <w:lang w:bidi="fa-IR"/>
          <w:color w:val="111111"/>
          <w:sz w:val="28"/>
          <w:szCs w:val="28"/>
          <w:rtl/>
        </w:rPr>
        <w:t xml:space="preserve">هذا سیفی وقد قالت امرأة الرجل ما قالت ورجعت إلی الحق وأعطیتها</w:t>
      </w:r>
    </w:p>
    <w:p>
      <w:pPr>
        <w:pStyle w:val="BookText"/>
      </w:pPr>
      <w:r>
        <w:rPr>
          <w:rFonts w:ascii="IRNazanin" w:hAnsi="IRNazanin" w:eastAsia="IRNazanin" w:cs="IRNazanin"/>
          <w:lang w:bidi="fa-IR"/>
          <w:color w:val="111111"/>
          <w:sz w:val="28"/>
          <w:szCs w:val="28"/>
          <w:rtl/>
        </w:rPr>
        <w:t xml:space="preserve">الأمان وإن لم تصدقینی لأملأن </w:t>
      </w:r>
      <w:r>
        <w:rPr>
          <w:rStyle w:val="FootnoteReference"/>
        </w:rPr>
        <w:footnoteReference w:id="259"/>
      </w:r>
      <w:r>
        <w:rPr>
          <w:rFonts w:ascii="IRNazanin" w:hAnsi="IRNazanin" w:eastAsia="IRNazanin" w:cs="IRNazanin"/>
          <w:lang w:bidi="fa-IR"/>
          <w:color w:val="111111"/>
          <w:sz w:val="28"/>
          <w:szCs w:val="28"/>
          <w:rtl/>
        </w:rPr>
        <w:t xml:space="preserve">السیف منک فالتفتت إلی عمر فقالت</w:t>
      </w:r>
    </w:p>
    <w:p>
      <w:pPr>
        <w:pStyle w:val="BookText"/>
      </w:pPr>
      <w:r>
        <w:rPr>
          <w:rFonts w:ascii="IRNazanin" w:hAnsi="IRNazanin" w:eastAsia="IRNazanin" w:cs="IRNazanin"/>
          <w:lang w:bidi="fa-IR"/>
          <w:color w:val="111111"/>
          <w:sz w:val="28"/>
          <w:szCs w:val="28"/>
          <w:rtl/>
        </w:rPr>
        <w:t xml:space="preserve">یا أمیر المؤمنین الأمان علی </w:t>
      </w:r>
      <w:r>
        <w:rPr>
          <w:rStyle w:val="FootnoteReference"/>
        </w:rPr>
        <w:footnoteReference w:id="260"/>
      </w:r>
      <w:r>
        <w:rPr>
          <w:rFonts w:ascii="IRNazanin" w:hAnsi="IRNazanin" w:eastAsia="IRNazanin" w:cs="IRNazanin"/>
          <w:lang w:bidi="fa-IR"/>
          <w:color w:val="111111"/>
          <w:sz w:val="28"/>
          <w:szCs w:val="28"/>
          <w:rtl/>
        </w:rPr>
        <w:t xml:space="preserve">. فقال لها أمیر المؤمنین </w:t>
      </w:r>
      <w:r>
        <w:rPr>
          <w:rStyle w:val="FootnoteReference"/>
        </w:rPr>
        <w:footnoteReference w:id="261"/>
      </w:r>
      <w:r>
        <w:rPr>
          <w:rFonts w:ascii="IRNazanin" w:hAnsi="IRNazanin" w:eastAsia="IRNazanin" w:cs="IRNazanin"/>
          <w:lang w:bidi="fa-IR"/>
          <w:color w:val="111111"/>
          <w:sz w:val="28"/>
          <w:szCs w:val="28"/>
          <w:rtl/>
        </w:rPr>
        <w:t xml:space="preserve">فاصدقی</w:t>
      </w:r>
    </w:p>
    <w:p>
      <w:pPr>
        <w:pStyle w:val="BookText"/>
      </w:pPr>
      <w:r>
        <w:rPr>
          <w:rFonts w:ascii="IRNazanin" w:hAnsi="IRNazanin" w:eastAsia="IRNazanin" w:cs="IRNazanin"/>
          <w:lang w:bidi="fa-IR"/>
          <w:color w:val="111111"/>
          <w:sz w:val="28"/>
          <w:szCs w:val="28"/>
          <w:rtl/>
        </w:rPr>
        <w:t xml:space="preserve">فقالت لا والله الا انها رأت جمالا وهیئة فخافت فساد زوجها (علیها -</w:t>
      </w:r>
    </w:p>
    <w:p>
      <w:pPr>
        <w:pStyle w:val="BookText"/>
      </w:pPr>
      <w:r>
        <w:rPr>
          <w:rFonts w:ascii="IRNazanin" w:hAnsi="IRNazanin" w:eastAsia="IRNazanin" w:cs="IRNazanin"/>
          <w:lang w:bidi="fa-IR"/>
          <w:color w:val="111111"/>
          <w:sz w:val="28"/>
          <w:szCs w:val="28"/>
          <w:rtl/>
        </w:rPr>
        <w:t xml:space="preserve">کا) فسقتها المسکر ودعتنا فأمسکناها فافتضتها </w:t>
      </w:r>
      <w:r>
        <w:rPr>
          <w:rStyle w:val="FootnoteReference"/>
        </w:rPr>
        <w:footnoteReference w:id="262"/>
      </w:r>
      <w:r>
        <w:rPr>
          <w:rFonts w:ascii="IRNazanin" w:hAnsi="IRNazanin" w:eastAsia="IRNazanin" w:cs="IRNazanin"/>
          <w:lang w:bidi="fa-IR"/>
          <w:color w:val="111111"/>
          <w:sz w:val="28"/>
          <w:szCs w:val="28"/>
          <w:rtl/>
        </w:rPr>
        <w:t xml:space="preserve">بأصبعها.</w:t>
      </w:r>
    </w:p>
    <w:p>
      <w:pPr>
        <w:pStyle w:val="BookText"/>
      </w:pPr>
      <w:r>
        <w:rPr>
          <w:rFonts w:ascii="IRNazanin" w:hAnsi="IRNazanin" w:eastAsia="IRNazanin" w:cs="IRNazanin"/>
          <w:lang w:bidi="fa-IR"/>
          <w:color w:val="111111"/>
          <w:sz w:val="28"/>
          <w:szCs w:val="28"/>
          <w:rtl/>
        </w:rPr>
        <w:t xml:space="preserve">فقال علی علیه السلام الله أکبر أنا أول من فرق بین الشاهدین </w:t>
      </w:r>
      <w:r>
        <w:rPr>
          <w:rStyle w:val="FootnoteReference"/>
        </w:rPr>
        <w:footnoteReference w:id="263"/>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دانیال النبی (صلوات الله علیه - یب) فألزم </w:t>
      </w:r>
      <w:r>
        <w:rPr>
          <w:rStyle w:val="FootnoteReference"/>
        </w:rPr>
        <w:footnoteReference w:id="264"/>
      </w:r>
      <w:r>
        <w:rPr>
          <w:rFonts w:ascii="IRNazanin" w:hAnsi="IRNazanin" w:eastAsia="IRNazanin" w:cs="IRNazanin"/>
          <w:lang w:bidi="fa-IR"/>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(المرأة - کا) حد القاذف وألزمهن جمیعا العقر </w:t>
      </w:r>
      <w:r>
        <w:rPr>
          <w:rStyle w:val="FootnoteReference"/>
        </w:rPr>
        <w:footnoteReference w:id="265"/>
      </w:r>
      <w:r>
        <w:rPr>
          <w:rFonts w:ascii="IRNazanin" w:hAnsi="IRNazanin" w:eastAsia="IRNazanin" w:cs="IRNazanin"/>
          <w:lang w:bidi="fa-IR"/>
          <w:color w:val="111111"/>
          <w:sz w:val="28"/>
          <w:szCs w:val="28"/>
          <w:rtl/>
        </w:rPr>
        <w:t xml:space="preserve">وجعل عقرها</w:t>
      </w:r>
    </w:p>
    <w:p>
      <w:pPr>
        <w:pStyle w:val="BookText"/>
      </w:pPr>
      <w:r>
        <w:rPr>
          <w:rFonts w:ascii="IRNazanin" w:hAnsi="IRNazanin" w:eastAsia="IRNazanin" w:cs="IRNazanin"/>
          <w:lang w:bidi="fa-IR"/>
          <w:color w:val="111111"/>
          <w:sz w:val="28"/>
          <w:szCs w:val="28"/>
          <w:rtl/>
        </w:rPr>
        <w:t xml:space="preserve">أربعمائة درهم وأمر المرأة ان تنفی من الرجل ویطلقها زوجها وزوجة</w:t>
      </w:r>
    </w:p>
    <w:p>
      <w:pPr>
        <w:pStyle w:val="BookText"/>
      </w:pPr>
      <w:r>
        <w:rPr>
          <w:rFonts w:ascii="IRNazanin" w:hAnsi="IRNazanin" w:eastAsia="IRNazanin" w:cs="IRNazanin"/>
          <w:lang w:bidi="fa-IR"/>
          <w:color w:val="111111"/>
          <w:sz w:val="28"/>
          <w:szCs w:val="28"/>
          <w:rtl/>
        </w:rPr>
        <w:t xml:space="preserve">الجاریة وساق </w:t>
      </w:r>
      <w:r>
        <w:rPr>
          <w:rStyle w:val="FootnoteReference"/>
        </w:rPr>
        <w:footnoteReference w:id="266"/>
      </w:r>
      <w:r>
        <w:rPr>
          <w:rFonts w:ascii="IRNazanin" w:hAnsi="IRNazanin" w:eastAsia="IRNazanin" w:cs="IRNazanin"/>
          <w:lang w:bidi="fa-IR"/>
          <w:color w:val="111111"/>
          <w:sz w:val="28"/>
          <w:szCs w:val="28"/>
          <w:rtl/>
        </w:rPr>
        <w:t xml:space="preserve">عنه علی علیه السلام (المهر - کا) فقال عمر یا</w:t>
      </w:r>
    </w:p>
    <w:p>
      <w:pPr>
        <w:pStyle w:val="BookText"/>
      </w:pPr>
      <w:r>
        <w:rPr>
          <w:rFonts w:ascii="IRNazanin" w:hAnsi="IRNazanin" w:eastAsia="IRNazanin" w:cs="IRNazanin"/>
          <w:lang w:bidi="fa-IR"/>
          <w:color w:val="111111"/>
          <w:sz w:val="28"/>
          <w:szCs w:val="28"/>
          <w:rtl/>
        </w:rPr>
        <w:t xml:space="preserve">أبا الحسن فحدثنا بحدیث دانیال فقال (علی علیه السلام - کا) ان دانیال</w:t>
      </w:r>
    </w:p>
    <w:p>
      <w:pPr>
        <w:pStyle w:val="BookText"/>
      </w:pPr>
      <w:r>
        <w:rPr>
          <w:rFonts w:ascii="IRNazanin" w:hAnsi="IRNazanin" w:eastAsia="IRNazanin" w:cs="IRNazanin"/>
          <w:lang w:bidi="fa-IR"/>
          <w:color w:val="111111"/>
          <w:sz w:val="28"/>
          <w:szCs w:val="28"/>
          <w:rtl/>
        </w:rPr>
        <w:t xml:space="preserve">کان یتیما لا أم له ولا أب وان امرأة من بنی إسرائیل عجوزا کبیرة ضمته</w:t>
      </w:r>
    </w:p>
    <w:p>
      <w:pPr>
        <w:pStyle w:val="BookText"/>
      </w:pPr>
      <w:r>
        <w:rPr>
          <w:rFonts w:ascii="IRNazanin" w:hAnsi="IRNazanin" w:eastAsia="IRNazanin" w:cs="IRNazanin"/>
          <w:lang w:bidi="fa-IR"/>
          <w:color w:val="111111"/>
          <w:sz w:val="28"/>
          <w:szCs w:val="28"/>
          <w:rtl/>
        </w:rPr>
        <w:t xml:space="preserve">فربته وان ملکا من ملوک بنی إسرائیل کان له قاضیا وکان لهما صدیق</w:t>
      </w:r>
    </w:p>
    <w:p>
      <w:pPr>
        <w:pStyle w:val="BookText"/>
      </w:pPr>
      <w:r>
        <w:rPr>
          <w:rFonts w:ascii="IRNazanin" w:hAnsi="IRNazanin" w:eastAsia="IRNazanin" w:cs="IRNazanin"/>
          <w:lang w:bidi="fa-IR"/>
          <w:color w:val="111111"/>
          <w:sz w:val="28"/>
          <w:szCs w:val="28"/>
          <w:rtl/>
        </w:rPr>
        <w:t xml:space="preserve">وکان رجلا صالحا وکانت له امرأة بهیة </w:t>
      </w:r>
      <w:r>
        <w:rPr>
          <w:rStyle w:val="FootnoteReference"/>
        </w:rPr>
        <w:footnoteReference w:id="267"/>
      </w:r>
      <w:r>
        <w:rPr>
          <w:rFonts w:ascii="IRNazanin" w:hAnsi="IRNazanin" w:eastAsia="IRNazanin" w:cs="IRNazanin"/>
          <w:lang w:bidi="fa-IR"/>
          <w:color w:val="111111"/>
          <w:sz w:val="28"/>
          <w:szCs w:val="28"/>
          <w:rtl/>
        </w:rPr>
        <w:t xml:space="preserve">جمیلة وکان یأتی الملک</w:t>
      </w:r>
    </w:p>
    <w:p>
      <w:pPr>
        <w:pStyle w:val="BookText"/>
      </w:pPr>
      <w:r>
        <w:rPr>
          <w:rFonts w:ascii="IRNazanin" w:hAnsi="IRNazanin" w:eastAsia="IRNazanin" w:cs="IRNazanin"/>
          <w:lang w:bidi="fa-IR"/>
          <w:color w:val="111111"/>
          <w:sz w:val="28"/>
          <w:szCs w:val="28"/>
          <w:rtl/>
        </w:rPr>
        <w:t xml:space="preserve">فیحدثه واحتاج </w:t>
      </w:r>
      <w:r>
        <w:rPr>
          <w:rStyle w:val="FootnoteReference"/>
        </w:rPr>
        <w:footnoteReference w:id="268"/>
      </w:r>
      <w:r>
        <w:rPr>
          <w:rFonts w:ascii="IRNazanin" w:hAnsi="IRNazanin" w:eastAsia="IRNazanin" w:cs="IRNazanin"/>
          <w:lang w:bidi="fa-IR"/>
          <w:color w:val="111111"/>
          <w:sz w:val="28"/>
          <w:szCs w:val="28"/>
          <w:rtl/>
        </w:rPr>
        <w:t xml:space="preserve">الملک إلی رجل یبعثه فی بعض أموره فقال</w:t>
      </w:r>
    </w:p>
    <w:p>
      <w:pPr>
        <w:pStyle w:val="BookText"/>
      </w:pPr>
      <w:r>
        <w:rPr>
          <w:rFonts w:ascii="IRNazanin" w:hAnsi="IRNazanin" w:eastAsia="IRNazanin" w:cs="IRNazanin"/>
          <w:lang w:bidi="fa-IR"/>
          <w:color w:val="111111"/>
          <w:sz w:val="28"/>
          <w:szCs w:val="28"/>
          <w:rtl/>
        </w:rPr>
        <w:t xml:space="preserve">للقاضیین اختارا رجلا أرسله فی بعض أموری فقالا فلان فوجهه الملک</w:t>
      </w:r>
    </w:p>
    <w:p>
      <w:pPr>
        <w:pStyle w:val="BookText"/>
      </w:pPr>
      <w:r>
        <w:rPr>
          <w:rFonts w:ascii="IRNazanin" w:hAnsi="IRNazanin" w:eastAsia="IRNazanin" w:cs="IRNazanin"/>
          <w:lang w:bidi="fa-IR"/>
          <w:color w:val="111111"/>
          <w:sz w:val="28"/>
          <w:szCs w:val="28"/>
          <w:rtl/>
        </w:rPr>
        <w:t xml:space="preserve">فقال الرجل للقاضیین أوصیکما بامرأتی خیرا فقالا نعم فخرج الرجل</w:t>
      </w:r>
    </w:p>
    <w:p>
      <w:pPr>
        <w:pStyle w:val="BookText"/>
      </w:pPr>
      <w:r>
        <w:rPr>
          <w:rFonts w:ascii="IRNazanin" w:hAnsi="IRNazanin" w:eastAsia="IRNazanin" w:cs="IRNazanin"/>
          <w:lang w:bidi="fa-IR"/>
          <w:color w:val="111111"/>
          <w:sz w:val="28"/>
          <w:szCs w:val="28"/>
          <w:rtl/>
        </w:rPr>
        <w:t xml:space="preserve">فکان القاضیان یأتیان باب (الرجل - یب) الصدیق فعشقا امرأته</w:t>
      </w:r>
    </w:p>
    <w:p>
      <w:pPr>
        <w:pStyle w:val="BookText"/>
      </w:pPr>
      <w:r>
        <w:rPr>
          <w:rFonts w:ascii="IRNazanin" w:hAnsi="IRNazanin" w:eastAsia="IRNazanin" w:cs="IRNazanin"/>
          <w:lang w:bidi="fa-IR"/>
          <w:color w:val="111111"/>
          <w:sz w:val="28"/>
          <w:szCs w:val="28"/>
          <w:rtl/>
        </w:rPr>
        <w:t xml:space="preserve">فراوداها عن نفسها فأبت فقالا لها والله لئن لم تفعلی لنشهدن علیک عند</w:t>
      </w:r>
    </w:p>
    <w:p>
      <w:pPr>
        <w:pStyle w:val="BookText"/>
      </w:pPr>
      <w:r>
        <w:rPr>
          <w:rFonts w:ascii="IRNazanin" w:hAnsi="IRNazanin" w:eastAsia="IRNazanin" w:cs="IRNazanin"/>
          <w:lang w:bidi="fa-IR"/>
          <w:color w:val="111111"/>
          <w:sz w:val="28"/>
          <w:szCs w:val="28"/>
          <w:rtl/>
        </w:rPr>
        <w:t xml:space="preserve">الملک بالزنی (ثم - کا) لنرجمنک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فقالت افعلا ما أحببتما فأتیا الملک فأخبراه وشهدا عنده انها بغت</w:t>
      </w:r>
    </w:p>
    <w:p>
      <w:pPr>
        <w:pStyle w:val="BookText"/>
      </w:pPr>
      <w:r>
        <w:rPr>
          <w:rFonts w:ascii="IRNazanin" w:hAnsi="IRNazanin" w:eastAsia="IRNazanin" w:cs="IRNazanin"/>
          <w:lang w:bidi="fa-IR"/>
          <w:color w:val="111111"/>
          <w:sz w:val="28"/>
          <w:szCs w:val="28"/>
          <w:rtl/>
        </w:rPr>
        <w:t xml:space="preserve">فدخل الملک من ذلک أمر عظیم واشتد بها غمة وکان بها معجبا فقال</w:t>
      </w:r>
    </w:p>
    <w:p>
      <w:pPr>
        <w:pStyle w:val="BookText"/>
      </w:pPr>
      <w:r>
        <w:rPr>
          <w:rFonts w:ascii="IRNazanin" w:hAnsi="IRNazanin" w:eastAsia="IRNazanin" w:cs="IRNazanin"/>
          <w:lang w:bidi="fa-IR"/>
          <w:color w:val="111111"/>
          <w:sz w:val="28"/>
          <w:szCs w:val="28"/>
          <w:rtl/>
        </w:rPr>
        <w:t xml:space="preserve">لهما ان قولکما مقبول ولکن ارجموها بعد ثلاثة أیام ونادی فی البلد</w:t>
      </w:r>
    </w:p>
    <w:p>
      <w:pPr>
        <w:pStyle w:val="BookText"/>
      </w:pPr>
      <w:r>
        <w:rPr>
          <w:rFonts w:ascii="IRNazanin" w:hAnsi="IRNazanin" w:eastAsia="IRNazanin" w:cs="IRNazanin"/>
          <w:lang w:bidi="fa-IR"/>
          <w:color w:val="111111"/>
          <w:sz w:val="28"/>
          <w:szCs w:val="28"/>
          <w:rtl/>
        </w:rPr>
        <w:t xml:space="preserve">الذی هو فیه أحضروا قتل فلانة العابدة فإنها قد بغت وان القاضیین قد</w:t>
      </w:r>
    </w:p>
    <w:p>
      <w:pPr>
        <w:pStyle w:val="BookText"/>
      </w:pPr>
      <w:r>
        <w:rPr>
          <w:rFonts w:ascii="IRNazanin" w:hAnsi="IRNazanin" w:eastAsia="IRNazanin" w:cs="IRNazanin"/>
          <w:lang w:bidi="fa-IR"/>
          <w:color w:val="111111"/>
          <w:sz w:val="28"/>
          <w:szCs w:val="28"/>
          <w:rtl/>
        </w:rPr>
        <w:t xml:space="preserve">شهدا علیها بذلک فأکثر الناس فی ذلک وقال الملک لوزیره ما عندک فی</w:t>
      </w:r>
    </w:p>
    <w:p>
      <w:pPr>
        <w:pStyle w:val="BookText"/>
      </w:pPr>
      <w:r>
        <w:rPr>
          <w:rFonts w:ascii="IRNazanin" w:hAnsi="IRNazanin" w:eastAsia="IRNazanin" w:cs="IRNazanin"/>
          <w:lang w:bidi="fa-IR"/>
          <w:color w:val="111111"/>
          <w:sz w:val="28"/>
          <w:szCs w:val="28"/>
          <w:rtl/>
        </w:rPr>
        <w:t xml:space="preserve">هذا من حیلة؟ فقال ما عندی فی ذلک من شئ فخرج الوزیر یوم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وهو آخر أیامها فإذا هو بغلمان عراة یلعبون وفیهم دانیال (علیه</w:t>
      </w:r>
    </w:p>
    <w:p>
      <w:pPr>
        <w:pStyle w:val="BookText"/>
      </w:pPr>
      <w:r>
        <w:rPr>
          <w:rFonts w:ascii="IRNazanin" w:hAnsi="IRNazanin" w:eastAsia="IRNazanin" w:cs="IRNazanin"/>
          <w:lang w:bidi="fa-IR"/>
          <w:color w:val="111111"/>
          <w:sz w:val="28"/>
          <w:szCs w:val="28"/>
          <w:rtl/>
        </w:rPr>
        <w:t xml:space="preserve">السلام - یب) وهو لا یعرفه فقال دانیال یا معشر الصبیان تعالوا حتی</w:t>
      </w:r>
    </w:p>
    <w:p>
      <w:pPr>
        <w:pStyle w:val="BookText"/>
      </w:pPr>
      <w:r>
        <w:rPr>
          <w:rFonts w:ascii="IRNazanin" w:hAnsi="IRNazanin" w:eastAsia="IRNazanin" w:cs="IRNazanin"/>
          <w:lang w:bidi="fa-IR"/>
          <w:color w:val="111111"/>
          <w:sz w:val="28"/>
          <w:szCs w:val="28"/>
          <w:rtl/>
        </w:rPr>
        <w:t xml:space="preserve">أکون أنا الملک وتکون أنت یا فلان العابدة ویکون فلان وفلان القاضیین</w:t>
      </w:r>
    </w:p>
    <w:p>
      <w:pPr>
        <w:pStyle w:val="BookText"/>
      </w:pPr>
      <w:r>
        <w:rPr>
          <w:rFonts w:ascii="IRNazanin" w:hAnsi="IRNazanin" w:eastAsia="IRNazanin" w:cs="IRNazanin"/>
          <w:lang w:bidi="fa-IR"/>
          <w:color w:val="111111"/>
          <w:sz w:val="28"/>
          <w:szCs w:val="28"/>
          <w:rtl/>
        </w:rPr>
        <w:t xml:space="preserve">الشاهدین علیها ثم جمع ترابا وجعل سیفا من قصب وقال للصبیان</w:t>
      </w:r>
    </w:p>
    <w:p>
      <w:pPr>
        <w:pStyle w:val="BookText"/>
      </w:pPr>
      <w:r>
        <w:rPr>
          <w:rFonts w:ascii="IRNazanin" w:hAnsi="IRNazanin" w:eastAsia="IRNazanin" w:cs="IRNazanin"/>
          <w:lang w:bidi="fa-IR"/>
          <w:color w:val="111111"/>
          <w:sz w:val="28"/>
          <w:szCs w:val="28"/>
          <w:rtl/>
        </w:rPr>
        <w:t xml:space="preserve">خذوا بید هذا فنحوه إلی مکان کذا وکذا وخذوا بید هذا فنحوه إلی مکان</w:t>
      </w:r>
    </w:p>
    <w:p>
      <w:pPr>
        <w:pStyle w:val="BookText"/>
      </w:pPr>
      <w:r>
        <w:rPr>
          <w:rFonts w:ascii="IRNazanin" w:hAnsi="IRNazanin" w:eastAsia="IRNazanin" w:cs="IRNazanin"/>
          <w:lang w:bidi="fa-IR"/>
          <w:color w:val="111111"/>
          <w:sz w:val="28"/>
          <w:szCs w:val="28"/>
          <w:rtl/>
        </w:rPr>
        <w:t xml:space="preserve">کذا وکذا ثم دعا بأحدهما فقال له قل حقا فإنک إن لم تقل حقا قتلتک (بم</w:t>
      </w:r>
    </w:p>
    <w:p>
      <w:pPr>
        <w:pStyle w:val="BookText"/>
      </w:pPr>
      <w:r>
        <w:rPr>
          <w:rFonts w:ascii="IRNazanin" w:hAnsi="IRNazanin" w:eastAsia="IRNazanin" w:cs="IRNazanin"/>
          <w:lang w:bidi="fa-IR"/>
          <w:color w:val="111111"/>
          <w:sz w:val="28"/>
          <w:szCs w:val="28"/>
          <w:rtl/>
        </w:rPr>
        <w:t xml:space="preserve">تشهد - یب) والوزیر قائم ینظر ویسمع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اشهد انها بغت قال متی؟ قال یوم کذا وکذا قال ردوه إلی</w:t>
      </w:r>
    </w:p>
    <w:p>
      <w:pPr>
        <w:pStyle w:val="BookText"/>
      </w:pPr>
      <w:r>
        <w:rPr>
          <w:rFonts w:ascii="IRNazanin" w:hAnsi="IRNazanin" w:eastAsia="IRNazanin" w:cs="IRNazanin"/>
          <w:lang w:bidi="fa-IR"/>
          <w:color w:val="111111"/>
          <w:sz w:val="28"/>
          <w:szCs w:val="28"/>
          <w:rtl/>
        </w:rPr>
        <w:t xml:space="preserve">مکانه وهاتوا الاخر فردوه إلی مکانه وجاؤوا بالاخر فقال له بم تشهد؟</w:t>
      </w:r>
    </w:p>
    <w:p>
      <w:pPr>
        <w:pStyle w:val="BookText"/>
      </w:pPr>
      <w:r>
        <w:rPr>
          <w:rFonts w:ascii="IRNazanin" w:hAnsi="IRNazanin" w:eastAsia="IRNazanin" w:cs="IRNazanin"/>
          <w:lang w:bidi="fa-IR"/>
          <w:color w:val="111111"/>
          <w:sz w:val="28"/>
          <w:szCs w:val="28"/>
          <w:rtl/>
        </w:rPr>
        <w:t xml:space="preserve">فقال اشهد انها بغت قال متی؟ قال یوم کذا وکذا قال مع من؟ قال مع</w:t>
      </w:r>
    </w:p>
    <w:p>
      <w:pPr>
        <w:pStyle w:val="BookText"/>
      </w:pPr>
      <w:r>
        <w:rPr>
          <w:rFonts w:ascii="IRNazanin" w:hAnsi="IRNazanin" w:eastAsia="IRNazanin" w:cs="IRNazanin"/>
          <w:lang w:bidi="fa-IR"/>
          <w:color w:val="111111"/>
          <w:sz w:val="28"/>
          <w:szCs w:val="28"/>
          <w:rtl/>
        </w:rPr>
        <w:t xml:space="preserve">فلان بن فلان قال وأین؟ قال بموضع کذا وکذا فخالف (أحدهما - کا)</w:t>
      </w:r>
    </w:p>
    <w:p>
      <w:pPr>
        <w:pStyle w:val="BookText"/>
      </w:pPr>
      <w:r>
        <w:rPr>
          <w:rFonts w:ascii="IRNazanin" w:hAnsi="IRNazanin" w:eastAsia="IRNazanin" w:cs="IRNazanin"/>
          <w:lang w:bidi="fa-IR"/>
          <w:color w:val="111111"/>
          <w:sz w:val="28"/>
          <w:szCs w:val="28"/>
          <w:rtl/>
        </w:rPr>
        <w:t xml:space="preserve">صاحبه فقال دانیال (علیه السلام - یب) الله أکبر شهدوا بزور یا فلان ناد</w:t>
      </w:r>
    </w:p>
    <w:p>
      <w:pPr>
        <w:pStyle w:val="BookText"/>
      </w:pPr>
      <w:r>
        <w:rPr>
          <w:rFonts w:ascii="IRNazanin" w:hAnsi="IRNazanin" w:eastAsia="IRNazanin" w:cs="IRNazanin"/>
          <w:lang w:bidi="fa-IR"/>
          <w:color w:val="111111"/>
          <w:sz w:val="28"/>
          <w:szCs w:val="28"/>
          <w:rtl/>
        </w:rPr>
        <w:t xml:space="preserve">فی الناس انهما </w:t>
      </w:r>
      <w:r>
        <w:rPr>
          <w:rStyle w:val="FootnoteReference"/>
        </w:rPr>
        <w:footnoteReference w:id="271"/>
      </w:r>
      <w:r>
        <w:rPr>
          <w:rFonts w:ascii="IRNazanin" w:hAnsi="IRNazanin" w:eastAsia="IRNazanin" w:cs="IRNazanin"/>
          <w:lang w:bidi="fa-IR"/>
          <w:color w:val="111111"/>
          <w:sz w:val="28"/>
          <w:szCs w:val="28"/>
          <w:rtl/>
        </w:rPr>
        <w:t xml:space="preserve">شهدا علی فلانة بزور فاحضروا قتلهما فذهب الوزیر</w:t>
      </w:r>
    </w:p>
    <w:p>
      <w:pPr>
        <w:pStyle w:val="BookText"/>
      </w:pPr>
      <w:r>
        <w:rPr>
          <w:rFonts w:ascii="IRNazanin" w:hAnsi="IRNazanin" w:eastAsia="IRNazanin" w:cs="IRNazanin"/>
          <w:lang w:bidi="fa-IR"/>
          <w:color w:val="111111"/>
          <w:sz w:val="28"/>
          <w:szCs w:val="28"/>
          <w:rtl/>
        </w:rPr>
        <w:t xml:space="preserve">إلی الملک مبادرا فأخبره الخبر فبعث الملک إلی القاضیین فاختلفا کما</w:t>
      </w:r>
    </w:p>
    <w:p>
      <w:pPr>
        <w:pStyle w:val="BookText"/>
      </w:pPr>
      <w:r>
        <w:rPr>
          <w:rFonts w:ascii="IRNazanin" w:hAnsi="IRNazanin" w:eastAsia="IRNazanin" w:cs="IRNazanin"/>
          <w:lang w:bidi="fa-IR"/>
          <w:color w:val="111111"/>
          <w:sz w:val="28"/>
          <w:szCs w:val="28"/>
          <w:rtl/>
        </w:rPr>
        <w:t xml:space="preserve">اختلف الغلامان فنادی الملک فی الناس وأمر بقتلهما فقیه 12 ج 3 - عن</w:t>
      </w:r>
    </w:p>
    <w:p>
      <w:pPr>
        <w:pStyle w:val="BookText"/>
      </w:pPr>
      <w:r>
        <w:rPr>
          <w:rFonts w:ascii="IRNazanin" w:hAnsi="IRNazanin" w:eastAsia="IRNazanin" w:cs="IRNazanin"/>
          <w:lang w:bidi="fa-IR"/>
          <w:color w:val="111111"/>
          <w:sz w:val="28"/>
          <w:szCs w:val="28"/>
          <w:rtl/>
        </w:rPr>
        <w:t xml:space="preserve">سعد بن طریف عن الأصبغ بن نباتة باختلاف یسیر فی اللفظ.</w:t>
      </w:r>
    </w:p>
    <w:p>
      <w:pPr>
        <w:pStyle w:val="BookText"/>
      </w:pPr>
      <w:r>
        <w:rPr>
          <w:rFonts w:ascii="IRNazanin" w:hAnsi="IRNazanin" w:eastAsia="IRNazanin" w:cs="IRNazanin"/>
          <w:lang w:bidi="fa-IR"/>
          <w:color w:val="111111"/>
          <w:sz w:val="28"/>
          <w:szCs w:val="28"/>
          <w:rtl/>
        </w:rPr>
        <w:t xml:space="preserve">229 (2) المناقب 352 ج 2 - الواقدی وإسحاق الطبری ان عمیر بن</w:t>
      </w:r>
    </w:p>
    <w:p>
      <w:pPr>
        <w:pStyle w:val="BookText"/>
      </w:pPr>
      <w:r>
        <w:rPr>
          <w:rFonts w:ascii="IRNazanin" w:hAnsi="IRNazanin" w:eastAsia="IRNazanin" w:cs="IRNazanin"/>
          <w:lang w:bidi="fa-IR"/>
          <w:color w:val="111111"/>
          <w:sz w:val="28"/>
          <w:szCs w:val="28"/>
          <w:rtl/>
        </w:rPr>
        <w:t xml:space="preserve">وابل الثقفی أمره حنظلة ابن أبی سفیان ان یدعی علی علیه السلام</w:t>
      </w:r>
    </w:p>
    <w:p>
      <w:pPr>
        <w:pStyle w:val="BookText"/>
      </w:pPr>
      <w:r>
        <w:rPr>
          <w:rFonts w:ascii="IRNazanin" w:hAnsi="IRNazanin" w:eastAsia="IRNazanin" w:cs="IRNazanin"/>
          <w:lang w:bidi="fa-IR"/>
          <w:color w:val="111111"/>
          <w:sz w:val="28"/>
          <w:szCs w:val="28"/>
          <w:rtl/>
        </w:rPr>
        <w:t xml:space="preserve">ثمانین مثقال من الذهب ودیعة عند محمد صلی الله علیه وآله وانه</w:t>
      </w:r>
    </w:p>
    <w:p>
      <w:pPr>
        <w:pStyle w:val="BookText"/>
      </w:pPr>
      <w:r>
        <w:rPr>
          <w:rFonts w:ascii="IRNazanin" w:hAnsi="IRNazanin" w:eastAsia="IRNazanin" w:cs="IRNazanin"/>
          <w:lang w:bidi="fa-IR"/>
          <w:color w:val="111111"/>
          <w:sz w:val="28"/>
          <w:szCs w:val="28"/>
          <w:rtl/>
        </w:rPr>
        <w:t xml:space="preserve">هرب من مکة وأنت وکیله فان طلب بینة الشهود فنحن معشر قریش</w:t>
      </w:r>
    </w:p>
    <w:p>
      <w:pPr>
        <w:pStyle w:val="BookText"/>
      </w:pPr>
      <w:r>
        <w:rPr>
          <w:rFonts w:ascii="IRNazanin" w:hAnsi="IRNazanin" w:eastAsia="IRNazanin" w:cs="IRNazanin"/>
          <w:lang w:bidi="fa-IR"/>
          <w:color w:val="111111"/>
          <w:sz w:val="28"/>
          <w:szCs w:val="28"/>
          <w:rtl/>
        </w:rPr>
        <w:t xml:space="preserve">نشهد علیه وأعطوه علی ذلک مائة مثقال من الذهب منها قلادة </w:t>
      </w:r>
      <w:r>
        <w:rPr>
          <w:rStyle w:val="FootnoteReference"/>
        </w:rPr>
        <w:footnoteReference w:id="272"/>
      </w:r>
      <w:r>
        <w:rPr>
          <w:rFonts w:ascii="IRNazanin" w:hAnsi="IRNazanin" w:eastAsia="IRNazanin" w:cs="IRNazanin"/>
          <w:lang w:bidi="fa-IR"/>
          <w:color w:val="111111"/>
          <w:sz w:val="28"/>
          <w:szCs w:val="28"/>
          <w:rtl/>
        </w:rPr>
        <w:t xml:space="preserve">عشر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مثاقیل لهند فجاء وادعی علی علیه السلام فاعتبر الودایع کلها و</w:t>
      </w:r>
    </w:p>
    <w:p>
      <w:pPr>
        <w:pStyle w:val="BookText"/>
      </w:pPr>
      <w:r>
        <w:rPr>
          <w:rFonts w:ascii="IRNazanin" w:hAnsi="IRNazanin" w:eastAsia="IRNazanin" w:cs="IRNazanin"/>
          <w:lang w:bidi="fa-IR"/>
          <w:color w:val="111111"/>
          <w:sz w:val="28"/>
          <w:szCs w:val="28"/>
          <w:rtl/>
        </w:rPr>
        <w:t xml:space="preserve">رأی علیها أسامی أصحابها ولم یکن لما ذکره عمیر خبرا فنصح له نصحا</w:t>
      </w:r>
    </w:p>
    <w:p>
      <w:pPr>
        <w:pStyle w:val="BookText"/>
      </w:pPr>
      <w:r>
        <w:rPr>
          <w:rFonts w:ascii="IRNazanin" w:hAnsi="IRNazanin" w:eastAsia="IRNazanin" w:cs="IRNazanin"/>
          <w:lang w:bidi="fa-IR"/>
          <w:color w:val="111111"/>
          <w:sz w:val="28"/>
          <w:szCs w:val="28"/>
          <w:rtl/>
        </w:rPr>
        <w:t xml:space="preserve">کثیرا فقال إن لی من یشهد بذلک وهو أبو جهل وعکرمة وعقبة ابن أبی</w:t>
      </w:r>
    </w:p>
    <w:p>
      <w:pPr>
        <w:pStyle w:val="BookText"/>
      </w:pPr>
      <w:r>
        <w:rPr>
          <w:rFonts w:ascii="IRNazanin" w:hAnsi="IRNazanin" w:eastAsia="IRNazanin" w:cs="IRNazanin"/>
          <w:lang w:bidi="fa-IR"/>
          <w:color w:val="111111"/>
          <w:sz w:val="28"/>
          <w:szCs w:val="28"/>
          <w:rtl/>
        </w:rPr>
        <w:t xml:space="preserve">معیط وأبو سفیان وحنظلة.</w:t>
      </w:r>
    </w:p>
    <w:p>
      <w:pPr>
        <w:pStyle w:val="BookText"/>
      </w:pPr>
      <w:r>
        <w:rPr>
          <w:rFonts w:ascii="IRNazanin" w:hAnsi="IRNazanin" w:eastAsia="IRNazanin" w:cs="IRNazanin"/>
          <w:lang w:bidi="fa-IR"/>
          <w:color w:val="111111"/>
          <w:sz w:val="28"/>
          <w:szCs w:val="28"/>
          <w:rtl/>
        </w:rPr>
        <w:t xml:space="preserve">فقال علیه السلام مکیدة تعود إلی من دبرها </w:t>
      </w:r>
      <w:r>
        <w:rPr>
          <w:rStyle w:val="FootnoteReference"/>
        </w:rPr>
        <w:footnoteReference w:id="273"/>
      </w:r>
      <w:r>
        <w:rPr>
          <w:rFonts w:ascii="IRNazanin" w:hAnsi="IRNazanin" w:eastAsia="IRNazanin" w:cs="IRNazanin"/>
          <w:lang w:bidi="fa-IR"/>
          <w:color w:val="111111"/>
          <w:sz w:val="28"/>
          <w:szCs w:val="28"/>
          <w:rtl/>
        </w:rPr>
        <w:t xml:space="preserve">ثم أمر الشهود ان</w:t>
      </w:r>
    </w:p>
    <w:p>
      <w:pPr>
        <w:pStyle w:val="BookText"/>
      </w:pPr>
      <w:r>
        <w:rPr>
          <w:rFonts w:ascii="IRNazanin" w:hAnsi="IRNazanin" w:eastAsia="IRNazanin" w:cs="IRNazanin"/>
          <w:lang w:bidi="fa-IR"/>
          <w:color w:val="111111"/>
          <w:sz w:val="28"/>
          <w:szCs w:val="28"/>
          <w:rtl/>
        </w:rPr>
        <w:t xml:space="preserve">یقعدوا فی الکعبة ثم قال لعمیر یا أخا ثقیف أخبرنی الآن حین دفعت</w:t>
      </w:r>
    </w:p>
    <w:p>
      <w:pPr>
        <w:pStyle w:val="BookText"/>
      </w:pPr>
      <w:r>
        <w:rPr>
          <w:rFonts w:ascii="IRNazanin" w:hAnsi="IRNazanin" w:eastAsia="IRNazanin" w:cs="IRNazanin"/>
          <w:lang w:bidi="fa-IR"/>
          <w:color w:val="111111"/>
          <w:sz w:val="28"/>
          <w:szCs w:val="28"/>
          <w:rtl/>
        </w:rPr>
        <w:t xml:space="preserve">ودیعتک هذه إلی رسول الله أی الأوقات کان؟ قال ضحوة نهار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فأخذها بیده ودفعها إلی عبده ثم استدعی بأبی جهل وسأله عن ذلک</w:t>
      </w:r>
    </w:p>
    <w:p>
      <w:pPr>
        <w:pStyle w:val="BookText"/>
      </w:pPr>
      <w:r>
        <w:rPr>
          <w:rFonts w:ascii="IRNazanin" w:hAnsi="IRNazanin" w:eastAsia="IRNazanin" w:cs="IRNazanin"/>
          <w:lang w:bidi="fa-IR"/>
          <w:color w:val="111111"/>
          <w:sz w:val="28"/>
          <w:szCs w:val="28"/>
          <w:rtl/>
        </w:rPr>
        <w:t xml:space="preserve">قال ما یلزمنی ذلک ثم استدعی بأبی سفیان وسأله فقال دفعها عند</w:t>
      </w:r>
    </w:p>
    <w:p>
      <w:pPr>
        <w:pStyle w:val="BookText"/>
      </w:pPr>
      <w:r>
        <w:rPr>
          <w:rFonts w:ascii="IRNazanin" w:hAnsi="IRNazanin" w:eastAsia="IRNazanin" w:cs="IRNazanin"/>
          <w:lang w:bidi="fa-IR"/>
          <w:color w:val="111111"/>
          <w:sz w:val="28"/>
          <w:szCs w:val="28"/>
          <w:rtl/>
        </w:rPr>
        <w:t xml:space="preserve">غروب الشمس وأخذها من یده وترکها فی کمه ثم استدعی حنظلة و</w:t>
      </w:r>
    </w:p>
    <w:p>
      <w:pPr>
        <w:pStyle w:val="BookText"/>
      </w:pPr>
      <w:r>
        <w:rPr>
          <w:rFonts w:ascii="IRNazanin" w:hAnsi="IRNazanin" w:eastAsia="IRNazanin" w:cs="IRNazanin"/>
          <w:lang w:bidi="fa-IR"/>
          <w:color w:val="111111"/>
          <w:sz w:val="28"/>
          <w:szCs w:val="28"/>
          <w:rtl/>
        </w:rPr>
        <w:t xml:space="preserve">سأله عن ذلک فقال کان عند وقت وقوف الشمس فی کبد السماء وترکها</w:t>
      </w:r>
    </w:p>
    <w:p>
      <w:pPr>
        <w:pStyle w:val="BookText"/>
      </w:pPr>
      <w:r>
        <w:rPr>
          <w:rFonts w:ascii="IRNazanin" w:hAnsi="IRNazanin" w:eastAsia="IRNazanin" w:cs="IRNazanin"/>
          <w:lang w:bidi="fa-IR"/>
          <w:color w:val="111111"/>
          <w:sz w:val="28"/>
          <w:szCs w:val="28"/>
          <w:rtl/>
        </w:rPr>
        <w:t xml:space="preserve">بین یدیه إلی وقت انصرافه ثم استدعی بعقبة وسأله عن ذلک فقال</w:t>
      </w:r>
    </w:p>
    <w:p>
      <w:pPr>
        <w:pStyle w:val="BookText"/>
      </w:pPr>
      <w:r>
        <w:rPr>
          <w:rFonts w:ascii="IRNazanin" w:hAnsi="IRNazanin" w:eastAsia="IRNazanin" w:cs="IRNazanin"/>
          <w:lang w:bidi="fa-IR"/>
          <w:color w:val="111111"/>
          <w:sz w:val="28"/>
          <w:szCs w:val="28"/>
          <w:rtl/>
        </w:rPr>
        <w:t xml:space="preserve">تسلمها بیده وانفذها فی الحال إلی داره وکان وقت العصر ثم استدعی</w:t>
      </w:r>
    </w:p>
    <w:p>
      <w:pPr>
        <w:pStyle w:val="BookText"/>
      </w:pPr>
      <w:r>
        <w:rPr>
          <w:rFonts w:ascii="IRNazanin" w:hAnsi="IRNazanin" w:eastAsia="IRNazanin" w:cs="IRNazanin"/>
          <w:lang w:bidi="fa-IR"/>
          <w:color w:val="111111"/>
          <w:sz w:val="28"/>
          <w:szCs w:val="28"/>
          <w:rtl/>
        </w:rPr>
        <w:t xml:space="preserve">بعکرمة وسأله عن ذلک فقال کان بزوغ الشمس </w:t>
      </w:r>
      <w:r>
        <w:rPr>
          <w:rStyle w:val="FootnoteReference"/>
        </w:rPr>
        <w:footnoteReference w:id="275"/>
      </w:r>
      <w:r>
        <w:rPr>
          <w:rFonts w:ascii="IRNazanin" w:hAnsi="IRNazanin" w:eastAsia="IRNazanin" w:cs="IRNazanin"/>
          <w:lang w:bidi="fa-IR"/>
          <w:color w:val="111111"/>
          <w:sz w:val="28"/>
          <w:szCs w:val="28"/>
          <w:rtl/>
        </w:rPr>
        <w:t xml:space="preserve">أخذها فأنفذها من</w:t>
      </w:r>
    </w:p>
    <w:p>
      <w:pPr>
        <w:pStyle w:val="BookText"/>
      </w:pPr>
      <w:r>
        <w:rPr>
          <w:rFonts w:ascii="IRNazanin" w:hAnsi="IRNazanin" w:eastAsia="IRNazanin" w:cs="IRNazanin"/>
          <w:lang w:bidi="fa-IR"/>
          <w:color w:val="111111"/>
          <w:sz w:val="28"/>
          <w:szCs w:val="28"/>
          <w:rtl/>
        </w:rPr>
        <w:t xml:space="preserve">ساعته إلی بیت فاطمة ثم اقبل علی عمیر وقال له أراک قد أصفر لونک و</w:t>
      </w:r>
    </w:p>
    <w:p>
      <w:pPr>
        <w:pStyle w:val="BookText"/>
      </w:pPr>
      <w:r>
        <w:rPr>
          <w:rFonts w:ascii="IRNazanin" w:hAnsi="IRNazanin" w:eastAsia="IRNazanin" w:cs="IRNazanin"/>
          <w:lang w:bidi="fa-IR"/>
          <w:color w:val="111111"/>
          <w:sz w:val="28"/>
          <w:szCs w:val="28"/>
          <w:rtl/>
        </w:rPr>
        <w:t xml:space="preserve">تغیرت أحوالک قال أقول الحق ولا یفلح غادر </w:t>
      </w:r>
      <w:r>
        <w:rPr>
          <w:rStyle w:val="FootnoteReference"/>
        </w:rPr>
        <w:footnoteReference w:id="276"/>
      </w:r>
      <w:r>
        <w:rPr>
          <w:rFonts w:ascii="IRNazanin" w:hAnsi="IRNazanin" w:eastAsia="IRNazanin" w:cs="IRNazanin"/>
          <w:lang w:bidi="fa-IR"/>
          <w:color w:val="111111"/>
          <w:sz w:val="28"/>
          <w:szCs w:val="28"/>
          <w:rtl/>
        </w:rPr>
        <w:t xml:space="preserve">وبیت الله ما کان لی</w:t>
      </w:r>
    </w:p>
    <w:p>
      <w:pPr>
        <w:pStyle w:val="BookText"/>
      </w:pPr>
      <w:r>
        <w:rPr>
          <w:rFonts w:ascii="IRNazanin" w:hAnsi="IRNazanin" w:eastAsia="IRNazanin" w:cs="IRNazanin"/>
          <w:lang w:bidi="fa-IR"/>
          <w:color w:val="111111"/>
          <w:sz w:val="28"/>
          <w:szCs w:val="28"/>
          <w:rtl/>
        </w:rPr>
        <w:t xml:space="preserve">عند محمد ودیعة وانهما حملانی علی ذلک وهذه دنانیر هم وعقد هند</w:t>
      </w:r>
    </w:p>
    <w:p>
      <w:pPr>
        <w:pStyle w:val="BookText"/>
      </w:pPr>
      <w:r>
        <w:rPr>
          <w:rFonts w:ascii="IRNazanin" w:hAnsi="IRNazanin" w:eastAsia="IRNazanin" w:cs="IRNazanin"/>
          <w:lang w:bidi="fa-IR"/>
          <w:color w:val="111111"/>
          <w:sz w:val="28"/>
          <w:szCs w:val="28"/>
          <w:rtl/>
        </w:rPr>
        <w:t xml:space="preserve">علیها اسمها مکتوب ثم قال علی ائتونی بالسیف الذی فی زاویة الدار</w:t>
      </w:r>
    </w:p>
    <w:p>
      <w:pPr>
        <w:pStyle w:val="BookText"/>
      </w:pPr>
      <w:r>
        <w:rPr>
          <w:rFonts w:ascii="IRNazanin" w:hAnsi="IRNazanin" w:eastAsia="IRNazanin" w:cs="IRNazanin"/>
          <w:lang w:bidi="fa-IR"/>
          <w:color w:val="111111"/>
          <w:sz w:val="28"/>
          <w:szCs w:val="28"/>
          <w:rtl/>
        </w:rPr>
        <w:t xml:space="preserve">فأخذه وقال أتعرفون هذا السیف؟ فقالوا هذا لحنظلة فقال أبو سفیان هذا</w:t>
      </w:r>
    </w:p>
    <w:p>
      <w:pPr>
        <w:pStyle w:val="BookText"/>
      </w:pPr>
      <w:r>
        <w:rPr>
          <w:rFonts w:ascii="IRNazanin" w:hAnsi="IRNazanin" w:eastAsia="IRNazanin" w:cs="IRNazanin"/>
          <w:lang w:bidi="fa-IR"/>
          <w:color w:val="111111"/>
          <w:sz w:val="28"/>
          <w:szCs w:val="28"/>
          <w:rtl/>
        </w:rPr>
        <w:t xml:space="preserve">مسروق فقال علیه السلام ان کنت صادقا فی قولک فما فعل عبدک مهلع</w:t>
      </w:r>
    </w:p>
    <w:p>
      <w:pPr>
        <w:pStyle w:val="BookText"/>
      </w:pPr>
      <w:r>
        <w:rPr>
          <w:rFonts w:ascii="IRNazanin" w:hAnsi="IRNazanin" w:eastAsia="IRNazanin" w:cs="IRNazanin"/>
          <w:lang w:bidi="fa-IR"/>
          <w:color w:val="111111"/>
          <w:sz w:val="28"/>
          <w:szCs w:val="28"/>
          <w:rtl/>
        </w:rPr>
        <w:t xml:space="preserve">الأسود؟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12434_132446"/>
    <w:bookmarkEnd w:id="32"/>
    <w:p>
      <w:pPr>
        <w:pStyle w:val="BookText"/>
      </w:pPr>
      <w:r>
        <w:rPr>
          <w:rFonts w:ascii="IRNazanin" w:hAnsi="IRNazanin" w:eastAsia="IRNazanin" w:cs="IRNazanin"/>
          <w:lang w:bidi="fa-IR"/>
          <w:color w:val="111111"/>
          <w:sz w:val="28"/>
          <w:szCs w:val="28"/>
          <w:rtl/>
        </w:rPr>
        <w:t xml:space="preserve">قال مضی إلی الطائف فی حاجة لنا فقال هیهات أن یعود تراه</w:t>
      </w:r>
    </w:p>
    <w:p>
      <w:pPr>
        <w:pStyle w:val="BookText"/>
      </w:pPr>
      <w:r>
        <w:rPr>
          <w:rFonts w:ascii="IRNazanin" w:hAnsi="IRNazanin" w:eastAsia="IRNazanin" w:cs="IRNazanin"/>
          <w:lang w:bidi="fa-IR"/>
          <w:color w:val="111111"/>
          <w:sz w:val="28"/>
          <w:szCs w:val="28"/>
          <w:rtl/>
        </w:rPr>
        <w:t xml:space="preserve">أبعث إلیه أحضره ان کنت صادقا فسکت أبو سفیان ثم قام علیه السلام</w:t>
      </w:r>
    </w:p>
    <w:p>
      <w:pPr>
        <w:pStyle w:val="BookText"/>
      </w:pPr>
      <w:r>
        <w:rPr>
          <w:rFonts w:ascii="IRNazanin" w:hAnsi="IRNazanin" w:eastAsia="IRNazanin" w:cs="IRNazanin"/>
          <w:lang w:bidi="fa-IR"/>
          <w:color w:val="111111"/>
          <w:sz w:val="28"/>
          <w:szCs w:val="28"/>
          <w:rtl/>
        </w:rPr>
        <w:t xml:space="preserve">فی عشرة عبید لسادات قریش فنبشوا بقعة عرفها فإذا فیها العبد مهلع</w:t>
      </w:r>
    </w:p>
    <w:p>
      <w:pPr>
        <w:pStyle w:val="BookText"/>
      </w:pPr>
      <w:r>
        <w:rPr>
          <w:rFonts w:ascii="IRNazanin" w:hAnsi="IRNazanin" w:eastAsia="IRNazanin" w:cs="IRNazanin"/>
          <w:lang w:bidi="fa-IR"/>
          <w:color w:val="111111"/>
          <w:sz w:val="28"/>
          <w:szCs w:val="28"/>
          <w:rtl/>
        </w:rPr>
        <w:t xml:space="preserve">قتیل فأمرهم باخراجه فاخرجوه وحملوه إلی الکعبة فسأله الناس عن</w:t>
      </w:r>
    </w:p>
    <w:p>
      <w:pPr>
        <w:pStyle w:val="BookText"/>
      </w:pPr>
      <w:r>
        <w:rPr>
          <w:rFonts w:ascii="IRNazanin" w:hAnsi="IRNazanin" w:eastAsia="IRNazanin" w:cs="IRNazanin"/>
          <w:lang w:bidi="fa-IR"/>
          <w:color w:val="111111"/>
          <w:sz w:val="28"/>
          <w:szCs w:val="28"/>
          <w:rtl/>
        </w:rPr>
        <w:t xml:space="preserve">سبب قتله فقال إن أبا سفیان وولده ضمنوا له رشوة عتقه وحثاه </w:t>
      </w:r>
      <w:r>
        <w:rPr>
          <w:rStyle w:val="FootnoteReference"/>
        </w:rPr>
        <w:footnoteReference w:id="277"/>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قتلی فکمن </w:t>
      </w:r>
      <w:r>
        <w:rPr>
          <w:rStyle w:val="FootnoteReference"/>
        </w:rPr>
        <w:footnoteReference w:id="278"/>
      </w:r>
      <w:r>
        <w:rPr>
          <w:rFonts w:ascii="IRNazanin" w:hAnsi="IRNazanin" w:eastAsia="IRNazanin" w:cs="IRNazanin"/>
          <w:lang w:bidi="fa-IR"/>
          <w:color w:val="111111"/>
          <w:sz w:val="28"/>
          <w:szCs w:val="28"/>
          <w:rtl/>
        </w:rPr>
        <w:t xml:space="preserve">لی فی الطریق ووثب </w:t>
      </w:r>
      <w:r>
        <w:rPr>
          <w:rStyle w:val="FootnoteReference"/>
        </w:rPr>
        <w:footnoteReference w:id="279"/>
      </w:r>
      <w:r>
        <w:rPr>
          <w:rFonts w:ascii="IRNazanin" w:hAnsi="IRNazanin" w:eastAsia="IRNazanin" w:cs="IRNazanin"/>
          <w:lang w:bidi="fa-IR"/>
          <w:color w:val="111111"/>
          <w:sz w:val="28"/>
          <w:szCs w:val="28"/>
          <w:rtl/>
        </w:rPr>
        <w:t xml:space="preserve">علی لیقتلنی فضربت رأسه و</w:t>
      </w:r>
    </w:p>
    <w:p>
      <w:pPr>
        <w:pStyle w:val="BookText"/>
      </w:pPr>
      <w:r>
        <w:rPr>
          <w:rFonts w:ascii="IRNazanin" w:hAnsi="IRNazanin" w:eastAsia="IRNazanin" w:cs="IRNazanin"/>
          <w:lang w:bidi="fa-IR"/>
          <w:color w:val="111111"/>
          <w:sz w:val="28"/>
          <w:szCs w:val="28"/>
          <w:rtl/>
        </w:rPr>
        <w:t xml:space="preserve">أخذت سیفه فلما بطلت حیلتهم أرادوا الحیلة الثانیة بعمیر فقال عمیر</w:t>
      </w:r>
    </w:p>
    <w:p>
      <w:pPr>
        <w:pStyle w:val="BookText"/>
      </w:pPr>
      <w:r>
        <w:rPr>
          <w:rFonts w:ascii="IRNazanin" w:hAnsi="IRNazanin" w:eastAsia="IRNazanin" w:cs="IRNazanin"/>
          <w:lang w:bidi="fa-IR"/>
          <w:color w:val="111111"/>
          <w:sz w:val="28"/>
          <w:szCs w:val="28"/>
          <w:rtl/>
        </w:rPr>
        <w:t xml:space="preserve">اشهد أن لا إله إلا الله وأن محمدا رسول الله.</w:t>
      </w:r>
    </w:p>
    <w:p>
      <w:pPr>
        <w:pStyle w:val="Heading4"/>
      </w:pPr>
      <w:bookmarkStart w:id="251" w:name="_Toc44"/>
      <w:r>
        <w:t>(39) باب انه یستحب للقاضی تفریق أهل الدعوی والمنکرین مع الریبة واستقصاء سؤالهم وابطال دعواهم ان اختلفوا</w:t>
      </w:r>
      <w:bookmarkEnd w:id="251"/>
    </w:p>
    <w:p>
      <w:pPr>
        <w:pStyle w:val="BookText"/>
      </w:pPr>
      <w:r>
        <w:rPr>
          <w:rFonts w:ascii="IRNazanin" w:hAnsi="IRNazanin" w:eastAsia="IRNazanin" w:cs="IRNazanin"/>
          <w:lang w:bidi="fa-IR"/>
          <w:color w:val="111111"/>
          <w:sz w:val="28"/>
          <w:szCs w:val="28"/>
          <w:rtl/>
        </w:rPr>
        <w:t xml:space="preserve">230 (1) کافی 371 ج 7 - تهذیب 316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علی ابن أبی حمزة عن أبی بصیر عن أبی جعفر علیه</w:t>
      </w:r>
    </w:p>
    <w:p>
      <w:pPr>
        <w:pStyle w:val="BookText"/>
      </w:pPr>
      <w:r>
        <w:rPr>
          <w:rFonts w:ascii="IRNazanin" w:hAnsi="IRNazanin" w:eastAsia="IRNazanin" w:cs="IRNazanin"/>
          <w:lang w:bidi="fa-IR"/>
          <w:color w:val="111111"/>
          <w:sz w:val="28"/>
          <w:szCs w:val="28"/>
          <w:rtl/>
        </w:rPr>
        <w:t xml:space="preserve">السلام (انه - یب) قال دخل أمیر المؤمنین </w:t>
      </w:r>
      <w:r>
        <w:rPr>
          <w:rStyle w:val="FootnoteReference"/>
        </w:rPr>
        <w:footnoteReference w:id="280"/>
      </w:r>
      <w:r>
        <w:rPr>
          <w:rFonts w:ascii="IRNazanin" w:hAnsi="IRNazanin" w:eastAsia="IRNazanin" w:cs="IRNazanin"/>
          <w:lang w:bidi="fa-IR"/>
          <w:color w:val="111111"/>
          <w:sz w:val="28"/>
          <w:szCs w:val="28"/>
          <w:rtl/>
        </w:rPr>
        <w:t xml:space="preserve">علیه السلام المسجد</w:t>
      </w:r>
    </w:p>
    <w:p>
      <w:pPr>
        <w:pStyle w:val="BookText"/>
      </w:pPr>
      <w:r>
        <w:rPr>
          <w:rFonts w:ascii="IRNazanin" w:hAnsi="IRNazanin" w:eastAsia="IRNazanin" w:cs="IRNazanin"/>
          <w:lang w:bidi="fa-IR"/>
          <w:color w:val="111111"/>
          <w:sz w:val="28"/>
          <w:szCs w:val="28"/>
          <w:rtl/>
        </w:rPr>
        <w:t xml:space="preserve">فاستقبله شاب (وهو - یب) یبکی وحوله قوم یسکتونه فقال علی علیه</w:t>
      </w:r>
    </w:p>
    <w:p>
      <w:pPr>
        <w:pStyle w:val="BookText"/>
      </w:pPr>
      <w:r>
        <w:rPr>
          <w:rFonts w:ascii="IRNazanin" w:hAnsi="IRNazanin" w:eastAsia="IRNazanin" w:cs="IRNazanin"/>
          <w:lang w:bidi="fa-IR"/>
          <w:color w:val="111111"/>
          <w:sz w:val="28"/>
          <w:szCs w:val="28"/>
          <w:rtl/>
        </w:rPr>
        <w:t xml:space="preserve">السلام ما أبکاک </w:t>
      </w:r>
      <w:r>
        <w:rPr>
          <w:rStyle w:val="FootnoteReference"/>
        </w:rPr>
        <w:footnoteReference w:id="281"/>
      </w:r>
      <w:r>
        <w:rPr>
          <w:rFonts w:ascii="IRNazanin" w:hAnsi="IRNazanin" w:eastAsia="IRNazanin" w:cs="IRNazanin"/>
          <w:lang w:bidi="fa-IR"/>
          <w:color w:val="111111"/>
          <w:sz w:val="28"/>
          <w:szCs w:val="28"/>
          <w:rtl/>
        </w:rPr>
        <w:t xml:space="preserve">؟ فقال یا أمیر المؤمنین ان شریحا قضی علی بقضیة</w:t>
      </w:r>
    </w:p>
    <w:p>
      <w:pPr>
        <w:pStyle w:val="BookText"/>
      </w:pPr>
      <w:r>
        <w:rPr>
          <w:rFonts w:ascii="IRNazanin" w:hAnsi="IRNazanin" w:eastAsia="IRNazanin" w:cs="IRNazanin"/>
          <w:lang w:bidi="fa-IR"/>
          <w:color w:val="111111"/>
          <w:sz w:val="28"/>
          <w:szCs w:val="28"/>
          <w:rtl/>
        </w:rPr>
        <w:t xml:space="preserve">ما أدری ما هی ان هؤلاء النفر خرجوا بأبی معهم فی السفر </w:t>
      </w:r>
      <w:r>
        <w:rPr>
          <w:rStyle w:val="FootnoteReference"/>
        </w:rPr>
        <w:footnoteReference w:id="282"/>
      </w:r>
      <w:r>
        <w:rPr>
          <w:rFonts w:ascii="IRNazanin" w:hAnsi="IRNazanin" w:eastAsia="IRNazanin" w:cs="IRNazanin"/>
          <w:lang w:bidi="fa-IR"/>
          <w:color w:val="111111"/>
          <w:sz w:val="28"/>
          <w:szCs w:val="28"/>
          <w:rtl/>
        </w:rPr>
        <w:t xml:space="preserve">فرجعوا</w:t>
      </w:r>
    </w:p>
    <w:p>
      <w:pPr>
        <w:pStyle w:val="BookText"/>
      </w:pPr>
      <w:r>
        <w:rPr>
          <w:rFonts w:ascii="IRNazanin" w:hAnsi="IRNazanin" w:eastAsia="IRNazanin" w:cs="IRNazanin"/>
          <w:lang w:bidi="fa-IR"/>
          <w:color w:val="111111"/>
          <w:sz w:val="28"/>
          <w:szCs w:val="28"/>
          <w:rtl/>
        </w:rPr>
        <w:t xml:space="preserve">ولم یرجع أبی فسألتهم عنه فقالوا مات فسألتهم عن ماله فقالوا ما ترک</w:t>
      </w:r>
    </w:p>
    <w:p>
      <w:pPr>
        <w:pStyle w:val="BookText"/>
      </w:pPr>
      <w:r>
        <w:rPr>
          <w:rFonts w:ascii="IRNazanin" w:hAnsi="IRNazanin" w:eastAsia="IRNazanin" w:cs="IRNazanin"/>
          <w:lang w:bidi="fa-IR"/>
          <w:color w:val="111111"/>
          <w:sz w:val="28"/>
          <w:szCs w:val="28"/>
          <w:rtl/>
        </w:rPr>
        <w:t xml:space="preserve">مالا فقدمتهم إلی شریح فاستحلفهم وقد علمت یا أمیر المؤمنین ان أبی</w:t>
      </w:r>
    </w:p>
    <w:p>
      <w:pPr>
        <w:pStyle w:val="BookText"/>
      </w:pPr>
      <w:r>
        <w:rPr>
          <w:rFonts w:ascii="IRNazanin" w:hAnsi="IRNazanin" w:eastAsia="IRNazanin" w:cs="IRNazanin"/>
          <w:lang w:bidi="fa-IR"/>
          <w:color w:val="111111"/>
          <w:sz w:val="28"/>
          <w:szCs w:val="28"/>
          <w:rtl/>
        </w:rPr>
        <w:t xml:space="preserve">خرج ومعه مال کثیر فقال لهم أمیر المؤمنین علیه السلام ارجعوا فرجعوا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والفتی معهم إلی شریح فقال له (أمیر المؤمنین - کا) یا شریح کیف.</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قضیت بین هؤلاء؟</w:t>
      </w:r>
    </w:p>
    <w:p>
      <w:pPr>
        <w:pStyle w:val="BookText"/>
      </w:pPr>
      <w:r>
        <w:rPr>
          <w:rFonts w:ascii="IRNazanin" w:hAnsi="IRNazanin" w:eastAsia="IRNazanin" w:cs="IRNazanin"/>
          <w:lang w:bidi="fa-IR"/>
          <w:color w:val="111111"/>
          <w:sz w:val="28"/>
          <w:szCs w:val="28"/>
          <w:rtl/>
        </w:rPr>
        <w:t xml:space="preserve">فقال یا أمیر المؤمنین ادعی هذا الفتی علی هؤلاء النفر انهم</w:t>
      </w:r>
    </w:p>
    <w:p>
      <w:pPr>
        <w:pStyle w:val="BookText"/>
      </w:pPr>
      <w:r>
        <w:rPr>
          <w:rFonts w:ascii="IRNazanin" w:hAnsi="IRNazanin" w:eastAsia="IRNazanin" w:cs="IRNazanin"/>
          <w:lang w:bidi="fa-IR"/>
          <w:color w:val="111111"/>
          <w:sz w:val="28"/>
          <w:szCs w:val="28"/>
          <w:rtl/>
        </w:rPr>
        <w:t xml:space="preserve">خرجوا فی سفر وأبوه معهم فرجعوا ولم یرجع أبوه فسألتهم </w:t>
      </w:r>
      <w:r>
        <w:rPr>
          <w:rStyle w:val="FootnoteReference"/>
        </w:rPr>
        <w:footnoteReference w:id="284"/>
      </w:r>
      <w:r>
        <w:rPr>
          <w:rFonts w:ascii="IRNazanin" w:hAnsi="IRNazanin" w:eastAsia="IRNazanin" w:cs="IRNazanin"/>
          <w:lang w:bidi="fa-IR"/>
          <w:color w:val="111111"/>
          <w:sz w:val="28"/>
          <w:szCs w:val="28"/>
          <w:rtl/>
        </w:rPr>
        <w:t xml:space="preserve">عنه فقالوا</w:t>
      </w:r>
    </w:p>
    <w:p>
      <w:pPr>
        <w:pStyle w:val="BookText"/>
      </w:pPr>
      <w:r>
        <w:rPr>
          <w:rFonts w:ascii="IRNazanin" w:hAnsi="IRNazanin" w:eastAsia="IRNazanin" w:cs="IRNazanin"/>
          <w:lang w:bidi="fa-IR"/>
          <w:color w:val="111111"/>
          <w:sz w:val="28"/>
          <w:szCs w:val="28"/>
          <w:rtl/>
        </w:rPr>
        <w:t xml:space="preserve">مات فسألتهم (1) عن ماله فقالوا ما خلف مالا فقلت للفتی هل لک بینة</w:t>
      </w:r>
    </w:p>
    <w:p>
      <w:pPr>
        <w:pStyle w:val="BookText"/>
      </w:pPr>
      <w:r>
        <w:rPr>
          <w:rFonts w:ascii="IRNazanin" w:hAnsi="IRNazanin" w:eastAsia="IRNazanin" w:cs="IRNazanin"/>
          <w:lang w:bidi="fa-IR"/>
          <w:color w:val="111111"/>
          <w:sz w:val="28"/>
          <w:szCs w:val="28"/>
          <w:rtl/>
        </w:rPr>
        <w:t xml:space="preserve">علی ما تدعی؟ فقال لا فاستحلفتهم (فحلفوا - کا) فقال أمیر المؤمنین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علیه السلام (هیهات - کا) یا شریح هکذا تحکم فی مثل هذا؟ فقال یا</w:t>
      </w:r>
    </w:p>
    <w:p>
      <w:pPr>
        <w:pStyle w:val="BookText"/>
      </w:pPr>
      <w:r>
        <w:rPr>
          <w:rFonts w:ascii="IRNazanin" w:hAnsi="IRNazanin" w:eastAsia="IRNazanin" w:cs="IRNazanin"/>
          <w:lang w:bidi="fa-IR"/>
          <w:color w:val="111111"/>
          <w:sz w:val="28"/>
          <w:szCs w:val="28"/>
          <w:rtl/>
        </w:rPr>
        <w:t xml:space="preserve">أمیر المؤمنین فکیف </w:t>
      </w:r>
      <w:r>
        <w:rPr>
          <w:rStyle w:val="FootnoteReference"/>
        </w:rPr>
        <w:footnoteReference w:id="286"/>
      </w:r>
      <w:r>
        <w:rPr>
          <w:rFonts w:ascii="IRNazanin" w:hAnsi="IRNazanin" w:eastAsia="IRNazanin" w:cs="IRNazanin"/>
          <w:lang w:bidi="fa-IR"/>
          <w:color w:val="111111"/>
          <w:sz w:val="28"/>
          <w:szCs w:val="28"/>
          <w:rtl/>
        </w:rPr>
        <w:t xml:space="preserve">؟ فقال أمیر المؤمنین علیه السلام (والله - کا)</w:t>
      </w:r>
    </w:p>
    <w:p>
      <w:pPr>
        <w:pStyle w:val="BookText"/>
      </w:pPr>
      <w:r>
        <w:rPr>
          <w:rFonts w:ascii="IRNazanin" w:hAnsi="IRNazanin" w:eastAsia="IRNazanin" w:cs="IRNazanin"/>
          <w:lang w:bidi="fa-IR"/>
          <w:color w:val="111111"/>
          <w:sz w:val="28"/>
          <w:szCs w:val="28"/>
          <w:rtl/>
        </w:rPr>
        <w:t xml:space="preserve">لأحکمن فیهم بحکم ما حکم به (خلق قبلی - کا) الا داود النبی علیه</w:t>
      </w:r>
    </w:p>
    <w:p>
      <w:pPr>
        <w:pStyle w:val="BookText"/>
      </w:pPr>
      <w:r>
        <w:rPr>
          <w:rFonts w:ascii="IRNazanin" w:hAnsi="IRNazanin" w:eastAsia="IRNazanin" w:cs="IRNazanin"/>
          <w:lang w:bidi="fa-IR"/>
          <w:color w:val="111111"/>
          <w:sz w:val="28"/>
          <w:szCs w:val="28"/>
          <w:rtl/>
        </w:rPr>
        <w:t xml:space="preserve">السلام یا قنبر ادع لی شرطة الخمیس </w:t>
      </w:r>
      <w:r>
        <w:rPr>
          <w:rStyle w:val="FootnoteReference"/>
        </w:rPr>
        <w:footnoteReference w:id="287"/>
      </w:r>
      <w:r>
        <w:rPr>
          <w:rFonts w:ascii="IRNazanin" w:hAnsi="IRNazanin" w:eastAsia="IRNazanin" w:cs="IRNazanin"/>
          <w:lang w:bidi="fa-IR"/>
          <w:color w:val="111111"/>
          <w:sz w:val="28"/>
          <w:szCs w:val="28"/>
          <w:rtl/>
        </w:rPr>
        <w:t xml:space="preserve">فدعاهم فوکل بکل رجل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منهم رجلا من الشرطة ثم نظر (أمیر المؤمنین علیه السلام - یب) إلی</w:t>
      </w:r>
    </w:p>
    <w:p>
      <w:pPr>
        <w:pStyle w:val="BookText"/>
      </w:pPr>
      <w:r>
        <w:rPr>
          <w:rFonts w:ascii="IRNazanin" w:hAnsi="IRNazanin" w:eastAsia="IRNazanin" w:cs="IRNazanin"/>
          <w:lang w:bidi="fa-IR"/>
          <w:color w:val="111111"/>
          <w:sz w:val="28"/>
          <w:szCs w:val="28"/>
          <w:rtl/>
        </w:rPr>
        <w:t xml:space="preserve">وجوههم فقال ماذا تقولون؟</w:t>
      </w:r>
    </w:p>
    <w:p>
      <w:pPr>
        <w:pStyle w:val="BookText"/>
      </w:pPr>
      <w:r>
        <w:rPr>
          <w:rFonts w:ascii="IRNazanin" w:hAnsi="IRNazanin" w:eastAsia="IRNazanin" w:cs="IRNazanin"/>
          <w:lang w:bidi="fa-IR"/>
          <w:color w:val="111111"/>
          <w:sz w:val="28"/>
          <w:szCs w:val="28"/>
          <w:rtl/>
        </w:rPr>
        <w:t xml:space="preserve">أتقولون أنی لا أعلم ما صنعتم بأب هذا الفتی انی إذا لجاهل ثم قال</w:t>
      </w:r>
    </w:p>
    <w:p>
      <w:pPr>
        <w:pStyle w:val="BookText"/>
      </w:pPr>
      <w:r>
        <w:rPr>
          <w:rFonts w:ascii="IRNazanin" w:hAnsi="IRNazanin" w:eastAsia="IRNazanin" w:cs="IRNazanin"/>
          <w:lang w:bidi="fa-IR"/>
          <w:color w:val="111111"/>
          <w:sz w:val="28"/>
          <w:szCs w:val="28"/>
          <w:rtl/>
        </w:rPr>
        <w:t xml:space="preserve">فرقوهم وغطوا رؤوسهم قال ففرق بینهم وأقیم کل رجل </w:t>
      </w:r>
      <w:r>
        <w:rPr>
          <w:rStyle w:val="FootnoteReference"/>
        </w:rPr>
        <w:footnoteReference w:id="289"/>
      </w:r>
      <w:r>
        <w:rPr>
          <w:rFonts w:ascii="IRNazanin" w:hAnsi="IRNazanin" w:eastAsia="IRNazanin" w:cs="IRNazanin"/>
          <w:lang w:bidi="fa-IR"/>
          <w:color w:val="111111"/>
          <w:sz w:val="28"/>
          <w:szCs w:val="28"/>
          <w:rtl/>
        </w:rPr>
        <w:t xml:space="preserve">منهم إلی</w:t>
      </w:r>
    </w:p>
    <w:p>
      <w:pPr>
        <w:pStyle w:val="BookText"/>
      </w:pPr>
      <w:r>
        <w:rPr>
          <w:rFonts w:ascii="IRNazanin" w:hAnsi="IRNazanin" w:eastAsia="IRNazanin" w:cs="IRNazanin"/>
          <w:lang w:bidi="fa-IR"/>
          <w:color w:val="111111"/>
          <w:sz w:val="28"/>
          <w:szCs w:val="28"/>
          <w:rtl/>
        </w:rPr>
        <w:t xml:space="preserve">أسطوانة من أساطین المسجد ورؤوسهم مغطاة بثیابهم ثم دعا بعبید الله</w:t>
      </w:r>
    </w:p>
    <w:p>
      <w:pPr>
        <w:pStyle w:val="BookText"/>
      </w:pPr>
      <w:r>
        <w:rPr>
          <w:rFonts w:ascii="IRNazanin" w:hAnsi="IRNazanin" w:eastAsia="IRNazanin" w:cs="IRNazanin"/>
          <w:lang w:bidi="fa-IR"/>
          <w:color w:val="111111"/>
          <w:sz w:val="28"/>
          <w:szCs w:val="28"/>
          <w:rtl/>
        </w:rPr>
        <w:t xml:space="preserve">ابن أبی رافع کاتبه فقال هات صحیفة ودواة وجلس أمیر المؤمنین</w:t>
      </w:r>
    </w:p>
    <w:p>
      <w:pPr>
        <w:pStyle w:val="BookText"/>
      </w:pPr>
      <w:r>
        <w:rPr>
          <w:rFonts w:ascii="IRNazanin" w:hAnsi="IRNazanin" w:eastAsia="IRNazanin" w:cs="IRNazanin"/>
          <w:lang w:bidi="fa-IR"/>
          <w:color w:val="111111"/>
          <w:sz w:val="28"/>
          <w:szCs w:val="28"/>
          <w:rtl/>
        </w:rPr>
        <w:t xml:space="preserve">صلوات الله علیه فی مجلس القضاء وجلس </w:t>
      </w:r>
      <w:r>
        <w:rPr>
          <w:rStyle w:val="FootnoteReference"/>
        </w:rPr>
        <w:footnoteReference w:id="290"/>
      </w:r>
      <w:r>
        <w:rPr>
          <w:rFonts w:ascii="IRNazanin" w:hAnsi="IRNazanin" w:eastAsia="IRNazanin" w:cs="IRNazanin"/>
          <w:lang w:bidi="fa-IR"/>
          <w:color w:val="111111"/>
          <w:sz w:val="28"/>
          <w:szCs w:val="28"/>
          <w:rtl/>
        </w:rPr>
        <w:t xml:space="preserve">الناس (الیه - کا (فقال</w:t>
      </w:r>
    </w:p>
    <w:p>
      <w:pPr>
        <w:pStyle w:val="BookText"/>
      </w:pPr>
      <w:r>
        <w:rPr>
          <w:rFonts w:ascii="IRNazanin" w:hAnsi="IRNazanin" w:eastAsia="IRNazanin" w:cs="IRNazanin"/>
          <w:lang w:bidi="fa-IR"/>
          <w:color w:val="111111"/>
          <w:sz w:val="28"/>
          <w:szCs w:val="28"/>
          <w:rtl/>
        </w:rPr>
        <w:t xml:space="preserve">(لهم - کا) إذا (أنا - کا) کبرت فکبروا ثم قال للناس اخرجوا ثم دعا</w:t>
      </w:r>
    </w:p>
    <w:p>
      <w:pPr>
        <w:pStyle w:val="BookText"/>
      </w:pPr>
      <w:r>
        <w:rPr>
          <w:rFonts w:ascii="IRNazanin" w:hAnsi="IRNazanin" w:eastAsia="IRNazanin" w:cs="IRNazanin"/>
          <w:lang w:bidi="fa-IR"/>
          <w:color w:val="111111"/>
          <w:sz w:val="28"/>
          <w:szCs w:val="28"/>
          <w:rtl/>
        </w:rPr>
        <w:t xml:space="preserve">بواحد منهم فأجلسه بین یدیه وکشف عن وجهه ثم قال لعبید الله (ابن أبی</w:t>
      </w:r>
    </w:p>
    <w:p>
      <w:pPr>
        <w:pStyle w:val="BookText"/>
      </w:pPr>
      <w:r>
        <w:rPr>
          <w:rFonts w:ascii="IRNazanin" w:hAnsi="IRNazanin" w:eastAsia="IRNazanin" w:cs="IRNazanin"/>
          <w:lang w:bidi="fa-IR"/>
          <w:color w:val="111111"/>
          <w:sz w:val="28"/>
          <w:szCs w:val="28"/>
          <w:rtl/>
        </w:rPr>
        <w:t xml:space="preserve">رافع - کا) اکتب إقراره وما یقول ثم اقبل علیه بالسؤال فقال (له</w:t>
      </w:r>
    </w:p>
    <w:p>
      <w:pPr>
        <w:pStyle w:val="BookText"/>
      </w:pPr>
      <w:r>
        <w:rPr>
          <w:rFonts w:ascii="IRNazanin" w:hAnsi="IRNazanin" w:eastAsia="IRNazanin" w:cs="IRNazanin"/>
          <w:lang w:bidi="fa-IR"/>
          <w:color w:val="111111"/>
          <w:sz w:val="28"/>
          <w:szCs w:val="28"/>
          <w:rtl/>
        </w:rPr>
        <w:t xml:space="preserve">أمیر المؤمنین علیه السلام - کا) فی أی یوم خرجتم من منازلکم وأبو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الفتی معکم؟ فقال الرجل فی یوم کذا وکذا قال وفی أی شهر؟ قال</w:t>
      </w:r>
    </w:p>
    <w:p>
      <w:pPr>
        <w:pStyle w:val="BookText"/>
      </w:pPr>
      <w:r>
        <w:rPr>
          <w:rFonts w:ascii="IRNazanin" w:hAnsi="IRNazanin" w:eastAsia="IRNazanin" w:cs="IRNazanin"/>
          <w:lang w:bidi="fa-IR"/>
          <w:color w:val="111111"/>
          <w:sz w:val="28"/>
          <w:szCs w:val="28"/>
          <w:rtl/>
        </w:rPr>
        <w:t xml:space="preserve">فی شهر کذا وکذا قال فی أی سنة؟ قال فی سنة کذا وکذا قال و (إلی - کا)</w:t>
      </w:r>
    </w:p>
    <w:p>
      <w:pPr>
        <w:pStyle w:val="BookText"/>
      </w:pPr>
      <w:r>
        <w:rPr>
          <w:rFonts w:ascii="IRNazanin" w:hAnsi="IRNazanin" w:eastAsia="IRNazanin" w:cs="IRNazanin"/>
          <w:lang w:bidi="fa-IR"/>
          <w:color w:val="111111"/>
          <w:sz w:val="28"/>
          <w:szCs w:val="28"/>
          <w:rtl/>
        </w:rPr>
        <w:t xml:space="preserve">أین بلغتم فی </w:t>
      </w:r>
      <w:r>
        <w:rPr>
          <w:rStyle w:val="FootnoteReference"/>
        </w:rPr>
        <w:footnoteReference w:id="291"/>
      </w:r>
      <w:r>
        <w:rPr>
          <w:rFonts w:ascii="IRNazanin" w:hAnsi="IRNazanin" w:eastAsia="IRNazanin" w:cs="IRNazanin"/>
          <w:lang w:bidi="fa-IR"/>
          <w:color w:val="111111"/>
          <w:sz w:val="28"/>
          <w:szCs w:val="28"/>
          <w:rtl/>
        </w:rPr>
        <w:t xml:space="preserve">سفرکم حتی </w:t>
      </w:r>
      <w:r>
        <w:rPr>
          <w:rStyle w:val="FootnoteReference"/>
        </w:rPr>
        <w:footnoteReference w:id="292"/>
      </w:r>
      <w:r>
        <w:rPr>
          <w:rFonts w:ascii="IRNazanin" w:hAnsi="IRNazanin" w:eastAsia="IRNazanin" w:cs="IRNazanin"/>
          <w:lang w:bidi="fa-IR"/>
          <w:color w:val="111111"/>
          <w:sz w:val="28"/>
          <w:szCs w:val="28"/>
          <w:rtl/>
        </w:rPr>
        <w:t xml:space="preserve">مات أبو هذا الفتی؟ قال إلی موضع کذا</w:t>
      </w:r>
    </w:p>
    <w:p>
      <w:pPr>
        <w:pStyle w:val="BookText"/>
      </w:pPr>
      <w:r>
        <w:rPr>
          <w:rFonts w:ascii="IRNazanin" w:hAnsi="IRNazanin" w:eastAsia="IRNazanin" w:cs="IRNazanin"/>
          <w:lang w:bidi="fa-IR"/>
          <w:color w:val="111111"/>
          <w:sz w:val="28"/>
          <w:szCs w:val="28"/>
          <w:rtl/>
        </w:rPr>
        <w:t xml:space="preserve">وکذا قال (و - کا) فی منزل من مات؟</w:t>
      </w:r>
    </w:p>
    <w:p>
      <w:pPr>
        <w:pStyle w:val="BookText"/>
      </w:pPr>
      <w:r>
        <w:rPr>
          <w:rFonts w:ascii="IRNazanin" w:hAnsi="IRNazanin" w:eastAsia="IRNazanin" w:cs="IRNazanin"/>
          <w:lang w:bidi="fa-IR"/>
          <w:color w:val="111111"/>
          <w:sz w:val="28"/>
          <w:szCs w:val="28"/>
          <w:rtl/>
        </w:rPr>
        <w:t xml:space="preserve">قال فی منزل فلان بن فلان قال وما کان مرضه؟ قال کذا وکذا قال</w:t>
      </w:r>
    </w:p>
    <w:p>
      <w:pPr>
        <w:pStyle w:val="BookText"/>
      </w:pPr>
      <w:r>
        <w:rPr>
          <w:rFonts w:ascii="IRNazanin" w:hAnsi="IRNazanin" w:eastAsia="IRNazanin" w:cs="IRNazanin"/>
          <w:lang w:bidi="fa-IR"/>
          <w:color w:val="111111"/>
          <w:sz w:val="28"/>
          <w:szCs w:val="28"/>
          <w:rtl/>
        </w:rPr>
        <w:t xml:space="preserve">وکم یوما مرض؟ قال (یکون فی - یب) کذا وکذا (یوما - یب) قال (فمن</w:t>
      </w:r>
    </w:p>
    <w:p>
      <w:pPr>
        <w:pStyle w:val="BookText"/>
      </w:pPr>
      <w:r>
        <w:rPr>
          <w:rFonts w:ascii="IRNazanin" w:hAnsi="IRNazanin" w:eastAsia="IRNazanin" w:cs="IRNazanin"/>
          <w:lang w:bidi="fa-IR"/>
          <w:color w:val="111111"/>
          <w:sz w:val="28"/>
          <w:szCs w:val="28"/>
          <w:rtl/>
        </w:rPr>
        <w:t xml:space="preserve">کان یمرضه؟ - یب) ففی </w:t>
      </w:r>
      <w:r>
        <w:rPr>
          <w:rStyle w:val="FootnoteReference"/>
        </w:rPr>
        <w:footnoteReference w:id="293"/>
      </w:r>
      <w:r>
        <w:rPr>
          <w:rFonts w:ascii="IRNazanin" w:hAnsi="IRNazanin" w:eastAsia="IRNazanin" w:cs="IRNazanin"/>
          <w:lang w:bidi="fa-IR"/>
          <w:color w:val="111111"/>
          <w:sz w:val="28"/>
          <w:szCs w:val="28"/>
          <w:rtl/>
        </w:rPr>
        <w:t xml:space="preserve">أی یوم مات ومن غسله ومن کفنه وبما</w:t>
      </w:r>
    </w:p>
    <w:p>
      <w:pPr>
        <w:pStyle w:val="BookText"/>
      </w:pPr>
      <w:r>
        <w:rPr>
          <w:rFonts w:ascii="IRNazanin" w:hAnsi="IRNazanin" w:eastAsia="IRNazanin" w:cs="IRNazanin"/>
          <w:lang w:bidi="fa-IR"/>
          <w:color w:val="111111"/>
          <w:sz w:val="28"/>
          <w:szCs w:val="28"/>
          <w:rtl/>
        </w:rPr>
        <w:t xml:space="preserve">کفنتموه؟ ومن صلی علیه ومن نزل قبره </w:t>
      </w:r>
      <w:r>
        <w:rPr>
          <w:rStyle w:val="FootnoteReference"/>
        </w:rPr>
        <w:footnoteReference w:id="294"/>
      </w:r>
      <w:r>
        <w:rPr>
          <w:rFonts w:ascii="IRNazanin" w:hAnsi="IRNazanin" w:eastAsia="IRNazanin" w:cs="IRNazanin"/>
          <w:lang w:bidi="fa-IR"/>
          <w:color w:val="111111"/>
          <w:sz w:val="28"/>
          <w:szCs w:val="28"/>
          <w:rtl/>
        </w:rPr>
        <w:t xml:space="preserve">فلما سأله عن جمیع ما</w:t>
      </w:r>
    </w:p>
    <w:p>
      <w:pPr>
        <w:pStyle w:val="BookText"/>
      </w:pPr>
      <w:r>
        <w:rPr>
          <w:rFonts w:ascii="IRNazanin" w:hAnsi="IRNazanin" w:eastAsia="IRNazanin" w:cs="IRNazanin"/>
          <w:lang w:bidi="fa-IR"/>
          <w:color w:val="111111"/>
          <w:sz w:val="28"/>
          <w:szCs w:val="28"/>
          <w:rtl/>
        </w:rPr>
        <w:t xml:space="preserve">یرید کبر أمیر المؤمنین </w:t>
      </w:r>
      <w:r>
        <w:rPr>
          <w:rStyle w:val="FootnoteReference"/>
        </w:rPr>
        <w:footnoteReference w:id="295"/>
      </w:r>
      <w:r>
        <w:rPr>
          <w:rFonts w:ascii="IRNazanin" w:hAnsi="IRNazanin" w:eastAsia="IRNazanin" w:cs="IRNazanin"/>
          <w:lang w:bidi="fa-IR"/>
          <w:color w:val="111111"/>
          <w:sz w:val="28"/>
          <w:szCs w:val="28"/>
          <w:rtl/>
        </w:rPr>
        <w:t xml:space="preserve">علیه السلام وکبر الناس (جمیعا - کا)</w:t>
      </w:r>
    </w:p>
    <w:p>
      <w:pPr>
        <w:pStyle w:val="BookText"/>
      </w:pPr>
      <w:r>
        <w:rPr>
          <w:rFonts w:ascii="IRNazanin" w:hAnsi="IRNazanin" w:eastAsia="IRNazanin" w:cs="IRNazanin"/>
          <w:lang w:bidi="fa-IR"/>
          <w:color w:val="111111"/>
          <w:sz w:val="28"/>
          <w:szCs w:val="28"/>
          <w:rtl/>
        </w:rPr>
        <w:t xml:space="preserve">فارتاب أولئک الباقون ولم یشکوا ان صاحبهم قد أقر علیهم وعلی نفسه</w:t>
      </w:r>
    </w:p>
    <w:p>
      <w:pPr>
        <w:pStyle w:val="BookText"/>
      </w:pPr>
      <w:r>
        <w:rPr>
          <w:rFonts w:ascii="IRNazanin" w:hAnsi="IRNazanin" w:eastAsia="IRNazanin" w:cs="IRNazanin"/>
          <w:lang w:bidi="fa-IR"/>
          <w:color w:val="111111"/>
          <w:sz w:val="28"/>
          <w:szCs w:val="28"/>
          <w:rtl/>
        </w:rPr>
        <w:t xml:space="preserve">فأمر أن یغطی رأسه و (ان - یب) ینطق به إلی السجن </w:t>
      </w:r>
      <w:r>
        <w:rPr>
          <w:rStyle w:val="FootnoteReference"/>
        </w:rPr>
        <w:footnoteReference w:id="296"/>
      </w:r>
      <w:r>
        <w:rPr>
          <w:rFonts w:ascii="IRNazanin" w:hAnsi="IRNazanin" w:eastAsia="IRNazanin" w:cs="IRNazanin"/>
          <w:lang w:bidi="fa-IR"/>
          <w:color w:val="111111"/>
          <w:sz w:val="28"/>
          <w:szCs w:val="28"/>
          <w:rtl/>
        </w:rPr>
        <w:t xml:space="preserve">ثم دعا بآخر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فأجلسه بین یدیه وکشف عن وجهه ثم قال کلا زعمتم </w:t>
      </w:r>
      <w:r>
        <w:rPr>
          <w:rStyle w:val="FootnoteReference"/>
        </w:rPr>
        <w:footnoteReference w:id="298"/>
      </w:r>
      <w:r>
        <w:rPr>
          <w:rFonts w:ascii="IRNazanin" w:hAnsi="IRNazanin" w:eastAsia="IRNazanin" w:cs="IRNazanin"/>
          <w:lang w:bidi="fa-IR"/>
          <w:color w:val="111111"/>
          <w:sz w:val="28"/>
          <w:szCs w:val="28"/>
          <w:rtl/>
        </w:rPr>
        <w:t xml:space="preserve">انی لا أعلم ما</w:t>
      </w:r>
    </w:p>
    <w:p>
      <w:pPr>
        <w:pStyle w:val="BookText"/>
      </w:pPr>
      <w:r>
        <w:rPr>
          <w:rFonts w:ascii="IRNazanin" w:hAnsi="IRNazanin" w:eastAsia="IRNazanin" w:cs="IRNazanin"/>
          <w:lang w:bidi="fa-IR"/>
          <w:color w:val="111111"/>
          <w:sz w:val="28"/>
          <w:szCs w:val="28"/>
          <w:rtl/>
        </w:rPr>
        <w:t xml:space="preserve">صنعتم فقال یا أمیر المؤمنین ما أنا الا واحد من القوم ولقد کنت کارها</w:t>
      </w:r>
    </w:p>
    <w:p>
      <w:pPr>
        <w:pStyle w:val="BookText"/>
      </w:pPr>
      <w:r>
        <w:rPr>
          <w:rFonts w:ascii="IRNazanin" w:hAnsi="IRNazanin" w:eastAsia="IRNazanin" w:cs="IRNazanin"/>
          <w:lang w:bidi="fa-IR"/>
          <w:color w:val="111111"/>
          <w:sz w:val="28"/>
          <w:szCs w:val="28"/>
          <w:rtl/>
        </w:rPr>
        <w:t xml:space="preserve">لقتله فأقر ثم دعا بواحد بعد واحد کلهم </w:t>
      </w:r>
      <w:r>
        <w:rPr>
          <w:rStyle w:val="FootnoteReference"/>
        </w:rPr>
        <w:footnoteReference w:id="299"/>
      </w:r>
      <w:r>
        <w:rPr>
          <w:rFonts w:ascii="IRNazanin" w:hAnsi="IRNazanin" w:eastAsia="IRNazanin" w:cs="IRNazanin"/>
          <w:lang w:bidi="fa-IR"/>
          <w:color w:val="111111"/>
          <w:sz w:val="28"/>
          <w:szCs w:val="28"/>
          <w:rtl/>
        </w:rPr>
        <w:t xml:space="preserve">یقر بالقتل وأخذ المال ثم رد</w:t>
      </w:r>
    </w:p>
    <w:p>
      <w:pPr>
        <w:pStyle w:val="BookText"/>
      </w:pPr>
      <w:r>
        <w:rPr>
          <w:rFonts w:ascii="IRNazanin" w:hAnsi="IRNazanin" w:eastAsia="IRNazanin" w:cs="IRNazanin"/>
          <w:lang w:bidi="fa-IR"/>
          <w:color w:val="111111"/>
          <w:sz w:val="28"/>
          <w:szCs w:val="28"/>
          <w:rtl/>
        </w:rPr>
        <w:t xml:space="preserve">الذی کان أمر به إلی السجن فأقر أیضا فألزمهم المال والدم. فقال</w:t>
      </w:r>
    </w:p>
    <w:p>
      <w:pPr>
        <w:pStyle w:val="BookText"/>
      </w:pPr>
      <w:r>
        <w:rPr>
          <w:rFonts w:ascii="IRNazanin" w:hAnsi="IRNazanin" w:eastAsia="IRNazanin" w:cs="IRNazanin"/>
          <w:lang w:bidi="fa-IR"/>
          <w:color w:val="111111"/>
          <w:sz w:val="28"/>
          <w:szCs w:val="28"/>
          <w:rtl/>
        </w:rPr>
        <w:t xml:space="preserve">شریح (یا أمیر المؤمنین - کا) وکیف </w:t>
      </w:r>
      <w:r>
        <w:rPr>
          <w:rStyle w:val="FootnoteReference"/>
        </w:rPr>
        <w:footnoteReference w:id="300"/>
      </w:r>
      <w:r>
        <w:rPr>
          <w:rFonts w:ascii="IRNazanin" w:hAnsi="IRNazanin" w:eastAsia="IRNazanin" w:cs="IRNazanin"/>
          <w:lang w:bidi="fa-IR"/>
          <w:color w:val="111111"/>
          <w:sz w:val="28"/>
          <w:szCs w:val="28"/>
          <w:rtl/>
        </w:rPr>
        <w:t xml:space="preserve">حکم داود النبی علیه السلام</w:t>
      </w:r>
    </w:p>
    <w:p>
      <w:pPr>
        <w:pStyle w:val="BookText"/>
      </w:pPr>
      <w:r>
        <w:rPr>
          <w:rFonts w:ascii="IRNazanin" w:hAnsi="IRNazanin" w:eastAsia="IRNazanin" w:cs="IRNazanin"/>
          <w:lang w:bidi="fa-IR"/>
          <w:color w:val="111111"/>
          <w:sz w:val="28"/>
          <w:szCs w:val="28"/>
          <w:rtl/>
        </w:rPr>
        <w:t xml:space="preserve">فقال إن داود (النبی - کا) علیه السلام مر بغلمة یلعبون وینادون بعضهم</w:t>
      </w:r>
    </w:p>
    <w:p>
      <w:pPr>
        <w:pStyle w:val="BookText"/>
      </w:pPr>
      <w:r>
        <w:rPr>
          <w:rFonts w:ascii="IRNazanin" w:hAnsi="IRNazanin" w:eastAsia="IRNazanin" w:cs="IRNazanin"/>
          <w:lang w:bidi="fa-IR"/>
          <w:color w:val="111111"/>
          <w:sz w:val="28"/>
          <w:szCs w:val="28"/>
          <w:rtl/>
        </w:rPr>
        <w:t xml:space="preserve">(بیا - کا) مات الدین (فیجیب منهم غلام - کا) فدعاهم </w:t>
      </w:r>
      <w:r>
        <w:rPr>
          <w:rStyle w:val="FootnoteReference"/>
        </w:rPr>
        <w:footnoteReference w:id="301"/>
      </w:r>
      <w:r>
        <w:rPr>
          <w:rFonts w:ascii="IRNazanin" w:hAnsi="IRNazanin" w:eastAsia="IRNazanin" w:cs="IRNazanin"/>
          <w:lang w:bidi="fa-IR"/>
          <w:color w:val="111111"/>
          <w:sz w:val="28"/>
          <w:szCs w:val="28"/>
          <w:rtl/>
        </w:rPr>
        <w:t xml:space="preserve">داود علیه</w:t>
      </w:r>
    </w:p>
    <w:p>
      <w:pPr>
        <w:pStyle w:val="BookText"/>
      </w:pPr>
      <w:r>
        <w:rPr>
          <w:rFonts w:ascii="IRNazanin" w:hAnsi="IRNazanin" w:eastAsia="IRNazanin" w:cs="IRNazanin"/>
          <w:lang w:bidi="fa-IR"/>
          <w:color w:val="111111"/>
          <w:sz w:val="28"/>
          <w:szCs w:val="28"/>
          <w:rtl/>
        </w:rPr>
        <w:t xml:space="preserve">السلام - کا) فقال یا غلام ما اسمک؟ قال (اسمی - یب) مات الدین فقال له</w:t>
      </w:r>
    </w:p>
    <w:p>
      <w:pPr>
        <w:pStyle w:val="BookText"/>
      </w:pPr>
      <w:r>
        <w:rPr>
          <w:rFonts w:ascii="IRNazanin" w:hAnsi="IRNazanin" w:eastAsia="IRNazanin" w:cs="IRNazanin"/>
          <w:lang w:bidi="fa-IR"/>
          <w:color w:val="111111"/>
          <w:sz w:val="28"/>
          <w:szCs w:val="28"/>
          <w:rtl/>
        </w:rPr>
        <w:t xml:space="preserve">داود علیه السلام من سماک بهذا الاسم؟ فقال أمی فانطلق (داود علیه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 کا) إلی أمه فقال لها یا أیتها المرأة </w:t>
      </w:r>
      <w:r>
        <w:rPr>
          <w:rStyle w:val="FootnoteReference"/>
        </w:rPr>
        <w:footnoteReference w:id="302"/>
      </w:r>
      <w:r>
        <w:rPr>
          <w:rFonts w:ascii="IRNazanin" w:hAnsi="IRNazanin" w:eastAsia="IRNazanin" w:cs="IRNazanin"/>
          <w:lang w:bidi="fa-IR"/>
          <w:color w:val="111111"/>
          <w:sz w:val="28"/>
          <w:szCs w:val="28"/>
          <w:rtl/>
        </w:rPr>
        <w:t xml:space="preserve">ما اسم ابنک هذا؟ قالت</w:t>
      </w:r>
    </w:p>
    <w:p>
      <w:pPr>
        <w:pStyle w:val="BookText"/>
      </w:pPr>
      <w:r>
        <w:rPr>
          <w:rFonts w:ascii="IRNazanin" w:hAnsi="IRNazanin" w:eastAsia="IRNazanin" w:cs="IRNazanin"/>
          <w:lang w:bidi="fa-IR"/>
          <w:color w:val="111111"/>
          <w:sz w:val="28"/>
          <w:szCs w:val="28"/>
          <w:rtl/>
        </w:rPr>
        <w:t xml:space="preserve">مات الدین فقال لها ومن سماه بهذا (الاسم - یب)؟ قالت أبوه قال وکیف</w:t>
      </w:r>
    </w:p>
    <w:p>
      <w:pPr>
        <w:pStyle w:val="BookText"/>
      </w:pPr>
      <w:r>
        <w:rPr>
          <w:rFonts w:ascii="IRNazanin" w:hAnsi="IRNazanin" w:eastAsia="IRNazanin" w:cs="IRNazanin"/>
          <w:lang w:bidi="fa-IR"/>
          <w:color w:val="111111"/>
          <w:sz w:val="28"/>
          <w:szCs w:val="28"/>
          <w:rtl/>
        </w:rPr>
        <w:t xml:space="preserve">کان ذلک </w:t>
      </w:r>
      <w:r>
        <w:rPr>
          <w:rStyle w:val="FootnoteReference"/>
        </w:rPr>
        <w:footnoteReference w:id="303"/>
      </w:r>
      <w:r>
        <w:rPr>
          <w:rFonts w:ascii="IRNazanin" w:hAnsi="IRNazanin" w:eastAsia="IRNazanin" w:cs="IRNazanin"/>
          <w:lang w:bidi="fa-IR"/>
          <w:color w:val="111111"/>
          <w:sz w:val="28"/>
          <w:szCs w:val="28"/>
          <w:rtl/>
        </w:rPr>
        <w:t xml:space="preserve">؟ قالت إن أباه خرج فی سفر له ومعه قوم </w:t>
      </w:r>
      <w:r>
        <w:rPr>
          <w:rStyle w:val="FootnoteReference"/>
        </w:rPr>
        <w:footnoteReference w:id="304"/>
      </w:r>
      <w:r>
        <w:rPr>
          <w:rFonts w:ascii="IRNazanin" w:hAnsi="IRNazanin" w:eastAsia="IRNazanin" w:cs="IRNazanin"/>
          <w:lang w:bidi="fa-IR"/>
          <w:color w:val="111111"/>
          <w:sz w:val="28"/>
          <w:szCs w:val="28"/>
          <w:rtl/>
        </w:rPr>
        <w:t xml:space="preserve">وهذا الصبی</w:t>
      </w:r>
    </w:p>
    <w:p>
      <w:pPr>
        <w:pStyle w:val="BookText"/>
      </w:pPr>
      <w:r>
        <w:rPr>
          <w:rFonts w:ascii="IRNazanin" w:hAnsi="IRNazanin" w:eastAsia="IRNazanin" w:cs="IRNazanin"/>
          <w:lang w:bidi="fa-IR"/>
          <w:color w:val="111111"/>
          <w:sz w:val="28"/>
          <w:szCs w:val="28"/>
          <w:rtl/>
        </w:rPr>
        <w:t xml:space="preserve">حمل فی بطنی فانصرف القوم ولم ینصرف زوجی فسألتهم عنه فقالوا</w:t>
      </w:r>
    </w:p>
    <w:p>
      <w:pPr>
        <w:pStyle w:val="BookText"/>
      </w:pPr>
      <w:r>
        <w:rPr>
          <w:rFonts w:ascii="IRNazanin" w:hAnsi="IRNazanin" w:eastAsia="IRNazanin" w:cs="IRNazanin"/>
          <w:lang w:bidi="fa-IR"/>
          <w:color w:val="111111"/>
          <w:sz w:val="28"/>
          <w:szCs w:val="28"/>
          <w:rtl/>
        </w:rPr>
        <w:t xml:space="preserve">مات فقلت (لهم - کا) فأین ما ترک؟ قالوا لم یخلف شیئا </w:t>
      </w:r>
      <w:r>
        <w:rPr>
          <w:rStyle w:val="FootnoteReference"/>
        </w:rPr>
        <w:footnoteReference w:id="305"/>
      </w:r>
      <w:r>
        <w:rPr>
          <w:rFonts w:ascii="IRNazanin" w:hAnsi="IRNazanin" w:eastAsia="IRNazanin" w:cs="IRNazanin"/>
          <w:lang w:bidi="fa-IR"/>
          <w:color w:val="111111"/>
          <w:sz w:val="28"/>
          <w:szCs w:val="28"/>
          <w:rtl/>
        </w:rPr>
        <w:t xml:space="preserve">فقلت (هل -</w:t>
      </w:r>
    </w:p>
    <w:p>
      <w:pPr>
        <w:pStyle w:val="BookText"/>
      </w:pPr>
      <w:r>
        <w:rPr>
          <w:rFonts w:ascii="IRNazanin" w:hAnsi="IRNazanin" w:eastAsia="IRNazanin" w:cs="IRNazanin"/>
          <w:lang w:bidi="fa-IR"/>
          <w:color w:val="111111"/>
          <w:sz w:val="28"/>
          <w:szCs w:val="28"/>
          <w:rtl/>
        </w:rPr>
        <w:t xml:space="preserve">کا) أوصاکم بوصیة؟</w:t>
      </w:r>
    </w:p>
    <w:p>
      <w:pPr>
        <w:pStyle w:val="BookText"/>
      </w:pPr>
      <w:r>
        <w:rPr>
          <w:rFonts w:ascii="IRNazanin" w:hAnsi="IRNazanin" w:eastAsia="IRNazanin" w:cs="IRNazanin"/>
          <w:lang w:bidi="fa-IR"/>
          <w:color w:val="111111"/>
          <w:sz w:val="28"/>
          <w:szCs w:val="28"/>
          <w:rtl/>
        </w:rPr>
        <w:t xml:space="preserve">قالوا نعم زعم انک حبلی فما ولدت من ولد جاریة أو غلام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فسمیه مات الدین فسمیته قال (داود علیه السلام - کا) وتعرفین القوم</w:t>
      </w:r>
    </w:p>
    <w:p>
      <w:pPr>
        <w:pStyle w:val="BookText"/>
      </w:pPr>
      <w:r>
        <w:rPr>
          <w:rFonts w:ascii="IRNazanin" w:hAnsi="IRNazanin" w:eastAsia="IRNazanin" w:cs="IRNazanin"/>
          <w:lang w:bidi="fa-IR"/>
          <w:color w:val="111111"/>
          <w:sz w:val="28"/>
          <w:szCs w:val="28"/>
          <w:rtl/>
        </w:rPr>
        <w:t xml:space="preserve">الذین کانوا خرجوا مع زوجک؟ قالت نعم قال فأحیاء هم أم أموات؟</w:t>
      </w:r>
    </w:p>
    <w:p>
      <w:pPr>
        <w:pStyle w:val="BookText"/>
      </w:pPr>
      <w:r>
        <w:rPr>
          <w:rFonts w:ascii="IRNazanin" w:hAnsi="IRNazanin" w:eastAsia="IRNazanin" w:cs="IRNazanin"/>
          <w:lang w:bidi="fa-IR"/>
          <w:color w:val="111111"/>
          <w:sz w:val="28"/>
          <w:szCs w:val="28"/>
          <w:rtl/>
        </w:rPr>
        <w:t xml:space="preserve">قالت بل إحیاء قال فانطلقی بنا إلیهم ثم مضی معها فاستخرجهم من</w:t>
      </w:r>
    </w:p>
    <w:p>
      <w:pPr>
        <w:pStyle w:val="BookText"/>
      </w:pPr>
      <w:r>
        <w:rPr>
          <w:rFonts w:ascii="IRNazanin" w:hAnsi="IRNazanin" w:eastAsia="IRNazanin" w:cs="IRNazanin"/>
          <w:lang w:bidi="fa-IR"/>
          <w:color w:val="111111"/>
          <w:sz w:val="28"/>
          <w:szCs w:val="28"/>
          <w:rtl/>
        </w:rPr>
        <w:t xml:space="preserve">منازلهم فحکم بینهم بهذا الحکم (بعینه - کا) وأثبت </w:t>
      </w:r>
      <w:r>
        <w:rPr>
          <w:rStyle w:val="FootnoteReference"/>
        </w:rPr>
        <w:footnoteReference w:id="307"/>
      </w:r>
      <w:r>
        <w:rPr>
          <w:rFonts w:ascii="IRNazanin" w:hAnsi="IRNazanin" w:eastAsia="IRNazanin" w:cs="IRNazanin"/>
          <w:lang w:bidi="fa-IR"/>
          <w:color w:val="111111"/>
          <w:sz w:val="28"/>
          <w:szCs w:val="28"/>
          <w:rtl/>
        </w:rPr>
        <w:t xml:space="preserve">علیهم المال</w:t>
      </w:r>
    </w:p>
    <w:p>
      <w:pPr>
        <w:pStyle w:val="BookText"/>
      </w:pPr>
      <w:r>
        <w:rPr>
          <w:rFonts w:ascii="IRNazanin" w:hAnsi="IRNazanin" w:eastAsia="IRNazanin" w:cs="IRNazanin"/>
          <w:lang w:bidi="fa-IR"/>
          <w:color w:val="111111"/>
          <w:sz w:val="28"/>
          <w:szCs w:val="28"/>
          <w:rtl/>
        </w:rPr>
        <w:t xml:space="preserve">والدم و </w:t>
      </w:r>
      <w:r>
        <w:rPr>
          <w:rStyle w:val="FootnoteReference"/>
        </w:rPr>
        <w:footnoteReference w:id="308"/>
      </w:r>
      <w:r>
        <w:rPr>
          <w:rFonts w:ascii="IRNazanin" w:hAnsi="IRNazanin" w:eastAsia="IRNazanin" w:cs="IRNazanin"/>
          <w:lang w:bidi="fa-IR"/>
          <w:color w:val="111111"/>
          <w:sz w:val="28"/>
          <w:szCs w:val="28"/>
          <w:rtl/>
        </w:rPr>
        <w:t xml:space="preserve">قال للمرأة سمی ابنک (هذا - کا) عاش الدین ثم إن الفتی</w:t>
      </w:r>
    </w:p>
    <w:p>
      <w:pPr>
        <w:pStyle w:val="BookText"/>
      </w:pPr>
      <w:r>
        <w:rPr>
          <w:rFonts w:ascii="IRNazanin" w:hAnsi="IRNazanin" w:eastAsia="IRNazanin" w:cs="IRNazanin"/>
          <w:lang w:bidi="fa-IR"/>
          <w:color w:val="111111"/>
          <w:sz w:val="28"/>
          <w:szCs w:val="28"/>
          <w:rtl/>
        </w:rPr>
        <w:t xml:space="preserve">والقوم اختلفوا فی مال (أبی - یب) الفتی کم کان فأخذ أمیر المؤمنین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علیه السلام خاتمه وجمیع خواتیم من عنده </w:t>
      </w:r>
      <w:r>
        <w:rPr>
          <w:rStyle w:val="FootnoteReference"/>
        </w:rPr>
        <w:footnoteReference w:id="310"/>
      </w:r>
      <w:r>
        <w:rPr>
          <w:rFonts w:ascii="IRNazanin" w:hAnsi="IRNazanin" w:eastAsia="IRNazanin" w:cs="IRNazanin"/>
          <w:lang w:bidi="fa-IR"/>
          <w:color w:val="111111"/>
          <w:sz w:val="28"/>
          <w:szCs w:val="28"/>
          <w:rtl/>
        </w:rPr>
        <w:t xml:space="preserve">ثم قال أجیلوا هذه</w:t>
      </w:r>
    </w:p>
    <w:p>
      <w:pPr>
        <w:pStyle w:val="BookText"/>
      </w:pPr>
      <w:r>
        <w:rPr>
          <w:rFonts w:ascii="IRNazanin" w:hAnsi="IRNazanin" w:eastAsia="IRNazanin" w:cs="IRNazanin"/>
          <w:lang w:bidi="fa-IR"/>
          <w:color w:val="111111"/>
          <w:sz w:val="28"/>
          <w:szCs w:val="28"/>
          <w:rtl/>
        </w:rPr>
        <w:t xml:space="preserve">السهام فأیکم أخرج خاتمی فهو صادق فی دعواه لأنه سهم الله</w:t>
      </w:r>
    </w:p>
    <w:p>
      <w:pPr>
        <w:pStyle w:val="BookText"/>
      </w:pPr>
      <w:r>
        <w:rPr>
          <w:rFonts w:ascii="IRNazanin" w:hAnsi="IRNazanin" w:eastAsia="IRNazanin" w:cs="IRNazanin"/>
          <w:lang w:bidi="fa-IR"/>
          <w:color w:val="111111"/>
          <w:sz w:val="28"/>
          <w:szCs w:val="28"/>
          <w:rtl/>
        </w:rPr>
        <w:t xml:space="preserve">(عز وجل - یب) وسهم الله </w:t>
      </w:r>
      <w:r>
        <w:rPr>
          <w:rStyle w:val="FootnoteReference"/>
        </w:rPr>
        <w:footnoteReference w:id="311"/>
      </w:r>
      <w:r>
        <w:rPr>
          <w:rFonts w:ascii="IRNazanin" w:hAnsi="IRNazanin" w:eastAsia="IRNazanin" w:cs="IRNazanin"/>
          <w:lang w:bidi="fa-IR"/>
          <w:color w:val="111111"/>
          <w:sz w:val="28"/>
          <w:szCs w:val="28"/>
          <w:rtl/>
        </w:rPr>
        <w:t xml:space="preserve">لا یخیب.</w:t>
      </w:r>
    </w:p>
    <w:p>
      <w:pPr>
        <w:pStyle w:val="BookText"/>
      </w:pPr>
      <w:r>
        <w:rPr>
          <w:rFonts w:ascii="IRNazanin" w:hAnsi="IRNazanin" w:eastAsia="IRNazanin" w:cs="IRNazanin"/>
          <w:lang w:bidi="fa-IR"/>
          <w:color w:val="111111"/>
          <w:sz w:val="28"/>
          <w:szCs w:val="28"/>
          <w:rtl/>
        </w:rPr>
        <w:t xml:space="preserve">ورواه فی فقیه 15 ج 3 - بتفاوت یسیر فی اللفظ إرشاد المفید 115 -</w:t>
      </w:r>
    </w:p>
    <w:p>
      <w:pPr>
        <w:pStyle w:val="BookText"/>
      </w:pPr>
      <w:r>
        <w:rPr>
          <w:rFonts w:ascii="IRNazanin" w:hAnsi="IRNazanin" w:eastAsia="IRNazanin" w:cs="IRNazanin"/>
          <w:lang w:bidi="fa-IR"/>
          <w:color w:val="111111"/>
          <w:sz w:val="28"/>
          <w:szCs w:val="28"/>
          <w:rtl/>
        </w:rPr>
        <w:t xml:space="preserve">ورووا ان أمیر المؤمنین علیه السلام دخل ذات یوم المسجد فوجد شابا</w:t>
      </w:r>
    </w:p>
    <w:p>
      <w:pPr>
        <w:pStyle w:val="BookText"/>
      </w:pPr>
      <w:r>
        <w:rPr>
          <w:rFonts w:ascii="IRNazanin" w:hAnsi="IRNazanin" w:eastAsia="IRNazanin" w:cs="IRNazanin"/>
          <w:lang w:bidi="fa-IR"/>
          <w:color w:val="111111"/>
          <w:sz w:val="28"/>
          <w:szCs w:val="28"/>
          <w:rtl/>
        </w:rPr>
        <w:t xml:space="preserve">حدثا یبکی وحوله قوم فسئل أمیر المؤمنین علیه السلام عنه فقال إن</w:t>
      </w:r>
    </w:p>
    <w:p>
      <w:pPr>
        <w:pStyle w:val="BookText"/>
      </w:pPr>
      <w:r>
        <w:rPr>
          <w:rFonts w:ascii="IRNazanin" w:hAnsi="IRNazanin" w:eastAsia="IRNazanin" w:cs="IRNazanin"/>
          <w:lang w:bidi="fa-IR"/>
          <w:color w:val="111111"/>
          <w:sz w:val="28"/>
          <w:szCs w:val="28"/>
          <w:rtl/>
        </w:rPr>
        <w:t xml:space="preserve">شریحا قضی علی قضیة ولم ینصفنی فیها فقال وما شأنک قال هؤلاء</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النفر وأوما إلی نفر حضور أخرجوا أبی معهم فی سفر فرجعوا ولم یرجع</w:t>
      </w:r>
    </w:p>
    <w:p>
      <w:pPr>
        <w:pStyle w:val="BookText"/>
      </w:pPr>
      <w:r>
        <w:rPr>
          <w:rFonts w:ascii="IRNazanin" w:hAnsi="IRNazanin" w:eastAsia="IRNazanin" w:cs="IRNazanin"/>
          <w:lang w:bidi="fa-IR"/>
          <w:color w:val="111111"/>
          <w:sz w:val="28"/>
          <w:szCs w:val="28"/>
          <w:rtl/>
        </w:rPr>
        <w:t xml:space="preserve">أبی وذکر القصة بطولها باختلاف فی اللفظ فراجع.</w:t>
      </w:r>
    </w:p>
    <w:p>
      <w:pPr>
        <w:pStyle w:val="BookText"/>
      </w:pPr>
      <w:r>
        <w:rPr>
          <w:rFonts w:ascii="IRNazanin" w:hAnsi="IRNazanin" w:eastAsia="IRNazanin" w:cs="IRNazanin"/>
          <w:lang w:bidi="fa-IR"/>
          <w:color w:val="111111"/>
          <w:sz w:val="28"/>
          <w:szCs w:val="28"/>
          <w:rtl/>
        </w:rPr>
        <w:t xml:space="preserve">231 (2) دعائم الاسلام 404 ج 2 - عن علی علیه السلام انه دخل</w:t>
      </w:r>
    </w:p>
    <w:p>
      <w:pPr>
        <w:pStyle w:val="BookText"/>
      </w:pPr>
      <w:r>
        <w:rPr>
          <w:rFonts w:ascii="IRNazanin" w:hAnsi="IRNazanin" w:eastAsia="IRNazanin" w:cs="IRNazanin"/>
          <w:lang w:bidi="fa-IR"/>
          <w:color w:val="111111"/>
          <w:sz w:val="28"/>
          <w:szCs w:val="28"/>
          <w:rtl/>
        </w:rPr>
        <w:t xml:space="preserve">یوما إلی مسجد الکوفة من الباب القبلی فاستقبله نفر فیهم فتی حدث</w:t>
      </w:r>
    </w:p>
    <w:p>
      <w:pPr>
        <w:pStyle w:val="BookText"/>
      </w:pPr>
      <w:r>
        <w:rPr>
          <w:rFonts w:ascii="IRNazanin" w:hAnsi="IRNazanin" w:eastAsia="IRNazanin" w:cs="IRNazanin"/>
          <w:lang w:bidi="fa-IR"/>
          <w:color w:val="111111"/>
          <w:sz w:val="28"/>
          <w:szCs w:val="28"/>
          <w:rtl/>
        </w:rPr>
        <w:t xml:space="preserve">یبکی والقوم یسکتونه فوقف علیهم أمیر المؤمنین وقال للفتی ما یبکیک؟</w:t>
      </w:r>
    </w:p>
    <w:p>
      <w:pPr>
        <w:pStyle w:val="BookText"/>
      </w:pPr>
      <w:r>
        <w:rPr>
          <w:rFonts w:ascii="IRNazanin" w:hAnsi="IRNazanin" w:eastAsia="IRNazanin" w:cs="IRNazanin"/>
          <w:lang w:bidi="fa-IR"/>
          <w:color w:val="111111"/>
          <w:sz w:val="28"/>
          <w:szCs w:val="28"/>
          <w:rtl/>
        </w:rPr>
        <w:t xml:space="preserve">فقال یا أمیر المؤمنین ان أبی خرج مع هؤلاء النفر فی سفر لتجارة</w:t>
      </w:r>
    </w:p>
    <w:p>
      <w:pPr>
        <w:pStyle w:val="BookText"/>
      </w:pPr>
      <w:r>
        <w:rPr>
          <w:rFonts w:ascii="IRNazanin" w:hAnsi="IRNazanin" w:eastAsia="IRNazanin" w:cs="IRNazanin"/>
          <w:lang w:bidi="fa-IR"/>
          <w:color w:val="111111"/>
          <w:sz w:val="28"/>
          <w:szCs w:val="28"/>
          <w:rtl/>
        </w:rPr>
        <w:t xml:space="preserve">فرجعوا ولم یرجع أبی فسألتهم عنه فقالوا مات وسألتهم عن ماله فقالوا</w:t>
      </w:r>
    </w:p>
    <w:p>
      <w:pPr>
        <w:pStyle w:val="BookText"/>
      </w:pPr>
      <w:r>
        <w:rPr>
          <w:rFonts w:ascii="IRNazanin" w:hAnsi="IRNazanin" w:eastAsia="IRNazanin" w:cs="IRNazanin"/>
          <w:lang w:bidi="fa-IR"/>
          <w:color w:val="111111"/>
          <w:sz w:val="28"/>
          <w:szCs w:val="28"/>
          <w:rtl/>
        </w:rPr>
        <w:t xml:space="preserve">لم یخلف مالا فقدمتهم إلی شریح فلم یقض لی علیهم بشئ غیر الیمین</w:t>
      </w:r>
    </w:p>
    <w:p>
      <w:pPr>
        <w:pStyle w:val="BookText"/>
      </w:pPr>
      <w:r>
        <w:rPr>
          <w:rFonts w:ascii="IRNazanin" w:hAnsi="IRNazanin" w:eastAsia="IRNazanin" w:cs="IRNazanin"/>
          <w:lang w:bidi="fa-IR"/>
          <w:color w:val="111111"/>
          <w:sz w:val="28"/>
          <w:szCs w:val="28"/>
          <w:rtl/>
        </w:rPr>
        <w:t xml:space="preserve">وأنا أعلم یا أمیر المؤمنین ان أبی کان معه مال کثیر فقال</w:t>
      </w:r>
    </w:p>
    <w:p>
      <w:pPr>
        <w:pStyle w:val="BookText"/>
      </w:pPr>
      <w:r>
        <w:rPr>
          <w:rFonts w:ascii="IRNazanin" w:hAnsi="IRNazanin" w:eastAsia="IRNazanin" w:cs="IRNazanin"/>
          <w:lang w:bidi="fa-IR"/>
          <w:color w:val="111111"/>
          <w:sz w:val="28"/>
          <w:szCs w:val="28"/>
          <w:rtl/>
        </w:rPr>
        <w:t xml:space="preserve">لهم أمیر المؤمنین ارجعوا فردهم معه ووقف علی شریح.</w:t>
      </w:r>
    </w:p>
    <w:p>
      <w:pPr>
        <w:pStyle w:val="BookText"/>
      </w:pPr>
      <w:r>
        <w:rPr>
          <w:rFonts w:ascii="IRNazanin" w:hAnsi="IRNazanin" w:eastAsia="IRNazanin" w:cs="IRNazanin"/>
          <w:lang w:bidi="fa-IR"/>
          <w:color w:val="111111"/>
          <w:sz w:val="28"/>
          <w:szCs w:val="28"/>
          <w:rtl/>
        </w:rPr>
        <w:t xml:space="preserve">فقال ما یقول هذا الفتی یا شریح؟ فقال شریح یا أمیر المؤمنین ان</w:t>
      </w:r>
    </w:p>
    <w:p>
      <w:pPr>
        <w:pStyle w:val="BookText"/>
      </w:pPr>
      <w:r>
        <w:rPr>
          <w:rFonts w:ascii="IRNazanin" w:hAnsi="IRNazanin" w:eastAsia="IRNazanin" w:cs="IRNazanin"/>
          <w:lang w:bidi="fa-IR"/>
          <w:color w:val="111111"/>
          <w:sz w:val="28"/>
          <w:szCs w:val="28"/>
          <w:rtl/>
        </w:rPr>
        <w:t xml:space="preserve">هذا الفتی ادعی علی هؤلاء القوم دعوی فسألته البینة فلم یحضر أحدا</w:t>
      </w:r>
    </w:p>
    <w:p>
      <w:pPr>
        <w:pStyle w:val="BookText"/>
      </w:pPr>
      <w:r>
        <w:rPr>
          <w:rFonts w:ascii="IRNazanin" w:hAnsi="IRNazanin" w:eastAsia="IRNazanin" w:cs="IRNazanin"/>
          <w:lang w:bidi="fa-IR"/>
          <w:color w:val="111111"/>
          <w:sz w:val="28"/>
          <w:szCs w:val="28"/>
          <w:rtl/>
        </w:rPr>
        <w:t xml:space="preserve">فاستحلفتهم له فقال أمیر المؤمنین هیهات یا شریح لیس هکذا یحکم</w:t>
      </w:r>
    </w:p>
    <w:p>
      <w:pPr>
        <w:pStyle w:val="BookText"/>
      </w:pPr>
      <w:r>
        <w:rPr>
          <w:rFonts w:ascii="IRNazanin" w:hAnsi="IRNazanin" w:eastAsia="IRNazanin" w:cs="IRNazanin"/>
          <w:lang w:bidi="fa-IR"/>
          <w:color w:val="111111"/>
          <w:sz w:val="28"/>
          <w:szCs w:val="28"/>
          <w:rtl/>
        </w:rPr>
        <w:t xml:space="preserve">فی هذا فقال شریح فکیف أحکم یا أمیر المؤمنین فیه فقال علی أنا</w:t>
      </w:r>
    </w:p>
    <w:p>
      <w:pPr>
        <w:pStyle w:val="BookText"/>
      </w:pPr>
      <w:r>
        <w:rPr>
          <w:rFonts w:ascii="IRNazanin" w:hAnsi="IRNazanin" w:eastAsia="IRNazanin" w:cs="IRNazanin"/>
          <w:lang w:bidi="fa-IR"/>
          <w:color w:val="111111"/>
          <w:sz w:val="28"/>
          <w:szCs w:val="28"/>
          <w:rtl/>
        </w:rPr>
        <w:t xml:space="preserve">أحکم فیه ولأحکمن الیوم فیه بحکم ما حکم به أحد بعد داود النبی</w:t>
      </w:r>
    </w:p>
    <w:p>
      <w:pPr>
        <w:pStyle w:val="BookText"/>
      </w:pPr>
      <w:r>
        <w:rPr>
          <w:rFonts w:ascii="IRNazanin" w:hAnsi="IRNazanin" w:eastAsia="IRNazanin" w:cs="IRNazanin"/>
          <w:lang w:bidi="fa-IR"/>
          <w:color w:val="111111"/>
          <w:sz w:val="28"/>
          <w:szCs w:val="28"/>
          <w:rtl/>
        </w:rPr>
        <w:t xml:space="preserve">صلی الله علیه وآله ثم جلس فی مجلس القضاء ودعا بعبید الله ابن أبی</w:t>
      </w:r>
    </w:p>
    <w:p>
      <w:pPr>
        <w:pStyle w:val="BookText"/>
      </w:pPr>
      <w:r>
        <w:rPr>
          <w:rFonts w:ascii="IRNazanin" w:hAnsi="IRNazanin" w:eastAsia="IRNazanin" w:cs="IRNazanin"/>
          <w:lang w:bidi="fa-IR"/>
          <w:color w:val="111111"/>
          <w:sz w:val="28"/>
          <w:szCs w:val="28"/>
          <w:rtl/>
        </w:rPr>
        <w:t xml:space="preserve">رافع وکان کاتبه وأمره أن یحضر صحیفة ودواة ثم أمر بالقوم ان یفرقوا</w:t>
      </w:r>
    </w:p>
    <w:p>
      <w:pPr>
        <w:pStyle w:val="BookText"/>
      </w:pPr>
      <w:r>
        <w:rPr>
          <w:rFonts w:ascii="IRNazanin" w:hAnsi="IRNazanin" w:eastAsia="IRNazanin" w:cs="IRNazanin"/>
          <w:lang w:bidi="fa-IR"/>
          <w:color w:val="111111"/>
          <w:sz w:val="28"/>
          <w:szCs w:val="28"/>
          <w:rtl/>
        </w:rPr>
        <w:t xml:space="preserve">فی نواحی المسجد ویجلس کل رجل منهم إلی ساریة وأقام مع کل</w:t>
      </w:r>
    </w:p>
    <w:p>
      <w:pPr>
        <w:pStyle w:val="BookText"/>
      </w:pPr>
      <w:r>
        <w:rPr>
          <w:rFonts w:ascii="IRNazanin" w:hAnsi="IRNazanin" w:eastAsia="IRNazanin" w:cs="IRNazanin"/>
          <w:lang w:bidi="fa-IR"/>
          <w:color w:val="111111"/>
          <w:sz w:val="28"/>
          <w:szCs w:val="28"/>
          <w:rtl/>
        </w:rPr>
        <w:t xml:space="preserve">واحد منهم رجلا وأمر بأن تغظی رؤوسهم.</w:t>
      </w:r>
    </w:p>
    <w:p>
      <w:pPr>
        <w:pStyle w:val="BookText"/>
      </w:pPr>
      <w:r>
        <w:rPr>
          <w:rFonts w:ascii="IRNazanin" w:hAnsi="IRNazanin" w:eastAsia="IRNazanin" w:cs="IRNazanin"/>
          <w:lang w:bidi="fa-IR"/>
          <w:color w:val="111111"/>
          <w:sz w:val="28"/>
          <w:szCs w:val="28"/>
          <w:rtl/>
        </w:rPr>
        <w:t xml:space="preserve">وقال لمن حوله إذا سمعتمونی کبرت فکبروا ثم دعا برجل منهم</w:t>
      </w:r>
    </w:p>
    <w:p>
      <w:pPr>
        <w:pStyle w:val="BookText"/>
      </w:pPr>
      <w:r>
        <w:rPr>
          <w:rFonts w:ascii="IRNazanin" w:hAnsi="IRNazanin" w:eastAsia="IRNazanin" w:cs="IRNazanin"/>
          <w:lang w:bidi="fa-IR"/>
          <w:color w:val="111111"/>
          <w:sz w:val="28"/>
          <w:szCs w:val="28"/>
          <w:rtl/>
        </w:rPr>
        <w:t xml:space="preserve">فکشف عن وجهه ونظر الیه وتأمله وقال أتظنون انی لا أعلم ما صنعتم</w:t>
      </w:r>
    </w:p>
    <w:p>
      <w:pPr>
        <w:pStyle w:val="BookText"/>
      </w:pPr>
      <w:r>
        <w:rPr>
          <w:rFonts w:ascii="IRNazanin" w:hAnsi="IRNazanin" w:eastAsia="IRNazanin" w:cs="IRNazanin"/>
          <w:lang w:bidi="fa-IR"/>
          <w:color w:val="111111"/>
          <w:sz w:val="28"/>
          <w:szCs w:val="28"/>
          <w:rtl/>
        </w:rPr>
        <w:t xml:space="preserve">بأب هذا الفتی؟ انی إذا لجاهل ثم أقبل علیه فسأله فقال مات یا</w:t>
      </w:r>
    </w:p>
    <w:p>
      <w:pPr>
        <w:pStyle w:val="BookText"/>
      </w:pPr>
      <w:r>
        <w:rPr>
          <w:rFonts w:ascii="IRNazanin" w:hAnsi="IRNazanin" w:eastAsia="IRNazanin" w:cs="IRNazanin"/>
          <w:lang w:bidi="fa-IR"/>
          <w:color w:val="111111"/>
          <w:sz w:val="28"/>
          <w:szCs w:val="28"/>
          <w:rtl/>
        </w:rPr>
        <w:t xml:space="preserve">أمیر المؤمنین فسأله (عن - خ) کیف کان مرضه وکم مرض وأین مرض</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أسبابه فی مرضه کلها وحین احتضر ومن تولی تغمیضه </w:t>
      </w:r>
      <w:r>
        <w:rPr>
          <w:rStyle w:val="FootnoteReference"/>
        </w:rPr>
        <w:footnoteReference w:id="312"/>
      </w:r>
      <w:r>
        <w:rPr>
          <w:rFonts w:ascii="IRNazanin" w:hAnsi="IRNazanin" w:eastAsia="IRNazanin" w:cs="IRNazanin"/>
          <w:lang w:bidi="fa-IR"/>
          <w:color w:val="111111"/>
          <w:sz w:val="28"/>
          <w:szCs w:val="28"/>
          <w:rtl/>
        </w:rPr>
        <w:t xml:space="preserve">ومن</w:t>
      </w:r>
    </w:p>
    <w:p>
      <w:pPr>
        <w:pStyle w:val="BookText"/>
      </w:pPr>
      <w:r>
        <w:rPr>
          <w:rFonts w:ascii="IRNazanin" w:hAnsi="IRNazanin" w:eastAsia="IRNazanin" w:cs="IRNazanin"/>
          <w:lang w:bidi="fa-IR"/>
          <w:color w:val="111111"/>
          <w:sz w:val="28"/>
          <w:szCs w:val="28"/>
          <w:rtl/>
        </w:rPr>
        <w:t xml:space="preserve">غسله وما کفن فیه ومن حمله ومن صلی علیه ومن دفنه فلما فرغ من</w:t>
      </w:r>
    </w:p>
    <w:p>
      <w:pPr>
        <w:pStyle w:val="BookText"/>
      </w:pPr>
      <w:r>
        <w:rPr>
          <w:rFonts w:ascii="IRNazanin" w:hAnsi="IRNazanin" w:eastAsia="IRNazanin" w:cs="IRNazanin"/>
          <w:lang w:bidi="fa-IR"/>
          <w:color w:val="111111"/>
          <w:sz w:val="28"/>
          <w:szCs w:val="28"/>
          <w:rtl/>
        </w:rPr>
        <w:t xml:space="preserve">السؤال رفع صوته الحبس الحبس فکبر وکبر من کان معه فارتاب القوم</w:t>
      </w:r>
    </w:p>
    <w:p>
      <w:pPr>
        <w:pStyle w:val="BookText"/>
      </w:pPr>
      <w:r>
        <w:rPr>
          <w:rFonts w:ascii="IRNazanin" w:hAnsi="IRNazanin" w:eastAsia="IRNazanin" w:cs="IRNazanin"/>
          <w:lang w:bidi="fa-IR"/>
          <w:color w:val="111111"/>
          <w:sz w:val="28"/>
          <w:szCs w:val="28"/>
          <w:rtl/>
        </w:rPr>
        <w:t xml:space="preserve">ولم یشکوا أن صاحبهم قد أقر ثم دعا برجل آخر فقال له مثل ما قال</w:t>
      </w:r>
    </w:p>
    <w:p>
      <w:pPr>
        <w:pStyle w:val="BookText"/>
      </w:pPr>
      <w:r>
        <w:rPr>
          <w:rFonts w:ascii="IRNazanin" w:hAnsi="IRNazanin" w:eastAsia="IRNazanin" w:cs="IRNazanin"/>
          <w:lang w:bidi="fa-IR"/>
          <w:color w:val="111111"/>
          <w:sz w:val="28"/>
          <w:szCs w:val="28"/>
          <w:rtl/>
        </w:rPr>
        <w:t xml:space="preserve">للأول فقال یا أمیر المؤمنین انما کنت واحدا من القوم وقد کنت کارها</w:t>
      </w:r>
    </w:p>
    <w:p>
      <w:pPr>
        <w:pStyle w:val="BookText"/>
      </w:pPr>
      <w:r>
        <w:rPr>
          <w:rFonts w:ascii="IRNazanin" w:hAnsi="IRNazanin" w:eastAsia="IRNazanin" w:cs="IRNazanin"/>
          <w:lang w:bidi="fa-IR"/>
          <w:color w:val="111111"/>
          <w:sz w:val="28"/>
          <w:szCs w:val="28"/>
          <w:rtl/>
        </w:rPr>
        <w:t xml:space="preserve">للقتل </w:t>
      </w:r>
      <w:r>
        <w:rPr>
          <w:rStyle w:val="FootnoteReference"/>
        </w:rPr>
        <w:footnoteReference w:id="313"/>
      </w:r>
      <w:r>
        <w:rPr>
          <w:rFonts w:ascii="IRNazanin" w:hAnsi="IRNazanin" w:eastAsia="IRNazanin" w:cs="IRNazanin"/>
          <w:lang w:bidi="fa-IR"/>
          <w:color w:val="111111"/>
          <w:sz w:val="28"/>
          <w:szCs w:val="28"/>
          <w:rtl/>
        </w:rPr>
        <w:t xml:space="preserve">وأقر بالقتل ثم دعاهم واحدا واحدا من القوم فأقروا أجمعون</w:t>
      </w:r>
    </w:p>
    <w:p>
      <w:pPr>
        <w:pStyle w:val="BookText"/>
      </w:pPr>
      <w:r>
        <w:rPr>
          <w:rFonts w:ascii="IRNazanin" w:hAnsi="IRNazanin" w:eastAsia="IRNazanin" w:cs="IRNazanin"/>
          <w:lang w:bidi="fa-IR"/>
          <w:color w:val="111111"/>
          <w:sz w:val="28"/>
          <w:szCs w:val="28"/>
          <w:rtl/>
        </w:rPr>
        <w:t xml:space="preserve">ما خلا الأول وأقروا بالمال جمیعا وردوه وألزمهم ما یجب من</w:t>
      </w:r>
    </w:p>
    <w:p>
      <w:pPr>
        <w:pStyle w:val="BookText"/>
      </w:pPr>
      <w:r>
        <w:rPr>
          <w:rFonts w:ascii="IRNazanin" w:hAnsi="IRNazanin" w:eastAsia="IRNazanin" w:cs="IRNazanin"/>
          <w:lang w:bidi="fa-IR"/>
          <w:color w:val="111111"/>
          <w:sz w:val="28"/>
          <w:szCs w:val="28"/>
          <w:rtl/>
        </w:rPr>
        <w:t xml:space="preserve">القصاص فقال شریح یا أمیر المؤمنین کیف کان حکم داود علیه السلام</w:t>
      </w:r>
    </w:p>
    <w:p>
      <w:pPr>
        <w:pStyle w:val="BookText"/>
      </w:pPr>
      <w:r>
        <w:rPr>
          <w:rFonts w:ascii="IRNazanin" w:hAnsi="IRNazanin" w:eastAsia="IRNazanin" w:cs="IRNazanin"/>
          <w:lang w:bidi="fa-IR"/>
          <w:color w:val="111111"/>
          <w:sz w:val="28"/>
          <w:szCs w:val="28"/>
          <w:rtl/>
        </w:rPr>
        <w:t xml:space="preserve">فی مثل هذا الذی أخذته عنه؟</w:t>
      </w:r>
    </w:p>
    <w:p>
      <w:pPr>
        <w:pStyle w:val="BookText"/>
      </w:pPr>
      <w:r>
        <w:rPr>
          <w:rFonts w:ascii="IRNazanin" w:hAnsi="IRNazanin" w:eastAsia="IRNazanin" w:cs="IRNazanin"/>
          <w:lang w:bidi="fa-IR"/>
          <w:color w:val="111111"/>
          <w:sz w:val="28"/>
          <w:szCs w:val="28"/>
          <w:rtl/>
        </w:rPr>
        <w:t xml:space="preserve">فقال علی علیه السلام مر داود علیه السلام بغلمان یلعبون وفیهم</w:t>
      </w:r>
    </w:p>
    <w:p>
      <w:pPr>
        <w:pStyle w:val="BookText"/>
      </w:pPr>
      <w:r>
        <w:rPr>
          <w:rFonts w:ascii="IRNazanin" w:hAnsi="IRNazanin" w:eastAsia="IRNazanin" w:cs="IRNazanin"/>
          <w:lang w:bidi="fa-IR"/>
          <w:color w:val="111111"/>
          <w:sz w:val="28"/>
          <w:szCs w:val="28"/>
          <w:rtl/>
        </w:rPr>
        <w:t xml:space="preserve">غلام منهم ینادونه یا مات الدین فیجیبهم فوقف علیهم داود علیه السلام</w:t>
      </w:r>
    </w:p>
    <w:p>
      <w:pPr>
        <w:pStyle w:val="BookText"/>
      </w:pPr>
      <w:r>
        <w:rPr>
          <w:rFonts w:ascii="IRNazanin" w:hAnsi="IRNazanin" w:eastAsia="IRNazanin" w:cs="IRNazanin"/>
          <w:lang w:bidi="fa-IR"/>
          <w:color w:val="111111"/>
          <w:sz w:val="28"/>
          <w:szCs w:val="28"/>
          <w:rtl/>
        </w:rPr>
        <w:t xml:space="preserve">فقال یا غلام ما اسمک؟ فقال مات الدین قال ومن سماک بهذا الاسم قال</w:t>
      </w:r>
    </w:p>
    <w:p>
      <w:pPr>
        <w:pStyle w:val="BookText"/>
      </w:pPr>
      <w:r>
        <w:rPr>
          <w:rFonts w:ascii="IRNazanin" w:hAnsi="IRNazanin" w:eastAsia="IRNazanin" w:cs="IRNazanin"/>
          <w:lang w:bidi="fa-IR"/>
          <w:color w:val="111111"/>
          <w:sz w:val="28"/>
          <w:szCs w:val="28"/>
          <w:rtl/>
        </w:rPr>
        <w:t xml:space="preserve">أمی قال أین أمک؟ قال فی بیتها قال أمض بین یدی إلیها فمضی الغلام</w:t>
      </w:r>
    </w:p>
    <w:p>
      <w:pPr>
        <w:pStyle w:val="BookText"/>
      </w:pPr>
      <w:r>
        <w:rPr>
          <w:rFonts w:ascii="IRNazanin" w:hAnsi="IRNazanin" w:eastAsia="IRNazanin" w:cs="IRNazanin"/>
          <w:lang w:bidi="fa-IR"/>
          <w:color w:val="111111"/>
          <w:sz w:val="28"/>
          <w:szCs w:val="28"/>
          <w:rtl/>
        </w:rPr>
        <w:t xml:space="preserve">فاستخرج أمه فقال لها داود هذا ابنک قالت نعم قال ما اسمه؟ قالت مات</w:t>
      </w:r>
    </w:p>
    <w:p>
      <w:pPr>
        <w:pStyle w:val="BookText"/>
      </w:pPr>
      <w:r>
        <w:rPr>
          <w:rFonts w:ascii="IRNazanin" w:hAnsi="IRNazanin" w:eastAsia="IRNazanin" w:cs="IRNazanin"/>
          <w:lang w:bidi="fa-IR"/>
          <w:color w:val="111111"/>
          <w:sz w:val="28"/>
          <w:szCs w:val="28"/>
          <w:rtl/>
        </w:rPr>
        <w:t xml:space="preserve">الدین قال ومن سماه بهذا الاسم؟ قالت أبوه قال وأین أبوه؟ قالت خرج</w:t>
      </w:r>
    </w:p>
    <w:p>
      <w:pPr>
        <w:pStyle w:val="BookText"/>
      </w:pPr>
      <w:r>
        <w:rPr>
          <w:rFonts w:ascii="IRNazanin" w:hAnsi="IRNazanin" w:eastAsia="IRNazanin" w:cs="IRNazanin"/>
          <w:lang w:bidi="fa-IR"/>
          <w:color w:val="111111"/>
          <w:sz w:val="28"/>
          <w:szCs w:val="28"/>
          <w:rtl/>
        </w:rPr>
        <w:t xml:space="preserve">مع قوم فی سفر لهم لتجارة فرجعوا ولم یرجع فسألتهم عنه فقالوا مات و</w:t>
      </w:r>
    </w:p>
    <w:p>
      <w:pPr>
        <w:pStyle w:val="BookText"/>
      </w:pPr>
      <w:r>
        <w:rPr>
          <w:rFonts w:ascii="IRNazanin" w:hAnsi="IRNazanin" w:eastAsia="IRNazanin" w:cs="IRNazanin"/>
          <w:lang w:bidi="fa-IR"/>
          <w:color w:val="111111"/>
          <w:sz w:val="28"/>
          <w:szCs w:val="28"/>
          <w:rtl/>
        </w:rPr>
        <w:t xml:space="preserve">سألتهم عن ماله فقالوا مات وذهب ماله فقلت هل أوصاکم فی أمری</w:t>
      </w:r>
    </w:p>
    <w:p>
      <w:pPr>
        <w:pStyle w:val="BookText"/>
      </w:pPr>
      <w:r>
        <w:rPr>
          <w:rFonts w:ascii="IRNazanin" w:hAnsi="IRNazanin" w:eastAsia="IRNazanin" w:cs="IRNazanin"/>
          <w:lang w:bidi="fa-IR"/>
          <w:color w:val="111111"/>
          <w:sz w:val="28"/>
          <w:szCs w:val="28"/>
          <w:rtl/>
        </w:rPr>
        <w:t xml:space="preserve">بشئ فقالوا نعم أوصانا وأعلمنا انک حبلی فمهما ولدت من ولد فسمیه</w:t>
      </w:r>
    </w:p>
    <w:p>
      <w:pPr>
        <w:pStyle w:val="BookText"/>
      </w:pPr>
      <w:r>
        <w:rPr>
          <w:rFonts w:ascii="IRNazanin" w:hAnsi="IRNazanin" w:eastAsia="IRNazanin" w:cs="IRNazanin"/>
          <w:lang w:bidi="fa-IR"/>
          <w:color w:val="111111"/>
          <w:sz w:val="28"/>
          <w:szCs w:val="28"/>
          <w:rtl/>
        </w:rPr>
        <w:t xml:space="preserve">مات الدین قال وأین هؤلاء القوم قالت حضور قال أمضی معی إلیهم</w:t>
      </w:r>
    </w:p>
    <w:p>
      <w:pPr>
        <w:pStyle w:val="BookText"/>
      </w:pPr>
      <w:r>
        <w:rPr>
          <w:rFonts w:ascii="IRNazanin" w:hAnsi="IRNazanin" w:eastAsia="IRNazanin" w:cs="IRNazanin"/>
          <w:lang w:bidi="fa-IR"/>
          <w:color w:val="111111"/>
          <w:sz w:val="28"/>
          <w:szCs w:val="28"/>
          <w:rtl/>
        </w:rPr>
        <w:t xml:space="preserve">فجمعهم وفعل فی امرهم مثل هذا الذی فعلته وحکم بما حکمت وقال</w:t>
      </w:r>
    </w:p>
    <w:p>
      <w:pPr>
        <w:pStyle w:val="BookText"/>
      </w:pPr>
      <w:r>
        <w:rPr>
          <w:rFonts w:ascii="IRNazanin" w:hAnsi="IRNazanin" w:eastAsia="IRNazanin" w:cs="IRNazanin"/>
          <w:lang w:bidi="fa-IR"/>
          <w:color w:val="111111"/>
          <w:sz w:val="28"/>
          <w:szCs w:val="28"/>
          <w:rtl/>
        </w:rPr>
        <w:t xml:space="preserve">للمرأة سمی ابنک عاش الدین.</w:t>
      </w:r>
    </w:p>
    <w:p>
      <w:pPr>
        <w:pStyle w:val="BookText"/>
      </w:pPr>
      <w:r>
        <w:rPr>
          <w:rFonts w:ascii="IRNazanin" w:hAnsi="IRNazanin" w:eastAsia="IRNazanin" w:cs="IRNazanin"/>
          <w:lang w:bidi="fa-IR"/>
          <w:color w:val="111111"/>
          <w:sz w:val="28"/>
          <w:szCs w:val="28"/>
          <w:rtl/>
        </w:rPr>
        <w:t xml:space="preserve">232 (3) الجعفریات 126 - أخبرنا عبد الله أخبرنا محمد حدثنی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قال حدثنا أبی عن أبیه عن جده جعفر بن محمد عن أبیه عن جده</w:t>
      </w:r>
    </w:p>
    <w:p>
      <w:pPr>
        <w:pStyle w:val="BookText"/>
      </w:pPr>
      <w:r>
        <w:rPr>
          <w:rFonts w:ascii="IRNazanin" w:hAnsi="IRNazanin" w:eastAsia="IRNazanin" w:cs="IRNazanin"/>
          <w:lang w:bidi="fa-IR"/>
          <w:color w:val="111111"/>
          <w:sz w:val="28"/>
          <w:szCs w:val="28"/>
          <w:rtl/>
        </w:rPr>
        <w:t xml:space="preserve">ان علیا علیه السلام رفع الیه قوما خرجوا جماعة فرجعوا کلهم غیر</w:t>
      </w:r>
    </w:p>
    <w:p>
      <w:pPr>
        <w:pStyle w:val="BookText"/>
      </w:pPr>
      <w:r>
        <w:rPr>
          <w:rFonts w:ascii="IRNazanin" w:hAnsi="IRNazanin" w:eastAsia="IRNazanin" w:cs="IRNazanin"/>
          <w:lang w:bidi="fa-IR"/>
          <w:color w:val="111111"/>
          <w:sz w:val="28"/>
          <w:szCs w:val="28"/>
          <w:rtl/>
        </w:rPr>
        <w:t xml:space="preserve">رجل منهم قال ففرق بینهم ثم سأل أحدهم ما صنعتم بالرجل</w:t>
      </w:r>
    </w:p>
    <w:p>
      <w:pPr>
        <w:pStyle w:val="BookText"/>
      </w:pPr>
      <w:r>
        <w:rPr>
          <w:rFonts w:ascii="IRNazanin" w:hAnsi="IRNazanin" w:eastAsia="IRNazanin" w:cs="IRNazanin"/>
          <w:lang w:bidi="fa-IR"/>
          <w:color w:val="111111"/>
          <w:sz w:val="28"/>
          <w:szCs w:val="28"/>
          <w:rtl/>
        </w:rPr>
        <w:t xml:space="preserve">فجحده فقال لا علم لی فقال علی علیه السلام الله أکبر ورفع صوته حتی</w:t>
      </w:r>
    </w:p>
    <w:p>
      <w:pPr>
        <w:pStyle w:val="BookText"/>
      </w:pPr>
      <w:r>
        <w:rPr>
          <w:rFonts w:ascii="IRNazanin" w:hAnsi="IRNazanin" w:eastAsia="IRNazanin" w:cs="IRNazanin"/>
          <w:lang w:bidi="fa-IR"/>
          <w:color w:val="111111"/>
          <w:sz w:val="28"/>
          <w:szCs w:val="28"/>
          <w:rtl/>
        </w:rPr>
        <w:t xml:space="preserve">أسمع الباقین وظنوا ان صاحبهم قد أقر ثم عزله ودعی بآخر فقال له</w:t>
      </w:r>
    </w:p>
    <w:p>
      <w:pPr>
        <w:pStyle w:val="BookText"/>
      </w:pPr>
      <w:r>
        <w:rPr>
          <w:rFonts w:ascii="IRNazanin" w:hAnsi="IRNazanin" w:eastAsia="IRNazanin" w:cs="IRNazanin"/>
          <w:lang w:bidi="fa-IR"/>
          <w:color w:val="111111"/>
          <w:sz w:val="28"/>
          <w:szCs w:val="28"/>
          <w:rtl/>
        </w:rPr>
        <w:t xml:space="preserve">اصدقنی الخبر فقال قتلناه وأخذنا ماله فقال علی علیه السلام الله أکبر</w:t>
      </w:r>
    </w:p>
    <w:p>
      <w:pPr>
        <w:pStyle w:val="BookText"/>
      </w:pPr>
      <w:r>
        <w:rPr>
          <w:rFonts w:ascii="IRNazanin" w:hAnsi="IRNazanin" w:eastAsia="IRNazanin" w:cs="IRNazanin"/>
          <w:lang w:bidi="fa-IR"/>
          <w:color w:val="111111"/>
          <w:sz w:val="28"/>
          <w:szCs w:val="28"/>
          <w:rtl/>
        </w:rPr>
        <w:t xml:space="preserve">ثم دعا بآخر فآخر فقتلهم کلهم الا المنکر.</w:t>
      </w:r>
    </w:p>
    <w:p>
      <w:pPr>
        <w:pStyle w:val="BookText"/>
      </w:pPr>
      <w:r>
        <w:rPr>
          <w:rFonts w:ascii="IRNazanin" w:hAnsi="IRNazanin" w:eastAsia="IRNazanin" w:cs="IRNazanin"/>
          <w:lang w:bidi="fa-IR"/>
          <w:color w:val="111111"/>
          <w:sz w:val="28"/>
          <w:szCs w:val="28"/>
          <w:rtl/>
        </w:rPr>
        <w:t xml:space="preserve">233 (4) کافی 373 ج 7 - عدة من أصحابنا عن أحمد ابن أبی</w:t>
      </w:r>
    </w:p>
    <w:p>
      <w:pPr>
        <w:pStyle w:val="BookText"/>
      </w:pPr>
      <w:r>
        <w:rPr>
          <w:rFonts w:ascii="IRNazanin" w:hAnsi="IRNazanin" w:eastAsia="IRNazanin" w:cs="IRNazanin"/>
          <w:lang w:bidi="fa-IR"/>
          <w:color w:val="111111"/>
          <w:sz w:val="28"/>
          <w:szCs w:val="28"/>
          <w:rtl/>
        </w:rPr>
        <w:t xml:space="preserve">عبد الله عن إسحاق بن إبراهیم الکندی قال حدثنا خالد النوفلی عن</w:t>
      </w:r>
    </w:p>
    <w:p>
      <w:pPr>
        <w:pStyle w:val="BookText"/>
      </w:pPr>
      <w:r>
        <w:rPr>
          <w:rFonts w:ascii="IRNazanin" w:hAnsi="IRNazanin" w:eastAsia="IRNazanin" w:cs="IRNazanin"/>
          <w:lang w:bidi="fa-IR"/>
          <w:color w:val="111111"/>
          <w:sz w:val="28"/>
          <w:szCs w:val="28"/>
          <w:rtl/>
        </w:rPr>
        <w:t xml:space="preserve">الأصبغ بن نباتة قال لقد قضی أمیر المؤمنین علیه السلام فاستقبله شاب</w:t>
      </w:r>
    </w:p>
    <w:p>
      <w:pPr>
        <w:pStyle w:val="BookText"/>
      </w:pPr>
      <w:r>
        <w:rPr>
          <w:rFonts w:ascii="IRNazanin" w:hAnsi="IRNazanin" w:eastAsia="IRNazanin" w:cs="IRNazanin"/>
          <w:lang w:bidi="fa-IR"/>
          <w:color w:val="111111"/>
          <w:sz w:val="28"/>
          <w:szCs w:val="28"/>
          <w:rtl/>
        </w:rPr>
        <w:t xml:space="preserve">یبکی وحوله قوم یسکتونه فلما رأی أمیر المؤمنین علیه السلام قال یا</w:t>
      </w:r>
    </w:p>
    <w:p>
      <w:pPr>
        <w:pStyle w:val="BookText"/>
      </w:pPr>
      <w:r>
        <w:rPr>
          <w:rFonts w:ascii="IRNazanin" w:hAnsi="IRNazanin" w:eastAsia="IRNazanin" w:cs="IRNazanin"/>
          <w:lang w:bidi="fa-IR"/>
          <w:color w:val="111111"/>
          <w:sz w:val="28"/>
          <w:szCs w:val="28"/>
          <w:rtl/>
        </w:rPr>
        <w:t xml:space="preserve">أمیر المؤمنین ان شریحا قضی علی قضیة ما أدری ما هی فقال له</w:t>
      </w:r>
    </w:p>
    <w:p>
      <w:pPr>
        <w:pStyle w:val="BookText"/>
      </w:pPr>
      <w:r>
        <w:rPr>
          <w:rFonts w:ascii="IRNazanin" w:hAnsi="IRNazanin" w:eastAsia="IRNazanin" w:cs="IRNazanin"/>
          <w:lang w:bidi="fa-IR"/>
          <w:color w:val="111111"/>
          <w:sz w:val="28"/>
          <w:szCs w:val="28"/>
          <w:rtl/>
        </w:rPr>
        <w:t xml:space="preserve">أمیر المؤمنین علیه السلام ما هی؟ فقال الشاب ان هؤلاء النفر خرجوا</w:t>
      </w:r>
    </w:p>
    <w:p>
      <w:pPr>
        <w:pStyle w:val="BookText"/>
      </w:pPr>
      <w:r>
        <w:rPr>
          <w:rFonts w:ascii="IRNazanin" w:hAnsi="IRNazanin" w:eastAsia="IRNazanin" w:cs="IRNazanin"/>
          <w:lang w:bidi="fa-IR"/>
          <w:color w:val="111111"/>
          <w:sz w:val="28"/>
          <w:szCs w:val="28"/>
          <w:rtl/>
        </w:rPr>
        <w:t xml:space="preserve">بأبی معهم فی سفر فرجعوا ولم یرجع فسألتهم عنه فقالوا مات فسألتهم</w:t>
      </w:r>
    </w:p>
    <w:p>
      <w:pPr>
        <w:pStyle w:val="BookText"/>
      </w:pPr>
      <w:r>
        <w:rPr>
          <w:rFonts w:ascii="IRNazanin" w:hAnsi="IRNazanin" w:eastAsia="IRNazanin" w:cs="IRNazanin"/>
          <w:lang w:bidi="fa-IR"/>
          <w:color w:val="111111"/>
          <w:sz w:val="28"/>
          <w:szCs w:val="28"/>
          <w:rtl/>
        </w:rPr>
        <w:t xml:space="preserve">عن ماله فقالوا ما ترک مالا فقدمتهم إلی شریح فاستحلفهم وقد علمت</w:t>
      </w:r>
    </w:p>
    <w:p>
      <w:pPr>
        <w:pStyle w:val="BookText"/>
      </w:pPr>
      <w:r>
        <w:rPr>
          <w:rFonts w:ascii="IRNazanin" w:hAnsi="IRNazanin" w:eastAsia="IRNazanin" w:cs="IRNazanin"/>
          <w:lang w:bidi="fa-IR"/>
          <w:color w:val="111111"/>
          <w:sz w:val="28"/>
          <w:szCs w:val="28"/>
          <w:rtl/>
        </w:rPr>
        <w:t xml:space="preserve">ان أبی خرج ومعه مال کثیر فقال لهم ارجعوا فرجعوا وعلی علیه السلام</w:t>
      </w:r>
    </w:p>
    <w:p>
      <w:pPr>
        <w:pStyle w:val="BookText"/>
      </w:pPr>
      <w:r>
        <w:rPr>
          <w:rFonts w:ascii="IRNazanin" w:hAnsi="IRNazanin" w:eastAsia="IRNazanin" w:cs="IRNazanin"/>
          <w:lang w:bidi="fa-IR"/>
          <w:color w:val="111111"/>
          <w:sz w:val="28"/>
          <w:szCs w:val="28"/>
          <w:rtl/>
        </w:rPr>
        <w:t xml:space="preserve">یقول: أوردها سعد وسعد یشتمل * ما هکذا تورد یا سعد الإبل</w:t>
      </w:r>
    </w:p>
    <w:p>
      <w:pPr>
        <w:pStyle w:val="BookText"/>
      </w:pPr>
      <w:r>
        <w:rPr>
          <w:rFonts w:ascii="IRNazanin" w:hAnsi="IRNazanin" w:eastAsia="IRNazanin" w:cs="IRNazanin"/>
          <w:lang w:bidi="fa-IR"/>
          <w:color w:val="111111"/>
          <w:sz w:val="28"/>
          <w:szCs w:val="28"/>
          <w:rtl/>
        </w:rPr>
        <w:t xml:space="preserve">ما یغنی قضاؤک یا شریح ثم قال والله لأحکمن فیهم بحکم ما</w:t>
      </w:r>
    </w:p>
    <w:p>
      <w:pPr>
        <w:pStyle w:val="BookText"/>
      </w:pPr>
      <w:r>
        <w:rPr>
          <w:rFonts w:ascii="IRNazanin" w:hAnsi="IRNazanin" w:eastAsia="IRNazanin" w:cs="IRNazanin"/>
          <w:lang w:bidi="fa-IR"/>
          <w:color w:val="111111"/>
          <w:sz w:val="28"/>
          <w:szCs w:val="28"/>
          <w:rtl/>
        </w:rPr>
        <w:t xml:space="preserve">حکم أحد قبلی الا داود النبی علیه السلام یا قنبر ادع لی شرطة</w:t>
      </w:r>
    </w:p>
    <w:p>
      <w:pPr>
        <w:pStyle w:val="BookText"/>
      </w:pPr>
      <w:r>
        <w:rPr>
          <w:rFonts w:ascii="IRNazanin" w:hAnsi="IRNazanin" w:eastAsia="IRNazanin" w:cs="IRNazanin"/>
          <w:lang w:bidi="fa-IR"/>
          <w:color w:val="111111"/>
          <w:sz w:val="28"/>
          <w:szCs w:val="28"/>
          <w:rtl/>
        </w:rPr>
        <w:t xml:space="preserve">الخمیس قال فدعا شرطة الخمیس فوکل بکل رجل منهم رجلا</w:t>
      </w:r>
    </w:p>
    <w:p>
      <w:pPr>
        <w:pStyle w:val="BookText"/>
      </w:pPr>
      <w:r>
        <w:rPr>
          <w:rFonts w:ascii="IRNazanin" w:hAnsi="IRNazanin" w:eastAsia="IRNazanin" w:cs="IRNazanin"/>
          <w:lang w:bidi="fa-IR"/>
          <w:color w:val="111111"/>
          <w:sz w:val="28"/>
          <w:szCs w:val="28"/>
          <w:rtl/>
        </w:rPr>
        <w:t xml:space="preserve">من الشرطة ثم دعا بهم فنظر إلی وجوههم ثم ذکر مثل حدیث الأول إلی</w:t>
      </w:r>
    </w:p>
    <w:p>
      <w:pPr>
        <w:pStyle w:val="BookText"/>
      </w:pPr>
      <w:r>
        <w:rPr>
          <w:rFonts w:ascii="IRNazanin" w:hAnsi="IRNazanin" w:eastAsia="IRNazanin" w:cs="IRNazanin"/>
          <w:lang w:bidi="fa-IR"/>
          <w:color w:val="111111"/>
          <w:sz w:val="28"/>
          <w:szCs w:val="28"/>
          <w:rtl/>
        </w:rPr>
        <w:t xml:space="preserve">قوله سمی ابنک هذا عاش الدین فقلت جعلت فداک کیف تأخذهم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12434_132453"/>
    <w:bookmarkEnd w:id="33"/>
    <w:p>
      <w:pPr>
        <w:pStyle w:val="BookText"/>
      </w:pPr>
      <w:r>
        <w:rPr>
          <w:rFonts w:ascii="IRNazanin" w:hAnsi="IRNazanin" w:eastAsia="IRNazanin" w:cs="IRNazanin"/>
          <w:lang w:bidi="fa-IR"/>
          <w:color w:val="111111"/>
          <w:sz w:val="28"/>
          <w:szCs w:val="28"/>
          <w:rtl/>
        </w:rPr>
        <w:t xml:space="preserve">بالمال ان ادعی الغلام ان أباه خلف مائة ألف أو أقل أو أکثر وقال القوم</w:t>
      </w:r>
    </w:p>
    <w:p>
      <w:pPr>
        <w:pStyle w:val="BookText"/>
      </w:pPr>
      <w:r>
        <w:rPr>
          <w:rFonts w:ascii="IRNazanin" w:hAnsi="IRNazanin" w:eastAsia="IRNazanin" w:cs="IRNazanin"/>
          <w:lang w:bidi="fa-IR"/>
          <w:color w:val="111111"/>
          <w:sz w:val="28"/>
          <w:szCs w:val="28"/>
          <w:rtl/>
        </w:rPr>
        <w:t xml:space="preserve">لابل عشرة آلاف أو أقل أو أکثر فلهؤلاء قول ولهذا قول قال</w:t>
      </w:r>
    </w:p>
    <w:p>
      <w:pPr>
        <w:pStyle w:val="BookText"/>
      </w:pPr>
      <w:r>
        <w:rPr>
          <w:rFonts w:ascii="IRNazanin" w:hAnsi="IRNazanin" w:eastAsia="IRNazanin" w:cs="IRNazanin"/>
          <w:lang w:bidi="fa-IR"/>
          <w:color w:val="111111"/>
          <w:sz w:val="28"/>
          <w:szCs w:val="28"/>
          <w:rtl/>
        </w:rPr>
        <w:t xml:space="preserve">فانی آخذ خاتمه وخواتیمهم وألقیها فی مکان واحد ثم أقول أجیلوا</w:t>
      </w:r>
    </w:p>
    <w:p>
      <w:pPr>
        <w:pStyle w:val="BookText"/>
      </w:pPr>
      <w:r>
        <w:rPr>
          <w:rFonts w:ascii="IRNazanin" w:hAnsi="IRNazanin" w:eastAsia="IRNazanin" w:cs="IRNazanin"/>
          <w:lang w:bidi="fa-IR"/>
          <w:color w:val="111111"/>
          <w:sz w:val="28"/>
          <w:szCs w:val="28"/>
          <w:rtl/>
        </w:rPr>
        <w:t xml:space="preserve">هذه السهام فأیکم خرج سهمه فهو الصادق فی دعواه لأنه سهم الله و</w:t>
      </w:r>
    </w:p>
    <w:p>
      <w:pPr>
        <w:pStyle w:val="BookText"/>
      </w:pPr>
      <w:r>
        <w:rPr>
          <w:rFonts w:ascii="IRNazanin" w:hAnsi="IRNazanin" w:eastAsia="IRNazanin" w:cs="IRNazanin"/>
          <w:lang w:bidi="fa-IR"/>
          <w:color w:val="111111"/>
          <w:sz w:val="28"/>
          <w:szCs w:val="28"/>
          <w:rtl/>
        </w:rPr>
        <w:t xml:space="preserve">سهم الله لا یخیب.</w:t>
      </w:r>
    </w:p>
    <w:p>
      <w:pPr>
        <w:pStyle w:val="Heading4"/>
      </w:pPr>
      <w:bookmarkStart w:id="252" w:name="_Toc45"/>
      <w:r>
        <w:t>(40) باب جواز الحکم بملکیة صاحب الید حتی یثبت خلافها وجواز الشهادة له بالملک وحکم اختلاف الزوجین فی متاع البیت</w:t>
      </w:r>
      <w:bookmarkEnd w:id="252"/>
    </w:p>
    <w:p>
      <w:pPr>
        <w:pStyle w:val="BookText"/>
      </w:pPr>
      <w:r>
        <w:rPr>
          <w:rFonts w:ascii="IRNazanin" w:hAnsi="IRNazanin" w:eastAsia="IRNazanin" w:cs="IRNazanin"/>
          <w:lang w:bidi="fa-IR"/>
          <w:color w:val="111111"/>
          <w:sz w:val="28"/>
          <w:szCs w:val="28"/>
          <w:rtl/>
        </w:rPr>
        <w:t xml:space="preserve">234 (1) تهذیب 295 ج 6 - أبو القاسم بن قولویه عن أبیه عن</w:t>
      </w:r>
    </w:p>
    <w:p>
      <w:pPr>
        <w:pStyle w:val="BookText"/>
      </w:pPr>
      <w:r>
        <w:rPr>
          <w:rFonts w:ascii="IRNazanin" w:hAnsi="IRNazanin" w:eastAsia="IRNazanin" w:cs="IRNazanin"/>
          <w:lang w:bidi="fa-IR"/>
          <w:color w:val="111111"/>
          <w:sz w:val="28"/>
          <w:szCs w:val="28"/>
          <w:rtl/>
        </w:rPr>
        <w:t xml:space="preserve">عبد الله بن جعفر الحمیری عن محمد بن الولید عن العباس بن هلال عن أبی</w:t>
      </w:r>
    </w:p>
    <w:p>
      <w:pPr>
        <w:pStyle w:val="BookText"/>
      </w:pPr>
      <w:r>
        <w:rPr>
          <w:rFonts w:ascii="IRNazanin" w:hAnsi="IRNazanin" w:eastAsia="IRNazanin" w:cs="IRNazanin"/>
          <w:lang w:bidi="fa-IR"/>
          <w:color w:val="111111"/>
          <w:sz w:val="28"/>
          <w:szCs w:val="28"/>
          <w:rtl/>
        </w:rPr>
        <w:t xml:space="preserve">الحسن الرضا علیه السلام ذکر أنه لو أفضی إلیه الحکم لأقر الناس</w:t>
      </w:r>
    </w:p>
    <w:p>
      <w:pPr>
        <w:pStyle w:val="BookText"/>
      </w:pPr>
      <w:r>
        <w:rPr>
          <w:rFonts w:ascii="IRNazanin" w:hAnsi="IRNazanin" w:eastAsia="IRNazanin" w:cs="IRNazanin"/>
          <w:lang w:bidi="fa-IR"/>
          <w:color w:val="111111"/>
          <w:sz w:val="28"/>
          <w:szCs w:val="28"/>
          <w:rtl/>
        </w:rPr>
        <w:t xml:space="preserve">علی ما فی أیدیهم ولم ینظر فی شئ الا بما حدث فی سلطانه وذکر ان</w:t>
      </w:r>
    </w:p>
    <w:p>
      <w:pPr>
        <w:pStyle w:val="BookText"/>
      </w:pPr>
      <w:r>
        <w:rPr>
          <w:rFonts w:ascii="IRNazanin" w:hAnsi="IRNazanin" w:eastAsia="IRNazanin" w:cs="IRNazanin"/>
          <w:lang w:bidi="fa-IR"/>
          <w:color w:val="111111"/>
          <w:sz w:val="28"/>
          <w:szCs w:val="28"/>
          <w:rtl/>
        </w:rPr>
        <w:t xml:space="preserve">النبی صلی الله علیه وآله لم ینظر فی حدث أحدثوه وهم مشرکون وان</w:t>
      </w:r>
    </w:p>
    <w:p>
      <w:pPr>
        <w:pStyle w:val="BookText"/>
      </w:pPr>
      <w:r>
        <w:rPr>
          <w:rFonts w:ascii="IRNazanin" w:hAnsi="IRNazanin" w:eastAsia="IRNazanin" w:cs="IRNazanin"/>
          <w:lang w:bidi="fa-IR"/>
          <w:color w:val="111111"/>
          <w:sz w:val="28"/>
          <w:szCs w:val="28"/>
          <w:rtl/>
        </w:rPr>
        <w:t xml:space="preserve">من أسلم أقره علی ما فی یده.</w:t>
      </w:r>
    </w:p>
    <w:p>
      <w:pPr>
        <w:pStyle w:val="BookText"/>
      </w:pPr>
      <w:r>
        <w:rPr>
          <w:rFonts w:ascii="IRNazanin" w:hAnsi="IRNazanin" w:eastAsia="IRNazanin" w:cs="IRNazanin"/>
          <w:lang w:bidi="fa-IR"/>
          <w:color w:val="111111"/>
          <w:sz w:val="28"/>
          <w:szCs w:val="28"/>
          <w:rtl/>
        </w:rPr>
        <w:t xml:space="preserve">235 (2) کافی 387 ج 7 - تهذیب 261 ج 6 - علی بن إبراهیم عن</w:t>
      </w:r>
    </w:p>
    <w:p>
      <w:pPr>
        <w:pStyle w:val="BookText"/>
      </w:pPr>
      <w:r>
        <w:rPr>
          <w:rFonts w:ascii="IRNazanin" w:hAnsi="IRNazanin" w:eastAsia="IRNazanin" w:cs="IRNazanin"/>
          <w:lang w:bidi="fa-IR"/>
          <w:color w:val="111111"/>
          <w:sz w:val="28"/>
          <w:szCs w:val="28"/>
          <w:rtl/>
        </w:rPr>
        <w:t xml:space="preserve">أبیه وعلی بن محمد القاسانی </w:t>
      </w:r>
      <w:r>
        <w:rPr>
          <w:rStyle w:val="FootnoteReference"/>
        </w:rPr>
        <w:footnoteReference w:id="314"/>
      </w:r>
      <w:r>
        <w:rPr>
          <w:rFonts w:ascii="IRNazanin" w:hAnsi="IRNazanin" w:eastAsia="IRNazanin" w:cs="IRNazanin"/>
          <w:lang w:bidi="fa-IR"/>
          <w:color w:val="111111"/>
          <w:sz w:val="28"/>
          <w:szCs w:val="28"/>
          <w:rtl/>
        </w:rPr>
        <w:t xml:space="preserve">جمیعا عن القاسم بن یحیی </w:t>
      </w:r>
      <w:r>
        <w:rPr>
          <w:rStyle w:val="FootnoteReference"/>
        </w:rPr>
        <w:footnoteReference w:id="315"/>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فقیه 31 ج 3 - سلیمان بن داود (المنقری - یب) عن حفص بن غیاث عن أبی</w:t>
      </w:r>
    </w:p>
    <w:p>
      <w:pPr>
        <w:pStyle w:val="BookText"/>
      </w:pPr>
      <w:r>
        <w:rPr>
          <w:rFonts w:ascii="IRNazanin" w:hAnsi="IRNazanin" w:eastAsia="IRNazanin" w:cs="IRNazanin"/>
          <w:lang w:bidi="fa-IR"/>
          <w:color w:val="111111"/>
          <w:sz w:val="28"/>
          <w:szCs w:val="28"/>
          <w:rtl/>
        </w:rPr>
        <w:t xml:space="preserve">عبد الله علیه السلام قال قال له رجل أرأیت إذا رأیت شیئا فی یدی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رجل أیجوز لی ان اشهد أنه له؟ قال نعم قال الرجل اشهد أنه فی یده</w:t>
      </w:r>
    </w:p>
    <w:p>
      <w:pPr>
        <w:pStyle w:val="BookText"/>
      </w:pPr>
      <w:r>
        <w:rPr>
          <w:rFonts w:ascii="IRNazanin" w:hAnsi="IRNazanin" w:eastAsia="IRNazanin" w:cs="IRNazanin"/>
          <w:lang w:bidi="fa-IR"/>
          <w:color w:val="111111"/>
          <w:sz w:val="28"/>
          <w:szCs w:val="28"/>
          <w:rtl/>
        </w:rPr>
        <w:t xml:space="preserve">ولا اشهد أنه له فلعله لغیره فقال له أبو عبد الله علیه السلام أفیحل الشراء</w:t>
      </w:r>
    </w:p>
    <w:p>
      <w:pPr>
        <w:pStyle w:val="BookText"/>
      </w:pPr>
      <w:r>
        <w:rPr>
          <w:rFonts w:ascii="IRNazanin" w:hAnsi="IRNazanin" w:eastAsia="IRNazanin" w:cs="IRNazanin"/>
          <w:lang w:bidi="fa-IR"/>
          <w:color w:val="111111"/>
          <w:sz w:val="28"/>
          <w:szCs w:val="28"/>
          <w:rtl/>
        </w:rPr>
        <w:t xml:space="preserve">منه؟ قال نعم فقال أبو عبد الله علیه السلام فلعله لغیره فمن أین جاز لک</w:t>
      </w:r>
    </w:p>
    <w:p>
      <w:pPr>
        <w:pStyle w:val="BookText"/>
      </w:pPr>
      <w:r>
        <w:rPr>
          <w:rFonts w:ascii="IRNazanin" w:hAnsi="IRNazanin" w:eastAsia="IRNazanin" w:cs="IRNazanin"/>
          <w:lang w:bidi="fa-IR"/>
          <w:color w:val="111111"/>
          <w:sz w:val="28"/>
          <w:szCs w:val="28"/>
          <w:rtl/>
        </w:rPr>
        <w:t xml:space="preserve">ان تشتریه ویصیر ملکا لک؟ ثم تقول بعد الملک لی وتحلف علیه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یجوز ان تنسبه إلی من صار ملکه من قبله إلیک </w:t>
      </w:r>
      <w:r>
        <w:rPr>
          <w:rStyle w:val="FootnoteReference"/>
        </w:rPr>
        <w:footnoteReference w:id="317"/>
      </w:r>
      <w:r>
        <w:rPr>
          <w:rFonts w:ascii="IRNazanin" w:hAnsi="IRNazanin" w:eastAsia="IRNazanin" w:cs="IRNazanin"/>
          <w:lang w:bidi="fa-IR"/>
          <w:color w:val="111111"/>
          <w:sz w:val="28"/>
          <w:szCs w:val="28"/>
          <w:rtl/>
        </w:rPr>
        <w:t xml:space="preserve">؟ ثم قال أبو عبد الله</w:t>
      </w:r>
    </w:p>
    <w:p>
      <w:pPr>
        <w:pStyle w:val="BookText"/>
      </w:pPr>
      <w:r>
        <w:rPr>
          <w:rFonts w:ascii="IRNazanin" w:hAnsi="IRNazanin" w:eastAsia="IRNazanin" w:cs="IRNazanin"/>
          <w:lang w:bidi="fa-IR"/>
          <w:color w:val="111111"/>
          <w:sz w:val="28"/>
          <w:szCs w:val="28"/>
          <w:rtl/>
        </w:rPr>
        <w:t xml:space="preserve">علیه السلام لو لم یجز هذا لم یقم </w:t>
      </w:r>
      <w:r>
        <w:rPr>
          <w:rStyle w:val="FootnoteReference"/>
        </w:rPr>
        <w:footnoteReference w:id="318"/>
      </w:r>
      <w:r>
        <w:rPr>
          <w:rFonts w:ascii="IRNazanin" w:hAnsi="IRNazanin" w:eastAsia="IRNazanin" w:cs="IRNazanin"/>
          <w:lang w:bidi="fa-IR"/>
          <w:color w:val="111111"/>
          <w:sz w:val="28"/>
          <w:szCs w:val="28"/>
          <w:rtl/>
        </w:rPr>
        <w:t xml:space="preserve">للمسلمین سوق فقیه 19 ج 3 - روی</w:t>
      </w:r>
    </w:p>
    <w:p>
      <w:pPr>
        <w:pStyle w:val="BookText"/>
      </w:pPr>
      <w:r>
        <w:rPr>
          <w:rFonts w:ascii="IRNazanin" w:hAnsi="IRNazanin" w:eastAsia="IRNazanin" w:cs="IRNazanin"/>
          <w:lang w:bidi="fa-IR"/>
          <w:color w:val="111111"/>
          <w:sz w:val="28"/>
          <w:szCs w:val="28"/>
          <w:rtl/>
        </w:rPr>
        <w:t xml:space="preserve">سلیمان بن داود المنقری عن حفص بن غیاث عن أبی عبد الله علیه</w:t>
      </w:r>
    </w:p>
    <w:p>
      <w:pPr>
        <w:pStyle w:val="BookText"/>
      </w:pPr>
      <w:r>
        <w:rPr>
          <w:rFonts w:ascii="IRNazanin" w:hAnsi="IRNazanin" w:eastAsia="IRNazanin" w:cs="IRNazanin"/>
          <w:lang w:bidi="fa-IR"/>
          <w:color w:val="111111"/>
          <w:sz w:val="28"/>
          <w:szCs w:val="28"/>
          <w:rtl/>
        </w:rPr>
        <w:t xml:space="preserve">السلام قال قال له أرأیت إذا رأیت شیئا فی یدی رجل أیجوز لی ان</w:t>
      </w:r>
    </w:p>
    <w:p>
      <w:pPr>
        <w:pStyle w:val="BookText"/>
      </w:pPr>
      <w:r>
        <w:rPr>
          <w:rFonts w:ascii="IRNazanin" w:hAnsi="IRNazanin" w:eastAsia="IRNazanin" w:cs="IRNazanin"/>
          <w:lang w:bidi="fa-IR"/>
          <w:color w:val="111111"/>
          <w:sz w:val="28"/>
          <w:szCs w:val="28"/>
          <w:rtl/>
        </w:rPr>
        <w:t xml:space="preserve">أشهد أنه له فقال نعم قلت فلعله لغیره قال ومن أین جاز لک ان تشتریه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236 (3) تفسیر القمی 155 ج 2 - حدثنی أبی عن ابن أبی عمیر عن</w:t>
      </w:r>
    </w:p>
    <w:p>
      <w:pPr>
        <w:pStyle w:val="BookText"/>
      </w:pPr>
      <w:r>
        <w:rPr>
          <w:rFonts w:ascii="IRNazanin" w:hAnsi="IRNazanin" w:eastAsia="IRNazanin" w:cs="IRNazanin"/>
          <w:lang w:bidi="fa-IR"/>
          <w:color w:val="111111"/>
          <w:sz w:val="28"/>
          <w:szCs w:val="28"/>
          <w:rtl/>
        </w:rPr>
        <w:t xml:space="preserve">عثمان ابن عیسی وحماد بن عثمان عن أبی عبد الله علیه السلام قال لما</w:t>
      </w:r>
    </w:p>
    <w:p>
      <w:pPr>
        <w:pStyle w:val="BookText"/>
      </w:pPr>
      <w:r>
        <w:rPr>
          <w:rFonts w:ascii="IRNazanin" w:hAnsi="IRNazanin" w:eastAsia="IRNazanin" w:cs="IRNazanin"/>
          <w:lang w:bidi="fa-IR"/>
          <w:color w:val="111111"/>
          <w:sz w:val="28"/>
          <w:szCs w:val="28"/>
          <w:rtl/>
        </w:rPr>
        <w:t xml:space="preserve">بویع لأبی بکر واستقام له الامر علی جمیع المهاجرین والأنصار بعث</w:t>
      </w:r>
    </w:p>
    <w:p>
      <w:pPr>
        <w:pStyle w:val="BookText"/>
      </w:pPr>
      <w:r>
        <w:rPr>
          <w:rFonts w:ascii="IRNazanin" w:hAnsi="IRNazanin" w:eastAsia="IRNazanin" w:cs="IRNazanin"/>
          <w:lang w:bidi="fa-IR"/>
          <w:color w:val="111111"/>
          <w:sz w:val="28"/>
          <w:szCs w:val="28"/>
          <w:rtl/>
        </w:rPr>
        <w:t xml:space="preserve">إلی فدک فاخرج وکیل فاطمة بنت رسول الله صلی الله علیه وآله منها</w:t>
      </w:r>
    </w:p>
    <w:p>
      <w:pPr>
        <w:pStyle w:val="BookText"/>
      </w:pPr>
      <w:r>
        <w:rPr>
          <w:rFonts w:ascii="IRNazanin" w:hAnsi="IRNazanin" w:eastAsia="IRNazanin" w:cs="IRNazanin"/>
          <w:lang w:bidi="fa-IR"/>
          <w:color w:val="111111"/>
          <w:sz w:val="28"/>
          <w:szCs w:val="28"/>
          <w:rtl/>
        </w:rPr>
        <w:t xml:space="preserve">فجاءت فاطمة علیها السلام إلی أبی بکر فقالت یا أبا بکر منعتنی عن</w:t>
      </w:r>
    </w:p>
    <w:p>
      <w:pPr>
        <w:pStyle w:val="BookText"/>
      </w:pPr>
      <w:r>
        <w:rPr>
          <w:rFonts w:ascii="IRNazanin" w:hAnsi="IRNazanin" w:eastAsia="IRNazanin" w:cs="IRNazanin"/>
          <w:lang w:bidi="fa-IR"/>
          <w:color w:val="111111"/>
          <w:sz w:val="28"/>
          <w:szCs w:val="28"/>
          <w:rtl/>
        </w:rPr>
        <w:t xml:space="preserve">میراثی من رسول الله وأخرجت وکیلی من فدک وقد جعلها لی رسول</w:t>
      </w:r>
    </w:p>
    <w:p>
      <w:pPr>
        <w:pStyle w:val="BookText"/>
      </w:pPr>
      <w:r>
        <w:rPr>
          <w:rFonts w:ascii="IRNazanin" w:hAnsi="IRNazanin" w:eastAsia="IRNazanin" w:cs="IRNazanin"/>
          <w:lang w:bidi="fa-IR"/>
          <w:color w:val="111111"/>
          <w:sz w:val="28"/>
          <w:szCs w:val="28"/>
          <w:rtl/>
        </w:rPr>
        <w:t xml:space="preserve">الله صلی الله علیه وآله بأمر الله فقال لها هاتی علی ذلک شهودا فجاءت</w:t>
      </w:r>
    </w:p>
    <w:p>
      <w:pPr>
        <w:pStyle w:val="BookText"/>
      </w:pPr>
      <w:r>
        <w:rPr>
          <w:rFonts w:ascii="IRNazanin" w:hAnsi="IRNazanin" w:eastAsia="IRNazanin" w:cs="IRNazanin"/>
          <w:lang w:bidi="fa-IR"/>
          <w:color w:val="111111"/>
          <w:sz w:val="28"/>
          <w:szCs w:val="28"/>
          <w:rtl/>
        </w:rPr>
        <w:t xml:space="preserve">بأم أیمن فقالت لا اشهد حتی احتج یا أبا بکر علیک بما قال رسول الله</w:t>
      </w:r>
    </w:p>
    <w:p>
      <w:pPr>
        <w:pStyle w:val="BookText"/>
      </w:pPr>
      <w:r>
        <w:rPr>
          <w:rFonts w:ascii="IRNazanin" w:hAnsi="IRNazanin" w:eastAsia="IRNazanin" w:cs="IRNazanin"/>
          <w:lang w:bidi="fa-IR"/>
          <w:color w:val="111111"/>
          <w:sz w:val="28"/>
          <w:szCs w:val="28"/>
          <w:rtl/>
        </w:rPr>
        <w:t xml:space="preserve">صلی الله علیه وآله فقالت أنشدک الله ألست تعلم ان رسول الله صلی الله</w:t>
      </w:r>
    </w:p>
    <w:p>
      <w:pPr>
        <w:pStyle w:val="BookText"/>
      </w:pPr>
      <w:r>
        <w:rPr>
          <w:rFonts w:ascii="IRNazanin" w:hAnsi="IRNazanin" w:eastAsia="IRNazanin" w:cs="IRNazanin"/>
          <w:lang w:bidi="fa-IR"/>
          <w:color w:val="111111"/>
          <w:sz w:val="28"/>
          <w:szCs w:val="28"/>
          <w:rtl/>
        </w:rPr>
        <w:t xml:space="preserve">علیه وآله قال إن أم أیمن من أهل الجنة؟</w:t>
      </w:r>
    </w:p>
    <w:p>
      <w:pPr>
        <w:pStyle w:val="BookText"/>
      </w:pPr>
      <w:r>
        <w:rPr>
          <w:rFonts w:ascii="IRNazanin" w:hAnsi="IRNazanin" w:eastAsia="IRNazanin" w:cs="IRNazanin"/>
          <w:lang w:bidi="fa-IR"/>
          <w:color w:val="111111"/>
          <w:sz w:val="28"/>
          <w:szCs w:val="28"/>
          <w:rtl/>
        </w:rPr>
        <w:t xml:space="preserve">قال بلی قالت فأشهد ان الله أوحی إلی رسول الله صلی الله علیه</w:t>
      </w:r>
    </w:p>
    <w:p>
      <w:pPr>
        <w:pStyle w:val="BookText"/>
      </w:pPr>
      <w:r>
        <w:rPr>
          <w:rFonts w:ascii="IRNazanin" w:hAnsi="IRNazanin" w:eastAsia="IRNazanin" w:cs="IRNazanin"/>
          <w:lang w:bidi="fa-IR"/>
          <w:color w:val="111111"/>
          <w:sz w:val="28"/>
          <w:szCs w:val="28"/>
          <w:rtl/>
        </w:rPr>
        <w:t xml:space="preserve">وآله " فآت ذا القربی حقه " فجعل فدک لفاطمة بأمر الله وجاء علی علیه</w:t>
      </w:r>
    </w:p>
    <w:p>
      <w:pPr>
        <w:pStyle w:val="BookText"/>
      </w:pPr>
      <w:r>
        <w:rPr>
          <w:rFonts w:ascii="IRNazanin" w:hAnsi="IRNazanin" w:eastAsia="IRNazanin" w:cs="IRNazanin"/>
          <w:lang w:bidi="fa-IR"/>
          <w:color w:val="111111"/>
          <w:sz w:val="28"/>
          <w:szCs w:val="28"/>
          <w:rtl/>
        </w:rPr>
        <w:t xml:space="preserve">السلام فشهد بمثل ذلک فکتب لها کتابا بفدک ودفعه إلیها فدخل عمر</w:t>
      </w:r>
    </w:p>
    <w:p>
      <w:pPr>
        <w:pStyle w:val="BookText"/>
      </w:pPr>
      <w:r>
        <w:rPr>
          <w:rFonts w:ascii="IRNazanin" w:hAnsi="IRNazanin" w:eastAsia="IRNazanin" w:cs="IRNazanin"/>
          <w:lang w:bidi="fa-IR"/>
          <w:color w:val="111111"/>
          <w:sz w:val="28"/>
          <w:szCs w:val="28"/>
          <w:rtl/>
        </w:rPr>
        <w:t xml:space="preserve">فقال ما هذا الکتاب؟ فقال أبو بکر ان فاطمة ادعت فی فدک وشهدت لها</w:t>
      </w:r>
    </w:p>
    <w:p>
      <w:pPr>
        <w:pStyle w:val="BookText"/>
      </w:pPr>
      <w:r>
        <w:rPr>
          <w:rFonts w:ascii="IRNazanin" w:hAnsi="IRNazanin" w:eastAsia="IRNazanin" w:cs="IRNazanin"/>
          <w:lang w:bidi="fa-IR"/>
          <w:color w:val="111111"/>
          <w:sz w:val="28"/>
          <w:szCs w:val="28"/>
          <w:rtl/>
        </w:rPr>
        <w:t xml:space="preserve">أم أیمن وعلی فکتبت لها بفدک فأخذ عمر الکتاب من فاطمة فمزقه و</w:t>
      </w:r>
    </w:p>
    <w:p>
      <w:pPr>
        <w:pStyle w:val="BookText"/>
      </w:pPr>
      <w:r>
        <w:rPr>
          <w:rFonts w:ascii="IRNazanin" w:hAnsi="IRNazanin" w:eastAsia="IRNazanin" w:cs="IRNazanin"/>
          <w:lang w:bidi="fa-IR"/>
          <w:color w:val="111111"/>
          <w:sz w:val="28"/>
          <w:szCs w:val="28"/>
          <w:rtl/>
        </w:rPr>
        <w:t xml:space="preserve">قال هذا فی ء المسلمین وقال أوس بن الحدثان وعائشة وحفصة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یشهدون علی رسول الله صلی الله علیه وآله بأنه قال انا معاشر الأنبیاء</w:t>
      </w:r>
    </w:p>
    <w:p>
      <w:pPr>
        <w:pStyle w:val="BookText"/>
      </w:pPr>
      <w:r>
        <w:rPr>
          <w:rFonts w:ascii="IRNazanin" w:hAnsi="IRNazanin" w:eastAsia="IRNazanin" w:cs="IRNazanin"/>
          <w:lang w:bidi="fa-IR"/>
          <w:color w:val="111111"/>
          <w:sz w:val="28"/>
          <w:szCs w:val="28"/>
          <w:rtl/>
        </w:rPr>
        <w:t xml:space="preserve">لا نورث ما ترکناه صدقة فان علیا زوجها یجر إلی نفسه وأم أیمن فهی</w:t>
      </w:r>
    </w:p>
    <w:p>
      <w:pPr>
        <w:pStyle w:val="BookText"/>
      </w:pPr>
      <w:r>
        <w:rPr>
          <w:rFonts w:ascii="IRNazanin" w:hAnsi="IRNazanin" w:eastAsia="IRNazanin" w:cs="IRNazanin"/>
          <w:lang w:bidi="fa-IR"/>
          <w:color w:val="111111"/>
          <w:sz w:val="28"/>
          <w:szCs w:val="28"/>
          <w:rtl/>
        </w:rPr>
        <w:t xml:space="preserve">امرأة صالحة لو کان معها غیرها لنظرنا فیه فخرجت فاطمة علیها السلام</w:t>
      </w:r>
    </w:p>
    <w:p>
      <w:pPr>
        <w:pStyle w:val="BookText"/>
      </w:pPr>
      <w:r>
        <w:rPr>
          <w:rFonts w:ascii="IRNazanin" w:hAnsi="IRNazanin" w:eastAsia="IRNazanin" w:cs="IRNazanin"/>
          <w:lang w:bidi="fa-IR"/>
          <w:color w:val="111111"/>
          <w:sz w:val="28"/>
          <w:szCs w:val="28"/>
          <w:rtl/>
        </w:rPr>
        <w:t xml:space="preserve">من عندهما باکیة حزینة فلما کان بعد هذا جاء علی علیه السلام إلی أبی</w:t>
      </w:r>
    </w:p>
    <w:p>
      <w:pPr>
        <w:pStyle w:val="BookText"/>
      </w:pPr>
      <w:r>
        <w:rPr>
          <w:rFonts w:ascii="IRNazanin" w:hAnsi="IRNazanin" w:eastAsia="IRNazanin" w:cs="IRNazanin"/>
          <w:lang w:bidi="fa-IR"/>
          <w:color w:val="111111"/>
          <w:sz w:val="28"/>
          <w:szCs w:val="28"/>
          <w:rtl/>
        </w:rPr>
        <w:t xml:space="preserve">بکر وهو فی المسجد وحوله المهاجرون والأنصار فقال یا أبا بکر لم</w:t>
      </w:r>
    </w:p>
    <w:p>
      <w:pPr>
        <w:pStyle w:val="BookText"/>
      </w:pPr>
      <w:r>
        <w:rPr>
          <w:rFonts w:ascii="IRNazanin" w:hAnsi="IRNazanin" w:eastAsia="IRNazanin" w:cs="IRNazanin"/>
          <w:lang w:bidi="fa-IR"/>
          <w:color w:val="111111"/>
          <w:sz w:val="28"/>
          <w:szCs w:val="28"/>
          <w:rtl/>
        </w:rPr>
        <w:t xml:space="preserve">منعت فاطمة میراثها من رسول الله وقد ملکته فی حیاة رسول الله فقال</w:t>
      </w:r>
    </w:p>
    <w:p>
      <w:pPr>
        <w:pStyle w:val="BookText"/>
      </w:pPr>
      <w:r>
        <w:rPr>
          <w:rFonts w:ascii="IRNazanin" w:hAnsi="IRNazanin" w:eastAsia="IRNazanin" w:cs="IRNazanin"/>
          <w:lang w:bidi="fa-IR"/>
          <w:color w:val="111111"/>
          <w:sz w:val="28"/>
          <w:szCs w:val="28"/>
          <w:rtl/>
        </w:rPr>
        <w:t xml:space="preserve">أبو بکر هذا فی ء المسلمین فان أقامت شهودا ان رسول الله صلی الله</w:t>
      </w:r>
    </w:p>
    <w:p>
      <w:pPr>
        <w:pStyle w:val="BookText"/>
      </w:pPr>
      <w:r>
        <w:rPr>
          <w:rFonts w:ascii="IRNazanin" w:hAnsi="IRNazanin" w:eastAsia="IRNazanin" w:cs="IRNazanin"/>
          <w:lang w:bidi="fa-IR"/>
          <w:color w:val="111111"/>
          <w:sz w:val="28"/>
          <w:szCs w:val="28"/>
          <w:rtl/>
        </w:rPr>
        <w:t xml:space="preserve">علیه وآله جعله لها وإلا فلا حق لها فیه.</w:t>
      </w:r>
    </w:p>
    <w:p>
      <w:pPr>
        <w:pStyle w:val="BookText"/>
      </w:pPr>
      <w:r>
        <w:rPr>
          <w:rFonts w:ascii="IRNazanin" w:hAnsi="IRNazanin" w:eastAsia="IRNazanin" w:cs="IRNazanin"/>
          <w:lang w:bidi="fa-IR"/>
          <w:color w:val="111111"/>
          <w:sz w:val="28"/>
          <w:szCs w:val="28"/>
          <w:rtl/>
        </w:rPr>
        <w:t xml:space="preserve">فقال أمیر المؤمنین علیه السلام یا أبا بکر تحکم فینا بخلاف حکم</w:t>
      </w:r>
    </w:p>
    <w:p>
      <w:pPr>
        <w:pStyle w:val="BookText"/>
      </w:pPr>
      <w:r>
        <w:rPr>
          <w:rFonts w:ascii="IRNazanin" w:hAnsi="IRNazanin" w:eastAsia="IRNazanin" w:cs="IRNazanin"/>
          <w:lang w:bidi="fa-IR"/>
          <w:color w:val="111111"/>
          <w:sz w:val="28"/>
          <w:szCs w:val="28"/>
          <w:rtl/>
        </w:rPr>
        <w:t xml:space="preserve">الله فی المسلمین؟ قال لا قال فإن کان فی ید المسلمین شئ یملکونه</w:t>
      </w:r>
    </w:p>
    <w:p>
      <w:pPr>
        <w:pStyle w:val="BookText"/>
      </w:pPr>
      <w:r>
        <w:rPr>
          <w:rFonts w:ascii="IRNazanin" w:hAnsi="IRNazanin" w:eastAsia="IRNazanin" w:cs="IRNazanin"/>
          <w:lang w:bidi="fa-IR"/>
          <w:color w:val="111111"/>
          <w:sz w:val="28"/>
          <w:szCs w:val="28"/>
          <w:rtl/>
        </w:rPr>
        <w:t xml:space="preserve">ادعیت أنا فیه من تسأل البینة؟ قال إیاک کنت أسأل البینة علی ما تدعیه</w:t>
      </w:r>
    </w:p>
    <w:p>
      <w:pPr>
        <w:pStyle w:val="BookText"/>
      </w:pPr>
      <w:r>
        <w:rPr>
          <w:rFonts w:ascii="IRNazanin" w:hAnsi="IRNazanin" w:eastAsia="IRNazanin" w:cs="IRNazanin"/>
          <w:lang w:bidi="fa-IR"/>
          <w:color w:val="111111"/>
          <w:sz w:val="28"/>
          <w:szCs w:val="28"/>
          <w:rtl/>
        </w:rPr>
        <w:t xml:space="preserve">علی المسلمین قال فإذا کان فی یدی شئ وادعی فیه المسلمون</w:t>
      </w:r>
    </w:p>
    <w:p>
      <w:pPr>
        <w:pStyle w:val="BookText"/>
      </w:pPr>
      <w:r>
        <w:rPr>
          <w:rFonts w:ascii="IRNazanin" w:hAnsi="IRNazanin" w:eastAsia="IRNazanin" w:cs="IRNazanin"/>
          <w:lang w:bidi="fa-IR"/>
          <w:color w:val="111111"/>
          <w:sz w:val="28"/>
          <w:szCs w:val="28"/>
          <w:rtl/>
        </w:rPr>
        <w:t xml:space="preserve">فتسألنی البینة علی ما فی یدی وقد ملکته فی حیاة رسول الله صلی الله</w:t>
      </w:r>
    </w:p>
    <w:p>
      <w:pPr>
        <w:pStyle w:val="BookText"/>
      </w:pPr>
      <w:r>
        <w:rPr>
          <w:rFonts w:ascii="IRNazanin" w:hAnsi="IRNazanin" w:eastAsia="IRNazanin" w:cs="IRNazanin"/>
          <w:lang w:bidi="fa-IR"/>
          <w:color w:val="111111"/>
          <w:sz w:val="28"/>
          <w:szCs w:val="28"/>
          <w:rtl/>
        </w:rPr>
        <w:t xml:space="preserve">علیه وآله وبعده ولم تسأل المسلمین البینة علی ما ادعوا علی شهودا</w:t>
      </w:r>
    </w:p>
    <w:p>
      <w:pPr>
        <w:pStyle w:val="BookText"/>
      </w:pPr>
      <w:r>
        <w:rPr>
          <w:rFonts w:ascii="IRNazanin" w:hAnsi="IRNazanin" w:eastAsia="IRNazanin" w:cs="IRNazanin"/>
          <w:lang w:bidi="fa-IR"/>
          <w:color w:val="111111"/>
          <w:sz w:val="28"/>
          <w:szCs w:val="28"/>
          <w:rtl/>
        </w:rPr>
        <w:t xml:space="preserve">کما سألتنی علی ما ادعیت علیهم فسکت أبو بکر ثم قال عمر یا علی</w:t>
      </w:r>
    </w:p>
    <w:p>
      <w:pPr>
        <w:pStyle w:val="BookText"/>
      </w:pPr>
      <w:r>
        <w:rPr>
          <w:rFonts w:ascii="IRNazanin" w:hAnsi="IRNazanin" w:eastAsia="IRNazanin" w:cs="IRNazanin"/>
          <w:lang w:bidi="fa-IR"/>
          <w:color w:val="111111"/>
          <w:sz w:val="28"/>
          <w:szCs w:val="28"/>
          <w:rtl/>
        </w:rPr>
        <w:t xml:space="preserve">دعنا من کلامک فانا لا نقوی علی حججک فأن أتیت بشهود عدول والا</w:t>
      </w:r>
    </w:p>
    <w:p>
      <w:pPr>
        <w:pStyle w:val="BookText"/>
      </w:pPr>
      <w:r>
        <w:rPr>
          <w:rFonts w:ascii="IRNazanin" w:hAnsi="IRNazanin" w:eastAsia="IRNazanin" w:cs="IRNazanin"/>
          <w:lang w:bidi="fa-IR"/>
          <w:color w:val="111111"/>
          <w:sz w:val="28"/>
          <w:szCs w:val="28"/>
          <w:rtl/>
        </w:rPr>
        <w:t xml:space="preserve">فهو فی ء المسلمین لا حق لک ولا لفاطمة فیه فقال أمیر المؤمنین علیه</w:t>
      </w:r>
    </w:p>
    <w:p>
      <w:pPr>
        <w:pStyle w:val="BookText"/>
      </w:pPr>
      <w:r>
        <w:rPr>
          <w:rFonts w:ascii="IRNazanin" w:hAnsi="IRNazanin" w:eastAsia="IRNazanin" w:cs="IRNazanin"/>
          <w:lang w:bidi="fa-IR"/>
          <w:color w:val="111111"/>
          <w:sz w:val="28"/>
          <w:szCs w:val="28"/>
          <w:rtl/>
        </w:rPr>
        <w:t xml:space="preserve">السلام یا أبا بکر تقرأ کتاب الله؟ قال نعم.</w:t>
      </w:r>
    </w:p>
    <w:p>
      <w:pPr>
        <w:pStyle w:val="BookText"/>
      </w:pPr>
      <w:r>
        <w:rPr>
          <w:rFonts w:ascii="IRNazanin" w:hAnsi="IRNazanin" w:eastAsia="IRNazanin" w:cs="IRNazanin"/>
          <w:lang w:bidi="fa-IR"/>
          <w:color w:val="111111"/>
          <w:sz w:val="28"/>
          <w:szCs w:val="28"/>
          <w:rtl/>
        </w:rPr>
        <w:t xml:space="preserve">قال فأخبرنی عن قول الله تعالی " انما یرید الله لیذهب عنکم</w:t>
      </w:r>
    </w:p>
    <w:p>
      <w:pPr>
        <w:pStyle w:val="BookText"/>
      </w:pPr>
      <w:r>
        <w:rPr>
          <w:rFonts w:ascii="IRNazanin" w:hAnsi="IRNazanin" w:eastAsia="IRNazanin" w:cs="IRNazanin"/>
          <w:lang w:bidi="fa-IR"/>
          <w:color w:val="111111"/>
          <w:sz w:val="28"/>
          <w:szCs w:val="28"/>
          <w:rtl/>
        </w:rPr>
        <w:t xml:space="preserve">الرجس أهل البیت ویطهرکم تطهیرا " فیمن نزلت أفینا أم فی غیرنا؟ قال</w:t>
      </w:r>
    </w:p>
    <w:p>
      <w:pPr>
        <w:pStyle w:val="BookText"/>
      </w:pPr>
      <w:r>
        <w:rPr>
          <w:rFonts w:ascii="IRNazanin" w:hAnsi="IRNazanin" w:eastAsia="IRNazanin" w:cs="IRNazanin"/>
          <w:lang w:bidi="fa-IR"/>
          <w:color w:val="111111"/>
          <w:sz w:val="28"/>
          <w:szCs w:val="28"/>
          <w:rtl/>
        </w:rPr>
        <w:t xml:space="preserve">بل فیکم قال فلو أن شاهدین شهدا علی فاطمة بفاحشة ما کنت صانعا؟</w:t>
      </w:r>
    </w:p>
    <w:p>
      <w:pPr>
        <w:pStyle w:val="BookText"/>
      </w:pPr>
      <w:r>
        <w:rPr>
          <w:rFonts w:ascii="IRNazanin" w:hAnsi="IRNazanin" w:eastAsia="IRNazanin" w:cs="IRNazanin"/>
          <w:lang w:bidi="fa-IR"/>
          <w:color w:val="111111"/>
          <w:sz w:val="28"/>
          <w:szCs w:val="28"/>
          <w:rtl/>
        </w:rPr>
        <w:t xml:space="preserve">قال کنت أقیم علیها الحد کما أقیم علی سائر المسلمین قال کنت إذا</w:t>
      </w:r>
    </w:p>
    <w:p>
      <w:pPr>
        <w:pStyle w:val="BookText"/>
      </w:pPr>
      <w:r>
        <w:rPr>
          <w:rFonts w:ascii="IRNazanin" w:hAnsi="IRNazanin" w:eastAsia="IRNazanin" w:cs="IRNazanin"/>
          <w:lang w:bidi="fa-IR"/>
          <w:color w:val="111111"/>
          <w:sz w:val="28"/>
          <w:szCs w:val="28"/>
          <w:rtl/>
        </w:rPr>
        <w:t xml:space="preserve">عند الله من الکافرین قال ولم؟ قال لأنک رددت شهادة الله لها بالطهارة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وقبلت شهادة الناس علیها کما رددت حکم الله وحکم رسوله ان جعل</w:t>
      </w:r>
    </w:p>
    <w:p>
      <w:pPr>
        <w:pStyle w:val="BookText"/>
      </w:pPr>
      <w:r>
        <w:rPr>
          <w:rFonts w:ascii="IRNazanin" w:hAnsi="IRNazanin" w:eastAsia="IRNazanin" w:cs="IRNazanin"/>
          <w:lang w:bidi="fa-IR"/>
          <w:color w:val="111111"/>
          <w:sz w:val="28"/>
          <w:szCs w:val="28"/>
          <w:rtl/>
        </w:rPr>
        <w:t xml:space="preserve">رسول الله صلی الله علیه وآله لها فدک وقبضته فی حیاته ثم قبلت</w:t>
      </w:r>
    </w:p>
    <w:p>
      <w:pPr>
        <w:pStyle w:val="BookText"/>
      </w:pPr>
      <w:r>
        <w:rPr>
          <w:rFonts w:ascii="IRNazanin" w:hAnsi="IRNazanin" w:eastAsia="IRNazanin" w:cs="IRNazanin"/>
          <w:lang w:bidi="fa-IR"/>
          <w:color w:val="111111"/>
          <w:sz w:val="28"/>
          <w:szCs w:val="28"/>
          <w:rtl/>
        </w:rPr>
        <w:t xml:space="preserve">شهادة اعرابی بائل علی عقبه علیها فأخذت منها فدک وزعمت أنه فی ء</w:t>
      </w:r>
    </w:p>
    <w:p>
      <w:pPr>
        <w:pStyle w:val="BookText"/>
      </w:pPr>
      <w:r>
        <w:rPr>
          <w:rFonts w:ascii="IRNazanin" w:hAnsi="IRNazanin" w:eastAsia="IRNazanin" w:cs="IRNazanin"/>
          <w:lang w:bidi="fa-IR"/>
          <w:color w:val="111111"/>
          <w:sz w:val="28"/>
          <w:szCs w:val="28"/>
          <w:rtl/>
        </w:rPr>
        <w:t xml:space="preserve">المسلمین وقد قال رسول الله صلی الله علیه وآله البینة علی من ادعی</w:t>
      </w:r>
    </w:p>
    <w:p>
      <w:pPr>
        <w:pStyle w:val="BookText"/>
      </w:pPr>
      <w:r>
        <w:rPr>
          <w:rFonts w:ascii="IRNazanin" w:hAnsi="IRNazanin" w:eastAsia="IRNazanin" w:cs="IRNazanin"/>
          <w:lang w:bidi="fa-IR"/>
          <w:color w:val="111111"/>
          <w:sz w:val="28"/>
          <w:szCs w:val="28"/>
          <w:rtl/>
        </w:rPr>
        <w:t xml:space="preserve">والیمین علی من ادعی علیه قال فدمدم الناس وبکی بعضهم فقالوا</w:t>
      </w:r>
    </w:p>
    <w:p>
      <w:pPr>
        <w:pStyle w:val="BookText"/>
      </w:pPr>
      <w:r>
        <w:rPr>
          <w:rFonts w:ascii="IRNazanin" w:hAnsi="IRNazanin" w:eastAsia="IRNazanin" w:cs="IRNazanin"/>
          <w:lang w:bidi="fa-IR"/>
          <w:color w:val="111111"/>
          <w:sz w:val="28"/>
          <w:szCs w:val="28"/>
          <w:rtl/>
        </w:rPr>
        <w:t xml:space="preserve">صدق والله علی ورجع علی علیه السلام إلی منزله.</w:t>
      </w:r>
    </w:p>
    <w:p>
      <w:pPr>
        <w:pStyle w:val="BookText"/>
      </w:pPr>
      <w:r>
        <w:rPr>
          <w:rFonts w:ascii="IRNazanin" w:hAnsi="IRNazanin" w:eastAsia="IRNazanin" w:cs="IRNazanin"/>
          <w:lang w:bidi="fa-IR"/>
          <w:color w:val="111111"/>
          <w:sz w:val="28"/>
          <w:szCs w:val="28"/>
          <w:rtl/>
        </w:rPr>
        <w:t xml:space="preserve">الاحتجاج 119 ج 1 - عن حماد بن عثمان عن أبی عبد الله علیه</w:t>
      </w:r>
    </w:p>
    <w:p>
      <w:pPr>
        <w:pStyle w:val="BookText"/>
      </w:pPr>
      <w:r>
        <w:rPr>
          <w:rFonts w:ascii="IRNazanin" w:hAnsi="IRNazanin" w:eastAsia="IRNazanin" w:cs="IRNazanin"/>
          <w:lang w:bidi="fa-IR"/>
          <w:color w:val="111111"/>
          <w:sz w:val="28"/>
          <w:szCs w:val="28"/>
          <w:rtl/>
        </w:rPr>
        <w:t xml:space="preserve">السلام نحوه وأسقط فیه من قوله وقال عمر هذا فی ء للمسلمین إلی قوله</w:t>
      </w:r>
    </w:p>
    <w:p>
      <w:pPr>
        <w:pStyle w:val="BookText"/>
      </w:pPr>
      <w:r>
        <w:rPr>
          <w:rFonts w:ascii="IRNazanin" w:hAnsi="IRNazanin" w:eastAsia="IRNazanin" w:cs="IRNazanin"/>
          <w:lang w:bidi="fa-IR"/>
          <w:color w:val="111111"/>
          <w:sz w:val="28"/>
          <w:szCs w:val="28"/>
          <w:rtl/>
        </w:rPr>
        <w:t xml:space="preserve">لنظرنا فیه.</w:t>
      </w:r>
    </w:p>
    <w:p>
      <w:pPr>
        <w:pStyle w:val="BookText"/>
      </w:pPr>
      <w:r>
        <w:rPr>
          <w:rFonts w:ascii="IRNazanin" w:hAnsi="IRNazanin" w:eastAsia="IRNazanin" w:cs="IRNazanin"/>
          <w:lang w:bidi="fa-IR"/>
          <w:color w:val="111111"/>
          <w:sz w:val="28"/>
          <w:szCs w:val="28"/>
          <w:rtl/>
        </w:rPr>
        <w:t xml:space="preserve">237 (4) علل الشرائع 190 ج 1 - أبی رحمه الله قال حدثنا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لما منع أبو بکر فاطمة علیها السلام فدکا وأخرج وکیلها جاء</w:t>
      </w:r>
    </w:p>
    <w:p>
      <w:pPr>
        <w:pStyle w:val="BookText"/>
      </w:pPr>
      <w:r>
        <w:rPr>
          <w:rFonts w:ascii="IRNazanin" w:hAnsi="IRNazanin" w:eastAsia="IRNazanin" w:cs="IRNazanin"/>
          <w:lang w:bidi="fa-IR"/>
          <w:color w:val="111111"/>
          <w:sz w:val="28"/>
          <w:szCs w:val="28"/>
          <w:rtl/>
        </w:rPr>
        <w:t xml:space="preserve">أمیر المؤمنین علیه السلام إلی المسجد وأبو بکر جالس وحوله</w:t>
      </w:r>
    </w:p>
    <w:p>
      <w:pPr>
        <w:pStyle w:val="BookText"/>
      </w:pPr>
      <w:r>
        <w:rPr>
          <w:rFonts w:ascii="IRNazanin" w:hAnsi="IRNazanin" w:eastAsia="IRNazanin" w:cs="IRNazanin"/>
          <w:lang w:bidi="fa-IR"/>
          <w:color w:val="111111"/>
          <w:sz w:val="28"/>
          <w:szCs w:val="28"/>
          <w:rtl/>
        </w:rPr>
        <w:t xml:space="preserve">المهاجرون والأنصار فقال یا أبا بکر لم منعت فاطمة علیها السلام ما جعله</w:t>
      </w:r>
    </w:p>
    <w:p>
      <w:pPr>
        <w:pStyle w:val="BookText"/>
      </w:pPr>
      <w:r>
        <w:rPr>
          <w:rFonts w:ascii="IRNazanin" w:hAnsi="IRNazanin" w:eastAsia="IRNazanin" w:cs="IRNazanin"/>
          <w:lang w:bidi="fa-IR"/>
          <w:color w:val="111111"/>
          <w:sz w:val="28"/>
          <w:szCs w:val="28"/>
          <w:rtl/>
        </w:rPr>
        <w:t xml:space="preserve">رسول الله صلی الله علیه وآله لها ووکیلها فیه منذ سنین؟ فقال أبو بکر</w:t>
      </w:r>
    </w:p>
    <w:p>
      <w:pPr>
        <w:pStyle w:val="BookText"/>
      </w:pPr>
      <w:r>
        <w:rPr>
          <w:rFonts w:ascii="IRNazanin" w:hAnsi="IRNazanin" w:eastAsia="IRNazanin" w:cs="IRNazanin"/>
          <w:lang w:bidi="fa-IR"/>
          <w:color w:val="111111"/>
          <w:sz w:val="28"/>
          <w:szCs w:val="28"/>
          <w:rtl/>
        </w:rPr>
        <w:t xml:space="preserve">هذا فی ء للمسلمین فان أتت بشهود عدول وإلا فلا حق لها فیه قال</w:t>
      </w:r>
    </w:p>
    <w:p>
      <w:pPr>
        <w:pStyle w:val="BookText"/>
      </w:pPr>
      <w:r>
        <w:rPr>
          <w:rFonts w:ascii="IRNazanin" w:hAnsi="IRNazanin" w:eastAsia="IRNazanin" w:cs="IRNazanin"/>
          <w:lang w:bidi="fa-IR"/>
          <w:color w:val="111111"/>
          <w:sz w:val="28"/>
          <w:szCs w:val="28"/>
          <w:rtl/>
        </w:rPr>
        <w:t xml:space="preserve">یا أبا بکر تحکم فینا بخلاف ما تحکم فی المسلمین؟ قال لا.</w:t>
      </w:r>
    </w:p>
    <w:p>
      <w:pPr>
        <w:pStyle w:val="BookText"/>
      </w:pPr>
      <w:r>
        <w:rPr>
          <w:rFonts w:ascii="IRNazanin" w:hAnsi="IRNazanin" w:eastAsia="IRNazanin" w:cs="IRNazanin"/>
          <w:lang w:bidi="fa-IR"/>
          <w:color w:val="111111"/>
          <w:sz w:val="28"/>
          <w:szCs w:val="28"/>
          <w:rtl/>
        </w:rPr>
        <w:t xml:space="preserve">قال أخبرنی لو کان فی ید المسلمین شئ فادعیت انا فیه ممن</w:t>
      </w:r>
    </w:p>
    <w:p>
      <w:pPr>
        <w:pStyle w:val="BookText"/>
      </w:pPr>
      <w:r>
        <w:rPr>
          <w:rFonts w:ascii="IRNazanin" w:hAnsi="IRNazanin" w:eastAsia="IRNazanin" w:cs="IRNazanin"/>
          <w:lang w:bidi="fa-IR"/>
          <w:color w:val="111111"/>
          <w:sz w:val="28"/>
          <w:szCs w:val="28"/>
          <w:rtl/>
        </w:rPr>
        <w:t xml:space="preserve">کنت تسأل البینة؟ قال إیاک کنت أسأل قال فإذا کان فی یدی شئ</w:t>
      </w:r>
    </w:p>
    <w:p>
      <w:pPr>
        <w:pStyle w:val="BookText"/>
      </w:pPr>
      <w:r>
        <w:rPr>
          <w:rFonts w:ascii="IRNazanin" w:hAnsi="IRNazanin" w:eastAsia="IRNazanin" w:cs="IRNazanin"/>
          <w:lang w:bidi="fa-IR"/>
          <w:color w:val="111111"/>
          <w:sz w:val="28"/>
          <w:szCs w:val="28"/>
          <w:rtl/>
        </w:rPr>
        <w:t xml:space="preserve">فادعی فیه المسلمون تسألنی فیه البینة؟ قال فسکت أبو بکر فقال عمر</w:t>
      </w:r>
    </w:p>
    <w:p>
      <w:pPr>
        <w:pStyle w:val="BookText"/>
      </w:pPr>
      <w:r>
        <w:rPr>
          <w:rFonts w:ascii="IRNazanin" w:hAnsi="IRNazanin" w:eastAsia="IRNazanin" w:cs="IRNazanin"/>
          <w:lang w:bidi="fa-IR"/>
          <w:color w:val="111111"/>
          <w:sz w:val="28"/>
          <w:szCs w:val="28"/>
          <w:rtl/>
        </w:rPr>
        <w:t xml:space="preserve">هذا فی ء للمسلمین ولسنا من خصومتک فی شئ فقال أمیر المؤمنین</w:t>
      </w:r>
    </w:p>
    <w:p>
      <w:pPr>
        <w:pStyle w:val="BookText"/>
      </w:pPr>
      <w:r>
        <w:rPr>
          <w:rFonts w:ascii="IRNazanin" w:hAnsi="IRNazanin" w:eastAsia="IRNazanin" w:cs="IRNazanin"/>
          <w:lang w:bidi="fa-IR"/>
          <w:color w:val="111111"/>
          <w:sz w:val="28"/>
          <w:szCs w:val="28"/>
          <w:rtl/>
        </w:rPr>
        <w:t xml:space="preserve">علیه السلام لأبی بکر یا أبا بکر تقر بالقرآن؟ قال بلی قال فأخبرنی عن</w:t>
      </w:r>
    </w:p>
    <w:p>
      <w:pPr>
        <w:pStyle w:val="BookText"/>
      </w:pPr>
      <w:r>
        <w:rPr>
          <w:rFonts w:ascii="IRNazanin" w:hAnsi="IRNazanin" w:eastAsia="IRNazanin" w:cs="IRNazanin"/>
          <w:lang w:bidi="fa-IR"/>
          <w:color w:val="111111"/>
          <w:sz w:val="28"/>
          <w:szCs w:val="28"/>
          <w:rtl/>
        </w:rPr>
        <w:t xml:space="preserve">قول الله عز وجل " انما یرید الله لیذهب عنکم الرجس أهل البیت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یطهرکم تطهیرا " أفینا أو فی غیرنا نزلت؟ قال فیکم.</w:t>
      </w:r>
    </w:p>
    <w:p>
      <w:pPr>
        <w:pStyle w:val="BookText"/>
      </w:pPr>
      <w:r>
        <w:rPr>
          <w:rFonts w:ascii="IRNazanin" w:hAnsi="IRNazanin" w:eastAsia="IRNazanin" w:cs="IRNazanin"/>
          <w:lang w:bidi="fa-IR"/>
          <w:color w:val="111111"/>
          <w:sz w:val="28"/>
          <w:szCs w:val="28"/>
          <w:rtl/>
        </w:rPr>
        <w:t xml:space="preserve">قال فأخبرنی لو أن شاهدین من المسلمین شهدا علی فاطمة</w:t>
      </w:r>
    </w:p>
    <w:p>
      <w:pPr>
        <w:pStyle w:val="BookText"/>
      </w:pPr>
      <w:r>
        <w:rPr>
          <w:rFonts w:ascii="IRNazanin" w:hAnsi="IRNazanin" w:eastAsia="IRNazanin" w:cs="IRNazanin"/>
          <w:lang w:bidi="fa-IR"/>
          <w:color w:val="111111"/>
          <w:sz w:val="28"/>
          <w:szCs w:val="28"/>
          <w:rtl/>
        </w:rPr>
        <w:t xml:space="preserve">علیها السلام بفاحشة ما کنت صانعا؟ قال کنت أقیم علیها الحد کما أقیم</w:t>
      </w:r>
    </w:p>
    <w:p>
      <w:pPr>
        <w:pStyle w:val="BookText"/>
      </w:pPr>
      <w:r>
        <w:rPr>
          <w:rFonts w:ascii="IRNazanin" w:hAnsi="IRNazanin" w:eastAsia="IRNazanin" w:cs="IRNazanin"/>
          <w:lang w:bidi="fa-IR"/>
          <w:color w:val="111111"/>
          <w:sz w:val="28"/>
          <w:szCs w:val="28"/>
          <w:rtl/>
        </w:rPr>
        <w:t xml:space="preserve">علی نساء المسلمین قال کنت اذن عند الله من الکافرین قال ولم؟ قال</w:t>
      </w:r>
    </w:p>
    <w:p>
      <w:pPr>
        <w:pStyle w:val="BookText"/>
      </w:pPr>
      <w:r>
        <w:rPr>
          <w:rFonts w:ascii="IRNazanin" w:hAnsi="IRNazanin" w:eastAsia="IRNazanin" w:cs="IRNazanin"/>
          <w:lang w:bidi="fa-IR"/>
          <w:color w:val="111111"/>
          <w:sz w:val="28"/>
          <w:szCs w:val="28"/>
          <w:rtl/>
        </w:rPr>
        <w:t xml:space="preserve">لأنک کنت ترد شهادة الله وتقبل شهادة غیره لان الله عز وجل قد شهد</w:t>
      </w:r>
    </w:p>
    <w:p>
      <w:pPr>
        <w:pStyle w:val="BookText"/>
      </w:pPr>
      <w:r>
        <w:rPr>
          <w:rFonts w:ascii="IRNazanin" w:hAnsi="IRNazanin" w:eastAsia="IRNazanin" w:cs="IRNazanin"/>
          <w:lang w:bidi="fa-IR"/>
          <w:color w:val="111111"/>
          <w:sz w:val="28"/>
          <w:szCs w:val="28"/>
          <w:rtl/>
        </w:rPr>
        <w:t xml:space="preserve">لها بالطهارة فإذا رددت شهادة الله وقبلت شهادة غیره کنت عند الله من</w:t>
      </w:r>
    </w:p>
    <w:p>
      <w:pPr>
        <w:pStyle w:val="BookText"/>
      </w:pPr>
      <w:r>
        <w:rPr>
          <w:rFonts w:ascii="IRNazanin" w:hAnsi="IRNazanin" w:eastAsia="IRNazanin" w:cs="IRNazanin"/>
          <w:lang w:bidi="fa-IR"/>
          <w:color w:val="111111"/>
          <w:sz w:val="28"/>
          <w:szCs w:val="28"/>
          <w:rtl/>
        </w:rPr>
        <w:t xml:space="preserve">الکافرین قال فبکی الناس وتفرقوا ودمدموا فلما رجع أبو بکر إلی</w:t>
      </w:r>
    </w:p>
    <w:p>
      <w:pPr>
        <w:pStyle w:val="BookText"/>
      </w:pPr>
      <w:r>
        <w:rPr>
          <w:rFonts w:ascii="IRNazanin" w:hAnsi="IRNazanin" w:eastAsia="IRNazanin" w:cs="IRNazanin"/>
          <w:lang w:bidi="fa-IR"/>
          <w:color w:val="111111"/>
          <w:sz w:val="28"/>
          <w:szCs w:val="28"/>
          <w:rtl/>
        </w:rPr>
        <w:t xml:space="preserve">منزلة بعث إلی عمر فقال ویحک یا بن الخطاب أما رأیت علیا وما فعل بنا</w:t>
      </w:r>
    </w:p>
    <w:p>
      <w:pPr>
        <w:pStyle w:val="BookText"/>
      </w:pPr>
      <w:r>
        <w:rPr>
          <w:rFonts w:ascii="IRNazanin" w:hAnsi="IRNazanin" w:eastAsia="IRNazanin" w:cs="IRNazanin"/>
          <w:lang w:bidi="fa-IR"/>
          <w:color w:val="111111"/>
          <w:sz w:val="28"/>
          <w:szCs w:val="28"/>
          <w:rtl/>
        </w:rPr>
        <w:t xml:space="preserve">والله لئن قعد مقعدا آخر لیفسدن هذا الامر علینا ولا نتهنأ بشئ ما دام</w:t>
      </w:r>
    </w:p>
    <w:p>
      <w:pPr>
        <w:pStyle w:val="BookText"/>
      </w:pPr>
      <w:r>
        <w:rPr>
          <w:rFonts w:ascii="IRNazanin" w:hAnsi="IRNazanin" w:eastAsia="IRNazanin" w:cs="IRNazanin"/>
          <w:lang w:bidi="fa-IR"/>
          <w:color w:val="111111"/>
          <w:sz w:val="28"/>
          <w:szCs w:val="28"/>
          <w:rtl/>
        </w:rPr>
        <w:t xml:space="preserve">حیا قال عمر ماله إلا خالد بن الولید فبعثوا الیه فقال له أبو بکر نرید أن</w:t>
      </w:r>
    </w:p>
    <w:p>
      <w:pPr>
        <w:pStyle w:val="BookText"/>
      </w:pPr>
      <w:r>
        <w:rPr>
          <w:rFonts w:ascii="IRNazanin" w:hAnsi="IRNazanin" w:eastAsia="IRNazanin" w:cs="IRNazanin"/>
          <w:lang w:bidi="fa-IR"/>
          <w:color w:val="111111"/>
          <w:sz w:val="28"/>
          <w:szCs w:val="28"/>
          <w:rtl/>
        </w:rPr>
        <w:t xml:space="preserve">نحملک علی أمر عظیم قال احملنی علی ما شئت ولو علی قتل علی</w:t>
      </w:r>
    </w:p>
    <w:p>
      <w:pPr>
        <w:pStyle w:val="BookText"/>
      </w:pPr>
      <w:r>
        <w:rPr>
          <w:rFonts w:ascii="IRNazanin" w:hAnsi="IRNazanin" w:eastAsia="IRNazanin" w:cs="IRNazanin"/>
          <w:lang w:bidi="fa-IR"/>
          <w:color w:val="111111"/>
          <w:sz w:val="28"/>
          <w:szCs w:val="28"/>
          <w:rtl/>
        </w:rPr>
        <w:t xml:space="preserve">قال فهو قتل علی قال فصر بجنبه فإذا أنا سلمت فأضرب عنقه فبعثت</w:t>
      </w:r>
    </w:p>
    <w:p>
      <w:pPr>
        <w:pStyle w:val="BookText"/>
      </w:pPr>
      <w:r>
        <w:rPr>
          <w:rFonts w:ascii="IRNazanin" w:hAnsi="IRNazanin" w:eastAsia="IRNazanin" w:cs="IRNazanin"/>
          <w:lang w:bidi="fa-IR"/>
          <w:color w:val="111111"/>
          <w:sz w:val="28"/>
          <w:szCs w:val="28"/>
          <w:rtl/>
        </w:rPr>
        <w:t xml:space="preserve">أسماء بنت عمیس وهی أم محمد ابن أبی بکر خادمتها فقالت اذهبی إلی</w:t>
      </w:r>
    </w:p>
    <w:p>
      <w:pPr>
        <w:pStyle w:val="BookText"/>
      </w:pPr>
      <w:r>
        <w:rPr>
          <w:rFonts w:ascii="IRNazanin" w:hAnsi="IRNazanin" w:eastAsia="IRNazanin" w:cs="IRNazanin"/>
          <w:lang w:bidi="fa-IR"/>
          <w:color w:val="111111"/>
          <w:sz w:val="28"/>
          <w:szCs w:val="28"/>
          <w:rtl/>
        </w:rPr>
        <w:t xml:space="preserve">فاطمة فاقرئیها السلام فإذا دخلت من الباب فقولی " ان الملأ یأتمرون</w:t>
      </w:r>
    </w:p>
    <w:p>
      <w:pPr>
        <w:pStyle w:val="BookText"/>
      </w:pPr>
      <w:r>
        <w:rPr>
          <w:rFonts w:ascii="IRNazanin" w:hAnsi="IRNazanin" w:eastAsia="IRNazanin" w:cs="IRNazanin"/>
          <w:lang w:bidi="fa-IR"/>
          <w:color w:val="111111"/>
          <w:sz w:val="28"/>
          <w:szCs w:val="28"/>
          <w:rtl/>
        </w:rPr>
        <w:t xml:space="preserve">بک لیقتلوک فاخرج انی لک من الناصحین " فان فهمتها والا فأعیدیها</w:t>
      </w:r>
    </w:p>
    <w:p>
      <w:pPr>
        <w:pStyle w:val="BookText"/>
      </w:pPr>
      <w:r>
        <w:rPr>
          <w:rFonts w:ascii="IRNazanin" w:hAnsi="IRNazanin" w:eastAsia="IRNazanin" w:cs="IRNazanin"/>
          <w:lang w:bidi="fa-IR"/>
          <w:color w:val="111111"/>
          <w:sz w:val="28"/>
          <w:szCs w:val="28"/>
          <w:rtl/>
        </w:rPr>
        <w:t xml:space="preserve">مرة أخری فجاءت فدخلت وقالت إن مولاتی تقول یا بنت رسول الله</w:t>
      </w:r>
    </w:p>
    <w:p>
      <w:pPr>
        <w:pStyle w:val="BookText"/>
      </w:pPr>
      <w:r>
        <w:rPr>
          <w:rFonts w:ascii="IRNazanin" w:hAnsi="IRNazanin" w:eastAsia="IRNazanin" w:cs="IRNazanin"/>
          <w:lang w:bidi="fa-IR"/>
          <w:color w:val="111111"/>
          <w:sz w:val="28"/>
          <w:szCs w:val="28"/>
          <w:rtl/>
        </w:rPr>
        <w:t xml:space="preserve">کیف أنتم ثم قرأت هذه الآیة " ان الملأ یأتمرون بک لیقتلوک " الآیة فلما</w:t>
      </w:r>
    </w:p>
    <w:p>
      <w:pPr>
        <w:pStyle w:val="BookText"/>
      </w:pPr>
      <w:r>
        <w:rPr>
          <w:rFonts w:ascii="IRNazanin" w:hAnsi="IRNazanin" w:eastAsia="IRNazanin" w:cs="IRNazanin"/>
          <w:lang w:bidi="fa-IR"/>
          <w:color w:val="111111"/>
          <w:sz w:val="28"/>
          <w:szCs w:val="28"/>
          <w:rtl/>
        </w:rPr>
        <w:t xml:space="preserve">أرادت أن تخرج قرأتها.</w:t>
      </w:r>
    </w:p>
    <w:p>
      <w:pPr>
        <w:pStyle w:val="BookText"/>
      </w:pPr>
      <w:r>
        <w:rPr>
          <w:rFonts w:ascii="IRNazanin" w:hAnsi="IRNazanin" w:eastAsia="IRNazanin" w:cs="IRNazanin"/>
          <w:lang w:bidi="fa-IR"/>
          <w:color w:val="111111"/>
          <w:sz w:val="28"/>
          <w:szCs w:val="28"/>
          <w:rtl/>
        </w:rPr>
        <w:t xml:space="preserve">فقال لها أمیر المؤمنین اقرئی مولاتک منی السلام وقولی لها ان الله</w:t>
      </w:r>
    </w:p>
    <w:p>
      <w:pPr>
        <w:pStyle w:val="BookText"/>
      </w:pPr>
      <w:r>
        <w:rPr>
          <w:rFonts w:ascii="IRNazanin" w:hAnsi="IRNazanin" w:eastAsia="IRNazanin" w:cs="IRNazanin"/>
          <w:lang w:bidi="fa-IR"/>
          <w:color w:val="111111"/>
          <w:sz w:val="28"/>
          <w:szCs w:val="28"/>
          <w:rtl/>
        </w:rPr>
        <w:t xml:space="preserve">عز وجل یحول بینهم وبین ما یریدون ان شاء الله فوقف خالد بن الولید</w:t>
      </w:r>
    </w:p>
    <w:p>
      <w:pPr>
        <w:pStyle w:val="BookText"/>
      </w:pPr>
      <w:r>
        <w:rPr>
          <w:rFonts w:ascii="IRNazanin" w:hAnsi="IRNazanin" w:eastAsia="IRNazanin" w:cs="IRNazanin"/>
          <w:lang w:bidi="fa-IR"/>
          <w:color w:val="111111"/>
          <w:sz w:val="28"/>
          <w:szCs w:val="28"/>
          <w:rtl/>
        </w:rPr>
        <w:t xml:space="preserve">بجنبه فلما أراد أن یسلم لم یسلم وقال یا خالد لا تفعل ما أمرتک السلام</w:t>
      </w:r>
    </w:p>
    <w:p>
      <w:pPr>
        <w:pStyle w:val="BookText"/>
      </w:pPr>
      <w:r>
        <w:rPr>
          <w:rFonts w:ascii="IRNazanin" w:hAnsi="IRNazanin" w:eastAsia="IRNazanin" w:cs="IRNazanin"/>
          <w:lang w:bidi="fa-IR"/>
          <w:color w:val="111111"/>
          <w:sz w:val="28"/>
          <w:szCs w:val="28"/>
          <w:rtl/>
        </w:rPr>
        <w:t xml:space="preserve">علیکم ورحمة الله وبرکاته فقال أمیر المؤمنین علیه السلام ما هذا الامر</w:t>
      </w:r>
    </w:p>
    <w:p>
      <w:pPr>
        <w:pStyle w:val="BookText"/>
      </w:pPr>
      <w:r>
        <w:rPr>
          <w:rFonts w:ascii="IRNazanin" w:hAnsi="IRNazanin" w:eastAsia="IRNazanin" w:cs="IRNazanin"/>
          <w:lang w:bidi="fa-IR"/>
          <w:color w:val="111111"/>
          <w:sz w:val="28"/>
          <w:szCs w:val="28"/>
          <w:rtl/>
        </w:rPr>
        <w:t xml:space="preserve">الذی أمرک به ثم نهاک قبل أن یسلم قال أمرنی بضرب عنقک وانما امرنی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التسلیم فقال أو کنت فاعلا؟ فقال أی والله لو لم ینهنی لفعلت قال</w:t>
      </w:r>
    </w:p>
    <w:p>
      <w:pPr>
        <w:pStyle w:val="BookText"/>
      </w:pPr>
      <w:r>
        <w:rPr>
          <w:rFonts w:ascii="IRNazanin" w:hAnsi="IRNazanin" w:eastAsia="IRNazanin" w:cs="IRNazanin"/>
          <w:lang w:bidi="fa-IR"/>
          <w:color w:val="111111"/>
          <w:sz w:val="28"/>
          <w:szCs w:val="28"/>
          <w:rtl/>
        </w:rPr>
        <w:t xml:space="preserve">فقام أمیر المؤمنین علیه السلام فأخذ بمجامع ثوب خالد ثم ضرب به</w:t>
      </w:r>
    </w:p>
    <w:p>
      <w:pPr>
        <w:pStyle w:val="BookText"/>
      </w:pPr>
      <w:r>
        <w:rPr>
          <w:rFonts w:ascii="IRNazanin" w:hAnsi="IRNazanin" w:eastAsia="IRNazanin" w:cs="IRNazanin"/>
          <w:lang w:bidi="fa-IR"/>
          <w:color w:val="111111"/>
          <w:sz w:val="28"/>
          <w:szCs w:val="28"/>
          <w:rtl/>
        </w:rPr>
        <w:t xml:space="preserve">الحائط وقال لعمر یا بن صهاک والله لولا عهد من رسول الله وکتاب من</w:t>
      </w:r>
    </w:p>
    <w:p>
      <w:pPr>
        <w:pStyle w:val="BookText"/>
      </w:pPr>
      <w:r>
        <w:rPr>
          <w:rFonts w:ascii="IRNazanin" w:hAnsi="IRNazanin" w:eastAsia="IRNazanin" w:cs="IRNazanin"/>
          <w:lang w:bidi="fa-IR"/>
          <w:color w:val="111111"/>
          <w:sz w:val="28"/>
          <w:szCs w:val="28"/>
          <w:rtl/>
        </w:rPr>
        <w:t xml:space="preserve">الله سبق لعلمت أینا أضعف جندا وأقل عددا.</w:t>
      </w:r>
    </w:p>
    <w:p>
      <w:pPr>
        <w:pStyle w:val="BookText"/>
      </w:pPr>
      <w:r>
        <w:rPr>
          <w:rFonts w:ascii="IRNazanin" w:hAnsi="IRNazanin" w:eastAsia="IRNazanin" w:cs="IRNazanin"/>
          <w:lang w:bidi="fa-IR"/>
          <w:color w:val="111111"/>
          <w:sz w:val="28"/>
          <w:szCs w:val="28"/>
          <w:rtl/>
        </w:rPr>
        <w:t xml:space="preserve">238 (5) الاستغاثة 15 - رووا مشایخنا ان أمیر المؤمنین علیه</w:t>
      </w:r>
    </w:p>
    <w:p>
      <w:pPr>
        <w:pStyle w:val="BookText"/>
      </w:pPr>
      <w:r>
        <w:rPr>
          <w:rFonts w:ascii="IRNazanin" w:hAnsi="IRNazanin" w:eastAsia="IRNazanin" w:cs="IRNazanin"/>
          <w:lang w:bidi="fa-IR"/>
          <w:color w:val="111111"/>
          <w:sz w:val="28"/>
          <w:szCs w:val="28"/>
          <w:rtl/>
        </w:rPr>
        <w:t xml:space="preserve">السلام قال لأبی بکر حین لم یقبل شهادته یا أبا بکر أصدقتنی </w:t>
      </w:r>
      <w:r>
        <w:rPr>
          <w:rStyle w:val="FootnoteReference"/>
        </w:rPr>
        <w:footnoteReference w:id="319"/>
      </w:r>
      <w:r>
        <w:rPr>
          <w:rFonts w:ascii="IRNazanin" w:hAnsi="IRNazanin" w:eastAsia="IRNazanin" w:cs="IRNazanin"/>
          <w:lang w:bidi="fa-IR"/>
          <w:color w:val="111111"/>
          <w:sz w:val="28"/>
          <w:szCs w:val="28"/>
          <w:rtl/>
        </w:rPr>
        <w:t xml:space="preserve">عما</w:t>
      </w:r>
    </w:p>
    <w:p>
      <w:pPr>
        <w:pStyle w:val="BookText"/>
      </w:pPr>
      <w:r>
        <w:rPr>
          <w:rFonts w:ascii="IRNazanin" w:hAnsi="IRNazanin" w:eastAsia="IRNazanin" w:cs="IRNazanin"/>
          <w:lang w:bidi="fa-IR"/>
          <w:color w:val="111111"/>
          <w:sz w:val="28"/>
          <w:szCs w:val="28"/>
          <w:rtl/>
        </w:rPr>
        <w:t xml:space="preserve">أسألک قال قل قال أخبرنی لو أن رجلین احتکما إلیک فی شئ فی ید</w:t>
      </w:r>
    </w:p>
    <w:p>
      <w:pPr>
        <w:pStyle w:val="BookText"/>
      </w:pPr>
      <w:r>
        <w:rPr>
          <w:rFonts w:ascii="IRNazanin" w:hAnsi="IRNazanin" w:eastAsia="IRNazanin" w:cs="IRNazanin"/>
          <w:lang w:bidi="fa-IR"/>
          <w:color w:val="111111"/>
          <w:sz w:val="28"/>
          <w:szCs w:val="28"/>
          <w:rtl/>
        </w:rPr>
        <w:t xml:space="preserve">أحدهما دون الاخر أکنت تخرجه من یده دون ان یثبت عندک ظلمه</w:t>
      </w:r>
    </w:p>
    <w:p>
      <w:pPr>
        <w:pStyle w:val="BookText"/>
      </w:pPr>
      <w:r>
        <w:rPr>
          <w:rFonts w:ascii="IRNazanin" w:hAnsi="IRNazanin" w:eastAsia="IRNazanin" w:cs="IRNazanin"/>
          <w:lang w:bidi="fa-IR"/>
          <w:color w:val="111111"/>
          <w:sz w:val="28"/>
          <w:szCs w:val="28"/>
          <w:rtl/>
        </w:rPr>
        <w:t xml:space="preserve">قال لا قال فممن کنت تطلب البینة منهما أو علی من کنت توجب الیمین</w:t>
      </w:r>
    </w:p>
    <w:p>
      <w:pPr>
        <w:pStyle w:val="BookText"/>
      </w:pPr>
      <w:r>
        <w:rPr>
          <w:rFonts w:ascii="IRNazanin" w:hAnsi="IRNazanin" w:eastAsia="IRNazanin" w:cs="IRNazanin"/>
          <w:lang w:bidi="fa-IR"/>
          <w:color w:val="111111"/>
          <w:sz w:val="28"/>
          <w:szCs w:val="28"/>
          <w:rtl/>
        </w:rPr>
        <w:t xml:space="preserve">منهما قال أطلب البینة من المدعی وأوجب الیمین علی المنکر قال</w:t>
      </w:r>
    </w:p>
    <w:p>
      <w:pPr>
        <w:pStyle w:val="BookText"/>
      </w:pPr>
      <w:r>
        <w:rPr>
          <w:rFonts w:ascii="IRNazanin" w:hAnsi="IRNazanin" w:eastAsia="IRNazanin" w:cs="IRNazanin"/>
          <w:lang w:bidi="fa-IR"/>
          <w:color w:val="111111"/>
          <w:sz w:val="28"/>
          <w:szCs w:val="28"/>
          <w:rtl/>
        </w:rPr>
        <w:t xml:space="preserve">رسول الله صلی الله علیه وآله البینة علی المدعی والیمین علی المنکر</w:t>
      </w:r>
    </w:p>
    <w:p>
      <w:pPr>
        <w:pStyle w:val="BookText"/>
      </w:pPr>
      <w:r>
        <w:rPr>
          <w:rFonts w:ascii="IRNazanin" w:hAnsi="IRNazanin" w:eastAsia="IRNazanin" w:cs="IRNazanin"/>
          <w:lang w:bidi="fa-IR"/>
          <w:color w:val="111111"/>
          <w:sz w:val="28"/>
          <w:szCs w:val="28"/>
          <w:rtl/>
        </w:rPr>
        <w:t xml:space="preserve">قال أمیر المؤمنین علیه السلام أفتحکم فینا بغیر ما تحکم به فی غیرنا.</w:t>
      </w:r>
    </w:p>
    <w:p>
      <w:pPr>
        <w:pStyle w:val="BookText"/>
      </w:pPr>
      <w:r>
        <w:rPr>
          <w:rFonts w:ascii="IRNazanin" w:hAnsi="IRNazanin" w:eastAsia="IRNazanin" w:cs="IRNazanin"/>
          <w:lang w:bidi="fa-IR"/>
          <w:color w:val="111111"/>
          <w:sz w:val="28"/>
          <w:szCs w:val="28"/>
          <w:rtl/>
        </w:rPr>
        <w:t xml:space="preserve">قال فکیف ذلک قال إن الذین یزعمون أن رسول الله صلی الله علیه</w:t>
      </w:r>
    </w:p>
    <w:p>
      <w:pPr>
        <w:pStyle w:val="BookText"/>
      </w:pPr>
      <w:r>
        <w:rPr>
          <w:rFonts w:ascii="IRNazanin" w:hAnsi="IRNazanin" w:eastAsia="IRNazanin" w:cs="IRNazanin"/>
          <w:lang w:bidi="fa-IR"/>
          <w:color w:val="111111"/>
          <w:sz w:val="28"/>
          <w:szCs w:val="28"/>
          <w:rtl/>
        </w:rPr>
        <w:t xml:space="preserve">وآله قال ما ترکناه فهو صدقة وأنت ممن له فی هذه الصدقة إذا صحت</w:t>
      </w:r>
    </w:p>
    <w:p>
      <w:pPr>
        <w:pStyle w:val="BookText"/>
      </w:pPr>
      <w:r>
        <w:rPr>
          <w:rFonts w:ascii="IRNazanin" w:hAnsi="IRNazanin" w:eastAsia="IRNazanin" w:cs="IRNazanin"/>
          <w:lang w:bidi="fa-IR"/>
          <w:color w:val="111111"/>
          <w:sz w:val="28"/>
          <w:szCs w:val="28"/>
          <w:rtl/>
        </w:rPr>
        <w:t xml:space="preserve">نصیب وأنت فلا تجیز شهادة الشریک لشریکه فیما یشارکه فیه وترکة</w:t>
      </w:r>
    </w:p>
    <w:p>
      <w:pPr>
        <w:pStyle w:val="BookText"/>
      </w:pPr>
      <w:r>
        <w:rPr>
          <w:rFonts w:ascii="IRNazanin" w:hAnsi="IRNazanin" w:eastAsia="IRNazanin" w:cs="IRNazanin"/>
          <w:lang w:bidi="fa-IR"/>
          <w:color w:val="111111"/>
          <w:sz w:val="28"/>
          <w:szCs w:val="28"/>
          <w:rtl/>
        </w:rPr>
        <w:t xml:space="preserve">الرسول صلی الله علیه وآله</w:t>
      </w:r>
    </w:p>
    <w:p>
      <w:pPr>
        <w:pStyle w:val="BookText"/>
      </w:pPr>
      <w:r>
        <w:rPr>
          <w:rFonts w:ascii="IRNazanin" w:hAnsi="IRNazanin" w:eastAsia="IRNazanin" w:cs="IRNazanin"/>
          <w:lang w:bidi="fa-IR"/>
          <w:color w:val="111111"/>
          <w:sz w:val="28"/>
          <w:szCs w:val="28"/>
          <w:rtl/>
        </w:rPr>
        <w:t xml:space="preserve">بحکم الاسلام فی أیدینا إلی أن تقوم البینة</w:t>
      </w:r>
    </w:p>
    <w:p>
      <w:pPr>
        <w:pStyle w:val="BookText"/>
      </w:pPr>
      <w:r>
        <w:rPr>
          <w:rFonts w:ascii="IRNazanin" w:hAnsi="IRNazanin" w:eastAsia="IRNazanin" w:cs="IRNazanin"/>
          <w:lang w:bidi="fa-IR"/>
          <w:color w:val="111111"/>
          <w:sz w:val="28"/>
          <w:szCs w:val="28"/>
          <w:rtl/>
        </w:rPr>
        <w:t xml:space="preserve">العادلة بأنها لغیرنا فعلی من ادعی ذلک علینا إقامة البینة ممن لا نصیب له</w:t>
      </w:r>
    </w:p>
    <w:p>
      <w:pPr>
        <w:pStyle w:val="BookText"/>
      </w:pPr>
      <w:r>
        <w:rPr>
          <w:rFonts w:ascii="IRNazanin" w:hAnsi="IRNazanin" w:eastAsia="IRNazanin" w:cs="IRNazanin"/>
          <w:lang w:bidi="fa-IR"/>
          <w:color w:val="111111"/>
          <w:sz w:val="28"/>
          <w:szCs w:val="28"/>
          <w:rtl/>
        </w:rPr>
        <w:t xml:space="preserve">فیما یشهد به علینا وعلینا الیمین فیما ننکره فقد خالف حکم الله تعالی</w:t>
      </w:r>
    </w:p>
    <w:p>
      <w:pPr>
        <w:pStyle w:val="BookText"/>
      </w:pPr>
      <w:r>
        <w:rPr>
          <w:rFonts w:ascii="IRNazanin" w:hAnsi="IRNazanin" w:eastAsia="IRNazanin" w:cs="IRNazanin"/>
          <w:lang w:bidi="fa-IR"/>
          <w:color w:val="111111"/>
          <w:sz w:val="28"/>
          <w:szCs w:val="28"/>
          <w:rtl/>
        </w:rPr>
        <w:t xml:space="preserve">وحکم رسوله صلی الله علیه وآله إذ قبلت شهادة الشریک فی الصدقة و</w:t>
      </w:r>
    </w:p>
    <w:p>
      <w:pPr>
        <w:pStyle w:val="BookText"/>
      </w:pPr>
      <w:r>
        <w:rPr>
          <w:rFonts w:ascii="IRNazanin" w:hAnsi="IRNazanin" w:eastAsia="IRNazanin" w:cs="IRNazanin"/>
          <w:lang w:bidi="fa-IR"/>
          <w:color w:val="111111"/>
          <w:sz w:val="28"/>
          <w:szCs w:val="28"/>
          <w:rtl/>
        </w:rPr>
        <w:t xml:space="preserve">طالبتنا بإقامة البینة علی ما ننکره مما ادعوه علینا فهل هذا إلا ظلم و</w:t>
      </w:r>
    </w:p>
    <w:p>
      <w:pPr>
        <w:pStyle w:val="BookText"/>
      </w:pPr>
      <w:r>
        <w:rPr>
          <w:rFonts w:ascii="IRNazanin" w:hAnsi="IRNazanin" w:eastAsia="IRNazanin" w:cs="IRNazanin"/>
          <w:lang w:bidi="fa-IR"/>
          <w:color w:val="111111"/>
          <w:sz w:val="28"/>
          <w:szCs w:val="28"/>
          <w:rtl/>
        </w:rPr>
        <w:t xml:space="preserve">تحامل الخبر.</w:t>
      </w:r>
    </w:p>
    <w:p>
      <w:pPr>
        <w:pStyle w:val="BookText"/>
      </w:pPr>
      <w:r>
        <w:rPr>
          <w:rFonts w:ascii="IRNazanin" w:hAnsi="IRNazanin" w:eastAsia="IRNazanin" w:cs="IRNazanin"/>
          <w:lang w:bidi="fa-IR"/>
          <w:color w:val="111111"/>
          <w:sz w:val="28"/>
          <w:szCs w:val="28"/>
          <w:rtl/>
        </w:rPr>
        <w:t xml:space="preserve">239 (6) مستدرک 398 ج 17 - کتاب سلیم بن قیس الهلالی عن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عن علی علیه السلام فی حدیث قال ثم اقبل علی القوم فقال</w:t>
      </w:r>
    </w:p>
    <w:p>
      <w:pPr>
        <w:pStyle w:val="BookText"/>
      </w:pPr>
      <w:r>
        <w:rPr>
          <w:rFonts w:ascii="IRNazanin" w:hAnsi="IRNazanin" w:eastAsia="IRNazanin" w:cs="IRNazanin"/>
          <w:lang w:bidi="fa-IR"/>
          <w:color w:val="111111"/>
          <w:sz w:val="28"/>
          <w:szCs w:val="28"/>
          <w:rtl/>
        </w:rPr>
        <w:t xml:space="preserve">العجب لقوم </w:t>
      </w:r>
      <w:r>
        <w:rPr>
          <w:rStyle w:val="FootnoteReference"/>
        </w:rPr>
        <w:footnoteReference w:id="320"/>
      </w:r>
      <w:r>
        <w:rPr>
          <w:rFonts w:ascii="IRNazanin" w:hAnsi="IRNazanin" w:eastAsia="IRNazanin" w:cs="IRNazanin"/>
          <w:lang w:bidi="fa-IR"/>
          <w:color w:val="111111"/>
          <w:sz w:val="28"/>
          <w:szCs w:val="28"/>
          <w:rtl/>
        </w:rPr>
        <w:t xml:space="preserve">یرون سنن نبیهم تغیر وتبدل شیئا بعد شئ فلا یغیرون</w:t>
      </w:r>
    </w:p>
    <w:p>
      <w:pPr>
        <w:pStyle w:val="BookText"/>
      </w:pPr>
      <w:r>
        <w:rPr>
          <w:rFonts w:ascii="IRNazanin" w:hAnsi="IRNazanin" w:eastAsia="IRNazanin" w:cs="IRNazanin"/>
          <w:lang w:bidi="fa-IR"/>
          <w:color w:val="111111"/>
          <w:sz w:val="28"/>
          <w:szCs w:val="28"/>
          <w:rtl/>
        </w:rPr>
        <w:t xml:space="preserve">ولا ینکرون (إلی أن قال) علیه السلام وقبض هو وصاحبه فدک وهی فی</w:t>
      </w:r>
    </w:p>
    <w:p>
      <w:pPr>
        <w:pStyle w:val="BookText"/>
      </w:pPr>
      <w:r>
        <w:rPr>
          <w:rFonts w:ascii="IRNazanin" w:hAnsi="IRNazanin" w:eastAsia="IRNazanin" w:cs="IRNazanin"/>
          <w:lang w:bidi="fa-IR"/>
          <w:color w:val="111111"/>
          <w:sz w:val="28"/>
          <w:szCs w:val="28"/>
          <w:rtl/>
        </w:rPr>
        <w:t xml:space="preserve">ید فاطمة علیها السلام مقبوضة قد أکلت غلتها علی عهد رسول الله</w:t>
      </w:r>
    </w:p>
    <w:p>
      <w:pPr>
        <w:pStyle w:val="BookText"/>
      </w:pPr>
      <w:r>
        <w:rPr>
          <w:rFonts w:ascii="IRNazanin" w:hAnsi="IRNazanin" w:eastAsia="IRNazanin" w:cs="IRNazanin"/>
          <w:lang w:bidi="fa-IR"/>
          <w:color w:val="111111"/>
          <w:sz w:val="28"/>
          <w:szCs w:val="28"/>
          <w:rtl/>
        </w:rPr>
        <w:t xml:space="preserve">صلی الله علیه وآله وسئلها البینة علی ما فی یدها ولم یصدقها ولا صدق</w:t>
      </w:r>
    </w:p>
    <w:p>
      <w:pPr>
        <w:pStyle w:val="BookText"/>
      </w:pPr>
      <w:r>
        <w:rPr>
          <w:rFonts w:ascii="IRNazanin" w:hAnsi="IRNazanin" w:eastAsia="IRNazanin" w:cs="IRNazanin"/>
          <w:lang w:bidi="fa-IR"/>
          <w:color w:val="111111"/>
          <w:sz w:val="28"/>
          <w:szCs w:val="28"/>
          <w:rtl/>
        </w:rPr>
        <w:t xml:space="preserve">أم أیمن وهو یعلم یقینا انها فی یدها ولم یکن یحل له ان یسألها البینة</w:t>
      </w:r>
    </w:p>
    <w:p>
      <w:pPr>
        <w:pStyle w:val="BookText"/>
      </w:pPr>
      <w:r>
        <w:rPr>
          <w:rFonts w:ascii="IRNazanin" w:hAnsi="IRNazanin" w:eastAsia="IRNazanin" w:cs="IRNazanin"/>
          <w:lang w:bidi="fa-IR"/>
          <w:color w:val="111111"/>
          <w:sz w:val="28"/>
          <w:szCs w:val="28"/>
          <w:rtl/>
        </w:rPr>
        <w:t xml:space="preserve">علی ما فی یدها ولایتهما </w:t>
      </w:r>
      <w:r>
        <w:rPr>
          <w:rStyle w:val="FootnoteReference"/>
        </w:rPr>
        <w:footnoteReference w:id="321"/>
      </w:r>
      <w:r>
        <w:rPr>
          <w:rFonts w:ascii="IRNazanin" w:hAnsi="IRNazanin" w:eastAsia="IRNazanin" w:cs="IRNazanin"/>
          <w:lang w:bidi="fa-IR"/>
          <w:color w:val="111111"/>
          <w:sz w:val="28"/>
          <w:szCs w:val="28"/>
          <w:rtl/>
        </w:rPr>
        <w:t xml:space="preserve">ثم استحسن الناس ذلک وحمدوه وقالوا</w:t>
      </w:r>
    </w:p>
    <w:p>
      <w:pPr>
        <w:pStyle w:val="BookText"/>
      </w:pPr>
      <w:r>
        <w:rPr>
          <w:rFonts w:ascii="IRNazanin" w:hAnsi="IRNazanin" w:eastAsia="IRNazanin" w:cs="IRNazanin"/>
          <w:lang w:bidi="fa-IR"/>
          <w:color w:val="111111"/>
          <w:sz w:val="28"/>
          <w:szCs w:val="28"/>
          <w:rtl/>
        </w:rPr>
        <w:t xml:space="preserve">انما حمله [علی] ذلک الورع والفضل ثم حسن قبیح فعلهما [ان عدلا</w:t>
      </w:r>
    </w:p>
    <w:p>
      <w:pPr>
        <w:pStyle w:val="BookText"/>
      </w:pPr>
      <w:r>
        <w:rPr>
          <w:rFonts w:ascii="IRNazanin" w:hAnsi="IRNazanin" w:eastAsia="IRNazanin" w:cs="IRNazanin"/>
          <w:lang w:bidi="fa-IR"/>
          <w:color w:val="111111"/>
          <w:sz w:val="28"/>
          <w:szCs w:val="28"/>
          <w:rtl/>
        </w:rPr>
        <w:t xml:space="preserve">عنها] فقالا نظن </w:t>
      </w:r>
      <w:r>
        <w:rPr>
          <w:rStyle w:val="FootnoteReference"/>
        </w:rPr>
        <w:footnoteReference w:id="322"/>
      </w:r>
      <w:r>
        <w:rPr>
          <w:rFonts w:ascii="IRNazanin" w:hAnsi="IRNazanin" w:eastAsia="IRNazanin" w:cs="IRNazanin"/>
          <w:lang w:bidi="fa-IR"/>
          <w:color w:val="111111"/>
          <w:sz w:val="28"/>
          <w:szCs w:val="28"/>
          <w:rtl/>
        </w:rPr>
        <w:t xml:space="preserve">ان فاطمة علیها السلام لن تقول الا حقا وان علیا</w:t>
      </w:r>
    </w:p>
    <w:p>
      <w:pPr>
        <w:pStyle w:val="BookText"/>
      </w:pPr>
      <w:r>
        <w:rPr>
          <w:rFonts w:ascii="IRNazanin" w:hAnsi="IRNazanin" w:eastAsia="IRNazanin" w:cs="IRNazanin"/>
          <w:lang w:bidi="fa-IR"/>
          <w:color w:val="111111"/>
          <w:sz w:val="28"/>
          <w:szCs w:val="28"/>
          <w:rtl/>
        </w:rPr>
        <w:t xml:space="preserve">علیه السلام وأم أیمن لم یشهدا إلا بحق فلو کانت مع أم أیمن امرأة</w:t>
      </w:r>
    </w:p>
    <w:p>
      <w:pPr>
        <w:pStyle w:val="BookText"/>
      </w:pPr>
      <w:r>
        <w:rPr>
          <w:rFonts w:ascii="IRNazanin" w:hAnsi="IRNazanin" w:eastAsia="IRNazanin" w:cs="IRNazanin"/>
          <w:lang w:bidi="fa-IR"/>
          <w:color w:val="111111"/>
          <w:sz w:val="28"/>
          <w:szCs w:val="28"/>
          <w:rtl/>
        </w:rPr>
        <w:t xml:space="preserve">أخری أمضیناها لها (إلی أن قال) علیه السلام وقد قالت فاطمة علیها</w:t>
      </w:r>
    </w:p>
    <w:p>
      <w:pPr>
        <w:pStyle w:val="BookText"/>
      </w:pPr>
      <w:r>
        <w:rPr>
          <w:rFonts w:ascii="IRNazanin" w:hAnsi="IRNazanin" w:eastAsia="IRNazanin" w:cs="IRNazanin"/>
          <w:lang w:bidi="fa-IR"/>
          <w:color w:val="111111"/>
          <w:sz w:val="28"/>
          <w:szCs w:val="28"/>
          <w:rtl/>
        </w:rPr>
        <w:t xml:space="preserve">السلام لهما حین أرادا انتزاعها منها ألیست فی یدی وفیها وکیلی وقد</w:t>
      </w:r>
    </w:p>
    <w:p>
      <w:pPr>
        <w:pStyle w:val="BookText"/>
      </w:pPr>
      <w:r>
        <w:rPr>
          <w:rFonts w:ascii="IRNazanin" w:hAnsi="IRNazanin" w:eastAsia="IRNazanin" w:cs="IRNazanin"/>
          <w:lang w:bidi="fa-IR"/>
          <w:color w:val="111111"/>
          <w:sz w:val="28"/>
          <w:szCs w:val="28"/>
          <w:rtl/>
        </w:rPr>
        <w:t xml:space="preserve">أکلت غلتها ورسول الله صلی الله علیه وآله حی قالا بلی.</w:t>
      </w:r>
    </w:p>
    <w:p>
      <w:pPr>
        <w:pStyle w:val="BookText"/>
      </w:pPr>
      <w:r>
        <w:rPr>
          <w:rFonts w:ascii="IRNazanin" w:hAnsi="IRNazanin" w:eastAsia="IRNazanin" w:cs="IRNazanin"/>
          <w:lang w:bidi="fa-IR"/>
          <w:color w:val="111111"/>
          <w:sz w:val="28"/>
          <w:szCs w:val="28"/>
          <w:rtl/>
        </w:rPr>
        <w:t xml:space="preserve">قالت فلم تسألانی البینة علی ما فی یدی قالا لأنها فی ء المسلمین</w:t>
      </w:r>
    </w:p>
    <w:p>
      <w:pPr>
        <w:pStyle w:val="BookText"/>
      </w:pPr>
      <w:r>
        <w:rPr>
          <w:rFonts w:ascii="IRNazanin" w:hAnsi="IRNazanin" w:eastAsia="IRNazanin" w:cs="IRNazanin"/>
          <w:lang w:bidi="fa-IR"/>
          <w:color w:val="111111"/>
          <w:sz w:val="28"/>
          <w:szCs w:val="28"/>
          <w:rtl/>
        </w:rPr>
        <w:t xml:space="preserve">قالت أفتریدان </w:t>
      </w:r>
      <w:r>
        <w:rPr>
          <w:rStyle w:val="FootnoteReference"/>
        </w:rPr>
        <w:footnoteReference w:id="323"/>
      </w:r>
      <w:r>
        <w:rPr>
          <w:rFonts w:ascii="IRNazanin" w:hAnsi="IRNazanin" w:eastAsia="IRNazanin" w:cs="IRNazanin"/>
          <w:lang w:bidi="fa-IR"/>
          <w:color w:val="111111"/>
          <w:sz w:val="28"/>
          <w:szCs w:val="28"/>
          <w:rtl/>
        </w:rPr>
        <w:t xml:space="preserve">ان تردا ما صنع رسول الله صلی الله علیه وآله وتحکما</w:t>
      </w:r>
    </w:p>
    <w:p>
      <w:pPr>
        <w:pStyle w:val="BookText"/>
      </w:pPr>
      <w:r>
        <w:rPr>
          <w:rFonts w:ascii="IRNazanin" w:hAnsi="IRNazanin" w:eastAsia="IRNazanin" w:cs="IRNazanin"/>
          <w:lang w:bidi="fa-IR"/>
          <w:color w:val="111111"/>
          <w:sz w:val="28"/>
          <w:szCs w:val="28"/>
          <w:rtl/>
        </w:rPr>
        <w:t xml:space="preserve">فی خاصته بما لم تحکما فی سائر المسلمین ایها الناس اسمعوا ما رکب</w:t>
      </w:r>
    </w:p>
    <w:p>
      <w:pPr>
        <w:pStyle w:val="BookText"/>
      </w:pPr>
      <w:r>
        <w:rPr>
          <w:rFonts w:ascii="IRNazanin" w:hAnsi="IRNazanin" w:eastAsia="IRNazanin" w:cs="IRNazanin"/>
          <w:lang w:bidi="fa-IR"/>
          <w:color w:val="111111"/>
          <w:sz w:val="28"/>
          <w:szCs w:val="28"/>
          <w:rtl/>
        </w:rPr>
        <w:t xml:space="preserve">هؤلاء من الاثم </w:t>
      </w:r>
      <w:r>
        <w:rPr>
          <w:rStyle w:val="FootnoteReference"/>
        </w:rPr>
        <w:footnoteReference w:id="324"/>
      </w:r>
      <w:r>
        <w:rPr>
          <w:rFonts w:ascii="IRNazanin" w:hAnsi="IRNazanin" w:eastAsia="IRNazanin" w:cs="IRNazanin"/>
          <w:lang w:bidi="fa-IR"/>
          <w:color w:val="111111"/>
          <w:sz w:val="28"/>
          <w:szCs w:val="28"/>
          <w:rtl/>
        </w:rPr>
        <w:t xml:space="preserve">أرأیتما أن ادعیت ما فی أیدی المسلمین من أموالهم</w:t>
      </w:r>
    </w:p>
    <w:p>
      <w:pPr>
        <w:pStyle w:val="BookText"/>
      </w:pPr>
      <w:r>
        <w:rPr>
          <w:rFonts w:ascii="IRNazanin" w:hAnsi="IRNazanin" w:eastAsia="IRNazanin" w:cs="IRNazanin"/>
          <w:lang w:bidi="fa-IR"/>
          <w:color w:val="111111"/>
          <w:sz w:val="28"/>
          <w:szCs w:val="28"/>
          <w:rtl/>
        </w:rPr>
        <w:t xml:space="preserve">أتسألوننی البینة أم تسألونهم قالا بل نسألک قالت فان ادعی جمیع</w:t>
      </w:r>
    </w:p>
    <w:p>
      <w:pPr>
        <w:pStyle w:val="BookText"/>
      </w:pPr>
      <w:r>
        <w:rPr>
          <w:rFonts w:ascii="IRNazanin" w:hAnsi="IRNazanin" w:eastAsia="IRNazanin" w:cs="IRNazanin"/>
          <w:lang w:bidi="fa-IR"/>
          <w:color w:val="111111"/>
          <w:sz w:val="28"/>
          <w:szCs w:val="28"/>
          <w:rtl/>
        </w:rPr>
        <w:t xml:space="preserve">المسلمین ما فی یدی أتسألونی البینة أم تسألونهم فغضب عمر وقال</w:t>
      </w:r>
    </w:p>
    <w:p>
      <w:pPr>
        <w:pStyle w:val="BookText"/>
      </w:pPr>
      <w:r>
        <w:rPr>
          <w:rFonts w:ascii="IRNazanin" w:hAnsi="IRNazanin" w:eastAsia="IRNazanin" w:cs="IRNazanin"/>
          <w:lang w:bidi="fa-IR"/>
          <w:color w:val="111111"/>
          <w:sz w:val="28"/>
          <w:szCs w:val="28"/>
          <w:rtl/>
        </w:rPr>
        <w:t xml:space="preserve">هذه أرض المسلمین وفیئهم وهی فی ید فاطمة علیها السلام تأکل غلتها</w:t>
      </w:r>
    </w:p>
    <w:p>
      <w:pPr>
        <w:pStyle w:val="BookText"/>
      </w:pPr>
      <w:r>
        <w:rPr>
          <w:rFonts w:ascii="IRNazanin" w:hAnsi="IRNazanin" w:eastAsia="IRNazanin" w:cs="IRNazanin"/>
          <w:lang w:bidi="fa-IR"/>
          <w:color w:val="111111"/>
          <w:sz w:val="28"/>
          <w:szCs w:val="28"/>
          <w:rtl/>
        </w:rPr>
        <w:t xml:space="preserve">وانما تجب علیها البینة لأنها ادعت ان رسول الله صلی الله علیه وآله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4" w:name="pg12434_132460"/>
    <w:bookmarkEnd w:id="34"/>
    <w:p>
      <w:pPr>
        <w:pStyle w:val="BookText"/>
      </w:pPr>
      <w:r>
        <w:rPr>
          <w:rFonts w:ascii="IRNazanin" w:hAnsi="IRNazanin" w:eastAsia="IRNazanin" w:cs="IRNazanin"/>
          <w:lang w:bidi="fa-IR"/>
          <w:color w:val="111111"/>
          <w:sz w:val="28"/>
          <w:szCs w:val="28"/>
          <w:rtl/>
        </w:rPr>
        <w:t xml:space="preserve">وهبها لها من بین المسلمین وهی فیئهم وحقهم الخبر.</w:t>
      </w:r>
    </w:p>
    <w:p>
      <w:pPr>
        <w:pStyle w:val="BookText"/>
      </w:pPr>
      <w:r>
        <w:rPr>
          <w:rFonts w:ascii="IRNazanin" w:hAnsi="IRNazanin" w:eastAsia="IRNazanin" w:cs="IRNazanin"/>
          <w:lang w:bidi="fa-IR"/>
          <w:color w:val="111111"/>
          <w:sz w:val="28"/>
          <w:szCs w:val="28"/>
          <w:rtl/>
        </w:rPr>
        <w:t xml:space="preserve">وتقدم فی باب (57) حکم اختلاف الزوجین أو ورثتهما فی متاع</w:t>
      </w:r>
    </w:p>
    <w:p>
      <w:pPr>
        <w:pStyle w:val="BookText"/>
      </w:pPr>
      <w:r>
        <w:rPr>
          <w:rFonts w:ascii="IRNazanin" w:hAnsi="IRNazanin" w:eastAsia="IRNazanin" w:cs="IRNazanin"/>
          <w:lang w:bidi="fa-IR"/>
          <w:color w:val="111111"/>
          <w:sz w:val="28"/>
          <w:szCs w:val="28"/>
          <w:rtl/>
        </w:rPr>
        <w:t xml:space="preserve">البیت من أبواب المیراث ما یدل علی ذیل الباب.</w:t>
      </w:r>
    </w:p>
    <w:p>
      <w:pPr>
        <w:pStyle w:val="BookText"/>
      </w:pPr>
      <w:r>
        <w:rPr>
          <w:rFonts w:ascii="IRNazanin" w:hAnsi="IRNazanin" w:eastAsia="IRNazanin" w:cs="IRNazanin"/>
          <w:lang w:bidi="fa-IR"/>
          <w:color w:val="111111"/>
          <w:sz w:val="28"/>
          <w:szCs w:val="28"/>
          <w:rtl/>
        </w:rPr>
        <w:t xml:space="preserve">ویأتی فی باب (14) حکم الشهادة علی ملکیة دار من غاب عنها</w:t>
      </w:r>
    </w:p>
    <w:p>
      <w:pPr>
        <w:pStyle w:val="BookText"/>
      </w:pPr>
      <w:r>
        <w:rPr>
          <w:rFonts w:ascii="IRNazanin" w:hAnsi="IRNazanin" w:eastAsia="IRNazanin" w:cs="IRNazanin"/>
          <w:lang w:bidi="fa-IR"/>
          <w:color w:val="111111"/>
          <w:sz w:val="28"/>
          <w:szCs w:val="28"/>
          <w:rtl/>
        </w:rPr>
        <w:t xml:space="preserve">سنوات عدیدة ثم مات من أبواب الشهادات ما یناسب ذلک.</w:t>
      </w:r>
    </w:p>
    <w:p>
      <w:pPr>
        <w:pStyle w:val="Heading4"/>
      </w:pPr>
      <w:bookmarkStart w:id="253" w:name="_Toc46"/>
      <w:r>
        <w:t>(41) باب کیفیة الحکم علی الغائب وان الرجلین إذا أو دعا قبالتهما إلی...</w:t>
      </w:r>
      <w:bookmarkEnd w:id="253"/>
    </w:p>
    <w:p>
      <w:pPr>
        <w:pStyle w:val="BookText"/>
      </w:pPr>
      <w:r>
        <w:rPr>
          <w:rFonts w:ascii="IRNazanin" w:hAnsi="IRNazanin" w:eastAsia="IRNazanin" w:cs="IRNazanin"/>
          <w:lang w:bidi="fa-IR"/>
          <w:color w:val="111111"/>
          <w:sz w:val="28"/>
          <w:szCs w:val="28"/>
          <w:rtl/>
        </w:rPr>
        <w:t xml:space="preserve">*باب کیفیة الحکم علی الغائب وان الرجلین إذا أو دعا قبالتهما إلی رجل لا یدفعها إلی أحدهما حتی یجتمعا ویجوز عرضها علی البینة</w:t>
      </w:r>
    </w:p>
    <w:p>
      <w:pPr>
        <w:pStyle w:val="BookText"/>
      </w:pPr>
      <w:r>
        <w:rPr>
          <w:rFonts w:ascii="IRNazanin" w:hAnsi="IRNazanin" w:eastAsia="IRNazanin" w:cs="IRNazanin"/>
          <w:lang w:bidi="fa-IR"/>
          <w:color w:val="111111"/>
          <w:sz w:val="28"/>
          <w:szCs w:val="28"/>
          <w:rtl/>
        </w:rPr>
        <w:t xml:space="preserve">إذا کان فیه صلاح*</w:t>
      </w:r>
    </w:p>
    <w:p>
      <w:pPr>
        <w:pStyle w:val="BookText"/>
      </w:pPr>
      <w:r>
        <w:rPr>
          <w:rFonts w:ascii="IRNazanin" w:hAnsi="IRNazanin" w:eastAsia="IRNazanin" w:cs="IRNazanin"/>
          <w:lang w:bidi="fa-IR"/>
          <w:color w:val="111111"/>
          <w:sz w:val="28"/>
          <w:szCs w:val="28"/>
          <w:rtl/>
        </w:rPr>
        <w:t xml:space="preserve">240 (1) تهذیب 296 ج 6 - أبو القاسم جعفر بن محمد عن جعفر بن</w:t>
      </w:r>
    </w:p>
    <w:p>
      <w:pPr>
        <w:pStyle w:val="BookText"/>
      </w:pPr>
      <w:r>
        <w:rPr>
          <w:rFonts w:ascii="IRNazanin" w:hAnsi="IRNazanin" w:eastAsia="IRNazanin" w:cs="IRNazanin"/>
          <w:lang w:bidi="fa-IR"/>
          <w:color w:val="111111"/>
          <w:sz w:val="28"/>
          <w:szCs w:val="28"/>
          <w:rtl/>
        </w:rPr>
        <w:t xml:space="preserve">محمد بن إبراهیم عن عبد الله بن نهیک عن ابن أبی عمیر مستدرک 400 ج 17</w:t>
      </w:r>
    </w:p>
    <w:p>
      <w:pPr>
        <w:pStyle w:val="BookText"/>
      </w:pPr>
      <w:r>
        <w:rPr>
          <w:rFonts w:ascii="IRNazanin" w:hAnsi="IRNazanin" w:eastAsia="IRNazanin" w:cs="IRNazanin"/>
          <w:lang w:bidi="fa-IR"/>
          <w:color w:val="111111"/>
          <w:sz w:val="28"/>
          <w:szCs w:val="28"/>
          <w:rtl/>
        </w:rPr>
        <w:t xml:space="preserve">الشیخ الطوسی فی النهایة روی ابن أبی عمیر عن جمیل بن دراج عن جماعة</w:t>
      </w:r>
    </w:p>
    <w:p>
      <w:pPr>
        <w:pStyle w:val="BookText"/>
      </w:pPr>
      <w:r>
        <w:rPr>
          <w:rFonts w:ascii="IRNazanin" w:hAnsi="IRNazanin" w:eastAsia="IRNazanin" w:cs="IRNazanin"/>
          <w:lang w:bidi="fa-IR"/>
          <w:color w:val="111111"/>
          <w:sz w:val="28"/>
          <w:szCs w:val="28"/>
          <w:rtl/>
        </w:rPr>
        <w:t xml:space="preserve">من أصحابنا عنهما علیهما السلام قالا الغائب یقضی علیه إذا قامت علیه</w:t>
      </w:r>
    </w:p>
    <w:p>
      <w:pPr>
        <w:pStyle w:val="BookText"/>
      </w:pPr>
      <w:r>
        <w:rPr>
          <w:rFonts w:ascii="IRNazanin" w:hAnsi="IRNazanin" w:eastAsia="IRNazanin" w:cs="IRNazanin"/>
          <w:lang w:bidi="fa-IR"/>
          <w:color w:val="111111"/>
          <w:sz w:val="28"/>
          <w:szCs w:val="28"/>
          <w:rtl/>
        </w:rPr>
        <w:t xml:space="preserve">البینة ویباع ماله ویقضی عنه دینه وهو غائب ویکون الغائب علی</w:t>
      </w:r>
    </w:p>
    <w:p>
      <w:pPr>
        <w:pStyle w:val="BookText"/>
      </w:pPr>
      <w:r>
        <w:rPr>
          <w:rFonts w:ascii="IRNazanin" w:hAnsi="IRNazanin" w:eastAsia="IRNazanin" w:cs="IRNazanin"/>
          <w:lang w:bidi="fa-IR"/>
          <w:color w:val="111111"/>
          <w:sz w:val="28"/>
          <w:szCs w:val="28"/>
          <w:rtl/>
        </w:rPr>
        <w:t xml:space="preserve">حجته إذا قدم قال ولا یدفع المال إلی الذی أقام البینة الا بکفلاء.</w:t>
      </w:r>
    </w:p>
    <w:p>
      <w:pPr>
        <w:pStyle w:val="BookText"/>
      </w:pPr>
      <w:r>
        <w:rPr>
          <w:rFonts w:ascii="IRNazanin" w:hAnsi="IRNazanin" w:eastAsia="IRNazanin" w:cs="IRNazanin"/>
          <w:lang w:bidi="fa-IR"/>
          <w:color w:val="111111"/>
          <w:sz w:val="28"/>
          <w:szCs w:val="28"/>
          <w:rtl/>
        </w:rPr>
        <w:t xml:space="preserve">تهذیب 296 ج 6 - أبو القاسم جعفر بن محمد عن أبیه عن سعد بن</w:t>
      </w:r>
    </w:p>
    <w:p>
      <w:pPr>
        <w:pStyle w:val="BookText"/>
      </w:pPr>
      <w:r>
        <w:rPr>
          <w:rFonts w:ascii="IRNazanin" w:hAnsi="IRNazanin" w:eastAsia="IRNazanin" w:cs="IRNazanin"/>
          <w:lang w:bidi="fa-IR"/>
          <w:color w:val="111111"/>
          <w:sz w:val="28"/>
          <w:szCs w:val="28"/>
          <w:rtl/>
        </w:rPr>
        <w:t xml:space="preserve">عبد الله عن أیوب بن نوح عن محمد ابن أبی عمیر عن جمیل مثله.</w:t>
      </w:r>
    </w:p>
    <w:p>
      <w:pPr>
        <w:pStyle w:val="BookText"/>
      </w:pPr>
      <w:r>
        <w:rPr>
          <w:rFonts w:ascii="IRNazanin" w:hAnsi="IRNazanin" w:eastAsia="IRNazanin" w:cs="IRNazanin"/>
          <w:lang w:bidi="fa-IR"/>
          <w:color w:val="111111"/>
          <w:sz w:val="28"/>
          <w:szCs w:val="28"/>
          <w:rtl/>
        </w:rPr>
        <w:t xml:space="preserve">کافی 102 ج 5 - أحمد بن محمد عن علی بن الحسن عن جعفر بن محمد بن</w:t>
      </w:r>
    </w:p>
    <w:p>
      <w:pPr>
        <w:pStyle w:val="BookText"/>
      </w:pPr>
      <w:r>
        <w:rPr>
          <w:rFonts w:ascii="IRNazanin" w:hAnsi="IRNazanin" w:eastAsia="IRNazanin" w:cs="IRNazanin"/>
          <w:lang w:bidi="fa-IR"/>
          <w:color w:val="111111"/>
          <w:sz w:val="28"/>
          <w:szCs w:val="28"/>
          <w:rtl/>
        </w:rPr>
        <w:t xml:space="preserve">حکیم عن جمیل بن دراج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الغائب یقضی عنه إذا قامت البینة علیه ویباع ماله ویقضی</w:t>
      </w:r>
    </w:p>
    <w:p>
      <w:pPr>
        <w:pStyle w:val="BookText"/>
      </w:pPr>
      <w:r>
        <w:rPr>
          <w:rFonts w:ascii="IRNazanin" w:hAnsi="IRNazanin" w:eastAsia="IRNazanin" w:cs="IRNazanin"/>
          <w:lang w:bidi="fa-IR"/>
          <w:color w:val="111111"/>
          <w:sz w:val="28"/>
          <w:szCs w:val="28"/>
          <w:rtl/>
        </w:rPr>
        <w:t xml:space="preserve">عنه وهو غائب وذکر مثله وزاد فی آخره - إذا لم یکن ملیا.</w:t>
      </w:r>
    </w:p>
    <w:p>
      <w:pPr>
        <w:pStyle w:val="BookText"/>
      </w:pPr>
      <w:r>
        <w:rPr>
          <w:rFonts w:ascii="IRNazanin" w:hAnsi="IRNazanin" w:eastAsia="IRNazanin" w:cs="IRNazanin"/>
          <w:lang w:bidi="fa-IR"/>
          <w:color w:val="111111"/>
          <w:sz w:val="28"/>
          <w:szCs w:val="28"/>
          <w:rtl/>
        </w:rPr>
        <w:t xml:space="preserve">241 (2) دعائم الاسلام 540 ج 2 - عن جعفر بن محمد علیهما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انه کان یری الحکم علی الغائب ویترک </w:t>
      </w:r>
      <w:r>
        <w:rPr>
          <w:rStyle w:val="FootnoteReference"/>
        </w:rPr>
        <w:footnoteReference w:id="325"/>
      </w:r>
      <w:r>
        <w:rPr>
          <w:rFonts w:ascii="IRNazanin" w:hAnsi="IRNazanin" w:eastAsia="IRNazanin" w:cs="IRNazanin"/>
          <w:lang w:bidi="fa-IR"/>
          <w:color w:val="111111"/>
          <w:sz w:val="28"/>
          <w:szCs w:val="28"/>
          <w:rtl/>
        </w:rPr>
        <w:t xml:space="preserve">علی حجة ان کانت له</w:t>
      </w:r>
    </w:p>
    <w:p>
      <w:pPr>
        <w:pStyle w:val="BookText"/>
      </w:pPr>
      <w:r>
        <w:rPr>
          <w:rFonts w:ascii="IRNazanin" w:hAnsi="IRNazanin" w:eastAsia="IRNazanin" w:cs="IRNazanin"/>
          <w:lang w:bidi="fa-IR"/>
          <w:color w:val="111111"/>
          <w:sz w:val="28"/>
          <w:szCs w:val="28"/>
          <w:rtl/>
        </w:rPr>
        <w:t xml:space="preserve">حجة فان لم یوثق بالغریم المحکوم له أخذ علیه کفیلا بما یدفع الیه</w:t>
      </w:r>
    </w:p>
    <w:p>
      <w:pPr>
        <w:pStyle w:val="BookText"/>
      </w:pPr>
      <w:r>
        <w:rPr>
          <w:rFonts w:ascii="IRNazanin" w:hAnsi="IRNazanin" w:eastAsia="IRNazanin" w:cs="IRNazanin"/>
          <w:lang w:bidi="fa-IR"/>
          <w:color w:val="111111"/>
          <w:sz w:val="28"/>
          <w:szCs w:val="28"/>
          <w:rtl/>
        </w:rPr>
        <w:t xml:space="preserve">من مال الغائب فان کانت له حجة رد </w:t>
      </w:r>
      <w:r>
        <w:rPr>
          <w:rStyle w:val="FootnoteReference"/>
        </w:rPr>
        <w:footnoteReference w:id="326"/>
      </w:r>
      <w:r>
        <w:rPr>
          <w:rFonts w:ascii="IRNazanin" w:hAnsi="IRNazanin" w:eastAsia="IRNazanin" w:cs="IRNazanin"/>
          <w:lang w:bidi="fa-IR"/>
          <w:color w:val="111111"/>
          <w:sz w:val="28"/>
          <w:szCs w:val="28"/>
          <w:rtl/>
        </w:rPr>
        <w:t xml:space="preserve">إلیه.</w:t>
      </w:r>
    </w:p>
    <w:p>
      <w:pPr>
        <w:pStyle w:val="BookText"/>
      </w:pPr>
      <w:r>
        <w:rPr>
          <w:rFonts w:ascii="IRNazanin" w:hAnsi="IRNazanin" w:eastAsia="IRNazanin" w:cs="IRNazanin"/>
          <w:lang w:bidi="fa-IR"/>
          <w:color w:val="111111"/>
          <w:sz w:val="28"/>
          <w:szCs w:val="28"/>
          <w:rtl/>
        </w:rPr>
        <w:t xml:space="preserve">242 (3) تهذیب 303 ج 6 - محمد بن علی بن محبوب عن أحمد</w:t>
      </w:r>
    </w:p>
    <w:p>
      <w:pPr>
        <w:pStyle w:val="BookText"/>
      </w:pPr>
      <w:r>
        <w:rPr>
          <w:rFonts w:ascii="IRNazanin" w:hAnsi="IRNazanin" w:eastAsia="IRNazanin" w:cs="IRNazanin"/>
          <w:lang w:bidi="fa-IR"/>
          <w:color w:val="111111"/>
          <w:sz w:val="28"/>
          <w:szCs w:val="28"/>
          <w:rtl/>
        </w:rPr>
        <w:t xml:space="preserve">بن محمد عن الحسین بن سعید عن أبی الجهم عن أبی خدیجة قال</w:t>
      </w:r>
    </w:p>
    <w:p>
      <w:pPr>
        <w:pStyle w:val="BookText"/>
      </w:pPr>
      <w:r>
        <w:rPr>
          <w:rFonts w:ascii="IRNazanin" w:hAnsi="IRNazanin" w:eastAsia="IRNazanin" w:cs="IRNazanin"/>
          <w:lang w:bidi="fa-IR"/>
          <w:color w:val="111111"/>
          <w:sz w:val="28"/>
          <w:szCs w:val="28"/>
          <w:rtl/>
        </w:rPr>
        <w:t xml:space="preserve">بعثنی أبو عبد الله علیه السلام إلی أصحابنا فقال قل لهم إیاکم إذا وقعت</w:t>
      </w:r>
    </w:p>
    <w:p>
      <w:pPr>
        <w:pStyle w:val="BookText"/>
      </w:pPr>
      <w:r>
        <w:rPr>
          <w:rFonts w:ascii="IRNazanin" w:hAnsi="IRNazanin" w:eastAsia="IRNazanin" w:cs="IRNazanin"/>
          <w:lang w:bidi="fa-IR"/>
          <w:color w:val="111111"/>
          <w:sz w:val="28"/>
          <w:szCs w:val="28"/>
          <w:rtl/>
        </w:rPr>
        <w:t xml:space="preserve">بینکم خصومة أو تداری بینکم فی سئ من الاخذ والعطاء ان تتحاکموا</w:t>
      </w:r>
    </w:p>
    <w:p>
      <w:pPr>
        <w:pStyle w:val="BookText"/>
      </w:pPr>
      <w:r>
        <w:rPr>
          <w:rFonts w:ascii="IRNazanin" w:hAnsi="IRNazanin" w:eastAsia="IRNazanin" w:cs="IRNazanin"/>
          <w:lang w:bidi="fa-IR"/>
          <w:color w:val="111111"/>
          <w:sz w:val="28"/>
          <w:szCs w:val="28"/>
          <w:rtl/>
        </w:rPr>
        <w:t xml:space="preserve">إلی أحد من هؤلاء الفساق اجعلوا بینکم رجلا ممن قد عرف حلالنا و</w:t>
      </w:r>
    </w:p>
    <w:p>
      <w:pPr>
        <w:pStyle w:val="BookText"/>
      </w:pPr>
      <w:r>
        <w:rPr>
          <w:rFonts w:ascii="IRNazanin" w:hAnsi="IRNazanin" w:eastAsia="IRNazanin" w:cs="IRNazanin"/>
          <w:lang w:bidi="fa-IR"/>
          <w:color w:val="111111"/>
          <w:sz w:val="28"/>
          <w:szCs w:val="28"/>
          <w:rtl/>
        </w:rPr>
        <w:t xml:space="preserve">حرامنا فانی قد جعلته قاضیا وإیاکم ان یخاصم بعضکم بعضا إلی</w:t>
      </w:r>
    </w:p>
    <w:p>
      <w:pPr>
        <w:pStyle w:val="BookText"/>
      </w:pPr>
      <w:r>
        <w:rPr>
          <w:rFonts w:ascii="IRNazanin" w:hAnsi="IRNazanin" w:eastAsia="IRNazanin" w:cs="IRNazanin"/>
          <w:lang w:bidi="fa-IR"/>
          <w:color w:val="111111"/>
          <w:sz w:val="28"/>
          <w:szCs w:val="28"/>
          <w:rtl/>
        </w:rPr>
        <w:t xml:space="preserve">السلطان الجائر.</w:t>
      </w:r>
    </w:p>
    <w:p>
      <w:pPr>
        <w:pStyle w:val="BookText"/>
      </w:pPr>
      <w:r>
        <w:rPr>
          <w:rFonts w:ascii="IRNazanin" w:hAnsi="IRNazanin" w:eastAsia="IRNazanin" w:cs="IRNazanin"/>
          <w:lang w:bidi="fa-IR"/>
          <w:color w:val="111111"/>
          <w:sz w:val="28"/>
          <w:szCs w:val="28"/>
          <w:rtl/>
        </w:rPr>
        <w:t xml:space="preserve">قال أبو خدیجة وکان أول من أورد هذا الحدیث رجل کتب إلی الفقیه علیه السلام فی رجل دفع إلیه رجلان شراء لهما من رجل فقالا</w:t>
      </w:r>
    </w:p>
    <w:p>
      <w:pPr>
        <w:pStyle w:val="BookText"/>
      </w:pPr>
      <w:r>
        <w:rPr>
          <w:rFonts w:ascii="IRNazanin" w:hAnsi="IRNazanin" w:eastAsia="IRNazanin" w:cs="IRNazanin"/>
          <w:lang w:bidi="fa-IR"/>
          <w:color w:val="111111"/>
          <w:sz w:val="28"/>
          <w:szCs w:val="28"/>
          <w:rtl/>
        </w:rPr>
        <w:t xml:space="preserve">لا ترد الکتاب علی واحد منا دون صاحبه فغاب أحدهما أو تواری</w:t>
      </w:r>
    </w:p>
    <w:p>
      <w:pPr>
        <w:pStyle w:val="BookText"/>
      </w:pPr>
      <w:r>
        <w:rPr>
          <w:rFonts w:ascii="IRNazanin" w:hAnsi="IRNazanin" w:eastAsia="IRNazanin" w:cs="IRNazanin"/>
          <w:lang w:bidi="fa-IR"/>
          <w:color w:val="111111"/>
          <w:sz w:val="28"/>
          <w:szCs w:val="28"/>
          <w:rtl/>
        </w:rPr>
        <w:t xml:space="preserve">فی بیته وجاء الذی باع منهما فأنکر الشراء یعنی القبالة فجاء الاخر إلی</w:t>
      </w:r>
    </w:p>
    <w:p>
      <w:pPr>
        <w:pStyle w:val="BookText"/>
      </w:pPr>
      <w:r>
        <w:rPr>
          <w:rFonts w:ascii="IRNazanin" w:hAnsi="IRNazanin" w:eastAsia="IRNazanin" w:cs="IRNazanin"/>
          <w:lang w:bidi="fa-IR"/>
          <w:color w:val="111111"/>
          <w:sz w:val="28"/>
          <w:szCs w:val="28"/>
          <w:rtl/>
        </w:rPr>
        <w:t xml:space="preserve">العدل فقال له أخرج الشراء حتی نعرضه علی البینة فان صاحبی قد</w:t>
      </w:r>
    </w:p>
    <w:p>
      <w:pPr>
        <w:pStyle w:val="BookText"/>
      </w:pPr>
      <w:r>
        <w:rPr>
          <w:rFonts w:ascii="IRNazanin" w:hAnsi="IRNazanin" w:eastAsia="IRNazanin" w:cs="IRNazanin"/>
          <w:lang w:bidi="fa-IR"/>
          <w:color w:val="111111"/>
          <w:sz w:val="28"/>
          <w:szCs w:val="28"/>
          <w:rtl/>
        </w:rPr>
        <w:t xml:space="preserve">أنکر البیع منی ومن صاحبی وصاحبی غائب فلعله قد جلس فی بیته</w:t>
      </w:r>
    </w:p>
    <w:p>
      <w:pPr>
        <w:pStyle w:val="BookText"/>
      </w:pPr>
      <w:r>
        <w:rPr>
          <w:rFonts w:ascii="IRNazanin" w:hAnsi="IRNazanin" w:eastAsia="IRNazanin" w:cs="IRNazanin"/>
          <w:lang w:bidi="fa-IR"/>
          <w:color w:val="111111"/>
          <w:sz w:val="28"/>
          <w:szCs w:val="28"/>
          <w:rtl/>
        </w:rPr>
        <w:t xml:space="preserve">یرید الفساد علی فهل یجب علی العدل أن یعرض الشراء علی البینة</w:t>
      </w:r>
    </w:p>
    <w:p>
      <w:pPr>
        <w:pStyle w:val="BookText"/>
      </w:pPr>
      <w:r>
        <w:rPr>
          <w:rFonts w:ascii="IRNazanin" w:hAnsi="IRNazanin" w:eastAsia="IRNazanin" w:cs="IRNazanin"/>
          <w:lang w:bidi="fa-IR"/>
          <w:color w:val="111111"/>
          <w:sz w:val="28"/>
          <w:szCs w:val="28"/>
          <w:rtl/>
        </w:rPr>
        <w:t xml:space="preserve">حتی یشهدوا لهذا أم لا یجوز له ذلک حتی یجتمعا؟ فوقع علیه السلام إذا</w:t>
      </w:r>
    </w:p>
    <w:p>
      <w:pPr>
        <w:pStyle w:val="BookText"/>
      </w:pPr>
      <w:r>
        <w:rPr>
          <w:rFonts w:ascii="IRNazanin" w:hAnsi="IRNazanin" w:eastAsia="IRNazanin" w:cs="IRNazanin"/>
          <w:lang w:bidi="fa-IR"/>
          <w:color w:val="111111"/>
          <w:sz w:val="28"/>
          <w:szCs w:val="28"/>
          <w:rtl/>
        </w:rPr>
        <w:t xml:space="preserve">کان فی ذلک صلاح أمر القوم فلا بأس به ان شاء الله.</w:t>
      </w:r>
    </w:p>
    <w:p>
      <w:pPr>
        <w:pStyle w:val="BookText"/>
      </w:pPr>
      <w:r>
        <w:rPr>
          <w:rFonts w:ascii="IRNazanin" w:hAnsi="IRNazanin" w:eastAsia="IRNazanin" w:cs="IRNazanin"/>
          <w:lang w:bidi="fa-IR"/>
          <w:color w:val="111111"/>
          <w:sz w:val="28"/>
          <w:szCs w:val="28"/>
          <w:rtl/>
        </w:rPr>
        <w:t xml:space="preserve">243 (4) قرب الإسناد 66 -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عن علی علیه السلام قال لا یقضی علی</w:t>
      </w:r>
    </w:p>
    <w:p>
      <w:pPr>
        <w:pStyle w:val="BookText"/>
      </w:pPr>
      <w:r>
        <w:rPr>
          <w:rFonts w:ascii="IRNazanin" w:hAnsi="IRNazanin" w:eastAsia="IRNazanin" w:cs="IRNazanin"/>
          <w:lang w:bidi="fa-IR"/>
          <w:color w:val="111111"/>
          <w:sz w:val="28"/>
          <w:szCs w:val="28"/>
          <w:rtl/>
        </w:rPr>
        <w:t xml:space="preserve">غائب.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5" w:name="pg12434_132462"/>
    <w:bookmarkEnd w:id="35"/>
    <w:p>
      <w:pPr>
        <w:pStyle w:val="Heading4"/>
      </w:pPr>
      <w:bookmarkStart w:id="254" w:name="_Toc47"/>
      <w:r>
        <w:t>(42) باب عدم جواز الحکم بکتاب قاض إلی قاض</w:t>
      </w:r>
      <w:bookmarkEnd w:id="254"/>
    </w:p>
    <w:p>
      <w:pPr>
        <w:pStyle w:val="BookText"/>
      </w:pPr>
      <w:r>
        <w:rPr>
          <w:rFonts w:ascii="IRNazanin" w:hAnsi="IRNazanin" w:eastAsia="IRNazanin" w:cs="IRNazanin"/>
          <w:lang w:bidi="fa-IR"/>
          <w:color w:val="111111"/>
          <w:sz w:val="28"/>
          <w:szCs w:val="28"/>
          <w:rtl/>
        </w:rPr>
        <w:t xml:space="preserve">244 (1) تهذیب 300 ج 6 - سعد بن عبد الله عن أحمد عن أبیه عن أبی</w:t>
      </w:r>
    </w:p>
    <w:p>
      <w:pPr>
        <w:pStyle w:val="BookText"/>
      </w:pPr>
      <w:r>
        <w:rPr>
          <w:rFonts w:ascii="IRNazanin" w:hAnsi="IRNazanin" w:eastAsia="IRNazanin" w:cs="IRNazanin"/>
          <w:lang w:bidi="fa-IR"/>
          <w:color w:val="111111"/>
          <w:sz w:val="28"/>
          <w:szCs w:val="28"/>
          <w:rtl/>
        </w:rPr>
        <w:t xml:space="preserve">المغیرة عن السکونی عن جعفر عن أبیه (عن علی - ئل) علیهم</w:t>
      </w:r>
    </w:p>
    <w:p>
      <w:pPr>
        <w:pStyle w:val="BookText"/>
      </w:pPr>
      <w:r>
        <w:rPr>
          <w:rFonts w:ascii="IRNazanin" w:hAnsi="IRNazanin" w:eastAsia="IRNazanin" w:cs="IRNazanin"/>
          <w:lang w:bidi="fa-IR"/>
          <w:color w:val="111111"/>
          <w:sz w:val="28"/>
          <w:szCs w:val="28"/>
          <w:rtl/>
        </w:rPr>
        <w:t xml:space="preserve">السلام انه کان لا یجیز کتاب قاض إلی قاض فی حد ولا غیره حتی</w:t>
      </w:r>
    </w:p>
    <w:p>
      <w:pPr>
        <w:pStyle w:val="BookText"/>
      </w:pPr>
      <w:r>
        <w:rPr>
          <w:rFonts w:ascii="IRNazanin" w:hAnsi="IRNazanin" w:eastAsia="IRNazanin" w:cs="IRNazanin"/>
          <w:lang w:bidi="fa-IR"/>
          <w:color w:val="111111"/>
          <w:sz w:val="28"/>
          <w:szCs w:val="28"/>
          <w:rtl/>
        </w:rPr>
        <w:t xml:space="preserve">ولیت بنوا أمیة فأجازوا بالبینات تهذیب 300 ج 6 - سعد عن محمد بن</w:t>
      </w:r>
    </w:p>
    <w:p>
      <w:pPr>
        <w:pStyle w:val="BookText"/>
      </w:pPr>
      <w:r>
        <w:rPr>
          <w:rFonts w:ascii="IRNazanin" w:hAnsi="IRNazanin" w:eastAsia="IRNazanin" w:cs="IRNazanin"/>
          <w:lang w:bidi="fa-IR"/>
          <w:color w:val="111111"/>
          <w:sz w:val="28"/>
          <w:szCs w:val="28"/>
          <w:rtl/>
        </w:rPr>
        <w:t xml:space="preserve">عیسی عن محمد بن سنان عن طلحة بن زید عن جعفر عن أبیه عن علی</w:t>
      </w:r>
    </w:p>
    <w:p>
      <w:pPr>
        <w:pStyle w:val="BookText"/>
      </w:pPr>
      <w:r>
        <w:rPr>
          <w:rFonts w:ascii="IRNazanin" w:hAnsi="IRNazanin" w:eastAsia="IRNazanin" w:cs="IRNazanin"/>
          <w:lang w:bidi="fa-IR"/>
          <w:color w:val="111111"/>
          <w:sz w:val="28"/>
          <w:szCs w:val="28"/>
          <w:rtl/>
        </w:rPr>
        <w:t xml:space="preserve">علیهم السلام مثله.</w:t>
      </w:r>
    </w:p>
    <w:p>
      <w:pPr>
        <w:pStyle w:val="BookText"/>
      </w:pPr>
      <w:r>
        <w:rPr>
          <w:rFonts w:ascii="IRNazanin" w:hAnsi="IRNazanin" w:eastAsia="IRNazanin" w:cs="IRNazanin"/>
          <w:lang w:bidi="fa-IR"/>
          <w:color w:val="111111"/>
          <w:sz w:val="28"/>
          <w:szCs w:val="28"/>
          <w:rtl/>
        </w:rPr>
        <w:t xml:space="preserve">245 (2) دعائم الاسلام 539 ج 2 - عن علی علیه السلام أنه قال إذا</w:t>
      </w:r>
    </w:p>
    <w:p>
      <w:pPr>
        <w:pStyle w:val="BookText"/>
      </w:pPr>
      <w:r>
        <w:rPr>
          <w:rFonts w:ascii="IRNazanin" w:hAnsi="IRNazanin" w:eastAsia="IRNazanin" w:cs="IRNazanin"/>
          <w:lang w:bidi="fa-IR"/>
          <w:color w:val="111111"/>
          <w:sz w:val="28"/>
          <w:szCs w:val="28"/>
          <w:rtl/>
        </w:rPr>
        <w:t xml:space="preserve">شهد شهود علی رجل بحق فی مال ولم یعرف القاضی عدالتهم وکان</w:t>
      </w:r>
    </w:p>
    <w:p>
      <w:pPr>
        <w:pStyle w:val="BookText"/>
      </w:pPr>
      <w:r>
        <w:rPr>
          <w:rFonts w:ascii="IRNazanin" w:hAnsi="IRNazanin" w:eastAsia="IRNazanin" w:cs="IRNazanin"/>
          <w:lang w:bidi="fa-IR"/>
          <w:color w:val="111111"/>
          <w:sz w:val="28"/>
          <w:szCs w:val="28"/>
          <w:rtl/>
        </w:rPr>
        <w:t xml:space="preserve">فی بلد آخر قاض آخر یعرف ذلک فان کانت الشهادة فی طلاق أو حد</w:t>
      </w:r>
    </w:p>
    <w:p>
      <w:pPr>
        <w:pStyle w:val="BookText"/>
      </w:pPr>
      <w:r>
        <w:rPr>
          <w:rFonts w:ascii="IRNazanin" w:hAnsi="IRNazanin" w:eastAsia="IRNazanin" w:cs="IRNazanin"/>
          <w:lang w:bidi="fa-IR"/>
          <w:color w:val="111111"/>
          <w:sz w:val="28"/>
          <w:szCs w:val="28"/>
          <w:rtl/>
        </w:rPr>
        <w:t xml:space="preserve">لم یقبل فیه کتاب قاض إلی القاضی ولا شهادة علی شهادة ولا یقبل</w:t>
      </w:r>
    </w:p>
    <w:p>
      <w:pPr>
        <w:pStyle w:val="BookText"/>
      </w:pPr>
      <w:r>
        <w:rPr>
          <w:rFonts w:ascii="IRNazanin" w:hAnsi="IRNazanin" w:eastAsia="IRNazanin" w:cs="IRNazanin"/>
          <w:lang w:bidi="fa-IR"/>
          <w:color w:val="111111"/>
          <w:sz w:val="28"/>
          <w:szCs w:val="28"/>
          <w:rtl/>
        </w:rPr>
        <w:t xml:space="preserve">کتاب قاض إلی قاض فی حد.</w:t>
      </w:r>
    </w:p>
    <w:p>
      <w:pPr>
        <w:pStyle w:val="BookText"/>
      </w:pPr>
      <w:r>
        <w:rPr>
          <w:rFonts w:ascii="IRNazanin" w:hAnsi="IRNazanin" w:eastAsia="IRNazanin" w:cs="IRNazanin"/>
          <w:lang w:bidi="fa-IR"/>
          <w:color w:val="111111"/>
          <w:sz w:val="28"/>
          <w:szCs w:val="28"/>
          <w:rtl/>
        </w:rPr>
        <w:t xml:space="preserve">246 (3) دعائم الاسلام 540 ج 2 - عن علی علیه السلام أنه قال</w:t>
      </w:r>
    </w:p>
    <w:p>
      <w:pPr>
        <w:pStyle w:val="BookText"/>
      </w:pPr>
      <w:r>
        <w:rPr>
          <w:rFonts w:ascii="IRNazanin" w:hAnsi="IRNazanin" w:eastAsia="IRNazanin" w:cs="IRNazanin"/>
          <w:lang w:bidi="fa-IR"/>
          <w:color w:val="111111"/>
          <w:sz w:val="28"/>
          <w:szCs w:val="28"/>
          <w:rtl/>
        </w:rPr>
        <w:t xml:space="preserve">لا ینفذ کتاب قاضی أهل البغی ولا یکاتب.</w:t>
      </w:r>
    </w:p>
    <w:p>
      <w:pPr>
        <w:pStyle w:val="BookText"/>
      </w:pPr>
      <w:r>
        <w:rPr>
          <w:rFonts w:ascii="IRNazanin" w:hAnsi="IRNazanin" w:eastAsia="IRNazanin" w:cs="IRNazanin"/>
          <w:lang w:bidi="fa-IR"/>
          <w:color w:val="111111"/>
          <w:sz w:val="28"/>
          <w:szCs w:val="28"/>
          <w:rtl/>
        </w:rPr>
        <w:t xml:space="preserve">247 (4) دعائم الاسلام 466 ج 2 - عن علی علیه السلام ولا یجوز</w:t>
      </w:r>
    </w:p>
    <w:p>
      <w:pPr>
        <w:pStyle w:val="BookText"/>
      </w:pPr>
      <w:r>
        <w:rPr>
          <w:rFonts w:ascii="IRNazanin" w:hAnsi="IRNazanin" w:eastAsia="IRNazanin" w:cs="IRNazanin"/>
          <w:lang w:bidi="fa-IR"/>
          <w:color w:val="111111"/>
          <w:sz w:val="28"/>
          <w:szCs w:val="28"/>
          <w:rtl/>
        </w:rPr>
        <w:t xml:space="preserve">کتاب قاض إلی قاض فی حد.</w:t>
      </w:r>
    </w:p>
    <w:p>
      <w:pPr>
        <w:pStyle w:val="Heading4"/>
      </w:pPr>
      <w:bookmarkStart w:id="255" w:name="_Toc48"/>
      <w:r>
        <w:t>(43) باب ان الحاکم إذا تحاکم الیه أهل الکتاب ان شاء حکم بینهم بما أنزل الله تعالی وان شاء ترکهم</w:t>
      </w:r>
      <w:bookmarkEnd w:id="255"/>
    </w:p>
    <w:p>
      <w:pPr>
        <w:pStyle w:val="BookText"/>
      </w:pPr>
      <w:r>
        <w:rPr>
          <w:rFonts w:ascii="IRNazanin" w:hAnsi="IRNazanin" w:eastAsia="IRNazanin" w:cs="IRNazanin"/>
          <w:lang w:bidi="fa-IR"/>
          <w:color w:val="111111"/>
          <w:sz w:val="28"/>
          <w:szCs w:val="28"/>
          <w:rtl/>
        </w:rPr>
        <w:t xml:space="preserve">قال الله تعالی فی سورة المائدة (5) وان احکم بینهم بما انزل الله</w:t>
      </w:r>
    </w:p>
    <w:p>
      <w:pPr>
        <w:pStyle w:val="BookText"/>
      </w:pPr>
      <w:r>
        <w:rPr>
          <w:rFonts w:ascii="IRNazanin" w:hAnsi="IRNazanin" w:eastAsia="IRNazanin" w:cs="IRNazanin"/>
          <w:lang w:bidi="fa-IR"/>
          <w:color w:val="111111"/>
          <w:sz w:val="28"/>
          <w:szCs w:val="28"/>
          <w:rtl/>
        </w:rPr>
        <w:t xml:space="preserve">ولا تتبع أهوائهم واحذرهم ان یفتنوک عن بعض ما انزل الله إلیک فان</w:t>
      </w:r>
    </w:p>
    <w:p>
      <w:pPr>
        <w:pStyle w:val="BookText"/>
      </w:pPr>
      <w:r>
        <w:rPr>
          <w:rFonts w:ascii="IRNazanin" w:hAnsi="IRNazanin" w:eastAsia="IRNazanin" w:cs="IRNazanin"/>
          <w:lang w:bidi="fa-IR"/>
          <w:color w:val="111111"/>
          <w:sz w:val="28"/>
          <w:szCs w:val="28"/>
          <w:rtl/>
        </w:rPr>
        <w:t xml:space="preserve">تولوا فاعلم انما یرید الله ان یصیبهم ببعض ذنوبهم وان کثیرا من الناس</w:t>
      </w:r>
    </w:p>
    <w:p>
      <w:pPr>
        <w:pStyle w:val="BookText"/>
      </w:pPr>
      <w:r>
        <w:rPr>
          <w:rFonts w:ascii="IRNazanin" w:hAnsi="IRNazanin" w:eastAsia="IRNazanin" w:cs="IRNazanin"/>
          <w:lang w:bidi="fa-IR"/>
          <w:color w:val="111111"/>
          <w:sz w:val="28"/>
          <w:szCs w:val="28"/>
          <w:rtl/>
        </w:rPr>
        <w:t xml:space="preserve">لفاسقون (49).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12434_132463"/>
    <w:bookmarkEnd w:id="36"/>
    <w:p>
      <w:pPr>
        <w:pStyle w:val="BookText"/>
      </w:pPr>
      <w:r>
        <w:rPr>
          <w:rFonts w:ascii="IRNazanin" w:hAnsi="IRNazanin" w:eastAsia="IRNazanin" w:cs="IRNazanin"/>
          <w:lang w:bidi="fa-IR"/>
          <w:color w:val="111111"/>
          <w:sz w:val="28"/>
          <w:szCs w:val="28"/>
          <w:rtl/>
        </w:rPr>
        <w:t xml:space="preserve">248 (1) تهذیب 300 ج 6 - سعد بن عبد الله عن محمد بن الحسین</w:t>
      </w:r>
    </w:p>
    <w:p>
      <w:pPr>
        <w:pStyle w:val="BookText"/>
      </w:pPr>
      <w:r>
        <w:rPr>
          <w:rFonts w:ascii="IRNazanin" w:hAnsi="IRNazanin" w:eastAsia="IRNazanin" w:cs="IRNazanin"/>
          <w:lang w:bidi="fa-IR"/>
          <w:color w:val="111111"/>
          <w:sz w:val="28"/>
          <w:szCs w:val="28"/>
          <w:rtl/>
        </w:rPr>
        <w:t xml:space="preserve">ابن أبی الخطاب عن سوید بن سعید القلا عن أیوب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إن الحاکم إذا اتاه أهل التوراة وأهل الإنجیل</w:t>
      </w:r>
    </w:p>
    <w:p>
      <w:pPr>
        <w:pStyle w:val="BookText"/>
      </w:pPr>
      <w:r>
        <w:rPr>
          <w:rFonts w:ascii="IRNazanin" w:hAnsi="IRNazanin" w:eastAsia="IRNazanin" w:cs="IRNazanin"/>
          <w:lang w:bidi="fa-IR"/>
          <w:color w:val="111111"/>
          <w:sz w:val="28"/>
          <w:szCs w:val="28"/>
          <w:rtl/>
        </w:rPr>
        <w:t xml:space="preserve">یتحاکمون إلیه کان ذلک إلیه ان شاء حکم بینهم وان شاء ترکهم.</w:t>
      </w:r>
    </w:p>
    <w:p>
      <w:pPr>
        <w:pStyle w:val="BookText"/>
      </w:pPr>
      <w:r>
        <w:rPr>
          <w:rFonts w:ascii="IRNazanin" w:hAnsi="IRNazanin" w:eastAsia="IRNazanin" w:cs="IRNazanin"/>
          <w:lang w:bidi="fa-IR"/>
          <w:color w:val="111111"/>
          <w:sz w:val="28"/>
          <w:szCs w:val="28"/>
          <w:rtl/>
        </w:rPr>
        <w:t xml:space="preserve">249 (2) تهذیب 301 ج 6 - ابن قولویه عن محمد بن عبد الله بن جعفر</w:t>
      </w:r>
    </w:p>
    <w:p>
      <w:pPr>
        <w:pStyle w:val="BookText"/>
      </w:pPr>
      <w:r>
        <w:rPr>
          <w:rFonts w:ascii="IRNazanin" w:hAnsi="IRNazanin" w:eastAsia="IRNazanin" w:cs="IRNazanin"/>
          <w:lang w:bidi="fa-IR"/>
          <w:color w:val="111111"/>
          <w:sz w:val="28"/>
          <w:szCs w:val="28"/>
          <w:rtl/>
        </w:rPr>
        <w:t xml:space="preserve">الحمیری عن أبیه عن محمد بن الحسین ابن أبی الخطاب قال حدثنا</w:t>
      </w:r>
    </w:p>
    <w:p>
      <w:pPr>
        <w:pStyle w:val="BookText"/>
      </w:pPr>
      <w:r>
        <w:rPr>
          <w:rFonts w:ascii="IRNazanin" w:hAnsi="IRNazanin" w:eastAsia="IRNazanin" w:cs="IRNazanin"/>
          <w:lang w:bidi="fa-IR"/>
          <w:color w:val="111111"/>
          <w:sz w:val="28"/>
          <w:szCs w:val="28"/>
          <w:rtl/>
        </w:rPr>
        <w:t xml:space="preserve">یزید بن إسحاق عن هارون بن حمزة عن أبی عبد الله علیه السلام قال</w:t>
      </w:r>
    </w:p>
    <w:p>
      <w:pPr>
        <w:pStyle w:val="BookText"/>
      </w:pPr>
      <w:r>
        <w:rPr>
          <w:rFonts w:ascii="IRNazanin" w:hAnsi="IRNazanin" w:eastAsia="IRNazanin" w:cs="IRNazanin"/>
          <w:lang w:bidi="fa-IR"/>
          <w:color w:val="111111"/>
          <w:sz w:val="28"/>
          <w:szCs w:val="28"/>
          <w:rtl/>
        </w:rPr>
        <w:t xml:space="preserve">قلت رجلان من أهل الکتاب نصرانیا أو یهودیا کان بینهما خصومة</w:t>
      </w:r>
    </w:p>
    <w:p>
      <w:pPr>
        <w:pStyle w:val="BookText"/>
      </w:pPr>
      <w:r>
        <w:rPr>
          <w:rFonts w:ascii="IRNazanin" w:hAnsi="IRNazanin" w:eastAsia="IRNazanin" w:cs="IRNazanin"/>
          <w:lang w:bidi="fa-IR"/>
          <w:color w:val="111111"/>
          <w:sz w:val="28"/>
          <w:szCs w:val="28"/>
          <w:rtl/>
        </w:rPr>
        <w:t xml:space="preserve">فقضی بینهما حاکم من حکامهما بجور فأبی الذی قضی علیه أن یقبل و</w:t>
      </w:r>
    </w:p>
    <w:p>
      <w:pPr>
        <w:pStyle w:val="BookText"/>
      </w:pPr>
      <w:r>
        <w:rPr>
          <w:rFonts w:ascii="IRNazanin" w:hAnsi="IRNazanin" w:eastAsia="IRNazanin" w:cs="IRNazanin"/>
          <w:lang w:bidi="fa-IR"/>
          <w:color w:val="111111"/>
          <w:sz w:val="28"/>
          <w:szCs w:val="28"/>
          <w:rtl/>
        </w:rPr>
        <w:t xml:space="preserve">سأل أن یرد إلی حکم المسلمین قال یرد إلی حکم المسلمین.</w:t>
      </w:r>
    </w:p>
    <w:p>
      <w:pPr>
        <w:pStyle w:val="BookText"/>
      </w:pPr>
      <w:r>
        <w:rPr>
          <w:rFonts w:ascii="IRNazanin" w:hAnsi="IRNazanin" w:eastAsia="IRNazanin" w:cs="IRNazanin"/>
          <w:lang w:bidi="fa-IR"/>
          <w:color w:val="111111"/>
          <w:sz w:val="28"/>
          <w:szCs w:val="28"/>
          <w:rtl/>
        </w:rPr>
        <w:t xml:space="preserve">250 (3) دعائم الاسلام 540 ج 2 - عن جعفر </w:t>
      </w:r>
      <w:r>
        <w:rPr>
          <w:rStyle w:val="FootnoteReference"/>
        </w:rPr>
        <w:footnoteReference w:id="327"/>
      </w:r>
      <w:r>
        <w:rPr>
          <w:rFonts w:ascii="IRNazanin" w:hAnsi="IRNazanin" w:eastAsia="IRNazanin" w:cs="IRNazanin"/>
          <w:lang w:bidi="fa-IR"/>
          <w:color w:val="111111"/>
          <w:sz w:val="28"/>
          <w:szCs w:val="28"/>
          <w:rtl/>
        </w:rPr>
        <w:t xml:space="preserve">بن محمد علیهما</w:t>
      </w:r>
    </w:p>
    <w:p>
      <w:pPr>
        <w:pStyle w:val="BookText"/>
      </w:pPr>
      <w:r>
        <w:rPr>
          <w:rFonts w:ascii="IRNazanin" w:hAnsi="IRNazanin" w:eastAsia="IRNazanin" w:cs="IRNazanin"/>
          <w:lang w:bidi="fa-IR"/>
          <w:color w:val="111111"/>
          <w:sz w:val="28"/>
          <w:szCs w:val="28"/>
          <w:rtl/>
        </w:rPr>
        <w:t xml:space="preserve">السلام أنه قال إذا ترافع إلی القاضی أهل الکتاب قضی بینهم بما أنزل الله</w:t>
      </w:r>
    </w:p>
    <w:p>
      <w:pPr>
        <w:pStyle w:val="BookText"/>
      </w:pPr>
      <w:r>
        <w:rPr>
          <w:rFonts w:ascii="IRNazanin" w:hAnsi="IRNazanin" w:eastAsia="IRNazanin" w:cs="IRNazanin"/>
          <w:lang w:bidi="fa-IR"/>
          <w:color w:val="111111"/>
          <w:sz w:val="28"/>
          <w:szCs w:val="28"/>
          <w:rtl/>
        </w:rPr>
        <w:t xml:space="preserve">کما قال الله عز وجل " وان احکم بینهم بما انزل الله ".</w:t>
      </w:r>
    </w:p>
    <w:p>
      <w:pPr>
        <w:pStyle w:val="BookText"/>
      </w:pPr>
      <w:r>
        <w:rPr>
          <w:rFonts w:ascii="IRNazanin" w:hAnsi="IRNazanin" w:eastAsia="IRNazanin" w:cs="IRNazanin"/>
          <w:lang w:bidi="fa-IR"/>
          <w:color w:val="111111"/>
          <w:sz w:val="28"/>
          <w:szCs w:val="28"/>
          <w:rtl/>
        </w:rPr>
        <w:t xml:space="preserve">وتقدم فی أحادیث باب (26) ما ورد فی أنه لا یحلف أحد عند قبر</w:t>
      </w:r>
    </w:p>
    <w:p>
      <w:pPr>
        <w:pStyle w:val="BookText"/>
      </w:pPr>
      <w:r>
        <w:rPr>
          <w:rFonts w:ascii="IRNazanin" w:hAnsi="IRNazanin" w:eastAsia="IRNazanin" w:cs="IRNazanin"/>
          <w:lang w:bidi="fa-IR"/>
          <w:color w:val="111111"/>
          <w:sz w:val="28"/>
          <w:szCs w:val="28"/>
          <w:rtl/>
        </w:rPr>
        <w:t xml:space="preserve">رسول الله صلی الله علیه وآله علی أقل مما یجب فیه القطع ویستحلف</w:t>
      </w:r>
    </w:p>
    <w:p>
      <w:pPr>
        <w:pStyle w:val="BookText"/>
      </w:pPr>
      <w:r>
        <w:rPr>
          <w:rFonts w:ascii="IRNazanin" w:hAnsi="IRNazanin" w:eastAsia="IRNazanin" w:cs="IRNazanin"/>
          <w:lang w:bidi="fa-IR"/>
          <w:color w:val="111111"/>
          <w:sz w:val="28"/>
          <w:szCs w:val="28"/>
          <w:rtl/>
        </w:rPr>
        <w:t xml:space="preserve">النصاری والیهود فی البیع. وأحادیث باب (37) ان القاضی هل له أن</w:t>
      </w:r>
    </w:p>
    <w:p>
      <w:pPr>
        <w:pStyle w:val="BookText"/>
      </w:pPr>
      <w:r>
        <w:rPr>
          <w:rFonts w:ascii="IRNazanin" w:hAnsi="IRNazanin" w:eastAsia="IRNazanin" w:cs="IRNazanin"/>
          <w:lang w:bidi="fa-IR"/>
          <w:color w:val="111111"/>
          <w:sz w:val="28"/>
          <w:szCs w:val="28"/>
          <w:rtl/>
        </w:rPr>
        <w:t xml:space="preserve">یحکم بعلمه أم لا ما یناسب الباب ولاحظ باب ان دیة الیهودی والنصرانی</w:t>
      </w:r>
    </w:p>
    <w:p>
      <w:pPr>
        <w:pStyle w:val="BookText"/>
      </w:pPr>
      <w:r>
        <w:rPr>
          <w:rFonts w:ascii="IRNazanin" w:hAnsi="IRNazanin" w:eastAsia="IRNazanin" w:cs="IRNazanin"/>
          <w:lang w:bidi="fa-IR"/>
          <w:color w:val="111111"/>
          <w:sz w:val="28"/>
          <w:szCs w:val="28"/>
          <w:rtl/>
        </w:rPr>
        <w:t xml:space="preserve">والمجوسی کل واحد ثمانمائة درهم من أبواب الدیات وباب ان من</w:t>
      </w:r>
    </w:p>
    <w:p>
      <w:pPr>
        <w:pStyle w:val="BookText"/>
      </w:pPr>
      <w:r>
        <w:rPr>
          <w:rFonts w:ascii="IRNazanin" w:hAnsi="IRNazanin" w:eastAsia="IRNazanin" w:cs="IRNazanin"/>
          <w:lang w:bidi="fa-IR"/>
          <w:color w:val="111111"/>
          <w:sz w:val="28"/>
          <w:szCs w:val="28"/>
          <w:rtl/>
        </w:rPr>
        <w:t xml:space="preserve">اعتاد قتل أهل الذمة فعلیه دیة المسلم وباب ان دیة جنین الذمیة عشر</w:t>
      </w:r>
    </w:p>
    <w:p>
      <w:pPr>
        <w:pStyle w:val="BookText"/>
      </w:pPr>
      <w:r>
        <w:rPr>
          <w:rFonts w:ascii="IRNazanin" w:hAnsi="IRNazanin" w:eastAsia="IRNazanin" w:cs="IRNazanin"/>
          <w:lang w:bidi="fa-IR"/>
          <w:color w:val="111111"/>
          <w:sz w:val="28"/>
          <w:szCs w:val="28"/>
          <w:rtl/>
        </w:rPr>
        <w:t xml:space="preserve">دیتها.</w:t>
      </w:r>
    </w:p>
    <w:p>
      <w:pPr>
        <w:pStyle w:val="Heading4"/>
      </w:pPr>
      <w:bookmarkStart w:id="256" w:name="_Toc49"/>
      <w:r>
        <w:t>(44) باب جملة من القضایا والاحکام المنقولة عن أمیر المؤمنین علیه السلام وعن النبی صلی الله علیه وآله ومن یؤمر بحبسه</w:t>
      </w:r>
      <w:bookmarkEnd w:id="256"/>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251 (1) کافی 422 ج 7 - تهذیب 304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عمر بن یزید عن أبی المعلی </w:t>
      </w:r>
      <w:r>
        <w:rPr>
          <w:rStyle w:val="FootnoteReference"/>
        </w:rPr>
        <w:footnoteReference w:id="328"/>
      </w:r>
      <w:r>
        <w:rPr>
          <w:rFonts w:ascii="IRNazanin" w:hAnsi="IRNazanin" w:eastAsia="IRNazanin" w:cs="IRNazanin"/>
          <w:lang w:bidi="fa-IR"/>
          <w:color w:val="111111"/>
          <w:sz w:val="28"/>
          <w:szCs w:val="28"/>
          <w:rtl/>
        </w:rPr>
        <w:t xml:space="preserve">عن أبی عبد الله</w:t>
      </w:r>
    </w:p>
    <w:p>
      <w:pPr>
        <w:pStyle w:val="BookText"/>
      </w:pPr>
      <w:r>
        <w:rPr>
          <w:rFonts w:ascii="IRNazanin" w:hAnsi="IRNazanin" w:eastAsia="IRNazanin" w:cs="IRNazanin"/>
          <w:lang w:bidi="fa-IR"/>
          <w:color w:val="111111"/>
          <w:sz w:val="28"/>
          <w:szCs w:val="28"/>
          <w:rtl/>
        </w:rPr>
        <w:t xml:space="preserve">علیه السلام قال أتی عمر بن الخطاب بامرأة قد تعلقت برجل من</w:t>
      </w:r>
    </w:p>
    <w:p>
      <w:pPr>
        <w:pStyle w:val="BookText"/>
      </w:pPr>
      <w:r>
        <w:rPr>
          <w:rFonts w:ascii="IRNazanin" w:hAnsi="IRNazanin" w:eastAsia="IRNazanin" w:cs="IRNazanin"/>
          <w:lang w:bidi="fa-IR"/>
          <w:color w:val="111111"/>
          <w:sz w:val="28"/>
          <w:szCs w:val="28"/>
          <w:rtl/>
        </w:rPr>
        <w:t xml:space="preserve">الأنصار وکانت تهواه ولم تقدر (له - کا) علی حیلة فذهبت فأخذت</w:t>
      </w:r>
    </w:p>
    <w:p>
      <w:pPr>
        <w:pStyle w:val="BookText"/>
      </w:pPr>
      <w:r>
        <w:rPr>
          <w:rFonts w:ascii="IRNazanin" w:hAnsi="IRNazanin" w:eastAsia="IRNazanin" w:cs="IRNazanin"/>
          <w:lang w:bidi="fa-IR"/>
          <w:color w:val="111111"/>
          <w:sz w:val="28"/>
          <w:szCs w:val="28"/>
          <w:rtl/>
        </w:rPr>
        <w:t xml:space="preserve">بیضة فأخرجت منها الصفرة وصبت البیاض علی ثیابها (و - یب) بین</w:t>
      </w:r>
    </w:p>
    <w:p>
      <w:pPr>
        <w:pStyle w:val="BookText"/>
      </w:pPr>
      <w:r>
        <w:rPr>
          <w:rFonts w:ascii="IRNazanin" w:hAnsi="IRNazanin" w:eastAsia="IRNazanin" w:cs="IRNazanin"/>
          <w:lang w:bidi="fa-IR"/>
          <w:color w:val="111111"/>
          <w:sz w:val="28"/>
          <w:szCs w:val="28"/>
          <w:rtl/>
        </w:rPr>
        <w:t xml:space="preserve">فخذیها ثم جاءت إلی عمر فقالت یا أمیر المؤمنین ان هذا الرجل (قد -</w:t>
      </w:r>
    </w:p>
    <w:p>
      <w:pPr>
        <w:pStyle w:val="BookText"/>
      </w:pPr>
      <w:r>
        <w:rPr>
          <w:rFonts w:ascii="IRNazanin" w:hAnsi="IRNazanin" w:eastAsia="IRNazanin" w:cs="IRNazanin"/>
          <w:lang w:bidi="fa-IR"/>
          <w:color w:val="111111"/>
          <w:sz w:val="28"/>
          <w:szCs w:val="28"/>
          <w:rtl/>
        </w:rPr>
        <w:t xml:space="preserve">یب) أخذنی فی موضع کذا وکذا ففضحنی قال فهم عمر أن یعاقب</w:t>
      </w:r>
    </w:p>
    <w:p>
      <w:pPr>
        <w:pStyle w:val="BookText"/>
      </w:pPr>
      <w:r>
        <w:rPr>
          <w:rFonts w:ascii="IRNazanin" w:hAnsi="IRNazanin" w:eastAsia="IRNazanin" w:cs="IRNazanin"/>
          <w:lang w:bidi="fa-IR"/>
          <w:color w:val="111111"/>
          <w:sz w:val="28"/>
          <w:szCs w:val="28"/>
          <w:rtl/>
        </w:rPr>
        <w:t xml:space="preserve">الأنصاری فجعل الأنصاری یحلف وأمیر المؤمنین علیه السلام جالس</w:t>
      </w:r>
    </w:p>
    <w:p>
      <w:pPr>
        <w:pStyle w:val="BookText"/>
      </w:pPr>
      <w:r>
        <w:rPr>
          <w:rFonts w:ascii="IRNazanin" w:hAnsi="IRNazanin" w:eastAsia="IRNazanin" w:cs="IRNazanin"/>
          <w:lang w:bidi="fa-IR"/>
          <w:color w:val="111111"/>
          <w:sz w:val="28"/>
          <w:szCs w:val="28"/>
          <w:rtl/>
        </w:rPr>
        <w:t xml:space="preserve">ویقول یا أمیر المؤمنین تثبت فی أمری فلما أکثر الفتی قال عمر</w:t>
      </w:r>
    </w:p>
    <w:p>
      <w:pPr>
        <w:pStyle w:val="BookText"/>
      </w:pPr>
      <w:r>
        <w:rPr>
          <w:rFonts w:ascii="IRNazanin" w:hAnsi="IRNazanin" w:eastAsia="IRNazanin" w:cs="IRNazanin"/>
          <w:lang w:bidi="fa-IR"/>
          <w:color w:val="111111"/>
          <w:sz w:val="28"/>
          <w:szCs w:val="28"/>
          <w:rtl/>
        </w:rPr>
        <w:t xml:space="preserve">لأمیر المؤمنین علیه السلام یا أبا الحسن ما تری؟</w:t>
      </w:r>
    </w:p>
    <w:p>
      <w:pPr>
        <w:pStyle w:val="BookText"/>
      </w:pPr>
      <w:r>
        <w:rPr>
          <w:rFonts w:ascii="IRNazanin" w:hAnsi="IRNazanin" w:eastAsia="IRNazanin" w:cs="IRNazanin"/>
          <w:lang w:bidi="fa-IR"/>
          <w:color w:val="111111"/>
          <w:sz w:val="28"/>
          <w:szCs w:val="28"/>
          <w:rtl/>
        </w:rPr>
        <w:t xml:space="preserve">فنظر أمیر المؤمنین علیه السلام إلی بیاض علی ثوب المرأة وبین</w:t>
      </w:r>
    </w:p>
    <w:p>
      <w:pPr>
        <w:pStyle w:val="BookText"/>
      </w:pPr>
      <w:r>
        <w:rPr>
          <w:rFonts w:ascii="IRNazanin" w:hAnsi="IRNazanin" w:eastAsia="IRNazanin" w:cs="IRNazanin"/>
          <w:lang w:bidi="fa-IR"/>
          <w:color w:val="111111"/>
          <w:sz w:val="28"/>
          <w:szCs w:val="28"/>
          <w:rtl/>
        </w:rPr>
        <w:t xml:space="preserve">فخذیها فاتهمها أن تکون احتالت لذلک فقال ائتونی بماء حار قد أغلی</w:t>
      </w:r>
    </w:p>
    <w:p>
      <w:pPr>
        <w:pStyle w:val="BookText"/>
      </w:pPr>
      <w:r>
        <w:rPr>
          <w:rFonts w:ascii="IRNazanin" w:hAnsi="IRNazanin" w:eastAsia="IRNazanin" w:cs="IRNazanin"/>
          <w:lang w:bidi="fa-IR"/>
          <w:color w:val="111111"/>
          <w:sz w:val="28"/>
          <w:szCs w:val="28"/>
          <w:rtl/>
        </w:rPr>
        <w:t xml:space="preserve">غلیانا شدیدا ففعلوا فلما أتی بالماء أمرهم فصبوا علی موضع البیاض</w:t>
      </w:r>
    </w:p>
    <w:p>
      <w:pPr>
        <w:pStyle w:val="BookText"/>
      </w:pPr>
      <w:r>
        <w:rPr>
          <w:rFonts w:ascii="IRNazanin" w:hAnsi="IRNazanin" w:eastAsia="IRNazanin" w:cs="IRNazanin"/>
          <w:lang w:bidi="fa-IR"/>
          <w:color w:val="111111"/>
          <w:sz w:val="28"/>
          <w:szCs w:val="28"/>
          <w:rtl/>
        </w:rPr>
        <w:t xml:space="preserve">فاشتوی ذلک البیاض فأخذه أمیر المؤمنین علیه السلام فألقاه فی فیه</w:t>
      </w:r>
    </w:p>
    <w:p>
      <w:pPr>
        <w:pStyle w:val="BookText"/>
      </w:pPr>
      <w:r>
        <w:rPr>
          <w:rFonts w:ascii="IRNazanin" w:hAnsi="IRNazanin" w:eastAsia="IRNazanin" w:cs="IRNazanin"/>
          <w:lang w:bidi="fa-IR"/>
          <w:color w:val="111111"/>
          <w:sz w:val="28"/>
          <w:szCs w:val="28"/>
          <w:rtl/>
        </w:rPr>
        <w:t xml:space="preserve">فلما عرف طعمه ألقاه من فیه ثم أقبل علی المرأة حتی أقرت بذلک و</w:t>
      </w:r>
    </w:p>
    <w:p>
      <w:pPr>
        <w:pStyle w:val="BookText"/>
      </w:pPr>
      <w:r>
        <w:rPr>
          <w:rFonts w:ascii="IRNazanin" w:hAnsi="IRNazanin" w:eastAsia="IRNazanin" w:cs="IRNazanin"/>
          <w:lang w:bidi="fa-IR"/>
          <w:color w:val="111111"/>
          <w:sz w:val="28"/>
          <w:szCs w:val="28"/>
          <w:rtl/>
        </w:rPr>
        <w:t xml:space="preserve">دفع الله عز وجل عن الأنصاری عقوبة عمر.</w:t>
      </w:r>
    </w:p>
    <w:p>
      <w:pPr>
        <w:pStyle w:val="BookText"/>
      </w:pPr>
      <w:r>
        <w:rPr>
          <w:rFonts w:ascii="IRNazanin" w:hAnsi="IRNazanin" w:eastAsia="IRNazanin" w:cs="IRNazanin"/>
          <w:lang w:bidi="fa-IR"/>
          <w:color w:val="111111"/>
          <w:sz w:val="28"/>
          <w:szCs w:val="28"/>
          <w:rtl/>
        </w:rPr>
        <w:t xml:space="preserve">مستدرک 387 ج 17 - السید الرضی ره فی کتاب الخصائص عن أبی</w:t>
      </w:r>
    </w:p>
    <w:p>
      <w:pPr>
        <w:pStyle w:val="BookText"/>
      </w:pPr>
      <w:r>
        <w:rPr>
          <w:rFonts w:ascii="IRNazanin" w:hAnsi="IRNazanin" w:eastAsia="IRNazanin" w:cs="IRNazanin"/>
          <w:lang w:bidi="fa-IR"/>
          <w:color w:val="111111"/>
          <w:sz w:val="28"/>
          <w:szCs w:val="28"/>
          <w:rtl/>
        </w:rPr>
        <w:t xml:space="preserve">أیوب المدنی عن محمد ابن أبی عمیر عن عمر ابن یزید عن أبی</w:t>
      </w:r>
    </w:p>
    <w:p>
      <w:pPr>
        <w:pStyle w:val="BookText"/>
      </w:pPr>
      <w:r>
        <w:rPr>
          <w:rFonts w:ascii="IRNazanin" w:hAnsi="IRNazanin" w:eastAsia="IRNazanin" w:cs="IRNazanin"/>
          <w:lang w:bidi="fa-IR"/>
          <w:color w:val="111111"/>
          <w:sz w:val="28"/>
          <w:szCs w:val="28"/>
          <w:rtl/>
        </w:rPr>
        <w:t xml:space="preserve">المعلی عن أبی عبد الله علیه السلام نحوه وزاد فی آخره: بأمیر المؤمنین</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252 (2) إرشاد المفید 117 - وروی ان امرأة هویت غلاما فراودته</w:t>
      </w:r>
    </w:p>
    <w:p>
      <w:pPr>
        <w:pStyle w:val="BookText"/>
      </w:pPr>
      <w:r>
        <w:rPr>
          <w:rFonts w:ascii="IRNazanin" w:hAnsi="IRNazanin" w:eastAsia="IRNazanin" w:cs="IRNazanin"/>
          <w:lang w:bidi="fa-IR"/>
          <w:color w:val="111111"/>
          <w:sz w:val="28"/>
          <w:szCs w:val="28"/>
          <w:rtl/>
        </w:rPr>
        <w:t xml:space="preserve">عن نفسه فامتنع الغلام فمضت وأخذت بیضة وألقت بیاضها علی ثوبها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علقت بالغلام ورفعته (إلی - ظ) أمیر المؤمنین علیه السلام وقالت إن</w:t>
      </w:r>
    </w:p>
    <w:p>
      <w:pPr>
        <w:pStyle w:val="BookText"/>
      </w:pPr>
      <w:r>
        <w:rPr>
          <w:rFonts w:ascii="IRNazanin" w:hAnsi="IRNazanin" w:eastAsia="IRNazanin" w:cs="IRNazanin"/>
          <w:lang w:bidi="fa-IR"/>
          <w:color w:val="111111"/>
          <w:sz w:val="28"/>
          <w:szCs w:val="28"/>
          <w:rtl/>
        </w:rPr>
        <w:t xml:space="preserve">هذا الغلام کابرنی علی نفسی وقد فضحنی ثم أخذت ثیابها فأرت بیاض</w:t>
      </w:r>
    </w:p>
    <w:p>
      <w:pPr>
        <w:pStyle w:val="BookText"/>
      </w:pPr>
      <w:r>
        <w:rPr>
          <w:rFonts w:ascii="IRNazanin" w:hAnsi="IRNazanin" w:eastAsia="IRNazanin" w:cs="IRNazanin"/>
          <w:lang w:bidi="fa-IR"/>
          <w:color w:val="111111"/>
          <w:sz w:val="28"/>
          <w:szCs w:val="28"/>
          <w:rtl/>
        </w:rPr>
        <w:t xml:space="preserve">البیض وقالت هذا ماءه علی ثوبی فجعل الغلام یبکی ویبرء مما ادعته و</w:t>
      </w:r>
    </w:p>
    <w:p>
      <w:pPr>
        <w:pStyle w:val="BookText"/>
      </w:pPr>
      <w:r>
        <w:rPr>
          <w:rFonts w:ascii="IRNazanin" w:hAnsi="IRNazanin" w:eastAsia="IRNazanin" w:cs="IRNazanin"/>
          <w:lang w:bidi="fa-IR"/>
          <w:color w:val="111111"/>
          <w:sz w:val="28"/>
          <w:szCs w:val="28"/>
          <w:rtl/>
        </w:rPr>
        <w:t xml:space="preserve">یحلف فقال أمیر المؤمنین علیه السلام لقنبر مر من یغلی ماء حتی تشتد</w:t>
      </w:r>
    </w:p>
    <w:p>
      <w:pPr>
        <w:pStyle w:val="BookText"/>
      </w:pPr>
      <w:r>
        <w:rPr>
          <w:rFonts w:ascii="IRNazanin" w:hAnsi="IRNazanin" w:eastAsia="IRNazanin" w:cs="IRNazanin"/>
          <w:lang w:bidi="fa-IR"/>
          <w:color w:val="111111"/>
          <w:sz w:val="28"/>
          <w:szCs w:val="28"/>
          <w:rtl/>
        </w:rPr>
        <w:t xml:space="preserve">حرارته ثم لیأتینی به علی حاله فجئ بالماء فقال ألقوه علی ثوب</w:t>
      </w:r>
    </w:p>
    <w:p>
      <w:pPr>
        <w:pStyle w:val="BookText"/>
      </w:pPr>
      <w:r>
        <w:rPr>
          <w:rFonts w:ascii="IRNazanin" w:hAnsi="IRNazanin" w:eastAsia="IRNazanin" w:cs="IRNazanin"/>
          <w:lang w:bidi="fa-IR"/>
          <w:color w:val="111111"/>
          <w:sz w:val="28"/>
          <w:szCs w:val="28"/>
          <w:rtl/>
        </w:rPr>
        <w:t xml:space="preserve">المرأة فألقوه علیه فاجتمع بیاض البیض والتأم فأمر بأخذه ودفعه إلی</w:t>
      </w:r>
    </w:p>
    <w:p>
      <w:pPr>
        <w:pStyle w:val="BookText"/>
      </w:pPr>
      <w:r>
        <w:rPr>
          <w:rFonts w:ascii="IRNazanin" w:hAnsi="IRNazanin" w:eastAsia="IRNazanin" w:cs="IRNazanin"/>
          <w:lang w:bidi="fa-IR"/>
          <w:color w:val="111111"/>
          <w:sz w:val="28"/>
          <w:szCs w:val="28"/>
          <w:rtl/>
        </w:rPr>
        <w:t xml:space="preserve">رجلین من أصحابه فقال أطعماه وألفظاه فطعماه فوجداه بیضا فأمر</w:t>
      </w:r>
    </w:p>
    <w:p>
      <w:pPr>
        <w:pStyle w:val="BookText"/>
      </w:pPr>
      <w:r>
        <w:rPr>
          <w:rFonts w:ascii="IRNazanin" w:hAnsi="IRNazanin" w:eastAsia="IRNazanin" w:cs="IRNazanin"/>
          <w:lang w:bidi="fa-IR"/>
          <w:color w:val="111111"/>
          <w:sz w:val="28"/>
          <w:szCs w:val="28"/>
          <w:rtl/>
        </w:rPr>
        <w:t xml:space="preserve">بتخلیة الغلام وجلد المرأة عقوبة علی ادعائها الباطل.</w:t>
      </w:r>
    </w:p>
    <w:p>
      <w:pPr>
        <w:pStyle w:val="BookText"/>
      </w:pPr>
      <w:r>
        <w:rPr>
          <w:rFonts w:ascii="IRNazanin" w:hAnsi="IRNazanin" w:eastAsia="IRNazanin" w:cs="IRNazanin"/>
          <w:lang w:bidi="fa-IR"/>
          <w:color w:val="111111"/>
          <w:sz w:val="28"/>
          <w:szCs w:val="28"/>
          <w:rtl/>
        </w:rPr>
        <w:t xml:space="preserve">253 (3) کنز الفوائد 284 - قضیة لأمیر المؤمنین علیه السلام روی</w:t>
      </w:r>
    </w:p>
    <w:p>
      <w:pPr>
        <w:pStyle w:val="BookText"/>
      </w:pPr>
      <w:r>
        <w:rPr>
          <w:rFonts w:ascii="IRNazanin" w:hAnsi="IRNazanin" w:eastAsia="IRNazanin" w:cs="IRNazanin"/>
          <w:lang w:bidi="fa-IR"/>
          <w:color w:val="111111"/>
          <w:sz w:val="28"/>
          <w:szCs w:val="28"/>
          <w:rtl/>
        </w:rPr>
        <w:t xml:space="preserve">ان امرأة علقت بغلام فراودته عن نفسه فامتنع علیها فقالت والله لئن لم</w:t>
      </w:r>
    </w:p>
    <w:p>
      <w:pPr>
        <w:pStyle w:val="BookText"/>
      </w:pPr>
      <w:r>
        <w:rPr>
          <w:rFonts w:ascii="IRNazanin" w:hAnsi="IRNazanin" w:eastAsia="IRNazanin" w:cs="IRNazanin"/>
          <w:lang w:bidi="fa-IR"/>
          <w:color w:val="111111"/>
          <w:sz w:val="28"/>
          <w:szCs w:val="28"/>
          <w:rtl/>
        </w:rPr>
        <w:t xml:space="preserve">تفعل لأفضحنک فلم یفعل فأخذت بیضة فألقت بیاضها علی ثوبها و</w:t>
      </w:r>
    </w:p>
    <w:p>
      <w:pPr>
        <w:pStyle w:val="BookText"/>
      </w:pPr>
      <w:r>
        <w:rPr>
          <w:rFonts w:ascii="IRNazanin" w:hAnsi="IRNazanin" w:eastAsia="IRNazanin" w:cs="IRNazanin"/>
          <w:lang w:bidi="fa-IR"/>
          <w:color w:val="111111"/>
          <w:sz w:val="28"/>
          <w:szCs w:val="28"/>
          <w:rtl/>
        </w:rPr>
        <w:t xml:space="preserve">تعلقت به واستغاثت بأمیر المؤمنین علیه السلام وقالت یا أمیر المؤمنین</w:t>
      </w:r>
    </w:p>
    <w:p>
      <w:pPr>
        <w:pStyle w:val="BookText"/>
      </w:pPr>
      <w:r>
        <w:rPr>
          <w:rFonts w:ascii="IRNazanin" w:hAnsi="IRNazanin" w:eastAsia="IRNazanin" w:cs="IRNazanin"/>
          <w:lang w:bidi="fa-IR"/>
          <w:color w:val="111111"/>
          <w:sz w:val="28"/>
          <w:szCs w:val="28"/>
          <w:rtl/>
        </w:rPr>
        <w:t xml:space="preserve">ان هذا الغلام کابرنی علی نفسی وقد أصاب منی وهذا مائه علی ثوبی</w:t>
      </w:r>
    </w:p>
    <w:p>
      <w:pPr>
        <w:pStyle w:val="BookText"/>
      </w:pPr>
      <w:r>
        <w:rPr>
          <w:rFonts w:ascii="IRNazanin" w:hAnsi="IRNazanin" w:eastAsia="IRNazanin" w:cs="IRNazanin"/>
          <w:lang w:bidi="fa-IR"/>
          <w:color w:val="111111"/>
          <w:sz w:val="28"/>
          <w:szCs w:val="28"/>
          <w:rtl/>
        </w:rPr>
        <w:t xml:space="preserve">فسأله أمیر المؤمنین علیه السلام عن ذلک فبکی وقال والله یا</w:t>
      </w:r>
    </w:p>
    <w:p>
      <w:pPr>
        <w:pStyle w:val="BookText"/>
      </w:pPr>
      <w:r>
        <w:rPr>
          <w:rFonts w:ascii="IRNazanin" w:hAnsi="IRNazanin" w:eastAsia="IRNazanin" w:cs="IRNazanin"/>
          <w:lang w:bidi="fa-IR"/>
          <w:color w:val="111111"/>
          <w:sz w:val="28"/>
          <w:szCs w:val="28"/>
          <w:rtl/>
        </w:rPr>
        <w:t xml:space="preserve">أمیر المؤمنین لقد کذبت وما فعلت شیئا مما ذکرت فوعظها أمیر المؤمنین</w:t>
      </w:r>
    </w:p>
    <w:p>
      <w:pPr>
        <w:pStyle w:val="BookText"/>
      </w:pPr>
      <w:r>
        <w:rPr>
          <w:rFonts w:ascii="IRNazanin" w:hAnsi="IRNazanin" w:eastAsia="IRNazanin" w:cs="IRNazanin"/>
          <w:lang w:bidi="fa-IR"/>
          <w:color w:val="111111"/>
          <w:sz w:val="28"/>
          <w:szCs w:val="28"/>
          <w:rtl/>
        </w:rPr>
        <w:t xml:space="preserve">علیه السلام فقالت والله لقد فعل وهذا ماؤه فقال أمیر المؤمنین علیه</w:t>
      </w:r>
    </w:p>
    <w:p>
      <w:pPr>
        <w:pStyle w:val="BookText"/>
      </w:pPr>
      <w:r>
        <w:rPr>
          <w:rFonts w:ascii="IRNazanin" w:hAnsi="IRNazanin" w:eastAsia="IRNazanin" w:cs="IRNazanin"/>
          <w:lang w:bidi="fa-IR"/>
          <w:color w:val="111111"/>
          <w:sz w:val="28"/>
          <w:szCs w:val="28"/>
          <w:rtl/>
        </w:rPr>
        <w:t xml:space="preserve">السلام علی بقنبر فجیئ به فقال له مر من یغلی ماء حتی یشتد حرارته</w:t>
      </w:r>
    </w:p>
    <w:p>
      <w:pPr>
        <w:pStyle w:val="BookText"/>
      </w:pPr>
      <w:r>
        <w:rPr>
          <w:rFonts w:ascii="IRNazanin" w:hAnsi="IRNazanin" w:eastAsia="IRNazanin" w:cs="IRNazanin"/>
          <w:lang w:bidi="fa-IR"/>
          <w:color w:val="111111"/>
          <w:sz w:val="28"/>
          <w:szCs w:val="28"/>
          <w:rtl/>
        </w:rPr>
        <w:t xml:space="preserve">وصربه إلی فلما أتی بالماء الحار أمر ان یلقی علی ثوبها فألقی فانسلق</w:t>
      </w:r>
    </w:p>
    <w:p>
      <w:pPr>
        <w:pStyle w:val="BookText"/>
      </w:pPr>
      <w:r>
        <w:rPr>
          <w:rFonts w:ascii="IRNazanin" w:hAnsi="IRNazanin" w:eastAsia="IRNazanin" w:cs="IRNazanin"/>
          <w:lang w:bidi="fa-IR"/>
          <w:color w:val="111111"/>
          <w:sz w:val="28"/>
          <w:szCs w:val="28"/>
          <w:rtl/>
        </w:rPr>
        <w:t xml:space="preserve">بیاض البیض وظهر أمره فأمر رجلین من المسلمین ان یطعماه ویلفظاه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لیقع العلم الیقین به ففعلا فرأیا </w:t>
      </w:r>
      <w:r>
        <w:rPr>
          <w:rStyle w:val="FootnoteReference"/>
        </w:rPr>
        <w:footnoteReference w:id="330"/>
      </w:r>
      <w:r>
        <w:rPr>
          <w:rFonts w:ascii="IRNazanin" w:hAnsi="IRNazanin" w:eastAsia="IRNazanin" w:cs="IRNazanin"/>
          <w:lang w:bidi="fa-IR"/>
          <w:color w:val="111111"/>
          <w:sz w:val="28"/>
          <w:szCs w:val="28"/>
          <w:rtl/>
        </w:rPr>
        <w:t xml:space="preserve">بیضا فخل الغلام وأمر بالمرئة فأوجعها</w:t>
      </w:r>
    </w:p>
    <w:p>
      <w:pPr>
        <w:pStyle w:val="BookText"/>
      </w:pPr>
      <w:r>
        <w:rPr>
          <w:rFonts w:ascii="IRNazanin" w:hAnsi="IRNazanin" w:eastAsia="IRNazanin" w:cs="IRNazanin"/>
          <w:lang w:bidi="fa-IR"/>
          <w:color w:val="111111"/>
          <w:sz w:val="28"/>
          <w:szCs w:val="28"/>
          <w:rtl/>
        </w:rPr>
        <w:t xml:space="preserve">أدبا.</w:t>
      </w:r>
    </w:p>
    <w:p>
      <w:pPr>
        <w:pStyle w:val="BookText"/>
      </w:pPr>
      <w:r>
        <w:rPr>
          <w:rFonts w:ascii="IRNazanin" w:hAnsi="IRNazanin" w:eastAsia="IRNazanin" w:cs="IRNazanin"/>
          <w:lang w:bidi="fa-IR"/>
          <w:color w:val="111111"/>
          <w:sz w:val="28"/>
          <w:szCs w:val="28"/>
          <w:rtl/>
        </w:rPr>
        <w:t xml:space="preserve">254 (4) کافی 424 ج 7 - عدة من أصحابنا عن تهذیب 306 ج 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خالد عن محمد بن علی عن محمد بن الفضیل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قال أتی عمر بامرأة</w:t>
      </w:r>
    </w:p>
    <w:p>
      <w:pPr>
        <w:pStyle w:val="BookText"/>
      </w:pPr>
      <w:r>
        <w:rPr>
          <w:rFonts w:ascii="IRNazanin" w:hAnsi="IRNazanin" w:eastAsia="IRNazanin" w:cs="IRNazanin"/>
          <w:lang w:bidi="fa-IR"/>
          <w:color w:val="111111"/>
          <w:sz w:val="28"/>
          <w:szCs w:val="28"/>
          <w:rtl/>
        </w:rPr>
        <w:t xml:space="preserve">تزوجها </w:t>
      </w:r>
      <w:r>
        <w:rPr>
          <w:rStyle w:val="FootnoteReference"/>
        </w:rPr>
        <w:footnoteReference w:id="331"/>
      </w:r>
      <w:r>
        <w:rPr>
          <w:rFonts w:ascii="IRNazanin" w:hAnsi="IRNazanin" w:eastAsia="IRNazanin" w:cs="IRNazanin"/>
          <w:lang w:bidi="fa-IR"/>
          <w:color w:val="111111"/>
          <w:sz w:val="28"/>
          <w:szCs w:val="28"/>
          <w:rtl/>
        </w:rPr>
        <w:t xml:space="preserve">شیخ فلما ان واقعها ان واقعها مات علی بطنها فجاءت بولد فادعی</w:t>
      </w:r>
    </w:p>
    <w:p>
      <w:pPr>
        <w:pStyle w:val="BookText"/>
      </w:pPr>
      <w:r>
        <w:rPr>
          <w:rFonts w:ascii="IRNazanin" w:hAnsi="IRNazanin" w:eastAsia="IRNazanin" w:cs="IRNazanin"/>
          <w:lang w:bidi="fa-IR"/>
          <w:color w:val="111111"/>
          <w:sz w:val="28"/>
          <w:szCs w:val="28"/>
          <w:rtl/>
        </w:rPr>
        <w:t xml:space="preserve">بنوه انها فجرت تشاهدوا علیها فأمر بها عمر ان ترجم فمر بها علی علیه</w:t>
      </w:r>
    </w:p>
    <w:p>
      <w:pPr>
        <w:pStyle w:val="BookText"/>
      </w:pPr>
      <w:r>
        <w:rPr>
          <w:rFonts w:ascii="IRNazanin" w:hAnsi="IRNazanin" w:eastAsia="IRNazanin" w:cs="IRNazanin"/>
          <w:lang w:bidi="fa-IR"/>
          <w:color w:val="111111"/>
          <w:sz w:val="28"/>
          <w:szCs w:val="28"/>
          <w:rtl/>
        </w:rPr>
        <w:t xml:space="preserve">السلام فقالت یا ابن عم رسول الله ان لی حجة قال هاتی حجتک</w:t>
      </w:r>
    </w:p>
    <w:p>
      <w:pPr>
        <w:pStyle w:val="BookText"/>
      </w:pPr>
      <w:r>
        <w:rPr>
          <w:rFonts w:ascii="IRNazanin" w:hAnsi="IRNazanin" w:eastAsia="IRNazanin" w:cs="IRNazanin"/>
          <w:lang w:bidi="fa-IR"/>
          <w:color w:val="111111"/>
          <w:sz w:val="28"/>
          <w:szCs w:val="28"/>
          <w:rtl/>
        </w:rPr>
        <w:t xml:space="preserve">فدفعت الیه کتابا فقرأه فقال هذه المرأة تعلمکم بیوم تزوجها ویوم واقعها (و - کا) کیف کان جماعه لها ردوا المرأة فلما ان کان من الغد دعا</w:t>
      </w:r>
    </w:p>
    <w:p>
      <w:pPr>
        <w:pStyle w:val="BookText"/>
      </w:pPr>
      <w:r>
        <w:rPr>
          <w:rFonts w:ascii="IRNazanin" w:hAnsi="IRNazanin" w:eastAsia="IRNazanin" w:cs="IRNazanin"/>
          <w:lang w:bidi="fa-IR"/>
          <w:color w:val="111111"/>
          <w:sz w:val="28"/>
          <w:szCs w:val="28"/>
          <w:rtl/>
        </w:rPr>
        <w:t xml:space="preserve">بصبیان أتراب ودعا بالصبی معهم فقال لهم العبوا حتی إذا ألهاهم اللعب</w:t>
      </w:r>
    </w:p>
    <w:p>
      <w:pPr>
        <w:pStyle w:val="BookText"/>
      </w:pPr>
      <w:r>
        <w:rPr>
          <w:rFonts w:ascii="IRNazanin" w:hAnsi="IRNazanin" w:eastAsia="IRNazanin" w:cs="IRNazanin"/>
          <w:lang w:bidi="fa-IR"/>
          <w:color w:val="111111"/>
          <w:sz w:val="28"/>
          <w:szCs w:val="28"/>
          <w:rtl/>
        </w:rPr>
        <w:t xml:space="preserve">قال لهم اجلسوا (فجلسوا - یب) حتی إذا تمکنوا صاح بهم فقام الصبیان</w:t>
      </w:r>
    </w:p>
    <w:p>
      <w:pPr>
        <w:pStyle w:val="BookText"/>
      </w:pPr>
      <w:r>
        <w:rPr>
          <w:rFonts w:ascii="IRNazanin" w:hAnsi="IRNazanin" w:eastAsia="IRNazanin" w:cs="IRNazanin"/>
          <w:lang w:bidi="fa-IR"/>
          <w:color w:val="111111"/>
          <w:sz w:val="28"/>
          <w:szCs w:val="28"/>
          <w:rtl/>
        </w:rPr>
        <w:t xml:space="preserve">وقام الغلام فاتکأ علی راحتیه فدعا به علیا علیه السلام وورثه </w:t>
      </w:r>
      <w:r>
        <w:rPr>
          <w:rStyle w:val="FootnoteReference"/>
        </w:rPr>
        <w:footnoteReference w:id="332"/>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أبیه وجلد اخوته المفترین </w:t>
      </w:r>
      <w:r>
        <w:rPr>
          <w:rStyle w:val="FootnoteReference"/>
        </w:rPr>
        <w:footnoteReference w:id="333"/>
      </w:r>
      <w:r>
        <w:rPr>
          <w:rFonts w:ascii="IRNazanin" w:hAnsi="IRNazanin" w:eastAsia="IRNazanin" w:cs="IRNazanin"/>
          <w:lang w:bidi="fa-IR"/>
          <w:color w:val="111111"/>
          <w:sz w:val="28"/>
          <w:szCs w:val="28"/>
          <w:rtl/>
        </w:rPr>
        <w:t xml:space="preserve">حدا حدا فقال له عمر کیف صنعت؟ قال</w:t>
      </w:r>
    </w:p>
    <w:p>
      <w:pPr>
        <w:pStyle w:val="BookText"/>
      </w:pPr>
      <w:r>
        <w:rPr>
          <w:rFonts w:ascii="IRNazanin" w:hAnsi="IRNazanin" w:eastAsia="IRNazanin" w:cs="IRNazanin"/>
          <w:lang w:bidi="fa-IR"/>
          <w:color w:val="111111"/>
          <w:sz w:val="28"/>
          <w:szCs w:val="28"/>
          <w:rtl/>
        </w:rPr>
        <w:t xml:space="preserve">علیه السلام عرفت ضعف الشیخ فی اتکاء الغلام علی راحتیه.</w:t>
      </w:r>
    </w:p>
    <w:p>
      <w:pPr>
        <w:pStyle w:val="BookText"/>
      </w:pPr>
      <w:r>
        <w:rPr>
          <w:rFonts w:ascii="IRNazanin" w:hAnsi="IRNazanin" w:eastAsia="IRNazanin" w:cs="IRNazanin"/>
          <w:lang w:bidi="fa-IR"/>
          <w:color w:val="111111"/>
          <w:sz w:val="28"/>
          <w:szCs w:val="28"/>
          <w:rtl/>
        </w:rPr>
        <w:t xml:space="preserve">255 (5) فقیه 15 ج 3 - وروی عمرو بن ثابت عن أبیه عن سعد بن</w:t>
      </w:r>
    </w:p>
    <w:p>
      <w:pPr>
        <w:pStyle w:val="BookText"/>
      </w:pPr>
      <w:r>
        <w:rPr>
          <w:rFonts w:ascii="IRNazanin" w:hAnsi="IRNazanin" w:eastAsia="IRNazanin" w:cs="IRNazanin"/>
          <w:lang w:bidi="fa-IR"/>
          <w:color w:val="111111"/>
          <w:sz w:val="28"/>
          <w:szCs w:val="28"/>
          <w:rtl/>
        </w:rPr>
        <w:t xml:space="preserve">شریف عن الأصبغ بن نباتة قال أتی عمر بن الخطاب بامرأة تزوجها</w:t>
      </w:r>
    </w:p>
    <w:p>
      <w:pPr>
        <w:pStyle w:val="BookText"/>
      </w:pPr>
      <w:r>
        <w:rPr>
          <w:rFonts w:ascii="IRNazanin" w:hAnsi="IRNazanin" w:eastAsia="IRNazanin" w:cs="IRNazanin"/>
          <w:lang w:bidi="fa-IR"/>
          <w:color w:val="111111"/>
          <w:sz w:val="28"/>
          <w:szCs w:val="28"/>
          <w:rtl/>
        </w:rPr>
        <w:t xml:space="preserve">شیخ فلما أن واقعها مات علی بطنها فجاءت بولد فادعی بنوه انها</w:t>
      </w:r>
    </w:p>
    <w:p>
      <w:pPr>
        <w:pStyle w:val="BookText"/>
      </w:pPr>
      <w:r>
        <w:rPr>
          <w:rFonts w:ascii="IRNazanin" w:hAnsi="IRNazanin" w:eastAsia="IRNazanin" w:cs="IRNazanin"/>
          <w:lang w:bidi="fa-IR"/>
          <w:color w:val="111111"/>
          <w:sz w:val="28"/>
          <w:szCs w:val="28"/>
          <w:rtl/>
        </w:rPr>
        <w:t xml:space="preserve">فجرت وتشاهدوا علیها فأمر بها عمر ان ترجم فمروا بها علی علی بن أبی</w:t>
      </w:r>
    </w:p>
    <w:p>
      <w:pPr>
        <w:pStyle w:val="BookText"/>
      </w:pPr>
      <w:r>
        <w:rPr>
          <w:rFonts w:ascii="IRNazanin" w:hAnsi="IRNazanin" w:eastAsia="IRNazanin" w:cs="IRNazanin"/>
          <w:lang w:bidi="fa-IR"/>
          <w:color w:val="111111"/>
          <w:sz w:val="28"/>
          <w:szCs w:val="28"/>
          <w:rtl/>
        </w:rPr>
        <w:t xml:space="preserve">طالب علیه السلام فقالت یا بن عم رسول الله انی مظلومة وهذه</w:t>
      </w:r>
    </w:p>
    <w:p>
      <w:pPr>
        <w:pStyle w:val="BookText"/>
      </w:pPr>
      <w:r>
        <w:rPr>
          <w:rFonts w:ascii="IRNazanin" w:hAnsi="IRNazanin" w:eastAsia="IRNazanin" w:cs="IRNazanin"/>
          <w:lang w:bidi="fa-IR"/>
          <w:color w:val="111111"/>
          <w:sz w:val="28"/>
          <w:szCs w:val="28"/>
          <w:rtl/>
        </w:rPr>
        <w:t xml:space="preserve">حجتی فقال هاتی حجتک فدفعت الیه کتابا فقرأه فقال هذه المرأة</w:t>
      </w:r>
    </w:p>
    <w:p>
      <w:pPr>
        <w:pStyle w:val="BookText"/>
      </w:pPr>
      <w:r>
        <w:rPr>
          <w:rFonts w:ascii="IRNazanin" w:hAnsi="IRNazanin" w:eastAsia="IRNazanin" w:cs="IRNazanin"/>
          <w:lang w:bidi="fa-IR"/>
          <w:color w:val="111111"/>
          <w:sz w:val="28"/>
          <w:szCs w:val="28"/>
          <w:rtl/>
        </w:rPr>
        <w:t xml:space="preserve">تعلمکم بیوم تزوجها ویوم واقعها وکیف کان جماعه لها ردوا المرأة</w:t>
      </w:r>
    </w:p>
    <w:p>
      <w:pPr>
        <w:pStyle w:val="BookText"/>
      </w:pPr>
      <w:r>
        <w:rPr>
          <w:rFonts w:ascii="IRNazanin" w:hAnsi="IRNazanin" w:eastAsia="IRNazanin" w:cs="IRNazanin"/>
          <w:lang w:bidi="fa-IR"/>
          <w:color w:val="111111"/>
          <w:sz w:val="28"/>
          <w:szCs w:val="28"/>
          <w:rtl/>
        </w:rPr>
        <w:t xml:space="preserve">فلما کان من الغد دعا علی علیه السلام بصبیان یلعبون بأتراب </w:t>
      </w:r>
      <w:r>
        <w:rPr>
          <w:rStyle w:val="FootnoteReference"/>
        </w:rPr>
        <w:footnoteReference w:id="33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فیهم ابنها فقال لهم العبوا حتی إذا ألهاهم اللعب فصاح بهم فقاموا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الغلام الذی هو ابن المرأة متکئا علی راحتیه فدعا به علی علیه</w:t>
      </w:r>
    </w:p>
    <w:p>
      <w:pPr>
        <w:pStyle w:val="BookText"/>
      </w:pPr>
      <w:r>
        <w:rPr>
          <w:rFonts w:ascii="IRNazanin" w:hAnsi="IRNazanin" w:eastAsia="IRNazanin" w:cs="IRNazanin"/>
          <w:lang w:bidi="fa-IR"/>
          <w:color w:val="111111"/>
          <w:sz w:val="28"/>
          <w:szCs w:val="28"/>
          <w:rtl/>
        </w:rPr>
        <w:t xml:space="preserve">السلام فورثه من أبیه وجلد اخوته المفترین حدا حدا فقال له عمر کیف</w:t>
      </w:r>
    </w:p>
    <w:p>
      <w:pPr>
        <w:pStyle w:val="BookText"/>
      </w:pPr>
      <w:r>
        <w:rPr>
          <w:rFonts w:ascii="IRNazanin" w:hAnsi="IRNazanin" w:eastAsia="IRNazanin" w:cs="IRNazanin"/>
          <w:lang w:bidi="fa-IR"/>
          <w:color w:val="111111"/>
          <w:sz w:val="28"/>
          <w:szCs w:val="28"/>
          <w:rtl/>
        </w:rPr>
        <w:t xml:space="preserve">صنعت؟ قال عرفت ضعف الشیخ فی تکاءة الغلام علی راحتیه.</w:t>
      </w:r>
    </w:p>
    <w:p>
      <w:pPr>
        <w:pStyle w:val="BookText"/>
      </w:pPr>
      <w:r>
        <w:rPr>
          <w:rFonts w:ascii="IRNazanin" w:hAnsi="IRNazanin" w:eastAsia="IRNazanin" w:cs="IRNazanin"/>
          <w:lang w:bidi="fa-IR"/>
          <w:color w:val="111111"/>
          <w:sz w:val="28"/>
          <w:szCs w:val="28"/>
          <w:rtl/>
        </w:rPr>
        <w:t xml:space="preserve">256 (6) کافی 425 ج 7 - تهذیب 307 ج 6 - علی بن إبراهیم عن</w:t>
      </w:r>
    </w:p>
    <w:p>
      <w:pPr>
        <w:pStyle w:val="BookText"/>
      </w:pPr>
      <w:r>
        <w:rPr>
          <w:rFonts w:ascii="IRNazanin" w:hAnsi="IRNazanin" w:eastAsia="IRNazanin" w:cs="IRNazanin"/>
          <w:lang w:bidi="fa-IR"/>
          <w:color w:val="111111"/>
          <w:sz w:val="28"/>
          <w:szCs w:val="28"/>
          <w:rtl/>
        </w:rPr>
        <w:t xml:space="preserve">أبیه عن عبد الله بن عثمان عن رجل عن أبی عبد الله علیه السلام ان</w:t>
      </w:r>
    </w:p>
    <w:p>
      <w:pPr>
        <w:pStyle w:val="BookText"/>
      </w:pPr>
      <w:r>
        <w:rPr>
          <w:rFonts w:ascii="IRNazanin" w:hAnsi="IRNazanin" w:eastAsia="IRNazanin" w:cs="IRNazanin"/>
          <w:lang w:bidi="fa-IR"/>
          <w:color w:val="111111"/>
          <w:sz w:val="28"/>
          <w:szCs w:val="28"/>
          <w:rtl/>
        </w:rPr>
        <w:t xml:space="preserve">رجلا أقبل علی عهد علی علیه السلام من الجبل حاجا ومعه غلام له</w:t>
      </w:r>
    </w:p>
    <w:p>
      <w:pPr>
        <w:pStyle w:val="BookText"/>
      </w:pPr>
      <w:r>
        <w:rPr>
          <w:rFonts w:ascii="IRNazanin" w:hAnsi="IRNazanin" w:eastAsia="IRNazanin" w:cs="IRNazanin"/>
          <w:lang w:bidi="fa-IR"/>
          <w:color w:val="111111"/>
          <w:sz w:val="28"/>
          <w:szCs w:val="28"/>
          <w:rtl/>
        </w:rPr>
        <w:t xml:space="preserve">فأذنب فضربه مولاه فقال ما أنت مولای بل أنا مولاک؟ قال فما زال ذا</w:t>
      </w:r>
    </w:p>
    <w:p>
      <w:pPr>
        <w:pStyle w:val="BookText"/>
      </w:pPr>
      <w:r>
        <w:rPr>
          <w:rFonts w:ascii="IRNazanin" w:hAnsi="IRNazanin" w:eastAsia="IRNazanin" w:cs="IRNazanin"/>
          <w:lang w:bidi="fa-IR"/>
          <w:color w:val="111111"/>
          <w:sz w:val="28"/>
          <w:szCs w:val="28"/>
          <w:rtl/>
        </w:rPr>
        <w:t xml:space="preserve">یتوعد </w:t>
      </w:r>
      <w:r>
        <w:rPr>
          <w:rStyle w:val="FootnoteReference"/>
        </w:rPr>
        <w:footnoteReference w:id="335"/>
      </w:r>
      <w:r>
        <w:rPr>
          <w:rFonts w:ascii="IRNazanin" w:hAnsi="IRNazanin" w:eastAsia="IRNazanin" w:cs="IRNazanin"/>
          <w:lang w:bidi="fa-IR"/>
          <w:color w:val="111111"/>
          <w:sz w:val="28"/>
          <w:szCs w:val="28"/>
          <w:rtl/>
        </w:rPr>
        <w:t xml:space="preserve">ذا وذا یتوعد (1) ذا ویقول کما أنت حتی نأتی الکوفة یا عدو</w:t>
      </w:r>
    </w:p>
    <w:p>
      <w:pPr>
        <w:pStyle w:val="BookText"/>
      </w:pPr>
      <w:r>
        <w:rPr>
          <w:rFonts w:ascii="IRNazanin" w:hAnsi="IRNazanin" w:eastAsia="IRNazanin" w:cs="IRNazanin"/>
          <w:lang w:bidi="fa-IR"/>
          <w:color w:val="111111"/>
          <w:sz w:val="28"/>
          <w:szCs w:val="28"/>
          <w:rtl/>
        </w:rPr>
        <w:t xml:space="preserve">الله فأذهب بک إلی أمیر المؤمنین علیه السلام فلما أتیا الکوفة أتیا</w:t>
      </w:r>
    </w:p>
    <w:p>
      <w:pPr>
        <w:pStyle w:val="BookText"/>
      </w:pPr>
      <w:r>
        <w:rPr>
          <w:rFonts w:ascii="IRNazanin" w:hAnsi="IRNazanin" w:eastAsia="IRNazanin" w:cs="IRNazanin"/>
          <w:lang w:bidi="fa-IR"/>
          <w:color w:val="111111"/>
          <w:sz w:val="28"/>
          <w:szCs w:val="28"/>
          <w:rtl/>
        </w:rPr>
        <w:t xml:space="preserve">أمیر المؤمنین علیه السلام فقال الذی ضرب الغلام أصلحک الله هذا غلام</w:t>
      </w:r>
    </w:p>
    <w:p>
      <w:pPr>
        <w:pStyle w:val="BookText"/>
      </w:pPr>
      <w:r>
        <w:rPr>
          <w:rFonts w:ascii="IRNazanin" w:hAnsi="IRNazanin" w:eastAsia="IRNazanin" w:cs="IRNazanin"/>
          <w:lang w:bidi="fa-IR"/>
          <w:color w:val="111111"/>
          <w:sz w:val="28"/>
          <w:szCs w:val="28"/>
          <w:rtl/>
        </w:rPr>
        <w:t xml:space="preserve">لی وانه أذنب فضربته فوثب علی وقال الاخر هو والله غلام لی (ان - کا)</w:t>
      </w:r>
    </w:p>
    <w:p>
      <w:pPr>
        <w:pStyle w:val="BookText"/>
      </w:pPr>
      <w:r>
        <w:rPr>
          <w:rFonts w:ascii="IRNazanin" w:hAnsi="IRNazanin" w:eastAsia="IRNazanin" w:cs="IRNazanin"/>
          <w:lang w:bidi="fa-IR"/>
          <w:color w:val="111111"/>
          <w:sz w:val="28"/>
          <w:szCs w:val="28"/>
          <w:rtl/>
        </w:rPr>
        <w:t xml:space="preserve">أبی أرسلنی </w:t>
      </w:r>
      <w:r>
        <w:rPr>
          <w:rStyle w:val="FootnoteReference"/>
        </w:rPr>
        <w:footnoteReference w:id="336"/>
      </w:r>
      <w:r>
        <w:rPr>
          <w:rFonts w:ascii="IRNazanin" w:hAnsi="IRNazanin" w:eastAsia="IRNazanin" w:cs="IRNazanin"/>
          <w:lang w:bidi="fa-IR"/>
          <w:color w:val="111111"/>
          <w:sz w:val="28"/>
          <w:szCs w:val="28"/>
          <w:rtl/>
        </w:rPr>
        <w:t xml:space="preserve">معه لیعلمنی وانه وثب علی یدعینی لیذهب بمالی قال</w:t>
      </w:r>
    </w:p>
    <w:p>
      <w:pPr>
        <w:pStyle w:val="BookText"/>
      </w:pPr>
      <w:r>
        <w:rPr>
          <w:rFonts w:ascii="IRNazanin" w:hAnsi="IRNazanin" w:eastAsia="IRNazanin" w:cs="IRNazanin"/>
          <w:lang w:bidi="fa-IR"/>
          <w:color w:val="111111"/>
          <w:sz w:val="28"/>
          <w:szCs w:val="28"/>
          <w:rtl/>
        </w:rPr>
        <w:t xml:space="preserve">فأخذ هذا یحلف وهذا یحلف وهذا </w:t>
      </w:r>
      <w:r>
        <w:rPr>
          <w:rStyle w:val="FootnoteReference"/>
        </w:rPr>
        <w:footnoteReference w:id="337"/>
      </w:r>
      <w:r>
        <w:rPr>
          <w:rFonts w:ascii="IRNazanin" w:hAnsi="IRNazanin" w:eastAsia="IRNazanin" w:cs="IRNazanin"/>
          <w:lang w:bidi="fa-IR"/>
          <w:color w:val="111111"/>
          <w:sz w:val="28"/>
          <w:szCs w:val="28"/>
          <w:rtl/>
        </w:rPr>
        <w:t xml:space="preserve">یکذب هذا وهذا (3) یکذب هذا</w:t>
      </w:r>
    </w:p>
    <w:p>
      <w:pPr>
        <w:pStyle w:val="BookText"/>
      </w:pPr>
      <w:r>
        <w:rPr>
          <w:rFonts w:ascii="IRNazanin" w:hAnsi="IRNazanin" w:eastAsia="IRNazanin" w:cs="IRNazanin"/>
          <w:lang w:bidi="fa-IR"/>
          <w:color w:val="111111"/>
          <w:sz w:val="28"/>
          <w:szCs w:val="28"/>
          <w:rtl/>
        </w:rPr>
        <w:t xml:space="preserve">قال فقال انطلقا </w:t>
      </w:r>
      <w:r>
        <w:rPr>
          <w:rStyle w:val="FootnoteReference"/>
        </w:rPr>
        <w:footnoteReference w:id="338"/>
      </w:r>
      <w:r>
        <w:rPr>
          <w:rFonts w:ascii="IRNazanin" w:hAnsi="IRNazanin" w:eastAsia="IRNazanin" w:cs="IRNazanin"/>
          <w:lang w:bidi="fa-IR"/>
          <w:color w:val="111111"/>
          <w:sz w:val="28"/>
          <w:szCs w:val="28"/>
          <w:rtl/>
        </w:rPr>
        <w:t xml:space="preserve">فتصادقا فی لیلتکما </w:t>
      </w:r>
      <w:r>
        <w:rPr>
          <w:rStyle w:val="FootnoteReference"/>
        </w:rPr>
        <w:footnoteReference w:id="339"/>
      </w:r>
      <w:r>
        <w:rPr>
          <w:rFonts w:ascii="IRNazanin" w:hAnsi="IRNazanin" w:eastAsia="IRNazanin" w:cs="IRNazanin"/>
          <w:lang w:bidi="fa-IR"/>
          <w:color w:val="111111"/>
          <w:sz w:val="28"/>
          <w:szCs w:val="28"/>
          <w:rtl/>
        </w:rPr>
        <w:t xml:space="preserve">هذه ولا تجیئانی إلا بحق</w:t>
      </w:r>
    </w:p>
    <w:p>
      <w:pPr>
        <w:pStyle w:val="BookText"/>
      </w:pPr>
      <w:r>
        <w:rPr>
          <w:rFonts w:ascii="IRNazanin" w:hAnsi="IRNazanin" w:eastAsia="IRNazanin" w:cs="IRNazanin"/>
          <w:lang w:bidi="fa-IR"/>
          <w:color w:val="111111"/>
          <w:sz w:val="28"/>
          <w:szCs w:val="28"/>
          <w:rtl/>
        </w:rPr>
        <w:t xml:space="preserve">(قال - کا).</w:t>
      </w:r>
    </w:p>
    <w:p>
      <w:pPr>
        <w:pStyle w:val="BookText"/>
      </w:pPr>
      <w:r>
        <w:rPr>
          <w:rFonts w:ascii="IRNazanin" w:hAnsi="IRNazanin" w:eastAsia="IRNazanin" w:cs="IRNazanin"/>
          <w:lang w:bidi="fa-IR"/>
          <w:color w:val="111111"/>
          <w:sz w:val="28"/>
          <w:szCs w:val="28"/>
          <w:rtl/>
        </w:rPr>
        <w:t xml:space="preserve">فلما أصبح أمیر المؤمنین علیه السلام قال لقنبر أثقب فی الحائط</w:t>
      </w:r>
    </w:p>
    <w:p>
      <w:pPr>
        <w:pStyle w:val="BookText"/>
      </w:pPr>
      <w:r>
        <w:rPr>
          <w:rFonts w:ascii="IRNazanin" w:hAnsi="IRNazanin" w:eastAsia="IRNazanin" w:cs="IRNazanin"/>
          <w:lang w:bidi="fa-IR"/>
          <w:color w:val="111111"/>
          <w:sz w:val="28"/>
          <w:szCs w:val="28"/>
          <w:rtl/>
        </w:rPr>
        <w:t xml:space="preserve">ثقبین قال وکان إذا أصبح عقب حتی تصیر الشمس علی رمح یسبح</w:t>
      </w:r>
    </w:p>
    <w:p>
      <w:pPr>
        <w:pStyle w:val="BookText"/>
      </w:pPr>
      <w:r>
        <w:rPr>
          <w:rFonts w:ascii="IRNazanin" w:hAnsi="IRNazanin" w:eastAsia="IRNazanin" w:cs="IRNazanin"/>
          <w:lang w:bidi="fa-IR"/>
          <w:color w:val="111111"/>
          <w:sz w:val="28"/>
          <w:szCs w:val="28"/>
          <w:rtl/>
        </w:rPr>
        <w:t xml:space="preserve">فجاء الرجلان واجتمع الناس فقالوا </w:t>
      </w:r>
      <w:r>
        <w:rPr>
          <w:rStyle w:val="FootnoteReference"/>
        </w:rPr>
        <w:footnoteReference w:id="340"/>
      </w:r>
      <w:r>
        <w:rPr>
          <w:rFonts w:ascii="IRNazanin" w:hAnsi="IRNazanin" w:eastAsia="IRNazanin" w:cs="IRNazanin"/>
          <w:lang w:bidi="fa-IR"/>
          <w:color w:val="111111"/>
          <w:sz w:val="28"/>
          <w:szCs w:val="28"/>
          <w:rtl/>
        </w:rPr>
        <w:t xml:space="preserve">لقد وردت علیه </w:t>
      </w:r>
      <w:r>
        <w:rPr>
          <w:rStyle w:val="FootnoteReference"/>
        </w:rPr>
        <w:footnoteReference w:id="341"/>
      </w:r>
      <w:r>
        <w:rPr>
          <w:rFonts w:ascii="IRNazanin" w:hAnsi="IRNazanin" w:eastAsia="IRNazanin" w:cs="IRNazanin"/>
          <w:lang w:bidi="fa-IR"/>
          <w:color w:val="111111"/>
          <w:sz w:val="28"/>
          <w:szCs w:val="28"/>
          <w:rtl/>
        </w:rPr>
        <w:t xml:space="preserve">قضیة ما ورد</w:t>
      </w:r>
    </w:p>
    <w:p>
      <w:pPr>
        <w:pStyle w:val="BookText"/>
      </w:pPr>
      <w:r>
        <w:rPr>
          <w:rFonts w:ascii="IRNazanin" w:hAnsi="IRNazanin" w:eastAsia="IRNazanin" w:cs="IRNazanin"/>
          <w:lang w:bidi="fa-IR"/>
          <w:color w:val="111111"/>
          <w:sz w:val="28"/>
          <w:szCs w:val="28"/>
          <w:rtl/>
        </w:rPr>
        <w:t xml:space="preserve">علیه (7) مثلها لا یخرج </w:t>
      </w:r>
      <w:r>
        <w:rPr>
          <w:rStyle w:val="FootnoteReference"/>
        </w:rPr>
        <w:footnoteReference w:id="342"/>
      </w:r>
      <w:r>
        <w:rPr>
          <w:rFonts w:ascii="IRNazanin" w:hAnsi="IRNazanin" w:eastAsia="IRNazanin" w:cs="IRNazanin"/>
          <w:lang w:bidi="fa-IR"/>
          <w:color w:val="111111"/>
          <w:sz w:val="28"/>
          <w:szCs w:val="28"/>
          <w:rtl/>
        </w:rPr>
        <w:t xml:space="preserve">منها (فقال لهما ما تقولان؟ فحلف هذا ان هذا</w:t>
      </w:r>
    </w:p>
    <w:p>
      <w:pPr>
        <w:pStyle w:val="BookText"/>
      </w:pPr>
      <w:r>
        <w:rPr>
          <w:rFonts w:ascii="IRNazanin" w:hAnsi="IRNazanin" w:eastAsia="IRNazanin" w:cs="IRNazanin"/>
          <w:lang w:bidi="fa-IR"/>
          <w:color w:val="111111"/>
          <w:sz w:val="28"/>
          <w:szCs w:val="28"/>
          <w:rtl/>
        </w:rPr>
        <w:t xml:space="preserve">عبده وحلف هذا ان هذا عبده - کا) فقال لهما قوما فانی لست أراکما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تصدقان ثم قال لأحدهما ادخل رأسک فی هذا الثقب ثم قال للاخر</w:t>
      </w:r>
    </w:p>
    <w:p>
      <w:pPr>
        <w:pStyle w:val="BookText"/>
      </w:pPr>
      <w:r>
        <w:rPr>
          <w:rFonts w:ascii="IRNazanin" w:hAnsi="IRNazanin" w:eastAsia="IRNazanin" w:cs="IRNazanin"/>
          <w:lang w:bidi="fa-IR"/>
          <w:color w:val="111111"/>
          <w:sz w:val="28"/>
          <w:szCs w:val="28"/>
          <w:rtl/>
        </w:rPr>
        <w:t xml:space="preserve">ادخل رأسک فی هذا الثقب ثم قال یا قنبر علی بسیف رسول الله صلی</w:t>
      </w:r>
    </w:p>
    <w:p>
      <w:pPr>
        <w:pStyle w:val="BookText"/>
      </w:pPr>
      <w:r>
        <w:rPr>
          <w:rFonts w:ascii="IRNazanin" w:hAnsi="IRNazanin" w:eastAsia="IRNazanin" w:cs="IRNazanin"/>
          <w:lang w:bidi="fa-IR"/>
          <w:color w:val="111111"/>
          <w:sz w:val="28"/>
          <w:szCs w:val="28"/>
          <w:rtl/>
        </w:rPr>
        <w:t xml:space="preserve">الله علیه وآله عجل اضرب رقبة العبد منهما قال فأخرج الغلام رأسه</w:t>
      </w:r>
    </w:p>
    <w:p>
      <w:pPr>
        <w:pStyle w:val="BookText"/>
      </w:pPr>
      <w:r>
        <w:rPr>
          <w:rFonts w:ascii="IRNazanin" w:hAnsi="IRNazanin" w:eastAsia="IRNazanin" w:cs="IRNazanin"/>
          <w:lang w:bidi="fa-IR"/>
          <w:color w:val="111111"/>
          <w:sz w:val="28"/>
          <w:szCs w:val="28"/>
          <w:rtl/>
        </w:rPr>
        <w:t xml:space="preserve">مبادرا (ومکث الاخر فی الثقب - یب) فقال علی علیه السلام للغلام</w:t>
      </w:r>
    </w:p>
    <w:p>
      <w:pPr>
        <w:pStyle w:val="BookText"/>
      </w:pPr>
      <w:r>
        <w:rPr>
          <w:rFonts w:ascii="IRNazanin" w:hAnsi="IRNazanin" w:eastAsia="IRNazanin" w:cs="IRNazanin"/>
          <w:lang w:bidi="fa-IR"/>
          <w:color w:val="111111"/>
          <w:sz w:val="28"/>
          <w:szCs w:val="28"/>
          <w:rtl/>
        </w:rPr>
        <w:t xml:space="preserve">ألست تزعم انک لست بعبد؟ (ومکث الاخر فی الثقب - کا) فقال بلی</w:t>
      </w:r>
    </w:p>
    <w:p>
      <w:pPr>
        <w:pStyle w:val="BookText"/>
      </w:pPr>
      <w:r>
        <w:rPr>
          <w:rFonts w:ascii="IRNazanin" w:hAnsi="IRNazanin" w:eastAsia="IRNazanin" w:cs="IRNazanin"/>
          <w:lang w:bidi="fa-IR"/>
          <w:color w:val="111111"/>
          <w:sz w:val="28"/>
          <w:szCs w:val="28"/>
          <w:rtl/>
        </w:rPr>
        <w:t xml:space="preserve">ولکنه ضربنی وتعدی علی قال فتوثق له أمیر المؤمنین علیه السلام و</w:t>
      </w:r>
    </w:p>
    <w:p>
      <w:pPr>
        <w:pStyle w:val="BookText"/>
      </w:pPr>
      <w:r>
        <w:rPr>
          <w:rFonts w:ascii="IRNazanin" w:hAnsi="IRNazanin" w:eastAsia="IRNazanin" w:cs="IRNazanin"/>
          <w:lang w:bidi="fa-IR"/>
          <w:color w:val="111111"/>
          <w:sz w:val="28"/>
          <w:szCs w:val="28"/>
          <w:rtl/>
        </w:rPr>
        <w:t xml:space="preserve">دفعه إلیه.</w:t>
      </w:r>
    </w:p>
    <w:p>
      <w:pPr>
        <w:pStyle w:val="BookText"/>
      </w:pPr>
      <w:r>
        <w:rPr>
          <w:rFonts w:ascii="IRNazanin" w:hAnsi="IRNazanin" w:eastAsia="IRNazanin" w:cs="IRNazanin"/>
          <w:lang w:bidi="fa-IR"/>
          <w:color w:val="111111"/>
          <w:sz w:val="28"/>
          <w:szCs w:val="28"/>
          <w:rtl/>
        </w:rPr>
        <w:t xml:space="preserve">257 (7) مستدرک 391 ج 17 - روی عن أبی عبد الله علیه السلام</w:t>
      </w:r>
    </w:p>
    <w:p>
      <w:pPr>
        <w:pStyle w:val="BookText"/>
      </w:pPr>
      <w:r>
        <w:rPr>
          <w:rFonts w:ascii="IRNazanin" w:hAnsi="IRNazanin" w:eastAsia="IRNazanin" w:cs="IRNazanin"/>
          <w:lang w:bidi="fa-IR"/>
          <w:color w:val="111111"/>
          <w:sz w:val="28"/>
          <w:szCs w:val="28"/>
          <w:rtl/>
        </w:rPr>
        <w:t xml:space="preserve">(أنه قال - خ) ادعی (علی عهد أمیر المؤمنین علیه السلام - خ) رجلان</w:t>
      </w:r>
    </w:p>
    <w:p>
      <w:pPr>
        <w:pStyle w:val="BookText"/>
      </w:pPr>
      <w:r>
        <w:rPr>
          <w:rFonts w:ascii="IRNazanin" w:hAnsi="IRNazanin" w:eastAsia="IRNazanin" w:cs="IRNazanin"/>
          <w:lang w:bidi="fa-IR"/>
          <w:color w:val="111111"/>
          <w:sz w:val="28"/>
          <w:szCs w:val="28"/>
          <w:rtl/>
        </w:rPr>
        <w:t xml:space="preserve">کل واحد علی صاحبه انه مملوکه ولم یکن لهما بینة فبنی لهما بیتا وجعل</w:t>
      </w:r>
    </w:p>
    <w:p>
      <w:pPr>
        <w:pStyle w:val="BookText"/>
      </w:pPr>
      <w:r>
        <w:rPr>
          <w:rFonts w:ascii="IRNazanin" w:hAnsi="IRNazanin" w:eastAsia="IRNazanin" w:cs="IRNazanin"/>
          <w:lang w:bidi="fa-IR"/>
          <w:color w:val="111111"/>
          <w:sz w:val="28"/>
          <w:szCs w:val="28"/>
          <w:rtl/>
        </w:rPr>
        <w:t xml:space="preserve">لهما کوتین </w:t>
      </w:r>
      <w:r>
        <w:rPr>
          <w:rStyle w:val="FootnoteReference"/>
        </w:rPr>
        <w:footnoteReference w:id="343"/>
      </w:r>
      <w:r>
        <w:rPr>
          <w:rFonts w:ascii="IRNazanin" w:hAnsi="IRNazanin" w:eastAsia="IRNazanin" w:cs="IRNazanin"/>
          <w:lang w:bidi="fa-IR"/>
          <w:color w:val="111111"/>
          <w:sz w:val="28"/>
          <w:szCs w:val="28"/>
          <w:rtl/>
        </w:rPr>
        <w:t xml:space="preserve">قریبة إحدیهما من الأخری وأدخلهما البیت وأخرج</w:t>
      </w:r>
    </w:p>
    <w:p>
      <w:pPr>
        <w:pStyle w:val="BookText"/>
      </w:pPr>
      <w:r>
        <w:rPr>
          <w:rFonts w:ascii="IRNazanin" w:hAnsi="IRNazanin" w:eastAsia="IRNazanin" w:cs="IRNazanin"/>
          <w:lang w:bidi="fa-IR"/>
          <w:color w:val="111111"/>
          <w:sz w:val="28"/>
          <w:szCs w:val="28"/>
          <w:rtl/>
        </w:rPr>
        <w:t xml:space="preserve">رأسیهما من الکوتین وقال لقنبر علیهما بالسیف فإذا قلت لک اضرب</w:t>
      </w:r>
    </w:p>
    <w:p>
      <w:pPr>
        <w:pStyle w:val="BookText"/>
      </w:pPr>
      <w:r>
        <w:rPr>
          <w:rFonts w:ascii="IRNazanin" w:hAnsi="IRNazanin" w:eastAsia="IRNazanin" w:cs="IRNazanin"/>
          <w:lang w:bidi="fa-IR"/>
          <w:color w:val="111111"/>
          <w:sz w:val="28"/>
          <w:szCs w:val="28"/>
          <w:rtl/>
        </w:rPr>
        <w:t xml:space="preserve">عنق المملوک ففزعهما ولا تضربن أحدا منهما ثم قال له اضرب عنق</w:t>
      </w:r>
    </w:p>
    <w:p>
      <w:pPr>
        <w:pStyle w:val="BookText"/>
      </w:pPr>
      <w:r>
        <w:rPr>
          <w:rFonts w:ascii="IRNazanin" w:hAnsi="IRNazanin" w:eastAsia="IRNazanin" w:cs="IRNazanin"/>
          <w:lang w:bidi="fa-IR"/>
          <w:color w:val="111111"/>
          <w:sz w:val="28"/>
          <w:szCs w:val="28"/>
          <w:rtl/>
        </w:rPr>
        <w:t xml:space="preserve">المملوک فهز </w:t>
      </w:r>
      <w:r>
        <w:rPr>
          <w:rStyle w:val="FootnoteReference"/>
        </w:rPr>
        <w:footnoteReference w:id="344"/>
      </w:r>
      <w:r>
        <w:rPr>
          <w:rFonts w:ascii="IRNazanin" w:hAnsi="IRNazanin" w:eastAsia="IRNazanin" w:cs="IRNazanin"/>
          <w:lang w:bidi="fa-IR"/>
          <w:color w:val="111111"/>
          <w:sz w:val="28"/>
          <w:szCs w:val="28"/>
          <w:rtl/>
        </w:rPr>
        <w:t xml:space="preserve">قنبر السیف فادخل أحدهما رأسه وبقی رأس الاخر</w:t>
      </w:r>
    </w:p>
    <w:p>
      <w:pPr>
        <w:pStyle w:val="BookText"/>
      </w:pPr>
      <w:r>
        <w:rPr>
          <w:rFonts w:ascii="IRNazanin" w:hAnsi="IRNazanin" w:eastAsia="IRNazanin" w:cs="IRNazanin"/>
          <w:lang w:bidi="fa-IR"/>
          <w:color w:val="111111"/>
          <w:sz w:val="28"/>
          <w:szCs w:val="28"/>
          <w:rtl/>
        </w:rPr>
        <w:t xml:space="preserve">خارجا من الکوة فدفع الذی ادخل رأسه إلی صاحبه وقال له اذهب فإنه</w:t>
      </w:r>
    </w:p>
    <w:p>
      <w:pPr>
        <w:pStyle w:val="BookText"/>
      </w:pPr>
      <w:r>
        <w:rPr>
          <w:rFonts w:ascii="IRNazanin" w:hAnsi="IRNazanin" w:eastAsia="IRNazanin" w:cs="IRNazanin"/>
          <w:lang w:bidi="fa-IR"/>
          <w:color w:val="111111"/>
          <w:sz w:val="28"/>
          <w:szCs w:val="28"/>
          <w:rtl/>
        </w:rPr>
        <w:t xml:space="preserve">مملوکک.</w:t>
      </w:r>
    </w:p>
    <w:p>
      <w:pPr>
        <w:pStyle w:val="BookText"/>
      </w:pPr>
      <w:r>
        <w:rPr>
          <w:rFonts w:ascii="IRNazanin" w:hAnsi="IRNazanin" w:eastAsia="IRNazanin" w:cs="IRNazanin"/>
          <w:lang w:bidi="fa-IR"/>
          <w:color w:val="111111"/>
          <w:sz w:val="28"/>
          <w:szCs w:val="28"/>
          <w:rtl/>
        </w:rPr>
        <w:t xml:space="preserve">258 (8) فقیه 14 ج 3 - قال أبو جعفر علیه السلام توفی رجل علی</w:t>
      </w:r>
    </w:p>
    <w:p>
      <w:pPr>
        <w:pStyle w:val="BookText"/>
      </w:pPr>
      <w:r>
        <w:rPr>
          <w:rFonts w:ascii="IRNazanin" w:hAnsi="IRNazanin" w:eastAsia="IRNazanin" w:cs="IRNazanin"/>
          <w:lang w:bidi="fa-IR"/>
          <w:color w:val="111111"/>
          <w:sz w:val="28"/>
          <w:szCs w:val="28"/>
          <w:rtl/>
        </w:rPr>
        <w:t xml:space="preserve">عهد أمیر المؤمنین علیه السلام وخلف ابنا وعبدا فادعی کل واحد منهما</w:t>
      </w:r>
    </w:p>
    <w:p>
      <w:pPr>
        <w:pStyle w:val="BookText"/>
      </w:pPr>
      <w:r>
        <w:rPr>
          <w:rFonts w:ascii="IRNazanin" w:hAnsi="IRNazanin" w:eastAsia="IRNazanin" w:cs="IRNazanin"/>
          <w:lang w:bidi="fa-IR"/>
          <w:color w:val="111111"/>
          <w:sz w:val="28"/>
          <w:szCs w:val="28"/>
          <w:rtl/>
        </w:rPr>
        <w:t xml:space="preserve">انه الابن وان الاخر عبد له فأتیا أمیر المؤمنین علیه السلام فتحاکما إلیه</w:t>
      </w:r>
    </w:p>
    <w:p>
      <w:pPr>
        <w:pStyle w:val="BookText"/>
      </w:pPr>
      <w:r>
        <w:rPr>
          <w:rFonts w:ascii="IRNazanin" w:hAnsi="IRNazanin" w:eastAsia="IRNazanin" w:cs="IRNazanin"/>
          <w:lang w:bidi="fa-IR"/>
          <w:color w:val="111111"/>
          <w:sz w:val="28"/>
          <w:szCs w:val="28"/>
          <w:rtl/>
        </w:rPr>
        <w:t xml:space="preserve">فأمر أمیر المؤمنین علیه السلام ان یثقب فی حائط المسجد ثقبین ثم أمر</w:t>
      </w:r>
    </w:p>
    <w:p>
      <w:pPr>
        <w:pStyle w:val="BookText"/>
      </w:pPr>
      <w:r>
        <w:rPr>
          <w:rFonts w:ascii="IRNazanin" w:hAnsi="IRNazanin" w:eastAsia="IRNazanin" w:cs="IRNazanin"/>
          <w:lang w:bidi="fa-IR"/>
          <w:color w:val="111111"/>
          <w:sz w:val="28"/>
          <w:szCs w:val="28"/>
          <w:rtl/>
        </w:rPr>
        <w:t xml:space="preserve">کل واحد منهما ان یدخل رأسه فی ثقب ففعلا ثم قال یا قنبر جرد السیف</w:t>
      </w:r>
    </w:p>
    <w:p>
      <w:pPr>
        <w:pStyle w:val="BookText"/>
      </w:pPr>
      <w:r>
        <w:rPr>
          <w:rFonts w:ascii="IRNazanin" w:hAnsi="IRNazanin" w:eastAsia="IRNazanin" w:cs="IRNazanin"/>
          <w:lang w:bidi="fa-IR"/>
          <w:color w:val="111111"/>
          <w:sz w:val="28"/>
          <w:szCs w:val="28"/>
          <w:rtl/>
        </w:rPr>
        <w:t xml:space="preserve">وأشار الیه لا تفعل ما آمرک به ثم قال اضرب عنق العبد قال فنحی العبد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فأخذه أمیر المؤمنین علیه السلام وقال للاخر أنت الابن وقد</w:t>
      </w:r>
    </w:p>
    <w:p>
      <w:pPr>
        <w:pStyle w:val="BookText"/>
      </w:pPr>
      <w:r>
        <w:rPr>
          <w:rFonts w:ascii="IRNazanin" w:hAnsi="IRNazanin" w:eastAsia="IRNazanin" w:cs="IRNazanin"/>
          <w:lang w:bidi="fa-IR"/>
          <w:color w:val="111111"/>
          <w:sz w:val="28"/>
          <w:szCs w:val="28"/>
          <w:rtl/>
        </w:rPr>
        <w:t xml:space="preserve">أعتقت هذا وجعلته مولی لک.</w:t>
      </w:r>
    </w:p>
    <w:p>
      <w:pPr>
        <w:pStyle w:val="BookText"/>
      </w:pPr>
      <w:r>
        <w:rPr>
          <w:rFonts w:ascii="IRNazanin" w:hAnsi="IRNazanin" w:eastAsia="IRNazanin" w:cs="IRNazanin"/>
          <w:lang w:bidi="fa-IR"/>
          <w:color w:val="111111"/>
          <w:sz w:val="28"/>
          <w:szCs w:val="28"/>
          <w:rtl/>
        </w:rPr>
        <w:t xml:space="preserve">259 (9) کافی 427 ج 7 - محمد بن یحیی عن تهذیب 290 ج 6 -</w:t>
      </w:r>
    </w:p>
    <w:p>
      <w:pPr>
        <w:pStyle w:val="BookText"/>
      </w:pPr>
      <w:r>
        <w:rPr>
          <w:rFonts w:ascii="IRNazanin" w:hAnsi="IRNazanin" w:eastAsia="IRNazanin" w:cs="IRNazanin"/>
          <w:lang w:bidi="fa-IR"/>
          <w:color w:val="111111"/>
          <w:sz w:val="28"/>
          <w:szCs w:val="28"/>
          <w:rtl/>
        </w:rPr>
        <w:t xml:space="preserve">أحمد بن محمد (کافی - وعلی بن إبراهیم عن أبیه جمیعا) عن ابن محبوب</w:t>
      </w:r>
    </w:p>
    <w:p>
      <w:pPr>
        <w:pStyle w:val="BookText"/>
      </w:pPr>
      <w:r>
        <w:rPr>
          <w:rFonts w:ascii="IRNazanin" w:hAnsi="IRNazanin" w:eastAsia="IRNazanin" w:cs="IRNazanin"/>
          <w:lang w:bidi="fa-IR"/>
          <w:color w:val="111111"/>
          <w:sz w:val="28"/>
          <w:szCs w:val="28"/>
          <w:rtl/>
        </w:rPr>
        <w:t xml:space="preserve">عن عبد الرحمن بن الحجاج قال سمعت ابن أبی لیلی یحدث أصحابه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45"/>
      </w:r>
      <w:r>
        <w:rPr>
          <w:rFonts w:ascii="IRNazanin" w:hAnsi="IRNazanin" w:eastAsia="IRNazanin" w:cs="IRNazanin"/>
          <w:lang w:bidi="fa-IR"/>
          <w:color w:val="111111"/>
          <w:sz w:val="28"/>
          <w:szCs w:val="28"/>
          <w:rtl/>
        </w:rPr>
        <w:t xml:space="preserve">قضی أمیر المؤمنین علیه السلام بین رجلین اصطحبا فی سفر</w:t>
      </w:r>
    </w:p>
    <w:p>
      <w:pPr>
        <w:pStyle w:val="BookText"/>
      </w:pPr>
      <w:r>
        <w:rPr>
          <w:rFonts w:ascii="Amiri" w:hAnsi="Amiri" w:eastAsia="Amiri" w:cs="Amiri"/>
          <w:lang w:bidi="ar-SA"/>
          <w:color w:val="111111"/>
          <w:sz w:val="28"/>
          <w:szCs w:val="28"/>
          <w:rtl/>
        </w:rPr>
        <w:t xml:space="preserve">فلما أراد الغداء أخرج أحدهما من زاده خمسه أرغفة واخرج الاخر</w:t>
      </w:r>
    </w:p>
    <w:p>
      <w:pPr>
        <w:pStyle w:val="BookText"/>
      </w:pPr>
      <w:r>
        <w:rPr>
          <w:rFonts w:ascii="IRNazanin" w:hAnsi="IRNazanin" w:eastAsia="IRNazanin" w:cs="IRNazanin"/>
          <w:lang w:bidi="fa-IR"/>
          <w:color w:val="111111"/>
          <w:sz w:val="28"/>
          <w:szCs w:val="28"/>
          <w:rtl/>
        </w:rPr>
        <w:t xml:space="preserve">ثلاثة أرغفة فمر بهما عابر سبیل فدعواه إلی طعامهما فأکل الرجل معهما</w:t>
      </w:r>
    </w:p>
    <w:p>
      <w:pPr>
        <w:pStyle w:val="BookText"/>
      </w:pPr>
      <w:r>
        <w:rPr>
          <w:rFonts w:ascii="IRNazanin" w:hAnsi="IRNazanin" w:eastAsia="IRNazanin" w:cs="IRNazanin"/>
          <w:lang w:bidi="fa-IR"/>
          <w:color w:val="111111"/>
          <w:sz w:val="28"/>
          <w:szCs w:val="28"/>
          <w:rtl/>
        </w:rPr>
        <w:t xml:space="preserve">حتی لم یبق شئ فلما فرغوا أعطاهما العابر بهما ثمانیة دراهم ثواب ما</w:t>
      </w:r>
    </w:p>
    <w:p>
      <w:pPr>
        <w:pStyle w:val="BookText"/>
      </w:pPr>
      <w:r>
        <w:rPr>
          <w:rFonts w:ascii="IRNazanin" w:hAnsi="IRNazanin" w:eastAsia="IRNazanin" w:cs="IRNazanin"/>
          <w:lang w:bidi="fa-IR"/>
          <w:color w:val="111111"/>
          <w:sz w:val="28"/>
          <w:szCs w:val="28"/>
          <w:rtl/>
        </w:rPr>
        <w:t xml:space="preserve">أکله </w:t>
      </w:r>
      <w:r>
        <w:rPr>
          <w:rStyle w:val="FootnoteReference"/>
        </w:rPr>
        <w:footnoteReference w:id="346"/>
      </w:r>
      <w:r>
        <w:rPr>
          <w:rFonts w:ascii="Amiri" w:hAnsi="Amiri" w:eastAsia="Amiri" w:cs="Amiri"/>
          <w:lang w:bidi="ar-SA"/>
          <w:color w:val="111111"/>
          <w:sz w:val="28"/>
          <w:szCs w:val="28"/>
          <w:rtl/>
        </w:rPr>
        <w:t xml:space="preserve">من طعامهما فقال صاحب الثلاثة أرغفة لصاحب الخمسة أرغفة</w:t>
      </w:r>
    </w:p>
    <w:p>
      <w:pPr>
        <w:pStyle w:val="BookText"/>
      </w:pPr>
      <w:r>
        <w:rPr>
          <w:rFonts w:ascii="IRNazanin" w:hAnsi="IRNazanin" w:eastAsia="IRNazanin" w:cs="IRNazanin"/>
          <w:lang w:bidi="fa-IR"/>
          <w:color w:val="111111"/>
          <w:sz w:val="28"/>
          <w:szCs w:val="28"/>
          <w:rtl/>
        </w:rPr>
        <w:t xml:space="preserve">أقسمها نصفین بینی وبینک وقال صاحب الخمسة لابل یأخذ کل واحد</w:t>
      </w:r>
    </w:p>
    <w:p>
      <w:pPr>
        <w:pStyle w:val="BookText"/>
      </w:pPr>
      <w:r>
        <w:rPr>
          <w:rFonts w:ascii="IRNazanin" w:hAnsi="IRNazanin" w:eastAsia="IRNazanin" w:cs="IRNazanin"/>
          <w:lang w:bidi="fa-IR"/>
          <w:color w:val="111111"/>
          <w:sz w:val="28"/>
          <w:szCs w:val="28"/>
          <w:rtl/>
        </w:rPr>
        <w:t xml:space="preserve">منا من الدراهم علی عدد ما أخرج من الزاد قال فأتیا أمیر المؤمنین</w:t>
      </w:r>
    </w:p>
    <w:p>
      <w:pPr>
        <w:pStyle w:val="BookText"/>
      </w:pPr>
      <w:r>
        <w:rPr>
          <w:rFonts w:ascii="IRNazanin" w:hAnsi="IRNazanin" w:eastAsia="IRNazanin" w:cs="IRNazanin"/>
          <w:lang w:bidi="fa-IR"/>
          <w:color w:val="111111"/>
          <w:sz w:val="28"/>
          <w:szCs w:val="28"/>
          <w:rtl/>
        </w:rPr>
        <w:t xml:space="preserve">علیه السلام فی ذلک فلما سمع مقالتهما قال لهما اصطلحا فان قضیتکما</w:t>
      </w:r>
    </w:p>
    <w:p>
      <w:pPr>
        <w:pStyle w:val="BookText"/>
      </w:pPr>
      <w:r>
        <w:rPr>
          <w:rFonts w:ascii="IRNazanin" w:hAnsi="IRNazanin" w:eastAsia="IRNazanin" w:cs="IRNazanin"/>
          <w:lang w:bidi="fa-IR"/>
          <w:color w:val="111111"/>
          <w:sz w:val="28"/>
          <w:szCs w:val="28"/>
          <w:rtl/>
        </w:rPr>
        <w:t xml:space="preserve">دنیة.</w:t>
      </w:r>
    </w:p>
    <w:p>
      <w:pPr>
        <w:pStyle w:val="BookText"/>
      </w:pPr>
      <w:r>
        <w:rPr>
          <w:rFonts w:ascii="IRNazanin" w:hAnsi="IRNazanin" w:eastAsia="IRNazanin" w:cs="IRNazanin"/>
          <w:lang w:bidi="fa-IR"/>
          <w:color w:val="111111"/>
          <w:sz w:val="28"/>
          <w:szCs w:val="28"/>
          <w:rtl/>
        </w:rPr>
        <w:t xml:space="preserve">فقالا إقض بیننا بالحق قال فأعطی صاحب الخمسة أرغفة سبعة</w:t>
      </w:r>
    </w:p>
    <w:p>
      <w:pPr>
        <w:pStyle w:val="BookText"/>
      </w:pPr>
      <w:r>
        <w:rPr>
          <w:rFonts w:ascii="IRNazanin" w:hAnsi="IRNazanin" w:eastAsia="IRNazanin" w:cs="IRNazanin"/>
          <w:lang w:bidi="fa-IR"/>
          <w:color w:val="111111"/>
          <w:sz w:val="28"/>
          <w:szCs w:val="28"/>
          <w:rtl/>
        </w:rPr>
        <w:t xml:space="preserve">دراهم وأعطی صاحب الثلاثة أرغفة درهما وقال - لهما - یب) ألیس</w:t>
      </w:r>
    </w:p>
    <w:p>
      <w:pPr>
        <w:pStyle w:val="BookText"/>
      </w:pPr>
      <w:r>
        <w:rPr>
          <w:rFonts w:ascii="IRNazanin" w:hAnsi="IRNazanin" w:eastAsia="IRNazanin" w:cs="IRNazanin"/>
          <w:lang w:bidi="fa-IR"/>
          <w:color w:val="111111"/>
          <w:sz w:val="28"/>
          <w:szCs w:val="28"/>
          <w:rtl/>
        </w:rPr>
        <w:t xml:space="preserve">أخرج أحدکما من زاده خمسة أرغفة وأخرج الاخر ثلاثة (أرغفة - کا)؟</w:t>
      </w:r>
    </w:p>
    <w:p>
      <w:pPr>
        <w:pStyle w:val="BookText"/>
      </w:pPr>
      <w:r>
        <w:rPr>
          <w:rFonts w:ascii="IRNazanin" w:hAnsi="IRNazanin" w:eastAsia="IRNazanin" w:cs="IRNazanin"/>
          <w:lang w:bidi="fa-IR"/>
          <w:color w:val="111111"/>
          <w:sz w:val="28"/>
          <w:szCs w:val="28"/>
          <w:rtl/>
        </w:rPr>
        <w:t xml:space="preserve">قالا نعم قال ألیس (قد - یب) أکل معکما ضیفکما مثل ما أکلتما؟ قالا نعم</w:t>
      </w:r>
    </w:p>
    <w:p>
      <w:pPr>
        <w:pStyle w:val="BookText"/>
      </w:pPr>
      <w:r>
        <w:rPr>
          <w:rFonts w:ascii="IRNazanin" w:hAnsi="IRNazanin" w:eastAsia="IRNazanin" w:cs="IRNazanin"/>
          <w:lang w:bidi="fa-IR"/>
          <w:color w:val="111111"/>
          <w:sz w:val="28"/>
          <w:szCs w:val="28"/>
          <w:rtl/>
        </w:rPr>
        <w:t xml:space="preserve">قال ألیس (أکل - کا) کل واحد منکما (أکل - یب) ثلاثة أرغفة غیر</w:t>
      </w:r>
    </w:p>
    <w:p>
      <w:pPr>
        <w:pStyle w:val="BookText"/>
      </w:pPr>
      <w:r>
        <w:rPr>
          <w:rFonts w:ascii="IRNazanin" w:hAnsi="IRNazanin" w:eastAsia="IRNazanin" w:cs="IRNazanin"/>
          <w:lang w:bidi="fa-IR"/>
          <w:color w:val="111111"/>
          <w:sz w:val="28"/>
          <w:szCs w:val="28"/>
          <w:rtl/>
        </w:rPr>
        <w:t xml:space="preserve">ثلثها </w:t>
      </w:r>
      <w:r>
        <w:rPr>
          <w:rStyle w:val="FootnoteReference"/>
        </w:rPr>
        <w:footnoteReference w:id="347"/>
      </w:r>
      <w:r>
        <w:rPr>
          <w:rFonts w:ascii="IRNazanin" w:hAnsi="IRNazanin" w:eastAsia="IRNazanin" w:cs="IRNazanin"/>
          <w:lang w:bidi="fa-IR"/>
          <w:color w:val="111111"/>
          <w:sz w:val="28"/>
          <w:szCs w:val="28"/>
          <w:rtl/>
        </w:rPr>
        <w:t xml:space="preserve">؟ قالا نعم قال ألیس أکلت أنت یا صاحب الثلاثة ثلاثة </w:t>
      </w:r>
      <w:r>
        <w:rPr>
          <w:rStyle w:val="FootnoteReference"/>
        </w:rPr>
        <w:footnoteReference w:id="348"/>
      </w:r>
      <w:r>
        <w:rPr>
          <w:rFonts w:ascii="Amiri" w:hAnsi="Amiri" w:eastAsia="Amiri" w:cs="Amiri"/>
          <w:lang w:bidi="ar-SA"/>
          <w:color w:val="111111"/>
          <w:sz w:val="28"/>
          <w:szCs w:val="28"/>
          <w:rtl/>
        </w:rPr>
        <w:t xml:space="preserve">أرغفة</w:t>
      </w:r>
    </w:p>
    <w:p>
      <w:pPr>
        <w:pStyle w:val="BookText"/>
      </w:pPr>
      <w:r>
        <w:rPr>
          <w:rFonts w:ascii="IRNazanin" w:hAnsi="IRNazanin" w:eastAsia="IRNazanin" w:cs="IRNazanin"/>
          <w:lang w:bidi="fa-IR"/>
          <w:color w:val="111111"/>
          <w:sz w:val="28"/>
          <w:szCs w:val="28"/>
          <w:rtl/>
        </w:rPr>
        <w:t xml:space="preserve">الا </w:t>
      </w:r>
      <w:r>
        <w:rPr>
          <w:rStyle w:val="FootnoteReference"/>
        </w:rPr>
        <w:footnoteReference w:id="349"/>
      </w:r>
      <w:r>
        <w:rPr>
          <w:rFonts w:ascii="IRNazanin" w:hAnsi="IRNazanin" w:eastAsia="IRNazanin" w:cs="IRNazanin"/>
          <w:lang w:bidi="fa-IR"/>
          <w:color w:val="111111"/>
          <w:sz w:val="28"/>
          <w:szCs w:val="28"/>
          <w:rtl/>
        </w:rPr>
        <w:t xml:space="preserve">ثلث وأکلت أنت یا صاحب الخمسة ثلاثة أرغفة غیر ثلث وأکل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الضیف ثلاثة أرغفة غیر ثلث ألیس (قد - یب) بقی لک یا صاحب الثلاثة</w:t>
      </w:r>
    </w:p>
    <w:p>
      <w:pPr>
        <w:pStyle w:val="BookText"/>
      </w:pPr>
      <w:r>
        <w:rPr>
          <w:rFonts w:ascii="IRNazanin" w:hAnsi="IRNazanin" w:eastAsia="IRNazanin" w:cs="IRNazanin"/>
          <w:lang w:bidi="fa-IR"/>
          <w:color w:val="111111"/>
          <w:sz w:val="28"/>
          <w:szCs w:val="28"/>
          <w:rtl/>
        </w:rPr>
        <w:t xml:space="preserve">ثلث رغیف من زادک وبقی لک یا صاحب الخمسة رغیفان </w:t>
      </w:r>
      <w:r>
        <w:rPr>
          <w:rStyle w:val="FootnoteReference"/>
        </w:rPr>
        <w:footnoteReference w:id="350"/>
      </w:r>
      <w:r>
        <w:rPr>
          <w:rFonts w:ascii="IRNazanin" w:hAnsi="IRNazanin" w:eastAsia="IRNazanin" w:cs="IRNazanin"/>
          <w:lang w:bidi="fa-IR"/>
          <w:color w:val="111111"/>
          <w:sz w:val="28"/>
          <w:szCs w:val="28"/>
          <w:rtl/>
        </w:rPr>
        <w:t xml:space="preserve">وثلث و</w:t>
      </w:r>
    </w:p>
    <w:p>
      <w:pPr>
        <w:pStyle w:val="BookText"/>
      </w:pPr>
      <w:r>
        <w:rPr>
          <w:rFonts w:ascii="IRNazanin" w:hAnsi="IRNazanin" w:eastAsia="IRNazanin" w:cs="IRNazanin"/>
          <w:lang w:bidi="fa-IR"/>
          <w:color w:val="111111"/>
          <w:sz w:val="28"/>
          <w:szCs w:val="28"/>
          <w:rtl/>
        </w:rPr>
        <w:t xml:space="preserve">أکلت ثلاثة أرغفة غیر ثلث فأعطاهما لکل ثلث رغیف درهما فأعطی</w:t>
      </w:r>
    </w:p>
    <w:p>
      <w:pPr>
        <w:pStyle w:val="BookText"/>
      </w:pPr>
      <w:r>
        <w:rPr>
          <w:rFonts w:ascii="IRNazanin" w:hAnsi="IRNazanin" w:eastAsia="IRNazanin" w:cs="IRNazanin"/>
          <w:lang w:bidi="fa-IR"/>
          <w:color w:val="111111"/>
          <w:sz w:val="28"/>
          <w:szCs w:val="28"/>
          <w:rtl/>
        </w:rPr>
        <w:t xml:space="preserve">صاحب الرغیفین وثلث سبعة دراهم وأعطی صاحب ثلث </w:t>
      </w:r>
      <w:r>
        <w:rPr>
          <w:rStyle w:val="FootnoteReference"/>
        </w:rPr>
        <w:footnoteReference w:id="351"/>
      </w:r>
      <w:r>
        <w:rPr>
          <w:rFonts w:ascii="IRNazanin" w:hAnsi="IRNazanin" w:eastAsia="IRNazanin" w:cs="IRNazanin"/>
          <w:lang w:bidi="fa-IR"/>
          <w:color w:val="111111"/>
          <w:sz w:val="28"/>
          <w:szCs w:val="28"/>
          <w:rtl/>
        </w:rPr>
        <w:t xml:space="preserve">رغیف</w:t>
      </w:r>
    </w:p>
    <w:p>
      <w:pPr>
        <w:pStyle w:val="BookText"/>
      </w:pPr>
      <w:r>
        <w:rPr>
          <w:rFonts w:ascii="IRNazanin" w:hAnsi="IRNazanin" w:eastAsia="IRNazanin" w:cs="IRNazanin"/>
          <w:lang w:bidi="fa-IR"/>
          <w:color w:val="111111"/>
          <w:sz w:val="28"/>
          <w:szCs w:val="28"/>
          <w:rtl/>
        </w:rPr>
        <w:t xml:space="preserve">درهما.</w:t>
      </w:r>
    </w:p>
    <w:p>
      <w:pPr>
        <w:pStyle w:val="BookText"/>
      </w:pPr>
      <w:r>
        <w:rPr>
          <w:rFonts w:ascii="IRNazanin" w:hAnsi="IRNazanin" w:eastAsia="IRNazanin" w:cs="IRNazanin"/>
          <w:lang w:bidi="fa-IR"/>
          <w:color w:val="111111"/>
          <w:sz w:val="28"/>
          <w:szCs w:val="28"/>
          <w:rtl/>
        </w:rPr>
        <w:t xml:space="preserve">فقیه 23 ج 3 - روی عن صباح المزنی رفعه قال جاء رجلان إلی</w:t>
      </w:r>
    </w:p>
    <w:p>
      <w:pPr>
        <w:pStyle w:val="BookText"/>
      </w:pPr>
      <w:r>
        <w:rPr>
          <w:rFonts w:ascii="IRNazanin" w:hAnsi="IRNazanin" w:eastAsia="IRNazanin" w:cs="IRNazanin"/>
          <w:lang w:bidi="fa-IR"/>
          <w:color w:val="111111"/>
          <w:sz w:val="28"/>
          <w:szCs w:val="28"/>
          <w:rtl/>
        </w:rPr>
        <w:t xml:space="preserve">أمیر المؤمنین علیه السلام قال أحدهما یا أمیر المؤمنین ان هذا غادانی</w:t>
      </w:r>
    </w:p>
    <w:p>
      <w:pPr>
        <w:pStyle w:val="BookText"/>
      </w:pPr>
      <w:r>
        <w:rPr>
          <w:rFonts w:ascii="IRNazanin" w:hAnsi="IRNazanin" w:eastAsia="IRNazanin" w:cs="IRNazanin"/>
          <w:lang w:bidi="fa-IR"/>
          <w:color w:val="111111"/>
          <w:sz w:val="28"/>
          <w:szCs w:val="28"/>
          <w:rtl/>
        </w:rPr>
        <w:t xml:space="preserve">فجئت أنا بثلاثة أرغفة وجاء هو بخمسة أرغفة فتغدینا ومر بنا رجل</w:t>
      </w:r>
    </w:p>
    <w:p>
      <w:pPr>
        <w:pStyle w:val="BookText"/>
      </w:pPr>
      <w:r>
        <w:rPr>
          <w:rFonts w:ascii="IRNazanin" w:hAnsi="IRNazanin" w:eastAsia="IRNazanin" w:cs="IRNazanin"/>
          <w:lang w:bidi="fa-IR"/>
          <w:color w:val="111111"/>
          <w:sz w:val="28"/>
          <w:szCs w:val="28"/>
          <w:rtl/>
        </w:rPr>
        <w:t xml:space="preserve">فدعوناه إلی الغداء فجاء فتغدی معنا فلما فرغنا وهب لنا ثمانیة دراهم</w:t>
      </w:r>
    </w:p>
    <w:p>
      <w:pPr>
        <w:pStyle w:val="BookText"/>
      </w:pPr>
      <w:r>
        <w:rPr>
          <w:rFonts w:ascii="IRNazanin" w:hAnsi="IRNazanin" w:eastAsia="IRNazanin" w:cs="IRNazanin"/>
          <w:lang w:bidi="fa-IR"/>
          <w:color w:val="111111"/>
          <w:sz w:val="28"/>
          <w:szCs w:val="28"/>
          <w:rtl/>
        </w:rPr>
        <w:t xml:space="preserve">ومضی فقلت یا هذا قاسمنی فقال لا أفعل إلا علی قدر الحصص من</w:t>
      </w:r>
    </w:p>
    <w:p>
      <w:pPr>
        <w:pStyle w:val="BookText"/>
      </w:pPr>
      <w:r>
        <w:rPr>
          <w:rFonts w:ascii="IRNazanin" w:hAnsi="IRNazanin" w:eastAsia="IRNazanin" w:cs="IRNazanin"/>
          <w:lang w:bidi="fa-IR"/>
          <w:color w:val="111111"/>
          <w:sz w:val="28"/>
          <w:szCs w:val="28"/>
          <w:rtl/>
        </w:rPr>
        <w:t xml:space="preserve">الخبز قال اذهبا فاصطلحا قال یا أمیر المؤمنین انه یأبی أن یعطینی الا</w:t>
      </w:r>
    </w:p>
    <w:p>
      <w:pPr>
        <w:pStyle w:val="BookText"/>
      </w:pPr>
      <w:r>
        <w:rPr>
          <w:rFonts w:ascii="IRNazanin" w:hAnsi="IRNazanin" w:eastAsia="IRNazanin" w:cs="IRNazanin"/>
          <w:lang w:bidi="fa-IR"/>
          <w:color w:val="111111"/>
          <w:sz w:val="28"/>
          <w:szCs w:val="28"/>
          <w:rtl/>
        </w:rPr>
        <w:t xml:space="preserve">ثلاثة دراهم ویأخذ هو خمسة دراهم فاحملنا علی القضاء قال فقال له</w:t>
      </w:r>
    </w:p>
    <w:p>
      <w:pPr>
        <w:pStyle w:val="BookText"/>
      </w:pPr>
      <w:r>
        <w:rPr>
          <w:rFonts w:ascii="IRNazanin" w:hAnsi="IRNazanin" w:eastAsia="IRNazanin" w:cs="IRNazanin"/>
          <w:lang w:bidi="fa-IR"/>
          <w:color w:val="111111"/>
          <w:sz w:val="28"/>
          <w:szCs w:val="28"/>
          <w:rtl/>
        </w:rPr>
        <w:t xml:space="preserve">یا عبد الله أتعلم ان ثلاثة أرغفة تسعة أثلاث؟ قال نعم قال وتعلم أن</w:t>
      </w:r>
    </w:p>
    <w:p>
      <w:pPr>
        <w:pStyle w:val="BookText"/>
      </w:pPr>
      <w:r>
        <w:rPr>
          <w:rFonts w:ascii="Amiri" w:hAnsi="Amiri" w:eastAsia="Amiri" w:cs="Amiri"/>
          <w:lang w:bidi="ar-SA"/>
          <w:color w:val="111111"/>
          <w:sz w:val="28"/>
          <w:szCs w:val="28"/>
          <w:rtl/>
        </w:rPr>
        <w:t xml:space="preserve">خمسة أرغفة خمسة عشر ثلثا؟</w:t>
      </w:r>
    </w:p>
    <w:p>
      <w:pPr>
        <w:pStyle w:val="BookText"/>
      </w:pPr>
      <w:r>
        <w:rPr>
          <w:rFonts w:ascii="IRNazanin" w:hAnsi="IRNazanin" w:eastAsia="IRNazanin" w:cs="IRNazanin"/>
          <w:lang w:bidi="fa-IR"/>
          <w:color w:val="111111"/>
          <w:sz w:val="28"/>
          <w:szCs w:val="28"/>
          <w:rtl/>
        </w:rPr>
        <w:t xml:space="preserve">قال نعم قال فأکلت أنت من تسعة أثلاث ثمانیة وبقی لک واحد و</w:t>
      </w:r>
    </w:p>
    <w:p>
      <w:pPr>
        <w:pStyle w:val="BookText"/>
      </w:pPr>
      <w:r>
        <w:rPr>
          <w:rFonts w:ascii="IRNazanin" w:hAnsi="IRNazanin" w:eastAsia="IRNazanin" w:cs="IRNazanin"/>
          <w:lang w:bidi="fa-IR"/>
          <w:color w:val="111111"/>
          <w:sz w:val="28"/>
          <w:szCs w:val="28"/>
          <w:rtl/>
        </w:rPr>
        <w:t xml:space="preserve">أکل هذا من خمسة عشر ثمانیة وبقی له سبعة وأکل الضیف من خبز هذا</w:t>
      </w:r>
    </w:p>
    <w:p>
      <w:pPr>
        <w:pStyle w:val="BookText"/>
      </w:pPr>
      <w:r>
        <w:rPr>
          <w:rFonts w:ascii="IRNazanin" w:hAnsi="IRNazanin" w:eastAsia="IRNazanin" w:cs="IRNazanin"/>
          <w:lang w:bidi="fa-IR"/>
          <w:color w:val="111111"/>
          <w:sz w:val="28"/>
          <w:szCs w:val="28"/>
          <w:rtl/>
        </w:rPr>
        <w:t xml:space="preserve">سبعة أثلاث ومن خبزک هذا الثلث الذی بقی من خبزک فأصاب کل</w:t>
      </w:r>
    </w:p>
    <w:p>
      <w:pPr>
        <w:pStyle w:val="BookText"/>
      </w:pPr>
      <w:r>
        <w:rPr>
          <w:rFonts w:ascii="IRNazanin" w:hAnsi="IRNazanin" w:eastAsia="IRNazanin" w:cs="IRNazanin"/>
          <w:lang w:bidi="fa-IR"/>
          <w:color w:val="111111"/>
          <w:sz w:val="28"/>
          <w:szCs w:val="28"/>
          <w:rtl/>
        </w:rPr>
        <w:t xml:space="preserve">واحد منکم ثمانیة أثلاث فلهذا سبعة دراهم بدل کل ثلاث درهم ولک أنت</w:t>
      </w:r>
    </w:p>
    <w:p>
      <w:pPr>
        <w:pStyle w:val="BookText"/>
      </w:pPr>
      <w:r>
        <w:rPr>
          <w:rFonts w:ascii="IRNazanin" w:hAnsi="IRNazanin" w:eastAsia="IRNazanin" w:cs="IRNazanin"/>
          <w:lang w:bidi="fa-IR"/>
          <w:color w:val="111111"/>
          <w:sz w:val="28"/>
          <w:szCs w:val="28"/>
          <w:rtl/>
        </w:rPr>
        <w:t xml:space="preserve">لثلثک درهم فخذ أنت درهما وأعط هذا سبعة دراهم.</w:t>
      </w:r>
    </w:p>
    <w:p>
      <w:pPr>
        <w:pStyle w:val="BookText"/>
      </w:pPr>
      <w:r>
        <w:rPr>
          <w:rFonts w:ascii="IRNazanin" w:hAnsi="IRNazanin" w:eastAsia="IRNazanin" w:cs="IRNazanin"/>
          <w:lang w:bidi="fa-IR"/>
          <w:color w:val="111111"/>
          <w:sz w:val="28"/>
          <w:szCs w:val="28"/>
          <w:rtl/>
        </w:rPr>
        <w:t xml:space="preserve">إرشاد المفید 117 - روی الحسن بن محبوب قال حدثنی عبد الرحمن</w:t>
      </w:r>
    </w:p>
    <w:p>
      <w:pPr>
        <w:pStyle w:val="BookText"/>
      </w:pPr>
      <w:r>
        <w:rPr>
          <w:rFonts w:ascii="IRNazanin" w:hAnsi="IRNazanin" w:eastAsia="IRNazanin" w:cs="IRNazanin"/>
          <w:lang w:bidi="fa-IR"/>
          <w:color w:val="111111"/>
          <w:sz w:val="28"/>
          <w:szCs w:val="28"/>
          <w:rtl/>
        </w:rPr>
        <w:t xml:space="preserve">ابن الحجاج قال سمعت ابن أبی لیلی یقول لقد قضی أمیر المؤمنین علیه</w:t>
      </w:r>
    </w:p>
    <w:p>
      <w:pPr>
        <w:pStyle w:val="BookText"/>
      </w:pPr>
      <w:r>
        <w:rPr>
          <w:rFonts w:ascii="IRNazanin" w:hAnsi="IRNazanin" w:eastAsia="IRNazanin" w:cs="IRNazanin"/>
          <w:lang w:bidi="fa-IR"/>
          <w:color w:val="111111"/>
          <w:sz w:val="28"/>
          <w:szCs w:val="28"/>
          <w:rtl/>
        </w:rPr>
        <w:t xml:space="preserve">السلام بقضیة ما سبقه إلیها أحد وذلک أن رجلین اصطحبا فی سفر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فجلسا یتغدیان فأخرج أحدهما خمسة أرغفة وأخرج الاخر ثلاثة فمر</w:t>
      </w:r>
    </w:p>
    <w:p>
      <w:pPr>
        <w:pStyle w:val="BookText"/>
      </w:pPr>
      <w:r>
        <w:rPr>
          <w:rFonts w:ascii="IRNazanin" w:hAnsi="IRNazanin" w:eastAsia="IRNazanin" w:cs="IRNazanin"/>
          <w:lang w:bidi="fa-IR"/>
          <w:color w:val="111111"/>
          <w:sz w:val="28"/>
          <w:szCs w:val="28"/>
          <w:rtl/>
        </w:rPr>
        <w:t xml:space="preserve">بهما رجل وذکر الحدیث بتفاوت فی الألفاظ.</w:t>
      </w:r>
    </w:p>
    <w:p>
      <w:pPr>
        <w:pStyle w:val="BookText"/>
      </w:pPr>
      <w:r>
        <w:rPr>
          <w:rFonts w:ascii="IRNazanin" w:hAnsi="IRNazanin" w:eastAsia="IRNazanin" w:cs="IRNazanin"/>
          <w:lang w:bidi="fa-IR"/>
          <w:color w:val="111111"/>
          <w:sz w:val="28"/>
          <w:szCs w:val="28"/>
          <w:rtl/>
        </w:rPr>
        <w:t xml:space="preserve">260 (10) الاختصاص 107 - أبو أحمد عن رجل عن أبی عبد الله</w:t>
      </w: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352"/>
      </w:r>
      <w:r>
        <w:rPr>
          <w:rFonts w:ascii="IRNazanin" w:hAnsi="IRNazanin" w:eastAsia="IRNazanin" w:cs="IRNazanin"/>
          <w:lang w:bidi="fa-IR"/>
          <w:color w:val="111111"/>
          <w:sz w:val="28"/>
          <w:szCs w:val="28"/>
          <w:rtl/>
        </w:rPr>
        <w:t xml:space="preserve">أبی جعفر علیهما السلام قال اجتمع رجلان یتغدیان مع أحد ثلاثة</w:t>
      </w:r>
    </w:p>
    <w:p>
      <w:pPr>
        <w:pStyle w:val="BookText"/>
      </w:pPr>
      <w:r>
        <w:rPr>
          <w:rFonts w:ascii="IRNazanin" w:hAnsi="IRNazanin" w:eastAsia="IRNazanin" w:cs="IRNazanin"/>
          <w:lang w:bidi="fa-IR"/>
          <w:color w:val="111111"/>
          <w:sz w:val="28"/>
          <w:szCs w:val="28"/>
          <w:rtl/>
        </w:rPr>
        <w:t xml:space="preserve">أرغفة ومع واحد خمسة أرغفة قال فمر بهما رجل فقال السلام علیکما</w:t>
      </w:r>
    </w:p>
    <w:p>
      <w:pPr>
        <w:pStyle w:val="BookText"/>
      </w:pPr>
      <w:r>
        <w:rPr>
          <w:rFonts w:ascii="IRNazanin" w:hAnsi="IRNazanin" w:eastAsia="IRNazanin" w:cs="IRNazanin"/>
          <w:lang w:bidi="fa-IR"/>
          <w:color w:val="111111"/>
          <w:sz w:val="28"/>
          <w:szCs w:val="28"/>
          <w:rtl/>
        </w:rPr>
        <w:t xml:space="preserve">فقالا وعلیک السلام الغداء رحمک الله فقال فقعد وأکل معهما فلما فرغ</w:t>
      </w:r>
    </w:p>
    <w:p>
      <w:pPr>
        <w:pStyle w:val="BookText"/>
      </w:pPr>
      <w:r>
        <w:rPr>
          <w:rFonts w:ascii="IRNazanin" w:hAnsi="IRNazanin" w:eastAsia="IRNazanin" w:cs="IRNazanin"/>
          <w:lang w:bidi="fa-IR"/>
          <w:color w:val="111111"/>
          <w:sz w:val="28"/>
          <w:szCs w:val="28"/>
          <w:rtl/>
        </w:rPr>
        <w:t xml:space="preserve">قام فطرح إلیهما ثمانیة دراهم فقال هذه عوض لکما بما أکلت من</w:t>
      </w:r>
    </w:p>
    <w:p>
      <w:pPr>
        <w:pStyle w:val="BookText"/>
      </w:pPr>
      <w:r>
        <w:rPr>
          <w:rFonts w:ascii="IRNazanin" w:hAnsi="IRNazanin" w:eastAsia="IRNazanin" w:cs="IRNazanin"/>
          <w:lang w:bidi="fa-IR"/>
          <w:color w:val="111111"/>
          <w:sz w:val="28"/>
          <w:szCs w:val="28"/>
          <w:rtl/>
        </w:rPr>
        <w:t xml:space="preserve">طعامکما قال فتنازعا بها فقال صاحب الثلاثة النصف لی والنصف لک و</w:t>
      </w:r>
    </w:p>
    <w:p>
      <w:pPr>
        <w:pStyle w:val="BookText"/>
      </w:pPr>
      <w:r>
        <w:rPr>
          <w:rFonts w:ascii="IRNazanin" w:hAnsi="IRNazanin" w:eastAsia="IRNazanin" w:cs="IRNazanin"/>
          <w:lang w:bidi="fa-IR"/>
          <w:color w:val="111111"/>
          <w:sz w:val="28"/>
          <w:szCs w:val="28"/>
          <w:rtl/>
        </w:rPr>
        <w:t xml:space="preserve">قال صاحب الخمسة لی خمسة بقدر خمستی ولک ثلاثة بقدر ثلاثتک فأبیا</w:t>
      </w:r>
    </w:p>
    <w:p>
      <w:pPr>
        <w:pStyle w:val="BookText"/>
      </w:pPr>
      <w:r>
        <w:rPr>
          <w:rFonts w:ascii="IRNazanin" w:hAnsi="IRNazanin" w:eastAsia="IRNazanin" w:cs="IRNazanin"/>
          <w:lang w:bidi="fa-IR"/>
          <w:color w:val="111111"/>
          <w:sz w:val="28"/>
          <w:szCs w:val="28"/>
          <w:rtl/>
        </w:rPr>
        <w:t xml:space="preserve">وتنازعا حتی ارتفعا إلی أمیر المؤمنین علیه السلام فاقتصا علیه القصة</w:t>
      </w:r>
    </w:p>
    <w:p>
      <w:pPr>
        <w:pStyle w:val="BookText"/>
      </w:pPr>
      <w:r>
        <w:rPr>
          <w:rFonts w:ascii="IRNazanin" w:hAnsi="IRNazanin" w:eastAsia="IRNazanin" w:cs="IRNazanin"/>
          <w:lang w:bidi="fa-IR"/>
          <w:color w:val="111111"/>
          <w:sz w:val="28"/>
          <w:szCs w:val="28"/>
          <w:rtl/>
        </w:rPr>
        <w:t xml:space="preserve">فقال إن هذا الامر الذی أنتما فیه دنی ولا ینبغی أن ترفعا فیه إلی حکم ثم</w:t>
      </w:r>
    </w:p>
    <w:p>
      <w:pPr>
        <w:pStyle w:val="BookText"/>
      </w:pPr>
      <w:r>
        <w:rPr>
          <w:rFonts w:ascii="IRNazanin" w:hAnsi="IRNazanin" w:eastAsia="IRNazanin" w:cs="IRNazanin"/>
          <w:lang w:bidi="fa-IR"/>
          <w:color w:val="111111"/>
          <w:sz w:val="28"/>
          <w:szCs w:val="28"/>
          <w:rtl/>
        </w:rPr>
        <w:t xml:space="preserve">أقبل علی علیه السلام إلی صاحب الثلاثة فقال أری ان صاحبک قد</w:t>
      </w:r>
    </w:p>
    <w:p>
      <w:pPr>
        <w:pStyle w:val="BookText"/>
      </w:pPr>
      <w:r>
        <w:rPr>
          <w:rFonts w:ascii="IRNazanin" w:hAnsi="IRNazanin" w:eastAsia="IRNazanin" w:cs="IRNazanin"/>
          <w:lang w:bidi="fa-IR"/>
          <w:color w:val="111111"/>
          <w:sz w:val="28"/>
          <w:szCs w:val="28"/>
          <w:rtl/>
        </w:rPr>
        <w:t xml:space="preserve">عرض علیک أن یعطیک ثلاثة وخبزه أکثر من خبزک فارض به فقال لا والله</w:t>
      </w:r>
    </w:p>
    <w:p>
      <w:pPr>
        <w:pStyle w:val="BookText"/>
      </w:pPr>
      <w:r>
        <w:rPr>
          <w:rFonts w:ascii="IRNazanin" w:hAnsi="IRNazanin" w:eastAsia="IRNazanin" w:cs="IRNazanin"/>
          <w:lang w:bidi="fa-IR"/>
          <w:color w:val="111111"/>
          <w:sz w:val="28"/>
          <w:szCs w:val="28"/>
          <w:rtl/>
        </w:rPr>
        <w:t xml:space="preserve">یا أمیر المؤمنین لا أرضی الا بمر الحق قال فإنما لک فی مر الحق درهم</w:t>
      </w:r>
    </w:p>
    <w:p>
      <w:pPr>
        <w:pStyle w:val="BookText"/>
      </w:pPr>
      <w:r>
        <w:rPr>
          <w:rFonts w:ascii="IRNazanin" w:hAnsi="IRNazanin" w:eastAsia="IRNazanin" w:cs="IRNazanin"/>
          <w:lang w:bidi="fa-IR"/>
          <w:color w:val="111111"/>
          <w:sz w:val="28"/>
          <w:szCs w:val="28"/>
          <w:rtl/>
        </w:rPr>
        <w:t xml:space="preserve">فخذ درهما وأعطه سبعة فقال سبحان الله یا أمیر المؤمنین عرض علی</w:t>
      </w:r>
    </w:p>
    <w:p>
      <w:pPr>
        <w:pStyle w:val="BookText"/>
      </w:pPr>
      <w:r>
        <w:rPr>
          <w:rFonts w:ascii="IRNazanin" w:hAnsi="IRNazanin" w:eastAsia="IRNazanin" w:cs="IRNazanin"/>
          <w:lang w:bidi="fa-IR"/>
          <w:color w:val="111111"/>
          <w:sz w:val="28"/>
          <w:szCs w:val="28"/>
          <w:rtl/>
        </w:rPr>
        <w:t xml:space="preserve">ثلاثة فأبیت وآخذ واحدا؟</w:t>
      </w:r>
    </w:p>
    <w:p>
      <w:pPr>
        <w:pStyle w:val="BookText"/>
      </w:pPr>
      <w:r>
        <w:rPr>
          <w:rFonts w:ascii="IRNazanin" w:hAnsi="IRNazanin" w:eastAsia="IRNazanin" w:cs="IRNazanin"/>
          <w:lang w:bidi="fa-IR"/>
          <w:color w:val="111111"/>
          <w:sz w:val="28"/>
          <w:szCs w:val="28"/>
          <w:rtl/>
        </w:rPr>
        <w:t xml:space="preserve">قال عرض ثلاثة للصلح فحلفت أن لا ترضی الا بمر الحق وانما</w:t>
      </w:r>
    </w:p>
    <w:p>
      <w:pPr>
        <w:pStyle w:val="BookText"/>
      </w:pPr>
      <w:r>
        <w:rPr>
          <w:rFonts w:ascii="IRNazanin" w:hAnsi="IRNazanin" w:eastAsia="IRNazanin" w:cs="IRNazanin"/>
          <w:lang w:bidi="fa-IR"/>
          <w:color w:val="111111"/>
          <w:sz w:val="28"/>
          <w:szCs w:val="28"/>
          <w:rtl/>
        </w:rPr>
        <w:t xml:space="preserve">لک بمر الحق درهم قال فأوقفنی علی هذا قال ألیس تعلم ان ثلاثتک</w:t>
      </w:r>
    </w:p>
    <w:p>
      <w:pPr>
        <w:pStyle w:val="BookText"/>
      </w:pPr>
      <w:r>
        <w:rPr>
          <w:rFonts w:ascii="IRNazanin" w:hAnsi="IRNazanin" w:eastAsia="IRNazanin" w:cs="IRNazanin"/>
          <w:lang w:bidi="fa-IR"/>
          <w:color w:val="111111"/>
          <w:sz w:val="28"/>
          <w:szCs w:val="28"/>
          <w:rtl/>
        </w:rPr>
        <w:t xml:space="preserve">تسعة أثلاث؟ قال بلی قال أولیس تعلم ان خمسته خمسة عشر ثلثا؟</w:t>
      </w:r>
    </w:p>
    <w:p>
      <w:pPr>
        <w:pStyle w:val="BookText"/>
      </w:pPr>
      <w:r>
        <w:rPr>
          <w:rFonts w:ascii="IRNazanin" w:hAnsi="IRNazanin" w:eastAsia="IRNazanin" w:cs="IRNazanin"/>
          <w:lang w:bidi="fa-IR"/>
          <w:color w:val="111111"/>
          <w:sz w:val="28"/>
          <w:szCs w:val="28"/>
          <w:rtl/>
        </w:rPr>
        <w:t xml:space="preserve">قال بلی قال فذلک أربعة وعشرون ثلثا أکلت أنت ثمانیة وأکل الضیف</w:t>
      </w:r>
    </w:p>
    <w:p>
      <w:pPr>
        <w:pStyle w:val="BookText"/>
      </w:pPr>
      <w:r>
        <w:rPr>
          <w:rFonts w:ascii="IRNazanin" w:hAnsi="IRNazanin" w:eastAsia="IRNazanin" w:cs="IRNazanin"/>
          <w:lang w:bidi="fa-IR"/>
          <w:color w:val="111111"/>
          <w:sz w:val="28"/>
          <w:szCs w:val="28"/>
          <w:rtl/>
        </w:rPr>
        <w:t xml:space="preserve">ثمانیة وأکل هو ثمانیة فبقی من تسعتک واحد أکله الضیف وبقی من</w:t>
      </w:r>
    </w:p>
    <w:p>
      <w:pPr>
        <w:pStyle w:val="BookText"/>
      </w:pPr>
      <w:r>
        <w:rPr>
          <w:rFonts w:ascii="IRNazanin" w:hAnsi="IRNazanin" w:eastAsia="IRNazanin" w:cs="IRNazanin"/>
          <w:lang w:bidi="fa-IR"/>
          <w:color w:val="111111"/>
          <w:sz w:val="28"/>
          <w:szCs w:val="28"/>
          <w:rtl/>
        </w:rPr>
        <w:t xml:space="preserve">خمسة عشرة سبعة أکلها الضیف فله بسبعته سبعة ولک بواحدک الذی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أکله الضیف واحد.</w:t>
      </w:r>
    </w:p>
    <w:p>
      <w:pPr>
        <w:pStyle w:val="BookText"/>
      </w:pPr>
      <w:r>
        <w:rPr>
          <w:rFonts w:ascii="IRNazanin" w:hAnsi="IRNazanin" w:eastAsia="IRNazanin" w:cs="IRNazanin"/>
          <w:lang w:bidi="fa-IR"/>
          <w:color w:val="111111"/>
          <w:sz w:val="28"/>
          <w:szCs w:val="28"/>
          <w:rtl/>
        </w:rPr>
        <w:t xml:space="preserve">261 (11) کنز الفوائد 216 - قضیته مستطرفة لأمیر المؤمنین</w:t>
      </w:r>
    </w:p>
    <w:p>
      <w:pPr>
        <w:pStyle w:val="BookText"/>
      </w:pPr>
      <w:r>
        <w:rPr>
          <w:rFonts w:ascii="IRNazanin" w:hAnsi="IRNazanin" w:eastAsia="IRNazanin" w:cs="IRNazanin"/>
          <w:lang w:bidi="fa-IR"/>
          <w:color w:val="111111"/>
          <w:sz w:val="28"/>
          <w:szCs w:val="28"/>
          <w:rtl/>
        </w:rPr>
        <w:t xml:space="preserve">علیه السلام لم یسبقه إلیها أحد من الناس روی ان رجلین جلسا للغداء</w:t>
      </w:r>
    </w:p>
    <w:p>
      <w:pPr>
        <w:pStyle w:val="BookText"/>
      </w:pPr>
      <w:r>
        <w:rPr>
          <w:rFonts w:ascii="IRNazanin" w:hAnsi="IRNazanin" w:eastAsia="IRNazanin" w:cs="IRNazanin"/>
          <w:lang w:bidi="fa-IR"/>
          <w:color w:val="111111"/>
          <w:sz w:val="28"/>
          <w:szCs w:val="28"/>
          <w:rtl/>
        </w:rPr>
        <w:t xml:space="preserve">فاخرج أحدهما خمسة أرغفة وأخرج الاخر ثلاثة أرغفة فعبر بهما فی</w:t>
      </w:r>
    </w:p>
    <w:p>
      <w:pPr>
        <w:pStyle w:val="BookText"/>
      </w:pPr>
      <w:r>
        <w:rPr>
          <w:rFonts w:ascii="IRNazanin" w:hAnsi="IRNazanin" w:eastAsia="IRNazanin" w:cs="IRNazanin"/>
          <w:lang w:bidi="fa-IR"/>
          <w:color w:val="111111"/>
          <w:sz w:val="28"/>
          <w:szCs w:val="28"/>
          <w:rtl/>
        </w:rPr>
        <w:t xml:space="preserve">الحال رجل ثالث فعز ما علیه فنزل فأکل معهما حتی استوفا جمیع ذلک</w:t>
      </w:r>
    </w:p>
    <w:p>
      <w:pPr>
        <w:pStyle w:val="BookText"/>
      </w:pPr>
      <w:r>
        <w:rPr>
          <w:rFonts w:ascii="IRNazanin" w:hAnsi="IRNazanin" w:eastAsia="IRNazanin" w:cs="IRNazanin"/>
          <w:lang w:bidi="fa-IR"/>
          <w:color w:val="111111"/>
          <w:sz w:val="28"/>
          <w:szCs w:val="28"/>
          <w:rtl/>
        </w:rPr>
        <w:t xml:space="preserve">فلما أراد الانصراف دفع إلیهما فضة وقال هذه لکما عوض مما أکلت من</w:t>
      </w:r>
    </w:p>
    <w:p>
      <w:pPr>
        <w:pStyle w:val="BookText"/>
      </w:pPr>
      <w:r>
        <w:rPr>
          <w:rFonts w:ascii="IRNazanin" w:hAnsi="IRNazanin" w:eastAsia="IRNazanin" w:cs="IRNazanin"/>
          <w:lang w:bidi="fa-IR"/>
          <w:color w:val="111111"/>
          <w:sz w:val="28"/>
          <w:szCs w:val="28"/>
          <w:rtl/>
        </w:rPr>
        <w:t xml:space="preserve">طعامکما فوزناها فصادفاها ثمانیة دراهم فقال صاحب الخمسة</w:t>
      </w:r>
    </w:p>
    <w:p>
      <w:pPr>
        <w:pStyle w:val="BookText"/>
      </w:pPr>
      <w:r>
        <w:rPr>
          <w:rFonts w:ascii="IRNazanin" w:hAnsi="IRNazanin" w:eastAsia="IRNazanin" w:cs="IRNazanin"/>
          <w:lang w:bidi="fa-IR"/>
          <w:color w:val="111111"/>
          <w:sz w:val="28"/>
          <w:szCs w:val="28"/>
          <w:rtl/>
        </w:rPr>
        <w:t xml:space="preserve">الأرغفة لی منها خمسة ولک ثلاثة بحساب ما کان لنا وقال الاخر بل</w:t>
      </w:r>
    </w:p>
    <w:p>
      <w:pPr>
        <w:pStyle w:val="BookText"/>
      </w:pPr>
      <w:r>
        <w:rPr>
          <w:rFonts w:ascii="IRNazanin" w:hAnsi="IRNazanin" w:eastAsia="IRNazanin" w:cs="IRNazanin"/>
          <w:lang w:bidi="fa-IR"/>
          <w:color w:val="111111"/>
          <w:sz w:val="28"/>
          <w:szCs w:val="28"/>
          <w:rtl/>
        </w:rPr>
        <w:t xml:space="preserve">هی مقسومة نصفین بیننا وتشاحا فارتفعا إلی شریح القاضی فی أیام</w:t>
      </w:r>
    </w:p>
    <w:p>
      <w:pPr>
        <w:pStyle w:val="BookText"/>
      </w:pPr>
      <w:r>
        <w:rPr>
          <w:rFonts w:ascii="IRNazanin" w:hAnsi="IRNazanin" w:eastAsia="IRNazanin" w:cs="IRNazanin"/>
          <w:lang w:bidi="fa-IR"/>
          <w:color w:val="111111"/>
          <w:sz w:val="28"/>
          <w:szCs w:val="28"/>
          <w:rtl/>
        </w:rPr>
        <w:t xml:space="preserve">أمیر المؤمنین علیه السلام فعرفاه أمرهما فحار فی قضیتهما ولم یدر ما</w:t>
      </w:r>
    </w:p>
    <w:p>
      <w:pPr>
        <w:pStyle w:val="BookText"/>
      </w:pPr>
      <w:r>
        <w:rPr>
          <w:rFonts w:ascii="IRNazanin" w:hAnsi="IRNazanin" w:eastAsia="IRNazanin" w:cs="IRNazanin"/>
          <w:lang w:bidi="fa-IR"/>
          <w:color w:val="111111"/>
          <w:sz w:val="28"/>
          <w:szCs w:val="28"/>
          <w:rtl/>
        </w:rPr>
        <w:t xml:space="preserve">یحکم به بینهما فحملهما إلی أمیر المؤمنین علیه السلام فقصا علیه</w:t>
      </w:r>
    </w:p>
    <w:p>
      <w:pPr>
        <w:pStyle w:val="BookText"/>
      </w:pPr>
      <w:r>
        <w:rPr>
          <w:rFonts w:ascii="IRNazanin" w:hAnsi="IRNazanin" w:eastAsia="IRNazanin" w:cs="IRNazanin"/>
          <w:lang w:bidi="fa-IR"/>
          <w:color w:val="111111"/>
          <w:sz w:val="28"/>
          <w:szCs w:val="28"/>
          <w:rtl/>
        </w:rPr>
        <w:t xml:space="preserve">قصتهما فاستطرف أمرهما. وقال إن هذا أمر فیه دناءة والخصومة فیه</w:t>
      </w:r>
    </w:p>
    <w:p>
      <w:pPr>
        <w:pStyle w:val="BookText"/>
      </w:pPr>
      <w:r>
        <w:rPr>
          <w:rFonts w:ascii="IRNazanin" w:hAnsi="IRNazanin" w:eastAsia="IRNazanin" w:cs="IRNazanin"/>
          <w:lang w:bidi="fa-IR"/>
          <w:color w:val="111111"/>
          <w:sz w:val="28"/>
          <w:szCs w:val="28"/>
          <w:rtl/>
        </w:rPr>
        <w:t xml:space="preserve">غیر جمیلة فعلیکما بالصلح فهو أجمل بکما فقال صاحب الثلاثة</w:t>
      </w:r>
    </w:p>
    <w:p>
      <w:pPr>
        <w:pStyle w:val="BookText"/>
      </w:pPr>
      <w:r>
        <w:rPr>
          <w:rFonts w:ascii="IRNazanin" w:hAnsi="IRNazanin" w:eastAsia="IRNazanin" w:cs="IRNazanin"/>
          <w:lang w:bidi="fa-IR"/>
          <w:color w:val="111111"/>
          <w:sz w:val="28"/>
          <w:szCs w:val="28"/>
          <w:rtl/>
        </w:rPr>
        <w:t xml:space="preserve">الأرغفة لست أرضی إلا بمر الحق وواجب الحکم.</w:t>
      </w:r>
    </w:p>
    <w:p>
      <w:pPr>
        <w:pStyle w:val="BookText"/>
      </w:pPr>
      <w:r>
        <w:rPr>
          <w:rFonts w:ascii="IRNazanin" w:hAnsi="IRNazanin" w:eastAsia="IRNazanin" w:cs="IRNazanin"/>
          <w:lang w:bidi="fa-IR"/>
          <w:color w:val="111111"/>
          <w:sz w:val="28"/>
          <w:szCs w:val="28"/>
          <w:rtl/>
        </w:rPr>
        <w:t xml:space="preserve">فقال أمیر المؤمنین علیه السلام فإذا أبیت الصلح ولم ترد الا</w:t>
      </w:r>
    </w:p>
    <w:p>
      <w:pPr>
        <w:pStyle w:val="BookText"/>
      </w:pPr>
      <w:r>
        <w:rPr>
          <w:rFonts w:ascii="IRNazanin" w:hAnsi="IRNazanin" w:eastAsia="IRNazanin" w:cs="IRNazanin"/>
          <w:lang w:bidi="fa-IR"/>
          <w:color w:val="111111"/>
          <w:sz w:val="28"/>
          <w:szCs w:val="28"/>
          <w:rtl/>
        </w:rPr>
        <w:t xml:space="preserve">القضاء فلک درهم واحد ولرفیقک سبعة دراهم فقال وقد عجب هو و</w:t>
      </w:r>
    </w:p>
    <w:p>
      <w:pPr>
        <w:pStyle w:val="BookText"/>
      </w:pPr>
      <w:r>
        <w:rPr>
          <w:rFonts w:ascii="IRNazanin" w:hAnsi="IRNazanin" w:eastAsia="IRNazanin" w:cs="IRNazanin"/>
          <w:lang w:bidi="fa-IR"/>
          <w:color w:val="111111"/>
          <w:sz w:val="28"/>
          <w:szCs w:val="28"/>
          <w:rtl/>
        </w:rPr>
        <w:t xml:space="preserve">جمیع من حضر یا أمیر المؤمنین بین لی وجه ذلک لأکون علی بصیرة من</w:t>
      </w:r>
    </w:p>
    <w:p>
      <w:pPr>
        <w:pStyle w:val="BookText"/>
      </w:pPr>
      <w:r>
        <w:rPr>
          <w:rFonts w:ascii="IRNazanin" w:hAnsi="IRNazanin" w:eastAsia="IRNazanin" w:cs="IRNazanin"/>
          <w:lang w:bidi="fa-IR"/>
          <w:color w:val="111111"/>
          <w:sz w:val="28"/>
          <w:szCs w:val="28"/>
          <w:rtl/>
        </w:rPr>
        <w:t xml:space="preserve">أمری فقال أنا أعلمک ألم یکن جمیع مالکما ثمانیة أرغفة أکل کل واحد</w:t>
      </w:r>
    </w:p>
    <w:p>
      <w:pPr>
        <w:pStyle w:val="BookText"/>
      </w:pPr>
      <w:r>
        <w:rPr>
          <w:rFonts w:ascii="IRNazanin" w:hAnsi="IRNazanin" w:eastAsia="IRNazanin" w:cs="IRNazanin"/>
          <w:lang w:bidi="fa-IR"/>
          <w:color w:val="111111"/>
          <w:sz w:val="28"/>
          <w:szCs w:val="28"/>
          <w:rtl/>
        </w:rPr>
        <w:t xml:space="preserve">منکما بحساب الثلث رغیفین وثلثین قال بلی قال قفد حصل لکل واحد</w:t>
      </w:r>
    </w:p>
    <w:p>
      <w:pPr>
        <w:pStyle w:val="BookText"/>
      </w:pPr>
      <w:r>
        <w:rPr>
          <w:rFonts w:ascii="IRNazanin" w:hAnsi="IRNazanin" w:eastAsia="IRNazanin" w:cs="IRNazanin"/>
          <w:lang w:bidi="fa-IR"/>
          <w:color w:val="111111"/>
          <w:sz w:val="28"/>
          <w:szCs w:val="28"/>
          <w:rtl/>
        </w:rPr>
        <w:t xml:space="preserve">منکما ثمانیة أثلاث فصاحب الخمسة الأرغفة له خمسة عشر ثلثا أکل</w:t>
      </w:r>
    </w:p>
    <w:p>
      <w:pPr>
        <w:pStyle w:val="BookText"/>
      </w:pPr>
      <w:r>
        <w:rPr>
          <w:rFonts w:ascii="IRNazanin" w:hAnsi="IRNazanin" w:eastAsia="IRNazanin" w:cs="IRNazanin"/>
          <w:lang w:bidi="fa-IR"/>
          <w:color w:val="111111"/>
          <w:sz w:val="28"/>
          <w:szCs w:val="28"/>
          <w:rtl/>
        </w:rPr>
        <w:t xml:space="preserve">منهما ثمانیة بقی له سبعة وأنت لک ثلاثة أرغفة وهی تسعة أثلاث أکلت</w:t>
      </w:r>
    </w:p>
    <w:p>
      <w:pPr>
        <w:pStyle w:val="BookText"/>
      </w:pPr>
      <w:r>
        <w:rPr>
          <w:rFonts w:ascii="IRNazanin" w:hAnsi="IRNazanin" w:eastAsia="IRNazanin" w:cs="IRNazanin"/>
          <w:lang w:bidi="fa-IR"/>
          <w:color w:val="111111"/>
          <w:sz w:val="28"/>
          <w:szCs w:val="28"/>
          <w:rtl/>
        </w:rPr>
        <w:t xml:space="preserve">منها ثمانیة بقی لک ثلث واحد فلصاحبک سبعة دراهم ولک درهم واحد</w:t>
      </w:r>
    </w:p>
    <w:p>
      <w:pPr>
        <w:pStyle w:val="BookText"/>
      </w:pPr>
      <w:r>
        <w:rPr>
          <w:rFonts w:ascii="IRNazanin" w:hAnsi="IRNazanin" w:eastAsia="IRNazanin" w:cs="IRNazanin"/>
          <w:lang w:bidi="fa-IR"/>
          <w:color w:val="111111"/>
          <w:sz w:val="28"/>
          <w:szCs w:val="28"/>
          <w:rtl/>
        </w:rPr>
        <w:t xml:space="preserve">فانصرفا علی بینة من أمرهما.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 (12) تهذیب 315 ج 6 - فقیه 11 ج 3 - روی عاصم بن حمید</w:t>
      </w:r>
    </w:p>
    <w:p>
      <w:pPr>
        <w:pStyle w:val="BookText"/>
      </w:pPr>
      <w:r>
        <w:rPr>
          <w:rFonts w:ascii="IRNazanin" w:hAnsi="IRNazanin" w:eastAsia="IRNazanin" w:cs="IRNazanin"/>
          <w:lang w:bidi="fa-IR"/>
          <w:color w:val="111111"/>
          <w:sz w:val="28"/>
          <w:szCs w:val="28"/>
          <w:rtl/>
        </w:rPr>
        <w:t xml:space="preserve">عن محمد بن قیس عن أبی جعفر علیه السلام قال کان لرجل علی عهد</w:t>
      </w:r>
    </w:p>
    <w:p>
      <w:pPr>
        <w:pStyle w:val="BookText"/>
      </w:pPr>
      <w:r>
        <w:rPr>
          <w:rFonts w:ascii="IRNazanin" w:hAnsi="IRNazanin" w:eastAsia="IRNazanin" w:cs="IRNazanin"/>
          <w:lang w:bidi="fa-IR"/>
          <w:color w:val="111111"/>
          <w:sz w:val="28"/>
          <w:szCs w:val="28"/>
          <w:rtl/>
        </w:rPr>
        <w:t xml:space="preserve">علی علیه السلام جاریتان فولدتا جمیعا فی لیلة واحدة إحداهما ابنا</w:t>
      </w:r>
    </w:p>
    <w:p>
      <w:pPr>
        <w:pStyle w:val="BookText"/>
      </w:pPr>
      <w:r>
        <w:rPr>
          <w:rFonts w:ascii="IRNazanin" w:hAnsi="IRNazanin" w:eastAsia="IRNazanin" w:cs="IRNazanin"/>
          <w:lang w:bidi="fa-IR"/>
          <w:color w:val="111111"/>
          <w:sz w:val="28"/>
          <w:szCs w:val="28"/>
          <w:rtl/>
        </w:rPr>
        <w:t xml:space="preserve">والأخری بنتا فعمدت </w:t>
      </w:r>
      <w:r>
        <w:rPr>
          <w:rStyle w:val="FootnoteReference"/>
        </w:rPr>
        <w:footnoteReference w:id="353"/>
      </w:r>
      <w:r>
        <w:rPr>
          <w:rFonts w:ascii="Amiri" w:hAnsi="Amiri" w:eastAsia="Amiri" w:cs="Amiri"/>
          <w:lang w:bidi="ar-SA"/>
          <w:color w:val="111111"/>
          <w:sz w:val="28"/>
          <w:szCs w:val="28"/>
          <w:rtl/>
        </w:rPr>
        <w:t xml:space="preserve">صاحبة البنت </w:t>
      </w:r>
      <w:r>
        <w:rPr>
          <w:rStyle w:val="FootnoteReference"/>
        </w:rPr>
        <w:footnoteReference w:id="354"/>
      </w:r>
      <w:r>
        <w:rPr>
          <w:rFonts w:ascii="IRNazanin" w:hAnsi="IRNazanin" w:eastAsia="IRNazanin" w:cs="IRNazanin"/>
          <w:lang w:bidi="fa-IR"/>
          <w:color w:val="111111"/>
          <w:sz w:val="28"/>
          <w:szCs w:val="28"/>
          <w:rtl/>
        </w:rPr>
        <w:t xml:space="preserve">وضعت بنتها </w:t>
      </w:r>
      <w:r>
        <w:rPr>
          <w:rStyle w:val="FootnoteReference"/>
        </w:rPr>
        <w:footnoteReference w:id="355"/>
      </w:r>
      <w:r>
        <w:rPr>
          <w:rFonts w:ascii="IRNazanin" w:hAnsi="IRNazanin" w:eastAsia="IRNazanin" w:cs="IRNazanin"/>
          <w:lang w:bidi="fa-IR"/>
          <w:color w:val="111111"/>
          <w:sz w:val="28"/>
          <w:szCs w:val="28"/>
          <w:rtl/>
        </w:rPr>
        <w:t xml:space="preserve">فی المهد</w:t>
      </w:r>
    </w:p>
    <w:p>
      <w:pPr>
        <w:pStyle w:val="BookText"/>
      </w:pPr>
      <w:r>
        <w:rPr>
          <w:rFonts w:ascii="IRNazanin" w:hAnsi="IRNazanin" w:eastAsia="IRNazanin" w:cs="IRNazanin"/>
          <w:lang w:bidi="fa-IR"/>
          <w:color w:val="111111"/>
          <w:sz w:val="28"/>
          <w:szCs w:val="28"/>
          <w:rtl/>
        </w:rPr>
        <w:t xml:space="preserve">الذی (کا - فقیه) فیه الابن وأخذت ابنها فقالت صاحبة البنت (2) الابن</w:t>
      </w:r>
    </w:p>
    <w:p>
      <w:pPr>
        <w:pStyle w:val="BookText"/>
      </w:pPr>
      <w:r>
        <w:rPr>
          <w:rFonts w:ascii="IRNazanin" w:hAnsi="IRNazanin" w:eastAsia="IRNazanin" w:cs="IRNazanin"/>
          <w:lang w:bidi="fa-IR"/>
          <w:color w:val="111111"/>
          <w:sz w:val="28"/>
          <w:szCs w:val="28"/>
          <w:rtl/>
        </w:rPr>
        <w:t xml:space="preserve">ابنی وقالت صاحبة الابن الابن ابنی فتحاکما إلی أمیر المؤمنین علیه</w:t>
      </w:r>
    </w:p>
    <w:p>
      <w:pPr>
        <w:pStyle w:val="BookText"/>
      </w:pPr>
      <w:r>
        <w:rPr>
          <w:rFonts w:ascii="IRNazanin" w:hAnsi="IRNazanin" w:eastAsia="IRNazanin" w:cs="IRNazanin"/>
          <w:lang w:bidi="fa-IR"/>
          <w:color w:val="111111"/>
          <w:sz w:val="28"/>
          <w:szCs w:val="28"/>
          <w:rtl/>
        </w:rPr>
        <w:t xml:space="preserve">السلام فأمران یوزن لبنهما وقال أیتهما کانت أثقل لبنا فالابن لها.</w:t>
      </w:r>
    </w:p>
    <w:p>
      <w:pPr>
        <w:pStyle w:val="BookText"/>
      </w:pPr>
      <w:r>
        <w:rPr>
          <w:rFonts w:ascii="IRNazanin" w:hAnsi="IRNazanin" w:eastAsia="IRNazanin" w:cs="IRNazanin"/>
          <w:lang w:bidi="fa-IR"/>
          <w:color w:val="111111"/>
          <w:sz w:val="28"/>
          <w:szCs w:val="28"/>
          <w:rtl/>
        </w:rPr>
        <w:t xml:space="preserve">263 (13) المناقب 367 ج 2 - قیس بن الربیع عن جابر الجعفی</w:t>
      </w:r>
    </w:p>
    <w:p>
      <w:pPr>
        <w:pStyle w:val="BookText"/>
      </w:pPr>
      <w:r>
        <w:rPr>
          <w:rFonts w:ascii="IRNazanin" w:hAnsi="IRNazanin" w:eastAsia="IRNazanin" w:cs="IRNazanin"/>
          <w:lang w:bidi="fa-IR"/>
          <w:color w:val="111111"/>
          <w:sz w:val="28"/>
          <w:szCs w:val="28"/>
          <w:rtl/>
        </w:rPr>
        <w:t xml:space="preserve">عن تمیم بن حزام </w:t>
      </w:r>
      <w:r>
        <w:rPr>
          <w:rStyle w:val="FootnoteReference"/>
        </w:rPr>
        <w:footnoteReference w:id="356"/>
      </w:r>
      <w:r>
        <w:rPr>
          <w:rFonts w:ascii="IRNazanin" w:hAnsi="IRNazanin" w:eastAsia="IRNazanin" w:cs="IRNazanin"/>
          <w:lang w:bidi="fa-IR"/>
          <w:color w:val="111111"/>
          <w:sz w:val="28"/>
          <w:szCs w:val="28"/>
          <w:rtl/>
        </w:rPr>
        <w:t xml:space="preserve">الأسدی انه دفع </w:t>
      </w:r>
      <w:r>
        <w:rPr>
          <w:rStyle w:val="FootnoteReference"/>
        </w:rPr>
        <w:footnoteReference w:id="357"/>
      </w:r>
      <w:r>
        <w:rPr>
          <w:rFonts w:ascii="IRNazanin" w:hAnsi="IRNazanin" w:eastAsia="IRNazanin" w:cs="IRNazanin"/>
          <w:lang w:bidi="fa-IR"/>
          <w:color w:val="111111"/>
          <w:sz w:val="28"/>
          <w:szCs w:val="28"/>
          <w:rtl/>
        </w:rPr>
        <w:t xml:space="preserve">إلی عمر منازعة جاریتین</w:t>
      </w:r>
    </w:p>
    <w:p>
      <w:pPr>
        <w:pStyle w:val="BookText"/>
      </w:pPr>
      <w:r>
        <w:rPr>
          <w:rFonts w:ascii="IRNazanin" w:hAnsi="IRNazanin" w:eastAsia="IRNazanin" w:cs="IRNazanin"/>
          <w:lang w:bidi="fa-IR"/>
          <w:color w:val="111111"/>
          <w:sz w:val="28"/>
          <w:szCs w:val="28"/>
          <w:rtl/>
        </w:rPr>
        <w:t xml:space="preserve">تنازعتا فی ابن وبنت فقال أین أبو الحسن مفرج الکرب؟ فدعی له به</w:t>
      </w:r>
    </w:p>
    <w:p>
      <w:pPr>
        <w:pStyle w:val="BookText"/>
      </w:pPr>
      <w:r>
        <w:rPr>
          <w:rFonts w:ascii="IRNazanin" w:hAnsi="IRNazanin" w:eastAsia="IRNazanin" w:cs="IRNazanin"/>
          <w:lang w:bidi="fa-IR"/>
          <w:color w:val="111111"/>
          <w:sz w:val="28"/>
          <w:szCs w:val="28"/>
          <w:rtl/>
        </w:rPr>
        <w:t xml:space="preserve">فقص علیه القصة فدعا بقارورتین فوزنهما ثم أمر کل واحدة فحلبت فی</w:t>
      </w:r>
    </w:p>
    <w:p>
      <w:pPr>
        <w:pStyle w:val="BookText"/>
      </w:pPr>
      <w:r>
        <w:rPr>
          <w:rFonts w:ascii="IRNazanin" w:hAnsi="IRNazanin" w:eastAsia="IRNazanin" w:cs="IRNazanin"/>
          <w:lang w:bidi="fa-IR"/>
          <w:color w:val="111111"/>
          <w:sz w:val="28"/>
          <w:szCs w:val="28"/>
          <w:rtl/>
        </w:rPr>
        <w:t xml:space="preserve">قارورة ووزن القارورتین فرجحت إحداهما علی الأخری فقال الابن</w:t>
      </w:r>
    </w:p>
    <w:p>
      <w:pPr>
        <w:pStyle w:val="BookText"/>
      </w:pPr>
      <w:r>
        <w:rPr>
          <w:rFonts w:ascii="IRNazanin" w:hAnsi="IRNazanin" w:eastAsia="IRNazanin" w:cs="IRNazanin"/>
          <w:lang w:bidi="fa-IR"/>
          <w:color w:val="111111"/>
          <w:sz w:val="28"/>
          <w:szCs w:val="28"/>
          <w:rtl/>
        </w:rPr>
        <w:t xml:space="preserve">للتی لبنها أرجح والبنت للتی لبنها أخف فقال عمر من أین قلت ذلک</w:t>
      </w:r>
    </w:p>
    <w:p>
      <w:pPr>
        <w:pStyle w:val="BookText"/>
      </w:pPr>
      <w:r>
        <w:rPr>
          <w:rFonts w:ascii="IRNazanin" w:hAnsi="IRNazanin" w:eastAsia="IRNazanin" w:cs="IRNazanin"/>
          <w:lang w:bidi="fa-IR"/>
          <w:color w:val="111111"/>
          <w:sz w:val="28"/>
          <w:szCs w:val="28"/>
          <w:rtl/>
        </w:rPr>
        <w:t xml:space="preserve">یا أبا الحسن؟ فقال لان الله جعل للذکر مثل حظ الأنثیین وقد جعلت</w:t>
      </w:r>
    </w:p>
    <w:p>
      <w:pPr>
        <w:pStyle w:val="BookText"/>
      </w:pPr>
      <w:r>
        <w:rPr>
          <w:rFonts w:ascii="IRNazanin" w:hAnsi="IRNazanin" w:eastAsia="IRNazanin" w:cs="IRNazanin"/>
          <w:lang w:bidi="fa-IR"/>
          <w:color w:val="111111"/>
          <w:sz w:val="28"/>
          <w:szCs w:val="28"/>
          <w:rtl/>
        </w:rPr>
        <w:t xml:space="preserve">الأطباء ذلک أساسا فی الاستدلال علی الذکر والأنثی.</w:t>
      </w:r>
    </w:p>
    <w:p>
      <w:pPr>
        <w:pStyle w:val="BookText"/>
      </w:pPr>
      <w:r>
        <w:rPr>
          <w:rFonts w:ascii="IRNazanin" w:hAnsi="IRNazanin" w:eastAsia="IRNazanin" w:cs="IRNazanin"/>
          <w:lang w:bidi="fa-IR"/>
          <w:color w:val="111111"/>
          <w:sz w:val="28"/>
          <w:szCs w:val="28"/>
          <w:rtl/>
        </w:rPr>
        <w:t xml:space="preserve">264 (14) فقیه 9 ج 3 - فی روایة النضر بن سوید یرفعه </w:t>
      </w:r>
      <w:r>
        <w:rPr>
          <w:rStyle w:val="FootnoteReference"/>
        </w:rPr>
        <w:footnoteReference w:id="358"/>
      </w:r>
      <w:r>
        <w:rPr>
          <w:rFonts w:ascii="IRNazanin" w:hAnsi="IRNazanin" w:eastAsia="IRNazanin" w:cs="IRNazanin"/>
          <w:lang w:bidi="fa-IR"/>
          <w:color w:val="111111"/>
          <w:sz w:val="28"/>
          <w:szCs w:val="28"/>
          <w:rtl/>
        </w:rPr>
        <w:t xml:space="preserve">ان رجلا</w:t>
      </w:r>
    </w:p>
    <w:p>
      <w:pPr>
        <w:pStyle w:val="BookText"/>
      </w:pPr>
      <w:r>
        <w:rPr>
          <w:rFonts w:ascii="IRNazanin" w:hAnsi="IRNazanin" w:eastAsia="IRNazanin" w:cs="IRNazanin"/>
          <w:lang w:bidi="fa-IR"/>
          <w:color w:val="111111"/>
          <w:sz w:val="28"/>
          <w:szCs w:val="28"/>
          <w:rtl/>
        </w:rPr>
        <w:t xml:space="preserve">حلف أن یزن فیلا فقال النبی صلی الله علیه وآله یدخل الفیل سفینة ثم</w:t>
      </w:r>
    </w:p>
    <w:p>
      <w:pPr>
        <w:pStyle w:val="BookText"/>
      </w:pPr>
      <w:r>
        <w:rPr>
          <w:rFonts w:ascii="IRNazanin" w:hAnsi="IRNazanin" w:eastAsia="IRNazanin" w:cs="IRNazanin"/>
          <w:lang w:bidi="fa-IR"/>
          <w:color w:val="111111"/>
          <w:sz w:val="28"/>
          <w:szCs w:val="28"/>
          <w:rtl/>
        </w:rPr>
        <w:t xml:space="preserve">ینظر إلی موضع مبلغ الماء من السفینة فیعلم علیه ثم یخرج الفیل ویلقی</w:t>
      </w:r>
    </w:p>
    <w:p>
      <w:pPr>
        <w:pStyle w:val="BookText"/>
      </w:pPr>
      <w:r>
        <w:rPr>
          <w:rFonts w:ascii="IRNazanin" w:hAnsi="IRNazanin" w:eastAsia="IRNazanin" w:cs="IRNazanin"/>
          <w:lang w:bidi="fa-IR"/>
          <w:color w:val="111111"/>
          <w:sz w:val="28"/>
          <w:szCs w:val="28"/>
          <w:rtl/>
        </w:rPr>
        <w:t xml:space="preserve">فی السفینة حدیدا أو صفرا أو ما شاء فإذا بلغ الموضع الذی علم علیه</w:t>
      </w:r>
    </w:p>
    <w:p>
      <w:pPr>
        <w:pStyle w:val="BookText"/>
      </w:pPr>
      <w:r>
        <w:rPr>
          <w:rFonts w:ascii="IRNazanin" w:hAnsi="IRNazanin" w:eastAsia="IRNazanin" w:cs="IRNazanin"/>
          <w:lang w:bidi="fa-IR"/>
          <w:color w:val="111111"/>
          <w:sz w:val="28"/>
          <w:szCs w:val="28"/>
          <w:rtl/>
        </w:rPr>
        <w:t xml:space="preserve">أخرجه ووزنه.</w:t>
      </w:r>
    </w:p>
    <w:p>
      <w:pPr>
        <w:pStyle w:val="BookText"/>
      </w:pPr>
      <w:r>
        <w:rPr>
          <w:rFonts w:ascii="IRNazanin" w:hAnsi="IRNazanin" w:eastAsia="IRNazanin" w:cs="IRNazanin"/>
          <w:lang w:bidi="fa-IR"/>
          <w:color w:val="111111"/>
          <w:sz w:val="28"/>
          <w:szCs w:val="28"/>
          <w:rtl/>
        </w:rPr>
        <w:t xml:space="preserve">265 (15) فقیه 9 ج 3 - فی روایة عمرو بن شمر عن حفص [جعفر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ئل] بن غالب الأسدی رفع الحدیث قال بینما رجلان جالسان فی زمن</w:t>
      </w:r>
    </w:p>
    <w:p>
      <w:pPr>
        <w:pStyle w:val="BookText"/>
      </w:pPr>
      <w:r>
        <w:rPr>
          <w:rFonts w:ascii="IRNazanin" w:hAnsi="IRNazanin" w:eastAsia="IRNazanin" w:cs="IRNazanin"/>
          <w:lang w:bidi="fa-IR"/>
          <w:color w:val="111111"/>
          <w:sz w:val="28"/>
          <w:szCs w:val="28"/>
          <w:rtl/>
        </w:rPr>
        <w:t xml:space="preserve">عمر بن الخطاب إذ مر بهما رجل مقید فقال أحد الرجلین إن لم یکن فی</w:t>
      </w:r>
    </w:p>
    <w:p>
      <w:pPr>
        <w:pStyle w:val="BookText"/>
      </w:pPr>
      <w:r>
        <w:rPr>
          <w:rFonts w:ascii="IRNazanin" w:hAnsi="IRNazanin" w:eastAsia="IRNazanin" w:cs="IRNazanin"/>
          <w:lang w:bidi="fa-IR"/>
          <w:color w:val="111111"/>
          <w:sz w:val="28"/>
          <w:szCs w:val="28"/>
          <w:rtl/>
        </w:rPr>
        <w:t xml:space="preserve">قیده کذا وکذا فامرأته طالق ثلاثا فقال الاخر ان کان فیه کما قلت</w:t>
      </w:r>
    </w:p>
    <w:p>
      <w:pPr>
        <w:pStyle w:val="BookText"/>
      </w:pPr>
      <w:r>
        <w:rPr>
          <w:rFonts w:ascii="IRNazanin" w:hAnsi="IRNazanin" w:eastAsia="IRNazanin" w:cs="IRNazanin"/>
          <w:lang w:bidi="fa-IR"/>
          <w:color w:val="111111"/>
          <w:sz w:val="28"/>
          <w:szCs w:val="28"/>
          <w:rtl/>
        </w:rPr>
        <w:t xml:space="preserve">فامرأته طالق ثلاثا فذهبا إلی مولی العبد وهو مقید فقالا له انا حلفنا</w:t>
      </w:r>
    </w:p>
    <w:p>
      <w:pPr>
        <w:pStyle w:val="BookText"/>
      </w:pPr>
      <w:r>
        <w:rPr>
          <w:rFonts w:ascii="IRNazanin" w:hAnsi="IRNazanin" w:eastAsia="IRNazanin" w:cs="IRNazanin"/>
          <w:lang w:bidi="fa-IR"/>
          <w:color w:val="111111"/>
          <w:sz w:val="28"/>
          <w:szCs w:val="28"/>
          <w:rtl/>
        </w:rPr>
        <w:t xml:space="preserve">علی کذا وکذا فحل قید غلامک حتی نزنه فقال مولی العبد امرأته طالق</w:t>
      </w:r>
    </w:p>
    <w:p>
      <w:pPr>
        <w:pStyle w:val="BookText"/>
      </w:pPr>
      <w:r>
        <w:rPr>
          <w:rFonts w:ascii="IRNazanin" w:hAnsi="IRNazanin" w:eastAsia="IRNazanin" w:cs="IRNazanin"/>
          <w:lang w:bidi="fa-IR"/>
          <w:color w:val="111111"/>
          <w:sz w:val="28"/>
          <w:szCs w:val="28"/>
          <w:rtl/>
        </w:rPr>
        <w:t xml:space="preserve">ان حللت قید غلامی فارتفعوا إلی عمر فقصوا علیه القصة.</w:t>
      </w:r>
    </w:p>
    <w:p>
      <w:pPr>
        <w:pStyle w:val="BookText"/>
      </w:pPr>
      <w:r>
        <w:rPr>
          <w:rFonts w:ascii="IRNazanin" w:hAnsi="IRNazanin" w:eastAsia="IRNazanin" w:cs="IRNazanin"/>
          <w:lang w:bidi="fa-IR"/>
          <w:color w:val="111111"/>
          <w:sz w:val="28"/>
          <w:szCs w:val="28"/>
          <w:rtl/>
        </w:rPr>
        <w:t xml:space="preserve">فقال عمر مولاه أحق به اذهبوا به إلی علی بن أبی طالب علیه</w:t>
      </w:r>
    </w:p>
    <w:p>
      <w:pPr>
        <w:pStyle w:val="BookText"/>
      </w:pPr>
      <w:r>
        <w:rPr>
          <w:rFonts w:ascii="IRNazanin" w:hAnsi="IRNazanin" w:eastAsia="IRNazanin" w:cs="IRNazanin"/>
          <w:lang w:bidi="fa-IR"/>
          <w:color w:val="111111"/>
          <w:sz w:val="28"/>
          <w:szCs w:val="28"/>
          <w:rtl/>
        </w:rPr>
        <w:t xml:space="preserve">السلام لعله یکون عنده فی هذا شئ فأتوا علیا علیه السلام فقصوا علیه</w:t>
      </w:r>
    </w:p>
    <w:p>
      <w:pPr>
        <w:pStyle w:val="BookText"/>
      </w:pPr>
      <w:r>
        <w:rPr>
          <w:rFonts w:ascii="IRNazanin" w:hAnsi="IRNazanin" w:eastAsia="IRNazanin" w:cs="IRNazanin"/>
          <w:lang w:bidi="fa-IR"/>
          <w:color w:val="111111"/>
          <w:sz w:val="28"/>
          <w:szCs w:val="28"/>
          <w:rtl/>
        </w:rPr>
        <w:t xml:space="preserve">القصة فقال ما أهون هذا فدعا بجفنة وأمر بقیده فشد فیه خیط وادخل</w:t>
      </w:r>
    </w:p>
    <w:p>
      <w:pPr>
        <w:pStyle w:val="BookText"/>
      </w:pPr>
      <w:r>
        <w:rPr>
          <w:rFonts w:ascii="IRNazanin" w:hAnsi="IRNazanin" w:eastAsia="IRNazanin" w:cs="IRNazanin"/>
          <w:lang w:bidi="fa-IR"/>
          <w:color w:val="111111"/>
          <w:sz w:val="28"/>
          <w:szCs w:val="28"/>
          <w:rtl/>
        </w:rPr>
        <w:t xml:space="preserve">رجلیه والقید فی الجفنة </w:t>
      </w:r>
      <w:r>
        <w:rPr>
          <w:rStyle w:val="FootnoteReference"/>
        </w:rPr>
        <w:footnoteReference w:id="359"/>
      </w:r>
      <w:r>
        <w:rPr>
          <w:rFonts w:ascii="IRNazanin" w:hAnsi="IRNazanin" w:eastAsia="IRNazanin" w:cs="IRNazanin"/>
          <w:lang w:bidi="fa-IR"/>
          <w:color w:val="111111"/>
          <w:sz w:val="28"/>
          <w:szCs w:val="28"/>
          <w:rtl/>
        </w:rPr>
        <w:t xml:space="preserve">ثم صب علیه الماء حتی امتلأت ثم قال</w:t>
      </w:r>
    </w:p>
    <w:p>
      <w:pPr>
        <w:pStyle w:val="BookText"/>
      </w:pPr>
      <w:r>
        <w:rPr>
          <w:rFonts w:ascii="IRNazanin" w:hAnsi="IRNazanin" w:eastAsia="IRNazanin" w:cs="IRNazanin"/>
          <w:lang w:bidi="fa-IR"/>
          <w:color w:val="111111"/>
          <w:sz w:val="28"/>
          <w:szCs w:val="28"/>
          <w:rtl/>
        </w:rPr>
        <w:t xml:space="preserve">علیه السلام ارفعوا القید فرفعوا القید حتی أخرج من الماء فلما أخرج</w:t>
      </w:r>
    </w:p>
    <w:p>
      <w:pPr>
        <w:pStyle w:val="BookText"/>
      </w:pPr>
      <w:r>
        <w:rPr>
          <w:rFonts w:ascii="IRNazanin" w:hAnsi="IRNazanin" w:eastAsia="IRNazanin" w:cs="IRNazanin"/>
          <w:lang w:bidi="fa-IR"/>
          <w:color w:val="111111"/>
          <w:sz w:val="28"/>
          <w:szCs w:val="28"/>
          <w:rtl/>
        </w:rPr>
        <w:t xml:space="preserve">نقص الماء ثم دعا بزبر الحدید فأرسله فی الماء حتی تراجع الماء إلی</w:t>
      </w:r>
    </w:p>
    <w:p>
      <w:pPr>
        <w:pStyle w:val="BookText"/>
      </w:pPr>
      <w:r>
        <w:rPr>
          <w:rFonts w:ascii="IRNazanin" w:hAnsi="IRNazanin" w:eastAsia="IRNazanin" w:cs="IRNazanin"/>
          <w:lang w:bidi="fa-IR"/>
          <w:color w:val="111111"/>
          <w:sz w:val="28"/>
          <w:szCs w:val="28"/>
          <w:rtl/>
        </w:rPr>
        <w:t xml:space="preserve">موضعه والقید فی الماء ثم قال زنوا هذا الزبر فهو وزنه قال مصنف هذا</w:t>
      </w:r>
    </w:p>
    <w:p>
      <w:pPr>
        <w:pStyle w:val="BookText"/>
      </w:pPr>
      <w:r>
        <w:rPr>
          <w:rFonts w:ascii="IRNazanin" w:hAnsi="IRNazanin" w:eastAsia="IRNazanin" w:cs="IRNazanin"/>
          <w:lang w:bidi="fa-IR"/>
          <w:color w:val="111111"/>
          <w:sz w:val="28"/>
          <w:szCs w:val="28"/>
          <w:rtl/>
        </w:rPr>
        <w:t xml:space="preserve">الکتاب رضی الله عنه انما هدی أمیر المؤمنین علیه السلام إلی معرفة ذلک</w:t>
      </w:r>
    </w:p>
    <w:p>
      <w:pPr>
        <w:pStyle w:val="BookText"/>
      </w:pPr>
      <w:r>
        <w:rPr>
          <w:rFonts w:ascii="IRNazanin" w:hAnsi="IRNazanin" w:eastAsia="IRNazanin" w:cs="IRNazanin"/>
          <w:lang w:bidi="fa-IR"/>
          <w:color w:val="111111"/>
          <w:sz w:val="28"/>
          <w:szCs w:val="28"/>
          <w:rtl/>
        </w:rPr>
        <w:t xml:space="preserve">لیخلص به الناس من أحکام من یجیز الطلاق الیمین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266 (16) مستدرک 390 ج 17 - السید الرضی رحمه الله فی کتاب</w:t>
      </w:r>
    </w:p>
    <w:p>
      <w:pPr>
        <w:pStyle w:val="BookText"/>
      </w:pPr>
      <w:r>
        <w:rPr>
          <w:rFonts w:ascii="IRNazanin" w:hAnsi="IRNazanin" w:eastAsia="IRNazanin" w:cs="IRNazanin"/>
          <w:lang w:bidi="fa-IR"/>
          <w:color w:val="111111"/>
          <w:sz w:val="28"/>
          <w:szCs w:val="28"/>
          <w:rtl/>
        </w:rPr>
        <w:t xml:space="preserve">الخصائص باسناد مرفوع قال بینا رجلان جالسان فی دار عمر بن</w:t>
      </w:r>
    </w:p>
    <w:p>
      <w:pPr>
        <w:pStyle w:val="BookText"/>
      </w:pPr>
      <w:r>
        <w:rPr>
          <w:rFonts w:ascii="IRNazanin" w:hAnsi="IRNazanin" w:eastAsia="IRNazanin" w:cs="IRNazanin"/>
          <w:lang w:bidi="fa-IR"/>
          <w:color w:val="111111"/>
          <w:sz w:val="28"/>
          <w:szCs w:val="28"/>
          <w:rtl/>
        </w:rPr>
        <w:t xml:space="preserve">الخطاب إذ مر بهما رجل مقید وکان عبدا فقال أحدهما إن لم یکن فی</w:t>
      </w:r>
    </w:p>
    <w:p>
      <w:pPr>
        <w:pStyle w:val="BookText"/>
      </w:pPr>
      <w:r>
        <w:rPr>
          <w:rFonts w:ascii="IRNazanin" w:hAnsi="IRNazanin" w:eastAsia="IRNazanin" w:cs="IRNazanin"/>
          <w:lang w:bidi="fa-IR"/>
          <w:color w:val="111111"/>
          <w:sz w:val="28"/>
          <w:szCs w:val="28"/>
          <w:rtl/>
        </w:rPr>
        <w:t xml:space="preserve">قیده کذا وکذا فامرأته طالق ثلاثا فقال الاخر ان کان فیه کما قلت</w:t>
      </w:r>
    </w:p>
    <w:p>
      <w:pPr>
        <w:pStyle w:val="BookText"/>
      </w:pPr>
      <w:r>
        <w:rPr>
          <w:rFonts w:ascii="IRNazanin" w:hAnsi="IRNazanin" w:eastAsia="IRNazanin" w:cs="IRNazanin"/>
          <w:lang w:bidi="fa-IR"/>
          <w:color w:val="111111"/>
          <w:sz w:val="28"/>
          <w:szCs w:val="28"/>
          <w:rtl/>
        </w:rPr>
        <w:t xml:space="preserve">فامرأته طالق ثلاثا قال فذهبا إلی مولی العبد فقالا انا قد حلفنا علی کذا</w:t>
      </w:r>
    </w:p>
    <w:p>
      <w:pPr>
        <w:pStyle w:val="BookText"/>
      </w:pPr>
      <w:r>
        <w:rPr>
          <w:rFonts w:ascii="IRNazanin" w:hAnsi="IRNazanin" w:eastAsia="IRNazanin" w:cs="IRNazanin"/>
          <w:lang w:bidi="fa-IR"/>
          <w:color w:val="111111"/>
          <w:sz w:val="28"/>
          <w:szCs w:val="28"/>
          <w:rtl/>
        </w:rPr>
        <w:t xml:space="preserve">وکذا فحل قید غلامک حتی نزنه فقال مولی العبد امرأته طالق ان حللت</w:t>
      </w:r>
    </w:p>
    <w:p>
      <w:pPr>
        <w:pStyle w:val="BookText"/>
      </w:pPr>
      <w:r>
        <w:rPr>
          <w:rFonts w:ascii="IRNazanin" w:hAnsi="IRNazanin" w:eastAsia="IRNazanin" w:cs="IRNazanin"/>
          <w:lang w:bidi="fa-IR"/>
          <w:color w:val="111111"/>
          <w:sz w:val="28"/>
          <w:szCs w:val="28"/>
          <w:rtl/>
        </w:rPr>
        <w:t xml:space="preserve">قید غلامی قال فارتفعا إلی عمر فقصوا علیه القصة فقال مولاه أحق به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اذهبوا فاعتزلوا نسائکم فقالوا إذهبوا بنا إلی علی علیه السلام لعله ان</w:t>
      </w:r>
    </w:p>
    <w:p>
      <w:pPr>
        <w:pStyle w:val="BookText"/>
      </w:pPr>
      <w:r>
        <w:rPr>
          <w:rFonts w:ascii="IRNazanin" w:hAnsi="IRNazanin" w:eastAsia="IRNazanin" w:cs="IRNazanin"/>
          <w:lang w:bidi="fa-IR"/>
          <w:color w:val="111111"/>
          <w:sz w:val="28"/>
          <w:szCs w:val="28"/>
          <w:rtl/>
        </w:rPr>
        <w:t xml:space="preserve">یکون عنده فی هذا شئ فأتوه علیه السلام فقصوا علیه القصة فقال ما</w:t>
      </w:r>
    </w:p>
    <w:p>
      <w:pPr>
        <w:pStyle w:val="BookText"/>
      </w:pPr>
      <w:r>
        <w:rPr>
          <w:rFonts w:ascii="IRNazanin" w:hAnsi="IRNazanin" w:eastAsia="IRNazanin" w:cs="IRNazanin"/>
          <w:lang w:bidi="fa-IR"/>
          <w:color w:val="111111"/>
          <w:sz w:val="28"/>
          <w:szCs w:val="28"/>
          <w:rtl/>
        </w:rPr>
        <w:t xml:space="preserve">أهون هذا ثم دعا بجفنة وأمر بقید الغلام فشد علیه خیط وادخل رجلیه</w:t>
      </w:r>
    </w:p>
    <w:p>
      <w:pPr>
        <w:pStyle w:val="BookText"/>
      </w:pPr>
      <w:r>
        <w:rPr>
          <w:rFonts w:ascii="IRNazanin" w:hAnsi="IRNazanin" w:eastAsia="IRNazanin" w:cs="IRNazanin"/>
          <w:lang w:bidi="fa-IR"/>
          <w:color w:val="111111"/>
          <w:sz w:val="28"/>
          <w:szCs w:val="28"/>
          <w:rtl/>
        </w:rPr>
        <w:t xml:space="preserve">والقید فی الجفنة ثم صب الماء علیه حتی امتلأت ثم قال ارفعوا القید</w:t>
      </w:r>
    </w:p>
    <w:p>
      <w:pPr>
        <w:pStyle w:val="BookText"/>
      </w:pPr>
      <w:r>
        <w:rPr>
          <w:rFonts w:ascii="IRNazanin" w:hAnsi="IRNazanin" w:eastAsia="IRNazanin" w:cs="IRNazanin"/>
          <w:lang w:bidi="fa-IR"/>
          <w:color w:val="111111"/>
          <w:sz w:val="28"/>
          <w:szCs w:val="28"/>
          <w:rtl/>
        </w:rPr>
        <w:t xml:space="preserve">فرفع القید حتی أخرج من الماء فلما أخرج نقص الماء ثم دعا بزبر</w:t>
      </w:r>
    </w:p>
    <w:p>
      <w:pPr>
        <w:pStyle w:val="BookText"/>
      </w:pPr>
      <w:r>
        <w:rPr>
          <w:rFonts w:ascii="IRNazanin" w:hAnsi="IRNazanin" w:eastAsia="IRNazanin" w:cs="IRNazanin"/>
          <w:lang w:bidi="fa-IR"/>
          <w:color w:val="111111"/>
          <w:sz w:val="28"/>
          <w:szCs w:val="28"/>
          <w:rtl/>
        </w:rPr>
        <w:t xml:space="preserve">الحدید فأرسلها فی الماء حتی تراجع الماء إلی موضعه حیث کان القید</w:t>
      </w:r>
    </w:p>
    <w:p>
      <w:pPr>
        <w:pStyle w:val="BookText"/>
      </w:pPr>
      <w:r>
        <w:rPr>
          <w:rFonts w:ascii="IRNazanin" w:hAnsi="IRNazanin" w:eastAsia="IRNazanin" w:cs="IRNazanin"/>
          <w:lang w:bidi="fa-IR"/>
          <w:color w:val="111111"/>
          <w:sz w:val="28"/>
          <w:szCs w:val="28"/>
          <w:rtl/>
        </w:rPr>
        <w:t xml:space="preserve">فیه ثم قال زنوا هذا لحدید فإنه وزنه.</w:t>
      </w:r>
    </w:p>
    <w:p>
      <w:pPr>
        <w:pStyle w:val="BookText"/>
      </w:pPr>
      <w:r>
        <w:rPr>
          <w:rFonts w:ascii="IRNazanin" w:hAnsi="IRNazanin" w:eastAsia="IRNazanin" w:cs="IRNazanin"/>
          <w:lang w:bidi="fa-IR"/>
          <w:color w:val="111111"/>
          <w:sz w:val="28"/>
          <w:szCs w:val="28"/>
          <w:rtl/>
        </w:rPr>
        <w:t xml:space="preserve">267 (17) مستدرک 394 ج 17 - البحار عن کتاب صفوة الاخبار</w:t>
      </w:r>
    </w:p>
    <w:p>
      <w:pPr>
        <w:pStyle w:val="BookText"/>
      </w:pPr>
      <w:r>
        <w:rPr>
          <w:rFonts w:ascii="IRNazanin" w:hAnsi="IRNazanin" w:eastAsia="IRNazanin" w:cs="IRNazanin"/>
          <w:lang w:bidi="fa-IR"/>
          <w:color w:val="111111"/>
          <w:sz w:val="28"/>
          <w:szCs w:val="28"/>
          <w:rtl/>
        </w:rPr>
        <w:t xml:space="preserve">عن علی علیه السلام انه قضی بالبصرة لقوم حدادین اشتروا باب حدید</w:t>
      </w:r>
    </w:p>
    <w:p>
      <w:pPr>
        <w:pStyle w:val="BookText"/>
      </w:pPr>
      <w:r>
        <w:rPr>
          <w:rFonts w:ascii="IRNazanin" w:hAnsi="IRNazanin" w:eastAsia="IRNazanin" w:cs="IRNazanin"/>
          <w:lang w:bidi="fa-IR"/>
          <w:color w:val="111111"/>
          <w:sz w:val="28"/>
          <w:szCs w:val="28"/>
          <w:rtl/>
        </w:rPr>
        <w:t xml:space="preserve">عن قوم فقال أصحاب الباب کذا وکذا منا فصدقوهم وابتاعوه فلما</w:t>
      </w:r>
    </w:p>
    <w:p>
      <w:pPr>
        <w:pStyle w:val="BookText"/>
      </w:pPr>
      <w:r>
        <w:rPr>
          <w:rFonts w:ascii="IRNazanin" w:hAnsi="IRNazanin" w:eastAsia="IRNazanin" w:cs="IRNazanin"/>
          <w:lang w:bidi="fa-IR"/>
          <w:color w:val="111111"/>
          <w:sz w:val="28"/>
          <w:szCs w:val="28"/>
          <w:rtl/>
        </w:rPr>
        <w:t xml:space="preserve">حملوا الباب علی أعناقهم قالوا للمشتری ما فیه ما ذکروه من الوزن</w:t>
      </w:r>
    </w:p>
    <w:p>
      <w:pPr>
        <w:pStyle w:val="BookText"/>
      </w:pPr>
      <w:r>
        <w:rPr>
          <w:rFonts w:ascii="IRNazanin" w:hAnsi="IRNazanin" w:eastAsia="IRNazanin" w:cs="IRNazanin"/>
          <w:lang w:bidi="fa-IR"/>
          <w:color w:val="111111"/>
          <w:sz w:val="28"/>
          <w:szCs w:val="28"/>
          <w:rtl/>
        </w:rPr>
        <w:t xml:space="preserve">فسئلوهم الحطیطة </w:t>
      </w:r>
      <w:r>
        <w:rPr>
          <w:rStyle w:val="FootnoteReference"/>
        </w:rPr>
        <w:footnoteReference w:id="361"/>
      </w:r>
      <w:r>
        <w:rPr>
          <w:rFonts w:ascii="IRNazanin" w:hAnsi="IRNazanin" w:eastAsia="IRNazanin" w:cs="IRNazanin"/>
          <w:lang w:bidi="fa-IR"/>
          <w:color w:val="111111"/>
          <w:sz w:val="28"/>
          <w:szCs w:val="28"/>
          <w:rtl/>
        </w:rPr>
        <w:t xml:space="preserve">فأبوا فارتجعوا علیهم فصاروا إلی أمیر المؤمنین</w:t>
      </w:r>
    </w:p>
    <w:p>
      <w:pPr>
        <w:pStyle w:val="BookText"/>
      </w:pPr>
      <w:r>
        <w:rPr>
          <w:rFonts w:ascii="IRNazanin" w:hAnsi="IRNazanin" w:eastAsia="IRNazanin" w:cs="IRNazanin"/>
          <w:lang w:bidi="fa-IR"/>
          <w:color w:val="111111"/>
          <w:sz w:val="28"/>
          <w:szCs w:val="28"/>
          <w:rtl/>
        </w:rPr>
        <w:t xml:space="preserve">علیه السلام فقال أدلکم احملوه إلی الماء فحمل فطرح فی زورق صغیر</w:t>
      </w:r>
    </w:p>
    <w:p>
      <w:pPr>
        <w:pStyle w:val="BookText"/>
      </w:pPr>
      <w:r>
        <w:rPr>
          <w:rFonts w:ascii="IRNazanin" w:hAnsi="IRNazanin" w:eastAsia="IRNazanin" w:cs="IRNazanin"/>
          <w:lang w:bidi="fa-IR"/>
          <w:color w:val="111111"/>
          <w:sz w:val="28"/>
          <w:szCs w:val="28"/>
          <w:rtl/>
        </w:rPr>
        <w:t xml:space="preserve">وعلم علی الموضع الذی بلغه الماء ثم قال ارجعوا مکانه تمرا موزونا</w:t>
      </w:r>
    </w:p>
    <w:p>
      <w:pPr>
        <w:pStyle w:val="BookText"/>
      </w:pPr>
      <w:r>
        <w:rPr>
          <w:rFonts w:ascii="IRNazanin" w:hAnsi="IRNazanin" w:eastAsia="IRNazanin" w:cs="IRNazanin"/>
          <w:lang w:bidi="fa-IR"/>
          <w:color w:val="111111"/>
          <w:sz w:val="28"/>
          <w:szCs w:val="28"/>
          <w:rtl/>
        </w:rPr>
        <w:t xml:space="preserve">فما زالوا یطرحونه شیئا بعد شئ موزونا حتی بلغ الغایة فقال کم</w:t>
      </w:r>
    </w:p>
    <w:p>
      <w:pPr>
        <w:pStyle w:val="BookText"/>
      </w:pPr>
      <w:r>
        <w:rPr>
          <w:rFonts w:ascii="IRNazanin" w:hAnsi="IRNazanin" w:eastAsia="IRNazanin" w:cs="IRNazanin"/>
          <w:lang w:bidi="fa-IR"/>
          <w:color w:val="111111"/>
          <w:sz w:val="28"/>
          <w:szCs w:val="28"/>
          <w:rtl/>
        </w:rPr>
        <w:t xml:space="preserve">طرحتم قالوا کذا وکذا منا ورطلا قال علیه السلام وزنه هذا.</w:t>
      </w:r>
    </w:p>
    <w:p>
      <w:pPr>
        <w:pStyle w:val="BookText"/>
      </w:pPr>
      <w:r>
        <w:rPr>
          <w:rFonts w:ascii="IRNazanin" w:hAnsi="IRNazanin" w:eastAsia="IRNazanin" w:cs="IRNazanin"/>
          <w:lang w:bidi="fa-IR"/>
          <w:color w:val="111111"/>
          <w:sz w:val="28"/>
          <w:szCs w:val="28"/>
          <w:rtl/>
        </w:rPr>
        <w:t xml:space="preserve">268 (18) فقیه 18 ج 3 - قضی علی علیه السلام فی امرأة أتته</w:t>
      </w:r>
    </w:p>
    <w:p>
      <w:pPr>
        <w:pStyle w:val="BookText"/>
      </w:pPr>
      <w:r>
        <w:rPr>
          <w:rFonts w:ascii="IRNazanin" w:hAnsi="IRNazanin" w:eastAsia="IRNazanin" w:cs="IRNazanin"/>
          <w:lang w:bidi="fa-IR"/>
          <w:color w:val="111111"/>
          <w:sz w:val="28"/>
          <w:szCs w:val="28"/>
          <w:rtl/>
        </w:rPr>
        <w:t xml:space="preserve">فقالت إن زوجی وقع علی جاریتی بغیر اذنی فقال للرجل ما تقول؟</w:t>
      </w:r>
    </w:p>
    <w:p>
      <w:pPr>
        <w:pStyle w:val="BookText"/>
      </w:pPr>
      <w:r>
        <w:rPr>
          <w:rFonts w:ascii="IRNazanin" w:hAnsi="IRNazanin" w:eastAsia="IRNazanin" w:cs="IRNazanin"/>
          <w:lang w:bidi="fa-IR"/>
          <w:color w:val="111111"/>
          <w:sz w:val="28"/>
          <w:szCs w:val="28"/>
          <w:rtl/>
        </w:rPr>
        <w:t xml:space="preserve">فقال ما وقعت علیها الا باذنها فقال علی علیه السلام ان کنت صادقة</w:t>
      </w:r>
    </w:p>
    <w:p>
      <w:pPr>
        <w:pStyle w:val="BookText"/>
      </w:pPr>
      <w:r>
        <w:rPr>
          <w:rFonts w:ascii="IRNazanin" w:hAnsi="IRNazanin" w:eastAsia="IRNazanin" w:cs="IRNazanin"/>
          <w:lang w:bidi="fa-IR"/>
          <w:color w:val="111111"/>
          <w:sz w:val="28"/>
          <w:szCs w:val="28"/>
          <w:rtl/>
        </w:rPr>
        <w:t xml:space="preserve">رجمناه وإن کنت کاذبة ضربناک حدا وأقیمت الصلاة فقام علی علیه</w:t>
      </w:r>
    </w:p>
    <w:p>
      <w:pPr>
        <w:pStyle w:val="BookText"/>
      </w:pPr>
      <w:r>
        <w:rPr>
          <w:rFonts w:ascii="IRNazanin" w:hAnsi="IRNazanin" w:eastAsia="IRNazanin" w:cs="IRNazanin"/>
          <w:lang w:bidi="fa-IR"/>
          <w:color w:val="111111"/>
          <w:sz w:val="28"/>
          <w:szCs w:val="28"/>
          <w:rtl/>
        </w:rPr>
        <w:t xml:space="preserve">السلام یصلی ففکرت المرأة فی نفسها فلم تر لها فی رجم زوجها فرجا</w:t>
      </w:r>
    </w:p>
    <w:p>
      <w:pPr>
        <w:pStyle w:val="BookText"/>
      </w:pPr>
      <w:r>
        <w:rPr>
          <w:rFonts w:ascii="IRNazanin" w:hAnsi="IRNazanin" w:eastAsia="IRNazanin" w:cs="IRNazanin"/>
          <w:lang w:bidi="fa-IR"/>
          <w:color w:val="111111"/>
          <w:sz w:val="28"/>
          <w:szCs w:val="28"/>
          <w:rtl/>
        </w:rPr>
        <w:t xml:space="preserve">ولا فی ضربها الحد فخرجت ولم تعد ولم یسأل عنها أمیر المؤمنین علیه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269 (19) إرشاد المفید 110 - وروی ان امرأتین تنازعتا علی عهد</w:t>
      </w:r>
    </w:p>
    <w:p>
      <w:pPr>
        <w:pStyle w:val="BookText"/>
      </w:pPr>
      <w:r>
        <w:rPr>
          <w:rFonts w:ascii="IRNazanin" w:hAnsi="IRNazanin" w:eastAsia="IRNazanin" w:cs="IRNazanin"/>
          <w:lang w:bidi="fa-IR"/>
          <w:color w:val="111111"/>
          <w:sz w:val="28"/>
          <w:szCs w:val="28"/>
          <w:rtl/>
        </w:rPr>
        <w:t xml:space="preserve">عمر فی طفل ادعته کل واحدة منهما ولدا لها بغیر بینة ولم ینازعهما فیه</w:t>
      </w:r>
    </w:p>
    <w:p>
      <w:pPr>
        <w:pStyle w:val="BookText"/>
      </w:pPr>
      <w:r>
        <w:rPr>
          <w:rFonts w:ascii="IRNazanin" w:hAnsi="IRNazanin" w:eastAsia="IRNazanin" w:cs="IRNazanin"/>
          <w:lang w:bidi="fa-IR"/>
          <w:color w:val="111111"/>
          <w:sz w:val="28"/>
          <w:szCs w:val="28"/>
          <w:rtl/>
        </w:rPr>
        <w:t xml:space="preserve">غیرهما فالتبس الحکم فی ذلک علی عمر وفزع فیه إلی أمیر المؤمنین</w:t>
      </w:r>
    </w:p>
    <w:p>
      <w:pPr>
        <w:pStyle w:val="BookText"/>
      </w:pPr>
      <w:r>
        <w:rPr>
          <w:rFonts w:ascii="IRNazanin" w:hAnsi="IRNazanin" w:eastAsia="IRNazanin" w:cs="IRNazanin"/>
          <w:lang w:bidi="fa-IR"/>
          <w:color w:val="111111"/>
          <w:sz w:val="28"/>
          <w:szCs w:val="28"/>
          <w:rtl/>
        </w:rPr>
        <w:t xml:space="preserve">علیه السلام فاستدعی المرأتین ووعظهما وخوفهما فأقامتا علی</w:t>
      </w:r>
    </w:p>
    <w:p>
      <w:pPr>
        <w:pStyle w:val="BookText"/>
      </w:pPr>
      <w:r>
        <w:rPr>
          <w:rFonts w:ascii="IRNazanin" w:hAnsi="IRNazanin" w:eastAsia="IRNazanin" w:cs="IRNazanin"/>
          <w:lang w:bidi="fa-IR"/>
          <w:color w:val="111111"/>
          <w:sz w:val="28"/>
          <w:szCs w:val="28"/>
          <w:rtl/>
        </w:rPr>
        <w:t xml:space="preserve">التنازع والاختلاف فقال علیه السلام عند تمادیهما فی النزاع ائتونی</w:t>
      </w:r>
    </w:p>
    <w:p>
      <w:pPr>
        <w:pStyle w:val="BookText"/>
      </w:pPr>
      <w:r>
        <w:rPr>
          <w:rFonts w:ascii="IRNazanin" w:hAnsi="IRNazanin" w:eastAsia="IRNazanin" w:cs="IRNazanin"/>
          <w:lang w:bidi="fa-IR"/>
          <w:color w:val="111111"/>
          <w:sz w:val="28"/>
          <w:szCs w:val="28"/>
          <w:rtl/>
        </w:rPr>
        <w:t xml:space="preserve">بمنشار فقالت المرأتان ما تصنع فقال أقده نصفین لکل واحدة منکما</w:t>
      </w:r>
    </w:p>
    <w:p>
      <w:pPr>
        <w:pStyle w:val="BookText"/>
      </w:pPr>
      <w:r>
        <w:rPr>
          <w:rFonts w:ascii="IRNazanin" w:hAnsi="IRNazanin" w:eastAsia="IRNazanin" w:cs="IRNazanin"/>
          <w:lang w:bidi="fa-IR"/>
          <w:color w:val="111111"/>
          <w:sz w:val="28"/>
          <w:szCs w:val="28"/>
          <w:rtl/>
        </w:rPr>
        <w:t xml:space="preserve">نصفه فسکتت إحدیهما.</w:t>
      </w:r>
    </w:p>
    <w:p>
      <w:pPr>
        <w:pStyle w:val="BookText"/>
      </w:pPr>
      <w:r>
        <w:rPr>
          <w:rFonts w:ascii="IRNazanin" w:hAnsi="IRNazanin" w:eastAsia="IRNazanin" w:cs="IRNazanin"/>
          <w:lang w:bidi="fa-IR"/>
          <w:color w:val="111111"/>
          <w:sz w:val="28"/>
          <w:szCs w:val="28"/>
          <w:rtl/>
        </w:rPr>
        <w:t xml:space="preserve">وقالت الأخری الله الله یا أبا الحسن ان کان لا بد من ذلک فقد</w:t>
      </w:r>
    </w:p>
    <w:p>
      <w:pPr>
        <w:pStyle w:val="BookText"/>
      </w:pPr>
      <w:r>
        <w:rPr>
          <w:rFonts w:ascii="IRNazanin" w:hAnsi="IRNazanin" w:eastAsia="IRNazanin" w:cs="IRNazanin"/>
          <w:lang w:bidi="fa-IR"/>
          <w:color w:val="111111"/>
          <w:sz w:val="28"/>
          <w:szCs w:val="28"/>
          <w:rtl/>
        </w:rPr>
        <w:t xml:space="preserve">سمحت به لها فقال الله أکبر هذا ابنک دونها ولو کان ابنها لرقت علیه</w:t>
      </w:r>
    </w:p>
    <w:p>
      <w:pPr>
        <w:pStyle w:val="BookText"/>
      </w:pPr>
      <w:r>
        <w:rPr>
          <w:rFonts w:ascii="IRNazanin" w:hAnsi="IRNazanin" w:eastAsia="IRNazanin" w:cs="IRNazanin"/>
          <w:lang w:bidi="fa-IR"/>
          <w:color w:val="111111"/>
          <w:sz w:val="28"/>
          <w:szCs w:val="28"/>
          <w:rtl/>
        </w:rPr>
        <w:t xml:space="preserve">وأشفقت فاعترفت المرأة الأخری بان الحق مع صاحبتها والولد لها</w:t>
      </w:r>
    </w:p>
    <w:p>
      <w:pPr>
        <w:pStyle w:val="BookText"/>
      </w:pPr>
      <w:r>
        <w:rPr>
          <w:rFonts w:ascii="IRNazanin" w:hAnsi="IRNazanin" w:eastAsia="IRNazanin" w:cs="IRNazanin"/>
          <w:lang w:bidi="fa-IR"/>
          <w:color w:val="111111"/>
          <w:sz w:val="28"/>
          <w:szCs w:val="28"/>
          <w:rtl/>
        </w:rPr>
        <w:t xml:space="preserve">دونها فسری </w:t>
      </w:r>
      <w:r>
        <w:rPr>
          <w:rStyle w:val="FootnoteReference"/>
        </w:rPr>
        <w:footnoteReference w:id="362"/>
      </w:r>
      <w:r>
        <w:rPr>
          <w:rFonts w:ascii="IRNazanin" w:hAnsi="IRNazanin" w:eastAsia="IRNazanin" w:cs="IRNazanin"/>
          <w:lang w:bidi="fa-IR"/>
          <w:color w:val="111111"/>
          <w:sz w:val="28"/>
          <w:szCs w:val="28"/>
          <w:rtl/>
        </w:rPr>
        <w:t xml:space="preserve">عن عمر ودعا لأمیر المؤمنین علیه السلام بما فرج عنه</w:t>
      </w:r>
    </w:p>
    <w:p>
      <w:pPr>
        <w:pStyle w:val="BookText"/>
      </w:pPr>
      <w:r>
        <w:rPr>
          <w:rFonts w:ascii="IRNazanin" w:hAnsi="IRNazanin" w:eastAsia="IRNazanin" w:cs="IRNazanin"/>
          <w:lang w:bidi="fa-IR"/>
          <w:color w:val="111111"/>
          <w:sz w:val="28"/>
          <w:szCs w:val="28"/>
          <w:rtl/>
        </w:rPr>
        <w:t xml:space="preserve">فی القضاء وسائل 212 ج 18 - وقد روی الشیخ فی (النهایة) جملة من</w:t>
      </w:r>
    </w:p>
    <w:p>
      <w:pPr>
        <w:pStyle w:val="BookText"/>
      </w:pPr>
      <w:r>
        <w:rPr>
          <w:rFonts w:ascii="IRNazanin" w:hAnsi="IRNazanin" w:eastAsia="IRNazanin" w:cs="IRNazanin"/>
          <w:lang w:bidi="fa-IR"/>
          <w:color w:val="111111"/>
          <w:sz w:val="28"/>
          <w:szCs w:val="28"/>
          <w:rtl/>
        </w:rPr>
        <w:t xml:space="preserve">الأحادیث السابقة والآتیة المشتملة علی قضایاهم علیهم السلام</w:t>
      </w:r>
    </w:p>
    <w:p>
      <w:pPr>
        <w:pStyle w:val="BookText"/>
      </w:pPr>
      <w:r>
        <w:rPr>
          <w:rFonts w:ascii="IRNazanin" w:hAnsi="IRNazanin" w:eastAsia="IRNazanin" w:cs="IRNazanin"/>
          <w:lang w:bidi="fa-IR"/>
          <w:color w:val="111111"/>
          <w:sz w:val="28"/>
          <w:szCs w:val="28"/>
          <w:rtl/>
        </w:rPr>
        <w:t xml:space="preserve">وکذلک جماعة من فقهائنا.</w:t>
      </w:r>
    </w:p>
    <w:p>
      <w:pPr>
        <w:pStyle w:val="BookText"/>
      </w:pPr>
      <w:r>
        <w:rPr>
          <w:rFonts w:ascii="IRNazanin" w:hAnsi="IRNazanin" w:eastAsia="IRNazanin" w:cs="IRNazanin"/>
          <w:lang w:bidi="fa-IR"/>
          <w:color w:val="111111"/>
          <w:sz w:val="28"/>
          <w:szCs w:val="28"/>
          <w:rtl/>
        </w:rPr>
        <w:t xml:space="preserve">270 (20) تهذیب 304 ج 6 - محمد بن یعقوب عن کافی 423 ج 7 -</w:t>
      </w:r>
    </w:p>
    <w:p>
      <w:pPr>
        <w:pStyle w:val="BookText"/>
      </w:pPr>
      <w:r>
        <w:rPr>
          <w:rFonts w:ascii="IRNazanin" w:hAnsi="IRNazanin" w:eastAsia="IRNazanin" w:cs="IRNazanin"/>
          <w:lang w:bidi="fa-IR"/>
          <w:color w:val="111111"/>
          <w:sz w:val="28"/>
          <w:szCs w:val="28"/>
          <w:rtl/>
        </w:rPr>
        <w:t xml:space="preserve">علی بن محمد عن إبراهیم بن إسحاق الأحمر قال حدثنی أبو عیسی</w:t>
      </w:r>
    </w:p>
    <w:p>
      <w:pPr>
        <w:pStyle w:val="BookText"/>
      </w:pPr>
      <w:r>
        <w:rPr>
          <w:rFonts w:ascii="IRNazanin" w:hAnsi="IRNazanin" w:eastAsia="IRNazanin" w:cs="IRNazanin"/>
          <w:lang w:bidi="fa-IR"/>
          <w:color w:val="111111"/>
          <w:sz w:val="28"/>
          <w:szCs w:val="28"/>
          <w:rtl/>
        </w:rPr>
        <w:t xml:space="preserve">یوسف بن محمد قرابة لسوید بن سعید الأمرانی </w:t>
      </w:r>
      <w:r>
        <w:rPr>
          <w:rStyle w:val="FootnoteReference"/>
        </w:rPr>
        <w:footnoteReference w:id="363"/>
      </w:r>
      <w:r>
        <w:rPr>
          <w:rFonts w:ascii="IRNazanin" w:hAnsi="IRNazanin" w:eastAsia="IRNazanin" w:cs="IRNazanin"/>
          <w:lang w:bidi="fa-IR"/>
          <w:color w:val="111111"/>
          <w:sz w:val="28"/>
          <w:szCs w:val="28"/>
          <w:rtl/>
        </w:rPr>
        <w:t xml:space="preserve">قال حدثنی سوید</w:t>
      </w:r>
    </w:p>
    <w:p>
      <w:pPr>
        <w:pStyle w:val="BookText"/>
      </w:pPr>
      <w:r>
        <w:rPr>
          <w:rFonts w:ascii="IRNazanin" w:hAnsi="IRNazanin" w:eastAsia="IRNazanin" w:cs="IRNazanin"/>
          <w:lang w:bidi="fa-IR"/>
          <w:color w:val="111111"/>
          <w:sz w:val="28"/>
          <w:szCs w:val="28"/>
          <w:rtl/>
        </w:rPr>
        <w:t xml:space="preserve">بن سعید عن عبد الرحمن بن أحمد الفارسی عن محمد بن إبراهیم ابن أبی</w:t>
      </w:r>
    </w:p>
    <w:p>
      <w:pPr>
        <w:pStyle w:val="BookText"/>
      </w:pPr>
      <w:r>
        <w:rPr>
          <w:rFonts w:ascii="IRNazanin" w:hAnsi="IRNazanin" w:eastAsia="IRNazanin" w:cs="IRNazanin"/>
          <w:lang w:bidi="fa-IR"/>
          <w:color w:val="111111"/>
          <w:sz w:val="28"/>
          <w:szCs w:val="28"/>
          <w:rtl/>
        </w:rPr>
        <w:t xml:space="preserve">لیلی عن الهیثم بن جمیل عن زهیر عن أبی إسحاق السبیعی عن</w:t>
      </w:r>
    </w:p>
    <w:p>
      <w:pPr>
        <w:pStyle w:val="BookText"/>
      </w:pPr>
      <w:r>
        <w:rPr>
          <w:rFonts w:ascii="Amiri" w:hAnsi="Amiri" w:eastAsia="Amiri" w:cs="Amiri"/>
          <w:lang w:bidi="ar-SA"/>
          <w:color w:val="111111"/>
          <w:sz w:val="28"/>
          <w:szCs w:val="28"/>
          <w:rtl/>
        </w:rPr>
        <w:t xml:space="preserve">عاصم بن حمزة </w:t>
      </w:r>
      <w:r>
        <w:rPr>
          <w:rStyle w:val="FootnoteReference"/>
        </w:rPr>
        <w:footnoteReference w:id="364"/>
      </w:r>
      <w:r>
        <w:rPr>
          <w:rFonts w:ascii="IRNazanin" w:hAnsi="IRNazanin" w:eastAsia="IRNazanin" w:cs="IRNazanin"/>
          <w:lang w:bidi="fa-IR"/>
          <w:color w:val="111111"/>
          <w:sz w:val="28"/>
          <w:szCs w:val="28"/>
          <w:rtl/>
        </w:rPr>
        <w:t xml:space="preserve">السلولی قال سمعت غلاما بالمدینة وهو یقول یا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أحکم الحاکمین أحکم بینی وبین أمی.</w:t>
      </w:r>
    </w:p>
    <w:p>
      <w:pPr>
        <w:pStyle w:val="BookText"/>
      </w:pPr>
      <w:r>
        <w:rPr>
          <w:rFonts w:ascii="IRNazanin" w:hAnsi="IRNazanin" w:eastAsia="IRNazanin" w:cs="IRNazanin"/>
          <w:lang w:bidi="fa-IR"/>
          <w:color w:val="111111"/>
          <w:sz w:val="28"/>
          <w:szCs w:val="28"/>
          <w:rtl/>
        </w:rPr>
        <w:t xml:space="preserve">قال له عمر بن الخطاب یا غلام لم تدعو علی أمک فقال یا</w:t>
      </w:r>
    </w:p>
    <w:p>
      <w:pPr>
        <w:pStyle w:val="BookText"/>
      </w:pPr>
      <w:r>
        <w:rPr>
          <w:rFonts w:ascii="IRNazanin" w:hAnsi="IRNazanin" w:eastAsia="IRNazanin" w:cs="IRNazanin"/>
          <w:lang w:bidi="fa-IR"/>
          <w:color w:val="111111"/>
          <w:sz w:val="28"/>
          <w:szCs w:val="28"/>
          <w:rtl/>
        </w:rPr>
        <w:t xml:space="preserve">أمیر المؤمنین انها حملتنی فی بطنها تسعة </w:t>
      </w:r>
      <w:r>
        <w:rPr>
          <w:rStyle w:val="FootnoteReference"/>
        </w:rPr>
        <w:footnoteReference w:id="365"/>
      </w:r>
      <w:r>
        <w:rPr>
          <w:rFonts w:ascii="IRNazanin" w:hAnsi="IRNazanin" w:eastAsia="IRNazanin" w:cs="IRNazanin"/>
          <w:lang w:bidi="fa-IR"/>
          <w:color w:val="111111"/>
          <w:sz w:val="28"/>
          <w:szCs w:val="28"/>
          <w:rtl/>
        </w:rPr>
        <w:t xml:space="preserve">(أشهر - کا) وأرضعتنی</w:t>
      </w:r>
    </w:p>
    <w:p>
      <w:pPr>
        <w:pStyle w:val="BookText"/>
      </w:pPr>
      <w:r>
        <w:rPr>
          <w:rFonts w:ascii="IRNazanin" w:hAnsi="IRNazanin" w:eastAsia="IRNazanin" w:cs="IRNazanin"/>
          <w:lang w:bidi="fa-IR"/>
          <w:color w:val="111111"/>
          <w:sz w:val="28"/>
          <w:szCs w:val="28"/>
          <w:rtl/>
        </w:rPr>
        <w:t xml:space="preserve">حولین (کاملین - یب) فلما ترعرعت </w:t>
      </w:r>
      <w:r>
        <w:rPr>
          <w:rStyle w:val="FootnoteReference"/>
        </w:rPr>
        <w:footnoteReference w:id="366"/>
      </w:r>
      <w:r>
        <w:rPr>
          <w:rFonts w:ascii="IRNazanin" w:hAnsi="IRNazanin" w:eastAsia="IRNazanin" w:cs="IRNazanin"/>
          <w:lang w:bidi="fa-IR"/>
          <w:color w:val="111111"/>
          <w:sz w:val="28"/>
          <w:szCs w:val="28"/>
          <w:rtl/>
        </w:rPr>
        <w:t xml:space="preserve">وعرفت الخیر من الشر و</w:t>
      </w:r>
    </w:p>
    <w:p>
      <w:pPr>
        <w:pStyle w:val="BookText"/>
      </w:pPr>
      <w:r>
        <w:rPr>
          <w:rFonts w:ascii="IRNazanin" w:hAnsi="IRNazanin" w:eastAsia="IRNazanin" w:cs="IRNazanin"/>
          <w:lang w:bidi="fa-IR"/>
          <w:color w:val="111111"/>
          <w:sz w:val="28"/>
          <w:szCs w:val="28"/>
          <w:rtl/>
        </w:rPr>
        <w:t xml:space="preserve">یمینی عن </w:t>
      </w:r>
      <w:r>
        <w:rPr>
          <w:rStyle w:val="FootnoteReference"/>
        </w:rPr>
        <w:footnoteReference w:id="367"/>
      </w:r>
      <w:r>
        <w:rPr>
          <w:rFonts w:ascii="IRNazanin" w:hAnsi="IRNazanin" w:eastAsia="IRNazanin" w:cs="IRNazanin"/>
          <w:lang w:bidi="fa-IR"/>
          <w:color w:val="111111"/>
          <w:sz w:val="28"/>
          <w:szCs w:val="28"/>
          <w:rtl/>
        </w:rPr>
        <w:t xml:space="preserve">شمالی طردتنی وانتفت منی وزعمت أنها لا تعرفنی فقال</w:t>
      </w:r>
    </w:p>
    <w:p>
      <w:pPr>
        <w:pStyle w:val="BookText"/>
      </w:pPr>
      <w:r>
        <w:rPr>
          <w:rFonts w:ascii="IRNazanin" w:hAnsi="IRNazanin" w:eastAsia="IRNazanin" w:cs="IRNazanin"/>
          <w:lang w:bidi="fa-IR"/>
          <w:color w:val="111111"/>
          <w:sz w:val="28"/>
          <w:szCs w:val="28"/>
          <w:rtl/>
        </w:rPr>
        <w:t xml:space="preserve">عمر أین تکون الوالدة قال فی سقیفة بن فلان فقال عمر علی بأم الغلام</w:t>
      </w:r>
    </w:p>
    <w:p>
      <w:pPr>
        <w:pStyle w:val="BookText"/>
      </w:pPr>
      <w:r>
        <w:rPr>
          <w:rFonts w:ascii="IRNazanin" w:hAnsi="IRNazanin" w:eastAsia="IRNazanin" w:cs="IRNazanin"/>
          <w:lang w:bidi="fa-IR"/>
          <w:color w:val="111111"/>
          <w:sz w:val="28"/>
          <w:szCs w:val="28"/>
          <w:rtl/>
        </w:rPr>
        <w:t xml:space="preserve">قال فأتوا بها مع أربعة أخوة لها وأربعین قسامة یشهدون لها انها لا تعرف</w:t>
      </w:r>
    </w:p>
    <w:p>
      <w:pPr>
        <w:pStyle w:val="BookText"/>
      </w:pPr>
      <w:r>
        <w:rPr>
          <w:rFonts w:ascii="IRNazanin" w:hAnsi="IRNazanin" w:eastAsia="IRNazanin" w:cs="IRNazanin"/>
          <w:lang w:bidi="fa-IR"/>
          <w:color w:val="111111"/>
          <w:sz w:val="28"/>
          <w:szCs w:val="28"/>
          <w:rtl/>
        </w:rPr>
        <w:t xml:space="preserve">الصبی وان هذا الغلام (غلام - کا) مدع ظلوم غشوم یرید أن یفضحها فی</w:t>
      </w:r>
    </w:p>
    <w:p>
      <w:pPr>
        <w:pStyle w:val="BookText"/>
      </w:pPr>
      <w:r>
        <w:rPr>
          <w:rFonts w:ascii="IRNazanin" w:hAnsi="IRNazanin" w:eastAsia="IRNazanin" w:cs="IRNazanin"/>
          <w:lang w:bidi="fa-IR"/>
          <w:color w:val="111111"/>
          <w:sz w:val="28"/>
          <w:szCs w:val="28"/>
          <w:rtl/>
        </w:rPr>
        <w:t xml:space="preserve">عشیرتها وان هذه جاریة من قریش لم تتزوج قط وانها بخاتم ربها.</w:t>
      </w:r>
    </w:p>
    <w:p>
      <w:pPr>
        <w:pStyle w:val="BookText"/>
      </w:pPr>
      <w:r>
        <w:rPr>
          <w:rFonts w:ascii="IRNazanin" w:hAnsi="IRNazanin" w:eastAsia="IRNazanin" w:cs="IRNazanin"/>
          <w:lang w:bidi="fa-IR"/>
          <w:color w:val="111111"/>
          <w:sz w:val="28"/>
          <w:szCs w:val="28"/>
          <w:rtl/>
        </w:rPr>
        <w:t xml:space="preserve">فقال عمر یا غلام ما تقول؟ فقال یا أمیر المؤمنین هذه والله أمی</w:t>
      </w:r>
    </w:p>
    <w:p>
      <w:pPr>
        <w:pStyle w:val="BookText"/>
      </w:pPr>
      <w:r>
        <w:rPr>
          <w:rFonts w:ascii="IRNazanin" w:hAnsi="IRNazanin" w:eastAsia="IRNazanin" w:cs="IRNazanin"/>
          <w:lang w:bidi="fa-IR"/>
          <w:color w:val="111111"/>
          <w:sz w:val="28"/>
          <w:szCs w:val="28"/>
          <w:rtl/>
        </w:rPr>
        <w:t xml:space="preserve">حملتنی فی بطنها تسعة </w:t>
      </w:r>
      <w:r>
        <w:rPr>
          <w:rStyle w:val="FootnoteReference"/>
        </w:rPr>
        <w:footnoteReference w:id="368"/>
      </w:r>
      <w:r>
        <w:rPr>
          <w:rFonts w:ascii="IRNazanin" w:hAnsi="IRNazanin" w:eastAsia="IRNazanin" w:cs="IRNazanin"/>
          <w:lang w:bidi="fa-IR"/>
          <w:color w:val="111111"/>
          <w:sz w:val="28"/>
          <w:szCs w:val="28"/>
          <w:rtl/>
        </w:rPr>
        <w:t xml:space="preserve">(أشهر - کا) وأرضعتنی حولین (کاملین - یب)</w:t>
      </w:r>
    </w:p>
    <w:p>
      <w:pPr>
        <w:pStyle w:val="BookText"/>
      </w:pPr>
      <w:r>
        <w:rPr>
          <w:rFonts w:ascii="IRNazanin" w:hAnsi="IRNazanin" w:eastAsia="IRNazanin" w:cs="IRNazanin"/>
          <w:lang w:bidi="fa-IR"/>
          <w:color w:val="111111"/>
          <w:sz w:val="28"/>
          <w:szCs w:val="28"/>
          <w:rtl/>
        </w:rPr>
        <w:t xml:space="preserve">فلما ترعرعت وعرفت الخیر من </w:t>
      </w:r>
      <w:r>
        <w:rPr>
          <w:rStyle w:val="FootnoteReference"/>
        </w:rPr>
        <w:footnoteReference w:id="369"/>
      </w:r>
      <w:r>
        <w:rPr>
          <w:rFonts w:ascii="IRNazanin" w:hAnsi="IRNazanin" w:eastAsia="IRNazanin" w:cs="IRNazanin"/>
          <w:lang w:bidi="fa-IR"/>
          <w:color w:val="111111"/>
          <w:sz w:val="28"/>
          <w:szCs w:val="28"/>
          <w:rtl/>
        </w:rPr>
        <w:t xml:space="preserve">الشر ویمینی من شمالی طردتنی</w:t>
      </w:r>
    </w:p>
    <w:p>
      <w:pPr>
        <w:pStyle w:val="BookText"/>
      </w:pPr>
      <w:r>
        <w:rPr>
          <w:rFonts w:ascii="IRNazanin" w:hAnsi="IRNazanin" w:eastAsia="IRNazanin" w:cs="IRNazanin"/>
          <w:lang w:bidi="fa-IR"/>
          <w:color w:val="111111"/>
          <w:sz w:val="28"/>
          <w:szCs w:val="28"/>
          <w:rtl/>
        </w:rPr>
        <w:t xml:space="preserve">وانتفت منی وزعمت أنها لا تعرفنی فقال عمر یا هذه ما یقول الغلام؟</w:t>
      </w:r>
    </w:p>
    <w:p>
      <w:pPr>
        <w:pStyle w:val="BookText"/>
      </w:pPr>
      <w:r>
        <w:rPr>
          <w:rFonts w:ascii="IRNazanin" w:hAnsi="IRNazanin" w:eastAsia="IRNazanin" w:cs="IRNazanin"/>
          <w:lang w:bidi="fa-IR"/>
          <w:color w:val="111111"/>
          <w:sz w:val="28"/>
          <w:szCs w:val="28"/>
          <w:rtl/>
        </w:rPr>
        <w:t xml:space="preserve">فقالت یا أمیر المؤمنین والذی احتجب بالنور فلا عین تراه وحق محمد</w:t>
      </w:r>
    </w:p>
    <w:p>
      <w:pPr>
        <w:pStyle w:val="BookText"/>
      </w:pPr>
      <w:r>
        <w:rPr>
          <w:rFonts w:ascii="IRNazanin" w:hAnsi="IRNazanin" w:eastAsia="IRNazanin" w:cs="IRNazanin"/>
          <w:lang w:bidi="fa-IR"/>
          <w:color w:val="111111"/>
          <w:sz w:val="28"/>
          <w:szCs w:val="28"/>
          <w:rtl/>
        </w:rPr>
        <w:t xml:space="preserve">صلی الله علیه وآله وما ولد، ما أعرفه ولا أدری من أی الناس هو وانه</w:t>
      </w:r>
    </w:p>
    <w:p>
      <w:pPr>
        <w:pStyle w:val="BookText"/>
      </w:pPr>
      <w:r>
        <w:rPr>
          <w:rFonts w:ascii="IRNazanin" w:hAnsi="IRNazanin" w:eastAsia="IRNazanin" w:cs="IRNazanin"/>
          <w:lang w:bidi="fa-IR"/>
          <w:color w:val="111111"/>
          <w:sz w:val="28"/>
          <w:szCs w:val="28"/>
          <w:rtl/>
        </w:rPr>
        <w:t xml:space="preserve">غلام (مدع - کا) یرید أن یفضحنی فی عشیرتی وانی </w:t>
      </w:r>
      <w:r>
        <w:rPr>
          <w:rStyle w:val="FootnoteReference"/>
        </w:rPr>
        <w:footnoteReference w:id="370"/>
      </w:r>
      <w:r>
        <w:rPr>
          <w:rFonts w:ascii="IRNazanin" w:hAnsi="IRNazanin" w:eastAsia="IRNazanin" w:cs="IRNazanin"/>
          <w:lang w:bidi="fa-IR"/>
          <w:color w:val="111111"/>
          <w:sz w:val="28"/>
          <w:szCs w:val="28"/>
          <w:rtl/>
        </w:rPr>
        <w:t xml:space="preserve">جاریة من</w:t>
      </w:r>
    </w:p>
    <w:p>
      <w:pPr>
        <w:pStyle w:val="BookText"/>
      </w:pPr>
      <w:r>
        <w:rPr>
          <w:rFonts w:ascii="IRNazanin" w:hAnsi="IRNazanin" w:eastAsia="IRNazanin" w:cs="IRNazanin"/>
          <w:lang w:bidi="fa-IR"/>
          <w:color w:val="111111"/>
          <w:sz w:val="28"/>
          <w:szCs w:val="28"/>
          <w:rtl/>
        </w:rPr>
        <w:t xml:space="preserve">قریش لم أتزوج قط وانی بخاتم ربی فقال عمر ألک شهود؟ فقالت نعم</w:t>
      </w:r>
    </w:p>
    <w:p>
      <w:pPr>
        <w:pStyle w:val="BookText"/>
      </w:pPr>
      <w:r>
        <w:rPr>
          <w:rFonts w:ascii="Amiri" w:hAnsi="Amiri" w:eastAsia="Amiri" w:cs="Amiri"/>
          <w:lang w:bidi="ar-SA"/>
          <w:color w:val="111111"/>
          <w:sz w:val="28"/>
          <w:szCs w:val="28"/>
          <w:rtl/>
        </w:rPr>
        <w:t xml:space="preserve">هؤلاء فتقدم الأربعون القسامة </w:t>
      </w:r>
      <w:r>
        <w:rPr>
          <w:rStyle w:val="FootnoteReference"/>
        </w:rPr>
        <w:footnoteReference w:id="371"/>
      </w:r>
      <w:r>
        <w:rPr>
          <w:rFonts w:ascii="IRNazanin" w:hAnsi="IRNazanin" w:eastAsia="IRNazanin" w:cs="IRNazanin"/>
          <w:lang w:bidi="fa-IR"/>
          <w:color w:val="111111"/>
          <w:sz w:val="28"/>
          <w:szCs w:val="28"/>
          <w:rtl/>
        </w:rPr>
        <w:t xml:space="preserve">فشهدوا عند عمر ان الغلام مدع یرید أن</w:t>
      </w:r>
    </w:p>
    <w:p>
      <w:pPr>
        <w:pStyle w:val="BookText"/>
      </w:pPr>
      <w:r>
        <w:rPr>
          <w:rFonts w:ascii="IRNazanin" w:hAnsi="IRNazanin" w:eastAsia="IRNazanin" w:cs="IRNazanin"/>
          <w:lang w:bidi="fa-IR"/>
          <w:color w:val="111111"/>
          <w:sz w:val="28"/>
          <w:szCs w:val="28"/>
          <w:rtl/>
        </w:rPr>
        <w:t xml:space="preserve">یفضحها فی عشیرتها وان هذه جاریة من قریش لم تتزوج قط وانها</w:t>
      </w:r>
    </w:p>
    <w:p>
      <w:pPr>
        <w:pStyle w:val="BookText"/>
      </w:pPr>
      <w:r>
        <w:rPr>
          <w:rFonts w:ascii="IRNazanin" w:hAnsi="IRNazanin" w:eastAsia="IRNazanin" w:cs="IRNazanin"/>
          <w:lang w:bidi="fa-IR"/>
          <w:color w:val="111111"/>
          <w:sz w:val="28"/>
          <w:szCs w:val="28"/>
          <w:rtl/>
        </w:rPr>
        <w:t xml:space="preserve">بخاتم ربها.</w:t>
      </w:r>
    </w:p>
    <w:p>
      <w:pPr>
        <w:pStyle w:val="BookText"/>
      </w:pPr>
      <w:r>
        <w:rPr>
          <w:rFonts w:ascii="IRNazanin" w:hAnsi="IRNazanin" w:eastAsia="IRNazanin" w:cs="IRNazanin"/>
          <w:lang w:bidi="fa-IR"/>
          <w:color w:val="111111"/>
          <w:sz w:val="28"/>
          <w:szCs w:val="28"/>
          <w:rtl/>
        </w:rPr>
        <w:t xml:space="preserve">فقال عمر خذوا هذا </w:t>
      </w:r>
      <w:r>
        <w:rPr>
          <w:rStyle w:val="FootnoteReference"/>
        </w:rPr>
        <w:footnoteReference w:id="372"/>
      </w:r>
      <w:r>
        <w:rPr>
          <w:rFonts w:ascii="IRNazanin" w:hAnsi="IRNazanin" w:eastAsia="IRNazanin" w:cs="IRNazanin"/>
          <w:lang w:bidi="fa-IR"/>
          <w:color w:val="111111"/>
          <w:sz w:val="28"/>
          <w:szCs w:val="28"/>
          <w:rtl/>
        </w:rPr>
        <w:t xml:space="preserve">الغلام وانطلقوا به إلی السجن حتی نسأل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الشهود فان عدلت شهادتهم جلدته حد المفتری فاخذوا (بید -</w:t>
      </w:r>
    </w:p>
    <w:p>
      <w:pPr>
        <w:pStyle w:val="BookText"/>
      </w:pPr>
      <w:r>
        <w:rPr>
          <w:rFonts w:ascii="IRNazanin" w:hAnsi="IRNazanin" w:eastAsia="IRNazanin" w:cs="IRNazanin"/>
          <w:lang w:bidi="fa-IR"/>
          <w:color w:val="111111"/>
          <w:sz w:val="28"/>
          <w:szCs w:val="28"/>
          <w:rtl/>
        </w:rPr>
        <w:t xml:space="preserve">یب) الغلام ینطلق </w:t>
      </w:r>
      <w:r>
        <w:rPr>
          <w:rStyle w:val="FootnoteReference"/>
        </w:rPr>
        <w:footnoteReference w:id="373"/>
      </w:r>
      <w:r>
        <w:rPr>
          <w:rFonts w:ascii="IRNazanin" w:hAnsi="IRNazanin" w:eastAsia="IRNazanin" w:cs="IRNazanin"/>
          <w:lang w:bidi="fa-IR"/>
          <w:color w:val="111111"/>
          <w:sz w:val="28"/>
          <w:szCs w:val="28"/>
          <w:rtl/>
        </w:rPr>
        <w:t xml:space="preserve">به إلی السجن فتلقاهم أمیر المؤمنین علیه السلام</w:t>
      </w:r>
    </w:p>
    <w:p>
      <w:pPr>
        <w:pStyle w:val="BookText"/>
      </w:pPr>
      <w:r>
        <w:rPr>
          <w:rFonts w:ascii="IRNazanin" w:hAnsi="IRNazanin" w:eastAsia="IRNazanin" w:cs="IRNazanin"/>
          <w:lang w:bidi="fa-IR"/>
          <w:color w:val="111111"/>
          <w:sz w:val="28"/>
          <w:szCs w:val="28"/>
          <w:rtl/>
        </w:rPr>
        <w:t xml:space="preserve">فی بعض الطریق فنادی الغلام یا ابن عم رسول الله صلی الله علیه وآله</w:t>
      </w:r>
    </w:p>
    <w:p>
      <w:pPr>
        <w:pStyle w:val="BookText"/>
      </w:pPr>
      <w:r>
        <w:rPr>
          <w:rFonts w:ascii="IRNazanin" w:hAnsi="IRNazanin" w:eastAsia="IRNazanin" w:cs="IRNazanin"/>
          <w:lang w:bidi="fa-IR"/>
          <w:color w:val="111111"/>
          <w:sz w:val="28"/>
          <w:szCs w:val="28"/>
          <w:rtl/>
        </w:rPr>
        <w:t xml:space="preserve">اننی </w:t>
      </w:r>
      <w:r>
        <w:rPr>
          <w:rStyle w:val="FootnoteReference"/>
        </w:rPr>
        <w:footnoteReference w:id="374"/>
      </w:r>
      <w:r>
        <w:rPr>
          <w:rFonts w:ascii="IRNazanin" w:hAnsi="IRNazanin" w:eastAsia="IRNazanin" w:cs="IRNazanin"/>
          <w:lang w:bidi="fa-IR"/>
          <w:color w:val="111111"/>
          <w:sz w:val="28"/>
          <w:szCs w:val="28"/>
          <w:rtl/>
        </w:rPr>
        <w:t xml:space="preserve">غلام مظلوم وأعاد علیه الکلام الذی کلم </w:t>
      </w:r>
      <w:r>
        <w:rPr>
          <w:rStyle w:val="FootnoteReference"/>
        </w:rPr>
        <w:footnoteReference w:id="375"/>
      </w:r>
      <w:r>
        <w:rPr>
          <w:rFonts w:ascii="IRNazanin" w:hAnsi="IRNazanin" w:eastAsia="IRNazanin" w:cs="IRNazanin"/>
          <w:lang w:bidi="fa-IR"/>
          <w:color w:val="111111"/>
          <w:sz w:val="28"/>
          <w:szCs w:val="28"/>
          <w:rtl/>
        </w:rPr>
        <w:t xml:space="preserve">به (عند - یب)</w:t>
      </w:r>
    </w:p>
    <w:p>
      <w:pPr>
        <w:pStyle w:val="BookText"/>
      </w:pPr>
      <w:r>
        <w:rPr>
          <w:rFonts w:ascii="IRNazanin" w:hAnsi="IRNazanin" w:eastAsia="IRNazanin" w:cs="IRNazanin"/>
          <w:lang w:bidi="fa-IR"/>
          <w:color w:val="111111"/>
          <w:sz w:val="28"/>
          <w:szCs w:val="28"/>
          <w:rtl/>
        </w:rPr>
        <w:t xml:space="preserve">عمر ثم قال وهذا عمر قد أمر بی إلی الحبس </w:t>
      </w:r>
      <w:r>
        <w:rPr>
          <w:rStyle w:val="FootnoteReference"/>
        </w:rPr>
        <w:footnoteReference w:id="376"/>
      </w:r>
      <w:r>
        <w:rPr>
          <w:rFonts w:ascii="IRNazanin" w:hAnsi="IRNazanin" w:eastAsia="IRNazanin" w:cs="IRNazanin"/>
          <w:lang w:bidi="fa-IR"/>
          <w:color w:val="111111"/>
          <w:sz w:val="28"/>
          <w:szCs w:val="28"/>
          <w:rtl/>
        </w:rPr>
        <w:t xml:space="preserve">فقال علی علیه السلام</w:t>
      </w:r>
    </w:p>
    <w:p>
      <w:pPr>
        <w:pStyle w:val="BookText"/>
      </w:pPr>
      <w:r>
        <w:rPr>
          <w:rFonts w:ascii="IRNazanin" w:hAnsi="IRNazanin" w:eastAsia="IRNazanin" w:cs="IRNazanin"/>
          <w:lang w:bidi="fa-IR"/>
          <w:color w:val="111111"/>
          <w:sz w:val="28"/>
          <w:szCs w:val="28"/>
          <w:rtl/>
        </w:rPr>
        <w:t xml:space="preserve">ردوه إلی عمر فلما ردوه قال لهم عمر أمرت به إلی السجن فرددتموه</w:t>
      </w:r>
    </w:p>
    <w:p>
      <w:pPr>
        <w:pStyle w:val="BookText"/>
      </w:pPr>
      <w:r>
        <w:rPr>
          <w:rFonts w:ascii="IRNazanin" w:hAnsi="IRNazanin" w:eastAsia="IRNazanin" w:cs="IRNazanin"/>
          <w:lang w:bidi="fa-IR"/>
          <w:color w:val="111111"/>
          <w:sz w:val="28"/>
          <w:szCs w:val="28"/>
          <w:rtl/>
        </w:rPr>
        <w:t xml:space="preserve">إلی؟ فقالوا یا أمیر المؤمنین أمرنا علی بن أبی طالب علیه السلام ان نرده</w:t>
      </w:r>
    </w:p>
    <w:p>
      <w:pPr>
        <w:pStyle w:val="BookText"/>
      </w:pPr>
      <w:r>
        <w:rPr>
          <w:rFonts w:ascii="IRNazanin" w:hAnsi="IRNazanin" w:eastAsia="IRNazanin" w:cs="IRNazanin"/>
          <w:lang w:bidi="fa-IR"/>
          <w:color w:val="111111"/>
          <w:sz w:val="28"/>
          <w:szCs w:val="28"/>
          <w:rtl/>
        </w:rPr>
        <w:t xml:space="preserve">إلیک وسمعناک (وأنت - کا) تقول لا تعصوا لعلی (علیه السلام - کا) أمرا</w:t>
      </w:r>
    </w:p>
    <w:p>
      <w:pPr>
        <w:pStyle w:val="BookText"/>
      </w:pPr>
      <w:r>
        <w:rPr>
          <w:rFonts w:ascii="IRNazanin" w:hAnsi="IRNazanin" w:eastAsia="IRNazanin" w:cs="IRNazanin"/>
          <w:lang w:bidi="fa-IR"/>
          <w:color w:val="111111"/>
          <w:sz w:val="28"/>
          <w:szCs w:val="28"/>
          <w:rtl/>
        </w:rPr>
        <w:t xml:space="preserve">فبیناهم کذلک إذ أقبل </w:t>
      </w:r>
      <w:r>
        <w:rPr>
          <w:rStyle w:val="FootnoteReference"/>
        </w:rPr>
        <w:footnoteReference w:id="377"/>
      </w:r>
      <w:r>
        <w:rPr>
          <w:rFonts w:ascii="IRNazanin" w:hAnsi="IRNazanin" w:eastAsia="IRNazanin" w:cs="IRNazanin"/>
          <w:lang w:bidi="fa-IR"/>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فقال علی بأم الغلام فاتوا بها فقال علی علیه السلام یا غلام ما</w:t>
      </w:r>
    </w:p>
    <w:p>
      <w:pPr>
        <w:pStyle w:val="BookText"/>
      </w:pPr>
      <w:r>
        <w:rPr>
          <w:rFonts w:ascii="IRNazanin" w:hAnsi="IRNazanin" w:eastAsia="IRNazanin" w:cs="IRNazanin"/>
          <w:lang w:bidi="fa-IR"/>
          <w:color w:val="111111"/>
          <w:sz w:val="28"/>
          <w:szCs w:val="28"/>
          <w:rtl/>
        </w:rPr>
        <w:t xml:space="preserve">تقول؟ فأعاد الکلام (علی علی علیه السلام - یب) فقال علی علیه</w:t>
      </w:r>
    </w:p>
    <w:p>
      <w:pPr>
        <w:pStyle w:val="BookText"/>
      </w:pPr>
      <w:r>
        <w:rPr>
          <w:rFonts w:ascii="IRNazanin" w:hAnsi="IRNazanin" w:eastAsia="IRNazanin" w:cs="IRNazanin"/>
          <w:lang w:bidi="fa-IR"/>
          <w:color w:val="111111"/>
          <w:sz w:val="28"/>
          <w:szCs w:val="28"/>
          <w:rtl/>
        </w:rPr>
        <w:t xml:space="preserve">السلام لعمر أتأذن لی أن أقضی بینهم؟ فقال عمر سبحان الله وکیف لا؟</w:t>
      </w:r>
    </w:p>
    <w:p>
      <w:pPr>
        <w:pStyle w:val="BookText"/>
      </w:pPr>
      <w:r>
        <w:rPr>
          <w:rFonts w:ascii="IRNazanin" w:hAnsi="IRNazanin" w:eastAsia="IRNazanin" w:cs="IRNazanin"/>
          <w:lang w:bidi="fa-IR"/>
          <w:color w:val="111111"/>
          <w:sz w:val="28"/>
          <w:szCs w:val="28"/>
          <w:rtl/>
        </w:rPr>
        <w:t xml:space="preserve">وقد سمعت رسول الله صلی الله علیه وآله یقول أعلمکم علی بن أبی</w:t>
      </w:r>
    </w:p>
    <w:p>
      <w:pPr>
        <w:pStyle w:val="BookText"/>
      </w:pPr>
      <w:r>
        <w:rPr>
          <w:rFonts w:ascii="IRNazanin" w:hAnsi="IRNazanin" w:eastAsia="IRNazanin" w:cs="IRNazanin"/>
          <w:lang w:bidi="fa-IR"/>
          <w:color w:val="111111"/>
          <w:sz w:val="28"/>
          <w:szCs w:val="28"/>
          <w:rtl/>
        </w:rPr>
        <w:t xml:space="preserve">طالب ثم قال للمرأة یا هذه ألک شهود؟ قالت نعم فتقدم الأربعون قسامة</w:t>
      </w:r>
    </w:p>
    <w:p>
      <w:pPr>
        <w:pStyle w:val="BookText"/>
      </w:pPr>
      <w:r>
        <w:rPr>
          <w:rFonts w:ascii="IRNazanin" w:hAnsi="IRNazanin" w:eastAsia="IRNazanin" w:cs="IRNazanin"/>
          <w:lang w:bidi="fa-IR"/>
          <w:color w:val="111111"/>
          <w:sz w:val="28"/>
          <w:szCs w:val="28"/>
          <w:rtl/>
        </w:rPr>
        <w:t xml:space="preserve">فشهدوا بالشهادة الأولی فقال علی علیه السلام لأقضین الیوم بقضیة</w:t>
      </w:r>
    </w:p>
    <w:p>
      <w:pPr>
        <w:pStyle w:val="BookText"/>
      </w:pPr>
      <w:r>
        <w:rPr>
          <w:rFonts w:ascii="IRNazanin" w:hAnsi="IRNazanin" w:eastAsia="IRNazanin" w:cs="IRNazanin"/>
          <w:lang w:bidi="fa-IR"/>
          <w:color w:val="111111"/>
          <w:sz w:val="28"/>
          <w:szCs w:val="28"/>
          <w:rtl/>
        </w:rPr>
        <w:t xml:space="preserve">بینکما هی مرضاة الرب من فوق عرشه علمنیها حبیبی رسول الله صلی</w:t>
      </w:r>
    </w:p>
    <w:p>
      <w:pPr>
        <w:pStyle w:val="BookText"/>
      </w:pPr>
      <w:r>
        <w:rPr>
          <w:rFonts w:ascii="IRNazanin" w:hAnsi="IRNazanin" w:eastAsia="IRNazanin" w:cs="IRNazanin"/>
          <w:lang w:bidi="fa-IR"/>
          <w:color w:val="111111"/>
          <w:sz w:val="28"/>
          <w:szCs w:val="28"/>
          <w:rtl/>
        </w:rPr>
        <w:t xml:space="preserve">الله علیه وآله (ثم - کا) قال لها ألک ولی؟ قالت نعم هؤلاء اخوتی فقال</w:t>
      </w:r>
    </w:p>
    <w:p>
      <w:pPr>
        <w:pStyle w:val="BookText"/>
      </w:pPr>
      <w:r>
        <w:rPr>
          <w:rFonts w:ascii="IRNazanin" w:hAnsi="IRNazanin" w:eastAsia="IRNazanin" w:cs="IRNazanin"/>
          <w:lang w:bidi="fa-IR"/>
          <w:color w:val="111111"/>
          <w:sz w:val="28"/>
          <w:szCs w:val="28"/>
          <w:rtl/>
        </w:rPr>
        <w:t xml:space="preserve">لاخوتها أمری فیکم وفی اختکم جائز؟ فقالوا نعم یا ابن عم محمد</w:t>
      </w:r>
    </w:p>
    <w:p>
      <w:pPr>
        <w:pStyle w:val="BookText"/>
      </w:pPr>
      <w:r>
        <w:rPr>
          <w:rFonts w:ascii="IRNazanin" w:hAnsi="IRNazanin" w:eastAsia="IRNazanin" w:cs="IRNazanin"/>
          <w:lang w:bidi="fa-IR"/>
          <w:color w:val="111111"/>
          <w:sz w:val="28"/>
          <w:szCs w:val="28"/>
          <w:rtl/>
        </w:rPr>
        <w:t xml:space="preserve">صلی الله علیه وآله أمرک فینا وفی أختنا جائز.</w:t>
      </w:r>
    </w:p>
    <w:p>
      <w:pPr>
        <w:pStyle w:val="BookText"/>
      </w:pPr>
      <w:r>
        <w:rPr>
          <w:rFonts w:ascii="IRNazanin" w:hAnsi="IRNazanin" w:eastAsia="IRNazanin" w:cs="IRNazanin"/>
          <w:lang w:bidi="fa-IR"/>
          <w:color w:val="111111"/>
          <w:sz w:val="28"/>
          <w:szCs w:val="28"/>
          <w:rtl/>
        </w:rPr>
        <w:t xml:space="preserve">فقال علی علیه السلام اشهد الله واشهد من حضر من المسلمین</w:t>
      </w:r>
    </w:p>
    <w:p>
      <w:pPr>
        <w:pStyle w:val="BookText"/>
      </w:pPr>
      <w:r>
        <w:rPr>
          <w:rFonts w:ascii="IRNazanin" w:hAnsi="IRNazanin" w:eastAsia="IRNazanin" w:cs="IRNazanin"/>
          <w:lang w:bidi="fa-IR"/>
          <w:color w:val="111111"/>
          <w:sz w:val="28"/>
          <w:szCs w:val="28"/>
          <w:rtl/>
        </w:rPr>
        <w:t xml:space="preserve">انی قد زوجت هذا الغلام من هذه الجاریة بأربعمائة درهم والنقد من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یا قنبر علی بالدراهم فاتاه قنبر (بها - کا) فصبها فی ید الغلام قال</w:t>
      </w:r>
    </w:p>
    <w:p>
      <w:pPr>
        <w:pStyle w:val="BookText"/>
      </w:pPr>
      <w:r>
        <w:rPr>
          <w:rFonts w:ascii="IRNazanin" w:hAnsi="IRNazanin" w:eastAsia="IRNazanin" w:cs="IRNazanin"/>
          <w:lang w:bidi="fa-IR"/>
          <w:color w:val="111111"/>
          <w:sz w:val="28"/>
          <w:szCs w:val="28"/>
          <w:rtl/>
        </w:rPr>
        <w:t xml:space="preserve">خذها فصبها فی حجر امرأتک ولا تأتنا الا وبک أثر العرس یعنی الغسل</w:t>
      </w:r>
    </w:p>
    <w:p>
      <w:pPr>
        <w:pStyle w:val="BookText"/>
      </w:pPr>
      <w:r>
        <w:rPr>
          <w:rFonts w:ascii="IRNazanin" w:hAnsi="IRNazanin" w:eastAsia="IRNazanin" w:cs="IRNazanin"/>
          <w:lang w:bidi="fa-IR"/>
          <w:color w:val="111111"/>
          <w:sz w:val="28"/>
          <w:szCs w:val="28"/>
          <w:rtl/>
        </w:rPr>
        <w:t xml:space="preserve">فقام الغلام فصب الدراهم فی حجر المرأة ثم تلببها </w:t>
      </w:r>
      <w:r>
        <w:rPr>
          <w:rStyle w:val="FootnoteReference"/>
        </w:rPr>
        <w:footnoteReference w:id="378"/>
      </w:r>
      <w:r>
        <w:rPr>
          <w:rFonts w:ascii="IRNazanin" w:hAnsi="IRNazanin" w:eastAsia="IRNazanin" w:cs="IRNazanin"/>
          <w:lang w:bidi="fa-IR"/>
          <w:color w:val="111111"/>
          <w:sz w:val="28"/>
          <w:szCs w:val="28"/>
          <w:rtl/>
        </w:rPr>
        <w:t xml:space="preserve">فقال لها قومی</w:t>
      </w:r>
    </w:p>
    <w:p>
      <w:pPr>
        <w:pStyle w:val="BookText"/>
      </w:pPr>
      <w:r>
        <w:rPr>
          <w:rFonts w:ascii="IRNazanin" w:hAnsi="IRNazanin" w:eastAsia="IRNazanin" w:cs="IRNazanin"/>
          <w:lang w:bidi="fa-IR"/>
          <w:color w:val="111111"/>
          <w:sz w:val="28"/>
          <w:szCs w:val="28"/>
          <w:rtl/>
        </w:rPr>
        <w:t xml:space="preserve">فنادت المرأة النار النار یا ابن عم محمد صلی الله علیه وآله (أ - یب)</w:t>
      </w:r>
    </w:p>
    <w:p>
      <w:pPr>
        <w:pStyle w:val="BookText"/>
      </w:pPr>
      <w:r>
        <w:rPr>
          <w:rFonts w:ascii="IRNazanin" w:hAnsi="IRNazanin" w:eastAsia="IRNazanin" w:cs="IRNazanin"/>
          <w:lang w:bidi="fa-IR"/>
          <w:color w:val="111111"/>
          <w:sz w:val="28"/>
          <w:szCs w:val="28"/>
          <w:rtl/>
        </w:rPr>
        <w:t xml:space="preserve">ترید أن تزوجنی من ولدی هذا والله ولدی زوجنی اخوتی هجینا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فولدت منه هذا (الغلام - کا) فلما ترعرع وشب أمرونی ان انتفی منه</w:t>
      </w:r>
    </w:p>
    <w:p>
      <w:pPr>
        <w:pStyle w:val="BookText"/>
      </w:pPr>
      <w:r>
        <w:rPr>
          <w:rFonts w:ascii="IRNazanin" w:hAnsi="IRNazanin" w:eastAsia="IRNazanin" w:cs="IRNazanin"/>
          <w:lang w:bidi="fa-IR"/>
          <w:color w:val="111111"/>
          <w:sz w:val="28"/>
          <w:szCs w:val="28"/>
          <w:rtl/>
        </w:rPr>
        <w:t xml:space="preserve">وأطرده وهذا والله ولدی وفؤادی (یتلقی </w:t>
      </w:r>
      <w:r>
        <w:rPr>
          <w:rStyle w:val="FootnoteReference"/>
        </w:rPr>
        <w:footnoteReference w:id="380"/>
      </w:r>
      <w:r>
        <w:rPr>
          <w:rFonts w:ascii="IRNazanin" w:hAnsi="IRNazanin" w:eastAsia="IRNazanin" w:cs="IRNazanin"/>
          <w:lang w:bidi="fa-IR"/>
          <w:color w:val="111111"/>
          <w:sz w:val="28"/>
          <w:szCs w:val="28"/>
          <w:rtl/>
        </w:rPr>
        <w:t xml:space="preserve">أسفا علی ولدی - کا) قال</w:t>
      </w:r>
    </w:p>
    <w:p>
      <w:pPr>
        <w:pStyle w:val="BookText"/>
      </w:pPr>
      <w:r>
        <w:rPr>
          <w:rFonts w:ascii="IRNazanin" w:hAnsi="IRNazanin" w:eastAsia="IRNazanin" w:cs="IRNazanin"/>
          <w:lang w:bidi="fa-IR"/>
          <w:color w:val="111111"/>
          <w:sz w:val="28"/>
          <w:szCs w:val="28"/>
          <w:rtl/>
        </w:rPr>
        <w:t xml:space="preserve">ثم أخذت بید الغلام وانطلقت ونادی عمر واعمراه لولا علی لهلک عمر.</w:t>
      </w:r>
    </w:p>
    <w:p>
      <w:pPr>
        <w:pStyle w:val="BookText"/>
      </w:pPr>
      <w:r>
        <w:rPr>
          <w:rFonts w:ascii="IRNazanin" w:hAnsi="IRNazanin" w:eastAsia="IRNazanin" w:cs="IRNazanin"/>
          <w:lang w:bidi="fa-IR"/>
          <w:color w:val="111111"/>
          <w:sz w:val="28"/>
          <w:szCs w:val="28"/>
          <w:rtl/>
        </w:rPr>
        <w:t xml:space="preserve">مستدرک 388 ج 17 - السید الرضی فی کتاب الخصائص باسناد</w:t>
      </w:r>
    </w:p>
    <w:p>
      <w:pPr>
        <w:pStyle w:val="BookText"/>
      </w:pPr>
      <w:r>
        <w:rPr>
          <w:rFonts w:ascii="IRNazanin" w:hAnsi="IRNazanin" w:eastAsia="IRNazanin" w:cs="IRNazanin"/>
          <w:lang w:bidi="fa-IR"/>
          <w:color w:val="111111"/>
          <w:sz w:val="28"/>
          <w:szCs w:val="28"/>
          <w:rtl/>
        </w:rPr>
        <w:t xml:space="preserve">مرفوع إلی عاصم بن ضمرة السلولی قال سمعت غلاما بالمدینة علی</w:t>
      </w:r>
    </w:p>
    <w:p>
      <w:pPr>
        <w:pStyle w:val="BookText"/>
      </w:pPr>
      <w:r>
        <w:rPr>
          <w:rFonts w:ascii="IRNazanin" w:hAnsi="IRNazanin" w:eastAsia="IRNazanin" w:cs="IRNazanin"/>
          <w:lang w:bidi="fa-IR"/>
          <w:color w:val="111111"/>
          <w:sz w:val="28"/>
          <w:szCs w:val="28"/>
          <w:rtl/>
        </w:rPr>
        <w:t xml:space="preserve">عهد عمر بن الخطاب وذکر نحوه.</w:t>
      </w:r>
    </w:p>
    <w:p>
      <w:pPr>
        <w:pStyle w:val="BookText"/>
      </w:pPr>
      <w:r>
        <w:rPr>
          <w:rFonts w:ascii="IRNazanin" w:hAnsi="IRNazanin" w:eastAsia="IRNazanin" w:cs="IRNazanin"/>
          <w:lang w:bidi="fa-IR"/>
          <w:color w:val="111111"/>
          <w:sz w:val="28"/>
          <w:szCs w:val="28"/>
          <w:rtl/>
        </w:rPr>
        <w:t xml:space="preserve">271 (21) مستدرک 392 ج 17 - الشیخ شاذان بن جبرئیل القمی</w:t>
      </w:r>
    </w:p>
    <w:p>
      <w:pPr>
        <w:pStyle w:val="BookText"/>
      </w:pPr>
      <w:r>
        <w:rPr>
          <w:rFonts w:ascii="IRNazanin" w:hAnsi="IRNazanin" w:eastAsia="IRNazanin" w:cs="IRNazanin"/>
          <w:lang w:bidi="fa-IR"/>
          <w:color w:val="111111"/>
          <w:sz w:val="28"/>
          <w:szCs w:val="28"/>
          <w:rtl/>
        </w:rPr>
        <w:t xml:space="preserve">فی کتاب الفضائل عن الواقدی عن جابر عن سلمان الفارسی رضی الله عنه</w:t>
      </w:r>
    </w:p>
    <w:p>
      <w:pPr>
        <w:pStyle w:val="BookText"/>
      </w:pPr>
      <w:r>
        <w:rPr>
          <w:rFonts w:ascii="IRNazanin" w:hAnsi="IRNazanin" w:eastAsia="IRNazanin" w:cs="IRNazanin"/>
          <w:lang w:bidi="fa-IR"/>
          <w:color w:val="111111"/>
          <w:sz w:val="28"/>
          <w:szCs w:val="28"/>
          <w:rtl/>
        </w:rPr>
        <w:t xml:space="preserve">قال جاء إلی عمر بن الخطاب غلام یافع فقال له ان أمی جحدت</w:t>
      </w:r>
    </w:p>
    <w:p>
      <w:pPr>
        <w:pStyle w:val="BookText"/>
      </w:pPr>
      <w:r>
        <w:rPr>
          <w:rFonts w:ascii="IRNazanin" w:hAnsi="IRNazanin" w:eastAsia="IRNazanin" w:cs="IRNazanin"/>
          <w:lang w:bidi="fa-IR"/>
          <w:color w:val="111111"/>
          <w:sz w:val="28"/>
          <w:szCs w:val="28"/>
          <w:rtl/>
        </w:rPr>
        <w:t xml:space="preserve">حقی من میراث أبی وأنکرتنی وقالت لست بولدی فاحضرها وقال لها</w:t>
      </w:r>
    </w:p>
    <w:p>
      <w:pPr>
        <w:pStyle w:val="BookText"/>
      </w:pPr>
      <w:r>
        <w:rPr>
          <w:rFonts w:ascii="IRNazanin" w:hAnsi="IRNazanin" w:eastAsia="IRNazanin" w:cs="IRNazanin"/>
          <w:lang w:bidi="fa-IR"/>
          <w:color w:val="111111"/>
          <w:sz w:val="28"/>
          <w:szCs w:val="28"/>
          <w:rtl/>
        </w:rPr>
        <w:t xml:space="preserve">لم جحدت ولدک هذا الغلام وأنکرتیه؟ قالت إنه کاذب فی زعمه ولی</w:t>
      </w:r>
    </w:p>
    <w:p>
      <w:pPr>
        <w:pStyle w:val="BookText"/>
      </w:pPr>
      <w:r>
        <w:rPr>
          <w:rFonts w:ascii="IRNazanin" w:hAnsi="IRNazanin" w:eastAsia="IRNazanin" w:cs="IRNazanin"/>
          <w:lang w:bidi="fa-IR"/>
          <w:color w:val="111111"/>
          <w:sz w:val="28"/>
          <w:szCs w:val="28"/>
          <w:rtl/>
        </w:rPr>
        <w:t xml:space="preserve">شهود بانی بکر عاتق ما عرفت بعلا وکانت قد أرشت سبع نفر (من</w:t>
      </w:r>
    </w:p>
    <w:p>
      <w:pPr>
        <w:pStyle w:val="BookText"/>
      </w:pPr>
      <w:r>
        <w:rPr>
          <w:rFonts w:ascii="IRNazanin" w:hAnsi="IRNazanin" w:eastAsia="IRNazanin" w:cs="IRNazanin"/>
          <w:lang w:bidi="fa-IR"/>
          <w:color w:val="111111"/>
          <w:sz w:val="28"/>
          <w:szCs w:val="28"/>
          <w:rtl/>
        </w:rPr>
        <w:t xml:space="preserve">النساء - خ) کل واحدة بعشرة دنانیر (وقالت لهم اشهدوا - خ) بانی بکر</w:t>
      </w:r>
    </w:p>
    <w:p>
      <w:pPr>
        <w:pStyle w:val="BookText"/>
      </w:pPr>
      <w:r>
        <w:rPr>
          <w:rFonts w:ascii="IRNazanin" w:hAnsi="IRNazanin" w:eastAsia="IRNazanin" w:cs="IRNazanin"/>
          <w:lang w:bidi="fa-IR"/>
          <w:color w:val="111111"/>
          <w:sz w:val="28"/>
          <w:szCs w:val="28"/>
          <w:rtl/>
        </w:rPr>
        <w:t xml:space="preserve">لم أتزوج ولا أعرف بعلا.</w:t>
      </w:r>
    </w:p>
    <w:p>
      <w:pPr>
        <w:pStyle w:val="BookText"/>
      </w:pPr>
      <w:r>
        <w:rPr>
          <w:rFonts w:ascii="IRNazanin" w:hAnsi="IRNazanin" w:eastAsia="IRNazanin" w:cs="IRNazanin"/>
          <w:lang w:bidi="fa-IR"/>
          <w:color w:val="111111"/>
          <w:sz w:val="28"/>
          <w:szCs w:val="28"/>
          <w:rtl/>
        </w:rPr>
        <w:t xml:space="preserve">فقال لها عمر أین شهودک فأحضرتهن بین یدیه فشهدن </w:t>
      </w:r>
      <w:r>
        <w:rPr>
          <w:rStyle w:val="FootnoteReference"/>
        </w:rPr>
        <w:footnoteReference w:id="381"/>
      </w:r>
      <w:r>
        <w:rPr>
          <w:rFonts w:ascii="IRNazanin" w:hAnsi="IRNazanin" w:eastAsia="IRNazanin" w:cs="IRNazanin"/>
          <w:lang w:bidi="fa-IR"/>
          <w:color w:val="111111"/>
          <w:sz w:val="28"/>
          <w:szCs w:val="28"/>
          <w:rtl/>
        </w:rPr>
        <w:t xml:space="preserve">انها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لم یمسها ذکر ولا بعل فقال الغلام بینی وبینها علامة اذکرها لها عسی</w:t>
      </w:r>
    </w:p>
    <w:p>
      <w:pPr>
        <w:pStyle w:val="BookText"/>
      </w:pPr>
      <w:r>
        <w:rPr>
          <w:rFonts w:ascii="IRNazanin" w:hAnsi="IRNazanin" w:eastAsia="IRNazanin" w:cs="IRNazanin"/>
          <w:lang w:bidi="fa-IR"/>
          <w:color w:val="111111"/>
          <w:sz w:val="28"/>
          <w:szCs w:val="28"/>
          <w:rtl/>
        </w:rPr>
        <w:t xml:space="preserve">تعرف ذلک فقال له قل ما بدا لک فقال الغلام کان والدی شیخ سعد بن</w:t>
      </w:r>
    </w:p>
    <w:p>
      <w:pPr>
        <w:pStyle w:val="BookText"/>
      </w:pPr>
      <w:r>
        <w:rPr>
          <w:rFonts w:ascii="IRNazanin" w:hAnsi="IRNazanin" w:eastAsia="IRNazanin" w:cs="IRNazanin"/>
          <w:lang w:bidi="fa-IR"/>
          <w:color w:val="111111"/>
          <w:sz w:val="28"/>
          <w:szCs w:val="28"/>
          <w:rtl/>
        </w:rPr>
        <w:t xml:space="preserve">مالک یقال له الحارث المزنی و (إنی - خ) رزقت فی عام شدید المحل و</w:t>
      </w:r>
    </w:p>
    <w:p>
      <w:pPr>
        <w:pStyle w:val="BookText"/>
      </w:pPr>
      <w:r>
        <w:rPr>
          <w:rFonts w:ascii="IRNazanin" w:hAnsi="IRNazanin" w:eastAsia="IRNazanin" w:cs="IRNazanin"/>
          <w:lang w:bidi="fa-IR"/>
          <w:color w:val="111111"/>
          <w:sz w:val="28"/>
          <w:szCs w:val="28"/>
          <w:rtl/>
        </w:rPr>
        <w:t xml:space="preserve">بقیت عامین کاملین ارتضع من شاة ثم اننی کبرت وسافر والدی مع</w:t>
      </w:r>
    </w:p>
    <w:p>
      <w:pPr>
        <w:pStyle w:val="BookText"/>
      </w:pPr>
      <w:r>
        <w:rPr>
          <w:rFonts w:ascii="IRNazanin" w:hAnsi="IRNazanin" w:eastAsia="IRNazanin" w:cs="IRNazanin"/>
          <w:lang w:bidi="fa-IR"/>
          <w:color w:val="111111"/>
          <w:sz w:val="28"/>
          <w:szCs w:val="28"/>
          <w:rtl/>
        </w:rPr>
        <w:t xml:space="preserve">جماعة فی تجارة فعادوا ولم یعد والدی معهم فسألتهم عنه فقالوا انه</w:t>
      </w:r>
    </w:p>
    <w:p>
      <w:pPr>
        <w:pStyle w:val="BookText"/>
      </w:pPr>
      <w:r>
        <w:rPr>
          <w:rFonts w:ascii="IRNazanin" w:hAnsi="IRNazanin" w:eastAsia="IRNazanin" w:cs="IRNazanin"/>
          <w:lang w:bidi="fa-IR"/>
          <w:color w:val="111111"/>
          <w:sz w:val="28"/>
          <w:szCs w:val="28"/>
          <w:rtl/>
        </w:rPr>
        <w:t xml:space="preserve">درج فلما عرفت والدتی الخبر أنکرتنی وأبعدتنی وقد أضرت بی</w:t>
      </w:r>
    </w:p>
    <w:p>
      <w:pPr>
        <w:pStyle w:val="BookText"/>
      </w:pPr>
      <w:r>
        <w:rPr>
          <w:rFonts w:ascii="IRNazanin" w:hAnsi="IRNazanin" w:eastAsia="IRNazanin" w:cs="IRNazanin"/>
          <w:lang w:bidi="fa-IR"/>
          <w:color w:val="111111"/>
          <w:sz w:val="28"/>
          <w:szCs w:val="28"/>
          <w:rtl/>
        </w:rPr>
        <w:t xml:space="preserve">الحاجة فقال عمر هذا مشکل لا یحله الا نبی أو وصی نبی فقوموا بنا إلی أبی</w:t>
      </w:r>
    </w:p>
    <w:p>
      <w:pPr>
        <w:pStyle w:val="BookText"/>
      </w:pPr>
      <w:r>
        <w:rPr>
          <w:rFonts w:ascii="IRNazanin" w:hAnsi="IRNazanin" w:eastAsia="IRNazanin" w:cs="IRNazanin"/>
          <w:lang w:bidi="fa-IR"/>
          <w:color w:val="111111"/>
          <w:sz w:val="28"/>
          <w:szCs w:val="28"/>
          <w:rtl/>
        </w:rPr>
        <w:t xml:space="preserve">الحسن علی علیه السلام فمضی الغلام وهو یقول أین منزل کاشف</w:t>
      </w:r>
    </w:p>
    <w:p>
      <w:pPr>
        <w:pStyle w:val="BookText"/>
      </w:pPr>
      <w:r>
        <w:rPr>
          <w:rFonts w:ascii="IRNazanin" w:hAnsi="IRNazanin" w:eastAsia="IRNazanin" w:cs="IRNazanin"/>
          <w:lang w:bidi="fa-IR"/>
          <w:color w:val="111111"/>
          <w:sz w:val="28"/>
          <w:szCs w:val="28"/>
          <w:rtl/>
        </w:rPr>
        <w:t xml:space="preserve">الکروب ومحل المشکلات فوقف هناک یقول یا کاشف الکروب أین</w:t>
      </w:r>
    </w:p>
    <w:p>
      <w:pPr>
        <w:pStyle w:val="BookText"/>
      </w:pPr>
      <w:r>
        <w:rPr>
          <w:rFonts w:ascii="IRNazanin" w:hAnsi="IRNazanin" w:eastAsia="IRNazanin" w:cs="IRNazanin"/>
          <w:lang w:bidi="fa-IR"/>
          <w:color w:val="111111"/>
          <w:sz w:val="28"/>
          <w:szCs w:val="28"/>
          <w:rtl/>
        </w:rPr>
        <w:t xml:space="preserve">خلیفة هذه الأمة حقا فجاؤوا به إلی منزل علی بن أبی طالب علیه السلام</w:t>
      </w:r>
    </w:p>
    <w:p>
      <w:pPr>
        <w:pStyle w:val="BookText"/>
      </w:pPr>
      <w:r>
        <w:rPr>
          <w:rFonts w:ascii="IRNazanin" w:hAnsi="IRNazanin" w:eastAsia="IRNazanin" w:cs="IRNazanin"/>
          <w:lang w:bidi="fa-IR"/>
          <w:color w:val="111111"/>
          <w:sz w:val="28"/>
          <w:szCs w:val="28"/>
          <w:rtl/>
        </w:rPr>
        <w:t xml:space="preserve">کاشف الکروب ومحل المشکلات فوقف هناک.</w:t>
      </w:r>
    </w:p>
    <w:p>
      <w:pPr>
        <w:pStyle w:val="BookText"/>
      </w:pPr>
      <w:r>
        <w:rPr>
          <w:rFonts w:ascii="IRNazanin" w:hAnsi="IRNazanin" w:eastAsia="IRNazanin" w:cs="IRNazanin"/>
          <w:lang w:bidi="fa-IR"/>
          <w:color w:val="111111"/>
          <w:sz w:val="28"/>
          <w:szCs w:val="28"/>
          <w:rtl/>
        </w:rPr>
        <w:t xml:space="preserve">یقول یا کاشف الکروب عن هذه الأمة فقال له الامام ومالک یا</w:t>
      </w:r>
    </w:p>
    <w:p>
      <w:pPr>
        <w:pStyle w:val="BookText"/>
      </w:pPr>
      <w:r>
        <w:rPr>
          <w:rFonts w:ascii="IRNazanin" w:hAnsi="IRNazanin" w:eastAsia="IRNazanin" w:cs="IRNazanin"/>
          <w:lang w:bidi="fa-IR"/>
          <w:color w:val="111111"/>
          <w:sz w:val="28"/>
          <w:szCs w:val="28"/>
          <w:rtl/>
        </w:rPr>
        <w:t xml:space="preserve">غلام فقال یا مولای أمی جحدتنی حقی وأنکرتنی (وزعمت - خ) أنی</w:t>
      </w:r>
    </w:p>
    <w:p>
      <w:pPr>
        <w:pStyle w:val="BookText"/>
      </w:pPr>
      <w:r>
        <w:rPr>
          <w:rFonts w:ascii="IRNazanin" w:hAnsi="IRNazanin" w:eastAsia="IRNazanin" w:cs="IRNazanin"/>
          <w:lang w:bidi="fa-IR"/>
          <w:color w:val="111111"/>
          <w:sz w:val="28"/>
          <w:szCs w:val="28"/>
          <w:rtl/>
        </w:rPr>
        <w:t xml:space="preserve">لم أکن ولدها فقال علیه السلام أین قنبر فأجابه لبیک یا مولای فقال له</w:t>
      </w:r>
    </w:p>
    <w:p>
      <w:pPr>
        <w:pStyle w:val="BookText"/>
      </w:pPr>
      <w:r>
        <w:rPr>
          <w:rFonts w:ascii="IRNazanin" w:hAnsi="IRNazanin" w:eastAsia="IRNazanin" w:cs="IRNazanin"/>
          <w:lang w:bidi="fa-IR"/>
          <w:color w:val="111111"/>
          <w:sz w:val="28"/>
          <w:szCs w:val="28"/>
          <w:rtl/>
        </w:rPr>
        <w:t xml:space="preserve">أمض واحضر الامرأة إلی مسجد رسول الله صلی الله علیه وآله فمضی</w:t>
      </w:r>
    </w:p>
    <w:p>
      <w:pPr>
        <w:pStyle w:val="BookText"/>
      </w:pPr>
      <w:r>
        <w:rPr>
          <w:rFonts w:ascii="IRNazanin" w:hAnsi="IRNazanin" w:eastAsia="IRNazanin" w:cs="IRNazanin"/>
          <w:lang w:bidi="fa-IR"/>
          <w:color w:val="111111"/>
          <w:sz w:val="28"/>
          <w:szCs w:val="28"/>
          <w:rtl/>
        </w:rPr>
        <w:t xml:space="preserve">قنبر وأحضرها بین یدی الامام فقال لها ویلک لم جحدت ولدک فقالت</w:t>
      </w:r>
    </w:p>
    <w:p>
      <w:pPr>
        <w:pStyle w:val="BookText"/>
      </w:pPr>
      <w:r>
        <w:rPr>
          <w:rFonts w:ascii="IRNazanin" w:hAnsi="IRNazanin" w:eastAsia="IRNazanin" w:cs="IRNazanin"/>
          <w:lang w:bidi="fa-IR"/>
          <w:color w:val="111111"/>
          <w:sz w:val="28"/>
          <w:szCs w:val="28"/>
          <w:rtl/>
        </w:rPr>
        <w:t xml:space="preserve">یا أمیر المؤمنین أنا بکر لیس لی ولد ولم یمسسنی بشر قال لها لا تطیلی</w:t>
      </w:r>
    </w:p>
    <w:p>
      <w:pPr>
        <w:pStyle w:val="BookText"/>
      </w:pPr>
      <w:r>
        <w:rPr>
          <w:rFonts w:ascii="IRNazanin" w:hAnsi="IRNazanin" w:eastAsia="IRNazanin" w:cs="IRNazanin"/>
          <w:lang w:bidi="fa-IR"/>
          <w:color w:val="111111"/>
          <w:sz w:val="28"/>
          <w:szCs w:val="28"/>
          <w:rtl/>
        </w:rPr>
        <w:t xml:space="preserve">الکلام أنا ابن عم البدر التمام وأنا مصباح الظلام وان جبرائیل أخبرنی</w:t>
      </w:r>
    </w:p>
    <w:p>
      <w:pPr>
        <w:pStyle w:val="BookText"/>
      </w:pPr>
      <w:r>
        <w:rPr>
          <w:rFonts w:ascii="IRNazanin" w:hAnsi="IRNazanin" w:eastAsia="IRNazanin" w:cs="IRNazanin"/>
          <w:lang w:bidi="fa-IR"/>
          <w:color w:val="111111"/>
          <w:sz w:val="28"/>
          <w:szCs w:val="28"/>
          <w:rtl/>
        </w:rPr>
        <w:t xml:space="preserve">بقصتک فقال یا مولای احضر قابلة تنظرنی أنا بکر عاتق أم لا فاحضروا</w:t>
      </w:r>
    </w:p>
    <w:p>
      <w:pPr>
        <w:pStyle w:val="BookText"/>
      </w:pPr>
      <w:r>
        <w:rPr>
          <w:rFonts w:ascii="IRNazanin" w:hAnsi="IRNazanin" w:eastAsia="IRNazanin" w:cs="IRNazanin"/>
          <w:lang w:bidi="fa-IR"/>
          <w:color w:val="111111"/>
          <w:sz w:val="28"/>
          <w:szCs w:val="28"/>
          <w:rtl/>
        </w:rPr>
        <w:t xml:space="preserve">قابلة أهل الکوفة فلما دخلت بها أعطتها سوارا کان فی عضدها وقالت</w:t>
      </w:r>
    </w:p>
    <w:p>
      <w:pPr>
        <w:pStyle w:val="BookText"/>
      </w:pPr>
      <w:r>
        <w:rPr>
          <w:rFonts w:ascii="IRNazanin" w:hAnsi="IRNazanin" w:eastAsia="IRNazanin" w:cs="IRNazanin"/>
          <w:lang w:bidi="fa-IR"/>
          <w:color w:val="111111"/>
          <w:sz w:val="28"/>
          <w:szCs w:val="28"/>
          <w:rtl/>
        </w:rPr>
        <w:t xml:space="preserve">لها اشهدی بانی بکر فلما خرجت من عندها.</w:t>
      </w:r>
    </w:p>
    <w:p>
      <w:pPr>
        <w:pStyle w:val="BookText"/>
      </w:pPr>
      <w:r>
        <w:rPr>
          <w:rFonts w:ascii="IRNazanin" w:hAnsi="IRNazanin" w:eastAsia="IRNazanin" w:cs="IRNazanin"/>
          <w:lang w:bidi="fa-IR"/>
          <w:color w:val="111111"/>
          <w:sz w:val="28"/>
          <w:szCs w:val="28"/>
          <w:rtl/>
        </w:rPr>
        <w:t xml:space="preserve">قالت له یا مولای انها بکر فقال علیه السلام کذبت العجوز یا قنبر</w:t>
      </w:r>
    </w:p>
    <w:p>
      <w:pPr>
        <w:pStyle w:val="BookText"/>
      </w:pPr>
      <w:r>
        <w:rPr>
          <w:rFonts w:ascii="IRNazanin" w:hAnsi="IRNazanin" w:eastAsia="IRNazanin" w:cs="IRNazanin"/>
          <w:lang w:bidi="fa-IR"/>
          <w:color w:val="111111"/>
          <w:sz w:val="28"/>
          <w:szCs w:val="28"/>
          <w:rtl/>
        </w:rPr>
        <w:t xml:space="preserve">فتش العجوز وخذ منها السوار قال قنبر فأخرجته من کتفها فعند ذلک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ضج الخلائق فقال الامام اسکتوا فانا عیبة علم النبوة ثم احضر الجاریة</w:t>
      </w:r>
    </w:p>
    <w:p>
      <w:pPr>
        <w:pStyle w:val="BookText"/>
      </w:pPr>
      <w:r>
        <w:rPr>
          <w:rFonts w:ascii="IRNazanin" w:hAnsi="IRNazanin" w:eastAsia="IRNazanin" w:cs="IRNazanin"/>
          <w:lang w:bidi="fa-IR"/>
          <w:color w:val="111111"/>
          <w:sz w:val="28"/>
          <w:szCs w:val="28"/>
          <w:rtl/>
        </w:rPr>
        <w:t xml:space="preserve">وقال لها یا جاریة انا زین الدین أنا قاضی الدین أنا أبو الحسن</w:t>
      </w:r>
    </w:p>
    <w:p>
      <w:pPr>
        <w:pStyle w:val="BookText"/>
      </w:pPr>
      <w:r>
        <w:rPr>
          <w:rFonts w:ascii="IRNazanin" w:hAnsi="IRNazanin" w:eastAsia="IRNazanin" w:cs="IRNazanin"/>
          <w:lang w:bidi="fa-IR"/>
          <w:color w:val="111111"/>
          <w:sz w:val="28"/>
          <w:szCs w:val="28"/>
          <w:rtl/>
        </w:rPr>
        <w:t xml:space="preserve">والحسین أنا أرید ان أزوجک من هذا الغلام المدعی علیک فتقبلینه منی</w:t>
      </w:r>
    </w:p>
    <w:p>
      <w:pPr>
        <w:pStyle w:val="BookText"/>
      </w:pPr>
      <w:r>
        <w:rPr>
          <w:rFonts w:ascii="IRNazanin" w:hAnsi="IRNazanin" w:eastAsia="IRNazanin" w:cs="IRNazanin"/>
          <w:lang w:bidi="fa-IR"/>
          <w:color w:val="111111"/>
          <w:sz w:val="28"/>
          <w:szCs w:val="28"/>
          <w:rtl/>
        </w:rPr>
        <w:t xml:space="preserve">زوجا فقال لا یا مولای أتبطل شرع محمد صلی الله علیه وآله فقال لها</w:t>
      </w:r>
    </w:p>
    <w:p>
      <w:pPr>
        <w:pStyle w:val="BookText"/>
      </w:pPr>
      <w:r>
        <w:rPr>
          <w:rFonts w:ascii="IRNazanin" w:hAnsi="IRNazanin" w:eastAsia="IRNazanin" w:cs="IRNazanin"/>
          <w:lang w:bidi="fa-IR"/>
          <w:color w:val="111111"/>
          <w:sz w:val="28"/>
          <w:szCs w:val="28"/>
          <w:rtl/>
        </w:rPr>
        <w:t xml:space="preserve">بماذا فقالت تزوجنی بولدی کیف یکون ذلک فقال الامام جاء الحق و</w:t>
      </w:r>
    </w:p>
    <w:p>
      <w:pPr>
        <w:pStyle w:val="BookText"/>
      </w:pPr>
      <w:r>
        <w:rPr>
          <w:rFonts w:ascii="IRNazanin" w:hAnsi="IRNazanin" w:eastAsia="IRNazanin" w:cs="IRNazanin"/>
          <w:lang w:bidi="fa-IR"/>
          <w:color w:val="111111"/>
          <w:sz w:val="28"/>
          <w:szCs w:val="28"/>
          <w:rtl/>
        </w:rPr>
        <w:t xml:space="preserve">زهق الباطل وما یکون هذا منک قبل الفضیحة فقالت یا مولای خشیت</w:t>
      </w:r>
    </w:p>
    <w:p>
      <w:pPr>
        <w:pStyle w:val="BookText"/>
      </w:pPr>
      <w:r>
        <w:rPr>
          <w:rFonts w:ascii="IRNazanin" w:hAnsi="IRNazanin" w:eastAsia="IRNazanin" w:cs="IRNazanin"/>
          <w:lang w:bidi="fa-IR"/>
          <w:color w:val="111111"/>
          <w:sz w:val="28"/>
          <w:szCs w:val="28"/>
          <w:rtl/>
        </w:rPr>
        <w:t xml:space="preserve">علی المیراث فقال لها استغفری الله تعالی وتوبی الیه ثم إنه أصلح بینهما</w:t>
      </w:r>
    </w:p>
    <w:p>
      <w:pPr>
        <w:pStyle w:val="BookText"/>
      </w:pPr>
      <w:r>
        <w:rPr>
          <w:rFonts w:ascii="IRNazanin" w:hAnsi="IRNazanin" w:eastAsia="IRNazanin" w:cs="IRNazanin"/>
          <w:lang w:bidi="fa-IR"/>
          <w:color w:val="111111"/>
          <w:sz w:val="28"/>
          <w:szCs w:val="28"/>
          <w:rtl/>
        </w:rPr>
        <w:t xml:space="preserve">والحق الولد بوالدته وبإرث أبیه.</w:t>
      </w:r>
    </w:p>
    <w:p>
      <w:pPr>
        <w:pStyle w:val="BookText"/>
      </w:pPr>
      <w:r>
        <w:rPr>
          <w:rFonts w:ascii="IRNazanin" w:hAnsi="IRNazanin" w:eastAsia="IRNazanin" w:cs="IRNazanin"/>
          <w:lang w:bidi="fa-IR"/>
          <w:color w:val="111111"/>
          <w:sz w:val="28"/>
          <w:szCs w:val="28"/>
          <w:rtl/>
        </w:rPr>
        <w:t xml:space="preserve">272 (22) المناقب 359 ج 2 - اثبات النص ان غلاما طلب مال</w:t>
      </w:r>
    </w:p>
    <w:p>
      <w:pPr>
        <w:pStyle w:val="BookText"/>
      </w:pPr>
      <w:r>
        <w:rPr>
          <w:rFonts w:ascii="IRNazanin" w:hAnsi="IRNazanin" w:eastAsia="IRNazanin" w:cs="IRNazanin"/>
          <w:lang w:bidi="fa-IR"/>
          <w:color w:val="111111"/>
          <w:sz w:val="28"/>
          <w:szCs w:val="28"/>
          <w:rtl/>
        </w:rPr>
        <w:t xml:space="preserve">أبیه من عمر وذکر ان والده توفی بالکوفة والولد طفل بالمدینة فصاح</w:t>
      </w:r>
    </w:p>
    <w:p>
      <w:pPr>
        <w:pStyle w:val="BookText"/>
      </w:pPr>
      <w:r>
        <w:rPr>
          <w:rFonts w:ascii="IRNazanin" w:hAnsi="IRNazanin" w:eastAsia="IRNazanin" w:cs="IRNazanin"/>
          <w:lang w:bidi="fa-IR"/>
          <w:color w:val="111111"/>
          <w:sz w:val="28"/>
          <w:szCs w:val="28"/>
          <w:rtl/>
        </w:rPr>
        <w:t xml:space="preserve">علیه عمر وطرده فخرج یتظلم منه فلقیه علی علیه السلام وقال ائتونی</w:t>
      </w:r>
    </w:p>
    <w:p>
      <w:pPr>
        <w:pStyle w:val="BookText"/>
      </w:pPr>
      <w:r>
        <w:rPr>
          <w:rFonts w:ascii="IRNazanin" w:hAnsi="IRNazanin" w:eastAsia="IRNazanin" w:cs="IRNazanin"/>
          <w:lang w:bidi="fa-IR"/>
          <w:color w:val="111111"/>
          <w:sz w:val="28"/>
          <w:szCs w:val="28"/>
          <w:rtl/>
        </w:rPr>
        <w:t xml:space="preserve">به إلی الجامع حتی اکشف امره فجئ به فسأله عن حاله فأخبره بخبره</w:t>
      </w:r>
    </w:p>
    <w:p>
      <w:pPr>
        <w:pStyle w:val="BookText"/>
      </w:pPr>
      <w:r>
        <w:rPr>
          <w:rFonts w:ascii="IRNazanin" w:hAnsi="IRNazanin" w:eastAsia="IRNazanin" w:cs="IRNazanin"/>
          <w:lang w:bidi="fa-IR"/>
          <w:color w:val="111111"/>
          <w:sz w:val="28"/>
          <w:szCs w:val="28"/>
          <w:rtl/>
        </w:rPr>
        <w:t xml:space="preserve">فقال علی لأحکمن فیکم بحکومة حکم الله بها من فوق سبع سماء وانه</w:t>
      </w:r>
    </w:p>
    <w:p>
      <w:pPr>
        <w:pStyle w:val="BookText"/>
      </w:pPr>
      <w:r>
        <w:rPr>
          <w:rFonts w:ascii="IRNazanin" w:hAnsi="IRNazanin" w:eastAsia="IRNazanin" w:cs="IRNazanin"/>
          <w:lang w:bidi="fa-IR"/>
          <w:color w:val="111111"/>
          <w:sz w:val="28"/>
          <w:szCs w:val="28"/>
          <w:rtl/>
        </w:rPr>
        <w:t xml:space="preserve">لا یحکم بها الا من ارتضاء لعلمه ثم استدعی بعض أصحابه وقال هات</w:t>
      </w:r>
    </w:p>
    <w:p>
      <w:pPr>
        <w:pStyle w:val="BookText"/>
      </w:pPr>
      <w:r>
        <w:rPr>
          <w:rFonts w:ascii="Amiri" w:hAnsi="Amiri" w:eastAsia="Amiri" w:cs="Amiri"/>
          <w:lang w:bidi="ar-SA"/>
          <w:color w:val="111111"/>
          <w:sz w:val="28"/>
          <w:szCs w:val="28"/>
          <w:rtl/>
        </w:rPr>
        <w:t xml:space="preserve">مجرفة </w:t>
      </w:r>
      <w:r>
        <w:rPr>
          <w:rStyle w:val="FootnoteReference"/>
        </w:rPr>
        <w:footnoteReference w:id="382"/>
      </w:r>
      <w:r>
        <w:rPr>
          <w:rFonts w:ascii="IRNazanin" w:hAnsi="IRNazanin" w:eastAsia="IRNazanin" w:cs="IRNazanin"/>
          <w:lang w:bidi="fa-IR"/>
          <w:color w:val="111111"/>
          <w:sz w:val="28"/>
          <w:szCs w:val="28"/>
          <w:rtl/>
        </w:rPr>
        <w:t xml:space="preserve">ثم قال سیروا بنا إلی قبر والد الصبی فساروا فقال احفروا هذا</w:t>
      </w:r>
    </w:p>
    <w:p>
      <w:pPr>
        <w:pStyle w:val="BookText"/>
      </w:pPr>
      <w:r>
        <w:rPr>
          <w:rFonts w:ascii="IRNazanin" w:hAnsi="IRNazanin" w:eastAsia="IRNazanin" w:cs="IRNazanin"/>
          <w:lang w:bidi="fa-IR"/>
          <w:color w:val="111111"/>
          <w:sz w:val="28"/>
          <w:szCs w:val="28"/>
          <w:rtl/>
        </w:rPr>
        <w:t xml:space="preserve">القبر وانبشوه واستخرجوا إلی ضلعا من أضالعه فدفعه إلی الغلام فقال</w:t>
      </w:r>
    </w:p>
    <w:p>
      <w:pPr>
        <w:pStyle w:val="BookText"/>
      </w:pPr>
      <w:r>
        <w:rPr>
          <w:rFonts w:ascii="IRNazanin" w:hAnsi="IRNazanin" w:eastAsia="IRNazanin" w:cs="IRNazanin"/>
          <w:lang w:bidi="fa-IR"/>
          <w:color w:val="111111"/>
          <w:sz w:val="28"/>
          <w:szCs w:val="28"/>
          <w:rtl/>
        </w:rPr>
        <w:t xml:space="preserve">له شمه فلما شمه انبعث الدم من منخریه فقال علیه السلام انه ولده فقال</w:t>
      </w:r>
    </w:p>
    <w:p>
      <w:pPr>
        <w:pStyle w:val="BookText"/>
      </w:pPr>
      <w:r>
        <w:rPr>
          <w:rFonts w:ascii="IRNazanin" w:hAnsi="IRNazanin" w:eastAsia="IRNazanin" w:cs="IRNazanin"/>
          <w:lang w:bidi="fa-IR"/>
          <w:color w:val="111111"/>
          <w:sz w:val="28"/>
          <w:szCs w:val="28"/>
          <w:rtl/>
        </w:rPr>
        <w:t xml:space="preserve">عمر بانبعاث الدم تسلم الیه المال فقال إنه أحق بالمال منک ومن سائر</w:t>
      </w:r>
    </w:p>
    <w:p>
      <w:pPr>
        <w:pStyle w:val="BookText"/>
      </w:pPr>
      <w:r>
        <w:rPr>
          <w:rFonts w:ascii="IRNazanin" w:hAnsi="IRNazanin" w:eastAsia="IRNazanin" w:cs="IRNazanin"/>
          <w:lang w:bidi="fa-IR"/>
          <w:color w:val="111111"/>
          <w:sz w:val="28"/>
          <w:szCs w:val="28"/>
          <w:rtl/>
        </w:rPr>
        <w:t xml:space="preserve">الخلق أجمعین ثم امر الحاضرین بشم الضلع فشموه فلم ینبعث الدم من</w:t>
      </w:r>
    </w:p>
    <w:p>
      <w:pPr>
        <w:pStyle w:val="BookText"/>
      </w:pPr>
      <w:r>
        <w:rPr>
          <w:rFonts w:ascii="IRNazanin" w:hAnsi="IRNazanin" w:eastAsia="IRNazanin" w:cs="IRNazanin"/>
          <w:lang w:bidi="fa-IR"/>
          <w:color w:val="111111"/>
          <w:sz w:val="28"/>
          <w:szCs w:val="28"/>
          <w:rtl/>
        </w:rPr>
        <w:t xml:space="preserve">واحد منهم فامر ان أعید الیه ثانیة وقال شمه فلما شمه انبعث الدم انبعاثا</w:t>
      </w:r>
    </w:p>
    <w:p>
      <w:pPr>
        <w:pStyle w:val="BookText"/>
      </w:pPr>
      <w:r>
        <w:rPr>
          <w:rFonts w:ascii="IRNazanin" w:hAnsi="IRNazanin" w:eastAsia="IRNazanin" w:cs="IRNazanin"/>
          <w:lang w:bidi="fa-IR"/>
          <w:color w:val="111111"/>
          <w:sz w:val="28"/>
          <w:szCs w:val="28"/>
          <w:rtl/>
        </w:rPr>
        <w:t xml:space="preserve">کثیرا فقال علیه السلام انه أبوه فسلم الیه المال ثم قال والله ما کذبت</w:t>
      </w:r>
    </w:p>
    <w:p>
      <w:pPr>
        <w:pStyle w:val="BookText"/>
      </w:pPr>
      <w:r>
        <w:rPr>
          <w:rFonts w:ascii="IRNazanin" w:hAnsi="IRNazanin" w:eastAsia="IRNazanin" w:cs="IRNazanin"/>
          <w:lang w:bidi="fa-IR"/>
          <w:color w:val="111111"/>
          <w:sz w:val="28"/>
          <w:szCs w:val="28"/>
          <w:rtl/>
        </w:rPr>
        <w:t xml:space="preserve">ولا کذبت.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7" w:name="pg12434_132482"/>
    <w:bookmarkEnd w:id="37"/>
    <w:p>
      <w:pPr>
        <w:pStyle w:val="BookText"/>
      </w:pPr>
      <w:r>
        <w:rPr>
          <w:rFonts w:ascii="IRNazanin" w:hAnsi="IRNazanin" w:eastAsia="IRNazanin" w:cs="IRNazanin"/>
          <w:lang w:bidi="fa-IR"/>
          <w:color w:val="111111"/>
          <w:sz w:val="28"/>
          <w:szCs w:val="28"/>
          <w:rtl/>
        </w:rPr>
        <w:t xml:space="preserve">273 (23) مستدرک 397 ج 17 - المفید فی الرسالة العویصة مسألة</w:t>
      </w:r>
    </w:p>
    <w:p>
      <w:pPr>
        <w:pStyle w:val="BookText"/>
      </w:pPr>
      <w:r>
        <w:rPr>
          <w:rFonts w:ascii="IRNazanin" w:hAnsi="IRNazanin" w:eastAsia="IRNazanin" w:cs="IRNazanin"/>
          <w:lang w:bidi="fa-IR"/>
          <w:color w:val="111111"/>
          <w:sz w:val="28"/>
          <w:szCs w:val="28"/>
          <w:rtl/>
        </w:rPr>
        <w:t xml:space="preserve">أخری فی رجل ملک عبیدا من غیر ابتیاع لهم ولا هبة ولا صدقة</w:t>
      </w:r>
    </w:p>
    <w:p>
      <w:pPr>
        <w:pStyle w:val="BookText"/>
      </w:pPr>
      <w:r>
        <w:rPr>
          <w:rFonts w:ascii="IRNazanin" w:hAnsi="IRNazanin" w:eastAsia="IRNazanin" w:cs="IRNazanin"/>
          <w:lang w:bidi="fa-IR"/>
          <w:color w:val="111111"/>
          <w:sz w:val="28"/>
          <w:szCs w:val="28"/>
          <w:rtl/>
        </w:rPr>
        <w:t xml:space="preserve">ولا غنیمة حرب ولا میراث من مالک ترکهم، الجواب هذا الرجل</w:t>
      </w:r>
    </w:p>
    <w:p>
      <w:pPr>
        <w:pStyle w:val="BookText"/>
      </w:pPr>
      <w:r>
        <w:rPr>
          <w:rFonts w:ascii="IRNazanin" w:hAnsi="IRNazanin" w:eastAsia="IRNazanin" w:cs="IRNazanin"/>
          <w:lang w:bidi="fa-IR"/>
          <w:color w:val="111111"/>
          <w:sz w:val="28"/>
          <w:szCs w:val="28"/>
          <w:rtl/>
        </w:rPr>
        <w:t xml:space="preserve">تزوجت أمه بعد أبیه نصرانیا فأولدها أولادا وقضی أمیر المؤمنین علیه</w:t>
      </w:r>
    </w:p>
    <w:p>
      <w:pPr>
        <w:pStyle w:val="BookText"/>
      </w:pPr>
      <w:r>
        <w:rPr>
          <w:rFonts w:ascii="IRNazanin" w:hAnsi="IRNazanin" w:eastAsia="IRNazanin" w:cs="IRNazanin"/>
          <w:lang w:bidi="fa-IR"/>
          <w:color w:val="111111"/>
          <w:sz w:val="28"/>
          <w:szCs w:val="28"/>
          <w:rtl/>
        </w:rPr>
        <w:t xml:space="preserve">السلام بقتلها وجعل أولادها من النصرانی رقا لأخیهم المسلم.</w:t>
      </w:r>
    </w:p>
    <w:p>
      <w:pPr>
        <w:pStyle w:val="BookText"/>
      </w:pPr>
      <w:r>
        <w:rPr>
          <w:rFonts w:ascii="IRNazanin" w:hAnsi="IRNazanin" w:eastAsia="IRNazanin" w:cs="IRNazanin"/>
          <w:lang w:bidi="fa-IR"/>
          <w:color w:val="111111"/>
          <w:sz w:val="28"/>
          <w:szCs w:val="28"/>
          <w:rtl/>
        </w:rPr>
        <w:t xml:space="preserve">ویأتی فی باب (18) من یجب حبسه أو یجوز من أبواب المحارب</w:t>
      </w:r>
    </w:p>
    <w:p>
      <w:pPr>
        <w:pStyle w:val="BookText"/>
      </w:pPr>
      <w:r>
        <w:rPr>
          <w:rFonts w:ascii="IRNazanin" w:hAnsi="IRNazanin" w:eastAsia="IRNazanin" w:cs="IRNazanin"/>
          <w:lang w:bidi="fa-IR"/>
          <w:color w:val="111111"/>
          <w:sz w:val="28"/>
          <w:szCs w:val="28"/>
          <w:rtl/>
        </w:rPr>
        <w:t xml:space="preserve">ومن یجب قتله وتعزیره وحبسه ما یدل علی ذیل الباب فلاحظ.</w:t>
      </w:r>
    </w:p>
    <w:p>
      <w:pPr>
        <w:pStyle w:val="Heading2"/>
      </w:pPr>
      <w:bookmarkStart w:id="257" w:name="_Toc50"/>
      <w:r>
        <w:t>کتاب الشهادات وأبوابها</w:t>
      </w:r>
      <w:bookmarkEnd w:id="257"/>
    </w:p>
    <w:p>
      <w:pPr>
        <w:pStyle w:val="Heading3"/>
      </w:pPr>
      <w:bookmarkStart w:id="258" w:name="_Toc51"/>
      <w:r>
        <w:t>(1) باب ان من دعی إلی تحمل الشهادة فعلیه ان یتحملها ویؤدیها...</w:t>
      </w:r>
      <w:bookmarkEnd w:id="258"/>
    </w:p>
    <w:p>
      <w:pPr>
        <w:pStyle w:val="BookText"/>
      </w:pPr>
      <w:r>
        <w:rPr>
          <w:rFonts w:ascii="IRNazanin" w:hAnsi="IRNazanin" w:eastAsia="IRNazanin" w:cs="IRNazanin"/>
          <w:lang w:bidi="fa-IR"/>
          <w:color w:val="111111"/>
          <w:sz w:val="28"/>
          <w:szCs w:val="28"/>
          <w:rtl/>
        </w:rPr>
        <w:t xml:space="preserve">*باب ان من دعی إلی تحمل الشهادة فعلیه ان یتحملها ویؤدیها ولا یکتمها ومن رجع عنها وکتمها أطعمه الله لحمه علی رؤوس الخلائق</w:t>
      </w:r>
    </w:p>
    <w:p>
      <w:pPr>
        <w:pStyle w:val="BookText"/>
      </w:pPr>
      <w:r>
        <w:rPr>
          <w:rFonts w:ascii="IRNazanin" w:hAnsi="IRNazanin" w:eastAsia="IRNazanin" w:cs="IRNazanin"/>
          <w:lang w:bidi="fa-IR"/>
          <w:color w:val="111111"/>
          <w:sz w:val="28"/>
          <w:szCs w:val="28"/>
          <w:rtl/>
        </w:rPr>
        <w:t xml:space="preserve">ویدخل النار*</w:t>
      </w:r>
    </w:p>
    <w:p>
      <w:pPr>
        <w:pStyle w:val="BookText"/>
      </w:pPr>
      <w:r>
        <w:rPr>
          <w:rFonts w:ascii="IRNazanin" w:hAnsi="IRNazanin" w:eastAsia="IRNazanin" w:cs="IRNazanin"/>
          <w:lang w:bidi="fa-IR"/>
          <w:color w:val="111111"/>
          <w:sz w:val="28"/>
          <w:szCs w:val="28"/>
          <w:rtl/>
        </w:rPr>
        <w:t xml:space="preserve">قال الله تعالی فی سورة البقرة (2) ومن أظلم ممن کتم شهادة عنده</w:t>
      </w:r>
    </w:p>
    <w:p>
      <w:pPr>
        <w:pStyle w:val="BookText"/>
      </w:pPr>
      <w:r>
        <w:rPr>
          <w:rFonts w:ascii="IRNazanin" w:hAnsi="IRNazanin" w:eastAsia="IRNazanin" w:cs="IRNazanin"/>
          <w:lang w:bidi="fa-IR"/>
          <w:color w:val="111111"/>
          <w:sz w:val="28"/>
          <w:szCs w:val="28"/>
          <w:rtl/>
        </w:rPr>
        <w:t xml:space="preserve">من الله وما الله بغافل عما تعملون (140) ولا یأب الشهداء إذا ما دعوا</w:t>
      </w:r>
    </w:p>
    <w:p>
      <w:pPr>
        <w:pStyle w:val="BookText"/>
      </w:pPr>
      <w:r>
        <w:rPr>
          <w:rFonts w:ascii="IRNazanin" w:hAnsi="IRNazanin" w:eastAsia="IRNazanin" w:cs="IRNazanin"/>
          <w:lang w:bidi="fa-IR"/>
          <w:color w:val="111111"/>
          <w:sz w:val="28"/>
          <w:szCs w:val="28"/>
          <w:rtl/>
        </w:rPr>
        <w:t xml:space="preserve">ولا تسأموا ان تکتبوه صغیرا أو کبیرا إلی اجله ذلکم أقسط عند الله وأقوم</w:t>
      </w:r>
    </w:p>
    <w:p>
      <w:pPr>
        <w:pStyle w:val="BookText"/>
      </w:pPr>
      <w:r>
        <w:rPr>
          <w:rFonts w:ascii="IRNazanin" w:hAnsi="IRNazanin" w:eastAsia="IRNazanin" w:cs="IRNazanin"/>
          <w:lang w:bidi="fa-IR"/>
          <w:color w:val="111111"/>
          <w:sz w:val="28"/>
          <w:szCs w:val="28"/>
          <w:rtl/>
        </w:rPr>
        <w:t xml:space="preserve">للشهادة (282) فلیؤد الذی اؤتمن أمانته ولیتق الله ربه ولا تکتموا</w:t>
      </w:r>
    </w:p>
    <w:p>
      <w:pPr>
        <w:pStyle w:val="BookText"/>
      </w:pPr>
      <w:r>
        <w:rPr>
          <w:rFonts w:ascii="IRNazanin" w:hAnsi="IRNazanin" w:eastAsia="IRNazanin" w:cs="IRNazanin"/>
          <w:lang w:bidi="fa-IR"/>
          <w:color w:val="111111"/>
          <w:sz w:val="28"/>
          <w:szCs w:val="28"/>
          <w:rtl/>
        </w:rPr>
        <w:t xml:space="preserve">الشهادة ومن یکتمها فإنه آثم قلبه والله بما تعلمون علیم (282).</w:t>
      </w:r>
    </w:p>
    <w:p>
      <w:pPr>
        <w:pStyle w:val="BookText"/>
      </w:pPr>
      <w:r>
        <w:rPr>
          <w:rFonts w:ascii="IRNazanin" w:hAnsi="IRNazanin" w:eastAsia="IRNazanin" w:cs="IRNazanin"/>
          <w:lang w:bidi="fa-IR"/>
          <w:color w:val="111111"/>
          <w:sz w:val="28"/>
          <w:szCs w:val="28"/>
          <w:rtl/>
        </w:rPr>
        <w:t xml:space="preserve">النساء (4) ان الله یأمروکم ان تؤدوا الأمانات إلی اهلا وإذا حکمتم</w:t>
      </w:r>
    </w:p>
    <w:p>
      <w:pPr>
        <w:pStyle w:val="BookText"/>
      </w:pPr>
      <w:r>
        <w:rPr>
          <w:rFonts w:ascii="IRNazanin" w:hAnsi="IRNazanin" w:eastAsia="IRNazanin" w:cs="IRNazanin"/>
          <w:lang w:bidi="fa-IR"/>
          <w:color w:val="111111"/>
          <w:sz w:val="28"/>
          <w:szCs w:val="28"/>
          <w:rtl/>
        </w:rPr>
        <w:t xml:space="preserve">بین الناس ان تحکموا بالعدل ان الله نعما یعظکم به ان الله کان سمیعا</w:t>
      </w:r>
    </w:p>
    <w:p>
      <w:pPr>
        <w:pStyle w:val="BookText"/>
      </w:pPr>
      <w:r>
        <w:rPr>
          <w:rFonts w:ascii="IRNazanin" w:hAnsi="IRNazanin" w:eastAsia="IRNazanin" w:cs="IRNazanin"/>
          <w:lang w:bidi="fa-IR"/>
          <w:color w:val="111111"/>
          <w:sz w:val="28"/>
          <w:szCs w:val="28"/>
          <w:rtl/>
        </w:rPr>
        <w:t xml:space="preserve">بصیرا (58).</w:t>
      </w:r>
    </w:p>
    <w:p>
      <w:pPr>
        <w:pStyle w:val="BookText"/>
      </w:pPr>
      <w:r>
        <w:rPr>
          <w:rFonts w:ascii="IRNazanin" w:hAnsi="IRNazanin" w:eastAsia="IRNazanin" w:cs="IRNazanin"/>
          <w:lang w:bidi="fa-IR"/>
          <w:color w:val="111111"/>
          <w:sz w:val="28"/>
          <w:szCs w:val="28"/>
          <w:rtl/>
        </w:rPr>
        <w:t xml:space="preserve">الطلاق (65) وأقیموا الشهادة لله ذلکم یوعظ به من کان یؤمن</w:t>
      </w:r>
    </w:p>
    <w:p>
      <w:pPr>
        <w:pStyle w:val="BookText"/>
      </w:pPr>
      <w:r>
        <w:rPr>
          <w:rFonts w:ascii="IRNazanin" w:hAnsi="IRNazanin" w:eastAsia="IRNazanin" w:cs="IRNazanin"/>
          <w:lang w:bidi="fa-IR"/>
          <w:color w:val="111111"/>
          <w:sz w:val="28"/>
          <w:szCs w:val="28"/>
          <w:rtl/>
        </w:rPr>
        <w:t xml:space="preserve">بالله والیوم الآخر ومن یتق الله یجعل له مخرجا (2).</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المعارج (70) والذین هم بشهاداتهم قائمون (33).</w:t>
      </w:r>
    </w:p>
    <w:p>
      <w:pPr>
        <w:pStyle w:val="BookText"/>
      </w:pPr>
      <w:r>
        <w:rPr>
          <w:rFonts w:ascii="IRNazanin" w:hAnsi="IRNazanin" w:eastAsia="IRNazanin" w:cs="IRNazanin"/>
          <w:lang w:bidi="fa-IR"/>
          <w:color w:val="111111"/>
          <w:sz w:val="28"/>
          <w:szCs w:val="28"/>
          <w:rtl/>
        </w:rPr>
        <w:t xml:space="preserve">274 (1) کافی 380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النضر بن سوید تهذیب 279 ج 6 - الحسین بن سعید عن</w:t>
      </w:r>
    </w:p>
    <w:p>
      <w:pPr>
        <w:pStyle w:val="BookText"/>
      </w:pPr>
      <w:r>
        <w:rPr>
          <w:rFonts w:ascii="IRNazanin" w:hAnsi="IRNazanin" w:eastAsia="IRNazanin" w:cs="IRNazanin"/>
          <w:lang w:bidi="fa-IR"/>
          <w:color w:val="111111"/>
          <w:sz w:val="28"/>
          <w:szCs w:val="28"/>
          <w:rtl/>
        </w:rPr>
        <w:t xml:space="preserve">النضر عن القاسم ابن سلیمان عن جراح المدائنی (یب - عن أبی عبد الله</w:t>
      </w:r>
    </w:p>
    <w:p>
      <w:pPr>
        <w:pStyle w:val="BookText"/>
      </w:pPr>
      <w:r>
        <w:rPr>
          <w:rFonts w:ascii="IRNazanin" w:hAnsi="IRNazanin" w:eastAsia="IRNazanin" w:cs="IRNazanin"/>
          <w:lang w:bidi="fa-IR"/>
          <w:color w:val="111111"/>
          <w:sz w:val="28"/>
          <w:szCs w:val="28"/>
          <w:rtl/>
        </w:rPr>
        <w:t xml:space="preserve">علیه السلام) قال إذا دعیت إلی الشهادة فأجب.</w:t>
      </w:r>
    </w:p>
    <w:p>
      <w:pPr>
        <w:pStyle w:val="BookText"/>
      </w:pPr>
      <w:r>
        <w:rPr>
          <w:rFonts w:ascii="IRNazanin" w:hAnsi="IRNazanin" w:eastAsia="IRNazanin" w:cs="IRNazanin"/>
          <w:lang w:bidi="fa-IR"/>
          <w:color w:val="111111"/>
          <w:sz w:val="28"/>
          <w:szCs w:val="28"/>
          <w:rtl/>
        </w:rPr>
        <w:t xml:space="preserve">275 (2) کافی 380 ج 7 - عدة من أصحابنا عن تهذیب 276 ج 6 -</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داود بن سرحان عن أبی</w:t>
      </w:r>
    </w:p>
    <w:p>
      <w:pPr>
        <w:pStyle w:val="BookText"/>
      </w:pPr>
      <w:r>
        <w:rPr>
          <w:rFonts w:ascii="IRNazanin" w:hAnsi="IRNazanin" w:eastAsia="IRNazanin" w:cs="IRNazanin"/>
          <w:lang w:bidi="fa-IR"/>
          <w:color w:val="111111"/>
          <w:sz w:val="28"/>
          <w:szCs w:val="28"/>
          <w:rtl/>
        </w:rPr>
        <w:t xml:space="preserve">عبد الله علیه السلام قال لا یأب الشهداء </w:t>
      </w:r>
      <w:r>
        <w:rPr>
          <w:rStyle w:val="FootnoteReference"/>
        </w:rPr>
        <w:footnoteReference w:id="383"/>
      </w:r>
      <w:r>
        <w:rPr>
          <w:rFonts w:ascii="IRNazanin" w:hAnsi="IRNazanin" w:eastAsia="IRNazanin" w:cs="IRNazanin"/>
          <w:lang w:bidi="fa-IR"/>
          <w:color w:val="111111"/>
          <w:sz w:val="28"/>
          <w:szCs w:val="28"/>
          <w:rtl/>
        </w:rPr>
        <w:t xml:space="preserve">ان تجیب حین تدعی قبل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276 (3) کافی 380 ج 8 -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275 ج 6 - الحسین بن سعید عن ابن أبی عمیر عن فقیه 34 ج 3 -</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فی قول الله عز وجل " ولا یأب</w:t>
      </w:r>
    </w:p>
    <w:p>
      <w:pPr>
        <w:pStyle w:val="BookText"/>
      </w:pPr>
      <w:r>
        <w:rPr>
          <w:rFonts w:ascii="IRNazanin" w:hAnsi="IRNazanin" w:eastAsia="IRNazanin" w:cs="IRNazanin"/>
          <w:lang w:bidi="fa-IR"/>
          <w:color w:val="111111"/>
          <w:sz w:val="28"/>
          <w:szCs w:val="28"/>
          <w:rtl/>
        </w:rPr>
        <w:t xml:space="preserve">الشهداء " قال قبل الشهادة و (فی - کا - فقیه (قول الله </w:t>
      </w:r>
      <w:r>
        <w:rPr>
          <w:rStyle w:val="FootnoteReference"/>
        </w:rPr>
        <w:footnoteReference w:id="384"/>
      </w:r>
      <w:r>
        <w:rPr>
          <w:rFonts w:ascii="IRNazanin" w:hAnsi="IRNazanin" w:eastAsia="IRNazanin" w:cs="IRNazanin"/>
          <w:lang w:bidi="fa-IR"/>
          <w:color w:val="111111"/>
          <w:sz w:val="28"/>
          <w:szCs w:val="28"/>
          <w:rtl/>
        </w:rPr>
        <w:t xml:space="preserve">عز وجل " و</w:t>
      </w:r>
    </w:p>
    <w:p>
      <w:pPr>
        <w:pStyle w:val="BookText"/>
      </w:pPr>
      <w:r>
        <w:rPr>
          <w:rFonts w:ascii="IRNazanin" w:hAnsi="IRNazanin" w:eastAsia="IRNazanin" w:cs="IRNazanin"/>
          <w:lang w:bidi="fa-IR"/>
          <w:color w:val="111111"/>
          <w:sz w:val="28"/>
          <w:szCs w:val="28"/>
          <w:rtl/>
        </w:rPr>
        <w:t xml:space="preserve">من یکتمها فإنه آثم قلبه " قال بعد الشهادة ". تفسیر العیاشی 156 ج 1 -</w:t>
      </w:r>
    </w:p>
    <w:p>
      <w:pPr>
        <w:pStyle w:val="BookText"/>
      </w:pPr>
      <w:r>
        <w:rPr>
          <w:rFonts w:ascii="IRNazanin" w:hAnsi="IRNazanin" w:eastAsia="IRNazanin" w:cs="IRNazanin"/>
          <w:lang w:bidi="fa-IR"/>
          <w:color w:val="111111"/>
          <w:sz w:val="28"/>
          <w:szCs w:val="28"/>
          <w:rtl/>
        </w:rPr>
        <w:t xml:space="preserve">عن هشام عن أبی عبد الله علیه السلام نحوه.</w:t>
      </w:r>
    </w:p>
    <w:p>
      <w:pPr>
        <w:pStyle w:val="BookText"/>
      </w:pPr>
      <w:r>
        <w:rPr>
          <w:rFonts w:ascii="IRNazanin" w:hAnsi="IRNazanin" w:eastAsia="IRNazanin" w:cs="IRNazanin"/>
          <w:lang w:bidi="fa-IR"/>
          <w:color w:val="111111"/>
          <w:sz w:val="28"/>
          <w:szCs w:val="28"/>
          <w:rtl/>
        </w:rPr>
        <w:t xml:space="preserve">277 (4) کافی 379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محمد بن الفضیل تهذیب 275 ج 6 - الحسین بن سعید عن</w:t>
      </w:r>
    </w:p>
    <w:p>
      <w:pPr>
        <w:pStyle w:val="BookText"/>
      </w:pPr>
      <w:r>
        <w:rPr>
          <w:rFonts w:ascii="IRNazanin" w:hAnsi="IRNazanin" w:eastAsia="IRNazanin" w:cs="IRNazanin"/>
          <w:lang w:bidi="fa-IR"/>
          <w:color w:val="111111"/>
          <w:sz w:val="28"/>
          <w:szCs w:val="28"/>
          <w:rtl/>
        </w:rPr>
        <w:t xml:space="preserve">محمد بن الفضیل عن أبی الصباح (الکنانی - کا)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w:t>
      </w:r>
      <w:r>
        <w:rPr>
          <w:rStyle w:val="FootnoteReference"/>
        </w:rPr>
        <w:footnoteReference w:id="385"/>
      </w:r>
      <w:r>
        <w:rPr>
          <w:rFonts w:ascii="IRNazanin" w:hAnsi="IRNazanin" w:eastAsia="IRNazanin" w:cs="IRNazanin"/>
          <w:lang w:bidi="fa-IR"/>
          <w:color w:val="111111"/>
          <w:sz w:val="28"/>
          <w:szCs w:val="28"/>
          <w:rtl/>
        </w:rPr>
        <w:t xml:space="preserve">عز وجل " ولا یأب الشهداء إذا ما دعوا " فقال</w:t>
      </w:r>
    </w:p>
    <w:p>
      <w:pPr>
        <w:pStyle w:val="BookText"/>
      </w:pPr>
      <w:r>
        <w:rPr>
          <w:rFonts w:ascii="IRNazanin" w:hAnsi="IRNazanin" w:eastAsia="IRNazanin" w:cs="IRNazanin"/>
          <w:lang w:bidi="fa-IR"/>
          <w:color w:val="111111"/>
          <w:sz w:val="28"/>
          <w:szCs w:val="28"/>
          <w:rtl/>
        </w:rPr>
        <w:t xml:space="preserve">لا ینبغی لاحد إذا دعی إلی شهادة یشهد </w:t>
      </w:r>
      <w:r>
        <w:rPr>
          <w:rStyle w:val="FootnoteReference"/>
        </w:rPr>
        <w:footnoteReference w:id="386"/>
      </w:r>
      <w:r>
        <w:rPr>
          <w:rFonts w:ascii="IRNazanin" w:hAnsi="IRNazanin" w:eastAsia="IRNazanin" w:cs="IRNazanin"/>
          <w:lang w:bidi="fa-IR"/>
          <w:color w:val="111111"/>
          <w:sz w:val="28"/>
          <w:szCs w:val="28"/>
          <w:rtl/>
        </w:rPr>
        <w:t xml:space="preserve">علیها أن یقول لا اشهد لکم</w:t>
      </w:r>
    </w:p>
    <w:p>
      <w:pPr>
        <w:pStyle w:val="BookText"/>
      </w:pPr>
      <w:r>
        <w:rPr>
          <w:rFonts w:ascii="IRNazanin" w:hAnsi="IRNazanin" w:eastAsia="IRNazanin" w:cs="IRNazanin"/>
          <w:lang w:bidi="fa-IR"/>
          <w:color w:val="111111"/>
          <w:sz w:val="28"/>
          <w:szCs w:val="28"/>
          <w:rtl/>
        </w:rPr>
        <w:t xml:space="preserve">(علیها - یب) کافی 380 ج 7 - علی بن إبراهیم عن أبیه عن ابن أبی عمیر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حماد بن عثمان عن الحلبی عن أبی عبد الله علیه السلام مثله وقال</w:t>
      </w:r>
    </w:p>
    <w:p>
      <w:pPr>
        <w:pStyle w:val="BookText"/>
      </w:pPr>
      <w:r>
        <w:rPr>
          <w:rFonts w:ascii="IRNazanin" w:hAnsi="IRNazanin" w:eastAsia="IRNazanin" w:cs="IRNazanin"/>
          <w:lang w:bidi="fa-IR"/>
          <w:color w:val="111111"/>
          <w:sz w:val="28"/>
          <w:szCs w:val="28"/>
          <w:rtl/>
        </w:rPr>
        <w:t xml:space="preserve">فذلک قبل الکتاب.</w:t>
      </w:r>
    </w:p>
    <w:p>
      <w:pPr>
        <w:pStyle w:val="BookText"/>
      </w:pPr>
      <w:r>
        <w:rPr>
          <w:rFonts w:ascii="IRNazanin" w:hAnsi="IRNazanin" w:eastAsia="IRNazanin" w:cs="IRNazanin"/>
          <w:lang w:bidi="fa-IR"/>
          <w:color w:val="111111"/>
          <w:sz w:val="28"/>
          <w:szCs w:val="28"/>
          <w:rtl/>
        </w:rPr>
        <w:t xml:space="preserve">278 (5) تفسیر العیاشی 156 ج 1 - عن أبی الصباح عن أبی عبد الله</w:t>
      </w:r>
    </w:p>
    <w:p>
      <w:pPr>
        <w:pStyle w:val="BookText"/>
      </w:pPr>
      <w:r>
        <w:rPr>
          <w:rFonts w:ascii="IRNazanin" w:hAnsi="IRNazanin" w:eastAsia="IRNazanin" w:cs="IRNazanin"/>
          <w:lang w:bidi="fa-IR"/>
          <w:color w:val="111111"/>
          <w:sz w:val="28"/>
          <w:szCs w:val="28"/>
          <w:rtl/>
        </w:rPr>
        <w:t xml:space="preserve">علیه السلام فی قوله " ولا یأب الشهداء إذا ما دعوا " قال قال قبل</w:t>
      </w:r>
    </w:p>
    <w:p>
      <w:pPr>
        <w:pStyle w:val="BookText"/>
      </w:pPr>
      <w:r>
        <w:rPr>
          <w:rFonts w:ascii="IRNazanin" w:hAnsi="IRNazanin" w:eastAsia="IRNazanin" w:cs="IRNazanin"/>
          <w:lang w:bidi="fa-IR"/>
          <w:color w:val="111111"/>
          <w:sz w:val="28"/>
          <w:szCs w:val="28"/>
          <w:rtl/>
        </w:rPr>
        <w:t xml:space="preserve">الشهادة قال لا ینبغی لاحد إذا ما دعی للشهادة شهد علیها </w:t>
      </w:r>
      <w:r>
        <w:rPr>
          <w:rStyle w:val="FootnoteReference"/>
        </w:rPr>
        <w:footnoteReference w:id="387"/>
      </w:r>
      <w:r>
        <w:rPr>
          <w:rFonts w:ascii="IRNazanin" w:hAnsi="IRNazanin" w:eastAsia="IRNazanin" w:cs="IRNazanin"/>
          <w:lang w:bidi="fa-IR"/>
          <w:color w:val="111111"/>
          <w:sz w:val="28"/>
          <w:szCs w:val="28"/>
          <w:rtl/>
        </w:rPr>
        <w:t xml:space="preserve">أن یقول</w:t>
      </w:r>
    </w:p>
    <w:p>
      <w:pPr>
        <w:pStyle w:val="BookText"/>
      </w:pPr>
      <w:r>
        <w:rPr>
          <w:rFonts w:ascii="IRNazanin" w:hAnsi="IRNazanin" w:eastAsia="IRNazanin" w:cs="IRNazanin"/>
          <w:lang w:bidi="fa-IR"/>
          <w:color w:val="111111"/>
          <w:sz w:val="28"/>
          <w:szCs w:val="28"/>
          <w:rtl/>
        </w:rPr>
        <w:t xml:space="preserve">لا اشهد لکم وذلک قبل الکتاب.</w:t>
      </w:r>
    </w:p>
    <w:p>
      <w:pPr>
        <w:pStyle w:val="BookText"/>
      </w:pPr>
      <w:r>
        <w:rPr>
          <w:rFonts w:ascii="IRNazanin" w:hAnsi="IRNazanin" w:eastAsia="IRNazanin" w:cs="IRNazanin"/>
          <w:lang w:bidi="fa-IR"/>
          <w:color w:val="111111"/>
          <w:sz w:val="28"/>
          <w:szCs w:val="28"/>
          <w:rtl/>
        </w:rPr>
        <w:t xml:space="preserve">279 (6) کافی 379 ج 7 - عدة من أصحابنا عن تهذیب 275 ج 6 -</w:t>
      </w:r>
    </w:p>
    <w:p>
      <w:pPr>
        <w:pStyle w:val="BookText"/>
      </w:pPr>
      <w:r>
        <w:rPr>
          <w:rFonts w:ascii="IRNazanin" w:hAnsi="IRNazanin" w:eastAsia="IRNazanin" w:cs="IRNazanin"/>
          <w:lang w:bidi="fa-IR"/>
          <w:color w:val="111111"/>
          <w:sz w:val="28"/>
          <w:szCs w:val="28"/>
          <w:rtl/>
        </w:rPr>
        <w:t xml:space="preserve">أحمد ابن أبی عبد الله عن عثمان بن عیسی عن سماعة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 ولا یأب الشهداء إذا ما دعوا " فقال</w:t>
      </w:r>
    </w:p>
    <w:p>
      <w:pPr>
        <w:pStyle w:val="BookText"/>
      </w:pPr>
      <w:r>
        <w:rPr>
          <w:rFonts w:ascii="IRNazanin" w:hAnsi="IRNazanin" w:eastAsia="IRNazanin" w:cs="IRNazanin"/>
          <w:lang w:bidi="fa-IR"/>
          <w:color w:val="111111"/>
          <w:sz w:val="28"/>
          <w:szCs w:val="28"/>
          <w:rtl/>
        </w:rPr>
        <w:t xml:space="preserve">لا ینبغی لاحد إذا دعی إلی الشهادة </w:t>
      </w:r>
      <w:r>
        <w:rPr>
          <w:rStyle w:val="FootnoteReference"/>
        </w:rPr>
        <w:footnoteReference w:id="388"/>
      </w:r>
      <w:r>
        <w:rPr>
          <w:rFonts w:ascii="IRNazanin" w:hAnsi="IRNazanin" w:eastAsia="IRNazanin" w:cs="IRNazanin"/>
          <w:lang w:bidi="fa-IR"/>
          <w:color w:val="111111"/>
          <w:sz w:val="28"/>
          <w:szCs w:val="28"/>
          <w:rtl/>
        </w:rPr>
        <w:t xml:space="preserve">یشهد علیها أن یقول لا اشهد لکم.</w:t>
      </w:r>
    </w:p>
    <w:p>
      <w:pPr>
        <w:pStyle w:val="BookText"/>
      </w:pPr>
      <w:r>
        <w:rPr>
          <w:rFonts w:ascii="IRNazanin" w:hAnsi="IRNazanin" w:eastAsia="IRNazanin" w:cs="IRNazanin"/>
          <w:lang w:bidi="fa-IR"/>
          <w:color w:val="111111"/>
          <w:sz w:val="28"/>
          <w:szCs w:val="28"/>
          <w:rtl/>
        </w:rPr>
        <w:t xml:space="preserve">280 (7) تفسیر العیاشی 155 ج 1 - عن یزید بن أسامة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قوله تعالی " ولا یأب الشهداء إذا ما</w:t>
      </w:r>
    </w:p>
    <w:p>
      <w:pPr>
        <w:pStyle w:val="BookText"/>
      </w:pPr>
      <w:r>
        <w:rPr>
          <w:rFonts w:ascii="IRNazanin" w:hAnsi="IRNazanin" w:eastAsia="IRNazanin" w:cs="IRNazanin"/>
          <w:lang w:bidi="fa-IR"/>
          <w:color w:val="111111"/>
          <w:sz w:val="28"/>
          <w:szCs w:val="28"/>
          <w:rtl/>
        </w:rPr>
        <w:t xml:space="preserve">دعوا " قال ما ینبغی لاحد إذا ما دعی إلی الشهادة لیشهد علیها أن یقول</w:t>
      </w:r>
    </w:p>
    <w:p>
      <w:pPr>
        <w:pStyle w:val="BookText"/>
      </w:pPr>
      <w:r>
        <w:rPr>
          <w:rFonts w:ascii="IRNazanin" w:hAnsi="IRNazanin" w:eastAsia="IRNazanin" w:cs="IRNazanin"/>
          <w:lang w:bidi="fa-IR"/>
          <w:color w:val="111111"/>
          <w:sz w:val="28"/>
          <w:szCs w:val="28"/>
          <w:rtl/>
        </w:rPr>
        <w:t xml:space="preserve">لا اشهد لکم.</w:t>
      </w:r>
    </w:p>
    <w:p>
      <w:pPr>
        <w:pStyle w:val="BookText"/>
      </w:pPr>
      <w:r>
        <w:rPr>
          <w:rFonts w:ascii="IRNazanin" w:hAnsi="IRNazanin" w:eastAsia="IRNazanin" w:cs="IRNazanin"/>
          <w:lang w:bidi="fa-IR"/>
          <w:color w:val="111111"/>
          <w:sz w:val="28"/>
          <w:szCs w:val="28"/>
          <w:rtl/>
        </w:rPr>
        <w:t xml:space="preserve">281 (8) دعائم الاسلام 516 ج 2 - عن جعفر بن محمد علیه السلام</w:t>
      </w:r>
    </w:p>
    <w:p>
      <w:pPr>
        <w:pStyle w:val="BookText"/>
      </w:pPr>
      <w:r>
        <w:rPr>
          <w:rFonts w:ascii="IRNazanin" w:hAnsi="IRNazanin" w:eastAsia="IRNazanin" w:cs="IRNazanin"/>
          <w:lang w:bidi="fa-IR"/>
          <w:color w:val="111111"/>
          <w:sz w:val="28"/>
          <w:szCs w:val="28"/>
          <w:rtl/>
        </w:rPr>
        <w:t xml:space="preserve">أنه قال فی قول الله تعالی " ولا یأب الشهداء إذا ما دعوا " قال حین</w:t>
      </w:r>
    </w:p>
    <w:p>
      <w:pPr>
        <w:pStyle w:val="BookText"/>
      </w:pPr>
      <w:r>
        <w:rPr>
          <w:rFonts w:ascii="IRNazanin" w:hAnsi="IRNazanin" w:eastAsia="IRNazanin" w:cs="IRNazanin"/>
          <w:lang w:bidi="fa-IR"/>
          <w:color w:val="111111"/>
          <w:sz w:val="28"/>
          <w:szCs w:val="28"/>
          <w:rtl/>
        </w:rPr>
        <w:t xml:space="preserve">یدعون قبل الکتاب لا ینبغی لاحد أن یقول إذا دعی إلی شهادة لا أشهد</w:t>
      </w:r>
    </w:p>
    <w:p>
      <w:pPr>
        <w:pStyle w:val="BookText"/>
      </w:pPr>
      <w:r>
        <w:rPr>
          <w:rFonts w:ascii="IRNazanin" w:hAnsi="IRNazanin" w:eastAsia="IRNazanin" w:cs="IRNazanin"/>
          <w:lang w:bidi="fa-IR"/>
          <w:color w:val="111111"/>
          <w:sz w:val="28"/>
          <w:szCs w:val="28"/>
          <w:rtl/>
        </w:rPr>
        <w:t xml:space="preserve">لکم وقال إذا دعیت إلی الشهادة فأجب فاما إذا اشهد </w:t>
      </w:r>
      <w:r>
        <w:rPr>
          <w:rStyle w:val="FootnoteReference"/>
        </w:rPr>
        <w:footnoteReference w:id="389"/>
      </w:r>
      <w:r>
        <w:rPr>
          <w:rFonts w:ascii="IRNazanin" w:hAnsi="IRNazanin" w:eastAsia="IRNazanin" w:cs="IRNazanin"/>
          <w:lang w:bidi="fa-IR"/>
          <w:color w:val="111111"/>
          <w:sz w:val="28"/>
          <w:szCs w:val="28"/>
          <w:rtl/>
        </w:rPr>
        <w:t xml:space="preserve">ودعیت إلی أداء</w:t>
      </w:r>
    </w:p>
    <w:p>
      <w:pPr>
        <w:pStyle w:val="BookText"/>
      </w:pPr>
      <w:r>
        <w:rPr>
          <w:rFonts w:ascii="IRNazanin" w:hAnsi="IRNazanin" w:eastAsia="IRNazanin" w:cs="IRNazanin"/>
          <w:lang w:bidi="fa-IR"/>
          <w:color w:val="111111"/>
          <w:sz w:val="28"/>
          <w:szCs w:val="28"/>
          <w:rtl/>
        </w:rPr>
        <w:t xml:space="preserve">الشهادة فلا یحل لک ان تتخلف عن ذلک وذلک قول الله عز وجل</w:t>
      </w:r>
    </w:p>
    <w:p>
      <w:pPr>
        <w:pStyle w:val="BookText"/>
      </w:pPr>
      <w:r>
        <w:rPr>
          <w:rFonts w:ascii="IRNazanin" w:hAnsi="IRNazanin" w:eastAsia="IRNazanin" w:cs="IRNazanin"/>
          <w:lang w:bidi="fa-IR"/>
          <w:color w:val="111111"/>
          <w:sz w:val="28"/>
          <w:szCs w:val="28"/>
          <w:rtl/>
        </w:rPr>
        <w:t xml:space="preserve">" ولا تکتموا الشهادة ومن یکتمها فإنه آثم قلبه ".</w:t>
      </w:r>
    </w:p>
    <w:p>
      <w:pPr>
        <w:pStyle w:val="BookText"/>
      </w:pPr>
      <w:r>
        <w:rPr>
          <w:rFonts w:ascii="IRNazanin" w:hAnsi="IRNazanin" w:eastAsia="IRNazanin" w:cs="IRNazanin"/>
          <w:lang w:bidi="fa-IR"/>
          <w:color w:val="111111"/>
          <w:sz w:val="28"/>
          <w:szCs w:val="28"/>
          <w:rtl/>
        </w:rPr>
        <w:t xml:space="preserve">282 (9) کافی 380 ج 7 - عدة من أصحابنا عن تهذیب 276 ج 6 -</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عن محمد بن الفضیل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الحسن علیه السلام فی قول الله عز وجل " ولا یأب الشهداء إذا</w:t>
      </w:r>
    </w:p>
    <w:p>
      <w:pPr>
        <w:pStyle w:val="BookText"/>
      </w:pPr>
      <w:r>
        <w:rPr>
          <w:rFonts w:ascii="IRNazanin" w:hAnsi="IRNazanin" w:eastAsia="IRNazanin" w:cs="IRNazanin"/>
          <w:lang w:bidi="fa-IR"/>
          <w:color w:val="111111"/>
          <w:sz w:val="28"/>
          <w:szCs w:val="28"/>
          <w:rtl/>
        </w:rPr>
        <w:t xml:space="preserve">ما دعوا " فقال إذا دعاک الرجل لتشهد له علی دین أو حق لم ینبغ لک ان</w:t>
      </w:r>
    </w:p>
    <w:p>
      <w:pPr>
        <w:pStyle w:val="BookText"/>
      </w:pPr>
      <w:r>
        <w:rPr>
          <w:rFonts w:ascii="IRNazanin" w:hAnsi="IRNazanin" w:eastAsia="IRNazanin" w:cs="IRNazanin"/>
          <w:lang w:bidi="fa-IR"/>
          <w:color w:val="111111"/>
          <w:sz w:val="28"/>
          <w:szCs w:val="28"/>
          <w:rtl/>
        </w:rPr>
        <w:t xml:space="preserve">تقاعس عنه.</w:t>
      </w:r>
    </w:p>
    <w:p>
      <w:pPr>
        <w:pStyle w:val="BookText"/>
      </w:pPr>
      <w:r>
        <w:rPr>
          <w:rFonts w:ascii="IRNazanin" w:hAnsi="IRNazanin" w:eastAsia="IRNazanin" w:cs="IRNazanin"/>
          <w:lang w:bidi="fa-IR"/>
          <w:color w:val="111111"/>
          <w:sz w:val="28"/>
          <w:szCs w:val="28"/>
          <w:rtl/>
        </w:rPr>
        <w:t xml:space="preserve">283 (10) فقیه 34 ج 3 - روی عن محمد بن الفضیل قال قال العبد</w:t>
      </w:r>
    </w:p>
    <w:p>
      <w:pPr>
        <w:pStyle w:val="BookText"/>
      </w:pPr>
      <w:r>
        <w:rPr>
          <w:rFonts w:ascii="IRNazanin" w:hAnsi="IRNazanin" w:eastAsia="IRNazanin" w:cs="IRNazanin"/>
          <w:lang w:bidi="fa-IR"/>
          <w:color w:val="111111"/>
          <w:sz w:val="28"/>
          <w:szCs w:val="28"/>
          <w:rtl/>
        </w:rPr>
        <w:t xml:space="preserve">الصالح علیه السلام لا ینبغی للذی یدعی إلی شهادة ان یتقاعس </w:t>
      </w:r>
      <w:r>
        <w:rPr>
          <w:rStyle w:val="FootnoteReference"/>
        </w:rPr>
        <w:footnoteReference w:id="390"/>
      </w:r>
      <w:r>
        <w:rPr>
          <w:rFonts w:ascii="IRNazanin" w:hAnsi="IRNazanin" w:eastAsia="IRNazanin" w:cs="IRNazanin"/>
          <w:lang w:bidi="fa-IR"/>
          <w:color w:val="111111"/>
          <w:sz w:val="28"/>
          <w:szCs w:val="28"/>
          <w:rtl/>
        </w:rPr>
        <w:t xml:space="preserve">عنها.</w:t>
      </w:r>
    </w:p>
    <w:p>
      <w:pPr>
        <w:pStyle w:val="BookText"/>
      </w:pPr>
      <w:r>
        <w:rPr>
          <w:rFonts w:ascii="IRNazanin" w:hAnsi="IRNazanin" w:eastAsia="IRNazanin" w:cs="IRNazanin"/>
          <w:lang w:bidi="fa-IR"/>
          <w:color w:val="111111"/>
          <w:sz w:val="28"/>
          <w:szCs w:val="28"/>
          <w:rtl/>
        </w:rPr>
        <w:t xml:space="preserve">284 (11) تفسیر العیاشی 156 ج 1 - عن محمد بن الفضیل عن أبی الحسن</w:t>
      </w:r>
    </w:p>
    <w:p>
      <w:pPr>
        <w:pStyle w:val="BookText"/>
      </w:pPr>
      <w:r>
        <w:rPr>
          <w:rFonts w:ascii="IRNazanin" w:hAnsi="IRNazanin" w:eastAsia="IRNazanin" w:cs="IRNazanin"/>
          <w:lang w:bidi="fa-IR"/>
          <w:color w:val="111111"/>
          <w:sz w:val="28"/>
          <w:szCs w:val="28"/>
          <w:rtl/>
        </w:rPr>
        <w:t xml:space="preserve">موسی علیه السلام فی قول الله " ولا یأب الشهداء إذا ما دعوا " قال إذا</w:t>
      </w:r>
    </w:p>
    <w:p>
      <w:pPr>
        <w:pStyle w:val="BookText"/>
      </w:pPr>
      <w:r>
        <w:rPr>
          <w:rFonts w:ascii="IRNazanin" w:hAnsi="IRNazanin" w:eastAsia="IRNazanin" w:cs="IRNazanin"/>
          <w:lang w:bidi="fa-IR"/>
          <w:color w:val="111111"/>
          <w:sz w:val="28"/>
          <w:szCs w:val="28"/>
          <w:rtl/>
        </w:rPr>
        <w:t xml:space="preserve">دعاک الرجل تشهد علی دین أو حق لا ینبغی لاحد ان یتقاعس عنها.</w:t>
      </w:r>
    </w:p>
    <w:p>
      <w:pPr>
        <w:pStyle w:val="BookText"/>
      </w:pPr>
      <w:r>
        <w:rPr>
          <w:rFonts w:ascii="IRNazanin" w:hAnsi="IRNazanin" w:eastAsia="IRNazanin" w:cs="IRNazanin"/>
          <w:lang w:bidi="fa-IR"/>
          <w:color w:val="111111"/>
          <w:sz w:val="28"/>
          <w:szCs w:val="28"/>
          <w:rtl/>
        </w:rPr>
        <w:t xml:space="preserve">285 (12) فقه الرضا علیه السلام 261 - وإذا دعی رجل لیشهد</w:t>
      </w:r>
    </w:p>
    <w:p>
      <w:pPr>
        <w:pStyle w:val="BookText"/>
      </w:pPr>
      <w:r>
        <w:rPr>
          <w:rFonts w:ascii="IRNazanin" w:hAnsi="IRNazanin" w:eastAsia="IRNazanin" w:cs="IRNazanin"/>
          <w:lang w:bidi="fa-IR"/>
          <w:color w:val="111111"/>
          <w:sz w:val="28"/>
          <w:szCs w:val="28"/>
          <w:rtl/>
        </w:rPr>
        <w:t xml:space="preserve">علی رجل فلیس له ان یمتنع من الشهادة علیه لقوله تعالی " ولا یأب</w:t>
      </w:r>
    </w:p>
    <w:p>
      <w:pPr>
        <w:pStyle w:val="BookText"/>
      </w:pPr>
      <w:r>
        <w:rPr>
          <w:rFonts w:ascii="IRNazanin" w:hAnsi="IRNazanin" w:eastAsia="IRNazanin" w:cs="IRNazanin"/>
          <w:lang w:bidi="fa-IR"/>
          <w:color w:val="111111"/>
          <w:sz w:val="28"/>
          <w:szCs w:val="28"/>
          <w:rtl/>
        </w:rPr>
        <w:t xml:space="preserve">الشهداء إذا ما دعوا " فإذا أراد صاحبه ان یشهد له بما اشهد فلا یمتنع</w:t>
      </w:r>
    </w:p>
    <w:p>
      <w:pPr>
        <w:pStyle w:val="BookText"/>
      </w:pPr>
      <w:r>
        <w:rPr>
          <w:rFonts w:ascii="IRNazanin" w:hAnsi="IRNazanin" w:eastAsia="IRNazanin" w:cs="IRNazanin"/>
          <w:lang w:bidi="fa-IR"/>
          <w:color w:val="111111"/>
          <w:sz w:val="28"/>
          <w:szCs w:val="28"/>
          <w:rtl/>
        </w:rPr>
        <w:t xml:space="preserve">لقوله تعالی " ومن یکتمها فإنه آثم قلبه ".</w:t>
      </w:r>
    </w:p>
    <w:p>
      <w:pPr>
        <w:pStyle w:val="BookText"/>
      </w:pPr>
      <w:r>
        <w:rPr>
          <w:rFonts w:ascii="IRNazanin" w:hAnsi="IRNazanin" w:eastAsia="IRNazanin" w:cs="IRNazanin"/>
          <w:lang w:bidi="fa-IR"/>
          <w:color w:val="111111"/>
          <w:sz w:val="28"/>
          <w:szCs w:val="28"/>
          <w:rtl/>
        </w:rPr>
        <w:t xml:space="preserve">286 (13) تفسیر العیاشی 156 ج 1 -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قال قلت " ولا تکتموا الشهادة " قال بعد الشهادة.</w:t>
      </w:r>
    </w:p>
    <w:p>
      <w:pPr>
        <w:pStyle w:val="BookText"/>
      </w:pPr>
      <w:r>
        <w:rPr>
          <w:rFonts w:ascii="IRNazanin" w:hAnsi="IRNazanin" w:eastAsia="IRNazanin" w:cs="IRNazanin"/>
          <w:lang w:bidi="fa-IR"/>
          <w:color w:val="111111"/>
          <w:sz w:val="28"/>
          <w:szCs w:val="28"/>
          <w:rtl/>
        </w:rPr>
        <w:t xml:space="preserve">287 (14) فقیه 35 ج 3 - قال أبو جعفر علیه السلام فی قول الله</w:t>
      </w:r>
    </w:p>
    <w:p>
      <w:pPr>
        <w:pStyle w:val="BookText"/>
      </w:pPr>
      <w:r>
        <w:rPr>
          <w:rFonts w:ascii="IRNazanin" w:hAnsi="IRNazanin" w:eastAsia="IRNazanin" w:cs="IRNazanin"/>
          <w:lang w:bidi="fa-IR"/>
          <w:color w:val="111111"/>
          <w:sz w:val="28"/>
          <w:szCs w:val="28"/>
          <w:rtl/>
        </w:rPr>
        <w:t xml:space="preserve">عز وجل " ومن یکتمها فإنه آثم قلبه " قال کافر قلبه.</w:t>
      </w:r>
    </w:p>
    <w:p>
      <w:pPr>
        <w:pStyle w:val="BookText"/>
      </w:pPr>
      <w:r>
        <w:rPr>
          <w:rFonts w:ascii="IRNazanin" w:hAnsi="IRNazanin" w:eastAsia="IRNazanin" w:cs="IRNazanin"/>
          <w:lang w:bidi="fa-IR"/>
          <w:color w:val="111111"/>
          <w:sz w:val="28"/>
          <w:szCs w:val="28"/>
          <w:rtl/>
        </w:rPr>
        <w:t xml:space="preserve">288 (15) فقیه 7 ج 4 بالاسناد المتقدم عن النبی صلی الله علیه</w:t>
      </w:r>
    </w:p>
    <w:p>
      <w:pPr>
        <w:pStyle w:val="BookText"/>
      </w:pPr>
      <w:r>
        <w:rPr>
          <w:rFonts w:ascii="IRNazanin" w:hAnsi="IRNazanin" w:eastAsia="IRNazanin" w:cs="IRNazanin"/>
          <w:lang w:bidi="fa-IR"/>
          <w:color w:val="111111"/>
          <w:sz w:val="28"/>
          <w:szCs w:val="28"/>
          <w:rtl/>
        </w:rPr>
        <w:t xml:space="preserve">وآله فی حدیث المناهی انه نهی عن کتمان الشهادة وقال من کتمها</w:t>
      </w:r>
    </w:p>
    <w:p>
      <w:pPr>
        <w:pStyle w:val="BookText"/>
      </w:pPr>
      <w:r>
        <w:rPr>
          <w:rFonts w:ascii="IRNazanin" w:hAnsi="IRNazanin" w:eastAsia="IRNazanin" w:cs="IRNazanin"/>
          <w:lang w:bidi="fa-IR"/>
          <w:color w:val="111111"/>
          <w:sz w:val="28"/>
          <w:szCs w:val="28"/>
          <w:rtl/>
        </w:rPr>
        <w:t xml:space="preserve">أطعمه الله لحمه علی رؤوس الخلائق وهو قول الله عز وجل " ولا تکتموا</w:t>
      </w:r>
    </w:p>
    <w:p>
      <w:pPr>
        <w:pStyle w:val="BookText"/>
      </w:pPr>
      <w:r>
        <w:rPr>
          <w:rFonts w:ascii="IRNazanin" w:hAnsi="IRNazanin" w:eastAsia="IRNazanin" w:cs="IRNazanin"/>
          <w:lang w:bidi="fa-IR"/>
          <w:color w:val="111111"/>
          <w:sz w:val="28"/>
          <w:szCs w:val="28"/>
          <w:rtl/>
        </w:rPr>
        <w:t xml:space="preserve">الشهادة ومن یکتمها فإنه آثم قلبه والله بما تعملون علیم ".</w:t>
      </w:r>
    </w:p>
    <w:p>
      <w:pPr>
        <w:pStyle w:val="BookText"/>
      </w:pPr>
      <w:r>
        <w:rPr>
          <w:rFonts w:ascii="IRNazanin" w:hAnsi="IRNazanin" w:eastAsia="IRNazanin" w:cs="IRNazanin"/>
          <w:lang w:bidi="fa-IR"/>
          <w:color w:val="111111"/>
          <w:sz w:val="28"/>
          <w:szCs w:val="28"/>
          <w:rtl/>
        </w:rPr>
        <w:t xml:space="preserve">289 (16) عقاب الاعمال 333 - بالاسناد المتقدم فی باب عیادة</w:t>
      </w:r>
    </w:p>
    <w:p>
      <w:pPr>
        <w:pStyle w:val="BookText"/>
      </w:pPr>
      <w:r>
        <w:rPr>
          <w:rFonts w:ascii="IRNazanin" w:hAnsi="IRNazanin" w:eastAsia="IRNazanin" w:cs="IRNazanin"/>
          <w:lang w:bidi="fa-IR"/>
          <w:color w:val="111111"/>
          <w:sz w:val="28"/>
          <w:szCs w:val="28"/>
          <w:rtl/>
        </w:rPr>
        <w:t xml:space="preserve">المریض عن أبی هریرة وابن عباس قالا خطبنا رسول الله صلی الله علیه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قبل وفاته وهی آخر خطبة خطبها بالمدینة (إلی أن قال) صلی الله</w:t>
      </w:r>
    </w:p>
    <w:p>
      <w:pPr>
        <w:pStyle w:val="BookText"/>
      </w:pPr>
      <w:r>
        <w:rPr>
          <w:rFonts w:ascii="IRNazanin" w:hAnsi="IRNazanin" w:eastAsia="IRNazanin" w:cs="IRNazanin"/>
          <w:lang w:bidi="fa-IR"/>
          <w:color w:val="111111"/>
          <w:sz w:val="28"/>
          <w:szCs w:val="28"/>
          <w:rtl/>
        </w:rPr>
        <w:t xml:space="preserve">علیه وآله ومن رجع عن شهادته وکتمها أطعمه الله لحمه علی رؤوس</w:t>
      </w:r>
    </w:p>
    <w:p>
      <w:pPr>
        <w:pStyle w:val="BookText"/>
      </w:pPr>
      <w:r>
        <w:rPr>
          <w:rFonts w:ascii="IRNazanin" w:hAnsi="IRNazanin" w:eastAsia="IRNazanin" w:cs="IRNazanin"/>
          <w:lang w:bidi="fa-IR"/>
          <w:color w:val="111111"/>
          <w:sz w:val="28"/>
          <w:szCs w:val="28"/>
          <w:rtl/>
        </w:rPr>
        <w:t xml:space="preserve">الخلائق ویدخل النار وهو یلوک لسانه.</w:t>
      </w:r>
    </w:p>
    <w:p>
      <w:pPr>
        <w:pStyle w:val="BookText"/>
      </w:pPr>
      <w:r>
        <w:rPr>
          <w:rFonts w:ascii="IRNazanin" w:hAnsi="IRNazanin" w:eastAsia="IRNazanin" w:cs="IRNazanin"/>
          <w:lang w:bidi="fa-IR"/>
          <w:color w:val="111111"/>
          <w:sz w:val="28"/>
          <w:szCs w:val="28"/>
          <w:rtl/>
        </w:rPr>
        <w:t xml:space="preserve">290 (17) فقه الرضا علیه السلام 307 - أروی عن العالم علیه</w:t>
      </w:r>
    </w:p>
    <w:p>
      <w:pPr>
        <w:pStyle w:val="BookText"/>
      </w:pPr>
      <w:r>
        <w:rPr>
          <w:rFonts w:ascii="IRNazanin" w:hAnsi="IRNazanin" w:eastAsia="IRNazanin" w:cs="IRNazanin"/>
          <w:lang w:bidi="fa-IR"/>
          <w:color w:val="111111"/>
          <w:sz w:val="28"/>
          <w:szCs w:val="28"/>
          <w:rtl/>
        </w:rPr>
        <w:t xml:space="preserve">السلام أنه قال من کتم شهادته أو شهد إثما لیهدر دم رجل مسلم أو</w:t>
      </w:r>
    </w:p>
    <w:p>
      <w:pPr>
        <w:pStyle w:val="BookText"/>
      </w:pPr>
      <w:r>
        <w:rPr>
          <w:rFonts w:ascii="IRNazanin" w:hAnsi="IRNazanin" w:eastAsia="IRNazanin" w:cs="IRNazanin"/>
          <w:lang w:bidi="fa-IR"/>
          <w:color w:val="111111"/>
          <w:sz w:val="28"/>
          <w:szCs w:val="28"/>
          <w:rtl/>
        </w:rPr>
        <w:t xml:space="preserve">لیتوی </w:t>
      </w:r>
      <w:r>
        <w:rPr>
          <w:rStyle w:val="FootnoteReference"/>
        </w:rPr>
        <w:footnoteReference w:id="391"/>
      </w:r>
      <w:r>
        <w:rPr>
          <w:rFonts w:ascii="IRNazanin" w:hAnsi="IRNazanin" w:eastAsia="IRNazanin" w:cs="IRNazanin"/>
          <w:lang w:bidi="fa-IR"/>
          <w:color w:val="111111"/>
          <w:sz w:val="28"/>
          <w:szCs w:val="28"/>
          <w:rtl/>
        </w:rPr>
        <w:t xml:space="preserve">ماله أتی یوم القیامة ولوجهه ظلمة مد البصر وفی وجهه کدوح</w:t>
      </w:r>
    </w:p>
    <w:p>
      <w:pPr>
        <w:pStyle w:val="BookText"/>
      </w:pPr>
      <w:r>
        <w:rPr>
          <w:rFonts w:ascii="IRNazanin" w:hAnsi="IRNazanin" w:eastAsia="IRNazanin" w:cs="IRNazanin"/>
          <w:lang w:bidi="fa-IR"/>
          <w:color w:val="111111"/>
          <w:sz w:val="28"/>
          <w:szCs w:val="28"/>
          <w:rtl/>
        </w:rPr>
        <w:t xml:space="preserve">یعرفه الخلائق باسمه ونسبه ومن شهد شهادة حق لیخرج بها حقا</w:t>
      </w:r>
    </w:p>
    <w:p>
      <w:pPr>
        <w:pStyle w:val="BookText"/>
      </w:pPr>
      <w:r>
        <w:rPr>
          <w:rFonts w:ascii="IRNazanin" w:hAnsi="IRNazanin" w:eastAsia="IRNazanin" w:cs="IRNazanin"/>
          <w:lang w:bidi="fa-IR"/>
          <w:color w:val="111111"/>
          <w:sz w:val="28"/>
          <w:szCs w:val="28"/>
          <w:rtl/>
        </w:rPr>
        <w:t xml:space="preserve">لامرئ مسلم أو لیحقن بها دمه أتی یوم القیامة ولوجهه نور مد البصر</w:t>
      </w:r>
    </w:p>
    <w:p>
      <w:pPr>
        <w:pStyle w:val="BookText"/>
      </w:pPr>
      <w:r>
        <w:rPr>
          <w:rFonts w:ascii="IRNazanin" w:hAnsi="IRNazanin" w:eastAsia="IRNazanin" w:cs="IRNazanin"/>
          <w:lang w:bidi="fa-IR"/>
          <w:color w:val="111111"/>
          <w:sz w:val="28"/>
          <w:szCs w:val="28"/>
          <w:rtl/>
        </w:rPr>
        <w:t xml:space="preserve">یعرفه الخلائق باسمه ونسبه.</w:t>
      </w:r>
    </w:p>
    <w:p>
      <w:pPr>
        <w:pStyle w:val="BookText"/>
      </w:pPr>
      <w:r>
        <w:rPr>
          <w:rFonts w:ascii="IRNazanin" w:hAnsi="IRNazanin" w:eastAsia="IRNazanin" w:cs="IRNazanin"/>
          <w:lang w:bidi="fa-IR"/>
          <w:color w:val="111111"/>
          <w:sz w:val="28"/>
          <w:szCs w:val="28"/>
          <w:rtl/>
        </w:rPr>
        <w:t xml:space="preserve">291 (18) کافی 380 ج 7 - عدة من أصحابنا عن تهذیب 276 ج 6 -</w:t>
      </w:r>
    </w:p>
    <w:p>
      <w:pPr>
        <w:pStyle w:val="BookText"/>
      </w:pPr>
      <w:r>
        <w:rPr>
          <w:rFonts w:ascii="IRNazanin" w:hAnsi="IRNazanin" w:eastAsia="IRNazanin" w:cs="IRNazanin"/>
          <w:lang w:bidi="fa-IR"/>
          <w:color w:val="111111"/>
          <w:sz w:val="28"/>
          <w:szCs w:val="28"/>
          <w:rtl/>
        </w:rPr>
        <w:t xml:space="preserve">أحمد ابن أبی عبد الله عن عبد الرحمن ابن أبی نجران ومحمد بن علی</w:t>
      </w:r>
    </w:p>
    <w:p>
      <w:pPr>
        <w:pStyle w:val="BookText"/>
      </w:pPr>
      <w:r>
        <w:rPr>
          <w:rFonts w:ascii="IRNazanin" w:hAnsi="IRNazanin" w:eastAsia="IRNazanin" w:cs="IRNazanin"/>
          <w:lang w:bidi="fa-IR"/>
          <w:color w:val="111111"/>
          <w:sz w:val="28"/>
          <w:szCs w:val="28"/>
          <w:rtl/>
        </w:rPr>
        <w:t xml:space="preserve">عن أبی جمیلة عن فقیه 35 ج 3 - جابر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کتم شهادة </w:t>
      </w:r>
      <w:r>
        <w:rPr>
          <w:rStyle w:val="FootnoteReference"/>
        </w:rPr>
        <w:footnoteReference w:id="392"/>
      </w:r>
      <w:r>
        <w:rPr>
          <w:rFonts w:ascii="IRNazanin" w:hAnsi="IRNazanin" w:eastAsia="IRNazanin" w:cs="IRNazanin"/>
          <w:lang w:bidi="fa-IR"/>
          <w:color w:val="111111"/>
          <w:sz w:val="28"/>
          <w:szCs w:val="28"/>
          <w:rtl/>
        </w:rPr>
        <w:t xml:space="preserve">أو شهد بها لیهدر (لها -</w:t>
      </w:r>
    </w:p>
    <w:p>
      <w:pPr>
        <w:pStyle w:val="BookText"/>
      </w:pPr>
      <w:r>
        <w:rPr>
          <w:rFonts w:ascii="IRNazanin" w:hAnsi="IRNazanin" w:eastAsia="IRNazanin" w:cs="IRNazanin"/>
          <w:lang w:bidi="fa-IR"/>
          <w:color w:val="111111"/>
          <w:sz w:val="28"/>
          <w:szCs w:val="28"/>
          <w:rtl/>
        </w:rPr>
        <w:t xml:space="preserve">کا) بها دم امرئ مسلم أو لیزوی </w:t>
      </w:r>
      <w:r>
        <w:rPr>
          <w:rStyle w:val="FootnoteReference"/>
        </w:rPr>
        <w:footnoteReference w:id="393"/>
      </w:r>
      <w:r>
        <w:rPr>
          <w:rFonts w:ascii="IRNazanin" w:hAnsi="IRNazanin" w:eastAsia="IRNazanin" w:cs="IRNazanin"/>
          <w:lang w:bidi="fa-IR"/>
          <w:color w:val="111111"/>
          <w:sz w:val="28"/>
          <w:szCs w:val="28"/>
          <w:rtl/>
        </w:rPr>
        <w:t xml:space="preserve">(بها - یب - العقاب) مال امری</w:t>
      </w:r>
    </w:p>
    <w:p>
      <w:pPr>
        <w:pStyle w:val="BookText"/>
      </w:pPr>
      <w:r>
        <w:rPr>
          <w:rFonts w:ascii="IRNazanin" w:hAnsi="IRNazanin" w:eastAsia="IRNazanin" w:cs="IRNazanin"/>
          <w:lang w:bidi="fa-IR"/>
          <w:color w:val="111111"/>
          <w:sz w:val="28"/>
          <w:szCs w:val="28"/>
          <w:rtl/>
        </w:rPr>
        <w:t xml:space="preserve">مسلم أتی یوم القیامة ولوجهه ظلمة مد البصر وفی وجهه کدوح تعرفه</w:t>
      </w:r>
    </w:p>
    <w:p>
      <w:pPr>
        <w:pStyle w:val="BookText"/>
      </w:pPr>
      <w:r>
        <w:rPr>
          <w:rFonts w:ascii="IRNazanin" w:hAnsi="IRNazanin" w:eastAsia="IRNazanin" w:cs="IRNazanin"/>
          <w:lang w:bidi="fa-IR"/>
          <w:color w:val="111111"/>
          <w:sz w:val="28"/>
          <w:szCs w:val="28"/>
          <w:rtl/>
        </w:rPr>
        <w:t xml:space="preserve">الخلائق باسمه ونسبه ومن شهد شهادة حق لیحیی بها حق </w:t>
      </w:r>
      <w:r>
        <w:rPr>
          <w:rStyle w:val="FootnoteReference"/>
        </w:rPr>
        <w:footnoteReference w:id="394"/>
      </w:r>
      <w:r>
        <w:rPr>
          <w:rFonts w:ascii="IRNazanin" w:hAnsi="IRNazanin" w:eastAsia="IRNazanin" w:cs="IRNazanin"/>
          <w:lang w:bidi="fa-IR"/>
          <w:color w:val="111111"/>
          <w:sz w:val="28"/>
          <w:szCs w:val="28"/>
          <w:rtl/>
        </w:rPr>
        <w:t xml:space="preserve">امرئ</w:t>
      </w:r>
    </w:p>
    <w:p>
      <w:pPr>
        <w:pStyle w:val="BookText"/>
      </w:pPr>
      <w:r>
        <w:rPr>
          <w:rFonts w:ascii="IRNazanin" w:hAnsi="IRNazanin" w:eastAsia="IRNazanin" w:cs="IRNazanin"/>
          <w:lang w:bidi="fa-IR"/>
          <w:color w:val="111111"/>
          <w:sz w:val="28"/>
          <w:szCs w:val="28"/>
          <w:rtl/>
        </w:rPr>
        <w:t xml:space="preserve">مسلم أتی یوم القیامة ولوجهه نور مد البصر تعرفه الخلائق باسمه ونسبه</w:t>
      </w:r>
    </w:p>
    <w:p>
      <w:pPr>
        <w:pStyle w:val="BookText"/>
      </w:pPr>
      <w:r>
        <w:rPr>
          <w:rFonts w:ascii="IRNazanin" w:hAnsi="IRNazanin" w:eastAsia="IRNazanin" w:cs="IRNazanin"/>
          <w:lang w:bidi="fa-IR"/>
          <w:color w:val="111111"/>
          <w:sz w:val="28"/>
          <w:szCs w:val="28"/>
          <w:rtl/>
        </w:rPr>
        <w:t xml:space="preserve">ثم قال أبو جعفر علیه السلام الا تری </w:t>
      </w:r>
      <w:r>
        <w:rPr>
          <w:rStyle w:val="FootnoteReference"/>
        </w:rPr>
        <w:footnoteReference w:id="395"/>
      </w:r>
      <w:r>
        <w:rPr>
          <w:rFonts w:ascii="IRNazanin" w:hAnsi="IRNazanin" w:eastAsia="IRNazanin" w:cs="IRNazanin"/>
          <w:lang w:bidi="fa-IR"/>
          <w:color w:val="111111"/>
          <w:sz w:val="28"/>
          <w:szCs w:val="28"/>
          <w:rtl/>
        </w:rPr>
        <w:t xml:space="preserve">ان الله تبارک وتعالی یقول</w:t>
      </w:r>
    </w:p>
    <w:p>
      <w:pPr>
        <w:pStyle w:val="BookText"/>
      </w:pPr>
      <w:r>
        <w:rPr>
          <w:rFonts w:ascii="IRNazanin" w:hAnsi="IRNazanin" w:eastAsia="IRNazanin" w:cs="IRNazanin"/>
          <w:lang w:bidi="fa-IR"/>
          <w:color w:val="111111"/>
          <w:sz w:val="28"/>
          <w:szCs w:val="28"/>
          <w:rtl/>
        </w:rPr>
        <w:t xml:space="preserve">" وأقیموا الشهادة لله ".</w:t>
      </w:r>
    </w:p>
    <w:p>
      <w:pPr>
        <w:pStyle w:val="BookText"/>
      </w:pPr>
      <w:r>
        <w:rPr>
          <w:rFonts w:ascii="IRNazanin" w:hAnsi="IRNazanin" w:eastAsia="IRNazanin" w:cs="IRNazanin"/>
          <w:lang w:bidi="fa-IR"/>
          <w:color w:val="111111"/>
          <w:sz w:val="28"/>
          <w:szCs w:val="28"/>
          <w:rtl/>
        </w:rPr>
        <w:t xml:space="preserve">عقاب الاعمال 268 - حدثنی محمد بن الحسن رضی الله عنه قال</w:t>
      </w:r>
    </w:p>
    <w:p>
      <w:pPr>
        <w:pStyle w:val="BookText"/>
      </w:pPr>
      <w:r>
        <w:rPr>
          <w:rFonts w:ascii="IRNazanin" w:hAnsi="IRNazanin" w:eastAsia="IRNazanin" w:cs="IRNazanin"/>
          <w:lang w:bidi="fa-IR"/>
          <w:color w:val="111111"/>
          <w:sz w:val="28"/>
          <w:szCs w:val="28"/>
          <w:rtl/>
        </w:rPr>
        <w:t xml:space="preserve">حدثنی محمد بن الحسن الصفار عن أحمد بن محمد عن عبد الرحمن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نجران عن أبی جمیلة عن جابر عن أبی جعفر علیه السلام مثله.</w:t>
      </w:r>
    </w:p>
    <w:p>
      <w:pPr>
        <w:pStyle w:val="BookText"/>
      </w:pPr>
      <w:r>
        <w:rPr>
          <w:rFonts w:ascii="IRNazanin" w:hAnsi="IRNazanin" w:eastAsia="IRNazanin" w:cs="IRNazanin"/>
          <w:lang w:bidi="fa-IR"/>
          <w:color w:val="111111"/>
          <w:sz w:val="28"/>
          <w:szCs w:val="28"/>
          <w:rtl/>
        </w:rPr>
        <w:t xml:space="preserve">292 (19) عیون الاخبار 25 ج 1 - حدثنا أبی ومحمد بن الحسن بن</w:t>
      </w:r>
    </w:p>
    <w:p>
      <w:pPr>
        <w:pStyle w:val="BookText"/>
      </w:pPr>
      <w:r>
        <w:rPr>
          <w:rFonts w:ascii="IRNazanin" w:hAnsi="IRNazanin" w:eastAsia="IRNazanin" w:cs="IRNazanin"/>
          <w:lang w:bidi="fa-IR"/>
          <w:color w:val="111111"/>
          <w:sz w:val="28"/>
          <w:szCs w:val="28"/>
          <w:rtl/>
        </w:rPr>
        <w:t xml:space="preserve">أحمد ابن الولید ومحمد بن موسی بن المتوکل وأحمد بن محمد بن یحیی</w:t>
      </w:r>
    </w:p>
    <w:p>
      <w:pPr>
        <w:pStyle w:val="BookText"/>
      </w:pPr>
      <w:r>
        <w:rPr>
          <w:rFonts w:ascii="IRNazanin" w:hAnsi="IRNazanin" w:eastAsia="IRNazanin" w:cs="IRNazanin"/>
          <w:lang w:bidi="fa-IR"/>
          <w:color w:val="111111"/>
          <w:sz w:val="28"/>
          <w:szCs w:val="28"/>
          <w:rtl/>
        </w:rPr>
        <w:t xml:space="preserve">العطار ومحمد بن علی ما جیلویه رضی الله عنهم قالوا حدثنا محمد بن</w:t>
      </w:r>
    </w:p>
    <w:p>
      <w:pPr>
        <w:pStyle w:val="BookText"/>
      </w:pPr>
      <w:r>
        <w:rPr>
          <w:rFonts w:ascii="IRNazanin" w:hAnsi="IRNazanin" w:eastAsia="IRNazanin" w:cs="IRNazanin"/>
          <w:lang w:bidi="fa-IR"/>
          <w:color w:val="111111"/>
          <w:sz w:val="28"/>
          <w:szCs w:val="28"/>
          <w:rtl/>
        </w:rPr>
        <w:t xml:space="preserve">یحیی العطار عن محمد بن أحمد بن یحیی بن عمران الأشعری عن</w:t>
      </w:r>
    </w:p>
    <w:p>
      <w:pPr>
        <w:pStyle w:val="BookText"/>
      </w:pPr>
      <w:r>
        <w:rPr>
          <w:rFonts w:ascii="IRNazanin" w:hAnsi="IRNazanin" w:eastAsia="IRNazanin" w:cs="IRNazanin"/>
          <w:lang w:bidi="fa-IR"/>
          <w:color w:val="111111"/>
          <w:sz w:val="28"/>
          <w:szCs w:val="28"/>
          <w:rtl/>
        </w:rPr>
        <w:t xml:space="preserve">عبد الله بن محمد الشامی عن الحسن بن موسی الخشاب عن علی بن</w:t>
      </w:r>
    </w:p>
    <w:p>
      <w:pPr>
        <w:pStyle w:val="BookText"/>
      </w:pPr>
      <w:r>
        <w:rPr>
          <w:rFonts w:ascii="IRNazanin" w:hAnsi="IRNazanin" w:eastAsia="IRNazanin" w:cs="IRNazanin"/>
          <w:lang w:bidi="fa-IR"/>
          <w:color w:val="111111"/>
          <w:sz w:val="28"/>
          <w:szCs w:val="28"/>
          <w:rtl/>
        </w:rPr>
        <w:t xml:space="preserve">أسباط عن الحسین مولی أبی عبد الله عن أبی الحکم عن عبد الله بن</w:t>
      </w:r>
    </w:p>
    <w:p>
      <w:pPr>
        <w:pStyle w:val="BookText"/>
      </w:pPr>
      <w:r>
        <w:rPr>
          <w:rFonts w:ascii="IRNazanin" w:hAnsi="IRNazanin" w:eastAsia="IRNazanin" w:cs="IRNazanin"/>
          <w:lang w:bidi="fa-IR"/>
          <w:color w:val="111111"/>
          <w:sz w:val="28"/>
          <w:szCs w:val="28"/>
          <w:rtl/>
        </w:rPr>
        <w:t xml:space="preserve">إبراهیم الجعفری عن یزید بن سلیط الزیدی عن موسی بن جعفر علیه</w:t>
      </w:r>
    </w:p>
    <w:p>
      <w:pPr>
        <w:pStyle w:val="BookText"/>
      </w:pPr>
      <w:r>
        <w:rPr>
          <w:rFonts w:ascii="IRNazanin" w:hAnsi="IRNazanin" w:eastAsia="IRNazanin" w:cs="IRNazanin"/>
          <w:lang w:bidi="fa-IR"/>
          <w:color w:val="111111"/>
          <w:sz w:val="28"/>
          <w:szCs w:val="28"/>
          <w:rtl/>
        </w:rPr>
        <w:t xml:space="preserve">السلام (فی حدیث طویل) وان سئلت عن الشهادة فادها فان الله تعالی</w:t>
      </w:r>
    </w:p>
    <w:p>
      <w:pPr>
        <w:pStyle w:val="BookText"/>
      </w:pPr>
      <w:r>
        <w:rPr>
          <w:rFonts w:ascii="IRNazanin" w:hAnsi="IRNazanin" w:eastAsia="IRNazanin" w:cs="IRNazanin"/>
          <w:lang w:bidi="fa-IR"/>
          <w:color w:val="111111"/>
          <w:sz w:val="28"/>
          <w:szCs w:val="28"/>
          <w:rtl/>
        </w:rPr>
        <w:t xml:space="preserve">یقول " ان الله یأمرکم ان تؤدوا الأمانات إلی أهلها " وقال الله عز وجل</w:t>
      </w:r>
    </w:p>
    <w:p>
      <w:pPr>
        <w:pStyle w:val="BookText"/>
      </w:pPr>
      <w:r>
        <w:rPr>
          <w:rFonts w:ascii="IRNazanin" w:hAnsi="IRNazanin" w:eastAsia="IRNazanin" w:cs="IRNazanin"/>
          <w:lang w:bidi="fa-IR"/>
          <w:color w:val="111111"/>
          <w:sz w:val="28"/>
          <w:szCs w:val="28"/>
          <w:rtl/>
        </w:rPr>
        <w:t xml:space="preserve">" ومن اظلم ممن کتم شهادة عنده من الله ".</w:t>
      </w:r>
    </w:p>
    <w:p>
      <w:pPr>
        <w:pStyle w:val="BookText"/>
      </w:pPr>
      <w:r>
        <w:rPr>
          <w:rFonts w:ascii="IRNazanin" w:hAnsi="IRNazanin" w:eastAsia="IRNazanin" w:cs="IRNazanin"/>
          <w:lang w:bidi="fa-IR"/>
          <w:color w:val="111111"/>
          <w:sz w:val="28"/>
          <w:szCs w:val="28"/>
          <w:rtl/>
        </w:rPr>
        <w:t xml:space="preserve">293 (20) وسائل 228 ج 18 - الحسن بن علی العسکری علیهما</w:t>
      </w:r>
    </w:p>
    <w:p>
      <w:pPr>
        <w:pStyle w:val="BookText"/>
      </w:pPr>
      <w:r>
        <w:rPr>
          <w:rFonts w:ascii="IRNazanin" w:hAnsi="IRNazanin" w:eastAsia="IRNazanin" w:cs="IRNazanin"/>
          <w:lang w:bidi="fa-IR"/>
          <w:color w:val="111111"/>
          <w:sz w:val="28"/>
          <w:szCs w:val="28"/>
          <w:rtl/>
        </w:rPr>
        <w:t xml:space="preserve">السلام فی تفسیره عن أمیر المؤمنین علیه السلام فی قوله تعالی</w:t>
      </w:r>
    </w:p>
    <w:p>
      <w:pPr>
        <w:pStyle w:val="BookText"/>
      </w:pPr>
      <w:r>
        <w:rPr>
          <w:rFonts w:ascii="IRNazanin" w:hAnsi="IRNazanin" w:eastAsia="IRNazanin" w:cs="IRNazanin"/>
          <w:lang w:bidi="fa-IR"/>
          <w:color w:val="111111"/>
          <w:sz w:val="28"/>
          <w:szCs w:val="28"/>
          <w:rtl/>
        </w:rPr>
        <w:t xml:space="preserve">" ولا یأب الشهداء إذا ما دعوا " قال من کان فی عنقه شهادة فلا یأب إذا</w:t>
      </w:r>
    </w:p>
    <w:p>
      <w:pPr>
        <w:pStyle w:val="BookText"/>
      </w:pPr>
      <w:r>
        <w:rPr>
          <w:rFonts w:ascii="IRNazanin" w:hAnsi="IRNazanin" w:eastAsia="IRNazanin" w:cs="IRNazanin"/>
          <w:lang w:bidi="fa-IR"/>
          <w:color w:val="111111"/>
          <w:sz w:val="28"/>
          <w:szCs w:val="28"/>
          <w:rtl/>
        </w:rPr>
        <w:t xml:space="preserve">دعی لإقامتها ولیقمها ولینصح فیها ولا تأخذه فیها لومة لائم ولیأمر</w:t>
      </w:r>
    </w:p>
    <w:p>
      <w:pPr>
        <w:pStyle w:val="BookText"/>
      </w:pPr>
      <w:r>
        <w:rPr>
          <w:rFonts w:ascii="IRNazanin" w:hAnsi="IRNazanin" w:eastAsia="IRNazanin" w:cs="IRNazanin"/>
          <w:lang w:bidi="fa-IR"/>
          <w:color w:val="111111"/>
          <w:sz w:val="28"/>
          <w:szCs w:val="28"/>
          <w:rtl/>
        </w:rPr>
        <w:t xml:space="preserve">بالمعروف ولینه عن المنکر وسائل 229 ج 18 - قال وفی خبر آخر قال</w:t>
      </w:r>
    </w:p>
    <w:p>
      <w:pPr>
        <w:pStyle w:val="BookText"/>
      </w:pPr>
      <w:r>
        <w:rPr>
          <w:rFonts w:ascii="IRNazanin" w:hAnsi="IRNazanin" w:eastAsia="IRNazanin" w:cs="IRNazanin"/>
          <w:lang w:bidi="fa-IR"/>
          <w:color w:val="111111"/>
          <w:sz w:val="28"/>
          <w:szCs w:val="28"/>
          <w:rtl/>
        </w:rPr>
        <w:t xml:space="preserve">نزلت فیمن إذا دعی لسماع الشهادة أبی ونزلت فیمن امتنع عن أداء</w:t>
      </w:r>
    </w:p>
    <w:p>
      <w:pPr>
        <w:pStyle w:val="BookText"/>
      </w:pPr>
      <w:r>
        <w:rPr>
          <w:rFonts w:ascii="IRNazanin" w:hAnsi="IRNazanin" w:eastAsia="IRNazanin" w:cs="IRNazanin"/>
          <w:lang w:bidi="fa-IR"/>
          <w:color w:val="111111"/>
          <w:sz w:val="28"/>
          <w:szCs w:val="28"/>
          <w:rtl/>
        </w:rPr>
        <w:t xml:space="preserve">الشهادة إذا کانت عنده " ولا تکتموا الشهادة ومن یکتمها فإنه آثم قلبه "</w:t>
      </w:r>
    </w:p>
    <w:p>
      <w:pPr>
        <w:pStyle w:val="BookText"/>
      </w:pPr>
      <w:r>
        <w:rPr>
          <w:rFonts w:ascii="IRNazanin" w:hAnsi="IRNazanin" w:eastAsia="IRNazanin" w:cs="IRNazanin"/>
          <w:lang w:bidi="fa-IR"/>
          <w:color w:val="111111"/>
          <w:sz w:val="28"/>
          <w:szCs w:val="28"/>
          <w:rtl/>
        </w:rPr>
        <w:t xml:space="preserve">یعنی کافر قلبه.</w:t>
      </w:r>
    </w:p>
    <w:p>
      <w:pPr>
        <w:pStyle w:val="BookText"/>
      </w:pPr>
      <w:r>
        <w:rPr>
          <w:rFonts w:ascii="IRNazanin" w:hAnsi="IRNazanin" w:eastAsia="IRNazanin" w:cs="IRNazanin"/>
          <w:lang w:bidi="fa-IR"/>
          <w:color w:val="111111"/>
          <w:sz w:val="28"/>
          <w:szCs w:val="28"/>
          <w:rtl/>
        </w:rPr>
        <w:t xml:space="preserve">294 (21) عوالی اللئالی 163 ج 2 - قال النبی صلی الله علیه وآله</w:t>
      </w:r>
    </w:p>
    <w:p>
      <w:pPr>
        <w:pStyle w:val="BookText"/>
      </w:pPr>
      <w:r>
        <w:rPr>
          <w:rFonts w:ascii="IRNazanin" w:hAnsi="IRNazanin" w:eastAsia="IRNazanin" w:cs="IRNazanin"/>
          <w:lang w:bidi="fa-IR"/>
          <w:color w:val="111111"/>
          <w:sz w:val="28"/>
          <w:szCs w:val="28"/>
          <w:rtl/>
        </w:rPr>
        <w:t xml:space="preserve">ان الله فرض الشهادات استظهارا علی المجاهدات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الشهادة علی وحدانیة الله تبارک وتعالی وعلی نبوة الأنبیاء وامامة الأئمة والمعاد فلا یناسب هنا (م 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8" w:name="pg12434_132488"/>
    <w:bookmarkEnd w:id="38"/>
    <w:p>
      <w:pPr>
        <w:pStyle w:val="BookText"/>
      </w:pPr>
      <w:r>
        <w:rPr>
          <w:rFonts w:ascii="IRNazanin" w:hAnsi="IRNazanin" w:eastAsia="IRNazanin" w:cs="IRNazanin"/>
          <w:lang w:bidi="fa-IR"/>
          <w:color w:val="111111"/>
          <w:sz w:val="28"/>
          <w:szCs w:val="28"/>
          <w:rtl/>
        </w:rPr>
        <w:t xml:space="preserve">ویأتی فی الباب التالی وما یتلوه وباب </w:t>
      </w:r>
      <w:r>
        <w:rPr>
          <w:rStyle w:val="FootnoteReference"/>
        </w:rPr>
        <w:footnoteReference w:id="397"/>
      </w:r>
      <w:r>
        <w:rPr>
          <w:rFonts w:ascii="IRNazanin" w:hAnsi="IRNazanin" w:eastAsia="IRNazanin" w:cs="IRNazanin"/>
          <w:lang w:bidi="fa-IR"/>
          <w:color w:val="111111"/>
          <w:sz w:val="28"/>
          <w:szCs w:val="28"/>
          <w:rtl/>
        </w:rPr>
        <w:t xml:space="preserve">جواز تصحیح الشهادة</w:t>
      </w:r>
    </w:p>
    <w:p>
      <w:pPr>
        <w:pStyle w:val="BookText"/>
      </w:pPr>
      <w:r>
        <w:rPr>
          <w:rFonts w:ascii="IRNazanin" w:hAnsi="IRNazanin" w:eastAsia="IRNazanin" w:cs="IRNazanin"/>
          <w:lang w:bidi="fa-IR"/>
          <w:color w:val="111111"/>
          <w:sz w:val="28"/>
          <w:szCs w:val="28"/>
          <w:rtl/>
        </w:rPr>
        <w:t xml:space="preserve">بکل وجه لیجیزها القاضی ما یدل علی ذلک.</w:t>
      </w:r>
    </w:p>
    <w:p>
      <w:pPr>
        <w:pStyle w:val="Heading3"/>
      </w:pPr>
      <w:bookmarkStart w:id="259" w:name="_Toc52"/>
      <w:r>
        <w:t>(2) باب وجوب إقامة الشهادة للعامة إلا أن یخاف الضیم علی المؤمن</w:t>
      </w:r>
      <w:bookmarkEnd w:id="259"/>
    </w:p>
    <w:p>
      <w:pPr>
        <w:pStyle w:val="BookText"/>
      </w:pPr>
      <w:r>
        <w:rPr>
          <w:rFonts w:ascii="IRNazanin" w:hAnsi="IRNazanin" w:eastAsia="IRNazanin" w:cs="IRNazanin"/>
          <w:lang w:bidi="fa-IR"/>
          <w:color w:val="111111"/>
          <w:sz w:val="28"/>
          <w:szCs w:val="28"/>
          <w:rtl/>
        </w:rPr>
        <w:t xml:space="preserve">295 (1) کافی 381 ج 7 - عدة من أصحابنا عن تهذیب 276 ج 6 -</w:t>
      </w:r>
    </w:p>
    <w:p>
      <w:pPr>
        <w:pStyle w:val="BookText"/>
      </w:pPr>
      <w:r>
        <w:rPr>
          <w:rFonts w:ascii="IRNazanin" w:hAnsi="IRNazanin" w:eastAsia="IRNazanin" w:cs="IRNazanin"/>
          <w:lang w:bidi="fa-IR"/>
          <w:color w:val="111111"/>
          <w:sz w:val="28"/>
          <w:szCs w:val="28"/>
          <w:rtl/>
        </w:rPr>
        <w:t xml:space="preserve">سهل بن زیاد عن إسماعیل بن مهران عن محمد بن منصور الخزاعی عن</w:t>
      </w:r>
    </w:p>
    <w:p>
      <w:pPr>
        <w:pStyle w:val="BookText"/>
      </w:pPr>
      <w:r>
        <w:rPr>
          <w:rFonts w:ascii="IRNazanin" w:hAnsi="IRNazanin" w:eastAsia="IRNazanin" w:cs="IRNazanin"/>
          <w:lang w:bidi="fa-IR"/>
          <w:color w:val="111111"/>
          <w:sz w:val="28"/>
          <w:szCs w:val="28"/>
          <w:rtl/>
        </w:rPr>
        <w:t xml:space="preserve">علی بن سوید السائی عن أبی الحسن علیه السلام قال کتب أبی فی</w:t>
      </w:r>
    </w:p>
    <w:p>
      <w:pPr>
        <w:pStyle w:val="BookText"/>
      </w:pPr>
      <w:r>
        <w:rPr>
          <w:rFonts w:ascii="IRNazanin" w:hAnsi="IRNazanin" w:eastAsia="IRNazanin" w:cs="IRNazanin"/>
          <w:lang w:bidi="fa-IR"/>
          <w:color w:val="111111"/>
          <w:sz w:val="28"/>
          <w:szCs w:val="28"/>
          <w:rtl/>
        </w:rPr>
        <w:t xml:space="preserve">رسالته إلی وسألته عن الشهادة </w:t>
      </w:r>
      <w:r>
        <w:rPr>
          <w:rStyle w:val="FootnoteReference"/>
        </w:rPr>
        <w:footnoteReference w:id="398"/>
      </w:r>
      <w:r>
        <w:rPr>
          <w:rFonts w:ascii="IRNazanin" w:hAnsi="IRNazanin" w:eastAsia="IRNazanin" w:cs="IRNazanin"/>
          <w:lang w:bidi="fa-IR"/>
          <w:color w:val="111111"/>
          <w:sz w:val="28"/>
          <w:szCs w:val="28"/>
          <w:rtl/>
        </w:rPr>
        <w:t xml:space="preserve">لهم (قال - یب) فأقم الشهادة لله</w:t>
      </w:r>
    </w:p>
    <w:p>
      <w:pPr>
        <w:pStyle w:val="BookText"/>
      </w:pPr>
      <w:r>
        <w:rPr>
          <w:rFonts w:ascii="IRNazanin" w:hAnsi="IRNazanin" w:eastAsia="IRNazanin" w:cs="IRNazanin"/>
          <w:lang w:bidi="fa-IR"/>
          <w:color w:val="111111"/>
          <w:sz w:val="28"/>
          <w:szCs w:val="28"/>
          <w:rtl/>
        </w:rPr>
        <w:t xml:space="preserve">عز وجل ولو علی نفسک أو الوالدین و</w:t>
      </w:r>
      <w:r>
        <w:rPr>
          <w:rStyle w:val="FootnoteReference"/>
        </w:rPr>
        <w:footnoteReference w:id="399"/>
      </w:r>
      <w:r>
        <w:rPr>
          <w:rFonts w:ascii="IRNazanin" w:hAnsi="IRNazanin" w:eastAsia="IRNazanin" w:cs="IRNazanin"/>
          <w:lang w:bidi="fa-IR"/>
          <w:color w:val="111111"/>
          <w:sz w:val="28"/>
          <w:szCs w:val="28"/>
          <w:rtl/>
        </w:rPr>
        <w:t xml:space="preserve">الأقربین فیما بینک وبینهم فان</w:t>
      </w:r>
    </w:p>
    <w:p>
      <w:pPr>
        <w:pStyle w:val="BookText"/>
      </w:pPr>
      <w:r>
        <w:rPr>
          <w:rFonts w:ascii="IRNazanin" w:hAnsi="IRNazanin" w:eastAsia="IRNazanin" w:cs="IRNazanin"/>
          <w:lang w:bidi="fa-IR"/>
          <w:color w:val="111111"/>
          <w:sz w:val="28"/>
          <w:szCs w:val="28"/>
          <w:rtl/>
        </w:rPr>
        <w:t xml:space="preserve">خفت علی أخیک ضیما </w:t>
      </w:r>
      <w:r>
        <w:rPr>
          <w:rStyle w:val="FootnoteReference"/>
        </w:rPr>
        <w:footnoteReference w:id="400"/>
      </w:r>
      <w:r>
        <w:rPr>
          <w:rFonts w:ascii="IRNazanin" w:hAnsi="IRNazanin" w:eastAsia="IRNazanin" w:cs="IRNazanin"/>
          <w:lang w:bidi="fa-IR"/>
          <w:color w:val="111111"/>
          <w:sz w:val="28"/>
          <w:szCs w:val="28"/>
          <w:rtl/>
        </w:rPr>
        <w:t xml:space="preserve">فلا. کافی 381 ج 7 - الحسین بن محمد عن</w:t>
      </w:r>
    </w:p>
    <w:p>
      <w:pPr>
        <w:pStyle w:val="BookText"/>
      </w:pPr>
      <w:r>
        <w:rPr>
          <w:rFonts w:ascii="IRNazanin" w:hAnsi="IRNazanin" w:eastAsia="IRNazanin" w:cs="IRNazanin"/>
          <w:lang w:bidi="fa-IR"/>
          <w:color w:val="111111"/>
          <w:sz w:val="28"/>
          <w:szCs w:val="28"/>
          <w:rtl/>
        </w:rPr>
        <w:t xml:space="preserve">محمد بن أحمد النهدی عن إسماعیل بن مهران مثله.</w:t>
      </w:r>
    </w:p>
    <w:p>
      <w:pPr>
        <w:pStyle w:val="BookText"/>
      </w:pPr>
      <w:r>
        <w:rPr>
          <w:rFonts w:ascii="IRNazanin" w:hAnsi="IRNazanin" w:eastAsia="IRNazanin" w:cs="IRNazanin"/>
          <w:lang w:bidi="fa-IR"/>
          <w:color w:val="111111"/>
          <w:sz w:val="28"/>
          <w:szCs w:val="28"/>
          <w:rtl/>
        </w:rPr>
        <w:t xml:space="preserve">296 (2) أمالی المفید 185 - حدثنی أحمد بن محمد عن أبیه</w:t>
      </w:r>
    </w:p>
    <w:p>
      <w:pPr>
        <w:pStyle w:val="BookText"/>
      </w:pPr>
      <w:r>
        <w:rPr>
          <w:rFonts w:ascii="IRNazanin" w:hAnsi="IRNazanin" w:eastAsia="IRNazanin" w:cs="IRNazanin"/>
          <w:lang w:bidi="fa-IR"/>
          <w:color w:val="111111"/>
          <w:sz w:val="28"/>
          <w:szCs w:val="28"/>
          <w:rtl/>
        </w:rPr>
        <w:t xml:space="preserve">محمد بن الحسن بن الولید القمی عن محمد بن الحسن الصفار عن</w:t>
      </w:r>
    </w:p>
    <w:p>
      <w:pPr>
        <w:pStyle w:val="BookText"/>
      </w:pPr>
      <w:r>
        <w:rPr>
          <w:rFonts w:ascii="IRNazanin" w:hAnsi="IRNazanin" w:eastAsia="IRNazanin" w:cs="IRNazanin"/>
          <w:lang w:bidi="fa-IR"/>
          <w:color w:val="111111"/>
          <w:sz w:val="28"/>
          <w:szCs w:val="28"/>
          <w:rtl/>
        </w:rPr>
        <w:t xml:space="preserve">العباس بن معروف عن علی بن مهزیار عن علی بن حدید عن مرازم</w:t>
      </w:r>
    </w:p>
    <w:p>
      <w:pPr>
        <w:pStyle w:val="BookText"/>
      </w:pPr>
      <w:r>
        <w:rPr>
          <w:rFonts w:ascii="IRNazanin" w:hAnsi="IRNazanin" w:eastAsia="IRNazanin" w:cs="IRNazanin"/>
          <w:lang w:bidi="fa-IR"/>
          <w:color w:val="111111"/>
          <w:sz w:val="28"/>
          <w:szCs w:val="28"/>
          <w:rtl/>
        </w:rPr>
        <w:t xml:space="preserve">قال قال أبو عبد الله جعفر بن محمد صلوات الله علیهما علیکم بالصلاة</w:t>
      </w:r>
    </w:p>
    <w:p>
      <w:pPr>
        <w:pStyle w:val="BookText"/>
      </w:pPr>
      <w:r>
        <w:rPr>
          <w:rFonts w:ascii="IRNazanin" w:hAnsi="IRNazanin" w:eastAsia="IRNazanin" w:cs="IRNazanin"/>
          <w:lang w:bidi="fa-IR"/>
          <w:color w:val="111111"/>
          <w:sz w:val="28"/>
          <w:szCs w:val="28"/>
          <w:rtl/>
        </w:rPr>
        <w:t xml:space="preserve">فی المساجد وحسن الجوار للناس وإقامة الشهادة وحضور الجنائز انه</w:t>
      </w:r>
    </w:p>
    <w:p>
      <w:pPr>
        <w:pStyle w:val="BookText"/>
      </w:pPr>
      <w:r>
        <w:rPr>
          <w:rFonts w:ascii="IRNazanin" w:hAnsi="IRNazanin" w:eastAsia="IRNazanin" w:cs="IRNazanin"/>
          <w:lang w:bidi="fa-IR"/>
          <w:color w:val="111111"/>
          <w:sz w:val="28"/>
          <w:szCs w:val="28"/>
          <w:rtl/>
        </w:rPr>
        <w:t xml:space="preserve">لابد لکم من الناس ان أحدا لا یستغنی عن الناس حیاته </w:t>
      </w:r>
      <w:r>
        <w:rPr>
          <w:rStyle w:val="FootnoteReference"/>
        </w:rPr>
        <w:footnoteReference w:id="401"/>
      </w:r>
      <w:r>
        <w:rPr>
          <w:rFonts w:ascii="IRNazanin" w:hAnsi="IRNazanin" w:eastAsia="IRNazanin" w:cs="IRNazanin"/>
          <w:lang w:bidi="fa-IR"/>
          <w:color w:val="111111"/>
          <w:sz w:val="28"/>
          <w:szCs w:val="28"/>
          <w:rtl/>
        </w:rPr>
        <w:t xml:space="preserve">فاما نحن</w:t>
      </w:r>
    </w:p>
    <w:p>
      <w:pPr>
        <w:pStyle w:val="BookText"/>
      </w:pPr>
      <w:r>
        <w:rPr>
          <w:rFonts w:ascii="IRNazanin" w:hAnsi="IRNazanin" w:eastAsia="IRNazanin" w:cs="IRNazanin"/>
          <w:lang w:bidi="fa-IR"/>
          <w:color w:val="111111"/>
          <w:sz w:val="28"/>
          <w:szCs w:val="28"/>
          <w:rtl/>
        </w:rPr>
        <w:t xml:space="preserve">نأتی جنائزهم وانما ینبغی لکم أن تصنعوا مثل ما یصنع من تأتمون به</w:t>
      </w:r>
    </w:p>
    <w:p>
      <w:pPr>
        <w:pStyle w:val="BookText"/>
      </w:pPr>
      <w:r>
        <w:rPr>
          <w:rFonts w:ascii="IRNazanin" w:hAnsi="IRNazanin" w:eastAsia="IRNazanin" w:cs="IRNazanin"/>
          <w:lang w:bidi="fa-IR"/>
          <w:color w:val="111111"/>
          <w:sz w:val="28"/>
          <w:szCs w:val="28"/>
          <w:rtl/>
        </w:rPr>
        <w:t xml:space="preserve">والناس لا بد لبعضهم من بعض ما داموا علی هذه الحال حتی یکون ذلک</w:t>
      </w:r>
    </w:p>
    <w:p>
      <w:pPr>
        <w:pStyle w:val="BookText"/>
      </w:pPr>
      <w:r>
        <w:rPr>
          <w:rFonts w:ascii="IRNazanin" w:hAnsi="IRNazanin" w:eastAsia="IRNazanin" w:cs="IRNazanin"/>
          <w:lang w:bidi="fa-IR"/>
          <w:color w:val="111111"/>
          <w:sz w:val="28"/>
          <w:szCs w:val="28"/>
          <w:rtl/>
        </w:rPr>
        <w:t xml:space="preserve">ثم ینقطع کل قوم إلی أهل أهوائهم ثم قال علیکم بحسن الصلاة واعملوا</w:t>
      </w:r>
    </w:p>
    <w:p>
      <w:pPr>
        <w:pStyle w:val="BookText"/>
      </w:pPr>
      <w:r>
        <w:rPr>
          <w:rFonts w:ascii="IRNazanin" w:hAnsi="IRNazanin" w:eastAsia="IRNazanin" w:cs="IRNazanin"/>
          <w:lang w:bidi="fa-IR"/>
          <w:color w:val="111111"/>
          <w:sz w:val="28"/>
          <w:szCs w:val="28"/>
          <w:rtl/>
        </w:rPr>
        <w:t xml:space="preserve">لاخرتکم واختاروا لأنفسکم فان الرجل قد یکون کیسا فی أمر الدنیا</w:t>
      </w:r>
    </w:p>
    <w:p>
      <w:pPr>
        <w:pStyle w:val="BookText"/>
      </w:pPr>
      <w:r>
        <w:rPr>
          <w:rFonts w:ascii="IRNazanin" w:hAnsi="IRNazanin" w:eastAsia="IRNazanin" w:cs="IRNazanin"/>
          <w:lang w:bidi="fa-IR"/>
          <w:color w:val="111111"/>
          <w:sz w:val="28"/>
          <w:szCs w:val="28"/>
          <w:rtl/>
        </w:rPr>
        <w:t xml:space="preserve">فیقال ما أکیس فلانا وانما الکیس </w:t>
      </w:r>
      <w:r>
        <w:rPr>
          <w:rStyle w:val="FootnoteReference"/>
        </w:rPr>
        <w:footnoteReference w:id="402"/>
      </w:r>
      <w:r>
        <w:rPr>
          <w:rFonts w:ascii="IRNazanin" w:hAnsi="IRNazanin" w:eastAsia="IRNazanin" w:cs="IRNazanin"/>
          <w:lang w:bidi="fa-IR"/>
          <w:color w:val="111111"/>
          <w:sz w:val="28"/>
          <w:szCs w:val="28"/>
          <w:rtl/>
        </w:rPr>
        <w:t xml:space="preserve">کیس الآخرة.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9" w:name="pg12434_132489"/>
    <w:bookmarkEnd w:id="39"/>
    <w:p>
      <w:pPr>
        <w:pStyle w:val="BookText"/>
      </w:pPr>
      <w:r>
        <w:rPr>
          <w:rFonts w:ascii="IRNazanin" w:hAnsi="IRNazanin" w:eastAsia="IRNazanin" w:cs="IRNazanin"/>
          <w:lang w:bidi="fa-IR"/>
          <w:color w:val="111111"/>
          <w:sz w:val="28"/>
          <w:szCs w:val="28"/>
          <w:rtl/>
        </w:rPr>
        <w:t xml:space="preserve">وتقدم فی آیات الباب المتقدم وأخباره ما یدل علی ذلک بالعموم</w:t>
      </w:r>
    </w:p>
    <w:p>
      <w:pPr>
        <w:pStyle w:val="BookText"/>
      </w:pPr>
      <w:r>
        <w:rPr>
          <w:rFonts w:ascii="IRNazanin" w:hAnsi="IRNazanin" w:eastAsia="IRNazanin" w:cs="IRNazanin"/>
          <w:lang w:bidi="fa-IR"/>
          <w:color w:val="111111"/>
          <w:sz w:val="28"/>
          <w:szCs w:val="28"/>
          <w:rtl/>
        </w:rPr>
        <w:t xml:space="preserve">والاطلاق.</w:t>
      </w:r>
    </w:p>
    <w:p>
      <w:pPr>
        <w:pStyle w:val="Heading3"/>
      </w:pPr>
      <w:bookmarkStart w:id="260" w:name="_Toc53"/>
      <w:r>
        <w:t>(3) باب ان الرجل إذا سمع الشهادة ولم یشهد علیها له أن یشهد الا ان یخاف ضیاع حق فعلیه ان یشهد لان العلم شهادة</w:t>
      </w:r>
      <w:bookmarkEnd w:id="260"/>
    </w:p>
    <w:p>
      <w:pPr>
        <w:pStyle w:val="BookText"/>
      </w:pPr>
      <w:r>
        <w:rPr>
          <w:rFonts w:ascii="IRNazanin" w:hAnsi="IRNazanin" w:eastAsia="IRNazanin" w:cs="IRNazanin"/>
          <w:lang w:bidi="fa-IR"/>
          <w:color w:val="111111"/>
          <w:sz w:val="28"/>
          <w:szCs w:val="28"/>
          <w:rtl/>
        </w:rPr>
        <w:t xml:space="preserve">297 (1) کافی 382 ج 7 - محمد بن یحیی عن تهذیب 258 ج 6 -</w:t>
      </w:r>
    </w:p>
    <w:p>
      <w:pPr>
        <w:pStyle w:val="BookText"/>
      </w:pPr>
      <w:r>
        <w:rPr>
          <w:rFonts w:ascii="IRNazanin" w:hAnsi="IRNazanin" w:eastAsia="IRNazanin" w:cs="IRNazanin"/>
          <w:lang w:bidi="fa-IR"/>
          <w:color w:val="111111"/>
          <w:sz w:val="28"/>
          <w:szCs w:val="28"/>
          <w:rtl/>
        </w:rPr>
        <w:t xml:space="preserve">أحمد بن محمد عن ابن محبوب عن العلاء بن رزین کافی 381 ج 7 - أبو</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بن یحیی عن العلاء بن</w:t>
      </w:r>
    </w:p>
    <w:p>
      <w:pPr>
        <w:pStyle w:val="BookText"/>
      </w:pPr>
      <w:r>
        <w:rPr>
          <w:rFonts w:ascii="IRNazanin" w:hAnsi="IRNazanin" w:eastAsia="IRNazanin" w:cs="IRNazanin"/>
          <w:lang w:bidi="fa-IR"/>
          <w:color w:val="111111"/>
          <w:sz w:val="28"/>
          <w:szCs w:val="28"/>
          <w:rtl/>
        </w:rPr>
        <w:t xml:space="preserve">رزین عن محمد بن مسلم عن أبی جعفر علیه السلام قال إذا سمع</w:t>
      </w:r>
    </w:p>
    <w:p>
      <w:pPr>
        <w:pStyle w:val="BookText"/>
      </w:pPr>
      <w:r>
        <w:rPr>
          <w:rFonts w:ascii="IRNazanin" w:hAnsi="IRNazanin" w:eastAsia="IRNazanin" w:cs="IRNazanin"/>
          <w:lang w:bidi="fa-IR"/>
          <w:color w:val="111111"/>
          <w:sz w:val="28"/>
          <w:szCs w:val="28"/>
          <w:rtl/>
        </w:rPr>
        <w:t xml:space="preserve">الرجل الشهادة ولم یشهد علیها (فهو بالخیار - کا) ان شاء شهد وان شاء</w:t>
      </w:r>
    </w:p>
    <w:p>
      <w:pPr>
        <w:pStyle w:val="BookText"/>
      </w:pPr>
      <w:r>
        <w:rPr>
          <w:rFonts w:ascii="IRNazanin" w:hAnsi="IRNazanin" w:eastAsia="IRNazanin" w:cs="IRNazanin"/>
          <w:lang w:bidi="fa-IR"/>
          <w:color w:val="111111"/>
          <w:sz w:val="28"/>
          <w:szCs w:val="28"/>
          <w:rtl/>
        </w:rPr>
        <w:t xml:space="preserve">سکت النوادر 160 - محمد بن مسلم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(وذکر مثله).</w:t>
      </w:r>
    </w:p>
    <w:p>
      <w:pPr>
        <w:pStyle w:val="BookText"/>
      </w:pPr>
      <w:r>
        <w:rPr>
          <w:rFonts w:ascii="IRNazanin" w:hAnsi="IRNazanin" w:eastAsia="IRNazanin" w:cs="IRNazanin"/>
          <w:lang w:bidi="fa-IR"/>
          <w:color w:val="111111"/>
          <w:sz w:val="28"/>
          <w:szCs w:val="28"/>
          <w:rtl/>
        </w:rPr>
        <w:t xml:space="preserve">298 (2) کافی 382 ج 7 - تهذیب 258 ج 6 - محمد بن یحیی عن</w:t>
      </w:r>
    </w:p>
    <w:p>
      <w:pPr>
        <w:pStyle w:val="BookText"/>
      </w:pPr>
      <w:r>
        <w:rPr>
          <w:rFonts w:ascii="IRNazanin" w:hAnsi="IRNazanin" w:eastAsia="IRNazanin" w:cs="IRNazanin"/>
          <w:lang w:bidi="fa-IR"/>
          <w:color w:val="111111"/>
          <w:sz w:val="28"/>
          <w:szCs w:val="28"/>
          <w:rtl/>
        </w:rPr>
        <w:t xml:space="preserve">محمد بن الحسن عن محمد بن عبد الله بن هلال عن العلاء بن رزین عن</w:t>
      </w:r>
    </w:p>
    <w:p>
      <w:pPr>
        <w:pStyle w:val="BookText"/>
      </w:pPr>
      <w:r>
        <w:rPr>
          <w:rFonts w:ascii="IRNazanin" w:hAnsi="IRNazanin" w:eastAsia="IRNazanin" w:cs="IRNazanin"/>
          <w:lang w:bidi="fa-IR"/>
          <w:color w:val="111111"/>
          <w:sz w:val="28"/>
          <w:szCs w:val="28"/>
          <w:rtl/>
        </w:rPr>
        <w:t xml:space="preserve">محمد بن مسلم قال سألت أبا جعفر علیه السلام عن الرجل یحضر حساب</w:t>
      </w:r>
    </w:p>
    <w:p>
      <w:pPr>
        <w:pStyle w:val="BookText"/>
      </w:pPr>
      <w:r>
        <w:rPr>
          <w:rFonts w:ascii="IRNazanin" w:hAnsi="IRNazanin" w:eastAsia="IRNazanin" w:cs="IRNazanin"/>
          <w:lang w:bidi="fa-IR"/>
          <w:color w:val="111111"/>
          <w:sz w:val="28"/>
          <w:szCs w:val="28"/>
          <w:rtl/>
        </w:rPr>
        <w:t xml:space="preserve">الرجلین فیطلبان منه الشهادة علی ما سمع منهما قال ذلک الیه ان شاء</w:t>
      </w:r>
    </w:p>
    <w:p>
      <w:pPr>
        <w:pStyle w:val="BookText"/>
      </w:pPr>
      <w:r>
        <w:rPr>
          <w:rFonts w:ascii="IRNazanin" w:hAnsi="IRNazanin" w:eastAsia="IRNazanin" w:cs="IRNazanin"/>
          <w:lang w:bidi="fa-IR"/>
          <w:color w:val="111111"/>
          <w:sz w:val="28"/>
          <w:szCs w:val="28"/>
          <w:rtl/>
        </w:rPr>
        <w:t xml:space="preserve">شهد وان شاء لم یشهد فان شهد (شهد - یب) بحق قد سمعه وإن لم</w:t>
      </w:r>
    </w:p>
    <w:p>
      <w:pPr>
        <w:pStyle w:val="BookText"/>
      </w:pPr>
      <w:r>
        <w:rPr>
          <w:rFonts w:ascii="IRNazanin" w:hAnsi="IRNazanin" w:eastAsia="IRNazanin" w:cs="IRNazanin"/>
          <w:lang w:bidi="fa-IR"/>
          <w:color w:val="111111"/>
          <w:sz w:val="28"/>
          <w:szCs w:val="28"/>
          <w:rtl/>
        </w:rPr>
        <w:t xml:space="preserve">یشهد فلا شئ علیه لأنهما لم یشهداه.</w:t>
      </w:r>
    </w:p>
    <w:p>
      <w:pPr>
        <w:pStyle w:val="BookText"/>
      </w:pPr>
      <w:r>
        <w:rPr>
          <w:rFonts w:ascii="IRNazanin" w:hAnsi="IRNazanin" w:eastAsia="IRNazanin" w:cs="IRNazanin"/>
          <w:lang w:bidi="fa-IR"/>
          <w:color w:val="111111"/>
          <w:sz w:val="28"/>
          <w:szCs w:val="28"/>
          <w:rtl/>
        </w:rPr>
        <w:t xml:space="preserve">299 (3) کافی 381 ج 7 -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العلاء بن رزین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إذا سمع الرجل الشهادة ولم یشهد علیها فهو بالخیار ان شاء</w:t>
      </w:r>
    </w:p>
    <w:p>
      <w:pPr>
        <w:pStyle w:val="BookText"/>
      </w:pPr>
      <w:r>
        <w:rPr>
          <w:rFonts w:ascii="IRNazanin" w:hAnsi="IRNazanin" w:eastAsia="IRNazanin" w:cs="IRNazanin"/>
          <w:lang w:bidi="fa-IR"/>
          <w:color w:val="111111"/>
          <w:sz w:val="28"/>
          <w:szCs w:val="28"/>
          <w:rtl/>
        </w:rPr>
        <w:t xml:space="preserve">شهد وان شاء سکت الا إذا علم من الظالم </w:t>
      </w:r>
      <w:r>
        <w:rPr>
          <w:rStyle w:val="FootnoteReference"/>
        </w:rPr>
        <w:footnoteReference w:id="403"/>
      </w:r>
      <w:r>
        <w:rPr>
          <w:rFonts w:ascii="IRNazanin" w:hAnsi="IRNazanin" w:eastAsia="IRNazanin" w:cs="IRNazanin"/>
          <w:lang w:bidi="fa-IR"/>
          <w:color w:val="111111"/>
          <w:sz w:val="28"/>
          <w:szCs w:val="28"/>
          <w:rtl/>
        </w:rPr>
        <w:t xml:space="preserve">فلیشهد </w:t>
      </w:r>
      <w:r>
        <w:rPr>
          <w:rStyle w:val="FootnoteReference"/>
        </w:rPr>
        <w:footnoteReference w:id="404"/>
      </w:r>
      <w:r>
        <w:rPr>
          <w:rFonts w:ascii="IRNazanin" w:hAnsi="IRNazanin" w:eastAsia="IRNazanin" w:cs="IRNazanin"/>
          <w:lang w:bidi="fa-IR"/>
          <w:color w:val="111111"/>
          <w:sz w:val="28"/>
          <w:szCs w:val="28"/>
          <w:rtl/>
        </w:rPr>
        <w:t xml:space="preserve">ولا یحل له إلا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یشهد </w:t>
      </w:r>
      <w:r>
        <w:rPr>
          <w:rStyle w:val="FootnoteReference"/>
        </w:rPr>
        <w:footnoteReference w:id="405"/>
      </w:r>
      <w:r>
        <w:rPr>
          <w:rFonts w:ascii="IRNazanin" w:hAnsi="IRNazanin" w:eastAsia="IRNazanin" w:cs="IRNazanin"/>
          <w:lang w:bidi="fa-IR"/>
          <w:color w:val="111111"/>
          <w:sz w:val="28"/>
          <w:szCs w:val="28"/>
          <w:rtl/>
        </w:rPr>
        <w:t xml:space="preserve">کافی 382 ج 7 - تهذیب 258 ج 6 - علی ابن إبراهیم عن أبیه</w:t>
      </w:r>
    </w:p>
    <w:p>
      <w:pPr>
        <w:pStyle w:val="BookText"/>
      </w:pPr>
      <w:r>
        <w:rPr>
          <w:rFonts w:ascii="IRNazanin" w:hAnsi="IRNazanin" w:eastAsia="IRNazanin" w:cs="IRNazanin"/>
          <w:lang w:bidi="fa-IR"/>
          <w:color w:val="111111"/>
          <w:sz w:val="28"/>
          <w:szCs w:val="28"/>
          <w:rtl/>
        </w:rPr>
        <w:t xml:space="preserve">عن إسماعیل بن مرار (وغیره - کا) عن یونس عن بعض رجاله </w:t>
      </w:r>
      <w:r>
        <w:rPr>
          <w:rStyle w:val="FootnoteReference"/>
        </w:rPr>
        <w:footnoteReference w:id="406"/>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300 (4) کافی 381 ج 7 - تهذیب 258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هشام بن سالم عن أبی عبد الله علیه السلام قال</w:t>
      </w:r>
    </w:p>
    <w:p>
      <w:pPr>
        <w:pStyle w:val="BookText"/>
      </w:pPr>
      <w:r>
        <w:rPr>
          <w:rFonts w:ascii="IRNazanin" w:hAnsi="IRNazanin" w:eastAsia="IRNazanin" w:cs="IRNazanin"/>
          <w:lang w:bidi="fa-IR"/>
          <w:color w:val="111111"/>
          <w:sz w:val="28"/>
          <w:szCs w:val="28"/>
          <w:rtl/>
        </w:rPr>
        <w:t xml:space="preserve">إذا سمع الرجل الشهادة ولم یشهد علیها فهو بالخیار ان شاء شهد وان</w:t>
      </w:r>
    </w:p>
    <w:p>
      <w:pPr>
        <w:pStyle w:val="BookText"/>
      </w:pPr>
      <w:r>
        <w:rPr>
          <w:rFonts w:ascii="IRNazanin" w:hAnsi="IRNazanin" w:eastAsia="IRNazanin" w:cs="IRNazanin"/>
          <w:lang w:bidi="fa-IR"/>
          <w:color w:val="111111"/>
          <w:sz w:val="28"/>
          <w:szCs w:val="28"/>
          <w:rtl/>
        </w:rPr>
        <w:t xml:space="preserve">شاء سکت وقال إذا أشهد لم یکن له الا ان یشهد.</w:t>
      </w:r>
    </w:p>
    <w:p>
      <w:pPr>
        <w:pStyle w:val="BookText"/>
      </w:pPr>
      <w:r>
        <w:rPr>
          <w:rFonts w:ascii="IRNazanin" w:hAnsi="IRNazanin" w:eastAsia="IRNazanin" w:cs="IRNazanin"/>
          <w:lang w:bidi="fa-IR"/>
          <w:color w:val="111111"/>
          <w:sz w:val="28"/>
          <w:szCs w:val="28"/>
          <w:rtl/>
        </w:rPr>
        <w:t xml:space="preserve">301 (5) فقیه 33 ج 3 روی العلاء عن محمد بن مسلم عن أبی جعفر</w:t>
      </w:r>
    </w:p>
    <w:p>
      <w:pPr>
        <w:pStyle w:val="BookText"/>
      </w:pPr>
      <w:r>
        <w:rPr>
          <w:rFonts w:ascii="IRNazanin" w:hAnsi="IRNazanin" w:eastAsia="IRNazanin" w:cs="IRNazanin"/>
          <w:lang w:bidi="fa-IR"/>
          <w:color w:val="111111"/>
          <w:sz w:val="28"/>
          <w:szCs w:val="28"/>
          <w:rtl/>
        </w:rPr>
        <w:t xml:space="preserve">الباقر علیه السلام فی الرجل یشهد حساب الرجلین ثم یدعی إلی</w:t>
      </w:r>
    </w:p>
    <w:p>
      <w:pPr>
        <w:pStyle w:val="BookText"/>
      </w:pPr>
      <w:r>
        <w:rPr>
          <w:rFonts w:ascii="IRNazanin" w:hAnsi="IRNazanin" w:eastAsia="IRNazanin" w:cs="IRNazanin"/>
          <w:lang w:bidi="fa-IR"/>
          <w:color w:val="111111"/>
          <w:sz w:val="28"/>
          <w:szCs w:val="28"/>
          <w:rtl/>
        </w:rPr>
        <w:t xml:space="preserve">الشهادة قال إن شاء شهد وان شاء لم یشهد (قال الصدوق ره معنی هذا</w:t>
      </w:r>
    </w:p>
    <w:p>
      <w:pPr>
        <w:pStyle w:val="BookText"/>
      </w:pPr>
      <w:r>
        <w:rPr>
          <w:rFonts w:ascii="IRNazanin" w:hAnsi="IRNazanin" w:eastAsia="IRNazanin" w:cs="IRNazanin"/>
          <w:lang w:bidi="fa-IR"/>
          <w:color w:val="111111"/>
          <w:sz w:val="28"/>
          <w:szCs w:val="28"/>
          <w:rtl/>
        </w:rPr>
        <w:t xml:space="preserve">الخبر الذی جعل الخیار فیه إلی الشاهد بحساب الرجلین هو إذا کان</w:t>
      </w:r>
    </w:p>
    <w:p>
      <w:pPr>
        <w:pStyle w:val="BookText"/>
      </w:pPr>
      <w:r>
        <w:rPr>
          <w:rFonts w:ascii="IRNazanin" w:hAnsi="IRNazanin" w:eastAsia="IRNazanin" w:cs="IRNazanin"/>
          <w:lang w:bidi="fa-IR"/>
          <w:color w:val="111111"/>
          <w:sz w:val="28"/>
          <w:szCs w:val="28"/>
          <w:rtl/>
        </w:rPr>
        <w:t xml:space="preserve">علی ذلک الحق غیره من الشهود).</w:t>
      </w:r>
    </w:p>
    <w:p>
      <w:pPr>
        <w:pStyle w:val="BookText"/>
      </w:pPr>
      <w:r>
        <w:rPr>
          <w:rFonts w:ascii="IRNazanin" w:hAnsi="IRNazanin" w:eastAsia="IRNazanin" w:cs="IRNazanin"/>
          <w:lang w:bidi="fa-IR"/>
          <w:color w:val="111111"/>
          <w:sz w:val="28"/>
          <w:szCs w:val="28"/>
          <w:rtl/>
        </w:rPr>
        <w:t xml:space="preserve">302 (6) فقیه 33 ج 3 - وروی ابن فضال عن أحمد بن یزید عن</w:t>
      </w:r>
    </w:p>
    <w:p>
      <w:pPr>
        <w:pStyle w:val="BookText"/>
      </w:pPr>
      <w:r>
        <w:rPr>
          <w:rFonts w:ascii="IRNazanin" w:hAnsi="IRNazanin" w:eastAsia="IRNazanin" w:cs="IRNazanin"/>
          <w:lang w:bidi="fa-IR"/>
          <w:color w:val="111111"/>
          <w:sz w:val="28"/>
          <w:szCs w:val="28"/>
          <w:rtl/>
        </w:rPr>
        <w:t xml:space="preserve">محمد بن مسلم عن أبی جعفر الباقر علیه السلام فی الرجل یشهد</w:t>
      </w:r>
    </w:p>
    <w:p>
      <w:pPr>
        <w:pStyle w:val="BookText"/>
      </w:pPr>
      <w:r>
        <w:rPr>
          <w:rFonts w:ascii="IRNazanin" w:hAnsi="IRNazanin" w:eastAsia="IRNazanin" w:cs="IRNazanin"/>
          <w:lang w:bidi="fa-IR"/>
          <w:color w:val="111111"/>
          <w:sz w:val="28"/>
          <w:szCs w:val="28"/>
          <w:rtl/>
        </w:rPr>
        <w:t xml:space="preserve">حساب الرجلین ثم یدعی إلی الشهادة قال یشهد.</w:t>
      </w:r>
    </w:p>
    <w:p>
      <w:pPr>
        <w:pStyle w:val="BookText"/>
      </w:pPr>
      <w:r>
        <w:rPr>
          <w:rFonts w:ascii="IRNazanin" w:hAnsi="IRNazanin" w:eastAsia="IRNazanin" w:cs="IRNazanin"/>
          <w:lang w:bidi="fa-IR"/>
          <w:color w:val="111111"/>
          <w:sz w:val="28"/>
          <w:szCs w:val="28"/>
          <w:rtl/>
        </w:rPr>
        <w:t xml:space="preserve">303 (7) دعائم الاسلام 517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إذا حضر الرجل حسابا بین قوم ثم طلبت شهادته</w:t>
      </w:r>
    </w:p>
    <w:p>
      <w:pPr>
        <w:pStyle w:val="BookText"/>
      </w:pPr>
      <w:r>
        <w:rPr>
          <w:rFonts w:ascii="IRNazanin" w:hAnsi="IRNazanin" w:eastAsia="IRNazanin" w:cs="IRNazanin"/>
          <w:lang w:bidi="fa-IR"/>
          <w:color w:val="111111"/>
          <w:sz w:val="28"/>
          <w:szCs w:val="28"/>
          <w:rtl/>
        </w:rPr>
        <w:t xml:space="preserve">علی ما سمع فان ذلک إلیه ان شاء شهد وان شاء لم یشهد الا ان</w:t>
      </w:r>
    </w:p>
    <w:p>
      <w:pPr>
        <w:pStyle w:val="BookText"/>
      </w:pPr>
      <w:r>
        <w:rPr>
          <w:rFonts w:ascii="IRNazanin" w:hAnsi="IRNazanin" w:eastAsia="IRNazanin" w:cs="IRNazanin"/>
          <w:lang w:bidi="fa-IR"/>
          <w:color w:val="111111"/>
          <w:sz w:val="28"/>
          <w:szCs w:val="28"/>
          <w:rtl/>
        </w:rPr>
        <w:t xml:space="preserve">یستشهدوه فان شهد فقد شهد بحق وإن لم یشهد فلا شئ علیه لأنه لم</w:t>
      </w:r>
    </w:p>
    <w:p>
      <w:pPr>
        <w:pStyle w:val="BookText"/>
      </w:pPr>
      <w:r>
        <w:rPr>
          <w:rFonts w:ascii="IRNazanin" w:hAnsi="IRNazanin" w:eastAsia="IRNazanin" w:cs="IRNazanin"/>
          <w:lang w:bidi="fa-IR"/>
          <w:color w:val="111111"/>
          <w:sz w:val="28"/>
          <w:szCs w:val="28"/>
          <w:rtl/>
        </w:rPr>
        <w:t xml:space="preserve">یستشهد ولا یشهد إلا أن یکون استوعب الکلام وأثبته وأتقنه.</w:t>
      </w:r>
    </w:p>
    <w:p>
      <w:pPr>
        <w:pStyle w:val="BookText"/>
      </w:pPr>
      <w:r>
        <w:rPr>
          <w:rFonts w:ascii="IRNazanin" w:hAnsi="IRNazanin" w:eastAsia="IRNazanin" w:cs="IRNazanin"/>
          <w:lang w:bidi="fa-IR"/>
          <w:color w:val="111111"/>
          <w:sz w:val="28"/>
          <w:szCs w:val="28"/>
          <w:rtl/>
        </w:rPr>
        <w:t xml:space="preserve">304 (8) فقیه 34 ج 3 - فقد قال الصادق علیه السلام العلم شهادة إذا</w:t>
      </w:r>
    </w:p>
    <w:p>
      <w:pPr>
        <w:pStyle w:val="BookText"/>
      </w:pPr>
      <w:r>
        <w:rPr>
          <w:rFonts w:ascii="IRNazanin" w:hAnsi="IRNazanin" w:eastAsia="IRNazanin" w:cs="IRNazanin"/>
          <w:lang w:bidi="fa-IR"/>
          <w:color w:val="111111"/>
          <w:sz w:val="28"/>
          <w:szCs w:val="28"/>
          <w:rtl/>
        </w:rPr>
        <w:t xml:space="preserve">کان صاحبه مظلوما.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0" w:name="pg12434_132491"/>
    <w:bookmarkEnd w:id="40"/>
    <w:p>
      <w:pPr>
        <w:pStyle w:val="BookText"/>
      </w:pPr>
      <w:r>
        <w:rPr>
          <w:rFonts w:ascii="IRNazanin" w:hAnsi="IRNazanin" w:eastAsia="IRNazanin" w:cs="IRNazanin"/>
          <w:lang w:bidi="fa-IR"/>
          <w:color w:val="111111"/>
          <w:sz w:val="28"/>
          <w:szCs w:val="28"/>
          <w:rtl/>
        </w:rPr>
        <w:t xml:space="preserve">وتقدم فی روایة ابن أبی نصر (6) من باب (9) انه یشترط فی صحة</w:t>
      </w:r>
    </w:p>
    <w:p>
      <w:pPr>
        <w:pStyle w:val="BookText"/>
      </w:pPr>
      <w:r>
        <w:rPr>
          <w:rFonts w:ascii="IRNazanin" w:hAnsi="IRNazanin" w:eastAsia="IRNazanin" w:cs="IRNazanin"/>
          <w:lang w:bidi="fa-IR"/>
          <w:color w:val="111111"/>
          <w:sz w:val="28"/>
          <w:szCs w:val="28"/>
          <w:rtl/>
        </w:rPr>
        <w:t xml:space="preserve">الطلاق اجتماع الشاهدین من أبواب الطلاق قوله فجاء إلی جماعة</w:t>
      </w:r>
    </w:p>
    <w:p>
      <w:pPr>
        <w:pStyle w:val="BookText"/>
      </w:pPr>
      <w:r>
        <w:rPr>
          <w:rFonts w:ascii="IRNazanin" w:hAnsi="IRNazanin" w:eastAsia="IRNazanin" w:cs="IRNazanin"/>
          <w:lang w:bidi="fa-IR"/>
          <w:color w:val="111111"/>
          <w:sz w:val="28"/>
          <w:szCs w:val="28"/>
          <w:rtl/>
        </w:rPr>
        <w:t xml:space="preserve">فقال فلانة طالق أیقع علیها الطلاق ولم یقل لهم اشهدوا قال نعم وفی</w:t>
      </w:r>
    </w:p>
    <w:p>
      <w:pPr>
        <w:pStyle w:val="BookText"/>
      </w:pPr>
      <w:r>
        <w:rPr>
          <w:rFonts w:ascii="IRNazanin" w:hAnsi="IRNazanin" w:eastAsia="IRNazanin" w:cs="IRNazanin"/>
          <w:lang w:bidi="fa-IR"/>
          <w:color w:val="111111"/>
          <w:sz w:val="28"/>
          <w:szCs w:val="28"/>
          <w:rtl/>
        </w:rPr>
        <w:t xml:space="preserve">روایة صفوان (7) قوله فقال فلانة طالق وقوم یسمعون کلامه ولم یقل</w:t>
      </w:r>
    </w:p>
    <w:p>
      <w:pPr>
        <w:pStyle w:val="BookText"/>
      </w:pPr>
      <w:r>
        <w:rPr>
          <w:rFonts w:ascii="IRNazanin" w:hAnsi="IRNazanin" w:eastAsia="IRNazanin" w:cs="IRNazanin"/>
          <w:lang w:bidi="fa-IR"/>
          <w:color w:val="111111"/>
          <w:sz w:val="28"/>
          <w:szCs w:val="28"/>
          <w:rtl/>
        </w:rPr>
        <w:t xml:space="preserve">لهم اشهدوا أیقع الطلاق علیها قال نعم هذه شهادة وفی روایة أحمد بن</w:t>
      </w:r>
    </w:p>
    <w:p>
      <w:pPr>
        <w:pStyle w:val="BookText"/>
      </w:pPr>
      <w:r>
        <w:rPr>
          <w:rFonts w:ascii="IRNazanin" w:hAnsi="IRNazanin" w:eastAsia="IRNazanin" w:cs="IRNazanin"/>
          <w:lang w:bidi="fa-IR"/>
          <w:color w:val="111111"/>
          <w:sz w:val="28"/>
          <w:szCs w:val="28"/>
          <w:rtl/>
        </w:rPr>
        <w:t xml:space="preserve">أشیم مثله وزاد فی آخره أفتترک معلقة.</w:t>
      </w:r>
    </w:p>
    <w:p>
      <w:pPr>
        <w:pStyle w:val="Heading3"/>
      </w:pPr>
      <w:bookmarkStart w:id="261" w:name="_Toc54"/>
      <w:r>
        <w:t>(4) باب جواز تصحیح الشهادة بکل وجه لیجیزها القاضی إذا کانت حقا</w:t>
      </w:r>
      <w:bookmarkEnd w:id="261"/>
    </w:p>
    <w:p>
      <w:pPr>
        <w:pStyle w:val="BookText"/>
      </w:pPr>
      <w:r>
        <w:rPr>
          <w:rFonts w:ascii="IRNazanin" w:hAnsi="IRNazanin" w:eastAsia="IRNazanin" w:cs="IRNazanin"/>
          <w:lang w:bidi="fa-IR"/>
          <w:color w:val="111111"/>
          <w:sz w:val="28"/>
          <w:szCs w:val="28"/>
          <w:rtl/>
        </w:rPr>
        <w:t xml:space="preserve">305 (1) تهذیب 285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ذبیان بن حکیم الأودی عن موسی بن أکیل عن داود بن</w:t>
      </w:r>
    </w:p>
    <w:p>
      <w:pPr>
        <w:pStyle w:val="BookText"/>
      </w:pPr>
      <w:r>
        <w:rPr>
          <w:rFonts w:ascii="IRNazanin" w:hAnsi="IRNazanin" w:eastAsia="IRNazanin" w:cs="IRNazanin"/>
          <w:lang w:bidi="fa-IR"/>
          <w:color w:val="111111"/>
          <w:sz w:val="28"/>
          <w:szCs w:val="28"/>
          <w:rtl/>
        </w:rPr>
        <w:t xml:space="preserve">الحصین قال سمعت أبا عبد الله علیه السلام یقول إذا شهدت علی شهادة</w:t>
      </w:r>
    </w:p>
    <w:p>
      <w:pPr>
        <w:pStyle w:val="BookText"/>
      </w:pPr>
      <w:r>
        <w:rPr>
          <w:rFonts w:ascii="IRNazanin" w:hAnsi="IRNazanin" w:eastAsia="IRNazanin" w:cs="IRNazanin"/>
          <w:lang w:bidi="fa-IR"/>
          <w:color w:val="111111"/>
          <w:sz w:val="28"/>
          <w:szCs w:val="28"/>
          <w:rtl/>
        </w:rPr>
        <w:t xml:space="preserve">فأردت أن تقیمها فغیرها کیف شئت ورتبها وصححها بما استطعت حتی</w:t>
      </w:r>
    </w:p>
    <w:p>
      <w:pPr>
        <w:pStyle w:val="BookText"/>
      </w:pPr>
      <w:r>
        <w:rPr>
          <w:rFonts w:ascii="IRNazanin" w:hAnsi="IRNazanin" w:eastAsia="IRNazanin" w:cs="IRNazanin"/>
          <w:lang w:bidi="fa-IR"/>
          <w:color w:val="111111"/>
          <w:sz w:val="28"/>
          <w:szCs w:val="28"/>
          <w:rtl/>
        </w:rPr>
        <w:t xml:space="preserve">یصح الشئ لصاحب الحق بعد أن لا تکون تشهد الا بحقه ولا تزید فی</w:t>
      </w:r>
    </w:p>
    <w:p>
      <w:pPr>
        <w:pStyle w:val="BookText"/>
      </w:pPr>
      <w:r>
        <w:rPr>
          <w:rFonts w:ascii="IRNazanin" w:hAnsi="IRNazanin" w:eastAsia="IRNazanin" w:cs="IRNazanin"/>
          <w:lang w:bidi="fa-IR"/>
          <w:color w:val="111111"/>
          <w:sz w:val="28"/>
          <w:szCs w:val="28"/>
          <w:rtl/>
        </w:rPr>
        <w:t xml:space="preserve">نفس الحق ما لیس بحق فإنما الشاهد یبطل الحق ویحق الحق وبالشاهد</w:t>
      </w:r>
    </w:p>
    <w:p>
      <w:pPr>
        <w:pStyle w:val="BookText"/>
      </w:pPr>
      <w:r>
        <w:rPr>
          <w:rFonts w:ascii="IRNazanin" w:hAnsi="IRNazanin" w:eastAsia="IRNazanin" w:cs="IRNazanin"/>
          <w:lang w:bidi="fa-IR"/>
          <w:color w:val="111111"/>
          <w:sz w:val="28"/>
          <w:szCs w:val="28"/>
          <w:rtl/>
        </w:rPr>
        <w:t xml:space="preserve">یوجب الحق وبالشاهد یعطی وان للشاهد فی إقامة الشهادة بتصحیحها</w:t>
      </w:r>
    </w:p>
    <w:p>
      <w:pPr>
        <w:pStyle w:val="BookText"/>
      </w:pPr>
      <w:r>
        <w:rPr>
          <w:rFonts w:ascii="IRNazanin" w:hAnsi="IRNazanin" w:eastAsia="IRNazanin" w:cs="IRNazanin"/>
          <w:lang w:bidi="fa-IR"/>
          <w:color w:val="111111"/>
          <w:sz w:val="28"/>
          <w:szCs w:val="28"/>
          <w:rtl/>
        </w:rPr>
        <w:t xml:space="preserve">بکل ما یجد إلیه السبیل من زیادة الألفاظ والمعانی والتفسیر فی الشهادة</w:t>
      </w:r>
    </w:p>
    <w:p>
      <w:pPr>
        <w:pStyle w:val="BookText"/>
      </w:pPr>
      <w:r>
        <w:rPr>
          <w:rFonts w:ascii="IRNazanin" w:hAnsi="IRNazanin" w:eastAsia="IRNazanin" w:cs="IRNazanin"/>
          <w:lang w:bidi="fa-IR"/>
          <w:color w:val="111111"/>
          <w:sz w:val="28"/>
          <w:szCs w:val="28"/>
          <w:rtl/>
        </w:rPr>
        <w:t xml:space="preserve">ما به یثبت الحق ویصححه ولا یؤخذ به زیادة علی الحق مثل أجر</w:t>
      </w:r>
    </w:p>
    <w:p>
      <w:pPr>
        <w:pStyle w:val="BookText"/>
      </w:pPr>
      <w:r>
        <w:rPr>
          <w:rFonts w:ascii="IRNazanin" w:hAnsi="IRNazanin" w:eastAsia="IRNazanin" w:cs="IRNazanin"/>
          <w:lang w:bidi="fa-IR"/>
          <w:color w:val="111111"/>
          <w:sz w:val="28"/>
          <w:szCs w:val="28"/>
          <w:rtl/>
        </w:rPr>
        <w:t xml:space="preserve">الصائم القائم المجاهد بسیفه فی سبیل الله.</w:t>
      </w:r>
    </w:p>
    <w:p>
      <w:pPr>
        <w:pStyle w:val="BookText"/>
      </w:pPr>
      <w:r>
        <w:rPr>
          <w:rFonts w:ascii="IRNazanin" w:hAnsi="IRNazanin" w:eastAsia="IRNazanin" w:cs="IRNazanin"/>
          <w:lang w:bidi="fa-IR"/>
          <w:color w:val="111111"/>
          <w:sz w:val="28"/>
          <w:szCs w:val="28"/>
          <w:rtl/>
        </w:rPr>
        <w:t xml:space="preserve">306 (2) السرائر 477 ومن ذلک ما استطرفناه من جامع البزنطی</w:t>
      </w:r>
    </w:p>
    <w:p>
      <w:pPr>
        <w:pStyle w:val="BookText"/>
      </w:pPr>
      <w:r>
        <w:rPr>
          <w:rFonts w:ascii="IRNazanin" w:hAnsi="IRNazanin" w:eastAsia="IRNazanin" w:cs="IRNazanin"/>
          <w:lang w:bidi="fa-IR"/>
          <w:color w:val="111111"/>
          <w:sz w:val="28"/>
          <w:szCs w:val="28"/>
          <w:rtl/>
        </w:rPr>
        <w:t xml:space="preserve">صاحب الرضا علیه السلام عن صفوان بن یحیی وداود بن الحصین</w:t>
      </w:r>
    </w:p>
    <w:p>
      <w:pPr>
        <w:pStyle w:val="BookText"/>
      </w:pPr>
      <w:r>
        <w:rPr>
          <w:rFonts w:ascii="IRNazanin" w:hAnsi="IRNazanin" w:eastAsia="IRNazanin" w:cs="IRNazanin"/>
          <w:lang w:bidi="fa-IR"/>
          <w:color w:val="111111"/>
          <w:sz w:val="28"/>
          <w:szCs w:val="28"/>
          <w:rtl/>
        </w:rPr>
        <w:t xml:space="preserve">الشهادة فتصححها کلما </w:t>
      </w:r>
      <w:r>
        <w:rPr>
          <w:rStyle w:val="FootnoteReference"/>
        </w:rPr>
        <w:footnoteReference w:id="407"/>
      </w:r>
      <w:r>
        <w:rPr>
          <w:rFonts w:ascii="IRNazanin" w:hAnsi="IRNazanin" w:eastAsia="IRNazanin" w:cs="IRNazanin"/>
          <w:lang w:bidi="fa-IR"/>
          <w:color w:val="111111"/>
          <w:sz w:val="28"/>
          <w:szCs w:val="28"/>
          <w:rtl/>
        </w:rPr>
        <w:t xml:space="preserve">تجد السبیل إلیه من زیادة الألفاظ والمعانی</w:t>
      </w:r>
    </w:p>
    <w:p>
      <w:pPr>
        <w:pStyle w:val="BookText"/>
      </w:pPr>
      <w:r>
        <w:rPr>
          <w:rFonts w:ascii="IRNazanin" w:hAnsi="IRNazanin" w:eastAsia="IRNazanin" w:cs="IRNazanin"/>
          <w:lang w:bidi="fa-IR"/>
          <w:color w:val="111111"/>
          <w:sz w:val="28"/>
          <w:szCs w:val="28"/>
          <w:rtl/>
        </w:rPr>
        <w:t xml:space="preserve">والتفسیر فی الشهادة بما به یثبت الحق ویصح ولا یؤخذ هوادة </w:t>
      </w:r>
      <w:r>
        <w:rPr>
          <w:rStyle w:val="FootnoteReference"/>
        </w:rPr>
        <w:footnoteReference w:id="408"/>
      </w:r>
      <w:r>
        <w:rPr>
          <w:rFonts w:ascii="IRNazanin" w:hAnsi="IRNazanin" w:eastAsia="IRNazanin" w:cs="IRNazanin"/>
          <w:lang w:bidi="fa-IR"/>
          <w:color w:val="111111"/>
          <w:sz w:val="28"/>
          <w:szCs w:val="28"/>
          <w:rtl/>
        </w:rPr>
        <w:t xml:space="preserve">علی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1" w:name="pg12434_132492"/>
    <w:bookmarkEnd w:id="41"/>
    <w:p>
      <w:pPr>
        <w:pStyle w:val="BookText"/>
      </w:pPr>
      <w:r>
        <w:rPr>
          <w:rFonts w:ascii="IRNazanin" w:hAnsi="IRNazanin" w:eastAsia="IRNazanin" w:cs="IRNazanin"/>
          <w:lang w:bidi="fa-IR"/>
          <w:color w:val="111111"/>
          <w:sz w:val="28"/>
          <w:szCs w:val="28"/>
          <w:rtl/>
        </w:rPr>
        <w:t xml:space="preserve">الحق مثل أجر الصائم القائم المجاهد بسیفه فی سبیل الله.</w:t>
      </w:r>
    </w:p>
    <w:p>
      <w:pPr>
        <w:pStyle w:val="BookText"/>
      </w:pPr>
      <w:r>
        <w:rPr>
          <w:rFonts w:ascii="IRNazanin" w:hAnsi="IRNazanin" w:eastAsia="IRNazanin" w:cs="IRNazanin"/>
          <w:lang w:bidi="fa-IR"/>
          <w:color w:val="111111"/>
          <w:sz w:val="28"/>
          <w:szCs w:val="28"/>
          <w:rtl/>
        </w:rPr>
        <w:t xml:space="preserve">307 (3) السرائر 478 وبهذا الاسناد عن داود بن الحصین قال</w:t>
      </w:r>
    </w:p>
    <w:p>
      <w:pPr>
        <w:pStyle w:val="BookText"/>
      </w:pPr>
      <w:r>
        <w:rPr>
          <w:rFonts w:ascii="IRNazanin" w:hAnsi="IRNazanin" w:eastAsia="IRNazanin" w:cs="IRNazanin"/>
          <w:lang w:bidi="fa-IR"/>
          <w:color w:val="111111"/>
          <w:sz w:val="28"/>
          <w:szCs w:val="28"/>
          <w:rtl/>
        </w:rPr>
        <w:t xml:space="preserve">سمعت من یسأل </w:t>
      </w:r>
      <w:r>
        <w:rPr>
          <w:rStyle w:val="FootnoteReference"/>
        </w:rPr>
        <w:footnoteReference w:id="409"/>
      </w:r>
      <w:r>
        <w:rPr>
          <w:rFonts w:ascii="IRNazanin" w:hAnsi="IRNazanin" w:eastAsia="IRNazanin" w:cs="IRNazanin"/>
          <w:lang w:bidi="fa-IR"/>
          <w:color w:val="111111"/>
          <w:sz w:val="28"/>
          <w:szCs w:val="28"/>
          <w:rtl/>
        </w:rPr>
        <w:t xml:space="preserve">أبا عبد الله علیه السلام وأنا حاضر عن الرجل</w:t>
      </w:r>
    </w:p>
    <w:p>
      <w:pPr>
        <w:pStyle w:val="BookText"/>
      </w:pPr>
      <w:r>
        <w:rPr>
          <w:rFonts w:ascii="IRNazanin" w:hAnsi="IRNazanin" w:eastAsia="IRNazanin" w:cs="IRNazanin"/>
          <w:lang w:bidi="fa-IR"/>
          <w:color w:val="111111"/>
          <w:sz w:val="28"/>
          <w:szCs w:val="28"/>
          <w:rtl/>
        </w:rPr>
        <w:t xml:space="preserve">یکون عنده الشهادة وهؤلاء القضاة لا یقبلون الشهادة إلا علی تصحیح</w:t>
      </w:r>
    </w:p>
    <w:p>
      <w:pPr>
        <w:pStyle w:val="BookText"/>
      </w:pPr>
      <w:r>
        <w:rPr>
          <w:rFonts w:ascii="IRNazanin" w:hAnsi="IRNazanin" w:eastAsia="IRNazanin" w:cs="IRNazanin"/>
          <w:lang w:bidi="fa-IR"/>
          <w:color w:val="111111"/>
          <w:sz w:val="28"/>
          <w:szCs w:val="28"/>
          <w:rtl/>
        </w:rPr>
        <w:t xml:space="preserve">ما یرون فیه من مذهبهم وإنی إذا أقمت الشهادة احتجت [إلی] </w:t>
      </w:r>
      <w:r>
        <w:rPr>
          <w:rStyle w:val="FootnoteReference"/>
        </w:rPr>
        <w:footnoteReference w:id="410"/>
      </w:r>
      <w:r>
        <w:rPr>
          <w:rFonts w:ascii="IRNazanin" w:hAnsi="IRNazanin" w:eastAsia="IRNazanin" w:cs="IRNazanin"/>
          <w:lang w:bidi="fa-IR"/>
          <w:color w:val="111111"/>
          <w:sz w:val="28"/>
          <w:szCs w:val="28"/>
          <w:rtl/>
        </w:rPr>
        <w:t xml:space="preserve">ان</w:t>
      </w:r>
    </w:p>
    <w:p>
      <w:pPr>
        <w:pStyle w:val="BookText"/>
      </w:pPr>
      <w:r>
        <w:rPr>
          <w:rFonts w:ascii="IRNazanin" w:hAnsi="IRNazanin" w:eastAsia="IRNazanin" w:cs="IRNazanin"/>
          <w:lang w:bidi="fa-IR"/>
          <w:color w:val="111111"/>
          <w:sz w:val="28"/>
          <w:szCs w:val="28"/>
          <w:rtl/>
        </w:rPr>
        <w:t xml:space="preserve">أغیرها بخلاف ما أشهدت </w:t>
      </w:r>
      <w:r>
        <w:rPr>
          <w:rStyle w:val="FootnoteReference"/>
        </w:rPr>
        <w:footnoteReference w:id="411"/>
      </w:r>
      <w:r>
        <w:rPr>
          <w:rFonts w:ascii="IRNazanin" w:hAnsi="IRNazanin" w:eastAsia="IRNazanin" w:cs="IRNazanin"/>
          <w:lang w:bidi="fa-IR"/>
          <w:color w:val="111111"/>
          <w:sz w:val="28"/>
          <w:szCs w:val="28"/>
          <w:rtl/>
        </w:rPr>
        <w:t xml:space="preserve">علیه وأزید فی الألفاظ ما لم أشهد علیه و</w:t>
      </w:r>
    </w:p>
    <w:p>
      <w:pPr>
        <w:pStyle w:val="BookText"/>
      </w:pPr>
      <w:r>
        <w:rPr>
          <w:rFonts w:ascii="IRNazanin" w:hAnsi="IRNazanin" w:eastAsia="IRNazanin" w:cs="IRNazanin"/>
          <w:lang w:bidi="fa-IR"/>
          <w:color w:val="111111"/>
          <w:sz w:val="28"/>
          <w:szCs w:val="28"/>
          <w:rtl/>
        </w:rPr>
        <w:t xml:space="preserve">إلا لم یصح فی قضائهم لصاحب الحق ما أشهدت (علیه - خ) أفیحل لی</w:t>
      </w:r>
    </w:p>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412"/>
      </w:r>
      <w:r>
        <w:rPr>
          <w:rFonts w:ascii="IRNazanin" w:hAnsi="IRNazanin" w:eastAsia="IRNazanin" w:cs="IRNazanin"/>
          <w:lang w:bidi="fa-IR"/>
          <w:color w:val="111111"/>
          <w:sz w:val="28"/>
          <w:szCs w:val="28"/>
          <w:rtl/>
        </w:rPr>
        <w:t xml:space="preserve">فقال أی والله ذلک أفضل الاجر والثواب فصححها بکل ما</w:t>
      </w:r>
    </w:p>
    <w:p>
      <w:pPr>
        <w:pStyle w:val="BookText"/>
      </w:pPr>
      <w:r>
        <w:rPr>
          <w:rFonts w:ascii="IRNazanin" w:hAnsi="IRNazanin" w:eastAsia="IRNazanin" w:cs="IRNazanin"/>
          <w:lang w:bidi="fa-IR"/>
          <w:color w:val="111111"/>
          <w:sz w:val="28"/>
          <w:szCs w:val="28"/>
          <w:rtl/>
        </w:rPr>
        <w:t xml:space="preserve">قدرت علیه مما یرون التصحیح به فی قضائهم.</w:t>
      </w:r>
    </w:p>
    <w:p>
      <w:pPr>
        <w:pStyle w:val="BookText"/>
      </w:pPr>
      <w:r>
        <w:rPr>
          <w:rFonts w:ascii="IRNazanin" w:hAnsi="IRNazanin" w:eastAsia="IRNazanin" w:cs="IRNazanin"/>
          <w:lang w:bidi="fa-IR"/>
          <w:color w:val="111111"/>
          <w:sz w:val="28"/>
          <w:szCs w:val="28"/>
          <w:rtl/>
        </w:rPr>
        <w:t xml:space="preserve">308 (4) کافی 387 ج 7 عدة من أصحابنا عن تهذیب 262 ج 6 -</w:t>
      </w:r>
    </w:p>
    <w:p>
      <w:pPr>
        <w:pStyle w:val="BookText"/>
      </w:pPr>
      <w:r>
        <w:rPr>
          <w:rFonts w:ascii="IRNazanin" w:hAnsi="IRNazanin" w:eastAsia="IRNazanin" w:cs="IRNazanin"/>
          <w:lang w:bidi="fa-IR"/>
          <w:color w:val="111111"/>
          <w:sz w:val="28"/>
          <w:szCs w:val="28"/>
          <w:rtl/>
        </w:rPr>
        <w:t xml:space="preserve">أحمد بن محمد بن خالد عن فقیه 34 ج 3 - عثمان بن عیسی </w:t>
      </w:r>
      <w:r>
        <w:rPr>
          <w:rStyle w:val="FootnoteReference"/>
        </w:rPr>
        <w:footnoteReference w:id="413"/>
      </w:r>
      <w:r>
        <w:rPr>
          <w:rFonts w:ascii="IRNazanin" w:hAnsi="IRNazanin" w:eastAsia="IRNazanin" w:cs="IRNazanin"/>
          <w:lang w:bidi="fa-IR"/>
          <w:color w:val="111111"/>
          <w:sz w:val="28"/>
          <w:szCs w:val="28"/>
          <w:rtl/>
        </w:rPr>
        <w:t xml:space="preserve">عن بعض</w:t>
      </w:r>
    </w:p>
    <w:p>
      <w:pPr>
        <w:pStyle w:val="BookText"/>
      </w:pPr>
      <w:r>
        <w:rPr>
          <w:rFonts w:ascii="IRNazanin" w:hAnsi="IRNazanin" w:eastAsia="IRNazanin" w:cs="IRNazanin"/>
          <w:lang w:bidi="fa-IR"/>
          <w:color w:val="111111"/>
          <w:sz w:val="28"/>
          <w:szCs w:val="28"/>
          <w:rtl/>
        </w:rPr>
        <w:t xml:space="preserve">أصحابه </w:t>
      </w:r>
      <w:r>
        <w:rPr>
          <w:rStyle w:val="FootnoteReference"/>
        </w:rPr>
        <w:footnoteReference w:id="414"/>
      </w:r>
      <w:r>
        <w:rPr>
          <w:rFonts w:ascii="IRNazanin" w:hAnsi="IRNazanin" w:eastAsia="IRNazanin" w:cs="IRNazanin"/>
          <w:lang w:bidi="fa-IR"/>
          <w:color w:val="111111"/>
          <w:sz w:val="28"/>
          <w:szCs w:val="28"/>
          <w:rtl/>
        </w:rPr>
        <w:t xml:space="preserve">عن أبی عبد الله علیه السلام قال قلت (له - فقیه) یکون</w:t>
      </w:r>
    </w:p>
    <w:p>
      <w:pPr>
        <w:pStyle w:val="BookText"/>
      </w:pPr>
      <w:r>
        <w:rPr>
          <w:rFonts w:ascii="IRNazanin" w:hAnsi="IRNazanin" w:eastAsia="IRNazanin" w:cs="IRNazanin"/>
          <w:lang w:bidi="fa-IR"/>
          <w:color w:val="111111"/>
          <w:sz w:val="28"/>
          <w:szCs w:val="28"/>
          <w:rtl/>
        </w:rPr>
        <w:t xml:space="preserve">للرجل </w:t>
      </w:r>
      <w:r>
        <w:rPr>
          <w:rStyle w:val="FootnoteReference"/>
        </w:rPr>
        <w:footnoteReference w:id="415"/>
      </w:r>
      <w:r>
        <w:rPr>
          <w:rFonts w:ascii="IRNazanin" w:hAnsi="IRNazanin" w:eastAsia="IRNazanin" w:cs="IRNazanin"/>
          <w:lang w:bidi="fa-IR"/>
          <w:color w:val="111111"/>
          <w:sz w:val="28"/>
          <w:szCs w:val="28"/>
          <w:rtl/>
        </w:rPr>
        <w:t xml:space="preserve">من إخوانی عندی شهادة </w:t>
      </w:r>
      <w:r>
        <w:rPr>
          <w:rStyle w:val="FootnoteReference"/>
        </w:rPr>
        <w:footnoteReference w:id="416"/>
      </w:r>
      <w:r>
        <w:rPr>
          <w:rFonts w:ascii="IRNazanin" w:hAnsi="IRNazanin" w:eastAsia="IRNazanin" w:cs="IRNazanin"/>
          <w:lang w:bidi="fa-IR"/>
          <w:color w:val="111111"/>
          <w:sz w:val="28"/>
          <w:szCs w:val="28"/>
          <w:rtl/>
        </w:rPr>
        <w:t xml:space="preserve">ولیس کلها یجیزها القضاة</w:t>
      </w:r>
    </w:p>
    <w:p>
      <w:pPr>
        <w:pStyle w:val="BookText"/>
      </w:pPr>
      <w:r>
        <w:rPr>
          <w:rFonts w:ascii="IRNazanin" w:hAnsi="IRNazanin" w:eastAsia="IRNazanin" w:cs="IRNazanin"/>
          <w:lang w:bidi="fa-IR"/>
          <w:color w:val="111111"/>
          <w:sz w:val="28"/>
          <w:szCs w:val="28"/>
          <w:rtl/>
        </w:rPr>
        <w:t xml:space="preserve">عندنا قال فإذا علمت أنها حق فصححها بکل وجه حتی یصح له حقه.</w:t>
      </w:r>
    </w:p>
    <w:p>
      <w:pPr>
        <w:pStyle w:val="Heading3"/>
      </w:pPr>
      <w:bookmarkStart w:id="262" w:name="_Toc55"/>
      <w:r>
        <w:t>(5) باب ان الواقف إذا أشهد علی نفسه باسم بعض وکلاء الوقف ثم مات هذا...</w:t>
      </w:r>
      <w:bookmarkEnd w:id="262"/>
    </w:p>
    <w:p>
      <w:pPr>
        <w:pStyle w:val="BookText"/>
      </w:pPr>
      <w:r>
        <w:rPr>
          <w:rFonts w:ascii="IRNazanin" w:hAnsi="IRNazanin" w:eastAsia="IRNazanin" w:cs="IRNazanin"/>
          <w:lang w:bidi="fa-IR"/>
          <w:color w:val="111111"/>
          <w:sz w:val="28"/>
          <w:szCs w:val="28"/>
          <w:i w:val="1"/>
          <w:iCs w:val="1"/>
          <w:rtl/>
        </w:rPr>
        <w:t xml:space="preserve">باب ان الواقف إذا أشهد علی نفسه باسم بعض وکلاء الوقف ثم مات هذا الوکیل ویتولی غیره هل یجوز أن یشهد الشاهد للذی أقیم مقامه أم لا</w:t>
      </w:r>
    </w:p>
    <w:p>
      <w:pPr>
        <w:pStyle w:val="BookText"/>
      </w:pPr>
      <w:r>
        <w:rPr>
          <w:rFonts w:ascii="IRNazanin" w:hAnsi="IRNazanin" w:eastAsia="IRNazanin" w:cs="IRNazanin"/>
          <w:lang w:bidi="fa-IR"/>
          <w:color w:val="111111"/>
          <w:sz w:val="28"/>
          <w:szCs w:val="28"/>
          <w:rtl/>
        </w:rPr>
        <w:t xml:space="preserve">قال الله تعالی فی سورة الطلاق (65) وأقیموا الشهادة لله ذلکم</w:t>
      </w:r>
    </w:p>
    <w:p>
      <w:pPr>
        <w:pStyle w:val="BookText"/>
      </w:pPr>
      <w:r>
        <w:rPr>
          <w:rFonts w:ascii="IRNazanin" w:hAnsi="IRNazanin" w:eastAsia="IRNazanin" w:cs="IRNazanin"/>
          <w:lang w:bidi="fa-IR"/>
          <w:color w:val="111111"/>
          <w:sz w:val="28"/>
          <w:szCs w:val="28"/>
          <w:rtl/>
        </w:rPr>
        <w:t xml:space="preserve">یوعظ به من کان یؤمن بالله والیوم الآخر ومن یتق الله یجعل له</w:t>
      </w:r>
    </w:p>
    <w:p>
      <w:pPr>
        <w:pStyle w:val="BookText"/>
      </w:pPr>
      <w:r>
        <w:rPr>
          <w:rFonts w:ascii="IRNazanin" w:hAnsi="IRNazanin" w:eastAsia="IRNazanin" w:cs="IRNazanin"/>
          <w:lang w:bidi="fa-IR"/>
          <w:color w:val="111111"/>
          <w:sz w:val="28"/>
          <w:szCs w:val="28"/>
          <w:rtl/>
        </w:rPr>
        <w:t xml:space="preserve">مخرجا (2).</w:t>
      </w:r>
    </w:p>
    <w:p>
      <w:pPr>
        <w:pStyle w:val="BookText"/>
      </w:pPr>
      <w:r>
        <w:rPr>
          <w:rFonts w:ascii="IRNazanin" w:hAnsi="IRNazanin" w:eastAsia="IRNazanin" w:cs="IRNazanin"/>
          <w:lang w:bidi="fa-IR"/>
          <w:color w:val="111111"/>
          <w:sz w:val="28"/>
          <w:szCs w:val="28"/>
          <w:rtl/>
        </w:rPr>
        <w:t xml:space="preserve">309 (1) الاحتجاج 313 ج 2 - وفی کتاب لمحمد بن عبد 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2" w:name="pg12434_132493"/>
    <w:bookmarkEnd w:id="42"/>
    <w:p>
      <w:pPr>
        <w:pStyle w:val="BookText"/>
      </w:pPr>
      <w:r>
        <w:rPr>
          <w:rFonts w:ascii="IRNazanin" w:hAnsi="IRNazanin" w:eastAsia="IRNazanin" w:cs="IRNazanin"/>
          <w:lang w:bidi="fa-IR"/>
          <w:color w:val="111111"/>
          <w:sz w:val="28"/>
          <w:szCs w:val="28"/>
          <w:rtl/>
        </w:rPr>
        <w:t xml:space="preserve">الحمیری إلی صاحب الزمان علیه السلام من جواب مسائله التی سأله</w:t>
      </w:r>
    </w:p>
    <w:p>
      <w:pPr>
        <w:pStyle w:val="BookText"/>
      </w:pPr>
      <w:r>
        <w:rPr>
          <w:rFonts w:ascii="IRNazanin" w:hAnsi="IRNazanin" w:eastAsia="IRNazanin" w:cs="IRNazanin"/>
          <w:lang w:bidi="fa-IR"/>
          <w:color w:val="111111"/>
          <w:sz w:val="28"/>
          <w:szCs w:val="28"/>
          <w:rtl/>
        </w:rPr>
        <w:t xml:space="preserve">عنها وسأل عن الرجل یوقف ضیعة أو دابة ویشهد علی نفسه باسم بعض</w:t>
      </w:r>
    </w:p>
    <w:p>
      <w:pPr>
        <w:pStyle w:val="BookText"/>
      </w:pPr>
      <w:r>
        <w:rPr>
          <w:rFonts w:ascii="IRNazanin" w:hAnsi="IRNazanin" w:eastAsia="IRNazanin" w:cs="IRNazanin"/>
          <w:lang w:bidi="fa-IR"/>
          <w:color w:val="111111"/>
          <w:sz w:val="28"/>
          <w:szCs w:val="28"/>
          <w:rtl/>
        </w:rPr>
        <w:t xml:space="preserve">وکلاء الوقف ثم یموت هذا الوکیل أو یتغیر أمره ویتولی غیره هل یجوز</w:t>
      </w:r>
    </w:p>
    <w:p>
      <w:pPr>
        <w:pStyle w:val="BookText"/>
      </w:pPr>
      <w:r>
        <w:rPr>
          <w:rFonts w:ascii="IRNazanin" w:hAnsi="IRNazanin" w:eastAsia="IRNazanin" w:cs="IRNazanin"/>
          <w:lang w:bidi="fa-IR"/>
          <w:color w:val="111111"/>
          <w:sz w:val="28"/>
          <w:szCs w:val="28"/>
          <w:rtl/>
        </w:rPr>
        <w:t xml:space="preserve">أن یشهد الشاهد لهذا الذی أقیم مقامه إذا کان أصل الوقف لرجل واحد</w:t>
      </w:r>
    </w:p>
    <w:p>
      <w:pPr>
        <w:pStyle w:val="BookText"/>
      </w:pPr>
      <w:r>
        <w:rPr>
          <w:rFonts w:ascii="IRNazanin" w:hAnsi="IRNazanin" w:eastAsia="IRNazanin" w:cs="IRNazanin"/>
          <w:lang w:bidi="fa-IR"/>
          <w:color w:val="111111"/>
          <w:sz w:val="28"/>
          <w:szCs w:val="28"/>
          <w:rtl/>
        </w:rPr>
        <w:t xml:space="preserve">أم لا یجوز ذلک فأجاب لا یجوز (غیر - ئل) ذلک لان الشهادة لم تقم</w:t>
      </w:r>
    </w:p>
    <w:p>
      <w:pPr>
        <w:pStyle w:val="BookText"/>
      </w:pPr>
      <w:r>
        <w:rPr>
          <w:rFonts w:ascii="IRNazanin" w:hAnsi="IRNazanin" w:eastAsia="IRNazanin" w:cs="IRNazanin"/>
          <w:lang w:bidi="fa-IR"/>
          <w:color w:val="111111"/>
          <w:sz w:val="28"/>
          <w:szCs w:val="28"/>
          <w:rtl/>
        </w:rPr>
        <w:t xml:space="preserve">للوکیل وانما قامت للمالک وقد قال الله " وأقیموا الشهادة لله ".</w:t>
      </w:r>
    </w:p>
    <w:p>
      <w:pPr>
        <w:pStyle w:val="Heading3"/>
      </w:pPr>
      <w:bookmarkStart w:id="263" w:name="_Toc56"/>
      <w:r>
        <w:t>(6) باب ان الشهادة لا تجوز اقامتها الا بالعلم وان أتی الرجل بکتاب فیه خطه فإنه من شاء کتب کتابا ونقش خاتما</w:t>
      </w:r>
      <w:bookmarkEnd w:id="263"/>
    </w:p>
    <w:p>
      <w:pPr>
        <w:pStyle w:val="BookText"/>
      </w:pPr>
      <w:r>
        <w:rPr>
          <w:rFonts w:ascii="IRNazanin" w:hAnsi="IRNazanin" w:eastAsia="IRNazanin" w:cs="IRNazanin"/>
          <w:lang w:bidi="fa-IR"/>
          <w:color w:val="111111"/>
          <w:sz w:val="28"/>
          <w:szCs w:val="28"/>
          <w:rtl/>
        </w:rPr>
        <w:t xml:space="preserve">قال الله تعالی فی سورة الزخرف (43) ولا یملک الذین یدعون من</w:t>
      </w:r>
    </w:p>
    <w:p>
      <w:pPr>
        <w:pStyle w:val="BookText"/>
      </w:pPr>
      <w:r>
        <w:rPr>
          <w:rFonts w:ascii="IRNazanin" w:hAnsi="IRNazanin" w:eastAsia="IRNazanin" w:cs="IRNazanin"/>
          <w:lang w:bidi="fa-IR"/>
          <w:color w:val="111111"/>
          <w:sz w:val="28"/>
          <w:szCs w:val="28"/>
          <w:rtl/>
        </w:rPr>
        <w:t xml:space="preserve">دونه الشفاعة إلا من شهد بالحق وهم یعلمون (86).</w:t>
      </w:r>
    </w:p>
    <w:p>
      <w:pPr>
        <w:pStyle w:val="BookText"/>
      </w:pPr>
      <w:r>
        <w:rPr>
          <w:rFonts w:ascii="IRNazanin" w:hAnsi="IRNazanin" w:eastAsia="IRNazanin" w:cs="IRNazanin"/>
          <w:lang w:bidi="fa-IR"/>
          <w:color w:val="111111"/>
          <w:sz w:val="28"/>
          <w:szCs w:val="28"/>
          <w:rtl/>
        </w:rPr>
        <w:t xml:space="preserve">310 (1) کافی 383 ج 7 -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محمد بن حسان عن إدریس بن الحسن عن علی بن غیاث</w:t>
      </w:r>
    </w:p>
    <w:p>
      <w:pPr>
        <w:pStyle w:val="BookText"/>
      </w:pPr>
      <w:r>
        <w:rPr>
          <w:rFonts w:ascii="IRNazanin" w:hAnsi="IRNazanin" w:eastAsia="IRNazanin" w:cs="IRNazanin"/>
          <w:lang w:bidi="fa-IR"/>
          <w:color w:val="111111"/>
          <w:sz w:val="28"/>
          <w:szCs w:val="28"/>
          <w:rtl/>
        </w:rPr>
        <w:t xml:space="preserve">تهذیب 259 ج 6 - استبصار 21 ج 3 - أحمد بن محمد (عن محمد - یب) بن</w:t>
      </w:r>
    </w:p>
    <w:p>
      <w:pPr>
        <w:pStyle w:val="BookText"/>
      </w:pPr>
      <w:r>
        <w:rPr>
          <w:rFonts w:ascii="IRNazanin" w:hAnsi="IRNazanin" w:eastAsia="IRNazanin" w:cs="IRNazanin"/>
          <w:lang w:bidi="fa-IR"/>
          <w:color w:val="111111"/>
          <w:sz w:val="28"/>
          <w:szCs w:val="28"/>
          <w:rtl/>
        </w:rPr>
        <w:t xml:space="preserve">حسان عن إدریس بن الحسن عن علی عن أبی عبد الله علیه السلام قال</w:t>
      </w:r>
    </w:p>
    <w:p>
      <w:pPr>
        <w:pStyle w:val="BookText"/>
      </w:pPr>
      <w:r>
        <w:rPr>
          <w:rFonts w:ascii="IRNazanin" w:hAnsi="IRNazanin" w:eastAsia="IRNazanin" w:cs="IRNazanin"/>
          <w:lang w:bidi="fa-IR"/>
          <w:color w:val="111111"/>
          <w:sz w:val="28"/>
          <w:szCs w:val="28"/>
          <w:rtl/>
        </w:rPr>
        <w:t xml:space="preserve">لا تشهدوا </w:t>
      </w:r>
      <w:r>
        <w:rPr>
          <w:rStyle w:val="FootnoteReference"/>
        </w:rPr>
        <w:footnoteReference w:id="417"/>
      </w:r>
      <w:r>
        <w:rPr>
          <w:rFonts w:ascii="IRNazanin" w:hAnsi="IRNazanin" w:eastAsia="IRNazanin" w:cs="IRNazanin"/>
          <w:lang w:bidi="fa-IR"/>
          <w:color w:val="111111"/>
          <w:sz w:val="28"/>
          <w:szCs w:val="28"/>
          <w:rtl/>
        </w:rPr>
        <w:t xml:space="preserve">بشهادة حتی تعرفوها </w:t>
      </w:r>
      <w:r>
        <w:rPr>
          <w:rStyle w:val="FootnoteReference"/>
        </w:rPr>
        <w:footnoteReference w:id="418"/>
      </w:r>
      <w:r>
        <w:rPr>
          <w:rFonts w:ascii="IRNazanin" w:hAnsi="IRNazanin" w:eastAsia="IRNazanin" w:cs="IRNazanin"/>
          <w:lang w:bidi="fa-IR"/>
          <w:color w:val="111111"/>
          <w:sz w:val="28"/>
          <w:szCs w:val="28"/>
          <w:rtl/>
        </w:rPr>
        <w:t xml:space="preserve">کما تعرف کفک.</w:t>
      </w:r>
    </w:p>
    <w:p>
      <w:pPr>
        <w:pStyle w:val="BookText"/>
      </w:pPr>
      <w:r>
        <w:rPr>
          <w:rFonts w:ascii="IRNazanin" w:hAnsi="IRNazanin" w:eastAsia="IRNazanin" w:cs="IRNazanin"/>
          <w:lang w:bidi="fa-IR"/>
          <w:color w:val="111111"/>
          <w:sz w:val="28"/>
          <w:szCs w:val="28"/>
          <w:rtl/>
        </w:rPr>
        <w:t xml:space="preserve">311 (2) وسائل 250 ج 18 - جعفر بن الحسن بن سعید المحقق فی</w:t>
      </w:r>
    </w:p>
    <w:p>
      <w:pPr>
        <w:pStyle w:val="BookText"/>
      </w:pPr>
      <w:r>
        <w:rPr>
          <w:rFonts w:ascii="IRNazanin" w:hAnsi="IRNazanin" w:eastAsia="IRNazanin" w:cs="IRNazanin"/>
          <w:lang w:bidi="fa-IR"/>
          <w:color w:val="111111"/>
          <w:sz w:val="28"/>
          <w:szCs w:val="28"/>
          <w:rtl/>
        </w:rPr>
        <w:t xml:space="preserve">الشرائع عن النبی صلی الله علیه وآله وقد سئل عن الشهادة قال هل تری</w:t>
      </w:r>
    </w:p>
    <w:p>
      <w:pPr>
        <w:pStyle w:val="BookText"/>
      </w:pPr>
      <w:r>
        <w:rPr>
          <w:rFonts w:ascii="IRNazanin" w:hAnsi="IRNazanin" w:eastAsia="IRNazanin" w:cs="IRNazanin"/>
          <w:lang w:bidi="fa-IR"/>
          <w:color w:val="111111"/>
          <w:sz w:val="28"/>
          <w:szCs w:val="28"/>
          <w:rtl/>
        </w:rPr>
        <w:t xml:space="preserve">الشمس علی مثلها فاشهد أودع.</w:t>
      </w:r>
    </w:p>
    <w:p>
      <w:pPr>
        <w:pStyle w:val="BookText"/>
      </w:pPr>
      <w:r>
        <w:rPr>
          <w:rFonts w:ascii="IRNazanin" w:hAnsi="IRNazanin" w:eastAsia="IRNazanin" w:cs="IRNazanin"/>
          <w:lang w:bidi="fa-IR"/>
          <w:color w:val="111111"/>
          <w:sz w:val="28"/>
          <w:szCs w:val="28"/>
          <w:rtl/>
        </w:rPr>
        <w:t xml:space="preserve">312 (3) عوالی اللئالی 528 ج 3 - روی عن ابن عباس ان النبی</w:t>
      </w:r>
    </w:p>
    <w:p>
      <w:pPr>
        <w:pStyle w:val="BookText"/>
      </w:pPr>
      <w:r>
        <w:rPr>
          <w:rFonts w:ascii="IRNazanin" w:hAnsi="IRNazanin" w:eastAsia="IRNazanin" w:cs="IRNazanin"/>
          <w:lang w:bidi="fa-IR"/>
          <w:color w:val="111111"/>
          <w:sz w:val="28"/>
          <w:szCs w:val="28"/>
          <w:rtl/>
        </w:rPr>
        <w:t xml:space="preserve">صلی الله علیه وآله سئل عن الشهادة فقال تری الشمس علی مثلها</w:t>
      </w:r>
    </w:p>
    <w:p>
      <w:pPr>
        <w:pStyle w:val="BookText"/>
      </w:pPr>
      <w:r>
        <w:rPr>
          <w:rFonts w:ascii="IRNazanin" w:hAnsi="IRNazanin" w:eastAsia="IRNazanin" w:cs="IRNazanin"/>
          <w:lang w:bidi="fa-IR"/>
          <w:color w:val="111111"/>
          <w:sz w:val="28"/>
          <w:szCs w:val="28"/>
          <w:rtl/>
        </w:rPr>
        <w:t xml:space="preserve">فاشهد أودع.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313 (4) مستدرک 422 ج 17 - زید الزراد فی أصله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لا تشهد علی مالا تعلم إلی أن قال لا تشهد الا</w:t>
      </w:r>
    </w:p>
    <w:p>
      <w:pPr>
        <w:pStyle w:val="BookText"/>
      </w:pPr>
      <w:r>
        <w:rPr>
          <w:rFonts w:ascii="IRNazanin" w:hAnsi="IRNazanin" w:eastAsia="IRNazanin" w:cs="IRNazanin"/>
          <w:lang w:bidi="fa-IR"/>
          <w:color w:val="111111"/>
          <w:sz w:val="28"/>
          <w:szCs w:val="28"/>
          <w:rtl/>
        </w:rPr>
        <w:t xml:space="preserve">علی ما تعلم وأنت له ذاکر فإنک ان شهدت علی ما لا تعلم یتبوء مقعدک</w:t>
      </w:r>
    </w:p>
    <w:p>
      <w:pPr>
        <w:pStyle w:val="BookText"/>
      </w:pPr>
      <w:r>
        <w:rPr>
          <w:rFonts w:ascii="IRNazanin" w:hAnsi="IRNazanin" w:eastAsia="IRNazanin" w:cs="IRNazanin"/>
          <w:lang w:bidi="fa-IR"/>
          <w:color w:val="111111"/>
          <w:sz w:val="28"/>
          <w:szCs w:val="28"/>
          <w:rtl/>
        </w:rPr>
        <w:t xml:space="preserve">من النار وإن شهدت علی ما لم تذکره سلبک الله الرأی وأعقبک النفاق</w:t>
      </w:r>
    </w:p>
    <w:p>
      <w:pPr>
        <w:pStyle w:val="BookText"/>
      </w:pPr>
      <w:r>
        <w:rPr>
          <w:rFonts w:ascii="IRNazanin" w:hAnsi="IRNazanin" w:eastAsia="IRNazanin" w:cs="IRNazanin"/>
          <w:lang w:bidi="fa-IR"/>
          <w:color w:val="111111"/>
          <w:sz w:val="28"/>
          <w:szCs w:val="28"/>
          <w:rtl/>
        </w:rPr>
        <w:t xml:space="preserve">إلی یوم الدین.</w:t>
      </w:r>
    </w:p>
    <w:p>
      <w:pPr>
        <w:pStyle w:val="BookText"/>
      </w:pPr>
      <w:r>
        <w:rPr>
          <w:rFonts w:ascii="IRNazanin" w:hAnsi="IRNazanin" w:eastAsia="IRNazanin" w:cs="IRNazanin"/>
          <w:lang w:bidi="fa-IR"/>
          <w:color w:val="111111"/>
          <w:sz w:val="28"/>
          <w:szCs w:val="28"/>
          <w:rtl/>
        </w:rPr>
        <w:t xml:space="preserve">314 (5) کافی 382 ج 7 - عدة من أصحابنا عن أحمد بن محمد</w:t>
      </w:r>
    </w:p>
    <w:p>
      <w:pPr>
        <w:pStyle w:val="BookText"/>
      </w:pPr>
      <w:r>
        <w:rPr>
          <w:rFonts w:ascii="IRNazanin" w:hAnsi="IRNazanin" w:eastAsia="IRNazanin" w:cs="IRNazanin"/>
          <w:lang w:bidi="fa-IR"/>
          <w:color w:val="111111"/>
          <w:sz w:val="28"/>
          <w:szCs w:val="28"/>
          <w:rtl/>
        </w:rPr>
        <w:t xml:space="preserve">عن الحسین بن سعید تهذیب 259 ج 6 - استبصار 22 ج 3 - الحسین بن</w:t>
      </w:r>
    </w:p>
    <w:p>
      <w:pPr>
        <w:pStyle w:val="BookText"/>
      </w:pPr>
      <w:r>
        <w:rPr>
          <w:rFonts w:ascii="IRNazanin" w:hAnsi="IRNazanin" w:eastAsia="IRNazanin" w:cs="IRNazanin"/>
          <w:lang w:bidi="fa-IR"/>
          <w:color w:val="111111"/>
          <w:sz w:val="28"/>
          <w:szCs w:val="28"/>
          <w:rtl/>
        </w:rPr>
        <w:t xml:space="preserve">سعید قال کتب الیه جعفر بن عیسی جعلت فداک جاءنی جیران لنا</w:t>
      </w:r>
    </w:p>
    <w:p>
      <w:pPr>
        <w:pStyle w:val="BookText"/>
      </w:pPr>
      <w:r>
        <w:rPr>
          <w:rFonts w:ascii="IRNazanin" w:hAnsi="IRNazanin" w:eastAsia="IRNazanin" w:cs="IRNazanin"/>
          <w:lang w:bidi="fa-IR"/>
          <w:color w:val="111111"/>
          <w:sz w:val="28"/>
          <w:szCs w:val="28"/>
          <w:rtl/>
        </w:rPr>
        <w:t xml:space="preserve">بکتاب زعموا أنهم أشهدونی علی ما فیه وفی الکتاب اسمی بخطی قد</w:t>
      </w:r>
    </w:p>
    <w:p>
      <w:pPr>
        <w:pStyle w:val="BookText"/>
      </w:pPr>
      <w:r>
        <w:rPr>
          <w:rFonts w:ascii="IRNazanin" w:hAnsi="IRNazanin" w:eastAsia="IRNazanin" w:cs="IRNazanin"/>
          <w:lang w:bidi="fa-IR"/>
          <w:color w:val="111111"/>
          <w:sz w:val="28"/>
          <w:szCs w:val="28"/>
          <w:rtl/>
        </w:rPr>
        <w:t xml:space="preserve">عرفته ولست أذکر الشهادة وقد دعونی إلیها فأشهد لهم علی معرفتی أن</w:t>
      </w:r>
    </w:p>
    <w:p>
      <w:pPr>
        <w:pStyle w:val="BookText"/>
      </w:pPr>
      <w:r>
        <w:rPr>
          <w:rFonts w:ascii="IRNazanin" w:hAnsi="IRNazanin" w:eastAsia="IRNazanin" w:cs="IRNazanin"/>
          <w:lang w:bidi="fa-IR"/>
          <w:color w:val="111111"/>
          <w:sz w:val="28"/>
          <w:szCs w:val="28"/>
          <w:rtl/>
        </w:rPr>
        <w:t xml:space="preserve">اسمی فی الکتاب ولست أذکر الشهادة أو لا تجب لهم الشهادة (علی -</w:t>
      </w:r>
    </w:p>
    <w:p>
      <w:pPr>
        <w:pStyle w:val="BookText"/>
      </w:pPr>
      <w:r>
        <w:rPr>
          <w:rFonts w:ascii="IRNazanin" w:hAnsi="IRNazanin" w:eastAsia="IRNazanin" w:cs="IRNazanin"/>
          <w:lang w:bidi="fa-IR"/>
          <w:color w:val="111111"/>
          <w:sz w:val="28"/>
          <w:szCs w:val="28"/>
          <w:rtl/>
        </w:rPr>
        <w:t xml:space="preserve">کا) حتی أذکرها کان اسمی فی الکتاب بخطی أو لم یکن فکتب (علیه</w:t>
      </w:r>
    </w:p>
    <w:p>
      <w:pPr>
        <w:pStyle w:val="BookText"/>
      </w:pPr>
      <w:r>
        <w:rPr>
          <w:rFonts w:ascii="IRNazanin" w:hAnsi="IRNazanin" w:eastAsia="IRNazanin" w:cs="IRNazanin"/>
          <w:lang w:bidi="fa-IR"/>
          <w:color w:val="111111"/>
          <w:sz w:val="28"/>
          <w:szCs w:val="28"/>
          <w:rtl/>
        </w:rPr>
        <w:t xml:space="preserve">السلام - صا) لا تشهد.</w:t>
      </w:r>
    </w:p>
    <w:p>
      <w:pPr>
        <w:pStyle w:val="BookText"/>
      </w:pPr>
      <w:r>
        <w:rPr>
          <w:rFonts w:ascii="IRNazanin" w:hAnsi="IRNazanin" w:eastAsia="IRNazanin" w:cs="IRNazanin"/>
          <w:lang w:bidi="fa-IR"/>
          <w:color w:val="111111"/>
          <w:sz w:val="28"/>
          <w:szCs w:val="28"/>
          <w:rtl/>
        </w:rPr>
        <w:t xml:space="preserve">315 (6) دعائم الاسلام 515 ج 2 - عن أبی عبد الله جعفر بن محمد</w:t>
      </w:r>
    </w:p>
    <w:p>
      <w:pPr>
        <w:pStyle w:val="BookText"/>
      </w:pPr>
      <w:r>
        <w:rPr>
          <w:rFonts w:ascii="IRNazanin" w:hAnsi="IRNazanin" w:eastAsia="IRNazanin" w:cs="IRNazanin"/>
          <w:lang w:bidi="fa-IR"/>
          <w:color w:val="111111"/>
          <w:sz w:val="28"/>
          <w:szCs w:val="28"/>
          <w:rtl/>
        </w:rPr>
        <w:t xml:space="preserve">علیه السلام أن رجلا سأله فقال یا بن رسول الله جاءنی جیران لنا</w:t>
      </w:r>
    </w:p>
    <w:p>
      <w:pPr>
        <w:pStyle w:val="BookText"/>
      </w:pPr>
      <w:r>
        <w:rPr>
          <w:rFonts w:ascii="IRNazanin" w:hAnsi="IRNazanin" w:eastAsia="IRNazanin" w:cs="IRNazanin"/>
          <w:lang w:bidi="fa-IR"/>
          <w:color w:val="111111"/>
          <w:sz w:val="28"/>
          <w:szCs w:val="28"/>
          <w:rtl/>
        </w:rPr>
        <w:t xml:space="preserve">بکتاب زعموا أنهم أشهدونی علی ما فیه وفی الکتاب اسمی بخط یدی</w:t>
      </w:r>
    </w:p>
    <w:p>
      <w:pPr>
        <w:pStyle w:val="BookText"/>
      </w:pPr>
      <w:r>
        <w:rPr>
          <w:rFonts w:ascii="IRNazanin" w:hAnsi="IRNazanin" w:eastAsia="IRNazanin" w:cs="IRNazanin"/>
          <w:lang w:bidi="fa-IR"/>
          <w:color w:val="111111"/>
          <w:sz w:val="28"/>
          <w:szCs w:val="28"/>
          <w:rtl/>
        </w:rPr>
        <w:t xml:space="preserve">قد عرفته ولا أشک فیه ولست أذکر الشهادة فما ذا تری قال لا تشهد حتی</w:t>
      </w:r>
    </w:p>
    <w:p>
      <w:pPr>
        <w:pStyle w:val="BookText"/>
      </w:pPr>
      <w:r>
        <w:rPr>
          <w:rFonts w:ascii="IRNazanin" w:hAnsi="IRNazanin" w:eastAsia="IRNazanin" w:cs="IRNazanin"/>
          <w:lang w:bidi="fa-IR"/>
          <w:color w:val="111111"/>
          <w:sz w:val="28"/>
          <w:szCs w:val="28"/>
          <w:rtl/>
        </w:rPr>
        <w:t xml:space="preserve">تعلم أنک قد أشهدت قال الله عز وجل إلا من شهد بالحق وهم یعلمون.</w:t>
      </w:r>
    </w:p>
    <w:p>
      <w:pPr>
        <w:pStyle w:val="BookText"/>
      </w:pPr>
      <w:r>
        <w:rPr>
          <w:rFonts w:ascii="IRNazanin" w:hAnsi="IRNazanin" w:eastAsia="IRNazanin" w:cs="IRNazanin"/>
          <w:lang w:bidi="fa-IR"/>
          <w:color w:val="111111"/>
          <w:sz w:val="28"/>
          <w:szCs w:val="28"/>
          <w:rtl/>
        </w:rPr>
        <w:t xml:space="preserve">316 (7) کافی 383 ج 7 - تهذیب 259 ج 6 - استبصار 22 ج 3 - علی</w:t>
      </w:r>
    </w:p>
    <w:p>
      <w:pPr>
        <w:pStyle w:val="BookText"/>
      </w:pPr>
      <w:r>
        <w:rPr>
          <w:rFonts w:ascii="IRNazanin" w:hAnsi="IRNazanin" w:eastAsia="IRNazanin" w:cs="IRNazanin"/>
          <w:lang w:bidi="fa-IR"/>
          <w:color w:val="111111"/>
          <w:sz w:val="28"/>
          <w:szCs w:val="28"/>
          <w:rtl/>
        </w:rPr>
        <w:t xml:space="preserve">ابن 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 کا - صا) (رسول الله صلی الله علیه وآله - کا) لا تشهد بشهادة</w:t>
      </w:r>
    </w:p>
    <w:p>
      <w:pPr>
        <w:pStyle w:val="BookText"/>
      </w:pPr>
      <w:r>
        <w:rPr>
          <w:rFonts w:ascii="IRNazanin" w:hAnsi="IRNazanin" w:eastAsia="IRNazanin" w:cs="IRNazanin"/>
          <w:lang w:bidi="fa-IR"/>
          <w:color w:val="111111"/>
          <w:sz w:val="28"/>
          <w:szCs w:val="28"/>
          <w:rtl/>
        </w:rPr>
        <w:t xml:space="preserve">لا تذکرها فإنه من شاء کتب کتابا ونقش خاتما.</w:t>
      </w:r>
    </w:p>
    <w:p>
      <w:pPr>
        <w:pStyle w:val="BookText"/>
      </w:pPr>
      <w:r>
        <w:rPr>
          <w:rFonts w:ascii="IRNazanin" w:hAnsi="IRNazanin" w:eastAsia="IRNazanin" w:cs="IRNazanin"/>
          <w:lang w:bidi="fa-IR"/>
          <w:color w:val="111111"/>
          <w:sz w:val="28"/>
          <w:szCs w:val="28"/>
          <w:rtl/>
        </w:rPr>
        <w:t xml:space="preserve">317 (8) فقیه 43 ج 3 وروی أنه لا تکون الشهادة إلا بعلم من شاء</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کتابا ونقش خاتما.</w:t>
      </w:r>
    </w:p>
    <w:p>
      <w:pPr>
        <w:pStyle w:val="BookText"/>
      </w:pPr>
      <w:r>
        <w:rPr>
          <w:rFonts w:ascii="IRNazanin" w:hAnsi="IRNazanin" w:eastAsia="IRNazanin" w:cs="IRNazanin"/>
          <w:lang w:bidi="fa-IR"/>
          <w:color w:val="111111"/>
          <w:sz w:val="28"/>
          <w:szCs w:val="28"/>
          <w:rtl/>
        </w:rPr>
        <w:t xml:space="preserve">318 (9) دعائم الاسلام 515 ج 2 - عن جعفر بن محمد علیه السلام</w:t>
      </w:r>
    </w:p>
    <w:p>
      <w:pPr>
        <w:pStyle w:val="BookText"/>
      </w:pPr>
      <w:r>
        <w:rPr>
          <w:rFonts w:ascii="IRNazanin" w:hAnsi="IRNazanin" w:eastAsia="IRNazanin" w:cs="IRNazanin"/>
          <w:lang w:bidi="fa-IR"/>
          <w:color w:val="111111"/>
          <w:sz w:val="28"/>
          <w:szCs w:val="28"/>
          <w:rtl/>
        </w:rPr>
        <w:t xml:space="preserve">أنه سئل عن الشهادة علی الخط فقال سمعت أبی یقول قال رسول الله</w:t>
      </w:r>
    </w:p>
    <w:p>
      <w:pPr>
        <w:pStyle w:val="BookText"/>
      </w:pPr>
      <w:r>
        <w:rPr>
          <w:rFonts w:ascii="IRNazanin" w:hAnsi="IRNazanin" w:eastAsia="IRNazanin" w:cs="IRNazanin"/>
          <w:lang w:bidi="fa-IR"/>
          <w:color w:val="111111"/>
          <w:sz w:val="28"/>
          <w:szCs w:val="28"/>
          <w:rtl/>
        </w:rPr>
        <w:t xml:space="preserve">صلی الله علیه وآله لا تشهد بشهادة لا تذکرها فإنه من شاء کتب کتابا و</w:t>
      </w:r>
    </w:p>
    <w:p>
      <w:pPr>
        <w:pStyle w:val="BookText"/>
      </w:pPr>
      <w:r>
        <w:rPr>
          <w:rFonts w:ascii="IRNazanin" w:hAnsi="IRNazanin" w:eastAsia="IRNazanin" w:cs="IRNazanin"/>
          <w:lang w:bidi="fa-IR"/>
          <w:color w:val="111111"/>
          <w:sz w:val="28"/>
          <w:szCs w:val="28"/>
          <w:rtl/>
        </w:rPr>
        <w:t xml:space="preserve">نقش خاتما.</w:t>
      </w:r>
    </w:p>
    <w:p>
      <w:pPr>
        <w:pStyle w:val="BookText"/>
      </w:pPr>
      <w:r>
        <w:rPr>
          <w:rFonts w:ascii="IRNazanin" w:hAnsi="IRNazanin" w:eastAsia="IRNazanin" w:cs="IRNazanin"/>
          <w:lang w:bidi="fa-IR"/>
          <w:color w:val="111111"/>
          <w:sz w:val="28"/>
          <w:szCs w:val="28"/>
          <w:rtl/>
        </w:rPr>
        <w:t xml:space="preserve">319 (10) فقه الرضا علیه السلام 261 - وإذا أتی الرجل بکتاب فیه</w:t>
      </w:r>
    </w:p>
    <w:p>
      <w:pPr>
        <w:pStyle w:val="BookText"/>
      </w:pPr>
      <w:r>
        <w:rPr>
          <w:rFonts w:ascii="IRNazanin" w:hAnsi="IRNazanin" w:eastAsia="IRNazanin" w:cs="IRNazanin"/>
          <w:lang w:bidi="fa-IR"/>
          <w:color w:val="111111"/>
          <w:sz w:val="28"/>
          <w:szCs w:val="28"/>
          <w:rtl/>
        </w:rPr>
        <w:t xml:space="preserve">خطه وعلامته ولم یذکر الشهادة فلا یشهد لان الخط یتشابه إلا أن یکون</w:t>
      </w:r>
    </w:p>
    <w:p>
      <w:pPr>
        <w:pStyle w:val="BookText"/>
      </w:pPr>
      <w:r>
        <w:rPr>
          <w:rFonts w:ascii="IRNazanin" w:hAnsi="IRNazanin" w:eastAsia="IRNazanin" w:cs="IRNazanin"/>
          <w:lang w:bidi="fa-IR"/>
          <w:color w:val="111111"/>
          <w:sz w:val="28"/>
          <w:szCs w:val="28"/>
          <w:rtl/>
        </w:rPr>
        <w:t xml:space="preserve">صاحبه ثقة ومعه شاهد آخر ثقة فیشهد له حینئذ.</w:t>
      </w:r>
    </w:p>
    <w:p>
      <w:pPr>
        <w:pStyle w:val="BookText"/>
      </w:pPr>
      <w:r>
        <w:rPr>
          <w:rFonts w:ascii="IRNazanin" w:hAnsi="IRNazanin" w:eastAsia="IRNazanin" w:cs="IRNazanin"/>
          <w:lang w:bidi="fa-IR"/>
          <w:color w:val="111111"/>
          <w:sz w:val="28"/>
          <w:szCs w:val="28"/>
          <w:rtl/>
        </w:rPr>
        <w:t xml:space="preserve">320 (11) مستدرک 414 ج 17 - أصل زید الزراد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لا تشهد علی مالا تعلم ولا تشهد إلا علی</w:t>
      </w:r>
    </w:p>
    <w:p>
      <w:pPr>
        <w:pStyle w:val="BookText"/>
      </w:pPr>
      <w:r>
        <w:rPr>
          <w:rFonts w:ascii="IRNazanin" w:hAnsi="IRNazanin" w:eastAsia="IRNazanin" w:cs="IRNazanin"/>
          <w:lang w:bidi="fa-IR"/>
          <w:color w:val="111111"/>
          <w:sz w:val="28"/>
          <w:szCs w:val="28"/>
          <w:rtl/>
        </w:rPr>
        <w:t xml:space="preserve">ما تعلم وتذکر قلت فان عرفت الخط والخاتم والنقش ولم اذکر شیئا</w:t>
      </w:r>
    </w:p>
    <w:p>
      <w:pPr>
        <w:pStyle w:val="BookText"/>
      </w:pPr>
      <w:r>
        <w:rPr>
          <w:rFonts w:ascii="IRNazanin" w:hAnsi="IRNazanin" w:eastAsia="IRNazanin" w:cs="IRNazanin"/>
          <w:lang w:bidi="fa-IR"/>
          <w:color w:val="111111"/>
          <w:sz w:val="28"/>
          <w:szCs w:val="28"/>
          <w:rtl/>
        </w:rPr>
        <w:t xml:space="preserve">أشهد فقال لا الخط یفتعل والخاتم قد یفتعل لا تشهد الا علی ما تعلم و</w:t>
      </w:r>
    </w:p>
    <w:p>
      <w:pPr>
        <w:pStyle w:val="BookText"/>
      </w:pPr>
      <w:r>
        <w:rPr>
          <w:rFonts w:ascii="IRNazanin" w:hAnsi="IRNazanin" w:eastAsia="IRNazanin" w:cs="IRNazanin"/>
          <w:lang w:bidi="fa-IR"/>
          <w:color w:val="111111"/>
          <w:sz w:val="28"/>
          <w:szCs w:val="28"/>
          <w:rtl/>
        </w:rPr>
        <w:t xml:space="preserve">أنت له ذاکرا الخبر.</w:t>
      </w:r>
    </w:p>
    <w:p>
      <w:pPr>
        <w:pStyle w:val="BookText"/>
      </w:pPr>
      <w:r>
        <w:rPr>
          <w:rFonts w:ascii="IRNazanin" w:hAnsi="IRNazanin" w:eastAsia="IRNazanin" w:cs="IRNazanin"/>
          <w:lang w:bidi="fa-IR"/>
          <w:color w:val="111111"/>
          <w:sz w:val="28"/>
          <w:szCs w:val="28"/>
          <w:rtl/>
        </w:rPr>
        <w:t xml:space="preserve">321 (12) کافی 382 ج 7 - محمد بن یحیی عن أحمد بن محمد</w:t>
      </w:r>
    </w:p>
    <w:p>
      <w:pPr>
        <w:pStyle w:val="BookText"/>
      </w:pPr>
      <w:r>
        <w:rPr>
          <w:rFonts w:ascii="IRNazanin" w:hAnsi="IRNazanin" w:eastAsia="IRNazanin" w:cs="IRNazanin"/>
          <w:lang w:bidi="fa-IR"/>
          <w:color w:val="111111"/>
          <w:sz w:val="28"/>
          <w:szCs w:val="28"/>
          <w:rtl/>
        </w:rPr>
        <w:t xml:space="preserve">عن الحسن بن علی بن النعمان عن حماد بن عثمان عن عمر بن یزید</w:t>
      </w:r>
    </w:p>
    <w:p>
      <w:pPr>
        <w:pStyle w:val="BookText"/>
      </w:pPr>
      <w:r>
        <w:rPr>
          <w:rFonts w:ascii="IRNazanin" w:hAnsi="IRNazanin" w:eastAsia="IRNazanin" w:cs="IRNazanin"/>
          <w:lang w:bidi="fa-IR"/>
          <w:color w:val="111111"/>
          <w:sz w:val="28"/>
          <w:szCs w:val="28"/>
          <w:rtl/>
        </w:rPr>
        <w:t xml:space="preserve">الفقیه 43 ج 3 - وروی عن عمر بن یزید تهذیب 258 ج 6 -</w:t>
      </w:r>
    </w:p>
    <w:p>
      <w:pPr>
        <w:pStyle w:val="BookText"/>
      </w:pPr>
      <w:r>
        <w:rPr>
          <w:rFonts w:ascii="IRNazanin" w:hAnsi="IRNazanin" w:eastAsia="IRNazanin" w:cs="IRNazanin"/>
          <w:lang w:bidi="fa-IR"/>
          <w:color w:val="111111"/>
          <w:sz w:val="28"/>
          <w:szCs w:val="28"/>
          <w:rtl/>
        </w:rPr>
        <w:t xml:space="preserve">استبصار 22 ج 3 - أحمد بن محمد عن الحسین بن علی ابن النعمان عن</w:t>
      </w:r>
    </w:p>
    <w:p>
      <w:pPr>
        <w:pStyle w:val="BookText"/>
      </w:pPr>
      <w:r>
        <w:rPr>
          <w:rFonts w:ascii="IRNazanin" w:hAnsi="IRNazanin" w:eastAsia="IRNazanin" w:cs="IRNazanin"/>
          <w:lang w:bidi="fa-IR"/>
          <w:color w:val="111111"/>
          <w:sz w:val="28"/>
          <w:szCs w:val="28"/>
          <w:rtl/>
        </w:rPr>
        <w:t xml:space="preserve">حماد بن عثمان عن عمر بن یزید قال قلت لأبی عبد الله علیه السلام</w:t>
      </w:r>
    </w:p>
    <w:p>
      <w:pPr>
        <w:pStyle w:val="BookText"/>
      </w:pPr>
      <w:r>
        <w:rPr>
          <w:rFonts w:ascii="IRNazanin" w:hAnsi="IRNazanin" w:eastAsia="IRNazanin" w:cs="IRNazanin"/>
          <w:lang w:bidi="fa-IR"/>
          <w:color w:val="111111"/>
          <w:sz w:val="28"/>
          <w:szCs w:val="28"/>
          <w:rtl/>
        </w:rPr>
        <w:t xml:space="preserve">الرجل </w:t>
      </w:r>
      <w:r>
        <w:rPr>
          <w:rStyle w:val="FootnoteReference"/>
        </w:rPr>
        <w:footnoteReference w:id="419"/>
      </w:r>
      <w:r>
        <w:rPr>
          <w:rFonts w:ascii="IRNazanin" w:hAnsi="IRNazanin" w:eastAsia="IRNazanin" w:cs="IRNazanin"/>
          <w:lang w:bidi="fa-IR"/>
          <w:color w:val="111111"/>
          <w:sz w:val="28"/>
          <w:szCs w:val="28"/>
          <w:rtl/>
        </w:rPr>
        <w:t xml:space="preserve">یشهدنی علی الشهادة فأعرف خطی وخاتمی ولا أذکر</w:t>
      </w:r>
    </w:p>
    <w:p>
      <w:pPr>
        <w:pStyle w:val="BookText"/>
      </w:pPr>
      <w:r>
        <w:rPr>
          <w:rFonts w:ascii="IRNazanin" w:hAnsi="IRNazanin" w:eastAsia="IRNazanin" w:cs="IRNazanin"/>
          <w:lang w:bidi="fa-IR"/>
          <w:color w:val="111111"/>
          <w:sz w:val="28"/>
          <w:szCs w:val="28"/>
          <w:rtl/>
        </w:rPr>
        <w:t xml:space="preserve">(شیئا - کا) من الباقی قلیلا ولا کثیرا قال </w:t>
      </w:r>
      <w:r>
        <w:rPr>
          <w:rStyle w:val="FootnoteReference"/>
        </w:rPr>
        <w:footnoteReference w:id="420"/>
      </w:r>
      <w:r>
        <w:rPr>
          <w:rFonts w:ascii="IRNazanin" w:hAnsi="IRNazanin" w:eastAsia="IRNazanin" w:cs="IRNazanin"/>
          <w:lang w:bidi="fa-IR"/>
          <w:color w:val="111111"/>
          <w:sz w:val="28"/>
          <w:szCs w:val="28"/>
          <w:rtl/>
        </w:rPr>
        <w:t xml:space="preserve">(فقال لی - کا - یب - صا)</w:t>
      </w:r>
    </w:p>
    <w:p>
      <w:pPr>
        <w:pStyle w:val="BookText"/>
      </w:pPr>
      <w:r>
        <w:rPr>
          <w:rFonts w:ascii="IRNazanin" w:hAnsi="IRNazanin" w:eastAsia="IRNazanin" w:cs="IRNazanin"/>
          <w:lang w:bidi="fa-IR"/>
          <w:color w:val="111111"/>
          <w:sz w:val="28"/>
          <w:szCs w:val="28"/>
          <w:rtl/>
        </w:rPr>
        <w:t xml:space="preserve">إذا کان صاحبک ثقة ومعک </w:t>
      </w:r>
      <w:r>
        <w:rPr>
          <w:rStyle w:val="FootnoteReference"/>
        </w:rPr>
        <w:footnoteReference w:id="421"/>
      </w:r>
      <w:r>
        <w:rPr>
          <w:rFonts w:ascii="IRNazanin" w:hAnsi="IRNazanin" w:eastAsia="IRNazanin" w:cs="IRNazanin"/>
          <w:lang w:bidi="fa-IR"/>
          <w:color w:val="111111"/>
          <w:sz w:val="28"/>
          <w:szCs w:val="28"/>
          <w:rtl/>
        </w:rPr>
        <w:t xml:space="preserve">رجل ثقة فاشهد له. قال الشیخ ره فی</w:t>
      </w:r>
    </w:p>
    <w:p>
      <w:pPr>
        <w:pStyle w:val="BookText"/>
      </w:pPr>
      <w:r>
        <w:rPr>
          <w:rFonts w:ascii="IRNazanin" w:hAnsi="IRNazanin" w:eastAsia="IRNazanin" w:cs="IRNazanin"/>
          <w:lang w:bidi="fa-IR"/>
          <w:color w:val="111111"/>
          <w:sz w:val="28"/>
          <w:szCs w:val="28"/>
          <w:rtl/>
        </w:rPr>
        <w:t xml:space="preserve">الاستبصار فهذا الخبر ضعیف مخالف للأصول لأنا قد بینا ان الشهادة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3" w:name="pg12434_132496"/>
    <w:bookmarkEnd w:id="43"/>
    <w:p>
      <w:pPr>
        <w:pStyle w:val="BookText"/>
      </w:pPr>
      <w:r>
        <w:rPr>
          <w:rFonts w:ascii="IRNazanin" w:hAnsi="IRNazanin" w:eastAsia="IRNazanin" w:cs="IRNazanin"/>
          <w:lang w:bidi="fa-IR"/>
          <w:color w:val="111111"/>
          <w:sz w:val="28"/>
          <w:szCs w:val="28"/>
          <w:rtl/>
        </w:rPr>
        <w:t xml:space="preserve">لا تجوز اقامتها الا مع العلم.</w:t>
      </w:r>
    </w:p>
    <w:p>
      <w:pPr>
        <w:pStyle w:val="BookText"/>
      </w:pPr>
      <w:r>
        <w:rPr>
          <w:rFonts w:ascii="IRNazanin" w:hAnsi="IRNazanin" w:eastAsia="IRNazanin" w:cs="IRNazanin"/>
          <w:lang w:bidi="fa-IR"/>
          <w:color w:val="111111"/>
          <w:sz w:val="28"/>
          <w:szCs w:val="28"/>
          <w:rtl/>
        </w:rPr>
        <w:t xml:space="preserve">ویأتی فی روایة إسماعیل بن مسلم (10) من باب (17) مالا تقبل</w:t>
      </w:r>
    </w:p>
    <w:p>
      <w:pPr>
        <w:pStyle w:val="BookText"/>
      </w:pPr>
      <w:r>
        <w:rPr>
          <w:rFonts w:ascii="IRNazanin" w:hAnsi="IRNazanin" w:eastAsia="IRNazanin" w:cs="IRNazanin"/>
          <w:lang w:bidi="fa-IR"/>
          <w:color w:val="111111"/>
          <w:sz w:val="28"/>
          <w:szCs w:val="28"/>
          <w:rtl/>
        </w:rPr>
        <w:t xml:space="preserve">فیه شهادة الصبیان قبل البلوغ قوله علیه السلام ان شهادة الصبیان إذا</w:t>
      </w:r>
    </w:p>
    <w:p>
      <w:pPr>
        <w:pStyle w:val="BookText"/>
      </w:pPr>
      <w:r>
        <w:rPr>
          <w:rFonts w:ascii="IRNazanin" w:hAnsi="IRNazanin" w:eastAsia="IRNazanin" w:cs="IRNazanin"/>
          <w:lang w:bidi="fa-IR"/>
          <w:color w:val="111111"/>
          <w:sz w:val="28"/>
          <w:szCs w:val="28"/>
          <w:rtl/>
        </w:rPr>
        <w:t xml:space="preserve">شهدوا وهم صغار جازت إذا کبروا ما لم ینسوها وفی روایة</w:t>
      </w:r>
    </w:p>
    <w:p>
      <w:pPr>
        <w:pStyle w:val="BookText"/>
      </w:pPr>
      <w:r>
        <w:rPr>
          <w:rFonts w:ascii="IRNazanin" w:hAnsi="IRNazanin" w:eastAsia="IRNazanin" w:cs="IRNazanin"/>
          <w:lang w:bidi="fa-IR"/>
          <w:color w:val="111111"/>
          <w:sz w:val="28"/>
          <w:szCs w:val="28"/>
          <w:rtl/>
        </w:rPr>
        <w:t xml:space="preserve">الجعفریات (11) نحوه وفی روایة السکونی (13) قوله علیه السلام ان</w:t>
      </w:r>
    </w:p>
    <w:p>
      <w:pPr>
        <w:pStyle w:val="BookText"/>
      </w:pPr>
      <w:r>
        <w:rPr>
          <w:rFonts w:ascii="IRNazanin" w:hAnsi="IRNazanin" w:eastAsia="IRNazanin" w:cs="IRNazanin"/>
          <w:lang w:bidi="fa-IR"/>
          <w:color w:val="111111"/>
          <w:sz w:val="28"/>
          <w:szCs w:val="28"/>
          <w:rtl/>
        </w:rPr>
        <w:t xml:space="preserve">شهادة الصبیان إذا أشهدوهم وهم صغار جازت إذا کبروا ما لم ینسوها.</w:t>
      </w:r>
    </w:p>
    <w:p>
      <w:pPr>
        <w:pStyle w:val="Heading3"/>
      </w:pPr>
      <w:bookmarkStart w:id="264" w:name="_Toc57"/>
      <w:r>
        <w:t>(7) باب تحریم شهادة الزور وانه لا تزول قدماه حتی تجب له النار</w:t>
      </w:r>
      <w:bookmarkEnd w:id="264"/>
    </w:p>
    <w:p>
      <w:pPr>
        <w:pStyle w:val="BookText"/>
      </w:pPr>
      <w:r>
        <w:rPr>
          <w:rFonts w:ascii="IRNazanin" w:hAnsi="IRNazanin" w:eastAsia="IRNazanin" w:cs="IRNazanin"/>
          <w:lang w:bidi="fa-IR"/>
          <w:color w:val="111111"/>
          <w:sz w:val="28"/>
          <w:szCs w:val="28"/>
          <w:rtl/>
        </w:rPr>
        <w:t xml:space="preserve">قال الله تعالی فی سورة الحج (22) فاجتنبوا الرجس من الأوثان</w:t>
      </w:r>
    </w:p>
    <w:p>
      <w:pPr>
        <w:pStyle w:val="BookText"/>
      </w:pPr>
      <w:r>
        <w:rPr>
          <w:rFonts w:ascii="IRNazanin" w:hAnsi="IRNazanin" w:eastAsia="IRNazanin" w:cs="IRNazanin"/>
          <w:lang w:bidi="fa-IR"/>
          <w:color w:val="111111"/>
          <w:sz w:val="28"/>
          <w:szCs w:val="28"/>
          <w:rtl/>
        </w:rPr>
        <w:t xml:space="preserve">واجتنبوا قول الزور (30).</w:t>
      </w:r>
    </w:p>
    <w:p>
      <w:pPr>
        <w:pStyle w:val="BookText"/>
      </w:pPr>
      <w:r>
        <w:rPr>
          <w:rFonts w:ascii="IRNazanin" w:hAnsi="IRNazanin" w:eastAsia="IRNazanin" w:cs="IRNazanin"/>
          <w:lang w:bidi="fa-IR"/>
          <w:color w:val="111111"/>
          <w:sz w:val="28"/>
          <w:szCs w:val="28"/>
          <w:rtl/>
        </w:rPr>
        <w:t xml:space="preserve">الفرقان (25) والذین لا یشهدون الزور وإذا مروا باللغو مروا</w:t>
      </w:r>
    </w:p>
    <w:p>
      <w:pPr>
        <w:pStyle w:val="BookText"/>
      </w:pPr>
      <w:r>
        <w:rPr>
          <w:rFonts w:ascii="IRNazanin" w:hAnsi="IRNazanin" w:eastAsia="IRNazanin" w:cs="IRNazanin"/>
          <w:lang w:bidi="fa-IR"/>
          <w:color w:val="111111"/>
          <w:sz w:val="28"/>
          <w:szCs w:val="28"/>
          <w:rtl/>
        </w:rPr>
        <w:t xml:space="preserve">کراما (72).</w:t>
      </w:r>
    </w:p>
    <w:p>
      <w:pPr>
        <w:pStyle w:val="BookText"/>
      </w:pPr>
      <w:r>
        <w:rPr>
          <w:rFonts w:ascii="Times New Roman" w:hAnsi="Times New Roman" w:eastAsia="Times New Roman" w:cs="Times New Roman"/>
          <w:lang w:val="en-US" w:bidi="en-US"/>
          <w:color w:val="111111"/>
          <w:sz w:val="28"/>
          <w:szCs w:val="28"/>
          <w:rtl/>
        </w:rPr>
        <w:t xml:space="preserve">322 </w:t>
      </w:r>
      <w:r>
        <w:rPr>
          <w:rStyle w:val="FootnoteReference"/>
        </w:rPr>
        <w:footnoteReference w:id="422"/>
      </w:r>
      <w:r>
        <w:rPr>
          <w:rFonts w:ascii="IRNazanin" w:hAnsi="IRNazanin" w:eastAsia="IRNazanin" w:cs="IRNazanin"/>
          <w:lang w:bidi="fa-IR"/>
          <w:color w:val="111111"/>
          <w:sz w:val="28"/>
          <w:szCs w:val="28"/>
          <w:rtl/>
        </w:rPr>
        <w:t xml:space="preserve">کافی 383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أمالی الصدوق 389 - عقاب الاعمال 268 - (حدثنا - الأمالی) أبی رحمه</w:t>
      </w:r>
    </w:p>
    <w:p>
      <w:pPr>
        <w:pStyle w:val="BookText"/>
      </w:pPr>
      <w:r>
        <w:rPr>
          <w:rFonts w:ascii="IRNazanin" w:hAnsi="IRNazanin" w:eastAsia="IRNazanin" w:cs="IRNazanin"/>
          <w:lang w:bidi="fa-IR"/>
          <w:color w:val="111111"/>
          <w:sz w:val="28"/>
          <w:szCs w:val="28"/>
          <w:rtl/>
        </w:rPr>
        <w:t xml:space="preserve">الله قال حدثنی (1) سعد بن عبد الله عن یعقوب بن یزید عن محمد ابن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(جعفر بن محمد الصادق -</w:t>
      </w:r>
    </w:p>
    <w:p>
      <w:pPr>
        <w:pStyle w:val="BookText"/>
      </w:pPr>
      <w:r>
        <w:rPr>
          <w:rFonts w:ascii="IRNazanin" w:hAnsi="IRNazanin" w:eastAsia="IRNazanin" w:cs="IRNazanin"/>
          <w:lang w:bidi="fa-IR"/>
          <w:color w:val="111111"/>
          <w:sz w:val="28"/>
          <w:szCs w:val="28"/>
          <w:rtl/>
        </w:rPr>
        <w:t xml:space="preserve">الأمالی) علیه السلام قال شاهد الزور لا تزول قدماه حتی تجب له النار.</w:t>
      </w:r>
    </w:p>
    <w:p>
      <w:pPr>
        <w:pStyle w:val="BookText"/>
      </w:pPr>
      <w:r>
        <w:rPr>
          <w:rFonts w:ascii="IRNazanin" w:hAnsi="IRNazanin" w:eastAsia="IRNazanin" w:cs="IRNazanin"/>
          <w:lang w:bidi="fa-IR"/>
          <w:color w:val="111111"/>
          <w:sz w:val="28"/>
          <w:szCs w:val="28"/>
          <w:rtl/>
        </w:rPr>
        <w:t xml:space="preserve">323 (2) دعائم الاسلام 508 ج 2 - عن جعفر بن محمد علیه السلام</w:t>
      </w:r>
    </w:p>
    <w:p>
      <w:pPr>
        <w:pStyle w:val="BookText"/>
      </w:pPr>
      <w:r>
        <w:rPr>
          <w:rFonts w:ascii="IRNazanin" w:hAnsi="IRNazanin" w:eastAsia="IRNazanin" w:cs="IRNazanin"/>
          <w:lang w:bidi="fa-IR"/>
          <w:color w:val="111111"/>
          <w:sz w:val="28"/>
          <w:szCs w:val="28"/>
          <w:rtl/>
        </w:rPr>
        <w:t xml:space="preserve">أنه قال شاهد الزور لا تزول قدماه یعنی من موضع شهادته حتی تجب</w:t>
      </w:r>
    </w:p>
    <w:p>
      <w:pPr>
        <w:pStyle w:val="BookText"/>
      </w:pPr>
      <w:r>
        <w:rPr>
          <w:rFonts w:ascii="IRNazanin" w:hAnsi="IRNazanin" w:eastAsia="IRNazanin" w:cs="IRNazanin"/>
          <w:lang w:bidi="fa-IR"/>
          <w:color w:val="111111"/>
          <w:sz w:val="28"/>
          <w:szCs w:val="28"/>
          <w:rtl/>
        </w:rPr>
        <w:t xml:space="preserve">له النار.</w:t>
      </w:r>
    </w:p>
    <w:p>
      <w:pPr>
        <w:pStyle w:val="BookText"/>
      </w:pPr>
      <w:r>
        <w:rPr>
          <w:rFonts w:ascii="IRNazanin" w:hAnsi="IRNazanin" w:eastAsia="IRNazanin" w:cs="IRNazanin"/>
          <w:lang w:bidi="fa-IR"/>
          <w:color w:val="111111"/>
          <w:sz w:val="28"/>
          <w:szCs w:val="28"/>
          <w:rtl/>
        </w:rPr>
        <w:t xml:space="preserve">324 (3) قرب الإسناد 41 هارون بن مسلم عن مسعدة بن زیاد و</w:t>
      </w:r>
    </w:p>
    <w:p>
      <w:pPr>
        <w:pStyle w:val="BookText"/>
      </w:pPr>
      <w:r>
        <w:rPr>
          <w:rFonts w:ascii="IRNazanin" w:hAnsi="IRNazanin" w:eastAsia="IRNazanin" w:cs="IRNazanin"/>
          <w:lang w:bidi="fa-IR"/>
          <w:color w:val="111111"/>
          <w:sz w:val="28"/>
          <w:szCs w:val="28"/>
          <w:rtl/>
        </w:rPr>
        <w:t xml:space="preserve">قال وثنی جعفر عن أبیه ان رسول الله صلی الله علیه وآله قال إن شاهد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الزور لا تزول قدمه (یوم القیامة - ئل) حتی توجب له النار.</w:t>
      </w:r>
    </w:p>
    <w:p>
      <w:pPr>
        <w:pStyle w:val="BookText"/>
      </w:pPr>
      <w:r>
        <w:rPr>
          <w:rFonts w:ascii="IRNazanin" w:hAnsi="IRNazanin" w:eastAsia="IRNazanin" w:cs="IRNazanin"/>
          <w:lang w:bidi="fa-IR"/>
          <w:color w:val="111111"/>
          <w:sz w:val="28"/>
          <w:szCs w:val="28"/>
          <w:rtl/>
        </w:rPr>
        <w:t xml:space="preserve">325 (4) کافی 383 ج 7 - علی بن محمد بن بندار عن إبراهیم بن</w:t>
      </w:r>
    </w:p>
    <w:p>
      <w:pPr>
        <w:pStyle w:val="BookText"/>
      </w:pPr>
      <w:r>
        <w:rPr>
          <w:rFonts w:ascii="IRNazanin" w:hAnsi="IRNazanin" w:eastAsia="IRNazanin" w:cs="IRNazanin"/>
          <w:lang w:bidi="fa-IR"/>
          <w:color w:val="111111"/>
          <w:sz w:val="28"/>
          <w:szCs w:val="28"/>
          <w:rtl/>
        </w:rPr>
        <w:t xml:space="preserve">إسحاق الأحمر عن عبد الله بن حماد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فقیه 36 ج 3 - قال رسول الله صلی الله علیه</w:t>
      </w:r>
    </w:p>
    <w:p>
      <w:pPr>
        <w:pStyle w:val="BookText"/>
      </w:pPr>
      <w:r>
        <w:rPr>
          <w:rFonts w:ascii="IRNazanin" w:hAnsi="IRNazanin" w:eastAsia="IRNazanin" w:cs="IRNazanin"/>
          <w:lang w:bidi="fa-IR"/>
          <w:color w:val="111111"/>
          <w:sz w:val="28"/>
          <w:szCs w:val="28"/>
          <w:rtl/>
        </w:rPr>
        <w:t xml:space="preserve">وآله لا ینقضی کلام شاهد الزور من بین یدی الحاکم حتی یتبوأ مقعده</w:t>
      </w:r>
    </w:p>
    <w:p>
      <w:pPr>
        <w:pStyle w:val="BookText"/>
      </w:pPr>
      <w:r>
        <w:rPr>
          <w:rFonts w:ascii="IRNazanin" w:hAnsi="IRNazanin" w:eastAsia="IRNazanin" w:cs="IRNazanin"/>
          <w:lang w:bidi="fa-IR"/>
          <w:color w:val="111111"/>
          <w:sz w:val="28"/>
          <w:szCs w:val="28"/>
          <w:rtl/>
        </w:rPr>
        <w:t xml:space="preserve">من النار وکذلک من کتم الشهادة.</w:t>
      </w:r>
    </w:p>
    <w:p>
      <w:pPr>
        <w:pStyle w:val="BookText"/>
      </w:pPr>
      <w:r>
        <w:rPr>
          <w:rFonts w:ascii="IRNazanin" w:hAnsi="IRNazanin" w:eastAsia="IRNazanin" w:cs="IRNazanin"/>
          <w:lang w:bidi="fa-IR"/>
          <w:color w:val="111111"/>
          <w:sz w:val="28"/>
          <w:szCs w:val="28"/>
          <w:rtl/>
        </w:rPr>
        <w:t xml:space="preserve">326 (5) مستدرک 416 ج 17 - ابن أبی جمهور فی درر اللئالی عن</w:t>
      </w:r>
    </w:p>
    <w:p>
      <w:pPr>
        <w:pStyle w:val="BookText"/>
      </w:pPr>
      <w:r>
        <w:rPr>
          <w:rFonts w:ascii="IRNazanin" w:hAnsi="IRNazanin" w:eastAsia="IRNazanin" w:cs="IRNazanin"/>
          <w:lang w:bidi="fa-IR"/>
          <w:color w:val="111111"/>
          <w:sz w:val="28"/>
          <w:szCs w:val="28"/>
          <w:rtl/>
        </w:rPr>
        <w:t xml:space="preserve">النبی صلی الله علیه وآله قال لا ینقضی کلام شاهد الزور من بین یدی</w:t>
      </w:r>
    </w:p>
    <w:p>
      <w:pPr>
        <w:pStyle w:val="BookText"/>
      </w:pPr>
      <w:r>
        <w:rPr>
          <w:rFonts w:ascii="IRNazanin" w:hAnsi="IRNazanin" w:eastAsia="IRNazanin" w:cs="IRNazanin"/>
          <w:lang w:bidi="fa-IR"/>
          <w:color w:val="111111"/>
          <w:sz w:val="28"/>
          <w:szCs w:val="28"/>
          <w:rtl/>
        </w:rPr>
        <w:t xml:space="preserve">الحاکم حتی یتبوأ مقعده من النار.</w:t>
      </w:r>
    </w:p>
    <w:p>
      <w:pPr>
        <w:pStyle w:val="BookText"/>
      </w:pPr>
      <w:r>
        <w:rPr>
          <w:rFonts w:ascii="IRNazanin" w:hAnsi="IRNazanin" w:eastAsia="IRNazanin" w:cs="IRNazanin"/>
          <w:lang w:bidi="fa-IR"/>
          <w:color w:val="111111"/>
          <w:sz w:val="28"/>
          <w:szCs w:val="28"/>
          <w:rtl/>
        </w:rPr>
        <w:t xml:space="preserve">327 (6) کافی 383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علی بن الحکم عن أبان بن عثمان عن رجل عن صالح بن</w:t>
      </w:r>
    </w:p>
    <w:p>
      <w:pPr>
        <w:pStyle w:val="BookText"/>
      </w:pPr>
      <w:r>
        <w:rPr>
          <w:rFonts w:ascii="IRNazanin" w:hAnsi="IRNazanin" w:eastAsia="IRNazanin" w:cs="IRNazanin"/>
          <w:lang w:bidi="fa-IR"/>
          <w:color w:val="111111"/>
          <w:sz w:val="28"/>
          <w:szCs w:val="28"/>
          <w:rtl/>
        </w:rPr>
        <w:t xml:space="preserve">میثم أمالی الصدوق 390 - عقاب الاعمال 268 - حدثنا محمد بن</w:t>
      </w:r>
    </w:p>
    <w:p>
      <w:pPr>
        <w:pStyle w:val="BookText"/>
      </w:pPr>
      <w:r>
        <w:rPr>
          <w:rFonts w:ascii="IRNazanin" w:hAnsi="IRNazanin" w:eastAsia="IRNazanin" w:cs="IRNazanin"/>
          <w:lang w:bidi="fa-IR"/>
          <w:color w:val="111111"/>
          <w:sz w:val="28"/>
          <w:szCs w:val="28"/>
          <w:rtl/>
        </w:rPr>
        <w:t xml:space="preserve">الحسن (بن أحمد بن الولید - الأمالی) قال حدثنا محمد بن الحسن</w:t>
      </w:r>
    </w:p>
    <w:p>
      <w:pPr>
        <w:pStyle w:val="BookText"/>
      </w:pPr>
      <w:r>
        <w:rPr>
          <w:rFonts w:ascii="IRNazanin" w:hAnsi="IRNazanin" w:eastAsia="IRNazanin" w:cs="IRNazanin"/>
          <w:lang w:bidi="fa-IR"/>
          <w:color w:val="111111"/>
          <w:sz w:val="28"/>
          <w:szCs w:val="28"/>
          <w:rtl/>
        </w:rPr>
        <w:t xml:space="preserve">الصفار عن أحمد بن محمد (بن عیسی - الأمالی) عن علی بن الحکم عن</w:t>
      </w:r>
    </w:p>
    <w:p>
      <w:pPr>
        <w:pStyle w:val="BookText"/>
      </w:pPr>
      <w:r>
        <w:rPr>
          <w:rFonts w:ascii="IRNazanin" w:hAnsi="IRNazanin" w:eastAsia="IRNazanin" w:cs="IRNazanin"/>
          <w:lang w:bidi="fa-IR"/>
          <w:color w:val="111111"/>
          <w:sz w:val="28"/>
          <w:szCs w:val="28"/>
          <w:rtl/>
        </w:rPr>
        <w:t xml:space="preserve">أبان الأحمر (عن رجل - العقاب) عن فقیه 36 ج 3 - صالح بن میثم عن أبی</w:t>
      </w:r>
    </w:p>
    <w:p>
      <w:pPr>
        <w:pStyle w:val="BookText"/>
      </w:pPr>
      <w:r>
        <w:rPr>
          <w:rFonts w:ascii="IRNazanin" w:hAnsi="IRNazanin" w:eastAsia="IRNazanin" w:cs="IRNazanin"/>
          <w:lang w:bidi="fa-IR"/>
          <w:color w:val="111111"/>
          <w:sz w:val="28"/>
          <w:szCs w:val="28"/>
          <w:rtl/>
        </w:rPr>
        <w:t xml:space="preserve">جعفر (الباقر - الأمالی) علیه السلام قال مامن رجل (مسلم -</w:t>
      </w:r>
    </w:p>
    <w:p>
      <w:pPr>
        <w:pStyle w:val="BookText"/>
      </w:pPr>
      <w:r>
        <w:rPr>
          <w:rFonts w:ascii="IRNazanin" w:hAnsi="IRNazanin" w:eastAsia="IRNazanin" w:cs="IRNazanin"/>
          <w:lang w:bidi="fa-IR"/>
          <w:color w:val="111111"/>
          <w:sz w:val="28"/>
          <w:szCs w:val="28"/>
          <w:rtl/>
        </w:rPr>
        <w:t xml:space="preserve">العقاب) یشهد بشهادة </w:t>
      </w:r>
      <w:r>
        <w:rPr>
          <w:rStyle w:val="FootnoteReference"/>
        </w:rPr>
        <w:footnoteReference w:id="423"/>
      </w:r>
      <w:r>
        <w:rPr>
          <w:rFonts w:ascii="IRNazanin" w:hAnsi="IRNazanin" w:eastAsia="IRNazanin" w:cs="IRNazanin"/>
          <w:lang w:bidi="fa-IR"/>
          <w:color w:val="111111"/>
          <w:sz w:val="28"/>
          <w:szCs w:val="28"/>
          <w:rtl/>
        </w:rPr>
        <w:t xml:space="preserve">زور علی (مال - کا - العقاب) رجل مسلم</w:t>
      </w:r>
    </w:p>
    <w:p>
      <w:pPr>
        <w:pStyle w:val="BookText"/>
      </w:pPr>
      <w:r>
        <w:rPr>
          <w:rFonts w:ascii="IRNazanin" w:hAnsi="IRNazanin" w:eastAsia="IRNazanin" w:cs="IRNazanin"/>
          <w:lang w:bidi="fa-IR"/>
          <w:color w:val="111111"/>
          <w:sz w:val="28"/>
          <w:szCs w:val="28"/>
          <w:rtl/>
        </w:rPr>
        <w:t xml:space="preserve">لیقطعه </w:t>
      </w:r>
      <w:r>
        <w:rPr>
          <w:rStyle w:val="FootnoteReference"/>
        </w:rPr>
        <w:footnoteReference w:id="424"/>
      </w:r>
      <w:r>
        <w:rPr>
          <w:rFonts w:ascii="IRNazanin" w:hAnsi="IRNazanin" w:eastAsia="IRNazanin" w:cs="IRNazanin"/>
          <w:lang w:bidi="fa-IR"/>
          <w:color w:val="111111"/>
          <w:sz w:val="28"/>
          <w:szCs w:val="28"/>
          <w:rtl/>
        </w:rPr>
        <w:t xml:space="preserve">إلا کتب الله عز وجل له مکانه صکا </w:t>
      </w:r>
      <w:r>
        <w:rPr>
          <w:rStyle w:val="FootnoteReference"/>
        </w:rPr>
        <w:footnoteReference w:id="425"/>
      </w:r>
      <w:r>
        <w:rPr>
          <w:rFonts w:ascii="IRNazanin" w:hAnsi="IRNazanin" w:eastAsia="IRNazanin" w:cs="IRNazanin"/>
          <w:lang w:bidi="fa-IR"/>
          <w:color w:val="111111"/>
          <w:sz w:val="28"/>
          <w:szCs w:val="28"/>
          <w:rtl/>
        </w:rPr>
        <w:t xml:space="preserve">إلی النار.</w:t>
      </w:r>
    </w:p>
    <w:p>
      <w:pPr>
        <w:pStyle w:val="BookText"/>
      </w:pPr>
      <w:r>
        <w:rPr>
          <w:rFonts w:ascii="IRNazanin" w:hAnsi="IRNazanin" w:eastAsia="IRNazanin" w:cs="IRNazanin"/>
          <w:lang w:bidi="fa-IR"/>
          <w:color w:val="111111"/>
          <w:sz w:val="28"/>
          <w:szCs w:val="28"/>
          <w:rtl/>
        </w:rPr>
        <w:t xml:space="preserve">328 (7) الاختصاص 25 - وقال الباقر علیه السلام ما من رجل</w:t>
      </w:r>
    </w:p>
    <w:p>
      <w:pPr>
        <w:pStyle w:val="BookText"/>
      </w:pPr>
      <w:r>
        <w:rPr>
          <w:rFonts w:ascii="IRNazanin" w:hAnsi="IRNazanin" w:eastAsia="IRNazanin" w:cs="IRNazanin"/>
          <w:lang w:bidi="fa-IR"/>
          <w:color w:val="111111"/>
          <w:sz w:val="28"/>
          <w:szCs w:val="28"/>
          <w:rtl/>
        </w:rPr>
        <w:t xml:space="preserve">یشهد شهادة زور علی رجل مسلم لیقطع (به - ک) حقه الا کتب الله</w:t>
      </w:r>
    </w:p>
    <w:p>
      <w:pPr>
        <w:pStyle w:val="BookText"/>
      </w:pPr>
      <w:r>
        <w:rPr>
          <w:rFonts w:ascii="IRNazanin" w:hAnsi="IRNazanin" w:eastAsia="IRNazanin" w:cs="IRNazanin"/>
          <w:lang w:bidi="fa-IR"/>
          <w:color w:val="111111"/>
          <w:sz w:val="28"/>
          <w:szCs w:val="28"/>
          <w:rtl/>
        </w:rPr>
        <w:t xml:space="preserve">مکانه صکا إلی </w:t>
      </w:r>
      <w:r>
        <w:rPr>
          <w:rStyle w:val="FootnoteReference"/>
        </w:rPr>
        <w:footnoteReference w:id="426"/>
      </w:r>
      <w:r>
        <w:rPr>
          <w:rFonts w:ascii="IRNazanin" w:hAnsi="IRNazanin" w:eastAsia="IRNazanin" w:cs="IRNazanin"/>
          <w:lang w:bidi="fa-IR"/>
          <w:color w:val="111111"/>
          <w:sz w:val="28"/>
          <w:szCs w:val="28"/>
          <w:rtl/>
        </w:rPr>
        <w:t xml:space="preserve">النار.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329 (8) فقیه 9 ج 4 بالاسناد المتقدم فی حدیث مناهی النبی</w:t>
      </w:r>
    </w:p>
    <w:p>
      <w:pPr>
        <w:pStyle w:val="BookText"/>
      </w:pPr>
      <w:r>
        <w:rPr>
          <w:rFonts w:ascii="IRNazanin" w:hAnsi="IRNazanin" w:eastAsia="IRNazanin" w:cs="IRNazanin"/>
          <w:lang w:bidi="fa-IR"/>
          <w:color w:val="111111"/>
          <w:sz w:val="28"/>
          <w:szCs w:val="28"/>
          <w:rtl/>
        </w:rPr>
        <w:t xml:space="preserve">صلی الله علیه وآله وقال علیه السلام من شهد شهادة زور علی أحد من</w:t>
      </w:r>
    </w:p>
    <w:p>
      <w:pPr>
        <w:pStyle w:val="BookText"/>
      </w:pPr>
      <w:r>
        <w:rPr>
          <w:rFonts w:ascii="IRNazanin" w:hAnsi="IRNazanin" w:eastAsia="IRNazanin" w:cs="IRNazanin"/>
          <w:lang w:bidi="fa-IR"/>
          <w:color w:val="111111"/>
          <w:sz w:val="28"/>
          <w:szCs w:val="28"/>
          <w:rtl/>
        </w:rPr>
        <w:t xml:space="preserve">الناس غلق بلسانه مع المنافقین فی الدرک الأسفل من النار.</w:t>
      </w:r>
    </w:p>
    <w:p>
      <w:pPr>
        <w:pStyle w:val="BookText"/>
      </w:pPr>
      <w:r>
        <w:rPr>
          <w:rFonts w:ascii="IRNazanin" w:hAnsi="IRNazanin" w:eastAsia="IRNazanin" w:cs="IRNazanin"/>
          <w:lang w:bidi="fa-IR"/>
          <w:color w:val="111111"/>
          <w:sz w:val="28"/>
          <w:szCs w:val="28"/>
          <w:rtl/>
        </w:rPr>
        <w:t xml:space="preserve">330 (9) عقاب الاعمال 336 حدثنی محمد بن موسی بن</w:t>
      </w:r>
    </w:p>
    <w:p>
      <w:pPr>
        <w:pStyle w:val="BookText"/>
      </w:pPr>
      <w:r>
        <w:rPr>
          <w:rFonts w:ascii="IRNazanin" w:hAnsi="IRNazanin" w:eastAsia="IRNazanin" w:cs="IRNazanin"/>
          <w:lang w:bidi="fa-IR"/>
          <w:color w:val="111111"/>
          <w:sz w:val="28"/>
          <w:szCs w:val="28"/>
          <w:rtl/>
        </w:rPr>
        <w:t xml:space="preserve">المتوکل رضی الله عنه قال حدثنی محمد بن جعفر قال حدثنی موسی بن</w:t>
      </w:r>
    </w:p>
    <w:p>
      <w:pPr>
        <w:pStyle w:val="BookText"/>
      </w:pPr>
      <w:r>
        <w:rPr>
          <w:rFonts w:ascii="IRNazanin" w:hAnsi="IRNazanin" w:eastAsia="IRNazanin" w:cs="IRNazanin"/>
          <w:lang w:bidi="fa-IR"/>
          <w:color w:val="111111"/>
          <w:sz w:val="28"/>
          <w:szCs w:val="28"/>
          <w:rtl/>
        </w:rPr>
        <w:t xml:space="preserve">عمران قال حدثنی عمی الحسین بن یزید عن حماد بن عمرو النصیبی</w:t>
      </w:r>
    </w:p>
    <w:p>
      <w:pPr>
        <w:pStyle w:val="BookText"/>
      </w:pPr>
      <w:r>
        <w:rPr>
          <w:rFonts w:ascii="IRNazanin" w:hAnsi="IRNazanin" w:eastAsia="IRNazanin" w:cs="IRNazanin"/>
          <w:lang w:bidi="fa-IR"/>
          <w:color w:val="111111"/>
          <w:sz w:val="28"/>
          <w:szCs w:val="28"/>
          <w:rtl/>
        </w:rPr>
        <w:t xml:space="preserve">عن أبی الحسن الخراسانی عن میسرة بن عبد الله عن أبی عائشة</w:t>
      </w:r>
    </w:p>
    <w:p>
      <w:pPr>
        <w:pStyle w:val="BookText"/>
      </w:pPr>
      <w:r>
        <w:rPr>
          <w:rFonts w:ascii="IRNazanin" w:hAnsi="IRNazanin" w:eastAsia="IRNazanin" w:cs="IRNazanin"/>
          <w:lang w:bidi="fa-IR"/>
          <w:color w:val="111111"/>
          <w:sz w:val="28"/>
          <w:szCs w:val="28"/>
          <w:rtl/>
        </w:rPr>
        <w:t xml:space="preserve">السعدی عن یزید بن عمر بن عبد العزیز عن أبی سلمة بن عبد الرحمن</w:t>
      </w:r>
    </w:p>
    <w:p>
      <w:pPr>
        <w:pStyle w:val="BookText"/>
      </w:pPr>
      <w:r>
        <w:rPr>
          <w:rFonts w:ascii="IRNazanin" w:hAnsi="IRNazanin" w:eastAsia="IRNazanin" w:cs="IRNazanin"/>
          <w:lang w:bidi="fa-IR"/>
          <w:color w:val="111111"/>
          <w:sz w:val="28"/>
          <w:szCs w:val="28"/>
          <w:rtl/>
        </w:rPr>
        <w:t xml:space="preserve">عت أبی هریرة وعبد الله بن عباس قالا خطبنا رسول الله صلی الله علیه</w:t>
      </w:r>
    </w:p>
    <w:p>
      <w:pPr>
        <w:pStyle w:val="BookText"/>
      </w:pPr>
      <w:r>
        <w:rPr>
          <w:rFonts w:ascii="IRNazanin" w:hAnsi="IRNazanin" w:eastAsia="IRNazanin" w:cs="IRNazanin"/>
          <w:lang w:bidi="fa-IR"/>
          <w:color w:val="111111"/>
          <w:sz w:val="28"/>
          <w:szCs w:val="28"/>
          <w:rtl/>
        </w:rPr>
        <w:t xml:space="preserve">وآله قبل وفاته وهی آخر خطبة خطبها بالمدینة (إلی أن قال صلی الله</w:t>
      </w:r>
    </w:p>
    <w:p>
      <w:pPr>
        <w:pStyle w:val="BookText"/>
      </w:pPr>
      <w:r>
        <w:rPr>
          <w:rFonts w:ascii="IRNazanin" w:hAnsi="IRNazanin" w:eastAsia="IRNazanin" w:cs="IRNazanin"/>
          <w:lang w:bidi="fa-IR"/>
          <w:color w:val="111111"/>
          <w:sz w:val="28"/>
          <w:szCs w:val="28"/>
          <w:rtl/>
        </w:rPr>
        <w:t xml:space="preserve">علیه وآله) ومن شهد شهادة زور علی رجل مسلم أو ذمی أو من کان</w:t>
      </w:r>
    </w:p>
    <w:p>
      <w:pPr>
        <w:pStyle w:val="BookText"/>
      </w:pPr>
      <w:r>
        <w:rPr>
          <w:rFonts w:ascii="IRNazanin" w:hAnsi="IRNazanin" w:eastAsia="IRNazanin" w:cs="IRNazanin"/>
          <w:lang w:bidi="fa-IR"/>
          <w:color w:val="111111"/>
          <w:sz w:val="28"/>
          <w:szCs w:val="28"/>
          <w:rtl/>
        </w:rPr>
        <w:t xml:space="preserve">من الناس علق بلسانه یوم القیامة وهو مع المنافقین فی الدرک الأسفل</w:t>
      </w:r>
    </w:p>
    <w:p>
      <w:pPr>
        <w:pStyle w:val="BookText"/>
      </w:pPr>
      <w:r>
        <w:rPr>
          <w:rFonts w:ascii="IRNazanin" w:hAnsi="IRNazanin" w:eastAsia="IRNazanin" w:cs="IRNazanin"/>
          <w:lang w:bidi="fa-IR"/>
          <w:color w:val="111111"/>
          <w:sz w:val="28"/>
          <w:szCs w:val="28"/>
          <w:rtl/>
        </w:rPr>
        <w:t xml:space="preserve">من النار.</w:t>
      </w:r>
    </w:p>
    <w:p>
      <w:pPr>
        <w:pStyle w:val="BookText"/>
      </w:pPr>
      <w:r>
        <w:rPr>
          <w:rFonts w:ascii="IRNazanin" w:hAnsi="IRNazanin" w:eastAsia="IRNazanin" w:cs="IRNazanin"/>
          <w:lang w:bidi="fa-IR"/>
          <w:color w:val="111111"/>
          <w:sz w:val="28"/>
          <w:szCs w:val="28"/>
          <w:rtl/>
        </w:rPr>
        <w:t xml:space="preserve">331 (10) الجفریات 145 -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یبعث شاهد الزور یوم</w:t>
      </w:r>
    </w:p>
    <w:p>
      <w:pPr>
        <w:pStyle w:val="BookText"/>
      </w:pPr>
      <w:r>
        <w:rPr>
          <w:rFonts w:ascii="IRNazanin" w:hAnsi="IRNazanin" w:eastAsia="IRNazanin" w:cs="IRNazanin"/>
          <w:lang w:bidi="fa-IR"/>
          <w:color w:val="111111"/>
          <w:sz w:val="28"/>
          <w:szCs w:val="28"/>
          <w:rtl/>
        </w:rPr>
        <w:t xml:space="preserve">القیامة یدلع لسانه فی النار کما یدلع الکلب لسانه فی الاناء دعائم</w:t>
      </w:r>
    </w:p>
    <w:p>
      <w:pPr>
        <w:pStyle w:val="BookText"/>
      </w:pPr>
      <w:r>
        <w:rPr>
          <w:rFonts w:ascii="IRNazanin" w:hAnsi="IRNazanin" w:eastAsia="IRNazanin" w:cs="IRNazanin"/>
          <w:lang w:bidi="fa-IR"/>
          <w:color w:val="111111"/>
          <w:sz w:val="28"/>
          <w:szCs w:val="28"/>
          <w:rtl/>
        </w:rPr>
        <w:t xml:space="preserve">الاسلام 507 ج 2 - بإسناده عن روسل الله صلی الله علیه وآله مثله.</w:t>
      </w:r>
    </w:p>
    <w:p>
      <w:pPr>
        <w:pStyle w:val="BookText"/>
      </w:pPr>
      <w:r>
        <w:rPr>
          <w:rFonts w:ascii="IRNazanin" w:hAnsi="IRNazanin" w:eastAsia="IRNazanin" w:cs="IRNazanin"/>
          <w:lang w:bidi="fa-IR"/>
          <w:color w:val="111111"/>
          <w:sz w:val="28"/>
          <w:szCs w:val="28"/>
          <w:rtl/>
        </w:rPr>
        <w:t xml:space="preserve">332 (11) مستدرک 416 ج 17 - الشیخ أبو الفتوح الرازی فی</w:t>
      </w:r>
    </w:p>
    <w:p>
      <w:pPr>
        <w:pStyle w:val="BookText"/>
      </w:pPr>
      <w:r>
        <w:rPr>
          <w:rFonts w:ascii="IRNazanin" w:hAnsi="IRNazanin" w:eastAsia="IRNazanin" w:cs="IRNazanin"/>
          <w:lang w:bidi="fa-IR"/>
          <w:color w:val="111111"/>
          <w:sz w:val="28"/>
          <w:szCs w:val="28"/>
          <w:rtl/>
        </w:rPr>
        <w:t xml:space="preserve">تفسیره عن رسول الله صلی الله علیه وآله قال یبعث شاهد الزور</w:t>
      </w:r>
    </w:p>
    <w:p>
      <w:pPr>
        <w:pStyle w:val="BookText"/>
      </w:pPr>
      <w:r>
        <w:rPr>
          <w:rFonts w:ascii="IRNazanin" w:hAnsi="IRNazanin" w:eastAsia="IRNazanin" w:cs="IRNazanin"/>
          <w:lang w:bidi="fa-IR"/>
          <w:color w:val="111111"/>
          <w:sz w:val="28"/>
          <w:szCs w:val="28"/>
          <w:rtl/>
        </w:rPr>
        <w:t xml:space="preserve">مولعا </w:t>
      </w:r>
      <w:r>
        <w:rPr>
          <w:rStyle w:val="FootnoteReference"/>
        </w:rPr>
        <w:footnoteReference w:id="427"/>
      </w:r>
      <w:r>
        <w:rPr>
          <w:rFonts w:ascii="IRNazanin" w:hAnsi="IRNazanin" w:eastAsia="IRNazanin" w:cs="IRNazanin"/>
          <w:lang w:bidi="fa-IR"/>
          <w:color w:val="111111"/>
          <w:sz w:val="28"/>
          <w:szCs w:val="28"/>
          <w:rtl/>
        </w:rPr>
        <w:t xml:space="preserve">لسانه فی النار.</w:t>
      </w:r>
    </w:p>
    <w:p>
      <w:pPr>
        <w:pStyle w:val="BookText"/>
      </w:pPr>
      <w:r>
        <w:rPr>
          <w:rFonts w:ascii="IRNazanin" w:hAnsi="IRNazanin" w:eastAsia="IRNazanin" w:cs="IRNazanin"/>
          <w:lang w:bidi="fa-IR"/>
          <w:color w:val="111111"/>
          <w:sz w:val="28"/>
          <w:szCs w:val="28"/>
          <w:rtl/>
        </w:rPr>
        <w:t xml:space="preserve">333 (12) مستدرک 415 ج 17 - دعائم الاسلام روینا عن أبی</w:t>
      </w:r>
    </w:p>
    <w:p>
      <w:pPr>
        <w:pStyle w:val="BookText"/>
      </w:pPr>
      <w:r>
        <w:rPr>
          <w:rFonts w:ascii="IRNazanin" w:hAnsi="IRNazanin" w:eastAsia="IRNazanin" w:cs="IRNazanin"/>
          <w:lang w:bidi="fa-IR"/>
          <w:color w:val="111111"/>
          <w:sz w:val="28"/>
          <w:szCs w:val="28"/>
          <w:rtl/>
        </w:rPr>
        <w:t xml:space="preserve">عبد الله علیه السلام عن أبیه عن آبائه عن رسول الله صلی الله علیه وآله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شاهد الزور من المقتولین.</w:t>
      </w:r>
    </w:p>
    <w:p>
      <w:pPr>
        <w:pStyle w:val="BookText"/>
      </w:pPr>
      <w:r>
        <w:rPr>
          <w:rFonts w:ascii="IRNazanin" w:hAnsi="IRNazanin" w:eastAsia="IRNazanin" w:cs="IRNazanin"/>
          <w:lang w:bidi="fa-IR"/>
          <w:color w:val="111111"/>
          <w:sz w:val="28"/>
          <w:szCs w:val="28"/>
          <w:rtl/>
        </w:rPr>
        <w:t xml:space="preserve">334 (13) مستدرک 416 ج 17 - الشیخ أبو الفتوح الرازی فی</w:t>
      </w:r>
    </w:p>
    <w:p>
      <w:pPr>
        <w:pStyle w:val="BookText"/>
      </w:pPr>
      <w:r>
        <w:rPr>
          <w:rFonts w:ascii="IRNazanin" w:hAnsi="IRNazanin" w:eastAsia="IRNazanin" w:cs="IRNazanin"/>
          <w:lang w:bidi="fa-IR"/>
          <w:color w:val="111111"/>
          <w:sz w:val="28"/>
          <w:szCs w:val="28"/>
          <w:rtl/>
        </w:rPr>
        <w:t xml:space="preserve">تفسیره عن رسول الله صلی الله علیه وآله أنه قال فی خطبة علی المنبر</w:t>
      </w:r>
    </w:p>
    <w:p>
      <w:pPr>
        <w:pStyle w:val="BookText"/>
      </w:pPr>
      <w:r>
        <w:rPr>
          <w:rFonts w:ascii="IRNazanin" w:hAnsi="IRNazanin" w:eastAsia="IRNazanin" w:cs="IRNazanin"/>
          <w:lang w:bidi="fa-IR"/>
          <w:color w:val="111111"/>
          <w:sz w:val="28"/>
          <w:szCs w:val="28"/>
          <w:rtl/>
        </w:rPr>
        <w:t xml:space="preserve">إن شهادة الزور تعادل الشرک بالله تعالی ثم تلا قوله تعالی " فاجتنبوا</w:t>
      </w:r>
    </w:p>
    <w:p>
      <w:pPr>
        <w:pStyle w:val="BookText"/>
      </w:pPr>
      <w:r>
        <w:rPr>
          <w:rFonts w:ascii="IRNazanin" w:hAnsi="IRNazanin" w:eastAsia="IRNazanin" w:cs="IRNazanin"/>
          <w:lang w:bidi="fa-IR"/>
          <w:color w:val="111111"/>
          <w:sz w:val="28"/>
          <w:szCs w:val="28"/>
          <w:rtl/>
        </w:rPr>
        <w:t xml:space="preserve">الرجس من الأوثان واجتنبوا قول الزور ".</w:t>
      </w:r>
    </w:p>
    <w:p>
      <w:pPr>
        <w:pStyle w:val="BookText"/>
      </w:pPr>
      <w:r>
        <w:rPr>
          <w:rFonts w:ascii="IRNazanin" w:hAnsi="IRNazanin" w:eastAsia="IRNazanin" w:cs="IRNazanin"/>
          <w:lang w:bidi="fa-IR"/>
          <w:color w:val="111111"/>
          <w:sz w:val="28"/>
          <w:szCs w:val="28"/>
          <w:rtl/>
        </w:rPr>
        <w:t xml:space="preserve">335 (14) مستدرک 416 ج 17 ابن أبی جمهور فی درر اللئالی</w:t>
      </w:r>
    </w:p>
    <w:p>
      <w:pPr>
        <w:pStyle w:val="BookText"/>
      </w:pPr>
      <w:r>
        <w:rPr>
          <w:rFonts w:ascii="IRNazanin" w:hAnsi="IRNazanin" w:eastAsia="IRNazanin" w:cs="IRNazanin"/>
          <w:lang w:bidi="fa-IR"/>
          <w:color w:val="111111"/>
          <w:sz w:val="28"/>
          <w:szCs w:val="28"/>
          <w:rtl/>
        </w:rPr>
        <w:t xml:space="preserve">عن النبی صلی الله علیه وآله أنه قال عدلت شهادة الزور الشرک بالله</w:t>
      </w:r>
    </w:p>
    <w:p>
      <w:pPr>
        <w:pStyle w:val="BookText"/>
      </w:pPr>
      <w:r>
        <w:rPr>
          <w:rFonts w:ascii="IRNazanin" w:hAnsi="IRNazanin" w:eastAsia="IRNazanin" w:cs="IRNazanin"/>
          <w:lang w:bidi="fa-IR"/>
          <w:color w:val="111111"/>
          <w:sz w:val="28"/>
          <w:szCs w:val="28"/>
          <w:rtl/>
        </w:rPr>
        <w:t xml:space="preserve">قالها ثلاثا ثم قرء " فاجتنبوا الرجس من الأوثان واجتنبوا قول الزور ".</w:t>
      </w:r>
    </w:p>
    <w:p>
      <w:pPr>
        <w:pStyle w:val="BookText"/>
      </w:pPr>
      <w:r>
        <w:rPr>
          <w:rFonts w:ascii="IRNazanin" w:hAnsi="IRNazanin" w:eastAsia="IRNazanin" w:cs="IRNazanin"/>
          <w:lang w:bidi="fa-IR"/>
          <w:color w:val="111111"/>
          <w:sz w:val="28"/>
          <w:szCs w:val="28"/>
          <w:rtl/>
        </w:rPr>
        <w:t xml:space="preserve">336 (15) مستدرک 416 ج 17 - ابن أبی جمهور فی درر اللئالی</w:t>
      </w:r>
    </w:p>
    <w:p>
      <w:pPr>
        <w:pStyle w:val="BookText"/>
      </w:pPr>
      <w:r>
        <w:rPr>
          <w:rFonts w:ascii="IRNazanin" w:hAnsi="IRNazanin" w:eastAsia="IRNazanin" w:cs="IRNazanin"/>
          <w:lang w:bidi="fa-IR"/>
          <w:color w:val="111111"/>
          <w:sz w:val="28"/>
          <w:szCs w:val="28"/>
          <w:rtl/>
        </w:rPr>
        <w:t xml:space="preserve">عن النبی صلی الله علیه وآله أنه قال ألا أنبئکم بأکبر الکبائر قلنا بلی یا</w:t>
      </w:r>
    </w:p>
    <w:p>
      <w:pPr>
        <w:pStyle w:val="BookText"/>
      </w:pPr>
      <w:r>
        <w:rPr>
          <w:rFonts w:ascii="IRNazanin" w:hAnsi="IRNazanin" w:eastAsia="IRNazanin" w:cs="IRNazanin"/>
          <w:lang w:bidi="fa-IR"/>
          <w:color w:val="111111"/>
          <w:sz w:val="28"/>
          <w:szCs w:val="28"/>
          <w:rtl/>
        </w:rPr>
        <w:t xml:space="preserve">رسول الله قالا الاشراک بالله وعقوق الوالدین وکان متکئا فجلس ثم</w:t>
      </w:r>
    </w:p>
    <w:p>
      <w:pPr>
        <w:pStyle w:val="BookText"/>
      </w:pPr>
      <w:r>
        <w:rPr>
          <w:rFonts w:ascii="IRNazanin" w:hAnsi="IRNazanin" w:eastAsia="IRNazanin" w:cs="IRNazanin"/>
          <w:lang w:bidi="fa-IR"/>
          <w:color w:val="111111"/>
          <w:sz w:val="28"/>
          <w:szCs w:val="28"/>
          <w:rtl/>
        </w:rPr>
        <w:t xml:space="preserve">قال ألا وقول الزور فما زال یکررها حتی قلنا لیته سکت.</w:t>
      </w:r>
    </w:p>
    <w:p>
      <w:pPr>
        <w:pStyle w:val="BookText"/>
      </w:pPr>
      <w:r>
        <w:rPr>
          <w:rFonts w:ascii="IRNazanin" w:hAnsi="IRNazanin" w:eastAsia="IRNazanin" w:cs="IRNazanin"/>
          <w:lang w:bidi="fa-IR"/>
          <w:color w:val="111111"/>
          <w:sz w:val="28"/>
          <w:szCs w:val="28"/>
          <w:rtl/>
        </w:rPr>
        <w:t xml:space="preserve">337 (16) مستدرک 415 ج 17 -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جابر بن عبد الله قال رسول الله صلی الله علیه وآله ان أقربکم</w:t>
      </w:r>
    </w:p>
    <w:p>
      <w:pPr>
        <w:pStyle w:val="BookText"/>
      </w:pPr>
      <w:r>
        <w:rPr>
          <w:rFonts w:ascii="IRNazanin" w:hAnsi="IRNazanin" w:eastAsia="IRNazanin" w:cs="IRNazanin"/>
          <w:lang w:bidi="fa-IR"/>
          <w:color w:val="111111"/>
          <w:sz w:val="28"/>
          <w:szCs w:val="28"/>
          <w:rtl/>
        </w:rPr>
        <w:t xml:space="preserve">منی مجلسا یوم القیامة أحسنکم أخلاقا وان أبغضکم إلی وأبعدکم منی</w:t>
      </w:r>
    </w:p>
    <w:p>
      <w:pPr>
        <w:pStyle w:val="BookText"/>
      </w:pPr>
      <w:r>
        <w:rPr>
          <w:rFonts w:ascii="IRNazanin" w:hAnsi="IRNazanin" w:eastAsia="IRNazanin" w:cs="IRNazanin"/>
          <w:lang w:bidi="fa-IR"/>
          <w:color w:val="111111"/>
          <w:sz w:val="28"/>
          <w:szCs w:val="28"/>
          <w:rtl/>
        </w:rPr>
        <w:t xml:space="preserve">ومن الله مجلسا شاهد زور.</w:t>
      </w:r>
    </w:p>
    <w:p>
      <w:pPr>
        <w:pStyle w:val="BookText"/>
      </w:pPr>
      <w:r>
        <w:rPr>
          <w:rFonts w:ascii="IRNazanin" w:hAnsi="IRNazanin" w:eastAsia="IRNazanin" w:cs="IRNazanin"/>
          <w:lang w:bidi="fa-IR"/>
          <w:color w:val="111111"/>
          <w:sz w:val="28"/>
          <w:szCs w:val="28"/>
          <w:rtl/>
        </w:rPr>
        <w:t xml:space="preserve">338 (17) دعائم الاسلام 508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لیؤد الشاهد ما اشهد علیه ولیتق الله ربه فمن الزور</w:t>
      </w:r>
    </w:p>
    <w:p>
      <w:pPr>
        <w:pStyle w:val="BookText"/>
      </w:pPr>
      <w:r>
        <w:rPr>
          <w:rFonts w:ascii="IRNazanin" w:hAnsi="IRNazanin" w:eastAsia="IRNazanin" w:cs="IRNazanin"/>
          <w:lang w:bidi="fa-IR"/>
          <w:color w:val="111111"/>
          <w:sz w:val="28"/>
          <w:szCs w:val="28"/>
          <w:rtl/>
        </w:rPr>
        <w:t xml:space="preserve">أن یشهد الرجل بما لم یعلم أو ینکر ما یعلم وقد قال الله عز وجل</w:t>
      </w:r>
    </w:p>
    <w:p>
      <w:pPr>
        <w:pStyle w:val="BookText"/>
      </w:pPr>
      <w:r>
        <w:rPr>
          <w:rFonts w:ascii="IRNazanin" w:hAnsi="IRNazanin" w:eastAsia="IRNazanin" w:cs="IRNazanin"/>
          <w:lang w:bidi="fa-IR"/>
          <w:color w:val="111111"/>
          <w:sz w:val="28"/>
          <w:szCs w:val="28"/>
          <w:rtl/>
        </w:rPr>
        <w:t xml:space="preserve">" فاجتنبوا الرجس من الأوثان واجتنبوا قول الزور حنفاء لله غیر</w:t>
      </w:r>
    </w:p>
    <w:p>
      <w:pPr>
        <w:pStyle w:val="BookText"/>
      </w:pPr>
      <w:r>
        <w:rPr>
          <w:rFonts w:ascii="IRNazanin" w:hAnsi="IRNazanin" w:eastAsia="IRNazanin" w:cs="IRNazanin"/>
          <w:lang w:bidi="fa-IR"/>
          <w:color w:val="111111"/>
          <w:sz w:val="28"/>
          <w:szCs w:val="28"/>
          <w:rtl/>
        </w:rPr>
        <w:t xml:space="preserve">مشرکین به " فعدل الله تبارک وتعالی شهادة الزور بالشرک.</w:t>
      </w:r>
    </w:p>
    <w:p>
      <w:pPr>
        <w:pStyle w:val="BookText"/>
      </w:pPr>
      <w:r>
        <w:rPr>
          <w:rFonts w:ascii="IRNazanin" w:hAnsi="IRNazanin" w:eastAsia="IRNazanin" w:cs="IRNazanin"/>
          <w:lang w:bidi="fa-IR"/>
          <w:color w:val="111111"/>
          <w:sz w:val="28"/>
          <w:szCs w:val="28"/>
          <w:rtl/>
        </w:rPr>
        <w:t xml:space="preserve">339 (18) الجعفریات 146 -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 السلام قال تقوم الساعة علی قوم یشهدون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أن یستشهدوا وعلی الذین یعملون عمل قوم لوط وعلی قوم</w:t>
      </w:r>
    </w:p>
    <w:p>
      <w:pPr>
        <w:pStyle w:val="BookText"/>
      </w:pPr>
      <w:r>
        <w:rPr>
          <w:rFonts w:ascii="IRNazanin" w:hAnsi="IRNazanin" w:eastAsia="IRNazanin" w:cs="IRNazanin"/>
          <w:lang w:bidi="fa-IR"/>
          <w:color w:val="111111"/>
          <w:sz w:val="28"/>
          <w:szCs w:val="28"/>
          <w:rtl/>
        </w:rPr>
        <w:t xml:space="preserve">یضربون بالدفوف </w:t>
      </w:r>
      <w:r>
        <w:rPr>
          <w:rStyle w:val="FootnoteReference"/>
        </w:rPr>
        <w:footnoteReference w:id="428"/>
      </w:r>
      <w:r>
        <w:rPr>
          <w:rFonts w:ascii="IRNazanin" w:hAnsi="IRNazanin" w:eastAsia="IRNazanin" w:cs="IRNazanin"/>
          <w:lang w:bidi="fa-IR"/>
          <w:color w:val="111111"/>
          <w:sz w:val="28"/>
          <w:szCs w:val="28"/>
          <w:rtl/>
        </w:rPr>
        <w:t xml:space="preserve">والمعازف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(19) عوالی اللئالی 123 ج 1 - وروی یحیی بن محمد بن</w:t>
      </w:r>
    </w:p>
    <w:p>
      <w:pPr>
        <w:pStyle w:val="BookText"/>
      </w:pPr>
      <w:r>
        <w:rPr>
          <w:rFonts w:ascii="IRNazanin" w:hAnsi="IRNazanin" w:eastAsia="IRNazanin" w:cs="IRNazanin"/>
          <w:lang w:bidi="fa-IR"/>
          <w:color w:val="111111"/>
          <w:sz w:val="28"/>
          <w:szCs w:val="28"/>
          <w:rtl/>
        </w:rPr>
        <w:t xml:space="preserve">صاعد عن سعید بن یحیی الأموی عن أبی بکر بن عیاش عن عاصم عن</w:t>
      </w:r>
    </w:p>
    <w:p>
      <w:pPr>
        <w:pStyle w:val="BookText"/>
      </w:pPr>
      <w:r>
        <w:rPr>
          <w:rFonts w:ascii="IRNazanin" w:hAnsi="IRNazanin" w:eastAsia="IRNazanin" w:cs="IRNazanin"/>
          <w:lang w:bidi="fa-IR"/>
          <w:color w:val="111111"/>
          <w:sz w:val="28"/>
          <w:szCs w:val="28"/>
          <w:rtl/>
        </w:rPr>
        <w:t xml:space="preserve">زر </w:t>
      </w:r>
      <w:r>
        <w:rPr>
          <w:rStyle w:val="FootnoteReference"/>
        </w:rPr>
        <w:footnoteReference w:id="430"/>
      </w:r>
      <w:r>
        <w:rPr>
          <w:rFonts w:ascii="IRNazanin" w:hAnsi="IRNazanin" w:eastAsia="IRNazanin" w:cs="IRNazanin"/>
          <w:lang w:bidi="fa-IR"/>
          <w:color w:val="111111"/>
          <w:sz w:val="28"/>
          <w:szCs w:val="28"/>
          <w:rtl/>
        </w:rPr>
        <w:t xml:space="preserve">قال خطب علی بن أبی طالب علیه السلام بالشام فقال قام فینا</w:t>
      </w:r>
    </w:p>
    <w:p>
      <w:pPr>
        <w:pStyle w:val="BookText"/>
      </w:pPr>
      <w:r>
        <w:rPr>
          <w:rFonts w:ascii="IRNazanin" w:hAnsi="IRNazanin" w:eastAsia="IRNazanin" w:cs="IRNazanin"/>
          <w:lang w:bidi="fa-IR"/>
          <w:color w:val="111111"/>
          <w:sz w:val="28"/>
          <w:szCs w:val="28"/>
          <w:rtl/>
        </w:rPr>
        <w:t xml:space="preserve">رسول الله صلی الله علیه وآله مثل مقامی هذا فیکم فقال خیر قرونکم</w:t>
      </w:r>
    </w:p>
    <w:p>
      <w:pPr>
        <w:pStyle w:val="BookText"/>
      </w:pPr>
      <w:r>
        <w:rPr>
          <w:rFonts w:ascii="IRNazanin" w:hAnsi="IRNazanin" w:eastAsia="IRNazanin" w:cs="IRNazanin"/>
          <w:lang w:bidi="fa-IR"/>
          <w:color w:val="111111"/>
          <w:sz w:val="28"/>
          <w:szCs w:val="28"/>
          <w:rtl/>
        </w:rPr>
        <w:t xml:space="preserve">قرن أصحابی ثم الذین یلونهم ثم یفشو الکذب حتی یعجل الرجل</w:t>
      </w:r>
    </w:p>
    <w:p>
      <w:pPr>
        <w:pStyle w:val="BookText"/>
      </w:pPr>
      <w:r>
        <w:rPr>
          <w:rFonts w:ascii="IRNazanin" w:hAnsi="IRNazanin" w:eastAsia="IRNazanin" w:cs="IRNazanin"/>
          <w:lang w:bidi="fa-IR"/>
          <w:color w:val="111111"/>
          <w:sz w:val="28"/>
          <w:szCs w:val="28"/>
          <w:rtl/>
        </w:rPr>
        <w:t xml:space="preserve">بالشهادة قبل أن یسأل عنها فمن أراد بحبوحة الجنة فلیلزم الجماعة</w:t>
      </w:r>
    </w:p>
    <w:p>
      <w:pPr>
        <w:pStyle w:val="BookText"/>
      </w:pPr>
      <w:r>
        <w:rPr>
          <w:rFonts w:ascii="IRNazanin" w:hAnsi="IRNazanin" w:eastAsia="IRNazanin" w:cs="IRNazanin"/>
          <w:lang w:bidi="fa-IR"/>
          <w:color w:val="111111"/>
          <w:sz w:val="28"/>
          <w:szCs w:val="28"/>
          <w:rtl/>
        </w:rPr>
        <w:t xml:space="preserve">فان الشیطان مع الواحد ومن سرته حسنته وساءته سیئته فهو مؤمن.</w:t>
      </w:r>
    </w:p>
    <w:p>
      <w:pPr>
        <w:pStyle w:val="BookText"/>
      </w:pPr>
      <w:r>
        <w:rPr>
          <w:rFonts w:ascii="IRNazanin" w:hAnsi="IRNazanin" w:eastAsia="IRNazanin" w:cs="IRNazanin"/>
          <w:lang w:bidi="fa-IR"/>
          <w:color w:val="111111"/>
          <w:sz w:val="28"/>
          <w:szCs w:val="28"/>
          <w:rtl/>
        </w:rPr>
        <w:t xml:space="preserve">341 (20) فقیه 44 ج 2 - قال الصادق علیه السلام أول شهادة شهد</w:t>
      </w:r>
    </w:p>
    <w:p>
      <w:pPr>
        <w:pStyle w:val="BookText"/>
      </w:pPr>
      <w:r>
        <w:rPr>
          <w:rFonts w:ascii="IRNazanin" w:hAnsi="IRNazanin" w:eastAsia="IRNazanin" w:cs="IRNazanin"/>
          <w:lang w:bidi="fa-IR"/>
          <w:color w:val="111111"/>
          <w:sz w:val="28"/>
          <w:szCs w:val="28"/>
          <w:rtl/>
        </w:rPr>
        <w:t xml:space="preserve">بها بالزور فی الاسلام شهادة سبعین رجلا حین انتهوا إلی ماء الحوأب</w:t>
      </w:r>
    </w:p>
    <w:p>
      <w:pPr>
        <w:pStyle w:val="BookText"/>
      </w:pPr>
      <w:r>
        <w:rPr>
          <w:rFonts w:ascii="IRNazanin" w:hAnsi="IRNazanin" w:eastAsia="IRNazanin" w:cs="IRNazanin"/>
          <w:lang w:bidi="fa-IR"/>
          <w:color w:val="111111"/>
          <w:sz w:val="28"/>
          <w:szCs w:val="28"/>
          <w:rtl/>
        </w:rPr>
        <w:t xml:space="preserve">فنبحتهم کلابها فأرادت صاحبتهم الرجوع وقالت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لأزواجه ان إحداکن تنبحها کلاب الحوأب فی</w:t>
      </w:r>
    </w:p>
    <w:p>
      <w:pPr>
        <w:pStyle w:val="BookText"/>
      </w:pPr>
      <w:r>
        <w:rPr>
          <w:rFonts w:ascii="IRNazanin" w:hAnsi="IRNazanin" w:eastAsia="IRNazanin" w:cs="IRNazanin"/>
          <w:lang w:bidi="fa-IR"/>
          <w:color w:val="111111"/>
          <w:sz w:val="28"/>
          <w:szCs w:val="28"/>
          <w:rtl/>
        </w:rPr>
        <w:t xml:space="preserve">التوجه إلی قتال وصیی علی بن أبی طالب علیه السلام فشهد عندها</w:t>
      </w:r>
    </w:p>
    <w:p>
      <w:pPr>
        <w:pStyle w:val="BookText"/>
      </w:pPr>
      <w:r>
        <w:rPr>
          <w:rFonts w:ascii="IRNazanin" w:hAnsi="IRNazanin" w:eastAsia="IRNazanin" w:cs="IRNazanin"/>
          <w:lang w:bidi="fa-IR"/>
          <w:color w:val="111111"/>
          <w:sz w:val="28"/>
          <w:szCs w:val="28"/>
          <w:rtl/>
        </w:rPr>
        <w:t xml:space="preserve">سبعون رجلا ان ذلک لیس بماء الحوأب فکانت أول شهادة شهد بها فی</w:t>
      </w:r>
    </w:p>
    <w:p>
      <w:pPr>
        <w:pStyle w:val="BookText"/>
      </w:pPr>
      <w:r>
        <w:rPr>
          <w:rFonts w:ascii="IRNazanin" w:hAnsi="IRNazanin" w:eastAsia="IRNazanin" w:cs="IRNazanin"/>
          <w:lang w:bidi="fa-IR"/>
          <w:color w:val="111111"/>
          <w:sz w:val="28"/>
          <w:szCs w:val="28"/>
          <w:rtl/>
        </w:rPr>
        <w:t xml:space="preserve">الاسلام بالزور.</w:t>
      </w:r>
    </w:p>
    <w:p>
      <w:pPr>
        <w:pStyle w:val="BookText"/>
      </w:pPr>
      <w:r>
        <w:rPr>
          <w:rFonts w:ascii="IRNazanin" w:hAnsi="IRNazanin" w:eastAsia="IRNazanin" w:cs="IRNazanin"/>
          <w:lang w:bidi="fa-IR"/>
          <w:color w:val="111111"/>
          <w:sz w:val="28"/>
          <w:szCs w:val="28"/>
          <w:rtl/>
        </w:rPr>
        <w:t xml:space="preserve">342 (21) مستدرک 448 ج 17 - السید المرتضی فی شرح القصیدة</w:t>
      </w:r>
    </w:p>
    <w:p>
      <w:pPr>
        <w:pStyle w:val="BookText"/>
      </w:pPr>
      <w:r>
        <w:rPr>
          <w:rFonts w:ascii="IRNazanin" w:hAnsi="IRNazanin" w:eastAsia="IRNazanin" w:cs="IRNazanin"/>
          <w:lang w:bidi="fa-IR"/>
          <w:color w:val="111111"/>
          <w:sz w:val="28"/>
          <w:szCs w:val="28"/>
          <w:rtl/>
        </w:rPr>
        <w:t xml:space="preserve">المذهبة للسید الحمیری روی ان عائشة لما نبحتها کلاب الحوأب </w:t>
      </w:r>
      <w:r>
        <w:rPr>
          <w:rStyle w:val="FootnoteReference"/>
        </w:rPr>
        <w:footnoteReference w:id="43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أرادت الرجوع قالوا لها لیس هذا ماء الحوأب فأبت ان تصدقهم فجاؤوا</w:t>
      </w:r>
    </w:p>
    <w:p>
      <w:pPr>
        <w:pStyle w:val="BookText"/>
      </w:pPr>
      <w:r>
        <w:rPr>
          <w:rFonts w:ascii="IRNazanin" w:hAnsi="IRNazanin" w:eastAsia="IRNazanin" w:cs="IRNazanin"/>
          <w:lang w:bidi="fa-IR"/>
          <w:color w:val="111111"/>
          <w:sz w:val="28"/>
          <w:szCs w:val="28"/>
          <w:rtl/>
        </w:rPr>
        <w:t xml:space="preserve">بخمسین شاهدا من العرب فشهدوا انه لیس بماء الحوأب وحلفوا لها</w:t>
      </w:r>
    </w:p>
    <w:p>
      <w:pPr>
        <w:pStyle w:val="BookText"/>
      </w:pPr>
      <w:r>
        <w:rPr>
          <w:rFonts w:ascii="IRNazanin" w:hAnsi="IRNazanin" w:eastAsia="IRNazanin" w:cs="IRNazanin"/>
          <w:lang w:bidi="fa-IR"/>
          <w:color w:val="111111"/>
          <w:sz w:val="28"/>
          <w:szCs w:val="28"/>
          <w:rtl/>
        </w:rPr>
        <w:t xml:space="preserve">فکسوهم أکسیة وأعطوهم دراهم قال السید وقیل کانت هذه أول شهادة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12434_132501"/>
    <w:bookmarkEnd w:id="44"/>
    <w:p>
      <w:pPr>
        <w:pStyle w:val="BookText"/>
      </w:pPr>
      <w:r>
        <w:rPr>
          <w:rFonts w:ascii="IRNazanin" w:hAnsi="IRNazanin" w:eastAsia="IRNazanin" w:cs="IRNazanin"/>
          <w:lang w:bidi="fa-IR"/>
          <w:color w:val="111111"/>
          <w:sz w:val="28"/>
          <w:szCs w:val="28"/>
          <w:rtl/>
        </w:rPr>
        <w:t xml:space="preserve">زور فی الاسلام.</w:t>
      </w:r>
    </w:p>
    <w:p>
      <w:pPr>
        <w:pStyle w:val="BookText"/>
      </w:pPr>
      <w:r>
        <w:rPr>
          <w:rFonts w:ascii="IRNazanin" w:hAnsi="IRNazanin" w:eastAsia="IRNazanin" w:cs="IRNazanin"/>
          <w:lang w:bidi="fa-IR"/>
          <w:color w:val="111111"/>
          <w:sz w:val="28"/>
          <w:szCs w:val="28"/>
          <w:rtl/>
        </w:rPr>
        <w:t xml:space="preserve">وتقدم فی روایة السکونی (53) من باب (6) عیادة المریض من</w:t>
      </w:r>
    </w:p>
    <w:p>
      <w:pPr>
        <w:pStyle w:val="BookText"/>
      </w:pPr>
      <w:r>
        <w:rPr>
          <w:rFonts w:ascii="IRNazanin" w:hAnsi="IRNazanin" w:eastAsia="IRNazanin" w:cs="IRNazanin"/>
          <w:lang w:bidi="fa-IR"/>
          <w:color w:val="111111"/>
          <w:sz w:val="28"/>
          <w:szCs w:val="28"/>
          <w:rtl/>
        </w:rPr>
        <w:t xml:space="preserve">أبواب ما یتعلق بالمرض قوله صلی الله علیه وآله یا علی ان ملک الموت</w:t>
      </w:r>
    </w:p>
    <w:p>
      <w:pPr>
        <w:pStyle w:val="BookText"/>
      </w:pPr>
      <w:r>
        <w:rPr>
          <w:rFonts w:ascii="IRNazanin" w:hAnsi="IRNazanin" w:eastAsia="IRNazanin" w:cs="IRNazanin"/>
          <w:lang w:bidi="fa-IR"/>
          <w:color w:val="111111"/>
          <w:sz w:val="28"/>
          <w:szCs w:val="28"/>
          <w:rtl/>
        </w:rPr>
        <w:t xml:space="preserve">إذا نزل لقبض روح الکافر نزل معه سفود من نار فینزع روحه به فتصیح جهنم</w:t>
      </w:r>
    </w:p>
    <w:p>
      <w:pPr>
        <w:pStyle w:val="BookText"/>
      </w:pPr>
      <w:r>
        <w:rPr>
          <w:rFonts w:ascii="IRNazanin" w:hAnsi="IRNazanin" w:eastAsia="IRNazanin" w:cs="IRNazanin"/>
          <w:lang w:bidi="fa-IR"/>
          <w:color w:val="111111"/>
          <w:sz w:val="28"/>
          <w:szCs w:val="28"/>
          <w:rtl/>
        </w:rPr>
        <w:t xml:space="preserve">(إلی أن قال علی علیه السلام) هل یصیب ذلک أحدا من أمتک قال نعم حاکم</w:t>
      </w:r>
    </w:p>
    <w:p>
      <w:pPr>
        <w:pStyle w:val="BookText"/>
      </w:pPr>
      <w:r>
        <w:rPr>
          <w:rFonts w:ascii="IRNazanin" w:hAnsi="IRNazanin" w:eastAsia="IRNazanin" w:cs="IRNazanin"/>
          <w:lang w:bidi="fa-IR"/>
          <w:color w:val="111111"/>
          <w:sz w:val="28"/>
          <w:szCs w:val="28"/>
          <w:rtl/>
        </w:rPr>
        <w:t xml:space="preserve">جائر وآکل مال الیتیم ظلما وشاهد الزور وفی روایة الجعفریات والدعائم</w:t>
      </w:r>
    </w:p>
    <w:p>
      <w:pPr>
        <w:pStyle w:val="BookText"/>
      </w:pPr>
      <w:r>
        <w:rPr>
          <w:rFonts w:ascii="IRNazanin" w:hAnsi="IRNazanin" w:eastAsia="IRNazanin" w:cs="IRNazanin"/>
          <w:lang w:bidi="fa-IR"/>
          <w:color w:val="111111"/>
          <w:sz w:val="28"/>
          <w:szCs w:val="28"/>
          <w:rtl/>
        </w:rPr>
        <w:t xml:space="preserve">نحوه وفی حدیث المناهی (44) من أبواب تحریم الربا قوله ونهی صلی الله</w:t>
      </w:r>
    </w:p>
    <w:p>
      <w:pPr>
        <w:pStyle w:val="BookText"/>
      </w:pPr>
      <w:r>
        <w:rPr>
          <w:rFonts w:ascii="IRNazanin" w:hAnsi="IRNazanin" w:eastAsia="IRNazanin" w:cs="IRNazanin"/>
          <w:lang w:bidi="fa-IR"/>
          <w:color w:val="111111"/>
          <w:sz w:val="28"/>
          <w:szCs w:val="28"/>
          <w:rtl/>
        </w:rPr>
        <w:t xml:space="preserve">علیه وآله عن شهادة الزور ولا حظ الباب المتقدم فان فیه ما یناسب ذلک.</w:t>
      </w:r>
    </w:p>
    <w:p>
      <w:pPr>
        <w:pStyle w:val="BookText"/>
      </w:pPr>
      <w:r>
        <w:rPr>
          <w:rFonts w:ascii="IRNazanin" w:hAnsi="IRNazanin" w:eastAsia="IRNazanin" w:cs="IRNazanin"/>
          <w:lang w:bidi="fa-IR"/>
          <w:color w:val="111111"/>
          <w:sz w:val="28"/>
          <w:szCs w:val="28"/>
          <w:rtl/>
        </w:rPr>
        <w:t xml:space="preserve">ویأتی فی الباب التالی وما یتلوه وباب (12) ان الشاهدین بالسرقة</w:t>
      </w:r>
    </w:p>
    <w:p>
      <w:pPr>
        <w:pStyle w:val="BookText"/>
      </w:pPr>
      <w:r>
        <w:rPr>
          <w:rFonts w:ascii="IRNazanin" w:hAnsi="IRNazanin" w:eastAsia="IRNazanin" w:cs="IRNazanin"/>
          <w:lang w:bidi="fa-IR"/>
          <w:color w:val="111111"/>
          <w:sz w:val="28"/>
          <w:szCs w:val="28"/>
          <w:rtl/>
        </w:rPr>
        <w:t xml:space="preserve">إذا رجعا بعد القطع ضمنا دیة الید ما یدل علی ذلک.</w:t>
      </w:r>
    </w:p>
    <w:p>
      <w:pPr>
        <w:pStyle w:val="Heading3"/>
      </w:pPr>
      <w:bookmarkStart w:id="265" w:name="_Toc58"/>
      <w:r>
        <w:t>(8) باب ان شاهد الزور یضرب حدا بقدر ما یراه الامام ویطاف به حتی یعرف ویحبس ولا تقبل شهادته حتی یتوب</w:t>
      </w:r>
      <w:bookmarkEnd w:id="265"/>
    </w:p>
    <w:p>
      <w:pPr>
        <w:pStyle w:val="BookText"/>
      </w:pPr>
      <w:r>
        <w:rPr>
          <w:rFonts w:ascii="IRNazanin" w:hAnsi="IRNazanin" w:eastAsia="IRNazanin" w:cs="IRNazanin"/>
          <w:lang w:bidi="fa-IR"/>
          <w:color w:val="111111"/>
          <w:sz w:val="28"/>
          <w:szCs w:val="28"/>
          <w:rtl/>
        </w:rPr>
        <w:t xml:space="preserve">قال الله تعالی فی سورة النور (24) فاجلدوهم ثمانین جلدة</w:t>
      </w:r>
    </w:p>
    <w:p>
      <w:pPr>
        <w:pStyle w:val="BookText"/>
      </w:pPr>
      <w:r>
        <w:rPr>
          <w:rFonts w:ascii="IRNazanin" w:hAnsi="IRNazanin" w:eastAsia="IRNazanin" w:cs="IRNazanin"/>
          <w:lang w:bidi="fa-IR"/>
          <w:color w:val="111111"/>
          <w:sz w:val="28"/>
          <w:szCs w:val="28"/>
          <w:rtl/>
        </w:rPr>
        <w:t xml:space="preserve">ولا تقبلوا لهم شهادة ابدا أولئک هم الفاسقون إلا الذین تابوا من بعد ذلک</w:t>
      </w:r>
    </w:p>
    <w:p>
      <w:pPr>
        <w:pStyle w:val="BookText"/>
      </w:pPr>
      <w:r>
        <w:rPr>
          <w:rFonts w:ascii="IRNazanin" w:hAnsi="IRNazanin" w:eastAsia="IRNazanin" w:cs="IRNazanin"/>
          <w:lang w:bidi="fa-IR"/>
          <w:color w:val="111111"/>
          <w:sz w:val="28"/>
          <w:szCs w:val="28"/>
          <w:rtl/>
        </w:rPr>
        <w:t xml:space="preserve">وأصلحوا فان الله غفور رحیم الآیة (5).</w:t>
      </w:r>
    </w:p>
    <w:p>
      <w:pPr>
        <w:pStyle w:val="BookText"/>
      </w:pPr>
      <w:r>
        <w:rPr>
          <w:rFonts w:ascii="IRNazanin" w:hAnsi="IRNazanin" w:eastAsia="IRNazanin" w:cs="IRNazanin"/>
          <w:lang w:bidi="fa-IR"/>
          <w:color w:val="111111"/>
          <w:sz w:val="28"/>
          <w:szCs w:val="28"/>
          <w:rtl/>
        </w:rPr>
        <w:t xml:space="preserve">343 (1) کافی 241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144 ج 10 - یونس عن زرعة عن سماعة قال سألته عن</w:t>
      </w:r>
    </w:p>
    <w:p>
      <w:pPr>
        <w:pStyle w:val="BookText"/>
      </w:pPr>
      <w:r>
        <w:rPr>
          <w:rFonts w:ascii="IRNazanin" w:hAnsi="IRNazanin" w:eastAsia="IRNazanin" w:cs="IRNazanin"/>
          <w:lang w:bidi="fa-IR"/>
          <w:color w:val="111111"/>
          <w:sz w:val="28"/>
          <w:szCs w:val="28"/>
          <w:rtl/>
        </w:rPr>
        <w:t xml:space="preserve">شهود الزور قال فقال یجلدون حدا لیس له وقت وذلک إلی الامام و</w:t>
      </w:r>
    </w:p>
    <w:p>
      <w:pPr>
        <w:pStyle w:val="BookText"/>
      </w:pPr>
      <w:r>
        <w:rPr>
          <w:rFonts w:ascii="IRNazanin" w:hAnsi="IRNazanin" w:eastAsia="IRNazanin" w:cs="IRNazanin"/>
          <w:lang w:bidi="fa-IR"/>
          <w:color w:val="111111"/>
          <w:sz w:val="28"/>
          <w:szCs w:val="28"/>
          <w:rtl/>
        </w:rPr>
        <w:t xml:space="preserve">یطاف بهم حتی یعرفهم الناس (واما قول الله عز وجل " ولا تقبلوا لهم</w:t>
      </w:r>
    </w:p>
    <w:p>
      <w:pPr>
        <w:pStyle w:val="BookText"/>
      </w:pPr>
      <w:r>
        <w:rPr>
          <w:rFonts w:ascii="IRNazanin" w:hAnsi="IRNazanin" w:eastAsia="IRNazanin" w:cs="IRNazanin"/>
          <w:lang w:bidi="fa-IR"/>
          <w:color w:val="111111"/>
          <w:sz w:val="28"/>
          <w:szCs w:val="28"/>
          <w:rtl/>
        </w:rPr>
        <w:t xml:space="preserve">شهادة ابدا إلا الذین تابوا ") قال قلت کیف تعرف توبته قال یکذب نفسه</w:t>
      </w:r>
    </w:p>
    <w:p>
      <w:pPr>
        <w:pStyle w:val="BookText"/>
      </w:pPr>
      <w:r>
        <w:rPr>
          <w:rFonts w:ascii="IRNazanin" w:hAnsi="IRNazanin" w:eastAsia="IRNazanin" w:cs="IRNazanin"/>
          <w:lang w:bidi="fa-IR"/>
          <w:color w:val="111111"/>
          <w:sz w:val="28"/>
          <w:szCs w:val="28"/>
          <w:rtl/>
        </w:rPr>
        <w:t xml:space="preserve">علی رؤوس الناس حتی یضرب ویستغفر ربه وإذا فعل ذلک فقد ظهرت</w:t>
      </w:r>
    </w:p>
    <w:p>
      <w:pPr>
        <w:pStyle w:val="BookText"/>
      </w:pPr>
      <w:r>
        <w:rPr>
          <w:rFonts w:ascii="IRNazanin" w:hAnsi="IRNazanin" w:eastAsia="IRNazanin" w:cs="IRNazanin"/>
          <w:lang w:bidi="fa-IR"/>
          <w:color w:val="111111"/>
          <w:sz w:val="28"/>
          <w:szCs w:val="28"/>
          <w:rtl/>
        </w:rPr>
        <w:t xml:space="preserve">توبته.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 </w:t>
      </w:r>
      <w:r>
        <w:rPr>
          <w:rStyle w:val="FootnoteReference"/>
        </w:rPr>
        <w:footnoteReference w:id="432"/>
      </w:r>
      <w:r>
        <w:rPr>
          <w:rFonts w:ascii="IRNazanin" w:hAnsi="IRNazanin" w:eastAsia="IRNazanin" w:cs="IRNazanin"/>
          <w:lang w:bidi="fa-IR"/>
          <w:color w:val="111111"/>
          <w:sz w:val="28"/>
          <w:szCs w:val="28"/>
          <w:rtl/>
        </w:rPr>
        <w:t xml:space="preserve">کافی 243 ج 7 -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أبی أیوب عن سماعة قال (قال - ئل) شهود الزور یجلدون</w:t>
      </w:r>
    </w:p>
    <w:p>
      <w:pPr>
        <w:pStyle w:val="BookText"/>
      </w:pPr>
      <w:r>
        <w:rPr>
          <w:rFonts w:ascii="IRNazanin" w:hAnsi="IRNazanin" w:eastAsia="IRNazanin" w:cs="IRNazanin"/>
          <w:lang w:bidi="fa-IR"/>
          <w:color w:val="111111"/>
          <w:sz w:val="28"/>
          <w:szCs w:val="28"/>
          <w:rtl/>
        </w:rPr>
        <w:t xml:space="preserve">حدا ولیس له وقت ذلک إلی الامام ویطاف بهم حتی یعرفوا ولا یعودوا</w:t>
      </w:r>
    </w:p>
    <w:p>
      <w:pPr>
        <w:pStyle w:val="BookText"/>
      </w:pPr>
      <w:r>
        <w:rPr>
          <w:rFonts w:ascii="IRNazanin" w:hAnsi="IRNazanin" w:eastAsia="IRNazanin" w:cs="IRNazanin"/>
          <w:lang w:bidi="fa-IR"/>
          <w:color w:val="111111"/>
          <w:sz w:val="28"/>
          <w:szCs w:val="28"/>
          <w:rtl/>
        </w:rPr>
        <w:t xml:space="preserve">قال قلت فان تابوا وأصلحوا أتقبل شهادتهم بعد فقال إذا تابوا تاب الله</w:t>
      </w:r>
    </w:p>
    <w:p>
      <w:pPr>
        <w:pStyle w:val="BookText"/>
      </w:pPr>
      <w:r>
        <w:rPr>
          <w:rFonts w:ascii="IRNazanin" w:hAnsi="IRNazanin" w:eastAsia="IRNazanin" w:cs="IRNazanin"/>
          <w:lang w:bidi="fa-IR"/>
          <w:color w:val="111111"/>
          <w:sz w:val="28"/>
          <w:szCs w:val="28"/>
          <w:rtl/>
        </w:rPr>
        <w:t xml:space="preserve">علیهم وقبلت شهادتهم بعد.</w:t>
      </w:r>
    </w:p>
    <w:p>
      <w:pPr>
        <w:pStyle w:val="BookText"/>
      </w:pPr>
      <w:r>
        <w:rPr>
          <w:rFonts w:ascii="IRNazanin" w:hAnsi="IRNazanin" w:eastAsia="IRNazanin" w:cs="IRNazanin"/>
          <w:lang w:bidi="fa-IR"/>
          <w:color w:val="111111"/>
          <w:sz w:val="28"/>
          <w:szCs w:val="28"/>
          <w:rtl/>
        </w:rPr>
        <w:t xml:space="preserve">فقیه 35 ج 3 - روی سماعة عن أبی عبد الله علیه السلام قال شهود</w:t>
      </w:r>
    </w:p>
    <w:p>
      <w:pPr>
        <w:pStyle w:val="BookText"/>
      </w:pPr>
      <w:r>
        <w:rPr>
          <w:rFonts w:ascii="IRNazanin" w:hAnsi="IRNazanin" w:eastAsia="IRNazanin" w:cs="IRNazanin"/>
          <w:lang w:bidi="fa-IR"/>
          <w:color w:val="111111"/>
          <w:sz w:val="28"/>
          <w:szCs w:val="28"/>
          <w:rtl/>
        </w:rPr>
        <w:t xml:space="preserve">الزور (وذکر مثله) عقاب الاعمال 269 - حدثنی محمد بن موسی بن</w:t>
      </w:r>
    </w:p>
    <w:p>
      <w:pPr>
        <w:pStyle w:val="BookText"/>
      </w:pPr>
      <w:r>
        <w:rPr>
          <w:rFonts w:ascii="IRNazanin" w:hAnsi="IRNazanin" w:eastAsia="IRNazanin" w:cs="IRNazanin"/>
          <w:lang w:bidi="fa-IR"/>
          <w:color w:val="111111"/>
          <w:sz w:val="28"/>
          <w:szCs w:val="28"/>
          <w:rtl/>
        </w:rPr>
        <w:t xml:space="preserve">المتوکل رضی الله عنه قال حدثنی عبد الله بن جعفر الحمیری عن</w:t>
      </w:r>
    </w:p>
    <w:p>
      <w:pPr>
        <w:pStyle w:val="BookText"/>
      </w:pPr>
      <w:r>
        <w:rPr>
          <w:rFonts w:ascii="IRNazanin" w:hAnsi="IRNazanin" w:eastAsia="IRNazanin" w:cs="IRNazanin"/>
          <w:lang w:bidi="fa-IR"/>
          <w:color w:val="111111"/>
          <w:sz w:val="28"/>
          <w:szCs w:val="28"/>
          <w:rtl/>
        </w:rPr>
        <w:t xml:space="preserve">محمد بن الحسین ابن أبی الخطاب عن الحسن بن محبوب عن أبی</w:t>
      </w:r>
    </w:p>
    <w:p>
      <w:pPr>
        <w:pStyle w:val="BookText"/>
      </w:pPr>
      <w:r>
        <w:rPr>
          <w:rFonts w:ascii="IRNazanin" w:hAnsi="IRNazanin" w:eastAsia="IRNazanin" w:cs="IRNazanin"/>
          <w:lang w:bidi="fa-IR"/>
          <w:color w:val="111111"/>
          <w:sz w:val="28"/>
          <w:szCs w:val="28"/>
          <w:rtl/>
        </w:rPr>
        <w:t xml:space="preserve">أیوب عن سماعة بن مهران عن أبی عبد الله علیه السلام (نحوه).</w:t>
      </w:r>
    </w:p>
    <w:p>
      <w:pPr>
        <w:pStyle w:val="BookText"/>
      </w:pPr>
      <w:r>
        <w:rPr>
          <w:rFonts w:ascii="IRNazanin" w:hAnsi="IRNazanin" w:eastAsia="IRNazanin" w:cs="IRNazanin"/>
          <w:lang w:bidi="fa-IR"/>
          <w:color w:val="111111"/>
          <w:sz w:val="28"/>
          <w:szCs w:val="28"/>
          <w:rtl/>
        </w:rPr>
        <w:t xml:space="preserve">344 (3) تهذیب 263 ج 6 - الحسین بن سعید عن الحسن عن</w:t>
      </w:r>
    </w:p>
    <w:p>
      <w:pPr>
        <w:pStyle w:val="BookText"/>
      </w:pPr>
      <w:r>
        <w:rPr>
          <w:rFonts w:ascii="IRNazanin" w:hAnsi="IRNazanin" w:eastAsia="IRNazanin" w:cs="IRNazanin"/>
          <w:lang w:bidi="fa-IR"/>
          <w:color w:val="111111"/>
          <w:sz w:val="28"/>
          <w:szCs w:val="28"/>
          <w:rtl/>
        </w:rPr>
        <w:t xml:space="preserve">زرعة عن سماعة قال قال إن شهود الزور یجلدون جلدا </w:t>
      </w:r>
      <w:r>
        <w:rPr>
          <w:rStyle w:val="FootnoteReference"/>
        </w:rPr>
        <w:footnoteReference w:id="433"/>
      </w:r>
      <w:r>
        <w:rPr>
          <w:rFonts w:ascii="IRNazanin" w:hAnsi="IRNazanin" w:eastAsia="IRNazanin" w:cs="IRNazanin"/>
          <w:lang w:bidi="fa-IR"/>
          <w:color w:val="111111"/>
          <w:sz w:val="28"/>
          <w:szCs w:val="28"/>
          <w:rtl/>
        </w:rPr>
        <w:t xml:space="preserve">لیس له وقت</w:t>
      </w:r>
    </w:p>
    <w:p>
      <w:pPr>
        <w:pStyle w:val="BookText"/>
      </w:pPr>
      <w:r>
        <w:rPr>
          <w:rFonts w:ascii="IRNazanin" w:hAnsi="IRNazanin" w:eastAsia="IRNazanin" w:cs="IRNazanin"/>
          <w:lang w:bidi="fa-IR"/>
          <w:color w:val="111111"/>
          <w:sz w:val="28"/>
          <w:szCs w:val="28"/>
          <w:rtl/>
        </w:rPr>
        <w:t xml:space="preserve">وذاک </w:t>
      </w:r>
      <w:r>
        <w:rPr>
          <w:rStyle w:val="FootnoteReference"/>
        </w:rPr>
        <w:footnoteReference w:id="434"/>
      </w:r>
      <w:r>
        <w:rPr>
          <w:rFonts w:ascii="IRNazanin" w:hAnsi="IRNazanin" w:eastAsia="IRNazanin" w:cs="IRNazanin"/>
          <w:lang w:bidi="fa-IR"/>
          <w:color w:val="111111"/>
          <w:sz w:val="28"/>
          <w:szCs w:val="28"/>
          <w:rtl/>
        </w:rPr>
        <w:t xml:space="preserve">إلی الامام ویطاف بهم حتی یعرفهم الناس (واما - یب) قول (3)</w:t>
      </w:r>
    </w:p>
    <w:p>
      <w:pPr>
        <w:pStyle w:val="BookText"/>
      </w:pPr>
      <w:r>
        <w:rPr>
          <w:rFonts w:ascii="IRNazanin" w:hAnsi="IRNazanin" w:eastAsia="IRNazanin" w:cs="IRNazanin"/>
          <w:lang w:bidi="fa-IR"/>
          <w:color w:val="111111"/>
          <w:sz w:val="28"/>
          <w:szCs w:val="28"/>
          <w:rtl/>
        </w:rPr>
        <w:t xml:space="preserve">(الله - یب) عز وجل " ولا تقبلوا لهم شهادة أبدا (وأولئک هم الفاسقون -</w:t>
      </w:r>
    </w:p>
    <w:p>
      <w:pPr>
        <w:pStyle w:val="BookText"/>
      </w:pPr>
      <w:r>
        <w:rPr>
          <w:rFonts w:ascii="IRNazanin" w:hAnsi="IRNazanin" w:eastAsia="IRNazanin" w:cs="IRNazanin"/>
          <w:lang w:bidi="fa-IR"/>
          <w:color w:val="111111"/>
          <w:sz w:val="28"/>
          <w:szCs w:val="28"/>
          <w:rtl/>
        </w:rPr>
        <w:t xml:space="preserve">فقیه) إلا الذین تابوا) قلت کیف </w:t>
      </w:r>
      <w:r>
        <w:rPr>
          <w:rStyle w:val="FootnoteReference"/>
        </w:rPr>
        <w:footnoteReference w:id="435"/>
      </w:r>
      <w:r>
        <w:rPr>
          <w:rFonts w:ascii="IRNazanin" w:hAnsi="IRNazanin" w:eastAsia="IRNazanin" w:cs="IRNazanin"/>
          <w:lang w:bidi="fa-IR"/>
          <w:color w:val="111111"/>
          <w:sz w:val="28"/>
          <w:szCs w:val="28"/>
          <w:rtl/>
        </w:rPr>
        <w:t xml:space="preserve">تعرف توبته قال یکذب نفسه (علی</w:t>
      </w:r>
    </w:p>
    <w:p>
      <w:pPr>
        <w:pStyle w:val="BookText"/>
      </w:pPr>
      <w:r>
        <w:rPr>
          <w:rFonts w:ascii="IRNazanin" w:hAnsi="IRNazanin" w:eastAsia="IRNazanin" w:cs="IRNazanin"/>
          <w:lang w:bidi="fa-IR"/>
          <w:color w:val="111111"/>
          <w:sz w:val="28"/>
          <w:szCs w:val="28"/>
          <w:rtl/>
        </w:rPr>
        <w:t xml:space="preserve">رؤوس الاشهاد - فقیه) حتی </w:t>
      </w:r>
      <w:r>
        <w:rPr>
          <w:rStyle w:val="FootnoteReference"/>
        </w:rPr>
        <w:footnoteReference w:id="436"/>
      </w:r>
      <w:r>
        <w:rPr>
          <w:rFonts w:ascii="IRNazanin" w:hAnsi="IRNazanin" w:eastAsia="IRNazanin" w:cs="IRNazanin"/>
          <w:lang w:bidi="fa-IR"/>
          <w:color w:val="111111"/>
          <w:sz w:val="28"/>
          <w:szCs w:val="28"/>
          <w:rtl/>
        </w:rPr>
        <w:t xml:space="preserve">یضرب ویستغفر ربه عز وجل فإذا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(هو - فقیه) فعل ذلک فقد </w:t>
      </w:r>
      <w:r>
        <w:rPr>
          <w:rStyle w:val="FootnoteReference"/>
        </w:rPr>
        <w:footnoteReference w:id="438"/>
      </w:r>
      <w:r>
        <w:rPr>
          <w:rFonts w:ascii="IRNazanin" w:hAnsi="IRNazanin" w:eastAsia="IRNazanin" w:cs="IRNazanin"/>
          <w:lang w:bidi="fa-IR"/>
          <w:color w:val="111111"/>
          <w:sz w:val="28"/>
          <w:szCs w:val="28"/>
          <w:rtl/>
        </w:rPr>
        <w:t xml:space="preserve">ظهرت توبته فقیه 36 ج 3 - وروی علی بن</w:t>
      </w:r>
    </w:p>
    <w:p>
      <w:pPr>
        <w:pStyle w:val="BookText"/>
      </w:pPr>
      <w:r>
        <w:rPr>
          <w:rFonts w:ascii="IRNazanin" w:hAnsi="IRNazanin" w:eastAsia="IRNazanin" w:cs="IRNazanin"/>
          <w:lang w:bidi="fa-IR"/>
          <w:color w:val="111111"/>
          <w:sz w:val="28"/>
          <w:szCs w:val="28"/>
          <w:rtl/>
        </w:rPr>
        <w:t xml:space="preserve">مطر عن عبد الله بن سنان عن أبی عبد الله علیه السلام قال إن شهود الزور</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345 (4) دعائم الاسلام 508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یجلد شاهد الزور جلدا لیس له توقیت </w:t>
      </w:r>
      <w:r>
        <w:rPr>
          <w:rStyle w:val="FootnoteReference"/>
        </w:rPr>
        <w:footnoteReference w:id="439"/>
      </w:r>
      <w:r>
        <w:rPr>
          <w:rFonts w:ascii="IRNazanin" w:hAnsi="IRNazanin" w:eastAsia="IRNazanin" w:cs="IRNazanin"/>
          <w:lang w:bidi="fa-IR"/>
          <w:color w:val="111111"/>
          <w:sz w:val="28"/>
          <w:szCs w:val="28"/>
          <w:rtl/>
        </w:rPr>
        <w:t xml:space="preserve">وذلک إلی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5" w:name="pg12434_132503"/>
    <w:bookmarkEnd w:id="45"/>
    <w:p>
      <w:pPr>
        <w:pStyle w:val="BookText"/>
      </w:pPr>
      <w:r>
        <w:rPr>
          <w:rFonts w:ascii="IRNazanin" w:hAnsi="IRNazanin" w:eastAsia="IRNazanin" w:cs="IRNazanin"/>
          <w:lang w:bidi="fa-IR"/>
          <w:color w:val="111111"/>
          <w:sz w:val="28"/>
          <w:szCs w:val="28"/>
          <w:rtl/>
        </w:rPr>
        <w:t xml:space="preserve">الامام ویطاف به حتی یعرفه الناس فإذا </w:t>
      </w:r>
      <w:r>
        <w:rPr>
          <w:rStyle w:val="FootnoteReference"/>
        </w:rPr>
        <w:footnoteReference w:id="440"/>
      </w:r>
      <w:r>
        <w:rPr>
          <w:rFonts w:ascii="IRNazanin" w:hAnsi="IRNazanin" w:eastAsia="IRNazanin" w:cs="IRNazanin"/>
          <w:lang w:bidi="fa-IR"/>
          <w:color w:val="111111"/>
          <w:sz w:val="28"/>
          <w:szCs w:val="28"/>
          <w:rtl/>
        </w:rPr>
        <w:t xml:space="preserve">تاب بعد ذلک وأصلح قبلت</w:t>
      </w:r>
    </w:p>
    <w:p>
      <w:pPr>
        <w:pStyle w:val="BookText"/>
      </w:pPr>
      <w:r>
        <w:rPr>
          <w:rFonts w:ascii="IRNazanin" w:hAnsi="IRNazanin" w:eastAsia="IRNazanin" w:cs="IRNazanin"/>
          <w:lang w:bidi="fa-IR"/>
          <w:color w:val="111111"/>
          <w:sz w:val="28"/>
          <w:szCs w:val="28"/>
          <w:rtl/>
        </w:rPr>
        <w:t xml:space="preserve">شهادته وعنه علیه السلام أنه قال توبة شاهد الزور أن یؤدی ما أتلف</w:t>
      </w:r>
    </w:p>
    <w:p>
      <w:pPr>
        <w:pStyle w:val="BookText"/>
      </w:pPr>
      <w:r>
        <w:rPr>
          <w:rFonts w:ascii="IRNazanin" w:hAnsi="IRNazanin" w:eastAsia="IRNazanin" w:cs="IRNazanin"/>
          <w:lang w:bidi="fa-IR"/>
          <w:color w:val="111111"/>
          <w:sz w:val="28"/>
          <w:szCs w:val="28"/>
          <w:rtl/>
        </w:rPr>
        <w:t xml:space="preserve">بشهادته وشاهد الزور إذا علم ذلک منه ضمن ما أتلفه بشهادته ورد ما</w:t>
      </w:r>
    </w:p>
    <w:p>
      <w:pPr>
        <w:pStyle w:val="BookText"/>
      </w:pPr>
      <w:r>
        <w:rPr>
          <w:rFonts w:ascii="IRNazanin" w:hAnsi="IRNazanin" w:eastAsia="IRNazanin" w:cs="IRNazanin"/>
          <w:lang w:bidi="fa-IR"/>
          <w:color w:val="111111"/>
          <w:sz w:val="28"/>
          <w:szCs w:val="28"/>
          <w:rtl/>
        </w:rPr>
        <w:t xml:space="preserve">کان منه قائما علی صاحبه.</w:t>
      </w:r>
    </w:p>
    <w:p>
      <w:pPr>
        <w:pStyle w:val="BookText"/>
      </w:pPr>
      <w:r>
        <w:rPr>
          <w:rFonts w:ascii="IRNazanin" w:hAnsi="IRNazanin" w:eastAsia="IRNazanin" w:cs="IRNazanin"/>
          <w:lang w:bidi="fa-IR"/>
          <w:color w:val="111111"/>
          <w:sz w:val="28"/>
          <w:szCs w:val="28"/>
          <w:rtl/>
        </w:rPr>
        <w:t xml:space="preserve">346 (5) تهذیب 280 ج 6 - أحمد بن محمد بن عیسی عن محمد بن</w:t>
      </w:r>
    </w:p>
    <w:p>
      <w:pPr>
        <w:pStyle w:val="BookText"/>
      </w:pPr>
      <w:r>
        <w:rPr>
          <w:rFonts w:ascii="IRNazanin" w:hAnsi="IRNazanin" w:eastAsia="IRNazanin" w:cs="IRNazanin"/>
          <w:lang w:bidi="fa-IR"/>
          <w:color w:val="111111"/>
          <w:sz w:val="28"/>
          <w:szCs w:val="28"/>
          <w:rtl/>
        </w:rPr>
        <w:t xml:space="preserve">یحیی عن غیاث بن إبراهیم عن جعفر عن أبیه علیهما السلام ان علیا</w:t>
      </w:r>
    </w:p>
    <w:p>
      <w:pPr>
        <w:pStyle w:val="BookText"/>
      </w:pPr>
      <w:r>
        <w:rPr>
          <w:rFonts w:ascii="IRNazanin" w:hAnsi="IRNazanin" w:eastAsia="IRNazanin" w:cs="IRNazanin"/>
          <w:lang w:bidi="fa-IR"/>
          <w:color w:val="111111"/>
          <w:sz w:val="28"/>
          <w:szCs w:val="28"/>
          <w:rtl/>
        </w:rPr>
        <w:t xml:space="preserve">علیه السلام کان إذا أخذ شاهد زور فإن کان غریبا بعث به إلی حیه وان</w:t>
      </w:r>
    </w:p>
    <w:p>
      <w:pPr>
        <w:pStyle w:val="BookText"/>
      </w:pPr>
      <w:r>
        <w:rPr>
          <w:rFonts w:ascii="IRNazanin" w:hAnsi="IRNazanin" w:eastAsia="IRNazanin" w:cs="IRNazanin"/>
          <w:lang w:bidi="fa-IR"/>
          <w:color w:val="111111"/>
          <w:sz w:val="28"/>
          <w:szCs w:val="28"/>
          <w:rtl/>
        </w:rPr>
        <w:t xml:space="preserve">کان سوقیا بعث به إلی سوقه فطیف به ثم یحبسه أیاما ثم یخلی سبیله</w:t>
      </w:r>
    </w:p>
    <w:p>
      <w:pPr>
        <w:pStyle w:val="BookText"/>
      </w:pPr>
      <w:r>
        <w:rPr>
          <w:rFonts w:ascii="IRNazanin" w:hAnsi="IRNazanin" w:eastAsia="IRNazanin" w:cs="IRNazanin"/>
          <w:lang w:bidi="fa-IR"/>
          <w:color w:val="111111"/>
          <w:sz w:val="28"/>
          <w:szCs w:val="28"/>
          <w:rtl/>
        </w:rPr>
        <w:t xml:space="preserve">فقیه 35 ج 3 - وکان علی علیه السلام إذا أخذ وذکر مثله.</w:t>
      </w:r>
    </w:p>
    <w:p>
      <w:pPr>
        <w:pStyle w:val="BookText"/>
      </w:pPr>
      <w:r>
        <w:rPr>
          <w:rFonts w:ascii="IRNazanin" w:hAnsi="IRNazanin" w:eastAsia="IRNazanin" w:cs="IRNazanin"/>
          <w:lang w:bidi="fa-IR"/>
          <w:color w:val="111111"/>
          <w:sz w:val="28"/>
          <w:szCs w:val="28"/>
          <w:rtl/>
        </w:rPr>
        <w:t xml:space="preserve">وتقدم فی الباب المتقدم. ویأتی فی الباب التالی ما یناسب الباب</w:t>
      </w:r>
    </w:p>
    <w:p>
      <w:pPr>
        <w:pStyle w:val="BookText"/>
      </w:pPr>
      <w:r>
        <w:rPr>
          <w:rFonts w:ascii="IRNazanin" w:hAnsi="IRNazanin" w:eastAsia="IRNazanin" w:cs="IRNazanin"/>
          <w:lang w:bidi="fa-IR"/>
          <w:color w:val="111111"/>
          <w:sz w:val="28"/>
          <w:szCs w:val="28"/>
          <w:rtl/>
        </w:rPr>
        <w:t xml:space="preserve">فراجع.</w:t>
      </w:r>
    </w:p>
    <w:p>
      <w:pPr>
        <w:pStyle w:val="Heading3"/>
      </w:pPr>
      <w:bookmarkStart w:id="266" w:name="_Toc59"/>
      <w:r>
        <w:t>(9) باب ان الشهود إذا رجعوا عن شهادتهم بعد القضاء ضمنوا وغرموا وتوبتهم...</w:t>
      </w:r>
      <w:bookmarkEnd w:id="266"/>
    </w:p>
    <w:p>
      <w:pPr>
        <w:pStyle w:val="BookText"/>
      </w:pPr>
      <w:r>
        <w:rPr>
          <w:rFonts w:ascii="IRNazanin" w:hAnsi="IRNazanin" w:eastAsia="IRNazanin" w:cs="IRNazanin"/>
          <w:lang w:bidi="fa-IR"/>
          <w:color w:val="111111"/>
          <w:sz w:val="28"/>
          <w:szCs w:val="28"/>
          <w:i w:val="1"/>
          <w:iCs w:val="1"/>
          <w:rtl/>
        </w:rPr>
        <w:t xml:space="preserve">باب ان الشهود إذا رجعوا عن شهادتهم بعد القضاء ضمنوا وغرموا وتوبتهم ان یؤدوا ما أتلفوا بشهادتهم وان رجعوا قبل القضاء بطلت شهادتهم</w:t>
      </w:r>
    </w:p>
    <w:p>
      <w:pPr>
        <w:pStyle w:val="BookText"/>
      </w:pPr>
      <w:r>
        <w:rPr>
          <w:rFonts w:ascii="IRNazanin" w:hAnsi="IRNazanin" w:eastAsia="IRNazanin" w:cs="IRNazanin"/>
          <w:lang w:bidi="fa-IR"/>
          <w:color w:val="111111"/>
          <w:sz w:val="28"/>
          <w:szCs w:val="28"/>
          <w:rtl/>
        </w:rPr>
        <w:t xml:space="preserve">347 (1) کافی 383 ج 7 - تهذیب 259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فقیه 37 ج 3 - جمیل (بن دراج - کا یب) عمن</w:t>
      </w:r>
    </w:p>
    <w:p>
      <w:pPr>
        <w:pStyle w:val="BookText"/>
      </w:pPr>
      <w:r>
        <w:rPr>
          <w:rFonts w:ascii="IRNazanin" w:hAnsi="IRNazanin" w:eastAsia="IRNazanin" w:cs="IRNazanin"/>
          <w:lang w:bidi="fa-IR"/>
          <w:color w:val="111111"/>
          <w:sz w:val="28"/>
          <w:szCs w:val="28"/>
          <w:rtl/>
        </w:rPr>
        <w:t xml:space="preserve">أخبره عن أحدهما علیهما السلام فی الشهود إذا شهدوا علی رجل ثم</w:t>
      </w:r>
    </w:p>
    <w:p>
      <w:pPr>
        <w:pStyle w:val="BookText"/>
      </w:pPr>
      <w:r>
        <w:rPr>
          <w:rFonts w:ascii="IRNazanin" w:hAnsi="IRNazanin" w:eastAsia="IRNazanin" w:cs="IRNazanin"/>
          <w:lang w:bidi="fa-IR"/>
          <w:color w:val="111111"/>
          <w:sz w:val="28"/>
          <w:szCs w:val="28"/>
          <w:rtl/>
        </w:rPr>
        <w:t xml:space="preserve">رجعوا عن شهادتهم وقد قضی علی الرجل ضمنوا ما شهدوا به وغرموا</w:t>
      </w:r>
    </w:p>
    <w:p>
      <w:pPr>
        <w:pStyle w:val="BookText"/>
      </w:pPr>
      <w:r>
        <w:rPr>
          <w:rFonts w:ascii="IRNazanin" w:hAnsi="IRNazanin" w:eastAsia="IRNazanin" w:cs="IRNazanin"/>
          <w:lang w:bidi="fa-IR"/>
          <w:color w:val="111111"/>
          <w:sz w:val="28"/>
          <w:szCs w:val="28"/>
          <w:rtl/>
        </w:rPr>
        <w:t xml:space="preserve">وإن لم یکن قضی طرحت شهادتهم ولم یغرم الشهود شیئا.</w:t>
      </w:r>
    </w:p>
    <w:p>
      <w:pPr>
        <w:pStyle w:val="BookText"/>
      </w:pPr>
      <w:r>
        <w:rPr>
          <w:rFonts w:ascii="IRNazanin" w:hAnsi="IRNazanin" w:eastAsia="IRNazanin" w:cs="IRNazanin"/>
          <w:lang w:bidi="fa-IR"/>
          <w:color w:val="111111"/>
          <w:sz w:val="28"/>
          <w:szCs w:val="28"/>
          <w:rtl/>
        </w:rPr>
        <w:t xml:space="preserve">348 (2) دعائم الاسلام 516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إذا شهد رجلان علی رجل بمال ثم رجعا عن الشهادة</w:t>
      </w:r>
    </w:p>
    <w:p>
      <w:pPr>
        <w:pStyle w:val="BookText"/>
      </w:pPr>
      <w:r>
        <w:rPr>
          <w:rFonts w:ascii="IRNazanin" w:hAnsi="IRNazanin" w:eastAsia="IRNazanin" w:cs="IRNazanin"/>
          <w:lang w:bidi="fa-IR"/>
          <w:color w:val="111111"/>
          <w:sz w:val="28"/>
          <w:szCs w:val="28"/>
          <w:rtl/>
        </w:rPr>
        <w:t xml:space="preserve">فأن لم یکن قضی القاضی بطلت الشهادة وإن کان قد قضی ضمنا </w:t>
      </w:r>
      <w:r>
        <w:rPr>
          <w:rStyle w:val="FootnoteReference"/>
        </w:rPr>
        <w:footnoteReference w:id="441"/>
      </w:r>
      <w:r>
        <w:rPr>
          <w:rFonts w:ascii="IRNazanin" w:hAnsi="IRNazanin" w:eastAsia="IRNazanin" w:cs="IRNazanin"/>
          <w:lang w:bidi="fa-IR"/>
          <w:color w:val="111111"/>
          <w:sz w:val="28"/>
          <w:szCs w:val="28"/>
          <w:rtl/>
        </w:rPr>
        <w:t xml:space="preserve">ما قد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 بشهادتهما (به - ک).</w:t>
      </w:r>
    </w:p>
    <w:p>
      <w:pPr>
        <w:pStyle w:val="BookText"/>
      </w:pPr>
      <w:r>
        <w:rPr>
          <w:rFonts w:ascii="IRNazanin" w:hAnsi="IRNazanin" w:eastAsia="IRNazanin" w:cs="IRNazanin"/>
          <w:lang w:bidi="fa-IR"/>
          <w:color w:val="111111"/>
          <w:sz w:val="28"/>
          <w:szCs w:val="28"/>
          <w:rtl/>
        </w:rPr>
        <w:t xml:space="preserve">349 (3) کافی 383 ج 7 - تهذیب 260 ج 6 - أبو علی الأشعری عن</w:t>
      </w:r>
    </w:p>
    <w:p>
      <w:pPr>
        <w:pStyle w:val="BookText"/>
      </w:pPr>
      <w:r>
        <w:rPr>
          <w:rFonts w:ascii="IRNazanin" w:hAnsi="IRNazanin" w:eastAsia="IRNazanin" w:cs="IRNazanin"/>
          <w:lang w:bidi="fa-IR"/>
          <w:color w:val="111111"/>
          <w:sz w:val="28"/>
          <w:szCs w:val="28"/>
          <w:rtl/>
        </w:rPr>
        <w:t xml:space="preserve">محمد ابن عبد الجبار عن صفوان عقاب الاعمال 269 - أبی رحمه الله</w:t>
      </w:r>
    </w:p>
    <w:p>
      <w:pPr>
        <w:pStyle w:val="BookText"/>
      </w:pPr>
      <w:r>
        <w:rPr>
          <w:rFonts w:ascii="IRNazanin" w:hAnsi="IRNazanin" w:eastAsia="IRNazanin" w:cs="IRNazanin"/>
          <w:lang w:bidi="fa-IR"/>
          <w:color w:val="111111"/>
          <w:sz w:val="28"/>
          <w:szCs w:val="28"/>
          <w:rtl/>
        </w:rPr>
        <w:t xml:space="preserve">قال حدثنی سعد بن عبد الله عن أحمد بن عبد الله عن أبیه عن صفوان عن</w:t>
      </w:r>
    </w:p>
    <w:p>
      <w:pPr>
        <w:pStyle w:val="BookText"/>
      </w:pPr>
      <w:r>
        <w:rPr>
          <w:rFonts w:ascii="IRNazanin" w:hAnsi="IRNazanin" w:eastAsia="IRNazanin" w:cs="IRNazanin"/>
          <w:lang w:bidi="fa-IR"/>
          <w:color w:val="111111"/>
          <w:sz w:val="28"/>
          <w:szCs w:val="28"/>
          <w:rtl/>
        </w:rPr>
        <w:t xml:space="preserve">العلاء (بن رزین - کا - یب)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 - یب - العقاب) (له - العقاب) فی شاهد </w:t>
      </w:r>
      <w:r>
        <w:rPr>
          <w:rStyle w:val="FootnoteReference"/>
        </w:rPr>
        <w:footnoteReference w:id="442"/>
      </w:r>
      <w:r>
        <w:rPr>
          <w:rFonts w:ascii="IRNazanin" w:hAnsi="IRNazanin" w:eastAsia="IRNazanin" w:cs="IRNazanin"/>
          <w:lang w:bidi="fa-IR"/>
          <w:color w:val="111111"/>
          <w:sz w:val="28"/>
          <w:szCs w:val="28"/>
          <w:rtl/>
        </w:rPr>
        <w:t xml:space="preserve">الزور ما توبته</w:t>
      </w:r>
    </w:p>
    <w:p>
      <w:pPr>
        <w:pStyle w:val="BookText"/>
      </w:pPr>
      <w:r>
        <w:rPr>
          <w:rFonts w:ascii="IRNazanin" w:hAnsi="IRNazanin" w:eastAsia="IRNazanin" w:cs="IRNazanin"/>
          <w:lang w:bidi="fa-IR"/>
          <w:color w:val="111111"/>
          <w:sz w:val="28"/>
          <w:szCs w:val="28"/>
          <w:rtl/>
        </w:rPr>
        <w:t xml:space="preserve">قال یؤدی (من - کا - یب) المال الذی شهد علیه بقدر ما ذهب من ماله</w:t>
      </w:r>
    </w:p>
    <w:p>
      <w:pPr>
        <w:pStyle w:val="BookText"/>
      </w:pPr>
      <w:r>
        <w:rPr>
          <w:rFonts w:ascii="IRNazanin" w:hAnsi="IRNazanin" w:eastAsia="IRNazanin" w:cs="IRNazanin"/>
          <w:lang w:bidi="fa-IR"/>
          <w:color w:val="111111"/>
          <w:sz w:val="28"/>
          <w:szCs w:val="28"/>
          <w:rtl/>
        </w:rPr>
        <w:t xml:space="preserve">إن کان النصف أو الثلث إن کان شهد </w:t>
      </w:r>
      <w:r>
        <w:rPr>
          <w:rStyle w:val="FootnoteReference"/>
        </w:rPr>
        <w:footnoteReference w:id="443"/>
      </w:r>
      <w:r>
        <w:rPr>
          <w:rFonts w:ascii="IRNazanin" w:hAnsi="IRNazanin" w:eastAsia="IRNazanin" w:cs="IRNazanin"/>
          <w:lang w:bidi="fa-IR"/>
          <w:color w:val="111111"/>
          <w:sz w:val="28"/>
          <w:szCs w:val="28"/>
          <w:rtl/>
        </w:rPr>
        <w:t xml:space="preserve">هذا </w:t>
      </w:r>
      <w:r>
        <w:rPr>
          <w:rStyle w:val="FootnoteReference"/>
        </w:rPr>
        <w:footnoteReference w:id="444"/>
      </w:r>
      <w:r>
        <w:rPr>
          <w:rFonts w:ascii="IRNazanin" w:hAnsi="IRNazanin" w:eastAsia="IRNazanin" w:cs="IRNazanin"/>
          <w:lang w:bidi="fa-IR"/>
          <w:color w:val="111111"/>
          <w:sz w:val="28"/>
          <w:szCs w:val="28"/>
          <w:rtl/>
        </w:rPr>
        <w:t xml:space="preserve">وآخر معه (أدی</w:t>
      </w:r>
    </w:p>
    <w:p>
      <w:pPr>
        <w:pStyle w:val="BookText"/>
      </w:pPr>
      <w:r>
        <w:rPr>
          <w:rFonts w:ascii="IRNazanin" w:hAnsi="IRNazanin" w:eastAsia="IRNazanin" w:cs="IRNazanin"/>
          <w:lang w:bidi="fa-IR"/>
          <w:color w:val="111111"/>
          <w:sz w:val="28"/>
          <w:szCs w:val="28"/>
          <w:rtl/>
        </w:rPr>
        <w:t xml:space="preserve">النصف - العقاب).</w:t>
      </w:r>
    </w:p>
    <w:p>
      <w:pPr>
        <w:pStyle w:val="BookText"/>
      </w:pPr>
      <w:r>
        <w:rPr>
          <w:rFonts w:ascii="IRNazanin" w:hAnsi="IRNazanin" w:eastAsia="IRNazanin" w:cs="IRNazanin"/>
          <w:lang w:bidi="fa-IR"/>
          <w:color w:val="111111"/>
          <w:sz w:val="28"/>
          <w:szCs w:val="28"/>
          <w:rtl/>
        </w:rPr>
        <w:t xml:space="preserve">350 (4) کافی 384 ج 7 - تهذیب 259 ج 6 - (محمد بن یحیی - کا)</w:t>
      </w:r>
    </w:p>
    <w:p>
      <w:pPr>
        <w:pStyle w:val="BookText"/>
      </w:pPr>
      <w:r>
        <w:rPr>
          <w:rFonts w:ascii="IRNazanin" w:hAnsi="IRNazanin" w:eastAsia="IRNazanin" w:cs="IRNazanin"/>
          <w:lang w:bidi="fa-IR"/>
          <w:color w:val="111111"/>
          <w:sz w:val="28"/>
          <w:szCs w:val="28"/>
          <w:rtl/>
        </w:rPr>
        <w:t xml:space="preserve">عن أحمد بن محمد عن علی بن الحکم عن جمیل فقیه 35 ج 3 - روی</w:t>
      </w:r>
    </w:p>
    <w:p>
      <w:pPr>
        <w:pStyle w:val="BookText"/>
      </w:pPr>
      <w:r>
        <w:rPr>
          <w:rFonts w:ascii="IRNazanin" w:hAnsi="IRNazanin" w:eastAsia="IRNazanin" w:cs="IRNazanin"/>
          <w:lang w:bidi="fa-IR"/>
          <w:color w:val="111111"/>
          <w:sz w:val="28"/>
          <w:szCs w:val="28"/>
          <w:rtl/>
        </w:rPr>
        <w:t xml:space="preserve">محمد ابن أبی عمیر عن جمیل بن دراج عن أبی عبد الله علیه السلام فی</w:t>
      </w:r>
    </w:p>
    <w:p>
      <w:pPr>
        <w:pStyle w:val="BookText"/>
      </w:pPr>
      <w:r>
        <w:rPr>
          <w:rFonts w:ascii="IRNazanin" w:hAnsi="IRNazanin" w:eastAsia="IRNazanin" w:cs="IRNazanin"/>
          <w:lang w:bidi="fa-IR"/>
          <w:color w:val="111111"/>
          <w:sz w:val="28"/>
          <w:szCs w:val="28"/>
          <w:rtl/>
        </w:rPr>
        <w:t xml:space="preserve">شاهد </w:t>
      </w:r>
      <w:r>
        <w:rPr>
          <w:rStyle w:val="FootnoteReference"/>
        </w:rPr>
        <w:footnoteReference w:id="445"/>
      </w:r>
      <w:r>
        <w:rPr>
          <w:rFonts w:ascii="IRNazanin" w:hAnsi="IRNazanin" w:eastAsia="IRNazanin" w:cs="IRNazanin"/>
          <w:lang w:bidi="fa-IR"/>
          <w:color w:val="111111"/>
          <w:sz w:val="28"/>
          <w:szCs w:val="28"/>
          <w:rtl/>
        </w:rPr>
        <w:t xml:space="preserve">الزور قال إن </w:t>
      </w:r>
      <w:r>
        <w:rPr>
          <w:rStyle w:val="FootnoteReference"/>
        </w:rPr>
        <w:footnoteReference w:id="446"/>
      </w:r>
      <w:r>
        <w:rPr>
          <w:rFonts w:ascii="IRNazanin" w:hAnsi="IRNazanin" w:eastAsia="IRNazanin" w:cs="IRNazanin"/>
          <w:lang w:bidi="fa-IR"/>
          <w:color w:val="111111"/>
          <w:sz w:val="28"/>
          <w:szCs w:val="28"/>
          <w:rtl/>
        </w:rPr>
        <w:t xml:space="preserve">کان الشئ قائما بعینه رد علی صاحبه وإن لم</w:t>
      </w:r>
    </w:p>
    <w:p>
      <w:pPr>
        <w:pStyle w:val="BookText"/>
      </w:pPr>
      <w:r>
        <w:rPr>
          <w:rFonts w:ascii="IRNazanin" w:hAnsi="IRNazanin" w:eastAsia="IRNazanin" w:cs="IRNazanin"/>
          <w:lang w:bidi="fa-IR"/>
          <w:color w:val="111111"/>
          <w:sz w:val="28"/>
          <w:szCs w:val="28"/>
          <w:rtl/>
        </w:rPr>
        <w:t xml:space="preserve">یکن قائما ضمن بقدر ما أتلف من مال الرجل.</w:t>
      </w:r>
    </w:p>
    <w:p>
      <w:pPr>
        <w:pStyle w:val="BookText"/>
      </w:pPr>
      <w:r>
        <w:rPr>
          <w:rFonts w:ascii="IRNazanin" w:hAnsi="IRNazanin" w:eastAsia="IRNazanin" w:cs="IRNazanin"/>
          <w:lang w:bidi="fa-IR"/>
          <w:color w:val="111111"/>
          <w:sz w:val="28"/>
          <w:szCs w:val="28"/>
          <w:rtl/>
        </w:rPr>
        <w:t xml:space="preserve">351 (5) کافی 384 ج 7 - تهذیب 260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جمیل عن أبی عبد الله علیه السلام فی شهادة</w:t>
      </w:r>
    </w:p>
    <w:p>
      <w:pPr>
        <w:pStyle w:val="BookText"/>
      </w:pPr>
      <w:r>
        <w:rPr>
          <w:rFonts w:ascii="IRNazanin" w:hAnsi="IRNazanin" w:eastAsia="IRNazanin" w:cs="IRNazanin"/>
          <w:lang w:bidi="fa-IR"/>
          <w:color w:val="111111"/>
          <w:sz w:val="28"/>
          <w:szCs w:val="28"/>
          <w:rtl/>
        </w:rPr>
        <w:t xml:space="preserve">الزور إن کان الشئ قائما بعینه رد علی صاحبه (وإن لم یکن قائما -</w:t>
      </w:r>
    </w:p>
    <w:p>
      <w:pPr>
        <w:pStyle w:val="BookText"/>
      </w:pPr>
      <w:r>
        <w:rPr>
          <w:rFonts w:ascii="IRNazanin" w:hAnsi="IRNazanin" w:eastAsia="IRNazanin" w:cs="IRNazanin"/>
          <w:lang w:bidi="fa-IR"/>
          <w:color w:val="111111"/>
          <w:sz w:val="28"/>
          <w:szCs w:val="28"/>
          <w:rtl/>
        </w:rPr>
        <w:t xml:space="preserve">یب </w:t>
      </w:r>
      <w:r>
        <w:rPr>
          <w:rStyle w:val="FootnoteReference"/>
        </w:rPr>
        <w:footnoteReference w:id="447"/>
      </w:r>
      <w:r>
        <w:rPr>
          <w:rFonts w:ascii="IRNazanin" w:hAnsi="IRNazanin" w:eastAsia="IRNazanin" w:cs="IRNazanin"/>
          <w:lang w:bidi="fa-IR"/>
          <w:color w:val="111111"/>
          <w:sz w:val="28"/>
          <w:szCs w:val="28"/>
          <w:rtl/>
        </w:rPr>
        <w:t xml:space="preserve">ضمن بقدر ما أتلف من مال الرجل.</w:t>
      </w:r>
    </w:p>
    <w:p>
      <w:pPr>
        <w:pStyle w:val="BookText"/>
      </w:pPr>
      <w:r>
        <w:rPr>
          <w:rFonts w:ascii="IRNazanin" w:hAnsi="IRNazanin" w:eastAsia="IRNazanin" w:cs="IRNazanin"/>
          <w:lang w:bidi="fa-IR"/>
          <w:color w:val="111111"/>
          <w:sz w:val="28"/>
          <w:szCs w:val="28"/>
          <w:rtl/>
        </w:rPr>
        <w:t xml:space="preserve">352 (6) نوادر أحمد بن محمد 160 - أحمد بن محمد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ویغرم شاهد الزور بقدر ما شهد</w:t>
      </w:r>
    </w:p>
    <w:p>
      <w:pPr>
        <w:pStyle w:val="BookText"/>
      </w:pPr>
      <w:r>
        <w:rPr>
          <w:rFonts w:ascii="IRNazanin" w:hAnsi="IRNazanin" w:eastAsia="IRNazanin" w:cs="IRNazanin"/>
          <w:lang w:bidi="fa-IR"/>
          <w:color w:val="111111"/>
          <w:sz w:val="28"/>
          <w:szCs w:val="28"/>
          <w:rtl/>
        </w:rPr>
        <w:t xml:space="preserve">علیه من ماله.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12434_132505"/>
    <w:bookmarkEnd w:id="46"/>
    <w:p>
      <w:pPr>
        <w:pStyle w:val="BookText"/>
      </w:pPr>
      <w:r>
        <w:rPr>
          <w:rFonts w:ascii="IRNazanin" w:hAnsi="IRNazanin" w:eastAsia="IRNazanin" w:cs="IRNazanin"/>
          <w:lang w:bidi="fa-IR"/>
          <w:color w:val="111111"/>
          <w:sz w:val="28"/>
          <w:szCs w:val="28"/>
          <w:rtl/>
        </w:rPr>
        <w:t xml:space="preserve">353 (7) دعائم الاسلام 508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یجلد شاهد الزور جلدا لیس له توقیت وذلک إلی الامام</w:t>
      </w:r>
    </w:p>
    <w:p>
      <w:pPr>
        <w:pStyle w:val="BookText"/>
      </w:pPr>
      <w:r>
        <w:rPr>
          <w:rFonts w:ascii="IRNazanin" w:hAnsi="IRNazanin" w:eastAsia="IRNazanin" w:cs="IRNazanin"/>
          <w:lang w:bidi="fa-IR"/>
          <w:color w:val="111111"/>
          <w:sz w:val="28"/>
          <w:szCs w:val="28"/>
          <w:rtl/>
        </w:rPr>
        <w:t xml:space="preserve">ویطاف به حتی یعرفه الناس فإذا تاب بعد ذلک وأصلح قبلت شهادته و</w:t>
      </w:r>
    </w:p>
    <w:p>
      <w:pPr>
        <w:pStyle w:val="BookText"/>
      </w:pPr>
      <w:r>
        <w:rPr>
          <w:rFonts w:ascii="IRNazanin" w:hAnsi="IRNazanin" w:eastAsia="IRNazanin" w:cs="IRNazanin"/>
          <w:lang w:bidi="fa-IR"/>
          <w:color w:val="111111"/>
          <w:sz w:val="28"/>
          <w:szCs w:val="28"/>
          <w:rtl/>
        </w:rPr>
        <w:t xml:space="preserve">قال توبة شاهد الزور أن یؤدی ما أتلف بشهادته وشاهد الزور إذا علم</w:t>
      </w:r>
    </w:p>
    <w:p>
      <w:pPr>
        <w:pStyle w:val="BookText"/>
      </w:pPr>
      <w:r>
        <w:rPr>
          <w:rFonts w:ascii="IRNazanin" w:hAnsi="IRNazanin" w:eastAsia="IRNazanin" w:cs="IRNazanin"/>
          <w:lang w:bidi="fa-IR"/>
          <w:color w:val="111111"/>
          <w:sz w:val="28"/>
          <w:szCs w:val="28"/>
          <w:rtl/>
        </w:rPr>
        <w:t xml:space="preserve">ذلک منه ضمن ما أتلفه بشهادته ورد ما کان منه قائما علی صاحبه.</w:t>
      </w:r>
    </w:p>
    <w:p>
      <w:pPr>
        <w:pStyle w:val="BookText"/>
      </w:pPr>
      <w:r>
        <w:rPr>
          <w:rFonts w:ascii="IRNazanin" w:hAnsi="IRNazanin" w:eastAsia="IRNazanin" w:cs="IRNazanin"/>
          <w:lang w:bidi="fa-IR"/>
          <w:color w:val="111111"/>
          <w:sz w:val="28"/>
          <w:szCs w:val="28"/>
          <w:rtl/>
        </w:rPr>
        <w:t xml:space="preserve">وتقدم فی أحادیث باب (7) تحریم شهادة الزور وباب (8) ان</w:t>
      </w:r>
    </w:p>
    <w:p>
      <w:pPr>
        <w:pStyle w:val="BookText"/>
      </w:pPr>
      <w:r>
        <w:rPr>
          <w:rFonts w:ascii="IRNazanin" w:hAnsi="IRNazanin" w:eastAsia="IRNazanin" w:cs="IRNazanin"/>
          <w:lang w:bidi="fa-IR"/>
          <w:color w:val="111111"/>
          <w:sz w:val="28"/>
          <w:szCs w:val="28"/>
          <w:rtl/>
        </w:rPr>
        <w:t xml:space="preserve">شاهد الزور یضرب حدا ما یناسب الباب.</w:t>
      </w:r>
    </w:p>
    <w:p>
      <w:pPr>
        <w:pStyle w:val="BookText"/>
      </w:pPr>
      <w:r>
        <w:rPr>
          <w:rFonts w:ascii="IRNazanin" w:hAnsi="IRNazanin" w:eastAsia="IRNazanin" w:cs="IRNazanin"/>
          <w:lang w:bidi="fa-IR"/>
          <w:color w:val="111111"/>
          <w:sz w:val="28"/>
          <w:szCs w:val="28"/>
          <w:rtl/>
        </w:rPr>
        <w:t xml:space="preserve">ویأتی فی باب (12) أن الشاهدین بالسرقة إذا رجعا بعد القطع</w:t>
      </w:r>
    </w:p>
    <w:p>
      <w:pPr>
        <w:pStyle w:val="BookText"/>
      </w:pPr>
      <w:r>
        <w:rPr>
          <w:rFonts w:ascii="IRNazanin" w:hAnsi="IRNazanin" w:eastAsia="IRNazanin" w:cs="IRNazanin"/>
          <w:lang w:bidi="fa-IR"/>
          <w:color w:val="111111"/>
          <w:sz w:val="28"/>
          <w:szCs w:val="28"/>
          <w:rtl/>
        </w:rPr>
        <w:t xml:space="preserve">ضمنا دیة الید ما یدل علی بعض المقصود.</w:t>
      </w:r>
    </w:p>
    <w:p>
      <w:pPr>
        <w:pStyle w:val="Heading3"/>
      </w:pPr>
      <w:bookmarkStart w:id="267" w:name="_Toc60"/>
      <w:r>
        <w:t>(10) باب حکم ما لو شهد أربعة علی رجل بالزنا ثم رجع بعضهم أو کلهم بعد ما قتل الرجل</w:t>
      </w:r>
      <w:bookmarkEnd w:id="267"/>
    </w:p>
    <w:p>
      <w:pPr>
        <w:pStyle w:val="BookText"/>
      </w:pPr>
      <w:r>
        <w:rPr>
          <w:rFonts w:ascii="IRNazanin" w:hAnsi="IRNazanin" w:eastAsia="IRNazanin" w:cs="IRNazanin"/>
          <w:lang w:bidi="fa-IR"/>
          <w:color w:val="111111"/>
          <w:sz w:val="28"/>
          <w:szCs w:val="28"/>
          <w:rtl/>
        </w:rPr>
        <w:t xml:space="preserve">354 (1) کافی 384 ج 7 - تهذیب 260 ج 6 - علی بن إبراهیم عن</w:t>
      </w:r>
    </w:p>
    <w:p>
      <w:pPr>
        <w:pStyle w:val="BookText"/>
      </w:pPr>
      <w:r>
        <w:rPr>
          <w:rFonts w:ascii="IRNazanin" w:hAnsi="IRNazanin" w:eastAsia="IRNazanin" w:cs="IRNazanin"/>
          <w:lang w:bidi="fa-IR"/>
          <w:color w:val="111111"/>
          <w:sz w:val="28"/>
          <w:szCs w:val="28"/>
          <w:rtl/>
        </w:rPr>
        <w:t xml:space="preserve">أبیه عن تهذیب 311 ج 10 - ابن محبوب عن بعض أصحابه عن أبی</w:t>
      </w:r>
    </w:p>
    <w:p>
      <w:pPr>
        <w:pStyle w:val="BookText"/>
      </w:pPr>
      <w:r>
        <w:rPr>
          <w:rFonts w:ascii="IRNazanin" w:hAnsi="IRNazanin" w:eastAsia="IRNazanin" w:cs="IRNazanin"/>
          <w:lang w:bidi="fa-IR"/>
          <w:color w:val="111111"/>
          <w:sz w:val="28"/>
          <w:szCs w:val="28"/>
          <w:rtl/>
        </w:rPr>
        <w:t xml:space="preserve">عبد الله علیه السلام فی أربعة شهدوا علی رجل محصن بالزنی ثم رجع</w:t>
      </w:r>
    </w:p>
    <w:p>
      <w:pPr>
        <w:pStyle w:val="BookText"/>
      </w:pPr>
      <w:r>
        <w:rPr>
          <w:rFonts w:ascii="IRNazanin" w:hAnsi="IRNazanin" w:eastAsia="IRNazanin" w:cs="IRNazanin"/>
          <w:lang w:bidi="fa-IR"/>
          <w:color w:val="111111"/>
          <w:sz w:val="28"/>
          <w:szCs w:val="28"/>
          <w:rtl/>
        </w:rPr>
        <w:t xml:space="preserve">أحدهم بعد ما قتل الرجل قال إن قال الراجع </w:t>
      </w:r>
      <w:r>
        <w:rPr>
          <w:rStyle w:val="FootnoteReference"/>
        </w:rPr>
        <w:footnoteReference w:id="448"/>
      </w:r>
      <w:r>
        <w:rPr>
          <w:rFonts w:ascii="IRNazanin" w:hAnsi="IRNazanin" w:eastAsia="IRNazanin" w:cs="IRNazanin"/>
          <w:lang w:bidi="fa-IR"/>
          <w:color w:val="111111"/>
          <w:sz w:val="28"/>
          <w:szCs w:val="28"/>
          <w:rtl/>
        </w:rPr>
        <w:t xml:space="preserve">أو همت ضرب الحد و</w:t>
      </w:r>
    </w:p>
    <w:p>
      <w:pPr>
        <w:pStyle w:val="BookText"/>
      </w:pPr>
      <w:r>
        <w:rPr>
          <w:rFonts w:ascii="IRNazanin" w:hAnsi="IRNazanin" w:eastAsia="IRNazanin" w:cs="IRNazanin"/>
          <w:lang w:bidi="fa-IR"/>
          <w:color w:val="111111"/>
          <w:sz w:val="28"/>
          <w:szCs w:val="28"/>
          <w:rtl/>
        </w:rPr>
        <w:t xml:space="preserve">غرم الدیة وإن قال تعمدت قتل.</w:t>
      </w:r>
    </w:p>
    <w:p>
      <w:pPr>
        <w:pStyle w:val="BookText"/>
      </w:pPr>
      <w:r>
        <w:rPr>
          <w:rFonts w:ascii="IRNazanin" w:hAnsi="IRNazanin" w:eastAsia="IRNazanin" w:cs="IRNazanin"/>
          <w:lang w:bidi="fa-IR"/>
          <w:color w:val="111111"/>
          <w:sz w:val="28"/>
          <w:szCs w:val="28"/>
          <w:rtl/>
        </w:rPr>
        <w:t xml:space="preserve">355 (2) تهذیب 260 ج 6 - علی بن إبراهیم عن أبیه عن</w:t>
      </w:r>
    </w:p>
    <w:p>
      <w:pPr>
        <w:pStyle w:val="BookText"/>
      </w:pPr>
      <w:r>
        <w:rPr>
          <w:rFonts w:ascii="IRNazanin" w:hAnsi="IRNazanin" w:eastAsia="IRNazanin" w:cs="IRNazanin"/>
          <w:lang w:bidi="fa-IR"/>
          <w:color w:val="111111"/>
          <w:sz w:val="28"/>
          <w:szCs w:val="28"/>
          <w:rtl/>
        </w:rPr>
        <w:t xml:space="preserve">کافی 384 ج 7 - (الحسن - یب) ابن محبوب عن إبراهیم بن نعیم الأزدی</w:t>
      </w:r>
    </w:p>
    <w:p>
      <w:pPr>
        <w:pStyle w:val="BookText"/>
      </w:pPr>
      <w:r>
        <w:rPr>
          <w:rFonts w:ascii="IRNazanin" w:hAnsi="IRNazanin" w:eastAsia="IRNazanin" w:cs="IRNazanin"/>
          <w:lang w:bidi="fa-IR"/>
          <w:color w:val="111111"/>
          <w:sz w:val="28"/>
          <w:szCs w:val="28"/>
          <w:rtl/>
        </w:rPr>
        <w:t xml:space="preserve">قال سألت أبا عبد الله علیه السلام عن أربعة شهدوا علی رجل بالزنی فلما</w:t>
      </w:r>
    </w:p>
    <w:p>
      <w:pPr>
        <w:pStyle w:val="BookText"/>
      </w:pPr>
      <w:r>
        <w:rPr>
          <w:rFonts w:ascii="IRNazanin" w:hAnsi="IRNazanin" w:eastAsia="IRNazanin" w:cs="IRNazanin"/>
          <w:lang w:bidi="fa-IR"/>
          <w:color w:val="111111"/>
          <w:sz w:val="28"/>
          <w:szCs w:val="28"/>
          <w:rtl/>
        </w:rPr>
        <w:t xml:space="preserve">قتل رجع أحدهم عن شهادته قال فقال یقتل الراجع (1) ویؤدی الثلاثة</w:t>
      </w:r>
    </w:p>
    <w:p>
      <w:pPr>
        <w:pStyle w:val="BookText"/>
      </w:pPr>
      <w:r>
        <w:rPr>
          <w:rFonts w:ascii="IRNazanin" w:hAnsi="IRNazanin" w:eastAsia="IRNazanin" w:cs="IRNazanin"/>
          <w:lang w:bidi="fa-IR"/>
          <w:color w:val="111111"/>
          <w:sz w:val="28"/>
          <w:szCs w:val="28"/>
          <w:rtl/>
        </w:rPr>
        <w:t xml:space="preserve">إلی أهله ثلاثة أرباع الدیة.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12434_132506"/>
    <w:bookmarkEnd w:id="47"/>
    <w:p>
      <w:pPr>
        <w:pStyle w:val="BookText"/>
      </w:pPr>
      <w:r>
        <w:rPr>
          <w:rFonts w:ascii="IRNazanin" w:hAnsi="IRNazanin" w:eastAsia="IRNazanin" w:cs="IRNazanin"/>
          <w:lang w:bidi="fa-IR"/>
          <w:color w:val="111111"/>
          <w:sz w:val="28"/>
          <w:szCs w:val="28"/>
          <w:rtl/>
        </w:rPr>
        <w:t xml:space="preserve">356 (3) فقیه 30 ج 3 - وروی مسمع کردین عن أبی عبد الله علیه</w:t>
      </w:r>
    </w:p>
    <w:p>
      <w:pPr>
        <w:pStyle w:val="BookText"/>
      </w:pPr>
      <w:r>
        <w:rPr>
          <w:rFonts w:ascii="IRNazanin" w:hAnsi="IRNazanin" w:eastAsia="IRNazanin" w:cs="IRNazanin"/>
          <w:lang w:bidi="fa-IR"/>
          <w:color w:val="111111"/>
          <w:sz w:val="28"/>
          <w:szCs w:val="28"/>
          <w:rtl/>
        </w:rPr>
        <w:t xml:space="preserve">السلام فی أربعة شهدوا علی رجل بالزنا فرجم ثم رجع أحدهم وقال</w:t>
      </w:r>
    </w:p>
    <w:p>
      <w:pPr>
        <w:pStyle w:val="BookText"/>
      </w:pPr>
      <w:r>
        <w:rPr>
          <w:rFonts w:ascii="IRNazanin" w:hAnsi="IRNazanin" w:eastAsia="IRNazanin" w:cs="IRNazanin"/>
          <w:lang w:bidi="fa-IR"/>
          <w:color w:val="111111"/>
          <w:sz w:val="28"/>
          <w:szCs w:val="28"/>
          <w:rtl/>
        </w:rPr>
        <w:t xml:space="preserve">شککت فی شهادتی قال علیه الدیة قال قلت فإنه قال شهدت علیه</w:t>
      </w:r>
    </w:p>
    <w:p>
      <w:pPr>
        <w:pStyle w:val="BookText"/>
      </w:pPr>
      <w:r>
        <w:rPr>
          <w:rFonts w:ascii="IRNazanin" w:hAnsi="IRNazanin" w:eastAsia="IRNazanin" w:cs="IRNazanin"/>
          <w:lang w:bidi="fa-IR"/>
          <w:color w:val="111111"/>
          <w:sz w:val="28"/>
          <w:szCs w:val="28"/>
          <w:rtl/>
        </w:rPr>
        <w:t xml:space="preserve">متعمدا قال یقتل.</w:t>
      </w:r>
    </w:p>
    <w:p>
      <w:pPr>
        <w:pStyle w:val="BookText"/>
      </w:pPr>
      <w:r>
        <w:rPr>
          <w:rFonts w:ascii="IRNazanin" w:hAnsi="IRNazanin" w:eastAsia="IRNazanin" w:cs="IRNazanin"/>
          <w:lang w:bidi="fa-IR"/>
          <w:color w:val="111111"/>
          <w:sz w:val="28"/>
          <w:szCs w:val="28"/>
          <w:rtl/>
        </w:rPr>
        <w:t xml:space="preserve">357 (4) الجعفریات 144 - أخبرنا عبد الله أخبرنا محمد حدثنی</w:t>
      </w:r>
    </w:p>
    <w:p>
      <w:pPr>
        <w:pStyle w:val="BookText"/>
      </w:pPr>
      <w:r>
        <w:rPr>
          <w:rFonts w:ascii="IRNazanin" w:hAnsi="IRNazanin" w:eastAsia="IRNazanin" w:cs="IRNazanin"/>
          <w:lang w:bidi="fa-IR"/>
          <w:color w:val="111111"/>
          <w:sz w:val="28"/>
          <w:szCs w:val="28"/>
          <w:rtl/>
        </w:rPr>
        <w:t xml:space="preserve">موسی قال حدثنا أبی عن أبیه عن جده جعفر بن محمد عن أبیه عن جده</w:t>
      </w:r>
    </w:p>
    <w:p>
      <w:pPr>
        <w:pStyle w:val="BookText"/>
      </w:pPr>
      <w:r>
        <w:rPr>
          <w:rFonts w:ascii="IRNazanin" w:hAnsi="IRNazanin" w:eastAsia="IRNazanin" w:cs="IRNazanin"/>
          <w:lang w:bidi="fa-IR"/>
          <w:color w:val="111111"/>
          <w:sz w:val="28"/>
          <w:szCs w:val="28"/>
          <w:rtl/>
        </w:rPr>
        <w:t xml:space="preserve">أن علیا علیهم السلام قال فی أربعة شهدوا علی رجل أنهم رأوه مع امرأة</w:t>
      </w:r>
    </w:p>
    <w:p>
      <w:pPr>
        <w:pStyle w:val="BookText"/>
      </w:pPr>
      <w:r>
        <w:rPr>
          <w:rFonts w:ascii="IRNazanin" w:hAnsi="IRNazanin" w:eastAsia="IRNazanin" w:cs="IRNazanin"/>
          <w:lang w:bidi="fa-IR"/>
          <w:color w:val="111111"/>
          <w:sz w:val="28"/>
          <w:szCs w:val="28"/>
          <w:rtl/>
        </w:rPr>
        <w:t xml:space="preserve">فیرجم فیرجع واحد منهم قال یغرم ربع الدیة وإن رجعوا ثلاثة غرموا</w:t>
      </w:r>
    </w:p>
    <w:p>
      <w:pPr>
        <w:pStyle w:val="BookText"/>
      </w:pPr>
      <w:r>
        <w:rPr>
          <w:rFonts w:ascii="IRNazanin" w:hAnsi="IRNazanin" w:eastAsia="IRNazanin" w:cs="IRNazanin"/>
          <w:lang w:bidi="fa-IR"/>
          <w:color w:val="111111"/>
          <w:sz w:val="28"/>
          <w:szCs w:val="28"/>
          <w:rtl/>
        </w:rPr>
        <w:t xml:space="preserve">نصفا وربع الدیة وإن رجعوا کلهم غرموا الدیة فان قالوا شهدنا بزور</w:t>
      </w:r>
    </w:p>
    <w:p>
      <w:pPr>
        <w:pStyle w:val="BookText"/>
      </w:pPr>
      <w:r>
        <w:rPr>
          <w:rFonts w:ascii="IRNazanin" w:hAnsi="IRNazanin" w:eastAsia="IRNazanin" w:cs="IRNazanin"/>
          <w:lang w:bidi="fa-IR"/>
          <w:color w:val="111111"/>
          <w:sz w:val="28"/>
          <w:szCs w:val="28"/>
          <w:rtl/>
        </w:rPr>
        <w:t xml:space="preserve">قتلوا کلهم جمیعا.</w:t>
      </w:r>
    </w:p>
    <w:p>
      <w:pPr>
        <w:pStyle w:val="BookText"/>
      </w:pPr>
      <w:r>
        <w:rPr>
          <w:rFonts w:ascii="IRNazanin" w:hAnsi="IRNazanin" w:eastAsia="IRNazanin" w:cs="IRNazanin"/>
          <w:lang w:bidi="fa-IR"/>
          <w:color w:val="111111"/>
          <w:sz w:val="28"/>
          <w:szCs w:val="28"/>
          <w:rtl/>
        </w:rPr>
        <w:t xml:space="preserve">358 (5) دعائم الاسلام 515 ج 2 - عن علی علیه السلام أنه قال فی</w:t>
      </w:r>
    </w:p>
    <w:p>
      <w:pPr>
        <w:pStyle w:val="BookText"/>
      </w:pPr>
      <w:r>
        <w:rPr>
          <w:rFonts w:ascii="IRNazanin" w:hAnsi="IRNazanin" w:eastAsia="IRNazanin" w:cs="IRNazanin"/>
          <w:lang w:bidi="fa-IR"/>
          <w:color w:val="111111"/>
          <w:sz w:val="28"/>
          <w:szCs w:val="28"/>
          <w:rtl/>
        </w:rPr>
        <w:t xml:space="preserve">أربعة شهدوا علی رجل بالزنا فرجم فرجع أحدهم قال یغرم ربع الدیة</w:t>
      </w:r>
    </w:p>
    <w:p>
      <w:pPr>
        <w:pStyle w:val="BookText"/>
      </w:pPr>
      <w:r>
        <w:rPr>
          <w:rFonts w:ascii="IRNazanin" w:hAnsi="IRNazanin" w:eastAsia="IRNazanin" w:cs="IRNazanin"/>
          <w:lang w:bidi="fa-IR"/>
          <w:color w:val="111111"/>
          <w:sz w:val="28"/>
          <w:szCs w:val="28"/>
          <w:rtl/>
        </w:rPr>
        <w:t xml:space="preserve">إذا قال اشتبه علی فأن </w:t>
      </w:r>
      <w:r>
        <w:rPr>
          <w:rStyle w:val="FootnoteReference"/>
        </w:rPr>
        <w:footnoteReference w:id="449"/>
      </w:r>
      <w:r>
        <w:rPr>
          <w:rFonts w:ascii="IRNazanin" w:hAnsi="IRNazanin" w:eastAsia="IRNazanin" w:cs="IRNazanin"/>
          <w:lang w:bidi="fa-IR"/>
          <w:color w:val="111111"/>
          <w:sz w:val="28"/>
          <w:szCs w:val="28"/>
          <w:rtl/>
        </w:rPr>
        <w:t xml:space="preserve">رجع اثنان وقالا اشتبه علینا غرما نصف</w:t>
      </w:r>
    </w:p>
    <w:p>
      <w:pPr>
        <w:pStyle w:val="BookText"/>
      </w:pPr>
      <w:r>
        <w:rPr>
          <w:rFonts w:ascii="IRNazanin" w:hAnsi="IRNazanin" w:eastAsia="IRNazanin" w:cs="IRNazanin"/>
          <w:lang w:bidi="fa-IR"/>
          <w:color w:val="111111"/>
          <w:sz w:val="28"/>
          <w:szCs w:val="28"/>
          <w:rtl/>
        </w:rPr>
        <w:t xml:space="preserve">الدیة وإن رجعوا کلهم فقالوا </w:t>
      </w:r>
      <w:r>
        <w:rPr>
          <w:rStyle w:val="FootnoteReference"/>
        </w:rPr>
        <w:footnoteReference w:id="450"/>
      </w:r>
      <w:r>
        <w:rPr>
          <w:rFonts w:ascii="IRNazanin" w:hAnsi="IRNazanin" w:eastAsia="IRNazanin" w:cs="IRNazanin"/>
          <w:lang w:bidi="fa-IR"/>
          <w:color w:val="111111"/>
          <w:sz w:val="28"/>
          <w:szCs w:val="28"/>
          <w:rtl/>
        </w:rPr>
        <w:t xml:space="preserve">شهدنا بالزور وجب علیهم القود.</w:t>
      </w:r>
    </w:p>
    <w:p>
      <w:pPr>
        <w:pStyle w:val="BookText"/>
      </w:pPr>
      <w:r>
        <w:rPr>
          <w:rFonts w:ascii="IRNazanin" w:hAnsi="IRNazanin" w:eastAsia="IRNazanin" w:cs="IRNazanin"/>
          <w:lang w:bidi="fa-IR"/>
          <w:color w:val="111111"/>
          <w:sz w:val="28"/>
          <w:szCs w:val="28"/>
          <w:rtl/>
        </w:rPr>
        <w:t xml:space="preserve">وتقدم فی أحادیث باب (9) ان الشهود إذا رجعوا عن شهادتهم</w:t>
      </w:r>
    </w:p>
    <w:p>
      <w:pPr>
        <w:pStyle w:val="BookText"/>
      </w:pPr>
      <w:r>
        <w:rPr>
          <w:rFonts w:ascii="IRNazanin" w:hAnsi="IRNazanin" w:eastAsia="IRNazanin" w:cs="IRNazanin"/>
          <w:lang w:bidi="fa-IR"/>
          <w:color w:val="111111"/>
          <w:sz w:val="28"/>
          <w:szCs w:val="28"/>
          <w:rtl/>
        </w:rPr>
        <w:t xml:space="preserve">بعد القضاء ضمنوا وغرموا.</w:t>
      </w:r>
    </w:p>
    <w:p>
      <w:pPr>
        <w:pStyle w:val="BookText"/>
      </w:pPr>
      <w:r>
        <w:rPr>
          <w:rFonts w:ascii="IRNazanin" w:hAnsi="IRNazanin" w:eastAsia="IRNazanin" w:cs="IRNazanin"/>
          <w:lang w:bidi="fa-IR"/>
          <w:color w:val="111111"/>
          <w:sz w:val="28"/>
          <w:szCs w:val="28"/>
          <w:rtl/>
        </w:rPr>
        <w:t xml:space="preserve">ویأتی فی باب (12) إن الشاهدین بالسرقة إذا رجعا بعد القطع</w:t>
      </w:r>
    </w:p>
    <w:p>
      <w:pPr>
        <w:pStyle w:val="BookText"/>
      </w:pPr>
      <w:r>
        <w:rPr>
          <w:rFonts w:ascii="IRNazanin" w:hAnsi="IRNazanin" w:eastAsia="IRNazanin" w:cs="IRNazanin"/>
          <w:lang w:bidi="fa-IR"/>
          <w:color w:val="111111"/>
          <w:sz w:val="28"/>
          <w:szCs w:val="28"/>
          <w:rtl/>
        </w:rPr>
        <w:t xml:space="preserve">ضمنا ما یناسب ذلک فراجع.</w:t>
      </w:r>
    </w:p>
    <w:p>
      <w:pPr>
        <w:pStyle w:val="Heading3"/>
      </w:pPr>
      <w:bookmarkStart w:id="268" w:name="_Toc61"/>
      <w:r>
        <w:t>(11) باب حکم ما لو شهد شاهدان علی رجل بطلاق فأنکر الرجل بعد ما تزوجت المرأة أو شهدا بموته فظهر حیاته</w:t>
      </w:r>
      <w:bookmarkEnd w:id="268"/>
    </w:p>
    <w:p>
      <w:pPr>
        <w:pStyle w:val="BookText"/>
      </w:pPr>
      <w:r>
        <w:rPr>
          <w:rFonts w:ascii="IRNazanin" w:hAnsi="IRNazanin" w:eastAsia="IRNazanin" w:cs="IRNazanin"/>
          <w:lang w:bidi="fa-IR"/>
          <w:color w:val="111111"/>
          <w:sz w:val="28"/>
          <w:szCs w:val="28"/>
          <w:rtl/>
        </w:rPr>
        <w:t xml:space="preserve">359 (1) تهذیب 260 ج 6 - استبصار 38 ج 3 - محمد بن یعقوب عن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عن کافی 384 ج 7 - ابن أبی عمیر عن إبراهیم بن</w:t>
      </w:r>
    </w:p>
    <w:p>
      <w:pPr>
        <w:pStyle w:val="BookText"/>
      </w:pPr>
      <w:r>
        <w:rPr>
          <w:rFonts w:ascii="IRNazanin" w:hAnsi="IRNazanin" w:eastAsia="IRNazanin" w:cs="IRNazanin"/>
          <w:lang w:bidi="fa-IR"/>
          <w:color w:val="111111"/>
          <w:sz w:val="28"/>
          <w:szCs w:val="28"/>
          <w:rtl/>
        </w:rPr>
        <w:t xml:space="preserve">عبد الحمید عن أبی عبد الله علیه السلام فی شاهدین شهدا علی امرأة</w:t>
      </w:r>
    </w:p>
    <w:p>
      <w:pPr>
        <w:pStyle w:val="BookText"/>
      </w:pPr>
      <w:r>
        <w:rPr>
          <w:rFonts w:ascii="IRNazanin" w:hAnsi="IRNazanin" w:eastAsia="IRNazanin" w:cs="IRNazanin"/>
          <w:lang w:bidi="fa-IR"/>
          <w:color w:val="111111"/>
          <w:sz w:val="28"/>
          <w:szCs w:val="28"/>
          <w:rtl/>
        </w:rPr>
        <w:t xml:space="preserve">بأن زوجها طلقها فتزوجت ثم جاء زوجها فأنکر الطلاق قال یضربان</w:t>
      </w:r>
    </w:p>
    <w:p>
      <w:pPr>
        <w:pStyle w:val="BookText"/>
      </w:pPr>
      <w:r>
        <w:rPr>
          <w:rFonts w:ascii="IRNazanin" w:hAnsi="IRNazanin" w:eastAsia="IRNazanin" w:cs="IRNazanin"/>
          <w:lang w:bidi="fa-IR"/>
          <w:color w:val="111111"/>
          <w:sz w:val="28"/>
          <w:szCs w:val="28"/>
          <w:rtl/>
        </w:rPr>
        <w:t xml:space="preserve">الحد ویضمنان الصداق للزوج ثم تعتد ثم ترجع إلی زوجها الأول.</w:t>
      </w:r>
    </w:p>
    <w:p>
      <w:pPr>
        <w:pStyle w:val="BookText"/>
      </w:pPr>
      <w:r>
        <w:rPr>
          <w:rFonts w:ascii="IRNazanin" w:hAnsi="IRNazanin" w:eastAsia="IRNazanin" w:cs="IRNazanin"/>
          <w:lang w:bidi="fa-IR"/>
          <w:color w:val="111111"/>
          <w:sz w:val="28"/>
          <w:szCs w:val="28"/>
          <w:rtl/>
        </w:rPr>
        <w:t xml:space="preserve">قال الشیخ ره ینبغی ان یحمل هذا الخبر علی أنه لما أنکر الزوج</w:t>
      </w:r>
    </w:p>
    <w:p>
      <w:pPr>
        <w:pStyle w:val="BookText"/>
      </w:pPr>
      <w:r>
        <w:rPr>
          <w:rFonts w:ascii="IRNazanin" w:hAnsi="IRNazanin" w:eastAsia="IRNazanin" w:cs="IRNazanin"/>
          <w:lang w:bidi="fa-IR"/>
          <w:color w:val="111111"/>
          <w:sz w:val="28"/>
          <w:szCs w:val="28"/>
          <w:rtl/>
        </w:rPr>
        <w:t xml:space="preserve">الطلاق رجع أحد الشاهدین فحینئذ وجب علیهما ما تضمنه الخبر والا</w:t>
      </w:r>
    </w:p>
    <w:p>
      <w:pPr>
        <w:pStyle w:val="BookText"/>
      </w:pPr>
      <w:r>
        <w:rPr>
          <w:rFonts w:ascii="IRNazanin" w:hAnsi="IRNazanin" w:eastAsia="IRNazanin" w:cs="IRNazanin"/>
          <w:lang w:bidi="fa-IR"/>
          <w:color w:val="111111"/>
          <w:sz w:val="28"/>
          <w:szCs w:val="28"/>
          <w:rtl/>
        </w:rPr>
        <w:t xml:space="preserve">لم یلتفت إلی انکار الزوج إلا أن تکون المرأة بعد فی العدة فیکون انکاره</w:t>
      </w:r>
    </w:p>
    <w:p>
      <w:pPr>
        <w:pStyle w:val="BookText"/>
      </w:pPr>
      <w:r>
        <w:rPr>
          <w:rFonts w:ascii="Amiri" w:hAnsi="Amiri" w:eastAsia="Amiri" w:cs="Amiri"/>
          <w:lang w:bidi="ar-SA"/>
          <w:color w:val="111111"/>
          <w:sz w:val="28"/>
          <w:szCs w:val="28"/>
          <w:rtl/>
        </w:rPr>
        <w:t xml:space="preserve">للطلاق مراجعة.</w:t>
      </w:r>
    </w:p>
    <w:p>
      <w:pPr>
        <w:pStyle w:val="BookText"/>
      </w:pPr>
      <w:r>
        <w:rPr>
          <w:rFonts w:ascii="IRNazanin" w:hAnsi="IRNazanin" w:eastAsia="IRNazanin" w:cs="IRNazanin"/>
          <w:lang w:bidi="fa-IR"/>
          <w:color w:val="111111"/>
          <w:sz w:val="28"/>
          <w:szCs w:val="28"/>
          <w:rtl/>
        </w:rPr>
        <w:t xml:space="preserve">360 (2) تهذیب 285 ج 6 - استبصار 38 ج 3 - فقیه 36 ج 3 - روی</w:t>
      </w:r>
    </w:p>
    <w:p>
      <w:pPr>
        <w:pStyle w:val="BookText"/>
      </w:pPr>
      <w:r>
        <w:rPr>
          <w:rFonts w:ascii="IRNazanin" w:hAnsi="IRNazanin" w:eastAsia="IRNazanin" w:cs="IRNazanin"/>
          <w:lang w:bidi="fa-IR"/>
          <w:color w:val="111111"/>
          <w:sz w:val="28"/>
          <w:szCs w:val="28"/>
          <w:rtl/>
        </w:rPr>
        <w:t xml:space="preserve">الحسن ابن محبوب عن العلاء و </w:t>
      </w:r>
      <w:r>
        <w:rPr>
          <w:rStyle w:val="FootnoteReference"/>
        </w:rPr>
        <w:footnoteReference w:id="451"/>
      </w:r>
      <w:r>
        <w:rPr>
          <w:rFonts w:ascii="IRNazanin" w:hAnsi="IRNazanin" w:eastAsia="IRNazanin" w:cs="IRNazanin"/>
          <w:lang w:bidi="fa-IR"/>
          <w:color w:val="111111"/>
          <w:sz w:val="28"/>
          <w:szCs w:val="28"/>
          <w:rtl/>
        </w:rPr>
        <w:t xml:space="preserve">السرائر 82 - أبی أیوب </w:t>
      </w:r>
      <w:r>
        <w:rPr>
          <w:rStyle w:val="FootnoteReference"/>
        </w:rPr>
        <w:footnoteReference w:id="45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فی رجلین شهدا علی رجل</w:t>
      </w:r>
    </w:p>
    <w:p>
      <w:pPr>
        <w:pStyle w:val="BookText"/>
      </w:pPr>
      <w:r>
        <w:rPr>
          <w:rFonts w:ascii="IRNazanin" w:hAnsi="IRNazanin" w:eastAsia="IRNazanin" w:cs="IRNazanin"/>
          <w:lang w:bidi="fa-IR"/>
          <w:color w:val="111111"/>
          <w:sz w:val="28"/>
          <w:szCs w:val="28"/>
          <w:rtl/>
        </w:rPr>
        <w:t xml:space="preserve">غابت عنه </w:t>
      </w:r>
      <w:r>
        <w:rPr>
          <w:rStyle w:val="FootnoteReference"/>
        </w:rPr>
        <w:footnoteReference w:id="453"/>
      </w:r>
      <w:r>
        <w:rPr>
          <w:rFonts w:ascii="IRNazanin" w:hAnsi="IRNazanin" w:eastAsia="IRNazanin" w:cs="IRNazanin"/>
          <w:lang w:bidi="fa-IR"/>
          <w:color w:val="111111"/>
          <w:sz w:val="28"/>
          <w:szCs w:val="28"/>
          <w:rtl/>
        </w:rPr>
        <w:t xml:space="preserve">امرأته انه </w:t>
      </w:r>
      <w:r>
        <w:rPr>
          <w:rStyle w:val="FootnoteReference"/>
        </w:rPr>
        <w:footnoteReference w:id="454"/>
      </w:r>
      <w:r>
        <w:rPr>
          <w:rFonts w:ascii="Amiri" w:hAnsi="Amiri" w:eastAsia="Amiri" w:cs="Amiri"/>
          <w:lang w:bidi="ar-SA"/>
          <w:color w:val="111111"/>
          <w:sz w:val="28"/>
          <w:szCs w:val="28"/>
          <w:rtl/>
        </w:rPr>
        <w:t xml:space="preserve">طلقها فاعتدت المرأة وتزوجت ثم إن الزوج</w:t>
      </w:r>
    </w:p>
    <w:p>
      <w:pPr>
        <w:pStyle w:val="BookText"/>
      </w:pPr>
      <w:r>
        <w:rPr>
          <w:rFonts w:ascii="IRNazanin" w:hAnsi="IRNazanin" w:eastAsia="IRNazanin" w:cs="IRNazanin"/>
          <w:lang w:bidi="fa-IR"/>
          <w:color w:val="111111"/>
          <w:sz w:val="28"/>
          <w:szCs w:val="28"/>
          <w:rtl/>
        </w:rPr>
        <w:t xml:space="preserve">الغائب قدم فزعم أنه لم یطلقها وأکذب نفسه أحد الشاهدین قال لا سبیل</w:t>
      </w:r>
    </w:p>
    <w:p>
      <w:pPr>
        <w:pStyle w:val="BookText"/>
      </w:pPr>
      <w:r>
        <w:rPr>
          <w:rFonts w:ascii="IRNazanin" w:hAnsi="IRNazanin" w:eastAsia="IRNazanin" w:cs="IRNazanin"/>
          <w:lang w:bidi="fa-IR"/>
          <w:color w:val="111111"/>
          <w:sz w:val="28"/>
          <w:szCs w:val="28"/>
          <w:rtl/>
        </w:rPr>
        <w:t xml:space="preserve">للاخر </w:t>
      </w:r>
      <w:r>
        <w:rPr>
          <w:rStyle w:val="FootnoteReference"/>
        </w:rPr>
        <w:footnoteReference w:id="455"/>
      </w:r>
      <w:r>
        <w:rPr>
          <w:rFonts w:ascii="IRNazanin" w:hAnsi="IRNazanin" w:eastAsia="IRNazanin" w:cs="IRNazanin"/>
          <w:lang w:bidi="fa-IR"/>
          <w:color w:val="111111"/>
          <w:sz w:val="28"/>
          <w:szCs w:val="28"/>
          <w:rtl/>
        </w:rPr>
        <w:t xml:space="preserve">علیها ویؤخذ الصداق من الذی شهد ورجع ویرد علی</w:t>
      </w:r>
    </w:p>
    <w:p>
      <w:pPr>
        <w:pStyle w:val="BookText"/>
      </w:pPr>
      <w:r>
        <w:rPr>
          <w:rFonts w:ascii="IRNazanin" w:hAnsi="IRNazanin" w:eastAsia="IRNazanin" w:cs="IRNazanin"/>
          <w:lang w:bidi="fa-IR"/>
          <w:color w:val="111111"/>
          <w:sz w:val="28"/>
          <w:szCs w:val="28"/>
          <w:rtl/>
        </w:rPr>
        <w:t xml:space="preserve">الاخر </w:t>
      </w:r>
      <w:r>
        <w:rPr>
          <w:rStyle w:val="FootnoteReference"/>
        </w:rPr>
        <w:footnoteReference w:id="456"/>
      </w:r>
      <w:r>
        <w:rPr>
          <w:rFonts w:ascii="IRNazanin" w:hAnsi="IRNazanin" w:eastAsia="IRNazanin" w:cs="IRNazanin"/>
          <w:lang w:bidi="fa-IR"/>
          <w:color w:val="111111"/>
          <w:sz w:val="28"/>
          <w:szCs w:val="28"/>
          <w:rtl/>
        </w:rPr>
        <w:t xml:space="preserve">ویفرق بینهما </w:t>
      </w:r>
      <w:r>
        <w:rPr>
          <w:rStyle w:val="FootnoteReference"/>
        </w:rPr>
        <w:footnoteReference w:id="457"/>
      </w:r>
      <w:r>
        <w:rPr>
          <w:rFonts w:ascii="IRNazanin" w:hAnsi="IRNazanin" w:eastAsia="IRNazanin" w:cs="IRNazanin"/>
          <w:lang w:bidi="fa-IR"/>
          <w:color w:val="111111"/>
          <w:sz w:val="28"/>
          <w:szCs w:val="28"/>
          <w:rtl/>
        </w:rPr>
        <w:t xml:space="preserve">وتعتد من الأخیر ولا یقربها الأول حتی</w:t>
      </w:r>
    </w:p>
    <w:p>
      <w:pPr>
        <w:pStyle w:val="BookText"/>
      </w:pPr>
      <w:r>
        <w:rPr>
          <w:rFonts w:ascii="IRNazanin" w:hAnsi="IRNazanin" w:eastAsia="IRNazanin" w:cs="IRNazanin"/>
          <w:lang w:bidi="fa-IR"/>
          <w:color w:val="111111"/>
          <w:sz w:val="28"/>
          <w:szCs w:val="28"/>
          <w:rtl/>
        </w:rPr>
        <w:t xml:space="preserve">تنقضی عدتها.</w:t>
      </w:r>
    </w:p>
    <w:p>
      <w:pPr>
        <w:pStyle w:val="BookText"/>
      </w:pPr>
      <w:r>
        <w:rPr>
          <w:rFonts w:ascii="IRNazanin" w:hAnsi="IRNazanin" w:eastAsia="IRNazanin" w:cs="IRNazanin"/>
          <w:lang w:bidi="fa-IR"/>
          <w:color w:val="111111"/>
          <w:sz w:val="28"/>
          <w:szCs w:val="28"/>
          <w:rtl/>
        </w:rPr>
        <w:t xml:space="preserve">361 (3) دعائم الاسلام 516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فی شاهدین شهدا علی رجل أنه طلق امرأته وهو</w:t>
      </w:r>
    </w:p>
    <w:p>
      <w:pPr>
        <w:pStyle w:val="BookText"/>
      </w:pPr>
      <w:r>
        <w:rPr>
          <w:rFonts w:ascii="IRNazanin" w:hAnsi="IRNazanin" w:eastAsia="IRNazanin" w:cs="IRNazanin"/>
          <w:lang w:bidi="fa-IR"/>
          <w:color w:val="111111"/>
          <w:sz w:val="28"/>
          <w:szCs w:val="28"/>
          <w:rtl/>
        </w:rPr>
        <w:t xml:space="preserve">غائب فقضی القاضی بشهادتهما واعتدت المرأة وتزوجت فرجع أحد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12434_132508"/>
    <w:bookmarkEnd w:id="48"/>
    <w:p>
      <w:pPr>
        <w:pStyle w:val="BookText"/>
      </w:pPr>
      <w:r>
        <w:rPr>
          <w:rFonts w:ascii="IRNazanin" w:hAnsi="IRNazanin" w:eastAsia="IRNazanin" w:cs="IRNazanin"/>
          <w:lang w:bidi="fa-IR"/>
          <w:color w:val="111111"/>
          <w:sz w:val="28"/>
          <w:szCs w:val="28"/>
          <w:rtl/>
        </w:rPr>
        <w:t xml:space="preserve">الشاهدین قال یفرق بینها وبین الزوج الثانی وتعتد منه وترجع إلی</w:t>
      </w:r>
    </w:p>
    <w:p>
      <w:pPr>
        <w:pStyle w:val="BookText"/>
      </w:pPr>
      <w:r>
        <w:rPr>
          <w:rFonts w:ascii="IRNazanin" w:hAnsi="IRNazanin" w:eastAsia="IRNazanin" w:cs="IRNazanin"/>
          <w:lang w:bidi="fa-IR"/>
          <w:color w:val="111111"/>
          <w:sz w:val="28"/>
          <w:szCs w:val="28"/>
          <w:rtl/>
        </w:rPr>
        <w:t xml:space="preserve">زوجها الأول ولها الصداق من الثانی إن کان دخل بها ویرجع به علی</w:t>
      </w:r>
    </w:p>
    <w:p>
      <w:pPr>
        <w:pStyle w:val="BookText"/>
      </w:pPr>
      <w:r>
        <w:rPr>
          <w:rFonts w:ascii="IRNazanin" w:hAnsi="IRNazanin" w:eastAsia="IRNazanin" w:cs="IRNazanin"/>
          <w:lang w:bidi="fa-IR"/>
          <w:color w:val="111111"/>
          <w:sz w:val="28"/>
          <w:szCs w:val="28"/>
          <w:rtl/>
        </w:rPr>
        <w:t xml:space="preserve">الشاهد.</w:t>
      </w:r>
    </w:p>
    <w:p>
      <w:pPr>
        <w:pStyle w:val="BookText"/>
      </w:pPr>
      <w:r>
        <w:rPr>
          <w:rFonts w:ascii="IRNazanin" w:hAnsi="IRNazanin" w:eastAsia="IRNazanin" w:cs="IRNazanin"/>
          <w:lang w:bidi="fa-IR"/>
          <w:color w:val="111111"/>
          <w:sz w:val="28"/>
          <w:szCs w:val="28"/>
          <w:rtl/>
        </w:rPr>
        <w:t xml:space="preserve">362 (4) تهذیب 286 ج 6 - وروی أبو القاسم جعفر بن محمد عن</w:t>
      </w:r>
    </w:p>
    <w:p>
      <w:pPr>
        <w:pStyle w:val="BookText"/>
      </w:pPr>
      <w:r>
        <w:rPr>
          <w:rFonts w:ascii="IRNazanin" w:hAnsi="IRNazanin" w:eastAsia="IRNazanin" w:cs="IRNazanin"/>
          <w:lang w:bidi="fa-IR"/>
          <w:color w:val="111111"/>
          <w:sz w:val="28"/>
          <w:szCs w:val="28"/>
          <w:rtl/>
        </w:rPr>
        <w:t xml:space="preserve">جعفر ابن محمد بن إبراهیم بن عبید الله الموسوی عن عبید الله بن نهیک</w:t>
      </w:r>
    </w:p>
    <w:p>
      <w:pPr>
        <w:pStyle w:val="BookText"/>
      </w:pPr>
      <w:r>
        <w:rPr>
          <w:rFonts w:ascii="IRNazanin" w:hAnsi="IRNazanin" w:eastAsia="IRNazanin" w:cs="IRNazanin"/>
          <w:lang w:bidi="fa-IR"/>
          <w:color w:val="111111"/>
          <w:sz w:val="28"/>
          <w:szCs w:val="28"/>
          <w:rtl/>
        </w:rPr>
        <w:t xml:space="preserve">عن ابن أبی عمیر عن فقیه 36 ج 3 - إبراهیم بن عبد الحمید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فی امرأة شهد عندها شاهدان بأن زوجها</w:t>
      </w:r>
    </w:p>
    <w:p>
      <w:pPr>
        <w:pStyle w:val="BookText"/>
      </w:pPr>
      <w:r>
        <w:rPr>
          <w:rFonts w:ascii="IRNazanin" w:hAnsi="IRNazanin" w:eastAsia="IRNazanin" w:cs="IRNazanin"/>
          <w:lang w:bidi="fa-IR"/>
          <w:color w:val="111111"/>
          <w:sz w:val="28"/>
          <w:szCs w:val="28"/>
          <w:rtl/>
        </w:rPr>
        <w:t xml:space="preserve">مات فتزوجت ثم جاء زوجها الأول قال لها المهر بما یستحل </w:t>
      </w:r>
      <w:r>
        <w:rPr>
          <w:rStyle w:val="FootnoteReference"/>
        </w:rPr>
        <w:footnoteReference w:id="458"/>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فرجها الاخر </w:t>
      </w:r>
      <w:r>
        <w:rPr>
          <w:rStyle w:val="FootnoteReference"/>
        </w:rPr>
        <w:footnoteReference w:id="459"/>
      </w:r>
      <w:r>
        <w:rPr>
          <w:rFonts w:ascii="IRNazanin" w:hAnsi="IRNazanin" w:eastAsia="IRNazanin" w:cs="IRNazanin"/>
          <w:lang w:bidi="fa-IR"/>
          <w:color w:val="111111"/>
          <w:sz w:val="28"/>
          <w:szCs w:val="28"/>
          <w:rtl/>
        </w:rPr>
        <w:t xml:space="preserve">ویضرب الشاهدان الحد ویضمنان المهر بما غرا (لها -</w:t>
      </w:r>
    </w:p>
    <w:p>
      <w:pPr>
        <w:pStyle w:val="BookText"/>
      </w:pPr>
      <w:r>
        <w:rPr>
          <w:rFonts w:ascii="IRNazanin" w:hAnsi="IRNazanin" w:eastAsia="IRNazanin" w:cs="IRNazanin"/>
          <w:lang w:bidi="fa-IR"/>
          <w:color w:val="111111"/>
          <w:sz w:val="28"/>
          <w:szCs w:val="28"/>
          <w:rtl/>
        </w:rPr>
        <w:t xml:space="preserve">فقیه) الرجل ثم تعتد وترجع إلی زوجها الأول.</w:t>
      </w:r>
    </w:p>
    <w:p>
      <w:pPr>
        <w:pStyle w:val="Heading3"/>
      </w:pPr>
      <w:bookmarkStart w:id="269" w:name="_Toc62"/>
      <w:r>
        <w:t>(12) باب أن الشاهدین بالسرقة إذا رجعا بعد القطع وقالا أخطأنا وجاءا...</w:t>
      </w:r>
      <w:bookmarkEnd w:id="269"/>
    </w:p>
    <w:p>
      <w:pPr>
        <w:pStyle w:val="BookText"/>
      </w:pPr>
      <w:r>
        <w:rPr>
          <w:rFonts w:ascii="IRNazanin" w:hAnsi="IRNazanin" w:eastAsia="IRNazanin" w:cs="IRNazanin"/>
          <w:lang w:bidi="fa-IR"/>
          <w:color w:val="111111"/>
          <w:sz w:val="28"/>
          <w:szCs w:val="28"/>
          <w:i w:val="1"/>
          <w:iCs w:val="1"/>
          <w:rtl/>
        </w:rPr>
        <w:t xml:space="preserve">باب أن الشاهدین بالسرقة إذا رجعا بعد القطع وقالا أخطأنا وجاءا برجل آخر وقالا هذا هو السارق ضمنا دیة الید ولا یقبل شهادتهما علی الاخر</w:t>
      </w:r>
    </w:p>
    <w:p>
      <w:pPr>
        <w:pStyle w:val="BookText"/>
      </w:pPr>
      <w:r>
        <w:rPr>
          <w:rFonts w:ascii="IRNazanin" w:hAnsi="IRNazanin" w:eastAsia="IRNazanin" w:cs="IRNazanin"/>
          <w:lang w:bidi="fa-IR"/>
          <w:color w:val="111111"/>
          <w:sz w:val="28"/>
          <w:szCs w:val="28"/>
          <w:rtl/>
        </w:rPr>
        <w:t xml:space="preserve">363 (1) کافی 384 ج 7 - تهذیب 261 ج 6 -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رجل شهد</w:t>
      </w:r>
    </w:p>
    <w:p>
      <w:pPr>
        <w:pStyle w:val="BookText"/>
      </w:pPr>
      <w:r>
        <w:rPr>
          <w:rFonts w:ascii="IRNazanin" w:hAnsi="IRNazanin" w:eastAsia="IRNazanin" w:cs="IRNazanin"/>
          <w:lang w:bidi="fa-IR"/>
          <w:color w:val="111111"/>
          <w:sz w:val="28"/>
          <w:szCs w:val="28"/>
          <w:rtl/>
        </w:rPr>
        <w:t xml:space="preserve">علیه رجلان بأنه سرق فقطع یده حتی إذا کان بعد ذلک جاء الشاهدان</w:t>
      </w:r>
    </w:p>
    <w:p>
      <w:pPr>
        <w:pStyle w:val="BookText"/>
      </w:pPr>
      <w:r>
        <w:rPr>
          <w:rFonts w:ascii="IRNazanin" w:hAnsi="IRNazanin" w:eastAsia="IRNazanin" w:cs="IRNazanin"/>
          <w:lang w:bidi="fa-IR"/>
          <w:color w:val="111111"/>
          <w:sz w:val="28"/>
          <w:szCs w:val="28"/>
          <w:rtl/>
        </w:rPr>
        <w:t xml:space="preserve">برجل آخر فقالا هذا السارق ولیس الذی قطعت یده (و - یب) إنما</w:t>
      </w:r>
    </w:p>
    <w:p>
      <w:pPr>
        <w:pStyle w:val="BookText"/>
      </w:pPr>
      <w:r>
        <w:rPr>
          <w:rFonts w:ascii="IRNazanin" w:hAnsi="IRNazanin" w:eastAsia="IRNazanin" w:cs="IRNazanin"/>
          <w:lang w:bidi="fa-IR"/>
          <w:color w:val="111111"/>
          <w:sz w:val="28"/>
          <w:szCs w:val="28"/>
          <w:rtl/>
        </w:rPr>
        <w:t xml:space="preserve">شبهنا ذلک بهذا فقضی علیهما أن غرمهما نصف الدیة ولم یجز شهادتهما</w:t>
      </w:r>
    </w:p>
    <w:p>
      <w:pPr>
        <w:pStyle w:val="BookText"/>
      </w:pPr>
      <w:r>
        <w:rPr>
          <w:rFonts w:ascii="IRNazanin" w:hAnsi="IRNazanin" w:eastAsia="IRNazanin" w:cs="IRNazanin"/>
          <w:lang w:bidi="fa-IR"/>
          <w:color w:val="111111"/>
          <w:sz w:val="28"/>
          <w:szCs w:val="28"/>
          <w:rtl/>
        </w:rPr>
        <w:t xml:space="preserve">علی الاخر.</w:t>
      </w:r>
    </w:p>
    <w:p>
      <w:pPr>
        <w:pStyle w:val="BookText"/>
      </w:pPr>
      <w:r>
        <w:rPr>
          <w:rFonts w:ascii="IRNazanin" w:hAnsi="IRNazanin" w:eastAsia="IRNazanin" w:cs="IRNazanin"/>
          <w:lang w:bidi="fa-IR"/>
          <w:color w:val="111111"/>
          <w:sz w:val="28"/>
          <w:szCs w:val="28"/>
          <w:rtl/>
        </w:rPr>
        <w:t xml:space="preserve">364 (2) تهذیب 285 ج 6 -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البرقی عن النوفلی عن السکونی عن جعفر عن أبیه عن علی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فی رجلین شهدا علی رجل أنه سرق فقطعت یده ثم رجع</w:t>
      </w:r>
    </w:p>
    <w:p>
      <w:pPr>
        <w:pStyle w:val="BookText"/>
      </w:pPr>
      <w:r>
        <w:rPr>
          <w:rFonts w:ascii="IRNazanin" w:hAnsi="IRNazanin" w:eastAsia="IRNazanin" w:cs="IRNazanin"/>
          <w:lang w:bidi="fa-IR"/>
          <w:color w:val="111111"/>
          <w:sz w:val="28"/>
          <w:szCs w:val="28"/>
          <w:rtl/>
        </w:rPr>
        <w:t xml:space="preserve">أحدهما فقال شبه علینا غرما دیة الید من أموالهما خاصة وقال فی</w:t>
      </w:r>
    </w:p>
    <w:p>
      <w:pPr>
        <w:pStyle w:val="BookText"/>
      </w:pPr>
      <w:r>
        <w:rPr>
          <w:rFonts w:ascii="IRNazanin" w:hAnsi="IRNazanin" w:eastAsia="IRNazanin" w:cs="IRNazanin"/>
          <w:lang w:bidi="fa-IR"/>
          <w:color w:val="111111"/>
          <w:sz w:val="28"/>
          <w:szCs w:val="28"/>
          <w:rtl/>
        </w:rPr>
        <w:t xml:space="preserve">أربعة شهدوا علی رجل انهم رأوه مع امرأة یجامعها وهم ینظرون فرجم</w:t>
      </w:r>
    </w:p>
    <w:p>
      <w:pPr>
        <w:pStyle w:val="BookText"/>
      </w:pPr>
      <w:r>
        <w:rPr>
          <w:rFonts w:ascii="IRNazanin" w:hAnsi="IRNazanin" w:eastAsia="IRNazanin" w:cs="IRNazanin"/>
          <w:lang w:bidi="fa-IR"/>
          <w:color w:val="111111"/>
          <w:sz w:val="28"/>
          <w:szCs w:val="28"/>
          <w:rtl/>
        </w:rPr>
        <w:t xml:space="preserve">ثم رجع واحد منهم قال یغرم ربع الدیة إذا قال شبه علی وإذا رجع اثنان</w:t>
      </w:r>
    </w:p>
    <w:p>
      <w:pPr>
        <w:pStyle w:val="BookText"/>
      </w:pPr>
      <w:r>
        <w:rPr>
          <w:rFonts w:ascii="IRNazanin" w:hAnsi="IRNazanin" w:eastAsia="IRNazanin" w:cs="IRNazanin"/>
          <w:lang w:bidi="fa-IR"/>
          <w:color w:val="111111"/>
          <w:sz w:val="28"/>
          <w:szCs w:val="28"/>
          <w:rtl/>
        </w:rPr>
        <w:t xml:space="preserve">وقالا شبه علینا غرما نصف الدیة وإن رجعوا کلهم وقالوا شبه علینا</w:t>
      </w:r>
    </w:p>
    <w:p>
      <w:pPr>
        <w:pStyle w:val="BookText"/>
      </w:pPr>
      <w:r>
        <w:rPr>
          <w:rFonts w:ascii="IRNazanin" w:hAnsi="IRNazanin" w:eastAsia="IRNazanin" w:cs="IRNazanin"/>
          <w:lang w:bidi="fa-IR"/>
          <w:color w:val="111111"/>
          <w:sz w:val="28"/>
          <w:szCs w:val="28"/>
          <w:rtl/>
        </w:rPr>
        <w:t xml:space="preserve">غرموا الدیة فان قالوا شهدنا بالزور قتلوا جمیعا.</w:t>
      </w:r>
    </w:p>
    <w:p>
      <w:pPr>
        <w:pStyle w:val="BookText"/>
      </w:pPr>
      <w:r>
        <w:rPr>
          <w:rFonts w:ascii="IRNazanin" w:hAnsi="IRNazanin" w:eastAsia="IRNazanin" w:cs="IRNazanin"/>
          <w:lang w:bidi="fa-IR"/>
          <w:color w:val="111111"/>
          <w:sz w:val="28"/>
          <w:szCs w:val="28"/>
          <w:rtl/>
        </w:rPr>
        <w:t xml:space="preserve">365 (3) تهذیب 153 ج 10 - محمد بن علی بن محبوب عن أحمد</w:t>
      </w:r>
    </w:p>
    <w:p>
      <w:pPr>
        <w:pStyle w:val="BookText"/>
      </w:pPr>
      <w:r>
        <w:rPr>
          <w:rFonts w:ascii="IRNazanin" w:hAnsi="IRNazanin" w:eastAsia="IRNazanin" w:cs="IRNazanin"/>
          <w:lang w:bidi="fa-IR"/>
          <w:color w:val="111111"/>
          <w:sz w:val="28"/>
          <w:szCs w:val="28"/>
          <w:rtl/>
        </w:rPr>
        <w:t xml:space="preserve">ابن محمد عن البرقی عن النوفلی عن السکونی عن جعفر عن أبیه علیه</w:t>
      </w:r>
    </w:p>
    <w:p>
      <w:pPr>
        <w:pStyle w:val="BookText"/>
      </w:pPr>
      <w:r>
        <w:rPr>
          <w:rFonts w:ascii="IRNazanin" w:hAnsi="IRNazanin" w:eastAsia="IRNazanin" w:cs="IRNazanin"/>
          <w:lang w:bidi="fa-IR"/>
          <w:color w:val="111111"/>
          <w:sz w:val="28"/>
          <w:szCs w:val="28"/>
          <w:rtl/>
        </w:rPr>
        <w:t xml:space="preserve">السلام ان رجلین شهدا علی رجل عند علی علیه السلام انه سرق فقطع</w:t>
      </w:r>
    </w:p>
    <w:p>
      <w:pPr>
        <w:pStyle w:val="BookText"/>
      </w:pPr>
      <w:r>
        <w:rPr>
          <w:rFonts w:ascii="IRNazanin" w:hAnsi="IRNazanin" w:eastAsia="IRNazanin" w:cs="IRNazanin"/>
          <w:lang w:bidi="fa-IR"/>
          <w:color w:val="111111"/>
          <w:sz w:val="28"/>
          <w:szCs w:val="28"/>
          <w:rtl/>
        </w:rPr>
        <w:t xml:space="preserve">یده ثم جاءا برجل آخر فقالا أخطأنا هو هذا فلم یقبل شهادتهما</w:t>
      </w:r>
    </w:p>
    <w:p>
      <w:pPr>
        <w:pStyle w:val="BookText"/>
      </w:pPr>
      <w:r>
        <w:rPr>
          <w:rFonts w:ascii="IRNazanin" w:hAnsi="IRNazanin" w:eastAsia="IRNazanin" w:cs="IRNazanin"/>
          <w:lang w:bidi="fa-IR"/>
          <w:color w:val="111111"/>
          <w:sz w:val="28"/>
          <w:szCs w:val="28"/>
          <w:rtl/>
        </w:rPr>
        <w:t xml:space="preserve">وغرمهما دیة الأول.</w:t>
      </w:r>
    </w:p>
    <w:p>
      <w:pPr>
        <w:pStyle w:val="BookText"/>
      </w:pPr>
      <w:r>
        <w:rPr>
          <w:rFonts w:ascii="IRNazanin" w:hAnsi="IRNazanin" w:eastAsia="IRNazanin" w:cs="IRNazanin"/>
          <w:lang w:bidi="fa-IR"/>
          <w:color w:val="111111"/>
          <w:sz w:val="28"/>
          <w:szCs w:val="28"/>
          <w:rtl/>
        </w:rPr>
        <w:t xml:space="preserve">366 (4) الجعفریات 144 -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رجلین شهدا عند علی بن أبی طالب علیه السلام علی رجل انه</w:t>
      </w:r>
    </w:p>
    <w:p>
      <w:pPr>
        <w:pStyle w:val="BookText"/>
      </w:pPr>
      <w:r>
        <w:rPr>
          <w:rFonts w:ascii="IRNazanin" w:hAnsi="IRNazanin" w:eastAsia="IRNazanin" w:cs="IRNazanin"/>
          <w:lang w:bidi="fa-IR"/>
          <w:color w:val="111111"/>
          <w:sz w:val="28"/>
          <w:szCs w:val="28"/>
          <w:rtl/>
        </w:rPr>
        <w:t xml:space="preserve">سرق فقطع یده ثم جاءا برجل آخر فقالا أخطأنا هو هذا فلم یقبل</w:t>
      </w:r>
    </w:p>
    <w:p>
      <w:pPr>
        <w:pStyle w:val="BookText"/>
      </w:pPr>
      <w:r>
        <w:rPr>
          <w:rFonts w:ascii="IRNazanin" w:hAnsi="IRNazanin" w:eastAsia="IRNazanin" w:cs="IRNazanin"/>
          <w:lang w:bidi="fa-IR"/>
          <w:color w:val="111111"/>
          <w:sz w:val="28"/>
          <w:szCs w:val="28"/>
          <w:rtl/>
        </w:rPr>
        <w:t xml:space="preserve">شهادتهما وغرمهما دیة الأول.</w:t>
      </w:r>
    </w:p>
    <w:p>
      <w:pPr>
        <w:pStyle w:val="BookText"/>
      </w:pPr>
      <w:r>
        <w:rPr>
          <w:rFonts w:ascii="IRNazanin" w:hAnsi="IRNazanin" w:eastAsia="IRNazanin" w:cs="IRNazanin"/>
          <w:lang w:bidi="fa-IR"/>
          <w:color w:val="111111"/>
          <w:sz w:val="28"/>
          <w:szCs w:val="28"/>
          <w:rtl/>
        </w:rPr>
        <w:t xml:space="preserve">367 (5) دعائم الاسلام 515 ج 2 - عن علی علیه السلام أن رجلا</w:t>
      </w:r>
    </w:p>
    <w:p>
      <w:pPr>
        <w:pStyle w:val="BookText"/>
      </w:pPr>
      <w:r>
        <w:rPr>
          <w:rFonts w:ascii="IRNazanin" w:hAnsi="IRNazanin" w:eastAsia="IRNazanin" w:cs="IRNazanin"/>
          <w:lang w:bidi="fa-IR"/>
          <w:color w:val="111111"/>
          <w:sz w:val="28"/>
          <w:szCs w:val="28"/>
          <w:rtl/>
        </w:rPr>
        <w:t xml:space="preserve">رفع إلیه وقیل له إنه قد سرق وشهد شاهدان علیه فقطع یده بشهادتهما</w:t>
      </w:r>
    </w:p>
    <w:p>
      <w:pPr>
        <w:pStyle w:val="BookText"/>
      </w:pPr>
      <w:r>
        <w:rPr>
          <w:rFonts w:ascii="IRNazanin" w:hAnsi="IRNazanin" w:eastAsia="IRNazanin" w:cs="IRNazanin"/>
          <w:lang w:bidi="fa-IR"/>
          <w:color w:val="111111"/>
          <w:sz w:val="28"/>
          <w:szCs w:val="28"/>
          <w:rtl/>
        </w:rPr>
        <w:t xml:space="preserve">ثم جاءا برجل آخر فقالا إنا غلطنا بالأول وإن هذا هو السارق فأبطل</w:t>
      </w:r>
    </w:p>
    <w:p>
      <w:pPr>
        <w:pStyle w:val="BookText"/>
      </w:pPr>
      <w:r>
        <w:rPr>
          <w:rFonts w:ascii="IRNazanin" w:hAnsi="IRNazanin" w:eastAsia="IRNazanin" w:cs="IRNazanin"/>
          <w:lang w:bidi="fa-IR"/>
          <w:color w:val="111111"/>
          <w:sz w:val="28"/>
          <w:szCs w:val="28"/>
          <w:rtl/>
        </w:rPr>
        <w:t xml:space="preserve">شهادتهما علی الثانی وضمنهما دیة ید الرجل الذی شهدا علیه فقطعت</w:t>
      </w:r>
    </w:p>
    <w:p>
      <w:pPr>
        <w:pStyle w:val="BookText"/>
      </w:pPr>
      <w:r>
        <w:rPr>
          <w:rFonts w:ascii="IRNazanin" w:hAnsi="IRNazanin" w:eastAsia="IRNazanin" w:cs="IRNazanin"/>
          <w:lang w:bidi="fa-IR"/>
          <w:color w:val="111111"/>
          <w:sz w:val="28"/>
          <w:szCs w:val="28"/>
          <w:rtl/>
        </w:rPr>
        <w:t xml:space="preserve">یده بشهادتهما وقال لو علمت بأنکما </w:t>
      </w:r>
      <w:r>
        <w:rPr>
          <w:rStyle w:val="FootnoteReference"/>
        </w:rPr>
        <w:footnoteReference w:id="460"/>
      </w:r>
      <w:r>
        <w:rPr>
          <w:rFonts w:ascii="IRNazanin" w:hAnsi="IRNazanin" w:eastAsia="IRNazanin" w:cs="IRNazanin"/>
          <w:lang w:bidi="fa-IR"/>
          <w:color w:val="111111"/>
          <w:sz w:val="28"/>
          <w:szCs w:val="28"/>
          <w:rtl/>
        </w:rPr>
        <w:t xml:space="preserve">تعمدتما قطعتکما.</w:t>
      </w:r>
    </w:p>
    <w:p>
      <w:pPr>
        <w:pStyle w:val="BookText"/>
      </w:pPr>
      <w:r>
        <w:rPr>
          <w:rFonts w:ascii="IRNazanin" w:hAnsi="IRNazanin" w:eastAsia="IRNazanin" w:cs="IRNazanin"/>
          <w:lang w:bidi="fa-IR"/>
          <w:color w:val="111111"/>
          <w:sz w:val="28"/>
          <w:szCs w:val="28"/>
          <w:rtl/>
        </w:rPr>
        <w:t xml:space="preserve">368 (6) الجعفریات 144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قضی فی رجلین شهدا علی رجلین انه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9" w:name="pg12434_132510"/>
    <w:bookmarkEnd w:id="49"/>
    <w:p>
      <w:pPr>
        <w:pStyle w:val="BookText"/>
      </w:pPr>
      <w:r>
        <w:rPr>
          <w:rFonts w:ascii="IRNazanin" w:hAnsi="IRNazanin" w:eastAsia="IRNazanin" w:cs="IRNazanin"/>
          <w:lang w:bidi="fa-IR"/>
          <w:color w:val="111111"/>
          <w:sz w:val="28"/>
          <w:szCs w:val="28"/>
          <w:rtl/>
        </w:rPr>
        <w:t xml:space="preserve">سرق فقطعت یده ثم رجع أحدهما فقال شبه علی فقضی علی علیه</w:t>
      </w:r>
    </w:p>
    <w:p>
      <w:pPr>
        <w:pStyle w:val="BookText"/>
      </w:pPr>
      <w:r>
        <w:rPr>
          <w:rFonts w:ascii="IRNazanin" w:hAnsi="IRNazanin" w:eastAsia="IRNazanin" w:cs="IRNazanin"/>
          <w:lang w:bidi="fa-IR"/>
          <w:color w:val="111111"/>
          <w:sz w:val="28"/>
          <w:szCs w:val="28"/>
          <w:rtl/>
        </w:rPr>
        <w:t xml:space="preserve">السلام ان یغرم نصف دیة الید ولا یقطع وإن رجعا جمیعا قالا شبه علینا</w:t>
      </w:r>
    </w:p>
    <w:p>
      <w:pPr>
        <w:pStyle w:val="BookText"/>
      </w:pPr>
      <w:r>
        <w:rPr>
          <w:rFonts w:ascii="IRNazanin" w:hAnsi="IRNazanin" w:eastAsia="IRNazanin" w:cs="IRNazanin"/>
          <w:lang w:bidi="fa-IR"/>
          <w:color w:val="111111"/>
          <w:sz w:val="28"/>
          <w:szCs w:val="28"/>
          <w:rtl/>
        </w:rPr>
        <w:t xml:space="preserve">أغرما جمیعا دیة الید من أموالهما خاصة.</w:t>
      </w:r>
    </w:p>
    <w:p>
      <w:pPr>
        <w:pStyle w:val="BookText"/>
      </w:pPr>
      <w:r>
        <w:rPr>
          <w:rFonts w:ascii="IRNazanin" w:hAnsi="IRNazanin" w:eastAsia="IRNazanin" w:cs="IRNazanin"/>
          <w:lang w:bidi="fa-IR"/>
          <w:color w:val="111111"/>
          <w:sz w:val="28"/>
          <w:szCs w:val="28"/>
          <w:rtl/>
        </w:rPr>
        <w:t xml:space="preserve">369 (7) فقه الرضا علیه السلام 263 - فإن شهد أربعة عدول علی</w:t>
      </w:r>
    </w:p>
    <w:p>
      <w:pPr>
        <w:pStyle w:val="BookText"/>
      </w:pPr>
      <w:r>
        <w:rPr>
          <w:rFonts w:ascii="IRNazanin" w:hAnsi="IRNazanin" w:eastAsia="IRNazanin" w:cs="IRNazanin"/>
          <w:lang w:bidi="fa-IR"/>
          <w:color w:val="111111"/>
          <w:sz w:val="28"/>
          <w:szCs w:val="28"/>
          <w:rtl/>
        </w:rPr>
        <w:t xml:space="preserve">رجل بالزنا أو شهد رجلان علی رجل بقتل رجل أو سرقة فرجم الذی</w:t>
      </w:r>
    </w:p>
    <w:p>
      <w:pPr>
        <w:pStyle w:val="BookText"/>
      </w:pPr>
      <w:r>
        <w:rPr>
          <w:rFonts w:ascii="IRNazanin" w:hAnsi="IRNazanin" w:eastAsia="IRNazanin" w:cs="IRNazanin"/>
          <w:lang w:bidi="fa-IR"/>
          <w:color w:val="111111"/>
          <w:sz w:val="28"/>
          <w:szCs w:val="28"/>
          <w:rtl/>
        </w:rPr>
        <w:t xml:space="preserve">شهدوا علیه بالزنا وقتل الذی شهدوا علیه بالقتل وقطع الذی شهدوا</w:t>
      </w:r>
    </w:p>
    <w:p>
      <w:pPr>
        <w:pStyle w:val="BookText"/>
      </w:pPr>
      <w:r>
        <w:rPr>
          <w:rFonts w:ascii="IRNazanin" w:hAnsi="IRNazanin" w:eastAsia="IRNazanin" w:cs="IRNazanin"/>
          <w:lang w:bidi="fa-IR"/>
          <w:color w:val="111111"/>
          <w:sz w:val="28"/>
          <w:szCs w:val="28"/>
          <w:rtl/>
        </w:rPr>
        <w:t xml:space="preserve">علیه بالسرقة ثم رجعا عن شهادتهما وقالا غلطنا فی هذا الذی شهدنا و</w:t>
      </w:r>
    </w:p>
    <w:p>
      <w:pPr>
        <w:pStyle w:val="BookText"/>
      </w:pPr>
      <w:r>
        <w:rPr>
          <w:rFonts w:ascii="IRNazanin" w:hAnsi="IRNazanin" w:eastAsia="IRNazanin" w:cs="IRNazanin"/>
          <w:lang w:bidi="fa-IR"/>
          <w:color w:val="111111"/>
          <w:sz w:val="28"/>
          <w:szCs w:val="28"/>
          <w:rtl/>
        </w:rPr>
        <w:t xml:space="preserve">أتیا برجل وقالا هذا الذی قتل وهذا الذی سرق وهذا الذی زنی قال</w:t>
      </w:r>
    </w:p>
    <w:p>
      <w:pPr>
        <w:pStyle w:val="BookText"/>
      </w:pPr>
      <w:r>
        <w:rPr>
          <w:rFonts w:ascii="IRNazanin" w:hAnsi="IRNazanin" w:eastAsia="IRNazanin" w:cs="IRNazanin"/>
          <w:lang w:bidi="fa-IR"/>
          <w:color w:val="111111"/>
          <w:sz w:val="28"/>
          <w:szCs w:val="28"/>
          <w:rtl/>
        </w:rPr>
        <w:t xml:space="preserve">یجب علیهما دیة المقتول الذی قتل ودیة الید التی قطعت بشهادتهما ولم</w:t>
      </w:r>
    </w:p>
    <w:p>
      <w:pPr>
        <w:pStyle w:val="BookText"/>
      </w:pPr>
      <w:r>
        <w:rPr>
          <w:rFonts w:ascii="IRNazanin" w:hAnsi="IRNazanin" w:eastAsia="IRNazanin" w:cs="IRNazanin"/>
          <w:lang w:bidi="fa-IR"/>
          <w:color w:val="111111"/>
          <w:sz w:val="28"/>
          <w:szCs w:val="28"/>
          <w:rtl/>
        </w:rPr>
        <w:t xml:space="preserve">تقبل شهادتهما علی الثانی الذی شهدوا علیه وإن قالوا تعمدنا قطعا فی</w:t>
      </w:r>
    </w:p>
    <w:p>
      <w:pPr>
        <w:pStyle w:val="BookText"/>
      </w:pPr>
      <w:r>
        <w:rPr>
          <w:rFonts w:ascii="Amiri" w:hAnsi="Amiri" w:eastAsia="Amiri" w:cs="Amiri"/>
          <w:lang w:bidi="ar-SA"/>
          <w:color w:val="111111"/>
          <w:sz w:val="28"/>
          <w:szCs w:val="28"/>
          <w:rtl/>
        </w:rPr>
        <w:t xml:space="preserve">السرقة.</w:t>
      </w:r>
    </w:p>
    <w:p>
      <w:pPr>
        <w:pStyle w:val="BookText"/>
      </w:pPr>
      <w:r>
        <w:rPr>
          <w:rFonts w:ascii="IRNazanin" w:hAnsi="IRNazanin" w:eastAsia="IRNazanin" w:cs="IRNazanin"/>
          <w:lang w:bidi="fa-IR"/>
          <w:color w:val="111111"/>
          <w:sz w:val="28"/>
          <w:szCs w:val="28"/>
          <w:rtl/>
        </w:rPr>
        <w:t xml:space="preserve">وتقدم فی أحادیث باب (9) ان الشهود إذا رجعوا عن شهادتهم</w:t>
      </w:r>
    </w:p>
    <w:p>
      <w:pPr>
        <w:pStyle w:val="BookText"/>
      </w:pPr>
      <w:r>
        <w:rPr>
          <w:rFonts w:ascii="IRNazanin" w:hAnsi="IRNazanin" w:eastAsia="IRNazanin" w:cs="IRNazanin"/>
          <w:lang w:bidi="fa-IR"/>
          <w:color w:val="111111"/>
          <w:sz w:val="28"/>
          <w:szCs w:val="28"/>
          <w:rtl/>
        </w:rPr>
        <w:t xml:space="preserve">بعد القضاء ضمنوا وغرموا وباب (10) حکم ما لو شهد أربعة بالزنا ثم</w:t>
      </w:r>
    </w:p>
    <w:p>
      <w:pPr>
        <w:pStyle w:val="BookText"/>
      </w:pPr>
      <w:r>
        <w:rPr>
          <w:rFonts w:ascii="IRNazanin" w:hAnsi="IRNazanin" w:eastAsia="IRNazanin" w:cs="IRNazanin"/>
          <w:lang w:bidi="fa-IR"/>
          <w:color w:val="111111"/>
          <w:sz w:val="28"/>
          <w:szCs w:val="28"/>
          <w:rtl/>
        </w:rPr>
        <w:t xml:space="preserve">رجعوا وباب (11) حکم ما لو شهد شاهدان علی رجل بطلاق فأنکر</w:t>
      </w:r>
    </w:p>
    <w:p>
      <w:pPr>
        <w:pStyle w:val="BookText"/>
      </w:pPr>
      <w:r>
        <w:rPr>
          <w:rFonts w:ascii="IRNazanin" w:hAnsi="IRNazanin" w:eastAsia="IRNazanin" w:cs="IRNazanin"/>
          <w:lang w:bidi="fa-IR"/>
          <w:color w:val="111111"/>
          <w:sz w:val="28"/>
          <w:szCs w:val="28"/>
          <w:rtl/>
        </w:rPr>
        <w:t xml:space="preserve">ما یناسب الباب.</w:t>
      </w:r>
    </w:p>
    <w:p>
      <w:pPr>
        <w:pStyle w:val="Heading3"/>
      </w:pPr>
      <w:bookmarkStart w:id="270" w:name="_Toc63"/>
      <w:r>
        <w:t>(13) باب أن المرأة إذا نسیت الشهادة فذکرتها الأخری بها وجبت علیها اقامتها وقبلت</w:t>
      </w:r>
      <w:bookmarkEnd w:id="270"/>
    </w:p>
    <w:p>
      <w:pPr>
        <w:pStyle w:val="BookText"/>
      </w:pPr>
      <w:r>
        <w:rPr>
          <w:rFonts w:ascii="IRNazanin" w:hAnsi="IRNazanin" w:eastAsia="IRNazanin" w:cs="IRNazanin"/>
          <w:lang w:bidi="fa-IR"/>
          <w:color w:val="111111"/>
          <w:sz w:val="28"/>
          <w:szCs w:val="28"/>
          <w:rtl/>
        </w:rPr>
        <w:t xml:space="preserve">قال الله تعالی فی سورة البقرة (2) واستشهدوا شهیدین من رجالکم</w:t>
      </w:r>
    </w:p>
    <w:p>
      <w:pPr>
        <w:pStyle w:val="BookText"/>
      </w:pPr>
      <w:r>
        <w:rPr>
          <w:rFonts w:ascii="IRNazanin" w:hAnsi="IRNazanin" w:eastAsia="IRNazanin" w:cs="IRNazanin"/>
          <w:lang w:bidi="fa-IR"/>
          <w:color w:val="111111"/>
          <w:sz w:val="28"/>
          <w:szCs w:val="28"/>
          <w:rtl/>
        </w:rPr>
        <w:t xml:space="preserve">فان لم یکونا رجلین فرجل وامرأتان ممن ترضون من الشهداء ان</w:t>
      </w:r>
    </w:p>
    <w:p>
      <w:pPr>
        <w:pStyle w:val="BookText"/>
      </w:pPr>
      <w:r>
        <w:rPr>
          <w:rFonts w:ascii="IRNazanin" w:hAnsi="IRNazanin" w:eastAsia="IRNazanin" w:cs="IRNazanin"/>
          <w:lang w:bidi="fa-IR"/>
          <w:color w:val="111111"/>
          <w:sz w:val="28"/>
          <w:szCs w:val="28"/>
          <w:rtl/>
        </w:rPr>
        <w:t xml:space="preserve">تضل إحدیهما فتذکر إحدیهما الأخری الآیة (282).</w:t>
      </w:r>
    </w:p>
    <w:p>
      <w:pPr>
        <w:pStyle w:val="BookText"/>
      </w:pPr>
      <w:r>
        <w:rPr>
          <w:rFonts w:ascii="IRNazanin" w:hAnsi="IRNazanin" w:eastAsia="IRNazanin" w:cs="IRNazanin"/>
          <w:lang w:bidi="fa-IR"/>
          <w:color w:val="111111"/>
          <w:sz w:val="28"/>
          <w:szCs w:val="28"/>
          <w:rtl/>
        </w:rPr>
        <w:t xml:space="preserve">370 (1) وسائل 245 ج 18 - الحسن بن علی العسکری علیهما</w:t>
      </w:r>
    </w:p>
    <w:p>
      <w:pPr>
        <w:pStyle w:val="BookText"/>
      </w:pPr>
      <w:r>
        <w:rPr>
          <w:rFonts w:ascii="IRNazanin" w:hAnsi="IRNazanin" w:eastAsia="IRNazanin" w:cs="IRNazanin"/>
          <w:lang w:bidi="fa-IR"/>
          <w:color w:val="111111"/>
          <w:sz w:val="28"/>
          <w:szCs w:val="28"/>
          <w:rtl/>
        </w:rPr>
        <w:t xml:space="preserve">السلام فی تفسیره عن أمیر المؤمنین علیه السلام فی قوله تعالی " 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0" w:name="pg12434_132511"/>
    <w:bookmarkEnd w:id="50"/>
    <w:p>
      <w:pPr>
        <w:pStyle w:val="BookText"/>
      </w:pPr>
      <w:r>
        <w:rPr>
          <w:rFonts w:ascii="IRNazanin" w:hAnsi="IRNazanin" w:eastAsia="IRNazanin" w:cs="IRNazanin"/>
          <w:lang w:bidi="fa-IR"/>
          <w:color w:val="111111"/>
          <w:sz w:val="28"/>
          <w:szCs w:val="28"/>
          <w:rtl/>
        </w:rPr>
        <w:t xml:space="preserve">تضل إحدیهما فتذکر إحدیهما الأخری " قال إذا ضلت إحداهما عن</w:t>
      </w:r>
    </w:p>
    <w:p>
      <w:pPr>
        <w:pStyle w:val="BookText"/>
      </w:pPr>
      <w:r>
        <w:rPr>
          <w:rFonts w:ascii="IRNazanin" w:hAnsi="IRNazanin" w:eastAsia="IRNazanin" w:cs="IRNazanin"/>
          <w:lang w:bidi="fa-IR"/>
          <w:color w:val="111111"/>
          <w:sz w:val="28"/>
          <w:szCs w:val="28"/>
          <w:rtl/>
        </w:rPr>
        <w:t xml:space="preserve">الشهادة فنسیتها ذکرت إحداهما الأخری بها فاستقامتا فی أداء الشهادة</w:t>
      </w:r>
    </w:p>
    <w:p>
      <w:pPr>
        <w:pStyle w:val="BookText"/>
      </w:pPr>
      <w:r>
        <w:rPr>
          <w:rFonts w:ascii="IRNazanin" w:hAnsi="IRNazanin" w:eastAsia="IRNazanin" w:cs="IRNazanin"/>
          <w:lang w:bidi="fa-IR"/>
          <w:color w:val="111111"/>
          <w:sz w:val="28"/>
          <w:szCs w:val="28"/>
          <w:rtl/>
        </w:rPr>
        <w:t xml:space="preserve">عدل الله شهادة امرأتین بشهادة رجل لنقصان عقولهن ودینهن ثم قال</w:t>
      </w:r>
    </w:p>
    <w:p>
      <w:pPr>
        <w:pStyle w:val="BookText"/>
      </w:pPr>
      <w:r>
        <w:rPr>
          <w:rFonts w:ascii="IRNazanin" w:hAnsi="IRNazanin" w:eastAsia="IRNazanin" w:cs="IRNazanin"/>
          <w:lang w:bidi="fa-IR"/>
          <w:color w:val="111111"/>
          <w:sz w:val="28"/>
          <w:szCs w:val="28"/>
          <w:rtl/>
        </w:rPr>
        <w:t xml:space="preserve">معاشر النساء خلقتن ناقصات العقول فاحترزن من الغلط فی الشهادات</w:t>
      </w:r>
    </w:p>
    <w:p>
      <w:pPr>
        <w:pStyle w:val="BookText"/>
      </w:pPr>
      <w:r>
        <w:rPr>
          <w:rFonts w:ascii="IRNazanin" w:hAnsi="IRNazanin" w:eastAsia="IRNazanin" w:cs="IRNazanin"/>
          <w:lang w:bidi="fa-IR"/>
          <w:color w:val="111111"/>
          <w:sz w:val="28"/>
          <w:szCs w:val="28"/>
          <w:rtl/>
        </w:rPr>
        <w:t xml:space="preserve">فان الله یعظم ثواب المتحفظین والمتحفظات فی الشهادة ولقد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ما من امرأتین احترزتا فی الشهادة</w:t>
      </w:r>
    </w:p>
    <w:p>
      <w:pPr>
        <w:pStyle w:val="BookText"/>
      </w:pPr>
      <w:r>
        <w:rPr>
          <w:rFonts w:ascii="IRNazanin" w:hAnsi="IRNazanin" w:eastAsia="IRNazanin" w:cs="IRNazanin"/>
          <w:lang w:bidi="fa-IR"/>
          <w:color w:val="111111"/>
          <w:sz w:val="28"/>
          <w:szCs w:val="28"/>
          <w:rtl/>
        </w:rPr>
        <w:t xml:space="preserve">فذکرت إحداهما الأخری حتی تقیما الحق وتنفیا الباطل إلا وإذا</w:t>
      </w:r>
    </w:p>
    <w:p>
      <w:pPr>
        <w:pStyle w:val="BookText"/>
      </w:pPr>
      <w:r>
        <w:rPr>
          <w:rFonts w:ascii="IRNazanin" w:hAnsi="IRNazanin" w:eastAsia="IRNazanin" w:cs="IRNazanin"/>
          <w:lang w:bidi="fa-IR"/>
          <w:color w:val="111111"/>
          <w:sz w:val="28"/>
          <w:szCs w:val="28"/>
          <w:rtl/>
        </w:rPr>
        <w:t xml:space="preserve">بعثهما الله یوم القیامة عظم ثوابهما ثم ذکر حدیثا طویلا یتضمن ثوابا</w:t>
      </w:r>
    </w:p>
    <w:p>
      <w:pPr>
        <w:pStyle w:val="BookText"/>
      </w:pPr>
      <w:r>
        <w:rPr>
          <w:rFonts w:ascii="IRNazanin" w:hAnsi="IRNazanin" w:eastAsia="IRNazanin" w:cs="IRNazanin"/>
          <w:lang w:bidi="fa-IR"/>
          <w:color w:val="111111"/>
          <w:sz w:val="28"/>
          <w:szCs w:val="28"/>
          <w:rtl/>
        </w:rPr>
        <w:t xml:space="preserve">جزیلا.</w:t>
      </w:r>
    </w:p>
    <w:p>
      <w:pPr>
        <w:pStyle w:val="BookText"/>
      </w:pPr>
      <w:r>
        <w:rPr>
          <w:rFonts w:ascii="IRNazanin" w:hAnsi="IRNazanin" w:eastAsia="IRNazanin" w:cs="IRNazanin"/>
          <w:lang w:bidi="fa-IR"/>
          <w:color w:val="111111"/>
          <w:sz w:val="28"/>
          <w:szCs w:val="28"/>
          <w:rtl/>
        </w:rPr>
        <w:t xml:space="preserve">371 (2) تفسیر علی بن إبراهیم 94 ج 1 - فی قوله تعالی " یا أیها</w:t>
      </w:r>
    </w:p>
    <w:p>
      <w:pPr>
        <w:pStyle w:val="BookText"/>
      </w:pPr>
      <w:r>
        <w:rPr>
          <w:rFonts w:ascii="IRNazanin" w:hAnsi="IRNazanin" w:eastAsia="IRNazanin" w:cs="IRNazanin"/>
          <w:lang w:bidi="fa-IR"/>
          <w:color w:val="111111"/>
          <w:sz w:val="28"/>
          <w:szCs w:val="28"/>
          <w:rtl/>
        </w:rPr>
        <w:t xml:space="preserve">الذین آمنوا إذا تداینتم بدین " الآیة فقد روی ان فی البقرة خمسمائة</w:t>
      </w:r>
    </w:p>
    <w:p>
      <w:pPr>
        <w:pStyle w:val="BookText"/>
      </w:pPr>
      <w:r>
        <w:rPr>
          <w:rFonts w:ascii="IRNazanin" w:hAnsi="IRNazanin" w:eastAsia="IRNazanin" w:cs="IRNazanin"/>
          <w:lang w:bidi="fa-IR"/>
          <w:color w:val="111111"/>
          <w:sz w:val="28"/>
          <w:szCs w:val="28"/>
          <w:rtl/>
        </w:rPr>
        <w:t xml:space="preserve">آیة حکم وفی هذه الآیة خمسة عشر حکما وعدها (إلی أن قال) " فان</w:t>
      </w:r>
    </w:p>
    <w:p>
      <w:pPr>
        <w:pStyle w:val="BookText"/>
      </w:pPr>
      <w:r>
        <w:rPr>
          <w:rFonts w:ascii="IRNazanin" w:hAnsi="IRNazanin" w:eastAsia="IRNazanin" w:cs="IRNazanin"/>
          <w:lang w:bidi="fa-IR"/>
          <w:color w:val="111111"/>
          <w:sz w:val="28"/>
          <w:szCs w:val="28"/>
          <w:rtl/>
        </w:rPr>
        <w:t xml:space="preserve">لم یکونا رجلین فرجل وامرأتان ممن ترضون من الشهداء ان تضل</w:t>
      </w:r>
    </w:p>
    <w:p>
      <w:pPr>
        <w:pStyle w:val="BookText"/>
      </w:pPr>
      <w:r>
        <w:rPr>
          <w:rFonts w:ascii="IRNazanin" w:hAnsi="IRNazanin" w:eastAsia="IRNazanin" w:cs="IRNazanin"/>
          <w:lang w:bidi="fa-IR"/>
          <w:color w:val="111111"/>
          <w:sz w:val="28"/>
          <w:szCs w:val="28"/>
          <w:rtl/>
        </w:rPr>
        <w:t xml:space="preserve">إحدیهما فتذکر إحدیهما الأخری " یعنی ان تنسی إحدیهما فتذکر</w:t>
      </w:r>
    </w:p>
    <w:p>
      <w:pPr>
        <w:pStyle w:val="BookText"/>
      </w:pPr>
      <w:r>
        <w:rPr>
          <w:rFonts w:ascii="IRNazanin" w:hAnsi="IRNazanin" w:eastAsia="IRNazanin" w:cs="IRNazanin"/>
          <w:lang w:bidi="fa-IR"/>
          <w:color w:val="111111"/>
          <w:sz w:val="28"/>
          <w:szCs w:val="28"/>
          <w:rtl/>
        </w:rPr>
        <w:t xml:space="preserve">أخری الخبر.</w:t>
      </w:r>
    </w:p>
    <w:p>
      <w:pPr>
        <w:pStyle w:val="BookText"/>
      </w:pPr>
      <w:r>
        <w:rPr>
          <w:rFonts w:ascii="IRNazanin" w:hAnsi="IRNazanin" w:eastAsia="IRNazanin" w:cs="IRNazanin"/>
          <w:lang w:bidi="fa-IR"/>
          <w:color w:val="111111"/>
          <w:sz w:val="28"/>
          <w:szCs w:val="28"/>
          <w:rtl/>
        </w:rPr>
        <w:t xml:space="preserve">ویأتی فی باب (19) ما تجوز فیه شهادة النساء وباب (20) جواز</w:t>
      </w:r>
    </w:p>
    <w:p>
      <w:pPr>
        <w:pStyle w:val="BookText"/>
      </w:pPr>
      <w:r>
        <w:rPr>
          <w:rFonts w:ascii="IRNazanin" w:hAnsi="IRNazanin" w:eastAsia="IRNazanin" w:cs="IRNazanin"/>
          <w:lang w:bidi="fa-IR"/>
          <w:color w:val="111111"/>
          <w:sz w:val="28"/>
          <w:szCs w:val="28"/>
          <w:rtl/>
        </w:rPr>
        <w:t xml:space="preserve">شهادة الرجل لامرأته وباب (38) ان حقوق المالیة تثبت بشاهد ویمین</w:t>
      </w:r>
    </w:p>
    <w:p>
      <w:pPr>
        <w:pStyle w:val="BookText"/>
      </w:pPr>
      <w:r>
        <w:rPr>
          <w:rFonts w:ascii="IRNazanin" w:hAnsi="IRNazanin" w:eastAsia="IRNazanin" w:cs="IRNazanin"/>
          <w:lang w:bidi="fa-IR"/>
          <w:color w:val="111111"/>
          <w:sz w:val="28"/>
          <w:szCs w:val="28"/>
          <w:rtl/>
        </w:rPr>
        <w:t xml:space="preserve">صاحب الحق من أبواب الشهادات ما یناسب الباب.</w:t>
      </w:r>
    </w:p>
    <w:p>
      <w:pPr>
        <w:pStyle w:val="Heading3"/>
      </w:pPr>
      <w:bookmarkStart w:id="271" w:name="_Toc64"/>
      <w:r>
        <w:t>(14) باب حکم الشهادة علی ملکیة دار من غاب عنها سنهات عدیدة ثم مات...</w:t>
      </w:r>
      <w:bookmarkEnd w:id="271"/>
    </w:p>
    <w:p>
      <w:pPr>
        <w:pStyle w:val="BookText"/>
      </w:pPr>
      <w:r>
        <w:rPr>
          <w:rFonts w:ascii="IRNazanin" w:hAnsi="IRNazanin" w:eastAsia="IRNazanin" w:cs="IRNazanin"/>
          <w:lang w:bidi="fa-IR"/>
          <w:color w:val="111111"/>
          <w:sz w:val="28"/>
          <w:szCs w:val="28"/>
          <w:rtl/>
        </w:rPr>
        <w:t xml:space="preserve">*باب حکم الشهادة علی ملکیة دار من غاب عنها سنهات عدیدة ثم مات مع الجهل بما حدث فیها من الخصوصیات وبما حدث له من الولد</w:t>
      </w:r>
    </w:p>
    <w:p>
      <w:pPr>
        <w:pStyle w:val="BookText"/>
      </w:pPr>
      <w:r>
        <w:rPr>
          <w:rFonts w:ascii="IRNazanin" w:hAnsi="IRNazanin" w:eastAsia="IRNazanin" w:cs="IRNazanin"/>
          <w:lang w:bidi="fa-IR"/>
          <w:color w:val="111111"/>
          <w:sz w:val="28"/>
          <w:szCs w:val="28"/>
          <w:rtl/>
        </w:rPr>
        <w:t xml:space="preserve">وحکم الشهادة لمن أبق غلامه أو أمته فیکلفونه القضاة البینة بان هذا غلامه أو أمته*</w:t>
      </w:r>
    </w:p>
    <w:p>
      <w:pPr>
        <w:pStyle w:val="BookText"/>
      </w:pPr>
      <w:r>
        <w:rPr>
          <w:rFonts w:ascii="IRNazanin" w:hAnsi="IRNazanin" w:eastAsia="IRNazanin" w:cs="IRNazanin"/>
          <w:lang w:bidi="fa-IR"/>
          <w:color w:val="111111"/>
          <w:sz w:val="28"/>
          <w:szCs w:val="28"/>
          <w:rtl/>
        </w:rPr>
        <w:t xml:space="preserve">372 (1) کافی 387 ج 7 - تهذیب 262 ج 6 - علی بن إبراهیم عن أبیه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معاویة بن وهب قال قلت له </w:t>
      </w:r>
      <w:r>
        <w:rPr>
          <w:rStyle w:val="FootnoteReference"/>
        </w:rPr>
        <w:footnoteReference w:id="461"/>
      </w:r>
      <w:r>
        <w:rPr>
          <w:rFonts w:ascii="IRNazanin" w:hAnsi="IRNazanin" w:eastAsia="IRNazanin" w:cs="IRNazanin"/>
          <w:lang w:bidi="fa-IR"/>
          <w:color w:val="111111"/>
          <w:sz w:val="28"/>
          <w:szCs w:val="28"/>
          <w:rtl/>
        </w:rPr>
        <w:t xml:space="preserve">إن ابن أبی لیلی</w:t>
      </w:r>
    </w:p>
    <w:p>
      <w:pPr>
        <w:pStyle w:val="BookText"/>
      </w:pPr>
      <w:r>
        <w:rPr>
          <w:rFonts w:ascii="IRNazanin" w:hAnsi="IRNazanin" w:eastAsia="IRNazanin" w:cs="IRNazanin"/>
          <w:lang w:bidi="fa-IR"/>
          <w:color w:val="111111"/>
          <w:sz w:val="28"/>
          <w:szCs w:val="28"/>
          <w:rtl/>
        </w:rPr>
        <w:t xml:space="preserve">یسألنی الشهادة علی أن هذه الدار مات فلان وترکها میراثه </w:t>
      </w:r>
      <w:r>
        <w:rPr>
          <w:rStyle w:val="FootnoteReference"/>
        </w:rPr>
        <w:footnoteReference w:id="462"/>
      </w:r>
      <w:r>
        <w:rPr>
          <w:rFonts w:ascii="IRNazanin" w:hAnsi="IRNazanin" w:eastAsia="IRNazanin" w:cs="IRNazanin"/>
          <w:lang w:bidi="fa-IR"/>
          <w:color w:val="111111"/>
          <w:sz w:val="28"/>
          <w:szCs w:val="28"/>
          <w:rtl/>
        </w:rPr>
        <w:t xml:space="preserve">وأنه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لیس له وارث غیر الذی شهدنا له فقال اشهد بما هو (علی - یب) علمک</w:t>
      </w:r>
    </w:p>
    <w:p>
      <w:pPr>
        <w:pStyle w:val="BookText"/>
      </w:pPr>
      <w:r>
        <w:rPr>
          <w:rFonts w:ascii="IRNazanin" w:hAnsi="IRNazanin" w:eastAsia="IRNazanin" w:cs="IRNazanin"/>
          <w:lang w:bidi="fa-IR"/>
          <w:color w:val="111111"/>
          <w:sz w:val="28"/>
          <w:szCs w:val="28"/>
          <w:rtl/>
        </w:rPr>
        <w:t xml:space="preserve">قلت إن ابن أبی لیلی یحلفنا الغموس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الفاجرة التی یقطع بها الحالف مال غیره مع علمه ان الامر بخلافه ولیس فیها کفارة لشدة الذنب فیها</w:t>
      </w:r>
    </w:p>
    <w:p>
      <w:pPr>
        <w:pStyle w:val="BookText"/>
      </w:pPr>
      <w:r>
        <w:rPr>
          <w:rFonts w:ascii="IRNazanin" w:hAnsi="IRNazanin" w:eastAsia="IRNazanin" w:cs="IRNazanin"/>
          <w:lang w:bidi="fa-IR"/>
          <w:color w:val="111111"/>
          <w:sz w:val="28"/>
          <w:szCs w:val="28"/>
          <w:rtl/>
        </w:rPr>
        <w:t xml:space="preserve">سمیت بذلک لأنها تغمس فی الاثم ثم فی الدار فهی فعول للمبالغة وهی التی عقوبتها دخول النار -</w:t>
      </w:r>
    </w:p>
    <w:p>
      <w:pPr>
        <w:pStyle w:val="BookText"/>
      </w:pPr>
      <w:r>
        <w:rPr>
          <w:rFonts w:ascii="IRNazanin" w:hAnsi="IRNazanin" w:eastAsia="IRNazanin" w:cs="IRNazanin"/>
          <w:lang w:bidi="fa-IR"/>
          <w:color w:val="111111"/>
          <w:sz w:val="28"/>
          <w:szCs w:val="28"/>
          <w:rtl/>
        </w:rPr>
        <w:t xml:space="preserve">مجمع</w:t>
      </w:r>
    </w:p>
    <w:p>
      <w:pPr>
        <w:pStyle w:val="BookText"/>
      </w:pPr>
      <w:r>
        <w:rPr>
          <w:rFonts w:ascii="IRNazanin" w:hAnsi="IRNazanin" w:eastAsia="IRNazanin" w:cs="IRNazanin"/>
          <w:lang w:bidi="fa-IR"/>
          <w:color w:val="111111"/>
          <w:sz w:val="28"/>
          <w:szCs w:val="28"/>
          <w:rtl/>
        </w:rPr>
        <w:t xml:space="preserve">قال احلف إنما هو علی علمک.</w:t>
      </w:r>
    </w:p>
    <w:p>
      <w:pPr>
        <w:pStyle w:val="BookText"/>
      </w:pPr>
      <w:r>
        <w:rPr>
          <w:rFonts w:ascii="IRNazanin" w:hAnsi="IRNazanin" w:eastAsia="IRNazanin" w:cs="IRNazanin"/>
          <w:lang w:bidi="fa-IR"/>
          <w:color w:val="111111"/>
          <w:sz w:val="28"/>
          <w:szCs w:val="28"/>
          <w:rtl/>
        </w:rPr>
        <w:t xml:space="preserve">373 (2) کافی 387 ج 7 - تهذیب 262 ج 6 - علی بن إبراهیم عن أبیه</w:t>
      </w:r>
    </w:p>
    <w:p>
      <w:pPr>
        <w:pStyle w:val="BookText"/>
      </w:pPr>
      <w:r>
        <w:rPr>
          <w:rFonts w:ascii="IRNazanin" w:hAnsi="IRNazanin" w:eastAsia="IRNazanin" w:cs="IRNazanin"/>
          <w:lang w:bidi="fa-IR"/>
          <w:color w:val="111111"/>
          <w:sz w:val="28"/>
          <w:szCs w:val="28"/>
          <w:rtl/>
        </w:rPr>
        <w:t xml:space="preserve">عن إسماعیل بن مرار عن یونس عن معاویة بن وهب قال قلت لأبی</w:t>
      </w:r>
    </w:p>
    <w:p>
      <w:pPr>
        <w:pStyle w:val="BookText"/>
      </w:pPr>
      <w:r>
        <w:rPr>
          <w:rFonts w:ascii="IRNazanin" w:hAnsi="IRNazanin" w:eastAsia="IRNazanin" w:cs="IRNazanin"/>
          <w:lang w:bidi="fa-IR"/>
          <w:color w:val="111111"/>
          <w:sz w:val="28"/>
          <w:szCs w:val="28"/>
          <w:rtl/>
        </w:rPr>
        <w:t xml:space="preserve">عبد الله علیه السلام الرجل یکون فی داره (ثم - کا) یغیب عنها ثلاثین</w:t>
      </w:r>
    </w:p>
    <w:p>
      <w:pPr>
        <w:pStyle w:val="BookText"/>
      </w:pPr>
      <w:r>
        <w:rPr>
          <w:rFonts w:ascii="IRNazanin" w:hAnsi="IRNazanin" w:eastAsia="IRNazanin" w:cs="IRNazanin"/>
          <w:lang w:bidi="fa-IR"/>
          <w:color w:val="111111"/>
          <w:sz w:val="28"/>
          <w:szCs w:val="28"/>
          <w:rtl/>
        </w:rPr>
        <w:t xml:space="preserve">سنة ویدع فیها عیاله ثم یأتینا هلاکه ونحن لا ندری ما أحدث فی داره</w:t>
      </w:r>
    </w:p>
    <w:p>
      <w:pPr>
        <w:pStyle w:val="BookText"/>
      </w:pPr>
      <w:r>
        <w:rPr>
          <w:rFonts w:ascii="IRNazanin" w:hAnsi="IRNazanin" w:eastAsia="IRNazanin" w:cs="IRNazanin"/>
          <w:lang w:bidi="fa-IR"/>
          <w:color w:val="111111"/>
          <w:sz w:val="28"/>
          <w:szCs w:val="28"/>
          <w:rtl/>
        </w:rPr>
        <w:t xml:space="preserve">ولا ندری ما حدث له من الولد إلا أنا لا نعلم نحن أنه أحدث فی داره</w:t>
      </w:r>
    </w:p>
    <w:p>
      <w:pPr>
        <w:pStyle w:val="BookText"/>
      </w:pPr>
      <w:r>
        <w:rPr>
          <w:rFonts w:ascii="IRNazanin" w:hAnsi="IRNazanin" w:eastAsia="IRNazanin" w:cs="IRNazanin"/>
          <w:lang w:bidi="fa-IR"/>
          <w:color w:val="111111"/>
          <w:sz w:val="28"/>
          <w:szCs w:val="28"/>
          <w:rtl/>
        </w:rPr>
        <w:t xml:space="preserve">شیئا ولا حدث له ولد ولا تقسم هذه الدار بین ورثته الذین ترک فی الدار</w:t>
      </w:r>
    </w:p>
    <w:p>
      <w:pPr>
        <w:pStyle w:val="BookText"/>
      </w:pPr>
      <w:r>
        <w:rPr>
          <w:rFonts w:ascii="IRNazanin" w:hAnsi="IRNazanin" w:eastAsia="IRNazanin" w:cs="IRNazanin"/>
          <w:lang w:bidi="fa-IR"/>
          <w:color w:val="111111"/>
          <w:sz w:val="28"/>
          <w:szCs w:val="28"/>
          <w:rtl/>
        </w:rPr>
        <w:t xml:space="preserve">حتی یشهد شاهدا </w:t>
      </w:r>
      <w:r>
        <w:rPr>
          <w:rStyle w:val="FootnoteReference"/>
        </w:rPr>
        <w:footnoteReference w:id="465"/>
      </w:r>
      <w:r>
        <w:rPr>
          <w:rFonts w:ascii="IRNazanin" w:hAnsi="IRNazanin" w:eastAsia="IRNazanin" w:cs="IRNazanin"/>
          <w:lang w:bidi="fa-IR"/>
          <w:color w:val="111111"/>
          <w:sz w:val="28"/>
          <w:szCs w:val="28"/>
          <w:rtl/>
        </w:rPr>
        <w:t xml:space="preserve">عدل أن هذه الدار دار فلان بن فلان مات وترکها</w:t>
      </w:r>
    </w:p>
    <w:p>
      <w:pPr>
        <w:pStyle w:val="BookText"/>
      </w:pPr>
      <w:r>
        <w:rPr>
          <w:rFonts w:ascii="IRNazanin" w:hAnsi="IRNazanin" w:eastAsia="IRNazanin" w:cs="IRNazanin"/>
          <w:lang w:bidi="fa-IR"/>
          <w:color w:val="111111"/>
          <w:sz w:val="28"/>
          <w:szCs w:val="28"/>
          <w:rtl/>
        </w:rPr>
        <w:t xml:space="preserve">میراثا بین فلان وفلان أفنشهد </w:t>
      </w:r>
      <w:r>
        <w:rPr>
          <w:rStyle w:val="FootnoteReference"/>
        </w:rPr>
        <w:footnoteReference w:id="466"/>
      </w:r>
      <w:r>
        <w:rPr>
          <w:rFonts w:ascii="IRNazanin" w:hAnsi="IRNazanin" w:eastAsia="IRNazanin" w:cs="IRNazanin"/>
          <w:lang w:bidi="fa-IR"/>
          <w:color w:val="111111"/>
          <w:sz w:val="28"/>
          <w:szCs w:val="28"/>
          <w:rtl/>
        </w:rPr>
        <w:t xml:space="preserve">علی هذا قال نعم قلت الرجل یکون له</w:t>
      </w:r>
    </w:p>
    <w:p>
      <w:pPr>
        <w:pStyle w:val="BookText"/>
      </w:pPr>
      <w:r>
        <w:rPr>
          <w:rFonts w:ascii="IRNazanin" w:hAnsi="IRNazanin" w:eastAsia="IRNazanin" w:cs="IRNazanin"/>
          <w:lang w:bidi="fa-IR"/>
          <w:color w:val="111111"/>
          <w:sz w:val="28"/>
          <w:szCs w:val="28"/>
          <w:rtl/>
        </w:rPr>
        <w:t xml:space="preserve">العبد والأمة فیقول أبق غلامی وأبقت أمتی (فیوجد - کا) فی البلد</w:t>
      </w:r>
    </w:p>
    <w:p>
      <w:pPr>
        <w:pStyle w:val="BookText"/>
      </w:pPr>
      <w:r>
        <w:rPr>
          <w:rFonts w:ascii="IRNazanin" w:hAnsi="IRNazanin" w:eastAsia="IRNazanin" w:cs="IRNazanin"/>
          <w:lang w:bidi="fa-IR"/>
          <w:color w:val="111111"/>
          <w:sz w:val="28"/>
          <w:szCs w:val="28"/>
          <w:rtl/>
        </w:rPr>
        <w:t xml:space="preserve">فیکلفه القاضی البینة ان هذا غلام فلان </w:t>
      </w:r>
      <w:r>
        <w:rPr>
          <w:rStyle w:val="FootnoteReference"/>
        </w:rPr>
        <w:footnoteReference w:id="467"/>
      </w:r>
      <w:r>
        <w:rPr>
          <w:rFonts w:ascii="IRNazanin" w:hAnsi="IRNazanin" w:eastAsia="IRNazanin" w:cs="IRNazanin"/>
          <w:lang w:bidi="fa-IR"/>
          <w:color w:val="111111"/>
          <w:sz w:val="28"/>
          <w:szCs w:val="28"/>
          <w:rtl/>
        </w:rPr>
        <w:t xml:space="preserve">لم یبعه ولم یهبه أفنشهد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علی هذا إذا کلفناه ونحن لم نعلم أحدث شیئا قال فکلما غاب من </w:t>
      </w:r>
      <w:r>
        <w:rPr>
          <w:rStyle w:val="FootnoteReference"/>
        </w:rPr>
        <w:footnoteReference w:id="469"/>
      </w:r>
      <w:r>
        <w:rPr>
          <w:rFonts w:ascii="IRNazanin" w:hAnsi="IRNazanin" w:eastAsia="IRNazanin" w:cs="IRNazanin"/>
          <w:lang w:bidi="fa-IR"/>
          <w:color w:val="111111"/>
          <w:sz w:val="28"/>
          <w:szCs w:val="28"/>
          <w:rtl/>
        </w:rPr>
        <w:t xml:space="preserve">ید</w:t>
      </w:r>
    </w:p>
    <w:p>
      <w:pPr>
        <w:pStyle w:val="BookText"/>
      </w:pPr>
      <w:r>
        <w:rPr>
          <w:rFonts w:ascii="IRNazanin" w:hAnsi="IRNazanin" w:eastAsia="IRNazanin" w:cs="IRNazanin"/>
          <w:lang w:bidi="fa-IR"/>
          <w:color w:val="111111"/>
          <w:sz w:val="28"/>
          <w:szCs w:val="28"/>
          <w:rtl/>
        </w:rPr>
        <w:t xml:space="preserve">المرء المسلم غلامه أو أمته غاب عنک لم تشهد علیه.</w:t>
      </w:r>
    </w:p>
    <w:p>
      <w:pPr>
        <w:pStyle w:val="BookText"/>
      </w:pPr>
      <w:r>
        <w:rPr>
          <w:rFonts w:ascii="IRNazanin" w:hAnsi="IRNazanin" w:eastAsia="IRNazanin" w:cs="IRNazanin"/>
          <w:lang w:bidi="fa-IR"/>
          <w:color w:val="111111"/>
          <w:sz w:val="28"/>
          <w:szCs w:val="28"/>
          <w:rtl/>
        </w:rPr>
        <w:t xml:space="preserve">374 (3) تهذیب 237 ج 7 - الحسن بن محمد بن سماعة عن</w:t>
      </w:r>
    </w:p>
    <w:p>
      <w:pPr>
        <w:pStyle w:val="BookText"/>
      </w:pPr>
      <w:r>
        <w:rPr>
          <w:rFonts w:ascii="IRNazanin" w:hAnsi="IRNazanin" w:eastAsia="IRNazanin" w:cs="IRNazanin"/>
          <w:lang w:bidi="fa-IR"/>
          <w:color w:val="111111"/>
          <w:sz w:val="28"/>
          <w:szCs w:val="28"/>
          <w:rtl/>
        </w:rPr>
        <w:t xml:space="preserve">أحمد بن الحسن وغیره عن معاویة بن وهب ولا أعلم ابن أبی حمزة إلا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1" w:name="pg12434_132513"/>
    <w:bookmarkEnd w:id="51"/>
    <w:p>
      <w:pPr>
        <w:pStyle w:val="BookText"/>
      </w:pPr>
      <w:r>
        <w:rPr>
          <w:rFonts w:ascii="IRNazanin" w:hAnsi="IRNazanin" w:eastAsia="IRNazanin" w:cs="IRNazanin"/>
          <w:lang w:bidi="fa-IR"/>
          <w:color w:val="111111"/>
          <w:sz w:val="28"/>
          <w:szCs w:val="28"/>
          <w:rtl/>
        </w:rPr>
        <w:t xml:space="preserve">وقد حدثنی به أیضا عن معاویة بن وهب قال قلت لأبی عبد الله علیه</w:t>
      </w:r>
    </w:p>
    <w:p>
      <w:pPr>
        <w:pStyle w:val="BookText"/>
      </w:pPr>
      <w:r>
        <w:rPr>
          <w:rFonts w:ascii="IRNazanin" w:hAnsi="IRNazanin" w:eastAsia="IRNazanin" w:cs="IRNazanin"/>
          <w:lang w:bidi="fa-IR"/>
          <w:color w:val="111111"/>
          <w:sz w:val="28"/>
          <w:szCs w:val="28"/>
          <w:rtl/>
        </w:rPr>
        <w:t xml:space="preserve">السلام الرجل یکون له العبد والأمة قد عرف ذلک فیقول أبق غلامی أو</w:t>
      </w:r>
    </w:p>
    <w:p>
      <w:pPr>
        <w:pStyle w:val="BookText"/>
      </w:pPr>
      <w:r>
        <w:rPr>
          <w:rFonts w:ascii="IRNazanin" w:hAnsi="IRNazanin" w:eastAsia="IRNazanin" w:cs="IRNazanin"/>
          <w:lang w:bidi="fa-IR"/>
          <w:color w:val="111111"/>
          <w:sz w:val="28"/>
          <w:szCs w:val="28"/>
          <w:rtl/>
        </w:rPr>
        <w:t xml:space="preserve">أمتی فیکلفونه القضاة شاهدین بأن هذا غلامه أو أمته لم یبع ولم یهب</w:t>
      </w:r>
    </w:p>
    <w:p>
      <w:pPr>
        <w:pStyle w:val="BookText"/>
      </w:pPr>
      <w:r>
        <w:rPr>
          <w:rFonts w:ascii="IRNazanin" w:hAnsi="IRNazanin" w:eastAsia="IRNazanin" w:cs="IRNazanin"/>
          <w:lang w:bidi="fa-IR"/>
          <w:color w:val="111111"/>
          <w:sz w:val="28"/>
          <w:szCs w:val="28"/>
          <w:rtl/>
        </w:rPr>
        <w:t xml:space="preserve">أنشهد علی هذا إذا کلفناه قال نعم.</w:t>
      </w:r>
    </w:p>
    <w:p>
      <w:pPr>
        <w:pStyle w:val="Heading3"/>
      </w:pPr>
      <w:bookmarkStart w:id="272" w:name="_Toc65"/>
      <w:r>
        <w:t>(15) باب حکم إحیاء الحق بشهادة الزور ودفع الضرر بها عن النفس والعرض وعن المؤمن</w:t>
      </w:r>
      <w:bookmarkEnd w:id="272"/>
    </w:p>
    <w:p>
      <w:pPr>
        <w:pStyle w:val="BookText"/>
      </w:pPr>
      <w:r>
        <w:rPr>
          <w:rFonts w:ascii="IRNazanin" w:hAnsi="IRNazanin" w:eastAsia="IRNazanin" w:cs="IRNazanin"/>
          <w:lang w:bidi="fa-IR"/>
          <w:color w:val="111111"/>
          <w:sz w:val="28"/>
          <w:szCs w:val="28"/>
          <w:rtl/>
        </w:rPr>
        <w:t xml:space="preserve">375 (1) کافی 388 ج 7 - تهذیب 261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بعض أصحابه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الرجل یکون له علی رجل الحق فیجحده</w:t>
      </w:r>
    </w:p>
    <w:p>
      <w:pPr>
        <w:pStyle w:val="BookText"/>
      </w:pPr>
      <w:r>
        <w:rPr>
          <w:rFonts w:ascii="IRNazanin" w:hAnsi="IRNazanin" w:eastAsia="IRNazanin" w:cs="IRNazanin"/>
          <w:lang w:bidi="fa-IR"/>
          <w:color w:val="111111"/>
          <w:sz w:val="28"/>
          <w:szCs w:val="28"/>
          <w:rtl/>
        </w:rPr>
        <w:t xml:space="preserve">(حقه - کا) ویحلف أنه </w:t>
      </w:r>
      <w:r>
        <w:rPr>
          <w:rStyle w:val="FootnoteReference"/>
        </w:rPr>
        <w:footnoteReference w:id="470"/>
      </w:r>
      <w:r>
        <w:rPr>
          <w:rFonts w:ascii="IRNazanin" w:hAnsi="IRNazanin" w:eastAsia="IRNazanin" w:cs="IRNazanin"/>
          <w:lang w:bidi="fa-IR"/>
          <w:color w:val="111111"/>
          <w:sz w:val="28"/>
          <w:szCs w:val="28"/>
          <w:rtl/>
        </w:rPr>
        <w:t xml:space="preserve">لیس (له - یب) علیه </w:t>
      </w:r>
      <w:r>
        <w:rPr>
          <w:rStyle w:val="FootnoteReference"/>
        </w:rPr>
        <w:footnoteReference w:id="471"/>
      </w:r>
      <w:r>
        <w:rPr>
          <w:rFonts w:ascii="IRNazanin" w:hAnsi="IRNazanin" w:eastAsia="IRNazanin" w:cs="IRNazanin"/>
          <w:lang w:bidi="fa-IR"/>
          <w:color w:val="111111"/>
          <w:sz w:val="28"/>
          <w:szCs w:val="28"/>
          <w:rtl/>
        </w:rPr>
        <w:t xml:space="preserve">شئ ولیس لصاحب</w:t>
      </w:r>
    </w:p>
    <w:p>
      <w:pPr>
        <w:pStyle w:val="BookText"/>
      </w:pPr>
      <w:r>
        <w:rPr>
          <w:rFonts w:ascii="IRNazanin" w:hAnsi="IRNazanin" w:eastAsia="IRNazanin" w:cs="IRNazanin"/>
          <w:lang w:bidi="fa-IR"/>
          <w:color w:val="111111"/>
          <w:sz w:val="28"/>
          <w:szCs w:val="28"/>
          <w:rtl/>
        </w:rPr>
        <w:t xml:space="preserve">الحق علی حقه بینة یجوز لنا إحیاء حقه بشهادة الزور إذا خشی</w:t>
      </w:r>
    </w:p>
    <w:p>
      <w:pPr>
        <w:pStyle w:val="BookText"/>
      </w:pPr>
      <w:r>
        <w:rPr>
          <w:rFonts w:ascii="IRNazanin" w:hAnsi="IRNazanin" w:eastAsia="IRNazanin" w:cs="IRNazanin"/>
          <w:lang w:bidi="fa-IR"/>
          <w:color w:val="111111"/>
          <w:sz w:val="28"/>
          <w:szCs w:val="28"/>
          <w:rtl/>
        </w:rPr>
        <w:t xml:space="preserve">(ذهابه - کا) فقال لا یجوز ذلک لعلة التدلیس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43 ج 3 - سئل أبو عبد الله علیه السلام عن الرجل یکون له علی</w:t>
      </w:r>
    </w:p>
    <w:p>
      <w:pPr>
        <w:pStyle w:val="BookText"/>
      </w:pPr>
      <w:r>
        <w:rPr>
          <w:rFonts w:ascii="IRNazanin" w:hAnsi="IRNazanin" w:eastAsia="IRNazanin" w:cs="IRNazanin"/>
          <w:lang w:bidi="fa-IR"/>
          <w:color w:val="111111"/>
          <w:sz w:val="28"/>
          <w:szCs w:val="28"/>
          <w:rtl/>
        </w:rPr>
        <w:t xml:space="preserve">الرجل حق فیجحد حقه ویحلف أن لیس له علیه شئ ولیس لصاحب</w:t>
      </w:r>
    </w:p>
    <w:p>
      <w:pPr>
        <w:pStyle w:val="BookText"/>
      </w:pPr>
      <w:r>
        <w:rPr>
          <w:rFonts w:ascii="IRNazanin" w:hAnsi="IRNazanin" w:eastAsia="IRNazanin" w:cs="IRNazanin"/>
          <w:lang w:bidi="fa-IR"/>
          <w:color w:val="111111"/>
          <w:sz w:val="28"/>
          <w:szCs w:val="28"/>
          <w:rtl/>
        </w:rPr>
        <w:t xml:space="preserve">الحق علی حقه بینة أیجوز له إحیاء حقه بشهادة الزور إذا خشی ذهاب</w:t>
      </w:r>
    </w:p>
    <w:p>
      <w:pPr>
        <w:pStyle w:val="BookText"/>
      </w:pPr>
      <w:r>
        <w:rPr>
          <w:rFonts w:ascii="IRNazanin" w:hAnsi="IRNazanin" w:eastAsia="IRNazanin" w:cs="IRNazanin"/>
          <w:lang w:bidi="fa-IR"/>
          <w:color w:val="111111"/>
          <w:sz w:val="28"/>
          <w:szCs w:val="28"/>
          <w:rtl/>
        </w:rPr>
        <w:t xml:space="preserve">حقه فال لا یجوز ذلک لعلة التدلیس وهذا فی روایة یونس بن عبد الرحمن</w:t>
      </w:r>
    </w:p>
    <w:p>
      <w:pPr>
        <w:pStyle w:val="BookText"/>
      </w:pPr>
      <w:r>
        <w:rPr>
          <w:rFonts w:ascii="IRNazanin" w:hAnsi="IRNazanin" w:eastAsia="IRNazanin" w:cs="IRNazanin"/>
          <w:lang w:bidi="fa-IR"/>
          <w:color w:val="111111"/>
          <w:sz w:val="28"/>
          <w:szCs w:val="28"/>
          <w:rtl/>
        </w:rPr>
        <w:t xml:space="preserve">عن بعض أصحابه عن أبی عبد الله علیه السلام.</w:t>
      </w:r>
    </w:p>
    <w:p>
      <w:pPr>
        <w:pStyle w:val="BookText"/>
      </w:pPr>
      <w:r>
        <w:rPr>
          <w:rFonts w:ascii="IRNazanin" w:hAnsi="IRNazanin" w:eastAsia="IRNazanin" w:cs="IRNazanin"/>
          <w:lang w:bidi="fa-IR"/>
          <w:color w:val="111111"/>
          <w:sz w:val="28"/>
          <w:szCs w:val="28"/>
          <w:rtl/>
        </w:rPr>
        <w:t xml:space="preserve">376 (2) کافی 401 ج 7 - عدة من أصحابنا عن أحمد بن محمد</w:t>
      </w:r>
    </w:p>
    <w:p>
      <w:pPr>
        <w:pStyle w:val="BookText"/>
      </w:pPr>
      <w:r>
        <w:rPr>
          <w:rFonts w:ascii="IRNazanin" w:hAnsi="IRNazanin" w:eastAsia="IRNazanin" w:cs="IRNazanin"/>
          <w:lang w:bidi="fa-IR"/>
          <w:color w:val="111111"/>
          <w:sz w:val="28"/>
          <w:szCs w:val="28"/>
          <w:rtl/>
        </w:rPr>
        <w:t xml:space="preserve">عن محمد بن إسماعیل عن منصور بن یونس عن موسی بن بکر عن</w:t>
      </w:r>
    </w:p>
    <w:p>
      <w:pPr>
        <w:pStyle w:val="BookText"/>
      </w:pPr>
      <w:r>
        <w:rPr>
          <w:rFonts w:ascii="IRNazanin" w:hAnsi="IRNazanin" w:eastAsia="IRNazanin" w:cs="IRNazanin"/>
          <w:lang w:bidi="fa-IR"/>
          <w:color w:val="111111"/>
          <w:sz w:val="28"/>
          <w:szCs w:val="28"/>
          <w:rtl/>
        </w:rPr>
        <w:t xml:space="preserve">الحکم ابن أبی عقیل تهذیب 263 ج 6 - الحسین بن سعید عن فضالة عن</w:t>
      </w:r>
    </w:p>
    <w:p>
      <w:pPr>
        <w:pStyle w:val="BookText"/>
      </w:pPr>
      <w:r>
        <w:rPr>
          <w:rFonts w:ascii="IRNazanin" w:hAnsi="IRNazanin" w:eastAsia="IRNazanin" w:cs="IRNazanin"/>
          <w:lang w:bidi="fa-IR"/>
          <w:color w:val="111111"/>
          <w:sz w:val="28"/>
          <w:szCs w:val="28"/>
          <w:rtl/>
        </w:rPr>
        <w:t xml:space="preserve">موسی بن بکر عن الحکم أخی أبی عقیلة قال قلت لأبی عبد الله علیه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ان لی خصما یتکثر </w:t>
      </w:r>
      <w:r>
        <w:rPr>
          <w:rStyle w:val="FootnoteReference"/>
        </w:rPr>
        <w:footnoteReference w:id="473"/>
      </w:r>
      <w:r>
        <w:rPr>
          <w:rFonts w:ascii="IRNazanin" w:hAnsi="IRNazanin" w:eastAsia="IRNazanin" w:cs="IRNazanin"/>
          <w:lang w:bidi="fa-IR"/>
          <w:color w:val="111111"/>
          <w:sz w:val="28"/>
          <w:szCs w:val="28"/>
          <w:rtl/>
        </w:rPr>
        <w:t xml:space="preserve">علی بالشهود </w:t>
      </w:r>
      <w:r>
        <w:rPr>
          <w:rStyle w:val="FootnoteReference"/>
        </w:rPr>
        <w:footnoteReference w:id="474"/>
      </w:r>
      <w:r>
        <w:rPr>
          <w:rFonts w:ascii="IRNazanin" w:hAnsi="IRNazanin" w:eastAsia="IRNazanin" w:cs="IRNazanin"/>
          <w:lang w:bidi="fa-IR"/>
          <w:color w:val="111111"/>
          <w:sz w:val="28"/>
          <w:szCs w:val="28"/>
          <w:rtl/>
        </w:rPr>
        <w:t xml:space="preserve">الزور وقد کرهت</w:t>
      </w:r>
    </w:p>
    <w:p>
      <w:pPr>
        <w:pStyle w:val="BookText"/>
      </w:pPr>
      <w:r>
        <w:rPr>
          <w:rFonts w:ascii="IRNazanin" w:hAnsi="IRNazanin" w:eastAsia="IRNazanin" w:cs="IRNazanin"/>
          <w:lang w:bidi="fa-IR"/>
          <w:color w:val="111111"/>
          <w:sz w:val="28"/>
          <w:szCs w:val="28"/>
          <w:rtl/>
        </w:rPr>
        <w:t xml:space="preserve">مکافاته مع أنی لا أدری أیصلح </w:t>
      </w:r>
      <w:r>
        <w:rPr>
          <w:rStyle w:val="FootnoteReference"/>
        </w:rPr>
        <w:footnoteReference w:id="475"/>
      </w:r>
      <w:r>
        <w:rPr>
          <w:rFonts w:ascii="IRNazanin" w:hAnsi="IRNazanin" w:eastAsia="IRNazanin" w:cs="IRNazanin"/>
          <w:lang w:bidi="fa-IR"/>
          <w:color w:val="111111"/>
          <w:sz w:val="28"/>
          <w:szCs w:val="28"/>
          <w:rtl/>
        </w:rPr>
        <w:t xml:space="preserve">لی ذلک </w:t>
      </w:r>
      <w:r>
        <w:rPr>
          <w:rStyle w:val="FootnoteReference"/>
        </w:rPr>
        <w:footnoteReference w:id="476"/>
      </w:r>
      <w:r>
        <w:rPr>
          <w:rFonts w:ascii="IRNazanin" w:hAnsi="IRNazanin" w:eastAsia="IRNazanin" w:cs="IRNazanin"/>
          <w:lang w:bidi="fa-IR"/>
          <w:color w:val="111111"/>
          <w:sz w:val="28"/>
          <w:szCs w:val="28"/>
          <w:rtl/>
        </w:rPr>
        <w:t xml:space="preserve">أم لا (قال - کا) فقال (لی -</w:t>
      </w:r>
    </w:p>
    <w:p>
      <w:pPr>
        <w:pStyle w:val="BookText"/>
      </w:pPr>
      <w:r>
        <w:rPr>
          <w:rFonts w:ascii="IRNazanin" w:hAnsi="IRNazanin" w:eastAsia="IRNazanin" w:cs="IRNazanin"/>
          <w:lang w:bidi="fa-IR"/>
          <w:color w:val="111111"/>
          <w:sz w:val="28"/>
          <w:szCs w:val="28"/>
          <w:rtl/>
        </w:rPr>
        <w:t xml:space="preserve">کا) أما بلغک عن أمیر المؤمنین علیه السلام أنه کان یقول لا تؤسروا</w:t>
      </w:r>
    </w:p>
    <w:p>
      <w:pPr>
        <w:pStyle w:val="BookText"/>
      </w:pPr>
      <w:r>
        <w:rPr>
          <w:rFonts w:ascii="IRNazanin" w:hAnsi="IRNazanin" w:eastAsia="IRNazanin" w:cs="IRNazanin"/>
          <w:lang w:bidi="fa-IR"/>
          <w:color w:val="111111"/>
          <w:sz w:val="28"/>
          <w:szCs w:val="28"/>
          <w:rtl/>
        </w:rPr>
        <w:t xml:space="preserve">أنفسکم وأموالکم بشهادات </w:t>
      </w:r>
      <w:r>
        <w:rPr>
          <w:rStyle w:val="FootnoteReference"/>
        </w:rPr>
        <w:footnoteReference w:id="477"/>
      </w:r>
      <w:r>
        <w:rPr>
          <w:rFonts w:ascii="IRNazanin" w:hAnsi="IRNazanin" w:eastAsia="IRNazanin" w:cs="IRNazanin"/>
          <w:lang w:bidi="fa-IR"/>
          <w:color w:val="111111"/>
          <w:sz w:val="28"/>
          <w:szCs w:val="28"/>
          <w:rtl/>
        </w:rPr>
        <w:t xml:space="preserve">الزور فما علی امرئ من وکف </w:t>
      </w:r>
      <w:r>
        <w:rPr>
          <w:rStyle w:val="FootnoteReference"/>
        </w:rPr>
        <w:footnoteReference w:id="478"/>
      </w:r>
      <w:r>
        <w:rPr>
          <w:rFonts w:ascii="IRNazanin" w:hAnsi="IRNazanin" w:eastAsia="IRNazanin" w:cs="IRNazanin"/>
          <w:lang w:bidi="fa-IR"/>
          <w:color w:val="111111"/>
          <w:sz w:val="28"/>
          <w:szCs w:val="28"/>
          <w:rtl/>
        </w:rPr>
        <w:t xml:space="preserve">فی دینه ولا مأثم من ربه إن یدفع ذلک عنه کما أنه لو دفع بشهادته عن فرج</w:t>
      </w:r>
    </w:p>
    <w:p>
      <w:pPr>
        <w:pStyle w:val="BookText"/>
      </w:pPr>
      <w:r>
        <w:rPr>
          <w:rFonts w:ascii="IRNazanin" w:hAnsi="IRNazanin" w:eastAsia="IRNazanin" w:cs="IRNazanin"/>
          <w:lang w:bidi="fa-IR"/>
          <w:color w:val="111111"/>
          <w:sz w:val="28"/>
          <w:szCs w:val="28"/>
          <w:rtl/>
        </w:rPr>
        <w:t xml:space="preserve">حرام وسفک </w:t>
      </w:r>
      <w:r>
        <w:rPr>
          <w:rStyle w:val="FootnoteReference"/>
        </w:rPr>
        <w:footnoteReference w:id="479"/>
      </w:r>
      <w:r>
        <w:rPr>
          <w:rFonts w:ascii="IRNazanin" w:hAnsi="IRNazanin" w:eastAsia="IRNazanin" w:cs="IRNazanin"/>
          <w:lang w:bidi="fa-IR"/>
          <w:color w:val="111111"/>
          <w:sz w:val="28"/>
          <w:szCs w:val="28"/>
          <w:rtl/>
        </w:rPr>
        <w:t xml:space="preserve">دم حرام کان ذلک خیرا له (وکذلک مال المرء المسلم - کا)</w:t>
      </w:r>
    </w:p>
    <w:p>
      <w:pPr>
        <w:pStyle w:val="BookText"/>
      </w:pPr>
      <w:r>
        <w:rPr>
          <w:rFonts w:ascii="IRNazanin" w:hAnsi="IRNazanin" w:eastAsia="IRNazanin" w:cs="IRNazanin"/>
          <w:lang w:bidi="fa-IR"/>
          <w:color w:val="111111"/>
          <w:sz w:val="28"/>
          <w:szCs w:val="28"/>
          <w:rtl/>
        </w:rPr>
        <w:t xml:space="preserve">377 (3) دعائم الاسلام 509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لا تأسروا أنفسکم وتذهبوا أموالکم بشهادة الزور فما</w:t>
      </w:r>
    </w:p>
    <w:p>
      <w:pPr>
        <w:pStyle w:val="BookText"/>
      </w:pPr>
      <w:r>
        <w:rPr>
          <w:rFonts w:ascii="IRNazanin" w:hAnsi="IRNazanin" w:eastAsia="IRNazanin" w:cs="IRNazanin"/>
          <w:lang w:bidi="fa-IR"/>
          <w:color w:val="111111"/>
          <w:sz w:val="28"/>
          <w:szCs w:val="28"/>
          <w:rtl/>
        </w:rPr>
        <w:t xml:space="preserve">علی امرئ من وکف فی دینه ولا مأثم من ربه أن یدفع ذلک عنه بما</w:t>
      </w:r>
    </w:p>
    <w:p>
      <w:pPr>
        <w:pStyle w:val="BookText"/>
      </w:pPr>
      <w:r>
        <w:rPr>
          <w:rFonts w:ascii="IRNazanin" w:hAnsi="IRNazanin" w:eastAsia="IRNazanin" w:cs="IRNazanin"/>
          <w:lang w:bidi="fa-IR"/>
          <w:color w:val="111111"/>
          <w:sz w:val="28"/>
          <w:szCs w:val="28"/>
          <w:rtl/>
        </w:rPr>
        <w:t xml:space="preserve">قدر علیه.</w:t>
      </w:r>
    </w:p>
    <w:p>
      <w:pPr>
        <w:pStyle w:val="BookText"/>
      </w:pPr>
      <w:r>
        <w:rPr>
          <w:rFonts w:ascii="IRNazanin" w:hAnsi="IRNazanin" w:eastAsia="IRNazanin" w:cs="IRNazanin"/>
          <w:lang w:bidi="fa-IR"/>
          <w:color w:val="111111"/>
          <w:sz w:val="28"/>
          <w:szCs w:val="28"/>
          <w:rtl/>
        </w:rPr>
        <w:t xml:space="preserve">378 (4) بصائر الدرجات 534 - حدثنا علی بن إبراهیم بن هاشم قال</w:t>
      </w:r>
    </w:p>
    <w:p>
      <w:pPr>
        <w:pStyle w:val="BookText"/>
      </w:pPr>
      <w:r>
        <w:rPr>
          <w:rFonts w:ascii="IRNazanin" w:hAnsi="IRNazanin" w:eastAsia="IRNazanin" w:cs="IRNazanin"/>
          <w:lang w:bidi="fa-IR"/>
          <w:color w:val="111111"/>
          <w:sz w:val="28"/>
          <w:szCs w:val="28"/>
          <w:rtl/>
        </w:rPr>
        <w:t xml:space="preserve">حدثنا القاسم بن الربیع الوراق عن محمد بن سنان عن صباح المداینی</w:t>
      </w:r>
    </w:p>
    <w:p>
      <w:pPr>
        <w:pStyle w:val="BookText"/>
      </w:pPr>
      <w:r>
        <w:rPr>
          <w:rFonts w:ascii="IRNazanin" w:hAnsi="IRNazanin" w:eastAsia="IRNazanin" w:cs="IRNazanin"/>
          <w:lang w:bidi="fa-IR"/>
          <w:color w:val="111111"/>
          <w:sz w:val="28"/>
          <w:szCs w:val="28"/>
          <w:rtl/>
        </w:rPr>
        <w:t xml:space="preserve">عن المفضل أنه کتب إلی أبی عبد الله علیه السلام فجائه هذا الجواب من</w:t>
      </w:r>
    </w:p>
    <w:p>
      <w:pPr>
        <w:pStyle w:val="BookText"/>
      </w:pPr>
      <w:r>
        <w:rPr>
          <w:rFonts w:ascii="IRNazanin" w:hAnsi="IRNazanin" w:eastAsia="IRNazanin" w:cs="IRNazanin"/>
          <w:lang w:bidi="fa-IR"/>
          <w:color w:val="111111"/>
          <w:sz w:val="28"/>
          <w:szCs w:val="28"/>
          <w:rtl/>
        </w:rPr>
        <w:t xml:space="preserve">أبی عبد الله علیه السلام اما بعد فانی أوصیک ونفسی بتقوی الله إلی أن</w:t>
      </w:r>
    </w:p>
    <w:p>
      <w:pPr>
        <w:pStyle w:val="BookText"/>
      </w:pPr>
      <w:r>
        <w:rPr>
          <w:rFonts w:ascii="IRNazanin" w:hAnsi="IRNazanin" w:eastAsia="IRNazanin" w:cs="IRNazanin"/>
          <w:lang w:bidi="fa-IR"/>
          <w:color w:val="111111"/>
          <w:sz w:val="28"/>
          <w:szCs w:val="28"/>
          <w:rtl/>
        </w:rPr>
        <w:t xml:space="preserve">قال واما ما ذکرت انهم یستحلون الشهادات بعضهم لبعض علی غیرهم</w:t>
      </w:r>
    </w:p>
    <w:p>
      <w:pPr>
        <w:pStyle w:val="BookText"/>
      </w:pPr>
      <w:r>
        <w:rPr>
          <w:rFonts w:ascii="IRNazanin" w:hAnsi="IRNazanin" w:eastAsia="IRNazanin" w:cs="IRNazanin"/>
          <w:lang w:bidi="fa-IR"/>
          <w:color w:val="111111"/>
          <w:sz w:val="28"/>
          <w:szCs w:val="28"/>
          <w:rtl/>
        </w:rPr>
        <w:t xml:space="preserve">فان ذلک لیس هو الا قول الله " یا أیها الذین آمنوا شهادة بینکم إذا حضر</w:t>
      </w:r>
    </w:p>
    <w:p>
      <w:pPr>
        <w:pStyle w:val="BookText"/>
      </w:pPr>
      <w:r>
        <w:rPr>
          <w:rFonts w:ascii="IRNazanin" w:hAnsi="IRNazanin" w:eastAsia="IRNazanin" w:cs="IRNazanin"/>
          <w:lang w:bidi="fa-IR"/>
          <w:color w:val="111111"/>
          <w:sz w:val="28"/>
          <w:szCs w:val="28"/>
          <w:rtl/>
        </w:rPr>
        <w:t xml:space="preserve">أحدکم الموت حین الوصیة اثنان ذوا عدل منکم أو آخران من غیرکم</w:t>
      </w:r>
    </w:p>
    <w:p>
      <w:pPr>
        <w:pStyle w:val="BookText"/>
      </w:pPr>
      <w:r>
        <w:rPr>
          <w:rFonts w:ascii="IRNazanin" w:hAnsi="IRNazanin" w:eastAsia="IRNazanin" w:cs="IRNazanin"/>
          <w:lang w:bidi="fa-IR"/>
          <w:color w:val="111111"/>
          <w:sz w:val="28"/>
          <w:szCs w:val="28"/>
          <w:rtl/>
        </w:rPr>
        <w:t xml:space="preserve">ان أنتم ضربتم فی الأرض فأصابتکم مصیبة الموت " إذا کان مسافرا</w:t>
      </w:r>
    </w:p>
    <w:p>
      <w:pPr>
        <w:pStyle w:val="BookText"/>
      </w:pPr>
      <w:r>
        <w:rPr>
          <w:rFonts w:ascii="IRNazanin" w:hAnsi="IRNazanin" w:eastAsia="IRNazanin" w:cs="IRNazanin"/>
          <w:lang w:bidi="fa-IR"/>
          <w:color w:val="111111"/>
          <w:sz w:val="28"/>
          <w:szCs w:val="28"/>
          <w:rtl/>
        </w:rPr>
        <w:t xml:space="preserve">وحضره الموت اثنان ذوا عدل من دینه فان لم یجدوا فآخران ممن یقرأ</w:t>
      </w:r>
    </w:p>
    <w:p>
      <w:pPr>
        <w:pStyle w:val="BookText"/>
      </w:pPr>
      <w:r>
        <w:rPr>
          <w:rFonts w:ascii="IRNazanin" w:hAnsi="IRNazanin" w:eastAsia="IRNazanin" w:cs="IRNazanin"/>
          <w:lang w:bidi="fa-IR"/>
          <w:color w:val="111111"/>
          <w:sz w:val="28"/>
          <w:szCs w:val="28"/>
          <w:rtl/>
        </w:rPr>
        <w:t xml:space="preserve">القرآن من غیر اهل ولایته " تحبسونهما من بعد الصلواة فیقسمان بالله ان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ارتبتم لا نشتری به ثمنا " ولو کان ذا قربی ولا نکتم شهادة الله انا إذا لمن</w:t>
      </w:r>
    </w:p>
    <w:p>
      <w:pPr>
        <w:pStyle w:val="BookText"/>
      </w:pPr>
      <w:r>
        <w:rPr>
          <w:rFonts w:ascii="IRNazanin" w:hAnsi="IRNazanin" w:eastAsia="IRNazanin" w:cs="IRNazanin"/>
          <w:lang w:bidi="fa-IR"/>
          <w:color w:val="111111"/>
          <w:sz w:val="28"/>
          <w:szCs w:val="28"/>
          <w:rtl/>
        </w:rPr>
        <w:t xml:space="preserve">الآثمین فان عثر انهما استحقا اثما فآخران یقومان مقامهما من</w:t>
      </w:r>
    </w:p>
    <w:p>
      <w:pPr>
        <w:pStyle w:val="BookText"/>
      </w:pPr>
      <w:r>
        <w:rPr>
          <w:rFonts w:ascii="IRNazanin" w:hAnsi="IRNazanin" w:eastAsia="IRNazanin" w:cs="IRNazanin"/>
          <w:lang w:bidi="fa-IR"/>
          <w:color w:val="111111"/>
          <w:sz w:val="28"/>
          <w:szCs w:val="28"/>
          <w:rtl/>
        </w:rPr>
        <w:t xml:space="preserve">الذین استحق علیهم الأولیان " من اهل ولایته " فیقسمان بالله لشهادتنا</w:t>
      </w:r>
    </w:p>
    <w:p>
      <w:pPr>
        <w:pStyle w:val="BookText"/>
      </w:pPr>
      <w:r>
        <w:rPr>
          <w:rFonts w:ascii="IRNazanin" w:hAnsi="IRNazanin" w:eastAsia="IRNazanin" w:cs="IRNazanin"/>
          <w:lang w:bidi="fa-IR"/>
          <w:color w:val="111111"/>
          <w:sz w:val="28"/>
          <w:szCs w:val="28"/>
          <w:rtl/>
        </w:rPr>
        <w:t xml:space="preserve">أحق من شهادتهما وما اعتدینا انا إذا لمن الظالمین ذلک أدنی ان یأتوا</w:t>
      </w:r>
    </w:p>
    <w:p>
      <w:pPr>
        <w:pStyle w:val="BookText"/>
      </w:pPr>
      <w:r>
        <w:rPr>
          <w:rFonts w:ascii="IRNazanin" w:hAnsi="IRNazanin" w:eastAsia="IRNazanin" w:cs="IRNazanin"/>
          <w:lang w:bidi="fa-IR"/>
          <w:color w:val="111111"/>
          <w:sz w:val="28"/>
          <w:szCs w:val="28"/>
          <w:rtl/>
        </w:rPr>
        <w:t xml:space="preserve">بالشهادة علی وجهها أو یخافوا ان ترد ایمان بعد ایمانهم واتقوا الله</w:t>
      </w:r>
    </w:p>
    <w:p>
      <w:pPr>
        <w:pStyle w:val="BookText"/>
      </w:pPr>
      <w:r>
        <w:rPr>
          <w:rFonts w:ascii="IRNazanin" w:hAnsi="IRNazanin" w:eastAsia="IRNazanin" w:cs="IRNazanin"/>
          <w:lang w:bidi="fa-IR"/>
          <w:color w:val="111111"/>
          <w:sz w:val="28"/>
          <w:szCs w:val="28"/>
          <w:rtl/>
        </w:rPr>
        <w:t xml:space="preserve">واسمعوا " وکان رسول الله صلی الله علیه وآله یقضی بشهادة رجل واحد</w:t>
      </w:r>
    </w:p>
    <w:p>
      <w:pPr>
        <w:pStyle w:val="BookText"/>
      </w:pPr>
      <w:r>
        <w:rPr>
          <w:rFonts w:ascii="IRNazanin" w:hAnsi="IRNazanin" w:eastAsia="IRNazanin" w:cs="IRNazanin"/>
          <w:lang w:bidi="fa-IR"/>
          <w:color w:val="111111"/>
          <w:sz w:val="28"/>
          <w:szCs w:val="28"/>
          <w:rtl/>
        </w:rPr>
        <w:t xml:space="preserve">مع یمین المدعی ولا یبطل حق مسلم ولا یرد شهادة مؤمن فإذا أخذ</w:t>
      </w:r>
    </w:p>
    <w:p>
      <w:pPr>
        <w:pStyle w:val="BookText"/>
      </w:pPr>
      <w:r>
        <w:rPr>
          <w:rFonts w:ascii="IRNazanin" w:hAnsi="IRNazanin" w:eastAsia="IRNazanin" w:cs="IRNazanin"/>
          <w:lang w:bidi="fa-IR"/>
          <w:color w:val="111111"/>
          <w:sz w:val="28"/>
          <w:szCs w:val="28"/>
          <w:rtl/>
        </w:rPr>
        <w:t xml:space="preserve">یمین المدعی وشهادة الرجل قضی له بحقه ولیس یعمل بهذا فإذا کان</w:t>
      </w:r>
    </w:p>
    <w:p>
      <w:pPr>
        <w:pStyle w:val="BookText"/>
      </w:pPr>
      <w:r>
        <w:rPr>
          <w:rFonts w:ascii="IRNazanin" w:hAnsi="IRNazanin" w:eastAsia="IRNazanin" w:cs="IRNazanin"/>
          <w:lang w:bidi="fa-IR"/>
          <w:color w:val="111111"/>
          <w:sz w:val="28"/>
          <w:szCs w:val="28"/>
          <w:rtl/>
        </w:rPr>
        <w:t xml:space="preserve">لرجل مسلم قبل آخر حق یجحده ولم یکن له شاهد غیر واحد فإنه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إذا رفعه إلی بعض ولاة الجور أبطلوا حقه ولم یقضوا فیها بقضاء رسول</w:t>
      </w:r>
    </w:p>
    <w:p>
      <w:pPr>
        <w:pStyle w:val="BookText"/>
      </w:pPr>
      <w:r>
        <w:rPr>
          <w:rFonts w:ascii="IRNazanin" w:hAnsi="IRNazanin" w:eastAsia="IRNazanin" w:cs="IRNazanin"/>
          <w:lang w:bidi="fa-IR"/>
          <w:color w:val="111111"/>
          <w:sz w:val="28"/>
          <w:szCs w:val="28"/>
          <w:rtl/>
        </w:rPr>
        <w:t xml:space="preserve">الله صلی الله علیه وآله کان فی الحق أن لا یبطل حق رجل فیستخرج الله</w:t>
      </w:r>
    </w:p>
    <w:p>
      <w:pPr>
        <w:pStyle w:val="BookText"/>
      </w:pPr>
      <w:r>
        <w:rPr>
          <w:rFonts w:ascii="IRNazanin" w:hAnsi="IRNazanin" w:eastAsia="IRNazanin" w:cs="IRNazanin"/>
          <w:lang w:bidi="fa-IR"/>
          <w:color w:val="111111"/>
          <w:sz w:val="28"/>
          <w:szCs w:val="28"/>
          <w:rtl/>
        </w:rPr>
        <w:t xml:space="preserve">علی یدیه حق رجل مسلم ویأجره الله ویحیی عدلا کان رسول الله</w:t>
      </w:r>
    </w:p>
    <w:p>
      <w:pPr>
        <w:pStyle w:val="BookText"/>
      </w:pPr>
      <w:r>
        <w:rPr>
          <w:rFonts w:ascii="IRNazanin" w:hAnsi="IRNazanin" w:eastAsia="IRNazanin" w:cs="IRNazanin"/>
          <w:lang w:bidi="fa-IR"/>
          <w:color w:val="111111"/>
          <w:sz w:val="28"/>
          <w:szCs w:val="28"/>
          <w:rtl/>
        </w:rPr>
        <w:t xml:space="preserve">صلی الله علیه وآله یعمل به </w:t>
      </w:r>
      <w:r>
        <w:rPr>
          <w:rStyle w:val="FootnoteReference"/>
        </w:rPr>
        <w:footnoteReference w:id="481"/>
      </w:r>
      <w:r>
        <w:rPr>
          <w:rFonts w:ascii="IRNazanin" w:hAnsi="IRNazanin" w:eastAsia="IRNazanin" w:cs="IRNazanin"/>
          <w:lang w:bidi="fa-IR"/>
          <w:color w:val="111111"/>
          <w:sz w:val="28"/>
          <w:szCs w:val="28"/>
          <w:rtl/>
        </w:rPr>
        <w:t xml:space="preserve">وروی نحوه فی الوسائل عن بصائر</w:t>
      </w:r>
    </w:p>
    <w:p>
      <w:pPr>
        <w:pStyle w:val="BookText"/>
      </w:pPr>
      <w:r>
        <w:rPr>
          <w:rFonts w:ascii="IRNazanin" w:hAnsi="IRNazanin" w:eastAsia="IRNazanin" w:cs="IRNazanin"/>
          <w:lang w:bidi="fa-IR"/>
          <w:color w:val="111111"/>
          <w:sz w:val="28"/>
          <w:szCs w:val="28"/>
          <w:rtl/>
        </w:rPr>
        <w:t xml:space="preserve">الدرجات لسعد بن عبد الله (مخطوط).</w:t>
      </w:r>
    </w:p>
    <w:p>
      <w:pPr>
        <w:pStyle w:val="BookText"/>
      </w:pPr>
      <w:r>
        <w:rPr>
          <w:rFonts w:ascii="IRNazanin" w:hAnsi="IRNazanin" w:eastAsia="IRNazanin" w:cs="IRNazanin"/>
          <w:lang w:bidi="fa-IR"/>
          <w:color w:val="111111"/>
          <w:sz w:val="28"/>
          <w:szCs w:val="28"/>
          <w:rtl/>
        </w:rPr>
        <w:t xml:space="preserve">379 (6) عوالی اللئالی 314 ج 1 - وروی فی کتاب التکلیف لابن أبی</w:t>
      </w:r>
    </w:p>
    <w:p>
      <w:pPr>
        <w:pStyle w:val="BookText"/>
      </w:pPr>
      <w:r>
        <w:rPr>
          <w:rFonts w:ascii="IRNazanin" w:hAnsi="IRNazanin" w:eastAsia="IRNazanin" w:cs="IRNazanin"/>
          <w:lang w:bidi="fa-IR"/>
          <w:color w:val="111111"/>
          <w:sz w:val="28"/>
          <w:szCs w:val="28"/>
          <w:rtl/>
        </w:rPr>
        <w:t xml:space="preserve">العزاقر رواه عن العالم علیه السلام أنه قال من شهد علی مسلم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بما یثلمه أو یثلم ماله أو مروته سماه الله کذابا </w:t>
      </w:r>
      <w:r>
        <w:rPr>
          <w:rStyle w:val="FootnoteReference"/>
        </w:rPr>
        <w:footnoteReference w:id="483"/>
      </w:r>
      <w:r>
        <w:rPr>
          <w:rFonts w:ascii="IRNazanin" w:hAnsi="IRNazanin" w:eastAsia="IRNazanin" w:cs="IRNazanin"/>
          <w:lang w:bidi="fa-IR"/>
          <w:color w:val="111111"/>
          <w:sz w:val="28"/>
          <w:szCs w:val="28"/>
          <w:rtl/>
        </w:rPr>
        <w:t xml:space="preserve">وان کان صادقا ومن</w:t>
      </w:r>
    </w:p>
    <w:p>
      <w:pPr>
        <w:pStyle w:val="BookText"/>
      </w:pPr>
      <w:r>
        <w:rPr>
          <w:rFonts w:ascii="IRNazanin" w:hAnsi="IRNazanin" w:eastAsia="IRNazanin" w:cs="IRNazanin"/>
          <w:lang w:bidi="fa-IR"/>
          <w:color w:val="111111"/>
          <w:sz w:val="28"/>
          <w:szCs w:val="28"/>
          <w:rtl/>
        </w:rPr>
        <w:t xml:space="preserve">شهد لمؤمن ما یحیی به ماله أو یعینه علی عدوه أو یحفظ دمه سماه الله</w:t>
      </w:r>
    </w:p>
    <w:p>
      <w:pPr>
        <w:pStyle w:val="BookText"/>
      </w:pPr>
      <w:r>
        <w:rPr>
          <w:rFonts w:ascii="IRNazanin" w:hAnsi="IRNazanin" w:eastAsia="IRNazanin" w:cs="IRNazanin"/>
          <w:lang w:bidi="fa-IR"/>
          <w:color w:val="111111"/>
          <w:sz w:val="28"/>
          <w:szCs w:val="28"/>
          <w:rtl/>
        </w:rPr>
        <w:t xml:space="preserve">صادقا وان کان کاذبا.</w:t>
      </w:r>
    </w:p>
    <w:p>
      <w:pPr>
        <w:pStyle w:val="BookText"/>
      </w:pPr>
      <w:r>
        <w:rPr>
          <w:rFonts w:ascii="IRNazanin" w:hAnsi="IRNazanin" w:eastAsia="IRNazanin" w:cs="IRNazanin"/>
          <w:lang w:bidi="fa-IR"/>
          <w:color w:val="111111"/>
          <w:sz w:val="28"/>
          <w:szCs w:val="28"/>
          <w:rtl/>
        </w:rPr>
        <w:t xml:space="preserve">380 (7) فقه الرضا علیه السلام 307 - وأروی عن العالم علیه السلام</w:t>
      </w:r>
    </w:p>
    <w:p>
      <w:pPr>
        <w:pStyle w:val="BookText"/>
      </w:pPr>
      <w:r>
        <w:rPr>
          <w:rFonts w:ascii="IRNazanin" w:hAnsi="IRNazanin" w:eastAsia="IRNazanin" w:cs="IRNazanin"/>
          <w:lang w:bidi="fa-IR"/>
          <w:color w:val="111111"/>
          <w:sz w:val="28"/>
          <w:szCs w:val="28"/>
          <w:rtl/>
        </w:rPr>
        <w:t xml:space="preserve">(وذکر نحوه) وزاد فی آخره ومعنی ذلک أن یشهد له ویشهد </w:t>
      </w:r>
      <w:r>
        <w:rPr>
          <w:rStyle w:val="FootnoteReference"/>
        </w:rPr>
        <w:footnoteReference w:id="484"/>
      </w:r>
      <w:r>
        <w:rPr>
          <w:rFonts w:ascii="IRNazanin" w:hAnsi="IRNazanin" w:eastAsia="IRNazanin" w:cs="IRNazanin"/>
          <w:lang w:bidi="fa-IR"/>
          <w:color w:val="111111"/>
          <w:sz w:val="28"/>
          <w:szCs w:val="28"/>
          <w:rtl/>
        </w:rPr>
        <w:t xml:space="preserve">علیه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2" w:name="pg12434_132516"/>
    <w:bookmarkEnd w:id="52"/>
    <w:p>
      <w:pPr>
        <w:pStyle w:val="BookText"/>
      </w:pPr>
      <w:r>
        <w:rPr>
          <w:rFonts w:ascii="IRNazanin" w:hAnsi="IRNazanin" w:eastAsia="IRNazanin" w:cs="IRNazanin"/>
          <w:lang w:bidi="fa-IR"/>
          <w:color w:val="111111"/>
          <w:sz w:val="28"/>
          <w:szCs w:val="28"/>
          <w:rtl/>
        </w:rPr>
        <w:t xml:space="preserve">فیما بینه وبین مخالف فأما بینه وبین موافق فلیشهد له وعلیه بالحق.</w:t>
      </w:r>
    </w:p>
    <w:p>
      <w:pPr>
        <w:pStyle w:val="Heading3"/>
      </w:pPr>
      <w:bookmarkStart w:id="273" w:name="_Toc66"/>
      <w:r>
        <w:t>(16) باب عدم جواز إقامة الشهادة علی المعسر مع خوف ظلم الغریم له</w:t>
      </w:r>
      <w:bookmarkEnd w:id="273"/>
    </w:p>
    <w:p>
      <w:pPr>
        <w:pStyle w:val="BookText"/>
      </w:pPr>
      <w:r>
        <w:rPr>
          <w:rFonts w:ascii="IRNazanin" w:hAnsi="IRNazanin" w:eastAsia="IRNazanin" w:cs="IRNazanin"/>
          <w:lang w:bidi="fa-IR"/>
          <w:color w:val="111111"/>
          <w:sz w:val="28"/>
          <w:szCs w:val="28"/>
          <w:rtl/>
        </w:rPr>
        <w:t xml:space="preserve">381 (1) کافی 388 ج 7 -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خالد عن سعد بن سعد تهذیب 261 ج 6 - أحمد بن محمد بن</w:t>
      </w:r>
    </w:p>
    <w:p>
      <w:pPr>
        <w:pStyle w:val="BookText"/>
      </w:pPr>
      <w:r>
        <w:rPr>
          <w:rFonts w:ascii="IRNazanin" w:hAnsi="IRNazanin" w:eastAsia="IRNazanin" w:cs="IRNazanin"/>
          <w:lang w:bidi="fa-IR"/>
          <w:color w:val="111111"/>
          <w:sz w:val="28"/>
          <w:szCs w:val="28"/>
          <w:rtl/>
        </w:rPr>
        <w:t xml:space="preserve">خالد عن سعد بن سعد عن محمد بن القاسم بن الفضیل عن أبی الحسن</w:t>
      </w:r>
    </w:p>
    <w:p>
      <w:pPr>
        <w:pStyle w:val="BookText"/>
      </w:pPr>
      <w:r>
        <w:rPr>
          <w:rFonts w:ascii="IRNazanin" w:hAnsi="IRNazanin" w:eastAsia="IRNazanin" w:cs="IRNazanin"/>
          <w:lang w:bidi="fa-IR"/>
          <w:color w:val="111111"/>
          <w:sz w:val="28"/>
          <w:szCs w:val="28"/>
          <w:rtl/>
        </w:rPr>
        <w:t xml:space="preserve">علیه السلام قال سألته قلت له رجل </w:t>
      </w:r>
      <w:r>
        <w:rPr>
          <w:rStyle w:val="FootnoteReference"/>
        </w:rPr>
        <w:footnoteReference w:id="485"/>
      </w:r>
      <w:r>
        <w:rPr>
          <w:rFonts w:ascii="IRNazanin" w:hAnsi="IRNazanin" w:eastAsia="IRNazanin" w:cs="IRNazanin"/>
          <w:lang w:bidi="fa-IR"/>
          <w:color w:val="111111"/>
          <w:sz w:val="28"/>
          <w:szCs w:val="28"/>
          <w:rtl/>
        </w:rPr>
        <w:t xml:space="preserve">من موالیک علیه دین لرجل</w:t>
      </w:r>
    </w:p>
    <w:p>
      <w:pPr>
        <w:pStyle w:val="BookText"/>
      </w:pPr>
      <w:r>
        <w:rPr>
          <w:rFonts w:ascii="IRNazanin" w:hAnsi="IRNazanin" w:eastAsia="IRNazanin" w:cs="IRNazanin"/>
          <w:lang w:bidi="fa-IR"/>
          <w:color w:val="111111"/>
          <w:sz w:val="28"/>
          <w:szCs w:val="28"/>
          <w:rtl/>
        </w:rPr>
        <w:t xml:space="preserve">مخالف یرید أن یعسره ویحبسه وقد علم (الله عز وجل - یب) أنه</w:t>
      </w:r>
    </w:p>
    <w:p>
      <w:pPr>
        <w:pStyle w:val="BookText"/>
      </w:pPr>
      <w:r>
        <w:rPr>
          <w:rFonts w:ascii="IRNazanin" w:hAnsi="IRNazanin" w:eastAsia="IRNazanin" w:cs="IRNazanin"/>
          <w:lang w:bidi="fa-IR"/>
          <w:color w:val="111111"/>
          <w:sz w:val="28"/>
          <w:szCs w:val="28"/>
          <w:rtl/>
        </w:rPr>
        <w:t xml:space="preserve">لیس </w:t>
      </w:r>
      <w:r>
        <w:rPr>
          <w:rStyle w:val="FootnoteReference"/>
        </w:rPr>
        <w:footnoteReference w:id="486"/>
      </w:r>
      <w:r>
        <w:rPr>
          <w:rFonts w:ascii="IRNazanin" w:hAnsi="IRNazanin" w:eastAsia="IRNazanin" w:cs="IRNazanin"/>
          <w:lang w:bidi="fa-IR"/>
          <w:color w:val="111111"/>
          <w:sz w:val="28"/>
          <w:szCs w:val="28"/>
          <w:rtl/>
        </w:rPr>
        <w:t xml:space="preserve">عنده ولا یقدر علیه ولیس لغریمه بینة هل یجور له أن یحلف له</w:t>
      </w:r>
    </w:p>
    <w:p>
      <w:pPr>
        <w:pStyle w:val="BookText"/>
      </w:pPr>
      <w:r>
        <w:rPr>
          <w:rFonts w:ascii="IRNazanin" w:hAnsi="IRNazanin" w:eastAsia="IRNazanin" w:cs="IRNazanin"/>
          <w:lang w:bidi="fa-IR"/>
          <w:color w:val="111111"/>
          <w:sz w:val="28"/>
          <w:szCs w:val="28"/>
          <w:rtl/>
        </w:rPr>
        <w:t xml:space="preserve">لیدفعه </w:t>
      </w:r>
      <w:r>
        <w:rPr>
          <w:rStyle w:val="FootnoteReference"/>
        </w:rPr>
        <w:footnoteReference w:id="487"/>
      </w:r>
      <w:r>
        <w:rPr>
          <w:rFonts w:ascii="IRNazanin" w:hAnsi="IRNazanin" w:eastAsia="IRNazanin" w:cs="IRNazanin"/>
          <w:lang w:bidi="fa-IR"/>
          <w:color w:val="111111"/>
          <w:sz w:val="28"/>
          <w:szCs w:val="28"/>
          <w:rtl/>
        </w:rPr>
        <w:t xml:space="preserve">عن نفسه حتی ییسر الله (عز وجل - یب) له وإن کان علیه</w:t>
      </w:r>
    </w:p>
    <w:p>
      <w:pPr>
        <w:pStyle w:val="BookText"/>
      </w:pPr>
      <w:r>
        <w:rPr>
          <w:rFonts w:ascii="IRNazanin" w:hAnsi="IRNazanin" w:eastAsia="IRNazanin" w:cs="IRNazanin"/>
          <w:lang w:bidi="fa-IR"/>
          <w:color w:val="111111"/>
          <w:sz w:val="28"/>
          <w:szCs w:val="28"/>
          <w:rtl/>
        </w:rPr>
        <w:t xml:space="preserve">الشهود من موالیک قد عرفوا أنه لا یقدر هل یجوز أن یشهدوا علیه قال</w:t>
      </w:r>
    </w:p>
    <w:p>
      <w:pPr>
        <w:pStyle w:val="BookText"/>
      </w:pPr>
      <w:r>
        <w:rPr>
          <w:rFonts w:ascii="IRNazanin" w:hAnsi="IRNazanin" w:eastAsia="IRNazanin" w:cs="IRNazanin"/>
          <w:lang w:bidi="fa-IR"/>
          <w:color w:val="111111"/>
          <w:sz w:val="28"/>
          <w:szCs w:val="28"/>
          <w:rtl/>
        </w:rPr>
        <w:t xml:space="preserve">لا یجوز أن یشهدوا علیه ولا ینوی ظلمه.</w:t>
      </w:r>
    </w:p>
    <w:p>
      <w:pPr>
        <w:pStyle w:val="BookText"/>
      </w:pPr>
      <w:r>
        <w:rPr>
          <w:rFonts w:ascii="IRNazanin" w:hAnsi="IRNazanin" w:eastAsia="IRNazanin" w:cs="IRNazanin"/>
          <w:lang w:bidi="fa-IR"/>
          <w:color w:val="111111"/>
          <w:sz w:val="28"/>
          <w:szCs w:val="28"/>
          <w:rtl/>
        </w:rPr>
        <w:t xml:space="preserve">382 (2) تهذیب 257 ج 6 - محمد بن علی بن محبوب عن محمد بن</w:t>
      </w:r>
    </w:p>
    <w:p>
      <w:pPr>
        <w:pStyle w:val="BookText"/>
      </w:pPr>
      <w:r>
        <w:rPr>
          <w:rFonts w:ascii="IRNazanin" w:hAnsi="IRNazanin" w:eastAsia="IRNazanin" w:cs="IRNazanin"/>
          <w:lang w:bidi="fa-IR"/>
          <w:color w:val="111111"/>
          <w:sz w:val="28"/>
          <w:szCs w:val="28"/>
          <w:rtl/>
        </w:rPr>
        <w:t xml:space="preserve">الحسین عن ذبیان بن حکیم الأودی عن موسی بن أکیل النمیری عن</w:t>
      </w:r>
    </w:p>
    <w:p>
      <w:pPr>
        <w:pStyle w:val="BookText"/>
      </w:pPr>
      <w:r>
        <w:rPr>
          <w:rFonts w:ascii="IRNazanin" w:hAnsi="IRNazanin" w:eastAsia="IRNazanin" w:cs="IRNazanin"/>
          <w:lang w:bidi="fa-IR"/>
          <w:color w:val="111111"/>
          <w:sz w:val="28"/>
          <w:szCs w:val="28"/>
          <w:rtl/>
        </w:rPr>
        <w:t xml:space="preserve">فقیه 30 ج 3 - داود بن الحصین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أقیموا الشهادة علی الوالدین والولد ولا تقیموها علی الأخ فی الدین</w:t>
      </w:r>
    </w:p>
    <w:p>
      <w:pPr>
        <w:pStyle w:val="BookText"/>
      </w:pPr>
      <w:r>
        <w:rPr>
          <w:rFonts w:ascii="IRNazanin" w:hAnsi="IRNazanin" w:eastAsia="IRNazanin" w:cs="IRNazanin"/>
          <w:lang w:bidi="fa-IR"/>
          <w:color w:val="111111"/>
          <w:sz w:val="28"/>
          <w:szCs w:val="28"/>
          <w:rtl/>
        </w:rPr>
        <w:t xml:space="preserve">الضیر قلت وما الضیر قال إذا تعدی فیه صاحب الحق الذی یدعیه قبله</w:t>
      </w:r>
    </w:p>
    <w:p>
      <w:pPr>
        <w:pStyle w:val="BookText"/>
      </w:pPr>
      <w:r>
        <w:rPr>
          <w:rFonts w:ascii="IRNazanin" w:hAnsi="IRNazanin" w:eastAsia="IRNazanin" w:cs="IRNazanin"/>
          <w:lang w:bidi="fa-IR"/>
          <w:color w:val="111111"/>
          <w:sz w:val="28"/>
          <w:szCs w:val="28"/>
          <w:rtl/>
        </w:rPr>
        <w:t xml:space="preserve">خلاف ما أمر الله عز وجل (به - یب) ورسوله (صلی الله علیه وآله -</w:t>
      </w:r>
    </w:p>
    <w:p>
      <w:pPr>
        <w:pStyle w:val="BookText"/>
      </w:pPr>
      <w:r>
        <w:rPr>
          <w:rFonts w:ascii="IRNazanin" w:hAnsi="IRNazanin" w:eastAsia="IRNazanin" w:cs="IRNazanin"/>
          <w:lang w:bidi="fa-IR"/>
          <w:color w:val="111111"/>
          <w:sz w:val="28"/>
          <w:szCs w:val="28"/>
          <w:rtl/>
        </w:rPr>
        <w:t xml:space="preserve">فقیه) ومثل ذلک أن یکون لاخر </w:t>
      </w:r>
      <w:r>
        <w:rPr>
          <w:rStyle w:val="FootnoteReference"/>
        </w:rPr>
        <w:footnoteReference w:id="488"/>
      </w:r>
      <w:r>
        <w:rPr>
          <w:rFonts w:ascii="IRNazanin" w:hAnsi="IRNazanin" w:eastAsia="IRNazanin" w:cs="IRNazanin"/>
          <w:lang w:bidi="fa-IR"/>
          <w:color w:val="111111"/>
          <w:sz w:val="28"/>
          <w:szCs w:val="28"/>
          <w:rtl/>
        </w:rPr>
        <w:t xml:space="preserve">علی آخر دین وهو معسر وقد</w:t>
      </w:r>
    </w:p>
    <w:p>
      <w:pPr>
        <w:pStyle w:val="BookText"/>
      </w:pPr>
      <w:r>
        <w:rPr>
          <w:rFonts w:ascii="IRNazanin" w:hAnsi="IRNazanin" w:eastAsia="IRNazanin" w:cs="IRNazanin"/>
          <w:lang w:bidi="fa-IR"/>
          <w:color w:val="111111"/>
          <w:sz w:val="28"/>
          <w:szCs w:val="28"/>
          <w:rtl/>
        </w:rPr>
        <w:t xml:space="preserve">امره </w:t>
      </w:r>
      <w:r>
        <w:rPr>
          <w:rStyle w:val="FootnoteReference"/>
        </w:rPr>
        <w:footnoteReference w:id="489"/>
      </w:r>
      <w:r>
        <w:rPr>
          <w:rFonts w:ascii="IRNazanin" w:hAnsi="IRNazanin" w:eastAsia="IRNazanin" w:cs="IRNazanin"/>
          <w:lang w:bidi="fa-IR"/>
          <w:color w:val="111111"/>
          <w:sz w:val="28"/>
          <w:szCs w:val="28"/>
          <w:rtl/>
        </w:rPr>
        <w:t xml:space="preserve">الله (تعالی - فقیه) بانتظاره </w:t>
      </w:r>
      <w:r>
        <w:rPr>
          <w:rStyle w:val="FootnoteReference"/>
        </w:rPr>
        <w:footnoteReference w:id="490"/>
      </w:r>
      <w:r>
        <w:rPr>
          <w:rFonts w:ascii="IRNazanin" w:hAnsi="IRNazanin" w:eastAsia="IRNazanin" w:cs="IRNazanin"/>
          <w:lang w:bidi="fa-IR"/>
          <w:color w:val="111111"/>
          <w:sz w:val="28"/>
          <w:szCs w:val="28"/>
          <w:rtl/>
        </w:rPr>
        <w:t xml:space="preserve">حتی ییسر قال " فنظرة إلی میسرة "</w:t>
      </w:r>
    </w:p>
    <w:p>
      <w:pPr>
        <w:pStyle w:val="BookText"/>
      </w:pPr>
      <w:r>
        <w:rPr>
          <w:rFonts w:ascii="IRNazanin" w:hAnsi="IRNazanin" w:eastAsia="IRNazanin" w:cs="IRNazanin"/>
          <w:lang w:bidi="fa-IR"/>
          <w:color w:val="111111"/>
          <w:sz w:val="28"/>
          <w:szCs w:val="28"/>
          <w:rtl/>
        </w:rPr>
        <w:t xml:space="preserve">ویسألک ان تقیم الشهادة وأنت تعرفه بالعسر فلا یحل لک أن تقیم</w:t>
      </w:r>
    </w:p>
    <w:p>
      <w:pPr>
        <w:pStyle w:val="BookText"/>
      </w:pPr>
      <w:r>
        <w:rPr>
          <w:rFonts w:ascii="IRNazanin" w:hAnsi="IRNazanin" w:eastAsia="IRNazanin" w:cs="IRNazanin"/>
          <w:lang w:bidi="fa-IR"/>
          <w:color w:val="111111"/>
          <w:sz w:val="28"/>
          <w:szCs w:val="28"/>
          <w:rtl/>
        </w:rPr>
        <w:t xml:space="preserve">الشهادة فی حال العسر.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12434_132517"/>
    <w:bookmarkEnd w:id="53"/>
    <w:p>
      <w:pPr>
        <w:pStyle w:val="BookText"/>
      </w:pPr>
      <w:r>
        <w:rPr>
          <w:rFonts w:ascii="IRNazanin" w:hAnsi="IRNazanin" w:eastAsia="IRNazanin" w:cs="IRNazanin"/>
          <w:lang w:bidi="fa-IR"/>
          <w:color w:val="111111"/>
          <w:sz w:val="28"/>
          <w:szCs w:val="28"/>
          <w:rtl/>
        </w:rPr>
        <w:t xml:space="preserve">383 (3) فقیه 42 ج 3 - وروی عن علی بن سوید قال قلت لأبی</w:t>
      </w:r>
    </w:p>
    <w:p>
      <w:pPr>
        <w:pStyle w:val="BookText"/>
      </w:pPr>
      <w:r>
        <w:rPr>
          <w:rFonts w:ascii="IRNazanin" w:hAnsi="IRNazanin" w:eastAsia="IRNazanin" w:cs="IRNazanin"/>
          <w:lang w:bidi="fa-IR"/>
          <w:color w:val="111111"/>
          <w:sz w:val="28"/>
          <w:szCs w:val="28"/>
          <w:rtl/>
        </w:rPr>
        <w:t xml:space="preserve">الحسن الماضی علیه السلام یشهدنی هؤلاء علی إخوانی قال نعم أقم</w:t>
      </w:r>
    </w:p>
    <w:p>
      <w:pPr>
        <w:pStyle w:val="BookText"/>
      </w:pPr>
      <w:r>
        <w:rPr>
          <w:rFonts w:ascii="IRNazanin" w:hAnsi="IRNazanin" w:eastAsia="IRNazanin" w:cs="IRNazanin"/>
          <w:lang w:bidi="fa-IR"/>
          <w:color w:val="111111"/>
          <w:sz w:val="28"/>
          <w:szCs w:val="28"/>
          <w:rtl/>
        </w:rPr>
        <w:t xml:space="preserve">الشهادة لهم وإن خفت علی أخیک ضررا. قال مصنف هذا الکتاب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رحمه الله - هکذا وجدته فی نسختی ووجدت فی غیر نسختی (وان</w:t>
      </w:r>
    </w:p>
    <w:p>
      <w:pPr>
        <w:pStyle w:val="BookText"/>
      </w:pPr>
      <w:r>
        <w:rPr>
          <w:rFonts w:ascii="IRNazanin" w:hAnsi="IRNazanin" w:eastAsia="IRNazanin" w:cs="IRNazanin"/>
          <w:lang w:bidi="fa-IR"/>
          <w:color w:val="111111"/>
          <w:sz w:val="28"/>
          <w:szCs w:val="28"/>
          <w:rtl/>
        </w:rPr>
        <w:t xml:space="preserve">خفت علی أخیک ضررا فلا).</w:t>
      </w:r>
    </w:p>
    <w:p>
      <w:pPr>
        <w:pStyle w:val="Heading3"/>
      </w:pPr>
      <w:bookmarkStart w:id="274" w:name="_Toc67"/>
      <w:r>
        <w:t>(17) باب مال تقبل فیه شهادة الصبیان قبل البلوغ وما تقبل ویؤخذ بأول...</w:t>
      </w:r>
      <w:bookmarkEnd w:id="274"/>
    </w:p>
    <w:p>
      <w:pPr>
        <w:pStyle w:val="BookText"/>
      </w:pPr>
      <w:r>
        <w:rPr>
          <w:rFonts w:ascii="IRNazanin" w:hAnsi="IRNazanin" w:eastAsia="IRNazanin" w:cs="IRNazanin"/>
          <w:lang w:bidi="fa-IR"/>
          <w:color w:val="111111"/>
          <w:sz w:val="28"/>
          <w:szCs w:val="28"/>
          <w:rtl/>
        </w:rPr>
        <w:t xml:space="preserve">*باب مال تقبل فیه شهادة الصبیان قبل البلوغ وما تقبل ویؤخذ بأول کلامه ولا یؤخذ بالثانی منه وإذا تحملوا الشهادة قبل البلوغ وشهدوا بها بعده</w:t>
      </w:r>
    </w:p>
    <w:p>
      <w:pPr>
        <w:pStyle w:val="BookText"/>
      </w:pPr>
      <w:r>
        <w:rPr>
          <w:rFonts w:ascii="IRNazanin" w:hAnsi="IRNazanin" w:eastAsia="IRNazanin" w:cs="IRNazanin"/>
          <w:lang w:bidi="fa-IR"/>
          <w:color w:val="111111"/>
          <w:sz w:val="28"/>
          <w:szCs w:val="28"/>
          <w:rtl/>
        </w:rPr>
        <w:t xml:space="preserve">قبلت شهادتهم*</w:t>
      </w:r>
    </w:p>
    <w:p>
      <w:pPr>
        <w:pStyle w:val="BookText"/>
      </w:pPr>
      <w:r>
        <w:rPr>
          <w:rFonts w:ascii="IRNazanin" w:hAnsi="IRNazanin" w:eastAsia="IRNazanin" w:cs="IRNazanin"/>
          <w:lang w:bidi="fa-IR"/>
          <w:color w:val="111111"/>
          <w:sz w:val="28"/>
          <w:szCs w:val="28"/>
          <w:rtl/>
        </w:rPr>
        <w:t xml:space="preserve">384 (1) الجعفریات 143 -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أنه قال تقبل شهادة الغلام إذا</w:t>
      </w:r>
    </w:p>
    <w:p>
      <w:pPr>
        <w:pStyle w:val="BookText"/>
      </w:pPr>
      <w:r>
        <w:rPr>
          <w:rFonts w:ascii="IRNazanin" w:hAnsi="IRNazanin" w:eastAsia="IRNazanin" w:cs="IRNazanin"/>
          <w:lang w:bidi="fa-IR"/>
          <w:color w:val="111111"/>
          <w:sz w:val="28"/>
          <w:szCs w:val="28"/>
          <w:rtl/>
        </w:rPr>
        <w:t xml:space="preserve">احتلم وکان مرضیا.</w:t>
      </w:r>
    </w:p>
    <w:p>
      <w:pPr>
        <w:pStyle w:val="BookText"/>
      </w:pPr>
      <w:r>
        <w:rPr>
          <w:rFonts w:ascii="IRNazanin" w:hAnsi="IRNazanin" w:eastAsia="IRNazanin" w:cs="IRNazanin"/>
          <w:lang w:bidi="fa-IR"/>
          <w:color w:val="111111"/>
          <w:sz w:val="28"/>
          <w:szCs w:val="28"/>
          <w:rtl/>
        </w:rPr>
        <w:t xml:space="preserve">385 (2) کافی 389 ج 7 - تهذیب 251 ج 6 - علی (بن إبراهیم - یب)</w:t>
      </w:r>
    </w:p>
    <w:p>
      <w:pPr>
        <w:pStyle w:val="BookText"/>
      </w:pPr>
      <w:r>
        <w:rPr>
          <w:rFonts w:ascii="IRNazanin" w:hAnsi="IRNazanin" w:eastAsia="IRNazanin" w:cs="IRNazanin"/>
          <w:lang w:bidi="fa-IR"/>
          <w:color w:val="111111"/>
          <w:sz w:val="28"/>
          <w:szCs w:val="28"/>
          <w:rtl/>
        </w:rPr>
        <w:t xml:space="preserve">عن أبیه عن ابن أبی عمیر عن جمیل قال قلت لأبی عبد الله علیه السلام</w:t>
      </w:r>
    </w:p>
    <w:p>
      <w:pPr>
        <w:pStyle w:val="BookText"/>
      </w:pPr>
      <w:r>
        <w:rPr>
          <w:rFonts w:ascii="IRNazanin" w:hAnsi="IRNazanin" w:eastAsia="IRNazanin" w:cs="IRNazanin"/>
          <w:lang w:bidi="fa-IR"/>
          <w:color w:val="111111"/>
          <w:sz w:val="28"/>
          <w:szCs w:val="28"/>
          <w:rtl/>
        </w:rPr>
        <w:t xml:space="preserve">تجوز شهادة الصبیان قال نعم فی القتل یؤخذ بأول کلامه ولا یؤخذ</w:t>
      </w:r>
    </w:p>
    <w:p>
      <w:pPr>
        <w:pStyle w:val="BookText"/>
      </w:pPr>
      <w:r>
        <w:rPr>
          <w:rFonts w:ascii="IRNazanin" w:hAnsi="IRNazanin" w:eastAsia="IRNazanin" w:cs="IRNazanin"/>
          <w:lang w:bidi="fa-IR"/>
          <w:color w:val="111111"/>
          <w:sz w:val="28"/>
          <w:szCs w:val="28"/>
          <w:rtl/>
        </w:rPr>
        <w:t xml:space="preserve">بالثانی منه.</w:t>
      </w:r>
    </w:p>
    <w:p>
      <w:pPr>
        <w:pStyle w:val="BookText"/>
      </w:pPr>
      <w:r>
        <w:rPr>
          <w:rFonts w:ascii="IRNazanin" w:hAnsi="IRNazanin" w:eastAsia="IRNazanin" w:cs="IRNazanin"/>
          <w:lang w:bidi="fa-IR"/>
          <w:color w:val="111111"/>
          <w:sz w:val="28"/>
          <w:szCs w:val="28"/>
          <w:rtl/>
        </w:rPr>
        <w:t xml:space="preserve">386 (3) کافی 389 ج 7 - عدة من أصحابنا عن تهذیب 252 ج 6 -</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جمیل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الصبی هل تجوز شهادته فی القتل قال یؤخذ</w:t>
      </w:r>
    </w:p>
    <w:p>
      <w:pPr>
        <w:pStyle w:val="BookText"/>
      </w:pPr>
      <w:r>
        <w:rPr>
          <w:rFonts w:ascii="IRNazanin" w:hAnsi="IRNazanin" w:eastAsia="IRNazanin" w:cs="IRNazanin"/>
          <w:lang w:bidi="fa-IR"/>
          <w:color w:val="111111"/>
          <w:sz w:val="28"/>
          <w:szCs w:val="28"/>
          <w:rtl/>
        </w:rPr>
        <w:t xml:space="preserve">بأول کلامه ولا یؤخذ بالثانی (منه - یب).</w:t>
      </w:r>
    </w:p>
    <w:p>
      <w:pPr>
        <w:pStyle w:val="BookText"/>
      </w:pPr>
      <w:r>
        <w:rPr>
          <w:rFonts w:ascii="IRNazanin" w:hAnsi="IRNazanin" w:eastAsia="IRNazanin" w:cs="IRNazanin"/>
          <w:lang w:bidi="fa-IR"/>
          <w:color w:val="111111"/>
          <w:sz w:val="28"/>
          <w:szCs w:val="28"/>
          <w:rtl/>
        </w:rPr>
        <w:t xml:space="preserve">387 (4) کافی 389 ج 7 - تهذیب 251 ج 6 - علی (بن إبراهیم - کا)</w:t>
      </w:r>
    </w:p>
    <w:p>
      <w:pPr>
        <w:pStyle w:val="BookText"/>
      </w:pPr>
      <w:r>
        <w:rPr>
          <w:rFonts w:ascii="IRNazanin" w:hAnsi="IRNazanin" w:eastAsia="IRNazanin" w:cs="IRNazanin"/>
          <w:lang w:bidi="fa-IR"/>
          <w:color w:val="111111"/>
          <w:sz w:val="28"/>
          <w:szCs w:val="28"/>
          <w:rtl/>
        </w:rPr>
        <w:t xml:space="preserve">عن محمد بن عیسی عن یونس عن محمد بن حمران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شهادة الصبی قال فقال لا إلا فی القتل یؤخذ بأول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ولا یؤخذ بالثانی (منه - یب).</w:t>
      </w:r>
    </w:p>
    <w:p>
      <w:pPr>
        <w:pStyle w:val="BookText"/>
      </w:pPr>
      <w:r>
        <w:rPr>
          <w:rFonts w:ascii="IRNazanin" w:hAnsi="IRNazanin" w:eastAsia="IRNazanin" w:cs="IRNazanin"/>
          <w:lang w:bidi="fa-IR"/>
          <w:color w:val="111111"/>
          <w:sz w:val="28"/>
          <w:szCs w:val="28"/>
          <w:rtl/>
        </w:rPr>
        <w:t xml:space="preserve">388 (5) کافی 388 ج 7 - تهذیب 251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أبی أیوب الخزاز قال سألت إسماعیل</w:t>
      </w:r>
    </w:p>
    <w:p>
      <w:pPr>
        <w:pStyle w:val="BookText"/>
      </w:pPr>
      <w:r>
        <w:rPr>
          <w:rFonts w:ascii="IRNazanin" w:hAnsi="IRNazanin" w:eastAsia="IRNazanin" w:cs="IRNazanin"/>
          <w:lang w:bidi="fa-IR"/>
          <w:color w:val="111111"/>
          <w:sz w:val="28"/>
          <w:szCs w:val="28"/>
          <w:rtl/>
        </w:rPr>
        <w:t xml:space="preserve">ابن جعفر متی تجوز شهادة الغلام فقال إذا بلغ عشر سنین قال قلت و</w:t>
      </w:r>
    </w:p>
    <w:p>
      <w:pPr>
        <w:pStyle w:val="BookText"/>
      </w:pPr>
      <w:r>
        <w:rPr>
          <w:rFonts w:ascii="IRNazanin" w:hAnsi="IRNazanin" w:eastAsia="IRNazanin" w:cs="IRNazanin"/>
          <w:lang w:bidi="fa-IR"/>
          <w:color w:val="111111"/>
          <w:sz w:val="28"/>
          <w:szCs w:val="28"/>
          <w:rtl/>
        </w:rPr>
        <w:t xml:space="preserve">یجوز </w:t>
      </w:r>
      <w:r>
        <w:rPr>
          <w:rStyle w:val="FootnoteReference"/>
        </w:rPr>
        <w:footnoteReference w:id="491"/>
      </w:r>
      <w:r>
        <w:rPr>
          <w:rFonts w:ascii="IRNazanin" w:hAnsi="IRNazanin" w:eastAsia="IRNazanin" w:cs="IRNazanin"/>
          <w:lang w:bidi="fa-IR"/>
          <w:color w:val="111111"/>
          <w:sz w:val="28"/>
          <w:szCs w:val="28"/>
          <w:rtl/>
        </w:rPr>
        <w:t xml:space="preserve">أمره قال فقال إن رسول الله صلی الله علیه وآله دخل بعائشة و</w:t>
      </w:r>
    </w:p>
    <w:p>
      <w:pPr>
        <w:pStyle w:val="BookText"/>
      </w:pPr>
      <w:r>
        <w:rPr>
          <w:rFonts w:ascii="IRNazanin" w:hAnsi="IRNazanin" w:eastAsia="IRNazanin" w:cs="IRNazanin"/>
          <w:lang w:bidi="fa-IR"/>
          <w:color w:val="111111"/>
          <w:sz w:val="28"/>
          <w:szCs w:val="28"/>
          <w:rtl/>
        </w:rPr>
        <w:t xml:space="preserve">هی بنت عشر سنین ولیس یدخل بالجاریة حتی تکون امرأة فإذا کان</w:t>
      </w:r>
    </w:p>
    <w:p>
      <w:pPr>
        <w:pStyle w:val="BookText"/>
      </w:pPr>
      <w:r>
        <w:rPr>
          <w:rFonts w:ascii="IRNazanin" w:hAnsi="IRNazanin" w:eastAsia="IRNazanin" w:cs="IRNazanin"/>
          <w:lang w:bidi="fa-IR"/>
          <w:color w:val="111111"/>
          <w:sz w:val="28"/>
          <w:szCs w:val="28"/>
          <w:rtl/>
        </w:rPr>
        <w:t xml:space="preserve">للغلام عشر سنین جاز أمره وجازت شهادته.</w:t>
      </w:r>
    </w:p>
    <w:p>
      <w:pPr>
        <w:pStyle w:val="BookText"/>
      </w:pPr>
      <w:r>
        <w:rPr>
          <w:rFonts w:ascii="IRNazanin" w:hAnsi="IRNazanin" w:eastAsia="IRNazanin" w:cs="IRNazanin"/>
          <w:lang w:bidi="fa-IR"/>
          <w:color w:val="111111"/>
          <w:sz w:val="28"/>
          <w:szCs w:val="28"/>
          <w:rtl/>
        </w:rPr>
        <w:t xml:space="preserve">389 (6) الفقیه 27 ج 3 - وروی عن طلحة بن زید عن الصادق</w:t>
      </w:r>
    </w:p>
    <w:p>
      <w:pPr>
        <w:pStyle w:val="BookText"/>
      </w:pPr>
      <w:r>
        <w:rPr>
          <w:rFonts w:ascii="IRNazanin" w:hAnsi="IRNazanin" w:eastAsia="IRNazanin" w:cs="IRNazanin"/>
          <w:lang w:bidi="fa-IR"/>
          <w:color w:val="111111"/>
          <w:sz w:val="28"/>
          <w:szCs w:val="28"/>
          <w:rtl/>
        </w:rPr>
        <w:t xml:space="preserve">جعفر بن محمد عن أبیه عن آبائه عن علی علیهم السلام قال شهادة</w:t>
      </w:r>
    </w:p>
    <w:p>
      <w:pPr>
        <w:pStyle w:val="BookText"/>
      </w:pPr>
      <w:r>
        <w:rPr>
          <w:rFonts w:ascii="IRNazanin" w:hAnsi="IRNazanin" w:eastAsia="IRNazanin" w:cs="IRNazanin"/>
          <w:lang w:bidi="fa-IR"/>
          <w:color w:val="111111"/>
          <w:sz w:val="28"/>
          <w:szCs w:val="28"/>
          <w:rtl/>
        </w:rPr>
        <w:t xml:space="preserve">الصبیان جائزة بینهم ما لم یتفرقوا أو یرجعوا إلی أهلیهم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390 (7) مستدرک 423 ج 17 - دعائم الاسلام عن أمیر المؤمنین</w:t>
      </w:r>
    </w:p>
    <w:p>
      <w:pPr>
        <w:pStyle w:val="BookText"/>
      </w:pPr>
      <w:r>
        <w:rPr>
          <w:rFonts w:ascii="IRNazanin" w:hAnsi="IRNazanin" w:eastAsia="IRNazanin" w:cs="IRNazanin"/>
          <w:lang w:bidi="fa-IR"/>
          <w:color w:val="111111"/>
          <w:sz w:val="28"/>
          <w:szCs w:val="28"/>
          <w:rtl/>
        </w:rPr>
        <w:t xml:space="preserve">علیه السلام انه کان یقول شهادة الصبیان جائزة فیما بینهم فی الجراح</w:t>
      </w:r>
    </w:p>
    <w:p>
      <w:pPr>
        <w:pStyle w:val="BookText"/>
      </w:pPr>
      <w:r>
        <w:rPr>
          <w:rFonts w:ascii="IRNazanin" w:hAnsi="IRNazanin" w:eastAsia="IRNazanin" w:cs="IRNazanin"/>
          <w:lang w:bidi="fa-IR"/>
          <w:color w:val="111111"/>
          <w:sz w:val="28"/>
          <w:szCs w:val="28"/>
          <w:rtl/>
        </w:rPr>
        <w:t xml:space="preserve">ما لم یتفرقوا وینقلبوا إلی أهالیهم أو یلقاهم أحد یعنی ممن یلقنهم</w:t>
      </w:r>
    </w:p>
    <w:p>
      <w:pPr>
        <w:pStyle w:val="BookText"/>
      </w:pPr>
      <w:r>
        <w:rPr>
          <w:rFonts w:ascii="IRNazanin" w:hAnsi="IRNazanin" w:eastAsia="IRNazanin" w:cs="IRNazanin"/>
          <w:lang w:bidi="fa-IR"/>
          <w:color w:val="111111"/>
          <w:sz w:val="28"/>
          <w:szCs w:val="28"/>
          <w:rtl/>
        </w:rPr>
        <w:t xml:space="preserve">القول.</w:t>
      </w:r>
    </w:p>
    <w:p>
      <w:pPr>
        <w:pStyle w:val="BookText"/>
      </w:pPr>
      <w:r>
        <w:rPr>
          <w:rFonts w:ascii="IRNazanin" w:hAnsi="IRNazanin" w:eastAsia="IRNazanin" w:cs="IRNazanin"/>
          <w:lang w:bidi="fa-IR"/>
          <w:color w:val="111111"/>
          <w:sz w:val="28"/>
          <w:szCs w:val="28"/>
          <w:rtl/>
        </w:rPr>
        <w:t xml:space="preserve">391 (8) کافی 389 ج 7 - تهذیب 251 ج 6 - أبو علی الأشعری عن</w:t>
      </w:r>
    </w:p>
    <w:p>
      <w:pPr>
        <w:pStyle w:val="BookText"/>
      </w:pPr>
      <w:r>
        <w:rPr>
          <w:rFonts w:ascii="IRNazanin" w:hAnsi="IRNazanin" w:eastAsia="IRNazanin" w:cs="IRNazanin"/>
          <w:lang w:bidi="fa-IR"/>
          <w:color w:val="111111"/>
          <w:sz w:val="28"/>
          <w:szCs w:val="28"/>
          <w:rtl/>
        </w:rPr>
        <w:t xml:space="preserve">محمد بن عبد الجبار عن صفوان عن العلاء بن رزین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(قال - کا) فی الصبی یشهد علی</w:t>
      </w:r>
    </w:p>
    <w:p>
      <w:pPr>
        <w:pStyle w:val="BookText"/>
      </w:pPr>
      <w:r>
        <w:rPr>
          <w:rFonts w:ascii="IRNazanin" w:hAnsi="IRNazanin" w:eastAsia="IRNazanin" w:cs="IRNazanin"/>
          <w:lang w:bidi="fa-IR"/>
          <w:color w:val="111111"/>
          <w:sz w:val="28"/>
          <w:szCs w:val="28"/>
          <w:rtl/>
        </w:rPr>
        <w:t xml:space="preserve">الشهادة قال أن عقله حین </w:t>
      </w:r>
      <w:r>
        <w:rPr>
          <w:rStyle w:val="FootnoteReference"/>
        </w:rPr>
        <w:footnoteReference w:id="493"/>
      </w:r>
      <w:r>
        <w:rPr>
          <w:rFonts w:ascii="IRNazanin" w:hAnsi="IRNazanin" w:eastAsia="IRNazanin" w:cs="IRNazanin"/>
          <w:lang w:bidi="fa-IR"/>
          <w:color w:val="111111"/>
          <w:sz w:val="28"/>
          <w:szCs w:val="28"/>
          <w:rtl/>
        </w:rPr>
        <w:t xml:space="preserve">یدرک أنه حق جازت شهادته.</w:t>
      </w:r>
    </w:p>
    <w:p>
      <w:pPr>
        <w:pStyle w:val="BookText"/>
      </w:pPr>
      <w:r>
        <w:rPr>
          <w:rFonts w:ascii="IRNazanin" w:hAnsi="IRNazanin" w:eastAsia="IRNazanin" w:cs="IRNazanin"/>
          <w:lang w:bidi="fa-IR"/>
          <w:color w:val="111111"/>
          <w:sz w:val="28"/>
          <w:szCs w:val="28"/>
          <w:rtl/>
        </w:rPr>
        <w:t xml:space="preserve">392 (9) تهذیب 250 ج 6 - محمد بن علی بن محبوب عن محمد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عیسی عن عبد الله بن المغیرة عن إسماعیل ابن أبی زیاد عن جعفر</w:t>
      </w:r>
    </w:p>
    <w:p>
      <w:pPr>
        <w:pStyle w:val="BookText"/>
      </w:pPr>
      <w:r>
        <w:rPr>
          <w:rFonts w:ascii="IRNazanin" w:hAnsi="IRNazanin" w:eastAsia="IRNazanin" w:cs="IRNazanin"/>
          <w:lang w:bidi="fa-IR"/>
          <w:color w:val="111111"/>
          <w:sz w:val="28"/>
          <w:szCs w:val="28"/>
          <w:rtl/>
        </w:rPr>
        <w:t xml:space="preserve">عن أبیه عن علی علیه السلام فقیه 28 ج 3 - وروی إسماعیل بن مسلم</w:t>
      </w:r>
    </w:p>
    <w:p>
      <w:pPr>
        <w:pStyle w:val="BookText"/>
      </w:pPr>
      <w:r>
        <w:rPr>
          <w:rFonts w:ascii="IRNazanin" w:hAnsi="IRNazanin" w:eastAsia="IRNazanin" w:cs="IRNazanin"/>
          <w:lang w:bidi="fa-IR"/>
          <w:color w:val="111111"/>
          <w:sz w:val="28"/>
          <w:szCs w:val="28"/>
          <w:rtl/>
        </w:rPr>
        <w:t xml:space="preserve">عن الصادق جعفر بن محمد عن أبیه عن آبائه عن علی علیهم السلام أن</w:t>
      </w:r>
    </w:p>
    <w:p>
      <w:pPr>
        <w:pStyle w:val="BookText"/>
      </w:pPr>
      <w:r>
        <w:rPr>
          <w:rFonts w:ascii="IRNazanin" w:hAnsi="IRNazanin" w:eastAsia="IRNazanin" w:cs="IRNazanin"/>
          <w:lang w:bidi="fa-IR"/>
          <w:color w:val="111111"/>
          <w:sz w:val="28"/>
          <w:szCs w:val="28"/>
          <w:rtl/>
        </w:rPr>
        <w:t xml:space="preserve">شهادة الصبیان إذا شهدوا وهم صغار جازت إذا کبروا ما لم ینسوها و</w:t>
      </w:r>
    </w:p>
    <w:p>
      <w:pPr>
        <w:pStyle w:val="BookText"/>
      </w:pPr>
      <w:r>
        <w:rPr>
          <w:rFonts w:ascii="IRNazanin" w:hAnsi="IRNazanin" w:eastAsia="IRNazanin" w:cs="IRNazanin"/>
          <w:lang w:bidi="fa-IR"/>
          <w:color w:val="111111"/>
          <w:sz w:val="28"/>
          <w:szCs w:val="28"/>
          <w:rtl/>
        </w:rPr>
        <w:t xml:space="preserve">کذلک الیهود والنصاری إذا أسلموا جازت شهادتهم والعبد إذا شهد بشهادة ثم</w:t>
      </w:r>
    </w:p>
    <w:p>
      <w:pPr>
        <w:pStyle w:val="BookText"/>
      </w:pPr>
      <w:r>
        <w:rPr>
          <w:rFonts w:ascii="IRNazanin" w:hAnsi="IRNazanin" w:eastAsia="IRNazanin" w:cs="IRNazanin"/>
          <w:lang w:bidi="fa-IR"/>
          <w:color w:val="111111"/>
          <w:sz w:val="28"/>
          <w:szCs w:val="28"/>
          <w:rtl/>
        </w:rPr>
        <w:t xml:space="preserve">أعتق جازت شهادته إذا لم یردها الحاکم قبل أن یعتق وقال علیه</w:t>
      </w:r>
    </w:p>
    <w:p>
      <w:pPr>
        <w:pStyle w:val="BookText"/>
      </w:pPr>
      <w:r>
        <w:rPr>
          <w:rFonts w:ascii="Amiri" w:hAnsi="Amiri" w:eastAsia="Amiri" w:cs="Amiri"/>
          <w:lang w:bidi="ar-SA"/>
          <w:color w:val="111111"/>
          <w:sz w:val="28"/>
          <w:szCs w:val="28"/>
          <w:rtl/>
        </w:rPr>
        <w:t xml:space="preserve">السلام (و - خ) إن أعتق العبد لموضع الشهادة لم تجز شهادته.</w:t>
      </w:r>
    </w:p>
    <w:p>
      <w:pPr>
        <w:pStyle w:val="BookText"/>
      </w:pPr>
      <w:r>
        <w:rPr>
          <w:rFonts w:ascii="IRNazanin" w:hAnsi="IRNazanin" w:eastAsia="IRNazanin" w:cs="IRNazanin"/>
          <w:lang w:bidi="fa-IR"/>
          <w:color w:val="111111"/>
          <w:sz w:val="28"/>
          <w:szCs w:val="28"/>
          <w:rtl/>
        </w:rPr>
        <w:t xml:space="preserve">استبصار 18 ج 3 - بهذا الاسناد عن علی علیه السلام ان العبد إذا</w:t>
      </w:r>
    </w:p>
    <w:p>
      <w:pPr>
        <w:pStyle w:val="BookText"/>
      </w:pPr>
      <w:r>
        <w:rPr>
          <w:rFonts w:ascii="IRNazanin" w:hAnsi="IRNazanin" w:eastAsia="IRNazanin" w:cs="IRNazanin"/>
          <w:lang w:bidi="fa-IR"/>
          <w:color w:val="111111"/>
          <w:sz w:val="28"/>
          <w:szCs w:val="28"/>
          <w:rtl/>
        </w:rPr>
        <w:t xml:space="preserve">شهد ثم أعتق (وذکر مثله).</w:t>
      </w:r>
    </w:p>
    <w:p>
      <w:pPr>
        <w:pStyle w:val="BookText"/>
      </w:pPr>
      <w:r>
        <w:rPr>
          <w:rFonts w:ascii="IRNazanin" w:hAnsi="IRNazanin" w:eastAsia="IRNazanin" w:cs="IRNazanin"/>
          <w:lang w:bidi="fa-IR"/>
          <w:color w:val="111111"/>
          <w:sz w:val="28"/>
          <w:szCs w:val="28"/>
          <w:rtl/>
        </w:rPr>
        <w:t xml:space="preserve">فقیه قال مصنف هذا الکتاب رحمه الله أما قوله علیه السلام: إذا لم</w:t>
      </w:r>
    </w:p>
    <w:p>
      <w:pPr>
        <w:pStyle w:val="BookText"/>
      </w:pPr>
      <w:r>
        <w:rPr>
          <w:rFonts w:ascii="IRNazanin" w:hAnsi="IRNazanin" w:eastAsia="IRNazanin" w:cs="IRNazanin"/>
          <w:lang w:bidi="fa-IR"/>
          <w:color w:val="111111"/>
          <w:sz w:val="28"/>
          <w:szCs w:val="28"/>
          <w:rtl/>
        </w:rPr>
        <w:t xml:space="preserve">یردها الحاکم قبل أن یعتق فإنه یعنی به ان یردها لفسق ظاهر أو حال</w:t>
      </w:r>
    </w:p>
    <w:p>
      <w:pPr>
        <w:pStyle w:val="BookText"/>
      </w:pPr>
      <w:r>
        <w:rPr>
          <w:rFonts w:ascii="IRNazanin" w:hAnsi="IRNazanin" w:eastAsia="IRNazanin" w:cs="IRNazanin"/>
          <w:lang w:bidi="fa-IR"/>
          <w:color w:val="111111"/>
          <w:sz w:val="28"/>
          <w:szCs w:val="28"/>
          <w:rtl/>
        </w:rPr>
        <w:t xml:space="preserve">یجرح عدالته لا لأنه عبد لان شهادة العبد جائزة وأول من رد شهادة</w:t>
      </w:r>
    </w:p>
    <w:p>
      <w:pPr>
        <w:pStyle w:val="BookText"/>
      </w:pPr>
      <w:r>
        <w:rPr>
          <w:rFonts w:ascii="IRNazanin" w:hAnsi="IRNazanin" w:eastAsia="IRNazanin" w:cs="IRNazanin"/>
          <w:lang w:bidi="fa-IR"/>
          <w:color w:val="111111"/>
          <w:sz w:val="28"/>
          <w:szCs w:val="28"/>
          <w:rtl/>
        </w:rPr>
        <w:t xml:space="preserve">المملوک عمر.</w:t>
      </w:r>
    </w:p>
    <w:p>
      <w:pPr>
        <w:pStyle w:val="BookText"/>
      </w:pPr>
      <w:r>
        <w:rPr>
          <w:rFonts w:ascii="IRNazanin" w:hAnsi="IRNazanin" w:eastAsia="IRNazanin" w:cs="IRNazanin"/>
          <w:lang w:bidi="fa-IR"/>
          <w:color w:val="111111"/>
          <w:sz w:val="28"/>
          <w:szCs w:val="28"/>
          <w:rtl/>
        </w:rPr>
        <w:t xml:space="preserve">قال الشیخ ره قوله ان أعتق لموضع الشهادة لم تجز شهادته محمول</w:t>
      </w:r>
    </w:p>
    <w:p>
      <w:pPr>
        <w:pStyle w:val="BookText"/>
      </w:pPr>
      <w:r>
        <w:rPr>
          <w:rFonts w:ascii="IRNazanin" w:hAnsi="IRNazanin" w:eastAsia="IRNazanin" w:cs="IRNazanin"/>
          <w:lang w:bidi="fa-IR"/>
          <w:color w:val="111111"/>
          <w:sz w:val="28"/>
          <w:szCs w:val="28"/>
          <w:rtl/>
        </w:rPr>
        <w:t xml:space="preserve">علی أنه إذا أعتقه مولاه لیشهد له لم تجز شهادته.</w:t>
      </w:r>
    </w:p>
    <w:p>
      <w:pPr>
        <w:pStyle w:val="BookText"/>
      </w:pPr>
      <w:r>
        <w:rPr>
          <w:rFonts w:ascii="IRNazanin" w:hAnsi="IRNazanin" w:eastAsia="IRNazanin" w:cs="IRNazanin"/>
          <w:lang w:bidi="fa-IR"/>
          <w:color w:val="111111"/>
          <w:sz w:val="28"/>
          <w:szCs w:val="28"/>
          <w:rtl/>
        </w:rPr>
        <w:t xml:space="preserve">393 (10) الجعفریات 143 -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قال فی شهادة الصبیان إذا شهدوا </w:t>
      </w:r>
      <w:r>
        <w:rPr>
          <w:rStyle w:val="FootnoteReference"/>
        </w:rPr>
        <w:footnoteReference w:id="494"/>
      </w:r>
      <w:r>
        <w:rPr>
          <w:rFonts w:ascii="IRNazanin" w:hAnsi="IRNazanin" w:eastAsia="IRNazanin" w:cs="IRNazanin"/>
          <w:lang w:bidi="fa-IR"/>
          <w:color w:val="111111"/>
          <w:sz w:val="28"/>
          <w:szCs w:val="28"/>
          <w:rtl/>
        </w:rPr>
        <w:t xml:space="preserve">وهم</w:t>
      </w:r>
    </w:p>
    <w:p>
      <w:pPr>
        <w:pStyle w:val="BookText"/>
      </w:pPr>
      <w:r>
        <w:rPr>
          <w:rFonts w:ascii="IRNazanin" w:hAnsi="IRNazanin" w:eastAsia="IRNazanin" w:cs="IRNazanin"/>
          <w:lang w:bidi="fa-IR"/>
          <w:color w:val="111111"/>
          <w:sz w:val="28"/>
          <w:szCs w:val="28"/>
          <w:rtl/>
        </w:rPr>
        <w:t xml:space="preserve">صغار جازت إذا کبروا ولم ینسوها.</w:t>
      </w:r>
    </w:p>
    <w:p>
      <w:pPr>
        <w:pStyle w:val="BookText"/>
      </w:pPr>
      <w:r>
        <w:rPr>
          <w:rFonts w:ascii="IRNazanin" w:hAnsi="IRNazanin" w:eastAsia="IRNazanin" w:cs="IRNazanin"/>
          <w:lang w:bidi="fa-IR"/>
          <w:color w:val="111111"/>
          <w:sz w:val="28"/>
          <w:szCs w:val="28"/>
          <w:rtl/>
        </w:rPr>
        <w:t xml:space="preserve">394 (11) تهذیب 252 ج 6 - الحسین بن سعید عن صفوان عن ابن</w:t>
      </w:r>
    </w:p>
    <w:p>
      <w:pPr>
        <w:pStyle w:val="BookText"/>
      </w:pPr>
      <w:r>
        <w:rPr>
          <w:rFonts w:ascii="IRNazanin" w:hAnsi="IRNazanin" w:eastAsia="IRNazanin" w:cs="IRNazanin"/>
          <w:lang w:bidi="fa-IR"/>
          <w:color w:val="111111"/>
          <w:sz w:val="28"/>
          <w:szCs w:val="28"/>
          <w:rtl/>
        </w:rPr>
        <w:t xml:space="preserve">بکیر عن عبید بن زرارة قال سألت أبا عبد الله علیه السلام عن شهادة</w:t>
      </w:r>
    </w:p>
    <w:p>
      <w:pPr>
        <w:pStyle w:val="BookText"/>
      </w:pPr>
      <w:r>
        <w:rPr>
          <w:rFonts w:ascii="IRNazanin" w:hAnsi="IRNazanin" w:eastAsia="IRNazanin" w:cs="IRNazanin"/>
          <w:lang w:bidi="fa-IR"/>
          <w:color w:val="111111"/>
          <w:sz w:val="28"/>
          <w:szCs w:val="28"/>
          <w:rtl/>
        </w:rPr>
        <w:t xml:space="preserve">الصبی والمملوک فقال علی قدرها یوم أشهد تجوز فی الامر الدون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4" w:name="pg12434_132520"/>
    <w:bookmarkEnd w:id="54"/>
    <w:p>
      <w:pPr>
        <w:pStyle w:val="BookText"/>
      </w:pPr>
      <w:r>
        <w:rPr>
          <w:rFonts w:ascii="IRNazanin" w:hAnsi="IRNazanin" w:eastAsia="IRNazanin" w:cs="IRNazanin"/>
          <w:lang w:bidi="fa-IR"/>
          <w:color w:val="111111"/>
          <w:sz w:val="28"/>
          <w:szCs w:val="28"/>
          <w:rtl/>
        </w:rPr>
        <w:t xml:space="preserve">ولا تجوز فی الامر الکثیر قال عبید وسألته عن الذی یشهد علی الشئ و</w:t>
      </w:r>
    </w:p>
    <w:p>
      <w:pPr>
        <w:pStyle w:val="BookText"/>
      </w:pPr>
      <w:r>
        <w:rPr>
          <w:rFonts w:ascii="IRNazanin" w:hAnsi="IRNazanin" w:eastAsia="IRNazanin" w:cs="IRNazanin"/>
          <w:lang w:bidi="fa-IR"/>
          <w:color w:val="111111"/>
          <w:sz w:val="28"/>
          <w:szCs w:val="28"/>
          <w:rtl/>
        </w:rPr>
        <w:t xml:space="preserve">هو صغیر قد رآه فی صغره ثم قام به بعد ما کبر قال فقال تجعل شهادته</w:t>
      </w:r>
    </w:p>
    <w:p>
      <w:pPr>
        <w:pStyle w:val="BookText"/>
      </w:pPr>
      <w:r>
        <w:rPr>
          <w:rFonts w:ascii="IRNazanin" w:hAnsi="IRNazanin" w:eastAsia="IRNazanin" w:cs="IRNazanin"/>
          <w:lang w:bidi="fa-IR"/>
          <w:color w:val="111111"/>
          <w:sz w:val="28"/>
          <w:szCs w:val="28"/>
          <w:rtl/>
        </w:rPr>
        <w:t xml:space="preserve">خیرا </w:t>
      </w:r>
      <w:r>
        <w:rPr>
          <w:rStyle w:val="FootnoteReference"/>
        </w:rPr>
        <w:footnoteReference w:id="495"/>
      </w:r>
      <w:r>
        <w:rPr>
          <w:rFonts w:ascii="Amiri" w:hAnsi="Amiri" w:eastAsia="Amiri" w:cs="Amiri"/>
          <w:lang w:bidi="ar-SA"/>
          <w:color w:val="111111"/>
          <w:sz w:val="28"/>
          <w:szCs w:val="28"/>
          <w:rtl/>
        </w:rPr>
        <w:t xml:space="preserve">من شهادة هؤلاء.</w:t>
      </w:r>
    </w:p>
    <w:p>
      <w:pPr>
        <w:pStyle w:val="BookText"/>
      </w:pPr>
      <w:r>
        <w:rPr>
          <w:rFonts w:ascii="IRNazanin" w:hAnsi="IRNazanin" w:eastAsia="IRNazanin" w:cs="IRNazanin"/>
          <w:lang w:bidi="fa-IR"/>
          <w:color w:val="111111"/>
          <w:sz w:val="28"/>
          <w:szCs w:val="28"/>
          <w:rtl/>
        </w:rPr>
        <w:t xml:space="preserve">396 (13) کافی 389 ج 7 - تهذیب 251 ج 6 - علی (بن إبراهیم -</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إن شهادة الصبیان إذا أشهدوهم وهم</w:t>
      </w:r>
    </w:p>
    <w:p>
      <w:pPr>
        <w:pStyle w:val="BookText"/>
      </w:pPr>
      <w:r>
        <w:rPr>
          <w:rFonts w:ascii="IRNazanin" w:hAnsi="IRNazanin" w:eastAsia="IRNazanin" w:cs="IRNazanin"/>
          <w:lang w:bidi="fa-IR"/>
          <w:color w:val="111111"/>
          <w:sz w:val="28"/>
          <w:szCs w:val="28"/>
          <w:rtl/>
        </w:rPr>
        <w:t xml:space="preserve">صغار جازت إذا کبروا ما لم ینسوها.</w:t>
      </w:r>
    </w:p>
    <w:p>
      <w:pPr>
        <w:pStyle w:val="BookText"/>
      </w:pPr>
      <w:r>
        <w:rPr>
          <w:rFonts w:ascii="IRNazanin" w:hAnsi="IRNazanin" w:eastAsia="IRNazanin" w:cs="IRNazanin"/>
          <w:lang w:bidi="fa-IR"/>
          <w:color w:val="111111"/>
          <w:sz w:val="28"/>
          <w:szCs w:val="28"/>
          <w:rtl/>
        </w:rPr>
        <w:t xml:space="preserve">ویأتی فی روایة السکونی (1) من باب حکم ما لو غرق طفل فشهد</w:t>
      </w:r>
    </w:p>
    <w:p>
      <w:pPr>
        <w:pStyle w:val="BookText"/>
      </w:pPr>
      <w:r>
        <w:rPr>
          <w:rFonts w:ascii="IRNazanin" w:hAnsi="IRNazanin" w:eastAsia="IRNazanin" w:cs="IRNazanin"/>
          <w:lang w:bidi="fa-IR"/>
          <w:color w:val="111111"/>
          <w:sz w:val="28"/>
          <w:szCs w:val="28"/>
          <w:rtl/>
        </w:rPr>
        <w:t xml:space="preserve">ثلاثة علی اثنین انهما غرقاه من أبواب ما یحرم من الدماء قوله فشهد</w:t>
      </w:r>
    </w:p>
    <w:p>
      <w:pPr>
        <w:pStyle w:val="BookText"/>
      </w:pPr>
      <w:r>
        <w:rPr>
          <w:rFonts w:ascii="IRNazanin" w:hAnsi="IRNazanin" w:eastAsia="IRNazanin" w:cs="IRNazanin"/>
          <w:lang w:bidi="fa-IR"/>
          <w:color w:val="111111"/>
          <w:sz w:val="28"/>
          <w:szCs w:val="28"/>
          <w:rtl/>
        </w:rPr>
        <w:t xml:space="preserve">ثلاثة منهم علی اثنین انهما غرقاه وشهد اثنان علی الثلاثة أنهم غرقوه</w:t>
      </w:r>
    </w:p>
    <w:p>
      <w:pPr>
        <w:pStyle w:val="BookText"/>
      </w:pPr>
      <w:r>
        <w:rPr>
          <w:rFonts w:ascii="IRNazanin" w:hAnsi="IRNazanin" w:eastAsia="IRNazanin" w:cs="IRNazanin"/>
          <w:lang w:bidi="fa-IR"/>
          <w:color w:val="111111"/>
          <w:sz w:val="28"/>
          <w:szCs w:val="28"/>
          <w:rtl/>
        </w:rPr>
        <w:t xml:space="preserve">فقضی علی علیه السلام بالدیة أخماسا.</w:t>
      </w:r>
    </w:p>
    <w:p>
      <w:pPr>
        <w:pStyle w:val="Heading3"/>
      </w:pPr>
      <w:bookmarkStart w:id="275" w:name="_Toc68"/>
      <w:r>
        <w:t>(18) باب ما ورد فی قبول شهادة المملوک والمکاتب وعدمه</w:t>
      </w:r>
      <w:bookmarkEnd w:id="275"/>
    </w:p>
    <w:p>
      <w:pPr>
        <w:pStyle w:val="BookText"/>
      </w:pPr>
      <w:r>
        <w:rPr>
          <w:rFonts w:ascii="IRNazanin" w:hAnsi="IRNazanin" w:eastAsia="IRNazanin" w:cs="IRNazanin"/>
          <w:lang w:bidi="fa-IR"/>
          <w:color w:val="111111"/>
          <w:sz w:val="28"/>
          <w:szCs w:val="28"/>
          <w:rtl/>
        </w:rPr>
        <w:t xml:space="preserve">قال الله تعالی فی سورة البقرة (2) واستشهدوا شهیدین من</w:t>
      </w:r>
    </w:p>
    <w:p>
      <w:pPr>
        <w:pStyle w:val="BookText"/>
      </w:pPr>
      <w:r>
        <w:rPr>
          <w:rFonts w:ascii="IRNazanin" w:hAnsi="IRNazanin" w:eastAsia="IRNazanin" w:cs="IRNazanin"/>
          <w:lang w:bidi="fa-IR"/>
          <w:color w:val="111111"/>
          <w:sz w:val="28"/>
          <w:szCs w:val="28"/>
          <w:rtl/>
        </w:rPr>
        <w:t xml:space="preserve">رجالکم فان لم یکونا رجلین فرجل وامرأتان ممن ترضون من</w:t>
      </w:r>
    </w:p>
    <w:p>
      <w:pPr>
        <w:pStyle w:val="BookText"/>
      </w:pPr>
      <w:r>
        <w:rPr>
          <w:rFonts w:ascii="IRNazanin" w:hAnsi="IRNazanin" w:eastAsia="IRNazanin" w:cs="IRNazanin"/>
          <w:lang w:bidi="fa-IR"/>
          <w:color w:val="111111"/>
          <w:sz w:val="28"/>
          <w:szCs w:val="28"/>
          <w:rtl/>
        </w:rPr>
        <w:t xml:space="preserve">الشهداء ان تضل إحدیهما فتذکر إحدیهما الأخری الآیة (282).</w:t>
      </w:r>
    </w:p>
    <w:p>
      <w:pPr>
        <w:pStyle w:val="BookText"/>
      </w:pPr>
      <w:r>
        <w:rPr>
          <w:rFonts w:ascii="IRNazanin" w:hAnsi="IRNazanin" w:eastAsia="IRNazanin" w:cs="IRNazanin"/>
          <w:lang w:bidi="fa-IR"/>
          <w:color w:val="111111"/>
          <w:sz w:val="28"/>
          <w:szCs w:val="28"/>
          <w:rtl/>
        </w:rPr>
        <w:t xml:space="preserve">397 (1) کافی 390 ج 7 - تهذیب 248 ج 6 - استبصار 16 ج 3 -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القاسم بن عروة عن برید (بن</w:t>
      </w:r>
    </w:p>
    <w:p>
      <w:pPr>
        <w:pStyle w:val="BookText"/>
      </w:pPr>
      <w:r>
        <w:rPr>
          <w:rFonts w:ascii="IRNazanin" w:hAnsi="IRNazanin" w:eastAsia="IRNazanin" w:cs="IRNazanin"/>
          <w:lang w:bidi="fa-IR"/>
          <w:color w:val="111111"/>
          <w:sz w:val="28"/>
          <w:szCs w:val="28"/>
          <w:rtl/>
        </w:rPr>
        <w:t xml:space="preserve">معاویة - کا) عن أبی عبد الله علیه السلام قال سألته عن المملوک تجوز</w:t>
      </w:r>
    </w:p>
    <w:p>
      <w:pPr>
        <w:pStyle w:val="BookText"/>
      </w:pPr>
      <w:r>
        <w:rPr>
          <w:rFonts w:ascii="IRNazanin" w:hAnsi="IRNazanin" w:eastAsia="IRNazanin" w:cs="IRNazanin"/>
          <w:lang w:bidi="fa-IR"/>
          <w:color w:val="111111"/>
          <w:sz w:val="28"/>
          <w:szCs w:val="28"/>
          <w:rtl/>
        </w:rPr>
        <w:t xml:space="preserve">شهادته قال نعم إن </w:t>
      </w:r>
      <w:r>
        <w:rPr>
          <w:rStyle w:val="FootnoteReference"/>
        </w:rPr>
        <w:footnoteReference w:id="496"/>
      </w:r>
      <w:r>
        <w:rPr>
          <w:rFonts w:ascii="IRNazanin" w:hAnsi="IRNazanin" w:eastAsia="IRNazanin" w:cs="IRNazanin"/>
          <w:lang w:bidi="fa-IR"/>
          <w:color w:val="111111"/>
          <w:sz w:val="28"/>
          <w:szCs w:val="28"/>
          <w:rtl/>
        </w:rPr>
        <w:t xml:space="preserve">أول من رد شهادة المملوک لفلان.</w:t>
      </w:r>
    </w:p>
    <w:p>
      <w:pPr>
        <w:pStyle w:val="BookText"/>
      </w:pPr>
      <w:r>
        <w:rPr>
          <w:rFonts w:ascii="IRNazanin" w:hAnsi="IRNazanin" w:eastAsia="IRNazanin" w:cs="IRNazanin"/>
          <w:lang w:bidi="fa-IR"/>
          <w:color w:val="111111"/>
          <w:sz w:val="28"/>
          <w:szCs w:val="28"/>
          <w:rtl/>
        </w:rPr>
        <w:t xml:space="preserve">398 (2) کافی 389 ج 7 - محمد بن یحیی عن أحمد بن محمد</w:t>
      </w:r>
    </w:p>
    <w:p>
      <w:pPr>
        <w:pStyle w:val="BookText"/>
      </w:pPr>
      <w:r>
        <w:rPr>
          <w:rFonts w:ascii="IRNazanin" w:hAnsi="IRNazanin" w:eastAsia="IRNazanin" w:cs="IRNazanin"/>
          <w:lang w:bidi="fa-IR"/>
          <w:color w:val="111111"/>
          <w:sz w:val="28"/>
          <w:szCs w:val="28"/>
          <w:rtl/>
        </w:rPr>
        <w:t xml:space="preserve">عن محمد بن خالد والحسین بن سعید جمیعا تهذیب 248 ج 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15 ج 3 - الحسین بن سعید عن القاسم بن عروة عن عبد الحمید</w:t>
      </w:r>
    </w:p>
    <w:p>
      <w:pPr>
        <w:pStyle w:val="BookText"/>
      </w:pPr>
      <w:r>
        <w:rPr>
          <w:rFonts w:ascii="IRNazanin" w:hAnsi="IRNazanin" w:eastAsia="IRNazanin" w:cs="IRNazanin"/>
          <w:lang w:bidi="fa-IR"/>
          <w:color w:val="111111"/>
          <w:sz w:val="28"/>
          <w:szCs w:val="28"/>
          <w:rtl/>
        </w:rPr>
        <w:t xml:space="preserve">الطائی عن محمد بن مسلم عن أبی عبد الله علیه السلام فی شهادة</w:t>
      </w:r>
    </w:p>
    <w:p>
      <w:pPr>
        <w:pStyle w:val="BookText"/>
      </w:pPr>
      <w:r>
        <w:rPr>
          <w:rFonts w:ascii="IRNazanin" w:hAnsi="IRNazanin" w:eastAsia="IRNazanin" w:cs="IRNazanin"/>
          <w:lang w:bidi="fa-IR"/>
          <w:color w:val="111111"/>
          <w:sz w:val="28"/>
          <w:szCs w:val="28"/>
          <w:rtl/>
        </w:rPr>
        <w:t xml:space="preserve">المملوک قال إذا کان عدلا فهو جائز الشهادة إن أول من رد شهادة</w:t>
      </w:r>
    </w:p>
    <w:p>
      <w:pPr>
        <w:pStyle w:val="BookText"/>
      </w:pPr>
      <w:r>
        <w:rPr>
          <w:rFonts w:ascii="IRNazanin" w:hAnsi="IRNazanin" w:eastAsia="IRNazanin" w:cs="IRNazanin"/>
          <w:lang w:bidi="fa-IR"/>
          <w:color w:val="111111"/>
          <w:sz w:val="28"/>
          <w:szCs w:val="28"/>
          <w:rtl/>
        </w:rPr>
        <w:t xml:space="preserve">المملوک عمر بن الخطاب وذلک أنه تقدم إلیه مملوک فی شهادة فقال إن</w:t>
      </w:r>
    </w:p>
    <w:p>
      <w:pPr>
        <w:pStyle w:val="BookText"/>
      </w:pPr>
      <w:r>
        <w:rPr>
          <w:rFonts w:ascii="IRNazanin" w:hAnsi="IRNazanin" w:eastAsia="IRNazanin" w:cs="IRNazanin"/>
          <w:lang w:bidi="fa-IR"/>
          <w:color w:val="111111"/>
          <w:sz w:val="28"/>
          <w:szCs w:val="28"/>
          <w:rtl/>
        </w:rPr>
        <w:t xml:space="preserve">أقمت الشهادة تخوفت علی نفسی وإن کتمتها أثمت بربی فقال هات</w:t>
      </w:r>
    </w:p>
    <w:p>
      <w:pPr>
        <w:pStyle w:val="BookText"/>
      </w:pPr>
      <w:r>
        <w:rPr>
          <w:rFonts w:ascii="IRNazanin" w:hAnsi="IRNazanin" w:eastAsia="IRNazanin" w:cs="IRNazanin"/>
          <w:lang w:bidi="fa-IR"/>
          <w:color w:val="111111"/>
          <w:sz w:val="28"/>
          <w:szCs w:val="28"/>
          <w:rtl/>
        </w:rPr>
        <w:t xml:space="preserve">شهادتک أما إنا لا نجیز شهادة مملوک بعدک.</w:t>
      </w:r>
    </w:p>
    <w:p>
      <w:pPr>
        <w:pStyle w:val="BookText"/>
      </w:pPr>
      <w:r>
        <w:rPr>
          <w:rFonts w:ascii="IRNazanin" w:hAnsi="IRNazanin" w:eastAsia="IRNazanin" w:cs="IRNazanin"/>
          <w:lang w:bidi="fa-IR"/>
          <w:color w:val="111111"/>
          <w:sz w:val="28"/>
          <w:szCs w:val="28"/>
          <w:rtl/>
        </w:rPr>
        <w:t xml:space="preserve">399 (3) کافی 389 ج 7 - تهذیب 248 ج 6 - استبصار 15 ج 3 -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عبد الرحمن بن الحجاج</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لا بأس</w:t>
      </w:r>
    </w:p>
    <w:p>
      <w:pPr>
        <w:pStyle w:val="BookText"/>
      </w:pPr>
      <w:r>
        <w:rPr>
          <w:rFonts w:ascii="IRNazanin" w:hAnsi="IRNazanin" w:eastAsia="IRNazanin" w:cs="IRNazanin"/>
          <w:lang w:bidi="fa-IR"/>
          <w:color w:val="111111"/>
          <w:sz w:val="28"/>
          <w:szCs w:val="28"/>
          <w:rtl/>
        </w:rPr>
        <w:t xml:space="preserve">بشهادة المملوک إذا کان عدلا.</w:t>
      </w:r>
    </w:p>
    <w:p>
      <w:pPr>
        <w:pStyle w:val="BookText"/>
      </w:pPr>
      <w:r>
        <w:rPr>
          <w:rFonts w:ascii="IRNazanin" w:hAnsi="IRNazanin" w:eastAsia="IRNazanin" w:cs="IRNazanin"/>
          <w:lang w:bidi="fa-IR"/>
          <w:color w:val="111111"/>
          <w:sz w:val="28"/>
          <w:szCs w:val="28"/>
          <w:rtl/>
        </w:rPr>
        <w:t xml:space="preserve">400 (4) تهذیب 249 ج 6 - استبصار 16 ج 3 - الحسین بن سعید عن</w:t>
      </w:r>
    </w:p>
    <w:p>
      <w:pPr>
        <w:pStyle w:val="BookText"/>
      </w:pPr>
      <w:r>
        <w:rPr>
          <w:rFonts w:ascii="IRNazanin" w:hAnsi="IRNazanin" w:eastAsia="IRNazanin" w:cs="IRNazanin"/>
          <w:lang w:bidi="fa-IR"/>
          <w:color w:val="111111"/>
          <w:sz w:val="28"/>
          <w:szCs w:val="28"/>
          <w:rtl/>
        </w:rPr>
        <w:t xml:space="preserve">صفوان عن العلاء فقیه 28 ج 3 - الحسن بن محبوب عن العلاء عن محمد</w:t>
      </w:r>
    </w:p>
    <w:p>
      <w:pPr>
        <w:pStyle w:val="BookText"/>
      </w:pPr>
      <w:r>
        <w:rPr>
          <w:rFonts w:ascii="IRNazanin" w:hAnsi="IRNazanin" w:eastAsia="IRNazanin" w:cs="IRNazanin"/>
          <w:lang w:bidi="fa-IR"/>
          <w:color w:val="111111"/>
          <w:sz w:val="28"/>
          <w:szCs w:val="28"/>
          <w:rtl/>
        </w:rPr>
        <w:t xml:space="preserve">بن مسلم عن أبی جعفر </w:t>
      </w:r>
      <w:r>
        <w:rPr>
          <w:rStyle w:val="FootnoteReference"/>
        </w:rPr>
        <w:footnoteReference w:id="497"/>
      </w:r>
      <w:r>
        <w:rPr>
          <w:rFonts w:ascii="IRNazanin" w:hAnsi="IRNazanin" w:eastAsia="IRNazanin" w:cs="IRNazanin"/>
          <w:lang w:bidi="fa-IR"/>
          <w:color w:val="111111"/>
          <w:sz w:val="28"/>
          <w:szCs w:val="28"/>
          <w:rtl/>
        </w:rPr>
        <w:t xml:space="preserve">علیه السلام قال تجوز شهادة المملوک من</w:t>
      </w:r>
    </w:p>
    <w:p>
      <w:pPr>
        <w:pStyle w:val="BookText"/>
      </w:pPr>
      <w:r>
        <w:rPr>
          <w:rFonts w:ascii="IRNazanin" w:hAnsi="IRNazanin" w:eastAsia="IRNazanin" w:cs="IRNazanin"/>
          <w:lang w:bidi="fa-IR"/>
          <w:color w:val="111111"/>
          <w:sz w:val="28"/>
          <w:szCs w:val="28"/>
          <w:rtl/>
        </w:rPr>
        <w:t xml:space="preserve">أهل القبلة علی أهل الکتاب تهذیب - استبصار - وقال العبد المملوک</w:t>
      </w:r>
    </w:p>
    <w:p>
      <w:pPr>
        <w:pStyle w:val="BookText"/>
      </w:pPr>
      <w:r>
        <w:rPr>
          <w:rFonts w:ascii="IRNazanin" w:hAnsi="IRNazanin" w:eastAsia="IRNazanin" w:cs="IRNazanin"/>
          <w:lang w:bidi="fa-IR"/>
          <w:color w:val="111111"/>
          <w:sz w:val="28"/>
          <w:szCs w:val="28"/>
          <w:rtl/>
        </w:rPr>
        <w:t xml:space="preserve">لا تجوز شهادته.</w:t>
      </w:r>
    </w:p>
    <w:p>
      <w:pPr>
        <w:pStyle w:val="BookText"/>
      </w:pPr>
      <w:r>
        <w:rPr>
          <w:rFonts w:ascii="IRNazanin" w:hAnsi="IRNazanin" w:eastAsia="IRNazanin" w:cs="IRNazanin"/>
          <w:lang w:bidi="fa-IR"/>
          <w:color w:val="111111"/>
          <w:sz w:val="28"/>
          <w:szCs w:val="28"/>
          <w:rtl/>
        </w:rPr>
        <w:t xml:space="preserve">401 (5) فقیه 29 ج 3 - روی حماد عن الحلبی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فی المکاتب کان الناس مدة </w:t>
      </w:r>
      <w:r>
        <w:rPr>
          <w:rStyle w:val="FootnoteReference"/>
        </w:rPr>
        <w:footnoteReference w:id="498"/>
      </w:r>
      <w:r>
        <w:rPr>
          <w:rFonts w:ascii="IRNazanin" w:hAnsi="IRNazanin" w:eastAsia="IRNazanin" w:cs="IRNazanin"/>
          <w:lang w:bidi="fa-IR"/>
          <w:color w:val="111111"/>
          <w:sz w:val="28"/>
          <w:szCs w:val="28"/>
          <w:rtl/>
        </w:rPr>
        <w:t xml:space="preserve">لا یشترطون</w:t>
      </w:r>
    </w:p>
    <w:p>
      <w:pPr>
        <w:pStyle w:val="BookText"/>
      </w:pPr>
      <w:r>
        <w:rPr>
          <w:rFonts w:ascii="IRNazanin" w:hAnsi="IRNazanin" w:eastAsia="IRNazanin" w:cs="IRNazanin"/>
          <w:lang w:bidi="fa-IR"/>
          <w:color w:val="111111"/>
          <w:sz w:val="28"/>
          <w:szCs w:val="28"/>
          <w:rtl/>
        </w:rPr>
        <w:t xml:space="preserve">إن عجز فهو رد فی الرق فهم الیوم یشترطون والمسلمون عند شروطهم</w:t>
      </w:r>
    </w:p>
    <w:p>
      <w:pPr>
        <w:pStyle w:val="BookText"/>
      </w:pPr>
      <w:r>
        <w:rPr>
          <w:rFonts w:ascii="IRNazanin" w:hAnsi="IRNazanin" w:eastAsia="IRNazanin" w:cs="IRNazanin"/>
          <w:lang w:bidi="fa-IR"/>
          <w:color w:val="111111"/>
          <w:sz w:val="28"/>
          <w:szCs w:val="28"/>
          <w:rtl/>
        </w:rPr>
        <w:t xml:space="preserve">ویجلد فی الحد علی قدر ما أعتق منه قلت أرأیت إن أعتق نصفه (أ - خ)</w:t>
      </w:r>
    </w:p>
    <w:p>
      <w:pPr>
        <w:pStyle w:val="BookText"/>
      </w:pPr>
      <w:r>
        <w:rPr>
          <w:rFonts w:ascii="IRNazanin" w:hAnsi="IRNazanin" w:eastAsia="IRNazanin" w:cs="IRNazanin"/>
          <w:lang w:bidi="fa-IR"/>
          <w:color w:val="111111"/>
          <w:sz w:val="28"/>
          <w:szCs w:val="28"/>
          <w:rtl/>
        </w:rPr>
        <w:t xml:space="preserve">تجوز شهادته فی الطلاق قال إن کان معه رجل وامرأة جازت شهادته.</w:t>
      </w:r>
    </w:p>
    <w:p>
      <w:pPr>
        <w:pStyle w:val="BookText"/>
      </w:pPr>
      <w:r>
        <w:rPr>
          <w:rFonts w:ascii="IRNazanin" w:hAnsi="IRNazanin" w:eastAsia="IRNazanin" w:cs="IRNazanin"/>
          <w:lang w:bidi="fa-IR"/>
          <w:color w:val="111111"/>
          <w:sz w:val="28"/>
          <w:szCs w:val="28"/>
          <w:rtl/>
        </w:rPr>
        <w:t xml:space="preserve">قال مصنف هذا الکتاب - رحمه الله - انما قال ذلک علی جهة التقیة.</w:t>
      </w:r>
    </w:p>
    <w:p>
      <w:pPr>
        <w:pStyle w:val="BookText"/>
      </w:pPr>
      <w:r>
        <w:rPr>
          <w:rFonts w:ascii="IRNazanin" w:hAnsi="IRNazanin" w:eastAsia="IRNazanin" w:cs="IRNazanin"/>
          <w:lang w:bidi="fa-IR"/>
          <w:color w:val="111111"/>
          <w:sz w:val="28"/>
          <w:szCs w:val="28"/>
          <w:rtl/>
        </w:rPr>
        <w:t xml:space="preserve">402 (6) تهذیب 249 ج 6 - استبصار 16 ج 3 - الحسین بن سعید عن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فضالة عن العلاء عن محمد بن مسلم عن أبی جعفر علیه السلام وحماد</w:t>
      </w:r>
    </w:p>
    <w:p>
      <w:pPr>
        <w:pStyle w:val="BookText"/>
      </w:pPr>
      <w:r>
        <w:rPr>
          <w:rFonts w:ascii="IRNazanin" w:hAnsi="IRNazanin" w:eastAsia="IRNazanin" w:cs="IRNazanin"/>
          <w:lang w:bidi="fa-IR"/>
          <w:color w:val="111111"/>
          <w:sz w:val="28"/>
          <w:szCs w:val="28"/>
          <w:rtl/>
        </w:rPr>
        <w:t xml:space="preserve">عن شعیب عن أبی بصیر عن أبی عبد الله علیه السلام وعثمان بن عیسی</w:t>
      </w:r>
    </w:p>
    <w:p>
      <w:pPr>
        <w:pStyle w:val="BookText"/>
      </w:pPr>
      <w:r>
        <w:rPr>
          <w:rFonts w:ascii="IRNazanin" w:hAnsi="IRNazanin" w:eastAsia="IRNazanin" w:cs="IRNazanin"/>
          <w:lang w:bidi="fa-IR"/>
          <w:color w:val="111111"/>
          <w:sz w:val="28"/>
          <w:szCs w:val="28"/>
          <w:rtl/>
        </w:rPr>
        <w:t xml:space="preserve">عن سماعة وابن أبی عمیر عن حماد عن الحلبی جمیعا عن أبی عبد الله</w:t>
      </w:r>
    </w:p>
    <w:p>
      <w:pPr>
        <w:pStyle w:val="BookText"/>
      </w:pPr>
      <w:r>
        <w:rPr>
          <w:rFonts w:ascii="IRNazanin" w:hAnsi="IRNazanin" w:eastAsia="IRNazanin" w:cs="IRNazanin"/>
          <w:lang w:bidi="fa-IR"/>
          <w:color w:val="111111"/>
          <w:sz w:val="28"/>
          <w:szCs w:val="28"/>
          <w:rtl/>
        </w:rPr>
        <w:t xml:space="preserve">علیه السلام فی المکاتب یعتق نصفه هل تجوز شهادته فی الطلاق قال</w:t>
      </w:r>
    </w:p>
    <w:p>
      <w:pPr>
        <w:pStyle w:val="BookText"/>
      </w:pPr>
      <w:r>
        <w:rPr>
          <w:rFonts w:ascii="IRNazanin" w:hAnsi="IRNazanin" w:eastAsia="IRNazanin" w:cs="IRNazanin"/>
          <w:lang w:bidi="fa-IR"/>
          <w:color w:val="111111"/>
          <w:sz w:val="28"/>
          <w:szCs w:val="28"/>
          <w:rtl/>
        </w:rPr>
        <w:t xml:space="preserve">إذا کان معه رجل وامرأة وقال أبو بصیر وإلا فلا تجوز - والوجه فی الجمع</w:t>
      </w:r>
    </w:p>
    <w:p>
      <w:pPr>
        <w:pStyle w:val="BookText"/>
      </w:pPr>
      <w:r>
        <w:rPr>
          <w:rFonts w:ascii="IRNazanin" w:hAnsi="IRNazanin" w:eastAsia="IRNazanin" w:cs="IRNazanin"/>
          <w:lang w:bidi="fa-IR"/>
          <w:color w:val="111111"/>
          <w:sz w:val="28"/>
          <w:szCs w:val="28"/>
          <w:rtl/>
        </w:rPr>
        <w:t xml:space="preserve">بین هذه الأخبار أحد شیئین اما ان نحملها </w:t>
      </w:r>
      <w:r>
        <w:rPr>
          <w:rStyle w:val="FootnoteReference"/>
        </w:rPr>
        <w:footnoteReference w:id="499"/>
      </w:r>
      <w:r>
        <w:rPr>
          <w:rFonts w:ascii="IRNazanin" w:hAnsi="IRNazanin" w:eastAsia="IRNazanin" w:cs="IRNazanin"/>
          <w:lang w:bidi="fa-IR"/>
          <w:color w:val="111111"/>
          <w:sz w:val="28"/>
          <w:szCs w:val="28"/>
          <w:rtl/>
        </w:rPr>
        <w:t xml:space="preserve">علی ضرب من التقیة</w:t>
      </w:r>
    </w:p>
    <w:p>
      <w:pPr>
        <w:pStyle w:val="BookText"/>
      </w:pPr>
      <w:r>
        <w:rPr>
          <w:rFonts w:ascii="IRNazanin" w:hAnsi="IRNazanin" w:eastAsia="IRNazanin" w:cs="IRNazanin"/>
          <w:lang w:bidi="fa-IR"/>
          <w:color w:val="111111"/>
          <w:sz w:val="28"/>
          <w:szCs w:val="28"/>
          <w:rtl/>
        </w:rPr>
        <w:t xml:space="preserve">لأنها موافقة لمذاهب من تقدم علی أمیر المؤمنین علیه السلام علی ما</w:t>
      </w:r>
    </w:p>
    <w:p>
      <w:pPr>
        <w:pStyle w:val="BookText"/>
      </w:pPr>
      <w:r>
        <w:rPr>
          <w:rFonts w:ascii="IRNazanin" w:hAnsi="IRNazanin" w:eastAsia="IRNazanin" w:cs="IRNazanin"/>
          <w:lang w:bidi="fa-IR"/>
          <w:color w:val="111111"/>
          <w:sz w:val="28"/>
          <w:szCs w:val="28"/>
          <w:rtl/>
        </w:rPr>
        <w:t xml:space="preserve">بیناه </w:t>
      </w:r>
      <w:r>
        <w:rPr>
          <w:rStyle w:val="FootnoteReference"/>
        </w:rPr>
        <w:footnoteReference w:id="500"/>
      </w:r>
      <w:r>
        <w:rPr>
          <w:rFonts w:ascii="IRNazanin" w:hAnsi="IRNazanin" w:eastAsia="IRNazanin" w:cs="IRNazanin"/>
          <w:lang w:bidi="fa-IR"/>
          <w:color w:val="111111"/>
          <w:sz w:val="28"/>
          <w:szCs w:val="28"/>
          <w:rtl/>
        </w:rPr>
        <w:t xml:space="preserve">والوجه الاخر ان نحملها علی أن شهادة الممالیک لا تقبل</w:t>
      </w:r>
    </w:p>
    <w:p>
      <w:pPr>
        <w:pStyle w:val="BookText"/>
      </w:pPr>
      <w:r>
        <w:rPr>
          <w:rFonts w:ascii="IRNazanin" w:hAnsi="IRNazanin" w:eastAsia="IRNazanin" w:cs="IRNazanin"/>
          <w:lang w:bidi="fa-IR"/>
          <w:color w:val="111111"/>
          <w:sz w:val="28"/>
          <w:szCs w:val="28"/>
          <w:rtl/>
        </w:rPr>
        <w:t xml:space="preserve">لموالیهم وتقبل لمن عداهم لموضع التهمة من </w:t>
      </w:r>
      <w:r>
        <w:rPr>
          <w:rStyle w:val="FootnoteReference"/>
        </w:rPr>
        <w:footnoteReference w:id="501"/>
      </w:r>
      <w:r>
        <w:rPr>
          <w:rFonts w:ascii="IRNazanin" w:hAnsi="IRNazanin" w:eastAsia="IRNazanin" w:cs="IRNazanin"/>
          <w:lang w:bidi="fa-IR"/>
          <w:color w:val="111111"/>
          <w:sz w:val="28"/>
          <w:szCs w:val="28"/>
          <w:rtl/>
        </w:rPr>
        <w:t xml:space="preserve">جرهم إلی موالیهم فأما</w:t>
      </w:r>
    </w:p>
    <w:p>
      <w:pPr>
        <w:pStyle w:val="BookText"/>
      </w:pPr>
      <w:r>
        <w:rPr>
          <w:rFonts w:ascii="IRNazanin" w:hAnsi="IRNazanin" w:eastAsia="IRNazanin" w:cs="IRNazanin"/>
          <w:lang w:bidi="fa-IR"/>
          <w:color w:val="111111"/>
          <w:sz w:val="28"/>
          <w:szCs w:val="28"/>
          <w:rtl/>
        </w:rPr>
        <w:t xml:space="preserve">ما تضمن روایة الحلبی وسماعة وأبی بصیر من أن شهادة المکاتب تقبل</w:t>
      </w:r>
    </w:p>
    <w:p>
      <w:pPr>
        <w:pStyle w:val="BookText"/>
      </w:pPr>
      <w:r>
        <w:rPr>
          <w:rFonts w:ascii="IRNazanin" w:hAnsi="IRNazanin" w:eastAsia="IRNazanin" w:cs="IRNazanin"/>
          <w:lang w:bidi="fa-IR"/>
          <w:color w:val="111111"/>
          <w:sz w:val="28"/>
          <w:szCs w:val="28"/>
          <w:rtl/>
        </w:rPr>
        <w:t xml:space="preserve">فی الطلاق إذا شهد معه رجل وامرأة یؤکد ما قدمناه من جواز قبول</w:t>
      </w:r>
    </w:p>
    <w:p>
      <w:pPr>
        <w:pStyle w:val="BookText"/>
      </w:pPr>
      <w:r>
        <w:rPr>
          <w:rFonts w:ascii="IRNazanin" w:hAnsi="IRNazanin" w:eastAsia="IRNazanin" w:cs="IRNazanin"/>
          <w:lang w:bidi="fa-IR"/>
          <w:color w:val="111111"/>
          <w:sz w:val="28"/>
          <w:szCs w:val="28"/>
          <w:rtl/>
        </w:rPr>
        <w:t xml:space="preserve">شهادة المملوک لان ادخال المرأة فی الشهادة علی الطلاق انما هو</w:t>
      </w:r>
    </w:p>
    <w:p>
      <w:pPr>
        <w:pStyle w:val="BookText"/>
      </w:pPr>
      <w:r>
        <w:rPr>
          <w:rFonts w:ascii="IRNazanin" w:hAnsi="IRNazanin" w:eastAsia="IRNazanin" w:cs="IRNazanin"/>
          <w:lang w:bidi="fa-IR"/>
          <w:color w:val="111111"/>
          <w:sz w:val="28"/>
          <w:szCs w:val="28"/>
          <w:rtl/>
        </w:rPr>
        <w:t xml:space="preserve">لضرب من التقیة لأنا (قد - صا) نبین </w:t>
      </w:r>
      <w:r>
        <w:rPr>
          <w:rStyle w:val="FootnoteReference"/>
        </w:rPr>
        <w:footnoteReference w:id="502"/>
      </w:r>
      <w:r>
        <w:rPr>
          <w:rFonts w:ascii="IRNazanin" w:hAnsi="IRNazanin" w:eastAsia="IRNazanin" w:cs="IRNazanin"/>
          <w:lang w:bidi="fa-IR"/>
          <w:color w:val="111111"/>
          <w:sz w:val="28"/>
          <w:szCs w:val="28"/>
          <w:rtl/>
        </w:rPr>
        <w:t xml:space="preserve">فیما </w:t>
      </w:r>
      <w:r>
        <w:rPr>
          <w:rStyle w:val="FootnoteReference"/>
        </w:rPr>
        <w:footnoteReference w:id="503"/>
      </w:r>
      <w:r>
        <w:rPr>
          <w:rFonts w:ascii="IRNazanin" w:hAnsi="IRNazanin" w:eastAsia="IRNazanin" w:cs="IRNazanin"/>
          <w:lang w:bidi="fa-IR"/>
          <w:color w:val="111111"/>
          <w:sz w:val="28"/>
          <w:szCs w:val="28"/>
          <w:rtl/>
        </w:rPr>
        <w:t xml:space="preserve">بعد (إن شاء الله - یب)</w:t>
      </w:r>
    </w:p>
    <w:p>
      <w:pPr>
        <w:pStyle w:val="BookText"/>
      </w:pPr>
      <w:r>
        <w:rPr>
          <w:rFonts w:ascii="IRNazanin" w:hAnsi="IRNazanin" w:eastAsia="IRNazanin" w:cs="IRNazanin"/>
          <w:lang w:bidi="fa-IR"/>
          <w:color w:val="111111"/>
          <w:sz w:val="28"/>
          <w:szCs w:val="28"/>
          <w:rtl/>
        </w:rPr>
        <w:t xml:space="preserve">أن شهادة النساء لا تقبل فی الطلاق (أصلا - صا).</w:t>
      </w:r>
    </w:p>
    <w:p>
      <w:pPr>
        <w:pStyle w:val="BookText"/>
      </w:pPr>
      <w:r>
        <w:rPr>
          <w:rFonts w:ascii="IRNazanin" w:hAnsi="IRNazanin" w:eastAsia="IRNazanin" w:cs="IRNazanin"/>
          <w:lang w:bidi="fa-IR"/>
          <w:color w:val="111111"/>
          <w:sz w:val="28"/>
          <w:szCs w:val="28"/>
          <w:rtl/>
        </w:rPr>
        <w:t xml:space="preserve">403 (7) تهذیب 250 ج 6 - استبصار 17 ج 3 - أبو عبد الله البزوفری</w:t>
      </w:r>
    </w:p>
    <w:p>
      <w:pPr>
        <w:pStyle w:val="BookText"/>
      </w:pPr>
      <w:r>
        <w:rPr>
          <w:rFonts w:ascii="IRNazanin" w:hAnsi="IRNazanin" w:eastAsia="IRNazanin" w:cs="IRNazanin"/>
          <w:lang w:bidi="fa-IR"/>
          <w:color w:val="111111"/>
          <w:sz w:val="28"/>
          <w:szCs w:val="28"/>
          <w:rtl/>
        </w:rPr>
        <w:t xml:space="preserve">عن أحمد بن إدریس عن أحمد بن محمد عن ابن أبی عمیر عن حماد</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رجل مات وترک جاریة و</w:t>
      </w:r>
    </w:p>
    <w:p>
      <w:pPr>
        <w:pStyle w:val="BookText"/>
      </w:pPr>
      <w:r>
        <w:rPr>
          <w:rFonts w:ascii="IRNazanin" w:hAnsi="IRNazanin" w:eastAsia="IRNazanin" w:cs="IRNazanin"/>
          <w:lang w:bidi="fa-IR"/>
          <w:color w:val="111111"/>
          <w:sz w:val="28"/>
          <w:szCs w:val="28"/>
          <w:rtl/>
        </w:rPr>
        <w:t xml:space="preserve">مملوکین فورثهما </w:t>
      </w:r>
      <w:r>
        <w:rPr>
          <w:rStyle w:val="FootnoteReference"/>
        </w:rPr>
        <w:footnoteReference w:id="504"/>
      </w:r>
      <w:r>
        <w:rPr>
          <w:rFonts w:ascii="IRNazanin" w:hAnsi="IRNazanin" w:eastAsia="IRNazanin" w:cs="IRNazanin"/>
          <w:lang w:bidi="fa-IR"/>
          <w:color w:val="111111"/>
          <w:sz w:val="28"/>
          <w:szCs w:val="28"/>
          <w:rtl/>
        </w:rPr>
        <w:t xml:space="preserve">أخ له فأعتق العبدین وولدت الجاریة غلاما فشهدا</w:t>
      </w:r>
    </w:p>
    <w:p>
      <w:pPr>
        <w:pStyle w:val="BookText"/>
      </w:pPr>
      <w:r>
        <w:rPr>
          <w:rFonts w:ascii="IRNazanin" w:hAnsi="IRNazanin" w:eastAsia="IRNazanin" w:cs="IRNazanin"/>
          <w:lang w:bidi="fa-IR"/>
          <w:color w:val="111111"/>
          <w:sz w:val="28"/>
          <w:szCs w:val="28"/>
          <w:rtl/>
        </w:rPr>
        <w:t xml:space="preserve">بعد العتق ان مولاهما کان أشهدهما انه کان یقع علی الجاریة وأن</w:t>
      </w:r>
    </w:p>
    <w:p>
      <w:pPr>
        <w:pStyle w:val="BookText"/>
      </w:pPr>
      <w:r>
        <w:rPr>
          <w:rFonts w:ascii="IRNazanin" w:hAnsi="IRNazanin" w:eastAsia="IRNazanin" w:cs="IRNazanin"/>
          <w:lang w:bidi="fa-IR"/>
          <w:color w:val="111111"/>
          <w:sz w:val="28"/>
          <w:szCs w:val="28"/>
          <w:rtl/>
        </w:rPr>
        <w:t xml:space="preserve">الحمل </w:t>
      </w:r>
      <w:r>
        <w:rPr>
          <w:rStyle w:val="FootnoteReference"/>
        </w:rPr>
        <w:footnoteReference w:id="505"/>
      </w:r>
      <w:r>
        <w:rPr>
          <w:rFonts w:ascii="IRNazanin" w:hAnsi="IRNazanin" w:eastAsia="IRNazanin" w:cs="IRNazanin"/>
          <w:lang w:bidi="fa-IR"/>
          <w:color w:val="111111"/>
          <w:sz w:val="28"/>
          <w:szCs w:val="28"/>
          <w:rtl/>
        </w:rPr>
        <w:t xml:space="preserve">منه قال تجوز شهادتهما ویردان </w:t>
      </w:r>
      <w:r>
        <w:rPr>
          <w:rStyle w:val="FootnoteReference"/>
        </w:rPr>
        <w:footnoteReference w:id="506"/>
      </w:r>
      <w:r>
        <w:rPr>
          <w:rFonts w:ascii="IRNazanin" w:hAnsi="IRNazanin" w:eastAsia="IRNazanin" w:cs="IRNazanin"/>
          <w:lang w:bidi="fa-IR"/>
          <w:color w:val="111111"/>
          <w:sz w:val="28"/>
          <w:szCs w:val="28"/>
          <w:rtl/>
        </w:rPr>
        <w:t xml:space="preserve">عبدین کما کانا.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 (8) دعائم الاسلام 510 ج 2 - عن جعفر بن محمد علیهما</w:t>
      </w:r>
    </w:p>
    <w:p>
      <w:pPr>
        <w:pStyle w:val="BookText"/>
      </w:pPr>
      <w:r>
        <w:rPr>
          <w:rFonts w:ascii="IRNazanin" w:hAnsi="IRNazanin" w:eastAsia="IRNazanin" w:cs="IRNazanin"/>
          <w:lang w:bidi="fa-IR"/>
          <w:color w:val="111111"/>
          <w:sz w:val="28"/>
          <w:szCs w:val="28"/>
          <w:rtl/>
        </w:rPr>
        <w:t xml:space="preserve">السلام أنه سئل عن رجل هلک وترک أخاه فورث عنه جاریة وغلامین</w:t>
      </w:r>
    </w:p>
    <w:p>
      <w:pPr>
        <w:pStyle w:val="BookText"/>
      </w:pPr>
      <w:r>
        <w:rPr>
          <w:rFonts w:ascii="IRNazanin" w:hAnsi="IRNazanin" w:eastAsia="IRNazanin" w:cs="IRNazanin"/>
          <w:lang w:bidi="fa-IR"/>
          <w:color w:val="111111"/>
          <w:sz w:val="28"/>
          <w:szCs w:val="28"/>
          <w:rtl/>
        </w:rPr>
        <w:t xml:space="preserve">فأعتق الغلامین فشهدا بعد العتق أن المتوفی کان ینزل علی هذه الجاریة</w:t>
      </w:r>
    </w:p>
    <w:p>
      <w:pPr>
        <w:pStyle w:val="BookText"/>
      </w:pPr>
      <w:r>
        <w:rPr>
          <w:rFonts w:ascii="IRNazanin" w:hAnsi="IRNazanin" w:eastAsia="IRNazanin" w:cs="IRNazanin"/>
          <w:lang w:bidi="fa-IR"/>
          <w:color w:val="111111"/>
          <w:sz w:val="28"/>
          <w:szCs w:val="28"/>
          <w:rtl/>
        </w:rPr>
        <w:t xml:space="preserve">وأنها ولدت غلاما مات بعده قال تجوز شهادتهما ان کانا عدلین</w:t>
      </w:r>
    </w:p>
    <w:p>
      <w:pPr>
        <w:pStyle w:val="BookText"/>
      </w:pPr>
      <w:r>
        <w:rPr>
          <w:rFonts w:ascii="IRNazanin" w:hAnsi="IRNazanin" w:eastAsia="IRNazanin" w:cs="IRNazanin"/>
          <w:lang w:bidi="fa-IR"/>
          <w:color w:val="111111"/>
          <w:sz w:val="28"/>
          <w:szCs w:val="28"/>
          <w:rtl/>
        </w:rPr>
        <w:t xml:space="preserve">للجاریة ویردان عبدین بحسب ما کانا.</w:t>
      </w:r>
    </w:p>
    <w:p>
      <w:pPr>
        <w:pStyle w:val="BookText"/>
      </w:pPr>
      <w:r>
        <w:rPr>
          <w:rFonts w:ascii="IRNazanin" w:hAnsi="IRNazanin" w:eastAsia="IRNazanin" w:cs="IRNazanin"/>
          <w:lang w:bidi="fa-IR"/>
          <w:color w:val="111111"/>
          <w:sz w:val="28"/>
          <w:szCs w:val="28"/>
          <w:rtl/>
        </w:rPr>
        <w:t xml:space="preserve">405 (9) نوادر أحمد بن محمد 159 - أحمد بن محمد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فی المکاتب إذا شهد</w:t>
      </w:r>
    </w:p>
    <w:p>
      <w:pPr>
        <w:pStyle w:val="BookText"/>
      </w:pPr>
      <w:r>
        <w:rPr>
          <w:rFonts w:ascii="IRNazanin" w:hAnsi="IRNazanin" w:eastAsia="IRNazanin" w:cs="IRNazanin"/>
          <w:lang w:bidi="fa-IR"/>
          <w:color w:val="111111"/>
          <w:sz w:val="28"/>
          <w:szCs w:val="28"/>
          <w:rtl/>
        </w:rPr>
        <w:t xml:space="preserve">فی الطلاق وقد أعتق نصفه قال إن کان معه رجل وامرأة جازت</w:t>
      </w:r>
    </w:p>
    <w:p>
      <w:pPr>
        <w:pStyle w:val="BookText"/>
      </w:pPr>
      <w:r>
        <w:rPr>
          <w:rFonts w:ascii="IRNazanin" w:hAnsi="IRNazanin" w:eastAsia="IRNazanin" w:cs="IRNazanin"/>
          <w:lang w:bidi="fa-IR"/>
          <w:color w:val="111111"/>
          <w:sz w:val="28"/>
          <w:szCs w:val="28"/>
          <w:rtl/>
        </w:rPr>
        <w:t xml:space="preserve">شهادته.</w:t>
      </w:r>
    </w:p>
    <w:p>
      <w:pPr>
        <w:pStyle w:val="BookText"/>
      </w:pPr>
      <w:r>
        <w:rPr>
          <w:rFonts w:ascii="IRNazanin" w:hAnsi="IRNazanin" w:eastAsia="IRNazanin" w:cs="IRNazanin"/>
          <w:lang w:bidi="fa-IR"/>
          <w:color w:val="111111"/>
          <w:sz w:val="28"/>
          <w:szCs w:val="28"/>
          <w:rtl/>
        </w:rPr>
        <w:t xml:space="preserve">406 (10) الجعفریات 145 - أخبرنا عبد الله أخبرنا محمد حدثنی</w:t>
      </w:r>
    </w:p>
    <w:p>
      <w:pPr>
        <w:pStyle w:val="BookText"/>
      </w:pPr>
      <w:r>
        <w:rPr>
          <w:rFonts w:ascii="IRNazanin" w:hAnsi="IRNazanin" w:eastAsia="IRNazanin" w:cs="IRNazanin"/>
          <w:lang w:bidi="fa-IR"/>
          <w:color w:val="111111"/>
          <w:sz w:val="28"/>
          <w:szCs w:val="28"/>
          <w:rtl/>
        </w:rPr>
        <w:t xml:space="preserve">موسی قال حدثنا أبی عن أبیه عن جده جعفر بن محمد عن أبیه عن جده</w:t>
      </w:r>
    </w:p>
    <w:p>
      <w:pPr>
        <w:pStyle w:val="BookText"/>
      </w:pPr>
      <w:r>
        <w:rPr>
          <w:rFonts w:ascii="IRNazanin" w:hAnsi="IRNazanin" w:eastAsia="IRNazanin" w:cs="IRNazanin"/>
          <w:lang w:bidi="fa-IR"/>
          <w:color w:val="111111"/>
          <w:sz w:val="28"/>
          <w:szCs w:val="28"/>
          <w:rtl/>
        </w:rPr>
        <w:t xml:space="preserve">ان علیا علیه السلام قال فی العبد إذا شهد بشهادة ثم أعتق جازت</w:t>
      </w:r>
    </w:p>
    <w:p>
      <w:pPr>
        <w:pStyle w:val="BookText"/>
      </w:pPr>
      <w:r>
        <w:rPr>
          <w:rFonts w:ascii="IRNazanin" w:hAnsi="IRNazanin" w:eastAsia="IRNazanin" w:cs="IRNazanin"/>
          <w:lang w:bidi="fa-IR"/>
          <w:color w:val="111111"/>
          <w:sz w:val="28"/>
          <w:szCs w:val="28"/>
          <w:rtl/>
        </w:rPr>
        <w:t xml:space="preserve">شهادته إذا کان لم یردها الحاکم قبل أن یعتق وان کان العبد انما أعتق</w:t>
      </w:r>
    </w:p>
    <w:p>
      <w:pPr>
        <w:pStyle w:val="BookText"/>
      </w:pPr>
      <w:r>
        <w:rPr>
          <w:rFonts w:ascii="Amiri" w:hAnsi="Amiri" w:eastAsia="Amiri" w:cs="Amiri"/>
          <w:lang w:bidi="ar-SA"/>
          <w:color w:val="111111"/>
          <w:sz w:val="28"/>
          <w:szCs w:val="28"/>
          <w:rtl/>
        </w:rPr>
        <w:t xml:space="preserve">لموضع الشهادة لم تجز شهادته.</w:t>
      </w:r>
    </w:p>
    <w:p>
      <w:pPr>
        <w:pStyle w:val="BookText"/>
      </w:pPr>
      <w:r>
        <w:rPr>
          <w:rFonts w:ascii="IRNazanin" w:hAnsi="IRNazanin" w:eastAsia="IRNazanin" w:cs="IRNazanin"/>
          <w:lang w:bidi="fa-IR"/>
          <w:color w:val="111111"/>
          <w:sz w:val="28"/>
          <w:szCs w:val="28"/>
          <w:rtl/>
        </w:rPr>
        <w:t xml:space="preserve">407 (11) تهذیب 279 ج 6 - یونس بن عبد الرحمن عن ابن</w:t>
      </w:r>
    </w:p>
    <w:p>
      <w:pPr>
        <w:pStyle w:val="BookText"/>
      </w:pPr>
      <w:r>
        <w:rPr>
          <w:rFonts w:ascii="IRNazanin" w:hAnsi="IRNazanin" w:eastAsia="IRNazanin" w:cs="IRNazanin"/>
          <w:lang w:bidi="fa-IR"/>
          <w:color w:val="111111"/>
          <w:sz w:val="28"/>
          <w:szCs w:val="28"/>
          <w:rtl/>
        </w:rPr>
        <w:t xml:space="preserve">مسکان عن أبی بصیر قال سألته عن شهادة المکاتب کیف تقول فیها قال</w:t>
      </w:r>
    </w:p>
    <w:p>
      <w:pPr>
        <w:pStyle w:val="BookText"/>
      </w:pPr>
      <w:r>
        <w:rPr>
          <w:rFonts w:ascii="IRNazanin" w:hAnsi="IRNazanin" w:eastAsia="IRNazanin" w:cs="IRNazanin"/>
          <w:lang w:bidi="fa-IR"/>
          <w:color w:val="111111"/>
          <w:sz w:val="28"/>
          <w:szCs w:val="28"/>
          <w:rtl/>
        </w:rPr>
        <w:t xml:space="preserve">فقال تجوز علی قدر ما أعتق منه إن لم یکن اشترط علیه انک ان</w:t>
      </w:r>
    </w:p>
    <w:p>
      <w:pPr>
        <w:pStyle w:val="BookText"/>
      </w:pPr>
      <w:r>
        <w:rPr>
          <w:rFonts w:ascii="IRNazanin" w:hAnsi="IRNazanin" w:eastAsia="IRNazanin" w:cs="IRNazanin"/>
          <w:lang w:bidi="fa-IR"/>
          <w:color w:val="111111"/>
          <w:sz w:val="28"/>
          <w:szCs w:val="28"/>
          <w:rtl/>
        </w:rPr>
        <w:t xml:space="preserve">عجزت رددناک فإن کان اشترط علیه ذلک لم تجز شهادته حتی یؤدی</w:t>
      </w:r>
    </w:p>
    <w:p>
      <w:pPr>
        <w:pStyle w:val="BookText"/>
      </w:pPr>
      <w:r>
        <w:rPr>
          <w:rFonts w:ascii="IRNazanin" w:hAnsi="IRNazanin" w:eastAsia="IRNazanin" w:cs="IRNazanin"/>
          <w:lang w:bidi="fa-IR"/>
          <w:color w:val="111111"/>
          <w:sz w:val="28"/>
          <w:szCs w:val="28"/>
          <w:rtl/>
        </w:rPr>
        <w:t xml:space="preserve">أو یستیقن انه قد عجز قال فقلت فکیف یکون بحساب ذلک قال إذا کان</w:t>
      </w:r>
    </w:p>
    <w:p>
      <w:pPr>
        <w:pStyle w:val="BookText"/>
      </w:pPr>
      <w:r>
        <w:rPr>
          <w:rFonts w:ascii="IRNazanin" w:hAnsi="IRNazanin" w:eastAsia="IRNazanin" w:cs="IRNazanin"/>
          <w:lang w:bidi="fa-IR"/>
          <w:color w:val="111111"/>
          <w:sz w:val="28"/>
          <w:szCs w:val="28"/>
          <w:rtl/>
        </w:rPr>
        <w:t xml:space="preserve">قد أدی النصف أو الثلث فشهد لک بألفین علی رجل أعطیت من حقک</w:t>
      </w:r>
    </w:p>
    <w:p>
      <w:pPr>
        <w:pStyle w:val="BookText"/>
      </w:pPr>
      <w:r>
        <w:rPr>
          <w:rFonts w:ascii="IRNazanin" w:hAnsi="IRNazanin" w:eastAsia="IRNazanin" w:cs="IRNazanin"/>
          <w:lang w:bidi="fa-IR"/>
          <w:color w:val="111111"/>
          <w:sz w:val="28"/>
          <w:szCs w:val="28"/>
          <w:rtl/>
        </w:rPr>
        <w:t xml:space="preserve">ما أعتق النصف من الألفین.</w:t>
      </w:r>
    </w:p>
    <w:p>
      <w:pPr>
        <w:pStyle w:val="BookText"/>
      </w:pPr>
      <w:r>
        <w:rPr>
          <w:rFonts w:ascii="IRNazanin" w:hAnsi="IRNazanin" w:eastAsia="IRNazanin" w:cs="IRNazanin"/>
          <w:lang w:bidi="fa-IR"/>
          <w:color w:val="111111"/>
          <w:sz w:val="28"/>
          <w:szCs w:val="28"/>
          <w:rtl/>
        </w:rPr>
        <w:t xml:space="preserve">408 (12) تهذیب 250 ج 6 - استبصار 17 ج 3 - الحسین بن سعید</w:t>
      </w:r>
    </w:p>
    <w:p>
      <w:pPr>
        <w:pStyle w:val="BookText"/>
      </w:pPr>
      <w:r>
        <w:rPr>
          <w:rFonts w:ascii="IRNazanin" w:hAnsi="IRNazanin" w:eastAsia="IRNazanin" w:cs="IRNazanin"/>
          <w:lang w:bidi="fa-IR"/>
          <w:color w:val="111111"/>
          <w:sz w:val="28"/>
          <w:szCs w:val="28"/>
          <w:rtl/>
        </w:rPr>
        <w:t xml:space="preserve">عن فضالة عن (عثمان - یب) عن ابن أبی یعفور عن أبی عبد الله علیه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سألته عن الرجل المملوک المسلم تجوز شهادته لغیر موالیه</w:t>
      </w:r>
    </w:p>
    <w:p>
      <w:pPr>
        <w:pStyle w:val="BookText"/>
      </w:pPr>
      <w:r>
        <w:rPr>
          <w:rFonts w:ascii="IRNazanin" w:hAnsi="IRNazanin" w:eastAsia="IRNazanin" w:cs="IRNazanin"/>
          <w:lang w:bidi="fa-IR"/>
          <w:color w:val="111111"/>
          <w:sz w:val="28"/>
          <w:szCs w:val="28"/>
          <w:rtl/>
        </w:rPr>
        <w:t xml:space="preserve">فقال تجوز فی الدین والشئ الیسیر.</w:t>
      </w:r>
    </w:p>
    <w:p>
      <w:pPr>
        <w:pStyle w:val="BookText"/>
      </w:pPr>
      <w:r>
        <w:rPr>
          <w:rFonts w:ascii="IRNazanin" w:hAnsi="IRNazanin" w:eastAsia="IRNazanin" w:cs="IRNazanin"/>
          <w:lang w:bidi="fa-IR"/>
          <w:color w:val="111111"/>
          <w:sz w:val="28"/>
          <w:szCs w:val="28"/>
          <w:rtl/>
        </w:rPr>
        <w:t xml:space="preserve">409 (13) تهذیب 250 ج 6 - استبصار 17 ج 3 - الحسین بن سعید</w:t>
      </w:r>
    </w:p>
    <w:p>
      <w:pPr>
        <w:pStyle w:val="BookText"/>
      </w:pPr>
      <w:r>
        <w:rPr>
          <w:rFonts w:ascii="IRNazanin" w:hAnsi="IRNazanin" w:eastAsia="IRNazanin" w:cs="IRNazanin"/>
          <w:lang w:bidi="fa-IR"/>
          <w:color w:val="111111"/>
          <w:sz w:val="28"/>
          <w:szCs w:val="28"/>
          <w:rtl/>
        </w:rPr>
        <w:t xml:space="preserve">عن ابن أبی عمیر (وفضالة جمیعا - یب) عن جمیل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المکاتب تجوز شهادته فقال فی القتل وحده. حمل</w:t>
      </w:r>
    </w:p>
    <w:p>
      <w:pPr>
        <w:pStyle w:val="BookText"/>
      </w:pPr>
      <w:r>
        <w:rPr>
          <w:rFonts w:ascii="IRNazanin" w:hAnsi="IRNazanin" w:eastAsia="IRNazanin" w:cs="IRNazanin"/>
          <w:lang w:bidi="fa-IR"/>
          <w:color w:val="111111"/>
          <w:sz w:val="28"/>
          <w:szCs w:val="28"/>
          <w:rtl/>
        </w:rPr>
        <w:t xml:space="preserve">الشیخ ره هذا الخبر فی الاستبصار علی التقیة أو علی أن شهادتهم</w:t>
      </w:r>
    </w:p>
    <w:p>
      <w:pPr>
        <w:pStyle w:val="BookText"/>
      </w:pPr>
      <w:r>
        <w:rPr>
          <w:rFonts w:ascii="IRNazanin" w:hAnsi="IRNazanin" w:eastAsia="IRNazanin" w:cs="IRNazanin"/>
          <w:lang w:bidi="fa-IR"/>
          <w:color w:val="111111"/>
          <w:sz w:val="28"/>
          <w:szCs w:val="28"/>
          <w:rtl/>
        </w:rPr>
        <w:t xml:space="preserve">لا تقبل لموالیهم (وقال ره) لأنه إذا جاز قبول شهادته فی القتل جاز فی</w:t>
      </w:r>
    </w:p>
    <w:p>
      <w:pPr>
        <w:pStyle w:val="BookText"/>
      </w:pPr>
      <w:r>
        <w:rPr>
          <w:rFonts w:ascii="IRNazanin" w:hAnsi="IRNazanin" w:eastAsia="IRNazanin" w:cs="IRNazanin"/>
          <w:lang w:bidi="fa-IR"/>
          <w:color w:val="111111"/>
          <w:sz w:val="28"/>
          <w:szCs w:val="28"/>
          <w:rtl/>
        </w:rPr>
        <w:t xml:space="preserve">کل شئ.</w:t>
      </w:r>
    </w:p>
    <w:p>
      <w:pPr>
        <w:pStyle w:val="BookText"/>
      </w:pPr>
      <w:r>
        <w:rPr>
          <w:rFonts w:ascii="IRNazanin" w:hAnsi="IRNazanin" w:eastAsia="IRNazanin" w:cs="IRNazanin"/>
          <w:lang w:bidi="fa-IR"/>
          <w:color w:val="111111"/>
          <w:sz w:val="28"/>
          <w:szCs w:val="28"/>
          <w:rtl/>
        </w:rPr>
        <w:t xml:space="preserve">410 (14) دعائم الاسلام 510 ج 2 - 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أنهم قالوا شهادة العبد لغیر موالیه جائزة إذا کان</w:t>
      </w:r>
    </w:p>
    <w:p>
      <w:pPr>
        <w:pStyle w:val="BookText"/>
      </w:pPr>
      <w:r>
        <w:rPr>
          <w:rFonts w:ascii="IRNazanin" w:hAnsi="IRNazanin" w:eastAsia="IRNazanin" w:cs="IRNazanin"/>
          <w:lang w:bidi="fa-IR"/>
          <w:color w:val="111111"/>
          <w:sz w:val="28"/>
          <w:szCs w:val="28"/>
          <w:rtl/>
        </w:rPr>
        <w:t xml:space="preserve">عدلا قال الله عز وجل " واستشهدوا شاهدین من رجالکم " فالعبد من</w:t>
      </w:r>
    </w:p>
    <w:p>
      <w:pPr>
        <w:pStyle w:val="BookText"/>
      </w:pP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411 (15) فقه الرضا علیه السلام 261 - تجوز شهادة العبد لغیر</w:t>
      </w:r>
    </w:p>
    <w:p>
      <w:pPr>
        <w:pStyle w:val="BookText"/>
      </w:pPr>
      <w:r>
        <w:rPr>
          <w:rFonts w:ascii="IRNazanin" w:hAnsi="IRNazanin" w:eastAsia="IRNazanin" w:cs="IRNazanin"/>
          <w:lang w:bidi="fa-IR"/>
          <w:color w:val="111111"/>
          <w:sz w:val="28"/>
          <w:szCs w:val="28"/>
          <w:rtl/>
        </w:rPr>
        <w:t xml:space="preserve">صاحبه.</w:t>
      </w:r>
    </w:p>
    <w:p>
      <w:pPr>
        <w:pStyle w:val="BookText"/>
      </w:pPr>
      <w:r>
        <w:rPr>
          <w:rFonts w:ascii="IRNazanin" w:hAnsi="IRNazanin" w:eastAsia="IRNazanin" w:cs="IRNazanin"/>
          <w:lang w:bidi="fa-IR"/>
          <w:color w:val="111111"/>
          <w:sz w:val="28"/>
          <w:szCs w:val="28"/>
          <w:rtl/>
        </w:rPr>
        <w:t xml:space="preserve">412 (16) استبصار 16 ج 3 - أبو جعفر محمد بن علی بن الحسین بن</w:t>
      </w:r>
    </w:p>
    <w:p>
      <w:pPr>
        <w:pStyle w:val="BookText"/>
      </w:pPr>
      <w:r>
        <w:rPr>
          <w:rFonts w:ascii="IRNazanin" w:hAnsi="IRNazanin" w:eastAsia="IRNazanin" w:cs="IRNazanin"/>
          <w:lang w:bidi="fa-IR"/>
          <w:color w:val="111111"/>
          <w:sz w:val="28"/>
          <w:szCs w:val="28"/>
          <w:rtl/>
        </w:rPr>
        <w:t xml:space="preserve">بابویه بإسناده عن أحمد بن محمد عن تهذیب 249 ج 6 - فقیه 26 ج 3 -</w:t>
      </w:r>
    </w:p>
    <w:p>
      <w:pPr>
        <w:pStyle w:val="BookText"/>
      </w:pPr>
      <w:r>
        <w:rPr>
          <w:rFonts w:ascii="IRNazanin" w:hAnsi="IRNazanin" w:eastAsia="IRNazanin" w:cs="IRNazanin"/>
          <w:lang w:bidi="fa-IR"/>
          <w:color w:val="111111"/>
          <w:sz w:val="28"/>
          <w:szCs w:val="28"/>
          <w:rtl/>
        </w:rPr>
        <w:t xml:space="preserve">الحسن بن محبوب عن العلاء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تجوز شهادة العبد المسلم علی الحر المسلم.</w:t>
      </w:r>
    </w:p>
    <w:p>
      <w:pPr>
        <w:pStyle w:val="BookText"/>
      </w:pPr>
      <w:r>
        <w:rPr>
          <w:rFonts w:ascii="IRNazanin" w:hAnsi="IRNazanin" w:eastAsia="IRNazanin" w:cs="IRNazanin"/>
          <w:lang w:bidi="fa-IR"/>
          <w:color w:val="111111"/>
          <w:sz w:val="28"/>
          <w:szCs w:val="28"/>
          <w:rtl/>
        </w:rPr>
        <w:t xml:space="preserve">413 (17) تهذیب 249 ج 6 - استبصار 16 ج 3 - محمد بن علی بن</w:t>
      </w:r>
    </w:p>
    <w:p>
      <w:pPr>
        <w:pStyle w:val="BookText"/>
      </w:pPr>
      <w:r>
        <w:rPr>
          <w:rFonts w:ascii="IRNazanin" w:hAnsi="IRNazanin" w:eastAsia="IRNazanin" w:cs="IRNazanin"/>
          <w:lang w:bidi="fa-IR"/>
          <w:color w:val="111111"/>
          <w:sz w:val="28"/>
          <w:szCs w:val="28"/>
          <w:rtl/>
        </w:rPr>
        <w:t xml:space="preserve">محبوب عن أحمد (بن محمد - صا) عن الحسن بن محبوب عن العلاء</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لا تجوز شهادة العبد</w:t>
      </w:r>
    </w:p>
    <w:p>
      <w:pPr>
        <w:pStyle w:val="BookText"/>
      </w:pPr>
      <w:r>
        <w:rPr>
          <w:rFonts w:ascii="IRNazanin" w:hAnsi="IRNazanin" w:eastAsia="IRNazanin" w:cs="IRNazanin"/>
          <w:lang w:bidi="fa-IR"/>
          <w:color w:val="111111"/>
          <w:sz w:val="28"/>
          <w:szCs w:val="28"/>
          <w:rtl/>
        </w:rPr>
        <w:t xml:space="preserve">المسلم علی الحر المسلم.</w:t>
      </w:r>
    </w:p>
    <w:p>
      <w:pPr>
        <w:pStyle w:val="BookText"/>
      </w:pPr>
      <w:r>
        <w:rPr>
          <w:rFonts w:ascii="IRNazanin" w:hAnsi="IRNazanin" w:eastAsia="IRNazanin" w:cs="IRNazanin"/>
          <w:lang w:bidi="fa-IR"/>
          <w:color w:val="111111"/>
          <w:sz w:val="28"/>
          <w:szCs w:val="28"/>
          <w:rtl/>
        </w:rPr>
        <w:t xml:space="preserve">414 (18) وسائل 257 ج 18 - الحسن بن علی العسکری علیهما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5" w:name="pg12434_132525"/>
    <w:bookmarkEnd w:id="55"/>
    <w:p>
      <w:pPr>
        <w:pStyle w:val="BookText"/>
      </w:pPr>
      <w:r>
        <w:rPr>
          <w:rFonts w:ascii="IRNazanin" w:hAnsi="IRNazanin" w:eastAsia="IRNazanin" w:cs="IRNazanin"/>
          <w:lang w:bidi="fa-IR"/>
          <w:color w:val="111111"/>
          <w:sz w:val="28"/>
          <w:szCs w:val="28"/>
          <w:rtl/>
        </w:rPr>
        <w:t xml:space="preserve">السلام فی تفسیره عن أمیر المؤمنین علیه السلام قال کنا عند رسول الله</w:t>
      </w:r>
    </w:p>
    <w:p>
      <w:pPr>
        <w:pStyle w:val="BookText"/>
      </w:pPr>
      <w:r>
        <w:rPr>
          <w:rFonts w:ascii="IRNazanin" w:hAnsi="IRNazanin" w:eastAsia="IRNazanin" w:cs="IRNazanin"/>
          <w:lang w:bidi="fa-IR"/>
          <w:color w:val="111111"/>
          <w:sz w:val="28"/>
          <w:szCs w:val="28"/>
          <w:rtl/>
        </w:rPr>
        <w:t xml:space="preserve">صلی الله علیه وآله وهو یذاکرنا بقوله تعالی " واستشهدوا شهیدین من</w:t>
      </w:r>
    </w:p>
    <w:p>
      <w:pPr>
        <w:pStyle w:val="BookText"/>
      </w:pPr>
      <w:r>
        <w:rPr>
          <w:rFonts w:ascii="IRNazanin" w:hAnsi="IRNazanin" w:eastAsia="IRNazanin" w:cs="IRNazanin"/>
          <w:lang w:bidi="fa-IR"/>
          <w:color w:val="111111"/>
          <w:sz w:val="28"/>
          <w:szCs w:val="28"/>
          <w:rtl/>
        </w:rPr>
        <w:t xml:space="preserve">رجالکم " قال أحرارکم دون عبیدکم فان الله شغل العبید بخدمة موالیهم</w:t>
      </w:r>
    </w:p>
    <w:p>
      <w:pPr>
        <w:pStyle w:val="BookText"/>
      </w:pPr>
      <w:r>
        <w:rPr>
          <w:rFonts w:ascii="IRNazanin" w:hAnsi="IRNazanin" w:eastAsia="IRNazanin" w:cs="IRNazanin"/>
          <w:lang w:bidi="fa-IR"/>
          <w:color w:val="111111"/>
          <w:sz w:val="28"/>
          <w:szCs w:val="28"/>
          <w:rtl/>
        </w:rPr>
        <w:t xml:space="preserve">عن تحمل الشهادات وعن أدائها.</w:t>
      </w:r>
    </w:p>
    <w:p>
      <w:pPr>
        <w:pStyle w:val="BookText"/>
      </w:pPr>
      <w:r>
        <w:rPr>
          <w:rFonts w:ascii="IRNazanin" w:hAnsi="IRNazanin" w:eastAsia="IRNazanin" w:cs="IRNazanin"/>
          <w:lang w:bidi="fa-IR"/>
          <w:color w:val="111111"/>
          <w:sz w:val="28"/>
          <w:szCs w:val="28"/>
          <w:rtl/>
        </w:rPr>
        <w:t xml:space="preserve">وتقدم فی روایة إسماعیل (10) من باب (17) ما لا تقبل فیه</w:t>
      </w:r>
    </w:p>
    <w:p>
      <w:pPr>
        <w:pStyle w:val="BookText"/>
      </w:pPr>
      <w:r>
        <w:rPr>
          <w:rFonts w:ascii="IRNazanin" w:hAnsi="IRNazanin" w:eastAsia="IRNazanin" w:cs="IRNazanin"/>
          <w:lang w:bidi="fa-IR"/>
          <w:color w:val="111111"/>
          <w:sz w:val="28"/>
          <w:szCs w:val="28"/>
          <w:rtl/>
        </w:rPr>
        <w:t xml:space="preserve">شهادة الصبیان قبل البلوغ قوله علیه السلام والعبد إذا شهد بشهادة</w:t>
      </w:r>
    </w:p>
    <w:p>
      <w:pPr>
        <w:pStyle w:val="BookText"/>
      </w:pPr>
      <w:r>
        <w:rPr>
          <w:rFonts w:ascii="IRNazanin" w:hAnsi="IRNazanin" w:eastAsia="IRNazanin" w:cs="IRNazanin"/>
          <w:lang w:bidi="fa-IR"/>
          <w:color w:val="111111"/>
          <w:sz w:val="28"/>
          <w:szCs w:val="28"/>
          <w:rtl/>
        </w:rPr>
        <w:t xml:space="preserve">ثم أعتق جازت شهادته إذا لم یردها الحاکم قبل أن یعتق وقال علیه</w:t>
      </w:r>
    </w:p>
    <w:p>
      <w:pPr>
        <w:pStyle w:val="BookText"/>
      </w:pPr>
      <w:r>
        <w:rPr>
          <w:rFonts w:ascii="Amiri" w:hAnsi="Amiri" w:eastAsia="Amiri" w:cs="Amiri"/>
          <w:lang w:bidi="ar-SA"/>
          <w:color w:val="111111"/>
          <w:sz w:val="28"/>
          <w:szCs w:val="28"/>
          <w:rtl/>
        </w:rPr>
        <w:t xml:space="preserve">السلام وان أعتق العبد لموضع الشهادة لم تجز شهادته.</w:t>
      </w:r>
    </w:p>
    <w:p>
      <w:pPr>
        <w:pStyle w:val="BookText"/>
      </w:pPr>
      <w:r>
        <w:rPr>
          <w:rFonts w:ascii="IRNazanin" w:hAnsi="IRNazanin" w:eastAsia="IRNazanin" w:cs="IRNazanin"/>
          <w:lang w:bidi="fa-IR"/>
          <w:color w:val="111111"/>
          <w:sz w:val="28"/>
          <w:szCs w:val="28"/>
          <w:rtl/>
        </w:rPr>
        <w:t xml:space="preserve">ویأتی فی روایة صفوان (5) من باب (23) عدم جواز شهادة</w:t>
      </w:r>
    </w:p>
    <w:p>
      <w:pPr>
        <w:pStyle w:val="BookText"/>
      </w:pPr>
      <w:r>
        <w:rPr>
          <w:rFonts w:ascii="IRNazanin" w:hAnsi="IRNazanin" w:eastAsia="IRNazanin" w:cs="IRNazanin"/>
          <w:lang w:bidi="fa-IR"/>
          <w:color w:val="111111"/>
          <w:sz w:val="28"/>
          <w:szCs w:val="28"/>
          <w:rtl/>
        </w:rPr>
        <w:t xml:space="preserve">الأجیر لصاحبه قوله وکذلک العبد إذا أعتق جازت شهادته.</w:t>
      </w:r>
    </w:p>
    <w:p>
      <w:pPr>
        <w:pStyle w:val="Heading3"/>
      </w:pPr>
      <w:bookmarkStart w:id="276" w:name="_Toc69"/>
      <w:r>
        <w:t>(19) باب ما تجوز فیه شهادة النساء ومالا تجوز</w:t>
      </w:r>
      <w:bookmarkEnd w:id="276"/>
    </w:p>
    <w:p>
      <w:pPr>
        <w:pStyle w:val="BookText"/>
      </w:pPr>
      <w:r>
        <w:rPr>
          <w:rFonts w:ascii="IRNazanin" w:hAnsi="IRNazanin" w:eastAsia="IRNazanin" w:cs="IRNazanin"/>
          <w:lang w:bidi="fa-IR"/>
          <w:color w:val="111111"/>
          <w:sz w:val="28"/>
          <w:szCs w:val="28"/>
          <w:rtl/>
        </w:rPr>
        <w:t xml:space="preserve">قال الله تعالی فی سورة البقرة (2) واستشهدوا شهیدین من رجالکم</w:t>
      </w:r>
    </w:p>
    <w:p>
      <w:pPr>
        <w:pStyle w:val="BookText"/>
      </w:pPr>
      <w:r>
        <w:rPr>
          <w:rFonts w:ascii="IRNazanin" w:hAnsi="IRNazanin" w:eastAsia="IRNazanin" w:cs="IRNazanin"/>
          <w:lang w:bidi="fa-IR"/>
          <w:color w:val="111111"/>
          <w:sz w:val="28"/>
          <w:szCs w:val="28"/>
          <w:rtl/>
        </w:rPr>
        <w:t xml:space="preserve">فان لم تکونا رجلین فرجل وامرأتان ممن ترضون من الشهداء</w:t>
      </w:r>
    </w:p>
    <w:p>
      <w:pPr>
        <w:pStyle w:val="BookText"/>
      </w:pPr>
      <w:r>
        <w:rPr>
          <w:rFonts w:ascii="IRNazanin" w:hAnsi="IRNazanin" w:eastAsia="IRNazanin" w:cs="IRNazanin"/>
          <w:lang w:bidi="fa-IR"/>
          <w:color w:val="111111"/>
          <w:sz w:val="28"/>
          <w:szCs w:val="28"/>
          <w:rtl/>
        </w:rPr>
        <w:t xml:space="preserve">الآیة (282).</w:t>
      </w:r>
    </w:p>
    <w:p>
      <w:pPr>
        <w:pStyle w:val="BookText"/>
      </w:pPr>
      <w:r>
        <w:rPr>
          <w:rFonts w:ascii="IRNazanin" w:hAnsi="IRNazanin" w:eastAsia="IRNazanin" w:cs="IRNazanin"/>
          <w:lang w:bidi="fa-IR"/>
          <w:color w:val="111111"/>
          <w:sz w:val="28"/>
          <w:szCs w:val="28"/>
          <w:rtl/>
        </w:rPr>
        <w:t xml:space="preserve">415 (1) کافی 390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جمیل بن دراج استبصار 26 ج 3 - الحسین بن سعید عن ابن أبی عمیر</w:t>
      </w:r>
    </w:p>
    <w:p>
      <w:pPr>
        <w:pStyle w:val="BookText"/>
      </w:pPr>
      <w:r>
        <w:rPr>
          <w:rFonts w:ascii="IRNazanin" w:hAnsi="IRNazanin" w:eastAsia="IRNazanin" w:cs="IRNazanin"/>
          <w:lang w:bidi="fa-IR"/>
          <w:color w:val="111111"/>
          <w:sz w:val="28"/>
          <w:szCs w:val="28"/>
          <w:rtl/>
        </w:rPr>
        <w:t xml:space="preserve">عن جمیل بن دراج تهذیب 266 ج 6 - الحسین بن سعید عن جمیل بن</w:t>
      </w:r>
    </w:p>
    <w:p>
      <w:pPr>
        <w:pStyle w:val="BookText"/>
      </w:pPr>
      <w:r>
        <w:rPr>
          <w:rFonts w:ascii="IRNazanin" w:hAnsi="IRNazanin" w:eastAsia="IRNazanin" w:cs="IRNazanin"/>
          <w:lang w:bidi="fa-IR"/>
          <w:color w:val="111111"/>
          <w:sz w:val="28"/>
          <w:szCs w:val="28"/>
          <w:rtl/>
        </w:rPr>
        <w:t xml:space="preserve">دراج و (محمد - کا) ابن حمران عن أبی عبد الله علیه السلام قالا قلنا</w:t>
      </w:r>
    </w:p>
    <w:p>
      <w:pPr>
        <w:pStyle w:val="BookText"/>
      </w:pPr>
      <w:r>
        <w:rPr>
          <w:rFonts w:ascii="IRNazanin" w:hAnsi="IRNazanin" w:eastAsia="IRNazanin" w:cs="IRNazanin"/>
          <w:lang w:bidi="fa-IR"/>
          <w:color w:val="111111"/>
          <w:sz w:val="28"/>
          <w:szCs w:val="28"/>
          <w:rtl/>
        </w:rPr>
        <w:t xml:space="preserve">أتجوز شهادة النساء فی الحدود فقال فی القتل وحده إن علیا علیه</w:t>
      </w:r>
    </w:p>
    <w:p>
      <w:pPr>
        <w:pStyle w:val="BookText"/>
      </w:pPr>
      <w:r>
        <w:rPr>
          <w:rFonts w:ascii="IRNazanin" w:hAnsi="IRNazanin" w:eastAsia="IRNazanin" w:cs="IRNazanin"/>
          <w:lang w:bidi="fa-IR"/>
          <w:color w:val="111111"/>
          <w:sz w:val="28"/>
          <w:szCs w:val="28"/>
          <w:rtl/>
        </w:rPr>
        <w:t xml:space="preserve">السلام کان یقول لا یبطل دم امرئ مسلم.</w:t>
      </w:r>
    </w:p>
    <w:p>
      <w:pPr>
        <w:pStyle w:val="BookText"/>
      </w:pPr>
      <w:r>
        <w:rPr>
          <w:rFonts w:ascii="IRNazanin" w:hAnsi="IRNazanin" w:eastAsia="IRNazanin" w:cs="IRNazanin"/>
          <w:lang w:bidi="fa-IR"/>
          <w:color w:val="111111"/>
          <w:sz w:val="28"/>
          <w:szCs w:val="28"/>
          <w:rtl/>
        </w:rPr>
        <w:t xml:space="preserve">416 (2) تهذیب 267 ج 6 - استبصار 27 ج 3 - الحسین بن سعید عن</w:t>
      </w:r>
    </w:p>
    <w:p>
      <w:pPr>
        <w:pStyle w:val="BookText"/>
      </w:pPr>
      <w:r>
        <w:rPr>
          <w:rFonts w:ascii="IRNazanin" w:hAnsi="IRNazanin" w:eastAsia="IRNazanin" w:cs="IRNazanin"/>
          <w:lang w:bidi="fa-IR"/>
          <w:color w:val="111111"/>
          <w:sz w:val="28"/>
          <w:szCs w:val="28"/>
          <w:rtl/>
        </w:rPr>
        <w:t xml:space="preserve">النضر عن عاصم عن محمد بن قیس عن أبی جعفر علیه السلام قال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31 ج 3 - قضی أمیر المؤمنین علیه السلام فی غلام شهدت علیه</w:t>
      </w:r>
    </w:p>
    <w:p>
      <w:pPr>
        <w:pStyle w:val="BookText"/>
      </w:pPr>
      <w:r>
        <w:rPr>
          <w:rFonts w:ascii="IRNazanin" w:hAnsi="IRNazanin" w:eastAsia="IRNazanin" w:cs="IRNazanin"/>
          <w:lang w:bidi="fa-IR"/>
          <w:color w:val="111111"/>
          <w:sz w:val="28"/>
          <w:szCs w:val="28"/>
          <w:rtl/>
        </w:rPr>
        <w:t xml:space="preserve">امرأة انه دفع غلاما فی بئر فقتله فأجاز شهادة المرأة (بحساب شهادة</w:t>
      </w:r>
    </w:p>
    <w:p>
      <w:pPr>
        <w:pStyle w:val="BookText"/>
      </w:pPr>
      <w:r>
        <w:rPr>
          <w:rFonts w:ascii="IRNazanin" w:hAnsi="IRNazanin" w:eastAsia="IRNazanin" w:cs="IRNazanin"/>
          <w:lang w:bidi="fa-IR"/>
          <w:color w:val="111111"/>
          <w:sz w:val="28"/>
          <w:szCs w:val="28"/>
          <w:rtl/>
        </w:rPr>
        <w:t xml:space="preserve">المرأة - یب صا).</w:t>
      </w:r>
    </w:p>
    <w:p>
      <w:pPr>
        <w:pStyle w:val="BookText"/>
      </w:pPr>
      <w:r>
        <w:rPr>
          <w:rFonts w:ascii="IRNazanin" w:hAnsi="IRNazanin" w:eastAsia="IRNazanin" w:cs="IRNazanin"/>
          <w:lang w:bidi="fa-IR"/>
          <w:color w:val="111111"/>
          <w:sz w:val="28"/>
          <w:szCs w:val="28"/>
          <w:rtl/>
        </w:rPr>
        <w:t xml:space="preserve">417 (3) تهذیب 267 ج 6 - استبصار 27 ج 3 - محمد بن علی بن</w:t>
      </w:r>
    </w:p>
    <w:p>
      <w:pPr>
        <w:pStyle w:val="BookText"/>
      </w:pPr>
      <w:r>
        <w:rPr>
          <w:rFonts w:ascii="IRNazanin" w:hAnsi="IRNazanin" w:eastAsia="IRNazanin" w:cs="IRNazanin"/>
          <w:lang w:bidi="fa-IR"/>
          <w:color w:val="111111"/>
          <w:sz w:val="28"/>
          <w:szCs w:val="28"/>
          <w:rtl/>
        </w:rPr>
        <w:t xml:space="preserve">محبوب عن محمد بن حسان عن (ابن - یب) أبی عمران عن عبد الله بن</w:t>
      </w:r>
    </w:p>
    <w:p>
      <w:pPr>
        <w:pStyle w:val="BookText"/>
      </w:pPr>
      <w:r>
        <w:rPr>
          <w:rFonts w:ascii="IRNazanin" w:hAnsi="IRNazanin" w:eastAsia="IRNazanin" w:cs="IRNazanin"/>
          <w:lang w:bidi="fa-IR"/>
          <w:color w:val="111111"/>
          <w:sz w:val="28"/>
          <w:szCs w:val="28"/>
          <w:rtl/>
        </w:rPr>
        <w:t xml:space="preserve">الحکم قال سألت أبا عبد الله علیه السلام عن امرأة شهدت علی رجل انه</w:t>
      </w:r>
    </w:p>
    <w:p>
      <w:pPr>
        <w:pStyle w:val="BookText"/>
      </w:pPr>
      <w:r>
        <w:rPr>
          <w:rFonts w:ascii="IRNazanin" w:hAnsi="IRNazanin" w:eastAsia="IRNazanin" w:cs="IRNazanin"/>
          <w:lang w:bidi="fa-IR"/>
          <w:color w:val="111111"/>
          <w:sz w:val="28"/>
          <w:szCs w:val="28"/>
          <w:rtl/>
        </w:rPr>
        <w:t xml:space="preserve">دفع صبیا فی بئر فمات قال علی الرجل ربع دیة الصبی بشهادة المراة</w:t>
      </w:r>
    </w:p>
    <w:p>
      <w:pPr>
        <w:pStyle w:val="BookText"/>
      </w:pPr>
      <w:r>
        <w:rPr>
          <w:rFonts w:ascii="IRNazanin" w:hAnsi="IRNazanin" w:eastAsia="IRNazanin" w:cs="IRNazanin"/>
          <w:lang w:bidi="fa-IR"/>
          <w:color w:val="111111"/>
          <w:sz w:val="28"/>
          <w:szCs w:val="28"/>
          <w:rtl/>
        </w:rPr>
        <w:t xml:space="preserve">فقیه 32 ج 3 - سأل عبد الله بن الحکم أبا عبد الله علیه السلام وذکر مثله.</w:t>
      </w:r>
    </w:p>
    <w:p>
      <w:pPr>
        <w:pStyle w:val="BookText"/>
      </w:pPr>
      <w:r>
        <w:rPr>
          <w:rFonts w:ascii="IRNazanin" w:hAnsi="IRNazanin" w:eastAsia="IRNazanin" w:cs="IRNazanin"/>
          <w:lang w:bidi="fa-IR"/>
          <w:color w:val="111111"/>
          <w:sz w:val="28"/>
          <w:szCs w:val="28"/>
          <w:rtl/>
        </w:rPr>
        <w:t xml:space="preserve">418 (4) تهذیب 267 ج 6 - استبصار 27 ج 3 - الحسین بن سعید عن</w:t>
      </w:r>
    </w:p>
    <w:p>
      <w:pPr>
        <w:pStyle w:val="BookText"/>
      </w:pPr>
      <w:r>
        <w:rPr>
          <w:rFonts w:ascii="IRNazanin" w:hAnsi="IRNazanin" w:eastAsia="IRNazanin" w:cs="IRNazanin"/>
          <w:lang w:bidi="fa-IR"/>
          <w:color w:val="111111"/>
          <w:sz w:val="28"/>
          <w:szCs w:val="28"/>
          <w:rtl/>
        </w:rPr>
        <w:t xml:space="preserve">حماد عن ربعی عن أبی عبد الله علیه السلام قال لا تجوز شهادة النساء</w:t>
      </w:r>
    </w:p>
    <w:p>
      <w:pPr>
        <w:pStyle w:val="BookText"/>
      </w:pPr>
      <w:r>
        <w:rPr>
          <w:rFonts w:ascii="IRNazanin" w:hAnsi="IRNazanin" w:eastAsia="IRNazanin" w:cs="IRNazanin"/>
          <w:lang w:bidi="fa-IR"/>
          <w:color w:val="111111"/>
          <w:sz w:val="28"/>
          <w:szCs w:val="28"/>
          <w:rtl/>
        </w:rPr>
        <w:t xml:space="preserve">فی القتل. جوز الشیخ ره ان یحمل علی عدم قبول شهادتهن فی القود أو</w:t>
      </w:r>
    </w:p>
    <w:p>
      <w:pPr>
        <w:pStyle w:val="BookText"/>
      </w:pPr>
      <w:r>
        <w:rPr>
          <w:rFonts w:ascii="IRNazanin" w:hAnsi="IRNazanin" w:eastAsia="IRNazanin" w:cs="IRNazanin"/>
          <w:lang w:bidi="fa-IR"/>
          <w:color w:val="111111"/>
          <w:sz w:val="28"/>
          <w:szCs w:val="28"/>
          <w:rtl/>
        </w:rPr>
        <w:t xml:space="preserve">یحمل علی عدم القبول إذا لم یکن معهن رجال.</w:t>
      </w:r>
    </w:p>
    <w:p>
      <w:pPr>
        <w:pStyle w:val="BookText"/>
      </w:pPr>
      <w:r>
        <w:rPr>
          <w:rFonts w:ascii="IRNazanin" w:hAnsi="IRNazanin" w:eastAsia="IRNazanin" w:cs="IRNazanin"/>
          <w:lang w:bidi="fa-IR"/>
          <w:color w:val="111111"/>
          <w:sz w:val="28"/>
          <w:szCs w:val="28"/>
          <w:rtl/>
        </w:rPr>
        <w:t xml:space="preserve">419 (5) تهذیب 265 ج 6 - استبصار 24 ج 3 - ابن أبی عمیر عن</w:t>
      </w:r>
    </w:p>
    <w:p>
      <w:pPr>
        <w:pStyle w:val="BookText"/>
      </w:pPr>
      <w:r>
        <w:rPr>
          <w:rFonts w:ascii="IRNazanin" w:hAnsi="IRNazanin" w:eastAsia="IRNazanin" w:cs="IRNazanin"/>
          <w:lang w:bidi="fa-IR"/>
          <w:color w:val="111111"/>
          <w:sz w:val="28"/>
          <w:szCs w:val="28"/>
          <w:rtl/>
        </w:rPr>
        <w:t xml:space="preserve">حماد عن ربعی عن محمد بن مسلم عن أبی عبد الله علیه السلام قال إذا</w:t>
      </w:r>
    </w:p>
    <w:p>
      <w:pPr>
        <w:pStyle w:val="BookText"/>
      </w:pPr>
      <w:r>
        <w:rPr>
          <w:rFonts w:ascii="IRNazanin" w:hAnsi="IRNazanin" w:eastAsia="IRNazanin" w:cs="IRNazanin"/>
          <w:lang w:bidi="fa-IR"/>
          <w:color w:val="111111"/>
          <w:sz w:val="28"/>
          <w:szCs w:val="28"/>
          <w:rtl/>
        </w:rPr>
        <w:t xml:space="preserve">شهد ثلاثة رجال وامرأتان لم تجز فی الرجم ولا تجوز شهادة النساء</w:t>
      </w:r>
    </w:p>
    <w:p>
      <w:pPr>
        <w:pStyle w:val="BookText"/>
      </w:pPr>
      <w:r>
        <w:rPr>
          <w:rFonts w:ascii="IRNazanin" w:hAnsi="IRNazanin" w:eastAsia="IRNazanin" w:cs="IRNazanin"/>
          <w:lang w:bidi="fa-IR"/>
          <w:color w:val="111111"/>
          <w:sz w:val="28"/>
          <w:szCs w:val="28"/>
          <w:rtl/>
        </w:rPr>
        <w:t xml:space="preserve">فی القتل قال الشیخ ره هذا الخبر محمول علی أنه إذا لم یعدل الرجال</w:t>
      </w:r>
    </w:p>
    <w:p>
      <w:pPr>
        <w:pStyle w:val="BookText"/>
      </w:pPr>
      <w:r>
        <w:rPr>
          <w:rFonts w:ascii="IRNazanin" w:hAnsi="IRNazanin" w:eastAsia="IRNazanin" w:cs="IRNazanin"/>
          <w:lang w:bidi="fa-IR"/>
          <w:color w:val="111111"/>
          <w:sz w:val="28"/>
          <w:szCs w:val="28"/>
          <w:rtl/>
        </w:rPr>
        <w:t xml:space="preserve">والنساء أو لم یشهدوا بما یقتضیه شرط الشهادة فی ایجاب الرجم فأما</w:t>
      </w:r>
    </w:p>
    <w:p>
      <w:pPr>
        <w:pStyle w:val="BookText"/>
      </w:pPr>
      <w:r>
        <w:rPr>
          <w:rFonts w:ascii="IRNazanin" w:hAnsi="IRNazanin" w:eastAsia="IRNazanin" w:cs="IRNazanin"/>
          <w:lang w:bidi="fa-IR"/>
          <w:color w:val="111111"/>
          <w:sz w:val="28"/>
          <w:szCs w:val="28"/>
          <w:rtl/>
        </w:rPr>
        <w:t xml:space="preserve">مع تکامل شروطه فإنه یوجب الرجم.</w:t>
      </w:r>
    </w:p>
    <w:p>
      <w:pPr>
        <w:pStyle w:val="BookText"/>
      </w:pPr>
      <w:r>
        <w:rPr>
          <w:rFonts w:ascii="IRNazanin" w:hAnsi="IRNazanin" w:eastAsia="IRNazanin" w:cs="IRNazanin"/>
          <w:lang w:bidi="fa-IR"/>
          <w:color w:val="111111"/>
          <w:sz w:val="28"/>
          <w:szCs w:val="28"/>
          <w:rtl/>
        </w:rPr>
        <w:t xml:space="preserve">420 (6) کافی 391 ج 7 - محمد بن یحیی عن تهذیب 264 ج 6 -</w:t>
      </w:r>
    </w:p>
    <w:p>
      <w:pPr>
        <w:pStyle w:val="BookText"/>
      </w:pPr>
      <w:r>
        <w:rPr>
          <w:rFonts w:ascii="IRNazanin" w:hAnsi="IRNazanin" w:eastAsia="IRNazanin" w:cs="IRNazanin"/>
          <w:lang w:bidi="fa-IR"/>
          <w:color w:val="111111"/>
          <w:sz w:val="28"/>
          <w:szCs w:val="28"/>
          <w:rtl/>
        </w:rPr>
        <w:t xml:space="preserve">استبصار 23 ج 3 - أحمد بن محمد عن علی بن الحکم عن علی ابن أبی</w:t>
      </w:r>
    </w:p>
    <w:p>
      <w:pPr>
        <w:pStyle w:val="BookText"/>
      </w:pPr>
      <w:r>
        <w:rPr>
          <w:rFonts w:ascii="IRNazanin" w:hAnsi="IRNazanin" w:eastAsia="IRNazanin" w:cs="IRNazanin"/>
          <w:lang w:bidi="fa-IR"/>
          <w:color w:val="111111"/>
          <w:sz w:val="28"/>
          <w:szCs w:val="28"/>
          <w:rtl/>
        </w:rPr>
        <w:t xml:space="preserve">حمزة عن أبی بصیر قال سألته عن شهادة النساء قال تجوز شهادة النساء</w:t>
      </w:r>
    </w:p>
    <w:p>
      <w:pPr>
        <w:pStyle w:val="BookText"/>
      </w:pPr>
      <w:r>
        <w:rPr>
          <w:rFonts w:ascii="IRNazanin" w:hAnsi="IRNazanin" w:eastAsia="IRNazanin" w:cs="IRNazanin"/>
          <w:lang w:bidi="fa-IR"/>
          <w:color w:val="111111"/>
          <w:sz w:val="28"/>
          <w:szCs w:val="28"/>
          <w:rtl/>
        </w:rPr>
        <w:t xml:space="preserve">وحدهن علی مالا یستطیع الرجال ینظرون إلیه وتجوز شهادة النساء</w:t>
      </w:r>
    </w:p>
    <w:p>
      <w:pPr>
        <w:pStyle w:val="BookText"/>
      </w:pPr>
      <w:r>
        <w:rPr>
          <w:rFonts w:ascii="IRNazanin" w:hAnsi="IRNazanin" w:eastAsia="IRNazanin" w:cs="IRNazanin"/>
          <w:lang w:bidi="fa-IR"/>
          <w:color w:val="111111"/>
          <w:sz w:val="28"/>
          <w:szCs w:val="28"/>
          <w:rtl/>
        </w:rPr>
        <w:t xml:space="preserve">فی النکاح إذا کان معهن رجل ولا تجوز فی الطلاق ولا فی الدم غیر أنها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تجوز شهادتها </w:t>
      </w:r>
      <w:r>
        <w:rPr>
          <w:rStyle w:val="FootnoteReference"/>
        </w:rPr>
        <w:footnoteReference w:id="507"/>
      </w:r>
      <w:r>
        <w:rPr>
          <w:rFonts w:ascii="IRNazanin" w:hAnsi="IRNazanin" w:eastAsia="IRNazanin" w:cs="IRNazanin"/>
          <w:lang w:bidi="fa-IR"/>
          <w:color w:val="111111"/>
          <w:sz w:val="28"/>
          <w:szCs w:val="28"/>
          <w:rtl/>
        </w:rPr>
        <w:t xml:space="preserve">فی حد الزنی إذا کان ثلاثة رجال وامرأتان ولا تجوز</w:t>
      </w:r>
    </w:p>
    <w:p>
      <w:pPr>
        <w:pStyle w:val="BookText"/>
      </w:pPr>
      <w:r>
        <w:rPr>
          <w:rFonts w:ascii="IRNazanin" w:hAnsi="IRNazanin" w:eastAsia="IRNazanin" w:cs="IRNazanin"/>
          <w:lang w:bidi="fa-IR"/>
          <w:color w:val="111111"/>
          <w:sz w:val="28"/>
          <w:szCs w:val="28"/>
          <w:rtl/>
        </w:rPr>
        <w:t xml:space="preserve">شهادة رجلین وأربع نسوة.</w:t>
      </w:r>
    </w:p>
    <w:p>
      <w:pPr>
        <w:pStyle w:val="BookText"/>
      </w:pPr>
      <w:r>
        <w:rPr>
          <w:rFonts w:ascii="IRNazanin" w:hAnsi="IRNazanin" w:eastAsia="IRNazanin" w:cs="IRNazanin"/>
          <w:lang w:bidi="fa-IR"/>
          <w:color w:val="111111"/>
          <w:sz w:val="28"/>
          <w:szCs w:val="28"/>
          <w:rtl/>
        </w:rPr>
        <w:t xml:space="preserve">421 (7) کافی 392 ج 7 - محمد بن یحیی عن تهذیب 265 ج 6 -</w:t>
      </w:r>
    </w:p>
    <w:p>
      <w:pPr>
        <w:pStyle w:val="BookText"/>
      </w:pPr>
      <w:r>
        <w:rPr>
          <w:rFonts w:ascii="IRNazanin" w:hAnsi="IRNazanin" w:eastAsia="IRNazanin" w:cs="IRNazanin"/>
          <w:lang w:bidi="fa-IR"/>
          <w:color w:val="111111"/>
          <w:sz w:val="28"/>
          <w:szCs w:val="28"/>
          <w:rtl/>
        </w:rPr>
        <w:t xml:space="preserve">استبصار 24 ج 3 - أحمد بن محمد عن ابن محبوب عن إبراهیم الخارقی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قال سمعت أبا عبد الله علیه السلام یقول تجوز شهادة النساء فیما</w:t>
      </w:r>
    </w:p>
    <w:p>
      <w:pPr>
        <w:pStyle w:val="BookText"/>
      </w:pPr>
      <w:r>
        <w:rPr>
          <w:rFonts w:ascii="IRNazanin" w:hAnsi="IRNazanin" w:eastAsia="IRNazanin" w:cs="IRNazanin"/>
          <w:lang w:bidi="fa-IR"/>
          <w:color w:val="111111"/>
          <w:sz w:val="28"/>
          <w:szCs w:val="28"/>
          <w:rtl/>
        </w:rPr>
        <w:t xml:space="preserve">لا یستطیع الرجال ان ینظروا الیه ویشهدوا علیه وتجوز شهادتهن فی</w:t>
      </w:r>
    </w:p>
    <w:p>
      <w:pPr>
        <w:pStyle w:val="BookText"/>
      </w:pPr>
      <w:r>
        <w:rPr>
          <w:rFonts w:ascii="IRNazanin" w:hAnsi="IRNazanin" w:eastAsia="IRNazanin" w:cs="IRNazanin"/>
          <w:lang w:bidi="fa-IR"/>
          <w:color w:val="111111"/>
          <w:sz w:val="28"/>
          <w:szCs w:val="28"/>
          <w:rtl/>
        </w:rPr>
        <w:t xml:space="preserve">النکاح ولا تجوز فی الطلاق ولا فی الدم وتجوز فی حد الزنا إذا کان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ثلاثة رجال وامرأتان ولا تجوز إذا کان رجلان وأربع نسوة (ولا تجوز</w:t>
      </w:r>
    </w:p>
    <w:p>
      <w:pPr>
        <w:pStyle w:val="BookText"/>
      </w:pPr>
      <w:r>
        <w:rPr>
          <w:rFonts w:ascii="IRNazanin" w:hAnsi="IRNazanin" w:eastAsia="IRNazanin" w:cs="IRNazanin"/>
          <w:lang w:bidi="fa-IR"/>
          <w:color w:val="111111"/>
          <w:sz w:val="28"/>
          <w:szCs w:val="28"/>
          <w:rtl/>
        </w:rPr>
        <w:t xml:space="preserve">شهادتهن - کا) فی الرجم.</w:t>
      </w:r>
    </w:p>
    <w:p>
      <w:pPr>
        <w:pStyle w:val="BookText"/>
      </w:pPr>
      <w:r>
        <w:rPr>
          <w:rFonts w:ascii="IRNazanin" w:hAnsi="IRNazanin" w:eastAsia="IRNazanin" w:cs="IRNazanin"/>
          <w:lang w:bidi="fa-IR"/>
          <w:color w:val="111111"/>
          <w:sz w:val="28"/>
          <w:szCs w:val="28"/>
          <w:rtl/>
        </w:rPr>
        <w:t xml:space="preserve">422 (8) کافی 391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عن ابن محبوب تهذیب 264 ج 6 - استبصار</w:t>
      </w:r>
    </w:p>
    <w:p>
      <w:pPr>
        <w:pStyle w:val="BookText"/>
      </w:pPr>
      <w:r>
        <w:rPr>
          <w:rFonts w:ascii="IRNazanin" w:hAnsi="IRNazanin" w:eastAsia="IRNazanin" w:cs="IRNazanin"/>
          <w:lang w:bidi="fa-IR"/>
          <w:color w:val="111111"/>
          <w:sz w:val="28"/>
          <w:szCs w:val="28"/>
          <w:rtl/>
        </w:rPr>
        <w:t xml:space="preserve">23 ج 3 - أحمد بن محمد عن الحسن بن محبوب عن محمد بن الفضیل</w:t>
      </w:r>
    </w:p>
    <w:p>
      <w:pPr>
        <w:pStyle w:val="BookText"/>
      </w:pPr>
      <w:r>
        <w:rPr>
          <w:rFonts w:ascii="IRNazanin" w:hAnsi="IRNazanin" w:eastAsia="IRNazanin" w:cs="IRNazanin"/>
          <w:lang w:bidi="fa-IR"/>
          <w:color w:val="111111"/>
          <w:sz w:val="28"/>
          <w:szCs w:val="28"/>
          <w:rtl/>
        </w:rPr>
        <w:t xml:space="preserve">قال سألت أبا الحسن الرضا علیه السلام قال قلت له تجوز شهادة النساء</w:t>
      </w:r>
    </w:p>
    <w:p>
      <w:pPr>
        <w:pStyle w:val="BookText"/>
      </w:pPr>
      <w:r>
        <w:rPr>
          <w:rFonts w:ascii="IRNazanin" w:hAnsi="IRNazanin" w:eastAsia="IRNazanin" w:cs="IRNazanin"/>
          <w:lang w:bidi="fa-IR"/>
          <w:color w:val="111111"/>
          <w:sz w:val="28"/>
          <w:szCs w:val="28"/>
          <w:rtl/>
        </w:rPr>
        <w:t xml:space="preserve">فی نکاح أو طلاق أو فی رجم قال تجوز شهادة النساء فیما</w:t>
      </w:r>
    </w:p>
    <w:p>
      <w:pPr>
        <w:pStyle w:val="BookText"/>
      </w:pPr>
      <w:r>
        <w:rPr>
          <w:rFonts w:ascii="IRNazanin" w:hAnsi="IRNazanin" w:eastAsia="IRNazanin" w:cs="IRNazanin"/>
          <w:lang w:bidi="fa-IR"/>
          <w:color w:val="111111"/>
          <w:sz w:val="28"/>
          <w:szCs w:val="28"/>
          <w:rtl/>
        </w:rPr>
        <w:t xml:space="preserve">لا یستطیع الرجال أن ینظروا إلیه ولیس معهن رجل وتجوز شهادتهن فی</w:t>
      </w:r>
    </w:p>
    <w:p>
      <w:pPr>
        <w:pStyle w:val="BookText"/>
      </w:pPr>
      <w:r>
        <w:rPr>
          <w:rFonts w:ascii="IRNazanin" w:hAnsi="IRNazanin" w:eastAsia="IRNazanin" w:cs="IRNazanin"/>
          <w:lang w:bidi="fa-IR"/>
          <w:color w:val="111111"/>
          <w:sz w:val="28"/>
          <w:szCs w:val="28"/>
          <w:rtl/>
        </w:rPr>
        <w:t xml:space="preserve">النکاح إذا کان معهن رجل وتجوز شهادتهن فی حد الزنی إذا کان ثلاثة</w:t>
      </w:r>
    </w:p>
    <w:p>
      <w:pPr>
        <w:pStyle w:val="BookText"/>
      </w:pPr>
      <w:r>
        <w:rPr>
          <w:rFonts w:ascii="IRNazanin" w:hAnsi="IRNazanin" w:eastAsia="IRNazanin" w:cs="IRNazanin"/>
          <w:lang w:bidi="fa-IR"/>
          <w:color w:val="111111"/>
          <w:sz w:val="28"/>
          <w:szCs w:val="28"/>
          <w:rtl/>
        </w:rPr>
        <w:t xml:space="preserve">رجال وامرأتان ولا تجوز شهادة رجلین وأربع نسوة فی الزنی والرجم</w:t>
      </w:r>
    </w:p>
    <w:p>
      <w:pPr>
        <w:pStyle w:val="BookText"/>
      </w:pPr>
      <w:r>
        <w:rPr>
          <w:rFonts w:ascii="IRNazanin" w:hAnsi="IRNazanin" w:eastAsia="IRNazanin" w:cs="IRNazanin"/>
          <w:lang w:bidi="fa-IR"/>
          <w:color w:val="111111"/>
          <w:sz w:val="28"/>
          <w:szCs w:val="28"/>
          <w:rtl/>
        </w:rPr>
        <w:t xml:space="preserve">ولا تجوز شهادتهن فی الطلاق ولا فی الدم.</w:t>
      </w:r>
    </w:p>
    <w:p>
      <w:pPr>
        <w:pStyle w:val="BookText"/>
      </w:pPr>
      <w:r>
        <w:rPr>
          <w:rFonts w:ascii="IRNazanin" w:hAnsi="IRNazanin" w:eastAsia="IRNazanin" w:cs="IRNazanin"/>
          <w:lang w:bidi="fa-IR"/>
          <w:color w:val="111111"/>
          <w:sz w:val="28"/>
          <w:szCs w:val="28"/>
          <w:rtl/>
        </w:rPr>
        <w:t xml:space="preserve">423 (9) فقیه 31 ج 3 - روی صفوان بن یحیی عن محمد بن فضیل</w:t>
      </w:r>
    </w:p>
    <w:p>
      <w:pPr>
        <w:pStyle w:val="BookText"/>
      </w:pPr>
      <w:r>
        <w:rPr>
          <w:rFonts w:ascii="IRNazanin" w:hAnsi="IRNazanin" w:eastAsia="IRNazanin" w:cs="IRNazanin"/>
          <w:lang w:bidi="fa-IR"/>
          <w:color w:val="111111"/>
          <w:sz w:val="28"/>
          <w:szCs w:val="28"/>
          <w:rtl/>
        </w:rPr>
        <w:t xml:space="preserve">عن أبی الحسن علیه السلام قال سألته عن شهادة النساء هل تجوز فی</w:t>
      </w:r>
    </w:p>
    <w:p>
      <w:pPr>
        <w:pStyle w:val="BookText"/>
      </w:pPr>
      <w:r>
        <w:rPr>
          <w:rFonts w:ascii="IRNazanin" w:hAnsi="IRNazanin" w:eastAsia="IRNazanin" w:cs="IRNazanin"/>
          <w:lang w:bidi="fa-IR"/>
          <w:color w:val="111111"/>
          <w:sz w:val="28"/>
          <w:szCs w:val="28"/>
          <w:rtl/>
        </w:rPr>
        <w:t xml:space="preserve">نکاح أو طلاق أو رجم قال تجوز شهادة النساء فیما لا یستطیع الرجال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الیه وتجوز فی النکاح إذا کان معهن رجل ولا تجوز فی الطلاق</w:t>
      </w:r>
    </w:p>
    <w:p>
      <w:pPr>
        <w:pStyle w:val="BookText"/>
      </w:pPr>
      <w:r>
        <w:rPr>
          <w:rFonts w:ascii="IRNazanin" w:hAnsi="IRNazanin" w:eastAsia="IRNazanin" w:cs="IRNazanin"/>
          <w:lang w:bidi="fa-IR"/>
          <w:color w:val="111111"/>
          <w:sz w:val="28"/>
          <w:szCs w:val="28"/>
          <w:rtl/>
        </w:rPr>
        <w:t xml:space="preserve">ولا فی الدم وتجوز فی حد الزنا إذا کان ثلاثة رجال وامرأتین ولا تجوز</w:t>
      </w:r>
    </w:p>
    <w:p>
      <w:pPr>
        <w:pStyle w:val="BookText"/>
      </w:pPr>
      <w:r>
        <w:rPr>
          <w:rFonts w:ascii="IRNazanin" w:hAnsi="IRNazanin" w:eastAsia="IRNazanin" w:cs="IRNazanin"/>
          <w:lang w:bidi="fa-IR"/>
          <w:color w:val="111111"/>
          <w:sz w:val="28"/>
          <w:szCs w:val="28"/>
          <w:rtl/>
        </w:rPr>
        <w:t xml:space="preserve">شهادة رجلین وأربع نسوة.</w:t>
      </w:r>
    </w:p>
    <w:p>
      <w:pPr>
        <w:pStyle w:val="BookText"/>
      </w:pPr>
      <w:r>
        <w:rPr>
          <w:rFonts w:ascii="IRNazanin" w:hAnsi="IRNazanin" w:eastAsia="IRNazanin" w:cs="IRNazanin"/>
          <w:lang w:bidi="fa-IR"/>
          <w:color w:val="111111"/>
          <w:sz w:val="28"/>
          <w:szCs w:val="28"/>
          <w:rtl/>
        </w:rPr>
        <w:t xml:space="preserve">424 (10) نوادر أحمد بن محمد 160 - أحمد بن محمد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ویجوز شهادة النساء فی کل ما لم یجز للرجال النظر إلیه.</w:t>
      </w:r>
    </w:p>
    <w:p>
      <w:pPr>
        <w:pStyle w:val="BookText"/>
      </w:pPr>
      <w:r>
        <w:rPr>
          <w:rFonts w:ascii="IRNazanin" w:hAnsi="IRNazanin" w:eastAsia="IRNazanin" w:cs="IRNazanin"/>
          <w:lang w:bidi="fa-IR"/>
          <w:color w:val="111111"/>
          <w:sz w:val="28"/>
          <w:szCs w:val="28"/>
          <w:rtl/>
        </w:rPr>
        <w:t xml:space="preserve">425 (11) کافی 391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264 ج 6 - استبصار 23 ج 3 - یونس (بن عبد الرحمن - یب - صا)</w:t>
      </w:r>
    </w:p>
    <w:p>
      <w:pPr>
        <w:pStyle w:val="BookText"/>
      </w:pPr>
      <w:r>
        <w:rPr>
          <w:rFonts w:ascii="IRNazanin" w:hAnsi="IRNazanin" w:eastAsia="IRNazanin" w:cs="IRNazanin"/>
          <w:lang w:bidi="fa-IR"/>
          <w:color w:val="111111"/>
          <w:sz w:val="28"/>
          <w:szCs w:val="28"/>
          <w:rtl/>
        </w:rPr>
        <w:t xml:space="preserve">عن عبد الله بن سنان قال سمعت أبا عبد الله علیه السلام یقول لا تجوز</w:t>
      </w:r>
    </w:p>
    <w:p>
      <w:pPr>
        <w:pStyle w:val="BookText"/>
      </w:pPr>
      <w:r>
        <w:rPr>
          <w:rFonts w:ascii="IRNazanin" w:hAnsi="IRNazanin" w:eastAsia="IRNazanin" w:cs="IRNazanin"/>
          <w:lang w:bidi="fa-IR"/>
          <w:color w:val="111111"/>
          <w:sz w:val="28"/>
          <w:szCs w:val="28"/>
          <w:rtl/>
        </w:rPr>
        <w:t xml:space="preserve">شهادة النساء فی رؤیة الهلال ولا تجوز فی الرجم شهادة رجلین وأربع</w:t>
      </w:r>
    </w:p>
    <w:p>
      <w:pPr>
        <w:pStyle w:val="BookText"/>
      </w:pPr>
      <w:r>
        <w:rPr>
          <w:rFonts w:ascii="IRNazanin" w:hAnsi="IRNazanin" w:eastAsia="IRNazanin" w:cs="IRNazanin"/>
          <w:lang w:bidi="fa-IR"/>
          <w:color w:val="111111"/>
          <w:sz w:val="28"/>
          <w:szCs w:val="28"/>
          <w:rtl/>
        </w:rPr>
        <w:t xml:space="preserve">نسوة وتجوز فی ذلک ثلاثة رجال وامرأتان وقال تجوز شهادة النساء</w:t>
      </w:r>
    </w:p>
    <w:p>
      <w:pPr>
        <w:pStyle w:val="BookText"/>
      </w:pPr>
      <w:r>
        <w:rPr>
          <w:rFonts w:ascii="IRNazanin" w:hAnsi="IRNazanin" w:eastAsia="IRNazanin" w:cs="IRNazanin"/>
          <w:lang w:bidi="fa-IR"/>
          <w:color w:val="111111"/>
          <w:sz w:val="28"/>
          <w:szCs w:val="28"/>
          <w:rtl/>
        </w:rPr>
        <w:t xml:space="preserve">وحدهن بلا رجال فی کل مالا یجوز للرجال النظر إلیه وتجوز شهادة</w:t>
      </w:r>
    </w:p>
    <w:p>
      <w:pPr>
        <w:pStyle w:val="BookText"/>
      </w:pPr>
      <w:r>
        <w:rPr>
          <w:rFonts w:ascii="IRNazanin" w:hAnsi="IRNazanin" w:eastAsia="IRNazanin" w:cs="IRNazanin"/>
          <w:lang w:bidi="fa-IR"/>
          <w:color w:val="111111"/>
          <w:sz w:val="28"/>
          <w:szCs w:val="28"/>
          <w:rtl/>
        </w:rPr>
        <w:t xml:space="preserve">القابلة وحدها فی المنفوس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426 (12) فقه الرضا علیه السلام 262 - وتقبل شهادة النساء فی</w:t>
      </w:r>
    </w:p>
    <w:p>
      <w:pPr>
        <w:pStyle w:val="BookText"/>
      </w:pPr>
      <w:r>
        <w:rPr>
          <w:rFonts w:ascii="IRNazanin" w:hAnsi="IRNazanin" w:eastAsia="IRNazanin" w:cs="IRNazanin"/>
          <w:lang w:bidi="fa-IR"/>
          <w:color w:val="111111"/>
          <w:sz w:val="28"/>
          <w:szCs w:val="28"/>
          <w:rtl/>
        </w:rPr>
        <w:t xml:space="preserve">النکاح والدین وفی کل ما لا یتهیأ للرجال أن ینظروا إلیه ولا تقبل فی</w:t>
      </w:r>
    </w:p>
    <w:p>
      <w:pPr>
        <w:pStyle w:val="BookText"/>
      </w:pPr>
      <w:r>
        <w:rPr>
          <w:rFonts w:ascii="IRNazanin" w:hAnsi="IRNazanin" w:eastAsia="IRNazanin" w:cs="IRNazanin"/>
          <w:lang w:bidi="fa-IR"/>
          <w:color w:val="111111"/>
          <w:sz w:val="28"/>
          <w:szCs w:val="28"/>
          <w:rtl/>
        </w:rPr>
        <w:t xml:space="preserve">الطلاق ولا فی رؤیة الهلال وتقبل فی الحدود إذا شهد امرأتان وثلاثة</w:t>
      </w:r>
    </w:p>
    <w:p>
      <w:pPr>
        <w:pStyle w:val="BookText"/>
      </w:pPr>
      <w:r>
        <w:rPr>
          <w:rFonts w:ascii="IRNazanin" w:hAnsi="IRNazanin" w:eastAsia="IRNazanin" w:cs="IRNazanin"/>
          <w:lang w:bidi="fa-IR"/>
          <w:color w:val="111111"/>
          <w:sz w:val="28"/>
          <w:szCs w:val="28"/>
          <w:rtl/>
        </w:rPr>
        <w:t xml:space="preserve">رجال ولا تقبل شهادتهن إذا کن أربع نسوة ورجلین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427 (13) وفیه 289 - وتجوز شهادة امرأة فی ربع الوصیة إذا لم</w:t>
      </w:r>
    </w:p>
    <w:p>
      <w:pPr>
        <w:pStyle w:val="BookText"/>
      </w:pPr>
      <w:r>
        <w:rPr>
          <w:rFonts w:ascii="IRNazanin" w:hAnsi="IRNazanin" w:eastAsia="IRNazanin" w:cs="IRNazanin"/>
          <w:lang w:bidi="fa-IR"/>
          <w:color w:val="111111"/>
          <w:sz w:val="28"/>
          <w:szCs w:val="28"/>
          <w:rtl/>
        </w:rPr>
        <w:t xml:space="preserve">یکن معها غیرها ویجوز شهادة المرأة وحدها فی مولود یولد</w:t>
      </w:r>
    </w:p>
    <w:p>
      <w:pPr>
        <w:pStyle w:val="BookText"/>
      </w:pPr>
      <w:r>
        <w:rPr>
          <w:rFonts w:ascii="IRNazanin" w:hAnsi="IRNazanin" w:eastAsia="IRNazanin" w:cs="IRNazanin"/>
          <w:lang w:bidi="fa-IR"/>
          <w:color w:val="111111"/>
          <w:sz w:val="28"/>
          <w:szCs w:val="28"/>
          <w:rtl/>
        </w:rPr>
        <w:t xml:space="preserve">فیموت </w:t>
      </w:r>
      <w:r>
        <w:rPr>
          <w:rStyle w:val="FootnoteReference"/>
        </w:rPr>
        <w:footnoteReference w:id="512"/>
      </w:r>
      <w:r>
        <w:rPr>
          <w:rFonts w:ascii="IRNazanin" w:hAnsi="IRNazanin" w:eastAsia="IRNazanin" w:cs="IRNazanin"/>
          <w:lang w:bidi="fa-IR"/>
          <w:color w:val="111111"/>
          <w:sz w:val="28"/>
          <w:szCs w:val="28"/>
          <w:rtl/>
        </w:rPr>
        <w:t xml:space="preserve">من ساعته.</w:t>
      </w:r>
    </w:p>
    <w:p>
      <w:pPr>
        <w:pStyle w:val="BookText"/>
      </w:pPr>
      <w:r>
        <w:rPr>
          <w:rFonts w:ascii="IRNazanin" w:hAnsi="IRNazanin" w:eastAsia="IRNazanin" w:cs="IRNazanin"/>
          <w:lang w:bidi="fa-IR"/>
          <w:color w:val="111111"/>
          <w:sz w:val="28"/>
          <w:szCs w:val="28"/>
          <w:rtl/>
        </w:rPr>
        <w:t xml:space="preserve">428 (14) وفیه 308 - أروی عن العالم علیه السلام أنه تجوز فی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النساء فی الدم والقسامة والتدبیر وروی أنه تجوز شهادة امرأتین</w:t>
      </w:r>
    </w:p>
    <w:p>
      <w:pPr>
        <w:pStyle w:val="BookText"/>
      </w:pPr>
      <w:r>
        <w:rPr>
          <w:rFonts w:ascii="IRNazanin" w:hAnsi="IRNazanin" w:eastAsia="IRNazanin" w:cs="IRNazanin"/>
          <w:lang w:bidi="fa-IR"/>
          <w:color w:val="111111"/>
          <w:sz w:val="28"/>
          <w:szCs w:val="28"/>
          <w:rtl/>
        </w:rPr>
        <w:t xml:space="preserve">فی استهلال الصبی ونروی أنه تجوز شهادة القابلة وحدها.</w:t>
      </w:r>
    </w:p>
    <w:p>
      <w:pPr>
        <w:pStyle w:val="BookText"/>
      </w:pPr>
      <w:r>
        <w:rPr>
          <w:rFonts w:ascii="IRNazanin" w:hAnsi="IRNazanin" w:eastAsia="IRNazanin" w:cs="IRNazanin"/>
          <w:lang w:bidi="fa-IR"/>
          <w:color w:val="111111"/>
          <w:sz w:val="28"/>
          <w:szCs w:val="28"/>
          <w:rtl/>
        </w:rPr>
        <w:t xml:space="preserve">429 (15) کافی 391 ج 7 - (علی بن إبراهیم عن محمد بن عیسی -</w:t>
      </w:r>
    </w:p>
    <w:p>
      <w:pPr>
        <w:pStyle w:val="BookText"/>
      </w:pPr>
      <w:r>
        <w:rPr>
          <w:rFonts w:ascii="IRNazanin" w:hAnsi="IRNazanin" w:eastAsia="IRNazanin" w:cs="IRNazanin"/>
          <w:lang w:bidi="fa-IR"/>
          <w:color w:val="111111"/>
          <w:sz w:val="28"/>
          <w:szCs w:val="28"/>
          <w:rtl/>
        </w:rPr>
        <w:t xml:space="preserve">معلق) عن تهذیب 271 ج 6 - یونس (بن عبد الرحمن - یب) عن</w:t>
      </w:r>
    </w:p>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513"/>
      </w:r>
      <w:r>
        <w:rPr>
          <w:rFonts w:ascii="IRNazanin" w:hAnsi="IRNazanin" w:eastAsia="IRNazanin" w:cs="IRNazanin"/>
          <w:lang w:bidi="fa-IR"/>
          <w:color w:val="111111"/>
          <w:sz w:val="28"/>
          <w:szCs w:val="28"/>
          <w:rtl/>
        </w:rPr>
        <w:t xml:space="preserve">بن بکیر عن أبی عبد الله علیه السلام قال تجوز شهادة</w:t>
      </w:r>
    </w:p>
    <w:p>
      <w:pPr>
        <w:pStyle w:val="BookText"/>
      </w:pPr>
      <w:r>
        <w:rPr>
          <w:rFonts w:ascii="IRNazanin" w:hAnsi="IRNazanin" w:eastAsia="IRNazanin" w:cs="IRNazanin"/>
          <w:lang w:bidi="fa-IR"/>
          <w:color w:val="111111"/>
          <w:sz w:val="28"/>
          <w:szCs w:val="28"/>
          <w:rtl/>
        </w:rPr>
        <w:t xml:space="preserve">النساء فی العذرة وکل عیب لا یراه الرجال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430 (16) کافی 392 ج 7 - عدة من أصحابنا عن تهذیب 268 ج 6 -</w:t>
      </w:r>
    </w:p>
    <w:p>
      <w:pPr>
        <w:pStyle w:val="BookText"/>
      </w:pPr>
      <w:r>
        <w:rPr>
          <w:rFonts w:ascii="IRNazanin" w:hAnsi="IRNazanin" w:eastAsia="IRNazanin" w:cs="IRNazanin"/>
          <w:lang w:bidi="fa-IR"/>
          <w:color w:val="111111"/>
          <w:sz w:val="28"/>
          <w:szCs w:val="28"/>
          <w:rtl/>
        </w:rPr>
        <w:t xml:space="preserve">استبصار 29 ج 3 - سهل بن زیاد عن ابن أبی نصر عن داود بن سرحان عن أبی</w:t>
      </w:r>
    </w:p>
    <w:p>
      <w:pPr>
        <w:pStyle w:val="BookText"/>
      </w:pPr>
      <w:r>
        <w:rPr>
          <w:rFonts w:ascii="IRNazanin" w:hAnsi="IRNazanin" w:eastAsia="IRNazanin" w:cs="IRNazanin"/>
          <w:lang w:bidi="fa-IR"/>
          <w:color w:val="111111"/>
          <w:sz w:val="28"/>
          <w:szCs w:val="28"/>
          <w:rtl/>
        </w:rPr>
        <w:t xml:space="preserve">عبد الله علیه السلام قال أجیز شهادة النساء فی الغلام </w:t>
      </w:r>
      <w:r>
        <w:rPr>
          <w:rStyle w:val="FootnoteReference"/>
        </w:rPr>
        <w:footnoteReference w:id="515"/>
      </w:r>
      <w:r>
        <w:rPr>
          <w:rFonts w:ascii="IRNazanin" w:hAnsi="IRNazanin" w:eastAsia="IRNazanin" w:cs="IRNazanin"/>
          <w:lang w:bidi="fa-IR"/>
          <w:color w:val="111111"/>
          <w:sz w:val="28"/>
          <w:szCs w:val="28"/>
          <w:rtl/>
        </w:rPr>
        <w:t xml:space="preserve">صاح أم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لم یصح وفی کل شئ لا ینظر إلیه الرجال </w:t>
      </w:r>
      <w:r>
        <w:rPr>
          <w:rStyle w:val="FootnoteReference"/>
        </w:rPr>
        <w:footnoteReference w:id="517"/>
      </w:r>
      <w:r>
        <w:rPr>
          <w:rFonts w:ascii="IRNazanin" w:hAnsi="IRNazanin" w:eastAsia="IRNazanin" w:cs="IRNazanin"/>
          <w:lang w:bidi="fa-IR"/>
          <w:color w:val="111111"/>
          <w:sz w:val="28"/>
          <w:szCs w:val="28"/>
          <w:rtl/>
        </w:rPr>
        <w:t xml:space="preserve">تجوز شهادة النساء فیه.</w:t>
      </w:r>
    </w:p>
    <w:p>
      <w:pPr>
        <w:pStyle w:val="BookText"/>
      </w:pPr>
      <w:r>
        <w:rPr>
          <w:rFonts w:ascii="IRNazanin" w:hAnsi="IRNazanin" w:eastAsia="IRNazanin" w:cs="IRNazanin"/>
          <w:lang w:bidi="fa-IR"/>
          <w:color w:val="111111"/>
          <w:sz w:val="28"/>
          <w:szCs w:val="28"/>
          <w:rtl/>
        </w:rPr>
        <w:t xml:space="preserve">431 (17) تهذیب 269 ج 6 - استبصار 29 ج 3 - محمد بن یعقوب</w:t>
      </w:r>
    </w:p>
    <w:p>
      <w:pPr>
        <w:pStyle w:val="BookText"/>
      </w:pPr>
      <w:r>
        <w:rPr>
          <w:rFonts w:ascii="IRNazanin" w:hAnsi="IRNazanin" w:eastAsia="IRNazanin" w:cs="IRNazanin"/>
          <w:lang w:bidi="fa-IR"/>
          <w:color w:val="111111"/>
          <w:sz w:val="28"/>
          <w:szCs w:val="28"/>
          <w:rtl/>
        </w:rPr>
        <w:t xml:space="preserve">عن کافی 392 ج 7 -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أبان بن عثمان عن عبد الرحمن ابن أبی عبد الله (عن أبی عبد الله</w:t>
      </w:r>
    </w:p>
    <w:p>
      <w:pPr>
        <w:pStyle w:val="BookText"/>
      </w:pPr>
      <w:r>
        <w:rPr>
          <w:rFonts w:ascii="IRNazanin" w:hAnsi="IRNazanin" w:eastAsia="IRNazanin" w:cs="IRNazanin"/>
          <w:lang w:bidi="fa-IR"/>
          <w:color w:val="111111"/>
          <w:sz w:val="28"/>
          <w:szCs w:val="28"/>
          <w:rtl/>
        </w:rPr>
        <w:t xml:space="preserve">علیه السلام - کا - صا) قال سألته عن المرأة یحضرها الموت ولیس</w:t>
      </w:r>
    </w:p>
    <w:p>
      <w:pPr>
        <w:pStyle w:val="BookText"/>
      </w:pPr>
      <w:r>
        <w:rPr>
          <w:rFonts w:ascii="IRNazanin" w:hAnsi="IRNazanin" w:eastAsia="IRNazanin" w:cs="IRNazanin"/>
          <w:lang w:bidi="fa-IR"/>
          <w:color w:val="111111"/>
          <w:sz w:val="28"/>
          <w:szCs w:val="28"/>
          <w:rtl/>
        </w:rPr>
        <w:t xml:space="preserve">عندها إلا امرأة تجوز شهادتها أم لا (تجوز - کا - صا) فقال تجوز شهادة</w:t>
      </w:r>
    </w:p>
    <w:p>
      <w:pPr>
        <w:pStyle w:val="BookText"/>
      </w:pPr>
      <w:r>
        <w:rPr>
          <w:rFonts w:ascii="IRNazanin" w:hAnsi="IRNazanin" w:eastAsia="IRNazanin" w:cs="IRNazanin"/>
          <w:lang w:bidi="fa-IR"/>
          <w:color w:val="111111"/>
          <w:sz w:val="28"/>
          <w:szCs w:val="28"/>
          <w:rtl/>
        </w:rPr>
        <w:t xml:space="preserve">النساء فی المنفوس والعذرة.</w:t>
      </w:r>
    </w:p>
    <w:p>
      <w:pPr>
        <w:pStyle w:val="BookText"/>
      </w:pPr>
      <w:r>
        <w:rPr>
          <w:rFonts w:ascii="IRNazanin" w:hAnsi="IRNazanin" w:eastAsia="IRNazanin" w:cs="IRNazanin"/>
          <w:lang w:bidi="fa-IR"/>
          <w:color w:val="111111"/>
          <w:sz w:val="28"/>
          <w:szCs w:val="28"/>
          <w:rtl/>
        </w:rPr>
        <w:t xml:space="preserve">432 (18) تهذیب 270 ج 6 - استبصار 30 ج 3 - الحسین بن سعید</w:t>
      </w:r>
    </w:p>
    <w:p>
      <w:pPr>
        <w:pStyle w:val="BookText"/>
      </w:pPr>
      <w:r>
        <w:rPr>
          <w:rFonts w:ascii="IRNazanin" w:hAnsi="IRNazanin" w:eastAsia="IRNazanin" w:cs="IRNazanin"/>
          <w:lang w:bidi="fa-IR"/>
          <w:color w:val="111111"/>
          <w:sz w:val="28"/>
          <w:szCs w:val="28"/>
          <w:rtl/>
        </w:rPr>
        <w:t xml:space="preserve">عن حماد عن حریز عن محمد بن مسلم قال سألته تجوز شهادة النساء</w:t>
      </w:r>
    </w:p>
    <w:p>
      <w:pPr>
        <w:pStyle w:val="BookText"/>
      </w:pPr>
      <w:r>
        <w:rPr>
          <w:rFonts w:ascii="IRNazanin" w:hAnsi="IRNazanin" w:eastAsia="IRNazanin" w:cs="IRNazanin"/>
          <w:lang w:bidi="fa-IR"/>
          <w:color w:val="111111"/>
          <w:sz w:val="28"/>
          <w:szCs w:val="28"/>
          <w:rtl/>
        </w:rPr>
        <w:t xml:space="preserve">وحدهن قال نعم فی العذرة والنفساء.</w:t>
      </w:r>
    </w:p>
    <w:p>
      <w:pPr>
        <w:pStyle w:val="BookText"/>
      </w:pPr>
      <w:r>
        <w:rPr>
          <w:rFonts w:ascii="IRNazanin" w:hAnsi="IRNazanin" w:eastAsia="IRNazanin" w:cs="IRNazanin"/>
          <w:lang w:bidi="fa-IR"/>
          <w:color w:val="111111"/>
          <w:sz w:val="28"/>
          <w:szCs w:val="28"/>
          <w:rtl/>
        </w:rPr>
        <w:t xml:space="preserve">433 (19) تهذیب 270 ج 6 - استبصار 30 ج 3 - الحسین بن سعید</w:t>
      </w:r>
    </w:p>
    <w:p>
      <w:pPr>
        <w:pStyle w:val="BookText"/>
      </w:pPr>
      <w:r>
        <w:rPr>
          <w:rFonts w:ascii="IRNazanin" w:hAnsi="IRNazanin" w:eastAsia="IRNazanin" w:cs="IRNazanin"/>
          <w:lang w:bidi="fa-IR"/>
          <w:color w:val="111111"/>
          <w:sz w:val="28"/>
          <w:szCs w:val="28"/>
          <w:rtl/>
        </w:rPr>
        <w:t xml:space="preserve">عن القاسم عن أبان عن عبد الرحمن قال سألت أبا عبد الله علیه السلام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المرأة یحضرها الموت ولیس عندها إلا امرأة تجوز شهادتها قال</w:t>
      </w:r>
    </w:p>
    <w:p>
      <w:pPr>
        <w:pStyle w:val="BookText"/>
      </w:pPr>
      <w:r>
        <w:rPr>
          <w:rFonts w:ascii="IRNazanin" w:hAnsi="IRNazanin" w:eastAsia="IRNazanin" w:cs="IRNazanin"/>
          <w:lang w:bidi="fa-IR"/>
          <w:color w:val="111111"/>
          <w:sz w:val="28"/>
          <w:szCs w:val="28"/>
          <w:rtl/>
        </w:rPr>
        <w:t xml:space="preserve">تجوز شهادة النساء فی العذرة والمنفوس وقال تجوز شهادة النساء فی</w:t>
      </w:r>
    </w:p>
    <w:p>
      <w:pPr>
        <w:pStyle w:val="BookText"/>
      </w:pPr>
      <w:r>
        <w:rPr>
          <w:rFonts w:ascii="IRNazanin" w:hAnsi="IRNazanin" w:eastAsia="IRNazanin" w:cs="IRNazanin"/>
          <w:lang w:bidi="fa-IR"/>
          <w:color w:val="111111"/>
          <w:sz w:val="28"/>
          <w:szCs w:val="28"/>
          <w:rtl/>
        </w:rPr>
        <w:t xml:space="preserve">الحدود مع الرجل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(20) تهذیب 270 ج 6 - استبصار 31 ج 3 - الحسین بن سعید</w:t>
      </w:r>
    </w:p>
    <w:p>
      <w:pPr>
        <w:pStyle w:val="BookText"/>
      </w:pPr>
      <w:r>
        <w:rPr>
          <w:rFonts w:ascii="Amiri" w:hAnsi="Amiri" w:eastAsia="Amiri" w:cs="Amiri"/>
          <w:lang w:bidi="ar-SA"/>
          <w:color w:val="111111"/>
          <w:sz w:val="28"/>
          <w:szCs w:val="28"/>
          <w:rtl/>
        </w:rPr>
        <w:t xml:space="preserve">عن فضالة عن أبان عن عبد الله بن سنان </w:t>
      </w:r>
      <w:r>
        <w:rPr>
          <w:rStyle w:val="FootnoteReference"/>
        </w:rPr>
        <w:footnoteReference w:id="519"/>
      </w:r>
      <w:r>
        <w:rPr>
          <w:rFonts w:ascii="Amiri" w:hAnsi="Amiri" w:eastAsia="Amiri" w:cs="Amiri"/>
          <w:lang w:bidi="ar-SA"/>
          <w:color w:val="111111"/>
          <w:sz w:val="28"/>
          <w:szCs w:val="28"/>
          <w:rtl/>
        </w:rPr>
        <w:t xml:space="preserve">قال سألته عن امرأة حضرها</w:t>
      </w:r>
    </w:p>
    <w:p>
      <w:pPr>
        <w:pStyle w:val="BookText"/>
      </w:pPr>
      <w:r>
        <w:rPr>
          <w:rFonts w:ascii="IRNazanin" w:hAnsi="IRNazanin" w:eastAsia="IRNazanin" w:cs="IRNazanin"/>
          <w:lang w:bidi="fa-IR"/>
          <w:color w:val="111111"/>
          <w:sz w:val="28"/>
          <w:szCs w:val="28"/>
          <w:rtl/>
        </w:rPr>
        <w:t xml:space="preserve">الموت ولیس عندها إلا امرأة أتجوز شهادتها فقال لا تجوز شهادتها إلا</w:t>
      </w:r>
    </w:p>
    <w:p>
      <w:pPr>
        <w:pStyle w:val="BookText"/>
      </w:pPr>
      <w:r>
        <w:rPr>
          <w:rFonts w:ascii="IRNazanin" w:hAnsi="IRNazanin" w:eastAsia="IRNazanin" w:cs="IRNazanin"/>
          <w:lang w:bidi="fa-IR"/>
          <w:color w:val="111111"/>
          <w:sz w:val="28"/>
          <w:szCs w:val="28"/>
          <w:rtl/>
        </w:rPr>
        <w:t xml:space="preserve">فی المنفوس والعذرة. قال الشیخ ره فالوجه فی هذا الخبر ما قدمناه فی</w:t>
      </w:r>
    </w:p>
    <w:p>
      <w:pPr>
        <w:pStyle w:val="BookText"/>
      </w:pPr>
      <w:r>
        <w:rPr>
          <w:rFonts w:ascii="IRNazanin" w:hAnsi="IRNazanin" w:eastAsia="IRNazanin" w:cs="IRNazanin"/>
          <w:lang w:bidi="fa-IR"/>
          <w:color w:val="111111"/>
          <w:sz w:val="28"/>
          <w:szCs w:val="28"/>
          <w:rtl/>
        </w:rPr>
        <w:t xml:space="preserve">خبر أحمد بن هلال من أنه لا تقبل شهادتها فی جمیع الوصیة وإن جاز</w:t>
      </w:r>
    </w:p>
    <w:p>
      <w:pPr>
        <w:pStyle w:val="BookText"/>
      </w:pPr>
      <w:r>
        <w:rPr>
          <w:rFonts w:ascii="IRNazanin" w:hAnsi="IRNazanin" w:eastAsia="IRNazanin" w:cs="IRNazanin"/>
          <w:lang w:bidi="fa-IR"/>
          <w:color w:val="111111"/>
          <w:sz w:val="28"/>
          <w:szCs w:val="28"/>
          <w:rtl/>
        </w:rPr>
        <w:t xml:space="preserve">قبولها فی الربع منها علی ما بیناه.</w:t>
      </w:r>
    </w:p>
    <w:p>
      <w:pPr>
        <w:pStyle w:val="BookText"/>
      </w:pPr>
      <w:r>
        <w:rPr>
          <w:rFonts w:ascii="IRNazanin" w:hAnsi="IRNazanin" w:eastAsia="IRNazanin" w:cs="IRNazanin"/>
          <w:lang w:bidi="fa-IR"/>
          <w:color w:val="111111"/>
          <w:sz w:val="28"/>
          <w:szCs w:val="28"/>
          <w:rtl/>
        </w:rPr>
        <w:t xml:space="preserve">435 (21) تهذیب 271 ج 6 - محمد بن علی بن محبوب عن</w:t>
      </w:r>
    </w:p>
    <w:p>
      <w:pPr>
        <w:pStyle w:val="BookText"/>
      </w:pPr>
      <w:r>
        <w:rPr>
          <w:rFonts w:ascii="IRNazanin" w:hAnsi="IRNazanin" w:eastAsia="IRNazanin" w:cs="IRNazanin"/>
          <w:lang w:bidi="fa-IR"/>
          <w:color w:val="111111"/>
          <w:sz w:val="28"/>
          <w:szCs w:val="28"/>
          <w:rtl/>
        </w:rPr>
        <w:t xml:space="preserve">العبیدی عن خراش عن فقیه 32 ج 3 - زرارة عن أحدهما علیهما</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520"/>
      </w:r>
      <w:r>
        <w:rPr>
          <w:rFonts w:ascii="IRNazanin" w:hAnsi="IRNazanin" w:eastAsia="IRNazanin" w:cs="IRNazanin"/>
          <w:lang w:bidi="fa-IR"/>
          <w:color w:val="111111"/>
          <w:sz w:val="28"/>
          <w:szCs w:val="28"/>
          <w:rtl/>
        </w:rPr>
        <w:t xml:space="preserve">فی أربعة شهدوا علی امرأة بالزنا، فقالت أنا بکر فنظر إلیها</w:t>
      </w:r>
    </w:p>
    <w:p>
      <w:pPr>
        <w:pStyle w:val="BookText"/>
      </w:pPr>
      <w:r>
        <w:rPr>
          <w:rFonts w:ascii="IRNazanin" w:hAnsi="IRNazanin" w:eastAsia="IRNazanin" w:cs="IRNazanin"/>
          <w:lang w:bidi="fa-IR"/>
          <w:color w:val="111111"/>
          <w:sz w:val="28"/>
          <w:szCs w:val="28"/>
          <w:rtl/>
        </w:rPr>
        <w:t xml:space="preserve">النساء فوجدنها بکرا قال تقبل شهادة النساء.</w:t>
      </w:r>
    </w:p>
    <w:p>
      <w:pPr>
        <w:pStyle w:val="BookText"/>
      </w:pPr>
      <w:r>
        <w:rPr>
          <w:rFonts w:ascii="IRNazanin" w:hAnsi="IRNazanin" w:eastAsia="IRNazanin" w:cs="IRNazanin"/>
          <w:lang w:bidi="fa-IR"/>
          <w:color w:val="111111"/>
          <w:sz w:val="28"/>
          <w:szCs w:val="28"/>
          <w:rtl/>
        </w:rPr>
        <w:t xml:space="preserve">436 (22) تهذیب 271 ج 6 - أحمد بن محمد عن البرقی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علیهما السلام أن أمیر المؤمنین</w:t>
      </w:r>
    </w:p>
    <w:p>
      <w:pPr>
        <w:pStyle w:val="BookText"/>
      </w:pPr>
      <w:r>
        <w:rPr>
          <w:rFonts w:ascii="IRNazanin" w:hAnsi="IRNazanin" w:eastAsia="IRNazanin" w:cs="IRNazanin"/>
          <w:lang w:bidi="fa-IR"/>
          <w:color w:val="111111"/>
          <w:sz w:val="28"/>
          <w:szCs w:val="28"/>
          <w:rtl/>
        </w:rPr>
        <w:t xml:space="preserve">علیه السلام قال فی امرأة ادعت انها حاضت ثلاث حیض فی شهر</w:t>
      </w:r>
    </w:p>
    <w:p>
      <w:pPr>
        <w:pStyle w:val="BookText"/>
      </w:pPr>
      <w:r>
        <w:rPr>
          <w:rFonts w:ascii="IRNazanin" w:hAnsi="IRNazanin" w:eastAsia="IRNazanin" w:cs="IRNazanin"/>
          <w:lang w:bidi="fa-IR"/>
          <w:color w:val="111111"/>
          <w:sz w:val="28"/>
          <w:szCs w:val="28"/>
          <w:rtl/>
        </w:rPr>
        <w:t xml:space="preserve">واحد فقال کلفوا نسوة من بطانتها أن حیضها کان فیما مضی علی ما</w:t>
      </w:r>
    </w:p>
    <w:p>
      <w:pPr>
        <w:pStyle w:val="BookText"/>
      </w:pPr>
      <w:r>
        <w:rPr>
          <w:rFonts w:ascii="IRNazanin" w:hAnsi="IRNazanin" w:eastAsia="IRNazanin" w:cs="IRNazanin"/>
          <w:lang w:bidi="fa-IR"/>
          <w:color w:val="111111"/>
          <w:sz w:val="28"/>
          <w:szCs w:val="28"/>
          <w:rtl/>
        </w:rPr>
        <w:t xml:space="preserve">ادعت فان شهدن صدقت وإلا فهی کاذبة.</w:t>
      </w:r>
    </w:p>
    <w:p>
      <w:pPr>
        <w:pStyle w:val="BookText"/>
      </w:pPr>
      <w:r>
        <w:rPr>
          <w:rFonts w:ascii="IRNazanin" w:hAnsi="IRNazanin" w:eastAsia="IRNazanin" w:cs="IRNazanin"/>
          <w:lang w:bidi="fa-IR"/>
          <w:color w:val="111111"/>
          <w:sz w:val="28"/>
          <w:szCs w:val="28"/>
          <w:rtl/>
        </w:rPr>
        <w:t xml:space="preserve">437 (23) فقیه 31 ج 3 - سأل عبید الله بن علی الحلبی أبا عبد الله</w:t>
      </w:r>
    </w:p>
    <w:p>
      <w:pPr>
        <w:pStyle w:val="BookText"/>
      </w:pPr>
      <w:r>
        <w:rPr>
          <w:rFonts w:ascii="IRNazanin" w:hAnsi="IRNazanin" w:eastAsia="IRNazanin" w:cs="IRNazanin"/>
          <w:lang w:bidi="fa-IR"/>
          <w:color w:val="111111"/>
          <w:sz w:val="28"/>
          <w:szCs w:val="28"/>
          <w:rtl/>
        </w:rPr>
        <w:t xml:space="preserve">علیه السلام عن شهادة القابلة فی الولادة قال تجوز شهادة الواحدة و</w:t>
      </w:r>
    </w:p>
    <w:p>
      <w:pPr>
        <w:pStyle w:val="BookText"/>
      </w:pPr>
      <w:r>
        <w:rPr>
          <w:rFonts w:ascii="IRNazanin" w:hAnsi="IRNazanin" w:eastAsia="IRNazanin" w:cs="IRNazanin"/>
          <w:lang w:bidi="fa-IR"/>
          <w:color w:val="111111"/>
          <w:sz w:val="28"/>
          <w:szCs w:val="28"/>
          <w:rtl/>
        </w:rPr>
        <w:t xml:space="preserve">شهادة النساء فی المنفوس والعذرة.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438 (24) المناقب 404 ج 4 وقال المتوکل لابن السکیت اسأل</w:t>
      </w:r>
    </w:p>
    <w:p>
      <w:pPr>
        <w:pStyle w:val="BookText"/>
      </w:pPr>
      <w:r>
        <w:rPr>
          <w:rFonts w:ascii="IRNazanin" w:hAnsi="IRNazanin" w:eastAsia="IRNazanin" w:cs="IRNazanin"/>
          <w:lang w:bidi="fa-IR"/>
          <w:color w:val="111111"/>
          <w:sz w:val="28"/>
          <w:szCs w:val="28"/>
          <w:rtl/>
        </w:rPr>
        <w:t xml:space="preserve">ابن الرضا علیه السلام مسألة عوصاء بحضرتی (إلی أن قال علیه</w:t>
      </w:r>
    </w:p>
    <w:p>
      <w:pPr>
        <w:pStyle w:val="BookText"/>
      </w:pPr>
      <w:r>
        <w:rPr>
          <w:rFonts w:ascii="IRNazanin" w:hAnsi="IRNazanin" w:eastAsia="IRNazanin" w:cs="IRNazanin"/>
          <w:lang w:bidi="fa-IR"/>
          <w:color w:val="111111"/>
          <w:sz w:val="28"/>
          <w:szCs w:val="28"/>
          <w:rtl/>
        </w:rPr>
        <w:t xml:space="preserve">السلام) فاما شهادة امرأة وحدها التی جازت فهی القابلة التی جازت</w:t>
      </w:r>
    </w:p>
    <w:p>
      <w:pPr>
        <w:pStyle w:val="BookText"/>
      </w:pPr>
      <w:r>
        <w:rPr>
          <w:rFonts w:ascii="IRNazanin" w:hAnsi="IRNazanin" w:eastAsia="IRNazanin" w:cs="IRNazanin"/>
          <w:lang w:bidi="fa-IR"/>
          <w:color w:val="111111"/>
          <w:sz w:val="28"/>
          <w:szCs w:val="28"/>
          <w:rtl/>
        </w:rPr>
        <w:t xml:space="preserve">شهادتها مع الرضا فان لم یکن رضی فلا أقل من امرأتین تقوم المرأتان</w:t>
      </w:r>
    </w:p>
    <w:p>
      <w:pPr>
        <w:pStyle w:val="BookText"/>
      </w:pPr>
      <w:r>
        <w:rPr>
          <w:rFonts w:ascii="IRNazanin" w:hAnsi="IRNazanin" w:eastAsia="IRNazanin" w:cs="IRNazanin"/>
          <w:lang w:bidi="fa-IR"/>
          <w:color w:val="111111"/>
          <w:sz w:val="28"/>
          <w:szCs w:val="28"/>
          <w:rtl/>
        </w:rPr>
        <w:t xml:space="preserve">بدل الرجل للضرورة لان الرجل لا یمکنه ان یقوم مقامهما فان کانت</w:t>
      </w:r>
    </w:p>
    <w:p>
      <w:pPr>
        <w:pStyle w:val="BookText"/>
      </w:pPr>
      <w:r>
        <w:rPr>
          <w:rFonts w:ascii="IRNazanin" w:hAnsi="IRNazanin" w:eastAsia="IRNazanin" w:cs="IRNazanin"/>
          <w:lang w:bidi="fa-IR"/>
          <w:color w:val="111111"/>
          <w:sz w:val="28"/>
          <w:szCs w:val="28"/>
          <w:rtl/>
        </w:rPr>
        <w:t xml:space="preserve">وحدها قبل قولها مع یمینها.</w:t>
      </w:r>
    </w:p>
    <w:p>
      <w:pPr>
        <w:pStyle w:val="BookText"/>
      </w:pPr>
      <w:r>
        <w:rPr>
          <w:rFonts w:ascii="IRNazanin" w:hAnsi="IRNazanin" w:eastAsia="IRNazanin" w:cs="IRNazanin"/>
          <w:lang w:bidi="fa-IR"/>
          <w:color w:val="111111"/>
          <w:sz w:val="28"/>
          <w:szCs w:val="28"/>
          <w:rtl/>
        </w:rPr>
        <w:t xml:space="preserve">تحف العقول 479 عن أبی الحسن علی بن محمد علیهما السلام</w:t>
      </w:r>
    </w:p>
    <w:p>
      <w:pPr>
        <w:pStyle w:val="BookText"/>
      </w:pPr>
      <w:r>
        <w:rPr>
          <w:rFonts w:ascii="IRNazanin" w:hAnsi="IRNazanin" w:eastAsia="IRNazanin" w:cs="IRNazanin"/>
          <w:lang w:bidi="fa-IR"/>
          <w:color w:val="111111"/>
          <w:sz w:val="28"/>
          <w:szCs w:val="28"/>
          <w:rtl/>
        </w:rPr>
        <w:t xml:space="preserve">فی حدیث قال وأما شهادة المرأة وحدها وذکر نحوه الاختصاص 95 -</w:t>
      </w:r>
    </w:p>
    <w:p>
      <w:pPr>
        <w:pStyle w:val="BookText"/>
      </w:pPr>
      <w:r>
        <w:rPr>
          <w:rFonts w:ascii="IRNazanin" w:hAnsi="IRNazanin" w:eastAsia="IRNazanin" w:cs="IRNazanin"/>
          <w:lang w:bidi="fa-IR"/>
          <w:color w:val="111111"/>
          <w:sz w:val="28"/>
          <w:szCs w:val="28"/>
          <w:rtl/>
        </w:rPr>
        <w:t xml:space="preserve">عن محمد بن عیسی بن عبید البغدادی عن موسی بن محمد بن علی بن</w:t>
      </w:r>
    </w:p>
    <w:p>
      <w:pPr>
        <w:pStyle w:val="BookText"/>
      </w:pPr>
      <w:r>
        <w:rPr>
          <w:rFonts w:ascii="IRNazanin" w:hAnsi="IRNazanin" w:eastAsia="IRNazanin" w:cs="IRNazanin"/>
          <w:lang w:bidi="fa-IR"/>
          <w:color w:val="111111"/>
          <w:sz w:val="28"/>
          <w:szCs w:val="28"/>
          <w:rtl/>
        </w:rPr>
        <w:t xml:space="preserve">موسی سأله ببغداد فی دار الفطن قال قال موسی کتب إلی یحیی بن أکثم</w:t>
      </w:r>
    </w:p>
    <w:p>
      <w:pPr>
        <w:pStyle w:val="BookText"/>
      </w:pPr>
      <w:r>
        <w:rPr>
          <w:rFonts w:ascii="IRNazanin" w:hAnsi="IRNazanin" w:eastAsia="IRNazanin" w:cs="IRNazanin"/>
          <w:lang w:bidi="fa-IR"/>
          <w:color w:val="111111"/>
          <w:sz w:val="28"/>
          <w:szCs w:val="28"/>
          <w:rtl/>
        </w:rPr>
        <w:t xml:space="preserve">یسألنی عن عشر مسائل أو تسعة فدخلت علی أخی فقلت له جعلت</w:t>
      </w:r>
    </w:p>
    <w:p>
      <w:pPr>
        <w:pStyle w:val="BookText"/>
      </w:pPr>
      <w:r>
        <w:rPr>
          <w:rFonts w:ascii="IRNazanin" w:hAnsi="IRNazanin" w:eastAsia="IRNazanin" w:cs="IRNazanin"/>
          <w:lang w:bidi="fa-IR"/>
          <w:color w:val="111111"/>
          <w:sz w:val="28"/>
          <w:szCs w:val="28"/>
          <w:rtl/>
        </w:rPr>
        <w:t xml:space="preserve">فداک إن ابن أکثم کتب إلی یسألنی عن مسائل أفتیه فیها فضحک (إلی أن</w:t>
      </w:r>
    </w:p>
    <w:p>
      <w:pPr>
        <w:pStyle w:val="BookText"/>
      </w:pPr>
      <w:r>
        <w:rPr>
          <w:rFonts w:ascii="IRNazanin" w:hAnsi="IRNazanin" w:eastAsia="IRNazanin" w:cs="IRNazanin"/>
          <w:lang w:bidi="fa-IR"/>
          <w:color w:val="111111"/>
          <w:sz w:val="28"/>
          <w:szCs w:val="28"/>
          <w:rtl/>
        </w:rPr>
        <w:t xml:space="preserve">قال) علیه السلام وأما شهادة المرأة التی جازت وحدها (وذکر نحوه).</w:t>
      </w:r>
    </w:p>
    <w:p>
      <w:pPr>
        <w:pStyle w:val="BookText"/>
      </w:pPr>
      <w:r>
        <w:rPr>
          <w:rFonts w:ascii="IRNazanin" w:hAnsi="IRNazanin" w:eastAsia="IRNazanin" w:cs="IRNazanin"/>
          <w:lang w:bidi="fa-IR"/>
          <w:color w:val="111111"/>
          <w:sz w:val="28"/>
          <w:szCs w:val="28"/>
          <w:rtl/>
        </w:rPr>
        <w:t xml:space="preserve">439 (25) کافی 392 ج 7 - محمد بن یحیی عن تهذیب 268 ج 6 -</w:t>
      </w:r>
    </w:p>
    <w:p>
      <w:pPr>
        <w:pStyle w:val="BookText"/>
      </w:pPr>
      <w:r>
        <w:rPr>
          <w:rFonts w:ascii="IRNazanin" w:hAnsi="IRNazanin" w:eastAsia="IRNazanin" w:cs="IRNazanin"/>
          <w:lang w:bidi="fa-IR"/>
          <w:color w:val="111111"/>
          <w:sz w:val="28"/>
          <w:szCs w:val="28"/>
          <w:rtl/>
        </w:rPr>
        <w:t xml:space="preserve">استبصار 29 ج 3 - أحمد بن محمد عن (الحسن - یب - صا) بن محبوب عن</w:t>
      </w:r>
    </w:p>
    <w:p>
      <w:pPr>
        <w:pStyle w:val="BookText"/>
      </w:pPr>
      <w:r>
        <w:rPr>
          <w:rFonts w:ascii="IRNazanin" w:hAnsi="IRNazanin" w:eastAsia="IRNazanin" w:cs="IRNazanin"/>
          <w:lang w:bidi="fa-IR"/>
          <w:color w:val="111111"/>
          <w:sz w:val="28"/>
          <w:szCs w:val="28"/>
          <w:rtl/>
        </w:rPr>
        <w:t xml:space="preserve">عمر بن یزید قال سألت أبا عبد الله علیه السلام عن رجل مات وترک</w:t>
      </w:r>
    </w:p>
    <w:p>
      <w:pPr>
        <w:pStyle w:val="BookText"/>
      </w:pPr>
      <w:r>
        <w:rPr>
          <w:rFonts w:ascii="IRNazanin" w:hAnsi="IRNazanin" w:eastAsia="IRNazanin" w:cs="IRNazanin"/>
          <w:lang w:bidi="fa-IR"/>
          <w:color w:val="111111"/>
          <w:sz w:val="28"/>
          <w:szCs w:val="28"/>
          <w:rtl/>
        </w:rPr>
        <w:t xml:space="preserve">امرأته وهی حامل فوضعت بعد موته غلاما ثم مات الغلام بعد ما وقع</w:t>
      </w:r>
    </w:p>
    <w:p>
      <w:pPr>
        <w:pStyle w:val="BookText"/>
      </w:pPr>
      <w:r>
        <w:rPr>
          <w:rFonts w:ascii="IRNazanin" w:hAnsi="IRNazanin" w:eastAsia="IRNazanin" w:cs="IRNazanin"/>
          <w:lang w:bidi="fa-IR"/>
          <w:color w:val="111111"/>
          <w:sz w:val="28"/>
          <w:szCs w:val="28"/>
          <w:rtl/>
        </w:rPr>
        <w:t xml:space="preserve">إلی الأرض فشهدت المرأة التی قبلتها أنه استهل وصاح حین وقع إلی</w:t>
      </w:r>
    </w:p>
    <w:p>
      <w:pPr>
        <w:pStyle w:val="BookText"/>
      </w:pPr>
      <w:r>
        <w:rPr>
          <w:rFonts w:ascii="IRNazanin" w:hAnsi="IRNazanin" w:eastAsia="IRNazanin" w:cs="IRNazanin"/>
          <w:lang w:bidi="fa-IR"/>
          <w:color w:val="111111"/>
          <w:sz w:val="28"/>
          <w:szCs w:val="28"/>
          <w:rtl/>
        </w:rPr>
        <w:t xml:space="preserve">الأرض ثم مات قال علی الامام أن یجیز شهادتها فی ربع میراث الغلام.</w:t>
      </w:r>
    </w:p>
    <w:p>
      <w:pPr>
        <w:pStyle w:val="BookText"/>
      </w:pPr>
      <w:r>
        <w:rPr>
          <w:rFonts w:ascii="IRNazanin" w:hAnsi="IRNazanin" w:eastAsia="IRNazanin" w:cs="IRNazanin"/>
          <w:lang w:bidi="fa-IR"/>
          <w:color w:val="111111"/>
          <w:sz w:val="28"/>
          <w:szCs w:val="28"/>
          <w:rtl/>
        </w:rPr>
        <w:t xml:space="preserve">440 (26) تهذیب 270 ج 6 - استبصار 31 ج 3 -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قال قال القابلة تجوز شهادتها فی</w:t>
      </w:r>
    </w:p>
    <w:p>
      <w:pPr>
        <w:pStyle w:val="BookText"/>
      </w:pPr>
      <w:r>
        <w:rPr>
          <w:rFonts w:ascii="IRNazanin" w:hAnsi="IRNazanin" w:eastAsia="IRNazanin" w:cs="IRNazanin"/>
          <w:lang w:bidi="fa-IR"/>
          <w:color w:val="111111"/>
          <w:sz w:val="28"/>
          <w:szCs w:val="28"/>
          <w:rtl/>
        </w:rPr>
        <w:t xml:space="preserve">الولد علی قدر شهادة امرأة واحدة.</w:t>
      </w:r>
    </w:p>
    <w:p>
      <w:pPr>
        <w:pStyle w:val="BookText"/>
      </w:pPr>
      <w:r>
        <w:rPr>
          <w:rFonts w:ascii="IRNazanin" w:hAnsi="IRNazanin" w:eastAsia="IRNazanin" w:cs="IRNazanin"/>
          <w:lang w:bidi="fa-IR"/>
          <w:color w:val="111111"/>
          <w:sz w:val="28"/>
          <w:szCs w:val="28"/>
          <w:rtl/>
        </w:rPr>
        <w:t xml:space="preserve">قال محمد بن الحسن فی الاستبصار هذا الخبر والخبر المتقدم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أن یکون العمل علیه من أن شهادة المرأة تقبل فی المولود بمقدار</w:t>
      </w:r>
    </w:p>
    <w:p>
      <w:pPr>
        <w:pStyle w:val="BookText"/>
      </w:pPr>
      <w:r>
        <w:rPr>
          <w:rFonts w:ascii="IRNazanin" w:hAnsi="IRNazanin" w:eastAsia="IRNazanin" w:cs="IRNazanin"/>
          <w:lang w:bidi="fa-IR"/>
          <w:color w:val="111111"/>
          <w:sz w:val="28"/>
          <w:szCs w:val="28"/>
          <w:rtl/>
        </w:rPr>
        <w:t xml:space="preserve">شهادتها وهو الربع من میراث المولود وتحمل الاخبار التی قدمناها من</w:t>
      </w:r>
    </w:p>
    <w:p>
      <w:pPr>
        <w:pStyle w:val="BookText"/>
      </w:pPr>
      <w:r>
        <w:rPr>
          <w:rFonts w:ascii="IRNazanin" w:hAnsi="IRNazanin" w:eastAsia="IRNazanin" w:cs="IRNazanin"/>
          <w:lang w:bidi="fa-IR"/>
          <w:color w:val="111111"/>
          <w:sz w:val="28"/>
          <w:szCs w:val="28"/>
          <w:rtl/>
        </w:rPr>
        <w:t xml:space="preserve">انه تقبل شهادة المرأة فی المنفوس بالاطلاق علی هذا التقیید لئلا</w:t>
      </w:r>
    </w:p>
    <w:p>
      <w:pPr>
        <w:pStyle w:val="BookText"/>
      </w:pPr>
      <w:r>
        <w:rPr>
          <w:rFonts w:ascii="IRNazanin" w:hAnsi="IRNazanin" w:eastAsia="IRNazanin" w:cs="IRNazanin"/>
          <w:lang w:bidi="fa-IR"/>
          <w:color w:val="111111"/>
          <w:sz w:val="28"/>
          <w:szCs w:val="28"/>
          <w:rtl/>
        </w:rPr>
        <w:t xml:space="preserve">تتناقض الاخبار ولا تتناقض الاحکام.</w:t>
      </w:r>
    </w:p>
    <w:p>
      <w:pPr>
        <w:pStyle w:val="BookText"/>
      </w:pPr>
      <w:r>
        <w:rPr>
          <w:rFonts w:ascii="IRNazanin" w:hAnsi="IRNazanin" w:eastAsia="IRNazanin" w:cs="IRNazanin"/>
          <w:lang w:bidi="fa-IR"/>
          <w:color w:val="111111"/>
          <w:sz w:val="28"/>
          <w:szCs w:val="28"/>
          <w:rtl/>
        </w:rPr>
        <w:t xml:space="preserve">441 (27) تهذیب 271 ج 6 -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سیف بن عمیرة عن عمرو بن شمر عن جابر عن أبی جعفر</w:t>
      </w:r>
    </w:p>
    <w:p>
      <w:pPr>
        <w:pStyle w:val="BookText"/>
      </w:pPr>
      <w:r>
        <w:rPr>
          <w:rFonts w:ascii="IRNazanin" w:hAnsi="IRNazanin" w:eastAsia="IRNazanin" w:cs="IRNazanin"/>
          <w:lang w:bidi="fa-IR"/>
          <w:color w:val="111111"/>
          <w:sz w:val="28"/>
          <w:szCs w:val="28"/>
          <w:rtl/>
        </w:rPr>
        <w:t xml:space="preserve">علیه السلام قال شهادة القابلة جائزة علی أنه استهل أو برز میتا إذا سئل</w:t>
      </w:r>
    </w:p>
    <w:p>
      <w:pPr>
        <w:pStyle w:val="BookText"/>
      </w:pPr>
      <w:r>
        <w:rPr>
          <w:rFonts w:ascii="IRNazanin" w:hAnsi="IRNazanin" w:eastAsia="IRNazanin" w:cs="IRNazanin"/>
          <w:lang w:bidi="fa-IR"/>
          <w:color w:val="111111"/>
          <w:sz w:val="28"/>
          <w:szCs w:val="28"/>
          <w:rtl/>
        </w:rPr>
        <w:t xml:space="preserve">عنها فعدلت.</w:t>
      </w:r>
    </w:p>
    <w:p>
      <w:pPr>
        <w:pStyle w:val="BookText"/>
      </w:pPr>
      <w:r>
        <w:rPr>
          <w:rFonts w:ascii="IRNazanin" w:hAnsi="IRNazanin" w:eastAsia="IRNazanin" w:cs="IRNazanin"/>
          <w:lang w:bidi="fa-IR"/>
          <w:color w:val="111111"/>
          <w:sz w:val="28"/>
          <w:szCs w:val="28"/>
          <w:rtl/>
        </w:rPr>
        <w:t xml:space="preserve">442 (28) تهذیب 271 ج 6 - استبصار 31 ج 3 - محمد بن علی</w:t>
      </w:r>
    </w:p>
    <w:p>
      <w:pPr>
        <w:pStyle w:val="BookText"/>
      </w:pPr>
      <w:r>
        <w:rPr>
          <w:rFonts w:ascii="IRNazanin" w:hAnsi="IRNazanin" w:eastAsia="IRNazanin" w:cs="IRNazanin"/>
          <w:lang w:bidi="fa-IR"/>
          <w:color w:val="111111"/>
          <w:sz w:val="28"/>
          <w:szCs w:val="28"/>
          <w:rtl/>
        </w:rPr>
        <w:t xml:space="preserve">کافی 156 ج 7 - ابن محبوب (باسناده - صا) عن (عبد الله - کا) بن سنان</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تجوز شهادة القابلة فی المولود</w:t>
      </w:r>
    </w:p>
    <w:p>
      <w:pPr>
        <w:pStyle w:val="BookText"/>
      </w:pPr>
      <w:r>
        <w:rPr>
          <w:rFonts w:ascii="IRNazanin" w:hAnsi="IRNazanin" w:eastAsia="IRNazanin" w:cs="IRNazanin"/>
          <w:lang w:bidi="fa-IR"/>
          <w:color w:val="111111"/>
          <w:sz w:val="28"/>
          <w:szCs w:val="28"/>
          <w:rtl/>
        </w:rPr>
        <w:t xml:space="preserve">إذا استهل وصاح فی المیراث ویورث الربع من المیراث بقدر شهادة</w:t>
      </w:r>
    </w:p>
    <w:p>
      <w:pPr>
        <w:pStyle w:val="BookText"/>
      </w:pPr>
      <w:r>
        <w:rPr>
          <w:rFonts w:ascii="IRNazanin" w:hAnsi="IRNazanin" w:eastAsia="IRNazanin" w:cs="IRNazanin"/>
          <w:lang w:bidi="fa-IR"/>
          <w:color w:val="111111"/>
          <w:sz w:val="28"/>
          <w:szCs w:val="28"/>
          <w:rtl/>
        </w:rPr>
        <w:t xml:space="preserve">امرأة (واحدة - کا) قلت کانتا </w:t>
      </w:r>
      <w:r>
        <w:rPr>
          <w:rStyle w:val="FootnoteReference"/>
        </w:rPr>
        <w:footnoteReference w:id="521"/>
      </w:r>
      <w:r>
        <w:rPr>
          <w:rFonts w:ascii="IRNazanin" w:hAnsi="IRNazanin" w:eastAsia="IRNazanin" w:cs="IRNazanin"/>
          <w:lang w:bidi="fa-IR"/>
          <w:color w:val="111111"/>
          <w:sz w:val="28"/>
          <w:szCs w:val="28"/>
          <w:rtl/>
        </w:rPr>
        <w:t xml:space="preserve">امرأتین قال تجوز شهادتهما فی</w:t>
      </w:r>
    </w:p>
    <w:p>
      <w:pPr>
        <w:pStyle w:val="BookText"/>
      </w:pPr>
      <w:r>
        <w:rPr>
          <w:rFonts w:ascii="IRNazanin" w:hAnsi="IRNazanin" w:eastAsia="IRNazanin" w:cs="IRNazanin"/>
          <w:lang w:bidi="fa-IR"/>
          <w:color w:val="111111"/>
          <w:sz w:val="28"/>
          <w:szCs w:val="28"/>
          <w:rtl/>
        </w:rPr>
        <w:t xml:space="preserve">النصف من المیراث.</w:t>
      </w:r>
    </w:p>
    <w:p>
      <w:pPr>
        <w:pStyle w:val="BookText"/>
      </w:pPr>
      <w:r>
        <w:rPr>
          <w:rFonts w:ascii="IRNazanin" w:hAnsi="IRNazanin" w:eastAsia="IRNazanin" w:cs="IRNazanin"/>
          <w:lang w:bidi="fa-IR"/>
          <w:color w:val="111111"/>
          <w:sz w:val="28"/>
          <w:szCs w:val="28"/>
          <w:rtl/>
        </w:rPr>
        <w:t xml:space="preserve">443 (29) الجعفریات 145 -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أن علیا علیه السلام یجیز شهادة القابلة علی استهلال</w:t>
      </w:r>
    </w:p>
    <w:p>
      <w:pPr>
        <w:pStyle w:val="BookText"/>
      </w:pPr>
      <w:r>
        <w:rPr>
          <w:rFonts w:ascii="IRNazanin" w:hAnsi="IRNazanin" w:eastAsia="IRNazanin" w:cs="IRNazanin"/>
          <w:lang w:bidi="fa-IR"/>
          <w:color w:val="111111"/>
          <w:sz w:val="28"/>
          <w:szCs w:val="28"/>
          <w:rtl/>
        </w:rPr>
        <w:t xml:space="preserve">الصبی إذا کانت مرضیة.</w:t>
      </w:r>
    </w:p>
    <w:p>
      <w:pPr>
        <w:pStyle w:val="BookText"/>
      </w:pPr>
      <w:r>
        <w:rPr>
          <w:rFonts w:ascii="IRNazanin" w:hAnsi="IRNazanin" w:eastAsia="IRNazanin" w:cs="IRNazanin"/>
          <w:lang w:bidi="fa-IR"/>
          <w:color w:val="111111"/>
          <w:sz w:val="28"/>
          <w:szCs w:val="28"/>
          <w:rtl/>
        </w:rPr>
        <w:t xml:space="preserve">444 (30) تهذیب 284 ج 6 - أحمد بن محمد بن عیسی عن</w:t>
      </w:r>
    </w:p>
    <w:p>
      <w:pPr>
        <w:pStyle w:val="BookText"/>
      </w:pPr>
      <w:r>
        <w:rPr>
          <w:rFonts w:ascii="IRNazanin" w:hAnsi="IRNazanin" w:eastAsia="IRNazanin" w:cs="IRNazanin"/>
          <w:lang w:bidi="fa-IR"/>
          <w:color w:val="111111"/>
          <w:sz w:val="28"/>
          <w:szCs w:val="28"/>
          <w:rtl/>
        </w:rPr>
        <w:t xml:space="preserve">الحسن بن موسی استبصار 30 ج 3 - محمد بن أحمد بن یحیی عن الحسن بن</w:t>
      </w:r>
    </w:p>
    <w:p>
      <w:pPr>
        <w:pStyle w:val="BookText"/>
      </w:pPr>
      <w:r>
        <w:rPr>
          <w:rFonts w:ascii="IRNazanin" w:hAnsi="IRNazanin" w:eastAsia="IRNazanin" w:cs="IRNazanin"/>
          <w:lang w:bidi="fa-IR"/>
          <w:color w:val="111111"/>
          <w:sz w:val="28"/>
          <w:szCs w:val="28"/>
          <w:rtl/>
        </w:rPr>
        <w:t xml:space="preserve">موسی عن یزید ابن إسحاق عن هارون بن حمزة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قال تجوز شهادة امرأتین فی الاستهلال.</w:t>
      </w:r>
    </w:p>
    <w:p>
      <w:pPr>
        <w:pStyle w:val="BookText"/>
      </w:pPr>
      <w:r>
        <w:rPr>
          <w:rFonts w:ascii="IRNazanin" w:hAnsi="IRNazanin" w:eastAsia="IRNazanin" w:cs="IRNazanin"/>
          <w:lang w:bidi="fa-IR"/>
          <w:color w:val="111111"/>
          <w:sz w:val="28"/>
          <w:szCs w:val="28"/>
          <w:rtl/>
        </w:rPr>
        <w:t xml:space="preserve">445 (31) تهذیب 269 ج 6 - استبصار 30 ج 3 - الحسین بن سعید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وفضالة عن العلاء عن أحدهما علیهما السلام قال لا تجوز</w:t>
      </w:r>
    </w:p>
    <w:p>
      <w:pPr>
        <w:pStyle w:val="BookText"/>
      </w:pPr>
      <w:r>
        <w:rPr>
          <w:rFonts w:ascii="IRNazanin" w:hAnsi="IRNazanin" w:eastAsia="IRNazanin" w:cs="IRNazanin"/>
          <w:lang w:bidi="fa-IR"/>
          <w:color w:val="111111"/>
          <w:sz w:val="28"/>
          <w:szCs w:val="28"/>
          <w:rtl/>
        </w:rPr>
        <w:t xml:space="preserve">شهادة النساء فی الهلال وسألته هل تجوز شهادتهن وحدهن قال نعم فی</w:t>
      </w:r>
    </w:p>
    <w:p>
      <w:pPr>
        <w:pStyle w:val="BookText"/>
      </w:pPr>
      <w:r>
        <w:rPr>
          <w:rFonts w:ascii="Amiri" w:hAnsi="Amiri" w:eastAsia="Amiri" w:cs="Amiri"/>
          <w:lang w:bidi="ar-SA"/>
          <w:color w:val="111111"/>
          <w:sz w:val="28"/>
          <w:szCs w:val="28"/>
          <w:rtl/>
        </w:rPr>
        <w:t xml:space="preserve">العذرة والنفساء.</w:t>
      </w:r>
    </w:p>
    <w:p>
      <w:pPr>
        <w:pStyle w:val="BookText"/>
      </w:pPr>
      <w:r>
        <w:rPr>
          <w:rFonts w:ascii="IRNazanin" w:hAnsi="IRNazanin" w:eastAsia="IRNazanin" w:cs="IRNazanin"/>
          <w:lang w:bidi="fa-IR"/>
          <w:color w:val="111111"/>
          <w:sz w:val="28"/>
          <w:szCs w:val="28"/>
          <w:rtl/>
        </w:rPr>
        <w:t xml:space="preserve">446 (32) تهذیب 269 ج 6 - استبصار 30 ج 3 - فاما ما رواه سعد بن</w:t>
      </w:r>
    </w:p>
    <w:p>
      <w:pPr>
        <w:pStyle w:val="BookText"/>
      </w:pPr>
      <w:r>
        <w:rPr>
          <w:rFonts w:ascii="IRNazanin" w:hAnsi="IRNazanin" w:eastAsia="IRNazanin" w:cs="IRNazanin"/>
          <w:lang w:bidi="fa-IR"/>
          <w:color w:val="111111"/>
          <w:sz w:val="28"/>
          <w:szCs w:val="28"/>
          <w:rtl/>
        </w:rPr>
        <w:t xml:space="preserve">عبد الله عن محمد بن خالد وعلی بن حدید عن علی بن النعمان (عن</w:t>
      </w:r>
    </w:p>
    <w:p>
      <w:pPr>
        <w:pStyle w:val="BookText"/>
      </w:pPr>
      <w:r>
        <w:rPr>
          <w:rFonts w:ascii="IRNazanin" w:hAnsi="IRNazanin" w:eastAsia="IRNazanin" w:cs="IRNazanin"/>
          <w:lang w:bidi="fa-IR"/>
          <w:color w:val="111111"/>
          <w:sz w:val="28"/>
          <w:szCs w:val="28"/>
          <w:rtl/>
        </w:rPr>
        <w:t xml:space="preserve">داود بن الحصین ومحمد بن الحسین ابن أبی الخطاب والهیثم ابن أبی</w:t>
      </w:r>
    </w:p>
    <w:p>
      <w:pPr>
        <w:pStyle w:val="BookText"/>
      </w:pPr>
      <w:r>
        <w:rPr>
          <w:rFonts w:ascii="IRNazanin" w:hAnsi="IRNazanin" w:eastAsia="IRNazanin" w:cs="IRNazanin"/>
          <w:lang w:bidi="fa-IR"/>
          <w:color w:val="111111"/>
          <w:sz w:val="28"/>
          <w:szCs w:val="28"/>
          <w:rtl/>
        </w:rPr>
        <w:t xml:space="preserve">مسروق النهدی عن علی بن النعمان - یب) عن داود بن الحصین عن أبی</w:t>
      </w:r>
    </w:p>
    <w:p>
      <w:pPr>
        <w:pStyle w:val="BookText"/>
      </w:pPr>
      <w:r>
        <w:rPr>
          <w:rFonts w:ascii="IRNazanin" w:hAnsi="IRNazanin" w:eastAsia="IRNazanin" w:cs="IRNazanin"/>
          <w:lang w:bidi="fa-IR"/>
          <w:color w:val="111111"/>
          <w:sz w:val="28"/>
          <w:szCs w:val="28"/>
          <w:rtl/>
        </w:rPr>
        <w:t xml:space="preserve">عبد الله علیه السلام (فی حدیث طویل - یب) قال لا تجوز شهادة النساء</w:t>
      </w:r>
    </w:p>
    <w:p>
      <w:pPr>
        <w:pStyle w:val="BookText"/>
      </w:pPr>
      <w:r>
        <w:rPr>
          <w:rFonts w:ascii="IRNazanin" w:hAnsi="IRNazanin" w:eastAsia="IRNazanin" w:cs="IRNazanin"/>
          <w:lang w:bidi="fa-IR"/>
          <w:color w:val="111111"/>
          <w:sz w:val="28"/>
          <w:szCs w:val="28"/>
          <w:rtl/>
        </w:rPr>
        <w:t xml:space="preserve">فی الفطر إلا شهادة رجلین عدلین ولا بأس فی الصوم بشهادة النساء ولو</w:t>
      </w:r>
    </w:p>
    <w:p>
      <w:pPr>
        <w:pStyle w:val="BookText"/>
      </w:pPr>
      <w:r>
        <w:rPr>
          <w:rFonts w:ascii="IRNazanin" w:hAnsi="IRNazanin" w:eastAsia="IRNazanin" w:cs="IRNazanin"/>
          <w:lang w:bidi="fa-IR"/>
          <w:color w:val="111111"/>
          <w:sz w:val="28"/>
          <w:szCs w:val="28"/>
          <w:rtl/>
        </w:rPr>
        <w:t xml:space="preserve">امرأة واحدة. (قال الشیخ ره فالوجه فی هذا الخبر أن یصوم الانسان</w:t>
      </w:r>
    </w:p>
    <w:p>
      <w:pPr>
        <w:pStyle w:val="BookText"/>
      </w:pPr>
      <w:r>
        <w:rPr>
          <w:rFonts w:ascii="IRNazanin" w:hAnsi="IRNazanin" w:eastAsia="IRNazanin" w:cs="IRNazanin"/>
          <w:lang w:bidi="fa-IR"/>
          <w:color w:val="111111"/>
          <w:sz w:val="28"/>
          <w:szCs w:val="28"/>
          <w:rtl/>
        </w:rPr>
        <w:t xml:space="preserve">بشهادة النساء استظهارا واحتیاطا دون أن یکون ذلک واحدا.</w:t>
      </w:r>
    </w:p>
    <w:p>
      <w:pPr>
        <w:pStyle w:val="BookText"/>
      </w:pPr>
      <w:r>
        <w:rPr>
          <w:rFonts w:ascii="IRNazanin" w:hAnsi="IRNazanin" w:eastAsia="IRNazanin" w:cs="IRNazanin"/>
          <w:lang w:bidi="fa-IR"/>
          <w:color w:val="111111"/>
          <w:sz w:val="28"/>
          <w:szCs w:val="28"/>
          <w:rtl/>
        </w:rPr>
        <w:t xml:space="preserve">447 (33) تهذیب 269 ج 6 - استبصار 30 ج 3 - الحسین بن سعید</w:t>
      </w:r>
    </w:p>
    <w:p>
      <w:pPr>
        <w:pStyle w:val="BookText"/>
      </w:pPr>
      <w:r>
        <w:rPr>
          <w:rFonts w:ascii="IRNazanin" w:hAnsi="IRNazanin" w:eastAsia="IRNazanin" w:cs="IRNazanin"/>
          <w:lang w:bidi="fa-IR"/>
          <w:color w:val="111111"/>
          <w:sz w:val="28"/>
          <w:szCs w:val="28"/>
          <w:rtl/>
        </w:rPr>
        <w:t xml:space="preserve">عن حماد بن عیسی عن حماد بن عثمان عن أبی عبد الله علیه السلام</w:t>
      </w:r>
    </w:p>
    <w:p>
      <w:pPr>
        <w:pStyle w:val="BookText"/>
      </w:pPr>
      <w:r>
        <w:rPr>
          <w:rFonts w:ascii="IRNazanin" w:hAnsi="IRNazanin" w:eastAsia="IRNazanin" w:cs="IRNazanin"/>
          <w:lang w:bidi="fa-IR"/>
          <w:color w:val="111111"/>
          <w:sz w:val="28"/>
          <w:szCs w:val="28"/>
          <w:rtl/>
        </w:rPr>
        <w:t xml:space="preserve">قال لا تقبل شهادة النساء فی رؤیة الهلال ولا (یقبل - یب) فی الهلال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إلا رجلان عدلان.</w:t>
      </w:r>
    </w:p>
    <w:p>
      <w:pPr>
        <w:pStyle w:val="BookText"/>
      </w:pPr>
      <w:r>
        <w:rPr>
          <w:rFonts w:ascii="IRNazanin" w:hAnsi="IRNazanin" w:eastAsia="IRNazanin" w:cs="IRNazanin"/>
          <w:lang w:bidi="fa-IR"/>
          <w:color w:val="111111"/>
          <w:sz w:val="28"/>
          <w:szCs w:val="28"/>
          <w:rtl/>
        </w:rPr>
        <w:t xml:space="preserve">448 (34) کافی 390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تهذیب 269 ج 6 - استبصار 29 ج 3 -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(بن عثمان - کا) عن الحلبی عن أبی عبد الله علیه السلام</w:t>
      </w:r>
    </w:p>
    <w:p>
      <w:pPr>
        <w:pStyle w:val="BookText"/>
      </w:pPr>
      <w:r>
        <w:rPr>
          <w:rFonts w:ascii="IRNazanin" w:hAnsi="IRNazanin" w:eastAsia="IRNazanin" w:cs="IRNazanin"/>
          <w:lang w:bidi="fa-IR"/>
          <w:color w:val="111111"/>
          <w:sz w:val="28"/>
          <w:szCs w:val="28"/>
          <w:rtl/>
        </w:rPr>
        <w:t xml:space="preserve">أنه سئل هل تقبل </w:t>
      </w:r>
      <w:r>
        <w:rPr>
          <w:rStyle w:val="FootnoteReference"/>
        </w:rPr>
        <w:footnoteReference w:id="523"/>
      </w:r>
      <w:r>
        <w:rPr>
          <w:rFonts w:ascii="IRNazanin" w:hAnsi="IRNazanin" w:eastAsia="IRNazanin" w:cs="IRNazanin"/>
          <w:lang w:bidi="fa-IR"/>
          <w:color w:val="111111"/>
          <w:sz w:val="28"/>
          <w:szCs w:val="28"/>
          <w:rtl/>
        </w:rPr>
        <w:t xml:space="preserve">شهادة النساء فی النکاح فقال تجوز إذا کان معهن</w:t>
      </w:r>
    </w:p>
    <w:p>
      <w:pPr>
        <w:pStyle w:val="BookText"/>
      </w:pPr>
      <w:r>
        <w:rPr>
          <w:rFonts w:ascii="IRNazanin" w:hAnsi="IRNazanin" w:eastAsia="IRNazanin" w:cs="IRNazanin"/>
          <w:lang w:bidi="fa-IR"/>
          <w:color w:val="111111"/>
          <w:sz w:val="28"/>
          <w:szCs w:val="28"/>
          <w:rtl/>
        </w:rPr>
        <w:t xml:space="preserve">رجل وکان علی علیه السلام یقول لا أجیزها فی الطلاق قلت تجوز</w:t>
      </w:r>
    </w:p>
    <w:p>
      <w:pPr>
        <w:pStyle w:val="BookText"/>
      </w:pPr>
      <w:r>
        <w:rPr>
          <w:rFonts w:ascii="IRNazanin" w:hAnsi="IRNazanin" w:eastAsia="IRNazanin" w:cs="IRNazanin"/>
          <w:lang w:bidi="fa-IR"/>
          <w:color w:val="111111"/>
          <w:sz w:val="28"/>
          <w:szCs w:val="28"/>
          <w:rtl/>
        </w:rPr>
        <w:t xml:space="preserve">شهادة النساء مع الرجل فی الدین قال نعم وسألته عن شهادة القابلة فی</w:t>
      </w:r>
    </w:p>
    <w:p>
      <w:pPr>
        <w:pStyle w:val="BookText"/>
      </w:pPr>
      <w:r>
        <w:rPr>
          <w:rFonts w:ascii="Amiri" w:hAnsi="Amiri" w:eastAsia="Amiri" w:cs="Amiri"/>
          <w:lang w:bidi="ar-SA"/>
          <w:color w:val="111111"/>
          <w:sz w:val="28"/>
          <w:szCs w:val="28"/>
          <w:rtl/>
        </w:rPr>
        <w:t xml:space="preserve">الولادة قال تجوز شهادة الواحدة وقال </w:t>
      </w:r>
      <w:r>
        <w:rPr>
          <w:rStyle w:val="FootnoteReference"/>
        </w:rPr>
        <w:footnoteReference w:id="524"/>
      </w:r>
      <w:r>
        <w:rPr>
          <w:rFonts w:ascii="IRNazanin" w:hAnsi="IRNazanin" w:eastAsia="IRNazanin" w:cs="IRNazanin"/>
          <w:lang w:bidi="fa-IR"/>
          <w:color w:val="111111"/>
          <w:sz w:val="28"/>
          <w:szCs w:val="28"/>
          <w:rtl/>
        </w:rPr>
        <w:t xml:space="preserve">تجوز </w:t>
      </w:r>
      <w:r>
        <w:rPr>
          <w:rStyle w:val="FootnoteReference"/>
        </w:rPr>
        <w:footnoteReference w:id="525"/>
      </w:r>
      <w:r>
        <w:rPr>
          <w:rFonts w:ascii="IRNazanin" w:hAnsi="IRNazanin" w:eastAsia="IRNazanin" w:cs="IRNazanin"/>
          <w:lang w:bidi="fa-IR"/>
          <w:color w:val="111111"/>
          <w:sz w:val="28"/>
          <w:szCs w:val="28"/>
          <w:rtl/>
        </w:rPr>
        <w:t xml:space="preserve">شهادة النساء (فی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(الدین و - کا) فی المنفوس والعذرة وحدثنی من سمعه یحدث أن</w:t>
      </w:r>
    </w:p>
    <w:p>
      <w:pPr>
        <w:pStyle w:val="BookText"/>
      </w:pPr>
      <w:r>
        <w:rPr>
          <w:rFonts w:ascii="IRNazanin" w:hAnsi="IRNazanin" w:eastAsia="IRNazanin" w:cs="IRNazanin"/>
          <w:lang w:bidi="fa-IR"/>
          <w:color w:val="111111"/>
          <w:sz w:val="28"/>
          <w:szCs w:val="28"/>
          <w:rtl/>
        </w:rPr>
        <w:t xml:space="preserve">أباه أخبره ان </w:t>
      </w:r>
      <w:r>
        <w:rPr>
          <w:rStyle w:val="FootnoteReference"/>
        </w:rPr>
        <w:footnoteReference w:id="526"/>
      </w:r>
      <w:r>
        <w:rPr>
          <w:rFonts w:ascii="IRNazanin" w:hAnsi="IRNazanin" w:eastAsia="IRNazanin" w:cs="IRNazanin"/>
          <w:lang w:bidi="fa-IR"/>
          <w:color w:val="111111"/>
          <w:sz w:val="28"/>
          <w:szCs w:val="28"/>
          <w:rtl/>
        </w:rPr>
        <w:t xml:space="preserve">رسول الله صلی الله علیه وآله أجاز شهادة النساء فی</w:t>
      </w:r>
    </w:p>
    <w:p>
      <w:pPr>
        <w:pStyle w:val="BookText"/>
      </w:pPr>
      <w:r>
        <w:rPr>
          <w:rFonts w:ascii="IRNazanin" w:hAnsi="IRNazanin" w:eastAsia="IRNazanin" w:cs="IRNazanin"/>
          <w:lang w:bidi="fa-IR"/>
          <w:color w:val="111111"/>
          <w:sz w:val="28"/>
          <w:szCs w:val="28"/>
          <w:rtl/>
        </w:rPr>
        <w:t xml:space="preserve">الدین مع یمین الطالب یحلف بالله ان حقه لحق.</w:t>
      </w:r>
    </w:p>
    <w:p>
      <w:pPr>
        <w:pStyle w:val="BookText"/>
      </w:pPr>
      <w:r>
        <w:rPr>
          <w:rFonts w:ascii="IRNazanin" w:hAnsi="IRNazanin" w:eastAsia="IRNazanin" w:cs="IRNazanin"/>
          <w:lang w:bidi="fa-IR"/>
          <w:color w:val="111111"/>
          <w:sz w:val="28"/>
          <w:szCs w:val="28"/>
          <w:rtl/>
        </w:rPr>
        <w:t xml:space="preserve">449 (35) کافی 391 ج 7 - عدة من أصحابنا عن تهذیب 265 ج 6</w:t>
      </w:r>
    </w:p>
    <w:p>
      <w:pPr>
        <w:pStyle w:val="BookText"/>
      </w:pPr>
      <w:r>
        <w:rPr>
          <w:rFonts w:ascii="IRNazanin" w:hAnsi="IRNazanin" w:eastAsia="IRNazanin" w:cs="IRNazanin"/>
          <w:lang w:bidi="fa-IR"/>
          <w:color w:val="111111"/>
          <w:sz w:val="28"/>
          <w:szCs w:val="28"/>
          <w:rtl/>
        </w:rPr>
        <w:t xml:space="preserve">استبصار 24 ج 3 - سهل بن زیاد عن ابن أبی نجران عن مثنی الحناط عن</w:t>
      </w:r>
    </w:p>
    <w:p>
      <w:pPr>
        <w:pStyle w:val="BookText"/>
      </w:pPr>
      <w:r>
        <w:rPr>
          <w:rFonts w:ascii="IRNazanin" w:hAnsi="IRNazanin" w:eastAsia="IRNazanin" w:cs="IRNazanin"/>
          <w:lang w:bidi="fa-IR"/>
          <w:color w:val="111111"/>
          <w:sz w:val="28"/>
          <w:szCs w:val="28"/>
          <w:rtl/>
        </w:rPr>
        <w:t xml:space="preserve">زرارة قال سألت أبا جعفر علیه السلام عن شهادة النساء تجوز فی</w:t>
      </w:r>
    </w:p>
    <w:p>
      <w:pPr>
        <w:pStyle w:val="BookText"/>
      </w:pPr>
      <w:r>
        <w:rPr>
          <w:rFonts w:ascii="IRNazanin" w:hAnsi="IRNazanin" w:eastAsia="IRNazanin" w:cs="IRNazanin"/>
          <w:lang w:bidi="fa-IR"/>
          <w:color w:val="111111"/>
          <w:sz w:val="28"/>
          <w:szCs w:val="28"/>
          <w:rtl/>
        </w:rPr>
        <w:t xml:space="preserve">النکاح قال نعم ولا تجوز فی الطلاق قال </w:t>
      </w:r>
      <w:r>
        <w:rPr>
          <w:rStyle w:val="FootnoteReference"/>
        </w:rPr>
        <w:footnoteReference w:id="527"/>
      </w:r>
      <w:r>
        <w:rPr>
          <w:rFonts w:ascii="IRNazanin" w:hAnsi="IRNazanin" w:eastAsia="IRNazanin" w:cs="IRNazanin"/>
          <w:lang w:bidi="fa-IR"/>
          <w:color w:val="111111"/>
          <w:sz w:val="28"/>
          <w:szCs w:val="28"/>
          <w:rtl/>
        </w:rPr>
        <w:t xml:space="preserve">وقال علی علیه السلام</w:t>
      </w:r>
    </w:p>
    <w:p>
      <w:pPr>
        <w:pStyle w:val="BookText"/>
      </w:pPr>
      <w:r>
        <w:rPr>
          <w:rFonts w:ascii="IRNazanin" w:hAnsi="IRNazanin" w:eastAsia="IRNazanin" w:cs="IRNazanin"/>
          <w:lang w:bidi="fa-IR"/>
          <w:color w:val="111111"/>
          <w:sz w:val="28"/>
          <w:szCs w:val="28"/>
          <w:rtl/>
        </w:rPr>
        <w:t xml:space="preserve">تجوز شهادة النساء فی الرجم إذا کان </w:t>
      </w:r>
      <w:r>
        <w:rPr>
          <w:rStyle w:val="FootnoteReference"/>
        </w:rPr>
        <w:footnoteReference w:id="528"/>
      </w:r>
      <w:r>
        <w:rPr>
          <w:rFonts w:ascii="IRNazanin" w:hAnsi="IRNazanin" w:eastAsia="IRNazanin" w:cs="IRNazanin"/>
          <w:lang w:bidi="fa-IR"/>
          <w:color w:val="111111"/>
          <w:sz w:val="28"/>
          <w:szCs w:val="28"/>
          <w:rtl/>
        </w:rPr>
        <w:t xml:space="preserve">ثلاثة رجال وامرأتان وإذا کان</w:t>
      </w:r>
    </w:p>
    <w:p>
      <w:pPr>
        <w:pStyle w:val="BookText"/>
      </w:pPr>
      <w:r>
        <w:rPr>
          <w:rFonts w:ascii="Amiri" w:hAnsi="Amiri" w:eastAsia="Amiri" w:cs="Amiri"/>
          <w:lang w:bidi="ar-SA"/>
          <w:color w:val="111111"/>
          <w:sz w:val="28"/>
          <w:szCs w:val="28"/>
          <w:rtl/>
        </w:rPr>
        <w:t xml:space="preserve">أربع نسوة ورجلان </w:t>
      </w:r>
      <w:r>
        <w:rPr>
          <w:rStyle w:val="FootnoteReference"/>
        </w:rPr>
        <w:footnoteReference w:id="529"/>
      </w:r>
      <w:r>
        <w:rPr>
          <w:rFonts w:ascii="IRNazanin" w:hAnsi="IRNazanin" w:eastAsia="IRNazanin" w:cs="IRNazanin"/>
          <w:lang w:bidi="fa-IR"/>
          <w:color w:val="111111"/>
          <w:sz w:val="28"/>
          <w:szCs w:val="28"/>
          <w:rtl/>
        </w:rPr>
        <w:t xml:space="preserve">فلا تجوز فی الرجم قلت تجوز شهادة النساء مع</w:t>
      </w:r>
    </w:p>
    <w:p>
      <w:pPr>
        <w:pStyle w:val="BookText"/>
      </w:pPr>
      <w:r>
        <w:rPr>
          <w:rFonts w:ascii="IRNazanin" w:hAnsi="IRNazanin" w:eastAsia="IRNazanin" w:cs="IRNazanin"/>
          <w:lang w:bidi="fa-IR"/>
          <w:color w:val="111111"/>
          <w:sz w:val="28"/>
          <w:szCs w:val="28"/>
          <w:rtl/>
        </w:rPr>
        <w:t xml:space="preserve">الرجال فی الدم قال لا.</w:t>
      </w:r>
    </w:p>
    <w:p>
      <w:pPr>
        <w:pStyle w:val="BookText"/>
      </w:pPr>
      <w:r>
        <w:rPr>
          <w:rFonts w:ascii="IRNazanin" w:hAnsi="IRNazanin" w:eastAsia="IRNazanin" w:cs="IRNazanin"/>
          <w:lang w:bidi="fa-IR"/>
          <w:color w:val="111111"/>
          <w:sz w:val="28"/>
          <w:szCs w:val="28"/>
          <w:rtl/>
        </w:rPr>
        <w:t xml:space="preserve">450 (36) تهذیب 267 ج 6 - استبصار 27 ج 3 - الحسین بن سعید</w:t>
      </w:r>
    </w:p>
    <w:p>
      <w:pPr>
        <w:pStyle w:val="BookText"/>
      </w:pPr>
      <w:r>
        <w:rPr>
          <w:rFonts w:ascii="IRNazanin" w:hAnsi="IRNazanin" w:eastAsia="IRNazanin" w:cs="IRNazanin"/>
          <w:lang w:bidi="fa-IR"/>
          <w:color w:val="111111"/>
          <w:sz w:val="28"/>
          <w:szCs w:val="28"/>
          <w:rtl/>
        </w:rPr>
        <w:t xml:space="preserve">عن محمد بن الفضیل عن (أبی الصباح - یب) الکنانی عن أبی عبد الله</w:t>
      </w:r>
    </w:p>
    <w:p>
      <w:pPr>
        <w:pStyle w:val="BookText"/>
      </w:pPr>
      <w:r>
        <w:rPr>
          <w:rFonts w:ascii="IRNazanin" w:hAnsi="IRNazanin" w:eastAsia="IRNazanin" w:cs="IRNazanin"/>
          <w:lang w:bidi="fa-IR"/>
          <w:color w:val="111111"/>
          <w:sz w:val="28"/>
          <w:szCs w:val="28"/>
          <w:rtl/>
        </w:rPr>
        <w:t xml:space="preserve">علیه السلام قال قال علی علیه السلام شهادة النساء تجوز فی النکاح</w:t>
      </w:r>
    </w:p>
    <w:p>
      <w:pPr>
        <w:pStyle w:val="BookText"/>
      </w:pPr>
      <w:r>
        <w:rPr>
          <w:rFonts w:ascii="IRNazanin" w:hAnsi="IRNazanin" w:eastAsia="IRNazanin" w:cs="IRNazanin"/>
          <w:lang w:bidi="fa-IR"/>
          <w:color w:val="111111"/>
          <w:sz w:val="28"/>
          <w:szCs w:val="28"/>
          <w:rtl/>
        </w:rPr>
        <w:t xml:space="preserve">ولا تجوز فی الطلاق وقال إذا شهد ثلاثة رجال وامرأتان جاز فی الرجم</w:t>
      </w:r>
    </w:p>
    <w:p>
      <w:pPr>
        <w:pStyle w:val="BookText"/>
      </w:pPr>
      <w:r>
        <w:rPr>
          <w:rFonts w:ascii="IRNazanin" w:hAnsi="IRNazanin" w:eastAsia="IRNazanin" w:cs="IRNazanin"/>
          <w:lang w:bidi="fa-IR"/>
          <w:color w:val="111111"/>
          <w:sz w:val="28"/>
          <w:szCs w:val="28"/>
          <w:rtl/>
        </w:rPr>
        <w:t xml:space="preserve">وإذا کان رجلان وأربع نسوة لم تجز وقال تجوز شهادة النساء فی الدم</w:t>
      </w:r>
    </w:p>
    <w:p>
      <w:pPr>
        <w:pStyle w:val="BookText"/>
      </w:pPr>
      <w:r>
        <w:rPr>
          <w:rFonts w:ascii="IRNazanin" w:hAnsi="IRNazanin" w:eastAsia="IRNazanin" w:cs="IRNazanin"/>
          <w:lang w:bidi="fa-IR"/>
          <w:color w:val="111111"/>
          <w:sz w:val="28"/>
          <w:szCs w:val="28"/>
          <w:rtl/>
        </w:rPr>
        <w:t xml:space="preserve">مع الرجال.</w:t>
      </w:r>
    </w:p>
    <w:p>
      <w:pPr>
        <w:pStyle w:val="BookText"/>
      </w:pPr>
      <w:r>
        <w:rPr>
          <w:rFonts w:ascii="IRNazanin" w:hAnsi="IRNazanin" w:eastAsia="IRNazanin" w:cs="IRNazanin"/>
          <w:lang w:bidi="fa-IR"/>
          <w:color w:val="111111"/>
          <w:sz w:val="28"/>
          <w:szCs w:val="28"/>
          <w:rtl/>
        </w:rPr>
        <w:t xml:space="preserve">451 (37) تهذیب 266 ج 6 - استبصار 27 ج 3 - یونس بن</w:t>
      </w:r>
    </w:p>
    <w:p>
      <w:pPr>
        <w:pStyle w:val="BookText"/>
      </w:pPr>
      <w:r>
        <w:rPr>
          <w:rFonts w:ascii="IRNazanin" w:hAnsi="IRNazanin" w:eastAsia="IRNazanin" w:cs="IRNazanin"/>
          <w:lang w:bidi="fa-IR"/>
          <w:color w:val="111111"/>
          <w:sz w:val="28"/>
          <w:szCs w:val="28"/>
          <w:rtl/>
        </w:rPr>
        <w:t xml:space="preserve">عبد الرحمن عن المفضل بن صالح عن زید الشحام قال سألته عن</w:t>
      </w:r>
    </w:p>
    <w:p>
      <w:pPr>
        <w:pStyle w:val="BookText"/>
      </w:pPr>
      <w:r>
        <w:rPr>
          <w:rFonts w:ascii="IRNazanin" w:hAnsi="IRNazanin" w:eastAsia="IRNazanin" w:cs="IRNazanin"/>
          <w:lang w:bidi="fa-IR"/>
          <w:color w:val="111111"/>
          <w:sz w:val="28"/>
          <w:szCs w:val="28"/>
          <w:rtl/>
        </w:rPr>
        <w:t xml:space="preserve">شهادة النساء قال فقال لا تجوز شهادة النساء فی الرجم الا مع ثلاثة</w:t>
      </w:r>
    </w:p>
    <w:p>
      <w:pPr>
        <w:pStyle w:val="BookText"/>
      </w:pPr>
      <w:r>
        <w:rPr>
          <w:rFonts w:ascii="IRNazanin" w:hAnsi="IRNazanin" w:eastAsia="IRNazanin" w:cs="IRNazanin"/>
          <w:lang w:bidi="fa-IR"/>
          <w:color w:val="111111"/>
          <w:sz w:val="28"/>
          <w:szCs w:val="28"/>
          <w:rtl/>
        </w:rPr>
        <w:t xml:space="preserve">رجال وامرأتین فإن کان رجلان وأربع نسوة فلا تجوز فی الرجم قال</w:t>
      </w:r>
    </w:p>
    <w:p>
      <w:pPr>
        <w:pStyle w:val="BookText"/>
      </w:pPr>
      <w:r>
        <w:rPr>
          <w:rFonts w:ascii="IRNazanin" w:hAnsi="IRNazanin" w:eastAsia="IRNazanin" w:cs="IRNazanin"/>
          <w:lang w:bidi="fa-IR"/>
          <w:color w:val="111111"/>
          <w:sz w:val="28"/>
          <w:szCs w:val="28"/>
          <w:rtl/>
        </w:rPr>
        <w:t xml:space="preserve">فقلت أتجوز شهادة النساء مع الرجال فی الدم فقال نعم.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452 (38) دعائم الاسلام 514 ج 2 - وعن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أنهم قالوا یجوز فی النکاح من الشهود ما یجوز فی</w:t>
      </w:r>
    </w:p>
    <w:p>
      <w:pPr>
        <w:pStyle w:val="BookText"/>
      </w:pPr>
      <w:r>
        <w:rPr>
          <w:rFonts w:ascii="IRNazanin" w:hAnsi="IRNazanin" w:eastAsia="IRNazanin" w:cs="IRNazanin"/>
          <w:lang w:bidi="fa-IR"/>
          <w:color w:val="111111"/>
          <w:sz w:val="28"/>
          <w:szCs w:val="28"/>
          <w:rtl/>
        </w:rPr>
        <w:t xml:space="preserve">الأموال من شهادة النساء والعبید ولا تجوز شهادة النساء فی الطلاق</w:t>
      </w:r>
    </w:p>
    <w:p>
      <w:pPr>
        <w:pStyle w:val="BookText"/>
      </w:pPr>
      <w:r>
        <w:rPr>
          <w:rFonts w:ascii="IRNazanin" w:hAnsi="IRNazanin" w:eastAsia="IRNazanin" w:cs="IRNazanin"/>
          <w:lang w:bidi="fa-IR"/>
          <w:color w:val="111111"/>
          <w:sz w:val="28"/>
          <w:szCs w:val="28"/>
          <w:rtl/>
        </w:rPr>
        <w:t xml:space="preserve">ولا فی الحدود وتجوز فی الأموال وفیما لا یطلع علیه إلا النساء من</w:t>
      </w:r>
    </w:p>
    <w:p>
      <w:pPr>
        <w:pStyle w:val="BookText"/>
      </w:pPr>
      <w:r>
        <w:rPr>
          <w:rFonts w:ascii="IRNazanin" w:hAnsi="IRNazanin" w:eastAsia="IRNazanin" w:cs="IRNazanin"/>
          <w:lang w:bidi="fa-IR"/>
          <w:color w:val="111111"/>
          <w:sz w:val="28"/>
          <w:szCs w:val="28"/>
          <w:rtl/>
        </w:rPr>
        <w:t xml:space="preserve">النظر إلی النساء والاستهلال والنفاس </w:t>
      </w:r>
      <w:r>
        <w:rPr>
          <w:rStyle w:val="FootnoteReference"/>
        </w:rPr>
        <w:footnoteReference w:id="530"/>
      </w:r>
      <w:r>
        <w:rPr>
          <w:rFonts w:ascii="IRNazanin" w:hAnsi="IRNazanin" w:eastAsia="IRNazanin" w:cs="IRNazanin"/>
          <w:lang w:bidi="fa-IR"/>
          <w:color w:val="111111"/>
          <w:sz w:val="28"/>
          <w:szCs w:val="28"/>
          <w:rtl/>
        </w:rPr>
        <w:t xml:space="preserve">والولادة والحیض وأشباه ذلک</w:t>
      </w:r>
    </w:p>
    <w:p>
      <w:pPr>
        <w:pStyle w:val="BookText"/>
      </w:pPr>
      <w:r>
        <w:rPr>
          <w:rFonts w:ascii="IRNazanin" w:hAnsi="IRNazanin" w:eastAsia="IRNazanin" w:cs="IRNazanin"/>
          <w:lang w:bidi="fa-IR"/>
          <w:color w:val="111111"/>
          <w:sz w:val="28"/>
          <w:szCs w:val="28"/>
          <w:rtl/>
        </w:rPr>
        <w:t xml:space="preserve">وتجوز فیه شهادة القابلة إذا کانت مرضیة وشهادة النساء فی القتل</w:t>
      </w:r>
    </w:p>
    <w:p>
      <w:pPr>
        <w:pStyle w:val="BookText"/>
      </w:pPr>
      <w:r>
        <w:rPr>
          <w:rFonts w:ascii="IRNazanin" w:hAnsi="IRNazanin" w:eastAsia="IRNazanin" w:cs="IRNazanin"/>
          <w:lang w:bidi="fa-IR"/>
          <w:color w:val="111111"/>
          <w:sz w:val="28"/>
          <w:szCs w:val="28"/>
          <w:rtl/>
        </w:rPr>
        <w:t xml:space="preserve">لطخ </w:t>
      </w:r>
      <w:r>
        <w:rPr>
          <w:rStyle w:val="FootnoteReference"/>
        </w:rPr>
        <w:footnoteReference w:id="531"/>
      </w:r>
      <w:r>
        <w:rPr>
          <w:rFonts w:ascii="IRNazanin" w:hAnsi="IRNazanin" w:eastAsia="IRNazanin" w:cs="IRNazanin"/>
          <w:lang w:bidi="fa-IR"/>
          <w:color w:val="111111"/>
          <w:sz w:val="28"/>
          <w:szCs w:val="28"/>
          <w:rtl/>
        </w:rPr>
        <w:t xml:space="preserve">تکون معه القسامة.</w:t>
      </w:r>
    </w:p>
    <w:p>
      <w:pPr>
        <w:pStyle w:val="BookText"/>
      </w:pPr>
      <w:r>
        <w:rPr>
          <w:rFonts w:ascii="IRNazanin" w:hAnsi="IRNazanin" w:eastAsia="IRNazanin" w:cs="IRNazanin"/>
          <w:lang w:bidi="fa-IR"/>
          <w:color w:val="111111"/>
          <w:sz w:val="28"/>
          <w:szCs w:val="28"/>
          <w:rtl/>
        </w:rPr>
        <w:t xml:space="preserve">453 (39) تهذیب 281 ج 6 - استبصار 26 ج 3 - سعد بن عبد الله عن</w:t>
      </w:r>
    </w:p>
    <w:p>
      <w:pPr>
        <w:pStyle w:val="BookText"/>
      </w:pPr>
      <w:r>
        <w:rPr>
          <w:rFonts w:ascii="IRNazanin" w:hAnsi="IRNazanin" w:eastAsia="IRNazanin" w:cs="IRNazanin"/>
          <w:lang w:bidi="fa-IR"/>
          <w:color w:val="111111"/>
          <w:sz w:val="28"/>
          <w:szCs w:val="28"/>
          <w:rtl/>
        </w:rPr>
        <w:t xml:space="preserve">أحمد بن محمد عن محمد بن خالد وعلی بن حدید عن علی بن</w:t>
      </w:r>
    </w:p>
    <w:p>
      <w:pPr>
        <w:pStyle w:val="BookText"/>
      </w:pPr>
      <w:r>
        <w:rPr>
          <w:rFonts w:ascii="IRNazanin" w:hAnsi="IRNazanin" w:eastAsia="IRNazanin" w:cs="IRNazanin"/>
          <w:lang w:bidi="fa-IR"/>
          <w:color w:val="111111"/>
          <w:sz w:val="28"/>
          <w:szCs w:val="28"/>
          <w:rtl/>
        </w:rPr>
        <w:t xml:space="preserve">النعمان عن داود بن الحصین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شهادة النساء فی النکاح بلا رجل معهن إذا کانت المرأة منکرة فقال</w:t>
      </w:r>
    </w:p>
    <w:p>
      <w:pPr>
        <w:pStyle w:val="BookText"/>
      </w:pPr>
      <w:r>
        <w:rPr>
          <w:rFonts w:ascii="IRNazanin" w:hAnsi="IRNazanin" w:eastAsia="IRNazanin" w:cs="IRNazanin"/>
          <w:lang w:bidi="fa-IR"/>
          <w:color w:val="111111"/>
          <w:sz w:val="28"/>
          <w:szCs w:val="28"/>
          <w:rtl/>
        </w:rPr>
        <w:t xml:space="preserve">لا بأس به ثم قال لی ما یقول فی ذلک فقهاؤکم قلت یقولون لا تجوز إلا</w:t>
      </w:r>
    </w:p>
    <w:p>
      <w:pPr>
        <w:pStyle w:val="BookText"/>
      </w:pPr>
      <w:r>
        <w:rPr>
          <w:rFonts w:ascii="IRNazanin" w:hAnsi="IRNazanin" w:eastAsia="IRNazanin" w:cs="IRNazanin"/>
          <w:lang w:bidi="fa-IR"/>
          <w:color w:val="111111"/>
          <w:sz w:val="28"/>
          <w:szCs w:val="28"/>
          <w:rtl/>
        </w:rPr>
        <w:t xml:space="preserve">شهادة رجلین عدلین فقال کذبوا لعنهم الله هونوا واستخفوا بعزائم الله و</w:t>
      </w:r>
    </w:p>
    <w:p>
      <w:pPr>
        <w:pStyle w:val="BookText"/>
      </w:pPr>
      <w:r>
        <w:rPr>
          <w:rFonts w:ascii="IRNazanin" w:hAnsi="IRNazanin" w:eastAsia="IRNazanin" w:cs="IRNazanin"/>
          <w:lang w:bidi="fa-IR"/>
          <w:color w:val="111111"/>
          <w:sz w:val="28"/>
          <w:szCs w:val="28"/>
          <w:rtl/>
        </w:rPr>
        <w:t xml:space="preserve">فرائضه وشددوا وعظموا ما هون الله ان الله أمر فی الطلاق بشهادة</w:t>
      </w:r>
    </w:p>
    <w:p>
      <w:pPr>
        <w:pStyle w:val="BookText"/>
      </w:pPr>
      <w:r>
        <w:rPr>
          <w:rFonts w:ascii="IRNazanin" w:hAnsi="IRNazanin" w:eastAsia="IRNazanin" w:cs="IRNazanin"/>
          <w:lang w:bidi="fa-IR"/>
          <w:color w:val="111111"/>
          <w:sz w:val="28"/>
          <w:szCs w:val="28"/>
          <w:rtl/>
        </w:rPr>
        <w:t xml:space="preserve">رجلین عدلین فأجازوا الطلاق بلا شاهد واحد والنکاح لم یجئ عن</w:t>
      </w:r>
    </w:p>
    <w:p>
      <w:pPr>
        <w:pStyle w:val="BookText"/>
      </w:pPr>
      <w:r>
        <w:rPr>
          <w:rFonts w:ascii="IRNazanin" w:hAnsi="IRNazanin" w:eastAsia="IRNazanin" w:cs="IRNazanin"/>
          <w:lang w:bidi="fa-IR"/>
          <w:color w:val="111111"/>
          <w:sz w:val="28"/>
          <w:szCs w:val="28"/>
          <w:rtl/>
        </w:rPr>
        <w:t xml:space="preserve">الله فی تحریمه </w:t>
      </w:r>
      <w:r>
        <w:rPr>
          <w:rStyle w:val="FootnoteReference"/>
        </w:rPr>
        <w:footnoteReference w:id="532"/>
      </w:r>
      <w:r>
        <w:rPr>
          <w:rFonts w:ascii="IRNazanin" w:hAnsi="IRNazanin" w:eastAsia="IRNazanin" w:cs="IRNazanin"/>
          <w:lang w:bidi="fa-IR"/>
          <w:color w:val="111111"/>
          <w:sz w:val="28"/>
          <w:szCs w:val="28"/>
          <w:rtl/>
        </w:rPr>
        <w:t xml:space="preserve">فسن رسول الله صلی الله علیه وآله فی ذلک الشاهدین</w:t>
      </w:r>
    </w:p>
    <w:p>
      <w:pPr>
        <w:pStyle w:val="BookText"/>
      </w:pPr>
      <w:r>
        <w:rPr>
          <w:rFonts w:ascii="IRNazanin" w:hAnsi="IRNazanin" w:eastAsia="IRNazanin" w:cs="IRNazanin"/>
          <w:lang w:bidi="fa-IR"/>
          <w:color w:val="111111"/>
          <w:sz w:val="28"/>
          <w:szCs w:val="28"/>
          <w:rtl/>
        </w:rPr>
        <w:t xml:space="preserve">تأدیبا ونظرا لئلا ینکر الولد والمیراث وقد ثبت </w:t>
      </w:r>
      <w:r>
        <w:rPr>
          <w:rStyle w:val="FootnoteReference"/>
        </w:rPr>
        <w:footnoteReference w:id="533"/>
      </w:r>
      <w:r>
        <w:rPr>
          <w:rFonts w:ascii="IRNazanin" w:hAnsi="IRNazanin" w:eastAsia="IRNazanin" w:cs="IRNazanin"/>
          <w:lang w:bidi="fa-IR"/>
          <w:color w:val="111111"/>
          <w:sz w:val="28"/>
          <w:szCs w:val="28"/>
          <w:rtl/>
        </w:rPr>
        <w:t xml:space="preserve">عقدة النکاح و</w:t>
      </w:r>
    </w:p>
    <w:p>
      <w:pPr>
        <w:pStyle w:val="BookText"/>
      </w:pPr>
      <w:r>
        <w:rPr>
          <w:rFonts w:ascii="IRNazanin" w:hAnsi="IRNazanin" w:eastAsia="IRNazanin" w:cs="IRNazanin"/>
          <w:lang w:bidi="fa-IR"/>
          <w:color w:val="111111"/>
          <w:sz w:val="28"/>
          <w:szCs w:val="28"/>
          <w:rtl/>
        </w:rPr>
        <w:t xml:space="preserve">یستحل الفرج ولا أن یشهد وکان أمیر المؤمنین علیه السلام یجیز شهادة</w:t>
      </w:r>
    </w:p>
    <w:p>
      <w:pPr>
        <w:pStyle w:val="BookText"/>
      </w:pPr>
      <w:r>
        <w:rPr>
          <w:rFonts w:ascii="IRNazanin" w:hAnsi="IRNazanin" w:eastAsia="IRNazanin" w:cs="IRNazanin"/>
          <w:lang w:bidi="fa-IR"/>
          <w:color w:val="111111"/>
          <w:sz w:val="28"/>
          <w:szCs w:val="28"/>
          <w:rtl/>
        </w:rPr>
        <w:t xml:space="preserve">امرأتین فی النکاح عند الانکار ولا یجیز فی الطلاق إلا شاهدین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عدلین قلت فأنی ذکر الله تعالی (وقوله - یب) " فرجل وامرأتان " فقال</w:t>
      </w:r>
    </w:p>
    <w:p>
      <w:pPr>
        <w:pStyle w:val="BookText"/>
      </w:pPr>
      <w:r>
        <w:rPr>
          <w:rFonts w:ascii="IRNazanin" w:hAnsi="IRNazanin" w:eastAsia="IRNazanin" w:cs="IRNazanin"/>
          <w:lang w:bidi="fa-IR"/>
          <w:color w:val="111111"/>
          <w:sz w:val="28"/>
          <w:szCs w:val="28"/>
          <w:rtl/>
        </w:rPr>
        <w:t xml:space="preserve">ذلک فی الدین إذا لم یکن رجلان فرجل وامرأتان ورجل واحد ویمین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إذا لم تکن </w:t>
      </w:r>
      <w:r>
        <w:rPr>
          <w:rStyle w:val="FootnoteReference"/>
        </w:rPr>
        <w:footnoteReference w:id="535"/>
      </w:r>
      <w:r>
        <w:rPr>
          <w:rFonts w:ascii="IRNazanin" w:hAnsi="IRNazanin" w:eastAsia="IRNazanin" w:cs="IRNazanin"/>
          <w:lang w:bidi="fa-IR"/>
          <w:color w:val="111111"/>
          <w:sz w:val="28"/>
          <w:szCs w:val="28"/>
          <w:rtl/>
        </w:rPr>
        <w:t xml:space="preserve">امرأتان قضی بذلک رسول الله صلی الله علیه وآله</w:t>
      </w:r>
    </w:p>
    <w:p>
      <w:pPr>
        <w:pStyle w:val="BookText"/>
      </w:pPr>
      <w:r>
        <w:rPr>
          <w:rFonts w:ascii="IRNazanin" w:hAnsi="IRNazanin" w:eastAsia="IRNazanin" w:cs="IRNazanin"/>
          <w:lang w:bidi="fa-IR"/>
          <w:color w:val="111111"/>
          <w:sz w:val="28"/>
          <w:szCs w:val="28"/>
          <w:rtl/>
        </w:rPr>
        <w:t xml:space="preserve">وأمیر المؤمنین علیه السلام بعده عندکم.</w:t>
      </w:r>
    </w:p>
    <w:p>
      <w:pPr>
        <w:pStyle w:val="BookText"/>
      </w:pPr>
      <w:r>
        <w:rPr>
          <w:rFonts w:ascii="IRNazanin" w:hAnsi="IRNazanin" w:eastAsia="IRNazanin" w:cs="IRNazanin"/>
          <w:lang w:bidi="fa-IR"/>
          <w:color w:val="111111"/>
          <w:sz w:val="28"/>
          <w:szCs w:val="28"/>
          <w:rtl/>
        </w:rPr>
        <w:t xml:space="preserve">454 (40) تهذیب 280 ج 6 - استبصار 25 ج 3 - أحمد بن محمد بن</w:t>
      </w:r>
    </w:p>
    <w:p>
      <w:pPr>
        <w:pStyle w:val="BookText"/>
      </w:pPr>
      <w:r>
        <w:rPr>
          <w:rFonts w:ascii="IRNazanin" w:hAnsi="IRNazanin" w:eastAsia="IRNazanin" w:cs="IRNazanin"/>
          <w:lang w:bidi="fa-IR"/>
          <w:color w:val="111111"/>
          <w:sz w:val="28"/>
          <w:szCs w:val="28"/>
          <w:rtl/>
        </w:rPr>
        <w:t xml:space="preserve">عیسی عن سعد بن إسماعیل عن أبیه إسماعیل بن عیسی قال سألت</w:t>
      </w:r>
    </w:p>
    <w:p>
      <w:pPr>
        <w:pStyle w:val="BookText"/>
      </w:pPr>
      <w:r>
        <w:rPr>
          <w:rFonts w:ascii="IRNazanin" w:hAnsi="IRNazanin" w:eastAsia="IRNazanin" w:cs="IRNazanin"/>
          <w:lang w:bidi="fa-IR"/>
          <w:color w:val="111111"/>
          <w:sz w:val="28"/>
          <w:szCs w:val="28"/>
          <w:rtl/>
        </w:rPr>
        <w:t xml:space="preserve">الرضا علیه السلام هل تجوز شهادة النساء فی التزویج من غیر أن</w:t>
      </w:r>
    </w:p>
    <w:p>
      <w:pPr>
        <w:pStyle w:val="BookText"/>
      </w:pPr>
      <w:r>
        <w:rPr>
          <w:rFonts w:ascii="IRNazanin" w:hAnsi="IRNazanin" w:eastAsia="IRNazanin" w:cs="IRNazanin"/>
          <w:lang w:bidi="fa-IR"/>
          <w:color w:val="111111"/>
          <w:sz w:val="28"/>
          <w:szCs w:val="28"/>
          <w:rtl/>
        </w:rPr>
        <w:t xml:space="preserve">یکون معهن رجل قال لا هذا لا یستقیم.</w:t>
      </w:r>
    </w:p>
    <w:p>
      <w:pPr>
        <w:pStyle w:val="BookText"/>
      </w:pPr>
      <w:r>
        <w:rPr>
          <w:rFonts w:ascii="IRNazanin" w:hAnsi="IRNazanin" w:eastAsia="IRNazanin" w:cs="IRNazanin"/>
          <w:lang w:bidi="fa-IR"/>
          <w:color w:val="111111"/>
          <w:sz w:val="28"/>
          <w:szCs w:val="28"/>
          <w:rtl/>
        </w:rPr>
        <w:t xml:space="preserve">قال محمد بن الحسن هذا الخبر محمول علی أحد الوجهین أحدهما</w:t>
      </w:r>
    </w:p>
    <w:p>
      <w:pPr>
        <w:pStyle w:val="BookText"/>
      </w:pPr>
      <w:r>
        <w:rPr>
          <w:rFonts w:ascii="IRNazanin" w:hAnsi="IRNazanin" w:eastAsia="IRNazanin" w:cs="IRNazanin"/>
          <w:lang w:bidi="fa-IR"/>
          <w:color w:val="111111"/>
          <w:sz w:val="28"/>
          <w:szCs w:val="28"/>
          <w:rtl/>
        </w:rPr>
        <w:t xml:space="preserve">أن یکون ورد مورد التقیة لأنا قد بینا انه لیس من شرط صحة التزویج</w:t>
      </w:r>
    </w:p>
    <w:p>
      <w:pPr>
        <w:pStyle w:val="BookText"/>
      </w:pPr>
      <w:r>
        <w:rPr>
          <w:rFonts w:ascii="IRNazanin" w:hAnsi="IRNazanin" w:eastAsia="IRNazanin" w:cs="IRNazanin"/>
          <w:lang w:bidi="fa-IR"/>
          <w:color w:val="111111"/>
          <w:sz w:val="28"/>
          <w:szCs w:val="28"/>
          <w:rtl/>
        </w:rPr>
        <w:t xml:space="preserve">الاشهاد أصلا فکیف إذا حصل هناک شهادة النساء علی التزویج والوجه</w:t>
      </w:r>
    </w:p>
    <w:p>
      <w:pPr>
        <w:pStyle w:val="BookText"/>
      </w:pPr>
      <w:r>
        <w:rPr>
          <w:rFonts w:ascii="IRNazanin" w:hAnsi="IRNazanin" w:eastAsia="IRNazanin" w:cs="IRNazanin"/>
          <w:lang w:bidi="fa-IR"/>
          <w:color w:val="111111"/>
          <w:sz w:val="28"/>
          <w:szCs w:val="28"/>
          <w:rtl/>
        </w:rPr>
        <w:t xml:space="preserve">الثانی أن یکون محمولا علی ضرب من الکراهیة وترک الأفضل لان</w:t>
      </w:r>
    </w:p>
    <w:p>
      <w:pPr>
        <w:pStyle w:val="BookText"/>
      </w:pPr>
      <w:r>
        <w:rPr>
          <w:rFonts w:ascii="IRNazanin" w:hAnsi="IRNazanin" w:eastAsia="IRNazanin" w:cs="IRNazanin"/>
          <w:lang w:bidi="fa-IR"/>
          <w:color w:val="111111"/>
          <w:sz w:val="28"/>
          <w:szCs w:val="28"/>
          <w:rtl/>
        </w:rPr>
        <w:t xml:space="preserve">الأفضل أشهاد الرجال دون النساء.</w:t>
      </w:r>
    </w:p>
    <w:p>
      <w:pPr>
        <w:pStyle w:val="BookText"/>
      </w:pPr>
      <w:r>
        <w:rPr>
          <w:rFonts w:ascii="IRNazanin" w:hAnsi="IRNazanin" w:eastAsia="IRNazanin" w:cs="IRNazanin"/>
          <w:lang w:bidi="fa-IR"/>
          <w:color w:val="111111"/>
          <w:sz w:val="28"/>
          <w:szCs w:val="28"/>
          <w:rtl/>
        </w:rPr>
        <w:t xml:space="preserve">455 (41) تهذیب 281 ج 6 - محمد بن أحمد بن یحیی عن بنان بن</w:t>
      </w:r>
    </w:p>
    <w:p>
      <w:pPr>
        <w:pStyle w:val="BookText"/>
      </w:pPr>
      <w:r>
        <w:rPr>
          <w:rFonts w:ascii="IRNazanin" w:hAnsi="IRNazanin" w:eastAsia="IRNazanin" w:cs="IRNazanin"/>
          <w:lang w:bidi="fa-IR"/>
          <w:color w:val="111111"/>
          <w:sz w:val="28"/>
          <w:szCs w:val="28"/>
          <w:rtl/>
        </w:rPr>
        <w:t xml:space="preserve">محمد استبصار 25 ج 3 - أحمد بن محمد عن بنان بن محمد عن أبیه عن</w:t>
      </w:r>
    </w:p>
    <w:p>
      <w:pPr>
        <w:pStyle w:val="BookText"/>
      </w:pPr>
      <w:r>
        <w:rPr>
          <w:rFonts w:ascii="IRNazanin" w:hAnsi="IRNazanin" w:eastAsia="IRNazanin" w:cs="IRNazanin"/>
          <w:lang w:bidi="fa-IR"/>
          <w:color w:val="111111"/>
          <w:sz w:val="28"/>
          <w:szCs w:val="28"/>
          <w:rtl/>
        </w:rPr>
        <w:t xml:space="preserve">ابن المغیرة عن السکونی عن جعفر عن أبیه عن علی علیهم السلام أنه</w:t>
      </w:r>
    </w:p>
    <w:p>
      <w:pPr>
        <w:pStyle w:val="BookText"/>
      </w:pPr>
      <w:r>
        <w:rPr>
          <w:rFonts w:ascii="IRNazanin" w:hAnsi="IRNazanin" w:eastAsia="IRNazanin" w:cs="IRNazanin"/>
          <w:lang w:bidi="fa-IR"/>
          <w:color w:val="111111"/>
          <w:sz w:val="28"/>
          <w:szCs w:val="28"/>
          <w:rtl/>
        </w:rPr>
        <w:t xml:space="preserve">کان یقول شهادة النساء لا تجوز فی طلاق ولا نکاح ولا فی حدود (الله -</w:t>
      </w:r>
    </w:p>
    <w:p>
      <w:pPr>
        <w:pStyle w:val="BookText"/>
      </w:pPr>
      <w:r>
        <w:rPr>
          <w:rFonts w:ascii="IRNazanin" w:hAnsi="IRNazanin" w:eastAsia="IRNazanin" w:cs="IRNazanin"/>
          <w:lang w:bidi="fa-IR"/>
          <w:color w:val="111111"/>
          <w:sz w:val="28"/>
          <w:szCs w:val="28"/>
          <w:rtl/>
        </w:rPr>
        <w:t xml:space="preserve">صا) إلا فی الدیون ومالا یستطیع الرجل </w:t>
      </w:r>
      <w:r>
        <w:rPr>
          <w:rStyle w:val="FootnoteReference"/>
        </w:rPr>
        <w:footnoteReference w:id="536"/>
      </w:r>
      <w:r>
        <w:rPr>
          <w:rFonts w:ascii="IRNazanin" w:hAnsi="IRNazanin" w:eastAsia="IRNazanin" w:cs="IRNazanin"/>
          <w:lang w:bidi="fa-IR"/>
          <w:color w:val="111111"/>
          <w:sz w:val="28"/>
          <w:szCs w:val="28"/>
          <w:rtl/>
        </w:rPr>
        <w:t xml:space="preserve">النظر الیه - قال الشیخ ره فی</w:t>
      </w:r>
    </w:p>
    <w:p>
      <w:pPr>
        <w:pStyle w:val="BookText"/>
      </w:pPr>
      <w:r>
        <w:rPr>
          <w:rFonts w:ascii="IRNazanin" w:hAnsi="IRNazanin" w:eastAsia="IRNazanin" w:cs="IRNazanin"/>
          <w:lang w:bidi="fa-IR"/>
          <w:color w:val="111111"/>
          <w:sz w:val="28"/>
          <w:szCs w:val="28"/>
          <w:rtl/>
        </w:rPr>
        <w:t xml:space="preserve">التهذیب یحتمل أن یکون خرج مخرج التقیة.</w:t>
      </w:r>
    </w:p>
    <w:p>
      <w:pPr>
        <w:pStyle w:val="BookText"/>
      </w:pPr>
      <w:r>
        <w:rPr>
          <w:rFonts w:ascii="IRNazanin" w:hAnsi="IRNazanin" w:eastAsia="IRNazanin" w:cs="IRNazanin"/>
          <w:lang w:bidi="fa-IR"/>
          <w:color w:val="111111"/>
          <w:sz w:val="28"/>
          <w:szCs w:val="28"/>
          <w:rtl/>
        </w:rPr>
        <w:t xml:space="preserve">456 (4) علل الشرائع 508 ج 2 - عیون الاخبار 95 ج 2 - بالاسناد</w:t>
      </w:r>
    </w:p>
    <w:p>
      <w:pPr>
        <w:pStyle w:val="BookText"/>
      </w:pPr>
      <w:r>
        <w:rPr>
          <w:rFonts w:ascii="IRNazanin" w:hAnsi="IRNazanin" w:eastAsia="IRNazanin" w:cs="IRNazanin"/>
          <w:lang w:bidi="fa-IR"/>
          <w:color w:val="111111"/>
          <w:sz w:val="28"/>
          <w:szCs w:val="28"/>
          <w:rtl/>
        </w:rPr>
        <w:t xml:space="preserve">المتقدم فی باب (16) کیفیة الوضوء عن ابن سنان فیما کتب إلیه الرضا</w:t>
      </w:r>
    </w:p>
    <w:p>
      <w:pPr>
        <w:pStyle w:val="BookText"/>
      </w:pPr>
      <w:r>
        <w:rPr>
          <w:rFonts w:ascii="IRNazanin" w:hAnsi="IRNazanin" w:eastAsia="IRNazanin" w:cs="IRNazanin"/>
          <w:lang w:bidi="fa-IR"/>
          <w:color w:val="111111"/>
          <w:sz w:val="28"/>
          <w:szCs w:val="28"/>
          <w:rtl/>
        </w:rPr>
        <w:t xml:space="preserve">علیه السلام فی العلل وعلة ترک شهادة النساء فی الطلاق والهلال</w:t>
      </w:r>
    </w:p>
    <w:p>
      <w:pPr>
        <w:pStyle w:val="BookText"/>
      </w:pPr>
      <w:r>
        <w:rPr>
          <w:rFonts w:ascii="IRNazanin" w:hAnsi="IRNazanin" w:eastAsia="IRNazanin" w:cs="IRNazanin"/>
          <w:lang w:bidi="fa-IR"/>
          <w:color w:val="111111"/>
          <w:sz w:val="28"/>
          <w:szCs w:val="28"/>
          <w:rtl/>
        </w:rPr>
        <w:t xml:space="preserve">لضعفهن عن الرؤیة ومحاباتهن (فی - العیون) النساء (فی - العلل)</w:t>
      </w:r>
    </w:p>
    <w:p>
      <w:pPr>
        <w:pStyle w:val="BookText"/>
      </w:pPr>
      <w:r>
        <w:rPr>
          <w:rFonts w:ascii="IRNazanin" w:hAnsi="IRNazanin" w:eastAsia="IRNazanin" w:cs="IRNazanin"/>
          <w:lang w:bidi="fa-IR"/>
          <w:color w:val="111111"/>
          <w:sz w:val="28"/>
          <w:szCs w:val="28"/>
          <w:rtl/>
        </w:rPr>
        <w:t xml:space="preserve">الطلاق فلذلک لا یجوز شهادتهن إلا فی موضع ضرورة مثل شهادة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القابلة ومالا یجوز للرجال أن ینظروا إلیه کضرورة تجویز شهادة أهل</w:t>
      </w:r>
    </w:p>
    <w:p>
      <w:pPr>
        <w:pStyle w:val="BookText"/>
      </w:pPr>
      <w:r>
        <w:rPr>
          <w:rFonts w:ascii="IRNazanin" w:hAnsi="IRNazanin" w:eastAsia="IRNazanin" w:cs="IRNazanin"/>
          <w:lang w:bidi="fa-IR"/>
          <w:color w:val="111111"/>
          <w:sz w:val="28"/>
          <w:szCs w:val="28"/>
          <w:rtl/>
        </w:rPr>
        <w:t xml:space="preserve">الکتاب إذا لم یوجد غیرهم وفی کتاب الله تبارک وتعالی " اثنان ذوا</w:t>
      </w:r>
    </w:p>
    <w:p>
      <w:pPr>
        <w:pStyle w:val="BookText"/>
      </w:pPr>
      <w:r>
        <w:rPr>
          <w:rFonts w:ascii="IRNazanin" w:hAnsi="IRNazanin" w:eastAsia="IRNazanin" w:cs="IRNazanin"/>
          <w:lang w:bidi="fa-IR"/>
          <w:color w:val="111111"/>
          <w:sz w:val="28"/>
          <w:szCs w:val="28"/>
          <w:rtl/>
        </w:rPr>
        <w:t xml:space="preserve">عدل منکم " مسلمین " أو آخران من غیرکم " کافرین ومثل شهادة</w:t>
      </w:r>
    </w:p>
    <w:p>
      <w:pPr>
        <w:pStyle w:val="BookText"/>
      </w:pPr>
      <w:r>
        <w:rPr>
          <w:rFonts w:ascii="IRNazanin" w:hAnsi="IRNazanin" w:eastAsia="IRNazanin" w:cs="IRNazanin"/>
          <w:lang w:bidi="fa-IR"/>
          <w:color w:val="111111"/>
          <w:sz w:val="28"/>
          <w:szCs w:val="28"/>
          <w:rtl/>
        </w:rPr>
        <w:t xml:space="preserve">الصبیان علی القتل إذا لم یوجد غیرهم.</w:t>
      </w:r>
    </w:p>
    <w:p>
      <w:pPr>
        <w:pStyle w:val="BookText"/>
      </w:pPr>
      <w:r>
        <w:rPr>
          <w:rFonts w:ascii="IRNazanin" w:hAnsi="IRNazanin" w:eastAsia="IRNazanin" w:cs="IRNazanin"/>
          <w:lang w:bidi="fa-IR"/>
          <w:color w:val="111111"/>
          <w:sz w:val="28"/>
          <w:szCs w:val="28"/>
          <w:rtl/>
        </w:rPr>
        <w:t xml:space="preserve">457 (43) الهدایة 45 ج 1 - قال الصادق علیه السلام ولا تقبل</w:t>
      </w:r>
    </w:p>
    <w:p>
      <w:pPr>
        <w:pStyle w:val="BookText"/>
      </w:pPr>
      <w:r>
        <w:rPr>
          <w:rFonts w:ascii="IRNazanin" w:hAnsi="IRNazanin" w:eastAsia="IRNazanin" w:cs="IRNazanin"/>
          <w:lang w:bidi="fa-IR"/>
          <w:color w:val="111111"/>
          <w:sz w:val="28"/>
          <w:szCs w:val="28"/>
          <w:rtl/>
        </w:rPr>
        <w:t xml:space="preserve">شهادة النساء فی الطلاق ولا فی رؤیة الهلال.</w:t>
      </w:r>
    </w:p>
    <w:p>
      <w:pPr>
        <w:pStyle w:val="BookText"/>
      </w:pPr>
      <w:r>
        <w:rPr>
          <w:rFonts w:ascii="IRNazanin" w:hAnsi="IRNazanin" w:eastAsia="IRNazanin" w:cs="IRNazanin"/>
          <w:lang w:bidi="fa-IR"/>
          <w:color w:val="111111"/>
          <w:sz w:val="28"/>
          <w:szCs w:val="28"/>
          <w:rtl/>
        </w:rPr>
        <w:t xml:space="preserve">458 (44) کافی 391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أبی أیوب الخزاز عن محمد بن مسلم قال قال لا تجوز</w:t>
      </w:r>
    </w:p>
    <w:p>
      <w:pPr>
        <w:pStyle w:val="BookText"/>
      </w:pPr>
      <w:r>
        <w:rPr>
          <w:rFonts w:ascii="IRNazanin" w:hAnsi="IRNazanin" w:eastAsia="IRNazanin" w:cs="IRNazanin"/>
          <w:lang w:bidi="fa-IR"/>
          <w:color w:val="111111"/>
          <w:sz w:val="28"/>
          <w:szCs w:val="28"/>
          <w:rtl/>
        </w:rPr>
        <w:t xml:space="preserve">شهادة النساء فی الهلال ولا فی الطلاق وقال سألته عن النساء تجوز</w:t>
      </w:r>
    </w:p>
    <w:p>
      <w:pPr>
        <w:pStyle w:val="BookText"/>
      </w:pPr>
      <w:r>
        <w:rPr>
          <w:rFonts w:ascii="IRNazanin" w:hAnsi="IRNazanin" w:eastAsia="IRNazanin" w:cs="IRNazanin"/>
          <w:lang w:bidi="fa-IR"/>
          <w:color w:val="111111"/>
          <w:sz w:val="28"/>
          <w:szCs w:val="28"/>
          <w:rtl/>
        </w:rPr>
        <w:t xml:space="preserve">شهادتهن قال فقال نعم فی العذرة والنفساء.</w:t>
      </w:r>
    </w:p>
    <w:p>
      <w:pPr>
        <w:pStyle w:val="BookText"/>
      </w:pPr>
      <w:r>
        <w:rPr>
          <w:rFonts w:ascii="IRNazanin" w:hAnsi="IRNazanin" w:eastAsia="IRNazanin" w:cs="IRNazanin"/>
          <w:lang w:bidi="fa-IR"/>
          <w:color w:val="111111"/>
          <w:sz w:val="28"/>
          <w:szCs w:val="28"/>
          <w:rtl/>
        </w:rPr>
        <w:t xml:space="preserve">459 (45) تهذیب 267 ج 6 - استبصار 28 ج 3 - الحسین بن سعید</w:t>
      </w:r>
    </w:p>
    <w:p>
      <w:pPr>
        <w:pStyle w:val="BookText"/>
      </w:pPr>
      <w:r>
        <w:rPr>
          <w:rFonts w:ascii="IRNazanin" w:hAnsi="IRNazanin" w:eastAsia="IRNazanin" w:cs="IRNazanin"/>
          <w:lang w:bidi="fa-IR"/>
          <w:color w:val="111111"/>
          <w:sz w:val="28"/>
          <w:szCs w:val="28"/>
          <w:rtl/>
        </w:rPr>
        <w:t xml:space="preserve">عن النضر (بن سوید - یب) عن عاصم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وصیة لم</w:t>
      </w:r>
    </w:p>
    <w:p>
      <w:pPr>
        <w:pStyle w:val="BookText"/>
      </w:pPr>
      <w:r>
        <w:rPr>
          <w:rFonts w:ascii="IRNazanin" w:hAnsi="IRNazanin" w:eastAsia="IRNazanin" w:cs="IRNazanin"/>
          <w:lang w:bidi="fa-IR"/>
          <w:color w:val="111111"/>
          <w:sz w:val="28"/>
          <w:szCs w:val="28"/>
          <w:rtl/>
        </w:rPr>
        <w:t xml:space="preserve">یشهدها </w:t>
      </w:r>
      <w:r>
        <w:rPr>
          <w:rStyle w:val="FootnoteReference"/>
        </w:rPr>
        <w:footnoteReference w:id="537"/>
      </w:r>
      <w:r>
        <w:rPr>
          <w:rFonts w:ascii="IRNazanin" w:hAnsi="IRNazanin" w:eastAsia="IRNazanin" w:cs="IRNazanin"/>
          <w:lang w:bidi="fa-IR"/>
          <w:color w:val="111111"/>
          <w:sz w:val="28"/>
          <w:szCs w:val="28"/>
          <w:rtl/>
        </w:rPr>
        <w:t xml:space="preserve">إلا امرأة فقضی أن تجاز شهادة المرأة فی ربع الوصیة.</w:t>
      </w:r>
    </w:p>
    <w:p>
      <w:pPr>
        <w:pStyle w:val="BookText"/>
      </w:pPr>
      <w:r>
        <w:rPr>
          <w:rFonts w:ascii="IRNazanin" w:hAnsi="IRNazanin" w:eastAsia="IRNazanin" w:cs="IRNazanin"/>
          <w:lang w:bidi="fa-IR"/>
          <w:color w:val="111111"/>
          <w:sz w:val="28"/>
          <w:szCs w:val="28"/>
          <w:rtl/>
        </w:rPr>
        <w:t xml:space="preserve">460 (46) تهذیب 268 ج 6 - استبصار 28 ج 3 - الحسین بن سعید</w:t>
      </w:r>
    </w:p>
    <w:p>
      <w:pPr>
        <w:pStyle w:val="BookText"/>
      </w:pPr>
      <w:r>
        <w:rPr>
          <w:rFonts w:ascii="IRNazanin" w:hAnsi="IRNazanin" w:eastAsia="IRNazanin" w:cs="IRNazanin"/>
          <w:lang w:bidi="fa-IR"/>
          <w:color w:val="111111"/>
          <w:sz w:val="28"/>
          <w:szCs w:val="28"/>
          <w:rtl/>
        </w:rPr>
        <w:t xml:space="preserve">عن حماد عن ربعی عن أبی عبد الله علیه السلام فی شهادة امرأة</w:t>
      </w:r>
    </w:p>
    <w:p>
      <w:pPr>
        <w:pStyle w:val="BookText"/>
      </w:pPr>
      <w:r>
        <w:rPr>
          <w:rFonts w:ascii="IRNazanin" w:hAnsi="IRNazanin" w:eastAsia="IRNazanin" w:cs="IRNazanin"/>
          <w:lang w:bidi="fa-IR"/>
          <w:color w:val="111111"/>
          <w:sz w:val="28"/>
          <w:szCs w:val="28"/>
          <w:rtl/>
        </w:rPr>
        <w:t xml:space="preserve">حضرت رجلا یوصی فقال تجوز (فی - صا) ربع ما أوصی بحساب</w:t>
      </w:r>
    </w:p>
    <w:p>
      <w:pPr>
        <w:pStyle w:val="BookText"/>
      </w:pPr>
      <w:r>
        <w:rPr>
          <w:rFonts w:ascii="IRNazanin" w:hAnsi="IRNazanin" w:eastAsia="IRNazanin" w:cs="IRNazanin"/>
          <w:lang w:bidi="fa-IR"/>
          <w:color w:val="111111"/>
          <w:sz w:val="28"/>
          <w:szCs w:val="28"/>
          <w:rtl/>
        </w:rPr>
        <w:t xml:space="preserve">شهادتها.</w:t>
      </w:r>
    </w:p>
    <w:p>
      <w:pPr>
        <w:pStyle w:val="BookText"/>
      </w:pPr>
      <w:r>
        <w:rPr>
          <w:rFonts w:ascii="IRNazanin" w:hAnsi="IRNazanin" w:eastAsia="IRNazanin" w:cs="IRNazanin"/>
          <w:lang w:bidi="fa-IR"/>
          <w:color w:val="111111"/>
          <w:sz w:val="28"/>
          <w:szCs w:val="28"/>
          <w:rtl/>
        </w:rPr>
        <w:t xml:space="preserve">461 (47) تهذیب 268 ج 6 - استبصار 28 ج 3 - محمد بن علی بن</w:t>
      </w:r>
    </w:p>
    <w:p>
      <w:pPr>
        <w:pStyle w:val="BookText"/>
      </w:pPr>
      <w:r>
        <w:rPr>
          <w:rFonts w:ascii="IRNazanin" w:hAnsi="IRNazanin" w:eastAsia="IRNazanin" w:cs="IRNazanin"/>
          <w:lang w:bidi="fa-IR"/>
          <w:color w:val="111111"/>
          <w:sz w:val="28"/>
          <w:szCs w:val="28"/>
          <w:rtl/>
        </w:rPr>
        <w:t xml:space="preserve">محبوب عن یعقوب بن یزید عن إبراهیم بن محمد الهمدانی قال کتب</w:t>
      </w:r>
    </w:p>
    <w:p>
      <w:pPr>
        <w:pStyle w:val="BookText"/>
      </w:pPr>
      <w:r>
        <w:rPr>
          <w:rFonts w:ascii="IRNazanin" w:hAnsi="IRNazanin" w:eastAsia="IRNazanin" w:cs="IRNazanin"/>
          <w:lang w:bidi="fa-IR"/>
          <w:color w:val="111111"/>
          <w:sz w:val="28"/>
          <w:szCs w:val="28"/>
          <w:rtl/>
        </w:rPr>
        <w:t xml:space="preserve">أحمد بن هلال إلی أبی الحسن علیه السلام امرأة شهدت علی وصیة</w:t>
      </w:r>
    </w:p>
    <w:p>
      <w:pPr>
        <w:pStyle w:val="BookText"/>
      </w:pPr>
      <w:r>
        <w:rPr>
          <w:rFonts w:ascii="IRNazanin" w:hAnsi="IRNazanin" w:eastAsia="IRNazanin" w:cs="IRNazanin"/>
          <w:lang w:bidi="fa-IR"/>
          <w:color w:val="111111"/>
          <w:sz w:val="28"/>
          <w:szCs w:val="28"/>
          <w:rtl/>
        </w:rPr>
        <w:t xml:space="preserve">رجل لم یشهدها غیرها وفی الورثة من یصدقها وفیهم من یتهمها فکتب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لا إلا أن یکون رجل وامرأتان ولیس بواجب ان تنفذ</w:t>
      </w:r>
    </w:p>
    <w:p>
      <w:pPr>
        <w:pStyle w:val="BookText"/>
      </w:pPr>
      <w:r>
        <w:rPr>
          <w:rFonts w:ascii="IRNazanin" w:hAnsi="IRNazanin" w:eastAsia="IRNazanin" w:cs="IRNazanin"/>
          <w:lang w:bidi="fa-IR"/>
          <w:color w:val="111111"/>
          <w:sz w:val="28"/>
          <w:szCs w:val="28"/>
          <w:rtl/>
        </w:rPr>
        <w:t xml:space="preserve">شهادتها. قال الشیخ ره فالوجه فی هذا الخبر انه لا تجاز شهادتها فی</w:t>
      </w:r>
    </w:p>
    <w:p>
      <w:pPr>
        <w:pStyle w:val="BookText"/>
      </w:pPr>
      <w:r>
        <w:rPr>
          <w:rFonts w:ascii="IRNazanin" w:hAnsi="IRNazanin" w:eastAsia="IRNazanin" w:cs="IRNazanin"/>
          <w:lang w:bidi="fa-IR"/>
          <w:color w:val="111111"/>
          <w:sz w:val="28"/>
          <w:szCs w:val="28"/>
          <w:rtl/>
        </w:rPr>
        <w:t xml:space="preserve">جمیع الوصیة ولیس فیه أنه لا تجوز شهادتها فی ربع الوصیة بل هو</w:t>
      </w:r>
    </w:p>
    <w:p>
      <w:pPr>
        <w:pStyle w:val="BookText"/>
      </w:pPr>
      <w:r>
        <w:rPr>
          <w:rFonts w:ascii="IRNazanin" w:hAnsi="IRNazanin" w:eastAsia="IRNazanin" w:cs="IRNazanin"/>
          <w:lang w:bidi="fa-IR"/>
          <w:color w:val="111111"/>
          <w:sz w:val="28"/>
          <w:szCs w:val="28"/>
          <w:rtl/>
        </w:rPr>
        <w:t xml:space="preserve">محتمل له.</w:t>
      </w:r>
    </w:p>
    <w:p>
      <w:pPr>
        <w:pStyle w:val="BookText"/>
      </w:pPr>
      <w:r>
        <w:rPr>
          <w:rFonts w:ascii="IRNazanin" w:hAnsi="IRNazanin" w:eastAsia="IRNazanin" w:cs="IRNazanin"/>
          <w:lang w:bidi="fa-IR"/>
          <w:color w:val="111111"/>
          <w:sz w:val="28"/>
          <w:szCs w:val="28"/>
          <w:rtl/>
        </w:rPr>
        <w:t xml:space="preserve">462 (48) فقیه 32 ج 3 - وروی ابن أبی عمیر عن الحسین </w:t>
      </w:r>
      <w:r>
        <w:rPr>
          <w:rStyle w:val="FootnoteReference"/>
        </w:rPr>
        <w:footnoteReference w:id="538"/>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خالد الصیرفی عن أبی الحسن الماضی علیه السلام قال کتبت إلیه فی</w:t>
      </w:r>
    </w:p>
    <w:p>
      <w:pPr>
        <w:pStyle w:val="BookText"/>
      </w:pPr>
      <w:r>
        <w:rPr>
          <w:rFonts w:ascii="IRNazanin" w:hAnsi="IRNazanin" w:eastAsia="IRNazanin" w:cs="IRNazanin"/>
          <w:lang w:bidi="fa-IR"/>
          <w:color w:val="111111"/>
          <w:sz w:val="28"/>
          <w:szCs w:val="28"/>
          <w:rtl/>
        </w:rPr>
        <w:t xml:space="preserve">رجل مات وله أم ولد وقد جعل لها سیدها شیئا فی حیاته ثم مات قال</w:t>
      </w:r>
    </w:p>
    <w:p>
      <w:pPr>
        <w:pStyle w:val="BookText"/>
      </w:pPr>
      <w:r>
        <w:rPr>
          <w:rFonts w:ascii="IRNazanin" w:hAnsi="IRNazanin" w:eastAsia="IRNazanin" w:cs="IRNazanin"/>
          <w:lang w:bidi="fa-IR"/>
          <w:color w:val="111111"/>
          <w:sz w:val="28"/>
          <w:szCs w:val="28"/>
          <w:rtl/>
        </w:rPr>
        <w:t xml:space="preserve">فکتب علیه السلام لها ما أتاها </w:t>
      </w:r>
      <w:r>
        <w:rPr>
          <w:rStyle w:val="FootnoteReference"/>
        </w:rPr>
        <w:footnoteReference w:id="539"/>
      </w:r>
      <w:r>
        <w:rPr>
          <w:rFonts w:ascii="IRNazanin" w:hAnsi="IRNazanin" w:eastAsia="IRNazanin" w:cs="IRNazanin"/>
          <w:lang w:bidi="fa-IR"/>
          <w:color w:val="111111"/>
          <w:sz w:val="28"/>
          <w:szCs w:val="28"/>
          <w:rtl/>
        </w:rPr>
        <w:t xml:space="preserve">به سیدها فی حیاته معروف ذلک لها</w:t>
      </w:r>
    </w:p>
    <w:p>
      <w:pPr>
        <w:pStyle w:val="BookText"/>
      </w:pPr>
      <w:r>
        <w:rPr>
          <w:rFonts w:ascii="IRNazanin" w:hAnsi="IRNazanin" w:eastAsia="IRNazanin" w:cs="IRNazanin"/>
          <w:lang w:bidi="fa-IR"/>
          <w:color w:val="111111"/>
          <w:sz w:val="28"/>
          <w:szCs w:val="28"/>
          <w:rtl/>
        </w:rPr>
        <w:t xml:space="preserve">تقبل علی ذلک شهادة الرجل والمرأة والخدم غیر المتهمین.</w:t>
      </w:r>
    </w:p>
    <w:p>
      <w:pPr>
        <w:pStyle w:val="BookText"/>
      </w:pPr>
      <w:r>
        <w:rPr>
          <w:rFonts w:ascii="IRNazanin" w:hAnsi="IRNazanin" w:eastAsia="IRNazanin" w:cs="IRNazanin"/>
          <w:lang w:bidi="fa-IR"/>
          <w:color w:val="111111"/>
          <w:sz w:val="28"/>
          <w:szCs w:val="28"/>
          <w:rtl/>
        </w:rPr>
        <w:t xml:space="preserve">463 (49) تهذیب 271 ج 6 - أحمد بن محمد عن تهذیب 263 ج 6 -</w:t>
      </w:r>
    </w:p>
    <w:p>
      <w:pPr>
        <w:pStyle w:val="BookText"/>
      </w:pPr>
      <w:r>
        <w:rPr>
          <w:rFonts w:ascii="IRNazanin" w:hAnsi="IRNazanin" w:eastAsia="IRNazanin" w:cs="IRNazanin"/>
          <w:lang w:bidi="fa-IR"/>
          <w:color w:val="111111"/>
          <w:sz w:val="28"/>
          <w:szCs w:val="28"/>
          <w:rtl/>
        </w:rPr>
        <w:t xml:space="preserve">استبصار 22 ج 3 - الحسین بن سعید عن ابن أبی عمیر عن فقیه 32 ج 3 -</w:t>
      </w:r>
    </w:p>
    <w:p>
      <w:pPr>
        <w:pStyle w:val="BookText"/>
      </w:pPr>
      <w:r>
        <w:rPr>
          <w:rFonts w:ascii="IRNazanin" w:hAnsi="IRNazanin" w:eastAsia="IRNazanin" w:cs="IRNazanin"/>
          <w:lang w:bidi="fa-IR"/>
          <w:color w:val="111111"/>
          <w:sz w:val="28"/>
          <w:szCs w:val="28"/>
          <w:rtl/>
        </w:rPr>
        <w:t xml:space="preserve">حماد (بن عثمان - یب 263)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إن رسول الله صلی الله علیه وآله أجاز شهادة النساء فی الدین و</w:t>
      </w:r>
    </w:p>
    <w:p>
      <w:pPr>
        <w:pStyle w:val="BookText"/>
      </w:pPr>
      <w:r>
        <w:rPr>
          <w:rFonts w:ascii="IRNazanin" w:hAnsi="IRNazanin" w:eastAsia="IRNazanin" w:cs="IRNazanin"/>
          <w:lang w:bidi="fa-IR"/>
          <w:color w:val="111111"/>
          <w:sz w:val="28"/>
          <w:szCs w:val="28"/>
          <w:rtl/>
        </w:rPr>
        <w:t xml:space="preserve">لیس معهن رجل.</w:t>
      </w:r>
    </w:p>
    <w:p>
      <w:pPr>
        <w:pStyle w:val="BookText"/>
      </w:pPr>
      <w:r>
        <w:rPr>
          <w:rFonts w:ascii="IRNazanin" w:hAnsi="IRNazanin" w:eastAsia="IRNazanin" w:cs="IRNazanin"/>
          <w:lang w:bidi="fa-IR"/>
          <w:color w:val="111111"/>
          <w:sz w:val="28"/>
          <w:szCs w:val="28"/>
          <w:rtl/>
        </w:rPr>
        <w:t xml:space="preserve">464 (50) تهذیب 272 ج 6 - استبصار 31 ج 3 - محمد بن</w:t>
      </w:r>
    </w:p>
    <w:p>
      <w:pPr>
        <w:pStyle w:val="BookText"/>
      </w:pPr>
      <w:r>
        <w:rPr>
          <w:rFonts w:ascii="IRNazanin" w:hAnsi="IRNazanin" w:eastAsia="IRNazanin" w:cs="IRNazanin"/>
          <w:lang w:bidi="fa-IR"/>
          <w:color w:val="111111"/>
          <w:sz w:val="28"/>
          <w:szCs w:val="28"/>
          <w:rtl/>
        </w:rPr>
        <w:t xml:space="preserve">عبد الحمید عن سیف بن عمیرة عن منصور بن حازم قال حدثنی الثقة</w:t>
      </w:r>
    </w:p>
    <w:p>
      <w:pPr>
        <w:pStyle w:val="BookText"/>
      </w:pPr>
      <w:r>
        <w:rPr>
          <w:rFonts w:ascii="IRNazanin" w:hAnsi="IRNazanin" w:eastAsia="IRNazanin" w:cs="IRNazanin"/>
          <w:lang w:bidi="fa-IR"/>
          <w:color w:val="111111"/>
          <w:sz w:val="28"/>
          <w:szCs w:val="28"/>
          <w:rtl/>
        </w:rPr>
        <w:t xml:space="preserve">عن أبی الحسن علیه السلام قال إذا شهد لطالب الحق امرأتان ویمینه</w:t>
      </w:r>
    </w:p>
    <w:p>
      <w:pPr>
        <w:pStyle w:val="BookText"/>
      </w:pPr>
      <w:r>
        <w:rPr>
          <w:rFonts w:ascii="IRNazanin" w:hAnsi="IRNazanin" w:eastAsia="IRNazanin" w:cs="IRNazanin"/>
          <w:lang w:bidi="fa-IR"/>
          <w:color w:val="111111"/>
          <w:sz w:val="28"/>
          <w:szCs w:val="28"/>
          <w:rtl/>
        </w:rPr>
        <w:t xml:space="preserve">فهو جائز.</w:t>
      </w:r>
    </w:p>
    <w:p>
      <w:pPr>
        <w:pStyle w:val="BookText"/>
      </w:pPr>
      <w:r>
        <w:rPr>
          <w:rFonts w:ascii="IRNazanin" w:hAnsi="IRNazanin" w:eastAsia="IRNazanin" w:cs="IRNazanin"/>
          <w:lang w:bidi="fa-IR"/>
          <w:color w:val="111111"/>
          <w:sz w:val="28"/>
          <w:szCs w:val="28"/>
          <w:rtl/>
        </w:rPr>
        <w:t xml:space="preserve">465 (51) فقیه 32 ج 3 - وفی روایة أخری ان کانت امرأتین</w:t>
      </w:r>
    </w:p>
    <w:p>
      <w:pPr>
        <w:pStyle w:val="BookText"/>
      </w:pPr>
      <w:r>
        <w:rPr>
          <w:rFonts w:ascii="IRNazanin" w:hAnsi="IRNazanin" w:eastAsia="IRNazanin" w:cs="IRNazanin"/>
          <w:lang w:bidi="fa-IR"/>
          <w:color w:val="111111"/>
          <w:sz w:val="28"/>
          <w:szCs w:val="28"/>
          <w:rtl/>
        </w:rPr>
        <w:t xml:space="preserve">تجوز شهادتهما فی نصف المیراث وان کن ثلاث نسوة جازت شهادتهن</w:t>
      </w:r>
    </w:p>
    <w:p>
      <w:pPr>
        <w:pStyle w:val="BookText"/>
      </w:pPr>
      <w:r>
        <w:rPr>
          <w:rFonts w:ascii="IRNazanin" w:hAnsi="IRNazanin" w:eastAsia="IRNazanin" w:cs="IRNazanin"/>
          <w:lang w:bidi="fa-IR"/>
          <w:color w:val="111111"/>
          <w:sz w:val="28"/>
          <w:szCs w:val="28"/>
          <w:rtl/>
        </w:rPr>
        <w:t xml:space="preserve">فی ثلاثة أرباع المیراث وان کن أربعا جازت شهادتهن فی المیراث کله.</w:t>
      </w:r>
    </w:p>
    <w:p>
      <w:pPr>
        <w:pStyle w:val="BookText"/>
      </w:pPr>
      <w:r>
        <w:rPr>
          <w:rFonts w:ascii="IRNazanin" w:hAnsi="IRNazanin" w:eastAsia="IRNazanin" w:cs="IRNazanin"/>
          <w:lang w:bidi="fa-IR"/>
          <w:color w:val="111111"/>
          <w:sz w:val="28"/>
          <w:szCs w:val="28"/>
          <w:rtl/>
        </w:rPr>
        <w:t xml:space="preserve">466 (52) تهذیب 270 ج 6 - استبصار 31 ج 3 - الحسین بن سعید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عن </w:t>
      </w:r>
      <w:r>
        <w:rPr>
          <w:rStyle w:val="FootnoteReference"/>
        </w:rPr>
        <w:footnoteReference w:id="540"/>
      </w:r>
      <w:r>
        <w:rPr>
          <w:rFonts w:ascii="IRNazanin" w:hAnsi="IRNazanin" w:eastAsia="IRNazanin" w:cs="IRNazanin"/>
          <w:lang w:bidi="fa-IR"/>
          <w:color w:val="111111"/>
          <w:sz w:val="28"/>
          <w:szCs w:val="28"/>
          <w:rtl/>
        </w:rPr>
        <w:t xml:space="preserve">محمد بن خالد عن ابن بکیر عن عبید بن زرارة عن أبی</w:t>
      </w:r>
    </w:p>
    <w:p>
      <w:pPr>
        <w:pStyle w:val="BookText"/>
      </w:pPr>
      <w:r>
        <w:rPr>
          <w:rFonts w:ascii="IRNazanin" w:hAnsi="IRNazanin" w:eastAsia="IRNazanin" w:cs="IRNazanin"/>
          <w:lang w:bidi="fa-IR"/>
          <w:color w:val="111111"/>
          <w:sz w:val="28"/>
          <w:szCs w:val="28"/>
          <w:rtl/>
        </w:rPr>
        <w:t xml:space="preserve">عبد الله علیه السلام قال تجوز شهادة المرأة فی الشئ الذی لیس</w:t>
      </w:r>
    </w:p>
    <w:p>
      <w:pPr>
        <w:pStyle w:val="BookText"/>
      </w:pPr>
      <w:r>
        <w:rPr>
          <w:rFonts w:ascii="IRNazanin" w:hAnsi="IRNazanin" w:eastAsia="IRNazanin" w:cs="IRNazanin"/>
          <w:lang w:bidi="fa-IR"/>
          <w:color w:val="111111"/>
          <w:sz w:val="28"/>
          <w:szCs w:val="28"/>
          <w:rtl/>
        </w:rPr>
        <w:t xml:space="preserve">بکثیر فی </w:t>
      </w:r>
      <w:r>
        <w:rPr>
          <w:rStyle w:val="FootnoteReference"/>
        </w:rPr>
        <w:footnoteReference w:id="541"/>
      </w:r>
      <w:r>
        <w:rPr>
          <w:rFonts w:ascii="IRNazanin" w:hAnsi="IRNazanin" w:eastAsia="IRNazanin" w:cs="IRNazanin"/>
          <w:lang w:bidi="fa-IR"/>
          <w:color w:val="111111"/>
          <w:sz w:val="28"/>
          <w:szCs w:val="28"/>
          <w:rtl/>
        </w:rPr>
        <w:t xml:space="preserve">الامر الدون ولا تجوز فی الکثیر.</w:t>
      </w:r>
    </w:p>
    <w:p>
      <w:pPr>
        <w:pStyle w:val="BookText"/>
      </w:pPr>
      <w:r>
        <w:rPr>
          <w:rFonts w:ascii="IRNazanin" w:hAnsi="IRNazanin" w:eastAsia="IRNazanin" w:cs="IRNazanin"/>
          <w:lang w:bidi="fa-IR"/>
          <w:color w:val="111111"/>
          <w:sz w:val="28"/>
          <w:szCs w:val="28"/>
          <w:rtl/>
        </w:rPr>
        <w:t xml:space="preserve">467 (53) تهذیب 280 ج 6 - استبصار 28 ج 3 - أحمد بن محمد (بن</w:t>
      </w:r>
    </w:p>
    <w:p>
      <w:pPr>
        <w:pStyle w:val="BookText"/>
      </w:pPr>
      <w:r>
        <w:rPr>
          <w:rFonts w:ascii="IRNazanin" w:hAnsi="IRNazanin" w:eastAsia="IRNazanin" w:cs="IRNazanin"/>
          <w:lang w:bidi="fa-IR"/>
          <w:color w:val="111111"/>
          <w:sz w:val="28"/>
          <w:szCs w:val="28"/>
          <w:rtl/>
        </w:rPr>
        <w:t xml:space="preserve">عیسی - یب) عن محمد بن إسماعیل (بن بزیع - یب) قال سألت الرضا</w:t>
      </w:r>
    </w:p>
    <w:p>
      <w:pPr>
        <w:pStyle w:val="BookText"/>
      </w:pPr>
      <w:r>
        <w:rPr>
          <w:rFonts w:ascii="IRNazanin" w:hAnsi="IRNazanin" w:eastAsia="IRNazanin" w:cs="IRNazanin"/>
          <w:lang w:bidi="fa-IR"/>
          <w:color w:val="111111"/>
          <w:sz w:val="28"/>
          <w:szCs w:val="28"/>
          <w:rtl/>
        </w:rPr>
        <w:t xml:space="preserve">علیه السلام عن امرأة ادعی بعض أهلها أنها أوصت عند موتها من ثلثها</w:t>
      </w:r>
    </w:p>
    <w:p>
      <w:pPr>
        <w:pStyle w:val="BookText"/>
      </w:pPr>
      <w:r>
        <w:rPr>
          <w:rFonts w:ascii="IRNazanin" w:hAnsi="IRNazanin" w:eastAsia="IRNazanin" w:cs="IRNazanin"/>
          <w:lang w:bidi="fa-IR"/>
          <w:color w:val="111111"/>
          <w:sz w:val="28"/>
          <w:szCs w:val="28"/>
          <w:rtl/>
        </w:rPr>
        <w:t xml:space="preserve">بعتق رقبة لها أیعتق ذلک ولیس علی ذلک شاهد إلا النساء قال لا تجوز</w:t>
      </w:r>
    </w:p>
    <w:p>
      <w:pPr>
        <w:pStyle w:val="BookText"/>
      </w:pPr>
      <w:r>
        <w:rPr>
          <w:rFonts w:ascii="IRNazanin" w:hAnsi="IRNazanin" w:eastAsia="IRNazanin" w:cs="IRNazanin"/>
          <w:lang w:bidi="fa-IR"/>
          <w:color w:val="111111"/>
          <w:sz w:val="28"/>
          <w:szCs w:val="28"/>
          <w:rtl/>
        </w:rPr>
        <w:t xml:space="preserve">شهادة النساء فی هذا. قال الشیخ ره فالوجه فی هذا الخبر ما ذکرناه فی</w:t>
      </w:r>
    </w:p>
    <w:p>
      <w:pPr>
        <w:pStyle w:val="BookText"/>
      </w:pPr>
      <w:r>
        <w:rPr>
          <w:rFonts w:ascii="IRNazanin" w:hAnsi="IRNazanin" w:eastAsia="IRNazanin" w:cs="IRNazanin"/>
          <w:lang w:bidi="fa-IR"/>
          <w:color w:val="111111"/>
          <w:sz w:val="28"/>
          <w:szCs w:val="28"/>
          <w:rtl/>
        </w:rPr>
        <w:t xml:space="preserve">غیره من الاخبار.</w:t>
      </w:r>
    </w:p>
    <w:p>
      <w:pPr>
        <w:pStyle w:val="BookText"/>
      </w:pPr>
      <w:r>
        <w:rPr>
          <w:rFonts w:ascii="IRNazanin" w:hAnsi="IRNazanin" w:eastAsia="IRNazanin" w:cs="IRNazanin"/>
          <w:lang w:bidi="fa-IR"/>
          <w:color w:val="111111"/>
          <w:sz w:val="28"/>
          <w:szCs w:val="28"/>
          <w:rtl/>
        </w:rPr>
        <w:t xml:space="preserve">468 (54) کافی 390 ج 7 - تهذیب 264 ج 6 - استبصار 23 ج 3 -</w:t>
      </w:r>
    </w:p>
    <w:p>
      <w:pPr>
        <w:pStyle w:val="BookText"/>
      </w:pPr>
      <w:r>
        <w:rPr>
          <w:rFonts w:ascii="IRNazanin" w:hAnsi="IRNazanin" w:eastAsia="IRNazanin" w:cs="IRNazanin"/>
          <w:lang w:bidi="fa-IR"/>
          <w:color w:val="111111"/>
          <w:sz w:val="28"/>
          <w:szCs w:val="28"/>
          <w:rtl/>
        </w:rPr>
        <w:t xml:space="preserve">علی ابن إبراهیم عن أبیه عن ابن أبی عمیر عن حماد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شهادة النساء فی الرجم فقال إذا کان</w:t>
      </w:r>
    </w:p>
    <w:p>
      <w:pPr>
        <w:pStyle w:val="BookText"/>
      </w:pPr>
      <w:r>
        <w:rPr>
          <w:rFonts w:ascii="IRNazanin" w:hAnsi="IRNazanin" w:eastAsia="IRNazanin" w:cs="IRNazanin"/>
          <w:lang w:bidi="fa-IR"/>
          <w:color w:val="111111"/>
          <w:sz w:val="28"/>
          <w:szCs w:val="28"/>
          <w:rtl/>
        </w:rPr>
        <w:t xml:space="preserve">ثلاثة رجال وامرأتان وإذا کان رجلان وأربع نسوة لم تجز فی الرجم.</w:t>
      </w:r>
    </w:p>
    <w:p>
      <w:pPr>
        <w:pStyle w:val="BookText"/>
      </w:pPr>
      <w:r>
        <w:rPr>
          <w:rFonts w:ascii="IRNazanin" w:hAnsi="IRNazanin" w:eastAsia="IRNazanin" w:cs="IRNazanin"/>
          <w:lang w:bidi="fa-IR"/>
          <w:color w:val="111111"/>
          <w:sz w:val="28"/>
          <w:szCs w:val="28"/>
          <w:rtl/>
        </w:rPr>
        <w:t xml:space="preserve">469 (55) تهذیب 265 ج 6 - استبصار 24 ج 3 - أبو القاسم </w:t>
      </w:r>
      <w:r>
        <w:rPr>
          <w:rStyle w:val="FootnoteReference"/>
        </w:rPr>
        <w:footnoteReference w:id="542"/>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قولویه عن أبیه عن سعد بن عبد الله عن أحمد ابن أبی عبد الله البرقی</w:t>
      </w:r>
    </w:p>
    <w:p>
      <w:pPr>
        <w:pStyle w:val="BookText"/>
      </w:pPr>
      <w:r>
        <w:rPr>
          <w:rFonts w:ascii="IRNazanin" w:hAnsi="IRNazanin" w:eastAsia="IRNazanin" w:cs="IRNazanin"/>
          <w:lang w:bidi="fa-IR"/>
          <w:color w:val="111111"/>
          <w:sz w:val="28"/>
          <w:szCs w:val="28"/>
          <w:rtl/>
        </w:rPr>
        <w:t xml:space="preserve">عن أبیه عن غیاث بن إبراهیم عن جعفر بن محمد عن أبیه عن علی علیهم</w:t>
      </w:r>
    </w:p>
    <w:p>
      <w:pPr>
        <w:pStyle w:val="BookText"/>
      </w:pPr>
      <w:r>
        <w:rPr>
          <w:rFonts w:ascii="IRNazanin" w:hAnsi="IRNazanin" w:eastAsia="IRNazanin" w:cs="IRNazanin"/>
          <w:lang w:bidi="fa-IR"/>
          <w:color w:val="111111"/>
          <w:sz w:val="28"/>
          <w:szCs w:val="28"/>
          <w:rtl/>
        </w:rPr>
        <w:t xml:space="preserve">السلام قال لا تجوز شهادة النساء فی الحدود ولا (فی - یب) القود.</w:t>
      </w:r>
    </w:p>
    <w:p>
      <w:pPr>
        <w:pStyle w:val="BookText"/>
      </w:pPr>
      <w:r>
        <w:rPr>
          <w:rFonts w:ascii="IRNazanin" w:hAnsi="IRNazanin" w:eastAsia="IRNazanin" w:cs="IRNazanin"/>
          <w:lang w:bidi="fa-IR"/>
          <w:color w:val="111111"/>
          <w:sz w:val="28"/>
          <w:szCs w:val="28"/>
          <w:rtl/>
        </w:rPr>
        <w:t xml:space="preserve">470 (56) تهذیب 265 ج 6 - استبصار 24 ج 3 - أبو القاسم </w:t>
      </w:r>
      <w:r>
        <w:rPr>
          <w:rStyle w:val="FootnoteReference"/>
        </w:rPr>
        <w:footnoteReference w:id="543"/>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قولویه عن عبید الله بن الفضل </w:t>
      </w:r>
      <w:r>
        <w:rPr>
          <w:rStyle w:val="FootnoteReference"/>
        </w:rPr>
        <w:footnoteReference w:id="544"/>
      </w:r>
      <w:r>
        <w:rPr>
          <w:rFonts w:ascii="IRNazanin" w:hAnsi="IRNazanin" w:eastAsia="IRNazanin" w:cs="IRNazanin"/>
          <w:lang w:bidi="fa-IR"/>
          <w:color w:val="111111"/>
          <w:sz w:val="28"/>
          <w:szCs w:val="28"/>
          <w:rtl/>
        </w:rPr>
        <w:t xml:space="preserve">بن محمد بن هلال عن محمد بن محمد بن</w:t>
      </w:r>
    </w:p>
    <w:p>
      <w:pPr>
        <w:pStyle w:val="BookText"/>
      </w:pPr>
      <w:r>
        <w:rPr>
          <w:rFonts w:ascii="IRNazanin" w:hAnsi="IRNazanin" w:eastAsia="IRNazanin" w:cs="IRNazanin"/>
          <w:lang w:bidi="fa-IR"/>
          <w:color w:val="111111"/>
          <w:sz w:val="28"/>
          <w:szCs w:val="28"/>
          <w:rtl/>
        </w:rPr>
        <w:t xml:space="preserve">الأشعث الکندی قال حدثنا موسی بن إسماعیل عن أبیه قال حدثنی أبی</w:t>
      </w:r>
    </w:p>
    <w:p>
      <w:pPr>
        <w:pStyle w:val="BookText"/>
      </w:pPr>
      <w:r>
        <w:rPr>
          <w:rFonts w:ascii="IRNazanin" w:hAnsi="IRNazanin" w:eastAsia="IRNazanin" w:cs="IRNazanin"/>
          <w:lang w:bidi="fa-IR"/>
          <w:color w:val="111111"/>
          <w:sz w:val="28"/>
          <w:szCs w:val="28"/>
          <w:rtl/>
        </w:rPr>
        <w:t xml:space="preserve">عن أبیه عن جده (عن علی - یب) علیه السلام قال کان علی (بن أبی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 یب) علیه السلام یقول لا تجوز شهادة النساء فی الحدود ولا قود</w:t>
      </w:r>
    </w:p>
    <w:p>
      <w:pPr>
        <w:pStyle w:val="BookText"/>
      </w:pPr>
      <w:r>
        <w:rPr>
          <w:rFonts w:ascii="IRNazanin" w:hAnsi="IRNazanin" w:eastAsia="IRNazanin" w:cs="IRNazanin"/>
          <w:lang w:bidi="fa-IR"/>
          <w:color w:val="111111"/>
          <w:sz w:val="28"/>
          <w:szCs w:val="28"/>
          <w:rtl/>
        </w:rPr>
        <w:t xml:space="preserve">قال الشیخ ره فما تضمن هذان الخبران یحتمل أن یکون المراد به انه</w:t>
      </w:r>
    </w:p>
    <w:p>
      <w:pPr>
        <w:pStyle w:val="BookText"/>
      </w:pPr>
      <w:r>
        <w:rPr>
          <w:rFonts w:ascii="IRNazanin" w:hAnsi="IRNazanin" w:eastAsia="IRNazanin" w:cs="IRNazanin"/>
          <w:lang w:bidi="fa-IR"/>
          <w:color w:val="111111"/>
          <w:sz w:val="28"/>
          <w:szCs w:val="28"/>
          <w:rtl/>
        </w:rPr>
        <w:t xml:space="preserve">لا یقبل شهادتهن فی الحدود سوی الرجم الجعفریات 118 - بإسناده عن</w:t>
      </w:r>
    </w:p>
    <w:p>
      <w:pPr>
        <w:pStyle w:val="BookText"/>
      </w:pPr>
      <w:r>
        <w:rPr>
          <w:rFonts w:ascii="IRNazanin" w:hAnsi="IRNazanin" w:eastAsia="IRNazanin" w:cs="IRNazanin"/>
          <w:lang w:bidi="fa-IR"/>
          <w:color w:val="111111"/>
          <w:sz w:val="28"/>
          <w:szCs w:val="28"/>
          <w:rtl/>
        </w:rPr>
        <w:t xml:space="preserve">علی علیه السلام نحوه دعائم الاسلام 408 ج 2 عن علی علیه السلام مثله.</w:t>
      </w:r>
    </w:p>
    <w:p>
      <w:pPr>
        <w:pStyle w:val="BookText"/>
      </w:pPr>
      <w:r>
        <w:rPr>
          <w:rFonts w:ascii="IRNazanin" w:hAnsi="IRNazanin" w:eastAsia="IRNazanin" w:cs="IRNazanin"/>
          <w:lang w:bidi="fa-IR"/>
          <w:color w:val="111111"/>
          <w:sz w:val="28"/>
          <w:szCs w:val="28"/>
          <w:rtl/>
        </w:rPr>
        <w:t xml:space="preserve">471 (57) تهذیب 266 ج 6 - استبصار 27 ج 3 - یونس بن</w:t>
      </w:r>
    </w:p>
    <w:p>
      <w:pPr>
        <w:pStyle w:val="BookText"/>
      </w:pPr>
      <w:r>
        <w:rPr>
          <w:rFonts w:ascii="IRNazanin" w:hAnsi="IRNazanin" w:eastAsia="IRNazanin" w:cs="IRNazanin"/>
          <w:lang w:bidi="fa-IR"/>
          <w:color w:val="111111"/>
          <w:sz w:val="28"/>
          <w:szCs w:val="28"/>
          <w:rtl/>
        </w:rPr>
        <w:t xml:space="preserve">عبد الرحمن عن المفضل بن صالح عن زید الشحام قال سألته عن</w:t>
      </w:r>
    </w:p>
    <w:p>
      <w:pPr>
        <w:pStyle w:val="BookText"/>
      </w:pPr>
      <w:r>
        <w:rPr>
          <w:rFonts w:ascii="IRNazanin" w:hAnsi="IRNazanin" w:eastAsia="IRNazanin" w:cs="IRNazanin"/>
          <w:lang w:bidi="fa-IR"/>
          <w:color w:val="111111"/>
          <w:sz w:val="28"/>
          <w:szCs w:val="28"/>
          <w:rtl/>
        </w:rPr>
        <w:t xml:space="preserve">شهادة النساء قال فقال لا تجوز شهادة النساء فی الرجم الا مع ثلاثة</w:t>
      </w:r>
    </w:p>
    <w:p>
      <w:pPr>
        <w:pStyle w:val="BookText"/>
      </w:pPr>
      <w:r>
        <w:rPr>
          <w:rFonts w:ascii="IRNazanin" w:hAnsi="IRNazanin" w:eastAsia="IRNazanin" w:cs="IRNazanin"/>
          <w:lang w:bidi="fa-IR"/>
          <w:color w:val="111111"/>
          <w:sz w:val="28"/>
          <w:szCs w:val="28"/>
          <w:rtl/>
        </w:rPr>
        <w:t xml:space="preserve">رجال وامرأتین </w:t>
      </w:r>
      <w:r>
        <w:rPr>
          <w:rStyle w:val="FootnoteReference"/>
        </w:rPr>
        <w:footnoteReference w:id="545"/>
      </w:r>
      <w:r>
        <w:rPr>
          <w:rFonts w:ascii="IRNazanin" w:hAnsi="IRNazanin" w:eastAsia="IRNazanin" w:cs="IRNazanin"/>
          <w:lang w:bidi="fa-IR"/>
          <w:color w:val="111111"/>
          <w:sz w:val="28"/>
          <w:szCs w:val="28"/>
          <w:rtl/>
        </w:rPr>
        <w:t xml:space="preserve">فإن کان رجلان وأربع نسوة فلا تجوز فی الرجم قال</w:t>
      </w:r>
    </w:p>
    <w:p>
      <w:pPr>
        <w:pStyle w:val="BookText"/>
      </w:pPr>
      <w:r>
        <w:rPr>
          <w:rFonts w:ascii="IRNazanin" w:hAnsi="IRNazanin" w:eastAsia="IRNazanin" w:cs="IRNazanin"/>
          <w:lang w:bidi="fa-IR"/>
          <w:color w:val="111111"/>
          <w:sz w:val="28"/>
          <w:szCs w:val="28"/>
          <w:rtl/>
        </w:rPr>
        <w:t xml:space="preserve">فقلت أتجوز </w:t>
      </w:r>
      <w:r>
        <w:rPr>
          <w:rStyle w:val="FootnoteReference"/>
        </w:rPr>
        <w:footnoteReference w:id="546"/>
      </w:r>
      <w:r>
        <w:rPr>
          <w:rFonts w:ascii="IRNazanin" w:hAnsi="IRNazanin" w:eastAsia="IRNazanin" w:cs="IRNazanin"/>
          <w:lang w:bidi="fa-IR"/>
          <w:color w:val="111111"/>
          <w:sz w:val="28"/>
          <w:szCs w:val="28"/>
          <w:rtl/>
        </w:rPr>
        <w:t xml:space="preserve">شهادة النساء مع الرجال فی الدم فقال نعم.</w:t>
      </w:r>
    </w:p>
    <w:p>
      <w:pPr>
        <w:pStyle w:val="BookText"/>
      </w:pPr>
      <w:r>
        <w:rPr>
          <w:rFonts w:ascii="IRNazanin" w:hAnsi="IRNazanin" w:eastAsia="IRNazanin" w:cs="IRNazanin"/>
          <w:lang w:bidi="fa-IR"/>
          <w:color w:val="111111"/>
          <w:sz w:val="28"/>
          <w:szCs w:val="28"/>
          <w:rtl/>
        </w:rPr>
        <w:t xml:space="preserve">472 (58) دعائم الاسلام 451 ج 2 - عن علی علیه السلام أنه قال</w:t>
      </w:r>
    </w:p>
    <w:p>
      <w:pPr>
        <w:pStyle w:val="BookText"/>
      </w:pPr>
      <w:r>
        <w:rPr>
          <w:rFonts w:ascii="IRNazanin" w:hAnsi="IRNazanin" w:eastAsia="IRNazanin" w:cs="IRNazanin"/>
          <w:lang w:bidi="fa-IR"/>
          <w:color w:val="111111"/>
          <w:sz w:val="28"/>
          <w:szCs w:val="28"/>
          <w:rtl/>
        </w:rPr>
        <w:t xml:space="preserve">لا تجوز شهادة النساء فی الحدود ولا شهادة السماع ولا یجوز فی الزنا</w:t>
      </w:r>
    </w:p>
    <w:p>
      <w:pPr>
        <w:pStyle w:val="BookText"/>
      </w:pPr>
      <w:r>
        <w:rPr>
          <w:rFonts w:ascii="IRNazanin" w:hAnsi="IRNazanin" w:eastAsia="IRNazanin" w:cs="IRNazanin"/>
          <w:lang w:bidi="fa-IR"/>
          <w:color w:val="111111"/>
          <w:sz w:val="28"/>
          <w:szCs w:val="28"/>
          <w:rtl/>
        </w:rPr>
        <w:t xml:space="preserve">أقل من أربعة کما قال الله عز وجل وإن شهد علیه ثلاثة ولم یأت الرابع</w:t>
      </w:r>
    </w:p>
    <w:p>
      <w:pPr>
        <w:pStyle w:val="BookText"/>
      </w:pPr>
      <w:r>
        <w:rPr>
          <w:rFonts w:ascii="IRNazanin" w:hAnsi="IRNazanin" w:eastAsia="IRNazanin" w:cs="IRNazanin"/>
          <w:lang w:bidi="fa-IR"/>
          <w:color w:val="111111"/>
          <w:sz w:val="28"/>
          <w:szCs w:val="28"/>
          <w:rtl/>
        </w:rPr>
        <w:t xml:space="preserve">جلدوا حد القاذف وإن شهد علیه ثلاثة رجال وامرأتان وجب بهم الحد</w:t>
      </w:r>
    </w:p>
    <w:p>
      <w:pPr>
        <w:pStyle w:val="BookText"/>
      </w:pPr>
      <w:r>
        <w:rPr>
          <w:rFonts w:ascii="IRNazanin" w:hAnsi="IRNazanin" w:eastAsia="IRNazanin" w:cs="IRNazanin"/>
          <w:lang w:bidi="fa-IR"/>
          <w:color w:val="111111"/>
          <w:sz w:val="28"/>
          <w:szCs w:val="28"/>
          <w:rtl/>
        </w:rPr>
        <w:t xml:space="preserve">ولا یجب برجلین وأربع نسوة ویضربون </w:t>
      </w:r>
      <w:r>
        <w:rPr>
          <w:rStyle w:val="FootnoteReference"/>
        </w:rPr>
        <w:footnoteReference w:id="547"/>
      </w:r>
      <w:r>
        <w:rPr>
          <w:rFonts w:ascii="IRNazanin" w:hAnsi="IRNazanin" w:eastAsia="IRNazanin" w:cs="IRNazanin"/>
          <w:lang w:bidi="fa-IR"/>
          <w:color w:val="111111"/>
          <w:sz w:val="28"/>
          <w:szCs w:val="28"/>
          <w:rtl/>
        </w:rPr>
        <w:t xml:space="preserve">حد القاذف.</w:t>
      </w:r>
    </w:p>
    <w:p>
      <w:pPr>
        <w:pStyle w:val="BookText"/>
      </w:pPr>
      <w:r>
        <w:rPr>
          <w:rFonts w:ascii="IRNazanin" w:hAnsi="IRNazanin" w:eastAsia="IRNazanin" w:cs="IRNazanin"/>
          <w:lang w:bidi="fa-IR"/>
          <w:color w:val="111111"/>
          <w:sz w:val="28"/>
          <w:szCs w:val="28"/>
          <w:rtl/>
        </w:rPr>
        <w:t xml:space="preserve">وتقدم فی روایة جابر (12) من باب (26) جملة مما یحرم علی</w:t>
      </w:r>
    </w:p>
    <w:p>
      <w:pPr>
        <w:pStyle w:val="BookText"/>
      </w:pPr>
      <w:r>
        <w:rPr>
          <w:rFonts w:ascii="IRNazanin" w:hAnsi="IRNazanin" w:eastAsia="IRNazanin" w:cs="IRNazanin"/>
          <w:lang w:bidi="fa-IR"/>
          <w:color w:val="111111"/>
          <w:sz w:val="28"/>
          <w:szCs w:val="28"/>
          <w:rtl/>
        </w:rPr>
        <w:t xml:space="preserve">النساء من أبواب جملة من أحکام الرجال والنساء الأجانب (فی کتاب</w:t>
      </w:r>
    </w:p>
    <w:p>
      <w:pPr>
        <w:pStyle w:val="BookText"/>
      </w:pPr>
      <w:r>
        <w:rPr>
          <w:rFonts w:ascii="IRNazanin" w:hAnsi="IRNazanin" w:eastAsia="IRNazanin" w:cs="IRNazanin"/>
          <w:lang w:bidi="fa-IR"/>
          <w:color w:val="111111"/>
          <w:sz w:val="28"/>
          <w:szCs w:val="28"/>
          <w:rtl/>
        </w:rPr>
        <w:t xml:space="preserve">النکاح) قوله علیه السلام ولا یجوز شهادة النساء فی شئ من الحدود</w:t>
      </w:r>
    </w:p>
    <w:p>
      <w:pPr>
        <w:pStyle w:val="BookText"/>
      </w:pPr>
      <w:r>
        <w:rPr>
          <w:rFonts w:ascii="IRNazanin" w:hAnsi="IRNazanin" w:eastAsia="IRNazanin" w:cs="IRNazanin"/>
          <w:lang w:bidi="fa-IR"/>
          <w:color w:val="111111"/>
          <w:sz w:val="28"/>
          <w:szCs w:val="28"/>
          <w:rtl/>
        </w:rPr>
        <w:t xml:space="preserve">ولا یجوز شهادتهن فی الطلاق ولا فی رؤیة الهلال وتجوز شهادتهن</w:t>
      </w:r>
    </w:p>
    <w:p>
      <w:pPr>
        <w:pStyle w:val="BookText"/>
      </w:pPr>
      <w:r>
        <w:rPr>
          <w:rFonts w:ascii="IRNazanin" w:hAnsi="IRNazanin" w:eastAsia="IRNazanin" w:cs="IRNazanin"/>
          <w:lang w:bidi="fa-IR"/>
          <w:color w:val="111111"/>
          <w:sz w:val="28"/>
          <w:szCs w:val="28"/>
          <w:rtl/>
        </w:rPr>
        <w:t xml:space="preserve">فیما لا یحل للرجال النظر الیه. ولا حظ باب (8) انه لا طلاق الا علی سنة</w:t>
      </w:r>
    </w:p>
    <w:p>
      <w:pPr>
        <w:pStyle w:val="BookText"/>
      </w:pPr>
      <w:r>
        <w:rPr>
          <w:rFonts w:ascii="IRNazanin" w:hAnsi="IRNazanin" w:eastAsia="IRNazanin" w:cs="IRNazanin"/>
          <w:lang w:bidi="fa-IR"/>
          <w:color w:val="111111"/>
          <w:sz w:val="28"/>
          <w:szCs w:val="28"/>
          <w:rtl/>
        </w:rPr>
        <w:t xml:space="preserve">أو عدة ولا طلاق الا علی طهر من غیر جماع ببینة من الرجال دون</w:t>
      </w:r>
    </w:p>
    <w:p>
      <w:pPr>
        <w:pStyle w:val="BookText"/>
      </w:pPr>
      <w:r>
        <w:rPr>
          <w:rFonts w:ascii="IRNazanin" w:hAnsi="IRNazanin" w:eastAsia="IRNazanin" w:cs="IRNazanin"/>
          <w:lang w:bidi="fa-IR"/>
          <w:color w:val="111111"/>
          <w:sz w:val="28"/>
          <w:szCs w:val="28"/>
          <w:rtl/>
        </w:rPr>
        <w:t xml:space="preserve">النساء من أبواب الطلاق فان فیه ما یدل علی ذلک.</w:t>
      </w:r>
    </w:p>
    <w:p>
      <w:pPr>
        <w:pStyle w:val="BookText"/>
      </w:pPr>
      <w:r>
        <w:rPr>
          <w:rFonts w:ascii="IRNazanin" w:hAnsi="IRNazanin" w:eastAsia="IRNazanin" w:cs="IRNazanin"/>
          <w:lang w:bidi="fa-IR"/>
          <w:color w:val="111111"/>
          <w:sz w:val="28"/>
          <w:szCs w:val="28"/>
          <w:rtl/>
        </w:rPr>
        <w:t xml:space="preserve">ویأتی فی الباب التالی ما یدل علی بعض المقصود فراجع وفی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6" w:name="pg12434_132541"/>
    <w:bookmarkEnd w:id="56"/>
    <w:p>
      <w:pPr>
        <w:pStyle w:val="BookText"/>
      </w:pPr>
      <w:r>
        <w:rPr>
          <w:rFonts w:ascii="IRNazanin" w:hAnsi="IRNazanin" w:eastAsia="IRNazanin" w:cs="IRNazanin"/>
          <w:lang w:bidi="fa-IR"/>
          <w:color w:val="111111"/>
          <w:sz w:val="28"/>
          <w:szCs w:val="28"/>
          <w:rtl/>
        </w:rPr>
        <w:t xml:space="preserve">روایة ابن أبی یعفور (15) من باب (24) ما یعتبر فی الشاهد من العدالة</w:t>
      </w:r>
    </w:p>
    <w:p>
      <w:pPr>
        <w:pStyle w:val="BookText"/>
      </w:pPr>
      <w:r>
        <w:rPr>
          <w:rFonts w:ascii="IRNazanin" w:hAnsi="IRNazanin" w:eastAsia="IRNazanin" w:cs="IRNazanin"/>
          <w:lang w:bidi="fa-IR"/>
          <w:color w:val="111111"/>
          <w:sz w:val="28"/>
          <w:szCs w:val="28"/>
          <w:rtl/>
        </w:rPr>
        <w:t xml:space="preserve">قوله علیه السلام تقبل شهادة المرأة والنسوة إذا کن مستورات من أهل</w:t>
      </w:r>
    </w:p>
    <w:p>
      <w:pPr>
        <w:pStyle w:val="BookText"/>
      </w:pPr>
      <w:r>
        <w:rPr>
          <w:rFonts w:ascii="IRNazanin" w:hAnsi="IRNazanin" w:eastAsia="IRNazanin" w:cs="IRNazanin"/>
          <w:lang w:bidi="fa-IR"/>
          <w:color w:val="111111"/>
          <w:sz w:val="28"/>
          <w:szCs w:val="28"/>
          <w:rtl/>
        </w:rPr>
        <w:t xml:space="preserve">البیوتات المعروفات بالستر والعفاف الخ.</w:t>
      </w:r>
    </w:p>
    <w:p>
      <w:pPr>
        <w:pStyle w:val="BookText"/>
      </w:pPr>
      <w:r>
        <w:rPr>
          <w:rFonts w:ascii="IRNazanin" w:hAnsi="IRNazanin" w:eastAsia="IRNazanin" w:cs="IRNazanin"/>
          <w:lang w:bidi="fa-IR"/>
          <w:color w:val="111111"/>
          <w:sz w:val="28"/>
          <w:szCs w:val="28"/>
          <w:rtl/>
        </w:rPr>
        <w:t xml:space="preserve">وفی روایة الحلبی (1) من باب (37) انه إذا شهد علی المحصن</w:t>
      </w:r>
    </w:p>
    <w:p>
      <w:pPr>
        <w:pStyle w:val="BookText"/>
      </w:pPr>
      <w:r>
        <w:rPr>
          <w:rFonts w:ascii="IRNazanin" w:hAnsi="IRNazanin" w:eastAsia="IRNazanin" w:cs="IRNazanin"/>
          <w:lang w:bidi="fa-IR"/>
          <w:color w:val="111111"/>
          <w:sz w:val="28"/>
          <w:szCs w:val="28"/>
          <w:rtl/>
        </w:rPr>
        <w:t xml:space="preserve">ثلاثة رجال وامرأتان فعلیه الرجم من أبواب حد الزنا قوله سئل</w:t>
      </w:r>
    </w:p>
    <w:p>
      <w:pPr>
        <w:pStyle w:val="BookText"/>
      </w:pPr>
      <w:r>
        <w:rPr>
          <w:rFonts w:ascii="IRNazanin" w:hAnsi="IRNazanin" w:eastAsia="IRNazanin" w:cs="IRNazanin"/>
          <w:lang w:bidi="fa-IR"/>
          <w:color w:val="111111"/>
          <w:sz w:val="28"/>
          <w:szCs w:val="28"/>
          <w:rtl/>
        </w:rPr>
        <w:t xml:space="preserve">عن رجل محصن فجر بامرأة فشهد علیه ثلاثة رجال وامرأتان قال</w:t>
      </w:r>
    </w:p>
    <w:p>
      <w:pPr>
        <w:pStyle w:val="BookText"/>
      </w:pPr>
      <w:r>
        <w:rPr>
          <w:rFonts w:ascii="IRNazanin" w:hAnsi="IRNazanin" w:eastAsia="IRNazanin" w:cs="IRNazanin"/>
          <w:lang w:bidi="fa-IR"/>
          <w:color w:val="111111"/>
          <w:sz w:val="28"/>
          <w:szCs w:val="28"/>
          <w:rtl/>
        </w:rPr>
        <w:t xml:space="preserve">علیه السلام وجب علیه الرجم وان شهد علیه رجلان وأربع نسوة</w:t>
      </w:r>
    </w:p>
    <w:p>
      <w:pPr>
        <w:pStyle w:val="BookText"/>
      </w:pPr>
      <w:r>
        <w:rPr>
          <w:rFonts w:ascii="IRNazanin" w:hAnsi="IRNazanin" w:eastAsia="IRNazanin" w:cs="IRNazanin"/>
          <w:lang w:bidi="fa-IR"/>
          <w:color w:val="111111"/>
          <w:sz w:val="28"/>
          <w:szCs w:val="28"/>
          <w:rtl/>
        </w:rPr>
        <w:t xml:space="preserve">فلا تجوز شهادتهم.</w:t>
      </w:r>
    </w:p>
    <w:p>
      <w:pPr>
        <w:pStyle w:val="BookText"/>
      </w:pPr>
      <w:r>
        <w:rPr>
          <w:rFonts w:ascii="IRNazanin" w:hAnsi="IRNazanin" w:eastAsia="IRNazanin" w:cs="IRNazanin"/>
          <w:lang w:bidi="fa-IR"/>
          <w:color w:val="111111"/>
          <w:sz w:val="28"/>
          <w:szCs w:val="28"/>
          <w:rtl/>
        </w:rPr>
        <w:t xml:space="preserve">وفی روایة السکونی (1) من باب (38) ان المرأة إذا شهد علیها</w:t>
      </w:r>
    </w:p>
    <w:p>
      <w:pPr>
        <w:pStyle w:val="BookText"/>
      </w:pPr>
      <w:r>
        <w:rPr>
          <w:rFonts w:ascii="IRNazanin" w:hAnsi="IRNazanin" w:eastAsia="IRNazanin" w:cs="IRNazanin"/>
          <w:lang w:bidi="fa-IR"/>
          <w:color w:val="111111"/>
          <w:sz w:val="28"/>
          <w:szCs w:val="28"/>
          <w:rtl/>
        </w:rPr>
        <w:t xml:space="preserve">بالزنا وشهدت لها النساء بالبکارة قبلت شهادتهن قوله أتی</w:t>
      </w:r>
    </w:p>
    <w:p>
      <w:pPr>
        <w:pStyle w:val="BookText"/>
      </w:pPr>
      <w:r>
        <w:rPr>
          <w:rFonts w:ascii="IRNazanin" w:hAnsi="IRNazanin" w:eastAsia="IRNazanin" w:cs="IRNazanin"/>
          <w:lang w:bidi="fa-IR"/>
          <w:color w:val="111111"/>
          <w:sz w:val="28"/>
          <w:szCs w:val="28"/>
          <w:rtl/>
        </w:rPr>
        <w:t xml:space="preserve">أمیر المؤمنین علیه السلام بامرأة بکر زعموا أنها زنت فأمر النساء فنظرن</w:t>
      </w:r>
    </w:p>
    <w:p>
      <w:pPr>
        <w:pStyle w:val="BookText"/>
      </w:pPr>
      <w:r>
        <w:rPr>
          <w:rFonts w:ascii="IRNazanin" w:hAnsi="IRNazanin" w:eastAsia="IRNazanin" w:cs="IRNazanin"/>
          <w:lang w:bidi="fa-IR"/>
          <w:color w:val="111111"/>
          <w:sz w:val="28"/>
          <w:szCs w:val="28"/>
          <w:rtl/>
        </w:rPr>
        <w:t xml:space="preserve">إلیها فقلن هی عذراء فقال علیه السلام ما کنت لأضرب من علیها خاتم</w:t>
      </w:r>
    </w:p>
    <w:p>
      <w:pPr>
        <w:pStyle w:val="BookText"/>
      </w:pPr>
      <w:r>
        <w:rPr>
          <w:rFonts w:ascii="IRNazanin" w:hAnsi="IRNazanin" w:eastAsia="IRNazanin" w:cs="IRNazanin"/>
          <w:lang w:bidi="fa-IR"/>
          <w:color w:val="111111"/>
          <w:sz w:val="28"/>
          <w:szCs w:val="28"/>
          <w:rtl/>
        </w:rPr>
        <w:t xml:space="preserve">من الله عز وجل وکان یجیز علیه السلام شهادة النساء فی مثل هذا</w:t>
      </w:r>
    </w:p>
    <w:p>
      <w:pPr>
        <w:pStyle w:val="BookText"/>
      </w:pPr>
      <w:r>
        <w:rPr>
          <w:rFonts w:ascii="IRNazanin" w:hAnsi="IRNazanin" w:eastAsia="IRNazanin" w:cs="IRNazanin"/>
          <w:lang w:bidi="fa-IR"/>
          <w:color w:val="111111"/>
          <w:sz w:val="28"/>
          <w:szCs w:val="28"/>
          <w:rtl/>
        </w:rPr>
        <w:t xml:space="preserve">ولا حظ سائر أحادیث هذا الباب فان فیها ما یقرب ذلک ویدل علی</w:t>
      </w:r>
    </w:p>
    <w:p>
      <w:pPr>
        <w:pStyle w:val="BookText"/>
      </w:pPr>
      <w:r>
        <w:rPr>
          <w:rFonts w:ascii="IRNazanin" w:hAnsi="IRNazanin" w:eastAsia="IRNazanin" w:cs="IRNazanin"/>
          <w:lang w:bidi="fa-IR"/>
          <w:color w:val="111111"/>
          <w:sz w:val="28"/>
          <w:szCs w:val="28"/>
          <w:rtl/>
        </w:rPr>
        <w:t xml:space="preserve">حکم الباب.</w:t>
      </w:r>
    </w:p>
    <w:p>
      <w:pPr>
        <w:pStyle w:val="Heading3"/>
      </w:pPr>
      <w:bookmarkStart w:id="277" w:name="_Toc70"/>
      <w:r>
        <w:t>(20) باب جواز شهادة الرجل لامرأته وبالعکس والولد لوالده وبالعکس والأخ لأخیه وحکم شهادة الولد علی والده</w:t>
      </w:r>
      <w:bookmarkEnd w:id="277"/>
    </w:p>
    <w:p>
      <w:pPr>
        <w:pStyle w:val="BookText"/>
      </w:pPr>
      <w:r>
        <w:rPr>
          <w:rFonts w:ascii="IRNazanin" w:hAnsi="IRNazanin" w:eastAsia="IRNazanin" w:cs="IRNazanin"/>
          <w:lang w:bidi="fa-IR"/>
          <w:color w:val="111111"/>
          <w:sz w:val="28"/>
          <w:szCs w:val="28"/>
          <w:rtl/>
        </w:rPr>
        <w:t xml:space="preserve">473 (1) کافی 393 ج 7 - محمد بن یحیی عن تهذیب 247 ج 6 -</w:t>
      </w:r>
    </w:p>
    <w:p>
      <w:pPr>
        <w:pStyle w:val="BookText"/>
      </w:pPr>
      <w:r>
        <w:rPr>
          <w:rFonts w:ascii="IRNazanin" w:hAnsi="IRNazanin" w:eastAsia="IRNazanin" w:cs="IRNazanin"/>
          <w:lang w:bidi="fa-IR"/>
          <w:color w:val="111111"/>
          <w:sz w:val="28"/>
          <w:szCs w:val="28"/>
          <w:rtl/>
        </w:rPr>
        <w:t xml:space="preserve">أحمد بن محمد (بن عیسی - کا) عن ابن محبوب عن هشام بن سالم عن</w:t>
      </w:r>
    </w:p>
    <w:p>
      <w:pPr>
        <w:pStyle w:val="BookText"/>
      </w:pPr>
      <w:r>
        <w:rPr>
          <w:rFonts w:ascii="IRNazanin" w:hAnsi="IRNazanin" w:eastAsia="IRNazanin" w:cs="IRNazanin"/>
          <w:lang w:bidi="fa-IR"/>
          <w:color w:val="111111"/>
          <w:sz w:val="28"/>
          <w:szCs w:val="28"/>
          <w:rtl/>
        </w:rPr>
        <w:t xml:space="preserve">عمار بن مروان قال سألت أبا عبد الله علیه السلام أو </w:t>
      </w:r>
      <w:r>
        <w:rPr>
          <w:rStyle w:val="FootnoteReference"/>
        </w:rPr>
        <w:footnoteReference w:id="548"/>
      </w:r>
      <w:r>
        <w:rPr>
          <w:rFonts w:ascii="IRNazanin" w:hAnsi="IRNazanin" w:eastAsia="IRNazanin" w:cs="IRNazanin"/>
          <w:lang w:bidi="fa-IR"/>
          <w:color w:val="111111"/>
          <w:sz w:val="28"/>
          <w:szCs w:val="28"/>
          <w:rtl/>
        </w:rPr>
        <w:t xml:space="preserve">قال سأله بعض</w:t>
      </w:r>
    </w:p>
    <w:p>
      <w:pPr>
        <w:pStyle w:val="BookText"/>
      </w:pPr>
      <w:r>
        <w:rPr>
          <w:rFonts w:ascii="IRNazanin" w:hAnsi="IRNazanin" w:eastAsia="IRNazanin" w:cs="IRNazanin"/>
          <w:lang w:bidi="fa-IR"/>
          <w:color w:val="111111"/>
          <w:sz w:val="28"/>
          <w:szCs w:val="28"/>
          <w:rtl/>
        </w:rPr>
        <w:t xml:space="preserve">أصحابنا عن الرجل یشهد لامرأته قال إذا کان خیرا جازت شهادته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لامرأته.</w:t>
      </w:r>
    </w:p>
    <w:p>
      <w:pPr>
        <w:pStyle w:val="BookText"/>
      </w:pPr>
      <w:r>
        <w:rPr>
          <w:rFonts w:ascii="IRNazanin" w:hAnsi="IRNazanin" w:eastAsia="IRNazanin" w:cs="IRNazanin"/>
          <w:lang w:bidi="fa-IR"/>
          <w:color w:val="111111"/>
          <w:sz w:val="28"/>
          <w:szCs w:val="28"/>
          <w:rtl/>
        </w:rPr>
        <w:t xml:space="preserve">474 (2) کافی 392 ج 7 - محمد بن یحیی عن تهذیب 247 ج 6 -</w:t>
      </w:r>
    </w:p>
    <w:p>
      <w:pPr>
        <w:pStyle w:val="BookText"/>
      </w:pPr>
      <w:r>
        <w:rPr>
          <w:rFonts w:ascii="IRNazanin" w:hAnsi="IRNazanin" w:eastAsia="IRNazanin" w:cs="IRNazanin"/>
          <w:lang w:bidi="fa-IR"/>
          <w:color w:val="111111"/>
          <w:sz w:val="28"/>
          <w:szCs w:val="28"/>
          <w:rtl/>
        </w:rPr>
        <w:t xml:space="preserve">أحمد بن محمد عن علی بن الحکم عن أبی المعزا </w:t>
      </w:r>
      <w:r>
        <w:rPr>
          <w:rStyle w:val="FootnoteReference"/>
        </w:rPr>
        <w:footnoteReference w:id="549"/>
      </w:r>
      <w:r>
        <w:rPr>
          <w:rFonts w:ascii="IRNazanin" w:hAnsi="IRNazanin" w:eastAsia="IRNazanin" w:cs="IRNazanin"/>
          <w:lang w:bidi="fa-IR"/>
          <w:color w:val="111111"/>
          <w:sz w:val="28"/>
          <w:szCs w:val="28"/>
          <w:rtl/>
        </w:rPr>
        <w:t xml:space="preserve">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قال تجوز شهادة الرجل لامرأته والمرأة</w:t>
      </w:r>
    </w:p>
    <w:p>
      <w:pPr>
        <w:pStyle w:val="BookText"/>
      </w:pPr>
      <w:r>
        <w:rPr>
          <w:rFonts w:ascii="IRNazanin" w:hAnsi="IRNazanin" w:eastAsia="IRNazanin" w:cs="IRNazanin"/>
          <w:lang w:bidi="fa-IR"/>
          <w:color w:val="111111"/>
          <w:sz w:val="28"/>
          <w:szCs w:val="28"/>
          <w:rtl/>
        </w:rPr>
        <w:t xml:space="preserve">لزوجها إذا کان معها غیرها.</w:t>
      </w:r>
    </w:p>
    <w:p>
      <w:pPr>
        <w:pStyle w:val="BookText"/>
      </w:pPr>
      <w:r>
        <w:rPr>
          <w:rFonts w:ascii="IRNazanin" w:hAnsi="IRNazanin" w:eastAsia="IRNazanin" w:cs="IRNazanin"/>
          <w:lang w:bidi="fa-IR"/>
          <w:color w:val="111111"/>
          <w:sz w:val="28"/>
          <w:szCs w:val="28"/>
          <w:rtl/>
        </w:rPr>
        <w:t xml:space="preserve">475 (3) دعائم الاسلام 509 ج 2 - روینا عن جعفر بن محمد علیهما</w:t>
      </w:r>
    </w:p>
    <w:p>
      <w:pPr>
        <w:pStyle w:val="BookText"/>
      </w:pPr>
      <w:r>
        <w:rPr>
          <w:rFonts w:ascii="Amiri" w:hAnsi="Amiri" w:eastAsia="Amiri" w:cs="Amiri"/>
          <w:lang w:bidi="ar-SA"/>
          <w:color w:val="111111"/>
          <w:sz w:val="28"/>
          <w:szCs w:val="28"/>
          <w:rtl/>
        </w:rPr>
        <w:t xml:space="preserve">السلام أنه سئل عن شهادة الوالد لولده والولد لوالده والاخوة والقرابات</w:t>
      </w:r>
    </w:p>
    <w:p>
      <w:pPr>
        <w:pStyle w:val="BookText"/>
      </w:pPr>
      <w:r>
        <w:rPr>
          <w:rFonts w:ascii="IRNazanin" w:hAnsi="IRNazanin" w:eastAsia="IRNazanin" w:cs="IRNazanin"/>
          <w:lang w:bidi="fa-IR"/>
          <w:color w:val="111111"/>
          <w:sz w:val="28"/>
          <w:szCs w:val="28"/>
          <w:rtl/>
        </w:rPr>
        <w:t xml:space="preserve">والزوجین بعضهم لبعض فقال تجوز شهادة العدول منهم بعضهم لبعض</w:t>
      </w:r>
    </w:p>
    <w:p>
      <w:pPr>
        <w:pStyle w:val="BookText"/>
      </w:pPr>
      <w:r>
        <w:rPr>
          <w:rFonts w:ascii="IRNazanin" w:hAnsi="IRNazanin" w:eastAsia="IRNazanin" w:cs="IRNazanin"/>
          <w:lang w:bidi="fa-IR"/>
          <w:color w:val="111111"/>
          <w:sz w:val="28"/>
          <w:szCs w:val="28"/>
          <w:rtl/>
        </w:rPr>
        <w:t xml:space="preserve">روینا ذلک عن علی علیه السلام ولیس عندنا فیه اختلاف.</w:t>
      </w:r>
    </w:p>
    <w:p>
      <w:pPr>
        <w:pStyle w:val="BookText"/>
      </w:pPr>
      <w:r>
        <w:rPr>
          <w:rFonts w:ascii="IRNazanin" w:hAnsi="IRNazanin" w:eastAsia="IRNazanin" w:cs="IRNazanin"/>
          <w:lang w:bidi="fa-IR"/>
          <w:color w:val="111111"/>
          <w:sz w:val="28"/>
          <w:szCs w:val="28"/>
          <w:rtl/>
        </w:rPr>
        <w:t xml:space="preserve">476 (4) الجعفریات 143 -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کان لا یجیز شهادة الزوج لزوجته وکان یجیز</w:t>
      </w:r>
    </w:p>
    <w:p>
      <w:pPr>
        <w:pStyle w:val="BookText"/>
      </w:pPr>
      <w:r>
        <w:rPr>
          <w:rFonts w:ascii="IRNazanin" w:hAnsi="IRNazanin" w:eastAsia="IRNazanin" w:cs="IRNazanin"/>
          <w:lang w:bidi="fa-IR"/>
          <w:color w:val="111111"/>
          <w:sz w:val="28"/>
          <w:szCs w:val="28"/>
          <w:rtl/>
        </w:rPr>
        <w:t xml:space="preserve">شهادة الزوج علی زوجته.</w:t>
      </w:r>
    </w:p>
    <w:p>
      <w:pPr>
        <w:pStyle w:val="BookText"/>
      </w:pPr>
      <w:r>
        <w:rPr>
          <w:rFonts w:ascii="IRNazanin" w:hAnsi="IRNazanin" w:eastAsia="IRNazanin" w:cs="IRNazanin"/>
          <w:lang w:bidi="fa-IR"/>
          <w:color w:val="111111"/>
          <w:sz w:val="28"/>
          <w:szCs w:val="28"/>
          <w:rtl/>
        </w:rPr>
        <w:t xml:space="preserve">477 (5) فقه الرضا علیه السلام 260 - واعلم أنه لا یجوز شهادة</w:t>
      </w:r>
    </w:p>
    <w:p>
      <w:pPr>
        <w:pStyle w:val="BookText"/>
      </w:pPr>
      <w:r>
        <w:rPr>
          <w:rFonts w:ascii="IRNazanin" w:hAnsi="IRNazanin" w:eastAsia="IRNazanin" w:cs="IRNazanin"/>
          <w:lang w:bidi="fa-IR"/>
          <w:color w:val="111111"/>
          <w:sz w:val="28"/>
          <w:szCs w:val="28"/>
          <w:rtl/>
        </w:rPr>
        <w:t xml:space="preserve">شارب الخمر ولا اللاعب بالشطرنج والنرد ولا مقامر ولا متهم ولا تابع</w:t>
      </w:r>
    </w:p>
    <w:p>
      <w:pPr>
        <w:pStyle w:val="BookText"/>
      </w:pPr>
      <w:r>
        <w:rPr>
          <w:rFonts w:ascii="IRNazanin" w:hAnsi="IRNazanin" w:eastAsia="IRNazanin" w:cs="IRNazanin"/>
          <w:lang w:bidi="fa-IR"/>
          <w:color w:val="111111"/>
          <w:sz w:val="28"/>
          <w:szCs w:val="28"/>
          <w:rtl/>
        </w:rPr>
        <w:t xml:space="preserve">لمتبوع ولا أجیر مشهور لصاحبه ولا امرأة لزوجها ولا المشهور بالفسق</w:t>
      </w:r>
    </w:p>
    <w:p>
      <w:pPr>
        <w:pStyle w:val="BookText"/>
      </w:pPr>
      <w:r>
        <w:rPr>
          <w:rFonts w:ascii="IRNazanin" w:hAnsi="IRNazanin" w:eastAsia="IRNazanin" w:cs="IRNazanin"/>
          <w:lang w:bidi="fa-IR"/>
          <w:color w:val="111111"/>
          <w:sz w:val="28"/>
          <w:szCs w:val="28"/>
          <w:rtl/>
        </w:rPr>
        <w:t xml:space="preserve">والفجور ولا المرابی وتجوز شهادة الرجل لامرأته وشهادة الولد لوالده</w:t>
      </w:r>
    </w:p>
    <w:p>
      <w:pPr>
        <w:pStyle w:val="BookText"/>
      </w:pPr>
      <w:r>
        <w:rPr>
          <w:rFonts w:ascii="IRNazanin" w:hAnsi="IRNazanin" w:eastAsia="IRNazanin" w:cs="IRNazanin"/>
          <w:lang w:bidi="fa-IR"/>
          <w:color w:val="111111"/>
          <w:sz w:val="28"/>
          <w:szCs w:val="28"/>
          <w:rtl/>
        </w:rPr>
        <w:t xml:space="preserve">وتجوز شهادة الوالد علی ولده وتجوز شهادة الأعمی إذا أثبت وشهادة</w:t>
      </w:r>
    </w:p>
    <w:p>
      <w:pPr>
        <w:pStyle w:val="BookText"/>
      </w:pPr>
      <w:r>
        <w:rPr>
          <w:rFonts w:ascii="IRNazanin" w:hAnsi="IRNazanin" w:eastAsia="IRNazanin" w:cs="IRNazanin"/>
          <w:lang w:bidi="fa-IR"/>
          <w:color w:val="111111"/>
          <w:sz w:val="28"/>
          <w:szCs w:val="28"/>
          <w:rtl/>
        </w:rPr>
        <w:t xml:space="preserve">العبد لغیر صاحبه.</w:t>
      </w:r>
    </w:p>
    <w:p>
      <w:pPr>
        <w:pStyle w:val="BookText"/>
      </w:pPr>
      <w:r>
        <w:rPr>
          <w:rFonts w:ascii="IRNazanin" w:hAnsi="IRNazanin" w:eastAsia="IRNazanin" w:cs="IRNazanin"/>
          <w:lang w:bidi="fa-IR"/>
          <w:color w:val="111111"/>
          <w:sz w:val="28"/>
          <w:szCs w:val="28"/>
          <w:rtl/>
        </w:rPr>
        <w:t xml:space="preserve">478 (6) تهذیب 247 ج 6 - الحسین بن سعید عن زرعة عن سماعة</w:t>
      </w:r>
    </w:p>
    <w:p>
      <w:pPr>
        <w:pStyle w:val="BookText"/>
      </w:pPr>
      <w:r>
        <w:rPr>
          <w:rFonts w:ascii="IRNazanin" w:hAnsi="IRNazanin" w:eastAsia="IRNazanin" w:cs="IRNazanin"/>
          <w:lang w:bidi="fa-IR"/>
          <w:color w:val="111111"/>
          <w:sz w:val="28"/>
          <w:szCs w:val="28"/>
          <w:rtl/>
        </w:rPr>
        <w:t xml:space="preserve">قال سألته عن شهادة الوالد لولده والولد لوالده والأخ لأخیه قال نعم</w:t>
      </w:r>
    </w:p>
    <w:p>
      <w:pPr>
        <w:pStyle w:val="BookText"/>
      </w:pPr>
      <w:r>
        <w:rPr>
          <w:rFonts w:ascii="IRNazanin" w:hAnsi="IRNazanin" w:eastAsia="IRNazanin" w:cs="IRNazanin"/>
          <w:lang w:bidi="fa-IR"/>
          <w:color w:val="111111"/>
          <w:sz w:val="28"/>
          <w:szCs w:val="28"/>
          <w:rtl/>
        </w:rPr>
        <w:t xml:space="preserve">وعن شهادة الرجل لامرأته قال نعم والمرأة لزوجها قال لا إلا أن یکون</w:t>
      </w:r>
    </w:p>
    <w:p>
      <w:pPr>
        <w:pStyle w:val="BookText"/>
      </w:pPr>
      <w:r>
        <w:rPr>
          <w:rFonts w:ascii="IRNazanin" w:hAnsi="IRNazanin" w:eastAsia="IRNazanin" w:cs="IRNazanin"/>
          <w:lang w:bidi="fa-IR"/>
          <w:color w:val="111111"/>
          <w:sz w:val="28"/>
          <w:szCs w:val="28"/>
          <w:rtl/>
        </w:rPr>
        <w:t xml:space="preserve">معها غیرها.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479 (7) کافی 393 ج 7 -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أبی المعزا عن الحلبی قال قال أبو عبد الله</w:t>
      </w:r>
    </w:p>
    <w:p>
      <w:pPr>
        <w:pStyle w:val="BookText"/>
      </w:pPr>
      <w:r>
        <w:rPr>
          <w:rFonts w:ascii="IRNazanin" w:hAnsi="IRNazanin" w:eastAsia="IRNazanin" w:cs="IRNazanin"/>
          <w:lang w:bidi="fa-IR"/>
          <w:color w:val="111111"/>
          <w:sz w:val="28"/>
          <w:szCs w:val="28"/>
          <w:rtl/>
        </w:rPr>
        <w:t xml:space="preserve">علیه السلام تجوز شهادة الولد لوالده والوالد لولده والأخ لأخیه.</w:t>
      </w:r>
    </w:p>
    <w:p>
      <w:pPr>
        <w:pStyle w:val="BookText"/>
      </w:pPr>
      <w:r>
        <w:rPr>
          <w:rFonts w:ascii="IRNazanin" w:hAnsi="IRNazanin" w:eastAsia="IRNazanin" w:cs="IRNazanin"/>
          <w:lang w:bidi="fa-IR"/>
          <w:color w:val="111111"/>
          <w:sz w:val="28"/>
          <w:szCs w:val="28"/>
          <w:rtl/>
        </w:rPr>
        <w:t xml:space="preserve">480 (8) کافی 393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شهادة الوالد لولده والولد لوالده والأخ لأخیه فقال تجوز تهذیب 248</w:t>
      </w:r>
    </w:p>
    <w:p>
      <w:pPr>
        <w:pStyle w:val="BookText"/>
      </w:pPr>
      <w:r>
        <w:rPr>
          <w:rFonts w:ascii="IRNazanin" w:hAnsi="IRNazanin" w:eastAsia="IRNazanin" w:cs="IRNazanin"/>
          <w:lang w:bidi="fa-IR"/>
          <w:color w:val="111111"/>
          <w:sz w:val="28"/>
          <w:szCs w:val="28"/>
          <w:rtl/>
        </w:rPr>
        <w:t xml:space="preserve">ج 6 - علی بن إبراهیم عن محمد بن عیسی عن یونس عن زرعة عن</w:t>
      </w:r>
    </w:p>
    <w:p>
      <w:pPr>
        <w:pStyle w:val="BookText"/>
      </w:pPr>
      <w:r>
        <w:rPr>
          <w:rFonts w:ascii="IRNazanin" w:hAnsi="IRNazanin" w:eastAsia="IRNazanin" w:cs="IRNazanin"/>
          <w:lang w:bidi="fa-IR"/>
          <w:color w:val="111111"/>
          <w:sz w:val="28"/>
          <w:szCs w:val="28"/>
          <w:rtl/>
        </w:rPr>
        <w:t xml:space="preserve">سماعة عن أبی بصیر قال سألت أبا عبد الله علیه السلام عن شهادة الولد</w:t>
      </w:r>
    </w:p>
    <w:p>
      <w:pPr>
        <w:pStyle w:val="BookText"/>
      </w:pPr>
      <w:r>
        <w:rPr>
          <w:rFonts w:ascii="IRNazanin" w:hAnsi="IRNazanin" w:eastAsia="IRNazanin" w:cs="IRNazanin"/>
          <w:lang w:bidi="fa-IR"/>
          <w:color w:val="111111"/>
          <w:sz w:val="28"/>
          <w:szCs w:val="28"/>
          <w:rtl/>
        </w:rPr>
        <w:t xml:space="preserve">لوالده والوالد لولده (وذکر مثله).</w:t>
      </w:r>
    </w:p>
    <w:p>
      <w:pPr>
        <w:pStyle w:val="BookText"/>
      </w:pPr>
      <w:r>
        <w:rPr>
          <w:rFonts w:ascii="IRNazanin" w:hAnsi="IRNazanin" w:eastAsia="IRNazanin" w:cs="IRNazanin"/>
          <w:lang w:bidi="fa-IR"/>
          <w:color w:val="111111"/>
          <w:sz w:val="28"/>
          <w:szCs w:val="28"/>
          <w:rtl/>
        </w:rPr>
        <w:t xml:space="preserve">481 (9) کافی 393 ج 7 - محمد بن یحیی عن تهذیب 248 ج 6 -</w:t>
      </w:r>
    </w:p>
    <w:p>
      <w:pPr>
        <w:pStyle w:val="BookText"/>
      </w:pPr>
      <w:r>
        <w:rPr>
          <w:rFonts w:ascii="IRNazanin" w:hAnsi="IRNazanin" w:eastAsia="IRNazanin" w:cs="IRNazanin"/>
          <w:lang w:bidi="fa-IR"/>
          <w:color w:val="111111"/>
          <w:sz w:val="28"/>
          <w:szCs w:val="28"/>
          <w:rtl/>
        </w:rPr>
        <w:t xml:space="preserve">أحمد بن محمد عن فقیه 26 ج 3 - (الحسن - فقیه) بن محبوب عن هشام بن</w:t>
      </w:r>
    </w:p>
    <w:p>
      <w:pPr>
        <w:pStyle w:val="BookText"/>
      </w:pPr>
      <w:r>
        <w:rPr>
          <w:rFonts w:ascii="IRNazanin" w:hAnsi="IRNazanin" w:eastAsia="IRNazanin" w:cs="IRNazanin"/>
          <w:lang w:bidi="fa-IR"/>
          <w:color w:val="111111"/>
          <w:sz w:val="28"/>
          <w:szCs w:val="28"/>
          <w:rtl/>
        </w:rPr>
        <w:t xml:space="preserve">سالم عن عمار بن مروان قال سألت أبا عبد الله علیه السلام أو قال سأله</w:t>
      </w:r>
    </w:p>
    <w:p>
      <w:pPr>
        <w:pStyle w:val="BookText"/>
      </w:pPr>
      <w:r>
        <w:rPr>
          <w:rFonts w:ascii="IRNazanin" w:hAnsi="IRNazanin" w:eastAsia="IRNazanin" w:cs="IRNazanin"/>
          <w:lang w:bidi="fa-IR"/>
          <w:color w:val="111111"/>
          <w:sz w:val="28"/>
          <w:szCs w:val="28"/>
          <w:rtl/>
        </w:rPr>
        <w:t xml:space="preserve">بعض أصحابنا </w:t>
      </w:r>
      <w:r>
        <w:rPr>
          <w:rStyle w:val="FootnoteReference"/>
        </w:rPr>
        <w:footnoteReference w:id="550"/>
      </w:r>
      <w:r>
        <w:rPr>
          <w:rFonts w:ascii="IRNazanin" w:hAnsi="IRNazanin" w:eastAsia="IRNazanin" w:cs="IRNazanin"/>
          <w:lang w:bidi="fa-IR"/>
          <w:color w:val="111111"/>
          <w:sz w:val="28"/>
          <w:szCs w:val="28"/>
          <w:rtl/>
        </w:rPr>
        <w:t xml:space="preserve">عن الرجل یشهد لأبیه (أو الأب یشهد لابنه - کا) أو</w:t>
      </w:r>
    </w:p>
    <w:p>
      <w:pPr>
        <w:pStyle w:val="BookText"/>
      </w:pPr>
      <w:r>
        <w:rPr>
          <w:rFonts w:ascii="IRNazanin" w:hAnsi="IRNazanin" w:eastAsia="IRNazanin" w:cs="IRNazanin"/>
          <w:lang w:bidi="fa-IR"/>
          <w:color w:val="111111"/>
          <w:sz w:val="28"/>
          <w:szCs w:val="28"/>
          <w:rtl/>
        </w:rPr>
        <w:t xml:space="preserve">الأخ لأخیه (أو الرجل لامرأته - فقیه) قال لا بأس (بذلک - کا - فقیه) إذا</w:t>
      </w:r>
    </w:p>
    <w:p>
      <w:pPr>
        <w:pStyle w:val="BookText"/>
      </w:pPr>
      <w:r>
        <w:rPr>
          <w:rFonts w:ascii="IRNazanin" w:hAnsi="IRNazanin" w:eastAsia="IRNazanin" w:cs="IRNazanin"/>
          <w:lang w:bidi="fa-IR"/>
          <w:color w:val="111111"/>
          <w:sz w:val="28"/>
          <w:szCs w:val="28"/>
          <w:rtl/>
        </w:rPr>
        <w:t xml:space="preserve">کان خیرا جازت </w:t>
      </w:r>
      <w:r>
        <w:rPr>
          <w:rStyle w:val="FootnoteReference"/>
        </w:rPr>
        <w:footnoteReference w:id="551"/>
      </w:r>
      <w:r>
        <w:rPr>
          <w:rFonts w:ascii="IRNazanin" w:hAnsi="IRNazanin" w:eastAsia="IRNazanin" w:cs="IRNazanin"/>
          <w:lang w:bidi="fa-IR"/>
          <w:color w:val="111111"/>
          <w:sz w:val="28"/>
          <w:szCs w:val="28"/>
          <w:rtl/>
        </w:rPr>
        <w:t xml:space="preserve">شهادته لأبیه والأب لابنه والأخ لأخیه.</w:t>
      </w:r>
    </w:p>
    <w:p>
      <w:pPr>
        <w:pStyle w:val="BookText"/>
      </w:pPr>
      <w:r>
        <w:rPr>
          <w:rFonts w:ascii="IRNazanin" w:hAnsi="IRNazanin" w:eastAsia="IRNazanin" w:cs="IRNazanin"/>
          <w:lang w:bidi="fa-IR"/>
          <w:color w:val="111111"/>
          <w:sz w:val="28"/>
          <w:szCs w:val="28"/>
          <w:rtl/>
        </w:rPr>
        <w:t xml:space="preserve">482 (10) الجعفریات 142 -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الحسین بن علی بن أبی طالب علیهم السلام شهد لأبیه علی علیه</w:t>
      </w:r>
    </w:p>
    <w:p>
      <w:pPr>
        <w:pStyle w:val="BookText"/>
      </w:pPr>
      <w:r>
        <w:rPr>
          <w:rFonts w:ascii="Amiri" w:hAnsi="Amiri" w:eastAsia="Amiri" w:cs="Amiri"/>
          <w:lang w:bidi="ar-SA"/>
          <w:color w:val="111111"/>
          <w:sz w:val="28"/>
          <w:szCs w:val="28"/>
          <w:rtl/>
        </w:rPr>
        <w:t xml:space="preserve">السلام شهادة قد سرع شهادته </w:t>
      </w:r>
      <w:r>
        <w:rPr>
          <w:rStyle w:val="FootnoteReference"/>
        </w:rPr>
        <w:footnoteReference w:id="552"/>
      </w:r>
      <w:r>
        <w:rPr>
          <w:rFonts w:ascii="IRNazanin" w:hAnsi="IRNazanin" w:eastAsia="IRNazanin" w:cs="IRNazanin"/>
          <w:lang w:bidi="fa-IR"/>
          <w:color w:val="111111"/>
          <w:sz w:val="28"/>
          <w:szCs w:val="28"/>
          <w:rtl/>
        </w:rPr>
        <w:t xml:space="preserve">فقال علی علیه السلام قالون و</w:t>
      </w:r>
    </w:p>
    <w:p>
      <w:pPr>
        <w:pStyle w:val="BookText"/>
      </w:pPr>
      <w:r>
        <w:rPr>
          <w:rFonts w:ascii="IRNazanin" w:hAnsi="IRNazanin" w:eastAsia="IRNazanin" w:cs="IRNazanin"/>
          <w:lang w:bidi="fa-IR"/>
          <w:color w:val="111111"/>
          <w:sz w:val="28"/>
          <w:szCs w:val="28"/>
          <w:rtl/>
        </w:rPr>
        <w:t xml:space="preserve">قالون بالرومیة أی جید.</w:t>
      </w:r>
    </w:p>
    <w:p>
      <w:pPr>
        <w:pStyle w:val="BookText"/>
      </w:pPr>
      <w:r>
        <w:rPr>
          <w:rFonts w:ascii="IRNazanin" w:hAnsi="IRNazanin" w:eastAsia="IRNazanin" w:cs="IRNazanin"/>
          <w:lang w:bidi="fa-IR"/>
          <w:color w:val="111111"/>
          <w:sz w:val="28"/>
          <w:szCs w:val="28"/>
          <w:rtl/>
        </w:rPr>
        <w:t xml:space="preserve">483 (11) فقیه 26 ج 3 - روی الحسن بن محبوب عن هشام بن</w:t>
      </w:r>
    </w:p>
    <w:p>
      <w:pPr>
        <w:pStyle w:val="BookText"/>
      </w:pPr>
      <w:r>
        <w:rPr>
          <w:rFonts w:ascii="IRNazanin" w:hAnsi="IRNazanin" w:eastAsia="IRNazanin" w:cs="IRNazanin"/>
          <w:lang w:bidi="fa-IR"/>
          <w:color w:val="111111"/>
          <w:sz w:val="28"/>
          <w:szCs w:val="28"/>
          <w:rtl/>
        </w:rPr>
        <w:t xml:space="preserve">سالم عن عمار بن مروان قال سألت أبا عبد الله علیه السلام أو قال سأله</w:t>
      </w:r>
    </w:p>
    <w:p>
      <w:pPr>
        <w:pStyle w:val="BookText"/>
      </w:pPr>
      <w:r>
        <w:rPr>
          <w:rFonts w:ascii="IRNazanin" w:hAnsi="IRNazanin" w:eastAsia="IRNazanin" w:cs="IRNazanin"/>
          <w:lang w:bidi="fa-IR"/>
          <w:color w:val="111111"/>
          <w:sz w:val="28"/>
          <w:szCs w:val="28"/>
          <w:rtl/>
        </w:rPr>
        <w:t xml:space="preserve">بعض أصحابه عن الرجل یشهد لأبیه أو الأخ لأخیه أو الرجل لامرأته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7" w:name="pg12434_132544"/>
    <w:bookmarkEnd w:id="57"/>
    <w:p>
      <w:pPr>
        <w:pStyle w:val="BookText"/>
      </w:pPr>
      <w:r>
        <w:rPr>
          <w:rFonts w:ascii="IRNazanin" w:hAnsi="IRNazanin" w:eastAsia="IRNazanin" w:cs="IRNazanin"/>
          <w:lang w:bidi="fa-IR"/>
          <w:color w:val="111111"/>
          <w:sz w:val="28"/>
          <w:szCs w:val="28"/>
          <w:rtl/>
        </w:rPr>
        <w:t xml:space="preserve">قال لا بأس بذلک إذا کان خیرا تقبل شهادته لأبیه والأب لابنه والأخ</w:t>
      </w:r>
    </w:p>
    <w:p>
      <w:pPr>
        <w:pStyle w:val="BookText"/>
      </w:pPr>
      <w:r>
        <w:rPr>
          <w:rFonts w:ascii="IRNazanin" w:hAnsi="IRNazanin" w:eastAsia="IRNazanin" w:cs="IRNazanin"/>
          <w:lang w:bidi="fa-IR"/>
          <w:color w:val="111111"/>
          <w:sz w:val="28"/>
          <w:szCs w:val="28"/>
          <w:rtl/>
        </w:rPr>
        <w:t xml:space="preserve">لأخیه - وفی خبر آخر انه لا تقبل شهادة الولد علی والده.</w:t>
      </w:r>
    </w:p>
    <w:p>
      <w:pPr>
        <w:pStyle w:val="BookText"/>
      </w:pPr>
      <w:r>
        <w:rPr>
          <w:rFonts w:ascii="IRNazanin" w:hAnsi="IRNazanin" w:eastAsia="IRNazanin" w:cs="IRNazanin"/>
          <w:lang w:bidi="fa-IR"/>
          <w:color w:val="111111"/>
          <w:sz w:val="28"/>
          <w:szCs w:val="28"/>
          <w:rtl/>
        </w:rPr>
        <w:t xml:space="preserve">484 (12) الجعفریات 142 -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علیهم السلام انه کان لا یجیز شهادة الابن</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553"/>
      </w:r>
      <w:r>
        <w:rPr>
          <w:rFonts w:ascii="IRNazanin" w:hAnsi="IRNazanin" w:eastAsia="IRNazanin" w:cs="IRNazanin"/>
          <w:lang w:bidi="fa-IR"/>
          <w:color w:val="111111"/>
          <w:sz w:val="28"/>
          <w:szCs w:val="28"/>
          <w:rtl/>
        </w:rPr>
        <w:t xml:space="preserve">أبیه وکان یجیز شهادة الابن لا </w:t>
      </w:r>
      <w:r>
        <w:rPr>
          <w:rStyle w:val="FootnoteReference"/>
        </w:rPr>
        <w:footnoteReference w:id="554"/>
      </w:r>
      <w:r>
        <w:rPr>
          <w:rFonts w:ascii="IRNazanin" w:hAnsi="IRNazanin" w:eastAsia="IRNazanin" w:cs="IRNazanin"/>
          <w:lang w:bidi="fa-IR"/>
          <w:color w:val="111111"/>
          <w:sz w:val="28"/>
          <w:szCs w:val="28"/>
          <w:rtl/>
        </w:rPr>
        <w:t xml:space="preserve">بیه.</w:t>
      </w:r>
    </w:p>
    <w:p>
      <w:pPr>
        <w:pStyle w:val="BookText"/>
      </w:pPr>
      <w:r>
        <w:rPr>
          <w:rFonts w:ascii="IRNazanin" w:hAnsi="IRNazanin" w:eastAsia="IRNazanin" w:cs="IRNazanin"/>
          <w:lang w:bidi="fa-IR"/>
          <w:color w:val="111111"/>
          <w:sz w:val="28"/>
          <w:szCs w:val="28"/>
          <w:rtl/>
        </w:rPr>
        <w:t xml:space="preserve">485 (13) تهذیب 286 ج 6 -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الحسین بن یزید النوفلی عن إسماعیل ابن أب زیاد</w:t>
      </w:r>
    </w:p>
    <w:p>
      <w:pPr>
        <w:pStyle w:val="BookText"/>
      </w:pPr>
      <w:r>
        <w:rPr>
          <w:rFonts w:ascii="IRNazanin" w:hAnsi="IRNazanin" w:eastAsia="IRNazanin" w:cs="IRNazanin"/>
          <w:lang w:bidi="fa-IR"/>
          <w:color w:val="111111"/>
          <w:sz w:val="28"/>
          <w:szCs w:val="28"/>
          <w:rtl/>
        </w:rPr>
        <w:t xml:space="preserve">السکونی عن جعفر عن أبیه علیهما السلام ان شهادة الأخ لأخیه تجوز</w:t>
      </w:r>
    </w:p>
    <w:p>
      <w:pPr>
        <w:pStyle w:val="BookText"/>
      </w:pPr>
      <w:r>
        <w:rPr>
          <w:rFonts w:ascii="IRNazanin" w:hAnsi="IRNazanin" w:eastAsia="IRNazanin" w:cs="IRNazanin"/>
          <w:lang w:bidi="fa-IR"/>
          <w:color w:val="111111"/>
          <w:sz w:val="28"/>
          <w:szCs w:val="28"/>
          <w:rtl/>
        </w:rPr>
        <w:t xml:space="preserve">إذا کان مرضیا ومعه شاهد آخر.</w:t>
      </w:r>
    </w:p>
    <w:p>
      <w:pPr>
        <w:pStyle w:val="BookText"/>
      </w:pPr>
      <w:r>
        <w:rPr>
          <w:rFonts w:ascii="IRNazanin" w:hAnsi="IRNazanin" w:eastAsia="IRNazanin" w:cs="IRNazanin"/>
          <w:lang w:bidi="fa-IR"/>
          <w:color w:val="111111"/>
          <w:sz w:val="28"/>
          <w:szCs w:val="28"/>
          <w:rtl/>
        </w:rPr>
        <w:t xml:space="preserve">486 (14) الجعفریات 143 -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علیهم السلام أنه قال شهادة الأخ لأخیه جایزة إذا</w:t>
      </w:r>
    </w:p>
    <w:p>
      <w:pPr>
        <w:pStyle w:val="BookText"/>
      </w:pPr>
      <w:r>
        <w:rPr>
          <w:rFonts w:ascii="IRNazanin" w:hAnsi="IRNazanin" w:eastAsia="IRNazanin" w:cs="IRNazanin"/>
          <w:lang w:bidi="fa-IR"/>
          <w:color w:val="111111"/>
          <w:sz w:val="28"/>
          <w:szCs w:val="28"/>
          <w:rtl/>
        </w:rPr>
        <w:t xml:space="preserve">کان مرضیا معه رجل آخر.</w:t>
      </w:r>
    </w:p>
    <w:p>
      <w:pPr>
        <w:pStyle w:val="BookText"/>
      </w:pPr>
      <w:r>
        <w:rPr>
          <w:rFonts w:ascii="IRNazanin" w:hAnsi="IRNazanin" w:eastAsia="IRNazanin" w:cs="IRNazanin"/>
          <w:lang w:bidi="fa-IR"/>
          <w:color w:val="111111"/>
          <w:sz w:val="28"/>
          <w:szCs w:val="28"/>
          <w:rtl/>
        </w:rPr>
        <w:t xml:space="preserve">وتقدم فی باب (1) ان من دعی إلی تحمل الشهادة فعلیه ان</w:t>
      </w:r>
    </w:p>
    <w:p>
      <w:pPr>
        <w:pStyle w:val="BookText"/>
      </w:pPr>
      <w:r>
        <w:rPr>
          <w:rFonts w:ascii="IRNazanin" w:hAnsi="IRNazanin" w:eastAsia="IRNazanin" w:cs="IRNazanin"/>
          <w:lang w:bidi="fa-IR"/>
          <w:color w:val="111111"/>
          <w:sz w:val="28"/>
          <w:szCs w:val="28"/>
          <w:rtl/>
        </w:rPr>
        <w:t xml:space="preserve">یتحملها ویؤدیها من الآیات والاخبار ما یناسب الباب بالعموم والاطلاق</w:t>
      </w:r>
    </w:p>
    <w:p>
      <w:pPr>
        <w:pStyle w:val="BookText"/>
      </w:pPr>
      <w:r>
        <w:rPr>
          <w:rFonts w:ascii="Amiri" w:hAnsi="Amiri" w:eastAsia="Amiri" w:cs="Amiri"/>
          <w:lang w:bidi="ar-SA"/>
          <w:color w:val="111111"/>
          <w:sz w:val="28"/>
          <w:szCs w:val="28"/>
          <w:rtl/>
        </w:rPr>
        <w:t xml:space="preserve">ولا حظ باب (2) وجوب إقامة الشهادة للعامة وسائر الأبواب المربوطة</w:t>
      </w:r>
    </w:p>
    <w:p>
      <w:pPr>
        <w:pStyle w:val="BookText"/>
      </w:pPr>
      <w:r>
        <w:rPr>
          <w:rFonts w:ascii="Amiri" w:hAnsi="Amiri" w:eastAsia="Amiri" w:cs="Amiri"/>
          <w:lang w:bidi="ar-SA"/>
          <w:color w:val="111111"/>
          <w:sz w:val="28"/>
          <w:szCs w:val="28"/>
          <w:rtl/>
        </w:rPr>
        <w:t xml:space="preserve">بأداء الشهادة.</w:t>
      </w:r>
    </w:p>
    <w:p>
      <w:pPr>
        <w:pStyle w:val="Heading3"/>
      </w:pPr>
      <w:bookmarkStart w:id="278" w:name="_Toc71"/>
      <w:r>
        <w:t>(21) باب عدم قبول شهادة الشریک لشریکه فیما هو شریک فیه وقبولها فی غیره.</w:t>
      </w:r>
      <w:bookmarkEnd w:id="278"/>
    </w:p>
    <w:p>
      <w:pPr>
        <w:pStyle w:val="BookText"/>
      </w:pPr>
      <w:r>
        <w:rPr>
          <w:rFonts w:ascii="IRNazanin" w:hAnsi="IRNazanin" w:eastAsia="IRNazanin" w:cs="IRNazanin"/>
          <w:lang w:bidi="fa-IR"/>
          <w:color w:val="111111"/>
          <w:sz w:val="28"/>
          <w:szCs w:val="28"/>
          <w:rtl/>
        </w:rPr>
        <w:t xml:space="preserve">487 (1) کافی 394 ج 7 - تهذیب 246 ج 6 - محمد بن یحیی عن</w:t>
      </w:r>
    </w:p>
    <w:p>
      <w:pPr>
        <w:pStyle w:val="BookText"/>
      </w:pPr>
      <w:r>
        <w:rPr>
          <w:rFonts w:ascii="IRNazanin" w:hAnsi="IRNazanin" w:eastAsia="IRNazanin" w:cs="IRNazanin"/>
          <w:lang w:bidi="fa-IR"/>
          <w:color w:val="111111"/>
          <w:sz w:val="28"/>
          <w:szCs w:val="28"/>
          <w:rtl/>
        </w:rPr>
        <w:t xml:space="preserve">محمد بن الحسین عن فقیه 25 ج 3 - علی بن أسباط عن محمد بن الصلت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 أبا الحسن الرضا علیه السلام عن رفقة کانوا فی طریق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فقطع علیهم الطریق فأخذوا </w:t>
      </w:r>
      <w:r>
        <w:rPr>
          <w:rStyle w:val="FootnoteReference"/>
        </w:rPr>
        <w:footnoteReference w:id="556"/>
      </w:r>
      <w:r>
        <w:rPr>
          <w:rFonts w:ascii="IRNazanin" w:hAnsi="IRNazanin" w:eastAsia="IRNazanin" w:cs="IRNazanin"/>
          <w:lang w:bidi="fa-IR"/>
          <w:color w:val="111111"/>
          <w:sz w:val="28"/>
          <w:szCs w:val="28"/>
          <w:rtl/>
        </w:rPr>
        <w:t xml:space="preserve">اللصوص فشهد بعضهم لبعض قال</w:t>
      </w:r>
    </w:p>
    <w:p>
      <w:pPr>
        <w:pStyle w:val="BookText"/>
      </w:pPr>
      <w:r>
        <w:rPr>
          <w:rFonts w:ascii="IRNazanin" w:hAnsi="IRNazanin" w:eastAsia="IRNazanin" w:cs="IRNazanin"/>
          <w:lang w:bidi="fa-IR"/>
          <w:color w:val="111111"/>
          <w:sz w:val="28"/>
          <w:szCs w:val="28"/>
          <w:rtl/>
        </w:rPr>
        <w:t xml:space="preserve">لا تقبل شهادتهم إلا باقرار </w:t>
      </w:r>
      <w:r>
        <w:rPr>
          <w:rStyle w:val="FootnoteReference"/>
        </w:rPr>
        <w:footnoteReference w:id="557"/>
      </w:r>
      <w:r>
        <w:rPr>
          <w:rFonts w:ascii="IRNazanin" w:hAnsi="IRNazanin" w:eastAsia="IRNazanin" w:cs="IRNazanin"/>
          <w:lang w:bidi="fa-IR"/>
          <w:color w:val="111111"/>
          <w:sz w:val="28"/>
          <w:szCs w:val="28"/>
          <w:rtl/>
        </w:rPr>
        <w:t xml:space="preserve">من اللصوص أو شهادة (من - کا - صا)</w:t>
      </w:r>
    </w:p>
    <w:p>
      <w:pPr>
        <w:pStyle w:val="BookText"/>
      </w:pPr>
      <w:r>
        <w:rPr>
          <w:rFonts w:ascii="IRNazanin" w:hAnsi="IRNazanin" w:eastAsia="IRNazanin" w:cs="IRNazanin"/>
          <w:lang w:bidi="fa-IR"/>
          <w:color w:val="111111"/>
          <w:sz w:val="28"/>
          <w:szCs w:val="28"/>
          <w:rtl/>
        </w:rPr>
        <w:t xml:space="preserve">غیرهم علیهم.</w:t>
      </w:r>
    </w:p>
    <w:p>
      <w:pPr>
        <w:pStyle w:val="BookText"/>
      </w:pPr>
      <w:r>
        <w:rPr>
          <w:rFonts w:ascii="IRNazanin" w:hAnsi="IRNazanin" w:eastAsia="IRNazanin" w:cs="IRNazanin"/>
          <w:lang w:bidi="fa-IR"/>
          <w:color w:val="111111"/>
          <w:sz w:val="28"/>
          <w:szCs w:val="28"/>
          <w:rtl/>
        </w:rPr>
        <w:t xml:space="preserve">488 (2) الجعفریات 143 - عن جعفر بن محمد عن أبیه عن جده ان</w:t>
      </w:r>
    </w:p>
    <w:p>
      <w:pPr>
        <w:pStyle w:val="BookText"/>
      </w:pPr>
      <w:r>
        <w:rPr>
          <w:rFonts w:ascii="IRNazanin" w:hAnsi="IRNazanin" w:eastAsia="IRNazanin" w:cs="IRNazanin"/>
          <w:lang w:bidi="fa-IR"/>
          <w:color w:val="111111"/>
          <w:sz w:val="28"/>
          <w:szCs w:val="28"/>
          <w:rtl/>
        </w:rPr>
        <w:t xml:space="preserve">علیا علیهم السلام کان لا یجیز شهادة الشریک لشریکه وکان یجیز</w:t>
      </w:r>
    </w:p>
    <w:p>
      <w:pPr>
        <w:pStyle w:val="BookText"/>
      </w:pPr>
      <w:r>
        <w:rPr>
          <w:rFonts w:ascii="IRNazanin" w:hAnsi="IRNazanin" w:eastAsia="IRNazanin" w:cs="IRNazanin"/>
          <w:lang w:bidi="fa-IR"/>
          <w:color w:val="111111"/>
          <w:sz w:val="28"/>
          <w:szCs w:val="28"/>
          <w:rtl/>
        </w:rPr>
        <w:t xml:space="preserve">شهادة الشریک علی شریکه.</w:t>
      </w:r>
    </w:p>
    <w:p>
      <w:pPr>
        <w:pStyle w:val="BookText"/>
      </w:pPr>
      <w:r>
        <w:rPr>
          <w:rFonts w:ascii="IRNazanin" w:hAnsi="IRNazanin" w:eastAsia="IRNazanin" w:cs="IRNazanin"/>
          <w:lang w:bidi="fa-IR"/>
          <w:color w:val="111111"/>
          <w:sz w:val="28"/>
          <w:szCs w:val="28"/>
          <w:rtl/>
        </w:rPr>
        <w:t xml:space="preserve">489 (3) دعائم الاسلام 511 ج 2 - عن علی علیه السلام أنه قال</w:t>
      </w:r>
    </w:p>
    <w:p>
      <w:pPr>
        <w:pStyle w:val="BookText"/>
      </w:pPr>
      <w:r>
        <w:rPr>
          <w:rFonts w:ascii="IRNazanin" w:hAnsi="IRNazanin" w:eastAsia="IRNazanin" w:cs="IRNazanin"/>
          <w:lang w:bidi="fa-IR"/>
          <w:color w:val="111111"/>
          <w:sz w:val="28"/>
          <w:szCs w:val="28"/>
          <w:rtl/>
        </w:rPr>
        <w:t xml:space="preserve">لا تجوز شهادة الشریک لشریکه فیما هو بینهما وتجوز فی غیر ذلک مما</w:t>
      </w:r>
    </w:p>
    <w:p>
      <w:pPr>
        <w:pStyle w:val="BookText"/>
      </w:pPr>
      <w:r>
        <w:rPr>
          <w:rFonts w:ascii="IRNazanin" w:hAnsi="IRNazanin" w:eastAsia="IRNazanin" w:cs="IRNazanin"/>
          <w:lang w:bidi="fa-IR"/>
          <w:color w:val="111111"/>
          <w:sz w:val="28"/>
          <w:szCs w:val="28"/>
          <w:rtl/>
        </w:rPr>
        <w:t xml:space="preserve">لیس فیه شرکة وفی المواریث والعتق والدماء والطلاق والنکاح</w:t>
      </w:r>
    </w:p>
    <w:p>
      <w:pPr>
        <w:pStyle w:val="BookText"/>
      </w:pPr>
      <w:r>
        <w:rPr>
          <w:rFonts w:ascii="IRNazanin" w:hAnsi="IRNazanin" w:eastAsia="IRNazanin" w:cs="IRNazanin"/>
          <w:lang w:bidi="fa-IR"/>
          <w:color w:val="111111"/>
          <w:sz w:val="28"/>
          <w:szCs w:val="28"/>
          <w:rtl/>
        </w:rPr>
        <w:t xml:space="preserve">والجنایات وأشباه ذلک.</w:t>
      </w:r>
    </w:p>
    <w:p>
      <w:pPr>
        <w:pStyle w:val="BookText"/>
      </w:pPr>
      <w:r>
        <w:rPr>
          <w:rFonts w:ascii="IRNazanin" w:hAnsi="IRNazanin" w:eastAsia="IRNazanin" w:cs="IRNazanin"/>
          <w:lang w:bidi="fa-IR"/>
          <w:color w:val="111111"/>
          <w:sz w:val="28"/>
          <w:szCs w:val="28"/>
          <w:rtl/>
        </w:rPr>
        <w:t xml:space="preserve">490 (4) المقنع 133 - لا تجوز شهادة الرجل لشریکه إلا فیما</w:t>
      </w:r>
    </w:p>
    <w:p>
      <w:pPr>
        <w:pStyle w:val="BookText"/>
      </w:pPr>
      <w:r>
        <w:rPr>
          <w:rFonts w:ascii="IRNazanin" w:hAnsi="IRNazanin" w:eastAsia="IRNazanin" w:cs="IRNazanin"/>
          <w:lang w:bidi="fa-IR"/>
          <w:color w:val="111111"/>
          <w:sz w:val="28"/>
          <w:szCs w:val="28"/>
          <w:rtl/>
        </w:rPr>
        <w:t xml:space="preserve">لا یعود نفعه علیه.</w:t>
      </w:r>
    </w:p>
    <w:p>
      <w:pPr>
        <w:pStyle w:val="BookText"/>
      </w:pPr>
      <w:r>
        <w:rPr>
          <w:rFonts w:ascii="IRNazanin" w:hAnsi="IRNazanin" w:eastAsia="IRNazanin" w:cs="IRNazanin"/>
          <w:lang w:bidi="fa-IR"/>
          <w:color w:val="111111"/>
          <w:sz w:val="28"/>
          <w:szCs w:val="28"/>
          <w:rtl/>
        </w:rPr>
        <w:t xml:space="preserve">491 (5) فقه الرضا علیه السلام 261 - لا تجوز شهادة الرجل</w:t>
      </w:r>
    </w:p>
    <w:p>
      <w:pPr>
        <w:pStyle w:val="BookText"/>
      </w:pPr>
      <w:r>
        <w:rPr>
          <w:rFonts w:ascii="IRNazanin" w:hAnsi="IRNazanin" w:eastAsia="IRNazanin" w:cs="IRNazanin"/>
          <w:lang w:bidi="fa-IR"/>
          <w:color w:val="111111"/>
          <w:sz w:val="28"/>
          <w:szCs w:val="28"/>
          <w:rtl/>
        </w:rPr>
        <w:t xml:space="preserve">لشریکه إلا فیما لا یعود نفعه إلیه.</w:t>
      </w:r>
    </w:p>
    <w:p>
      <w:pPr>
        <w:pStyle w:val="BookText"/>
      </w:pPr>
      <w:r>
        <w:rPr>
          <w:rFonts w:ascii="IRNazanin" w:hAnsi="IRNazanin" w:eastAsia="IRNazanin" w:cs="IRNazanin"/>
          <w:lang w:bidi="fa-IR"/>
          <w:color w:val="111111"/>
          <w:sz w:val="28"/>
          <w:szCs w:val="28"/>
          <w:rtl/>
        </w:rPr>
        <w:t xml:space="preserve">492 تهذیب 246 ج 6 - استبصار 15 ج 3 - الحسین بن سعید</w:t>
      </w:r>
    </w:p>
    <w:p>
      <w:pPr>
        <w:pStyle w:val="BookText"/>
      </w:pPr>
      <w:r>
        <w:rPr>
          <w:rFonts w:ascii="IRNazanin" w:hAnsi="IRNazanin" w:eastAsia="IRNazanin" w:cs="IRNazanin"/>
          <w:lang w:bidi="fa-IR"/>
          <w:color w:val="111111"/>
          <w:sz w:val="28"/>
          <w:szCs w:val="28"/>
          <w:rtl/>
        </w:rPr>
        <w:t xml:space="preserve">عن فضالة عن أبان عمن أخبره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شریکین شهد أحدهما لصاحبه قال تجوز شهادته إلا فی شئ له</w:t>
      </w:r>
    </w:p>
    <w:p>
      <w:pPr>
        <w:pStyle w:val="BookText"/>
      </w:pPr>
      <w:r>
        <w:rPr>
          <w:rFonts w:ascii="IRNazanin" w:hAnsi="IRNazanin" w:eastAsia="IRNazanin" w:cs="IRNazanin"/>
          <w:lang w:bidi="fa-IR"/>
          <w:color w:val="111111"/>
          <w:sz w:val="28"/>
          <w:szCs w:val="28"/>
          <w:rtl/>
        </w:rPr>
        <w:t xml:space="preserve">فیه نصیب.</w:t>
      </w:r>
    </w:p>
    <w:p>
      <w:pPr>
        <w:pStyle w:val="BookText"/>
      </w:pPr>
      <w:r>
        <w:rPr>
          <w:rFonts w:ascii="IRNazanin" w:hAnsi="IRNazanin" w:eastAsia="IRNazanin" w:cs="IRNazanin"/>
          <w:lang w:bidi="fa-IR"/>
          <w:color w:val="111111"/>
          <w:sz w:val="28"/>
          <w:szCs w:val="28"/>
          <w:rtl/>
        </w:rPr>
        <w:t xml:space="preserve">فقیه 27 ج 3 - وروی فضالة عن أبان قال سئل أبو عبد الله علیه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493 (7) دعائم الاسلام 509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من شهد شهادة له فیها </w:t>
      </w:r>
      <w:r>
        <w:rPr>
          <w:rStyle w:val="FootnoteReference"/>
        </w:rPr>
        <w:footnoteReference w:id="558"/>
      </w:r>
      <w:r>
        <w:rPr>
          <w:rFonts w:ascii="IRNazanin" w:hAnsi="IRNazanin" w:eastAsia="IRNazanin" w:cs="IRNazanin"/>
          <w:lang w:bidi="fa-IR"/>
          <w:color w:val="111111"/>
          <w:sz w:val="28"/>
          <w:szCs w:val="28"/>
          <w:rtl/>
        </w:rPr>
        <w:t xml:space="preserve">حظ لم تجز شهادته له ولا لغیره ممن</w:t>
      </w:r>
    </w:p>
    <w:p>
      <w:pPr>
        <w:pStyle w:val="BookText"/>
      </w:pPr>
      <w:r>
        <w:rPr>
          <w:rFonts w:ascii="IRNazanin" w:hAnsi="IRNazanin" w:eastAsia="IRNazanin" w:cs="IRNazanin"/>
          <w:lang w:bidi="fa-IR"/>
          <w:color w:val="111111"/>
          <w:sz w:val="28"/>
          <w:szCs w:val="28"/>
          <w:rtl/>
        </w:rPr>
        <w:t xml:space="preserve">شهد له معه.</w:t>
      </w:r>
    </w:p>
    <w:p>
      <w:pPr>
        <w:pStyle w:val="BookText"/>
      </w:pPr>
      <w:r>
        <w:rPr>
          <w:rFonts w:ascii="IRNazanin" w:hAnsi="IRNazanin" w:eastAsia="IRNazanin" w:cs="IRNazanin"/>
          <w:lang w:bidi="fa-IR"/>
          <w:color w:val="111111"/>
          <w:sz w:val="28"/>
          <w:szCs w:val="28"/>
          <w:rtl/>
        </w:rPr>
        <w:t xml:space="preserve">494 (8) کافی 394 ج 7 - أبو علی الأشعری عن أحمد بن محمد بن</w:t>
      </w:r>
    </w:p>
    <w:p>
      <w:pPr>
        <w:pStyle w:val="BookText"/>
      </w:pPr>
      <w:r>
        <w:rPr>
          <w:rFonts w:ascii="IRNazanin" w:hAnsi="IRNazanin" w:eastAsia="IRNazanin" w:cs="IRNazanin"/>
          <w:lang w:bidi="fa-IR"/>
          <w:color w:val="111111"/>
          <w:sz w:val="28"/>
          <w:szCs w:val="28"/>
          <w:rtl/>
        </w:rPr>
        <w:t xml:space="preserve">عیسی وحمید بن زیاد عن الحسن بن محمد بن سماعة جمیعا عن</w:t>
      </w:r>
    </w:p>
    <w:p>
      <w:pPr>
        <w:pStyle w:val="BookText"/>
      </w:pPr>
      <w:r>
        <w:rPr>
          <w:rFonts w:ascii="IRNazanin" w:hAnsi="IRNazanin" w:eastAsia="IRNazanin" w:cs="IRNazanin"/>
          <w:lang w:bidi="fa-IR"/>
          <w:color w:val="111111"/>
          <w:sz w:val="28"/>
          <w:szCs w:val="28"/>
          <w:rtl/>
        </w:rPr>
        <w:t xml:space="preserve">أحمد بن الحسن المیثمی عن أبان بن عثمان عن عبد الرحمن ابن أبی</w:t>
      </w:r>
    </w:p>
    <w:p>
      <w:pPr>
        <w:pStyle w:val="BookText"/>
      </w:pPr>
      <w:r>
        <w:rPr>
          <w:rFonts w:ascii="IRNazanin" w:hAnsi="IRNazanin" w:eastAsia="IRNazanin" w:cs="IRNazanin"/>
          <w:lang w:bidi="fa-IR"/>
          <w:color w:val="111111"/>
          <w:sz w:val="28"/>
          <w:szCs w:val="28"/>
          <w:rtl/>
        </w:rPr>
        <w:t xml:space="preserve">عبد الله قال سألت أبا عبد الله علیه السلام عن ثلاثة شرکاء شهد اثنان</w:t>
      </w:r>
    </w:p>
    <w:p>
      <w:pPr>
        <w:pStyle w:val="BookText"/>
      </w:pPr>
      <w:r>
        <w:rPr>
          <w:rFonts w:ascii="IRNazanin" w:hAnsi="IRNazanin" w:eastAsia="IRNazanin" w:cs="IRNazanin"/>
          <w:lang w:bidi="fa-IR"/>
          <w:color w:val="111111"/>
          <w:sz w:val="28"/>
          <w:szCs w:val="28"/>
          <w:rtl/>
        </w:rPr>
        <w:t xml:space="preserve">علی واحد قال لا تجوز شهادتهما.</w:t>
      </w:r>
    </w:p>
    <w:p>
      <w:pPr>
        <w:pStyle w:val="BookText"/>
      </w:pPr>
      <w:r>
        <w:rPr>
          <w:rFonts w:ascii="IRNazanin" w:hAnsi="IRNazanin" w:eastAsia="IRNazanin" w:cs="IRNazanin"/>
          <w:lang w:bidi="fa-IR"/>
          <w:color w:val="111111"/>
          <w:sz w:val="28"/>
          <w:szCs w:val="28"/>
          <w:rtl/>
        </w:rPr>
        <w:t xml:space="preserve">495 (9) تهذیب 246 ج 6 - استبصار 15 ج 3 - الحسین بن سعید</w:t>
      </w:r>
    </w:p>
    <w:p>
      <w:pPr>
        <w:pStyle w:val="BookText"/>
      </w:pPr>
      <w:r>
        <w:rPr>
          <w:rFonts w:ascii="IRNazanin" w:hAnsi="IRNazanin" w:eastAsia="IRNazanin" w:cs="IRNazanin"/>
          <w:lang w:bidi="fa-IR"/>
          <w:color w:val="111111"/>
          <w:sz w:val="28"/>
          <w:szCs w:val="28"/>
          <w:rtl/>
        </w:rPr>
        <w:t xml:space="preserve">عن القاسم عن أبان عن عبد الرحمن قال سألت أبا عبد الله علیه السلام عن</w:t>
      </w:r>
    </w:p>
    <w:p>
      <w:pPr>
        <w:pStyle w:val="BookText"/>
      </w:pPr>
      <w:r>
        <w:rPr>
          <w:rFonts w:ascii="IRNazanin" w:hAnsi="IRNazanin" w:eastAsia="IRNazanin" w:cs="IRNazanin"/>
          <w:lang w:bidi="fa-IR"/>
          <w:color w:val="111111"/>
          <w:sz w:val="28"/>
          <w:szCs w:val="28"/>
          <w:rtl/>
        </w:rPr>
        <w:t xml:space="preserve">ثلاثة شرکاء ادعی واحد وشهد الاثنان قال تجوز. قال الشیخ ره فالوجه</w:t>
      </w:r>
    </w:p>
    <w:p>
      <w:pPr>
        <w:pStyle w:val="BookText"/>
      </w:pPr>
      <w:r>
        <w:rPr>
          <w:rFonts w:ascii="IRNazanin" w:hAnsi="IRNazanin" w:eastAsia="IRNazanin" w:cs="IRNazanin"/>
          <w:lang w:bidi="fa-IR"/>
          <w:color w:val="111111"/>
          <w:sz w:val="28"/>
          <w:szCs w:val="28"/>
          <w:rtl/>
        </w:rPr>
        <w:t xml:space="preserve">فی هذا الخبر أن نحمله علی أنهما شهدا علی شئ لیس لهما فیه شرکة.</w:t>
      </w:r>
    </w:p>
    <w:p>
      <w:pPr>
        <w:pStyle w:val="BookText"/>
      </w:pPr>
      <w:r>
        <w:rPr>
          <w:rFonts w:ascii="IRNazanin" w:hAnsi="IRNazanin" w:eastAsia="IRNazanin" w:cs="IRNazanin"/>
          <w:lang w:bidi="fa-IR"/>
          <w:color w:val="111111"/>
          <w:sz w:val="28"/>
          <w:szCs w:val="28"/>
          <w:rtl/>
        </w:rPr>
        <w:t xml:space="preserve">496 (10) کتاب الاستغاثة 16 - قال أمیر المؤمنین علیه السلام</w:t>
      </w:r>
    </w:p>
    <w:p>
      <w:pPr>
        <w:pStyle w:val="BookText"/>
      </w:pPr>
      <w:r>
        <w:rPr>
          <w:rFonts w:ascii="IRNazanin" w:hAnsi="IRNazanin" w:eastAsia="IRNazanin" w:cs="IRNazanin"/>
          <w:lang w:bidi="fa-IR"/>
          <w:color w:val="111111"/>
          <w:sz w:val="28"/>
          <w:szCs w:val="28"/>
          <w:rtl/>
        </w:rPr>
        <w:t xml:space="preserve">أفتحکم فینا بغیر ما تحکم به فی غیرنا </w:t>
      </w:r>
      <w:r>
        <w:rPr>
          <w:rStyle w:val="FootnoteReference"/>
        </w:rPr>
        <w:footnoteReference w:id="559"/>
      </w:r>
      <w:r>
        <w:rPr>
          <w:rFonts w:ascii="IRNazanin" w:hAnsi="IRNazanin" w:eastAsia="IRNazanin" w:cs="IRNazanin"/>
          <w:lang w:bidi="fa-IR"/>
          <w:color w:val="111111"/>
          <w:sz w:val="28"/>
          <w:szCs w:val="28"/>
          <w:rtl/>
        </w:rPr>
        <w:t xml:space="preserve">قال وکیف ذلک قال إن الذین</w:t>
      </w:r>
    </w:p>
    <w:p>
      <w:pPr>
        <w:pStyle w:val="BookText"/>
      </w:pPr>
      <w:r>
        <w:rPr>
          <w:rFonts w:ascii="IRNazanin" w:hAnsi="IRNazanin" w:eastAsia="IRNazanin" w:cs="IRNazanin"/>
          <w:lang w:bidi="fa-IR"/>
          <w:color w:val="111111"/>
          <w:sz w:val="28"/>
          <w:szCs w:val="28"/>
          <w:rtl/>
        </w:rPr>
        <w:t xml:space="preserve">یزعمون أن رسول الله صلی الله علیه وآله قال ما ترکناه فهو صدقة وأنت</w:t>
      </w:r>
    </w:p>
    <w:p>
      <w:pPr>
        <w:pStyle w:val="BookText"/>
      </w:pPr>
      <w:r>
        <w:rPr>
          <w:rFonts w:ascii="IRNazanin" w:hAnsi="IRNazanin" w:eastAsia="IRNazanin" w:cs="IRNazanin"/>
          <w:lang w:bidi="fa-IR"/>
          <w:color w:val="111111"/>
          <w:sz w:val="28"/>
          <w:szCs w:val="28"/>
          <w:rtl/>
        </w:rPr>
        <w:t xml:space="preserve">ممن له فی هذه الصدقة إذا صحت نصیب وأنت فلا تجیز شهادة الشریک</w:t>
      </w:r>
    </w:p>
    <w:p>
      <w:pPr>
        <w:pStyle w:val="BookText"/>
      </w:pPr>
      <w:r>
        <w:rPr>
          <w:rFonts w:ascii="IRNazanin" w:hAnsi="IRNazanin" w:eastAsia="IRNazanin" w:cs="IRNazanin"/>
          <w:lang w:bidi="fa-IR"/>
          <w:color w:val="111111"/>
          <w:sz w:val="28"/>
          <w:szCs w:val="28"/>
          <w:rtl/>
        </w:rPr>
        <w:t xml:space="preserve">لشریکه فیما یشارکه فیه وترکة الرسول صلی الله علیه وآله بحکم</w:t>
      </w:r>
    </w:p>
    <w:p>
      <w:pPr>
        <w:pStyle w:val="BookText"/>
      </w:pPr>
      <w:r>
        <w:rPr>
          <w:rFonts w:ascii="IRNazanin" w:hAnsi="IRNazanin" w:eastAsia="IRNazanin" w:cs="IRNazanin"/>
          <w:lang w:bidi="fa-IR"/>
          <w:color w:val="111111"/>
          <w:sz w:val="28"/>
          <w:szCs w:val="28"/>
          <w:rtl/>
        </w:rPr>
        <w:t xml:space="preserve">الاسلام فی أیدینا إلی أن تقوم البینة العادلة بأنها لغیرنا فعلی من ادعی</w:t>
      </w:r>
    </w:p>
    <w:p>
      <w:pPr>
        <w:pStyle w:val="BookText"/>
      </w:pPr>
      <w:r>
        <w:rPr>
          <w:rFonts w:ascii="IRNazanin" w:hAnsi="IRNazanin" w:eastAsia="IRNazanin" w:cs="IRNazanin"/>
          <w:lang w:bidi="fa-IR"/>
          <w:color w:val="111111"/>
          <w:sz w:val="28"/>
          <w:szCs w:val="28"/>
          <w:rtl/>
        </w:rPr>
        <w:t xml:space="preserve">ذلک علینا إقامة البینة ممن لا نصیب له فیما یشهد به علینا وعلینا الیمین</w:t>
      </w:r>
    </w:p>
    <w:p>
      <w:pPr>
        <w:pStyle w:val="BookText"/>
      </w:pPr>
      <w:r>
        <w:rPr>
          <w:rFonts w:ascii="IRNazanin" w:hAnsi="IRNazanin" w:eastAsia="IRNazanin" w:cs="IRNazanin"/>
          <w:lang w:bidi="fa-IR"/>
          <w:color w:val="111111"/>
          <w:sz w:val="28"/>
          <w:szCs w:val="28"/>
          <w:rtl/>
        </w:rPr>
        <w:t xml:space="preserve">فیما ننکره فقد خالفت حکم الله تعالی وحکم رسوله صلی الله علیه وآله</w:t>
      </w:r>
    </w:p>
    <w:p>
      <w:pPr>
        <w:pStyle w:val="BookText"/>
      </w:pPr>
      <w:r>
        <w:rPr>
          <w:rFonts w:ascii="IRNazanin" w:hAnsi="IRNazanin" w:eastAsia="IRNazanin" w:cs="IRNazanin"/>
          <w:lang w:bidi="fa-IR"/>
          <w:color w:val="111111"/>
          <w:sz w:val="28"/>
          <w:szCs w:val="28"/>
          <w:rtl/>
        </w:rPr>
        <w:t xml:space="preserve">إذا قبلت شهادة الشریک فی الصدقة وطالبتنا بإقامة البینة علی ما ننکره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8" w:name="pg12434_132547"/>
    <w:bookmarkEnd w:id="58"/>
    <w:p>
      <w:pPr>
        <w:pStyle w:val="BookText"/>
      </w:pPr>
      <w:r>
        <w:rPr>
          <w:rFonts w:ascii="IRNazanin" w:hAnsi="IRNazanin" w:eastAsia="IRNazanin" w:cs="IRNazanin"/>
          <w:lang w:bidi="fa-IR"/>
          <w:color w:val="111111"/>
          <w:sz w:val="28"/>
          <w:szCs w:val="28"/>
          <w:rtl/>
        </w:rPr>
        <w:t xml:space="preserve">مما ادعوه علینا فهل هذا إلا ظلم وتحامل.</w:t>
      </w:r>
    </w:p>
    <w:p>
      <w:pPr>
        <w:pStyle w:val="BookText"/>
      </w:pPr>
      <w:r>
        <w:rPr>
          <w:rFonts w:ascii="IRNazanin" w:hAnsi="IRNazanin" w:eastAsia="IRNazanin" w:cs="IRNazanin"/>
          <w:lang w:bidi="fa-IR"/>
          <w:color w:val="111111"/>
          <w:sz w:val="28"/>
          <w:szCs w:val="28"/>
          <w:rtl/>
        </w:rPr>
        <w:t xml:space="preserve">ویأتی فی روایة سماعة (33) من باب (24) ما یعتبر فی الشاهد</w:t>
      </w:r>
    </w:p>
    <w:p>
      <w:pPr>
        <w:pStyle w:val="BookText"/>
      </w:pPr>
      <w:r>
        <w:rPr>
          <w:rFonts w:ascii="IRNazanin" w:hAnsi="IRNazanin" w:eastAsia="IRNazanin" w:cs="IRNazanin"/>
          <w:lang w:bidi="fa-IR"/>
          <w:color w:val="111111"/>
          <w:sz w:val="28"/>
          <w:szCs w:val="28"/>
          <w:rtl/>
        </w:rPr>
        <w:t xml:space="preserve">من العدالة قوله سألته عمن یرد من الشهود فقال علیه السلام المریب</w:t>
      </w:r>
    </w:p>
    <w:p>
      <w:pPr>
        <w:pStyle w:val="BookText"/>
      </w:pPr>
      <w:r>
        <w:rPr>
          <w:rFonts w:ascii="IRNazanin" w:hAnsi="IRNazanin" w:eastAsia="IRNazanin" w:cs="IRNazanin"/>
          <w:lang w:bidi="fa-IR"/>
          <w:color w:val="111111"/>
          <w:sz w:val="28"/>
          <w:szCs w:val="28"/>
          <w:rtl/>
        </w:rPr>
        <w:t xml:space="preserve">والخصم والشریک. وفی مرسلة فقیه (32) قوله لا تجوز شهادة أجیر أو</w:t>
      </w:r>
    </w:p>
    <w:p>
      <w:pPr>
        <w:pStyle w:val="BookText"/>
      </w:pPr>
      <w:r>
        <w:rPr>
          <w:rFonts w:ascii="IRNazanin" w:hAnsi="IRNazanin" w:eastAsia="IRNazanin" w:cs="IRNazanin"/>
          <w:lang w:bidi="fa-IR"/>
          <w:color w:val="111111"/>
          <w:sz w:val="28"/>
          <w:szCs w:val="28"/>
          <w:rtl/>
        </w:rPr>
        <w:t xml:space="preserve">شریک.</w:t>
      </w:r>
    </w:p>
    <w:p>
      <w:pPr>
        <w:pStyle w:val="Heading3"/>
      </w:pPr>
      <w:bookmarkStart w:id="279" w:name="_Toc72"/>
      <w:r>
        <w:t>(22) باب جواز شهادة الوصی للمیت والوارث وعلیهما الا فیما هو وصی فیه</w:t>
      </w:r>
      <w:bookmarkEnd w:id="279"/>
    </w:p>
    <w:p>
      <w:pPr>
        <w:pStyle w:val="BookText"/>
      </w:pPr>
      <w:r>
        <w:rPr>
          <w:rFonts w:ascii="IRNazanin" w:hAnsi="IRNazanin" w:eastAsia="IRNazanin" w:cs="IRNazanin"/>
          <w:lang w:bidi="fa-IR"/>
          <w:color w:val="111111"/>
          <w:sz w:val="28"/>
          <w:szCs w:val="28"/>
          <w:rtl/>
        </w:rPr>
        <w:t xml:space="preserve">497 (1) کافی 394 ج 7 - محمد بن یحیی قال فقیه 43 ج 3 - کتب</w:t>
      </w:r>
    </w:p>
    <w:p>
      <w:pPr>
        <w:pStyle w:val="BookText"/>
      </w:pPr>
      <w:r>
        <w:rPr>
          <w:rFonts w:ascii="IRNazanin" w:hAnsi="IRNazanin" w:eastAsia="IRNazanin" w:cs="IRNazanin"/>
          <w:lang w:bidi="fa-IR"/>
          <w:color w:val="111111"/>
          <w:sz w:val="28"/>
          <w:szCs w:val="28"/>
          <w:rtl/>
        </w:rPr>
        <w:t xml:space="preserve">محمد بن الحسن (الصفار - فقیه) رضی الله عنه إلی أبی محمد علیه</w:t>
      </w:r>
    </w:p>
    <w:p>
      <w:pPr>
        <w:pStyle w:val="BookText"/>
      </w:pPr>
      <w:r>
        <w:rPr>
          <w:rFonts w:ascii="IRNazanin" w:hAnsi="IRNazanin" w:eastAsia="IRNazanin" w:cs="IRNazanin"/>
          <w:lang w:bidi="fa-IR"/>
          <w:color w:val="111111"/>
          <w:sz w:val="28"/>
          <w:szCs w:val="28"/>
          <w:rtl/>
        </w:rPr>
        <w:t xml:space="preserve">السلام تهذیب 247 ج 6 - محمد بن الحسن الصفار قال کتبت إلی أبی</w:t>
      </w:r>
    </w:p>
    <w:p>
      <w:pPr>
        <w:pStyle w:val="BookText"/>
      </w:pPr>
      <w:r>
        <w:rPr>
          <w:rFonts w:ascii="IRNazanin" w:hAnsi="IRNazanin" w:eastAsia="IRNazanin" w:cs="IRNazanin"/>
          <w:lang w:bidi="fa-IR"/>
          <w:color w:val="111111"/>
          <w:sz w:val="28"/>
          <w:szCs w:val="28"/>
          <w:rtl/>
        </w:rPr>
        <w:t xml:space="preserve">محمد علیه السلام هل تقبل شهادة الوصی للمیت بدین له علی رجل مع</w:t>
      </w:r>
    </w:p>
    <w:p>
      <w:pPr>
        <w:pStyle w:val="BookText"/>
      </w:pPr>
      <w:r>
        <w:rPr>
          <w:rFonts w:ascii="IRNazanin" w:hAnsi="IRNazanin" w:eastAsia="IRNazanin" w:cs="IRNazanin"/>
          <w:lang w:bidi="fa-IR"/>
          <w:color w:val="111111"/>
          <w:sz w:val="28"/>
          <w:szCs w:val="28"/>
          <w:rtl/>
        </w:rPr>
        <w:t xml:space="preserve">شاهد آخر عدل! فوقع علیه السلام إذا شهد معه آخر عدل فعلی المدعی</w:t>
      </w:r>
    </w:p>
    <w:p>
      <w:pPr>
        <w:pStyle w:val="BookText"/>
      </w:pPr>
      <w:r>
        <w:rPr>
          <w:rFonts w:ascii="IRNazanin" w:hAnsi="IRNazanin" w:eastAsia="IRNazanin" w:cs="IRNazanin"/>
          <w:lang w:bidi="fa-IR"/>
          <w:color w:val="111111"/>
          <w:sz w:val="28"/>
          <w:szCs w:val="28"/>
          <w:rtl/>
        </w:rPr>
        <w:t xml:space="preserve">یمین وکتب </w:t>
      </w:r>
      <w:r>
        <w:rPr>
          <w:rStyle w:val="FootnoteReference"/>
        </w:rPr>
        <w:footnoteReference w:id="560"/>
      </w:r>
      <w:r>
        <w:rPr>
          <w:rFonts w:ascii="IRNazanin" w:hAnsi="IRNazanin" w:eastAsia="IRNazanin" w:cs="IRNazanin"/>
          <w:lang w:bidi="fa-IR"/>
          <w:color w:val="111111"/>
          <w:sz w:val="28"/>
          <w:szCs w:val="28"/>
          <w:rtl/>
        </w:rPr>
        <w:t xml:space="preserve">أیجوز للوصی أن یشهد لوارث المیت صغیر </w:t>
      </w:r>
      <w:r>
        <w:rPr>
          <w:rStyle w:val="FootnoteReference"/>
        </w:rPr>
        <w:footnoteReference w:id="561"/>
      </w:r>
      <w:r>
        <w:rPr>
          <w:rFonts w:ascii="IRNazanin" w:hAnsi="IRNazanin" w:eastAsia="IRNazanin" w:cs="IRNazanin"/>
          <w:lang w:bidi="fa-IR"/>
          <w:color w:val="111111"/>
          <w:sz w:val="28"/>
          <w:szCs w:val="28"/>
          <w:rtl/>
        </w:rPr>
        <w:t xml:space="preserve">وکبیر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بحق له علی المیت أو علی غیره وهو القابض للوارث الصغیر ولیس</w:t>
      </w:r>
    </w:p>
    <w:p>
      <w:pPr>
        <w:pStyle w:val="BookText"/>
      </w:pPr>
      <w:r>
        <w:rPr>
          <w:rFonts w:ascii="IRNazanin" w:hAnsi="IRNazanin" w:eastAsia="IRNazanin" w:cs="IRNazanin"/>
          <w:lang w:bidi="fa-IR"/>
          <w:color w:val="111111"/>
          <w:sz w:val="28"/>
          <w:szCs w:val="28"/>
          <w:rtl/>
        </w:rPr>
        <w:t xml:space="preserve">للکبیر بقابض فوقع علیه السلام نعم (و - فقیه) ینبغی للوصی أن یشهد</w:t>
      </w:r>
    </w:p>
    <w:p>
      <w:pPr>
        <w:pStyle w:val="BookText"/>
      </w:pPr>
      <w:r>
        <w:rPr>
          <w:rFonts w:ascii="IRNazanin" w:hAnsi="IRNazanin" w:eastAsia="IRNazanin" w:cs="IRNazanin"/>
          <w:lang w:bidi="fa-IR"/>
          <w:color w:val="111111"/>
          <w:sz w:val="28"/>
          <w:szCs w:val="28"/>
          <w:rtl/>
        </w:rPr>
        <w:t xml:space="preserve">بالحق ولا یکتم الشهادة </w:t>
      </w:r>
      <w:r>
        <w:rPr>
          <w:rStyle w:val="FootnoteReference"/>
        </w:rPr>
        <w:footnoteReference w:id="563"/>
      </w:r>
      <w:r>
        <w:rPr>
          <w:rFonts w:ascii="IRNazanin" w:hAnsi="IRNazanin" w:eastAsia="IRNazanin" w:cs="IRNazanin"/>
          <w:lang w:bidi="fa-IR"/>
          <w:color w:val="111111"/>
          <w:sz w:val="28"/>
          <w:szCs w:val="28"/>
          <w:rtl/>
        </w:rPr>
        <w:t xml:space="preserve">وکتب (1) أو تقبل شهادة الوصی علی</w:t>
      </w:r>
    </w:p>
    <w:p>
      <w:pPr>
        <w:pStyle w:val="BookText"/>
      </w:pPr>
      <w:r>
        <w:rPr>
          <w:rFonts w:ascii="IRNazanin" w:hAnsi="IRNazanin" w:eastAsia="IRNazanin" w:cs="IRNazanin"/>
          <w:lang w:bidi="fa-IR"/>
          <w:color w:val="111111"/>
          <w:sz w:val="28"/>
          <w:szCs w:val="28"/>
          <w:rtl/>
        </w:rPr>
        <w:t xml:space="preserve">المیت (بدین - فقیه) مع شاهد آخر عدل فوقع علیه السلام نعم من بعد</w:t>
      </w:r>
    </w:p>
    <w:p>
      <w:pPr>
        <w:pStyle w:val="BookText"/>
      </w:pPr>
      <w:r>
        <w:rPr>
          <w:rFonts w:ascii="IRNazanin" w:hAnsi="IRNazanin" w:eastAsia="IRNazanin" w:cs="IRNazanin"/>
          <w:lang w:bidi="fa-IR"/>
          <w:color w:val="111111"/>
          <w:sz w:val="28"/>
          <w:szCs w:val="28"/>
          <w:rtl/>
        </w:rPr>
        <w:t xml:space="preserve">یمین.</w:t>
      </w:r>
    </w:p>
    <w:p>
      <w:pPr>
        <w:pStyle w:val="BookText"/>
      </w:pPr>
      <w:r>
        <w:rPr>
          <w:rFonts w:ascii="IRNazanin" w:hAnsi="IRNazanin" w:eastAsia="IRNazanin" w:cs="IRNazanin"/>
          <w:lang w:bidi="fa-IR"/>
          <w:color w:val="111111"/>
          <w:sz w:val="28"/>
          <w:szCs w:val="28"/>
          <w:rtl/>
        </w:rPr>
        <w:t xml:space="preserve">وتقدم فی باب (1) ان من دعی إلی تحمل الشهادة فعلیه ان یتحملها</w:t>
      </w:r>
    </w:p>
    <w:p>
      <w:pPr>
        <w:pStyle w:val="BookText"/>
      </w:pPr>
      <w:r>
        <w:rPr>
          <w:rFonts w:ascii="IRNazanin" w:hAnsi="IRNazanin" w:eastAsia="IRNazanin" w:cs="IRNazanin"/>
          <w:lang w:bidi="fa-IR"/>
          <w:color w:val="111111"/>
          <w:sz w:val="28"/>
          <w:szCs w:val="28"/>
          <w:rtl/>
        </w:rPr>
        <w:t xml:space="preserve">ویؤدیها من الآیات والاخبار ما یدل علی ذلک بالعموم والاطلاق.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9" w:name="pg12434_132548"/>
    <w:bookmarkEnd w:id="59"/>
    <w:p>
      <w:pPr>
        <w:pStyle w:val="Heading3"/>
      </w:pPr>
      <w:bookmarkStart w:id="280" w:name="_Toc73"/>
      <w:r>
        <w:t>(23) باب عدم جواز شهادة الأجیر لصاحبه حال کونه أجیرا له وجواز شهادة الضیف</w:t>
      </w:r>
      <w:bookmarkEnd w:id="280"/>
    </w:p>
    <w:p>
      <w:pPr>
        <w:pStyle w:val="BookText"/>
      </w:pPr>
      <w:r>
        <w:rPr>
          <w:rFonts w:ascii="IRNazanin" w:hAnsi="IRNazanin" w:eastAsia="IRNazanin" w:cs="IRNazanin"/>
          <w:lang w:bidi="fa-IR"/>
          <w:color w:val="111111"/>
          <w:sz w:val="28"/>
          <w:szCs w:val="28"/>
          <w:rtl/>
        </w:rPr>
        <w:t xml:space="preserve">498 (1) کافی 394 ج 7 - تهذیب 246 ج 6 - استبصار 21 ج 3 -</w:t>
      </w:r>
    </w:p>
    <w:p>
      <w:pPr>
        <w:pStyle w:val="BookText"/>
      </w:pPr>
      <w:r>
        <w:rPr>
          <w:rFonts w:ascii="IRNazanin" w:hAnsi="IRNazanin" w:eastAsia="IRNazanin" w:cs="IRNazanin"/>
          <w:lang w:bidi="fa-IR"/>
          <w:color w:val="111111"/>
          <w:sz w:val="28"/>
          <w:szCs w:val="28"/>
          <w:rtl/>
        </w:rPr>
        <w:t xml:space="preserve">محمد بن یحیی عن محمد بن موسی عن أحمد بن الحسن بن علی (بن</w:t>
      </w:r>
    </w:p>
    <w:p>
      <w:pPr>
        <w:pStyle w:val="BookText"/>
      </w:pPr>
      <w:r>
        <w:rPr>
          <w:rFonts w:ascii="IRNazanin" w:hAnsi="IRNazanin" w:eastAsia="IRNazanin" w:cs="IRNazanin"/>
          <w:lang w:bidi="fa-IR"/>
          <w:color w:val="111111"/>
          <w:sz w:val="28"/>
          <w:szCs w:val="28"/>
          <w:rtl/>
        </w:rPr>
        <w:t xml:space="preserve">فضال - صا) عن أبیه عن علی بن عقبة عن موسی بن أکیل النمیری عن</w:t>
      </w:r>
    </w:p>
    <w:p>
      <w:pPr>
        <w:pStyle w:val="BookText"/>
      </w:pPr>
      <w:r>
        <w:rPr>
          <w:rFonts w:ascii="IRNazanin" w:hAnsi="IRNazanin" w:eastAsia="IRNazanin" w:cs="IRNazanin"/>
          <w:lang w:bidi="fa-IR"/>
          <w:color w:val="111111"/>
          <w:sz w:val="28"/>
          <w:szCs w:val="28"/>
          <w:rtl/>
        </w:rPr>
        <w:t xml:space="preserve">العلاء بن سیابة عن أبی عبد الله علیه السلام قال کان أمیر المؤمنین علیه</w:t>
      </w:r>
    </w:p>
    <w:p>
      <w:pPr>
        <w:pStyle w:val="BookText"/>
      </w:pPr>
      <w:r>
        <w:rPr>
          <w:rFonts w:ascii="IRNazanin" w:hAnsi="IRNazanin" w:eastAsia="IRNazanin" w:cs="IRNazanin"/>
          <w:lang w:bidi="fa-IR"/>
          <w:color w:val="111111"/>
          <w:sz w:val="28"/>
          <w:szCs w:val="28"/>
          <w:rtl/>
        </w:rPr>
        <w:t xml:space="preserve">السلام لا یجیز شهادة الأجیر. قال الشیخ ره ینبغی أن یخص ویقید بحال</w:t>
      </w:r>
    </w:p>
    <w:p>
      <w:pPr>
        <w:pStyle w:val="BookText"/>
      </w:pPr>
      <w:r>
        <w:rPr>
          <w:rFonts w:ascii="IRNazanin" w:hAnsi="IRNazanin" w:eastAsia="IRNazanin" w:cs="IRNazanin"/>
          <w:lang w:bidi="fa-IR"/>
          <w:color w:val="111111"/>
          <w:sz w:val="28"/>
          <w:szCs w:val="28"/>
          <w:rtl/>
        </w:rPr>
        <w:t xml:space="preserve">کونه أجیرا لمن هو أجیر له فاما لغیره أوله بعد مفارقته له فإنه لا بأس بها</w:t>
      </w:r>
    </w:p>
    <w:p>
      <w:pPr>
        <w:pStyle w:val="BookText"/>
      </w:pPr>
      <w:r>
        <w:rPr>
          <w:rFonts w:ascii="IRNazanin" w:hAnsi="IRNazanin" w:eastAsia="IRNazanin" w:cs="IRNazanin"/>
          <w:lang w:bidi="fa-IR"/>
          <w:color w:val="111111"/>
          <w:sz w:val="28"/>
          <w:szCs w:val="28"/>
          <w:rtl/>
        </w:rPr>
        <w:t xml:space="preserve">علی کل حال.</w:t>
      </w:r>
    </w:p>
    <w:p>
      <w:pPr>
        <w:pStyle w:val="BookText"/>
      </w:pPr>
      <w:r>
        <w:rPr>
          <w:rFonts w:ascii="IRNazanin" w:hAnsi="IRNazanin" w:eastAsia="IRNazanin" w:cs="IRNazanin"/>
          <w:lang w:bidi="fa-IR"/>
          <w:color w:val="111111"/>
          <w:sz w:val="28"/>
          <w:szCs w:val="28"/>
          <w:rtl/>
        </w:rPr>
        <w:t xml:space="preserve">499 (2) دعائم الاسلام 511 ج 2 - عن جعفر بن محمد علیهما</w:t>
      </w:r>
    </w:p>
    <w:p>
      <w:pPr>
        <w:pStyle w:val="BookText"/>
      </w:pPr>
      <w:r>
        <w:rPr>
          <w:rFonts w:ascii="IRNazanin" w:hAnsi="IRNazanin" w:eastAsia="IRNazanin" w:cs="IRNazanin"/>
          <w:lang w:bidi="fa-IR"/>
          <w:color w:val="111111"/>
          <w:sz w:val="28"/>
          <w:szCs w:val="28"/>
          <w:rtl/>
        </w:rPr>
        <w:t xml:space="preserve">السلام أنه سئل عن شهادة الأجیر والتابع فقال هذا ظنین لا تجوز</w:t>
      </w:r>
    </w:p>
    <w:p>
      <w:pPr>
        <w:pStyle w:val="BookText"/>
      </w:pPr>
      <w:r>
        <w:rPr>
          <w:rFonts w:ascii="IRNazanin" w:hAnsi="IRNazanin" w:eastAsia="IRNazanin" w:cs="IRNazanin"/>
          <w:lang w:bidi="fa-IR"/>
          <w:color w:val="111111"/>
          <w:sz w:val="28"/>
          <w:szCs w:val="28"/>
          <w:rtl/>
        </w:rPr>
        <w:t xml:space="preserve">شهادته.</w:t>
      </w:r>
    </w:p>
    <w:p>
      <w:pPr>
        <w:pStyle w:val="BookText"/>
      </w:pPr>
      <w:r>
        <w:rPr>
          <w:rFonts w:ascii="IRNazanin" w:hAnsi="IRNazanin" w:eastAsia="IRNazanin" w:cs="IRNazanin"/>
          <w:lang w:bidi="fa-IR"/>
          <w:color w:val="111111"/>
          <w:sz w:val="28"/>
          <w:szCs w:val="28"/>
          <w:rtl/>
        </w:rPr>
        <w:t xml:space="preserve">500 (3) فقه الرضا علیه السلام 260 - واعلم أنه لا تجوز شهادة</w:t>
      </w:r>
    </w:p>
    <w:p>
      <w:pPr>
        <w:pStyle w:val="BookText"/>
      </w:pPr>
      <w:r>
        <w:rPr>
          <w:rFonts w:ascii="IRNazanin" w:hAnsi="IRNazanin" w:eastAsia="IRNazanin" w:cs="IRNazanin"/>
          <w:lang w:bidi="fa-IR"/>
          <w:color w:val="111111"/>
          <w:sz w:val="28"/>
          <w:szCs w:val="28"/>
          <w:rtl/>
        </w:rPr>
        <w:t xml:space="preserve">أجیر لصاحبه.</w:t>
      </w:r>
    </w:p>
    <w:p>
      <w:pPr>
        <w:pStyle w:val="BookText"/>
      </w:pPr>
      <w:r>
        <w:rPr>
          <w:rFonts w:ascii="IRNazanin" w:hAnsi="IRNazanin" w:eastAsia="IRNazanin" w:cs="IRNazanin"/>
          <w:lang w:bidi="fa-IR"/>
          <w:color w:val="111111"/>
          <w:sz w:val="28"/>
          <w:szCs w:val="28"/>
          <w:rtl/>
        </w:rPr>
        <w:t xml:space="preserve">501 (4) تهذیب 258 ج 6 - استبصار 21 ج 3 - محمد بن علی بن</w:t>
      </w:r>
    </w:p>
    <w:p>
      <w:pPr>
        <w:pStyle w:val="BookText"/>
      </w:pPr>
      <w:r>
        <w:rPr>
          <w:rFonts w:ascii="IRNazanin" w:hAnsi="IRNazanin" w:eastAsia="IRNazanin" w:cs="IRNazanin"/>
          <w:lang w:bidi="fa-IR"/>
          <w:color w:val="111111"/>
          <w:sz w:val="28"/>
          <w:szCs w:val="28"/>
          <w:rtl/>
        </w:rPr>
        <w:t xml:space="preserve">محبوب عن أحمد بن محمد ابن أبی نصر عن فقیه 27 ج 3 - سماعة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لا بأس بشهادة الضیف إذا کان</w:t>
      </w:r>
    </w:p>
    <w:p>
      <w:pPr>
        <w:pStyle w:val="BookText"/>
      </w:pPr>
      <w:r>
        <w:rPr>
          <w:rFonts w:ascii="IRNazanin" w:hAnsi="IRNazanin" w:eastAsia="IRNazanin" w:cs="IRNazanin"/>
          <w:lang w:bidi="fa-IR"/>
          <w:color w:val="111111"/>
          <w:sz w:val="28"/>
          <w:szCs w:val="28"/>
          <w:rtl/>
        </w:rPr>
        <w:t xml:space="preserve">عفیفا صائنا قال وتکره شهادة الأجیر لصاحبه ولا بأس بشهادته لغیره</w:t>
      </w:r>
    </w:p>
    <w:p>
      <w:pPr>
        <w:pStyle w:val="BookText"/>
      </w:pPr>
      <w:r>
        <w:rPr>
          <w:rFonts w:ascii="IRNazanin" w:hAnsi="IRNazanin" w:eastAsia="IRNazanin" w:cs="IRNazanin"/>
          <w:lang w:bidi="fa-IR"/>
          <w:color w:val="111111"/>
          <w:sz w:val="28"/>
          <w:szCs w:val="28"/>
          <w:rtl/>
        </w:rPr>
        <w:t xml:space="preserve">ولا بأس بها له عند </w:t>
      </w:r>
      <w:r>
        <w:rPr>
          <w:rStyle w:val="FootnoteReference"/>
        </w:rPr>
        <w:footnoteReference w:id="564"/>
      </w:r>
      <w:r>
        <w:rPr>
          <w:rFonts w:ascii="IRNazanin" w:hAnsi="IRNazanin" w:eastAsia="IRNazanin" w:cs="IRNazanin"/>
          <w:lang w:bidi="fa-IR"/>
          <w:color w:val="111111"/>
          <w:sz w:val="28"/>
          <w:szCs w:val="28"/>
          <w:rtl/>
        </w:rPr>
        <w:t xml:space="preserve">مفارقته.</w:t>
      </w:r>
    </w:p>
    <w:p>
      <w:pPr>
        <w:pStyle w:val="BookText"/>
      </w:pPr>
      <w:r>
        <w:rPr>
          <w:rFonts w:ascii="IRNazanin" w:hAnsi="IRNazanin" w:eastAsia="IRNazanin" w:cs="IRNazanin"/>
          <w:lang w:bidi="fa-IR"/>
          <w:color w:val="111111"/>
          <w:sz w:val="28"/>
          <w:szCs w:val="28"/>
          <w:rtl/>
        </w:rPr>
        <w:t xml:space="preserve">502 (5) تهذیب 257 ج 6 - استبصار 21 ج 3 - محمد بن علی</w:t>
      </w:r>
    </w:p>
    <w:p>
      <w:pPr>
        <w:pStyle w:val="BookText"/>
      </w:pPr>
      <w:r>
        <w:rPr>
          <w:rFonts w:ascii="IRNazanin" w:hAnsi="IRNazanin" w:eastAsia="IRNazanin" w:cs="IRNazanin"/>
          <w:lang w:bidi="fa-IR"/>
          <w:color w:val="111111"/>
          <w:sz w:val="28"/>
          <w:szCs w:val="28"/>
          <w:rtl/>
        </w:rPr>
        <w:t xml:space="preserve">ابن محبوب عن محمد بن الحسن عن صفوان عن أبی الحسن علیه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0" w:name="pg12434_132549"/>
    <w:bookmarkEnd w:id="60"/>
    <w:p>
      <w:pPr>
        <w:pStyle w:val="BookText"/>
      </w:pPr>
      <w:r>
        <w:rPr>
          <w:rFonts w:ascii="IRNazanin" w:hAnsi="IRNazanin" w:eastAsia="IRNazanin" w:cs="IRNazanin"/>
          <w:lang w:bidi="fa-IR"/>
          <w:color w:val="111111"/>
          <w:sz w:val="28"/>
          <w:szCs w:val="28"/>
          <w:rtl/>
        </w:rPr>
        <w:t xml:space="preserve">السلام قال سألته عن رجل أشهد أجیره علی شهادة ثم فارقه أتجوز</w:t>
      </w:r>
    </w:p>
    <w:p>
      <w:pPr>
        <w:pStyle w:val="BookText"/>
      </w:pPr>
      <w:r>
        <w:rPr>
          <w:rFonts w:ascii="IRNazanin" w:hAnsi="IRNazanin" w:eastAsia="IRNazanin" w:cs="IRNazanin"/>
          <w:lang w:bidi="fa-IR"/>
          <w:color w:val="111111"/>
          <w:sz w:val="28"/>
          <w:szCs w:val="28"/>
          <w:rtl/>
        </w:rPr>
        <w:t xml:space="preserve">شهادته له بعد أن یفارقه قال نعم وکذلک العبد إذا أعتق جازت</w:t>
      </w:r>
    </w:p>
    <w:p>
      <w:pPr>
        <w:pStyle w:val="BookText"/>
      </w:pPr>
      <w:r>
        <w:rPr>
          <w:rFonts w:ascii="IRNazanin" w:hAnsi="IRNazanin" w:eastAsia="IRNazanin" w:cs="IRNazanin"/>
          <w:lang w:bidi="fa-IR"/>
          <w:color w:val="111111"/>
          <w:sz w:val="28"/>
          <w:szCs w:val="28"/>
          <w:rtl/>
        </w:rPr>
        <w:t xml:space="preserve">شهادته.</w:t>
      </w:r>
    </w:p>
    <w:p>
      <w:pPr>
        <w:pStyle w:val="BookText"/>
      </w:pPr>
      <w:r>
        <w:rPr>
          <w:rFonts w:ascii="IRNazanin" w:hAnsi="IRNazanin" w:eastAsia="IRNazanin" w:cs="IRNazanin"/>
          <w:lang w:bidi="fa-IR"/>
          <w:color w:val="111111"/>
          <w:sz w:val="28"/>
          <w:szCs w:val="28"/>
          <w:rtl/>
        </w:rPr>
        <w:t xml:space="preserve">وتقدم فی باب (1) ان من دعی إلی تحمل الشهادة فعلیه ان</w:t>
      </w:r>
    </w:p>
    <w:p>
      <w:pPr>
        <w:pStyle w:val="BookText"/>
      </w:pPr>
      <w:r>
        <w:rPr>
          <w:rFonts w:ascii="IRNazanin" w:hAnsi="IRNazanin" w:eastAsia="IRNazanin" w:cs="IRNazanin"/>
          <w:lang w:bidi="fa-IR"/>
          <w:color w:val="111111"/>
          <w:sz w:val="28"/>
          <w:szCs w:val="28"/>
          <w:rtl/>
        </w:rPr>
        <w:t xml:space="preserve">یتحملها ویؤدیها من الآیات والاخبار ما یدل علی الجواز بالعموم</w:t>
      </w:r>
    </w:p>
    <w:p>
      <w:pPr>
        <w:pStyle w:val="BookText"/>
      </w:pPr>
      <w:r>
        <w:rPr>
          <w:rFonts w:ascii="IRNazanin" w:hAnsi="IRNazanin" w:eastAsia="IRNazanin" w:cs="IRNazanin"/>
          <w:lang w:bidi="fa-IR"/>
          <w:color w:val="111111"/>
          <w:sz w:val="28"/>
          <w:szCs w:val="28"/>
          <w:rtl/>
        </w:rPr>
        <w:t xml:space="preserve">والاطلاق.</w:t>
      </w:r>
    </w:p>
    <w:p>
      <w:pPr>
        <w:pStyle w:val="BookText"/>
      </w:pPr>
      <w:r>
        <w:rPr>
          <w:rFonts w:ascii="IRNazanin" w:hAnsi="IRNazanin" w:eastAsia="IRNazanin" w:cs="IRNazanin"/>
          <w:lang w:bidi="fa-IR"/>
          <w:color w:val="111111"/>
          <w:sz w:val="28"/>
          <w:szCs w:val="28"/>
          <w:rtl/>
        </w:rPr>
        <w:t xml:space="preserve">ویأتی فی روایة سماعة (33) من باب (24) ما یعتبر فی الشاهد</w:t>
      </w:r>
    </w:p>
    <w:p>
      <w:pPr>
        <w:pStyle w:val="BookText"/>
      </w:pPr>
      <w:r>
        <w:rPr>
          <w:rFonts w:ascii="IRNazanin" w:hAnsi="IRNazanin" w:eastAsia="IRNazanin" w:cs="IRNazanin"/>
          <w:lang w:bidi="fa-IR"/>
          <w:color w:val="111111"/>
          <w:sz w:val="28"/>
          <w:szCs w:val="28"/>
          <w:rtl/>
        </w:rPr>
        <w:t xml:space="preserve">من العدالة قوله علیه السلام والأجیر والعبد والتابع والمتهم کل هؤلاء</w:t>
      </w:r>
    </w:p>
    <w:p>
      <w:pPr>
        <w:pStyle w:val="BookText"/>
      </w:pPr>
      <w:r>
        <w:rPr>
          <w:rFonts w:ascii="IRNazanin" w:hAnsi="IRNazanin" w:eastAsia="IRNazanin" w:cs="IRNazanin"/>
          <w:lang w:bidi="fa-IR"/>
          <w:color w:val="111111"/>
          <w:sz w:val="28"/>
          <w:szCs w:val="28"/>
          <w:rtl/>
        </w:rPr>
        <w:t xml:space="preserve">ترد شهادتهم وفی مرسلة فقیه (34) قوله علیه السلام لا تجوز شهادة</w:t>
      </w:r>
    </w:p>
    <w:p>
      <w:pPr>
        <w:pStyle w:val="BookText"/>
      </w:pPr>
      <w:r>
        <w:rPr>
          <w:rFonts w:ascii="IRNazanin" w:hAnsi="IRNazanin" w:eastAsia="IRNazanin" w:cs="IRNazanin"/>
          <w:lang w:bidi="fa-IR"/>
          <w:color w:val="111111"/>
          <w:sz w:val="28"/>
          <w:szCs w:val="28"/>
          <w:rtl/>
        </w:rPr>
        <w:t xml:space="preserve">أجیر.</w:t>
      </w:r>
    </w:p>
    <w:p>
      <w:pPr>
        <w:pStyle w:val="Heading3"/>
      </w:pPr>
      <w:bookmarkStart w:id="281" w:name="_Toc74"/>
      <w:r>
        <w:t>(24) باب ما یعتبر فی الشاهد من العدالة وبیان ما تعرف به وما ورد فی عدم...</w:t>
      </w:r>
      <w:bookmarkEnd w:id="281"/>
    </w:p>
    <w:p>
      <w:pPr>
        <w:pStyle w:val="BookText"/>
      </w:pPr>
      <w:r>
        <w:rPr>
          <w:rFonts w:ascii="IRNazanin" w:hAnsi="IRNazanin" w:eastAsia="IRNazanin" w:cs="IRNazanin"/>
          <w:lang w:bidi="fa-IR"/>
          <w:color w:val="111111"/>
          <w:sz w:val="28"/>
          <w:szCs w:val="28"/>
          <w:rtl/>
        </w:rPr>
        <w:t xml:space="preserve">*باب ما یعتبر فی الشاهد من العدالة وبیان ما تعرف به وما ورد فی عدم قبول شهادة الظنین والفاسق والحاسد والجالس مع البطالین</w:t>
      </w:r>
    </w:p>
    <w:p>
      <w:pPr>
        <w:pStyle w:val="BookText"/>
      </w:pPr>
      <w:r>
        <w:rPr>
          <w:rFonts w:ascii="IRNazanin" w:hAnsi="IRNazanin" w:eastAsia="IRNazanin" w:cs="IRNazanin"/>
          <w:lang w:bidi="fa-IR"/>
          <w:color w:val="111111"/>
          <w:sz w:val="28"/>
          <w:szCs w:val="28"/>
          <w:rtl/>
        </w:rPr>
        <w:t xml:space="preserve">والمختلف إلی الکهان والمنکر للسنن ومن یلعب بالکلاب والخائن والخصم و شارب الخمر واللاعب بالشطرنج والنرد والمقامر والباغ والمتهتک والفحاش وذی مخزیة فی الدین وذی الشحناء والمریب ودافع مغرم وذی الحقد والخادم والزانی والمحدود والناصب والعراف والقائف واللص والأبرص</w:t>
      </w:r>
    </w:p>
    <w:p>
      <w:pPr>
        <w:pStyle w:val="BookText"/>
      </w:pPr>
      <w:r>
        <w:rPr>
          <w:rFonts w:ascii="IRNazanin" w:hAnsi="IRNazanin" w:eastAsia="IRNazanin" w:cs="IRNazanin"/>
          <w:lang w:bidi="fa-IR"/>
          <w:color w:val="111111"/>
          <w:sz w:val="28"/>
          <w:szCs w:val="28"/>
          <w:rtl/>
        </w:rPr>
        <w:t xml:space="preserve">والمجذوم والحروری والقدری والمرجئ والأموی وصاحب الشاهین*</w:t>
      </w:r>
    </w:p>
    <w:p>
      <w:pPr>
        <w:pStyle w:val="BookText"/>
      </w:pPr>
      <w:r>
        <w:rPr>
          <w:rFonts w:ascii="IRNazanin" w:hAnsi="IRNazanin" w:eastAsia="IRNazanin" w:cs="IRNazanin"/>
          <w:lang w:bidi="fa-IR"/>
          <w:color w:val="111111"/>
          <w:sz w:val="28"/>
          <w:szCs w:val="28"/>
          <w:rtl/>
        </w:rPr>
        <w:t xml:space="preserve">503 (1) فقیه 24 ج 3 - روی عن عبد الله ابن أبی یعفور قال قلت</w:t>
      </w:r>
    </w:p>
    <w:p>
      <w:pPr>
        <w:pStyle w:val="BookText"/>
      </w:pPr>
      <w:r>
        <w:rPr>
          <w:rFonts w:ascii="IRNazanin" w:hAnsi="IRNazanin" w:eastAsia="IRNazanin" w:cs="IRNazanin"/>
          <w:lang w:bidi="fa-IR"/>
          <w:color w:val="111111"/>
          <w:sz w:val="28"/>
          <w:szCs w:val="28"/>
          <w:rtl/>
        </w:rPr>
        <w:t xml:space="preserve">لأبی عبد الله علیه السلام بم تعرف عدالة الرجل بین المسلمین حتی</w:t>
      </w:r>
    </w:p>
    <w:p>
      <w:pPr>
        <w:pStyle w:val="BookText"/>
      </w:pPr>
      <w:r>
        <w:rPr>
          <w:rFonts w:ascii="IRNazanin" w:hAnsi="IRNazanin" w:eastAsia="IRNazanin" w:cs="IRNazanin"/>
          <w:lang w:bidi="fa-IR"/>
          <w:color w:val="111111"/>
          <w:sz w:val="28"/>
          <w:szCs w:val="28"/>
          <w:rtl/>
        </w:rPr>
        <w:t xml:space="preserve">تقبل شهادته لهم وعلیهم فقال أن تعرفوه بالستر والعفاف وکف البطن</w:t>
      </w:r>
    </w:p>
    <w:p>
      <w:pPr>
        <w:pStyle w:val="BookText"/>
      </w:pPr>
      <w:r>
        <w:rPr>
          <w:rFonts w:ascii="IRNazanin" w:hAnsi="IRNazanin" w:eastAsia="IRNazanin" w:cs="IRNazanin"/>
          <w:lang w:bidi="fa-IR"/>
          <w:color w:val="111111"/>
          <w:sz w:val="28"/>
          <w:szCs w:val="28"/>
          <w:rtl/>
        </w:rPr>
        <w:t xml:space="preserve">والفرج والید واللسان ویعرف باجتناب الکبائر التی أوعد الله عز وجل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النار من شرب الخمور </w:t>
      </w:r>
      <w:r>
        <w:rPr>
          <w:rStyle w:val="FootnoteReference"/>
        </w:rPr>
        <w:footnoteReference w:id="565"/>
      </w:r>
      <w:r>
        <w:rPr>
          <w:rFonts w:ascii="IRNazanin" w:hAnsi="IRNazanin" w:eastAsia="IRNazanin" w:cs="IRNazanin"/>
          <w:lang w:bidi="fa-IR"/>
          <w:color w:val="111111"/>
          <w:sz w:val="28"/>
          <w:szCs w:val="28"/>
          <w:rtl/>
        </w:rPr>
        <w:t xml:space="preserve">والزنا والربا وعقوق الوالدین والفرار</w:t>
      </w:r>
    </w:p>
    <w:p>
      <w:pPr>
        <w:pStyle w:val="BookText"/>
      </w:pPr>
      <w:r>
        <w:rPr>
          <w:rFonts w:ascii="IRNazanin" w:hAnsi="IRNazanin" w:eastAsia="IRNazanin" w:cs="IRNazanin"/>
          <w:lang w:bidi="fa-IR"/>
          <w:color w:val="111111"/>
          <w:sz w:val="28"/>
          <w:szCs w:val="28"/>
          <w:rtl/>
        </w:rPr>
        <w:t xml:space="preserve">من الزحف وغیر ذلک والدلالة علی ذلک کله أن یکون ساترا لجمیع</w:t>
      </w:r>
    </w:p>
    <w:p>
      <w:pPr>
        <w:pStyle w:val="BookText"/>
      </w:pPr>
      <w:r>
        <w:rPr>
          <w:rFonts w:ascii="IRNazanin" w:hAnsi="IRNazanin" w:eastAsia="IRNazanin" w:cs="IRNazanin"/>
          <w:lang w:bidi="fa-IR"/>
          <w:color w:val="111111"/>
          <w:sz w:val="28"/>
          <w:szCs w:val="28"/>
          <w:rtl/>
        </w:rPr>
        <w:t xml:space="preserve">عیوبه حتی یحرم علی المسلمین ما وراء ذلک من عثراته وعیوبه و</w:t>
      </w:r>
    </w:p>
    <w:p>
      <w:pPr>
        <w:pStyle w:val="BookText"/>
      </w:pPr>
      <w:r>
        <w:rPr>
          <w:rFonts w:ascii="IRNazanin" w:hAnsi="IRNazanin" w:eastAsia="IRNazanin" w:cs="IRNazanin"/>
          <w:lang w:bidi="fa-IR"/>
          <w:color w:val="111111"/>
          <w:sz w:val="28"/>
          <w:szCs w:val="28"/>
          <w:rtl/>
        </w:rPr>
        <w:t xml:space="preserve">تفتیش ما وراء ذلک ویجب علیهم تزکیته وإظهار عدالته فی الناس و</w:t>
      </w:r>
    </w:p>
    <w:p>
      <w:pPr>
        <w:pStyle w:val="BookText"/>
      </w:pPr>
      <w:r>
        <w:rPr>
          <w:rFonts w:ascii="IRNazanin" w:hAnsi="IRNazanin" w:eastAsia="IRNazanin" w:cs="IRNazanin"/>
          <w:lang w:bidi="fa-IR"/>
          <w:color w:val="111111"/>
          <w:sz w:val="28"/>
          <w:szCs w:val="28"/>
          <w:rtl/>
        </w:rPr>
        <w:t xml:space="preserve">یکون منه التعاهد للصلوات الخمس إذا واظب علیهن وحفظ مواقیتهن</w:t>
      </w:r>
    </w:p>
    <w:p>
      <w:pPr>
        <w:pStyle w:val="BookText"/>
      </w:pPr>
      <w:r>
        <w:rPr>
          <w:rFonts w:ascii="IRNazanin" w:hAnsi="IRNazanin" w:eastAsia="IRNazanin" w:cs="IRNazanin"/>
          <w:lang w:bidi="fa-IR"/>
          <w:color w:val="111111"/>
          <w:sz w:val="28"/>
          <w:szCs w:val="28"/>
          <w:rtl/>
        </w:rPr>
        <w:t xml:space="preserve">بحضور جماعة من المسلمین وأن لا یتخلف عن جماعتهم فی مصلاهم</w:t>
      </w:r>
    </w:p>
    <w:p>
      <w:pPr>
        <w:pStyle w:val="BookText"/>
      </w:pPr>
      <w:r>
        <w:rPr>
          <w:rFonts w:ascii="IRNazanin" w:hAnsi="IRNazanin" w:eastAsia="IRNazanin" w:cs="IRNazanin"/>
          <w:lang w:bidi="fa-IR"/>
          <w:color w:val="111111"/>
          <w:sz w:val="28"/>
          <w:szCs w:val="28"/>
          <w:rtl/>
        </w:rPr>
        <w:t xml:space="preserve">إلا من علة فإذا کان کذلک لازما لمصلاه عند حصور الصلوات الخمس.</w:t>
      </w:r>
    </w:p>
    <w:p>
      <w:pPr>
        <w:pStyle w:val="BookText"/>
      </w:pPr>
      <w:r>
        <w:rPr>
          <w:rFonts w:ascii="IRNazanin" w:hAnsi="IRNazanin" w:eastAsia="IRNazanin" w:cs="IRNazanin"/>
          <w:lang w:bidi="fa-IR"/>
          <w:color w:val="111111"/>
          <w:sz w:val="28"/>
          <w:szCs w:val="28"/>
          <w:rtl/>
        </w:rPr>
        <w:t xml:space="preserve">فإذا سئل عنه فی قبیلته ومحلته قالوا ما رأینا منه إلا خیرا مواظبا</w:t>
      </w:r>
    </w:p>
    <w:p>
      <w:pPr>
        <w:pStyle w:val="BookText"/>
      </w:pPr>
      <w:r>
        <w:rPr>
          <w:rFonts w:ascii="IRNazanin" w:hAnsi="IRNazanin" w:eastAsia="IRNazanin" w:cs="IRNazanin"/>
          <w:lang w:bidi="fa-IR"/>
          <w:color w:val="111111"/>
          <w:sz w:val="28"/>
          <w:szCs w:val="28"/>
          <w:rtl/>
        </w:rPr>
        <w:t xml:space="preserve">علی الصلوات متعاهدا لأوقاتها فی مصلاه فان ذلک یجیز شهادته و</w:t>
      </w:r>
    </w:p>
    <w:p>
      <w:pPr>
        <w:pStyle w:val="BookText"/>
      </w:pPr>
      <w:r>
        <w:rPr>
          <w:rFonts w:ascii="IRNazanin" w:hAnsi="IRNazanin" w:eastAsia="IRNazanin" w:cs="IRNazanin"/>
          <w:lang w:bidi="fa-IR"/>
          <w:color w:val="111111"/>
          <w:sz w:val="28"/>
          <w:szCs w:val="28"/>
          <w:rtl/>
        </w:rPr>
        <w:t xml:space="preserve">عدالته بین المسلمین وذلک أن للصلاة ستر وکفارة للذنوب ولیس</w:t>
      </w:r>
    </w:p>
    <w:p>
      <w:pPr>
        <w:pStyle w:val="BookText"/>
      </w:pPr>
      <w:r>
        <w:rPr>
          <w:rFonts w:ascii="IRNazanin" w:hAnsi="IRNazanin" w:eastAsia="IRNazanin" w:cs="IRNazanin"/>
          <w:lang w:bidi="fa-IR"/>
          <w:color w:val="111111"/>
          <w:sz w:val="28"/>
          <w:szCs w:val="28"/>
          <w:rtl/>
        </w:rPr>
        <w:t xml:space="preserve">یمکن الشهادة علی الرجل بأنه یصلی إذا کان لا یحضر مصلاه ویتعاهد</w:t>
      </w:r>
    </w:p>
    <w:p>
      <w:pPr>
        <w:pStyle w:val="BookText"/>
      </w:pPr>
      <w:r>
        <w:rPr>
          <w:rFonts w:ascii="IRNazanin" w:hAnsi="IRNazanin" w:eastAsia="IRNazanin" w:cs="IRNazanin"/>
          <w:lang w:bidi="fa-IR"/>
          <w:color w:val="111111"/>
          <w:sz w:val="28"/>
          <w:szCs w:val="28"/>
          <w:rtl/>
        </w:rPr>
        <w:t xml:space="preserve">جماعة المسلمین وانما جعل الجماعة والاجتماع إلی الصلاة لکی</w:t>
      </w:r>
    </w:p>
    <w:p>
      <w:pPr>
        <w:pStyle w:val="BookText"/>
      </w:pPr>
      <w:r>
        <w:rPr>
          <w:rFonts w:ascii="IRNazanin" w:hAnsi="IRNazanin" w:eastAsia="IRNazanin" w:cs="IRNazanin"/>
          <w:lang w:bidi="fa-IR"/>
          <w:color w:val="111111"/>
          <w:sz w:val="28"/>
          <w:szCs w:val="28"/>
          <w:rtl/>
        </w:rPr>
        <w:t xml:space="preserve">یعرف من یصلی ممن لا یصلی ومن یحفظ مواقیت الصلوات </w:t>
      </w:r>
      <w:r>
        <w:rPr>
          <w:rStyle w:val="FootnoteReference"/>
        </w:rPr>
        <w:footnoteReference w:id="566"/>
      </w:r>
      <w:r>
        <w:rPr>
          <w:rFonts w:ascii="IRNazanin" w:hAnsi="IRNazanin" w:eastAsia="IRNazanin" w:cs="IRNazanin"/>
          <w:lang w:bidi="fa-IR"/>
          <w:color w:val="111111"/>
          <w:sz w:val="28"/>
          <w:szCs w:val="28"/>
          <w:rtl/>
        </w:rPr>
        <w:t xml:space="preserve">ممن</w:t>
      </w:r>
    </w:p>
    <w:p>
      <w:pPr>
        <w:pStyle w:val="BookText"/>
      </w:pPr>
      <w:r>
        <w:rPr>
          <w:rFonts w:ascii="IRNazanin" w:hAnsi="IRNazanin" w:eastAsia="IRNazanin" w:cs="IRNazanin"/>
          <w:lang w:bidi="fa-IR"/>
          <w:color w:val="111111"/>
          <w:sz w:val="28"/>
          <w:szCs w:val="28"/>
          <w:rtl/>
        </w:rPr>
        <w:t xml:space="preserve">یضیع ولولا ذلک لم یمکن أحد أن یشهد علی آخر بصلاح لان من</w:t>
      </w:r>
    </w:p>
    <w:p>
      <w:pPr>
        <w:pStyle w:val="BookText"/>
      </w:pPr>
      <w:r>
        <w:rPr>
          <w:rFonts w:ascii="IRNazanin" w:hAnsi="IRNazanin" w:eastAsia="IRNazanin" w:cs="IRNazanin"/>
          <w:lang w:bidi="fa-IR"/>
          <w:color w:val="111111"/>
          <w:sz w:val="28"/>
          <w:szCs w:val="28"/>
          <w:rtl/>
        </w:rPr>
        <w:t xml:space="preserve">لا یصلی لاصلاح له بین المسلمین فان رسول الله صلی الله علیه وآله هم</w:t>
      </w:r>
    </w:p>
    <w:p>
      <w:pPr>
        <w:pStyle w:val="BookText"/>
      </w:pPr>
      <w:r>
        <w:rPr>
          <w:rFonts w:ascii="IRNazanin" w:hAnsi="IRNazanin" w:eastAsia="IRNazanin" w:cs="IRNazanin"/>
          <w:lang w:bidi="fa-IR"/>
          <w:color w:val="111111"/>
          <w:sz w:val="28"/>
          <w:szCs w:val="28"/>
          <w:rtl/>
        </w:rPr>
        <w:t xml:space="preserve">بأن یحرق قوما فی منازلهم لترکهم الحضور لجماعة المسلمین وقد کان</w:t>
      </w:r>
    </w:p>
    <w:p>
      <w:pPr>
        <w:pStyle w:val="BookText"/>
      </w:pPr>
      <w:r>
        <w:rPr>
          <w:rFonts w:ascii="IRNazanin" w:hAnsi="IRNazanin" w:eastAsia="IRNazanin" w:cs="IRNazanin"/>
          <w:lang w:bidi="fa-IR"/>
          <w:color w:val="111111"/>
          <w:sz w:val="28"/>
          <w:szCs w:val="28"/>
          <w:rtl/>
        </w:rPr>
        <w:t xml:space="preserve">منهم </w:t>
      </w:r>
      <w:r>
        <w:rPr>
          <w:rStyle w:val="FootnoteReference"/>
        </w:rPr>
        <w:footnoteReference w:id="567"/>
      </w:r>
      <w:r>
        <w:rPr>
          <w:rFonts w:ascii="IRNazanin" w:hAnsi="IRNazanin" w:eastAsia="IRNazanin" w:cs="IRNazanin"/>
          <w:lang w:bidi="fa-IR"/>
          <w:color w:val="111111"/>
          <w:sz w:val="28"/>
          <w:szCs w:val="28"/>
          <w:rtl/>
        </w:rPr>
        <w:t xml:space="preserve">من یصلی فی بیته فلم یقبل منه ذلک وکیف تقبل شهادة أو</w:t>
      </w:r>
    </w:p>
    <w:p>
      <w:pPr>
        <w:pStyle w:val="BookText"/>
      </w:pPr>
      <w:r>
        <w:rPr>
          <w:rFonts w:ascii="IRNazanin" w:hAnsi="IRNazanin" w:eastAsia="IRNazanin" w:cs="IRNazanin"/>
          <w:lang w:bidi="fa-IR"/>
          <w:color w:val="111111"/>
          <w:sz w:val="28"/>
          <w:szCs w:val="28"/>
          <w:rtl/>
        </w:rPr>
        <w:t xml:space="preserve">عدالة بین المسلمین ممن جری الحکم من الله عز وجل ومن رسوله</w:t>
      </w:r>
    </w:p>
    <w:p>
      <w:pPr>
        <w:pStyle w:val="BookText"/>
      </w:pPr>
      <w:r>
        <w:rPr>
          <w:rFonts w:ascii="IRNazanin" w:hAnsi="IRNazanin" w:eastAsia="IRNazanin" w:cs="IRNazanin"/>
          <w:lang w:bidi="fa-IR"/>
          <w:color w:val="111111"/>
          <w:sz w:val="28"/>
          <w:szCs w:val="28"/>
          <w:rtl/>
        </w:rPr>
        <w:t xml:space="preserve">صلی الله علیه وآله فیه الحرق فی جوف بیته بالنار وقد کان یقول رسول</w:t>
      </w:r>
    </w:p>
    <w:p>
      <w:pPr>
        <w:pStyle w:val="BookText"/>
      </w:pPr>
      <w:r>
        <w:rPr>
          <w:rFonts w:ascii="IRNazanin" w:hAnsi="IRNazanin" w:eastAsia="IRNazanin" w:cs="IRNazanin"/>
          <w:lang w:bidi="fa-IR"/>
          <w:color w:val="111111"/>
          <w:sz w:val="28"/>
          <w:szCs w:val="28"/>
          <w:rtl/>
        </w:rPr>
        <w:t xml:space="preserve">الله صلی الله علیه وآله لا صلاة لمن لا یصلی فی المسجد مع المسلمین إلا</w:t>
      </w:r>
    </w:p>
    <w:p>
      <w:pPr>
        <w:pStyle w:val="BookText"/>
      </w:pPr>
      <w:r>
        <w:rPr>
          <w:rFonts w:ascii="Amiri" w:hAnsi="Amiri" w:eastAsia="Amiri" w:cs="Amiri"/>
          <w:lang w:bidi="ar-SA"/>
          <w:color w:val="111111"/>
          <w:sz w:val="28"/>
          <w:szCs w:val="28"/>
          <w:rtl/>
        </w:rPr>
        <w:t xml:space="preserve">من علة.</w:t>
      </w:r>
    </w:p>
    <w:p>
      <w:pPr>
        <w:pStyle w:val="BookText"/>
      </w:pPr>
      <w:r>
        <w:rPr>
          <w:rFonts w:ascii="IRNazanin" w:hAnsi="IRNazanin" w:eastAsia="IRNazanin" w:cs="IRNazanin"/>
          <w:lang w:bidi="fa-IR"/>
          <w:color w:val="111111"/>
          <w:sz w:val="28"/>
          <w:szCs w:val="28"/>
          <w:rtl/>
        </w:rPr>
        <w:t xml:space="preserve">504 (2) تهذیب 241 ج 6 - استبصار 12 ج 3 - محمد بن أحمد بن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عن محمد بن موسی عن الحسن بن علی عن أبیه عن علی بن عقبة</w:t>
      </w:r>
    </w:p>
    <w:p>
      <w:pPr>
        <w:pStyle w:val="BookText"/>
      </w:pPr>
      <w:r>
        <w:rPr>
          <w:rFonts w:ascii="IRNazanin" w:hAnsi="IRNazanin" w:eastAsia="IRNazanin" w:cs="IRNazanin"/>
          <w:lang w:bidi="fa-IR"/>
          <w:color w:val="111111"/>
          <w:sz w:val="28"/>
          <w:szCs w:val="28"/>
          <w:rtl/>
        </w:rPr>
        <w:t xml:space="preserve">عن موسی بن أکیل النمیری عن ابن أبی یعفور قال قلت لأبی عبد الله علیه</w:t>
      </w:r>
    </w:p>
    <w:p>
      <w:pPr>
        <w:pStyle w:val="BookText"/>
      </w:pPr>
      <w:r>
        <w:rPr>
          <w:rFonts w:ascii="IRNazanin" w:hAnsi="IRNazanin" w:eastAsia="IRNazanin" w:cs="IRNazanin"/>
          <w:lang w:bidi="fa-IR"/>
          <w:color w:val="111111"/>
          <w:sz w:val="28"/>
          <w:szCs w:val="28"/>
          <w:rtl/>
        </w:rPr>
        <w:t xml:space="preserve">السلام بما تعرف عدالة الرجل بین المسلمین حتی تقبل شهادته لهم و</w:t>
      </w:r>
    </w:p>
    <w:p>
      <w:pPr>
        <w:pStyle w:val="BookText"/>
      </w:pPr>
      <w:r>
        <w:rPr>
          <w:rFonts w:ascii="IRNazanin" w:hAnsi="IRNazanin" w:eastAsia="IRNazanin" w:cs="IRNazanin"/>
          <w:lang w:bidi="fa-IR"/>
          <w:color w:val="111111"/>
          <w:sz w:val="28"/>
          <w:szCs w:val="28"/>
          <w:rtl/>
        </w:rPr>
        <w:t xml:space="preserve">علیهم قال فقال إن تعرفوه بالستر والعفاف والکف عن البطن والفرج</w:t>
      </w:r>
    </w:p>
    <w:p>
      <w:pPr>
        <w:pStyle w:val="BookText"/>
      </w:pPr>
      <w:r>
        <w:rPr>
          <w:rFonts w:ascii="IRNazanin" w:hAnsi="IRNazanin" w:eastAsia="IRNazanin" w:cs="IRNazanin"/>
          <w:lang w:bidi="fa-IR"/>
          <w:color w:val="111111"/>
          <w:sz w:val="28"/>
          <w:szCs w:val="28"/>
          <w:rtl/>
        </w:rPr>
        <w:t xml:space="preserve">والید واللسان ویعرف باجتناب الکبائر التی أوعد الله علیها النار من</w:t>
      </w:r>
    </w:p>
    <w:p>
      <w:pPr>
        <w:pStyle w:val="BookText"/>
      </w:pPr>
      <w:r>
        <w:rPr>
          <w:rFonts w:ascii="IRNazanin" w:hAnsi="IRNazanin" w:eastAsia="IRNazanin" w:cs="IRNazanin"/>
          <w:lang w:bidi="fa-IR"/>
          <w:color w:val="111111"/>
          <w:sz w:val="28"/>
          <w:szCs w:val="28"/>
          <w:rtl/>
        </w:rPr>
        <w:t xml:space="preserve">شرب الخمر والزنا والربا وعقوق الوالدین والفرار من الزحف وغیر ذلک</w:t>
      </w:r>
    </w:p>
    <w:p>
      <w:pPr>
        <w:pStyle w:val="BookText"/>
      </w:pPr>
      <w:r>
        <w:rPr>
          <w:rFonts w:ascii="IRNazanin" w:hAnsi="IRNazanin" w:eastAsia="IRNazanin" w:cs="IRNazanin"/>
          <w:lang w:bidi="fa-IR"/>
          <w:color w:val="111111"/>
          <w:sz w:val="28"/>
          <w:szCs w:val="28"/>
          <w:rtl/>
        </w:rPr>
        <w:t xml:space="preserve">والدال علی ذلک کله والساتر لجمیع عیوبه حتی یحرم علی المسلمین</w:t>
      </w:r>
    </w:p>
    <w:p>
      <w:pPr>
        <w:pStyle w:val="BookText"/>
      </w:pPr>
      <w:r>
        <w:rPr>
          <w:rFonts w:ascii="IRNazanin" w:hAnsi="IRNazanin" w:eastAsia="IRNazanin" w:cs="IRNazanin"/>
          <w:lang w:bidi="fa-IR"/>
          <w:color w:val="111111"/>
          <w:sz w:val="28"/>
          <w:szCs w:val="28"/>
          <w:rtl/>
        </w:rPr>
        <w:t xml:space="preserve">تفتیش ما وراء ذلک من عثراته وغیبته ویجب علیهم تولیته </w:t>
      </w:r>
      <w:r>
        <w:rPr>
          <w:rStyle w:val="FootnoteReference"/>
        </w:rPr>
        <w:footnoteReference w:id="568"/>
      </w:r>
      <w:r>
        <w:rPr>
          <w:rFonts w:ascii="IRNazanin" w:hAnsi="IRNazanin" w:eastAsia="IRNazanin" w:cs="IRNazanin"/>
          <w:lang w:bidi="fa-IR"/>
          <w:color w:val="111111"/>
          <w:sz w:val="28"/>
          <w:szCs w:val="28"/>
          <w:rtl/>
        </w:rPr>
        <w:t xml:space="preserve">واظهار</w:t>
      </w:r>
    </w:p>
    <w:p>
      <w:pPr>
        <w:pStyle w:val="BookText"/>
      </w:pPr>
      <w:r>
        <w:rPr>
          <w:rFonts w:ascii="IRNazanin" w:hAnsi="IRNazanin" w:eastAsia="IRNazanin" w:cs="IRNazanin"/>
          <w:lang w:bidi="fa-IR"/>
          <w:color w:val="111111"/>
          <w:sz w:val="28"/>
          <w:szCs w:val="28"/>
          <w:rtl/>
        </w:rPr>
        <w:t xml:space="preserve">عدالته فی الناس التعاهد </w:t>
      </w:r>
      <w:r>
        <w:rPr>
          <w:rStyle w:val="FootnoteReference"/>
        </w:rPr>
        <w:footnoteReference w:id="569"/>
      </w:r>
      <w:r>
        <w:rPr>
          <w:rFonts w:ascii="IRNazanin" w:hAnsi="IRNazanin" w:eastAsia="IRNazanin" w:cs="IRNazanin"/>
          <w:lang w:bidi="fa-IR"/>
          <w:color w:val="111111"/>
          <w:sz w:val="28"/>
          <w:szCs w:val="28"/>
          <w:rtl/>
        </w:rPr>
        <w:t xml:space="preserve">للصلوات الخمس إذا واظب علیهن و</w:t>
      </w:r>
    </w:p>
    <w:p>
      <w:pPr>
        <w:pStyle w:val="BookText"/>
      </w:pPr>
      <w:r>
        <w:rPr>
          <w:rFonts w:ascii="IRNazanin" w:hAnsi="IRNazanin" w:eastAsia="IRNazanin" w:cs="IRNazanin"/>
          <w:lang w:bidi="fa-IR"/>
          <w:color w:val="111111"/>
          <w:sz w:val="28"/>
          <w:szCs w:val="28"/>
          <w:rtl/>
        </w:rPr>
        <w:t xml:space="preserve">حافظ مواقیتهن باحضار جماعة المسلمین وان لا یتخلف عن جماعتهم</w:t>
      </w:r>
    </w:p>
    <w:p>
      <w:pPr>
        <w:pStyle w:val="BookText"/>
      </w:pPr>
      <w:r>
        <w:rPr>
          <w:rFonts w:ascii="IRNazanin" w:hAnsi="IRNazanin" w:eastAsia="IRNazanin" w:cs="IRNazanin"/>
          <w:lang w:bidi="fa-IR"/>
          <w:color w:val="111111"/>
          <w:sz w:val="28"/>
          <w:szCs w:val="28"/>
          <w:rtl/>
        </w:rPr>
        <w:t xml:space="preserve">فی مصلاهم إلا من علة وذلک أن الصلاة ستر وکفارة للذنوب ولولا ذلک</w:t>
      </w:r>
    </w:p>
    <w:p>
      <w:pPr>
        <w:pStyle w:val="BookText"/>
      </w:pPr>
      <w:r>
        <w:rPr>
          <w:rFonts w:ascii="IRNazanin" w:hAnsi="IRNazanin" w:eastAsia="IRNazanin" w:cs="IRNazanin"/>
          <w:lang w:bidi="fa-IR"/>
          <w:color w:val="111111"/>
          <w:sz w:val="28"/>
          <w:szCs w:val="28"/>
          <w:rtl/>
        </w:rPr>
        <w:t xml:space="preserve">لم یکن لاحد أن یشهد علی أحد بالصلاح لان من لم یصل فلا صلاح له</w:t>
      </w:r>
    </w:p>
    <w:p>
      <w:pPr>
        <w:pStyle w:val="BookText"/>
      </w:pPr>
      <w:r>
        <w:rPr>
          <w:rFonts w:ascii="IRNazanin" w:hAnsi="IRNazanin" w:eastAsia="IRNazanin" w:cs="IRNazanin"/>
          <w:lang w:bidi="fa-IR"/>
          <w:color w:val="111111"/>
          <w:sz w:val="28"/>
          <w:szCs w:val="28"/>
          <w:rtl/>
        </w:rPr>
        <w:t xml:space="preserve">بین المسلمین لان الحکم جری فیه من الله ومن رسوله صلی الله علیه</w:t>
      </w:r>
    </w:p>
    <w:p>
      <w:pPr>
        <w:pStyle w:val="BookText"/>
      </w:pPr>
      <w:r>
        <w:rPr>
          <w:rFonts w:ascii="IRNazanin" w:hAnsi="IRNazanin" w:eastAsia="IRNazanin" w:cs="IRNazanin"/>
          <w:lang w:bidi="fa-IR"/>
          <w:color w:val="111111"/>
          <w:sz w:val="28"/>
          <w:szCs w:val="28"/>
          <w:rtl/>
        </w:rPr>
        <w:t xml:space="preserve">وآله بالحرق فی جوف بیته.</w:t>
      </w:r>
    </w:p>
    <w:p>
      <w:pPr>
        <w:pStyle w:val="BookText"/>
      </w:pPr>
      <w:r>
        <w:rPr>
          <w:rFonts w:ascii="IRNazanin" w:hAnsi="IRNazanin" w:eastAsia="IRNazanin" w:cs="IRNazanin"/>
          <w:lang w:bidi="fa-IR"/>
          <w:color w:val="111111"/>
          <w:sz w:val="28"/>
          <w:szCs w:val="28"/>
          <w:rtl/>
        </w:rPr>
        <w:t xml:space="preserve">وقال رسول الله صلی الله علیه وآله لا صلاة لمن لا یصلی فی</w:t>
      </w:r>
    </w:p>
    <w:p>
      <w:pPr>
        <w:pStyle w:val="BookText"/>
      </w:pPr>
      <w:r>
        <w:rPr>
          <w:rFonts w:ascii="IRNazanin" w:hAnsi="IRNazanin" w:eastAsia="IRNazanin" w:cs="IRNazanin"/>
          <w:lang w:bidi="fa-IR"/>
          <w:color w:val="111111"/>
          <w:sz w:val="28"/>
          <w:szCs w:val="28"/>
          <w:rtl/>
        </w:rPr>
        <w:t xml:space="preserve">المسجد مع المسلمین إلا من علة وقال رسول الله صلی الله علیه وآله</w:t>
      </w:r>
    </w:p>
    <w:p>
      <w:pPr>
        <w:pStyle w:val="BookText"/>
      </w:pPr>
      <w:r>
        <w:rPr>
          <w:rFonts w:ascii="IRNazanin" w:hAnsi="IRNazanin" w:eastAsia="IRNazanin" w:cs="IRNazanin"/>
          <w:lang w:bidi="fa-IR"/>
          <w:color w:val="111111"/>
          <w:sz w:val="28"/>
          <w:szCs w:val="28"/>
          <w:rtl/>
        </w:rPr>
        <w:t xml:space="preserve">لا غیبة إلا لمن صلی فی (جوف - صا) بیته ورغب عن جماعتنا ومن</w:t>
      </w:r>
    </w:p>
    <w:p>
      <w:pPr>
        <w:pStyle w:val="BookText"/>
      </w:pPr>
      <w:r>
        <w:rPr>
          <w:rFonts w:ascii="IRNazanin" w:hAnsi="IRNazanin" w:eastAsia="IRNazanin" w:cs="IRNazanin"/>
          <w:lang w:bidi="fa-IR"/>
          <w:color w:val="111111"/>
          <w:sz w:val="28"/>
          <w:szCs w:val="28"/>
          <w:rtl/>
        </w:rPr>
        <w:t xml:space="preserve">رغب عن جماعة المسلمین وجبت (علی المسلمین - یب) غیبته و</w:t>
      </w:r>
    </w:p>
    <w:p>
      <w:pPr>
        <w:pStyle w:val="BookText"/>
      </w:pPr>
      <w:r>
        <w:rPr>
          <w:rFonts w:ascii="IRNazanin" w:hAnsi="IRNazanin" w:eastAsia="IRNazanin" w:cs="IRNazanin"/>
          <w:lang w:bidi="fa-IR"/>
          <w:color w:val="111111"/>
          <w:sz w:val="28"/>
          <w:szCs w:val="28"/>
          <w:rtl/>
        </w:rPr>
        <w:t xml:space="preserve">سقطت بینهم عدالته ووجب هجرانه وإذا رفع إلی إمام المسلمین أنذره</w:t>
      </w:r>
    </w:p>
    <w:p>
      <w:pPr>
        <w:pStyle w:val="BookText"/>
      </w:pPr>
      <w:r>
        <w:rPr>
          <w:rFonts w:ascii="IRNazanin" w:hAnsi="IRNazanin" w:eastAsia="IRNazanin" w:cs="IRNazanin"/>
          <w:lang w:bidi="fa-IR"/>
          <w:color w:val="111111"/>
          <w:sz w:val="28"/>
          <w:szCs w:val="28"/>
          <w:rtl/>
        </w:rPr>
        <w:t xml:space="preserve">وحذره فان حضر جماعة المسلمین والا أحرق علیه بیته ومن لزم</w:t>
      </w:r>
    </w:p>
    <w:p>
      <w:pPr>
        <w:pStyle w:val="BookText"/>
      </w:pPr>
      <w:r>
        <w:rPr>
          <w:rFonts w:ascii="IRNazanin" w:hAnsi="IRNazanin" w:eastAsia="IRNazanin" w:cs="IRNazanin"/>
          <w:lang w:bidi="fa-IR"/>
          <w:color w:val="111111"/>
          <w:sz w:val="28"/>
          <w:szCs w:val="28"/>
          <w:rtl/>
        </w:rPr>
        <w:t xml:space="preserve">جماعتهم حرمت علیهم غیبته وثبتت عدالته بینهم.</w:t>
      </w:r>
    </w:p>
    <w:p>
      <w:pPr>
        <w:pStyle w:val="BookText"/>
      </w:pPr>
      <w:r>
        <w:rPr>
          <w:rFonts w:ascii="IRNazanin" w:hAnsi="IRNazanin" w:eastAsia="IRNazanin" w:cs="IRNazanin"/>
          <w:lang w:bidi="fa-IR"/>
          <w:color w:val="111111"/>
          <w:sz w:val="28"/>
          <w:szCs w:val="28"/>
          <w:rtl/>
        </w:rPr>
        <w:t xml:space="preserve">505 (3) فقیه 9 ج 3 - فی روایة یونس بن عبد الرحمن عن بعض</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عن أبی عبد الله علیه السلام قال سألته عن البینة إذا أقیمت علی</w:t>
      </w:r>
    </w:p>
    <w:p>
      <w:pPr>
        <w:pStyle w:val="BookText"/>
      </w:pPr>
      <w:r>
        <w:rPr>
          <w:rFonts w:ascii="IRNazanin" w:hAnsi="IRNazanin" w:eastAsia="IRNazanin" w:cs="IRNazanin"/>
          <w:lang w:bidi="fa-IR"/>
          <w:color w:val="111111"/>
          <w:sz w:val="28"/>
          <w:szCs w:val="28"/>
          <w:rtl/>
        </w:rPr>
        <w:t xml:space="preserve">الحق أیحل للقاضی أن یقضی بقول البینة فقال خمسة أشیاء یجب علی</w:t>
      </w:r>
    </w:p>
    <w:p>
      <w:pPr>
        <w:pStyle w:val="BookText"/>
      </w:pPr>
      <w:r>
        <w:rPr>
          <w:rFonts w:ascii="IRNazanin" w:hAnsi="IRNazanin" w:eastAsia="IRNazanin" w:cs="IRNazanin"/>
          <w:lang w:bidi="fa-IR"/>
          <w:color w:val="111111"/>
          <w:sz w:val="28"/>
          <w:szCs w:val="28"/>
          <w:rtl/>
        </w:rPr>
        <w:t xml:space="preserve">الناس الاخذ فیها بظاهر الحکم الولایات والمناکح والذبائح</w:t>
      </w:r>
    </w:p>
    <w:p>
      <w:pPr>
        <w:pStyle w:val="BookText"/>
      </w:pPr>
      <w:r>
        <w:rPr>
          <w:rFonts w:ascii="IRNazanin" w:hAnsi="IRNazanin" w:eastAsia="IRNazanin" w:cs="IRNazanin"/>
          <w:lang w:bidi="fa-IR"/>
          <w:color w:val="111111"/>
          <w:sz w:val="28"/>
          <w:szCs w:val="28"/>
          <w:rtl/>
        </w:rPr>
        <w:t xml:space="preserve">والشهادات والأنساب فإذا کان ظاهر الرجل ظاهرا مأمونا جازت</w:t>
      </w:r>
    </w:p>
    <w:p>
      <w:pPr>
        <w:pStyle w:val="BookText"/>
      </w:pPr>
      <w:r>
        <w:rPr>
          <w:rFonts w:ascii="IRNazanin" w:hAnsi="IRNazanin" w:eastAsia="IRNazanin" w:cs="IRNazanin"/>
          <w:lang w:bidi="fa-IR"/>
          <w:color w:val="111111"/>
          <w:sz w:val="28"/>
          <w:szCs w:val="28"/>
          <w:rtl/>
        </w:rPr>
        <w:t xml:space="preserve">شهادته ولا یسأل عن باطنه.</w:t>
      </w:r>
    </w:p>
    <w:p>
      <w:pPr>
        <w:pStyle w:val="BookText"/>
      </w:pPr>
      <w:r>
        <w:rPr>
          <w:rFonts w:ascii="IRNazanin" w:hAnsi="IRNazanin" w:eastAsia="IRNazanin" w:cs="IRNazanin"/>
          <w:lang w:bidi="fa-IR"/>
          <w:color w:val="111111"/>
          <w:sz w:val="28"/>
          <w:szCs w:val="28"/>
          <w:rtl/>
        </w:rPr>
        <w:t xml:space="preserve">506 (4) تهذیب 283 ج 6 - أحمد بن محمد بن عیسی عن محمد بن</w:t>
      </w:r>
    </w:p>
    <w:p>
      <w:pPr>
        <w:pStyle w:val="BookText"/>
      </w:pPr>
      <w:r>
        <w:rPr>
          <w:rFonts w:ascii="IRNazanin" w:hAnsi="IRNazanin" w:eastAsia="IRNazanin" w:cs="IRNazanin"/>
          <w:lang w:bidi="fa-IR"/>
          <w:color w:val="111111"/>
          <w:sz w:val="28"/>
          <w:szCs w:val="28"/>
          <w:rtl/>
        </w:rPr>
        <w:t xml:space="preserve">عیسی کافی 431 ج 7 - تهذیب 288 ج 6 - استبصار 13 ج 3 - علی بن</w:t>
      </w:r>
    </w:p>
    <w:p>
      <w:pPr>
        <w:pStyle w:val="BookText"/>
      </w:pPr>
      <w:r>
        <w:rPr>
          <w:rFonts w:ascii="IRNazanin" w:hAnsi="IRNazanin" w:eastAsia="IRNazanin" w:cs="IRNazanin"/>
          <w:lang w:bidi="fa-IR"/>
          <w:color w:val="111111"/>
          <w:sz w:val="28"/>
          <w:szCs w:val="28"/>
          <w:rtl/>
        </w:rPr>
        <w:t xml:space="preserve">إبراهیم عن محمد بن عیسی عن یونس عن بعض رجاله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البینة إذا أقیمت علی الحق أیحل للقاضی ان</w:t>
      </w:r>
    </w:p>
    <w:p>
      <w:pPr>
        <w:pStyle w:val="BookText"/>
      </w:pPr>
      <w:r>
        <w:rPr>
          <w:rFonts w:ascii="IRNazanin" w:hAnsi="IRNazanin" w:eastAsia="IRNazanin" w:cs="IRNazanin"/>
          <w:lang w:bidi="fa-IR"/>
          <w:color w:val="111111"/>
          <w:sz w:val="28"/>
          <w:szCs w:val="28"/>
          <w:rtl/>
        </w:rPr>
        <w:t xml:space="preserve">یقضی بقول البینة من </w:t>
      </w:r>
      <w:r>
        <w:rPr>
          <w:rStyle w:val="FootnoteReference"/>
        </w:rPr>
        <w:footnoteReference w:id="570"/>
      </w:r>
      <w:r>
        <w:rPr>
          <w:rFonts w:ascii="IRNazanin" w:hAnsi="IRNazanin" w:eastAsia="IRNazanin" w:cs="IRNazanin"/>
          <w:lang w:bidi="fa-IR"/>
          <w:color w:val="111111"/>
          <w:sz w:val="28"/>
          <w:szCs w:val="28"/>
          <w:rtl/>
        </w:rPr>
        <w:t xml:space="preserve">غیر مسألة إذا لم یعرفهم قال فقال خمسة أشیاء</w:t>
      </w:r>
    </w:p>
    <w:p>
      <w:pPr>
        <w:pStyle w:val="BookText"/>
      </w:pPr>
      <w:r>
        <w:rPr>
          <w:rFonts w:ascii="IRNazanin" w:hAnsi="IRNazanin" w:eastAsia="IRNazanin" w:cs="IRNazanin"/>
          <w:lang w:bidi="fa-IR"/>
          <w:color w:val="111111"/>
          <w:sz w:val="28"/>
          <w:szCs w:val="28"/>
          <w:rtl/>
        </w:rPr>
        <w:t xml:space="preserve">یجب علی الناس أن یأخذوا بها بظاهر الحال </w:t>
      </w:r>
      <w:r>
        <w:rPr>
          <w:rStyle w:val="FootnoteReference"/>
        </w:rPr>
        <w:footnoteReference w:id="571"/>
      </w:r>
      <w:r>
        <w:rPr>
          <w:rFonts w:ascii="IRNazanin" w:hAnsi="IRNazanin" w:eastAsia="IRNazanin" w:cs="IRNazanin"/>
          <w:lang w:bidi="fa-IR"/>
          <w:color w:val="111111"/>
          <w:sz w:val="28"/>
          <w:szCs w:val="28"/>
          <w:rtl/>
        </w:rPr>
        <w:t xml:space="preserve">الولایات والتناکح</w:t>
      </w:r>
    </w:p>
    <w:p>
      <w:pPr>
        <w:pStyle w:val="BookText"/>
      </w:pPr>
      <w:r>
        <w:rPr>
          <w:rFonts w:ascii="IRNazanin" w:hAnsi="IRNazanin" w:eastAsia="IRNazanin" w:cs="IRNazanin"/>
          <w:lang w:bidi="fa-IR"/>
          <w:color w:val="111111"/>
          <w:sz w:val="28"/>
          <w:szCs w:val="28"/>
          <w:rtl/>
        </w:rPr>
        <w:t xml:space="preserve">والمواریث والذبائح والشهادات فإذا کان ظاهره ظاهرا مأمونا جازت</w:t>
      </w:r>
    </w:p>
    <w:p>
      <w:pPr>
        <w:pStyle w:val="BookText"/>
      </w:pPr>
      <w:r>
        <w:rPr>
          <w:rFonts w:ascii="IRNazanin" w:hAnsi="IRNazanin" w:eastAsia="IRNazanin" w:cs="IRNazanin"/>
          <w:lang w:bidi="fa-IR"/>
          <w:color w:val="111111"/>
          <w:sz w:val="28"/>
          <w:szCs w:val="28"/>
          <w:rtl/>
        </w:rPr>
        <w:t xml:space="preserve">شهادته ولا یسأل عن باطنه.</w:t>
      </w:r>
    </w:p>
    <w:p>
      <w:pPr>
        <w:pStyle w:val="BookText"/>
      </w:pPr>
      <w:r>
        <w:rPr>
          <w:rFonts w:ascii="IRNazanin" w:hAnsi="IRNazanin" w:eastAsia="IRNazanin" w:cs="IRNazanin"/>
          <w:lang w:bidi="fa-IR"/>
          <w:color w:val="111111"/>
          <w:sz w:val="28"/>
          <w:szCs w:val="28"/>
          <w:rtl/>
        </w:rPr>
        <w:t xml:space="preserve">507 (5) أمالی الصدوق 91 - حدثنا أبی رضی الله عنه قال حدثنا</w:t>
      </w:r>
    </w:p>
    <w:p>
      <w:pPr>
        <w:pStyle w:val="BookText"/>
      </w:pPr>
      <w:r>
        <w:rPr>
          <w:rFonts w:ascii="IRNazanin" w:hAnsi="IRNazanin" w:eastAsia="IRNazanin" w:cs="IRNazanin"/>
          <w:lang w:bidi="fa-IR"/>
          <w:color w:val="111111"/>
          <w:sz w:val="28"/>
          <w:szCs w:val="28"/>
          <w:rtl/>
        </w:rPr>
        <w:t xml:space="preserve">علی بن محمد بن قتیبة عن حمدان بن سلیمان عن نوح بن شعیب عن</w:t>
      </w:r>
    </w:p>
    <w:p>
      <w:pPr>
        <w:pStyle w:val="BookText"/>
      </w:pPr>
      <w:r>
        <w:rPr>
          <w:rFonts w:ascii="IRNazanin" w:hAnsi="IRNazanin" w:eastAsia="IRNazanin" w:cs="IRNazanin"/>
          <w:lang w:bidi="fa-IR"/>
          <w:color w:val="111111"/>
          <w:sz w:val="28"/>
          <w:szCs w:val="28"/>
          <w:rtl/>
        </w:rPr>
        <w:t xml:space="preserve">محمد بن إسماعیل عن صالح (بن عقبة - ئل) عن علقمة قال قال الصادق</w:t>
      </w:r>
    </w:p>
    <w:p>
      <w:pPr>
        <w:pStyle w:val="BookText"/>
      </w:pPr>
      <w:r>
        <w:rPr>
          <w:rFonts w:ascii="IRNazanin" w:hAnsi="IRNazanin" w:eastAsia="IRNazanin" w:cs="IRNazanin"/>
          <w:lang w:bidi="fa-IR"/>
          <w:color w:val="111111"/>
          <w:sz w:val="28"/>
          <w:szCs w:val="28"/>
          <w:rtl/>
        </w:rPr>
        <w:t xml:space="preserve">جعفر بن محمد علیهما السلام وقد قلت له یا بن رسول الله أخبرنی عمن</w:t>
      </w:r>
    </w:p>
    <w:p>
      <w:pPr>
        <w:pStyle w:val="BookText"/>
      </w:pPr>
      <w:r>
        <w:rPr>
          <w:rFonts w:ascii="IRNazanin" w:hAnsi="IRNazanin" w:eastAsia="IRNazanin" w:cs="IRNazanin"/>
          <w:lang w:bidi="fa-IR"/>
          <w:color w:val="111111"/>
          <w:sz w:val="28"/>
          <w:szCs w:val="28"/>
          <w:rtl/>
        </w:rPr>
        <w:t xml:space="preserve">تقبل شهادته ومن لا تقبل فقال یا علقمة کل من کان علی فطرة الاسلام</w:t>
      </w:r>
    </w:p>
    <w:p>
      <w:pPr>
        <w:pStyle w:val="BookText"/>
      </w:pPr>
      <w:r>
        <w:rPr>
          <w:rFonts w:ascii="Amiri" w:hAnsi="Amiri" w:eastAsia="Amiri" w:cs="Amiri"/>
          <w:lang w:bidi="ar-SA"/>
          <w:color w:val="111111"/>
          <w:sz w:val="28"/>
          <w:szCs w:val="28"/>
          <w:rtl/>
        </w:rPr>
        <w:t xml:space="preserve">جازت شهادته قال فقلت له تقبل شهادة مقترف للذنوب </w:t>
      </w:r>
      <w:r>
        <w:rPr>
          <w:rStyle w:val="FootnoteReference"/>
        </w:rPr>
        <w:footnoteReference w:id="572"/>
      </w:r>
      <w:r>
        <w:rPr>
          <w:rFonts w:ascii="IRNazanin" w:hAnsi="IRNazanin" w:eastAsia="IRNazanin" w:cs="IRNazanin"/>
          <w:lang w:bidi="fa-IR"/>
          <w:color w:val="111111"/>
          <w:sz w:val="28"/>
          <w:szCs w:val="28"/>
          <w:rtl/>
        </w:rPr>
        <w:t xml:space="preserve">فقال یا</w:t>
      </w:r>
    </w:p>
    <w:p>
      <w:pPr>
        <w:pStyle w:val="BookText"/>
      </w:pPr>
      <w:r>
        <w:rPr>
          <w:rFonts w:ascii="IRNazanin" w:hAnsi="IRNazanin" w:eastAsia="IRNazanin" w:cs="IRNazanin"/>
          <w:lang w:bidi="fa-IR"/>
          <w:color w:val="111111"/>
          <w:sz w:val="28"/>
          <w:szCs w:val="28"/>
          <w:rtl/>
        </w:rPr>
        <w:t xml:space="preserve">علقمة لو لم تقبل شهادة المقترفین للذنوب لما قبلت إلا شهادات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الأنبیاء والأوصیاء لأنهم هم المعصومون دون سائر الخلق فمن لم تره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بعینک یرتکب ذنبا أولم یشهد علیه بذلک شاهدان فهو من أهل العدالة</w:t>
      </w:r>
    </w:p>
    <w:p>
      <w:pPr>
        <w:pStyle w:val="BookText"/>
      </w:pPr>
      <w:r>
        <w:rPr>
          <w:rFonts w:ascii="IRNazanin" w:hAnsi="IRNazanin" w:eastAsia="IRNazanin" w:cs="IRNazanin"/>
          <w:lang w:bidi="fa-IR"/>
          <w:color w:val="111111"/>
          <w:sz w:val="28"/>
          <w:szCs w:val="28"/>
          <w:rtl/>
        </w:rPr>
        <w:t xml:space="preserve">والستر وشهادته مقبولة وان کان فی نفسه مذنبا ومن اغتابه بما فیه فهو</w:t>
      </w:r>
    </w:p>
    <w:p>
      <w:pPr>
        <w:pStyle w:val="BookText"/>
      </w:pPr>
      <w:r>
        <w:rPr>
          <w:rFonts w:ascii="IRNazanin" w:hAnsi="IRNazanin" w:eastAsia="IRNazanin" w:cs="IRNazanin"/>
          <w:lang w:bidi="fa-IR"/>
          <w:color w:val="111111"/>
          <w:sz w:val="28"/>
          <w:szCs w:val="28"/>
          <w:rtl/>
        </w:rPr>
        <w:t xml:space="preserve">خارج عن </w:t>
      </w:r>
      <w:r>
        <w:rPr>
          <w:rStyle w:val="FootnoteReference"/>
        </w:rPr>
        <w:footnoteReference w:id="574"/>
      </w:r>
      <w:r>
        <w:rPr>
          <w:rFonts w:ascii="IRNazanin" w:hAnsi="IRNazanin" w:eastAsia="IRNazanin" w:cs="IRNazanin"/>
          <w:lang w:bidi="fa-IR"/>
          <w:color w:val="111111"/>
          <w:sz w:val="28"/>
          <w:szCs w:val="28"/>
          <w:rtl/>
        </w:rPr>
        <w:t xml:space="preserve">ولایة الله عز وجل داخل فی ولایة الشیطان.</w:t>
      </w:r>
    </w:p>
    <w:p>
      <w:pPr>
        <w:pStyle w:val="BookText"/>
      </w:pPr>
      <w:r>
        <w:rPr>
          <w:rFonts w:ascii="IRNazanin" w:hAnsi="IRNazanin" w:eastAsia="IRNazanin" w:cs="IRNazanin"/>
          <w:lang w:bidi="fa-IR"/>
          <w:color w:val="111111"/>
          <w:sz w:val="28"/>
          <w:szCs w:val="28"/>
          <w:rtl/>
        </w:rPr>
        <w:t xml:space="preserve">508 (6) تهذیب 284 ج 6 - أحمد بن محمد بن عیسی عن</w:t>
      </w:r>
    </w:p>
    <w:p>
      <w:pPr>
        <w:pStyle w:val="BookText"/>
      </w:pPr>
      <w:r>
        <w:rPr>
          <w:rFonts w:ascii="IRNazanin" w:hAnsi="IRNazanin" w:eastAsia="IRNazanin" w:cs="IRNazanin"/>
          <w:lang w:bidi="fa-IR"/>
          <w:color w:val="111111"/>
          <w:sz w:val="28"/>
          <w:szCs w:val="28"/>
          <w:rtl/>
        </w:rPr>
        <w:t xml:space="preserve">السیاری عن عبد الله بن المغیرة استبصار 14 ج 3 - محمد بن أحمد بن</w:t>
      </w:r>
    </w:p>
    <w:p>
      <w:pPr>
        <w:pStyle w:val="BookText"/>
      </w:pPr>
      <w:r>
        <w:rPr>
          <w:rFonts w:ascii="IRNazanin" w:hAnsi="IRNazanin" w:eastAsia="IRNazanin" w:cs="IRNazanin"/>
          <w:lang w:bidi="fa-IR"/>
          <w:color w:val="111111"/>
          <w:sz w:val="28"/>
          <w:szCs w:val="28"/>
          <w:rtl/>
        </w:rPr>
        <w:t xml:space="preserve">یحیی عن سلمة عن الحسن بن یوسف عن فقیه 28 ج 3 - عبد الله بن</w:t>
      </w:r>
    </w:p>
    <w:p>
      <w:pPr>
        <w:pStyle w:val="BookText"/>
      </w:pPr>
      <w:r>
        <w:rPr>
          <w:rFonts w:ascii="IRNazanin" w:hAnsi="IRNazanin" w:eastAsia="IRNazanin" w:cs="IRNazanin"/>
          <w:lang w:bidi="fa-IR"/>
          <w:color w:val="111111"/>
          <w:sz w:val="28"/>
          <w:szCs w:val="28"/>
          <w:rtl/>
        </w:rPr>
        <w:t xml:space="preserve">المغیرة قال </w:t>
      </w:r>
      <w:r>
        <w:rPr>
          <w:rStyle w:val="FootnoteReference"/>
        </w:rPr>
        <w:footnoteReference w:id="575"/>
      </w:r>
      <w:r>
        <w:rPr>
          <w:rFonts w:ascii="IRNazanin" w:hAnsi="IRNazanin" w:eastAsia="IRNazanin" w:cs="IRNazanin"/>
          <w:lang w:bidi="fa-IR"/>
          <w:color w:val="111111"/>
          <w:sz w:val="28"/>
          <w:szCs w:val="28"/>
          <w:rtl/>
        </w:rPr>
        <w:t xml:space="preserve">قلت للرضا علیه السلام (رجل طلق امرأته وأشهد</w:t>
      </w:r>
    </w:p>
    <w:p>
      <w:pPr>
        <w:pStyle w:val="BookText"/>
      </w:pPr>
      <w:r>
        <w:rPr>
          <w:rFonts w:ascii="IRNazanin" w:hAnsi="IRNazanin" w:eastAsia="IRNazanin" w:cs="IRNazanin"/>
          <w:lang w:bidi="fa-IR"/>
          <w:color w:val="111111"/>
          <w:sz w:val="28"/>
          <w:szCs w:val="28"/>
          <w:rtl/>
        </w:rPr>
        <w:t xml:space="preserve">شاهدین ناصبیین قال کل - یب فقیه) من ولد علی الفطرة </w:t>
      </w:r>
      <w:r>
        <w:rPr>
          <w:rStyle w:val="FootnoteReference"/>
        </w:rPr>
        <w:footnoteReference w:id="576"/>
      </w:r>
      <w:r>
        <w:rPr>
          <w:rFonts w:ascii="IRNazanin" w:hAnsi="IRNazanin" w:eastAsia="IRNazanin" w:cs="IRNazanin"/>
          <w:lang w:bidi="fa-IR"/>
          <w:color w:val="111111"/>
          <w:sz w:val="28"/>
          <w:szCs w:val="28"/>
          <w:rtl/>
        </w:rPr>
        <w:t xml:space="preserve">وعرف</w:t>
      </w:r>
    </w:p>
    <w:p>
      <w:pPr>
        <w:pStyle w:val="BookText"/>
      </w:pPr>
      <w:r>
        <w:rPr>
          <w:rFonts w:ascii="IRNazanin" w:hAnsi="IRNazanin" w:eastAsia="IRNazanin" w:cs="IRNazanin"/>
          <w:lang w:bidi="fa-IR"/>
          <w:color w:val="111111"/>
          <w:sz w:val="28"/>
          <w:szCs w:val="28"/>
          <w:rtl/>
        </w:rPr>
        <w:t xml:space="preserve">بالصلاح فی نفسه جازت شهادته قرب الإسناد 365 - عن ابن أبی نصر</w:t>
      </w:r>
    </w:p>
    <w:p>
      <w:pPr>
        <w:pStyle w:val="BookText"/>
      </w:pPr>
      <w:r>
        <w:rPr>
          <w:rFonts w:ascii="IRNazanin" w:hAnsi="IRNazanin" w:eastAsia="IRNazanin" w:cs="IRNazanin"/>
          <w:lang w:bidi="fa-IR"/>
          <w:color w:val="111111"/>
          <w:sz w:val="28"/>
          <w:szCs w:val="28"/>
          <w:rtl/>
        </w:rPr>
        <w:t xml:space="preserve">عن الرضا علیه السلام فی حدیث نحوه.</w:t>
      </w:r>
    </w:p>
    <w:p>
      <w:pPr>
        <w:pStyle w:val="BookText"/>
      </w:pPr>
      <w:r>
        <w:rPr>
          <w:rFonts w:ascii="IRNazanin" w:hAnsi="IRNazanin" w:eastAsia="IRNazanin" w:cs="IRNazanin"/>
          <w:lang w:bidi="fa-IR"/>
          <w:color w:val="111111"/>
          <w:sz w:val="28"/>
          <w:szCs w:val="28"/>
          <w:rtl/>
        </w:rPr>
        <w:t xml:space="preserve">509 (7) فقه الرضا علیه السلام 307 - ونروی أنه من ولد علی</w:t>
      </w:r>
    </w:p>
    <w:p>
      <w:pPr>
        <w:pStyle w:val="BookText"/>
      </w:pPr>
      <w:r>
        <w:rPr>
          <w:rFonts w:ascii="IRNazanin" w:hAnsi="IRNazanin" w:eastAsia="IRNazanin" w:cs="IRNazanin"/>
          <w:lang w:bidi="fa-IR"/>
          <w:color w:val="111111"/>
          <w:sz w:val="28"/>
          <w:szCs w:val="28"/>
          <w:rtl/>
        </w:rPr>
        <w:t xml:space="preserve">الفطرة ولم یعرف منه جرم فهو عدل وشهادته جائزة.</w:t>
      </w:r>
    </w:p>
    <w:p>
      <w:pPr>
        <w:pStyle w:val="BookText"/>
      </w:pPr>
      <w:r>
        <w:rPr>
          <w:rFonts w:ascii="IRNazanin" w:hAnsi="IRNazanin" w:eastAsia="IRNazanin" w:cs="IRNazanin"/>
          <w:lang w:bidi="fa-IR"/>
          <w:color w:val="111111"/>
          <w:sz w:val="28"/>
          <w:szCs w:val="28"/>
          <w:rtl/>
        </w:rPr>
        <w:t xml:space="preserve">510 (8) وفیه 262 - ولا تقبل شهادة الشهود فی الزنا إلا شهادة</w:t>
      </w:r>
    </w:p>
    <w:p>
      <w:pPr>
        <w:pStyle w:val="BookText"/>
      </w:pPr>
      <w:r>
        <w:rPr>
          <w:rFonts w:ascii="IRNazanin" w:hAnsi="IRNazanin" w:eastAsia="IRNazanin" w:cs="IRNazanin"/>
          <w:lang w:bidi="fa-IR"/>
          <w:color w:val="111111"/>
          <w:sz w:val="28"/>
          <w:szCs w:val="28"/>
          <w:rtl/>
        </w:rPr>
        <w:t xml:space="preserve">العدول فإن شهد أربعة بالزنا ولم یعدلوا ضربوا بالسوط حد المفتری وإن</w:t>
      </w:r>
    </w:p>
    <w:p>
      <w:pPr>
        <w:pStyle w:val="BookText"/>
      </w:pPr>
      <w:r>
        <w:rPr>
          <w:rFonts w:ascii="IRNazanin" w:hAnsi="IRNazanin" w:eastAsia="IRNazanin" w:cs="IRNazanin"/>
          <w:lang w:bidi="fa-IR"/>
          <w:color w:val="111111"/>
          <w:sz w:val="28"/>
          <w:szCs w:val="28"/>
          <w:rtl/>
        </w:rPr>
        <w:t xml:space="preserve">شهد ثلاثة عدول وقالوا الآن یأتیکم الرابع کان علیهم حد المفتری إلا أن</w:t>
      </w:r>
    </w:p>
    <w:p>
      <w:pPr>
        <w:pStyle w:val="BookText"/>
      </w:pPr>
      <w:r>
        <w:rPr>
          <w:rFonts w:ascii="IRNazanin" w:hAnsi="IRNazanin" w:eastAsia="IRNazanin" w:cs="IRNazanin"/>
          <w:lang w:bidi="fa-IR"/>
          <w:color w:val="111111"/>
          <w:sz w:val="28"/>
          <w:szCs w:val="28"/>
          <w:rtl/>
        </w:rPr>
        <w:t xml:space="preserve">یشهد أربعة عدول فی موقف واحد.</w:t>
      </w:r>
    </w:p>
    <w:p>
      <w:pPr>
        <w:pStyle w:val="BookText"/>
      </w:pPr>
      <w:r>
        <w:rPr>
          <w:rFonts w:ascii="IRNazanin" w:hAnsi="IRNazanin" w:eastAsia="IRNazanin" w:cs="IRNazanin"/>
          <w:lang w:bidi="fa-IR"/>
          <w:color w:val="111111"/>
          <w:sz w:val="28"/>
          <w:szCs w:val="28"/>
          <w:rtl/>
        </w:rPr>
        <w:t xml:space="preserve">511 (9) عیون الاخبار 30 ج 2 - بالاسناد المتقدم فی باب (22)</w:t>
      </w:r>
    </w:p>
    <w:p>
      <w:pPr>
        <w:pStyle w:val="BookText"/>
      </w:pPr>
      <w:r>
        <w:rPr>
          <w:rFonts w:ascii="IRNazanin" w:hAnsi="IRNazanin" w:eastAsia="IRNazanin" w:cs="IRNazanin"/>
          <w:lang w:bidi="fa-IR"/>
          <w:color w:val="111111"/>
          <w:sz w:val="28"/>
          <w:szCs w:val="28"/>
          <w:rtl/>
        </w:rPr>
        <w:t xml:space="preserve">حرمة الزکاة المفروضة علی من انتسب إلی هاشم بأبیه من أبواب من</w:t>
      </w:r>
    </w:p>
    <w:p>
      <w:pPr>
        <w:pStyle w:val="BookText"/>
      </w:pPr>
      <w:r>
        <w:rPr>
          <w:rFonts w:ascii="IRNazanin" w:hAnsi="IRNazanin" w:eastAsia="IRNazanin" w:cs="IRNazanin"/>
          <w:lang w:bidi="fa-IR"/>
          <w:color w:val="111111"/>
          <w:sz w:val="28"/>
          <w:szCs w:val="28"/>
          <w:rtl/>
        </w:rPr>
        <w:t xml:space="preserve">یستحق الزکاة عن داود بن سلیمان عن علی بن موسی الرضا علیهما</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من عامل الناس فلم</w:t>
      </w:r>
    </w:p>
    <w:p>
      <w:pPr>
        <w:pStyle w:val="BookText"/>
      </w:pPr>
      <w:r>
        <w:rPr>
          <w:rFonts w:ascii="IRNazanin" w:hAnsi="IRNazanin" w:eastAsia="IRNazanin" w:cs="IRNazanin"/>
          <w:lang w:bidi="fa-IR"/>
          <w:color w:val="111111"/>
          <w:sz w:val="28"/>
          <w:szCs w:val="28"/>
          <w:rtl/>
        </w:rPr>
        <w:t xml:space="preserve">یظلمهم وحدثهم فلم یکذبهم ووعدهم فلم یخلفهم فهو ممن کملت</w:t>
      </w:r>
    </w:p>
    <w:p>
      <w:pPr>
        <w:pStyle w:val="BookText"/>
      </w:pPr>
      <w:r>
        <w:rPr>
          <w:rFonts w:ascii="IRNazanin" w:hAnsi="IRNazanin" w:eastAsia="IRNazanin" w:cs="IRNazanin"/>
          <w:lang w:bidi="fa-IR"/>
          <w:color w:val="111111"/>
          <w:sz w:val="28"/>
          <w:szCs w:val="28"/>
          <w:rtl/>
        </w:rPr>
        <w:t xml:space="preserve">مروته وظهرت عدالته ووجبت اخوته وحرمت غیبته.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 (10) الخصال 208 ج 1 - حدثنا أبو منصور أحمد بن إبراهیم بن</w:t>
      </w:r>
    </w:p>
    <w:p>
      <w:pPr>
        <w:pStyle w:val="BookText"/>
      </w:pPr>
      <w:r>
        <w:rPr>
          <w:rFonts w:ascii="IRNazanin" w:hAnsi="IRNazanin" w:eastAsia="IRNazanin" w:cs="IRNazanin"/>
          <w:lang w:bidi="fa-IR"/>
          <w:color w:val="111111"/>
          <w:sz w:val="28"/>
          <w:szCs w:val="28"/>
          <w:rtl/>
        </w:rPr>
        <w:t xml:space="preserve">بکر قال حدثنا أبو محمد زید بن محمد البغدادی قال حدثنا أبو القاسم</w:t>
      </w:r>
    </w:p>
    <w:p>
      <w:pPr>
        <w:pStyle w:val="BookText"/>
      </w:pPr>
      <w:r>
        <w:rPr>
          <w:rFonts w:ascii="IRNazanin" w:hAnsi="IRNazanin" w:eastAsia="IRNazanin" w:cs="IRNazanin"/>
          <w:lang w:bidi="fa-IR"/>
          <w:color w:val="111111"/>
          <w:sz w:val="28"/>
          <w:szCs w:val="28"/>
          <w:rtl/>
        </w:rPr>
        <w:t xml:space="preserve">عبد الله بن أحمد بن عامر بن سلیمان الطائی بالبصرة قال حدثنا أبی قال</w:t>
      </w:r>
    </w:p>
    <w:p>
      <w:pPr>
        <w:pStyle w:val="BookText"/>
      </w:pPr>
      <w:r>
        <w:rPr>
          <w:rFonts w:ascii="IRNazanin" w:hAnsi="IRNazanin" w:eastAsia="IRNazanin" w:cs="IRNazanin"/>
          <w:lang w:bidi="fa-IR"/>
          <w:color w:val="111111"/>
          <w:sz w:val="28"/>
          <w:szCs w:val="28"/>
          <w:rtl/>
        </w:rPr>
        <w:t xml:space="preserve">حدثنا علی بن موسی الرضا عن أبیه عن آبائه عن علی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عامل الناس فلم یظلمهم و</w:t>
      </w:r>
    </w:p>
    <w:p>
      <w:pPr>
        <w:pStyle w:val="BookText"/>
      </w:pPr>
      <w:r>
        <w:rPr>
          <w:rFonts w:ascii="IRNazanin" w:hAnsi="IRNazanin" w:eastAsia="IRNazanin" w:cs="IRNazanin"/>
          <w:lang w:bidi="fa-IR"/>
          <w:color w:val="111111"/>
          <w:sz w:val="28"/>
          <w:szCs w:val="28"/>
          <w:rtl/>
        </w:rPr>
        <w:t xml:space="preserve">حدثهم فلم یکذبهم ووعدهم فلم یخلفهم فهو ممن کملت مروئته و</w:t>
      </w:r>
    </w:p>
    <w:p>
      <w:pPr>
        <w:pStyle w:val="BookText"/>
      </w:pPr>
      <w:r>
        <w:rPr>
          <w:rFonts w:ascii="IRNazanin" w:hAnsi="IRNazanin" w:eastAsia="IRNazanin" w:cs="IRNazanin"/>
          <w:lang w:bidi="fa-IR"/>
          <w:color w:val="111111"/>
          <w:sz w:val="28"/>
          <w:szCs w:val="28"/>
          <w:rtl/>
        </w:rPr>
        <w:t xml:space="preserve">ظهرت عدالته ووجبت أخوته وحرمت غیبته.</w:t>
      </w:r>
    </w:p>
    <w:p>
      <w:pPr>
        <w:pStyle w:val="BookText"/>
      </w:pPr>
      <w:r>
        <w:rPr>
          <w:rFonts w:ascii="IRNazanin" w:hAnsi="IRNazanin" w:eastAsia="IRNazanin" w:cs="IRNazanin"/>
          <w:lang w:bidi="fa-IR"/>
          <w:color w:val="111111"/>
          <w:sz w:val="28"/>
          <w:szCs w:val="28"/>
          <w:rtl/>
        </w:rPr>
        <w:t xml:space="preserve">مستدرک 440 ج 17 السید أبو حامد محمد بن عبد الله بن زهرة فی</w:t>
      </w:r>
    </w:p>
    <w:p>
      <w:pPr>
        <w:pStyle w:val="BookText"/>
      </w:pPr>
      <w:r>
        <w:rPr>
          <w:rFonts w:ascii="IRNazanin" w:hAnsi="IRNazanin" w:eastAsia="IRNazanin" w:cs="IRNazanin"/>
          <w:lang w:bidi="fa-IR"/>
          <w:color w:val="111111"/>
          <w:sz w:val="28"/>
          <w:szCs w:val="28"/>
          <w:rtl/>
        </w:rPr>
        <w:t xml:space="preserve">أربعینه أخبرنی عمی الشریف الطاهر قراءة علیه قال أخبرنی الشیخ أبو</w:t>
      </w:r>
    </w:p>
    <w:p>
      <w:pPr>
        <w:pStyle w:val="BookText"/>
      </w:pPr>
      <w:r>
        <w:rPr>
          <w:rFonts w:ascii="IRNazanin" w:hAnsi="IRNazanin" w:eastAsia="IRNazanin" w:cs="IRNazanin"/>
          <w:lang w:bidi="fa-IR"/>
          <w:color w:val="111111"/>
          <w:sz w:val="28"/>
          <w:szCs w:val="28"/>
          <w:rtl/>
        </w:rPr>
        <w:t xml:space="preserve">علی قال أخبرنی الشریف أبو الرضا قال أخبرنا أبو عبد الله الحسین بن</w:t>
      </w:r>
    </w:p>
    <w:p>
      <w:pPr>
        <w:pStyle w:val="BookText"/>
      </w:pPr>
      <w:r>
        <w:rPr>
          <w:rFonts w:ascii="IRNazanin" w:hAnsi="IRNazanin" w:eastAsia="IRNazanin" w:cs="IRNazanin"/>
          <w:lang w:bidi="fa-IR"/>
          <w:color w:val="111111"/>
          <w:sz w:val="28"/>
          <w:szCs w:val="28"/>
          <w:rtl/>
        </w:rPr>
        <w:t xml:space="preserve">عبد الملک بن الحسین الخلال قراءة علیه قال حدثنا سعید ابن أبی سعید</w:t>
      </w:r>
    </w:p>
    <w:p>
      <w:pPr>
        <w:pStyle w:val="BookText"/>
      </w:pPr>
      <w:r>
        <w:rPr>
          <w:rFonts w:ascii="IRNazanin" w:hAnsi="IRNazanin" w:eastAsia="IRNazanin" w:cs="IRNazanin"/>
          <w:lang w:bidi="fa-IR"/>
          <w:color w:val="111111"/>
          <w:sz w:val="28"/>
          <w:szCs w:val="28"/>
          <w:rtl/>
        </w:rPr>
        <w:t xml:space="preserve">العیار قال حدثنا أبو الحسن الحافظ التمیمی قال حدثنا ابن مهرویه</w:t>
      </w:r>
    </w:p>
    <w:p>
      <w:pPr>
        <w:pStyle w:val="BookText"/>
      </w:pPr>
      <w:r>
        <w:rPr>
          <w:rFonts w:ascii="IRNazanin" w:hAnsi="IRNazanin" w:eastAsia="IRNazanin" w:cs="IRNazanin"/>
          <w:lang w:bidi="fa-IR"/>
          <w:color w:val="111111"/>
          <w:sz w:val="28"/>
          <w:szCs w:val="28"/>
          <w:rtl/>
        </w:rPr>
        <w:t xml:space="preserve">القزوینی بقزوین فی دار أبی یعلی قال حدثنا داود بن سلیمان قال</w:t>
      </w:r>
    </w:p>
    <w:p>
      <w:pPr>
        <w:pStyle w:val="BookText"/>
      </w:pPr>
      <w:r>
        <w:rPr>
          <w:rFonts w:ascii="IRNazanin" w:hAnsi="IRNazanin" w:eastAsia="IRNazanin" w:cs="IRNazanin"/>
          <w:lang w:bidi="fa-IR"/>
          <w:color w:val="111111"/>
          <w:sz w:val="28"/>
          <w:szCs w:val="28"/>
          <w:rtl/>
        </w:rPr>
        <w:t xml:space="preserve">حدثنا علی بن موسی الرضا عن أبیه الکاظم عن أبیه الصادق عن أبیه</w:t>
      </w:r>
    </w:p>
    <w:p>
      <w:pPr>
        <w:pStyle w:val="BookText"/>
      </w:pPr>
      <w:r>
        <w:rPr>
          <w:rFonts w:ascii="IRNazanin" w:hAnsi="IRNazanin" w:eastAsia="IRNazanin" w:cs="IRNazanin"/>
          <w:lang w:bidi="fa-IR"/>
          <w:color w:val="111111"/>
          <w:sz w:val="28"/>
          <w:szCs w:val="28"/>
          <w:rtl/>
        </w:rPr>
        <w:t xml:space="preserve">الباقر عن أبیه السجاد عن أبیه شهید الشهداء عن أبیه أمیر المؤمنین</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وروی هذا الحدیث عن علی بن موسی الرضا علیهما السلام احمد</w:t>
      </w:r>
    </w:p>
    <w:p>
      <w:pPr>
        <w:pStyle w:val="BookText"/>
      </w:pPr>
      <w:r>
        <w:rPr>
          <w:rFonts w:ascii="IRNazanin" w:hAnsi="IRNazanin" w:eastAsia="IRNazanin" w:cs="IRNazanin"/>
          <w:lang w:bidi="fa-IR"/>
          <w:color w:val="111111"/>
          <w:sz w:val="28"/>
          <w:szCs w:val="28"/>
          <w:rtl/>
        </w:rPr>
        <w:t xml:space="preserve">ابن عامر الطائی أخبرنا الشریف أبو علی محمد بن أسعد النحوی النسابة</w:t>
      </w:r>
    </w:p>
    <w:p>
      <w:pPr>
        <w:pStyle w:val="BookText"/>
      </w:pPr>
      <w:r>
        <w:rPr>
          <w:rFonts w:ascii="IRNazanin" w:hAnsi="IRNazanin" w:eastAsia="IRNazanin" w:cs="IRNazanin"/>
          <w:lang w:bidi="fa-IR"/>
          <w:color w:val="111111"/>
          <w:sz w:val="28"/>
          <w:szCs w:val="28"/>
          <w:rtl/>
        </w:rPr>
        <w:t xml:space="preserve">قال أخبرنا القاضی یونس بن محمد بن الحسن قال أخبرنا جدی أبو</w:t>
      </w:r>
    </w:p>
    <w:p>
      <w:pPr>
        <w:pStyle w:val="BookText"/>
      </w:pPr>
      <w:r>
        <w:rPr>
          <w:rFonts w:ascii="IRNazanin" w:hAnsi="IRNazanin" w:eastAsia="IRNazanin" w:cs="IRNazanin"/>
          <w:lang w:bidi="fa-IR"/>
          <w:color w:val="111111"/>
          <w:sz w:val="28"/>
          <w:szCs w:val="28"/>
          <w:rtl/>
        </w:rPr>
        <w:t xml:space="preserve">محمد الحسن قال أخبرنا الشیخان أبو علی الحسن بن علی المکی و</w:t>
      </w:r>
    </w:p>
    <w:p>
      <w:pPr>
        <w:pStyle w:val="BookText"/>
      </w:pPr>
      <w:r>
        <w:rPr>
          <w:rFonts w:ascii="IRNazanin" w:hAnsi="IRNazanin" w:eastAsia="IRNazanin" w:cs="IRNazanin"/>
          <w:lang w:bidi="fa-IR"/>
          <w:color w:val="111111"/>
          <w:sz w:val="28"/>
          <w:szCs w:val="28"/>
          <w:rtl/>
        </w:rPr>
        <w:t xml:space="preserve">أبو القاسم المحسن بن عمر الإسکندرانی قال حدثنا أبو حفص قال</w:t>
      </w:r>
    </w:p>
    <w:p>
      <w:pPr>
        <w:pStyle w:val="BookText"/>
      </w:pPr>
      <w:r>
        <w:rPr>
          <w:rFonts w:ascii="IRNazanin" w:hAnsi="IRNazanin" w:eastAsia="IRNazanin" w:cs="IRNazanin"/>
          <w:lang w:bidi="fa-IR"/>
          <w:color w:val="111111"/>
          <w:sz w:val="28"/>
          <w:szCs w:val="28"/>
          <w:rtl/>
        </w:rPr>
        <w:t xml:space="preserve">حدثنا الکندی قال حدثنا أبو القاسم عبد الله بن أحمد بن عامر الطائی</w:t>
      </w:r>
    </w:p>
    <w:p>
      <w:pPr>
        <w:pStyle w:val="BookText"/>
      </w:pPr>
      <w:r>
        <w:rPr>
          <w:rFonts w:ascii="IRNazanin" w:hAnsi="IRNazanin" w:eastAsia="IRNazanin" w:cs="IRNazanin"/>
          <w:lang w:bidi="fa-IR"/>
          <w:color w:val="111111"/>
          <w:sz w:val="28"/>
          <w:szCs w:val="28"/>
          <w:rtl/>
        </w:rPr>
        <w:t xml:space="preserve">قال حدثنا أبی قال حدثنا علی بن موسی الرضا علیهما السلام وساق</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513 (11) الخصال 208 ج 1 - حدثنا أبی رضی الله عنه قال حدثنا</w:t>
      </w:r>
    </w:p>
    <w:p>
      <w:pPr>
        <w:pStyle w:val="BookText"/>
      </w:pPr>
      <w:r>
        <w:rPr>
          <w:rFonts w:ascii="IRNazanin" w:hAnsi="IRNazanin" w:eastAsia="IRNazanin" w:cs="IRNazanin"/>
          <w:lang w:bidi="fa-IR"/>
          <w:color w:val="111111"/>
          <w:sz w:val="28"/>
          <w:szCs w:val="28"/>
          <w:rtl/>
        </w:rPr>
        <w:t xml:space="preserve">علی ابن موسی بن جعفر ابن أبی جعفر الکمیدانی عن أحمد بن محمد بن</w:t>
      </w:r>
    </w:p>
    <w:p>
      <w:pPr>
        <w:pStyle w:val="BookText"/>
      </w:pPr>
      <w:r>
        <w:rPr>
          <w:rFonts w:ascii="IRNazanin" w:hAnsi="IRNazanin" w:eastAsia="IRNazanin" w:cs="IRNazanin"/>
          <w:lang w:bidi="fa-IR"/>
          <w:color w:val="111111"/>
          <w:sz w:val="28"/>
          <w:szCs w:val="28"/>
          <w:rtl/>
        </w:rPr>
        <w:t xml:space="preserve">عیسی عن محمد ابن أبی عمیر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ثلاث من کن فیه أوجبن </w:t>
      </w:r>
      <w:r>
        <w:rPr>
          <w:rStyle w:val="FootnoteReference"/>
        </w:rPr>
        <w:footnoteReference w:id="577"/>
      </w:r>
      <w:r>
        <w:rPr>
          <w:rFonts w:ascii="IRNazanin" w:hAnsi="IRNazanin" w:eastAsia="IRNazanin" w:cs="IRNazanin"/>
          <w:lang w:bidi="fa-IR"/>
          <w:color w:val="111111"/>
          <w:sz w:val="28"/>
          <w:szCs w:val="28"/>
          <w:rtl/>
        </w:rPr>
        <w:t xml:space="preserve">له أربعا علی الناس من إذا</w:t>
      </w:r>
    </w:p>
    <w:p>
      <w:pPr>
        <w:pStyle w:val="BookText"/>
      </w:pPr>
      <w:r>
        <w:rPr>
          <w:rFonts w:ascii="IRNazanin" w:hAnsi="IRNazanin" w:eastAsia="IRNazanin" w:cs="IRNazanin"/>
          <w:lang w:bidi="fa-IR"/>
          <w:color w:val="111111"/>
          <w:sz w:val="28"/>
          <w:szCs w:val="28"/>
          <w:rtl/>
        </w:rPr>
        <w:t xml:space="preserve">حدثهم لم یکذبهم وإذا خالطهم لم یظلمهم وإذا وعدهم لم یخلفهم</w:t>
      </w:r>
    </w:p>
    <w:p>
      <w:pPr>
        <w:pStyle w:val="BookText"/>
      </w:pPr>
      <w:r>
        <w:rPr>
          <w:rFonts w:ascii="IRNazanin" w:hAnsi="IRNazanin" w:eastAsia="IRNazanin" w:cs="IRNazanin"/>
          <w:lang w:bidi="fa-IR"/>
          <w:color w:val="111111"/>
          <w:sz w:val="28"/>
          <w:szCs w:val="28"/>
          <w:rtl/>
        </w:rPr>
        <w:t xml:space="preserve">وجب أن تظهر فی الناس عدالته وتظهر فیهم مروئته وأن تحرم علیهم</w:t>
      </w:r>
    </w:p>
    <w:p>
      <w:pPr>
        <w:pStyle w:val="BookText"/>
      </w:pPr>
      <w:r>
        <w:rPr>
          <w:rFonts w:ascii="IRNazanin" w:hAnsi="IRNazanin" w:eastAsia="IRNazanin" w:cs="IRNazanin"/>
          <w:lang w:bidi="fa-IR"/>
          <w:color w:val="111111"/>
          <w:sz w:val="28"/>
          <w:szCs w:val="28"/>
          <w:rtl/>
        </w:rPr>
        <w:t xml:space="preserve">غیبته وأن تجب علیهم أخوته.</w:t>
      </w:r>
    </w:p>
    <w:p>
      <w:pPr>
        <w:pStyle w:val="BookText"/>
      </w:pPr>
      <w:r>
        <w:rPr>
          <w:rFonts w:ascii="IRNazanin" w:hAnsi="IRNazanin" w:eastAsia="IRNazanin" w:cs="IRNazanin"/>
          <w:lang w:bidi="fa-IR"/>
          <w:color w:val="111111"/>
          <w:sz w:val="28"/>
          <w:szCs w:val="28"/>
          <w:rtl/>
        </w:rPr>
        <w:t xml:space="preserve">514 (12) أمالی الصدوق 278 - حدثنا جعفر بن محمد بن مسرور</w:t>
      </w:r>
    </w:p>
    <w:p>
      <w:pPr>
        <w:pStyle w:val="BookText"/>
      </w:pPr>
      <w:r>
        <w:rPr>
          <w:rFonts w:ascii="IRNazanin" w:hAnsi="IRNazanin" w:eastAsia="IRNazanin" w:cs="IRNazanin"/>
          <w:lang w:bidi="fa-IR"/>
          <w:color w:val="111111"/>
          <w:sz w:val="28"/>
          <w:szCs w:val="28"/>
          <w:rtl/>
        </w:rPr>
        <w:t xml:space="preserve">رضی الله عنه قال حدثنا الحسین بن محمد بن عامر عن عمه عبد الله بن</w:t>
      </w:r>
    </w:p>
    <w:p>
      <w:pPr>
        <w:pStyle w:val="BookText"/>
      </w:pPr>
      <w:r>
        <w:rPr>
          <w:rFonts w:ascii="IRNazanin" w:hAnsi="IRNazanin" w:eastAsia="IRNazanin" w:cs="IRNazanin"/>
          <w:lang w:bidi="fa-IR"/>
          <w:color w:val="111111"/>
          <w:sz w:val="28"/>
          <w:szCs w:val="28"/>
          <w:rtl/>
        </w:rPr>
        <w:t xml:space="preserve">عامر عن محمد بن زیاد الأزدی عن إبراهیم بن زیاد الکرخی قال قال</w:t>
      </w:r>
    </w:p>
    <w:p>
      <w:pPr>
        <w:pStyle w:val="BookText"/>
      </w:pPr>
      <w:r>
        <w:rPr>
          <w:rFonts w:ascii="IRNazanin" w:hAnsi="IRNazanin" w:eastAsia="IRNazanin" w:cs="IRNazanin"/>
          <w:lang w:bidi="fa-IR"/>
          <w:color w:val="111111"/>
          <w:sz w:val="28"/>
          <w:szCs w:val="28"/>
          <w:rtl/>
        </w:rPr>
        <w:t xml:space="preserve">الصادق جعفر بن محمد علیهم السلام من صلی خمس صلوات فی</w:t>
      </w:r>
    </w:p>
    <w:p>
      <w:pPr>
        <w:pStyle w:val="BookText"/>
      </w:pPr>
      <w:r>
        <w:rPr>
          <w:rFonts w:ascii="IRNazanin" w:hAnsi="IRNazanin" w:eastAsia="IRNazanin" w:cs="IRNazanin"/>
          <w:lang w:bidi="fa-IR"/>
          <w:color w:val="111111"/>
          <w:sz w:val="28"/>
          <w:szCs w:val="28"/>
          <w:rtl/>
        </w:rPr>
        <w:t xml:space="preserve">الیوم واللیلة فی جماعة فظنوا به خیرا وأجیزوا شهادته.</w:t>
      </w:r>
    </w:p>
    <w:p>
      <w:pPr>
        <w:pStyle w:val="BookText"/>
      </w:pPr>
      <w:r>
        <w:rPr>
          <w:rFonts w:ascii="IRNazanin" w:hAnsi="IRNazanin" w:eastAsia="IRNazanin" w:cs="IRNazanin"/>
          <w:lang w:bidi="fa-IR"/>
          <w:color w:val="111111"/>
          <w:sz w:val="28"/>
          <w:szCs w:val="28"/>
          <w:rtl/>
        </w:rPr>
        <w:t xml:space="preserve">515 (13) دعائم الاسلام 513 ج 2 - وعن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من صلی الصلوات الخمس فی جماعة فظنوا به کل</w:t>
      </w:r>
    </w:p>
    <w:p>
      <w:pPr>
        <w:pStyle w:val="BookText"/>
      </w:pPr>
      <w:r>
        <w:rPr>
          <w:rFonts w:ascii="IRNazanin" w:hAnsi="IRNazanin" w:eastAsia="IRNazanin" w:cs="IRNazanin"/>
          <w:lang w:bidi="fa-IR"/>
          <w:color w:val="111111"/>
          <w:sz w:val="28"/>
          <w:szCs w:val="28"/>
          <w:rtl/>
        </w:rPr>
        <w:t xml:space="preserve">خیرا وأجیزوا شهادته.</w:t>
      </w:r>
    </w:p>
    <w:p>
      <w:pPr>
        <w:pStyle w:val="BookText"/>
      </w:pPr>
      <w:r>
        <w:rPr>
          <w:rFonts w:ascii="IRNazanin" w:hAnsi="IRNazanin" w:eastAsia="IRNazanin" w:cs="IRNazanin"/>
          <w:lang w:bidi="fa-IR"/>
          <w:color w:val="111111"/>
          <w:sz w:val="28"/>
          <w:szCs w:val="28"/>
          <w:rtl/>
        </w:rPr>
        <w:t xml:space="preserve">516 (14) وسائل 295 ج 18 - الحسن بن علی العسکری علیهما</w:t>
      </w:r>
    </w:p>
    <w:p>
      <w:pPr>
        <w:pStyle w:val="BookText"/>
      </w:pPr>
      <w:r>
        <w:rPr>
          <w:rFonts w:ascii="IRNazanin" w:hAnsi="IRNazanin" w:eastAsia="IRNazanin" w:cs="IRNazanin"/>
          <w:lang w:bidi="fa-IR"/>
          <w:color w:val="111111"/>
          <w:sz w:val="28"/>
          <w:szCs w:val="28"/>
          <w:rtl/>
        </w:rPr>
        <w:t xml:space="preserve">السلام فی تفسیره عن رسول الله صلی الله علیه وآله قال فی قوله تعالی</w:t>
      </w:r>
    </w:p>
    <w:p>
      <w:pPr>
        <w:pStyle w:val="BookText"/>
      </w:pPr>
      <w:r>
        <w:rPr>
          <w:rFonts w:ascii="IRNazanin" w:hAnsi="IRNazanin" w:eastAsia="IRNazanin" w:cs="IRNazanin"/>
          <w:lang w:bidi="fa-IR"/>
          <w:color w:val="111111"/>
          <w:sz w:val="28"/>
          <w:szCs w:val="28"/>
          <w:rtl/>
        </w:rPr>
        <w:t xml:space="preserve">" واستشهدوا شاهدین من رجالکم " قال لیکونوا من المسلمین منکم</w:t>
      </w:r>
    </w:p>
    <w:p>
      <w:pPr>
        <w:pStyle w:val="BookText"/>
      </w:pPr>
      <w:r>
        <w:rPr>
          <w:rFonts w:ascii="IRNazanin" w:hAnsi="IRNazanin" w:eastAsia="IRNazanin" w:cs="IRNazanin"/>
          <w:lang w:bidi="fa-IR"/>
          <w:color w:val="111111"/>
          <w:sz w:val="28"/>
          <w:szCs w:val="28"/>
          <w:rtl/>
        </w:rPr>
        <w:t xml:space="preserve">فان الله إنما شرف المسلمین العدول بقبول شهادتهم وجعل ذلک من</w:t>
      </w:r>
    </w:p>
    <w:p>
      <w:pPr>
        <w:pStyle w:val="BookText"/>
      </w:pPr>
      <w:r>
        <w:rPr>
          <w:rFonts w:ascii="IRNazanin" w:hAnsi="IRNazanin" w:eastAsia="IRNazanin" w:cs="IRNazanin"/>
          <w:lang w:bidi="fa-IR"/>
          <w:color w:val="111111"/>
          <w:sz w:val="28"/>
          <w:szCs w:val="28"/>
          <w:rtl/>
        </w:rPr>
        <w:t xml:space="preserve">الشرف العاجل لهم ومن ثواب دنیاهم.</w:t>
      </w:r>
    </w:p>
    <w:p>
      <w:pPr>
        <w:pStyle w:val="BookText"/>
      </w:pPr>
      <w:r>
        <w:rPr>
          <w:rFonts w:ascii="IRNazanin" w:hAnsi="IRNazanin" w:eastAsia="IRNazanin" w:cs="IRNazanin"/>
          <w:lang w:bidi="fa-IR"/>
          <w:color w:val="111111"/>
          <w:sz w:val="28"/>
          <w:szCs w:val="28"/>
          <w:rtl/>
        </w:rPr>
        <w:t xml:space="preserve">517 (15) وسائل 295 ج 18 - وعن أمیر المؤمنین علیه السلام فی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ممن ترضون من الشهداء " قال ممن ترضون دینه وأمانته و</w:t>
      </w:r>
    </w:p>
    <w:p>
      <w:pPr>
        <w:pStyle w:val="BookText"/>
      </w:pPr>
      <w:r>
        <w:rPr>
          <w:rFonts w:ascii="IRNazanin" w:hAnsi="IRNazanin" w:eastAsia="IRNazanin" w:cs="IRNazanin"/>
          <w:lang w:bidi="fa-IR"/>
          <w:color w:val="111111"/>
          <w:sz w:val="28"/>
          <w:szCs w:val="28"/>
          <w:rtl/>
        </w:rPr>
        <w:t xml:space="preserve">صلاحه وعفته وتیقظه فیما یشهد به وتحصیله وتمییزه فما کل صالح ممیزا</w:t>
      </w:r>
    </w:p>
    <w:p>
      <w:pPr>
        <w:pStyle w:val="BookText"/>
      </w:pPr>
      <w:r>
        <w:rPr>
          <w:rFonts w:ascii="IRNazanin" w:hAnsi="IRNazanin" w:eastAsia="IRNazanin" w:cs="IRNazanin"/>
          <w:lang w:bidi="fa-IR"/>
          <w:color w:val="111111"/>
          <w:sz w:val="28"/>
          <w:szCs w:val="28"/>
          <w:rtl/>
        </w:rPr>
        <w:t xml:space="preserve">ولا محصلا </w:t>
      </w:r>
      <w:r>
        <w:rPr>
          <w:rStyle w:val="FootnoteReference"/>
        </w:rPr>
        <w:footnoteReference w:id="578"/>
      </w:r>
      <w:r>
        <w:rPr>
          <w:rFonts w:ascii="IRNazanin" w:hAnsi="IRNazanin" w:eastAsia="IRNazanin" w:cs="IRNazanin"/>
          <w:lang w:bidi="fa-IR"/>
          <w:color w:val="111111"/>
          <w:sz w:val="28"/>
          <w:szCs w:val="28"/>
          <w:rtl/>
        </w:rPr>
        <w:t xml:space="preserve">ولا کل محصل ممیز صالح - وقد سبق فی حدیث سلمة</w:t>
      </w:r>
    </w:p>
    <w:p>
      <w:pPr>
        <w:pStyle w:val="BookText"/>
      </w:pPr>
      <w:r>
        <w:rPr>
          <w:rFonts w:ascii="IRNazanin" w:hAnsi="IRNazanin" w:eastAsia="IRNazanin" w:cs="IRNazanin"/>
          <w:lang w:bidi="fa-IR"/>
          <w:color w:val="111111"/>
          <w:sz w:val="28"/>
          <w:szCs w:val="28"/>
          <w:rtl/>
        </w:rPr>
        <w:t xml:space="preserve">ابن کهیل عن أمیر المؤمنین علیه السلام أنه قال واعلم أن المسلمین</w:t>
      </w:r>
    </w:p>
    <w:p>
      <w:pPr>
        <w:pStyle w:val="BookText"/>
      </w:pPr>
      <w:r>
        <w:rPr>
          <w:rFonts w:ascii="IRNazanin" w:hAnsi="IRNazanin" w:eastAsia="IRNazanin" w:cs="IRNazanin"/>
          <w:lang w:bidi="fa-IR"/>
          <w:color w:val="111111"/>
          <w:sz w:val="28"/>
          <w:szCs w:val="28"/>
          <w:rtl/>
        </w:rPr>
        <w:t xml:space="preserve">عدول بعضهم علی بعض إلا مجلودا فی حد لم یتب منه أو معروف</w:t>
      </w:r>
    </w:p>
    <w:p>
      <w:pPr>
        <w:pStyle w:val="BookText"/>
      </w:pPr>
      <w:r>
        <w:rPr>
          <w:rFonts w:ascii="IRNazanin" w:hAnsi="IRNazanin" w:eastAsia="IRNazanin" w:cs="IRNazanin"/>
          <w:lang w:bidi="fa-IR"/>
          <w:color w:val="111111"/>
          <w:sz w:val="28"/>
          <w:szCs w:val="28"/>
          <w:rtl/>
        </w:rPr>
        <w:t xml:space="preserve">بشهادة الزور أو ظنین.</w:t>
      </w:r>
    </w:p>
    <w:p>
      <w:pPr>
        <w:pStyle w:val="BookText"/>
      </w:pPr>
      <w:r>
        <w:rPr>
          <w:rFonts w:ascii="IRNazanin" w:hAnsi="IRNazanin" w:eastAsia="IRNazanin" w:cs="IRNazanin"/>
          <w:lang w:bidi="fa-IR"/>
          <w:color w:val="111111"/>
          <w:sz w:val="28"/>
          <w:szCs w:val="28"/>
          <w:rtl/>
        </w:rPr>
        <w:t xml:space="preserve">518 (16) کافی 403 ج 7 - محمد بن یحیی عن تهذیب 277 ج 6 -</w:t>
      </w:r>
    </w:p>
    <w:p>
      <w:pPr>
        <w:pStyle w:val="BookText"/>
      </w:pPr>
      <w:r>
        <w:rPr>
          <w:rFonts w:ascii="IRNazanin" w:hAnsi="IRNazanin" w:eastAsia="IRNazanin" w:cs="IRNazanin"/>
          <w:lang w:bidi="fa-IR"/>
          <w:color w:val="111111"/>
          <w:sz w:val="28"/>
          <w:szCs w:val="28"/>
          <w:rtl/>
        </w:rPr>
        <w:t xml:space="preserve">استبصار 14 ج 3 - أحمد بن محمد عن تهذیب 286 ج 6 - الحسن بن محبوب</w:t>
      </w:r>
    </w:p>
    <w:p>
      <w:pPr>
        <w:pStyle w:val="BookText"/>
      </w:pPr>
      <w:r>
        <w:rPr>
          <w:rFonts w:ascii="IRNazanin" w:hAnsi="IRNazanin" w:eastAsia="IRNazanin" w:cs="IRNazanin"/>
          <w:lang w:bidi="fa-IR"/>
          <w:color w:val="111111"/>
          <w:sz w:val="28"/>
          <w:szCs w:val="28"/>
          <w:rtl/>
        </w:rPr>
        <w:t xml:space="preserve">عن أبی أیوب (الخزاز - یب 286) عن حریز عن أبی عبد الله علیه</w:t>
      </w:r>
    </w:p>
    <w:p>
      <w:pPr>
        <w:pStyle w:val="BookText"/>
      </w:pPr>
      <w:r>
        <w:rPr>
          <w:rFonts w:ascii="IRNazanin" w:hAnsi="IRNazanin" w:eastAsia="IRNazanin" w:cs="IRNazanin"/>
          <w:lang w:bidi="fa-IR"/>
          <w:color w:val="111111"/>
          <w:sz w:val="28"/>
          <w:szCs w:val="28"/>
          <w:rtl/>
        </w:rPr>
        <w:t xml:space="preserve">السلام فی أربعة شهدوا علی رجل محصن بالزنا فعدل منهم اثنان ولم</w:t>
      </w:r>
    </w:p>
    <w:p>
      <w:pPr>
        <w:pStyle w:val="BookText"/>
      </w:pPr>
      <w:r>
        <w:rPr>
          <w:rFonts w:ascii="IRNazanin" w:hAnsi="IRNazanin" w:eastAsia="IRNazanin" w:cs="IRNazanin"/>
          <w:lang w:bidi="fa-IR"/>
          <w:color w:val="111111"/>
          <w:sz w:val="28"/>
          <w:szCs w:val="28"/>
          <w:rtl/>
        </w:rPr>
        <w:t xml:space="preserve">یعدل الاخران (قال - یب 277 صا) فقال إذا کانوا أربعة من المسلمین</w:t>
      </w:r>
    </w:p>
    <w:p>
      <w:pPr>
        <w:pStyle w:val="BookText"/>
      </w:pPr>
      <w:r>
        <w:rPr>
          <w:rFonts w:ascii="IRNazanin" w:hAnsi="IRNazanin" w:eastAsia="IRNazanin" w:cs="IRNazanin"/>
          <w:lang w:bidi="fa-IR"/>
          <w:color w:val="111111"/>
          <w:sz w:val="28"/>
          <w:szCs w:val="28"/>
          <w:rtl/>
        </w:rPr>
        <w:t xml:space="preserve">لیس یعرفون بشهادة الزور أجیزت شهادتهم جمیعا وأقیم الحد علی</w:t>
      </w:r>
    </w:p>
    <w:p>
      <w:pPr>
        <w:pStyle w:val="BookText"/>
      </w:pPr>
      <w:r>
        <w:rPr>
          <w:rFonts w:ascii="IRNazanin" w:hAnsi="IRNazanin" w:eastAsia="IRNazanin" w:cs="IRNazanin"/>
          <w:lang w:bidi="fa-IR"/>
          <w:color w:val="111111"/>
          <w:sz w:val="28"/>
          <w:szCs w:val="28"/>
          <w:rtl/>
        </w:rPr>
        <w:t xml:space="preserve">الذی شهدوا علیه (و - خ) إنما علیهم أن یشهدوا بما أبصروا وعلموا</w:t>
      </w:r>
    </w:p>
    <w:p>
      <w:pPr>
        <w:pStyle w:val="BookText"/>
      </w:pPr>
      <w:r>
        <w:rPr>
          <w:rFonts w:ascii="IRNazanin" w:hAnsi="IRNazanin" w:eastAsia="IRNazanin" w:cs="IRNazanin"/>
          <w:lang w:bidi="fa-IR"/>
          <w:color w:val="111111"/>
          <w:sz w:val="28"/>
          <w:szCs w:val="28"/>
          <w:rtl/>
        </w:rPr>
        <w:t xml:space="preserve">وعلی الوالی أن یجیز شهادتهم إلا أن یکونوا معروفین بالفسق.</w:t>
      </w:r>
    </w:p>
    <w:p>
      <w:pPr>
        <w:pStyle w:val="BookText"/>
      </w:pPr>
      <w:r>
        <w:rPr>
          <w:rFonts w:ascii="IRNazanin" w:hAnsi="IRNazanin" w:eastAsia="IRNazanin" w:cs="IRNazanin"/>
          <w:lang w:bidi="fa-IR"/>
          <w:color w:val="111111"/>
          <w:sz w:val="28"/>
          <w:szCs w:val="28"/>
          <w:rtl/>
        </w:rPr>
        <w:t xml:space="preserve">519 (17) تهذیب 242 ج 6 - استبصار 13 ج 3 - أبو القاسم جعفر بن</w:t>
      </w:r>
    </w:p>
    <w:p>
      <w:pPr>
        <w:pStyle w:val="BookText"/>
      </w:pPr>
      <w:r>
        <w:rPr>
          <w:rFonts w:ascii="IRNazanin" w:hAnsi="IRNazanin" w:eastAsia="IRNazanin" w:cs="IRNazanin"/>
          <w:lang w:bidi="fa-IR"/>
          <w:color w:val="111111"/>
          <w:sz w:val="28"/>
          <w:szCs w:val="28"/>
          <w:rtl/>
        </w:rPr>
        <w:t xml:space="preserve">محمد بن قولویه (رحمه الله - یب) عن أبیه عن سعد بن عبد الله عن</w:t>
      </w:r>
    </w:p>
    <w:p>
      <w:pPr>
        <w:pStyle w:val="BookText"/>
      </w:pPr>
      <w:r>
        <w:rPr>
          <w:rFonts w:ascii="IRNazanin" w:hAnsi="IRNazanin" w:eastAsia="IRNazanin" w:cs="IRNazanin"/>
          <w:lang w:bidi="fa-IR"/>
          <w:color w:val="111111"/>
          <w:sz w:val="28"/>
          <w:szCs w:val="28"/>
          <w:rtl/>
        </w:rPr>
        <w:t xml:space="preserve">أحمد بن الحسن بن علی بن فضال عن أبیه عن علی بن عقبة وذبیان بن</w:t>
      </w:r>
    </w:p>
    <w:p>
      <w:pPr>
        <w:pStyle w:val="BookText"/>
      </w:pPr>
      <w:r>
        <w:rPr>
          <w:rFonts w:ascii="IRNazanin" w:hAnsi="IRNazanin" w:eastAsia="IRNazanin" w:cs="IRNazanin"/>
          <w:lang w:bidi="fa-IR"/>
          <w:color w:val="111111"/>
          <w:sz w:val="28"/>
          <w:szCs w:val="28"/>
          <w:rtl/>
        </w:rPr>
        <w:t xml:space="preserve">حکیم الأودی عن موسی بن أکیل عن عبد الله ابن أبی یعفور عن أخیه</w:t>
      </w:r>
    </w:p>
    <w:p>
      <w:pPr>
        <w:pStyle w:val="BookText"/>
      </w:pPr>
      <w:r>
        <w:rPr>
          <w:rFonts w:ascii="IRNazanin" w:hAnsi="IRNazanin" w:eastAsia="IRNazanin" w:cs="IRNazanin"/>
          <w:lang w:bidi="fa-IR"/>
          <w:color w:val="111111"/>
          <w:sz w:val="28"/>
          <w:szCs w:val="28"/>
          <w:rtl/>
        </w:rPr>
        <w:t xml:space="preserve">عبد الکریم ابن أبی یعفور عن أبی جعفر علیه السلام قال تقبل شهادة</w:t>
      </w:r>
    </w:p>
    <w:p>
      <w:pPr>
        <w:pStyle w:val="BookText"/>
      </w:pPr>
      <w:r>
        <w:rPr>
          <w:rFonts w:ascii="IRNazanin" w:hAnsi="IRNazanin" w:eastAsia="IRNazanin" w:cs="IRNazanin"/>
          <w:lang w:bidi="fa-IR"/>
          <w:color w:val="111111"/>
          <w:sz w:val="28"/>
          <w:szCs w:val="28"/>
          <w:rtl/>
        </w:rPr>
        <w:t xml:space="preserve">المرأة والنسوة إذا کن مستورات من أهل البیوتات معروفات بالستر</w:t>
      </w:r>
    </w:p>
    <w:p>
      <w:pPr>
        <w:pStyle w:val="BookText"/>
      </w:pPr>
      <w:r>
        <w:rPr>
          <w:rFonts w:ascii="IRNazanin" w:hAnsi="IRNazanin" w:eastAsia="IRNazanin" w:cs="IRNazanin"/>
          <w:lang w:bidi="fa-IR"/>
          <w:color w:val="111111"/>
          <w:sz w:val="28"/>
          <w:szCs w:val="28"/>
          <w:rtl/>
        </w:rPr>
        <w:t xml:space="preserve">والعفاف مطیعات للأزواج تارکات البذاء </w:t>
      </w:r>
      <w:r>
        <w:rPr>
          <w:rStyle w:val="FootnoteReference"/>
        </w:rPr>
        <w:footnoteReference w:id="579"/>
      </w:r>
      <w:r>
        <w:rPr>
          <w:rFonts w:ascii="IRNazanin" w:hAnsi="IRNazanin" w:eastAsia="IRNazanin" w:cs="IRNazanin"/>
          <w:lang w:bidi="fa-IR"/>
          <w:color w:val="111111"/>
          <w:sz w:val="28"/>
          <w:szCs w:val="28"/>
          <w:rtl/>
        </w:rPr>
        <w:t xml:space="preserve">والتبرج إلی الرجال فی</w:t>
      </w:r>
    </w:p>
    <w:p>
      <w:pPr>
        <w:pStyle w:val="BookText"/>
      </w:pPr>
      <w:r>
        <w:rPr>
          <w:rFonts w:ascii="IRNazanin" w:hAnsi="IRNazanin" w:eastAsia="IRNazanin" w:cs="IRNazanin"/>
          <w:lang w:bidi="fa-IR"/>
          <w:color w:val="111111"/>
          <w:sz w:val="28"/>
          <w:szCs w:val="28"/>
          <w:rtl/>
        </w:rPr>
        <w:t xml:space="preserve">أندیتهم.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520 (18) دعائم الاسلام 512 ج 2 - وعن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لا تجوز شهادة المتهم ولا ولد الزنا ولا الأبرص</w:t>
      </w:r>
    </w:p>
    <w:p>
      <w:pPr>
        <w:pStyle w:val="BookText"/>
      </w:pPr>
      <w:r>
        <w:rPr>
          <w:rFonts w:ascii="IRNazanin" w:hAnsi="IRNazanin" w:eastAsia="IRNazanin" w:cs="IRNazanin"/>
          <w:lang w:bidi="fa-IR"/>
          <w:color w:val="111111"/>
          <w:sz w:val="28"/>
          <w:szCs w:val="28"/>
          <w:rtl/>
        </w:rPr>
        <w:t xml:space="preserve">ولا شارب المسکر ولا الذین یجلسون مع البطالین والمغنین وأهل المنکر</w:t>
      </w:r>
    </w:p>
    <w:p>
      <w:pPr>
        <w:pStyle w:val="BookText"/>
      </w:pPr>
      <w:r>
        <w:rPr>
          <w:rFonts w:ascii="IRNazanin" w:hAnsi="IRNazanin" w:eastAsia="IRNazanin" w:cs="IRNazanin"/>
          <w:lang w:bidi="fa-IR"/>
          <w:color w:val="111111"/>
          <w:sz w:val="28"/>
          <w:szCs w:val="28"/>
          <w:rtl/>
        </w:rPr>
        <w:t xml:space="preserve">فی مجالس المنکر مع العواهر والاحداث فی الریبة ویکشفون عوراتهم</w:t>
      </w:r>
    </w:p>
    <w:p>
      <w:pPr>
        <w:pStyle w:val="BookText"/>
      </w:pPr>
      <w:r>
        <w:rPr>
          <w:rFonts w:ascii="IRNazanin" w:hAnsi="IRNazanin" w:eastAsia="IRNazanin" w:cs="IRNazanin"/>
          <w:lang w:bidi="fa-IR"/>
          <w:color w:val="111111"/>
          <w:sz w:val="28"/>
          <w:szCs w:val="28"/>
          <w:rtl/>
        </w:rPr>
        <w:t xml:space="preserve">فی الحمام وغیره وینامون جمیعا فی لحاف واحد ولا الذین یطففون</w:t>
      </w:r>
    </w:p>
    <w:p>
      <w:pPr>
        <w:pStyle w:val="BookText"/>
      </w:pPr>
      <w:r>
        <w:rPr>
          <w:rFonts w:ascii="IRNazanin" w:hAnsi="IRNazanin" w:eastAsia="IRNazanin" w:cs="IRNazanin"/>
          <w:lang w:bidi="fa-IR"/>
          <w:color w:val="111111"/>
          <w:sz w:val="28"/>
          <w:szCs w:val="28"/>
          <w:rtl/>
        </w:rPr>
        <w:t xml:space="preserve">الکیل والوزن ولا الذین یختلفون إلی الکهان ولا الذین ینکرون السنن</w:t>
      </w:r>
    </w:p>
    <w:p>
      <w:pPr>
        <w:pStyle w:val="BookText"/>
      </w:pPr>
      <w:r>
        <w:rPr>
          <w:rFonts w:ascii="IRNazanin" w:hAnsi="IRNazanin" w:eastAsia="IRNazanin" w:cs="IRNazanin"/>
          <w:lang w:bidi="fa-IR"/>
          <w:color w:val="111111"/>
          <w:sz w:val="28"/>
          <w:szCs w:val="28"/>
          <w:rtl/>
        </w:rPr>
        <w:t xml:space="preserve">ولا من مطل غریما وهو واجد ولا من ضیع صلاة ولا من منع زکاة</w:t>
      </w:r>
    </w:p>
    <w:p>
      <w:pPr>
        <w:pStyle w:val="BookText"/>
      </w:pPr>
      <w:r>
        <w:rPr>
          <w:rFonts w:ascii="IRNazanin" w:hAnsi="IRNazanin" w:eastAsia="IRNazanin" w:cs="IRNazanin"/>
          <w:lang w:bidi="fa-IR"/>
          <w:color w:val="111111"/>
          <w:sz w:val="28"/>
          <w:szCs w:val="28"/>
          <w:rtl/>
        </w:rPr>
        <w:t xml:space="preserve">ولا من أتی ما یوجب علیه الحد والتعزیر ولا من آذی جیرانه ولا الذین</w:t>
      </w:r>
    </w:p>
    <w:p>
      <w:pPr>
        <w:pStyle w:val="BookText"/>
      </w:pPr>
      <w:r>
        <w:rPr>
          <w:rFonts w:ascii="IRNazanin" w:hAnsi="IRNazanin" w:eastAsia="IRNazanin" w:cs="IRNazanin"/>
          <w:lang w:bidi="fa-IR"/>
          <w:color w:val="111111"/>
          <w:sz w:val="28"/>
          <w:szCs w:val="28"/>
          <w:rtl/>
        </w:rPr>
        <w:t xml:space="preserve">یلعبون بالکلاب والحمام والدیوک ما کان أحد من هؤلاء مقیما علی</w:t>
      </w:r>
    </w:p>
    <w:p>
      <w:pPr>
        <w:pStyle w:val="BookText"/>
      </w:pPr>
      <w:r>
        <w:rPr>
          <w:rFonts w:ascii="IRNazanin" w:hAnsi="IRNazanin" w:eastAsia="IRNazanin" w:cs="IRNazanin"/>
          <w:lang w:bidi="fa-IR"/>
          <w:color w:val="111111"/>
          <w:sz w:val="28"/>
          <w:szCs w:val="28"/>
          <w:rtl/>
        </w:rPr>
        <w:t xml:space="preserve">ما هو علیه.</w:t>
      </w:r>
    </w:p>
    <w:p>
      <w:pPr>
        <w:pStyle w:val="BookText"/>
      </w:pPr>
      <w:r>
        <w:rPr>
          <w:rFonts w:ascii="IRNazanin" w:hAnsi="IRNazanin" w:eastAsia="IRNazanin" w:cs="IRNazanin"/>
          <w:lang w:bidi="fa-IR"/>
          <w:color w:val="111111"/>
          <w:sz w:val="28"/>
          <w:szCs w:val="28"/>
          <w:rtl/>
        </w:rPr>
        <w:t xml:space="preserve">521 (19) کافی 395 ج 7 - تهذیب 242 ج 6 - علی بن إبراهیم (عن</w:t>
      </w:r>
    </w:p>
    <w:p>
      <w:pPr>
        <w:pStyle w:val="BookText"/>
      </w:pPr>
      <w:r>
        <w:rPr>
          <w:rFonts w:ascii="IRNazanin" w:hAnsi="IRNazanin" w:eastAsia="IRNazanin" w:cs="IRNazanin"/>
          <w:lang w:bidi="fa-IR"/>
          <w:color w:val="111111"/>
          <w:sz w:val="28"/>
          <w:szCs w:val="28"/>
          <w:rtl/>
        </w:rPr>
        <w:t xml:space="preserve">أبیه - یب) عن محمد بن عیسی عن یونس (بن عبد الرحمن - کا) عن</w:t>
      </w:r>
    </w:p>
    <w:p>
      <w:pPr>
        <w:pStyle w:val="BookText"/>
      </w:pPr>
      <w:r>
        <w:rPr>
          <w:rFonts w:ascii="IRNazanin" w:hAnsi="IRNazanin" w:eastAsia="IRNazanin" w:cs="IRNazanin"/>
          <w:lang w:bidi="fa-IR"/>
          <w:color w:val="111111"/>
          <w:sz w:val="28"/>
          <w:szCs w:val="28"/>
          <w:rtl/>
        </w:rPr>
        <w:t xml:space="preserve">عبد الله بن سنان قال قلت لأبی عبد الله علیه السلام ما یرد من الشهود قال</w:t>
      </w:r>
    </w:p>
    <w:p>
      <w:pPr>
        <w:pStyle w:val="BookText"/>
      </w:pPr>
      <w:r>
        <w:rPr>
          <w:rFonts w:ascii="IRNazanin" w:hAnsi="IRNazanin" w:eastAsia="IRNazanin" w:cs="IRNazanin"/>
          <w:lang w:bidi="fa-IR"/>
          <w:color w:val="111111"/>
          <w:sz w:val="28"/>
          <w:szCs w:val="28"/>
          <w:rtl/>
        </w:rPr>
        <w:t xml:space="preserve">فقال الظنین والمتهم قال قلت فالفاسق والخائن قال (کل - یب) ذلک</w:t>
      </w:r>
    </w:p>
    <w:p>
      <w:pPr>
        <w:pStyle w:val="BookText"/>
      </w:pPr>
      <w:r>
        <w:rPr>
          <w:rFonts w:ascii="IRNazanin" w:hAnsi="IRNazanin" w:eastAsia="IRNazanin" w:cs="IRNazanin"/>
          <w:lang w:bidi="fa-IR"/>
          <w:color w:val="111111"/>
          <w:sz w:val="28"/>
          <w:szCs w:val="28"/>
          <w:rtl/>
        </w:rPr>
        <w:t xml:space="preserve">یدخل فی الظنین.</w:t>
      </w:r>
    </w:p>
    <w:p>
      <w:pPr>
        <w:pStyle w:val="BookText"/>
      </w:pPr>
      <w:r>
        <w:rPr>
          <w:rFonts w:ascii="IRNazanin" w:hAnsi="IRNazanin" w:eastAsia="IRNazanin" w:cs="IRNazanin"/>
          <w:lang w:bidi="fa-IR"/>
          <w:color w:val="111111"/>
          <w:sz w:val="28"/>
          <w:szCs w:val="28"/>
          <w:rtl/>
        </w:rPr>
        <w:t xml:space="preserve">522 (20) نوادر أحمد بن محمد بن عیسی 159 - أحمد بن محمد</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ویرد فی الشهادة</w:t>
      </w:r>
    </w:p>
    <w:p>
      <w:pPr>
        <w:pStyle w:val="BookText"/>
      </w:pPr>
      <w:r>
        <w:rPr>
          <w:rFonts w:ascii="IRNazanin" w:hAnsi="IRNazanin" w:eastAsia="IRNazanin" w:cs="IRNazanin"/>
          <w:lang w:bidi="fa-IR"/>
          <w:color w:val="111111"/>
          <w:sz w:val="28"/>
          <w:szCs w:val="28"/>
          <w:rtl/>
        </w:rPr>
        <w:t xml:space="preserve">الظنین والمتهم.</w:t>
      </w:r>
    </w:p>
    <w:p>
      <w:pPr>
        <w:pStyle w:val="BookText"/>
      </w:pPr>
      <w:r>
        <w:rPr>
          <w:rFonts w:ascii="IRNazanin" w:hAnsi="IRNazanin" w:eastAsia="IRNazanin" w:cs="IRNazanin"/>
          <w:lang w:bidi="fa-IR"/>
          <w:color w:val="111111"/>
          <w:sz w:val="28"/>
          <w:szCs w:val="28"/>
          <w:rtl/>
        </w:rPr>
        <w:t xml:space="preserve">523 (21) کافی 395 ج 7 - تهذیب 242 ج 6 - علی بن إبراهیم (عن</w:t>
      </w:r>
    </w:p>
    <w:p>
      <w:pPr>
        <w:pStyle w:val="BookText"/>
      </w:pPr>
      <w:r>
        <w:rPr>
          <w:rFonts w:ascii="IRNazanin" w:hAnsi="IRNazanin" w:eastAsia="IRNazanin" w:cs="IRNazanin"/>
          <w:lang w:bidi="fa-IR"/>
          <w:color w:val="111111"/>
          <w:sz w:val="28"/>
          <w:szCs w:val="28"/>
          <w:rtl/>
        </w:rPr>
        <w:t xml:space="preserve">أبیه - یب) عن محمد بن عیسی عن یونس (بن عبد الرحمن - کا) عن</w:t>
      </w:r>
    </w:p>
    <w:p>
      <w:pPr>
        <w:pStyle w:val="BookText"/>
      </w:pPr>
      <w:r>
        <w:rPr>
          <w:rFonts w:ascii="IRNazanin" w:hAnsi="IRNazanin" w:eastAsia="IRNazanin" w:cs="IRNazanin"/>
          <w:lang w:bidi="fa-IR"/>
          <w:color w:val="111111"/>
          <w:sz w:val="28"/>
          <w:szCs w:val="28"/>
          <w:rtl/>
        </w:rPr>
        <w:t xml:space="preserve">عبد الله بن مسکان عن سلیمان بن خالد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الذی یرد من الشهود (قال - یب) فقال الظنین والخصم قال قلت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فالفاسق والخائن (قال - کا) فقال کل هذا </w:t>
      </w:r>
      <w:r>
        <w:rPr>
          <w:rStyle w:val="FootnoteReference"/>
        </w:rPr>
        <w:footnoteReference w:id="580"/>
      </w:r>
      <w:r>
        <w:rPr>
          <w:rFonts w:ascii="IRNazanin" w:hAnsi="IRNazanin" w:eastAsia="IRNazanin" w:cs="IRNazanin"/>
          <w:lang w:bidi="fa-IR"/>
          <w:color w:val="111111"/>
          <w:sz w:val="28"/>
          <w:szCs w:val="28"/>
          <w:rtl/>
        </w:rPr>
        <w:t xml:space="preserve">یدخل فی الظنین.</w:t>
      </w:r>
    </w:p>
    <w:p>
      <w:pPr>
        <w:pStyle w:val="BookText"/>
      </w:pPr>
      <w:r>
        <w:rPr>
          <w:rFonts w:ascii="IRNazanin" w:hAnsi="IRNazanin" w:eastAsia="IRNazanin" w:cs="IRNazanin"/>
          <w:lang w:bidi="fa-IR"/>
          <w:color w:val="111111"/>
          <w:sz w:val="28"/>
          <w:szCs w:val="28"/>
          <w:rtl/>
        </w:rPr>
        <w:t xml:space="preserve">524 (22) کافی 395 ج 7 - محمد بن یحیی عن محمد بن الحسین</w:t>
      </w:r>
    </w:p>
    <w:p>
      <w:pPr>
        <w:pStyle w:val="BookText"/>
      </w:pPr>
      <w:r>
        <w:rPr>
          <w:rFonts w:ascii="IRNazanin" w:hAnsi="IRNazanin" w:eastAsia="IRNazanin" w:cs="IRNazanin"/>
          <w:lang w:bidi="fa-IR"/>
          <w:color w:val="111111"/>
          <w:sz w:val="28"/>
          <w:szCs w:val="28"/>
          <w:rtl/>
        </w:rPr>
        <w:t xml:space="preserve">عن صفوان عن شعیب تهذیب 242 ج 6 - الحسین بن سعید عن حماد</w:t>
      </w:r>
    </w:p>
    <w:p>
      <w:pPr>
        <w:pStyle w:val="BookText"/>
      </w:pPr>
      <w:r>
        <w:rPr>
          <w:rFonts w:ascii="IRNazanin" w:hAnsi="IRNazanin" w:eastAsia="IRNazanin" w:cs="IRNazanin"/>
          <w:lang w:bidi="fa-IR"/>
          <w:color w:val="111111"/>
          <w:sz w:val="28"/>
          <w:szCs w:val="28"/>
          <w:rtl/>
        </w:rPr>
        <w:t xml:space="preserve">عن شعیب عن أبی بصیر قال سألت أبا عبد الله علیه السلام عما یرد من</w:t>
      </w:r>
    </w:p>
    <w:p>
      <w:pPr>
        <w:pStyle w:val="BookText"/>
      </w:pPr>
      <w:r>
        <w:rPr>
          <w:rFonts w:ascii="IRNazanin" w:hAnsi="IRNazanin" w:eastAsia="IRNazanin" w:cs="IRNazanin"/>
          <w:lang w:bidi="fa-IR"/>
          <w:color w:val="111111"/>
          <w:sz w:val="28"/>
          <w:szCs w:val="28"/>
          <w:rtl/>
        </w:rPr>
        <w:t xml:space="preserve">الشهود فقال الظنین والمتهم والخصم قال قلت الفاسق والخائن قال</w:t>
      </w:r>
    </w:p>
    <w:p>
      <w:pPr>
        <w:pStyle w:val="BookText"/>
      </w:pPr>
      <w:r>
        <w:rPr>
          <w:rFonts w:ascii="IRNazanin" w:hAnsi="IRNazanin" w:eastAsia="IRNazanin" w:cs="IRNazanin"/>
          <w:lang w:bidi="fa-IR"/>
          <w:color w:val="111111"/>
          <w:sz w:val="28"/>
          <w:szCs w:val="28"/>
          <w:rtl/>
        </w:rPr>
        <w:t xml:space="preserve">(کل - یب - کا) هذا یدخل فی الظنین فقیه 25 ج 3 - روی عن عبد الله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ابن علی الحلبی قال سئل أبو عبد الله علیه السلام عما یرد من الشهود</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525 (23) دعائم الاسلام 511 ج 2 - عن علی علیه السلام أنه قال</w:t>
      </w:r>
    </w:p>
    <w:p>
      <w:pPr>
        <w:pStyle w:val="BookText"/>
      </w:pPr>
      <w:r>
        <w:rPr>
          <w:rFonts w:ascii="Amiri" w:hAnsi="Amiri" w:eastAsia="Amiri" w:cs="Amiri"/>
          <w:lang w:bidi="ar-SA"/>
          <w:color w:val="111111"/>
          <w:sz w:val="28"/>
          <w:szCs w:val="28"/>
          <w:rtl/>
        </w:rPr>
        <w:t xml:space="preserve">لا تجوز شهادة المتهم.</w:t>
      </w:r>
    </w:p>
    <w:p>
      <w:pPr>
        <w:pStyle w:val="BookText"/>
      </w:pPr>
      <w:r>
        <w:rPr>
          <w:rFonts w:ascii="IRNazanin" w:hAnsi="IRNazanin" w:eastAsia="IRNazanin" w:cs="IRNazanin"/>
          <w:lang w:bidi="fa-IR"/>
          <w:color w:val="111111"/>
          <w:sz w:val="28"/>
          <w:szCs w:val="28"/>
          <w:rtl/>
        </w:rPr>
        <w:t xml:space="preserve">526 (24) فقه الرضا علیه السلام 260 - واعلم أنه لا یجوز شهادة</w:t>
      </w:r>
    </w:p>
    <w:p>
      <w:pPr>
        <w:pStyle w:val="BookText"/>
      </w:pPr>
      <w:r>
        <w:rPr>
          <w:rFonts w:ascii="IRNazanin" w:hAnsi="IRNazanin" w:eastAsia="IRNazanin" w:cs="IRNazanin"/>
          <w:lang w:bidi="fa-IR"/>
          <w:color w:val="111111"/>
          <w:sz w:val="28"/>
          <w:szCs w:val="28"/>
          <w:rtl/>
        </w:rPr>
        <w:t xml:space="preserve">شارب الخمر ولا اللاعب بالشطرنج والنرد ولا مقامر ولا متهم ولا تابع</w:t>
      </w:r>
    </w:p>
    <w:p>
      <w:pPr>
        <w:pStyle w:val="BookText"/>
      </w:pPr>
      <w:r>
        <w:rPr>
          <w:rFonts w:ascii="IRNazanin" w:hAnsi="IRNazanin" w:eastAsia="IRNazanin" w:cs="IRNazanin"/>
          <w:lang w:bidi="fa-IR"/>
          <w:color w:val="111111"/>
          <w:sz w:val="28"/>
          <w:szCs w:val="28"/>
          <w:rtl/>
        </w:rPr>
        <w:t xml:space="preserve">لمتبوع ولا أجیر لصاحبه ولا امرأة لزوجها ولا المشهور بالفسق والفجور</w:t>
      </w:r>
    </w:p>
    <w:p>
      <w:pPr>
        <w:pStyle w:val="BookText"/>
      </w:pPr>
      <w:r>
        <w:rPr>
          <w:rFonts w:ascii="IRNazanin" w:hAnsi="IRNazanin" w:eastAsia="IRNazanin" w:cs="IRNazanin"/>
          <w:lang w:bidi="fa-IR"/>
          <w:color w:val="111111"/>
          <w:sz w:val="28"/>
          <w:szCs w:val="28"/>
          <w:rtl/>
        </w:rPr>
        <w:t xml:space="preserve">ولا المرابی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527 (25) فقه الرضا علیه السلام 307 - واروی عن العالم علیه</w:t>
      </w:r>
    </w:p>
    <w:p>
      <w:pPr>
        <w:pStyle w:val="BookText"/>
      </w:pPr>
      <w:r>
        <w:rPr>
          <w:rFonts w:ascii="IRNazanin" w:hAnsi="IRNazanin" w:eastAsia="IRNazanin" w:cs="IRNazanin"/>
          <w:lang w:bidi="fa-IR"/>
          <w:color w:val="111111"/>
          <w:sz w:val="28"/>
          <w:szCs w:val="28"/>
          <w:rtl/>
        </w:rPr>
        <w:t xml:space="preserve">السلام أنه قال لا تجوز شهادة ظنین وحاسد ولا باغ ولا متهم ولا خصم</w:t>
      </w:r>
    </w:p>
    <w:p>
      <w:pPr>
        <w:pStyle w:val="BookText"/>
      </w:pPr>
      <w:r>
        <w:rPr>
          <w:rFonts w:ascii="IRNazanin" w:hAnsi="IRNazanin" w:eastAsia="IRNazanin" w:cs="IRNazanin"/>
          <w:lang w:bidi="fa-IR"/>
          <w:color w:val="111111"/>
          <w:sz w:val="28"/>
          <w:szCs w:val="28"/>
          <w:rtl/>
        </w:rPr>
        <w:t xml:space="preserve">ولا متهتک ولا مشهور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(26) نوادر أحمد بن محمد بن عیسی 160 - ابن مسلم عن أبی</w:t>
      </w:r>
    </w:p>
    <w:p>
      <w:pPr>
        <w:pStyle w:val="BookText"/>
      </w:pPr>
      <w:r>
        <w:rPr>
          <w:rFonts w:ascii="IRNazanin" w:hAnsi="IRNazanin" w:eastAsia="IRNazanin" w:cs="IRNazanin"/>
          <w:lang w:bidi="fa-IR"/>
          <w:color w:val="111111"/>
          <w:sz w:val="28"/>
          <w:szCs w:val="28"/>
          <w:rtl/>
        </w:rPr>
        <w:t xml:space="preserve">جعفر علیه السلام قال قال رسول الله صلی الله علیه وآله لم تجز شهادة</w:t>
      </w:r>
    </w:p>
    <w:p>
      <w:pPr>
        <w:pStyle w:val="BookText"/>
      </w:pPr>
      <w:r>
        <w:rPr>
          <w:rFonts w:ascii="IRNazanin" w:hAnsi="IRNazanin" w:eastAsia="IRNazanin" w:cs="IRNazanin"/>
          <w:lang w:bidi="fa-IR"/>
          <w:color w:val="111111"/>
          <w:sz w:val="28"/>
          <w:szCs w:val="28"/>
          <w:rtl/>
        </w:rPr>
        <w:t xml:space="preserve">الصبی ولا خصم ولا متهم ولا ظنین.</w:t>
      </w:r>
    </w:p>
    <w:p>
      <w:pPr>
        <w:pStyle w:val="BookText"/>
      </w:pPr>
      <w:r>
        <w:rPr>
          <w:rFonts w:ascii="IRNazanin" w:hAnsi="IRNazanin" w:eastAsia="IRNazanin" w:cs="IRNazanin"/>
          <w:lang w:bidi="fa-IR"/>
          <w:color w:val="111111"/>
          <w:sz w:val="28"/>
          <w:szCs w:val="28"/>
          <w:rtl/>
        </w:rPr>
        <w:t xml:space="preserve">529 (27) عوالی اللئالی 535 ج 3 - وقال صلی الله علیه وآله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تجوز شهادة خصم ولا ظنین والظنین المتهم.</w:t>
      </w:r>
    </w:p>
    <w:p>
      <w:pPr>
        <w:pStyle w:val="BookText"/>
      </w:pPr>
      <w:r>
        <w:rPr>
          <w:rFonts w:ascii="IRNazanin" w:hAnsi="IRNazanin" w:eastAsia="IRNazanin" w:cs="IRNazanin"/>
          <w:lang w:bidi="fa-IR"/>
          <w:color w:val="111111"/>
          <w:sz w:val="28"/>
          <w:szCs w:val="28"/>
          <w:rtl/>
        </w:rPr>
        <w:t xml:space="preserve">530 (28) عوالی اللئالی 243 ج 1 - وفی الحدیث أنه صلی الله علیه</w:t>
      </w:r>
    </w:p>
    <w:p>
      <w:pPr>
        <w:pStyle w:val="BookText"/>
      </w:pPr>
      <w:r>
        <w:rPr>
          <w:rFonts w:ascii="IRNazanin" w:hAnsi="IRNazanin" w:eastAsia="IRNazanin" w:cs="IRNazanin"/>
          <w:lang w:bidi="fa-IR"/>
          <w:color w:val="111111"/>
          <w:sz w:val="28"/>
          <w:szCs w:val="28"/>
          <w:rtl/>
        </w:rPr>
        <w:t xml:space="preserve">وآله أمر منادیه ینادی لا تقبل شهادة خصیم </w:t>
      </w:r>
      <w:r>
        <w:rPr>
          <w:rStyle w:val="FootnoteReference"/>
        </w:rPr>
        <w:footnoteReference w:id="584"/>
      </w:r>
      <w:r>
        <w:rPr>
          <w:rFonts w:ascii="IRNazanin" w:hAnsi="IRNazanin" w:eastAsia="IRNazanin" w:cs="IRNazanin"/>
          <w:lang w:bidi="fa-IR"/>
          <w:color w:val="111111"/>
          <w:sz w:val="28"/>
          <w:szCs w:val="28"/>
          <w:rtl/>
        </w:rPr>
        <w:t xml:space="preserve">ولا ظنین.</w:t>
      </w:r>
    </w:p>
    <w:p>
      <w:pPr>
        <w:pStyle w:val="BookText"/>
      </w:pPr>
      <w:r>
        <w:rPr>
          <w:rFonts w:ascii="IRNazanin" w:hAnsi="IRNazanin" w:eastAsia="IRNazanin" w:cs="IRNazanin"/>
          <w:lang w:bidi="fa-IR"/>
          <w:color w:val="111111"/>
          <w:sz w:val="28"/>
          <w:szCs w:val="28"/>
          <w:rtl/>
        </w:rPr>
        <w:t xml:space="preserve">531 (29) دعائم الاسلام 511 ج 2 - وروینا عن جعفر وعن أبیه وعن</w:t>
      </w:r>
    </w:p>
    <w:p>
      <w:pPr>
        <w:pStyle w:val="BookText"/>
      </w:pPr>
      <w:r>
        <w:rPr>
          <w:rFonts w:ascii="IRNazanin" w:hAnsi="IRNazanin" w:eastAsia="IRNazanin" w:cs="IRNazanin"/>
          <w:lang w:bidi="fa-IR"/>
          <w:color w:val="111111"/>
          <w:sz w:val="28"/>
          <w:szCs w:val="28"/>
          <w:rtl/>
        </w:rPr>
        <w:t xml:space="preserve">آبائه عن علی علیه السلام ان رسول الله صلی الله علیه وآله نهی أن تجاز</w:t>
      </w:r>
    </w:p>
    <w:p>
      <w:pPr>
        <w:pStyle w:val="BookText"/>
      </w:pPr>
      <w:r>
        <w:rPr>
          <w:rFonts w:ascii="IRNazanin" w:hAnsi="IRNazanin" w:eastAsia="IRNazanin" w:cs="IRNazanin"/>
          <w:lang w:bidi="fa-IR"/>
          <w:color w:val="111111"/>
          <w:sz w:val="28"/>
          <w:szCs w:val="28"/>
          <w:rtl/>
        </w:rPr>
        <w:t xml:space="preserve">شهادة الخصم والظنین والجار علی </w:t>
      </w:r>
      <w:r>
        <w:rPr>
          <w:rStyle w:val="FootnoteReference"/>
        </w:rPr>
        <w:footnoteReference w:id="585"/>
      </w:r>
      <w:r>
        <w:rPr>
          <w:rFonts w:ascii="IRNazanin" w:hAnsi="IRNazanin" w:eastAsia="IRNazanin" w:cs="IRNazanin"/>
          <w:lang w:bidi="fa-IR"/>
          <w:color w:val="111111"/>
          <w:sz w:val="28"/>
          <w:szCs w:val="28"/>
          <w:rtl/>
        </w:rPr>
        <w:t xml:space="preserve">نفسه.</w:t>
      </w:r>
    </w:p>
    <w:p>
      <w:pPr>
        <w:pStyle w:val="BookText"/>
      </w:pPr>
      <w:r>
        <w:rPr>
          <w:rFonts w:ascii="IRNazanin" w:hAnsi="IRNazanin" w:eastAsia="IRNazanin" w:cs="IRNazanin"/>
          <w:lang w:bidi="fa-IR"/>
          <w:color w:val="111111"/>
          <w:sz w:val="28"/>
          <w:szCs w:val="28"/>
          <w:rtl/>
        </w:rPr>
        <w:t xml:space="preserve">532 (30) کافی 395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242 ج 6 - الحسین بن سعید (عن النضر - یب) عن</w:t>
      </w:r>
    </w:p>
    <w:p>
      <w:pPr>
        <w:pStyle w:val="BookText"/>
      </w:pPr>
      <w:r>
        <w:rPr>
          <w:rFonts w:ascii="IRNazanin" w:hAnsi="IRNazanin" w:eastAsia="IRNazanin" w:cs="IRNazanin"/>
          <w:lang w:bidi="fa-IR"/>
          <w:color w:val="111111"/>
          <w:sz w:val="28"/>
          <w:szCs w:val="28"/>
          <w:rtl/>
        </w:rPr>
        <w:t xml:space="preserve">القاسم بن سلیمان عن جراح المدائنی عن أبی عبد الله علیه السلام أنه قال</w:t>
      </w:r>
    </w:p>
    <w:p>
      <w:pPr>
        <w:pStyle w:val="BookText"/>
      </w:pPr>
      <w:r>
        <w:rPr>
          <w:rFonts w:ascii="IRNazanin" w:hAnsi="IRNazanin" w:eastAsia="IRNazanin" w:cs="IRNazanin"/>
          <w:lang w:bidi="fa-IR"/>
          <w:color w:val="111111"/>
          <w:sz w:val="28"/>
          <w:szCs w:val="28"/>
          <w:rtl/>
        </w:rPr>
        <w:t xml:space="preserve">لا أقبل شهادة الفاسق إلا علی نفسه.</w:t>
      </w:r>
    </w:p>
    <w:p>
      <w:pPr>
        <w:pStyle w:val="BookText"/>
      </w:pPr>
      <w:r>
        <w:rPr>
          <w:rFonts w:ascii="IRNazanin" w:hAnsi="IRNazanin" w:eastAsia="IRNazanin" w:cs="IRNazanin"/>
          <w:lang w:bidi="fa-IR"/>
          <w:color w:val="111111"/>
          <w:sz w:val="28"/>
          <w:szCs w:val="28"/>
          <w:rtl/>
        </w:rPr>
        <w:t xml:space="preserve">533 (31) کافی 396 ج 7 - تهذیب 243 ج 6 -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صلوات الله علیه کان لا یقبل شهادة فحاش ولا ذی مخزیة</w:t>
      </w:r>
    </w:p>
    <w:p>
      <w:pPr>
        <w:pStyle w:val="BookText"/>
      </w:pPr>
      <w:r>
        <w:rPr>
          <w:rFonts w:ascii="IRNazanin" w:hAnsi="IRNazanin" w:eastAsia="IRNazanin" w:cs="IRNazanin"/>
          <w:lang w:bidi="fa-IR"/>
          <w:color w:val="111111"/>
          <w:sz w:val="28"/>
          <w:szCs w:val="28"/>
          <w:rtl/>
        </w:rPr>
        <w:t xml:space="preserve">فی الدین.</w:t>
      </w:r>
    </w:p>
    <w:p>
      <w:pPr>
        <w:pStyle w:val="BookText"/>
      </w:pPr>
      <w:r>
        <w:rPr>
          <w:rFonts w:ascii="IRNazanin" w:hAnsi="IRNazanin" w:eastAsia="IRNazanin" w:cs="IRNazanin"/>
          <w:lang w:bidi="fa-IR"/>
          <w:color w:val="111111"/>
          <w:sz w:val="28"/>
          <w:szCs w:val="28"/>
          <w:rtl/>
        </w:rPr>
        <w:t xml:space="preserve">534 (32) فقیه 27 ج 3 - روی إسماعیل بن مسلم عن الصادق جعفر</w:t>
      </w:r>
    </w:p>
    <w:p>
      <w:pPr>
        <w:pStyle w:val="BookText"/>
      </w:pPr>
      <w:r>
        <w:rPr>
          <w:rFonts w:ascii="IRNazanin" w:hAnsi="IRNazanin" w:eastAsia="IRNazanin" w:cs="IRNazanin"/>
          <w:lang w:bidi="fa-IR"/>
          <w:color w:val="111111"/>
          <w:sz w:val="28"/>
          <w:szCs w:val="28"/>
          <w:rtl/>
        </w:rPr>
        <w:t xml:space="preserve">ابن محمد عن أبیه عن آبائه علیهم السلام قال لا تقبل شهادة ذی شحناء</w:t>
      </w:r>
    </w:p>
    <w:p>
      <w:pPr>
        <w:pStyle w:val="BookText"/>
      </w:pPr>
      <w:r>
        <w:rPr>
          <w:rFonts w:ascii="IRNazanin" w:hAnsi="IRNazanin" w:eastAsia="IRNazanin" w:cs="IRNazanin"/>
          <w:lang w:bidi="fa-IR"/>
          <w:color w:val="111111"/>
          <w:sz w:val="28"/>
          <w:szCs w:val="28"/>
          <w:rtl/>
        </w:rPr>
        <w:t xml:space="preserve">أو ذی مخزیة فی الدین.</w:t>
      </w:r>
    </w:p>
    <w:p>
      <w:pPr>
        <w:pStyle w:val="BookText"/>
      </w:pPr>
      <w:r>
        <w:rPr>
          <w:rFonts w:ascii="IRNazanin" w:hAnsi="IRNazanin" w:eastAsia="IRNazanin" w:cs="IRNazanin"/>
          <w:lang w:bidi="fa-IR"/>
          <w:color w:val="111111"/>
          <w:sz w:val="28"/>
          <w:szCs w:val="28"/>
          <w:rtl/>
        </w:rPr>
        <w:t xml:space="preserve">535 (33) تهذیب 242 ج 6 - استبصار 14 ج 3 -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قال سألته عمن یرد من الشهود فقال</w:t>
      </w:r>
    </w:p>
    <w:p>
      <w:pPr>
        <w:pStyle w:val="BookText"/>
      </w:pPr>
      <w:r>
        <w:rPr>
          <w:rFonts w:ascii="IRNazanin" w:hAnsi="IRNazanin" w:eastAsia="IRNazanin" w:cs="IRNazanin"/>
          <w:lang w:bidi="fa-IR"/>
          <w:color w:val="111111"/>
          <w:sz w:val="28"/>
          <w:szCs w:val="28"/>
          <w:rtl/>
        </w:rPr>
        <w:t xml:space="preserve">المریب </w:t>
      </w:r>
      <w:r>
        <w:rPr>
          <w:rStyle w:val="FootnoteReference"/>
        </w:rPr>
        <w:footnoteReference w:id="586"/>
      </w:r>
      <w:r>
        <w:rPr>
          <w:rFonts w:ascii="IRNazanin" w:hAnsi="IRNazanin" w:eastAsia="IRNazanin" w:cs="IRNazanin"/>
          <w:lang w:bidi="fa-IR"/>
          <w:color w:val="111111"/>
          <w:sz w:val="28"/>
          <w:szCs w:val="28"/>
          <w:rtl/>
        </w:rPr>
        <w:t xml:space="preserve">والخصم والشریک ودافع مغرم </w:t>
      </w:r>
      <w:r>
        <w:rPr>
          <w:rStyle w:val="FootnoteReference"/>
        </w:rPr>
        <w:footnoteReference w:id="587"/>
      </w:r>
      <w:r>
        <w:rPr>
          <w:rFonts w:ascii="IRNazanin" w:hAnsi="IRNazanin" w:eastAsia="IRNazanin" w:cs="IRNazanin"/>
          <w:lang w:bidi="fa-IR"/>
          <w:color w:val="111111"/>
          <w:sz w:val="28"/>
          <w:szCs w:val="28"/>
          <w:rtl/>
        </w:rPr>
        <w:t xml:space="preserve">والأجیر والعبد والتابع</w:t>
      </w:r>
    </w:p>
    <w:p>
      <w:pPr>
        <w:pStyle w:val="BookText"/>
      </w:pPr>
      <w:r>
        <w:rPr>
          <w:rFonts w:ascii="IRNazanin" w:hAnsi="IRNazanin" w:eastAsia="IRNazanin" w:cs="IRNazanin"/>
          <w:lang w:bidi="fa-IR"/>
          <w:color w:val="111111"/>
          <w:sz w:val="28"/>
          <w:szCs w:val="28"/>
          <w:rtl/>
        </w:rPr>
        <w:t xml:space="preserve">والمتهم کل هؤلاء ترد شهاداتهم.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536 (34) فقیه 25 ج 3 - وفی حدیث آخر قال لا تجوز شهادة</w:t>
      </w:r>
    </w:p>
    <w:p>
      <w:pPr>
        <w:pStyle w:val="BookText"/>
      </w:pPr>
      <w:r>
        <w:rPr>
          <w:rFonts w:ascii="IRNazanin" w:hAnsi="IRNazanin" w:eastAsia="IRNazanin" w:cs="IRNazanin"/>
          <w:lang w:bidi="fa-IR"/>
          <w:color w:val="111111"/>
          <w:sz w:val="28"/>
          <w:szCs w:val="28"/>
          <w:rtl/>
        </w:rPr>
        <w:t xml:space="preserve">المریب والخصم ودافع مغرم أو أجیر أو شریک أو متهم أو تابع ولا تقبل</w:t>
      </w:r>
    </w:p>
    <w:p>
      <w:pPr>
        <w:pStyle w:val="BookText"/>
      </w:pPr>
      <w:r>
        <w:rPr>
          <w:rFonts w:ascii="Amiri" w:hAnsi="Amiri" w:eastAsia="Amiri" w:cs="Amiri"/>
          <w:lang w:bidi="ar-SA"/>
          <w:color w:val="111111"/>
          <w:sz w:val="28"/>
          <w:szCs w:val="28"/>
          <w:rtl/>
        </w:rPr>
        <w:t xml:space="preserve">شهادة شارب الخمر ولا شهادة اللاعب بالشطرنج والنرد ولا شهادة</w:t>
      </w:r>
    </w:p>
    <w:p>
      <w:pPr>
        <w:pStyle w:val="BookText"/>
      </w:pPr>
      <w:r>
        <w:rPr>
          <w:rFonts w:ascii="IRNazanin" w:hAnsi="IRNazanin" w:eastAsia="IRNazanin" w:cs="IRNazanin"/>
          <w:lang w:bidi="fa-IR"/>
          <w:color w:val="111111"/>
          <w:sz w:val="28"/>
          <w:szCs w:val="28"/>
          <w:rtl/>
        </w:rPr>
        <w:t xml:space="preserve">المقامر.</w:t>
      </w:r>
    </w:p>
    <w:p>
      <w:pPr>
        <w:pStyle w:val="BookText"/>
      </w:pPr>
      <w:r>
        <w:rPr>
          <w:rFonts w:ascii="IRNazanin" w:hAnsi="IRNazanin" w:eastAsia="IRNazanin" w:cs="IRNazanin"/>
          <w:lang w:bidi="fa-IR"/>
          <w:color w:val="111111"/>
          <w:sz w:val="28"/>
          <w:szCs w:val="28"/>
          <w:rtl/>
        </w:rPr>
        <w:t xml:space="preserve">537 (35) دعائم الاسلام 511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وقد روی أنه لا تجوز شهادة خصم ولا ظنین.</w:t>
      </w:r>
    </w:p>
    <w:p>
      <w:pPr>
        <w:pStyle w:val="BookText"/>
      </w:pPr>
      <w:r>
        <w:rPr>
          <w:rFonts w:ascii="IRNazanin" w:hAnsi="IRNazanin" w:eastAsia="IRNazanin" w:cs="IRNazanin"/>
          <w:lang w:bidi="fa-IR"/>
          <w:color w:val="111111"/>
          <w:sz w:val="28"/>
          <w:szCs w:val="28"/>
          <w:rtl/>
        </w:rPr>
        <w:t xml:space="preserve">538 (36) معانی الاخبار 208 ج 1 - قال النبی صلی الله علیه وآله</w:t>
      </w:r>
    </w:p>
    <w:p>
      <w:pPr>
        <w:pStyle w:val="BookText"/>
      </w:pPr>
      <w:r>
        <w:rPr>
          <w:rFonts w:ascii="IRNazanin" w:hAnsi="IRNazanin" w:eastAsia="IRNazanin" w:cs="IRNazanin"/>
          <w:lang w:bidi="fa-IR"/>
          <w:color w:val="111111"/>
          <w:sz w:val="28"/>
          <w:szCs w:val="28"/>
          <w:rtl/>
        </w:rPr>
        <w:t xml:space="preserve">لا تجوز شهادة خائن ولا خائنة ولا ذی حقد ولا ذی غمر </w:t>
      </w:r>
      <w:r>
        <w:rPr>
          <w:rStyle w:val="FootnoteReference"/>
        </w:rPr>
        <w:footnoteReference w:id="588"/>
      </w:r>
      <w:r>
        <w:rPr>
          <w:rFonts w:ascii="IRNazanin" w:hAnsi="IRNazanin" w:eastAsia="IRNazanin" w:cs="IRNazanin"/>
          <w:lang w:bidi="fa-IR"/>
          <w:color w:val="111111"/>
          <w:sz w:val="28"/>
          <w:szCs w:val="28"/>
          <w:rtl/>
        </w:rPr>
        <w:t xml:space="preserve">علی أخیه</w:t>
      </w:r>
    </w:p>
    <w:p>
      <w:pPr>
        <w:pStyle w:val="BookText"/>
      </w:pPr>
      <w:r>
        <w:rPr>
          <w:rFonts w:ascii="IRNazanin" w:hAnsi="IRNazanin" w:eastAsia="IRNazanin" w:cs="IRNazanin"/>
          <w:lang w:bidi="fa-IR"/>
          <w:color w:val="111111"/>
          <w:sz w:val="28"/>
          <w:szCs w:val="28"/>
          <w:rtl/>
        </w:rPr>
        <w:t xml:space="preserve">ولا ظنین فی ولاء ولا قرابة ولا القانع مع أهل البیت لهم - القانع کالخادم</w:t>
      </w:r>
    </w:p>
    <w:p>
      <w:pPr>
        <w:pStyle w:val="BookText"/>
      </w:pPr>
      <w:r>
        <w:rPr>
          <w:rFonts w:ascii="IRNazanin" w:hAnsi="IRNazanin" w:eastAsia="IRNazanin" w:cs="IRNazanin"/>
          <w:lang w:bidi="fa-IR"/>
          <w:color w:val="111111"/>
          <w:sz w:val="28"/>
          <w:szCs w:val="28"/>
          <w:rtl/>
        </w:rPr>
        <w:t xml:space="preserve">والتابع والأجیر ونحوه - معانی).</w:t>
      </w:r>
    </w:p>
    <w:p>
      <w:pPr>
        <w:pStyle w:val="BookText"/>
      </w:pPr>
      <w:r>
        <w:rPr>
          <w:rFonts w:ascii="IRNazanin" w:hAnsi="IRNazanin" w:eastAsia="IRNazanin" w:cs="IRNazanin"/>
          <w:lang w:bidi="fa-IR"/>
          <w:color w:val="111111"/>
          <w:sz w:val="28"/>
          <w:szCs w:val="28"/>
          <w:rtl/>
        </w:rPr>
        <w:t xml:space="preserve">539 (37) فقیه 30 ج 3 - روی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کان أمیر المؤمنین علیه السلام یقول لا آخذ بقول عراف</w:t>
      </w:r>
    </w:p>
    <w:p>
      <w:pPr>
        <w:pStyle w:val="BookText"/>
      </w:pPr>
      <w:r>
        <w:rPr>
          <w:rFonts w:ascii="IRNazanin" w:hAnsi="IRNazanin" w:eastAsia="IRNazanin" w:cs="IRNazanin"/>
          <w:lang w:bidi="fa-IR"/>
          <w:color w:val="111111"/>
          <w:sz w:val="28"/>
          <w:szCs w:val="28"/>
          <w:rtl/>
        </w:rPr>
        <w:t xml:space="preserve">ولا قائف ولا لص ولا أقبل شهادة الفاسق إلا علی نفسه.</w:t>
      </w:r>
    </w:p>
    <w:p>
      <w:pPr>
        <w:pStyle w:val="BookText"/>
      </w:pPr>
      <w:r>
        <w:rPr>
          <w:rFonts w:ascii="IRNazanin" w:hAnsi="IRNazanin" w:eastAsia="IRNazanin" w:cs="IRNazanin"/>
          <w:lang w:bidi="fa-IR"/>
          <w:color w:val="111111"/>
          <w:sz w:val="28"/>
          <w:szCs w:val="28"/>
          <w:rtl/>
        </w:rPr>
        <w:t xml:space="preserve">540 (38) الاحتجاج 311 ج 2 - فی کتاب آخر لمحمد بن عبد الله</w:t>
      </w:r>
    </w:p>
    <w:p>
      <w:pPr>
        <w:pStyle w:val="BookText"/>
      </w:pPr>
      <w:r>
        <w:rPr>
          <w:rFonts w:ascii="IRNazanin" w:hAnsi="IRNazanin" w:eastAsia="IRNazanin" w:cs="IRNazanin"/>
          <w:lang w:bidi="fa-IR"/>
          <w:color w:val="111111"/>
          <w:sz w:val="28"/>
          <w:szCs w:val="28"/>
          <w:rtl/>
        </w:rPr>
        <w:t xml:space="preserve">الحمیری إلی صاحب الزمان علیه السلام سأله عن الأبرص والمجذوم و</w:t>
      </w:r>
    </w:p>
    <w:p>
      <w:pPr>
        <w:pStyle w:val="BookText"/>
      </w:pPr>
      <w:r>
        <w:rPr>
          <w:rFonts w:ascii="IRNazanin" w:hAnsi="IRNazanin" w:eastAsia="IRNazanin" w:cs="IRNazanin"/>
          <w:lang w:bidi="fa-IR"/>
          <w:color w:val="111111"/>
          <w:sz w:val="28"/>
          <w:szCs w:val="28"/>
          <w:rtl/>
        </w:rPr>
        <w:t xml:space="preserve">صاحب الفالج هو یجوز </w:t>
      </w:r>
      <w:r>
        <w:rPr>
          <w:rStyle w:val="FootnoteReference"/>
        </w:rPr>
        <w:footnoteReference w:id="589"/>
      </w:r>
      <w:r>
        <w:rPr>
          <w:rFonts w:ascii="IRNazanin" w:hAnsi="IRNazanin" w:eastAsia="IRNazanin" w:cs="IRNazanin"/>
          <w:lang w:bidi="fa-IR"/>
          <w:color w:val="111111"/>
          <w:sz w:val="28"/>
          <w:szCs w:val="28"/>
          <w:rtl/>
        </w:rPr>
        <w:t xml:space="preserve">شهادتهم فقد روی لنا أنهم لا یأمون</w:t>
      </w:r>
    </w:p>
    <w:p>
      <w:pPr>
        <w:pStyle w:val="BookText"/>
      </w:pPr>
      <w:r>
        <w:rPr>
          <w:rFonts w:ascii="IRNazanin" w:hAnsi="IRNazanin" w:eastAsia="IRNazanin" w:cs="IRNazanin"/>
          <w:lang w:bidi="fa-IR"/>
          <w:color w:val="111111"/>
          <w:sz w:val="28"/>
          <w:szCs w:val="28"/>
          <w:rtl/>
        </w:rPr>
        <w:t xml:space="preserve">الأصحاء فأجاب </w:t>
      </w:r>
      <w:r>
        <w:rPr>
          <w:rStyle w:val="FootnoteReference"/>
        </w:rPr>
        <w:footnoteReference w:id="590"/>
      </w:r>
      <w:r>
        <w:rPr>
          <w:rFonts w:ascii="IRNazanin" w:hAnsi="IRNazanin" w:eastAsia="IRNazanin" w:cs="IRNazanin"/>
          <w:lang w:bidi="fa-IR"/>
          <w:color w:val="111111"/>
          <w:sz w:val="28"/>
          <w:szCs w:val="28"/>
          <w:rtl/>
        </w:rPr>
        <w:t xml:space="preserve">ان کان ما بهم حادثا جازت شهادتهم وان </w:t>
      </w:r>
      <w:r>
        <w:rPr>
          <w:rStyle w:val="FootnoteReference"/>
        </w:rPr>
        <w:footnoteReference w:id="591"/>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ولادة لم یجز.</w:t>
      </w:r>
    </w:p>
    <w:p>
      <w:pPr>
        <w:pStyle w:val="BookText"/>
      </w:pPr>
      <w:r>
        <w:rPr>
          <w:rFonts w:ascii="IRNazanin" w:hAnsi="IRNazanin" w:eastAsia="IRNazanin" w:cs="IRNazanin"/>
          <w:lang w:bidi="fa-IR"/>
          <w:color w:val="111111"/>
          <w:sz w:val="28"/>
          <w:szCs w:val="28"/>
          <w:rtl/>
        </w:rPr>
        <w:t xml:space="preserve">541 (39) عوالی اللئالی 242 ج 1 - قال صلی الله علیه وآله لا تقبل</w:t>
      </w:r>
    </w:p>
    <w:p>
      <w:pPr>
        <w:pStyle w:val="BookText"/>
      </w:pPr>
      <w:r>
        <w:rPr>
          <w:rFonts w:ascii="IRNazanin" w:hAnsi="IRNazanin" w:eastAsia="IRNazanin" w:cs="IRNazanin"/>
          <w:lang w:bidi="fa-IR"/>
          <w:color w:val="111111"/>
          <w:sz w:val="28"/>
          <w:szCs w:val="28"/>
          <w:rtl/>
        </w:rPr>
        <w:t xml:space="preserve">شهادة الخائن ولا الخائنة ولا الزانی ولا الزانیة ولا ذی غمز علی أخیه</w:t>
      </w:r>
    </w:p>
    <w:p>
      <w:pPr>
        <w:pStyle w:val="BookText"/>
      </w:pPr>
      <w:r>
        <w:rPr>
          <w:rFonts w:ascii="IRNazanin" w:hAnsi="IRNazanin" w:eastAsia="IRNazanin" w:cs="IRNazanin"/>
          <w:lang w:bidi="fa-IR"/>
          <w:color w:val="111111"/>
          <w:sz w:val="28"/>
          <w:szCs w:val="28"/>
          <w:rtl/>
        </w:rPr>
        <w:t xml:space="preserve">والغمز الحقد.</w:t>
      </w:r>
    </w:p>
    <w:p>
      <w:pPr>
        <w:pStyle w:val="BookText"/>
      </w:pPr>
      <w:r>
        <w:rPr>
          <w:rFonts w:ascii="IRNazanin" w:hAnsi="IRNazanin" w:eastAsia="IRNazanin" w:cs="IRNazanin"/>
          <w:lang w:bidi="fa-IR"/>
          <w:color w:val="111111"/>
          <w:sz w:val="28"/>
          <w:szCs w:val="28"/>
          <w:rtl/>
        </w:rPr>
        <w:t xml:space="preserve">542 (40) غرر الحکم 843 ج 2 - قال علی علیه السلام لا خیر فی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خائن.</w:t>
      </w:r>
    </w:p>
    <w:p>
      <w:pPr>
        <w:pStyle w:val="BookText"/>
      </w:pPr>
      <w:r>
        <w:rPr>
          <w:rFonts w:ascii="IRNazanin" w:hAnsi="IRNazanin" w:eastAsia="IRNazanin" w:cs="IRNazanin"/>
          <w:lang w:bidi="fa-IR"/>
          <w:color w:val="111111"/>
          <w:sz w:val="28"/>
          <w:szCs w:val="28"/>
          <w:rtl/>
        </w:rPr>
        <w:t xml:space="preserve">543 (41) مستدرک 212 ج 3 - الشیخ أبو الفتوح فی تفسیره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لا تجوز شهادة خائن ولا خائنة</w:t>
      </w:r>
    </w:p>
    <w:p>
      <w:pPr>
        <w:pStyle w:val="BookText"/>
      </w:pPr>
      <w:r>
        <w:rPr>
          <w:rFonts w:ascii="IRNazanin" w:hAnsi="IRNazanin" w:eastAsia="IRNazanin" w:cs="IRNazanin"/>
          <w:lang w:bidi="fa-IR"/>
          <w:color w:val="111111"/>
          <w:sz w:val="28"/>
          <w:szCs w:val="28"/>
          <w:rtl/>
        </w:rPr>
        <w:t xml:space="preserve">ولا محدود ولا ذی حقد علی أخیه ولا مجرب علیه شهادة زور ولا القانع</w:t>
      </w:r>
    </w:p>
    <w:p>
      <w:pPr>
        <w:pStyle w:val="BookText"/>
      </w:pPr>
      <w:r>
        <w:rPr>
          <w:rFonts w:ascii="IRNazanin" w:hAnsi="IRNazanin" w:eastAsia="IRNazanin" w:cs="IRNazanin"/>
          <w:lang w:bidi="fa-IR"/>
          <w:color w:val="111111"/>
          <w:sz w:val="28"/>
          <w:szCs w:val="28"/>
          <w:rtl/>
        </w:rPr>
        <w:t xml:space="preserve">مع أهل البیت یعنی الخادم لهم.</w:t>
      </w:r>
    </w:p>
    <w:p>
      <w:pPr>
        <w:pStyle w:val="BookText"/>
      </w:pPr>
      <w:r>
        <w:rPr>
          <w:rFonts w:ascii="IRNazanin" w:hAnsi="IRNazanin" w:eastAsia="IRNazanin" w:cs="IRNazanin"/>
          <w:lang w:bidi="fa-IR"/>
          <w:color w:val="111111"/>
          <w:sz w:val="28"/>
          <w:szCs w:val="28"/>
          <w:rtl/>
        </w:rPr>
        <w:t xml:space="preserve">544 (42) دعائم الاسلام 511 ج 2 - قال أبو جعفر علیه السلام</w:t>
      </w:r>
    </w:p>
    <w:p>
      <w:pPr>
        <w:pStyle w:val="BookText"/>
      </w:pPr>
      <w:r>
        <w:rPr>
          <w:rFonts w:ascii="IRNazanin" w:hAnsi="IRNazanin" w:eastAsia="IRNazanin" w:cs="IRNazanin"/>
          <w:lang w:bidi="fa-IR"/>
          <w:color w:val="111111"/>
          <w:sz w:val="28"/>
          <w:szCs w:val="28"/>
          <w:rtl/>
        </w:rPr>
        <w:t xml:space="preserve">لا تجوز شهادة حروری ولا قدری ولا مرجئ ولا أموی ولا ناصب</w:t>
      </w:r>
    </w:p>
    <w:p>
      <w:pPr>
        <w:pStyle w:val="BookText"/>
      </w:pPr>
      <w:r>
        <w:rPr>
          <w:rFonts w:ascii="IRNazanin" w:hAnsi="IRNazanin" w:eastAsia="IRNazanin" w:cs="IRNazanin"/>
          <w:lang w:bidi="fa-IR"/>
          <w:color w:val="111111"/>
          <w:sz w:val="28"/>
          <w:szCs w:val="28"/>
          <w:rtl/>
        </w:rPr>
        <w:t xml:space="preserve">ولا فاسق.</w:t>
      </w:r>
    </w:p>
    <w:p>
      <w:pPr>
        <w:pStyle w:val="BookText"/>
      </w:pPr>
      <w:r>
        <w:rPr>
          <w:rFonts w:ascii="IRNazanin" w:hAnsi="IRNazanin" w:eastAsia="IRNazanin" w:cs="IRNazanin"/>
          <w:lang w:bidi="fa-IR"/>
          <w:color w:val="111111"/>
          <w:sz w:val="28"/>
          <w:szCs w:val="28"/>
          <w:rtl/>
        </w:rPr>
        <w:t xml:space="preserve">545 (43) تهذیب 243 ج 6 - محمد بن یعقوب عن کافی 396 ج 7 -</w:t>
      </w:r>
    </w:p>
    <w:p>
      <w:pPr>
        <w:pStyle w:val="BookText"/>
      </w:pPr>
      <w:r>
        <w:rPr>
          <w:rFonts w:ascii="IRNazanin" w:hAnsi="IRNazanin" w:eastAsia="IRNazanin" w:cs="IRNazanin"/>
          <w:lang w:bidi="fa-IR"/>
          <w:color w:val="111111"/>
          <w:sz w:val="28"/>
          <w:szCs w:val="28"/>
          <w:rtl/>
        </w:rPr>
        <w:t xml:space="preserve">محمد بن یحیی عن محمد بن موسی عن أحمد بن الحسن بن علی عن</w:t>
      </w:r>
    </w:p>
    <w:p>
      <w:pPr>
        <w:pStyle w:val="BookText"/>
      </w:pPr>
      <w:r>
        <w:rPr>
          <w:rFonts w:ascii="IRNazanin" w:hAnsi="IRNazanin" w:eastAsia="IRNazanin" w:cs="IRNazanin"/>
          <w:lang w:bidi="fa-IR"/>
          <w:color w:val="111111"/>
          <w:sz w:val="28"/>
          <w:szCs w:val="28"/>
          <w:rtl/>
        </w:rPr>
        <w:t xml:space="preserve">أبیه عن علی بن عقبة عن موسی بن أکیل النمیری عن العلاء بن سیابة</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لا تقبل شهادة صاحب النرد</w:t>
      </w:r>
    </w:p>
    <w:p>
      <w:pPr>
        <w:pStyle w:val="BookText"/>
      </w:pPr>
      <w:r>
        <w:rPr>
          <w:rFonts w:ascii="IRNazanin" w:hAnsi="IRNazanin" w:eastAsia="IRNazanin" w:cs="IRNazanin"/>
          <w:lang w:bidi="fa-IR"/>
          <w:color w:val="111111"/>
          <w:sz w:val="28"/>
          <w:szCs w:val="28"/>
          <w:rtl/>
        </w:rPr>
        <w:t xml:space="preserve">والأربعة عشر وصاحب الشاهین یقول لا والله وبلی والله مات والله شاه</w:t>
      </w:r>
    </w:p>
    <w:p>
      <w:pPr>
        <w:pStyle w:val="BookText"/>
      </w:pPr>
      <w:r>
        <w:rPr>
          <w:rFonts w:ascii="IRNazanin" w:hAnsi="IRNazanin" w:eastAsia="IRNazanin" w:cs="IRNazanin"/>
          <w:lang w:bidi="fa-IR"/>
          <w:color w:val="111111"/>
          <w:sz w:val="28"/>
          <w:szCs w:val="28"/>
          <w:rtl/>
        </w:rPr>
        <w:t xml:space="preserve">وقتل والله شاه وما مات وما </w:t>
      </w:r>
      <w:r>
        <w:rPr>
          <w:rStyle w:val="FootnoteReference"/>
        </w:rPr>
        <w:footnoteReference w:id="592"/>
      </w:r>
      <w:r>
        <w:rPr>
          <w:rFonts w:ascii="IRNazanin" w:hAnsi="IRNazanin" w:eastAsia="IRNazanin" w:cs="IRNazanin"/>
          <w:lang w:bidi="fa-IR"/>
          <w:color w:val="111111"/>
          <w:sz w:val="28"/>
          <w:szCs w:val="28"/>
          <w:rtl/>
        </w:rPr>
        <w:t xml:space="preserve">قتل فقیه 27 ج 3 - وروی العلا بن سیابة</w:t>
      </w:r>
    </w:p>
    <w:p>
      <w:pPr>
        <w:pStyle w:val="BookText"/>
      </w:pPr>
      <w:r>
        <w:rPr>
          <w:rFonts w:ascii="IRNazanin" w:hAnsi="IRNazanin" w:eastAsia="IRNazanin" w:cs="IRNazanin"/>
          <w:lang w:bidi="fa-IR"/>
          <w:color w:val="111111"/>
          <w:sz w:val="28"/>
          <w:szCs w:val="28"/>
          <w:rtl/>
        </w:rPr>
        <w:t xml:space="preserve">عن أبی عبد الله علیه السلام قال لا تقبل شهادة صاحب النرد والأربعة</w:t>
      </w:r>
    </w:p>
    <w:p>
      <w:pPr>
        <w:pStyle w:val="BookText"/>
      </w:pPr>
      <w:r>
        <w:rPr>
          <w:rFonts w:ascii="IRNazanin" w:hAnsi="IRNazanin" w:eastAsia="IRNazanin" w:cs="IRNazanin"/>
          <w:lang w:bidi="fa-IR"/>
          <w:color w:val="111111"/>
          <w:sz w:val="28"/>
          <w:szCs w:val="28"/>
          <w:rtl/>
        </w:rPr>
        <w:t xml:space="preserve">عشر وصاحب الشاهین یقول لا والله وبلی والله مات والله شاهه وقتل</w:t>
      </w:r>
    </w:p>
    <w:p>
      <w:pPr>
        <w:pStyle w:val="BookText"/>
      </w:pPr>
      <w:r>
        <w:rPr>
          <w:rFonts w:ascii="IRNazanin" w:hAnsi="IRNazanin" w:eastAsia="IRNazanin" w:cs="IRNazanin"/>
          <w:lang w:bidi="fa-IR"/>
          <w:color w:val="111111"/>
          <w:sz w:val="28"/>
          <w:szCs w:val="28"/>
          <w:rtl/>
        </w:rPr>
        <w:t xml:space="preserve">والله شاهه والله تعالی ذکره شاهه ما مات ولا قتل.</w:t>
      </w:r>
    </w:p>
    <w:p>
      <w:pPr>
        <w:pStyle w:val="BookText"/>
      </w:pPr>
      <w:r>
        <w:rPr>
          <w:rFonts w:ascii="IRNazanin" w:hAnsi="IRNazanin" w:eastAsia="IRNazanin" w:cs="IRNazanin"/>
          <w:lang w:bidi="fa-IR"/>
          <w:color w:val="111111"/>
          <w:sz w:val="28"/>
          <w:szCs w:val="28"/>
          <w:rtl/>
        </w:rPr>
        <w:t xml:space="preserve">546 (44) فقه الرضا علیه السلام 260 - واعلم أنه لا یجوز شهادة</w:t>
      </w:r>
    </w:p>
    <w:p>
      <w:pPr>
        <w:pStyle w:val="BookText"/>
      </w:pPr>
      <w:r>
        <w:rPr>
          <w:rFonts w:ascii="IRNazanin" w:hAnsi="IRNazanin" w:eastAsia="IRNazanin" w:cs="IRNazanin"/>
          <w:lang w:bidi="fa-IR"/>
          <w:color w:val="111111"/>
          <w:sz w:val="28"/>
          <w:szCs w:val="28"/>
          <w:rtl/>
        </w:rPr>
        <w:t xml:space="preserve">شارب الخمر ولا اللاعب بالشطرنج والنرد ولا مقامر ولا متهم ولا تابع</w:t>
      </w:r>
    </w:p>
    <w:p>
      <w:pPr>
        <w:pStyle w:val="BookText"/>
      </w:pPr>
      <w:r>
        <w:rPr>
          <w:rFonts w:ascii="IRNazanin" w:hAnsi="IRNazanin" w:eastAsia="IRNazanin" w:cs="IRNazanin"/>
          <w:lang w:bidi="fa-IR"/>
          <w:color w:val="111111"/>
          <w:sz w:val="28"/>
          <w:szCs w:val="28"/>
          <w:rtl/>
        </w:rPr>
        <w:t xml:space="preserve">لمتبوع ولا أجیر لصاحبه ولا امرأة لزوجها ولا المشهور بالفسق والفجور</w:t>
      </w:r>
    </w:p>
    <w:p>
      <w:pPr>
        <w:pStyle w:val="BookText"/>
      </w:pPr>
      <w:r>
        <w:rPr>
          <w:rFonts w:ascii="IRNazanin" w:hAnsi="IRNazanin" w:eastAsia="IRNazanin" w:cs="IRNazanin"/>
          <w:lang w:bidi="fa-IR"/>
          <w:color w:val="111111"/>
          <w:sz w:val="28"/>
          <w:szCs w:val="28"/>
          <w:rtl/>
        </w:rPr>
        <w:t xml:space="preserve">ولا المرابی.</w:t>
      </w:r>
    </w:p>
    <w:p>
      <w:pPr>
        <w:pStyle w:val="BookText"/>
      </w:pPr>
      <w:r>
        <w:rPr>
          <w:rFonts w:ascii="IRNazanin" w:hAnsi="IRNazanin" w:eastAsia="IRNazanin" w:cs="IRNazanin"/>
          <w:lang w:bidi="fa-IR"/>
          <w:color w:val="111111"/>
          <w:sz w:val="28"/>
          <w:szCs w:val="28"/>
          <w:rtl/>
        </w:rPr>
        <w:t xml:space="preserve">وتقدم فی روایة ابن مسلم (1) والعلاء (2) من باب (13) حکم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خلف من یبغی علی الأذان والصلاة بالناس أجرا من أبواب</w:t>
      </w:r>
    </w:p>
    <w:p>
      <w:pPr>
        <w:pStyle w:val="BookText"/>
      </w:pPr>
      <w:r>
        <w:rPr>
          <w:rFonts w:ascii="IRNazanin" w:hAnsi="IRNazanin" w:eastAsia="IRNazanin" w:cs="IRNazanin"/>
          <w:lang w:bidi="fa-IR"/>
          <w:color w:val="111111"/>
          <w:sz w:val="28"/>
          <w:szCs w:val="28"/>
          <w:rtl/>
        </w:rPr>
        <w:t xml:space="preserve">الجماعة قوله علیه السلام ولا تقبل شهادته (أی من یبغی علی الأذان</w:t>
      </w:r>
    </w:p>
    <w:p>
      <w:pPr>
        <w:pStyle w:val="BookText"/>
      </w:pPr>
      <w:r>
        <w:rPr>
          <w:rFonts w:ascii="IRNazanin" w:hAnsi="IRNazanin" w:eastAsia="IRNazanin" w:cs="IRNazanin"/>
          <w:lang w:bidi="fa-IR"/>
          <w:color w:val="111111"/>
          <w:sz w:val="28"/>
          <w:szCs w:val="28"/>
          <w:rtl/>
        </w:rPr>
        <w:t xml:space="preserve">والصلاة بالناس أجرا). وفی أحادیث باب (14) ثبوت الوصیة بشهادة</w:t>
      </w:r>
    </w:p>
    <w:p>
      <w:pPr>
        <w:pStyle w:val="BookText"/>
      </w:pPr>
      <w:r>
        <w:rPr>
          <w:rFonts w:ascii="IRNazanin" w:hAnsi="IRNazanin" w:eastAsia="IRNazanin" w:cs="IRNazanin"/>
          <w:lang w:bidi="fa-IR"/>
          <w:color w:val="111111"/>
          <w:sz w:val="28"/>
          <w:szCs w:val="28"/>
          <w:rtl/>
        </w:rPr>
        <w:t xml:space="preserve">مسلمین عدلین من أبواب الوصیة ما یدل علی بعض المقصود وباب (16)</w:t>
      </w:r>
    </w:p>
    <w:p>
      <w:pPr>
        <w:pStyle w:val="BookText"/>
      </w:pPr>
      <w:r>
        <w:rPr>
          <w:rFonts w:ascii="IRNazanin" w:hAnsi="IRNazanin" w:eastAsia="IRNazanin" w:cs="IRNazanin"/>
          <w:lang w:bidi="fa-IR"/>
          <w:color w:val="111111"/>
          <w:sz w:val="28"/>
          <w:szCs w:val="28"/>
          <w:rtl/>
        </w:rPr>
        <w:t xml:space="preserve">حکم ثبوت الوصیة بشهادة مسلم صادق ما یناسب صدر الباب. وفی</w:t>
      </w:r>
    </w:p>
    <w:p>
      <w:pPr>
        <w:pStyle w:val="BookText"/>
      </w:pPr>
      <w:r>
        <w:rPr>
          <w:rFonts w:ascii="IRNazanin" w:hAnsi="IRNazanin" w:eastAsia="IRNazanin" w:cs="IRNazanin"/>
          <w:lang w:bidi="fa-IR"/>
          <w:color w:val="111111"/>
          <w:sz w:val="28"/>
          <w:szCs w:val="28"/>
          <w:rtl/>
        </w:rPr>
        <w:t xml:space="preserve">باب (19) ان الحاکم ان عرف عدالة الشهود انفذ الحکم من أبواب القضاء</w:t>
      </w:r>
    </w:p>
    <w:p>
      <w:pPr>
        <w:pStyle w:val="BookText"/>
      </w:pPr>
      <w:r>
        <w:rPr>
          <w:rFonts w:ascii="IRNazanin" w:hAnsi="IRNazanin" w:eastAsia="IRNazanin" w:cs="IRNazanin"/>
          <w:lang w:bidi="fa-IR"/>
          <w:color w:val="111111"/>
          <w:sz w:val="28"/>
          <w:szCs w:val="28"/>
          <w:rtl/>
        </w:rPr>
        <w:t xml:space="preserve">ما یدل علی اعتبار العدالة فی الشهود.</w:t>
      </w:r>
    </w:p>
    <w:p>
      <w:pPr>
        <w:pStyle w:val="BookText"/>
      </w:pPr>
      <w:r>
        <w:rPr>
          <w:rFonts w:ascii="IRNazanin" w:hAnsi="IRNazanin" w:eastAsia="IRNazanin" w:cs="IRNazanin"/>
          <w:lang w:bidi="fa-IR"/>
          <w:color w:val="111111"/>
          <w:sz w:val="28"/>
          <w:szCs w:val="28"/>
          <w:rtl/>
        </w:rPr>
        <w:t xml:space="preserve">وفی روایة ابن مسلم (2) من باب (18) ما ورد فی قبول شهادة</w:t>
      </w:r>
    </w:p>
    <w:p>
      <w:pPr>
        <w:pStyle w:val="BookText"/>
      </w:pPr>
      <w:r>
        <w:rPr>
          <w:rFonts w:ascii="IRNazanin" w:hAnsi="IRNazanin" w:eastAsia="IRNazanin" w:cs="IRNazanin"/>
          <w:lang w:bidi="fa-IR"/>
          <w:color w:val="111111"/>
          <w:sz w:val="28"/>
          <w:szCs w:val="28"/>
          <w:rtl/>
        </w:rPr>
        <w:t xml:space="preserve">المملوک من أبواب الشهادات قوله علیه السلام إذا کان (المملوک) عدلا</w:t>
      </w:r>
    </w:p>
    <w:p>
      <w:pPr>
        <w:pStyle w:val="BookText"/>
      </w:pPr>
      <w:r>
        <w:rPr>
          <w:rFonts w:ascii="IRNazanin" w:hAnsi="IRNazanin" w:eastAsia="IRNazanin" w:cs="IRNazanin"/>
          <w:lang w:bidi="fa-IR"/>
          <w:color w:val="111111"/>
          <w:sz w:val="28"/>
          <w:szCs w:val="28"/>
          <w:rtl/>
        </w:rPr>
        <w:t xml:space="preserve">فهو جائز الشهادة وفی روایة عبد الرحمن (3) قوله علیه السلام لا بأس</w:t>
      </w:r>
    </w:p>
    <w:p>
      <w:pPr>
        <w:pStyle w:val="BookText"/>
      </w:pPr>
      <w:r>
        <w:rPr>
          <w:rFonts w:ascii="IRNazanin" w:hAnsi="IRNazanin" w:eastAsia="IRNazanin" w:cs="IRNazanin"/>
          <w:lang w:bidi="fa-IR"/>
          <w:color w:val="111111"/>
          <w:sz w:val="28"/>
          <w:szCs w:val="28"/>
          <w:rtl/>
        </w:rPr>
        <w:t xml:space="preserve">بشهادة المملوک إذا کان عدلا وفی روایة الدعائم (8) قوله علیه السلام</w:t>
      </w:r>
    </w:p>
    <w:p>
      <w:pPr>
        <w:pStyle w:val="BookText"/>
      </w:pPr>
      <w:r>
        <w:rPr>
          <w:rFonts w:ascii="IRNazanin" w:hAnsi="IRNazanin" w:eastAsia="IRNazanin" w:cs="IRNazanin"/>
          <w:lang w:bidi="fa-IR"/>
          <w:color w:val="111111"/>
          <w:sz w:val="28"/>
          <w:szCs w:val="28"/>
          <w:rtl/>
        </w:rPr>
        <w:t xml:space="preserve">تجوز شهادتهما ان کانا عدلین وفی روایة الدعائم (15) قوله علیه السلام</w:t>
      </w:r>
    </w:p>
    <w:p>
      <w:pPr>
        <w:pStyle w:val="BookText"/>
      </w:pPr>
      <w:r>
        <w:rPr>
          <w:rFonts w:ascii="IRNazanin" w:hAnsi="IRNazanin" w:eastAsia="IRNazanin" w:cs="IRNazanin"/>
          <w:lang w:bidi="fa-IR"/>
          <w:color w:val="111111"/>
          <w:sz w:val="28"/>
          <w:szCs w:val="28"/>
          <w:rtl/>
        </w:rPr>
        <w:t xml:space="preserve">شهادة العبد لغیر موالیه جائزة إذا کان عدلا.</w:t>
      </w:r>
    </w:p>
    <w:p>
      <w:pPr>
        <w:pStyle w:val="BookText"/>
      </w:pPr>
      <w:r>
        <w:rPr>
          <w:rFonts w:ascii="IRNazanin" w:hAnsi="IRNazanin" w:eastAsia="IRNazanin" w:cs="IRNazanin"/>
          <w:lang w:bidi="fa-IR"/>
          <w:color w:val="111111"/>
          <w:sz w:val="28"/>
          <w:szCs w:val="28"/>
          <w:rtl/>
        </w:rPr>
        <w:t xml:space="preserve">ویأتی فی باب (27) عدم قبول شهادة سابق الحاج إذا ظلم دابته</w:t>
      </w:r>
    </w:p>
    <w:p>
      <w:pPr>
        <w:pStyle w:val="BookText"/>
      </w:pPr>
      <w:r>
        <w:rPr>
          <w:rFonts w:ascii="Amiri" w:hAnsi="Amiri" w:eastAsia="Amiri" w:cs="Amiri"/>
          <w:lang w:bidi="ar-SA"/>
          <w:color w:val="111111"/>
          <w:sz w:val="28"/>
          <w:szCs w:val="28"/>
          <w:rtl/>
        </w:rPr>
        <w:t xml:space="preserve">واستخف بصلاته وباب (29) قبول شهادة القاذف والمحدود بعد التوبة</w:t>
      </w:r>
    </w:p>
    <w:p>
      <w:pPr>
        <w:pStyle w:val="BookText"/>
      </w:pPr>
      <w:r>
        <w:rPr>
          <w:rFonts w:ascii="IRNazanin" w:hAnsi="IRNazanin" w:eastAsia="IRNazanin" w:cs="IRNazanin"/>
          <w:lang w:bidi="fa-IR"/>
          <w:color w:val="111111"/>
          <w:sz w:val="28"/>
          <w:szCs w:val="28"/>
          <w:rtl/>
        </w:rPr>
        <w:t xml:space="preserve">ما یدل علی بعض المقصود وفی روایة الدعائم (7) من هذا الباب قوله</w:t>
      </w:r>
    </w:p>
    <w:p>
      <w:pPr>
        <w:pStyle w:val="BookText"/>
      </w:pPr>
      <w:r>
        <w:rPr>
          <w:rFonts w:ascii="IRNazanin" w:hAnsi="IRNazanin" w:eastAsia="IRNazanin" w:cs="IRNazanin"/>
          <w:lang w:bidi="fa-IR"/>
          <w:color w:val="111111"/>
          <w:sz w:val="28"/>
          <w:szCs w:val="28"/>
          <w:rtl/>
        </w:rPr>
        <w:t xml:space="preserve">علیه السلام ولا وجه لرد شهادة من أحبه الله وکان عدلا. وفی روایة</w:t>
      </w:r>
    </w:p>
    <w:p>
      <w:pPr>
        <w:pStyle w:val="BookText"/>
      </w:pPr>
      <w:r>
        <w:rPr>
          <w:rFonts w:ascii="IRNazanin" w:hAnsi="IRNazanin" w:eastAsia="IRNazanin" w:cs="IRNazanin"/>
          <w:lang w:bidi="fa-IR"/>
          <w:color w:val="111111"/>
          <w:sz w:val="28"/>
          <w:szCs w:val="28"/>
          <w:rtl/>
        </w:rPr>
        <w:t xml:space="preserve">الدعائم (7) من باب (30) جواز شهادة المسلمین علی جمیع أهل الملل</w:t>
      </w:r>
    </w:p>
    <w:p>
      <w:pPr>
        <w:pStyle w:val="BookText"/>
      </w:pPr>
      <w:r>
        <w:rPr>
          <w:rFonts w:ascii="IRNazanin" w:hAnsi="IRNazanin" w:eastAsia="IRNazanin" w:cs="IRNazanin"/>
          <w:lang w:bidi="fa-IR"/>
          <w:color w:val="111111"/>
          <w:sz w:val="28"/>
          <w:szCs w:val="28"/>
          <w:rtl/>
        </w:rPr>
        <w:t xml:space="preserve">قوله علیه السلام شهادة بعضهم علی بعض جائزة إذا کانوا عدلوا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عندهم وفی مرسلة فقیه (3) من باب (34) انه لا بأس بإقامة الشهادة</w:t>
      </w:r>
    </w:p>
    <w:p>
      <w:pPr>
        <w:pStyle w:val="BookText"/>
      </w:pPr>
      <w:r>
        <w:rPr>
          <w:rFonts w:ascii="IRNazanin" w:hAnsi="IRNazanin" w:eastAsia="IRNazanin" w:cs="IRNazanin"/>
          <w:lang w:bidi="fa-IR"/>
          <w:color w:val="111111"/>
          <w:sz w:val="28"/>
          <w:szCs w:val="28"/>
          <w:rtl/>
        </w:rPr>
        <w:t xml:space="preserve">علی الشهادة قوله علیه السلام وان شهد رجلان عدلان علی شهادة</w:t>
      </w:r>
    </w:p>
    <w:p>
      <w:pPr>
        <w:pStyle w:val="BookText"/>
      </w:pPr>
      <w:r>
        <w:rPr>
          <w:rFonts w:ascii="Amiri" w:hAnsi="Amiri" w:eastAsia="Amiri" w:cs="Amiri"/>
          <w:lang w:bidi="ar-SA"/>
          <w:color w:val="111111"/>
          <w:sz w:val="28"/>
          <w:szCs w:val="28"/>
          <w:rtl/>
        </w:rPr>
        <w:t xml:space="preserve">رجل فقد ثبت شهادة رجل واحد.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1" w:name="pg12434_132563"/>
    <w:bookmarkEnd w:id="61"/>
    <w:p>
      <w:pPr>
        <w:pStyle w:val="BookText"/>
      </w:pPr>
      <w:r>
        <w:rPr>
          <w:rFonts w:ascii="IRNazanin" w:hAnsi="IRNazanin" w:eastAsia="IRNazanin" w:cs="IRNazanin"/>
          <w:lang w:bidi="fa-IR"/>
          <w:color w:val="111111"/>
          <w:sz w:val="28"/>
          <w:szCs w:val="28"/>
          <w:rtl/>
        </w:rPr>
        <w:t xml:space="preserve">وفی غیر واحد من أحادیث باب (38) ان الحقوق المالیة تثبت</w:t>
      </w:r>
    </w:p>
    <w:p>
      <w:pPr>
        <w:pStyle w:val="BookText"/>
      </w:pPr>
      <w:r>
        <w:rPr>
          <w:rFonts w:ascii="IRNazanin" w:hAnsi="IRNazanin" w:eastAsia="IRNazanin" w:cs="IRNazanin"/>
          <w:lang w:bidi="fa-IR"/>
          <w:color w:val="111111"/>
          <w:sz w:val="28"/>
          <w:szCs w:val="28"/>
          <w:rtl/>
        </w:rPr>
        <w:t xml:space="preserve">بشاهد ویمین ما یدل علی ذلک وفی روایة مسمع (1) من باب (39) انه</w:t>
      </w:r>
    </w:p>
    <w:p>
      <w:pPr>
        <w:pStyle w:val="BookText"/>
      </w:pPr>
      <w:r>
        <w:rPr>
          <w:rFonts w:ascii="IRNazanin" w:hAnsi="IRNazanin" w:eastAsia="IRNazanin" w:cs="IRNazanin"/>
          <w:lang w:bidi="fa-IR"/>
          <w:color w:val="111111"/>
          <w:sz w:val="28"/>
          <w:szCs w:val="28"/>
          <w:rtl/>
        </w:rPr>
        <w:t xml:space="preserve">یحکم علی الزندیق بالزندقة إذا شهد علیه بها رجلان عدلان قوله کان</w:t>
      </w:r>
    </w:p>
    <w:p>
      <w:pPr>
        <w:pStyle w:val="BookText"/>
      </w:pPr>
      <w:r>
        <w:rPr>
          <w:rFonts w:ascii="IRNazanin" w:hAnsi="IRNazanin" w:eastAsia="IRNazanin" w:cs="IRNazanin"/>
          <w:lang w:bidi="fa-IR"/>
          <w:color w:val="111111"/>
          <w:sz w:val="28"/>
          <w:szCs w:val="28"/>
          <w:rtl/>
        </w:rPr>
        <w:t xml:space="preserve">أمیر المؤمنین علیه السلام یحکم فی زندیق إذا شهد علیه رجلان عدلان</w:t>
      </w:r>
    </w:p>
    <w:p>
      <w:pPr>
        <w:pStyle w:val="BookText"/>
      </w:pPr>
      <w:r>
        <w:rPr>
          <w:rFonts w:ascii="IRNazanin" w:hAnsi="IRNazanin" w:eastAsia="IRNazanin" w:cs="IRNazanin"/>
          <w:lang w:bidi="fa-IR"/>
          <w:color w:val="111111"/>
          <w:sz w:val="28"/>
          <w:szCs w:val="28"/>
          <w:rtl/>
        </w:rPr>
        <w:t xml:space="preserve">مرضیان وفی روایة الجعفریات (2) والدعائم (3) نحوه. وفی روایة</w:t>
      </w:r>
    </w:p>
    <w:p>
      <w:pPr>
        <w:pStyle w:val="BookText"/>
      </w:pPr>
      <w:r>
        <w:rPr>
          <w:rFonts w:ascii="IRNazanin" w:hAnsi="IRNazanin" w:eastAsia="IRNazanin" w:cs="IRNazanin"/>
          <w:lang w:bidi="fa-IR"/>
          <w:color w:val="111111"/>
          <w:sz w:val="28"/>
          <w:szCs w:val="28"/>
          <w:rtl/>
        </w:rPr>
        <w:t xml:space="preserve">زید (4) قوله صلی الله علیه وآله إذا جاء رجلان عدلان فیشهدان علیه</w:t>
      </w:r>
    </w:p>
    <w:p>
      <w:pPr>
        <w:pStyle w:val="BookText"/>
      </w:pPr>
      <w:r>
        <w:rPr>
          <w:rFonts w:ascii="IRNazanin" w:hAnsi="IRNazanin" w:eastAsia="IRNazanin" w:cs="IRNazanin"/>
          <w:lang w:bidi="fa-IR"/>
          <w:color w:val="111111"/>
          <w:sz w:val="28"/>
          <w:szCs w:val="28"/>
          <w:rtl/>
        </w:rPr>
        <w:t xml:space="preserve">فقد حل دمه. وفی أحادیث باب (42) قبول شهادة اللاعب بالحمام ما</w:t>
      </w:r>
    </w:p>
    <w:p>
      <w:pPr>
        <w:pStyle w:val="BookText"/>
      </w:pPr>
      <w:r>
        <w:rPr>
          <w:rFonts w:ascii="IRNazanin" w:hAnsi="IRNazanin" w:eastAsia="IRNazanin" w:cs="IRNazanin"/>
          <w:lang w:bidi="fa-IR"/>
          <w:color w:val="111111"/>
          <w:sz w:val="28"/>
          <w:szCs w:val="28"/>
          <w:rtl/>
        </w:rPr>
        <w:t xml:space="preserve">یدل علی عدم قبول شهادة الفاسق وفی باب (47) ان الشاهد إذا کان</w:t>
      </w:r>
    </w:p>
    <w:p>
      <w:pPr>
        <w:pStyle w:val="BookText"/>
      </w:pPr>
      <w:r>
        <w:rPr>
          <w:rFonts w:ascii="IRNazanin" w:hAnsi="IRNazanin" w:eastAsia="IRNazanin" w:cs="IRNazanin"/>
          <w:lang w:bidi="fa-IR"/>
          <w:color w:val="111111"/>
          <w:sz w:val="28"/>
          <w:szCs w:val="28"/>
          <w:rtl/>
        </w:rPr>
        <w:t xml:space="preserve">ثقة فأقام شهادته عند غیره هل یجوز له أن یشهد معه عند الحاکم أم لا</w:t>
      </w:r>
    </w:p>
    <w:p>
      <w:pPr>
        <w:pStyle w:val="BookText"/>
      </w:pPr>
      <w:r>
        <w:rPr>
          <w:rFonts w:ascii="IRNazanin" w:hAnsi="IRNazanin" w:eastAsia="IRNazanin" w:cs="IRNazanin"/>
          <w:lang w:bidi="fa-IR"/>
          <w:color w:val="111111"/>
          <w:sz w:val="28"/>
          <w:szCs w:val="28"/>
          <w:rtl/>
        </w:rPr>
        <w:t xml:space="preserve">ما یدل اعتبار الثقة فی الشاهد.</w:t>
      </w:r>
    </w:p>
    <w:p>
      <w:pPr>
        <w:pStyle w:val="Heading3"/>
      </w:pPr>
      <w:bookmarkStart w:id="282" w:name="_Toc75"/>
      <w:r>
        <w:t>(25) باب حکم شهادة أهل البادیة فیما بینهم وفیما یتباعد عنهم</w:t>
      </w:r>
      <w:bookmarkEnd w:id="282"/>
    </w:p>
    <w:p>
      <w:pPr>
        <w:pStyle w:val="BookText"/>
      </w:pPr>
      <w:r>
        <w:rPr>
          <w:rFonts w:ascii="IRNazanin" w:hAnsi="IRNazanin" w:eastAsia="IRNazanin" w:cs="IRNazanin"/>
          <w:lang w:bidi="fa-IR"/>
          <w:color w:val="111111"/>
          <w:sz w:val="28"/>
          <w:szCs w:val="28"/>
          <w:rtl/>
        </w:rPr>
        <w:t xml:space="preserve">547 (1) دعائم الاسلام 510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إذا شهد أهل البادیة فی حق فیما بینهم جازت شهادتهم إذا کانوا</w:t>
      </w:r>
    </w:p>
    <w:p>
      <w:pPr>
        <w:pStyle w:val="BookText"/>
      </w:pPr>
      <w:r>
        <w:rPr>
          <w:rFonts w:ascii="IRNazanin" w:hAnsi="IRNazanin" w:eastAsia="IRNazanin" w:cs="IRNazanin"/>
          <w:lang w:bidi="fa-IR"/>
          <w:color w:val="111111"/>
          <w:sz w:val="28"/>
          <w:szCs w:val="28"/>
          <w:rtl/>
        </w:rPr>
        <w:t xml:space="preserve">عدولا وإذا شهدوا علی أهل قریة فیما یتباعد أن تکون شهادتهم فیه</w:t>
      </w:r>
    </w:p>
    <w:p>
      <w:pPr>
        <w:pStyle w:val="BookText"/>
      </w:pPr>
      <w:r>
        <w:rPr>
          <w:rFonts w:ascii="IRNazanin" w:hAnsi="IRNazanin" w:eastAsia="IRNazanin" w:cs="IRNazanin"/>
          <w:lang w:bidi="fa-IR"/>
          <w:color w:val="111111"/>
          <w:sz w:val="28"/>
          <w:szCs w:val="28"/>
          <w:rtl/>
        </w:rPr>
        <w:t xml:space="preserve">دون </w:t>
      </w:r>
      <w:r>
        <w:rPr>
          <w:rStyle w:val="FootnoteReference"/>
        </w:rPr>
        <w:footnoteReference w:id="594"/>
      </w:r>
      <w:r>
        <w:rPr>
          <w:rFonts w:ascii="IRNazanin" w:hAnsi="IRNazanin" w:eastAsia="IRNazanin" w:cs="IRNazanin"/>
          <w:lang w:bidi="fa-IR"/>
          <w:color w:val="111111"/>
          <w:sz w:val="28"/>
          <w:szCs w:val="28"/>
          <w:rtl/>
        </w:rPr>
        <w:t xml:space="preserve">غیرهم من أهل القریة مما ینبغی فی مثله فیکونون فی حال من</w:t>
      </w:r>
    </w:p>
    <w:p>
      <w:pPr>
        <w:pStyle w:val="BookText"/>
      </w:pPr>
      <w:r>
        <w:rPr>
          <w:rFonts w:ascii="IRNazanin" w:hAnsi="IRNazanin" w:eastAsia="IRNazanin" w:cs="IRNazanin"/>
          <w:lang w:bidi="fa-IR"/>
          <w:color w:val="111111"/>
          <w:sz w:val="28"/>
          <w:szCs w:val="28"/>
          <w:rtl/>
        </w:rPr>
        <w:t xml:space="preserve">یتهم، وقد روی انه لا تجوز شهادة خصم ولا ظنین وفی ترک شهادة</w:t>
      </w:r>
    </w:p>
    <w:p>
      <w:pPr>
        <w:pStyle w:val="BookText"/>
      </w:pPr>
      <w:r>
        <w:rPr>
          <w:rFonts w:ascii="IRNazanin" w:hAnsi="IRNazanin" w:eastAsia="IRNazanin" w:cs="IRNazanin"/>
          <w:lang w:bidi="fa-IR"/>
          <w:color w:val="111111"/>
          <w:sz w:val="28"/>
          <w:szCs w:val="28"/>
          <w:rtl/>
        </w:rPr>
        <w:t xml:space="preserve">العدول من أهل المصر وجیرة المکان وأهل العدالة فیه واستشهاد من</w:t>
      </w:r>
    </w:p>
    <w:p>
      <w:pPr>
        <w:pStyle w:val="BookText"/>
      </w:pPr>
      <w:r>
        <w:rPr>
          <w:rFonts w:ascii="IRNazanin" w:hAnsi="IRNazanin" w:eastAsia="IRNazanin" w:cs="IRNazanin"/>
          <w:lang w:bidi="fa-IR"/>
          <w:color w:val="111111"/>
          <w:sz w:val="28"/>
          <w:szCs w:val="28"/>
          <w:rtl/>
        </w:rPr>
        <w:t xml:space="preserve">یبعد عنه من أهل البوادی ما یوجب الشبهة والظنة التی تسقط الشهادة.</w:t>
      </w:r>
    </w:p>
    <w:p>
      <w:pPr>
        <w:pStyle w:val="BookText"/>
      </w:pPr>
      <w:r>
        <w:rPr>
          <w:rFonts w:ascii="IRNazanin" w:hAnsi="IRNazanin" w:eastAsia="IRNazanin" w:cs="IRNazanin"/>
          <w:lang w:bidi="fa-IR"/>
          <w:color w:val="111111"/>
          <w:sz w:val="28"/>
          <w:szCs w:val="28"/>
          <w:rtl/>
        </w:rPr>
        <w:t xml:space="preserve">(الجیرة جمع الجار).</w:t>
      </w:r>
    </w:p>
    <w:p>
      <w:pPr>
        <w:pStyle w:val="Heading3"/>
      </w:pPr>
      <w:bookmarkStart w:id="283" w:name="_Toc76"/>
      <w:r>
        <w:t>(26) باب عدم قبول شهادة ولد الزنا وما ورد فی ذمه</w:t>
      </w:r>
      <w:bookmarkEnd w:id="283"/>
    </w:p>
    <w:p>
      <w:pPr>
        <w:pStyle w:val="BookText"/>
      </w:pPr>
      <w:r>
        <w:rPr>
          <w:rFonts w:ascii="IRNazanin" w:hAnsi="IRNazanin" w:eastAsia="IRNazanin" w:cs="IRNazanin"/>
          <w:lang w:bidi="fa-IR"/>
          <w:color w:val="111111"/>
          <w:sz w:val="28"/>
          <w:szCs w:val="28"/>
          <w:rtl/>
        </w:rPr>
        <w:t xml:space="preserve">548 (1) کافی 395 ج 7 - عدة من أصحابنا عن سهل بن زیاد عن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ابن أبی نصر عن أبان عن أبی بصیر قال سألت أبا جعفر</w:t>
      </w:r>
    </w:p>
    <w:p>
      <w:pPr>
        <w:pStyle w:val="BookText"/>
      </w:pPr>
      <w:r>
        <w:rPr>
          <w:rFonts w:ascii="IRNazanin" w:hAnsi="IRNazanin" w:eastAsia="IRNazanin" w:cs="IRNazanin"/>
          <w:lang w:bidi="fa-IR"/>
          <w:color w:val="111111"/>
          <w:sz w:val="28"/>
          <w:szCs w:val="28"/>
          <w:rtl/>
        </w:rPr>
        <w:t xml:space="preserve">علیه السلام عن ولد الزنی أتجوز شهادته فقال لا فقلت إن الحکم بن</w:t>
      </w:r>
    </w:p>
    <w:p>
      <w:pPr>
        <w:pStyle w:val="BookText"/>
      </w:pPr>
      <w:r>
        <w:rPr>
          <w:rFonts w:ascii="IRNazanin" w:hAnsi="IRNazanin" w:eastAsia="IRNazanin" w:cs="IRNazanin"/>
          <w:lang w:bidi="fa-IR"/>
          <w:color w:val="111111"/>
          <w:sz w:val="28"/>
          <w:szCs w:val="28"/>
          <w:rtl/>
        </w:rPr>
        <w:t xml:space="preserve">عتیبة یزعم أنها تجوز قال اللهم لا تغفر ذنبه ما قال الله عز وجل للحکم بن</w:t>
      </w:r>
    </w:p>
    <w:p>
      <w:pPr>
        <w:pStyle w:val="BookText"/>
      </w:pPr>
      <w:r>
        <w:rPr>
          <w:rFonts w:ascii="IRNazanin" w:hAnsi="IRNazanin" w:eastAsia="IRNazanin" w:cs="IRNazanin"/>
          <w:lang w:bidi="fa-IR"/>
          <w:color w:val="111111"/>
          <w:sz w:val="28"/>
          <w:szCs w:val="28"/>
          <w:rtl/>
        </w:rPr>
        <w:t xml:space="preserve">عتیبة " وإنه لذکر لک ولقومک " بصائر الدرجات 9 ج 1 - حدثنی السندی بن</w:t>
      </w:r>
    </w:p>
    <w:p>
      <w:pPr>
        <w:pStyle w:val="BookText"/>
      </w:pPr>
      <w:r>
        <w:rPr>
          <w:rFonts w:ascii="IRNazanin" w:hAnsi="IRNazanin" w:eastAsia="IRNazanin" w:cs="IRNazanin"/>
          <w:lang w:bidi="fa-IR"/>
          <w:color w:val="111111"/>
          <w:sz w:val="28"/>
          <w:szCs w:val="28"/>
          <w:rtl/>
        </w:rPr>
        <w:t xml:space="preserve">محمد ومحمد بن الحسین عن جعفر بن بشیر عن أبان بن عثمان عن أبی</w:t>
      </w:r>
    </w:p>
    <w:p>
      <w:pPr>
        <w:pStyle w:val="BookText"/>
      </w:pPr>
      <w:r>
        <w:rPr>
          <w:rFonts w:ascii="IRNazanin" w:hAnsi="IRNazanin" w:eastAsia="IRNazanin" w:cs="IRNazanin"/>
          <w:lang w:bidi="fa-IR"/>
          <w:color w:val="111111"/>
          <w:sz w:val="28"/>
          <w:szCs w:val="28"/>
          <w:rtl/>
        </w:rPr>
        <w:t xml:space="preserve">بصیر نحوه (وزاد) " وسوف تسئلون " فلیذهب الحکم یمینا و</w:t>
      </w:r>
    </w:p>
    <w:p>
      <w:pPr>
        <w:pStyle w:val="BookText"/>
      </w:pPr>
      <w:r>
        <w:rPr>
          <w:rFonts w:ascii="IRNazanin" w:hAnsi="IRNazanin" w:eastAsia="IRNazanin" w:cs="IRNazanin"/>
          <w:lang w:bidi="fa-IR"/>
          <w:color w:val="111111"/>
          <w:sz w:val="28"/>
          <w:szCs w:val="28"/>
          <w:rtl/>
        </w:rPr>
        <w:t xml:space="preserve">شمالا فوالله لا یوجد العلم الا من أهل بیت نزل علیهم جبرئیل.</w:t>
      </w:r>
    </w:p>
    <w:p>
      <w:pPr>
        <w:pStyle w:val="BookText"/>
      </w:pPr>
      <w:r>
        <w:rPr>
          <w:rFonts w:ascii="IRNazanin" w:hAnsi="IRNazanin" w:eastAsia="IRNazanin" w:cs="IRNazanin"/>
          <w:lang w:bidi="fa-IR"/>
          <w:color w:val="111111"/>
          <w:sz w:val="28"/>
          <w:szCs w:val="28"/>
          <w:rtl/>
        </w:rPr>
        <w:t xml:space="preserve">549 (2) تهذیب 244 ج 6 - الحسین بن سعید عن أحمد بن حمزة</w:t>
      </w:r>
    </w:p>
    <w:p>
      <w:pPr>
        <w:pStyle w:val="BookText"/>
      </w:pPr>
      <w:r>
        <w:rPr>
          <w:rFonts w:ascii="IRNazanin" w:hAnsi="IRNazanin" w:eastAsia="IRNazanin" w:cs="IRNazanin"/>
          <w:lang w:bidi="fa-IR"/>
          <w:color w:val="111111"/>
          <w:sz w:val="28"/>
          <w:szCs w:val="28"/>
          <w:rtl/>
        </w:rPr>
        <w:t xml:space="preserve">عن أبان عن أبی بصیر قال سألت أبا جعفر علیه السلام عن ولد الزنا</w:t>
      </w:r>
    </w:p>
    <w:p>
      <w:pPr>
        <w:pStyle w:val="BookText"/>
      </w:pPr>
      <w:r>
        <w:rPr>
          <w:rFonts w:ascii="IRNazanin" w:hAnsi="IRNazanin" w:eastAsia="IRNazanin" w:cs="IRNazanin"/>
          <w:lang w:bidi="fa-IR"/>
          <w:color w:val="111111"/>
          <w:sz w:val="28"/>
          <w:szCs w:val="28"/>
          <w:rtl/>
        </w:rPr>
        <w:t xml:space="preserve">أتجوز شهادته قال لا قلت إن الحکم یزعم أنها تجوز فقال اللهم لا تغفر</w:t>
      </w:r>
    </w:p>
    <w:p>
      <w:pPr>
        <w:pStyle w:val="BookText"/>
      </w:pPr>
      <w:r>
        <w:rPr>
          <w:rFonts w:ascii="IRNazanin" w:hAnsi="IRNazanin" w:eastAsia="IRNazanin" w:cs="IRNazanin"/>
          <w:lang w:bidi="fa-IR"/>
          <w:color w:val="111111"/>
          <w:sz w:val="28"/>
          <w:szCs w:val="28"/>
          <w:rtl/>
        </w:rPr>
        <w:t xml:space="preserve">ذنبه رجال الکشی 209 - حدثنی محمد بن مسعود قال حدثنا علی بن</w:t>
      </w:r>
    </w:p>
    <w:p>
      <w:pPr>
        <w:pStyle w:val="BookText"/>
      </w:pPr>
      <w:r>
        <w:rPr>
          <w:rFonts w:ascii="IRNazanin" w:hAnsi="IRNazanin" w:eastAsia="IRNazanin" w:cs="IRNazanin"/>
          <w:lang w:bidi="fa-IR"/>
          <w:color w:val="111111"/>
          <w:sz w:val="28"/>
          <w:szCs w:val="28"/>
          <w:rtl/>
        </w:rPr>
        <w:t xml:space="preserve">الحسن بن فضال قال حدثنی العباس ابن عامر وجعفر بن محمد بن</w:t>
      </w:r>
    </w:p>
    <w:p>
      <w:pPr>
        <w:pStyle w:val="BookText"/>
      </w:pPr>
      <w:r>
        <w:rPr>
          <w:rFonts w:ascii="IRNazanin" w:hAnsi="IRNazanin" w:eastAsia="IRNazanin" w:cs="IRNazanin"/>
          <w:lang w:bidi="fa-IR"/>
          <w:color w:val="111111"/>
          <w:sz w:val="28"/>
          <w:szCs w:val="28"/>
          <w:rtl/>
        </w:rPr>
        <w:t xml:space="preserve">حکیم عن أبان بن عثمان (مثله سندا ونحوه متنا وزاد) قال الله للحکم</w:t>
      </w:r>
    </w:p>
    <w:p>
      <w:pPr>
        <w:pStyle w:val="BookText"/>
      </w:pPr>
      <w:r>
        <w:rPr>
          <w:rFonts w:ascii="IRNazanin" w:hAnsi="IRNazanin" w:eastAsia="IRNazanin" w:cs="IRNazanin"/>
          <w:lang w:bidi="fa-IR"/>
          <w:color w:val="111111"/>
          <w:sz w:val="28"/>
          <w:szCs w:val="28"/>
          <w:rtl/>
        </w:rPr>
        <w:t xml:space="preserve">" وإنه لذکر لک ولقومک " فلیذهب الحکم یمینا وشمالا فوالله لا یوجد</w:t>
      </w:r>
    </w:p>
    <w:p>
      <w:pPr>
        <w:pStyle w:val="BookText"/>
      </w:pPr>
      <w:r>
        <w:rPr>
          <w:rFonts w:ascii="IRNazanin" w:hAnsi="IRNazanin" w:eastAsia="IRNazanin" w:cs="IRNazanin"/>
          <w:lang w:bidi="fa-IR"/>
          <w:color w:val="111111"/>
          <w:sz w:val="28"/>
          <w:szCs w:val="28"/>
          <w:rtl/>
        </w:rPr>
        <w:t xml:space="preserve">العلم الا فی أهل بیت نزل علیهم جبرئیل علیه السلام.</w:t>
      </w:r>
    </w:p>
    <w:p>
      <w:pPr>
        <w:pStyle w:val="BookText"/>
      </w:pPr>
      <w:r>
        <w:rPr>
          <w:rFonts w:ascii="IRNazanin" w:hAnsi="IRNazanin" w:eastAsia="IRNazanin" w:cs="IRNazanin"/>
          <w:lang w:bidi="fa-IR"/>
          <w:color w:val="111111"/>
          <w:sz w:val="28"/>
          <w:szCs w:val="28"/>
          <w:rtl/>
        </w:rPr>
        <w:t xml:space="preserve">550 (3) کافی 395 ج 7 - تهذیب 244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أبی أیوب الخزاز عن محمد بن مسلم قال</w:t>
      </w:r>
    </w:p>
    <w:p>
      <w:pPr>
        <w:pStyle w:val="BookText"/>
      </w:pPr>
      <w:r>
        <w:rPr>
          <w:rFonts w:ascii="IRNazanin" w:hAnsi="IRNazanin" w:eastAsia="IRNazanin" w:cs="IRNazanin"/>
          <w:lang w:bidi="fa-IR"/>
          <w:color w:val="111111"/>
          <w:sz w:val="28"/>
          <w:szCs w:val="28"/>
          <w:rtl/>
        </w:rPr>
        <w:t xml:space="preserve">قال أبو عبد الله علیه السلام لا تجوز شهادة ولد الزنا دعائم الاسلام 511 ج 2</w:t>
      </w:r>
    </w:p>
    <w:p>
      <w:pPr>
        <w:pStyle w:val="BookText"/>
      </w:pPr>
      <w:r>
        <w:rPr>
          <w:rFonts w:ascii="IRNazanin" w:hAnsi="IRNazanin" w:eastAsia="IRNazanin" w:cs="IRNazanin"/>
          <w:lang w:bidi="fa-IR"/>
          <w:color w:val="111111"/>
          <w:sz w:val="28"/>
          <w:szCs w:val="28"/>
          <w:rtl/>
        </w:rPr>
        <w:t xml:space="preserve">عن علی علیه السلام مثله.</w:t>
      </w:r>
    </w:p>
    <w:p>
      <w:pPr>
        <w:pStyle w:val="BookText"/>
      </w:pPr>
      <w:r>
        <w:rPr>
          <w:rFonts w:ascii="IRNazanin" w:hAnsi="IRNazanin" w:eastAsia="IRNazanin" w:cs="IRNazanin"/>
          <w:lang w:bidi="fa-IR"/>
          <w:color w:val="111111"/>
          <w:sz w:val="28"/>
          <w:szCs w:val="28"/>
          <w:rtl/>
        </w:rPr>
        <w:t xml:space="preserve">551 (4) نوادر أحمد بن محمد بن عیسی 159 - أحمد بن محمد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لا تجوز شهادة ولد</w:t>
      </w:r>
    </w:p>
    <w:p>
      <w:pPr>
        <w:pStyle w:val="BookText"/>
      </w:pPr>
      <w:r>
        <w:rPr>
          <w:rFonts w:ascii="IRNazanin" w:hAnsi="IRNazanin" w:eastAsia="IRNazanin" w:cs="IRNazanin"/>
          <w:lang w:bidi="fa-IR"/>
          <w:color w:val="111111"/>
          <w:sz w:val="28"/>
          <w:szCs w:val="28"/>
          <w:rtl/>
        </w:rPr>
        <w:t xml:space="preserve">الزنا وشهادة النساء فی الطلاق.</w:t>
      </w:r>
    </w:p>
    <w:p>
      <w:pPr>
        <w:pStyle w:val="BookText"/>
      </w:pPr>
      <w:r>
        <w:rPr>
          <w:rFonts w:ascii="IRNazanin" w:hAnsi="IRNazanin" w:eastAsia="IRNazanin" w:cs="IRNazanin"/>
          <w:lang w:bidi="fa-IR"/>
          <w:color w:val="111111"/>
          <w:sz w:val="28"/>
          <w:szCs w:val="28"/>
          <w:rtl/>
        </w:rPr>
        <w:t xml:space="preserve">552 (5) تهذیب 244 ج 6 - الحسین بن سعید عن ابن أبی عمیر عن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سألته عن شهادة ولد</w:t>
      </w:r>
    </w:p>
    <w:p>
      <w:pPr>
        <w:pStyle w:val="BookText"/>
      </w:pPr>
      <w:r>
        <w:rPr>
          <w:rFonts w:ascii="IRNazanin" w:hAnsi="IRNazanin" w:eastAsia="IRNazanin" w:cs="IRNazanin"/>
          <w:lang w:bidi="fa-IR"/>
          <w:color w:val="111111"/>
          <w:sz w:val="28"/>
          <w:szCs w:val="28"/>
          <w:rtl/>
        </w:rPr>
        <w:t xml:space="preserve">الزنا فقال لا ولا عبد.</w:t>
      </w:r>
    </w:p>
    <w:p>
      <w:pPr>
        <w:pStyle w:val="BookText"/>
      </w:pPr>
      <w:r>
        <w:rPr>
          <w:rFonts w:ascii="IRNazanin" w:hAnsi="IRNazanin" w:eastAsia="IRNazanin" w:cs="IRNazanin"/>
          <w:lang w:bidi="fa-IR"/>
          <w:color w:val="111111"/>
          <w:sz w:val="28"/>
          <w:szCs w:val="28"/>
          <w:rtl/>
        </w:rPr>
        <w:t xml:space="preserve">553 (6) کافی 396 ج 7 - تهذیب 244 ج 6 - محمد بن یحیی عن</w:t>
      </w:r>
    </w:p>
    <w:p>
      <w:pPr>
        <w:pStyle w:val="BookText"/>
      </w:pPr>
      <w:r>
        <w:rPr>
          <w:rFonts w:ascii="IRNazanin" w:hAnsi="IRNazanin" w:eastAsia="IRNazanin" w:cs="IRNazanin"/>
          <w:lang w:bidi="fa-IR"/>
          <w:color w:val="111111"/>
          <w:sz w:val="28"/>
          <w:szCs w:val="28"/>
          <w:rtl/>
        </w:rPr>
        <w:t xml:space="preserve">محمد بن الحسین عن ابن فضال عن إبراهیم بن محمد الأشعری عن</w:t>
      </w:r>
    </w:p>
    <w:p>
      <w:pPr>
        <w:pStyle w:val="BookText"/>
      </w:pPr>
      <w:r>
        <w:rPr>
          <w:rFonts w:ascii="IRNazanin" w:hAnsi="IRNazanin" w:eastAsia="IRNazanin" w:cs="IRNazanin"/>
          <w:lang w:bidi="fa-IR"/>
          <w:color w:val="111111"/>
          <w:sz w:val="28"/>
          <w:szCs w:val="28"/>
          <w:rtl/>
        </w:rPr>
        <w:t xml:space="preserve">عبید بن زرارة عن أبیه قال سمعت أبا جعفر علیه السلام یقول لو أن أربعة</w:t>
      </w:r>
    </w:p>
    <w:p>
      <w:pPr>
        <w:pStyle w:val="BookText"/>
      </w:pPr>
      <w:r>
        <w:rPr>
          <w:rFonts w:ascii="IRNazanin" w:hAnsi="IRNazanin" w:eastAsia="IRNazanin" w:cs="IRNazanin"/>
          <w:lang w:bidi="fa-IR"/>
          <w:color w:val="111111"/>
          <w:sz w:val="28"/>
          <w:szCs w:val="28"/>
          <w:rtl/>
        </w:rPr>
        <w:t xml:space="preserve">شهدوا عندی علی رجل بالزنا وفیهم ولد الزنا لحددتهم جمیعا لأنه</w:t>
      </w:r>
    </w:p>
    <w:p>
      <w:pPr>
        <w:pStyle w:val="BookText"/>
      </w:pPr>
      <w:r>
        <w:rPr>
          <w:rFonts w:ascii="IRNazanin" w:hAnsi="IRNazanin" w:eastAsia="IRNazanin" w:cs="IRNazanin"/>
          <w:lang w:bidi="fa-IR"/>
          <w:color w:val="111111"/>
          <w:sz w:val="28"/>
          <w:szCs w:val="28"/>
          <w:rtl/>
        </w:rPr>
        <w:t xml:space="preserve">لا تجوز شهادته ولا یؤم الناس.</w:t>
      </w:r>
    </w:p>
    <w:p>
      <w:pPr>
        <w:pStyle w:val="BookText"/>
      </w:pPr>
      <w:r>
        <w:rPr>
          <w:rFonts w:ascii="IRNazanin" w:hAnsi="IRNazanin" w:eastAsia="IRNazanin" w:cs="IRNazanin"/>
          <w:lang w:bidi="fa-IR"/>
          <w:color w:val="111111"/>
          <w:sz w:val="28"/>
          <w:szCs w:val="28"/>
          <w:rtl/>
        </w:rPr>
        <w:t xml:space="preserve">554 (7) تهذیب 244 ج 6 - الحسین بن سعید عن فضالة عن أبان</w:t>
      </w:r>
    </w:p>
    <w:p>
      <w:pPr>
        <w:pStyle w:val="BookText"/>
      </w:pPr>
      <w:r>
        <w:rPr>
          <w:rFonts w:ascii="IRNazanin" w:hAnsi="IRNazanin" w:eastAsia="IRNazanin" w:cs="IRNazanin"/>
          <w:lang w:bidi="fa-IR"/>
          <w:color w:val="111111"/>
          <w:sz w:val="28"/>
          <w:szCs w:val="28"/>
          <w:rtl/>
        </w:rPr>
        <w:t xml:space="preserve">عن عیسی بن عبد الله قال سألت أبا عبد الله علیه السلام عن شهادة ولد</w:t>
      </w:r>
    </w:p>
    <w:p>
      <w:pPr>
        <w:pStyle w:val="BookText"/>
      </w:pPr>
      <w:r>
        <w:rPr>
          <w:rFonts w:ascii="IRNazanin" w:hAnsi="IRNazanin" w:eastAsia="IRNazanin" w:cs="IRNazanin"/>
          <w:lang w:bidi="fa-IR"/>
          <w:color w:val="111111"/>
          <w:sz w:val="28"/>
          <w:szCs w:val="28"/>
          <w:rtl/>
        </w:rPr>
        <w:t xml:space="preserve">الزنا فقال لا تجوز إلا فی الشئ الیسیر إذا رأیت منه صلاحا.</w:t>
      </w:r>
    </w:p>
    <w:p>
      <w:pPr>
        <w:pStyle w:val="BookText"/>
      </w:pPr>
      <w:r>
        <w:rPr>
          <w:rFonts w:ascii="IRNazanin" w:hAnsi="IRNazanin" w:eastAsia="IRNazanin" w:cs="IRNazanin"/>
          <w:lang w:bidi="fa-IR"/>
          <w:color w:val="111111"/>
          <w:sz w:val="28"/>
          <w:szCs w:val="28"/>
          <w:rtl/>
        </w:rPr>
        <w:t xml:space="preserve">555 (8) بحار الأنوار 287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 السلام سألته عن ولد الزنا تجوز</w:t>
      </w:r>
    </w:p>
    <w:p>
      <w:pPr>
        <w:pStyle w:val="BookText"/>
      </w:pPr>
      <w:r>
        <w:rPr>
          <w:rFonts w:ascii="IRNazanin" w:hAnsi="IRNazanin" w:eastAsia="IRNazanin" w:cs="IRNazanin"/>
          <w:lang w:bidi="fa-IR"/>
          <w:color w:val="111111"/>
          <w:sz w:val="28"/>
          <w:szCs w:val="28"/>
          <w:rtl/>
        </w:rPr>
        <w:t xml:space="preserve">شهادته أو یؤم قوما قال لا تجوز شهادته ولا یؤم.</w:t>
      </w:r>
    </w:p>
    <w:p>
      <w:pPr>
        <w:pStyle w:val="BookText"/>
      </w:pPr>
      <w:r>
        <w:rPr>
          <w:rFonts w:ascii="IRNazanin" w:hAnsi="IRNazanin" w:eastAsia="IRNazanin" w:cs="IRNazanin"/>
          <w:lang w:bidi="fa-IR"/>
          <w:color w:val="111111"/>
          <w:sz w:val="28"/>
          <w:szCs w:val="28"/>
          <w:rtl/>
        </w:rPr>
        <w:t xml:space="preserve">556 (9) قرب الإسناد 298 -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ولد الزنا</w:t>
      </w:r>
    </w:p>
    <w:p>
      <w:pPr>
        <w:pStyle w:val="BookText"/>
      </w:pPr>
      <w:r>
        <w:rPr>
          <w:rFonts w:ascii="IRNazanin" w:hAnsi="IRNazanin" w:eastAsia="IRNazanin" w:cs="IRNazanin"/>
          <w:lang w:bidi="fa-IR"/>
          <w:color w:val="111111"/>
          <w:sz w:val="28"/>
          <w:szCs w:val="28"/>
          <w:rtl/>
        </w:rPr>
        <w:t xml:space="preserve">هل تجوز شهادته قال لا تجوز شهادته ولا یؤم.</w:t>
      </w:r>
    </w:p>
    <w:p>
      <w:pPr>
        <w:pStyle w:val="BookText"/>
      </w:pPr>
      <w:r>
        <w:rPr>
          <w:rFonts w:ascii="IRNazanin" w:hAnsi="IRNazanin" w:eastAsia="IRNazanin" w:cs="IRNazanin"/>
          <w:lang w:bidi="fa-IR"/>
          <w:color w:val="111111"/>
          <w:sz w:val="28"/>
          <w:szCs w:val="28"/>
          <w:rtl/>
        </w:rPr>
        <w:t xml:space="preserve">557 (10) تفسیر العیاشی 148 ج 2 - عن إبراهیم عن أبی عبد الله</w:t>
      </w:r>
    </w:p>
    <w:p>
      <w:pPr>
        <w:pStyle w:val="BookText"/>
      </w:pPr>
      <w:r>
        <w:rPr>
          <w:rFonts w:ascii="IRNazanin" w:hAnsi="IRNazanin" w:eastAsia="IRNazanin" w:cs="IRNazanin"/>
          <w:lang w:bidi="fa-IR"/>
          <w:color w:val="111111"/>
          <w:sz w:val="28"/>
          <w:szCs w:val="28"/>
          <w:rtl/>
        </w:rPr>
        <w:t xml:space="preserve">علیه السلام ان نوحا حمل الکلب فی السفینة ولم یحمل ولد الزنا.</w:t>
      </w:r>
    </w:p>
    <w:p>
      <w:pPr>
        <w:pStyle w:val="BookText"/>
      </w:pPr>
      <w:r>
        <w:rPr>
          <w:rFonts w:ascii="IRNazanin" w:hAnsi="IRNazanin" w:eastAsia="IRNazanin" w:cs="IRNazanin"/>
          <w:lang w:bidi="fa-IR"/>
          <w:color w:val="111111"/>
          <w:sz w:val="28"/>
          <w:szCs w:val="28"/>
          <w:rtl/>
        </w:rPr>
        <w:t xml:space="preserve">558 (11) المحاسن 185 - البرقی عن أبیه عن حمزة بن عبد الله</w:t>
      </w:r>
    </w:p>
    <w:p>
      <w:pPr>
        <w:pStyle w:val="BookText"/>
      </w:pPr>
      <w:r>
        <w:rPr>
          <w:rFonts w:ascii="IRNazanin" w:hAnsi="IRNazanin" w:eastAsia="IRNazanin" w:cs="IRNazanin"/>
          <w:lang w:bidi="fa-IR"/>
          <w:color w:val="111111"/>
          <w:sz w:val="28"/>
          <w:szCs w:val="28"/>
          <w:rtl/>
        </w:rPr>
        <w:t xml:space="preserve">عن هاشم ابن أبی سعید الأنصاری عن أبی بصیر لیث المرادی عن أبی</w:t>
      </w:r>
    </w:p>
    <w:p>
      <w:pPr>
        <w:pStyle w:val="BookText"/>
      </w:pPr>
      <w:r>
        <w:rPr>
          <w:rFonts w:ascii="IRNazanin" w:hAnsi="IRNazanin" w:eastAsia="IRNazanin" w:cs="IRNazanin"/>
          <w:lang w:bidi="fa-IR"/>
          <w:color w:val="111111"/>
          <w:sz w:val="28"/>
          <w:szCs w:val="28"/>
          <w:rtl/>
        </w:rPr>
        <w:t xml:space="preserve">عبد الله علیه السلام قال إن نوحا حمل فی السفینة الکلب والخنزیر ولم</w:t>
      </w:r>
    </w:p>
    <w:p>
      <w:pPr>
        <w:pStyle w:val="BookText"/>
      </w:pPr>
      <w:r>
        <w:rPr>
          <w:rFonts w:ascii="IRNazanin" w:hAnsi="IRNazanin" w:eastAsia="IRNazanin" w:cs="IRNazanin"/>
          <w:lang w:bidi="fa-IR"/>
          <w:color w:val="111111"/>
          <w:sz w:val="28"/>
          <w:szCs w:val="28"/>
          <w:rtl/>
        </w:rPr>
        <w:t xml:space="preserve">یحمل فیها ولد الزنا وان الناصب شر من ولد الزنا.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2" w:name="pg12434_132566"/>
    <w:bookmarkEnd w:id="62"/>
    <w:p>
      <w:pPr>
        <w:pStyle w:val="BookText"/>
      </w:pPr>
      <w:r>
        <w:rPr>
          <w:rFonts w:ascii="IRNazanin" w:hAnsi="IRNazanin" w:eastAsia="IRNazanin" w:cs="IRNazanin"/>
          <w:lang w:bidi="fa-IR"/>
          <w:color w:val="111111"/>
          <w:sz w:val="28"/>
          <w:szCs w:val="28"/>
          <w:rtl/>
        </w:rPr>
        <w:t xml:space="preserve">559 (12) عوالی اللئالی 533 ج 3 - قال النبی صلی الله علیه وآله</w:t>
      </w:r>
    </w:p>
    <w:p>
      <w:pPr>
        <w:pStyle w:val="BookText"/>
      </w:pPr>
      <w:r>
        <w:rPr>
          <w:rFonts w:ascii="Amiri" w:hAnsi="Amiri" w:eastAsia="Amiri" w:cs="Amiri"/>
          <w:lang w:bidi="ar-SA"/>
          <w:color w:val="111111"/>
          <w:sz w:val="28"/>
          <w:szCs w:val="28"/>
          <w:rtl/>
        </w:rPr>
        <w:t xml:space="preserve">ولد الزنا شر الثلاثة.</w:t>
      </w:r>
    </w:p>
    <w:p>
      <w:pPr>
        <w:pStyle w:val="BookText"/>
      </w:pPr>
      <w:r>
        <w:rPr>
          <w:rFonts w:ascii="IRNazanin" w:hAnsi="IRNazanin" w:eastAsia="IRNazanin" w:cs="IRNazanin"/>
          <w:lang w:bidi="fa-IR"/>
          <w:color w:val="111111"/>
          <w:sz w:val="28"/>
          <w:szCs w:val="28"/>
          <w:rtl/>
        </w:rPr>
        <w:t xml:space="preserve">560 (13) عوالی اللئالی 534 ج 3 - وروی أن أبا غرة الجمحی کان</w:t>
      </w:r>
    </w:p>
    <w:p>
      <w:pPr>
        <w:pStyle w:val="BookText"/>
      </w:pPr>
      <w:r>
        <w:rPr>
          <w:rFonts w:ascii="IRNazanin" w:hAnsi="IRNazanin" w:eastAsia="IRNazanin" w:cs="IRNazanin"/>
          <w:lang w:bidi="fa-IR"/>
          <w:color w:val="111111"/>
          <w:sz w:val="28"/>
          <w:szCs w:val="28"/>
          <w:rtl/>
        </w:rPr>
        <w:t xml:space="preserve">یهجو النبی صلی الله علیه وآله فذکر عند النبی صلی الله علیه وآله وقیل</w:t>
      </w:r>
    </w:p>
    <w:p>
      <w:pPr>
        <w:pStyle w:val="BookText"/>
      </w:pPr>
      <w:r>
        <w:rPr>
          <w:rFonts w:ascii="IRNazanin" w:hAnsi="IRNazanin" w:eastAsia="IRNazanin" w:cs="IRNazanin"/>
          <w:lang w:bidi="fa-IR"/>
          <w:color w:val="111111"/>
          <w:sz w:val="28"/>
          <w:szCs w:val="28"/>
          <w:rtl/>
        </w:rPr>
        <w:t xml:space="preserve">فیه أنه ولد زینة فقال صلی الله علیه وآله ولد الزنا شر الثلاثة یعنی أبا غرة</w:t>
      </w:r>
    </w:p>
    <w:p>
      <w:pPr>
        <w:pStyle w:val="BookText"/>
      </w:pPr>
      <w:r>
        <w:rPr>
          <w:rFonts w:ascii="IRNazanin" w:hAnsi="IRNazanin" w:eastAsia="IRNazanin" w:cs="IRNazanin"/>
          <w:lang w:bidi="fa-IR"/>
          <w:color w:val="111111"/>
          <w:sz w:val="28"/>
          <w:szCs w:val="28"/>
          <w:rtl/>
        </w:rPr>
        <w:t xml:space="preserve">وفی حدیث آخر عنه صلی الله علیه وآله أنه قال ولد الزنا لا یدخل الجنة</w:t>
      </w:r>
    </w:p>
    <w:p>
      <w:pPr>
        <w:pStyle w:val="BookText"/>
      </w:pPr>
      <w:r>
        <w:rPr>
          <w:rFonts w:ascii="IRNazanin" w:hAnsi="IRNazanin" w:eastAsia="IRNazanin" w:cs="IRNazanin"/>
          <w:lang w:bidi="fa-IR"/>
          <w:color w:val="111111"/>
          <w:sz w:val="28"/>
          <w:szCs w:val="28"/>
          <w:rtl/>
        </w:rPr>
        <w:t xml:space="preserve">وفی حدیث آخر ولد الزنا لا یفلح أبدا.</w:t>
      </w:r>
    </w:p>
    <w:p>
      <w:pPr>
        <w:pStyle w:val="BookText"/>
      </w:pPr>
      <w:r>
        <w:rPr>
          <w:rFonts w:ascii="IRNazanin" w:hAnsi="IRNazanin" w:eastAsia="IRNazanin" w:cs="IRNazanin"/>
          <w:lang w:bidi="fa-IR"/>
          <w:color w:val="111111"/>
          <w:sz w:val="28"/>
          <w:szCs w:val="28"/>
          <w:rtl/>
        </w:rPr>
        <w:t xml:space="preserve">وتقدم فی روایة الحلبی (6) من باب (14) عدم جواز الصلاة</w:t>
      </w:r>
    </w:p>
    <w:p>
      <w:pPr>
        <w:pStyle w:val="BookText"/>
      </w:pPr>
      <w:r>
        <w:rPr>
          <w:rFonts w:ascii="IRNazanin" w:hAnsi="IRNazanin" w:eastAsia="IRNazanin" w:cs="IRNazanin"/>
          <w:lang w:bidi="fa-IR"/>
          <w:color w:val="111111"/>
          <w:sz w:val="28"/>
          <w:szCs w:val="28"/>
          <w:rtl/>
        </w:rPr>
        <w:t xml:space="preserve">خلف الصبی وولد الزنا من أبواب الجماعة قوله علیه السلام ینبغی لولد</w:t>
      </w:r>
    </w:p>
    <w:p>
      <w:pPr>
        <w:pStyle w:val="BookText"/>
      </w:pPr>
      <w:r>
        <w:rPr>
          <w:rFonts w:ascii="IRNazanin" w:hAnsi="IRNazanin" w:eastAsia="IRNazanin" w:cs="IRNazanin"/>
          <w:lang w:bidi="fa-IR"/>
          <w:color w:val="111111"/>
          <w:sz w:val="28"/>
          <w:szCs w:val="28"/>
          <w:rtl/>
        </w:rPr>
        <w:t xml:space="preserve">الزنا أن لا تجوز له شهادة ولا یؤم بالناس له یحمله نوح فی السفینة وقد</w:t>
      </w:r>
    </w:p>
    <w:p>
      <w:pPr>
        <w:pStyle w:val="BookText"/>
      </w:pPr>
      <w:r>
        <w:rPr>
          <w:rFonts w:ascii="IRNazanin" w:hAnsi="IRNazanin" w:eastAsia="IRNazanin" w:cs="IRNazanin"/>
          <w:lang w:bidi="fa-IR"/>
          <w:color w:val="111111"/>
          <w:sz w:val="28"/>
          <w:szCs w:val="28"/>
          <w:rtl/>
        </w:rPr>
        <w:t xml:space="preserve">حمل فیه الکلب والخنزیر.</w:t>
      </w:r>
    </w:p>
    <w:p>
      <w:pPr>
        <w:pStyle w:val="Heading3"/>
      </w:pPr>
      <w:bookmarkStart w:id="284" w:name="_Toc77"/>
      <w:r>
        <w:t>(27) باب عدم قبول شهادة سابق الحاج إذا ظلم دابته واستخف بصلاته وقبول شهادة المکاری والجمال والملاح مع الصلاح</w:t>
      </w:r>
      <w:bookmarkEnd w:id="284"/>
    </w:p>
    <w:p>
      <w:pPr>
        <w:pStyle w:val="BookText"/>
      </w:pPr>
      <w:r>
        <w:rPr>
          <w:rFonts w:ascii="IRNazanin" w:hAnsi="IRNazanin" w:eastAsia="IRNazanin" w:cs="IRNazanin"/>
          <w:lang w:bidi="fa-IR"/>
          <w:color w:val="111111"/>
          <w:sz w:val="28"/>
          <w:szCs w:val="28"/>
          <w:rtl/>
        </w:rPr>
        <w:t xml:space="preserve">561 (1) تهذیب 243 ج 6 - محمد بن یعقوب عن کافی 396 ج 7 -</w:t>
      </w:r>
    </w:p>
    <w:p>
      <w:pPr>
        <w:pStyle w:val="BookText"/>
      </w:pPr>
      <w:r>
        <w:rPr>
          <w:rFonts w:ascii="IRNazanin" w:hAnsi="IRNazanin" w:eastAsia="IRNazanin" w:cs="IRNazanin"/>
          <w:lang w:bidi="fa-IR"/>
          <w:color w:val="111111"/>
          <w:sz w:val="28"/>
          <w:szCs w:val="28"/>
          <w:rtl/>
        </w:rPr>
        <w:t xml:space="preserve">محمد بن یحیی عن محمد بن موسی عن أحمد بن الحسن بن علی عن</w:t>
      </w:r>
    </w:p>
    <w:p>
      <w:pPr>
        <w:pStyle w:val="BookText"/>
      </w:pPr>
      <w:r>
        <w:rPr>
          <w:rFonts w:ascii="IRNazanin" w:hAnsi="IRNazanin" w:eastAsia="IRNazanin" w:cs="IRNazanin"/>
          <w:lang w:bidi="fa-IR"/>
          <w:color w:val="111111"/>
          <w:sz w:val="28"/>
          <w:szCs w:val="28"/>
          <w:rtl/>
        </w:rPr>
        <w:t xml:space="preserve">أبیه عن علی بن عقبة عن موسی بن أکیل النمیری عن العلاء بن سیابة</w:t>
      </w:r>
    </w:p>
    <w:p>
      <w:pPr>
        <w:pStyle w:val="BookText"/>
      </w:pPr>
      <w:r>
        <w:rPr>
          <w:rFonts w:ascii="IRNazanin" w:hAnsi="IRNazanin" w:eastAsia="IRNazanin" w:cs="IRNazanin"/>
          <w:lang w:bidi="fa-IR"/>
          <w:color w:val="111111"/>
          <w:sz w:val="28"/>
          <w:szCs w:val="28"/>
          <w:rtl/>
        </w:rPr>
        <w:t xml:space="preserve">فقیه 28 ج 3 - روی محمد ابن أبی عمیر عن العلاء بن سیابة عن أبی</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بهذا الاسناد عن أبی جعفر فیحتمل نقل العلاء عن أبی جعفر ویحتمل نقله عن أبی عبد الله عن أبی</w:t>
      </w:r>
    </w:p>
    <w:p>
      <w:pPr>
        <w:pStyle w:val="BookText"/>
      </w:pPr>
      <w:r>
        <w:rPr>
          <w:rFonts w:ascii="IRNazanin" w:hAnsi="IRNazanin" w:eastAsia="IRNazanin" w:cs="IRNazanin"/>
          <w:lang w:bidi="fa-IR"/>
          <w:color w:val="111111"/>
          <w:sz w:val="28"/>
          <w:szCs w:val="28"/>
          <w:rtl/>
        </w:rPr>
        <w:t xml:space="preserve">جعفر فتأمل.</w:t>
      </w:r>
    </w:p>
    <w:p>
      <w:pPr>
        <w:pStyle w:val="BookText"/>
      </w:pPr>
      <w:r>
        <w:rPr>
          <w:rFonts w:ascii="IRNazanin" w:hAnsi="IRNazanin" w:eastAsia="IRNazanin" w:cs="IRNazanin"/>
          <w:lang w:bidi="fa-IR"/>
          <w:color w:val="111111"/>
          <w:sz w:val="28"/>
          <w:szCs w:val="28"/>
          <w:rtl/>
        </w:rPr>
        <w:t xml:space="preserve">قال قال أبو جعفر علیه السلام لا تقبل شهادة</w:t>
      </w:r>
    </w:p>
    <w:p>
      <w:pPr>
        <w:pStyle w:val="BookText"/>
      </w:pPr>
      <w:r>
        <w:rPr>
          <w:rFonts w:ascii="IRNazanin" w:hAnsi="IRNazanin" w:eastAsia="IRNazanin" w:cs="IRNazanin"/>
          <w:lang w:bidi="fa-IR"/>
          <w:color w:val="111111"/>
          <w:sz w:val="28"/>
          <w:szCs w:val="28"/>
          <w:rtl/>
        </w:rPr>
        <w:t xml:space="preserve">سابق الحاج لأنه </w:t>
      </w:r>
      <w:r>
        <w:rPr>
          <w:rStyle w:val="FootnoteReference"/>
        </w:rPr>
        <w:footnoteReference w:id="596"/>
      </w:r>
      <w:r>
        <w:rPr>
          <w:rFonts w:ascii="IRNazanin" w:hAnsi="IRNazanin" w:eastAsia="IRNazanin" w:cs="IRNazanin"/>
          <w:lang w:bidi="fa-IR"/>
          <w:color w:val="111111"/>
          <w:sz w:val="28"/>
          <w:szCs w:val="28"/>
          <w:rtl/>
        </w:rPr>
        <w:t xml:space="preserve">قتل راحلته وأفنی زاده وأتعب نفسه واستخف</w:t>
      </w:r>
    </w:p>
    <w:p>
      <w:pPr>
        <w:pStyle w:val="BookText"/>
      </w:pPr>
      <w:r>
        <w:rPr>
          <w:rFonts w:ascii="IRNazanin" w:hAnsi="IRNazanin" w:eastAsia="IRNazanin" w:cs="IRNazanin"/>
          <w:lang w:bidi="fa-IR"/>
          <w:color w:val="111111"/>
          <w:sz w:val="28"/>
          <w:szCs w:val="28"/>
          <w:rtl/>
        </w:rPr>
        <w:t xml:space="preserve">بصلاته قلت </w:t>
      </w:r>
      <w:r>
        <w:rPr>
          <w:rStyle w:val="FootnoteReference"/>
        </w:rPr>
        <w:footnoteReference w:id="597"/>
      </w:r>
      <w:r>
        <w:rPr>
          <w:rFonts w:ascii="IRNazanin" w:hAnsi="IRNazanin" w:eastAsia="IRNazanin" w:cs="IRNazanin"/>
          <w:lang w:bidi="fa-IR"/>
          <w:color w:val="111111"/>
          <w:sz w:val="28"/>
          <w:szCs w:val="28"/>
          <w:rtl/>
        </w:rPr>
        <w:t xml:space="preserve">فالمکاری والجمال والملاح (قال - کا - یب) فقال وما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3" w:name="pg12434_132567"/>
    <w:bookmarkEnd w:id="63"/>
    <w:p>
      <w:pPr>
        <w:pStyle w:val="BookText"/>
      </w:pPr>
      <w:r>
        <w:rPr>
          <w:rFonts w:ascii="IRNazanin" w:hAnsi="IRNazanin" w:eastAsia="IRNazanin" w:cs="IRNazanin"/>
          <w:lang w:bidi="fa-IR"/>
          <w:color w:val="111111"/>
          <w:sz w:val="28"/>
          <w:szCs w:val="28"/>
          <w:rtl/>
        </w:rPr>
        <w:t xml:space="preserve">بأس بهم تقبل شهادتهم إذا کانوا صلحاء.</w:t>
      </w:r>
    </w:p>
    <w:p>
      <w:pPr>
        <w:pStyle w:val="BookText"/>
      </w:pPr>
      <w:r>
        <w:rPr>
          <w:rFonts w:ascii="IRNazanin" w:hAnsi="IRNazanin" w:eastAsia="IRNazanin" w:cs="IRNazanin"/>
          <w:lang w:bidi="fa-IR"/>
          <w:color w:val="111111"/>
          <w:sz w:val="28"/>
          <w:szCs w:val="28"/>
          <w:rtl/>
        </w:rPr>
        <w:t xml:space="preserve">562 (2) کافی 396 ج 7 - عدة من أصحابنا عن تهذیب 243 ج 6 -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الأصم عن مسمع بن عبد الملک عن أبی عبد الله علیه السلام ان</w:t>
      </w:r>
    </w:p>
    <w:p>
      <w:pPr>
        <w:pStyle w:val="BookText"/>
      </w:pPr>
      <w:r>
        <w:rPr>
          <w:rFonts w:ascii="IRNazanin" w:hAnsi="IRNazanin" w:eastAsia="IRNazanin" w:cs="IRNazanin"/>
          <w:lang w:bidi="fa-IR"/>
          <w:color w:val="111111"/>
          <w:sz w:val="28"/>
          <w:szCs w:val="28"/>
          <w:rtl/>
        </w:rPr>
        <w:t xml:space="preserve">أمیر المؤمنین علیه السلام لم یکن یجیز شهادة سابق الحاج.</w:t>
      </w:r>
    </w:p>
    <w:p>
      <w:pPr>
        <w:pStyle w:val="BookText"/>
      </w:pPr>
      <w:r>
        <w:rPr>
          <w:rFonts w:ascii="IRNazanin" w:hAnsi="IRNazanin" w:eastAsia="IRNazanin" w:cs="IRNazanin"/>
          <w:lang w:bidi="fa-IR"/>
          <w:color w:val="111111"/>
          <w:sz w:val="28"/>
          <w:szCs w:val="28"/>
          <w:rtl/>
        </w:rPr>
        <w:t xml:space="preserve">563 (3) الجعفریات 143 -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کان لا یجیز شهادة سایق </w:t>
      </w:r>
      <w:r>
        <w:rPr>
          <w:rStyle w:val="FootnoteReference"/>
        </w:rPr>
        <w:footnoteReference w:id="598"/>
      </w:r>
      <w:r>
        <w:rPr>
          <w:rFonts w:ascii="IRNazanin" w:hAnsi="IRNazanin" w:eastAsia="IRNazanin" w:cs="IRNazanin"/>
          <w:lang w:bidi="fa-IR"/>
          <w:color w:val="111111"/>
          <w:sz w:val="28"/>
          <w:szCs w:val="28"/>
          <w:rtl/>
        </w:rPr>
        <w:t xml:space="preserve">الحاج.</w:t>
      </w:r>
    </w:p>
    <w:p>
      <w:pPr>
        <w:pStyle w:val="BookText"/>
      </w:pPr>
      <w:r>
        <w:rPr>
          <w:rFonts w:ascii="IRNazanin" w:hAnsi="IRNazanin" w:eastAsia="IRNazanin" w:cs="IRNazanin"/>
          <w:lang w:bidi="fa-IR"/>
          <w:color w:val="111111"/>
          <w:sz w:val="28"/>
          <w:szCs w:val="28"/>
          <w:rtl/>
        </w:rPr>
        <w:t xml:space="preserve">وتقدم فی روایة عمرو بن عثمان (3) من باب (45) ما ورد فی أن</w:t>
      </w:r>
    </w:p>
    <w:p>
      <w:pPr>
        <w:pStyle w:val="BookText"/>
      </w:pPr>
      <w:r>
        <w:rPr>
          <w:rFonts w:ascii="Amiri" w:hAnsi="Amiri" w:eastAsia="Amiri" w:cs="Amiri"/>
          <w:lang w:bidi="ar-SA"/>
          <w:color w:val="111111"/>
          <w:sz w:val="28"/>
          <w:szCs w:val="28"/>
          <w:rtl/>
        </w:rPr>
        <w:t xml:space="preserve">السفر قطعة من العذاب من أبواب السفر قوله فقال قنبر هذا سابق الحاج</w:t>
      </w:r>
    </w:p>
    <w:p>
      <w:pPr>
        <w:pStyle w:val="BookText"/>
      </w:pPr>
      <w:r>
        <w:rPr>
          <w:rFonts w:ascii="IRNazanin" w:hAnsi="IRNazanin" w:eastAsia="IRNazanin" w:cs="IRNazanin"/>
          <w:lang w:bidi="fa-IR"/>
          <w:color w:val="111111"/>
          <w:sz w:val="28"/>
          <w:szCs w:val="28"/>
          <w:rtl/>
        </w:rPr>
        <w:t xml:space="preserve">فقال علیه السلام لا قرب الله داره ان هذا خاسر الحاج یتعب البهیمة و</w:t>
      </w:r>
    </w:p>
    <w:p>
      <w:pPr>
        <w:pStyle w:val="BookText"/>
      </w:pPr>
      <w:r>
        <w:rPr>
          <w:rFonts w:ascii="IRNazanin" w:hAnsi="IRNazanin" w:eastAsia="IRNazanin" w:cs="IRNazanin"/>
          <w:lang w:bidi="fa-IR"/>
          <w:color w:val="111111"/>
          <w:sz w:val="28"/>
          <w:szCs w:val="28"/>
          <w:rtl/>
        </w:rPr>
        <w:t xml:space="preserve">ینقر الصلاة أخرج الیه فأطرده وفی روایة الولید (4) قوله ان أبا حنیفة</w:t>
      </w:r>
    </w:p>
    <w:p>
      <w:pPr>
        <w:pStyle w:val="BookText"/>
      </w:pPr>
      <w:r>
        <w:rPr>
          <w:rFonts w:ascii="IRNazanin" w:hAnsi="IRNazanin" w:eastAsia="IRNazanin" w:cs="IRNazanin"/>
          <w:lang w:bidi="fa-IR"/>
          <w:color w:val="111111"/>
          <w:sz w:val="28"/>
          <w:szCs w:val="28"/>
          <w:rtl/>
        </w:rPr>
        <w:t xml:space="preserve">رأی هلال ذی الحجة بالقادسیة ویشهد معنا عرفة فقال أبو عبد الله علیه</w:t>
      </w:r>
    </w:p>
    <w:p>
      <w:pPr>
        <w:pStyle w:val="BookText"/>
      </w:pPr>
      <w:r>
        <w:rPr>
          <w:rFonts w:ascii="IRNazanin" w:hAnsi="IRNazanin" w:eastAsia="IRNazanin" w:cs="IRNazanin"/>
          <w:lang w:bidi="fa-IR"/>
          <w:color w:val="111111"/>
          <w:sz w:val="28"/>
          <w:szCs w:val="28"/>
          <w:rtl/>
        </w:rPr>
        <w:t xml:space="preserve">السلام ما لهذا صلاة ما لهذا صلاة وفی روایة عبد الله بن عثمان (5) قوله</w:t>
      </w:r>
    </w:p>
    <w:p>
      <w:pPr>
        <w:pStyle w:val="BookText"/>
      </w:pPr>
      <w:r>
        <w:rPr>
          <w:rFonts w:ascii="IRNazanin" w:hAnsi="IRNazanin" w:eastAsia="IRNazanin" w:cs="IRNazanin"/>
          <w:lang w:bidi="fa-IR"/>
          <w:color w:val="111111"/>
          <w:sz w:val="28"/>
          <w:szCs w:val="28"/>
          <w:rtl/>
        </w:rPr>
        <w:t xml:space="preserve">علیه السلام لا صلاة له (أی لأبی حنیفة السابق).</w:t>
      </w:r>
    </w:p>
    <w:p>
      <w:pPr>
        <w:pStyle w:val="Heading3"/>
      </w:pPr>
      <w:bookmarkStart w:id="285" w:name="_Toc78"/>
      <w:r>
        <w:t>(28) باب عدم قبول شهادة السائل بالکف</w:t>
      </w:r>
      <w:bookmarkEnd w:id="285"/>
    </w:p>
    <w:p>
      <w:pPr>
        <w:pStyle w:val="BookText"/>
      </w:pPr>
      <w:r>
        <w:rPr>
          <w:rFonts w:ascii="IRNazanin" w:hAnsi="IRNazanin" w:eastAsia="IRNazanin" w:cs="IRNazanin"/>
          <w:lang w:bidi="fa-IR"/>
          <w:color w:val="111111"/>
          <w:sz w:val="28"/>
          <w:szCs w:val="28"/>
          <w:rtl/>
        </w:rPr>
        <w:t xml:space="preserve">564 (1) کافی 396 ج 7 - عدة من أصحابنا عن تهذیب 243 ج 6 -</w:t>
      </w:r>
    </w:p>
    <w:p>
      <w:pPr>
        <w:pStyle w:val="BookText"/>
      </w:pPr>
      <w:r>
        <w:rPr>
          <w:rFonts w:ascii="IRNazanin" w:hAnsi="IRNazanin" w:eastAsia="IRNazanin" w:cs="IRNazanin"/>
          <w:lang w:bidi="fa-IR"/>
          <w:color w:val="111111"/>
          <w:sz w:val="28"/>
          <w:szCs w:val="28"/>
          <w:rtl/>
        </w:rPr>
        <w:t xml:space="preserve">أحمد بن محمد بن خالد عن ابن فضال عن حماد بن عثمان عن حریز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رد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فی کفه لا تقبل - یب.</w:t>
      </w:r>
    </w:p>
    <w:p>
      <w:pPr>
        <w:pStyle w:val="BookText"/>
      </w:pPr>
      <w:r>
        <w:rPr>
          <w:rFonts w:ascii="IRNazanin" w:hAnsi="IRNazanin" w:eastAsia="IRNazanin" w:cs="IRNazanin"/>
          <w:lang w:bidi="fa-IR"/>
          <w:color w:val="111111"/>
          <w:sz w:val="28"/>
          <w:szCs w:val="28"/>
          <w:rtl/>
        </w:rPr>
        <w:t xml:space="preserve">رسول الله صلی الله</w:t>
      </w:r>
    </w:p>
    <w:p>
      <w:pPr>
        <w:pStyle w:val="BookText"/>
      </w:pPr>
      <w:r>
        <w:rPr>
          <w:rFonts w:ascii="IRNazanin" w:hAnsi="IRNazanin" w:eastAsia="IRNazanin" w:cs="IRNazanin"/>
          <w:lang w:bidi="fa-IR"/>
          <w:color w:val="111111"/>
          <w:sz w:val="28"/>
          <w:szCs w:val="28"/>
          <w:rtl/>
        </w:rPr>
        <w:t xml:space="preserve">علیه وآله شهادة السائل الذی یسأل فی کفه قال أبو جعفر علیه السلام</w:t>
      </w:r>
    </w:p>
    <w:p>
      <w:pPr>
        <w:pStyle w:val="BookText"/>
      </w:pPr>
      <w:r>
        <w:rPr>
          <w:rFonts w:ascii="IRNazanin" w:hAnsi="IRNazanin" w:eastAsia="IRNazanin" w:cs="IRNazanin"/>
          <w:lang w:bidi="fa-IR"/>
          <w:color w:val="111111"/>
          <w:sz w:val="28"/>
          <w:szCs w:val="28"/>
          <w:rtl/>
        </w:rPr>
        <w:t xml:space="preserve">لأنه لا یؤمن علی الشهادة وذلک لأنه أن </w:t>
      </w:r>
      <w:r>
        <w:rPr>
          <w:rStyle w:val="FootnoteReference"/>
        </w:rPr>
        <w:footnoteReference w:id="600"/>
      </w:r>
      <w:r>
        <w:rPr>
          <w:rFonts w:ascii="IRNazanin" w:hAnsi="IRNazanin" w:eastAsia="IRNazanin" w:cs="IRNazanin"/>
          <w:lang w:bidi="fa-IR"/>
          <w:color w:val="111111"/>
          <w:sz w:val="28"/>
          <w:szCs w:val="28"/>
          <w:rtl/>
        </w:rPr>
        <w:t xml:space="preserve">أعطی رضی وإن منع سخط.</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4" w:name="pg12434_132568"/>
    <w:bookmarkEnd w:id="64"/>
    <w:p>
      <w:pPr>
        <w:pStyle w:val="BookText"/>
      </w:pPr>
      <w:r>
        <w:rPr>
          <w:rFonts w:ascii="IRNazanin" w:hAnsi="IRNazanin" w:eastAsia="IRNazanin" w:cs="IRNazanin"/>
          <w:lang w:bidi="fa-IR"/>
          <w:color w:val="111111"/>
          <w:sz w:val="28"/>
          <w:szCs w:val="28"/>
          <w:rtl/>
        </w:rPr>
        <w:t xml:space="preserve">565 (2) عدة الداعی 89 - قال النبی صلی الله علیه وآله شهادة</w:t>
      </w:r>
    </w:p>
    <w:p>
      <w:pPr>
        <w:pStyle w:val="BookText"/>
      </w:pPr>
      <w:r>
        <w:rPr>
          <w:rFonts w:ascii="IRNazanin" w:hAnsi="IRNazanin" w:eastAsia="IRNazanin" w:cs="IRNazanin"/>
          <w:lang w:bidi="fa-IR"/>
          <w:color w:val="111111"/>
          <w:sz w:val="28"/>
          <w:szCs w:val="28"/>
          <w:rtl/>
        </w:rPr>
        <w:t xml:space="preserve">الذی یسأل فی کفه ترد.</w:t>
      </w:r>
    </w:p>
    <w:p>
      <w:pPr>
        <w:pStyle w:val="BookText"/>
      </w:pPr>
      <w:r>
        <w:rPr>
          <w:rFonts w:ascii="IRNazanin" w:hAnsi="IRNazanin" w:eastAsia="IRNazanin" w:cs="IRNazanin"/>
          <w:lang w:bidi="fa-IR"/>
          <w:color w:val="111111"/>
          <w:sz w:val="28"/>
          <w:szCs w:val="28"/>
          <w:rtl/>
        </w:rPr>
        <w:t xml:space="preserve">566 (3) کافی 397 ج 7 - تهذیب 244 ج 6 - محمد بن یحیی عن</w:t>
      </w:r>
    </w:p>
    <w:p>
      <w:pPr>
        <w:pStyle w:val="BookText"/>
      </w:pPr>
      <w:r>
        <w:rPr>
          <w:rFonts w:ascii="IRNazanin" w:hAnsi="IRNazanin" w:eastAsia="IRNazanin" w:cs="IRNazanin"/>
          <w:lang w:bidi="fa-IR"/>
          <w:color w:val="111111"/>
          <w:sz w:val="28"/>
          <w:szCs w:val="28"/>
          <w:rtl/>
        </w:rPr>
        <w:t xml:space="preserve">العمرکی بن علی عن علی بن جعفر عن أخیه (أبی الحسن - کا) (موسی -</w:t>
      </w:r>
    </w:p>
    <w:p>
      <w:pPr>
        <w:pStyle w:val="BookText"/>
      </w:pPr>
      <w:r>
        <w:rPr>
          <w:rFonts w:ascii="IRNazanin" w:hAnsi="IRNazanin" w:eastAsia="IRNazanin" w:cs="IRNazanin"/>
          <w:lang w:bidi="fa-IR"/>
          <w:color w:val="111111"/>
          <w:sz w:val="28"/>
          <w:szCs w:val="28"/>
          <w:rtl/>
        </w:rPr>
        <w:t xml:space="preserve">یب) علیه السلام قال سألته عن السائل (الذی یسأل - کا) فی کفه هل</w:t>
      </w:r>
    </w:p>
    <w:p>
      <w:pPr>
        <w:pStyle w:val="BookText"/>
      </w:pPr>
      <w:r>
        <w:rPr>
          <w:rFonts w:ascii="IRNazanin" w:hAnsi="IRNazanin" w:eastAsia="IRNazanin" w:cs="IRNazanin"/>
          <w:lang w:bidi="fa-IR"/>
          <w:color w:val="111111"/>
          <w:sz w:val="28"/>
          <w:szCs w:val="28"/>
          <w:rtl/>
        </w:rPr>
        <w:t xml:space="preserve">تقبل شهادته فقال کان أبی علیه السلام لا یقبل شهادته إذا سأل فی کفه.</w:t>
      </w:r>
    </w:p>
    <w:p>
      <w:pPr>
        <w:pStyle w:val="BookText"/>
      </w:pPr>
      <w:r>
        <w:rPr>
          <w:rFonts w:ascii="IRNazanin" w:hAnsi="IRNazanin" w:eastAsia="IRNazanin" w:cs="IRNazanin"/>
          <w:lang w:bidi="fa-IR"/>
          <w:color w:val="111111"/>
          <w:sz w:val="28"/>
          <w:szCs w:val="28"/>
          <w:rtl/>
        </w:rPr>
        <w:t xml:space="preserve">567 (4) قرب الإسناد 298 - عن عبد الله بن الحسن عن جده علی</w:t>
      </w:r>
    </w:p>
    <w:p>
      <w:pPr>
        <w:pStyle w:val="BookText"/>
      </w:pPr>
      <w:r>
        <w:rPr>
          <w:rFonts w:ascii="IRNazanin" w:hAnsi="IRNazanin" w:eastAsia="IRNazanin" w:cs="IRNazanin"/>
          <w:lang w:bidi="fa-IR"/>
          <w:color w:val="111111"/>
          <w:sz w:val="28"/>
          <w:szCs w:val="28"/>
          <w:rtl/>
        </w:rPr>
        <w:t xml:space="preserve">ابن جعفر عن أخیه موسی بن جعفر علیهما السلام وسئلته عن السائل</w:t>
      </w:r>
    </w:p>
    <w:p>
      <w:pPr>
        <w:pStyle w:val="BookText"/>
      </w:pPr>
      <w:r>
        <w:rPr>
          <w:rFonts w:ascii="IRNazanin" w:hAnsi="IRNazanin" w:eastAsia="IRNazanin" w:cs="IRNazanin"/>
          <w:lang w:bidi="fa-IR"/>
          <w:color w:val="111111"/>
          <w:sz w:val="28"/>
          <w:szCs w:val="28"/>
          <w:rtl/>
        </w:rPr>
        <w:t xml:space="preserve">بکفه هل </w:t>
      </w:r>
      <w:r>
        <w:rPr>
          <w:rStyle w:val="FootnoteReference"/>
        </w:rPr>
        <w:footnoteReference w:id="601"/>
      </w:r>
      <w:r>
        <w:rPr>
          <w:rFonts w:ascii="IRNazanin" w:hAnsi="IRNazanin" w:eastAsia="IRNazanin" w:cs="IRNazanin"/>
          <w:lang w:bidi="fa-IR"/>
          <w:color w:val="111111"/>
          <w:sz w:val="28"/>
          <w:szCs w:val="28"/>
          <w:rtl/>
        </w:rPr>
        <w:t xml:space="preserve">تجوز شهادته قال </w:t>
      </w:r>
      <w:r>
        <w:rPr>
          <w:rStyle w:val="FootnoteReference"/>
        </w:rPr>
        <w:footnoteReference w:id="602"/>
      </w:r>
      <w:r>
        <w:rPr>
          <w:rFonts w:ascii="IRNazanin" w:hAnsi="IRNazanin" w:eastAsia="IRNazanin" w:cs="IRNazanin"/>
          <w:lang w:bidi="fa-IR"/>
          <w:color w:val="111111"/>
          <w:sz w:val="28"/>
          <w:szCs w:val="28"/>
          <w:rtl/>
        </w:rPr>
        <w:t xml:space="preserve">کان أبی یقول لا تجوز </w:t>
      </w:r>
      <w:r>
        <w:rPr>
          <w:rStyle w:val="FootnoteReference"/>
        </w:rPr>
        <w:footnoteReference w:id="603"/>
      </w:r>
      <w:r>
        <w:rPr>
          <w:rFonts w:ascii="Amiri" w:hAnsi="Amiri" w:eastAsia="Amiri" w:cs="Amiri"/>
          <w:lang w:bidi="ar-SA"/>
          <w:color w:val="111111"/>
          <w:sz w:val="28"/>
          <w:szCs w:val="28"/>
          <w:rtl/>
        </w:rPr>
        <w:t xml:space="preserve">شهادة</w:t>
      </w:r>
    </w:p>
    <w:p>
      <w:pPr>
        <w:pStyle w:val="BookText"/>
      </w:pPr>
      <w:r>
        <w:rPr>
          <w:rFonts w:ascii="IRNazanin" w:hAnsi="IRNazanin" w:eastAsia="IRNazanin" w:cs="IRNazanin"/>
          <w:lang w:bidi="fa-IR"/>
          <w:color w:val="111111"/>
          <w:sz w:val="28"/>
          <w:szCs w:val="28"/>
          <w:rtl/>
        </w:rPr>
        <w:t xml:space="preserve">السائل بکفه.</w:t>
      </w:r>
    </w:p>
    <w:p>
      <w:pPr>
        <w:pStyle w:val="Heading3"/>
      </w:pPr>
      <w:bookmarkStart w:id="286" w:name="_Toc79"/>
      <w:r>
        <w:t>(29) باب ان القاذف والمحدود لا تقبل شهادتهم الا ان یتوبا فتقبل شهادتهم</w:t>
      </w:r>
      <w:bookmarkEnd w:id="286"/>
    </w:p>
    <w:p>
      <w:pPr>
        <w:pStyle w:val="BookText"/>
      </w:pPr>
      <w:r>
        <w:rPr>
          <w:rFonts w:ascii="IRNazanin" w:hAnsi="IRNazanin" w:eastAsia="IRNazanin" w:cs="IRNazanin"/>
          <w:lang w:bidi="fa-IR"/>
          <w:color w:val="111111"/>
          <w:sz w:val="28"/>
          <w:szCs w:val="28"/>
          <w:rtl/>
        </w:rPr>
        <w:t xml:space="preserve">قال الله تعالی فی سورة البقرة (2) ان الله یحب التوابین ویحب</w:t>
      </w:r>
    </w:p>
    <w:p>
      <w:pPr>
        <w:pStyle w:val="BookText"/>
      </w:pPr>
      <w:r>
        <w:rPr>
          <w:rFonts w:ascii="IRNazanin" w:hAnsi="IRNazanin" w:eastAsia="IRNazanin" w:cs="IRNazanin"/>
          <w:lang w:bidi="fa-IR"/>
          <w:color w:val="111111"/>
          <w:sz w:val="28"/>
          <w:szCs w:val="28"/>
          <w:rtl/>
        </w:rPr>
        <w:t xml:space="preserve">المتطهرین (222).</w:t>
      </w:r>
    </w:p>
    <w:p>
      <w:pPr>
        <w:pStyle w:val="BookText"/>
      </w:pPr>
      <w:r>
        <w:rPr>
          <w:rFonts w:ascii="IRNazanin" w:hAnsi="IRNazanin" w:eastAsia="IRNazanin" w:cs="IRNazanin"/>
          <w:lang w:bidi="fa-IR"/>
          <w:color w:val="111111"/>
          <w:sz w:val="28"/>
          <w:szCs w:val="28"/>
          <w:rtl/>
        </w:rPr>
        <w:t xml:space="preserve">النور (24) والذین یرمون المحصنات ثم لم یأتوا بأربعة شهداء</w:t>
      </w:r>
    </w:p>
    <w:p>
      <w:pPr>
        <w:pStyle w:val="BookText"/>
      </w:pPr>
      <w:r>
        <w:rPr>
          <w:rFonts w:ascii="IRNazanin" w:hAnsi="IRNazanin" w:eastAsia="IRNazanin" w:cs="IRNazanin"/>
          <w:lang w:bidi="fa-IR"/>
          <w:color w:val="111111"/>
          <w:sz w:val="28"/>
          <w:szCs w:val="28"/>
          <w:rtl/>
        </w:rPr>
        <w:t xml:space="preserve">فاجلدوهم ثمانین جلدة ولا تقبلوا لهم شهادة ابدا وأولئک هم</w:t>
      </w:r>
    </w:p>
    <w:p>
      <w:pPr>
        <w:pStyle w:val="BookText"/>
      </w:pPr>
      <w:r>
        <w:rPr>
          <w:rFonts w:ascii="IRNazanin" w:hAnsi="IRNazanin" w:eastAsia="IRNazanin" w:cs="IRNazanin"/>
          <w:lang w:bidi="fa-IR"/>
          <w:color w:val="111111"/>
          <w:sz w:val="28"/>
          <w:szCs w:val="28"/>
          <w:rtl/>
        </w:rPr>
        <w:t xml:space="preserve">الفاسقون (4) إلا الذین تابوا من بعد ذلک وأصلحوا فان الله غفور</w:t>
      </w:r>
    </w:p>
    <w:p>
      <w:pPr>
        <w:pStyle w:val="BookText"/>
      </w:pPr>
      <w:r>
        <w:rPr>
          <w:rFonts w:ascii="IRNazanin" w:hAnsi="IRNazanin" w:eastAsia="IRNazanin" w:cs="IRNazanin"/>
          <w:lang w:bidi="fa-IR"/>
          <w:color w:val="111111"/>
          <w:sz w:val="28"/>
          <w:szCs w:val="28"/>
          <w:rtl/>
        </w:rPr>
        <w:t xml:space="preserve">رحیم (5).</w:t>
      </w:r>
    </w:p>
    <w:p>
      <w:pPr>
        <w:pStyle w:val="BookText"/>
      </w:pPr>
      <w:r>
        <w:rPr>
          <w:rFonts w:ascii="IRNazanin" w:hAnsi="IRNazanin" w:eastAsia="IRNazanin" w:cs="IRNazanin"/>
          <w:lang w:bidi="fa-IR"/>
          <w:color w:val="111111"/>
          <w:sz w:val="28"/>
          <w:szCs w:val="28"/>
          <w:rtl/>
        </w:rPr>
        <w:t xml:space="preserve">568 (1) کافی 397 ج 7 - محمد بن یحیی عن تهذیب 245 ج 6 -</w:t>
      </w:r>
    </w:p>
    <w:p>
      <w:pPr>
        <w:pStyle w:val="BookText"/>
      </w:pPr>
      <w:r>
        <w:rPr>
          <w:rFonts w:ascii="IRNazanin" w:hAnsi="IRNazanin" w:eastAsia="IRNazanin" w:cs="IRNazanin"/>
          <w:lang w:bidi="fa-IR"/>
          <w:color w:val="111111"/>
          <w:sz w:val="28"/>
          <w:szCs w:val="28"/>
          <w:rtl/>
        </w:rPr>
        <w:t xml:space="preserve">استبصار 36 ج 3 - أحمد بن محمد (بن عیسی - صا) عن محمد بن إسماعیل</w:t>
      </w:r>
    </w:p>
    <w:p>
      <w:pPr>
        <w:pStyle w:val="BookText"/>
      </w:pPr>
      <w:r>
        <w:rPr>
          <w:rFonts w:ascii="IRNazanin" w:hAnsi="IRNazanin" w:eastAsia="IRNazanin" w:cs="IRNazanin"/>
          <w:lang w:bidi="fa-IR"/>
          <w:color w:val="111111"/>
          <w:sz w:val="28"/>
          <w:szCs w:val="28"/>
          <w:rtl/>
        </w:rPr>
        <w:t xml:space="preserve">(بن بزیع - صا) عن محمد بن الفضیل عن أبی الصباح الکنانی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القاذف بعد ما یقام علیه الحد ما توبته قال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یکذب نفسه قلت أرأیت إن أکذب نفسه وتاب أتقبل شهادته قال نعم.</w:t>
      </w:r>
    </w:p>
    <w:p>
      <w:pPr>
        <w:pStyle w:val="BookText"/>
      </w:pPr>
      <w:r>
        <w:rPr>
          <w:rFonts w:ascii="IRNazanin" w:hAnsi="IRNazanin" w:eastAsia="IRNazanin" w:cs="IRNazanin"/>
          <w:lang w:bidi="fa-IR"/>
          <w:color w:val="111111"/>
          <w:sz w:val="28"/>
          <w:szCs w:val="28"/>
          <w:rtl/>
        </w:rPr>
        <w:t xml:space="preserve">569 (2) تهذیب 246 ج 6 - استبصار 37 ج 3 - الحسین بن سعید عن</w:t>
      </w:r>
    </w:p>
    <w:p>
      <w:pPr>
        <w:pStyle w:val="BookText"/>
      </w:pPr>
      <w:r>
        <w:rPr>
          <w:rFonts w:ascii="IRNazanin" w:hAnsi="IRNazanin" w:eastAsia="IRNazanin" w:cs="IRNazanin"/>
          <w:lang w:bidi="fa-IR"/>
          <w:color w:val="111111"/>
          <w:sz w:val="28"/>
          <w:szCs w:val="28"/>
          <w:rtl/>
        </w:rPr>
        <w:t xml:space="preserve">محمد بن الفضیل عن الکنانی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القاذف إذا أکذب نفسه وتاب أتقبل شهادته قال نعم.</w:t>
      </w:r>
    </w:p>
    <w:p>
      <w:pPr>
        <w:pStyle w:val="BookText"/>
      </w:pPr>
      <w:r>
        <w:rPr>
          <w:rFonts w:ascii="IRNazanin" w:hAnsi="IRNazanin" w:eastAsia="IRNazanin" w:cs="IRNazanin"/>
          <w:lang w:bidi="fa-IR"/>
          <w:color w:val="111111"/>
          <w:sz w:val="28"/>
          <w:szCs w:val="28"/>
          <w:rtl/>
        </w:rPr>
        <w:t xml:space="preserve">570 (3) کافی 397 ج 7 - أحمد بن محمد عن تهذیب 246 ج 6 -</w:t>
      </w:r>
    </w:p>
    <w:p>
      <w:pPr>
        <w:pStyle w:val="BookText"/>
      </w:pPr>
      <w:r>
        <w:rPr>
          <w:rFonts w:ascii="IRNazanin" w:hAnsi="IRNazanin" w:eastAsia="IRNazanin" w:cs="IRNazanin"/>
          <w:lang w:bidi="fa-IR"/>
          <w:color w:val="111111"/>
          <w:sz w:val="28"/>
          <w:szCs w:val="28"/>
          <w:rtl/>
        </w:rPr>
        <w:t xml:space="preserve">استبصار 37 ج 2 - الحسین بن سعید عن النضر بن سوید و </w:t>
      </w:r>
      <w:r>
        <w:rPr>
          <w:rStyle w:val="FootnoteReference"/>
        </w:rPr>
        <w:footnoteReference w:id="604"/>
      </w:r>
      <w:r>
        <w:rPr>
          <w:rFonts w:ascii="IRNazanin" w:hAnsi="IRNazanin" w:eastAsia="IRNazanin" w:cs="IRNazanin"/>
          <w:lang w:bidi="fa-IR"/>
          <w:color w:val="111111"/>
          <w:sz w:val="28"/>
          <w:szCs w:val="28"/>
          <w:rtl/>
        </w:rPr>
        <w:t xml:space="preserve">حماد عن</w:t>
      </w:r>
    </w:p>
    <w:p>
      <w:pPr>
        <w:pStyle w:val="BookText"/>
      </w:pPr>
      <w:r>
        <w:rPr>
          <w:rFonts w:ascii="IRNazanin" w:hAnsi="IRNazanin" w:eastAsia="IRNazanin" w:cs="IRNazanin"/>
          <w:lang w:bidi="fa-IR"/>
          <w:color w:val="111111"/>
          <w:sz w:val="28"/>
          <w:szCs w:val="28"/>
          <w:rtl/>
        </w:rPr>
        <w:t xml:space="preserve">القاسم بن سلیمان قال سألت أبا عبد الله علیه السلام عن الرجل یقذف</w:t>
      </w:r>
    </w:p>
    <w:p>
      <w:pPr>
        <w:pStyle w:val="BookText"/>
      </w:pPr>
      <w:r>
        <w:rPr>
          <w:rFonts w:ascii="IRNazanin" w:hAnsi="IRNazanin" w:eastAsia="IRNazanin" w:cs="IRNazanin"/>
          <w:lang w:bidi="fa-IR"/>
          <w:color w:val="111111"/>
          <w:sz w:val="28"/>
          <w:szCs w:val="28"/>
          <w:rtl/>
        </w:rPr>
        <w:t xml:space="preserve">الرجل فیجلد حدا ثم یتوب ولا </w:t>
      </w:r>
      <w:r>
        <w:rPr>
          <w:rStyle w:val="FootnoteReference"/>
        </w:rPr>
        <w:footnoteReference w:id="605"/>
      </w:r>
      <w:r>
        <w:rPr>
          <w:rFonts w:ascii="IRNazanin" w:hAnsi="IRNazanin" w:eastAsia="IRNazanin" w:cs="IRNazanin"/>
          <w:lang w:bidi="fa-IR"/>
          <w:color w:val="111111"/>
          <w:sz w:val="28"/>
          <w:szCs w:val="28"/>
          <w:rtl/>
        </w:rPr>
        <w:t xml:space="preserve">یعلم منه إلا خیرا أتجوز شهادته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06"/>
      </w:r>
      <w:r>
        <w:rPr>
          <w:rFonts w:ascii="IRNazanin" w:hAnsi="IRNazanin" w:eastAsia="IRNazanin" w:cs="IRNazanin"/>
          <w:lang w:bidi="fa-IR"/>
          <w:color w:val="111111"/>
          <w:sz w:val="28"/>
          <w:szCs w:val="28"/>
          <w:rtl/>
        </w:rPr>
        <w:t xml:space="preserve">نعم ما یقال عندکم قلت یقولون توبته فیما بینه وبین الله (و - کا)</w:t>
      </w:r>
    </w:p>
    <w:p>
      <w:pPr>
        <w:pStyle w:val="BookText"/>
      </w:pPr>
      <w:r>
        <w:rPr>
          <w:rFonts w:ascii="IRNazanin" w:hAnsi="IRNazanin" w:eastAsia="IRNazanin" w:cs="IRNazanin"/>
          <w:lang w:bidi="fa-IR"/>
          <w:color w:val="111111"/>
          <w:sz w:val="28"/>
          <w:szCs w:val="28"/>
          <w:rtl/>
        </w:rPr>
        <w:t xml:space="preserve">لا تقبل شهادته أبدا فقال </w:t>
      </w:r>
      <w:r>
        <w:rPr>
          <w:rStyle w:val="FootnoteReference"/>
        </w:rPr>
        <w:footnoteReference w:id="607"/>
      </w:r>
      <w:r>
        <w:rPr>
          <w:rFonts w:ascii="IRNazanin" w:hAnsi="IRNazanin" w:eastAsia="IRNazanin" w:cs="IRNazanin"/>
          <w:lang w:bidi="fa-IR"/>
          <w:color w:val="111111"/>
          <w:sz w:val="28"/>
          <w:szCs w:val="28"/>
          <w:rtl/>
        </w:rPr>
        <w:t xml:space="preserve">بئس ما قالوا کان أبی یقول إذا تاب ولم</w:t>
      </w:r>
    </w:p>
    <w:p>
      <w:pPr>
        <w:pStyle w:val="BookText"/>
      </w:pPr>
      <w:r>
        <w:rPr>
          <w:rFonts w:ascii="IRNazanin" w:hAnsi="IRNazanin" w:eastAsia="IRNazanin" w:cs="IRNazanin"/>
          <w:lang w:bidi="fa-IR"/>
          <w:color w:val="111111"/>
          <w:sz w:val="28"/>
          <w:szCs w:val="28"/>
          <w:rtl/>
        </w:rPr>
        <w:t xml:space="preserve">یعلم منه إلا خیرا جازت شهادته.</w:t>
      </w:r>
    </w:p>
    <w:p>
      <w:pPr>
        <w:pStyle w:val="BookText"/>
      </w:pPr>
      <w:r>
        <w:rPr>
          <w:rFonts w:ascii="IRNazanin" w:hAnsi="IRNazanin" w:eastAsia="IRNazanin" w:cs="IRNazanin"/>
          <w:lang w:bidi="fa-IR"/>
          <w:color w:val="111111"/>
          <w:sz w:val="28"/>
          <w:szCs w:val="28"/>
          <w:rtl/>
        </w:rPr>
        <w:t xml:space="preserve">571 (4) کافی 397 ج 7 - تهذیب 245 ج 6 - استبصار 36 ج 3 - علی</w:t>
      </w:r>
    </w:p>
    <w:p>
      <w:pPr>
        <w:pStyle w:val="BookText"/>
      </w:pPr>
      <w:r>
        <w:rPr>
          <w:rFonts w:ascii="IRNazanin" w:hAnsi="IRNazanin" w:eastAsia="IRNazanin" w:cs="IRNazanin"/>
          <w:lang w:bidi="fa-IR"/>
          <w:color w:val="111111"/>
          <w:sz w:val="28"/>
          <w:szCs w:val="28"/>
          <w:rtl/>
        </w:rPr>
        <w:t xml:space="preserve">ابن إبراهیم عن أبیه عن إسماعیل بن مرار عن یونس عن بعض أصحابه</w:t>
      </w:r>
    </w:p>
    <w:p>
      <w:pPr>
        <w:pStyle w:val="BookText"/>
      </w:pPr>
      <w:r>
        <w:rPr>
          <w:rFonts w:ascii="IRNazanin" w:hAnsi="IRNazanin" w:eastAsia="IRNazanin" w:cs="IRNazanin"/>
          <w:lang w:bidi="fa-IR"/>
          <w:color w:val="111111"/>
          <w:sz w:val="28"/>
          <w:szCs w:val="28"/>
          <w:rtl/>
        </w:rPr>
        <w:t xml:space="preserve">عن أبی </w:t>
      </w:r>
      <w:r>
        <w:rPr>
          <w:rStyle w:val="FootnoteReference"/>
        </w:rPr>
        <w:footnoteReference w:id="608"/>
      </w:r>
      <w:r>
        <w:rPr>
          <w:rFonts w:ascii="IRNazanin" w:hAnsi="IRNazanin" w:eastAsia="IRNazanin" w:cs="IRNazanin"/>
          <w:lang w:bidi="fa-IR"/>
          <w:color w:val="111111"/>
          <w:sz w:val="28"/>
          <w:szCs w:val="28"/>
          <w:rtl/>
        </w:rPr>
        <w:t xml:space="preserve">عبد الله علیه السلام قال سألته عن (الرجل - یب) الذی یقذف</w:t>
      </w:r>
    </w:p>
    <w:p>
      <w:pPr>
        <w:pStyle w:val="BookText"/>
      </w:pPr>
      <w:r>
        <w:rPr>
          <w:rFonts w:ascii="IRNazanin" w:hAnsi="IRNazanin" w:eastAsia="IRNazanin" w:cs="IRNazanin"/>
          <w:lang w:bidi="fa-IR"/>
          <w:color w:val="111111"/>
          <w:sz w:val="28"/>
          <w:szCs w:val="28"/>
          <w:rtl/>
        </w:rPr>
        <w:t xml:space="preserve">المحصنات تقبل شهادته بعد الحد إذا تاب قال نعم قلت وما توبته قال</w:t>
      </w:r>
    </w:p>
    <w:p>
      <w:pPr>
        <w:pStyle w:val="BookText"/>
      </w:pPr>
      <w:r>
        <w:rPr>
          <w:rFonts w:ascii="IRNazanin" w:hAnsi="IRNazanin" w:eastAsia="IRNazanin" w:cs="IRNazanin"/>
          <w:lang w:bidi="fa-IR"/>
          <w:color w:val="111111"/>
          <w:sz w:val="28"/>
          <w:szCs w:val="28"/>
          <w:rtl/>
        </w:rPr>
        <w:t xml:space="preserve">یجیئ ویکذب نفسه عند الامام ویقول قد افتریت علی فلانة ویتوب</w:t>
      </w:r>
    </w:p>
    <w:p>
      <w:pPr>
        <w:pStyle w:val="BookText"/>
      </w:pPr>
      <w:r>
        <w:rPr>
          <w:rFonts w:ascii="IRNazanin" w:hAnsi="IRNazanin" w:eastAsia="IRNazanin" w:cs="IRNazanin"/>
          <w:lang w:bidi="fa-IR"/>
          <w:color w:val="111111"/>
          <w:sz w:val="28"/>
          <w:szCs w:val="28"/>
          <w:rtl/>
        </w:rPr>
        <w:t xml:space="preserve">مما قال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572 (5) نوادر أحمد بن محمد بن عیسی 144 - عن ابن مسکان عن أبی</w:t>
      </w:r>
    </w:p>
    <w:p>
      <w:pPr>
        <w:pStyle w:val="BookText"/>
      </w:pPr>
      <w:r>
        <w:rPr>
          <w:rFonts w:ascii="IRNazanin" w:hAnsi="IRNazanin" w:eastAsia="IRNazanin" w:cs="IRNazanin"/>
          <w:lang w:bidi="fa-IR"/>
          <w:color w:val="111111"/>
          <w:sz w:val="28"/>
          <w:szCs w:val="28"/>
          <w:rtl/>
        </w:rPr>
        <w:t xml:space="preserve">بصیر عن الصادق علیه السلام وسألته عن القاذف أتقبل شهادته بعد</w:t>
      </w:r>
    </w:p>
    <w:p>
      <w:pPr>
        <w:pStyle w:val="BookText"/>
      </w:pPr>
      <w:r>
        <w:rPr>
          <w:rFonts w:ascii="IRNazanin" w:hAnsi="IRNazanin" w:eastAsia="IRNazanin" w:cs="IRNazanin"/>
          <w:lang w:bidi="fa-IR"/>
          <w:color w:val="111111"/>
          <w:sz w:val="28"/>
          <w:szCs w:val="28"/>
          <w:rtl/>
        </w:rPr>
        <w:t xml:space="preserve">الحد إذا تاب قال نعم قلت </w:t>
      </w:r>
      <w:r>
        <w:rPr>
          <w:rStyle w:val="FootnoteReference"/>
        </w:rPr>
        <w:footnoteReference w:id="610"/>
      </w:r>
      <w:r>
        <w:rPr>
          <w:rFonts w:ascii="IRNazanin" w:hAnsi="IRNazanin" w:eastAsia="IRNazanin" w:cs="IRNazanin"/>
          <w:lang w:bidi="fa-IR"/>
          <w:color w:val="111111"/>
          <w:sz w:val="28"/>
          <w:szCs w:val="28"/>
          <w:rtl/>
        </w:rPr>
        <w:t xml:space="preserve">وما توبته قال یکذب نفسه عند الامام</w:t>
      </w:r>
    </w:p>
    <w:p>
      <w:pPr>
        <w:pStyle w:val="BookText"/>
      </w:pPr>
      <w:r>
        <w:rPr>
          <w:rFonts w:ascii="IRNazanin" w:hAnsi="IRNazanin" w:eastAsia="IRNazanin" w:cs="IRNazanin"/>
          <w:lang w:bidi="fa-IR"/>
          <w:color w:val="111111"/>
          <w:sz w:val="28"/>
          <w:szCs w:val="28"/>
          <w:rtl/>
        </w:rPr>
        <w:t xml:space="preserve">فیما افتراه ویندم ویتوب مما قال.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573 (6) کافی 397 ج 7 - تهذیب 245 ج 6 - استبصار 37 ج 3 - علی</w:t>
      </w:r>
    </w:p>
    <w:p>
      <w:pPr>
        <w:pStyle w:val="BookText"/>
      </w:pPr>
      <w:r>
        <w:rPr>
          <w:rFonts w:ascii="IRNazanin" w:hAnsi="IRNazanin" w:eastAsia="IRNazanin" w:cs="IRNazanin"/>
          <w:lang w:bidi="fa-IR"/>
          <w:color w:val="111111"/>
          <w:sz w:val="28"/>
          <w:szCs w:val="28"/>
          <w:rtl/>
        </w:rPr>
        <w:t xml:space="preserve">ابن 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لیس یصیب أحد حدا </w:t>
      </w:r>
      <w:r>
        <w:rPr>
          <w:rStyle w:val="FootnoteReference"/>
        </w:rPr>
        <w:footnoteReference w:id="611"/>
      </w:r>
      <w:r>
        <w:rPr>
          <w:rFonts w:ascii="IRNazanin" w:hAnsi="IRNazanin" w:eastAsia="IRNazanin" w:cs="IRNazanin"/>
          <w:lang w:bidi="fa-IR"/>
          <w:color w:val="111111"/>
          <w:sz w:val="28"/>
          <w:szCs w:val="28"/>
          <w:rtl/>
        </w:rPr>
        <w:t xml:space="preserve">فیقام علیه</w:t>
      </w:r>
    </w:p>
    <w:p>
      <w:pPr>
        <w:pStyle w:val="BookText"/>
      </w:pPr>
      <w:r>
        <w:rPr>
          <w:rFonts w:ascii="IRNazanin" w:hAnsi="IRNazanin" w:eastAsia="IRNazanin" w:cs="IRNazanin"/>
          <w:lang w:bidi="fa-IR"/>
          <w:color w:val="111111"/>
          <w:sz w:val="28"/>
          <w:szCs w:val="28"/>
          <w:rtl/>
        </w:rPr>
        <w:t xml:space="preserve">ثم یتوب إلا جازت شهادته.</w:t>
      </w:r>
    </w:p>
    <w:p>
      <w:pPr>
        <w:pStyle w:val="BookText"/>
      </w:pPr>
      <w:r>
        <w:rPr>
          <w:rFonts w:ascii="IRNazanin" w:hAnsi="IRNazanin" w:eastAsia="IRNazanin" w:cs="IRNazanin"/>
          <w:lang w:bidi="fa-IR"/>
          <w:color w:val="111111"/>
          <w:sz w:val="28"/>
          <w:szCs w:val="28"/>
          <w:rtl/>
        </w:rPr>
        <w:t xml:space="preserve">574 (7) دعائم الاسلام 512 ج 2 - وعن أبی عبد الله جعفر بن محمد</w:t>
      </w:r>
    </w:p>
    <w:p>
      <w:pPr>
        <w:pStyle w:val="BookText"/>
      </w:pPr>
      <w:r>
        <w:rPr>
          <w:rFonts w:ascii="IRNazanin" w:hAnsi="IRNazanin" w:eastAsia="IRNazanin" w:cs="IRNazanin"/>
          <w:lang w:bidi="fa-IR"/>
          <w:color w:val="111111"/>
          <w:sz w:val="28"/>
          <w:szCs w:val="28"/>
          <w:rtl/>
        </w:rPr>
        <w:t xml:space="preserve">علیهما السلام أنه قال القاذف إذا تاب وکان عدلا جازت شهادته وقد</w:t>
      </w:r>
    </w:p>
    <w:p>
      <w:pPr>
        <w:pStyle w:val="BookText"/>
      </w:pPr>
      <w:r>
        <w:rPr>
          <w:rFonts w:ascii="IRNazanin" w:hAnsi="IRNazanin" w:eastAsia="IRNazanin" w:cs="IRNazanin"/>
          <w:lang w:bidi="fa-IR"/>
          <w:color w:val="111111"/>
          <w:sz w:val="28"/>
          <w:szCs w:val="28"/>
          <w:rtl/>
        </w:rPr>
        <w:t xml:space="preserve">قال الله جل ذکره " إن الله یحب التوابین ویحب المتطهرین " ولا وجه</w:t>
      </w:r>
    </w:p>
    <w:p>
      <w:pPr>
        <w:pStyle w:val="BookText"/>
      </w:pPr>
      <w:r>
        <w:rPr>
          <w:rFonts w:ascii="IRNazanin" w:hAnsi="IRNazanin" w:eastAsia="IRNazanin" w:cs="IRNazanin"/>
          <w:lang w:bidi="fa-IR"/>
          <w:color w:val="111111"/>
          <w:sz w:val="28"/>
          <w:szCs w:val="28"/>
          <w:rtl/>
        </w:rPr>
        <w:t xml:space="preserve">لرد شهادة من أحبه الله وکان عدلا وقد استثنی الله عز وجل فی ذکر رد</w:t>
      </w:r>
    </w:p>
    <w:p>
      <w:pPr>
        <w:pStyle w:val="BookText"/>
      </w:pPr>
      <w:r>
        <w:rPr>
          <w:rFonts w:ascii="IRNazanin" w:hAnsi="IRNazanin" w:eastAsia="IRNazanin" w:cs="IRNazanin"/>
          <w:lang w:bidi="fa-IR"/>
          <w:color w:val="111111"/>
          <w:sz w:val="28"/>
          <w:szCs w:val="28"/>
          <w:rtl/>
        </w:rPr>
        <w:t xml:space="preserve">شهادة القاذف من تاب فقال عز ذکره " ولا تقبلوا لهم شهادة أبدا " ثم</w:t>
      </w:r>
    </w:p>
    <w:p>
      <w:pPr>
        <w:pStyle w:val="BookText"/>
      </w:pPr>
      <w:r>
        <w:rPr>
          <w:rFonts w:ascii="IRNazanin" w:hAnsi="IRNazanin" w:eastAsia="IRNazanin" w:cs="IRNazanin"/>
          <w:lang w:bidi="fa-IR"/>
          <w:color w:val="111111"/>
          <w:sz w:val="28"/>
          <w:szCs w:val="28"/>
          <w:rtl/>
        </w:rPr>
        <w:t xml:space="preserve">استثنی الله عز وجل فقال " إلا الذین تابوا ".</w:t>
      </w:r>
    </w:p>
    <w:p>
      <w:pPr>
        <w:pStyle w:val="BookText"/>
      </w:pPr>
      <w:r>
        <w:rPr>
          <w:rFonts w:ascii="IRNazanin" w:hAnsi="IRNazanin" w:eastAsia="IRNazanin" w:cs="IRNazanin"/>
          <w:lang w:bidi="fa-IR"/>
          <w:color w:val="111111"/>
          <w:sz w:val="28"/>
          <w:szCs w:val="28"/>
          <w:rtl/>
        </w:rPr>
        <w:t xml:space="preserve">575 (8) المقنع 133 - فقه الرضا علیه السلام 261 - ولا تجوز شهادة</w:t>
      </w:r>
    </w:p>
    <w:p>
      <w:pPr>
        <w:pStyle w:val="BookText"/>
      </w:pPr>
      <w:r>
        <w:rPr>
          <w:rFonts w:ascii="IRNazanin" w:hAnsi="IRNazanin" w:eastAsia="IRNazanin" w:cs="IRNazanin"/>
          <w:lang w:bidi="fa-IR"/>
          <w:color w:val="111111"/>
          <w:sz w:val="28"/>
          <w:szCs w:val="28"/>
          <w:rtl/>
        </w:rPr>
        <w:t xml:space="preserve">المفتری حتی یتوب من فریته </w:t>
      </w:r>
      <w:r>
        <w:rPr>
          <w:rStyle w:val="FootnoteReference"/>
        </w:rPr>
        <w:footnoteReference w:id="612"/>
      </w:r>
      <w:r>
        <w:rPr>
          <w:rFonts w:ascii="IRNazanin" w:hAnsi="IRNazanin" w:eastAsia="IRNazanin" w:cs="IRNazanin"/>
          <w:lang w:bidi="fa-IR"/>
          <w:color w:val="111111"/>
          <w:sz w:val="28"/>
          <w:szCs w:val="28"/>
          <w:rtl/>
        </w:rPr>
        <w:t xml:space="preserve">وتوبته أن یقف فی الموضع الذی قال</w:t>
      </w:r>
    </w:p>
    <w:p>
      <w:pPr>
        <w:pStyle w:val="BookText"/>
      </w:pPr>
      <w:r>
        <w:rPr>
          <w:rFonts w:ascii="IRNazanin" w:hAnsi="IRNazanin" w:eastAsia="IRNazanin" w:cs="IRNazanin"/>
          <w:lang w:bidi="fa-IR"/>
          <w:color w:val="111111"/>
          <w:sz w:val="28"/>
          <w:szCs w:val="28"/>
          <w:rtl/>
        </w:rPr>
        <w:t xml:space="preserve">فیه ما قال یکذب نفسه.</w:t>
      </w:r>
    </w:p>
    <w:p>
      <w:pPr>
        <w:pStyle w:val="BookText"/>
      </w:pPr>
      <w:r>
        <w:rPr>
          <w:rFonts w:ascii="IRNazanin" w:hAnsi="IRNazanin" w:eastAsia="IRNazanin" w:cs="IRNazanin"/>
          <w:lang w:bidi="fa-IR"/>
          <w:color w:val="111111"/>
          <w:sz w:val="28"/>
          <w:szCs w:val="28"/>
          <w:rtl/>
        </w:rPr>
        <w:t xml:space="preserve">576 (9) کافی 397 ج 7 - محمد بن یحیی عن تهذیب 245 ج 6 -</w:t>
      </w:r>
    </w:p>
    <w:p>
      <w:pPr>
        <w:pStyle w:val="BookText"/>
      </w:pPr>
      <w:r>
        <w:rPr>
          <w:rFonts w:ascii="IRNazanin" w:hAnsi="IRNazanin" w:eastAsia="IRNazanin" w:cs="IRNazanin"/>
          <w:lang w:bidi="fa-IR"/>
          <w:color w:val="111111"/>
          <w:sz w:val="28"/>
          <w:szCs w:val="28"/>
          <w:rtl/>
        </w:rPr>
        <w:t xml:space="preserve">استبصار 36 ج 3 - أحمد بن محمد عن ابن محبوب عن ابن سنان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المحدود إن تاب تقبل </w:t>
      </w:r>
      <w:r>
        <w:rPr>
          <w:rStyle w:val="FootnoteReference"/>
        </w:rPr>
        <w:footnoteReference w:id="613"/>
      </w:r>
      <w:r>
        <w:rPr>
          <w:rFonts w:ascii="IRNazanin" w:hAnsi="IRNazanin" w:eastAsia="IRNazanin" w:cs="IRNazanin"/>
          <w:lang w:bidi="fa-IR"/>
          <w:color w:val="111111"/>
          <w:sz w:val="28"/>
          <w:szCs w:val="28"/>
          <w:rtl/>
        </w:rPr>
        <w:t xml:space="preserve">شهادته فقال إذا</w:t>
      </w:r>
    </w:p>
    <w:p>
      <w:pPr>
        <w:pStyle w:val="BookText"/>
      </w:pPr>
      <w:r>
        <w:rPr>
          <w:rFonts w:ascii="IRNazanin" w:hAnsi="IRNazanin" w:eastAsia="IRNazanin" w:cs="IRNazanin"/>
          <w:lang w:bidi="fa-IR"/>
          <w:color w:val="111111"/>
          <w:sz w:val="28"/>
          <w:szCs w:val="28"/>
          <w:rtl/>
        </w:rPr>
        <w:t xml:space="preserve">تاب وتوبته أن یرجع مما </w:t>
      </w:r>
      <w:r>
        <w:rPr>
          <w:rStyle w:val="FootnoteReference"/>
        </w:rPr>
        <w:footnoteReference w:id="614"/>
      </w:r>
      <w:r>
        <w:rPr>
          <w:rFonts w:ascii="IRNazanin" w:hAnsi="IRNazanin" w:eastAsia="IRNazanin" w:cs="IRNazanin"/>
          <w:lang w:bidi="fa-IR"/>
          <w:color w:val="111111"/>
          <w:sz w:val="28"/>
          <w:szCs w:val="28"/>
          <w:rtl/>
        </w:rPr>
        <w:t xml:space="preserve">قال ویکذب نفسه عند الامام وعند</w:t>
      </w:r>
    </w:p>
    <w:p>
      <w:pPr>
        <w:pStyle w:val="BookText"/>
      </w:pPr>
      <w:r>
        <w:rPr>
          <w:rFonts w:ascii="IRNazanin" w:hAnsi="IRNazanin" w:eastAsia="IRNazanin" w:cs="IRNazanin"/>
          <w:lang w:bidi="fa-IR"/>
          <w:color w:val="111111"/>
          <w:sz w:val="28"/>
          <w:szCs w:val="28"/>
          <w:rtl/>
        </w:rPr>
        <w:t xml:space="preserve">المسلمین فإذا فعل فإن علی الامام أن یقبل شهادته بعد ذلک.</w:t>
      </w:r>
    </w:p>
    <w:p>
      <w:pPr>
        <w:pStyle w:val="BookText"/>
      </w:pPr>
      <w:r>
        <w:rPr>
          <w:rFonts w:ascii="IRNazanin" w:hAnsi="IRNazanin" w:eastAsia="IRNazanin" w:cs="IRNazanin"/>
          <w:lang w:bidi="fa-IR"/>
          <w:color w:val="111111"/>
          <w:sz w:val="28"/>
          <w:szCs w:val="28"/>
          <w:rtl/>
        </w:rPr>
        <w:t xml:space="preserve">577 (10) الجعفریات 143 -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قال المجلود فی الفریة</w:t>
      </w:r>
    </w:p>
    <w:p>
      <w:pPr>
        <w:pStyle w:val="BookText"/>
      </w:pPr>
      <w:r>
        <w:rPr>
          <w:rFonts w:ascii="IRNazanin" w:hAnsi="IRNazanin" w:eastAsia="IRNazanin" w:cs="IRNazanin"/>
          <w:lang w:bidi="fa-IR"/>
          <w:color w:val="111111"/>
          <w:sz w:val="28"/>
          <w:szCs w:val="28"/>
          <w:rtl/>
        </w:rPr>
        <w:t xml:space="preserve">لا تقبل شهادته ولا یلاعن لان الله تعالی قال فی کتابه " ولا تقبلوا لهم</w:t>
      </w:r>
    </w:p>
    <w:p>
      <w:pPr>
        <w:pStyle w:val="BookText"/>
      </w:pPr>
      <w:r>
        <w:rPr>
          <w:rFonts w:ascii="Amiri" w:hAnsi="Amiri" w:eastAsia="Amiri" w:cs="Amiri"/>
          <w:lang w:bidi="ar-SA"/>
          <w:color w:val="111111"/>
          <w:sz w:val="28"/>
          <w:szCs w:val="28"/>
          <w:rtl/>
        </w:rPr>
        <w:t xml:space="preserve">شهادة أبدا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5" w:name="pg12434_132571"/>
    <w:bookmarkEnd w:id="65"/>
    <w:p>
      <w:pPr>
        <w:pStyle w:val="BookText"/>
      </w:pPr>
      <w:r>
        <w:rPr>
          <w:rFonts w:ascii="IRNazanin" w:hAnsi="IRNazanin" w:eastAsia="IRNazanin" w:cs="IRNazanin"/>
          <w:lang w:bidi="fa-IR"/>
          <w:color w:val="111111"/>
          <w:sz w:val="28"/>
          <w:szCs w:val="28"/>
          <w:rtl/>
        </w:rPr>
        <w:t xml:space="preserve">578 (11) کافی 397 ج 7 - تهذیب 245 ج 6 - استبصار 37 ج 3 -</w:t>
      </w:r>
    </w:p>
    <w:p>
      <w:pPr>
        <w:pStyle w:val="BookText"/>
      </w:pPr>
      <w:r>
        <w:rPr>
          <w:rFonts w:ascii="IRNazanin" w:hAnsi="IRNazanin" w:eastAsia="IRNazanin" w:cs="IRNazanin"/>
          <w:lang w:bidi="fa-IR"/>
          <w:color w:val="111111"/>
          <w:sz w:val="28"/>
          <w:szCs w:val="28"/>
          <w:rtl/>
        </w:rPr>
        <w:t xml:space="preserve">علی بن إبراهیم عن أبیه عن النوفلی عن السکونی عن أبی عبد الله علیه</w:t>
      </w:r>
    </w:p>
    <w:p>
      <w:pPr>
        <w:pStyle w:val="BookText"/>
      </w:pPr>
      <w:r>
        <w:rPr>
          <w:rFonts w:ascii="IRNazanin" w:hAnsi="IRNazanin" w:eastAsia="IRNazanin" w:cs="IRNazanin"/>
          <w:lang w:bidi="fa-IR"/>
          <w:color w:val="111111"/>
          <w:sz w:val="28"/>
          <w:szCs w:val="28"/>
          <w:rtl/>
        </w:rPr>
        <w:t xml:space="preserve">السلام أن أمیر المؤمنین علیه السلام شهد عنده رجل وقد قطعت یده و</w:t>
      </w:r>
    </w:p>
    <w:p>
      <w:pPr>
        <w:pStyle w:val="BookText"/>
      </w:pPr>
      <w:r>
        <w:rPr>
          <w:rFonts w:ascii="Amiri" w:hAnsi="Amiri" w:eastAsia="Amiri" w:cs="Amiri"/>
          <w:lang w:bidi="ar-SA"/>
          <w:color w:val="111111"/>
          <w:sz w:val="28"/>
          <w:szCs w:val="28"/>
          <w:rtl/>
        </w:rPr>
        <w:t xml:space="preserve">رجله بشهادة </w:t>
      </w:r>
      <w:r>
        <w:rPr>
          <w:rStyle w:val="FootnoteReference"/>
        </w:rPr>
        <w:footnoteReference w:id="615"/>
      </w:r>
      <w:r>
        <w:rPr>
          <w:rFonts w:ascii="IRNazanin" w:hAnsi="IRNazanin" w:eastAsia="IRNazanin" w:cs="IRNazanin"/>
          <w:lang w:bidi="fa-IR"/>
          <w:color w:val="111111"/>
          <w:sz w:val="28"/>
          <w:szCs w:val="28"/>
          <w:rtl/>
        </w:rPr>
        <w:t xml:space="preserve">فأجاز شهادته وقد کان تاب و (قد - کا) عرفت توبته</w:t>
      </w:r>
    </w:p>
    <w:p>
      <w:pPr>
        <w:pStyle w:val="BookText"/>
      </w:pPr>
      <w:r>
        <w:rPr>
          <w:rFonts w:ascii="IRNazanin" w:hAnsi="IRNazanin" w:eastAsia="IRNazanin" w:cs="IRNazanin"/>
          <w:lang w:bidi="fa-IR"/>
          <w:color w:val="111111"/>
          <w:sz w:val="28"/>
          <w:szCs w:val="28"/>
          <w:rtl/>
        </w:rPr>
        <w:t xml:space="preserve">فقیه 31 ج 3 - وروی إسماعیل بن مسلم عن جعفر بن محمد عن أبیه</w:t>
      </w:r>
    </w:p>
    <w:p>
      <w:pPr>
        <w:pStyle w:val="BookText"/>
      </w:pPr>
      <w:r>
        <w:rPr>
          <w:rFonts w:ascii="IRNazanin" w:hAnsi="IRNazanin" w:eastAsia="IRNazanin" w:cs="IRNazanin"/>
          <w:lang w:bidi="fa-IR"/>
          <w:color w:val="111111"/>
          <w:sz w:val="28"/>
          <w:szCs w:val="28"/>
          <w:rtl/>
        </w:rPr>
        <w:t xml:space="preserve">علیهما السلام أن أمیر المؤمنین علیه السلام (وذکر مثله).</w:t>
      </w:r>
    </w:p>
    <w:p>
      <w:pPr>
        <w:pStyle w:val="BookText"/>
      </w:pPr>
      <w:r>
        <w:rPr>
          <w:rFonts w:ascii="IRNazanin" w:hAnsi="IRNazanin" w:eastAsia="IRNazanin" w:cs="IRNazanin"/>
          <w:lang w:bidi="fa-IR"/>
          <w:color w:val="111111"/>
          <w:sz w:val="28"/>
          <w:szCs w:val="28"/>
          <w:rtl/>
        </w:rPr>
        <w:t xml:space="preserve">579 (12) الجعفریات 143 -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رجلا قطع فی قطع الطریق فشهد عند علی شهادة فسئل عنه</w:t>
      </w:r>
    </w:p>
    <w:p>
      <w:pPr>
        <w:pStyle w:val="BookText"/>
      </w:pPr>
      <w:r>
        <w:rPr>
          <w:rFonts w:ascii="IRNazanin" w:hAnsi="IRNazanin" w:eastAsia="IRNazanin" w:cs="IRNazanin"/>
          <w:lang w:bidi="fa-IR"/>
          <w:color w:val="111111"/>
          <w:sz w:val="28"/>
          <w:szCs w:val="28"/>
          <w:rtl/>
        </w:rPr>
        <w:t xml:space="preserve">قومه فقالوا فیه خیرا فأجاز علی علیه السلام شهادته حین تاب و</w:t>
      </w:r>
    </w:p>
    <w:p>
      <w:pPr>
        <w:pStyle w:val="BookText"/>
      </w:pPr>
      <w:r>
        <w:rPr>
          <w:rFonts w:ascii="Amiri" w:hAnsi="Amiri" w:eastAsia="Amiri" w:cs="Amiri"/>
          <w:lang w:bidi="ar-SA"/>
          <w:color w:val="111111"/>
          <w:sz w:val="28"/>
          <w:szCs w:val="28"/>
          <w:rtl/>
        </w:rPr>
        <w:t xml:space="preserve">علمت منه التوبة.</w:t>
      </w:r>
    </w:p>
    <w:p>
      <w:pPr>
        <w:pStyle w:val="BookText"/>
      </w:pPr>
      <w:r>
        <w:rPr>
          <w:rFonts w:ascii="IRNazanin" w:hAnsi="IRNazanin" w:eastAsia="IRNazanin" w:cs="IRNazanin"/>
          <w:lang w:bidi="fa-IR"/>
          <w:color w:val="111111"/>
          <w:sz w:val="28"/>
          <w:szCs w:val="28"/>
          <w:rtl/>
        </w:rPr>
        <w:t xml:space="preserve">580 (13) تهذیب 284 - 245 ج 6 - استبصار 37 ج 3 -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لیس یصیب أحدا حد فیقام علیه ثم</w:t>
      </w:r>
    </w:p>
    <w:p>
      <w:pPr>
        <w:pStyle w:val="BookText"/>
      </w:pPr>
      <w:r>
        <w:rPr>
          <w:rFonts w:ascii="IRNazanin" w:hAnsi="IRNazanin" w:eastAsia="IRNazanin" w:cs="IRNazanin"/>
          <w:lang w:bidi="fa-IR"/>
          <w:color w:val="111111"/>
          <w:sz w:val="28"/>
          <w:szCs w:val="28"/>
          <w:rtl/>
        </w:rPr>
        <w:t xml:space="preserve">یتوب إلا جازت شهادته (یب 284 - إلا القاذف فإنه لا تقبل شهادته إن</w:t>
      </w:r>
    </w:p>
    <w:p>
      <w:pPr>
        <w:pStyle w:val="BookText"/>
      </w:pPr>
      <w:r>
        <w:rPr>
          <w:rFonts w:ascii="IRNazanin" w:hAnsi="IRNazanin" w:eastAsia="IRNazanin" w:cs="IRNazanin"/>
          <w:lang w:bidi="fa-IR"/>
          <w:color w:val="111111"/>
          <w:sz w:val="28"/>
          <w:szCs w:val="28"/>
          <w:rtl/>
        </w:rPr>
        <w:t xml:space="preserve">توبته فیما کان بینه وبین الله تعالی) (قال الشیخ ره هذا الخبر موافق</w:t>
      </w:r>
    </w:p>
    <w:p>
      <w:pPr>
        <w:pStyle w:val="BookText"/>
      </w:pPr>
      <w:r>
        <w:rPr>
          <w:rFonts w:ascii="Amiri" w:hAnsi="Amiri" w:eastAsia="Amiri" w:cs="Amiri"/>
          <w:lang w:bidi="ar-SA"/>
          <w:color w:val="111111"/>
          <w:sz w:val="28"/>
          <w:szCs w:val="28"/>
          <w:rtl/>
        </w:rPr>
        <w:t xml:space="preserve">لبعض العامة فلسنا نعمل به).</w:t>
      </w:r>
    </w:p>
    <w:p>
      <w:pPr>
        <w:pStyle w:val="BookText"/>
      </w:pPr>
      <w:r>
        <w:rPr>
          <w:rFonts w:ascii="IRNazanin" w:hAnsi="IRNazanin" w:eastAsia="IRNazanin" w:cs="IRNazanin"/>
          <w:lang w:bidi="fa-IR"/>
          <w:color w:val="111111"/>
          <w:sz w:val="28"/>
          <w:szCs w:val="28"/>
          <w:rtl/>
        </w:rPr>
        <w:t xml:space="preserve">وتقدم فی غیر واحد من أحادیث باب (24) ما یعتبر فی الشاهد</w:t>
      </w:r>
    </w:p>
    <w:p>
      <w:pPr>
        <w:pStyle w:val="BookText"/>
      </w:pPr>
      <w:r>
        <w:rPr>
          <w:rFonts w:ascii="Amiri" w:hAnsi="Amiri" w:eastAsia="Amiri" w:cs="Amiri"/>
          <w:lang w:bidi="ar-SA"/>
          <w:color w:val="111111"/>
          <w:sz w:val="28"/>
          <w:szCs w:val="28"/>
          <w:rtl/>
        </w:rPr>
        <w:t xml:space="preserve">من العدالة.</w:t>
      </w:r>
    </w:p>
    <w:p>
      <w:pPr>
        <w:pStyle w:val="BookText"/>
      </w:pPr>
      <w:r>
        <w:rPr>
          <w:rFonts w:ascii="IRNazanin" w:hAnsi="IRNazanin" w:eastAsia="IRNazanin" w:cs="IRNazanin"/>
          <w:lang w:bidi="fa-IR"/>
          <w:color w:val="111111"/>
          <w:sz w:val="28"/>
          <w:szCs w:val="28"/>
          <w:rtl/>
        </w:rPr>
        <w:t xml:space="preserve">ویأتی فی غیر واحد من أحادیث باب (2) حد القاذف من أبوابه</w:t>
      </w:r>
    </w:p>
    <w:p>
      <w:pPr>
        <w:pStyle w:val="BookText"/>
      </w:pPr>
      <w:r>
        <w:rPr>
          <w:rFonts w:ascii="IRNazanin" w:hAnsi="IRNazanin" w:eastAsia="IRNazanin" w:cs="IRNazanin"/>
          <w:lang w:bidi="fa-IR"/>
          <w:color w:val="111111"/>
          <w:sz w:val="28"/>
          <w:szCs w:val="28"/>
          <w:rtl/>
        </w:rPr>
        <w:t xml:space="preserve">ما یدل علی ذلک.</w:t>
      </w:r>
    </w:p>
    <w:p>
      <w:pPr>
        <w:pStyle w:val="Heading3"/>
      </w:pPr>
      <w:bookmarkStart w:id="287" w:name="_Toc80"/>
      <w:r>
        <w:t>(30) باب جواز شهادة المسلمین علی جمیع أهل الملل دون العکس وجواز شهادة الکافر إذا أشهد علی شهادة ثم أسلم</w:t>
      </w:r>
      <w:bookmarkEnd w:id="287"/>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581 (1) کافی 398 ج 7 - عدة من أصحابنا عن سهل بن زیاد و</w:t>
      </w:r>
    </w:p>
    <w:p>
      <w:pPr>
        <w:pStyle w:val="BookText"/>
      </w:pPr>
      <w:r>
        <w:rPr>
          <w:rFonts w:ascii="IRNazanin" w:hAnsi="IRNazanin" w:eastAsia="IRNazanin" w:cs="IRNazanin"/>
          <w:lang w:bidi="fa-IR"/>
          <w:color w:val="111111"/>
          <w:sz w:val="28"/>
          <w:szCs w:val="28"/>
          <w:rtl/>
        </w:rPr>
        <w:t xml:space="preserve">تهذیب 252 ج 6 - علی بن إبراهیم عن أبیه (جمیعا - کا) عن (الحسین -</w:t>
      </w:r>
    </w:p>
    <w:p>
      <w:pPr>
        <w:pStyle w:val="BookText"/>
      </w:pPr>
      <w:r>
        <w:rPr>
          <w:rFonts w:ascii="IRNazanin" w:hAnsi="IRNazanin" w:eastAsia="IRNazanin" w:cs="IRNazanin"/>
          <w:lang w:bidi="fa-IR"/>
          <w:color w:val="111111"/>
          <w:sz w:val="28"/>
          <w:szCs w:val="28"/>
          <w:rtl/>
        </w:rPr>
        <w:t xml:space="preserve">یب </w:t>
      </w:r>
      <w:r>
        <w:rPr>
          <w:rStyle w:val="FootnoteReference"/>
        </w:rPr>
        <w:footnoteReference w:id="616"/>
      </w:r>
      <w:r>
        <w:rPr>
          <w:rFonts w:ascii="IRNazanin" w:hAnsi="IRNazanin" w:eastAsia="IRNazanin" w:cs="IRNazanin"/>
          <w:lang w:bidi="fa-IR"/>
          <w:color w:val="111111"/>
          <w:sz w:val="28"/>
          <w:szCs w:val="28"/>
          <w:rtl/>
        </w:rPr>
        <w:t xml:space="preserve">بن محبوب عن علی بن رئاب عن أبی عبیدة عن أبی عبد الله</w:t>
      </w:r>
    </w:p>
    <w:p>
      <w:pPr>
        <w:pStyle w:val="BookText"/>
      </w:pPr>
      <w:r>
        <w:rPr>
          <w:rFonts w:ascii="IRNazanin" w:hAnsi="IRNazanin" w:eastAsia="IRNazanin" w:cs="IRNazanin"/>
          <w:lang w:bidi="fa-IR"/>
          <w:color w:val="111111"/>
          <w:sz w:val="28"/>
          <w:szCs w:val="28"/>
          <w:rtl/>
        </w:rPr>
        <w:t xml:space="preserve">علیه السلام قال تجوز شهادة المسلمین علی جمیع أهل الملل ولا تجوز</w:t>
      </w:r>
    </w:p>
    <w:p>
      <w:pPr>
        <w:pStyle w:val="BookText"/>
      </w:pPr>
      <w:r>
        <w:rPr>
          <w:rFonts w:ascii="Amiri" w:hAnsi="Amiri" w:eastAsia="Amiri" w:cs="Amiri"/>
          <w:lang w:bidi="ar-SA"/>
          <w:color w:val="111111"/>
          <w:sz w:val="28"/>
          <w:szCs w:val="28"/>
          <w:rtl/>
        </w:rPr>
        <w:t xml:space="preserve">شهادة أهل الذمة </w:t>
      </w:r>
      <w:r>
        <w:rPr>
          <w:rStyle w:val="FootnoteReference"/>
        </w:rPr>
        <w:footnoteReference w:id="617"/>
      </w:r>
      <w:r>
        <w:rPr>
          <w:rFonts w:ascii="IRNazanin" w:hAnsi="IRNazanin" w:eastAsia="IRNazanin" w:cs="IRNazanin"/>
          <w:lang w:bidi="fa-IR"/>
          <w:color w:val="111111"/>
          <w:sz w:val="28"/>
          <w:szCs w:val="28"/>
          <w:rtl/>
        </w:rPr>
        <w:t xml:space="preserve">علی المسلمین.</w:t>
      </w:r>
    </w:p>
    <w:p>
      <w:pPr>
        <w:pStyle w:val="BookText"/>
      </w:pPr>
      <w:r>
        <w:rPr>
          <w:rFonts w:ascii="IRNazanin" w:hAnsi="IRNazanin" w:eastAsia="IRNazanin" w:cs="IRNazanin"/>
          <w:lang w:bidi="fa-IR"/>
          <w:color w:val="111111"/>
          <w:sz w:val="28"/>
          <w:szCs w:val="28"/>
          <w:rtl/>
        </w:rPr>
        <w:t xml:space="preserve">582 (2) فقه الرضا علیه السلام 308 - ونروی أنه لا تجوز شهادة</w:t>
      </w:r>
    </w:p>
    <w:p>
      <w:pPr>
        <w:pStyle w:val="BookText"/>
      </w:pPr>
      <w:r>
        <w:rPr>
          <w:rFonts w:ascii="IRNazanin" w:hAnsi="IRNazanin" w:eastAsia="IRNazanin" w:cs="IRNazanin"/>
          <w:lang w:bidi="fa-IR"/>
          <w:color w:val="111111"/>
          <w:sz w:val="28"/>
          <w:szCs w:val="28"/>
          <w:rtl/>
        </w:rPr>
        <w:t xml:space="preserve">عراف ولا کاهن ویجوز شهادة المسلمین فی جمیع أهل الملل ولا یجوز</w:t>
      </w:r>
    </w:p>
    <w:p>
      <w:pPr>
        <w:pStyle w:val="BookText"/>
      </w:pPr>
      <w:r>
        <w:rPr>
          <w:rFonts w:ascii="IRNazanin" w:hAnsi="IRNazanin" w:eastAsia="IRNazanin" w:cs="IRNazanin"/>
          <w:lang w:bidi="fa-IR"/>
          <w:color w:val="111111"/>
          <w:sz w:val="28"/>
          <w:szCs w:val="28"/>
          <w:rtl/>
        </w:rPr>
        <w:t xml:space="preserve">شهادة أهل الذمة علی المسلمین.</w:t>
      </w:r>
    </w:p>
    <w:p>
      <w:pPr>
        <w:pStyle w:val="BookText"/>
      </w:pPr>
      <w:r>
        <w:rPr>
          <w:rFonts w:ascii="IRNazanin" w:hAnsi="IRNazanin" w:eastAsia="IRNazanin" w:cs="IRNazanin"/>
          <w:lang w:bidi="fa-IR"/>
          <w:color w:val="111111"/>
          <w:sz w:val="28"/>
          <w:szCs w:val="28"/>
          <w:rtl/>
        </w:rPr>
        <w:t xml:space="preserve">583 (3) عوالی اللئالی 454 ج 1 - وقال النبی صلی الله علیه وآله</w:t>
      </w:r>
    </w:p>
    <w:p>
      <w:pPr>
        <w:pStyle w:val="BookText"/>
      </w:pPr>
      <w:r>
        <w:rPr>
          <w:rFonts w:ascii="IRNazanin" w:hAnsi="IRNazanin" w:eastAsia="IRNazanin" w:cs="IRNazanin"/>
          <w:lang w:bidi="fa-IR"/>
          <w:color w:val="111111"/>
          <w:sz w:val="28"/>
          <w:szCs w:val="28"/>
          <w:rtl/>
        </w:rPr>
        <w:t xml:space="preserve">لا تقبل شهادة أهل دین علی غیر أهل دینهم الا المسلمین فإنهم عدول</w:t>
      </w:r>
    </w:p>
    <w:p>
      <w:pPr>
        <w:pStyle w:val="BookText"/>
      </w:pPr>
      <w:r>
        <w:rPr>
          <w:rFonts w:ascii="IRNazanin" w:hAnsi="IRNazanin" w:eastAsia="IRNazanin" w:cs="IRNazanin"/>
          <w:lang w:bidi="fa-IR"/>
          <w:color w:val="111111"/>
          <w:sz w:val="28"/>
          <w:szCs w:val="28"/>
          <w:rtl/>
        </w:rPr>
        <w:t xml:space="preserve">علیهم وعلی غیرهم.</w:t>
      </w:r>
    </w:p>
    <w:p>
      <w:pPr>
        <w:pStyle w:val="BookText"/>
      </w:pPr>
      <w:r>
        <w:rPr>
          <w:rFonts w:ascii="IRNazanin" w:hAnsi="IRNazanin" w:eastAsia="IRNazanin" w:cs="IRNazanin"/>
          <w:lang w:bidi="fa-IR"/>
          <w:color w:val="111111"/>
          <w:sz w:val="28"/>
          <w:szCs w:val="28"/>
          <w:rtl/>
        </w:rPr>
        <w:t xml:space="preserve">584 (4) فقیه 28 ج 3 - وروی الحسن بن محبوب عن العلاء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تجوز شهادة المملوک من</w:t>
      </w:r>
    </w:p>
    <w:p>
      <w:pPr>
        <w:pStyle w:val="BookText"/>
      </w:pPr>
      <w:r>
        <w:rPr>
          <w:rFonts w:ascii="IRNazanin" w:hAnsi="IRNazanin" w:eastAsia="IRNazanin" w:cs="IRNazanin"/>
          <w:lang w:bidi="fa-IR"/>
          <w:color w:val="111111"/>
          <w:sz w:val="28"/>
          <w:szCs w:val="28"/>
          <w:rtl/>
        </w:rPr>
        <w:t xml:space="preserve">أهل القبلة علی أهل الکتاب.</w:t>
      </w:r>
    </w:p>
    <w:p>
      <w:pPr>
        <w:pStyle w:val="BookText"/>
      </w:pPr>
      <w:r>
        <w:rPr>
          <w:rFonts w:ascii="IRNazanin" w:hAnsi="IRNazanin" w:eastAsia="IRNazanin" w:cs="IRNazanin"/>
          <w:lang w:bidi="fa-IR"/>
          <w:color w:val="111111"/>
          <w:sz w:val="28"/>
          <w:szCs w:val="28"/>
          <w:rtl/>
        </w:rPr>
        <w:t xml:space="preserve">585 (5) کافی 398 ج 7 - تهذیب 252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زرعة عن سماعة قال سألت أبا عبد الله</w:t>
      </w:r>
    </w:p>
    <w:p>
      <w:pPr>
        <w:pStyle w:val="BookText"/>
      </w:pPr>
      <w:r>
        <w:rPr>
          <w:rFonts w:ascii="IRNazanin" w:hAnsi="IRNazanin" w:eastAsia="IRNazanin" w:cs="IRNazanin"/>
          <w:lang w:bidi="fa-IR"/>
          <w:color w:val="111111"/>
          <w:sz w:val="28"/>
          <w:szCs w:val="28"/>
          <w:rtl/>
        </w:rPr>
        <w:t xml:space="preserve">علیه السلام عن شهادة أهل الملة قال فقال لا تجوز إلا علی أهل ملتهم</w:t>
      </w:r>
    </w:p>
    <w:p>
      <w:pPr>
        <w:pStyle w:val="BookText"/>
      </w:pPr>
      <w:r>
        <w:rPr>
          <w:rFonts w:ascii="IRNazanin" w:hAnsi="IRNazanin" w:eastAsia="IRNazanin" w:cs="IRNazanin"/>
          <w:lang w:bidi="fa-IR"/>
          <w:color w:val="111111"/>
          <w:sz w:val="28"/>
          <w:szCs w:val="28"/>
          <w:rtl/>
        </w:rPr>
        <w:t xml:space="preserve">فان لم تجد </w:t>
      </w:r>
      <w:r>
        <w:rPr>
          <w:rStyle w:val="FootnoteReference"/>
        </w:rPr>
        <w:footnoteReference w:id="618"/>
      </w:r>
      <w:r>
        <w:rPr>
          <w:rFonts w:ascii="IRNazanin" w:hAnsi="IRNazanin" w:eastAsia="IRNazanin" w:cs="IRNazanin"/>
          <w:lang w:bidi="fa-IR"/>
          <w:color w:val="111111"/>
          <w:sz w:val="28"/>
          <w:szCs w:val="28"/>
          <w:rtl/>
        </w:rPr>
        <w:t xml:space="preserve">غیرهم جازت شهادتهم علی الوصیة لأنه لا یصلح ذهاب</w:t>
      </w:r>
    </w:p>
    <w:p>
      <w:pPr>
        <w:pStyle w:val="BookText"/>
      </w:pPr>
      <w:r>
        <w:rPr>
          <w:rFonts w:ascii="IRNazanin" w:hAnsi="IRNazanin" w:eastAsia="IRNazanin" w:cs="IRNazanin"/>
          <w:lang w:bidi="fa-IR"/>
          <w:color w:val="111111"/>
          <w:sz w:val="28"/>
          <w:szCs w:val="28"/>
          <w:rtl/>
        </w:rPr>
        <w:t xml:space="preserve">حق أحد.</w:t>
      </w:r>
    </w:p>
    <w:p>
      <w:pPr>
        <w:pStyle w:val="BookText"/>
      </w:pPr>
      <w:r>
        <w:rPr>
          <w:rFonts w:ascii="IRNazanin" w:hAnsi="IRNazanin" w:eastAsia="IRNazanin" w:cs="IRNazanin"/>
          <w:lang w:bidi="fa-IR"/>
          <w:color w:val="111111"/>
          <w:sz w:val="28"/>
          <w:szCs w:val="28"/>
          <w:rtl/>
        </w:rPr>
        <w:t xml:space="preserve">586 (6) دعائم الاسلام 513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نهی أن تقبل شهادة کافر علی مسلم.</w:t>
      </w:r>
    </w:p>
    <w:p>
      <w:pPr>
        <w:pStyle w:val="BookText"/>
      </w:pPr>
      <w:r>
        <w:rPr>
          <w:rFonts w:ascii="IRNazanin" w:hAnsi="IRNazanin" w:eastAsia="IRNazanin" w:cs="IRNazanin"/>
          <w:lang w:bidi="fa-IR"/>
          <w:color w:val="111111"/>
          <w:sz w:val="28"/>
          <w:szCs w:val="28"/>
          <w:rtl/>
        </w:rPr>
        <w:t xml:space="preserve">587 (7) دعائم الاسلام 514 ج 2 - وعن علی بن الحسین علیه السلام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عبد الملک کتب إلیه یسأله عن شهادة أهل الذمة بعضهم لبعض وکتب</w:t>
      </w:r>
    </w:p>
    <w:p>
      <w:pPr>
        <w:pStyle w:val="BookText"/>
      </w:pPr>
      <w:r>
        <w:rPr>
          <w:rFonts w:ascii="IRNazanin" w:hAnsi="IRNazanin" w:eastAsia="IRNazanin" w:cs="IRNazanin"/>
          <w:lang w:bidi="fa-IR"/>
          <w:color w:val="111111"/>
          <w:sz w:val="28"/>
          <w:szCs w:val="28"/>
          <w:rtl/>
        </w:rPr>
        <w:t xml:space="preserve">إلیه حدثنی أبی عن جدی رسول الله صلی الله علیه وآله أتاه الیهود</w:t>
      </w:r>
    </w:p>
    <w:p>
      <w:pPr>
        <w:pStyle w:val="BookText"/>
      </w:pPr>
      <w:r>
        <w:rPr>
          <w:rFonts w:ascii="IRNazanin" w:hAnsi="IRNazanin" w:eastAsia="IRNazanin" w:cs="IRNazanin"/>
          <w:lang w:bidi="fa-IR"/>
          <w:color w:val="111111"/>
          <w:sz w:val="28"/>
          <w:szCs w:val="28"/>
          <w:rtl/>
        </w:rPr>
        <w:t xml:space="preserve">برجل وامرأة قد زنیا فشهدوا علیهما بالزنا والاحصان فرجمهما فقال</w:t>
      </w:r>
    </w:p>
    <w:p>
      <w:pPr>
        <w:pStyle w:val="BookText"/>
      </w:pPr>
      <w:r>
        <w:rPr>
          <w:rFonts w:ascii="IRNazanin" w:hAnsi="IRNazanin" w:eastAsia="IRNazanin" w:cs="IRNazanin"/>
          <w:lang w:bidi="fa-IR"/>
          <w:color w:val="111111"/>
          <w:sz w:val="28"/>
          <w:szCs w:val="28"/>
          <w:rtl/>
        </w:rPr>
        <w:t xml:space="preserve">شهادة بعضهم علی بعض جائزة إذا کانوا عدلوا </w:t>
      </w:r>
      <w:r>
        <w:rPr>
          <w:rStyle w:val="FootnoteReference"/>
        </w:rPr>
        <w:footnoteReference w:id="619"/>
      </w:r>
      <w:r>
        <w:rPr>
          <w:rFonts w:ascii="IRNazanin" w:hAnsi="IRNazanin" w:eastAsia="IRNazanin" w:cs="IRNazanin"/>
          <w:lang w:bidi="fa-IR"/>
          <w:color w:val="111111"/>
          <w:sz w:val="28"/>
          <w:szCs w:val="28"/>
          <w:rtl/>
        </w:rPr>
        <w:t xml:space="preserve">عندهم ولا تجوز</w:t>
      </w:r>
    </w:p>
    <w:p>
      <w:pPr>
        <w:pStyle w:val="BookText"/>
      </w:pPr>
      <w:r>
        <w:rPr>
          <w:rFonts w:ascii="IRNazanin" w:hAnsi="IRNazanin" w:eastAsia="IRNazanin" w:cs="IRNazanin"/>
          <w:lang w:bidi="fa-IR"/>
          <w:color w:val="111111"/>
          <w:sz w:val="28"/>
          <w:szCs w:val="28"/>
          <w:rtl/>
        </w:rPr>
        <w:t xml:space="preserve">شهادتهم علی مسلم إلا فیما ذکره الله تعالی من أمر الوصیة.</w:t>
      </w:r>
    </w:p>
    <w:p>
      <w:pPr>
        <w:pStyle w:val="BookText"/>
      </w:pPr>
      <w:r>
        <w:rPr>
          <w:rFonts w:ascii="IRNazanin" w:hAnsi="IRNazanin" w:eastAsia="IRNazanin" w:cs="IRNazanin"/>
          <w:lang w:bidi="fa-IR"/>
          <w:color w:val="111111"/>
          <w:sz w:val="28"/>
          <w:szCs w:val="28"/>
          <w:rtl/>
        </w:rPr>
        <w:t xml:space="preserve">588 (8) کافی 398 ج 7 - محمد بن یحیی عن تهذیب 253 ج 6 -</w:t>
      </w:r>
    </w:p>
    <w:p>
      <w:pPr>
        <w:pStyle w:val="BookText"/>
      </w:pPr>
      <w:r>
        <w:rPr>
          <w:rFonts w:ascii="IRNazanin" w:hAnsi="IRNazanin" w:eastAsia="IRNazanin" w:cs="IRNazanin"/>
          <w:lang w:bidi="fa-IR"/>
          <w:color w:val="111111"/>
          <w:sz w:val="28"/>
          <w:szCs w:val="28"/>
          <w:rtl/>
        </w:rPr>
        <w:t xml:space="preserve">استبصار 18 ج 3 - أحمد بن محمد عن ابن أبی نجران عن محمد بن</w:t>
      </w:r>
    </w:p>
    <w:p>
      <w:pPr>
        <w:pStyle w:val="BookText"/>
      </w:pPr>
      <w:r>
        <w:rPr>
          <w:rFonts w:ascii="IRNazanin" w:hAnsi="IRNazanin" w:eastAsia="IRNazanin" w:cs="IRNazanin"/>
          <w:lang w:bidi="fa-IR"/>
          <w:color w:val="111111"/>
          <w:sz w:val="28"/>
          <w:szCs w:val="28"/>
          <w:rtl/>
        </w:rPr>
        <w:t xml:space="preserve">حمران عن أبی عبد الله علیه السلام قال سألته عن نصرانی أشهد علی</w:t>
      </w:r>
    </w:p>
    <w:p>
      <w:pPr>
        <w:pStyle w:val="BookText"/>
      </w:pPr>
      <w:r>
        <w:rPr>
          <w:rFonts w:ascii="IRNazanin" w:hAnsi="IRNazanin" w:eastAsia="IRNazanin" w:cs="IRNazanin"/>
          <w:lang w:bidi="fa-IR"/>
          <w:color w:val="111111"/>
          <w:sz w:val="28"/>
          <w:szCs w:val="28"/>
          <w:rtl/>
        </w:rPr>
        <w:t xml:space="preserve">شهادة ثم أسلم بعد أتجوز شهادته قال نعم هو علی موضع شهادته.</w:t>
      </w:r>
    </w:p>
    <w:p>
      <w:pPr>
        <w:pStyle w:val="BookText"/>
      </w:pPr>
      <w:r>
        <w:rPr>
          <w:rFonts w:ascii="IRNazanin" w:hAnsi="IRNazanin" w:eastAsia="IRNazanin" w:cs="IRNazanin"/>
          <w:lang w:bidi="fa-IR"/>
          <w:color w:val="111111"/>
          <w:sz w:val="28"/>
          <w:szCs w:val="28"/>
          <w:rtl/>
        </w:rPr>
        <w:t xml:space="preserve">تهذیب 254 ج 6 - استبصار 18 ج 3 - الحسین بن سعید عن فضالة عن العلا</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(مثله).</w:t>
      </w:r>
    </w:p>
    <w:p>
      <w:pPr>
        <w:pStyle w:val="BookText"/>
      </w:pPr>
      <w:r>
        <w:rPr>
          <w:rFonts w:ascii="IRNazanin" w:hAnsi="IRNazanin" w:eastAsia="IRNazanin" w:cs="IRNazanin"/>
          <w:lang w:bidi="fa-IR"/>
          <w:color w:val="111111"/>
          <w:sz w:val="28"/>
          <w:szCs w:val="28"/>
          <w:rtl/>
        </w:rPr>
        <w:t xml:space="preserve">589 (9) کافی 398 ج 7 - تهذیب 253 ج 6 - استبصار 18 ج 3 - علی</w:t>
      </w:r>
    </w:p>
    <w:p>
      <w:pPr>
        <w:pStyle w:val="BookText"/>
      </w:pPr>
      <w:r>
        <w:rPr>
          <w:rFonts w:ascii="IRNazanin" w:hAnsi="IRNazanin" w:eastAsia="IRNazanin" w:cs="IRNazanin"/>
          <w:lang w:bidi="fa-IR"/>
          <w:color w:val="111111"/>
          <w:sz w:val="28"/>
          <w:szCs w:val="28"/>
          <w:rtl/>
        </w:rPr>
        <w:t xml:space="preserve">عن محمد بن عیسی عن یونس (عن العلا - یب - صا)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(عن الصبی والعبد - کا - یب) و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النصرانی یشهدون </w:t>
      </w:r>
      <w:r>
        <w:rPr>
          <w:rStyle w:val="FootnoteReference"/>
        </w:rPr>
        <w:footnoteReference w:id="621"/>
      </w:r>
      <w:r>
        <w:rPr>
          <w:rFonts w:ascii="Amiri" w:hAnsi="Amiri" w:eastAsia="Amiri" w:cs="Amiri"/>
          <w:lang w:bidi="ar-SA"/>
          <w:color w:val="111111"/>
          <w:sz w:val="28"/>
          <w:szCs w:val="28"/>
          <w:rtl/>
        </w:rPr>
        <w:t xml:space="preserve">بشهادة </w:t>
      </w:r>
      <w:r>
        <w:rPr>
          <w:rStyle w:val="FootnoteReference"/>
        </w:rPr>
        <w:footnoteReference w:id="622"/>
      </w:r>
      <w:r>
        <w:rPr>
          <w:rFonts w:ascii="IRNazanin" w:hAnsi="IRNazanin" w:eastAsia="IRNazanin" w:cs="IRNazanin"/>
          <w:lang w:bidi="fa-IR"/>
          <w:color w:val="111111"/>
          <w:sz w:val="28"/>
          <w:szCs w:val="28"/>
          <w:rtl/>
        </w:rPr>
        <w:t xml:space="preserve">فیسلم النصرانی أتجوز شهادته قال نعم.</w:t>
      </w:r>
    </w:p>
    <w:p>
      <w:pPr>
        <w:pStyle w:val="BookText"/>
      </w:pPr>
      <w:r>
        <w:rPr>
          <w:rFonts w:ascii="IRNazanin" w:hAnsi="IRNazanin" w:eastAsia="IRNazanin" w:cs="IRNazanin"/>
          <w:lang w:bidi="fa-IR"/>
          <w:color w:val="111111"/>
          <w:sz w:val="28"/>
          <w:szCs w:val="28"/>
          <w:rtl/>
        </w:rPr>
        <w:t xml:space="preserve">590 (10) کافی 398 ج 7 - تهذیب 253 ج 6 -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الیهود </w:t>
      </w:r>
      <w:r>
        <w:rPr>
          <w:rStyle w:val="FootnoteReference"/>
        </w:rPr>
        <w:footnoteReference w:id="623"/>
      </w:r>
      <w:r>
        <w:rPr>
          <w:rFonts w:ascii="IRNazanin" w:hAnsi="IRNazanin" w:eastAsia="IRNazanin" w:cs="IRNazanin"/>
          <w:lang w:bidi="fa-IR"/>
          <w:color w:val="111111"/>
          <w:sz w:val="28"/>
          <w:szCs w:val="28"/>
          <w:rtl/>
        </w:rPr>
        <w:t xml:space="preserve">والنصاری </w:t>
      </w:r>
      <w:r>
        <w:rPr>
          <w:rStyle w:val="FootnoteReference"/>
        </w:rPr>
        <w:footnoteReference w:id="624"/>
      </w:r>
      <w:r>
        <w:rPr>
          <w:rFonts w:ascii="IRNazanin" w:hAnsi="IRNazanin" w:eastAsia="IRNazanin" w:cs="IRNazanin"/>
          <w:lang w:bidi="fa-IR"/>
          <w:color w:val="111111"/>
          <w:sz w:val="28"/>
          <w:szCs w:val="28"/>
          <w:rtl/>
        </w:rPr>
        <w:t xml:space="preserve">إذا شهدوا ثم أسلموا</w:t>
      </w:r>
    </w:p>
    <w:p>
      <w:pPr>
        <w:pStyle w:val="BookText"/>
      </w:pPr>
      <w:r>
        <w:rPr>
          <w:rFonts w:ascii="IRNazanin" w:hAnsi="IRNazanin" w:eastAsia="IRNazanin" w:cs="IRNazanin"/>
          <w:lang w:bidi="fa-IR"/>
          <w:color w:val="111111"/>
          <w:sz w:val="28"/>
          <w:szCs w:val="28"/>
          <w:rtl/>
        </w:rPr>
        <w:t xml:space="preserve">جازت شهادتهم.</w:t>
      </w:r>
    </w:p>
    <w:p>
      <w:pPr>
        <w:pStyle w:val="BookText"/>
      </w:pPr>
      <w:r>
        <w:rPr>
          <w:rFonts w:ascii="IRNazanin" w:hAnsi="IRNazanin" w:eastAsia="IRNazanin" w:cs="IRNazanin"/>
          <w:lang w:bidi="fa-IR"/>
          <w:color w:val="111111"/>
          <w:sz w:val="28"/>
          <w:szCs w:val="28"/>
          <w:rtl/>
        </w:rPr>
        <w:t xml:space="preserve">591 (11) الجعفریات 145 -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قال الیهودی والنصرانی إذا أسلما جازت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6" w:name="pg12434_132574"/>
    <w:bookmarkEnd w:id="66"/>
    <w:p>
      <w:pPr>
        <w:pStyle w:val="BookText"/>
      </w:pPr>
      <w:r>
        <w:rPr>
          <w:rFonts w:ascii="IRNazanin" w:hAnsi="IRNazanin" w:eastAsia="IRNazanin" w:cs="IRNazanin"/>
          <w:lang w:bidi="fa-IR"/>
          <w:color w:val="111111"/>
          <w:sz w:val="28"/>
          <w:szCs w:val="28"/>
          <w:rtl/>
        </w:rPr>
        <w:t xml:space="preserve">شهادتهما ما لم یکن ردها الحاکم وأسلما من أجلها.</w:t>
      </w:r>
    </w:p>
    <w:p>
      <w:pPr>
        <w:pStyle w:val="BookText"/>
      </w:pPr>
      <w:r>
        <w:rPr>
          <w:rFonts w:ascii="IRNazanin" w:hAnsi="IRNazanin" w:eastAsia="IRNazanin" w:cs="IRNazanin"/>
          <w:lang w:bidi="fa-IR"/>
          <w:color w:val="111111"/>
          <w:sz w:val="28"/>
          <w:szCs w:val="28"/>
          <w:rtl/>
        </w:rPr>
        <w:t xml:space="preserve">592 (12) فقیه 41 ج 3 - وروی العلاء عن محمد بن مسلم قال</w:t>
      </w:r>
    </w:p>
    <w:p>
      <w:pPr>
        <w:pStyle w:val="BookText"/>
      </w:pPr>
      <w:r>
        <w:rPr>
          <w:rFonts w:ascii="IRNazanin" w:hAnsi="IRNazanin" w:eastAsia="IRNazanin" w:cs="IRNazanin"/>
          <w:lang w:bidi="fa-IR"/>
          <w:color w:val="111111"/>
          <w:sz w:val="28"/>
          <w:szCs w:val="28"/>
          <w:rtl/>
        </w:rPr>
        <w:t xml:space="preserve">سألت أبا جعفر علیه السلام عن الذمی والعبد یشهدان علی شهادة ثم</w:t>
      </w:r>
    </w:p>
    <w:p>
      <w:pPr>
        <w:pStyle w:val="BookText"/>
      </w:pPr>
      <w:r>
        <w:rPr>
          <w:rFonts w:ascii="IRNazanin" w:hAnsi="IRNazanin" w:eastAsia="IRNazanin" w:cs="IRNazanin"/>
          <w:lang w:bidi="fa-IR"/>
          <w:color w:val="111111"/>
          <w:sz w:val="28"/>
          <w:szCs w:val="28"/>
          <w:rtl/>
        </w:rPr>
        <w:t xml:space="preserve">یسلم الذمی ویعتق العبد أتجوز شهادتهما علی ما کانا أشهدا علیه قال</w:t>
      </w:r>
    </w:p>
    <w:p>
      <w:pPr>
        <w:pStyle w:val="BookText"/>
      </w:pPr>
      <w:r>
        <w:rPr>
          <w:rFonts w:ascii="IRNazanin" w:hAnsi="IRNazanin" w:eastAsia="IRNazanin" w:cs="IRNazanin"/>
          <w:lang w:bidi="fa-IR"/>
          <w:color w:val="111111"/>
          <w:sz w:val="28"/>
          <w:szCs w:val="28"/>
          <w:rtl/>
        </w:rPr>
        <w:t xml:space="preserve">نعم إذا علم منهما بعد ذلک خیر جازت شهادتهما.</w:t>
      </w:r>
    </w:p>
    <w:p>
      <w:pPr>
        <w:pStyle w:val="BookText"/>
      </w:pPr>
      <w:r>
        <w:rPr>
          <w:rFonts w:ascii="IRNazanin" w:hAnsi="IRNazanin" w:eastAsia="IRNazanin" w:cs="IRNazanin"/>
          <w:lang w:bidi="fa-IR"/>
          <w:color w:val="111111"/>
          <w:sz w:val="28"/>
          <w:szCs w:val="28"/>
          <w:rtl/>
        </w:rPr>
        <w:t xml:space="preserve">593 (13) فقیه 41 ج 3 - وسأل صفوان بن یحیی أبا الحسن علیه</w:t>
      </w:r>
    </w:p>
    <w:p>
      <w:pPr>
        <w:pStyle w:val="BookText"/>
      </w:pPr>
      <w:r>
        <w:rPr>
          <w:rFonts w:ascii="IRNazanin" w:hAnsi="IRNazanin" w:eastAsia="IRNazanin" w:cs="IRNazanin"/>
          <w:lang w:bidi="fa-IR"/>
          <w:color w:val="111111"/>
          <w:sz w:val="28"/>
          <w:szCs w:val="28"/>
          <w:rtl/>
        </w:rPr>
        <w:t xml:space="preserve">السلام عن رجل أشهد أجیره علی شهادة ثم فارقه أتجوز شهادته بعد أن</w:t>
      </w:r>
    </w:p>
    <w:p>
      <w:pPr>
        <w:pStyle w:val="BookText"/>
      </w:pPr>
      <w:r>
        <w:rPr>
          <w:rFonts w:ascii="IRNazanin" w:hAnsi="IRNazanin" w:eastAsia="IRNazanin" w:cs="IRNazanin"/>
          <w:lang w:bidi="fa-IR"/>
          <w:color w:val="111111"/>
          <w:sz w:val="28"/>
          <w:szCs w:val="28"/>
          <w:rtl/>
        </w:rPr>
        <w:t xml:space="preserve">یفارقه قال نعم قلت فیهودی أشهد علی شهادة ثم أسلم أتجوز شهادته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594 (14) دعائم الاسلام 514 ج 2 - وعن علی وأبی جعفر وأبی</w:t>
      </w:r>
    </w:p>
    <w:p>
      <w:pPr>
        <w:pStyle w:val="BookText"/>
      </w:pPr>
      <w:r>
        <w:rPr>
          <w:rFonts w:ascii="IRNazanin" w:hAnsi="IRNazanin" w:eastAsia="IRNazanin" w:cs="IRNazanin"/>
          <w:lang w:bidi="fa-IR"/>
          <w:color w:val="111111"/>
          <w:sz w:val="28"/>
          <w:szCs w:val="28"/>
          <w:rtl/>
        </w:rPr>
        <w:t xml:space="preserve">عبد الله علیهم السلام أنهم قالوا إذا أستشهد الکافر فی حال کفره والطفل</w:t>
      </w:r>
    </w:p>
    <w:p>
      <w:pPr>
        <w:pStyle w:val="BookText"/>
      </w:pPr>
      <w:r>
        <w:rPr>
          <w:rFonts w:ascii="IRNazanin" w:hAnsi="IRNazanin" w:eastAsia="IRNazanin" w:cs="IRNazanin"/>
          <w:lang w:bidi="fa-IR"/>
          <w:color w:val="111111"/>
          <w:sz w:val="28"/>
          <w:szCs w:val="28"/>
          <w:rtl/>
        </w:rPr>
        <w:t xml:space="preserve">الصغیر فی حال صغره عل شهادة فشهد بها المشرک بعد أن أسلم والطفل</w:t>
      </w:r>
    </w:p>
    <w:p>
      <w:pPr>
        <w:pStyle w:val="BookText"/>
      </w:pPr>
      <w:r>
        <w:rPr>
          <w:rFonts w:ascii="IRNazanin" w:hAnsi="IRNazanin" w:eastAsia="IRNazanin" w:cs="IRNazanin"/>
          <w:lang w:bidi="fa-IR"/>
          <w:color w:val="111111"/>
          <w:sz w:val="28"/>
          <w:szCs w:val="28"/>
          <w:rtl/>
        </w:rPr>
        <w:t xml:space="preserve">الصغیر بعد أن بلغ وکانا مقبولین جازت شهادتهما.</w:t>
      </w:r>
    </w:p>
    <w:p>
      <w:pPr>
        <w:pStyle w:val="BookText"/>
      </w:pPr>
      <w:r>
        <w:rPr>
          <w:rFonts w:ascii="IRNazanin" w:hAnsi="IRNazanin" w:eastAsia="IRNazanin" w:cs="IRNazanin"/>
          <w:lang w:bidi="fa-IR"/>
          <w:color w:val="111111"/>
          <w:sz w:val="28"/>
          <w:szCs w:val="28"/>
          <w:rtl/>
        </w:rPr>
        <w:t xml:space="preserve">595 (15) تهذیب 254 ج 6 - استبصار 19 ج 3 - الحسین بن سعید</w:t>
      </w:r>
    </w:p>
    <w:p>
      <w:pPr>
        <w:pStyle w:val="BookText"/>
      </w:pPr>
      <w:r>
        <w:rPr>
          <w:rFonts w:ascii="IRNazanin" w:hAnsi="IRNazanin" w:eastAsia="IRNazanin" w:cs="IRNazanin"/>
          <w:lang w:bidi="fa-IR"/>
          <w:color w:val="111111"/>
          <w:sz w:val="28"/>
          <w:szCs w:val="28"/>
          <w:rtl/>
        </w:rPr>
        <w:t xml:space="preserve">عن ابن أبی عمیر عن جمیل قال سألت أبا عبد الله علیه السلام عن</w:t>
      </w:r>
    </w:p>
    <w:p>
      <w:pPr>
        <w:pStyle w:val="BookText"/>
      </w:pPr>
      <w:r>
        <w:rPr>
          <w:rFonts w:ascii="IRNazanin" w:hAnsi="IRNazanin" w:eastAsia="IRNazanin" w:cs="IRNazanin"/>
          <w:lang w:bidi="fa-IR"/>
          <w:color w:val="111111"/>
          <w:sz w:val="28"/>
          <w:szCs w:val="28"/>
          <w:rtl/>
        </w:rPr>
        <w:t xml:space="preserve">نصرانی أشهد علی شهادة ثم أسلم بعد أتجوز شهادته قال لا. (قال</w:t>
      </w:r>
    </w:p>
    <w:p>
      <w:pPr>
        <w:pStyle w:val="BookText"/>
      </w:pPr>
      <w:r>
        <w:rPr>
          <w:rFonts w:ascii="IRNazanin" w:hAnsi="IRNazanin" w:eastAsia="IRNazanin" w:cs="IRNazanin"/>
          <w:lang w:bidi="fa-IR"/>
          <w:color w:val="111111"/>
          <w:sz w:val="28"/>
          <w:szCs w:val="28"/>
          <w:rtl/>
        </w:rPr>
        <w:t xml:space="preserve">الشیخ ره هذا الخبر شاذ مناف للاخبار الکثیرة التی قدمنا بعضها</w:t>
      </w:r>
    </w:p>
    <w:p>
      <w:pPr>
        <w:pStyle w:val="BookText"/>
      </w:pPr>
      <w:r>
        <w:rPr>
          <w:rFonts w:ascii="IRNazanin" w:hAnsi="IRNazanin" w:eastAsia="IRNazanin" w:cs="IRNazanin"/>
          <w:lang w:bidi="fa-IR"/>
          <w:color w:val="111111"/>
          <w:sz w:val="28"/>
          <w:szCs w:val="28"/>
          <w:rtl/>
        </w:rPr>
        <w:t xml:space="preserve">ولا یعترض بذلک علی ما یجری مجری ذلک ویحتمل ان یکون خرج</w:t>
      </w:r>
    </w:p>
    <w:p>
      <w:pPr>
        <w:pStyle w:val="BookText"/>
      </w:pPr>
      <w:r>
        <w:rPr>
          <w:rFonts w:ascii="IRNazanin" w:hAnsi="IRNazanin" w:eastAsia="IRNazanin" w:cs="IRNazanin"/>
          <w:lang w:bidi="fa-IR"/>
          <w:color w:val="111111"/>
          <w:sz w:val="28"/>
          <w:szCs w:val="28"/>
          <w:rtl/>
        </w:rPr>
        <w:t xml:space="preserve">مخرج التقیة لان ذلک مذهب بعض العامة).</w:t>
      </w:r>
    </w:p>
    <w:p>
      <w:pPr>
        <w:pStyle w:val="BookText"/>
      </w:pPr>
      <w:r>
        <w:rPr>
          <w:rFonts w:ascii="IRNazanin" w:hAnsi="IRNazanin" w:eastAsia="IRNazanin" w:cs="IRNazanin"/>
          <w:lang w:bidi="fa-IR"/>
          <w:color w:val="111111"/>
          <w:sz w:val="28"/>
          <w:szCs w:val="28"/>
          <w:rtl/>
        </w:rPr>
        <w:t xml:space="preserve">ویأتی فی الباب التالی ما یناسب ذلک فراجع.</w:t>
      </w:r>
    </w:p>
    <w:p>
      <w:pPr>
        <w:pStyle w:val="Heading3"/>
      </w:pPr>
      <w:bookmarkStart w:id="288" w:name="_Toc81"/>
      <w:r>
        <w:t>(31) باب قبول شهادة من لیس بمسلم علی الوصیة فی الضرورة</w:t>
      </w:r>
      <w:bookmarkEnd w:id="288"/>
    </w:p>
    <w:p>
      <w:pPr>
        <w:pStyle w:val="BookText"/>
      </w:pPr>
      <w:r>
        <w:rPr>
          <w:rFonts w:ascii="IRNazanin" w:hAnsi="IRNazanin" w:eastAsia="IRNazanin" w:cs="IRNazanin"/>
          <w:lang w:bidi="fa-IR"/>
          <w:color w:val="111111"/>
          <w:sz w:val="28"/>
          <w:szCs w:val="28"/>
          <w:rtl/>
        </w:rPr>
        <w:t xml:space="preserve">قال الله تعالی فی سورة المائدة (5) یا أیها الذین آمنوا شهادة بینکم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حضر أحدکم الموت حین الوصیة اثنان ذوا عدل منکم أو آخران من</w:t>
      </w:r>
    </w:p>
    <w:p>
      <w:pPr>
        <w:pStyle w:val="BookText"/>
      </w:pPr>
      <w:r>
        <w:rPr>
          <w:rFonts w:ascii="IRNazanin" w:hAnsi="IRNazanin" w:eastAsia="IRNazanin" w:cs="IRNazanin"/>
          <w:lang w:bidi="fa-IR"/>
          <w:color w:val="111111"/>
          <w:sz w:val="28"/>
          <w:szCs w:val="28"/>
          <w:rtl/>
        </w:rPr>
        <w:t xml:space="preserve">غیرکم ان أنتم ضربتم فی الأرض فأصابتکم مصیبة الموت تحبسونهما</w:t>
      </w:r>
    </w:p>
    <w:p>
      <w:pPr>
        <w:pStyle w:val="BookText"/>
      </w:pPr>
      <w:r>
        <w:rPr>
          <w:rFonts w:ascii="IRNazanin" w:hAnsi="IRNazanin" w:eastAsia="IRNazanin" w:cs="IRNazanin"/>
          <w:lang w:bidi="fa-IR"/>
          <w:color w:val="111111"/>
          <w:sz w:val="28"/>
          <w:szCs w:val="28"/>
          <w:rtl/>
        </w:rPr>
        <w:t xml:space="preserve">من بعد الصلاة فیقسمان بالله ان ارتبتم لا نشتری به ثمنا ولو کان ذا قربی</w:t>
      </w:r>
    </w:p>
    <w:p>
      <w:pPr>
        <w:pStyle w:val="BookText"/>
      </w:pPr>
      <w:r>
        <w:rPr>
          <w:rFonts w:ascii="IRNazanin" w:hAnsi="IRNazanin" w:eastAsia="IRNazanin" w:cs="IRNazanin"/>
          <w:lang w:bidi="fa-IR"/>
          <w:color w:val="111111"/>
          <w:sz w:val="28"/>
          <w:szCs w:val="28"/>
          <w:rtl/>
        </w:rPr>
        <w:t xml:space="preserve">ولا نکتم شهادة الله انا إذا لمن الآثمین (106) فان عثر علی أنهما استحقا</w:t>
      </w:r>
    </w:p>
    <w:p>
      <w:pPr>
        <w:pStyle w:val="BookText"/>
      </w:pPr>
      <w:r>
        <w:rPr>
          <w:rFonts w:ascii="IRNazanin" w:hAnsi="IRNazanin" w:eastAsia="IRNazanin" w:cs="IRNazanin"/>
          <w:lang w:bidi="fa-IR"/>
          <w:color w:val="111111"/>
          <w:sz w:val="28"/>
          <w:szCs w:val="28"/>
          <w:rtl/>
        </w:rPr>
        <w:t xml:space="preserve">اثما فآخران یقومان مقامهما من الذین استحق علیهم الأولیان فیقسمان</w:t>
      </w:r>
    </w:p>
    <w:p>
      <w:pPr>
        <w:pStyle w:val="BookText"/>
      </w:pPr>
      <w:r>
        <w:rPr>
          <w:rFonts w:ascii="IRNazanin" w:hAnsi="IRNazanin" w:eastAsia="IRNazanin" w:cs="IRNazanin"/>
          <w:lang w:bidi="fa-IR"/>
          <w:color w:val="111111"/>
          <w:sz w:val="28"/>
          <w:szCs w:val="28"/>
          <w:rtl/>
        </w:rPr>
        <w:t xml:space="preserve">بالله لشهادتنا أحق من شهادتهما وما اعتدینا إنا إذا لمن الظالمین (107).</w:t>
      </w:r>
    </w:p>
    <w:p>
      <w:pPr>
        <w:pStyle w:val="BookText"/>
      </w:pPr>
      <w:r>
        <w:rPr>
          <w:rFonts w:ascii="IRNazanin" w:hAnsi="IRNazanin" w:eastAsia="IRNazanin" w:cs="IRNazanin"/>
          <w:lang w:bidi="fa-IR"/>
          <w:color w:val="111111"/>
          <w:sz w:val="28"/>
          <w:szCs w:val="28"/>
          <w:rtl/>
        </w:rPr>
        <w:t xml:space="preserve">596 (1) فقیه 29 ج 3 - وروی الحسن بن علی الوشاء عن أحمد بن</w:t>
      </w:r>
    </w:p>
    <w:p>
      <w:pPr>
        <w:pStyle w:val="BookText"/>
      </w:pPr>
      <w:r>
        <w:rPr>
          <w:rFonts w:ascii="IRNazanin" w:hAnsi="IRNazanin" w:eastAsia="IRNazanin" w:cs="IRNazanin"/>
          <w:lang w:bidi="fa-IR"/>
          <w:color w:val="111111"/>
          <w:sz w:val="28"/>
          <w:szCs w:val="28"/>
          <w:rtl/>
        </w:rPr>
        <w:t xml:space="preserve">عمر قال سألته عن قول الله عز وجل ذوا عدل منکم أو آخران من غیرکم</w:t>
      </w:r>
    </w:p>
    <w:p>
      <w:pPr>
        <w:pStyle w:val="BookText"/>
      </w:pPr>
      <w:r>
        <w:rPr>
          <w:rFonts w:ascii="IRNazanin" w:hAnsi="IRNazanin" w:eastAsia="IRNazanin" w:cs="IRNazanin"/>
          <w:lang w:bidi="fa-IR"/>
          <w:color w:val="111111"/>
          <w:sz w:val="28"/>
          <w:szCs w:val="28"/>
          <w:rtl/>
        </w:rPr>
        <w:t xml:space="preserve">قال اللذان منکم مسلمان واللذان من غیرکم من أهل الکتاب فان لم</w:t>
      </w:r>
    </w:p>
    <w:p>
      <w:pPr>
        <w:pStyle w:val="BookText"/>
      </w:pPr>
      <w:r>
        <w:rPr>
          <w:rFonts w:ascii="IRNazanin" w:hAnsi="IRNazanin" w:eastAsia="IRNazanin" w:cs="IRNazanin"/>
          <w:lang w:bidi="fa-IR"/>
          <w:color w:val="111111"/>
          <w:sz w:val="28"/>
          <w:szCs w:val="28"/>
          <w:rtl/>
        </w:rPr>
        <w:t xml:space="preserve">تجد </w:t>
      </w:r>
      <w:r>
        <w:rPr>
          <w:rStyle w:val="FootnoteReference"/>
        </w:rPr>
        <w:footnoteReference w:id="625"/>
      </w:r>
      <w:r>
        <w:rPr>
          <w:rFonts w:ascii="IRNazanin" w:hAnsi="IRNazanin" w:eastAsia="IRNazanin" w:cs="IRNazanin"/>
          <w:lang w:bidi="fa-IR"/>
          <w:color w:val="111111"/>
          <w:sz w:val="28"/>
          <w:szCs w:val="28"/>
          <w:rtl/>
        </w:rPr>
        <w:t xml:space="preserve">من أهل الکتاب فمن المجوس لان رسول الله صلی الله علیه وآله</w:t>
      </w:r>
    </w:p>
    <w:p>
      <w:pPr>
        <w:pStyle w:val="BookText"/>
      </w:pPr>
      <w:r>
        <w:rPr>
          <w:rFonts w:ascii="IRNazanin" w:hAnsi="IRNazanin" w:eastAsia="IRNazanin" w:cs="IRNazanin"/>
          <w:lang w:bidi="fa-IR"/>
          <w:color w:val="111111"/>
          <w:sz w:val="28"/>
          <w:szCs w:val="28"/>
          <w:rtl/>
        </w:rPr>
        <w:t xml:space="preserve">قال سنوا بهم سنة أهل الکتاب وذلک إذا مات الرجل بأرض غربة فلم</w:t>
      </w:r>
    </w:p>
    <w:p>
      <w:pPr>
        <w:pStyle w:val="BookText"/>
      </w:pPr>
      <w:r>
        <w:rPr>
          <w:rFonts w:ascii="IRNazanin" w:hAnsi="IRNazanin" w:eastAsia="IRNazanin" w:cs="IRNazanin"/>
          <w:lang w:bidi="fa-IR"/>
          <w:color w:val="111111"/>
          <w:sz w:val="28"/>
          <w:szCs w:val="28"/>
          <w:rtl/>
        </w:rPr>
        <w:t xml:space="preserve">یجد مسلمین یشهدهما فرجلان من أهل الکتاب.</w:t>
      </w:r>
    </w:p>
    <w:p>
      <w:pPr>
        <w:pStyle w:val="BookText"/>
      </w:pPr>
      <w:r>
        <w:rPr>
          <w:rFonts w:ascii="IRNazanin" w:hAnsi="IRNazanin" w:eastAsia="IRNazanin" w:cs="IRNazanin"/>
          <w:lang w:bidi="fa-IR"/>
          <w:color w:val="111111"/>
          <w:sz w:val="28"/>
          <w:szCs w:val="28"/>
          <w:rtl/>
        </w:rPr>
        <w:t xml:space="preserve">597 (2) کافی 398 ج 7 - تهذیب 252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هشام بن الحکم عن أبی عبد الله علیه السلام فی قول</w:t>
      </w:r>
    </w:p>
    <w:p>
      <w:pPr>
        <w:pStyle w:val="BookText"/>
      </w:pPr>
      <w:r>
        <w:rPr>
          <w:rFonts w:ascii="IRNazanin" w:hAnsi="IRNazanin" w:eastAsia="IRNazanin" w:cs="IRNazanin"/>
          <w:lang w:bidi="fa-IR"/>
          <w:color w:val="111111"/>
          <w:sz w:val="28"/>
          <w:szCs w:val="28"/>
          <w:rtl/>
        </w:rPr>
        <w:t xml:space="preserve">الله عز وجل أو آخران من غیرکم قال </w:t>
      </w:r>
      <w:r>
        <w:rPr>
          <w:rStyle w:val="FootnoteReference"/>
        </w:rPr>
        <w:footnoteReference w:id="626"/>
      </w:r>
      <w:r>
        <w:rPr>
          <w:rFonts w:ascii="IRNazanin" w:hAnsi="IRNazanin" w:eastAsia="IRNazanin" w:cs="IRNazanin"/>
          <w:lang w:bidi="fa-IR"/>
          <w:color w:val="111111"/>
          <w:sz w:val="28"/>
          <w:szCs w:val="28"/>
          <w:rtl/>
        </w:rPr>
        <w:t xml:space="preserve">إذا کان الرجل فی أرض غربة</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627"/>
      </w:r>
      <w:r>
        <w:rPr>
          <w:rFonts w:ascii="IRNazanin" w:hAnsi="IRNazanin" w:eastAsia="IRNazanin" w:cs="IRNazanin"/>
          <w:lang w:bidi="fa-IR"/>
          <w:color w:val="111111"/>
          <w:sz w:val="28"/>
          <w:szCs w:val="28"/>
          <w:rtl/>
        </w:rPr>
        <w:t xml:space="preserve">یوجد فیها مسلم جازت شهادة من لیس بمسلم علی الوصیة.</w:t>
      </w:r>
    </w:p>
    <w:p>
      <w:pPr>
        <w:pStyle w:val="BookText"/>
      </w:pPr>
      <w:r>
        <w:rPr>
          <w:rFonts w:ascii="IRNazanin" w:hAnsi="IRNazanin" w:eastAsia="IRNazanin" w:cs="IRNazanin"/>
          <w:lang w:bidi="fa-IR"/>
          <w:color w:val="111111"/>
          <w:sz w:val="28"/>
          <w:szCs w:val="28"/>
          <w:rtl/>
        </w:rPr>
        <w:t xml:space="preserve">598 (3) دعائم الاسلام 513 ج 2 - وعن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فی قول الله عز وجل أو آخران من غیرکم قال من</w:t>
      </w:r>
    </w:p>
    <w:p>
      <w:pPr>
        <w:pStyle w:val="BookText"/>
      </w:pPr>
      <w:r>
        <w:rPr>
          <w:rFonts w:ascii="IRNazanin" w:hAnsi="IRNazanin" w:eastAsia="IRNazanin" w:cs="IRNazanin"/>
          <w:lang w:bidi="fa-IR"/>
          <w:color w:val="111111"/>
          <w:sz w:val="28"/>
          <w:szCs w:val="28"/>
          <w:rtl/>
        </w:rPr>
        <w:t xml:space="preserve">أهل الکتاب قال أبو جعفر محمد بن علی علیه السلام من کان فی سفر</w:t>
      </w:r>
    </w:p>
    <w:p>
      <w:pPr>
        <w:pStyle w:val="BookText"/>
      </w:pPr>
      <w:r>
        <w:rPr>
          <w:rFonts w:ascii="IRNazanin" w:hAnsi="IRNazanin" w:eastAsia="IRNazanin" w:cs="IRNazanin"/>
          <w:lang w:bidi="fa-IR"/>
          <w:color w:val="111111"/>
          <w:sz w:val="28"/>
          <w:szCs w:val="28"/>
          <w:rtl/>
        </w:rPr>
        <w:t xml:space="preserve">فحضرته الوفاة فلم یجد مسلما یشهده </w:t>
      </w:r>
      <w:r>
        <w:rPr>
          <w:rStyle w:val="FootnoteReference"/>
        </w:rPr>
        <w:footnoteReference w:id="628"/>
      </w:r>
      <w:r>
        <w:rPr>
          <w:rFonts w:ascii="IRNazanin" w:hAnsi="IRNazanin" w:eastAsia="IRNazanin" w:cs="IRNazanin"/>
          <w:lang w:bidi="fa-IR"/>
          <w:color w:val="111111"/>
          <w:sz w:val="28"/>
          <w:szCs w:val="28"/>
          <w:rtl/>
        </w:rPr>
        <w:t xml:space="preserve">فأشهد ذمیین جازت</w:t>
      </w:r>
    </w:p>
    <w:p>
      <w:pPr>
        <w:pStyle w:val="BookText"/>
      </w:pPr>
      <w:r>
        <w:rPr>
          <w:rFonts w:ascii="IRNazanin" w:hAnsi="IRNazanin" w:eastAsia="IRNazanin" w:cs="IRNazanin"/>
          <w:lang w:bidi="fa-IR"/>
          <w:color w:val="111111"/>
          <w:sz w:val="28"/>
          <w:szCs w:val="28"/>
          <w:rtl/>
        </w:rPr>
        <w:t xml:space="preserve">شهادتهما فی الوصیة کما قال الله عز وجل قال جعفر </w:t>
      </w:r>
      <w:r>
        <w:rPr>
          <w:rStyle w:val="FootnoteReference"/>
        </w:rPr>
        <w:footnoteReference w:id="629"/>
      </w:r>
      <w:r>
        <w:rPr>
          <w:rFonts w:ascii="IRNazanin" w:hAnsi="IRNazanin" w:eastAsia="IRNazanin" w:cs="IRNazanin"/>
          <w:lang w:bidi="fa-IR"/>
          <w:color w:val="111111"/>
          <w:sz w:val="28"/>
          <w:szCs w:val="28"/>
          <w:rtl/>
        </w:rPr>
        <w:t xml:space="preserve">بن محمد علیهما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إذا کان الرجل بأرض غربة لیس بها مسلم فحضرته الوفاة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فأشهد شهودا من غیر أهل القبلة علی وصیته حلف الشاهدان بالله ما</w:t>
      </w:r>
    </w:p>
    <w:p>
      <w:pPr>
        <w:pStyle w:val="BookText"/>
      </w:pPr>
      <w:r>
        <w:rPr>
          <w:rFonts w:ascii="IRNazanin" w:hAnsi="IRNazanin" w:eastAsia="IRNazanin" w:cs="IRNazanin"/>
          <w:lang w:bidi="fa-IR"/>
          <w:color w:val="111111"/>
          <w:sz w:val="28"/>
          <w:szCs w:val="28"/>
          <w:rtl/>
        </w:rPr>
        <w:t xml:space="preserve">شهدنا الا بالحق وأن فلانا أوصی بکذا وکذا وهو قول الله عز وجل " اثنان</w:t>
      </w:r>
    </w:p>
    <w:p>
      <w:pPr>
        <w:pStyle w:val="BookText"/>
      </w:pPr>
      <w:r>
        <w:rPr>
          <w:rFonts w:ascii="IRNazanin" w:hAnsi="IRNazanin" w:eastAsia="IRNazanin" w:cs="IRNazanin"/>
          <w:lang w:bidi="fa-IR"/>
          <w:color w:val="111111"/>
          <w:sz w:val="28"/>
          <w:szCs w:val="28"/>
          <w:rtl/>
        </w:rPr>
        <w:t xml:space="preserve">ذوا عدل منکم أو آخران من غیرکم " إلی قوله " فیقسمان بالله " الآیة.</w:t>
      </w:r>
    </w:p>
    <w:p>
      <w:pPr>
        <w:pStyle w:val="BookText"/>
      </w:pPr>
      <w:r>
        <w:rPr>
          <w:rFonts w:ascii="IRNazanin" w:hAnsi="IRNazanin" w:eastAsia="IRNazanin" w:cs="IRNazanin"/>
          <w:lang w:bidi="fa-IR"/>
          <w:color w:val="111111"/>
          <w:sz w:val="28"/>
          <w:szCs w:val="28"/>
          <w:rtl/>
        </w:rPr>
        <w:t xml:space="preserve">599 (4) فقیه 29 ج 3 - وروی عن عبید الله بن علی الحلبی قال</w:t>
      </w:r>
    </w:p>
    <w:p>
      <w:pPr>
        <w:pStyle w:val="BookText"/>
      </w:pPr>
      <w:r>
        <w:rPr>
          <w:rFonts w:ascii="IRNazanin" w:hAnsi="IRNazanin" w:eastAsia="IRNazanin" w:cs="IRNazanin"/>
          <w:lang w:bidi="fa-IR"/>
          <w:color w:val="111111"/>
          <w:sz w:val="28"/>
          <w:szCs w:val="28"/>
          <w:rtl/>
        </w:rPr>
        <w:t xml:space="preserve">سألت أبا عبد الله علیه السلام هل تجوز شهادة أهل الذمة علی غیر أهل</w:t>
      </w:r>
    </w:p>
    <w:p>
      <w:pPr>
        <w:pStyle w:val="BookText"/>
      </w:pPr>
      <w:r>
        <w:rPr>
          <w:rFonts w:ascii="IRNazanin" w:hAnsi="IRNazanin" w:eastAsia="IRNazanin" w:cs="IRNazanin"/>
          <w:lang w:bidi="fa-IR"/>
          <w:color w:val="111111"/>
          <w:sz w:val="28"/>
          <w:szCs w:val="28"/>
          <w:rtl/>
        </w:rPr>
        <w:t xml:space="preserve">ملتهم قال نعم إن لم یوجد من أهل ملتهم جازت شهادة غیرهم إنه</w:t>
      </w:r>
    </w:p>
    <w:p>
      <w:pPr>
        <w:pStyle w:val="BookText"/>
      </w:pPr>
      <w:r>
        <w:rPr>
          <w:rFonts w:ascii="IRNazanin" w:hAnsi="IRNazanin" w:eastAsia="IRNazanin" w:cs="IRNazanin"/>
          <w:lang w:bidi="fa-IR"/>
          <w:color w:val="111111"/>
          <w:sz w:val="28"/>
          <w:szCs w:val="28"/>
          <w:rtl/>
        </w:rPr>
        <w:t xml:space="preserve">لا یصلح ذهاب حق أحد.</w:t>
      </w:r>
    </w:p>
    <w:p>
      <w:pPr>
        <w:pStyle w:val="BookText"/>
      </w:pPr>
      <w:r>
        <w:rPr>
          <w:rFonts w:ascii="IRNazanin" w:hAnsi="IRNazanin" w:eastAsia="IRNazanin" w:cs="IRNazanin"/>
          <w:lang w:bidi="fa-IR"/>
          <w:color w:val="111111"/>
          <w:sz w:val="28"/>
          <w:szCs w:val="28"/>
          <w:rtl/>
        </w:rPr>
        <w:t xml:space="preserve">600 (5) کافی 398 ج 7 - تهذیب 252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زرعة عن سماعة قال سألت أبا عبد الله</w:t>
      </w:r>
    </w:p>
    <w:p>
      <w:pPr>
        <w:pStyle w:val="BookText"/>
      </w:pPr>
      <w:r>
        <w:rPr>
          <w:rFonts w:ascii="IRNazanin" w:hAnsi="IRNazanin" w:eastAsia="IRNazanin" w:cs="IRNazanin"/>
          <w:lang w:bidi="fa-IR"/>
          <w:color w:val="111111"/>
          <w:sz w:val="28"/>
          <w:szCs w:val="28"/>
          <w:rtl/>
        </w:rPr>
        <w:t xml:space="preserve">علیه السلام عن شهادة أهل الملة قال فقال لا تجوز إلا علی أهل ملتهم</w:t>
      </w:r>
    </w:p>
    <w:p>
      <w:pPr>
        <w:pStyle w:val="BookText"/>
      </w:pPr>
      <w:r>
        <w:rPr>
          <w:rFonts w:ascii="IRNazanin" w:hAnsi="IRNazanin" w:eastAsia="IRNazanin" w:cs="IRNazanin"/>
          <w:lang w:bidi="fa-IR"/>
          <w:color w:val="111111"/>
          <w:sz w:val="28"/>
          <w:szCs w:val="28"/>
          <w:rtl/>
        </w:rPr>
        <w:t xml:space="preserve">فإن لم تجد </w:t>
      </w:r>
      <w:r>
        <w:rPr>
          <w:rStyle w:val="FootnoteReference"/>
        </w:rPr>
        <w:footnoteReference w:id="631"/>
      </w:r>
      <w:r>
        <w:rPr>
          <w:rFonts w:ascii="IRNazanin" w:hAnsi="IRNazanin" w:eastAsia="IRNazanin" w:cs="IRNazanin"/>
          <w:lang w:bidi="fa-IR"/>
          <w:color w:val="111111"/>
          <w:sz w:val="28"/>
          <w:szCs w:val="28"/>
          <w:rtl/>
        </w:rPr>
        <w:t xml:space="preserve">غیرهم جازت شهادتهم علی الوصیة لأنه لا یصلح ذهاب</w:t>
      </w:r>
    </w:p>
    <w:p>
      <w:pPr>
        <w:pStyle w:val="BookText"/>
      </w:pPr>
      <w:r>
        <w:rPr>
          <w:rFonts w:ascii="IRNazanin" w:hAnsi="IRNazanin" w:eastAsia="IRNazanin" w:cs="IRNazanin"/>
          <w:lang w:bidi="fa-IR"/>
          <w:color w:val="111111"/>
          <w:sz w:val="28"/>
          <w:szCs w:val="28"/>
          <w:rtl/>
        </w:rPr>
        <w:t xml:space="preserve">حق أحد.</w:t>
      </w:r>
    </w:p>
    <w:p>
      <w:pPr>
        <w:pStyle w:val="BookText"/>
      </w:pPr>
      <w:r>
        <w:rPr>
          <w:rFonts w:ascii="IRNazanin" w:hAnsi="IRNazanin" w:eastAsia="IRNazanin" w:cs="IRNazanin"/>
          <w:lang w:bidi="fa-IR"/>
          <w:color w:val="111111"/>
          <w:sz w:val="28"/>
          <w:szCs w:val="28"/>
          <w:rtl/>
        </w:rPr>
        <w:t xml:space="preserve">601 (6) مستدرک 449 ج 17 - أبو الحسن القطب الکیدری فی شرح</w:t>
      </w:r>
    </w:p>
    <w:p>
      <w:pPr>
        <w:pStyle w:val="BookText"/>
      </w:pPr>
      <w:r>
        <w:rPr>
          <w:rFonts w:ascii="IRNazanin" w:hAnsi="IRNazanin" w:eastAsia="IRNazanin" w:cs="IRNazanin"/>
          <w:lang w:bidi="fa-IR"/>
          <w:color w:val="111111"/>
          <w:sz w:val="28"/>
          <w:szCs w:val="28"/>
          <w:rtl/>
        </w:rPr>
        <w:t xml:space="preserve">النهج فی آخر الخطبة الشقشقیة قال قال صاحب المعارج وجدت فی</w:t>
      </w:r>
    </w:p>
    <w:p>
      <w:pPr>
        <w:pStyle w:val="BookText"/>
      </w:pPr>
      <w:r>
        <w:rPr>
          <w:rFonts w:ascii="IRNazanin" w:hAnsi="IRNazanin" w:eastAsia="IRNazanin" w:cs="IRNazanin"/>
          <w:lang w:bidi="fa-IR"/>
          <w:color w:val="111111"/>
          <w:sz w:val="28"/>
          <w:szCs w:val="28"/>
          <w:rtl/>
        </w:rPr>
        <w:t xml:space="preserve">الکتب القدیمة ان الکتاب الذی دفعه الیه علیه السلام رجل من أهل</w:t>
      </w:r>
    </w:p>
    <w:p>
      <w:pPr>
        <w:pStyle w:val="BookText"/>
      </w:pPr>
      <w:r>
        <w:rPr>
          <w:rFonts w:ascii="IRNazanin" w:hAnsi="IRNazanin" w:eastAsia="IRNazanin" w:cs="IRNazanin"/>
          <w:lang w:bidi="fa-IR"/>
          <w:color w:val="111111"/>
          <w:sz w:val="28"/>
          <w:szCs w:val="28"/>
          <w:rtl/>
        </w:rPr>
        <w:t xml:space="preserve">السواد کان فیه مسائل منها شهد شاهدان من الیهود علی یهودی انه</w:t>
      </w:r>
    </w:p>
    <w:p>
      <w:pPr>
        <w:pStyle w:val="BookText"/>
      </w:pPr>
      <w:r>
        <w:rPr>
          <w:rFonts w:ascii="IRNazanin" w:hAnsi="IRNazanin" w:eastAsia="IRNazanin" w:cs="IRNazanin"/>
          <w:lang w:bidi="fa-IR"/>
          <w:color w:val="111111"/>
          <w:sz w:val="28"/>
          <w:szCs w:val="28"/>
          <w:rtl/>
        </w:rPr>
        <w:t xml:space="preserve">أسلم قال علیه السلام لا تقبل شهادتهما لأنهم یجوزون تغییر کلام الله و</w:t>
      </w:r>
    </w:p>
    <w:p>
      <w:pPr>
        <w:pStyle w:val="BookText"/>
      </w:pPr>
      <w:r>
        <w:rPr>
          <w:rFonts w:ascii="IRNazanin" w:hAnsi="IRNazanin" w:eastAsia="IRNazanin" w:cs="IRNazanin"/>
          <w:lang w:bidi="fa-IR"/>
          <w:color w:val="111111"/>
          <w:sz w:val="28"/>
          <w:szCs w:val="28"/>
          <w:rtl/>
        </w:rPr>
        <w:t xml:space="preserve">شهادة الزور وان شهد شاهدان من النصاری علی نصرانی أو یهودی أو</w:t>
      </w:r>
    </w:p>
    <w:p>
      <w:pPr>
        <w:pStyle w:val="BookText"/>
      </w:pPr>
      <w:r>
        <w:rPr>
          <w:rFonts w:ascii="IRNazanin" w:hAnsi="IRNazanin" w:eastAsia="IRNazanin" w:cs="IRNazanin"/>
          <w:lang w:bidi="fa-IR"/>
          <w:color w:val="111111"/>
          <w:sz w:val="28"/>
          <w:szCs w:val="28"/>
          <w:rtl/>
        </w:rPr>
        <w:t xml:space="preserve">مجوسی انه أسلم فقال تقبل شهادتهما لقول الله تعالی " ولتجدن أقربهم</w:t>
      </w:r>
    </w:p>
    <w:p>
      <w:pPr>
        <w:pStyle w:val="BookText"/>
      </w:pPr>
      <w:r>
        <w:rPr>
          <w:rFonts w:ascii="IRNazanin" w:hAnsi="IRNazanin" w:eastAsia="IRNazanin" w:cs="IRNazanin"/>
          <w:lang w:bidi="fa-IR"/>
          <w:color w:val="111111"/>
          <w:sz w:val="28"/>
          <w:szCs w:val="28"/>
          <w:rtl/>
        </w:rPr>
        <w:t xml:space="preserve">مودة " إلی قوله " وانهم لا یستکبرون " ومن لا یستکبر لا یشهد الزور.</w:t>
      </w:r>
    </w:p>
    <w:p>
      <w:pPr>
        <w:pStyle w:val="BookText"/>
      </w:pPr>
      <w:r>
        <w:rPr>
          <w:rFonts w:ascii="IRNazanin" w:hAnsi="IRNazanin" w:eastAsia="IRNazanin" w:cs="IRNazanin"/>
          <w:lang w:bidi="fa-IR"/>
          <w:color w:val="111111"/>
          <w:sz w:val="28"/>
          <w:szCs w:val="28"/>
          <w:rtl/>
        </w:rPr>
        <w:t xml:space="preserve">وتقدم فی باب (14) ثبوت الوصیة بشهادة مسلمین عدلین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7" w:name="pg12434_132577"/>
    <w:bookmarkEnd w:id="67"/>
    <w:p>
      <w:pPr>
        <w:pStyle w:val="BookText"/>
      </w:pPr>
      <w:r>
        <w:rPr>
          <w:rFonts w:ascii="IRNazanin" w:hAnsi="IRNazanin" w:eastAsia="IRNazanin" w:cs="IRNazanin"/>
          <w:lang w:bidi="fa-IR"/>
          <w:color w:val="111111"/>
          <w:sz w:val="28"/>
          <w:szCs w:val="28"/>
          <w:rtl/>
        </w:rPr>
        <w:t xml:space="preserve">بشهادة ذمیین مرضیین مع عدمهما من أبواب الوصیة. وباب (15)</w:t>
      </w:r>
    </w:p>
    <w:p>
      <w:pPr>
        <w:pStyle w:val="BookText"/>
      </w:pPr>
      <w:r>
        <w:rPr>
          <w:rFonts w:ascii="IRNazanin" w:hAnsi="IRNazanin" w:eastAsia="IRNazanin" w:cs="IRNazanin"/>
          <w:lang w:bidi="fa-IR"/>
          <w:color w:val="111111"/>
          <w:sz w:val="28"/>
          <w:szCs w:val="28"/>
          <w:rtl/>
        </w:rPr>
        <w:t xml:space="preserve">حکم ما لو ارتاب ولی المیت بالشاهدین الذمیین ما یناسب الباب فراجع</w:t>
      </w:r>
    </w:p>
    <w:p>
      <w:pPr>
        <w:pStyle w:val="BookText"/>
      </w:pPr>
      <w:r>
        <w:rPr>
          <w:rFonts w:ascii="IRNazanin" w:hAnsi="IRNazanin" w:eastAsia="IRNazanin" w:cs="IRNazanin"/>
          <w:lang w:bidi="fa-IR"/>
          <w:color w:val="111111"/>
          <w:sz w:val="28"/>
          <w:szCs w:val="28"/>
          <w:rtl/>
        </w:rPr>
        <w:t xml:space="preserve">وفی روایة إسماعیل (10) من باب (17) مالا تقبل فیه شهادة الصبیان</w:t>
      </w:r>
    </w:p>
    <w:p>
      <w:pPr>
        <w:pStyle w:val="BookText"/>
      </w:pPr>
      <w:r>
        <w:rPr>
          <w:rFonts w:ascii="IRNazanin" w:hAnsi="IRNazanin" w:eastAsia="IRNazanin" w:cs="IRNazanin"/>
          <w:lang w:bidi="fa-IR"/>
          <w:color w:val="111111"/>
          <w:sz w:val="28"/>
          <w:szCs w:val="28"/>
          <w:rtl/>
        </w:rPr>
        <w:t xml:space="preserve">قبل البلوغ من أبواب الشهادات قوله علیه السلام وکذلک الیهود</w:t>
      </w:r>
    </w:p>
    <w:p>
      <w:pPr>
        <w:pStyle w:val="BookText"/>
      </w:pPr>
      <w:r>
        <w:rPr>
          <w:rFonts w:ascii="IRNazanin" w:hAnsi="IRNazanin" w:eastAsia="IRNazanin" w:cs="IRNazanin"/>
          <w:lang w:bidi="fa-IR"/>
          <w:color w:val="111111"/>
          <w:sz w:val="28"/>
          <w:szCs w:val="28"/>
          <w:rtl/>
        </w:rPr>
        <w:t xml:space="preserve">والنصاری إذا أسلموا جازت شهادتهم.</w:t>
      </w:r>
    </w:p>
    <w:p>
      <w:pPr>
        <w:pStyle w:val="Heading3"/>
      </w:pPr>
      <w:bookmarkStart w:id="289" w:name="_Toc82"/>
      <w:r>
        <w:t>(32) باب حکم شهادة الأعمی والأصم والأخرس</w:t>
      </w:r>
      <w:bookmarkEnd w:id="289"/>
    </w:p>
    <w:p>
      <w:pPr>
        <w:pStyle w:val="BookText"/>
      </w:pPr>
      <w:r>
        <w:rPr>
          <w:rFonts w:ascii="IRNazanin" w:hAnsi="IRNazanin" w:eastAsia="IRNazanin" w:cs="IRNazanin"/>
          <w:lang w:bidi="fa-IR"/>
          <w:color w:val="111111"/>
          <w:sz w:val="28"/>
          <w:szCs w:val="28"/>
          <w:rtl/>
        </w:rPr>
        <w:t xml:space="preserve">602 (1) کافی 400 ج 7 - محمد بن یحیی عن تهذیب 254 ج 6 -</w:t>
      </w:r>
    </w:p>
    <w:p>
      <w:pPr>
        <w:pStyle w:val="BookText"/>
      </w:pPr>
      <w:r>
        <w:rPr>
          <w:rFonts w:ascii="IRNazanin" w:hAnsi="IRNazanin" w:eastAsia="IRNazanin" w:cs="IRNazanin"/>
          <w:lang w:bidi="fa-IR"/>
          <w:color w:val="111111"/>
          <w:sz w:val="28"/>
          <w:szCs w:val="28"/>
          <w:rtl/>
        </w:rPr>
        <w:t xml:space="preserve">أحمد بن محمد بن عیسی عن الحجال عن ثعلبة بن میمون عن محمد بن</w:t>
      </w:r>
    </w:p>
    <w:p>
      <w:pPr>
        <w:pStyle w:val="BookText"/>
      </w:pPr>
      <w:r>
        <w:rPr>
          <w:rFonts w:ascii="IRNazanin" w:hAnsi="IRNazanin" w:eastAsia="IRNazanin" w:cs="IRNazanin"/>
          <w:lang w:bidi="fa-IR"/>
          <w:color w:val="111111"/>
          <w:sz w:val="28"/>
          <w:szCs w:val="28"/>
          <w:rtl/>
        </w:rPr>
        <w:t xml:space="preserve">قیس قال سألت أبا جعفر علیه السلام عن الأعمی تجوز شهادته قال نعم</w:t>
      </w:r>
    </w:p>
    <w:p>
      <w:pPr>
        <w:pStyle w:val="BookText"/>
      </w:pPr>
      <w:r>
        <w:rPr>
          <w:rFonts w:ascii="IRNazanin" w:hAnsi="IRNazanin" w:eastAsia="IRNazanin" w:cs="IRNazanin"/>
          <w:lang w:bidi="fa-IR"/>
          <w:color w:val="111111"/>
          <w:sz w:val="28"/>
          <w:szCs w:val="28"/>
          <w:rtl/>
        </w:rPr>
        <w:t xml:space="preserve">إذا أثبت.</w:t>
      </w:r>
    </w:p>
    <w:p>
      <w:pPr>
        <w:pStyle w:val="BookText"/>
      </w:pPr>
      <w:r>
        <w:rPr>
          <w:rFonts w:ascii="IRNazanin" w:hAnsi="IRNazanin" w:eastAsia="IRNazanin" w:cs="IRNazanin"/>
          <w:lang w:bidi="fa-IR"/>
          <w:color w:val="111111"/>
          <w:sz w:val="28"/>
          <w:szCs w:val="28"/>
          <w:rtl/>
        </w:rPr>
        <w:t xml:space="preserve">603 (2) کافی 400 ج 7 - عدة من أصحابنا عن تهذیب 254 ج 6 -</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ثعلبة بن میمون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سألته عن شهادة الأعمی</w:t>
      </w:r>
    </w:p>
    <w:p>
      <w:pPr>
        <w:pStyle w:val="BookText"/>
      </w:pPr>
      <w:r>
        <w:rPr>
          <w:rFonts w:ascii="IRNazanin" w:hAnsi="IRNazanin" w:eastAsia="IRNazanin" w:cs="IRNazanin"/>
          <w:lang w:bidi="fa-IR"/>
          <w:color w:val="111111"/>
          <w:sz w:val="28"/>
          <w:szCs w:val="28"/>
          <w:rtl/>
        </w:rPr>
        <w:t xml:space="preserve">فقال نعم إذا أثبت (أی إذا کان علی أمر ثابت - وافی).</w:t>
      </w:r>
    </w:p>
    <w:p>
      <w:pPr>
        <w:pStyle w:val="BookText"/>
      </w:pPr>
      <w:r>
        <w:rPr>
          <w:rFonts w:ascii="IRNazanin" w:hAnsi="IRNazanin" w:eastAsia="IRNazanin" w:cs="IRNazanin"/>
          <w:lang w:bidi="fa-IR"/>
          <w:color w:val="111111"/>
          <w:sz w:val="28"/>
          <w:szCs w:val="28"/>
          <w:rtl/>
        </w:rPr>
        <w:t xml:space="preserve">604 (3) فقه الرضا علیه السلام 261 - وتجوز شهادة الأعمی إذا</w:t>
      </w:r>
    </w:p>
    <w:p>
      <w:pPr>
        <w:pStyle w:val="BookText"/>
      </w:pPr>
      <w:r>
        <w:rPr>
          <w:rFonts w:ascii="IRNazanin" w:hAnsi="IRNazanin" w:eastAsia="IRNazanin" w:cs="IRNazanin"/>
          <w:lang w:bidi="fa-IR"/>
          <w:color w:val="111111"/>
          <w:sz w:val="28"/>
          <w:szCs w:val="28"/>
          <w:rtl/>
        </w:rPr>
        <w:t xml:space="preserve">أثبت.</w:t>
      </w:r>
    </w:p>
    <w:p>
      <w:pPr>
        <w:pStyle w:val="BookText"/>
      </w:pPr>
      <w:r>
        <w:rPr>
          <w:rFonts w:ascii="IRNazanin" w:hAnsi="IRNazanin" w:eastAsia="IRNazanin" w:cs="IRNazanin"/>
          <w:lang w:bidi="fa-IR"/>
          <w:color w:val="111111"/>
          <w:sz w:val="28"/>
          <w:szCs w:val="28"/>
          <w:rtl/>
        </w:rPr>
        <w:t xml:space="preserve">605 (4) دعائم الاسلام 509 ج 2 - وعن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أنهما قالا شهادة الأعمی علی السماع جائزة کشهادة</w:t>
      </w:r>
    </w:p>
    <w:p>
      <w:pPr>
        <w:pStyle w:val="BookText"/>
      </w:pPr>
      <w:r>
        <w:rPr>
          <w:rFonts w:ascii="IRNazanin" w:hAnsi="IRNazanin" w:eastAsia="IRNazanin" w:cs="IRNazanin"/>
          <w:lang w:bidi="fa-IR"/>
          <w:color w:val="111111"/>
          <w:sz w:val="28"/>
          <w:szCs w:val="28"/>
          <w:rtl/>
        </w:rPr>
        <w:t xml:space="preserve">البصیر علی النظر وکذلک ما شهد به علی علمه.</w:t>
      </w:r>
    </w:p>
    <w:p>
      <w:pPr>
        <w:pStyle w:val="BookText"/>
      </w:pPr>
      <w:r>
        <w:rPr>
          <w:rFonts w:ascii="IRNazanin" w:hAnsi="IRNazanin" w:eastAsia="IRNazanin" w:cs="IRNazanin"/>
          <w:lang w:bidi="fa-IR"/>
          <w:color w:val="111111"/>
          <w:sz w:val="28"/>
          <w:szCs w:val="28"/>
          <w:rtl/>
        </w:rPr>
        <w:t xml:space="preserve">606 (5) الاحتجاج 313 ج 2 - وفی ما سأل محمد بن عبد الله</w:t>
      </w:r>
    </w:p>
    <w:p>
      <w:pPr>
        <w:pStyle w:val="BookText"/>
      </w:pPr>
      <w:r>
        <w:rPr>
          <w:rFonts w:ascii="IRNazanin" w:hAnsi="IRNazanin" w:eastAsia="IRNazanin" w:cs="IRNazanin"/>
          <w:lang w:bidi="fa-IR"/>
          <w:color w:val="111111"/>
          <w:sz w:val="28"/>
          <w:szCs w:val="28"/>
          <w:rtl/>
        </w:rPr>
        <w:t xml:space="preserve">الحمیری عن صاحب الزمان صلوات الله علیه وسأله عن الضریر إذا</w:t>
      </w:r>
    </w:p>
    <w:p>
      <w:pPr>
        <w:pStyle w:val="BookText"/>
      </w:pPr>
      <w:r>
        <w:rPr>
          <w:rFonts w:ascii="IRNazanin" w:hAnsi="IRNazanin" w:eastAsia="IRNazanin" w:cs="IRNazanin"/>
          <w:lang w:bidi="fa-IR"/>
          <w:color w:val="111111"/>
          <w:sz w:val="28"/>
          <w:szCs w:val="28"/>
          <w:rtl/>
        </w:rPr>
        <w:t xml:space="preserve">شهد فی حال صحته علی شهادة ثم کف بصره ولا یری خطه فیعرفه هل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8" w:name="pg12434_132578"/>
    <w:bookmarkEnd w:id="68"/>
    <w:p>
      <w:pPr>
        <w:pStyle w:val="BookText"/>
      </w:pPr>
      <w:r>
        <w:rPr>
          <w:rFonts w:ascii="IRNazanin" w:hAnsi="IRNazanin" w:eastAsia="IRNazanin" w:cs="IRNazanin"/>
          <w:lang w:bidi="fa-IR"/>
          <w:color w:val="111111"/>
          <w:sz w:val="28"/>
          <w:szCs w:val="28"/>
          <w:rtl/>
        </w:rPr>
        <w:t xml:space="preserve">یجوز شهادته أم لا وان ذکر هذا الضریر الشهادة هل یجوز أن یشهد علی شهادته أم لا یجوز فأجاب إذا حفظ الشهادة وحفظ الوقت جازت</w:t>
      </w:r>
    </w:p>
    <w:p>
      <w:pPr>
        <w:pStyle w:val="BookText"/>
      </w:pPr>
      <w:r>
        <w:rPr>
          <w:rFonts w:ascii="IRNazanin" w:hAnsi="IRNazanin" w:eastAsia="IRNazanin" w:cs="IRNazanin"/>
          <w:lang w:bidi="fa-IR"/>
          <w:color w:val="111111"/>
          <w:sz w:val="28"/>
          <w:szCs w:val="28"/>
          <w:rtl/>
        </w:rPr>
        <w:t xml:space="preserve">شهادته.</w:t>
      </w:r>
    </w:p>
    <w:p>
      <w:pPr>
        <w:pStyle w:val="BookText"/>
      </w:pPr>
      <w:r>
        <w:rPr>
          <w:rFonts w:ascii="IRNazanin" w:hAnsi="IRNazanin" w:eastAsia="IRNazanin" w:cs="IRNazanin"/>
          <w:lang w:bidi="fa-IR"/>
          <w:color w:val="111111"/>
          <w:sz w:val="28"/>
          <w:szCs w:val="28"/>
          <w:rtl/>
        </w:rPr>
        <w:t xml:space="preserve">607 (6) کافی 400 ج 7 - عدة من أصحابنا عن تهذیب 255 ج 6 -</w:t>
      </w:r>
    </w:p>
    <w:p>
      <w:pPr>
        <w:pStyle w:val="BookText"/>
      </w:pPr>
      <w:r>
        <w:rPr>
          <w:rFonts w:ascii="IRNazanin" w:hAnsi="IRNazanin" w:eastAsia="IRNazanin" w:cs="IRNazanin"/>
          <w:lang w:bidi="fa-IR"/>
          <w:color w:val="111111"/>
          <w:sz w:val="28"/>
          <w:szCs w:val="28"/>
          <w:rtl/>
        </w:rPr>
        <w:t xml:space="preserve">سهل بن زیاد عن إسماعیل بن مهران عن درست عن جمیل قال سألت</w:t>
      </w:r>
    </w:p>
    <w:p>
      <w:pPr>
        <w:pStyle w:val="BookText"/>
      </w:pPr>
      <w:r>
        <w:rPr>
          <w:rFonts w:ascii="IRNazanin" w:hAnsi="IRNazanin" w:eastAsia="IRNazanin" w:cs="IRNazanin"/>
          <w:lang w:bidi="fa-IR"/>
          <w:color w:val="111111"/>
          <w:sz w:val="28"/>
          <w:szCs w:val="28"/>
          <w:rtl/>
        </w:rPr>
        <w:t xml:space="preserve">أبا عبد الله علیه السلام عن شهادة الأصم فی القتل قال یؤخذ بأول قوله</w:t>
      </w:r>
    </w:p>
    <w:p>
      <w:pPr>
        <w:pStyle w:val="BookText"/>
      </w:pPr>
      <w:r>
        <w:rPr>
          <w:rFonts w:ascii="IRNazanin" w:hAnsi="IRNazanin" w:eastAsia="IRNazanin" w:cs="IRNazanin"/>
          <w:lang w:bidi="fa-IR"/>
          <w:color w:val="111111"/>
          <w:sz w:val="28"/>
          <w:szCs w:val="28"/>
          <w:rtl/>
        </w:rPr>
        <w:t xml:space="preserve">ولا یؤخذ بالثانی.</w:t>
      </w:r>
    </w:p>
    <w:p>
      <w:pPr>
        <w:pStyle w:val="BookText"/>
      </w:pPr>
      <w:r>
        <w:rPr>
          <w:rFonts w:ascii="IRNazanin" w:hAnsi="IRNazanin" w:eastAsia="IRNazanin" w:cs="IRNazanin"/>
          <w:lang w:bidi="fa-IR"/>
          <w:color w:val="111111"/>
          <w:sz w:val="28"/>
          <w:szCs w:val="28"/>
          <w:rtl/>
        </w:rPr>
        <w:t xml:space="preserve">608 (7) دعائم الاسلام 510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شهادة الأخرس جائزة إذا علمت إشارته وفهمت وقد أتی إلی</w:t>
      </w:r>
    </w:p>
    <w:p>
      <w:pPr>
        <w:pStyle w:val="BookText"/>
      </w:pPr>
      <w:r>
        <w:rPr>
          <w:rFonts w:ascii="IRNazanin" w:hAnsi="IRNazanin" w:eastAsia="IRNazanin" w:cs="IRNazanin"/>
          <w:lang w:bidi="fa-IR"/>
          <w:color w:val="111111"/>
          <w:sz w:val="28"/>
          <w:szCs w:val="28"/>
          <w:rtl/>
        </w:rPr>
        <w:t xml:space="preserve">رسول الله صلی الله علیه وآله بجاریة أعجمیة شکوا فی أمرها فقال لها</w:t>
      </w:r>
    </w:p>
    <w:p>
      <w:pPr>
        <w:pStyle w:val="BookText"/>
      </w:pPr>
      <w:r>
        <w:rPr>
          <w:rFonts w:ascii="IRNazanin" w:hAnsi="IRNazanin" w:eastAsia="IRNazanin" w:cs="IRNazanin"/>
          <w:lang w:bidi="fa-IR"/>
          <w:color w:val="111111"/>
          <w:sz w:val="28"/>
          <w:szCs w:val="28"/>
          <w:rtl/>
        </w:rPr>
        <w:t xml:space="preserve">من أنا فأومت بیدها إلی السماء والیه والی الناس أی أنک رسول الله إلی</w:t>
      </w:r>
    </w:p>
    <w:p>
      <w:pPr>
        <w:pStyle w:val="BookText"/>
      </w:pPr>
      <w:r>
        <w:rPr>
          <w:rFonts w:ascii="IRNazanin" w:hAnsi="IRNazanin" w:eastAsia="IRNazanin" w:cs="IRNazanin"/>
          <w:lang w:bidi="fa-IR"/>
          <w:color w:val="111111"/>
          <w:sz w:val="28"/>
          <w:szCs w:val="28"/>
          <w:rtl/>
        </w:rPr>
        <w:t xml:space="preserve">الخلق فقال هی مسلمة فعلموها الاسلام وصلی صلی الله علیه وآله</w:t>
      </w:r>
    </w:p>
    <w:p>
      <w:pPr>
        <w:pStyle w:val="BookText"/>
      </w:pPr>
      <w:r>
        <w:rPr>
          <w:rFonts w:ascii="IRNazanin" w:hAnsi="IRNazanin" w:eastAsia="IRNazanin" w:cs="IRNazanin"/>
          <w:lang w:bidi="fa-IR"/>
          <w:color w:val="111111"/>
          <w:sz w:val="28"/>
          <w:szCs w:val="28"/>
          <w:rtl/>
        </w:rPr>
        <w:t xml:space="preserve">بالناس جالسا من علة فقاموا خلفه فأومی إلیهم بیده ان أجلسوا فجلسوا</w:t>
      </w:r>
    </w:p>
    <w:p>
      <w:pPr>
        <w:pStyle w:val="BookText"/>
      </w:pPr>
      <w:r>
        <w:rPr>
          <w:rFonts w:ascii="IRNazanin" w:hAnsi="IRNazanin" w:eastAsia="IRNazanin" w:cs="IRNazanin"/>
          <w:lang w:bidi="fa-IR"/>
          <w:color w:val="111111"/>
          <w:sz w:val="28"/>
          <w:szCs w:val="28"/>
          <w:rtl/>
        </w:rPr>
        <w:t xml:space="preserve">فالایماء المفهوم إذا علم یقوم مقام الکلام.</w:t>
      </w:r>
    </w:p>
    <w:p>
      <w:pPr>
        <w:pStyle w:val="BookText"/>
      </w:pPr>
      <w:r>
        <w:rPr>
          <w:rFonts w:ascii="IRNazanin" w:hAnsi="IRNazanin" w:eastAsia="IRNazanin" w:cs="IRNazanin"/>
          <w:lang w:bidi="fa-IR"/>
          <w:color w:val="111111"/>
          <w:sz w:val="28"/>
          <w:szCs w:val="28"/>
          <w:rtl/>
        </w:rPr>
        <w:t xml:space="preserve">ولا حظ باب (6) ان الأخرس یطلق بالکتابة والإشارة ومما یفهم</w:t>
      </w:r>
    </w:p>
    <w:p>
      <w:pPr>
        <w:pStyle w:val="BookText"/>
      </w:pPr>
      <w:r>
        <w:rPr>
          <w:rFonts w:ascii="IRNazanin" w:hAnsi="IRNazanin" w:eastAsia="IRNazanin" w:cs="IRNazanin"/>
          <w:lang w:bidi="fa-IR"/>
          <w:color w:val="111111"/>
          <w:sz w:val="28"/>
          <w:szCs w:val="28"/>
          <w:rtl/>
        </w:rPr>
        <w:t xml:space="preserve">منه الطلاق من أبوابه ولا حظ باب (14) کیفیة أحلاف الأخرس من</w:t>
      </w:r>
    </w:p>
    <w:p>
      <w:pPr>
        <w:pStyle w:val="BookText"/>
      </w:pPr>
      <w:r>
        <w:rPr>
          <w:rFonts w:ascii="IRNazanin" w:hAnsi="IRNazanin" w:eastAsia="IRNazanin" w:cs="IRNazanin"/>
          <w:lang w:bidi="fa-IR"/>
          <w:color w:val="111111"/>
          <w:sz w:val="28"/>
          <w:szCs w:val="28"/>
          <w:rtl/>
        </w:rPr>
        <w:t xml:space="preserve">أبواب القضاء ویمکن ان یستدل علی جواز شهادة الأعمی والأصم</w:t>
      </w:r>
    </w:p>
    <w:p>
      <w:pPr>
        <w:pStyle w:val="BookText"/>
      </w:pPr>
      <w:r>
        <w:rPr>
          <w:rFonts w:ascii="IRNazanin" w:hAnsi="IRNazanin" w:eastAsia="IRNazanin" w:cs="IRNazanin"/>
          <w:lang w:bidi="fa-IR"/>
          <w:color w:val="111111"/>
          <w:sz w:val="28"/>
          <w:szCs w:val="28"/>
          <w:rtl/>
        </w:rPr>
        <w:t xml:space="preserve">والأخرس بالعمومات والاطلاقات.</w:t>
      </w:r>
    </w:p>
    <w:p>
      <w:pPr>
        <w:pStyle w:val="Heading3"/>
      </w:pPr>
      <w:bookmarkStart w:id="290" w:name="_Toc83"/>
      <w:r>
        <w:t>(33) باب ان المرأة إذا تعرف أو یحضر من یعرفها أو تسفر عن وجهها فلا بأس بشهادتها</w:t>
      </w:r>
      <w:bookmarkEnd w:id="290"/>
    </w:p>
    <w:p>
      <w:pPr>
        <w:pStyle w:val="BookText"/>
      </w:pPr>
      <w:r>
        <w:rPr>
          <w:rFonts w:ascii="IRNazanin" w:hAnsi="IRNazanin" w:eastAsia="IRNazanin" w:cs="IRNazanin"/>
          <w:lang w:bidi="fa-IR"/>
          <w:color w:val="111111"/>
          <w:sz w:val="28"/>
          <w:szCs w:val="28"/>
          <w:rtl/>
        </w:rPr>
        <w:t xml:space="preserve">609 (1) کافی 400 ج 7 - محمد بن یحیی عن محمد بن أحمد عن</w:t>
      </w:r>
    </w:p>
    <w:p>
      <w:pPr>
        <w:pStyle w:val="BookText"/>
      </w:pPr>
      <w:r>
        <w:rPr>
          <w:rFonts w:ascii="IRNazanin" w:hAnsi="IRNazanin" w:eastAsia="IRNazanin" w:cs="IRNazanin"/>
          <w:lang w:bidi="fa-IR"/>
          <w:color w:val="111111"/>
          <w:sz w:val="28"/>
          <w:szCs w:val="28"/>
          <w:rtl/>
        </w:rPr>
        <w:t xml:space="preserve">محمد بن عیسی عن أخیه جعفر بن عیسی بن یقطین تهذیب 255 ج 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9" w:name="pg12434_132579"/>
    <w:bookmarkEnd w:id="69"/>
    <w:p>
      <w:pPr>
        <w:pStyle w:val="BookText"/>
      </w:pPr>
      <w:r>
        <w:rPr>
          <w:rFonts w:ascii="IRNazanin" w:hAnsi="IRNazanin" w:eastAsia="IRNazanin" w:cs="IRNazanin"/>
          <w:lang w:bidi="fa-IR"/>
          <w:color w:val="111111"/>
          <w:sz w:val="28"/>
          <w:szCs w:val="28"/>
          <w:rtl/>
        </w:rPr>
        <w:t xml:space="preserve">أحمد بن محمد عن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هذا الباب مکررا منها فی باب الأوصیاء فی حاشیة التهذیب.</w:t>
      </w:r>
    </w:p>
    <w:p>
      <w:pPr>
        <w:pStyle w:val="BookText"/>
      </w:pPr>
      <w:r>
        <w:rPr>
          <w:rFonts w:ascii="IRNazanin" w:hAnsi="IRNazanin" w:eastAsia="IRNazanin" w:cs="IRNazanin"/>
          <w:lang w:bidi="fa-IR"/>
          <w:color w:val="111111"/>
          <w:sz w:val="28"/>
          <w:szCs w:val="28"/>
          <w:rtl/>
        </w:rPr>
        <w:t xml:space="preserve">أخیه جعفر بن عیسی استبصار 19 ج 3 - أحمد بن</w:t>
      </w:r>
    </w:p>
    <w:p>
      <w:pPr>
        <w:pStyle w:val="BookText"/>
      </w:pPr>
      <w:r>
        <w:rPr>
          <w:rFonts w:ascii="IRNazanin" w:hAnsi="IRNazanin" w:eastAsia="IRNazanin" w:cs="IRNazanin"/>
          <w:lang w:bidi="fa-IR"/>
          <w:color w:val="111111"/>
          <w:sz w:val="28"/>
          <w:szCs w:val="28"/>
          <w:rtl/>
        </w:rPr>
        <w:t xml:space="preserve">محمد بن عیسی عن أخیه جعفر بن محمد بن عیسی عن ابن یقطین عن أبی</w:t>
      </w:r>
    </w:p>
    <w:p>
      <w:pPr>
        <w:pStyle w:val="BookText"/>
      </w:pPr>
      <w:r>
        <w:rPr>
          <w:rFonts w:ascii="IRNazanin" w:hAnsi="IRNazanin" w:eastAsia="IRNazanin" w:cs="IRNazanin"/>
          <w:lang w:bidi="fa-IR"/>
          <w:color w:val="111111"/>
          <w:sz w:val="28"/>
          <w:szCs w:val="28"/>
          <w:rtl/>
        </w:rPr>
        <w:t xml:space="preserve">الحسن الأول علیه السلام قال لا بأس بالشهادة علی إقرار المرأة و</w:t>
      </w:r>
    </w:p>
    <w:p>
      <w:pPr>
        <w:pStyle w:val="BookText"/>
      </w:pPr>
      <w:r>
        <w:rPr>
          <w:rFonts w:ascii="IRNazanin" w:hAnsi="IRNazanin" w:eastAsia="IRNazanin" w:cs="IRNazanin"/>
          <w:lang w:bidi="fa-IR"/>
          <w:color w:val="111111"/>
          <w:sz w:val="28"/>
          <w:szCs w:val="28"/>
          <w:rtl/>
        </w:rPr>
        <w:t xml:space="preserve">لیست بمسفرة إذا عرفت بعینها أو حضر من یعرفها فأما ان (کانت - یب</w:t>
      </w:r>
    </w:p>
    <w:p>
      <w:pPr>
        <w:pStyle w:val="BookText"/>
      </w:pPr>
      <w:r>
        <w:rPr>
          <w:rFonts w:ascii="IRNazanin" w:hAnsi="IRNazanin" w:eastAsia="IRNazanin" w:cs="IRNazanin"/>
          <w:lang w:bidi="fa-IR"/>
          <w:color w:val="111111"/>
          <w:sz w:val="28"/>
          <w:szCs w:val="28"/>
          <w:rtl/>
        </w:rPr>
        <w:t xml:space="preserve">صا) لا تعرف بعینها ولا </w:t>
      </w:r>
      <w:r>
        <w:rPr>
          <w:rStyle w:val="FootnoteReference"/>
        </w:rPr>
        <w:footnoteReference w:id="633"/>
      </w:r>
      <w:r>
        <w:rPr>
          <w:rFonts w:ascii="IRNazanin" w:hAnsi="IRNazanin" w:eastAsia="IRNazanin" w:cs="IRNazanin"/>
          <w:lang w:bidi="fa-IR"/>
          <w:color w:val="111111"/>
          <w:sz w:val="28"/>
          <w:szCs w:val="28"/>
          <w:rtl/>
        </w:rPr>
        <w:t xml:space="preserve">یحضر من یعرفها فلا یجوز للشهود أن یشهدوا</w:t>
      </w:r>
    </w:p>
    <w:p>
      <w:pPr>
        <w:pStyle w:val="BookText"/>
      </w:pPr>
      <w:r>
        <w:rPr>
          <w:rFonts w:ascii="IRNazanin" w:hAnsi="IRNazanin" w:eastAsia="IRNazanin" w:cs="IRNazanin"/>
          <w:lang w:bidi="fa-IR"/>
          <w:color w:val="111111"/>
          <w:sz w:val="28"/>
          <w:szCs w:val="28"/>
          <w:rtl/>
        </w:rPr>
        <w:t xml:space="preserve">علیها وعلی إقرارها دون أن تسفر وینظروا </w:t>
      </w:r>
      <w:r>
        <w:rPr>
          <w:rStyle w:val="FootnoteReference"/>
        </w:rPr>
        <w:footnoteReference w:id="634"/>
      </w:r>
      <w:r>
        <w:rPr>
          <w:rFonts w:ascii="IRNazanin" w:hAnsi="IRNazanin" w:eastAsia="IRNazanin" w:cs="IRNazanin"/>
          <w:lang w:bidi="fa-IR"/>
          <w:color w:val="111111"/>
          <w:sz w:val="28"/>
          <w:szCs w:val="28"/>
          <w:rtl/>
        </w:rPr>
        <w:t xml:space="preserve">إلیها فقیه 40 ج 3 - روی</w:t>
      </w:r>
    </w:p>
    <w:p>
      <w:pPr>
        <w:pStyle w:val="BookText"/>
      </w:pPr>
      <w:r>
        <w:rPr>
          <w:rFonts w:ascii="IRNazanin" w:hAnsi="IRNazanin" w:eastAsia="IRNazanin" w:cs="IRNazanin"/>
          <w:lang w:bidi="fa-IR"/>
          <w:color w:val="111111"/>
          <w:sz w:val="28"/>
          <w:szCs w:val="28"/>
          <w:rtl/>
        </w:rPr>
        <w:t xml:space="preserve">عن علی بن یقطین عن أبی الحسن علیه السلام قال لا بأس بالشهادة علی</w:t>
      </w:r>
    </w:p>
    <w:p>
      <w:pPr>
        <w:pStyle w:val="BookText"/>
      </w:pPr>
      <w:r>
        <w:rPr>
          <w:rFonts w:ascii="IRNazanin" w:hAnsi="IRNazanin" w:eastAsia="IRNazanin" w:cs="IRNazanin"/>
          <w:lang w:bidi="fa-IR"/>
          <w:color w:val="111111"/>
          <w:sz w:val="28"/>
          <w:szCs w:val="28"/>
          <w:rtl/>
        </w:rPr>
        <w:t xml:space="preserve">إقرار المرأة ولیست بمسفرة إذا عرفت بعینها أو یحضر من عرفها</w:t>
      </w:r>
    </w:p>
    <w:p>
      <w:pPr>
        <w:pStyle w:val="BookText"/>
      </w:pPr>
      <w:r>
        <w:rPr>
          <w:rFonts w:ascii="IRNazanin" w:hAnsi="IRNazanin" w:eastAsia="IRNazanin" w:cs="IRNazanin"/>
          <w:lang w:bidi="fa-IR"/>
          <w:color w:val="111111"/>
          <w:sz w:val="28"/>
          <w:szCs w:val="28"/>
          <w:rtl/>
        </w:rPr>
        <w:t xml:space="preserve">ولا یجوز عندهم أن یشهد الشهود علی إقرارها دون أن تسفر فینظر إلیها.</w:t>
      </w:r>
    </w:p>
    <w:p>
      <w:pPr>
        <w:pStyle w:val="Heading3"/>
      </w:pPr>
      <w:bookmarkStart w:id="291" w:name="_Toc84"/>
      <w:r>
        <w:t>(34) باب انه لا بأس بإقامة الشهادة علی الشهادة عدا ما استثنی وانه لو قال شاهد الأصل لم أشهد شاهد الفرع یقبل قول أعدلهما</w:t>
      </w:r>
      <w:bookmarkEnd w:id="291"/>
    </w:p>
    <w:p>
      <w:pPr>
        <w:pStyle w:val="BookText"/>
      </w:pPr>
      <w:r>
        <w:rPr>
          <w:rFonts w:ascii="IRNazanin" w:hAnsi="IRNazanin" w:eastAsia="IRNazanin" w:cs="IRNazanin"/>
          <w:lang w:bidi="fa-IR"/>
          <w:color w:val="111111"/>
          <w:sz w:val="28"/>
          <w:szCs w:val="28"/>
          <w:rtl/>
        </w:rPr>
        <w:t xml:space="preserve">610 (1) تهذیب 256 ج 6 - استبصار 20 ج 3 - محمد بن علی بن</w:t>
      </w:r>
    </w:p>
    <w:p>
      <w:pPr>
        <w:pStyle w:val="BookText"/>
      </w:pPr>
      <w:r>
        <w:rPr>
          <w:rFonts w:ascii="IRNazanin" w:hAnsi="IRNazanin" w:eastAsia="IRNazanin" w:cs="IRNazanin"/>
          <w:lang w:bidi="fa-IR"/>
          <w:color w:val="111111"/>
          <w:sz w:val="28"/>
          <w:szCs w:val="28"/>
          <w:rtl/>
        </w:rPr>
        <w:t xml:space="preserve">محبوب عن محمد بن الحسین عن ذبیان بن حکیم عن موسی بن أکیل</w:t>
      </w:r>
    </w:p>
    <w:p>
      <w:pPr>
        <w:pStyle w:val="BookText"/>
      </w:pPr>
      <w:r>
        <w:rPr>
          <w:rFonts w:ascii="IRNazanin" w:hAnsi="IRNazanin" w:eastAsia="IRNazanin" w:cs="IRNazanin"/>
          <w:lang w:bidi="fa-IR"/>
          <w:color w:val="111111"/>
          <w:sz w:val="28"/>
          <w:szCs w:val="28"/>
          <w:rtl/>
        </w:rPr>
        <w:t xml:space="preserve">عن فقیه 42 ج 3 - محمد بن مسلم عن (الباقر - فقیه) أبی جعفر علیه السلام</w:t>
      </w:r>
    </w:p>
    <w:p>
      <w:pPr>
        <w:pStyle w:val="BookText"/>
      </w:pPr>
      <w:r>
        <w:rPr>
          <w:rFonts w:ascii="IRNazanin" w:hAnsi="IRNazanin" w:eastAsia="IRNazanin" w:cs="IRNazanin"/>
          <w:lang w:bidi="fa-IR"/>
          <w:color w:val="111111"/>
          <w:sz w:val="28"/>
          <w:szCs w:val="28"/>
          <w:rtl/>
        </w:rPr>
        <w:t xml:space="preserve">فی الشهادة علی شهادة الرجل وهو بالحضرة فی البلد (ة - خ) قال نعم ولو</w:t>
      </w:r>
    </w:p>
    <w:p>
      <w:pPr>
        <w:pStyle w:val="BookText"/>
      </w:pPr>
      <w:r>
        <w:rPr>
          <w:rFonts w:ascii="IRNazanin" w:hAnsi="IRNazanin" w:eastAsia="IRNazanin" w:cs="IRNazanin"/>
          <w:lang w:bidi="fa-IR"/>
          <w:color w:val="111111"/>
          <w:sz w:val="28"/>
          <w:szCs w:val="28"/>
          <w:rtl/>
        </w:rPr>
        <w:t xml:space="preserve">کان خلف ساریة یجوز </w:t>
      </w:r>
      <w:r>
        <w:rPr>
          <w:rStyle w:val="FootnoteReference"/>
        </w:rPr>
        <w:footnoteReference w:id="635"/>
      </w:r>
      <w:r>
        <w:rPr>
          <w:rFonts w:ascii="IRNazanin" w:hAnsi="IRNazanin" w:eastAsia="IRNazanin" w:cs="IRNazanin"/>
          <w:lang w:bidi="fa-IR"/>
          <w:color w:val="111111"/>
          <w:sz w:val="28"/>
          <w:szCs w:val="28"/>
          <w:rtl/>
        </w:rPr>
        <w:t xml:space="preserve">ذلک إذا کان لا یمکنه أن یقیمها هو لعله تمنعه</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636"/>
      </w:r>
      <w:r>
        <w:rPr>
          <w:rFonts w:ascii="IRNazanin" w:hAnsi="IRNazanin" w:eastAsia="IRNazanin" w:cs="IRNazanin"/>
          <w:lang w:bidi="fa-IR"/>
          <w:color w:val="111111"/>
          <w:sz w:val="28"/>
          <w:szCs w:val="28"/>
          <w:rtl/>
        </w:rPr>
        <w:t xml:space="preserve">أن یحضر ویقیمها فلا بأس بإقامة الشهادة علی الشهادة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611 (2) تهذیب 255 ج 6 - استبصار 21 ج 3 - الحسین بن سعید عن</w:t>
      </w:r>
    </w:p>
    <w:p>
      <w:pPr>
        <w:pStyle w:val="BookText"/>
      </w:pPr>
      <w:r>
        <w:rPr>
          <w:rFonts w:ascii="IRNazanin" w:hAnsi="IRNazanin" w:eastAsia="IRNazanin" w:cs="IRNazanin"/>
          <w:lang w:bidi="fa-IR"/>
          <w:color w:val="111111"/>
          <w:sz w:val="28"/>
          <w:szCs w:val="28"/>
          <w:rtl/>
        </w:rPr>
        <w:t xml:space="preserve">محمد بن إسماعیل عن محمد بن یحیی عن طلحة بن زید عن أبی عبد الله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 أبیه - صا) عن علی علیه السلام انه کان لا یجیز شهادة</w:t>
      </w:r>
    </w:p>
    <w:p>
      <w:pPr>
        <w:pStyle w:val="BookText"/>
      </w:pPr>
      <w:r>
        <w:rPr>
          <w:rFonts w:ascii="IRNazanin" w:hAnsi="IRNazanin" w:eastAsia="IRNazanin" w:cs="IRNazanin"/>
          <w:lang w:bidi="fa-IR"/>
          <w:color w:val="111111"/>
          <w:sz w:val="28"/>
          <w:szCs w:val="28"/>
          <w:rtl/>
        </w:rPr>
        <w:t xml:space="preserve">رجل علی رجل إلا شهادة رجلین علی رجل فقیه 41 ج 3 - وروی</w:t>
      </w:r>
    </w:p>
    <w:p>
      <w:pPr>
        <w:pStyle w:val="BookText"/>
      </w:pPr>
      <w:r>
        <w:rPr>
          <w:rFonts w:ascii="IRNazanin" w:hAnsi="IRNazanin" w:eastAsia="IRNazanin" w:cs="IRNazanin"/>
          <w:lang w:bidi="fa-IR"/>
          <w:color w:val="111111"/>
          <w:sz w:val="28"/>
          <w:szCs w:val="28"/>
          <w:rtl/>
        </w:rPr>
        <w:t xml:space="preserve">غیاث بن إبراهیم عن جعفر بن محمد عن أبیه علیهما السلام ان علیا علیه</w:t>
      </w:r>
    </w:p>
    <w:p>
      <w:pPr>
        <w:pStyle w:val="BookText"/>
      </w:pPr>
      <w:r>
        <w:rPr>
          <w:rFonts w:ascii="IRNazanin" w:hAnsi="IRNazanin" w:eastAsia="IRNazanin" w:cs="IRNazanin"/>
          <w:lang w:bidi="fa-IR"/>
          <w:color w:val="111111"/>
          <w:sz w:val="28"/>
          <w:szCs w:val="28"/>
          <w:rtl/>
        </w:rPr>
        <w:t xml:space="preserve">السلام کان لا یجیز شهادة رجل علی شهادة رجل إلا شهادة رجلین</w:t>
      </w:r>
    </w:p>
    <w:p>
      <w:pPr>
        <w:pStyle w:val="BookText"/>
      </w:pPr>
      <w:r>
        <w:rPr>
          <w:rFonts w:ascii="IRNazanin" w:hAnsi="IRNazanin" w:eastAsia="IRNazanin" w:cs="IRNazanin"/>
          <w:lang w:bidi="fa-IR"/>
          <w:color w:val="111111"/>
          <w:sz w:val="28"/>
          <w:szCs w:val="28"/>
          <w:rtl/>
        </w:rPr>
        <w:t xml:space="preserve">علی شهادة رجل.</w:t>
      </w:r>
    </w:p>
    <w:p>
      <w:pPr>
        <w:pStyle w:val="BookText"/>
      </w:pPr>
      <w:r>
        <w:rPr>
          <w:rFonts w:ascii="IRNazanin" w:hAnsi="IRNazanin" w:eastAsia="IRNazanin" w:cs="IRNazanin"/>
          <w:lang w:bidi="fa-IR"/>
          <w:color w:val="111111"/>
          <w:sz w:val="28"/>
          <w:szCs w:val="28"/>
          <w:rtl/>
        </w:rPr>
        <w:t xml:space="preserve">612 (3) فقیه 41 ج 3 - قال الصادق علیه السلام إذا شهد رجل</w:t>
      </w:r>
    </w:p>
    <w:p>
      <w:pPr>
        <w:pStyle w:val="BookText"/>
      </w:pPr>
      <w:r>
        <w:rPr>
          <w:rFonts w:ascii="IRNazanin" w:hAnsi="IRNazanin" w:eastAsia="IRNazanin" w:cs="IRNazanin"/>
          <w:lang w:bidi="fa-IR"/>
          <w:color w:val="111111"/>
          <w:sz w:val="28"/>
          <w:szCs w:val="28"/>
          <w:rtl/>
        </w:rPr>
        <w:t xml:space="preserve">علی شهادة رجل فإن شهادته تقبل وهی نصف شهادة وإن شهد رجلان</w:t>
      </w:r>
    </w:p>
    <w:p>
      <w:pPr>
        <w:pStyle w:val="BookText"/>
      </w:pPr>
      <w:r>
        <w:rPr>
          <w:rFonts w:ascii="IRNazanin" w:hAnsi="IRNazanin" w:eastAsia="IRNazanin" w:cs="IRNazanin"/>
          <w:lang w:bidi="fa-IR"/>
          <w:color w:val="111111"/>
          <w:sz w:val="28"/>
          <w:szCs w:val="28"/>
          <w:rtl/>
        </w:rPr>
        <w:t xml:space="preserve">عدلان علی شهادة رجل فقد ثبت شهادة رجل واحد.</w:t>
      </w:r>
    </w:p>
    <w:p>
      <w:pPr>
        <w:pStyle w:val="BookText"/>
      </w:pPr>
      <w:r>
        <w:rPr>
          <w:rFonts w:ascii="IRNazanin" w:hAnsi="IRNazanin" w:eastAsia="IRNazanin" w:cs="IRNazanin"/>
          <w:lang w:bidi="fa-IR"/>
          <w:color w:val="111111"/>
          <w:sz w:val="28"/>
          <w:szCs w:val="28"/>
          <w:rtl/>
        </w:rPr>
        <w:t xml:space="preserve">613 (4) المقنع 133 ج 1 - وإذا شهد رجل علی شهادة رجل فان</w:t>
      </w:r>
    </w:p>
    <w:p>
      <w:pPr>
        <w:pStyle w:val="BookText"/>
      </w:pPr>
      <w:r>
        <w:rPr>
          <w:rFonts w:ascii="IRNazanin" w:hAnsi="IRNazanin" w:eastAsia="IRNazanin" w:cs="IRNazanin"/>
          <w:lang w:bidi="fa-IR"/>
          <w:color w:val="111111"/>
          <w:sz w:val="28"/>
          <w:szCs w:val="28"/>
          <w:rtl/>
        </w:rPr>
        <w:t xml:space="preserve">شهادته تقبل وهو نصف شهادة فان شهد رجلان علی شهادة رجل فقد</w:t>
      </w:r>
    </w:p>
    <w:p>
      <w:pPr>
        <w:pStyle w:val="BookText"/>
      </w:pPr>
      <w:r>
        <w:rPr>
          <w:rFonts w:ascii="IRNazanin" w:hAnsi="IRNazanin" w:eastAsia="IRNazanin" w:cs="IRNazanin"/>
          <w:lang w:bidi="fa-IR"/>
          <w:color w:val="111111"/>
          <w:sz w:val="28"/>
          <w:szCs w:val="28"/>
          <w:rtl/>
        </w:rPr>
        <w:t xml:space="preserve">ثبت شهادة رجل واحد وإن کان الذی شهد علیه معه فی مصره وإذا</w:t>
      </w:r>
    </w:p>
    <w:p>
      <w:pPr>
        <w:pStyle w:val="BookText"/>
      </w:pPr>
      <w:r>
        <w:rPr>
          <w:rFonts w:ascii="IRNazanin" w:hAnsi="IRNazanin" w:eastAsia="IRNazanin" w:cs="IRNazanin"/>
          <w:lang w:bidi="fa-IR"/>
          <w:color w:val="111111"/>
          <w:sz w:val="28"/>
          <w:szCs w:val="28"/>
          <w:rtl/>
        </w:rPr>
        <w:t xml:space="preserve">حضرا فشهد أحدهما علی شهادة الاخر وأنکر صاحبه أن یکون أشهده</w:t>
      </w:r>
    </w:p>
    <w:p>
      <w:pPr>
        <w:pStyle w:val="BookText"/>
      </w:pPr>
      <w:r>
        <w:rPr>
          <w:rFonts w:ascii="IRNazanin" w:hAnsi="IRNazanin" w:eastAsia="IRNazanin" w:cs="IRNazanin"/>
          <w:lang w:bidi="fa-IR"/>
          <w:color w:val="111111"/>
          <w:sz w:val="28"/>
          <w:szCs w:val="28"/>
          <w:rtl/>
        </w:rPr>
        <w:t xml:space="preserve">علی شهادته فإنه یقبل قول أعدلهما فقه الرضا علیه السلام 261 - فإذا</w:t>
      </w:r>
    </w:p>
    <w:p>
      <w:pPr>
        <w:pStyle w:val="BookText"/>
      </w:pPr>
      <w:r>
        <w:rPr>
          <w:rFonts w:ascii="IRNazanin" w:hAnsi="IRNazanin" w:eastAsia="IRNazanin" w:cs="IRNazanin"/>
          <w:lang w:bidi="fa-IR"/>
          <w:color w:val="111111"/>
          <w:sz w:val="28"/>
          <w:szCs w:val="28"/>
          <w:rtl/>
        </w:rPr>
        <w:t xml:space="preserve">شهد رجل علی شهادة رجل (وذکر نحوه).</w:t>
      </w:r>
    </w:p>
    <w:p>
      <w:pPr>
        <w:pStyle w:val="BookText"/>
      </w:pPr>
      <w:r>
        <w:rPr>
          <w:rFonts w:ascii="IRNazanin" w:hAnsi="IRNazanin" w:eastAsia="IRNazanin" w:cs="IRNazanin"/>
          <w:lang w:bidi="fa-IR"/>
          <w:color w:val="111111"/>
          <w:sz w:val="28"/>
          <w:szCs w:val="28"/>
          <w:rtl/>
        </w:rPr>
        <w:t xml:space="preserve">614 (5) تهذیب 256 ج 6 - استبصار 20 ج 3 - محمد بن أحمد بن</w:t>
      </w:r>
    </w:p>
    <w:p>
      <w:pPr>
        <w:pStyle w:val="BookText"/>
      </w:pPr>
      <w:r>
        <w:rPr>
          <w:rFonts w:ascii="IRNazanin" w:hAnsi="IRNazanin" w:eastAsia="IRNazanin" w:cs="IRNazanin"/>
          <w:lang w:bidi="fa-IR"/>
          <w:color w:val="111111"/>
          <w:sz w:val="28"/>
          <w:szCs w:val="28"/>
          <w:rtl/>
        </w:rPr>
        <w:t xml:space="preserve">یحیی عن محمد بن الحسین عن محمد بن یحیی الخزاز عن غیاث بن</w:t>
      </w:r>
    </w:p>
    <w:p>
      <w:pPr>
        <w:pStyle w:val="BookText"/>
      </w:pPr>
      <w:r>
        <w:rPr>
          <w:rFonts w:ascii="IRNazanin" w:hAnsi="IRNazanin" w:eastAsia="IRNazanin" w:cs="IRNazanin"/>
          <w:lang w:bidi="fa-IR"/>
          <w:color w:val="111111"/>
          <w:sz w:val="28"/>
          <w:szCs w:val="28"/>
          <w:rtl/>
        </w:rPr>
        <w:t xml:space="preserve">إبراهیم عن جعفر عن أبیه (علیهما السلام - یب) أن علیا علیه السلام</w:t>
      </w:r>
    </w:p>
    <w:p>
      <w:pPr>
        <w:pStyle w:val="BookText"/>
      </w:pPr>
      <w:r>
        <w:rPr>
          <w:rFonts w:ascii="IRNazanin" w:hAnsi="IRNazanin" w:eastAsia="IRNazanin" w:cs="IRNazanin"/>
          <w:lang w:bidi="fa-IR"/>
          <w:color w:val="111111"/>
          <w:sz w:val="28"/>
          <w:szCs w:val="28"/>
          <w:rtl/>
        </w:rPr>
        <w:t xml:space="preserve">قال لا أقبل شهادة رجل علی رجل حی وان کان بالیمن (حمله الشیخ ره</w:t>
      </w:r>
    </w:p>
    <w:p>
      <w:pPr>
        <w:pStyle w:val="BookText"/>
      </w:pPr>
      <w:r>
        <w:rPr>
          <w:rFonts w:ascii="IRNazanin" w:hAnsi="IRNazanin" w:eastAsia="IRNazanin" w:cs="IRNazanin"/>
          <w:lang w:bidi="fa-IR"/>
          <w:color w:val="111111"/>
          <w:sz w:val="28"/>
          <w:szCs w:val="28"/>
          <w:rtl/>
        </w:rPr>
        <w:t xml:space="preserve">علی ضرب من التقیة).</w:t>
      </w:r>
    </w:p>
    <w:p>
      <w:pPr>
        <w:pStyle w:val="BookText"/>
      </w:pPr>
      <w:r>
        <w:rPr>
          <w:rFonts w:ascii="IRNazanin" w:hAnsi="IRNazanin" w:eastAsia="IRNazanin" w:cs="IRNazanin"/>
          <w:lang w:bidi="fa-IR"/>
          <w:color w:val="111111"/>
          <w:sz w:val="28"/>
          <w:szCs w:val="28"/>
          <w:rtl/>
        </w:rPr>
        <w:t xml:space="preserve">615 (6) فقیه 42 ج 3 - وروی عمرو بن جمیع عن أبی عبد الله عن</w:t>
      </w:r>
    </w:p>
    <w:p>
      <w:pPr>
        <w:pStyle w:val="BookText"/>
      </w:pPr>
      <w:r>
        <w:rPr>
          <w:rFonts w:ascii="IRNazanin" w:hAnsi="IRNazanin" w:eastAsia="IRNazanin" w:cs="IRNazanin"/>
          <w:lang w:bidi="fa-IR"/>
          <w:color w:val="111111"/>
          <w:sz w:val="28"/>
          <w:szCs w:val="28"/>
          <w:rtl/>
        </w:rPr>
        <w:t xml:space="preserve">أبیه علیهما السلام قال أشهد علی شهادتک من ینصحک قالوا أصلحک الله</w:t>
      </w:r>
    </w:p>
    <w:p>
      <w:pPr>
        <w:pStyle w:val="BookText"/>
      </w:pPr>
      <w:r>
        <w:rPr>
          <w:rFonts w:ascii="IRNazanin" w:hAnsi="IRNazanin" w:eastAsia="IRNazanin" w:cs="IRNazanin"/>
          <w:lang w:bidi="fa-IR"/>
          <w:color w:val="111111"/>
          <w:sz w:val="28"/>
          <w:szCs w:val="28"/>
          <w:rtl/>
        </w:rPr>
        <w:t xml:space="preserve">کیف یزید وینقص قال لا ولکن من یحفظها علیک ولا تجوز شهادة علی</w:t>
      </w:r>
    </w:p>
    <w:p>
      <w:pPr>
        <w:pStyle w:val="BookText"/>
      </w:pPr>
      <w:r>
        <w:rPr>
          <w:rFonts w:ascii="IRNazanin" w:hAnsi="IRNazanin" w:eastAsia="IRNazanin" w:cs="IRNazanin"/>
          <w:lang w:bidi="fa-IR"/>
          <w:color w:val="111111"/>
          <w:sz w:val="28"/>
          <w:szCs w:val="28"/>
          <w:rtl/>
        </w:rPr>
        <w:t xml:space="preserve">شهادة علی شهادة.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616 (7) تهذیب 255 ج 6 - الحسین بن سعید عن صفوان عن</w:t>
      </w:r>
    </w:p>
    <w:p>
      <w:pPr>
        <w:pStyle w:val="BookText"/>
      </w:pPr>
      <w:r>
        <w:rPr>
          <w:rFonts w:ascii="IRNazanin" w:hAnsi="IRNazanin" w:eastAsia="IRNazanin" w:cs="IRNazanin"/>
          <w:lang w:bidi="fa-IR"/>
          <w:color w:val="111111"/>
          <w:sz w:val="28"/>
          <w:szCs w:val="28"/>
          <w:rtl/>
        </w:rPr>
        <w:t xml:space="preserve">طلحة بن یزید عن أبی عبد الله علیه السلام عن أبیه عن علی علیهم</w:t>
      </w:r>
    </w:p>
    <w:p>
      <w:pPr>
        <w:pStyle w:val="BookText"/>
      </w:pPr>
      <w:r>
        <w:rPr>
          <w:rFonts w:ascii="IRNazanin" w:hAnsi="IRNazanin" w:eastAsia="IRNazanin" w:cs="IRNazanin"/>
          <w:lang w:bidi="fa-IR"/>
          <w:color w:val="111111"/>
          <w:sz w:val="28"/>
          <w:szCs w:val="28"/>
          <w:rtl/>
        </w:rPr>
        <w:t xml:space="preserve">السلام انه کان لا یجیز شهادة علی شهادة فی حد.</w:t>
      </w:r>
    </w:p>
    <w:p>
      <w:pPr>
        <w:pStyle w:val="BookText"/>
      </w:pPr>
      <w:r>
        <w:rPr>
          <w:rFonts w:ascii="IRNazanin" w:hAnsi="IRNazanin" w:eastAsia="IRNazanin" w:cs="IRNazanin"/>
          <w:lang w:bidi="fa-IR"/>
          <w:color w:val="111111"/>
          <w:sz w:val="28"/>
          <w:szCs w:val="28"/>
          <w:rtl/>
        </w:rPr>
        <w:t xml:space="preserve">617 (8) تهذیب 256 ج 6 - محمد بن علی بن محبوب عن</w:t>
      </w:r>
    </w:p>
    <w:p>
      <w:pPr>
        <w:pStyle w:val="BookText"/>
      </w:pPr>
      <w:r>
        <w:rPr>
          <w:rFonts w:ascii="IRNazanin" w:hAnsi="IRNazanin" w:eastAsia="IRNazanin" w:cs="IRNazanin"/>
          <w:lang w:bidi="fa-IR"/>
          <w:color w:val="111111"/>
          <w:sz w:val="28"/>
          <w:szCs w:val="28"/>
          <w:rtl/>
        </w:rPr>
        <w:t xml:space="preserve">محمد بن الحسین عن محمد بن یحیی الخثعمی عن فقیه 41 ج 3 -</w:t>
      </w:r>
    </w:p>
    <w:p>
      <w:pPr>
        <w:pStyle w:val="BookText"/>
      </w:pPr>
      <w:r>
        <w:rPr>
          <w:rFonts w:ascii="IRNazanin" w:hAnsi="IRNazanin" w:eastAsia="IRNazanin" w:cs="IRNazanin"/>
          <w:lang w:bidi="fa-IR"/>
          <w:color w:val="111111"/>
          <w:sz w:val="28"/>
          <w:szCs w:val="28"/>
          <w:rtl/>
        </w:rPr>
        <w:t xml:space="preserve">غیاث بن إبراهیم عن جعفر (بن محمد - فقیه) عن أبیه علیهما السلام</w:t>
      </w:r>
    </w:p>
    <w:p>
      <w:pPr>
        <w:pStyle w:val="BookText"/>
      </w:pPr>
      <w:r>
        <w:rPr>
          <w:rFonts w:ascii="IRNazanin" w:hAnsi="IRNazanin" w:eastAsia="IRNazanin" w:cs="IRNazanin"/>
          <w:lang w:bidi="fa-IR"/>
          <w:color w:val="111111"/>
          <w:sz w:val="28"/>
          <w:szCs w:val="28"/>
          <w:rtl/>
        </w:rPr>
        <w:t xml:space="preserve">قال قال علی علیه السلام لا تجوز شهادة علی شهادة فی حد ولا کفالة</w:t>
      </w:r>
    </w:p>
    <w:p>
      <w:pPr>
        <w:pStyle w:val="BookText"/>
      </w:pPr>
      <w:r>
        <w:rPr>
          <w:rFonts w:ascii="IRNazanin" w:hAnsi="IRNazanin" w:eastAsia="IRNazanin" w:cs="IRNazanin"/>
          <w:lang w:bidi="fa-IR"/>
          <w:color w:val="111111"/>
          <w:sz w:val="28"/>
          <w:szCs w:val="28"/>
          <w:rtl/>
        </w:rPr>
        <w:t xml:space="preserve">فی حد.</w:t>
      </w:r>
    </w:p>
    <w:p>
      <w:pPr>
        <w:pStyle w:val="BookText"/>
      </w:pPr>
      <w:r>
        <w:rPr>
          <w:rFonts w:ascii="IRNazanin" w:hAnsi="IRNazanin" w:eastAsia="IRNazanin" w:cs="IRNazanin"/>
          <w:lang w:bidi="fa-IR"/>
          <w:color w:val="111111"/>
          <w:sz w:val="28"/>
          <w:szCs w:val="28"/>
          <w:rtl/>
        </w:rPr>
        <w:t xml:space="preserve">618 (9) فقه الرضا علیه السلام 261 - ولا تجوز شهادة علی شهادة</w:t>
      </w:r>
    </w:p>
    <w:p>
      <w:pPr>
        <w:pStyle w:val="BookText"/>
      </w:pPr>
      <w:r>
        <w:rPr>
          <w:rFonts w:ascii="IRNazanin" w:hAnsi="IRNazanin" w:eastAsia="IRNazanin" w:cs="IRNazanin"/>
          <w:lang w:bidi="fa-IR"/>
          <w:color w:val="111111"/>
          <w:sz w:val="28"/>
          <w:szCs w:val="28"/>
          <w:rtl/>
        </w:rPr>
        <w:t xml:space="preserve">فی الحدود.</w:t>
      </w:r>
    </w:p>
    <w:p>
      <w:pPr>
        <w:pStyle w:val="BookText"/>
      </w:pPr>
      <w:r>
        <w:rPr>
          <w:rFonts w:ascii="IRNazanin" w:hAnsi="IRNazanin" w:eastAsia="IRNazanin" w:cs="IRNazanin"/>
          <w:lang w:bidi="fa-IR"/>
          <w:color w:val="111111"/>
          <w:sz w:val="28"/>
          <w:szCs w:val="28"/>
          <w:rtl/>
        </w:rPr>
        <w:t xml:space="preserve">619 (10) دعائم الاسلام 466 ج 2 - وعن علی علیه السلام أنه قال</w:t>
      </w:r>
    </w:p>
    <w:p>
      <w:pPr>
        <w:pStyle w:val="BookText"/>
      </w:pPr>
      <w:r>
        <w:rPr>
          <w:rFonts w:ascii="IRNazanin" w:hAnsi="IRNazanin" w:eastAsia="IRNazanin" w:cs="IRNazanin"/>
          <w:lang w:bidi="fa-IR"/>
          <w:color w:val="111111"/>
          <w:sz w:val="28"/>
          <w:szCs w:val="28"/>
          <w:rtl/>
        </w:rPr>
        <w:t xml:space="preserve">لا کفالة فی حد ولا شهادة علی شهادة فی حد.</w:t>
      </w:r>
    </w:p>
    <w:p>
      <w:pPr>
        <w:pStyle w:val="BookText"/>
      </w:pPr>
      <w:r>
        <w:rPr>
          <w:rFonts w:ascii="IRNazanin" w:hAnsi="IRNazanin" w:eastAsia="IRNazanin" w:cs="IRNazanin"/>
          <w:lang w:bidi="fa-IR"/>
          <w:color w:val="111111"/>
          <w:sz w:val="28"/>
          <w:szCs w:val="28"/>
          <w:rtl/>
        </w:rPr>
        <w:t xml:space="preserve">620 (11) فقیه 41 ج 3 - عبد الله بن سنان عن عبد الرحمن ابن أبی</w:t>
      </w:r>
    </w:p>
    <w:p>
      <w:pPr>
        <w:pStyle w:val="BookText"/>
      </w:pPr>
      <w:r>
        <w:rPr>
          <w:rFonts w:ascii="IRNazanin" w:hAnsi="IRNazanin" w:eastAsia="IRNazanin" w:cs="IRNazanin"/>
          <w:lang w:bidi="fa-IR"/>
          <w:color w:val="111111"/>
          <w:sz w:val="28"/>
          <w:szCs w:val="28"/>
          <w:rtl/>
        </w:rPr>
        <w:t xml:space="preserve">عبد الله عن أبی عبد الله علیه السلام فی رجل شهد علی شهادة رجل</w:t>
      </w:r>
    </w:p>
    <w:p>
      <w:pPr>
        <w:pStyle w:val="BookText"/>
      </w:pPr>
      <w:r>
        <w:rPr>
          <w:rFonts w:ascii="IRNazanin" w:hAnsi="IRNazanin" w:eastAsia="IRNazanin" w:cs="IRNazanin"/>
          <w:lang w:bidi="fa-IR"/>
          <w:color w:val="111111"/>
          <w:sz w:val="28"/>
          <w:szCs w:val="28"/>
          <w:rtl/>
        </w:rPr>
        <w:t xml:space="preserve">فجاء الرجل فقال (انی - فقیه) لم أشهده قال (فقال - یب) تجوز شهادة</w:t>
      </w:r>
    </w:p>
    <w:p>
      <w:pPr>
        <w:pStyle w:val="BookText"/>
      </w:pPr>
      <w:r>
        <w:rPr>
          <w:rFonts w:ascii="IRNazanin" w:hAnsi="IRNazanin" w:eastAsia="IRNazanin" w:cs="IRNazanin"/>
          <w:lang w:bidi="fa-IR"/>
          <w:color w:val="111111"/>
          <w:sz w:val="28"/>
          <w:szCs w:val="28"/>
          <w:rtl/>
        </w:rPr>
        <w:t xml:space="preserve">أعدلهما وإن کانت عدالتهما واحدة لم تجز شهادته.</w:t>
      </w:r>
    </w:p>
    <w:p>
      <w:pPr>
        <w:pStyle w:val="BookText"/>
      </w:pPr>
      <w:r>
        <w:rPr>
          <w:rFonts w:ascii="IRNazanin" w:hAnsi="IRNazanin" w:eastAsia="IRNazanin" w:cs="IRNazanin"/>
          <w:lang w:bidi="fa-IR"/>
          <w:color w:val="111111"/>
          <w:sz w:val="28"/>
          <w:szCs w:val="28"/>
          <w:rtl/>
        </w:rPr>
        <w:t xml:space="preserve">621 (12) کافی 399 ج 7 - الحسین بن محمد عن معلی بن محمد</w:t>
      </w:r>
    </w:p>
    <w:p>
      <w:pPr>
        <w:pStyle w:val="BookText"/>
      </w:pPr>
      <w:r>
        <w:rPr>
          <w:rFonts w:ascii="IRNazanin" w:hAnsi="IRNazanin" w:eastAsia="IRNazanin" w:cs="IRNazanin"/>
          <w:lang w:bidi="fa-IR"/>
          <w:color w:val="111111"/>
          <w:sz w:val="28"/>
          <w:szCs w:val="28"/>
          <w:rtl/>
        </w:rPr>
        <w:t xml:space="preserve">عن الوشاء عن أبان بن عثمان تهذیب 256 ج 6 - الحسین بن سعید عن</w:t>
      </w:r>
    </w:p>
    <w:p>
      <w:pPr>
        <w:pStyle w:val="BookText"/>
      </w:pPr>
      <w:r>
        <w:rPr>
          <w:rFonts w:ascii="IRNazanin" w:hAnsi="IRNazanin" w:eastAsia="IRNazanin" w:cs="IRNazanin"/>
          <w:lang w:bidi="fa-IR"/>
          <w:color w:val="111111"/>
          <w:sz w:val="28"/>
          <w:szCs w:val="28"/>
          <w:rtl/>
        </w:rPr>
        <w:t xml:space="preserve">القاسم عن أبان عن عبد الرحمن (ابن أبی عبد الله - کا) عن </w:t>
      </w:r>
      <w:r>
        <w:rPr>
          <w:rStyle w:val="FootnoteReference"/>
        </w:rPr>
        <w:footnoteReference w:id="638"/>
      </w:r>
      <w:r>
        <w:rPr>
          <w:rFonts w:ascii="IRNazanin" w:hAnsi="IRNazanin" w:eastAsia="IRNazanin" w:cs="IRNazanin"/>
          <w:lang w:bidi="fa-IR"/>
          <w:color w:val="111111"/>
          <w:sz w:val="28"/>
          <w:szCs w:val="28"/>
          <w:rtl/>
        </w:rPr>
        <w:t xml:space="preserve">أبی عبد الله</w:t>
      </w:r>
    </w:p>
    <w:p>
      <w:pPr>
        <w:pStyle w:val="BookText"/>
      </w:pPr>
      <w:r>
        <w:rPr>
          <w:rFonts w:ascii="IRNazanin" w:hAnsi="IRNazanin" w:eastAsia="IRNazanin" w:cs="IRNazanin"/>
          <w:lang w:bidi="fa-IR"/>
          <w:color w:val="111111"/>
          <w:sz w:val="28"/>
          <w:szCs w:val="28"/>
          <w:rtl/>
        </w:rPr>
        <w:t xml:space="preserve">علیه السلام فی </w:t>
      </w:r>
      <w:r>
        <w:rPr>
          <w:rStyle w:val="FootnoteReference"/>
        </w:rPr>
        <w:footnoteReference w:id="639"/>
      </w:r>
      <w:r>
        <w:rPr>
          <w:rFonts w:ascii="IRNazanin" w:hAnsi="IRNazanin" w:eastAsia="IRNazanin" w:cs="IRNazanin"/>
          <w:lang w:bidi="fa-IR"/>
          <w:color w:val="111111"/>
          <w:sz w:val="28"/>
          <w:szCs w:val="28"/>
          <w:rtl/>
        </w:rPr>
        <w:t xml:space="preserve">رجل شهد علی شهادة رجل </w:t>
      </w:r>
      <w:r>
        <w:rPr>
          <w:rStyle w:val="FootnoteReference"/>
        </w:rPr>
        <w:footnoteReference w:id="640"/>
      </w:r>
      <w:r>
        <w:rPr>
          <w:rFonts w:ascii="IRNazanin" w:hAnsi="IRNazanin" w:eastAsia="IRNazanin" w:cs="IRNazanin"/>
          <w:lang w:bidi="fa-IR"/>
          <w:color w:val="111111"/>
          <w:sz w:val="28"/>
          <w:szCs w:val="28"/>
          <w:rtl/>
        </w:rPr>
        <w:t xml:space="preserve">(فجاء الرجل - کا)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0" w:name="pg12434_132582"/>
    <w:bookmarkEnd w:id="70"/>
    <w:p>
      <w:pPr>
        <w:pStyle w:val="BookText"/>
      </w:pPr>
      <w:r>
        <w:rPr>
          <w:rFonts w:ascii="Amiri" w:hAnsi="Amiri" w:eastAsia="Amiri" w:cs="Amiri"/>
          <w:lang w:bidi="ar-SA"/>
          <w:color w:val="111111"/>
          <w:sz w:val="28"/>
          <w:szCs w:val="28"/>
          <w:rtl/>
        </w:rPr>
        <w:t xml:space="preserve">فقال لم أشهده فقال تجوز شهادة أعدلهما.</w:t>
      </w:r>
    </w:p>
    <w:p>
      <w:pPr>
        <w:pStyle w:val="BookText"/>
      </w:pPr>
      <w:r>
        <w:rPr>
          <w:rFonts w:ascii="IRNazanin" w:hAnsi="IRNazanin" w:eastAsia="IRNazanin" w:cs="IRNazanin"/>
          <w:lang w:bidi="fa-IR"/>
          <w:color w:val="111111"/>
          <w:sz w:val="28"/>
          <w:szCs w:val="28"/>
          <w:rtl/>
        </w:rPr>
        <w:t xml:space="preserve">622 (13) کافی 399 ج 7 - تهذیب 256 ج 6 -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ابن سنان عن أبی عبد الله علیه السلام فی</w:t>
      </w:r>
    </w:p>
    <w:p>
      <w:pPr>
        <w:pStyle w:val="BookText"/>
      </w:pPr>
      <w:r>
        <w:rPr>
          <w:rFonts w:ascii="IRNazanin" w:hAnsi="IRNazanin" w:eastAsia="IRNazanin" w:cs="IRNazanin"/>
          <w:lang w:bidi="fa-IR"/>
          <w:color w:val="111111"/>
          <w:sz w:val="28"/>
          <w:szCs w:val="28"/>
          <w:rtl/>
        </w:rPr>
        <w:t xml:space="preserve">رجل شهد علی شهادة رجل فجاء الرجل فقال لهم أشهده (قال - یب)</w:t>
      </w:r>
    </w:p>
    <w:p>
      <w:pPr>
        <w:pStyle w:val="BookText"/>
      </w:pPr>
      <w:r>
        <w:rPr>
          <w:rFonts w:ascii="IRNazanin" w:hAnsi="IRNazanin" w:eastAsia="IRNazanin" w:cs="IRNazanin"/>
          <w:lang w:bidi="fa-IR"/>
          <w:color w:val="111111"/>
          <w:sz w:val="28"/>
          <w:szCs w:val="28"/>
          <w:rtl/>
        </w:rPr>
        <w:t xml:space="preserve">فقال تجوز شهادة أعدلهما ولو کان أعدلهما </w:t>
      </w:r>
      <w:r>
        <w:rPr>
          <w:rStyle w:val="FootnoteReference"/>
        </w:rPr>
        <w:footnoteReference w:id="641"/>
      </w:r>
      <w:r>
        <w:rPr>
          <w:rFonts w:ascii="IRNazanin" w:hAnsi="IRNazanin" w:eastAsia="IRNazanin" w:cs="IRNazanin"/>
          <w:lang w:bidi="fa-IR"/>
          <w:color w:val="111111"/>
          <w:sz w:val="28"/>
          <w:szCs w:val="28"/>
          <w:rtl/>
        </w:rPr>
        <w:t xml:space="preserve">واحدا لم تجز شهادته</w:t>
      </w:r>
    </w:p>
    <w:p>
      <w:pPr>
        <w:pStyle w:val="BookText"/>
      </w:pPr>
      <w:r>
        <w:rPr>
          <w:rFonts w:ascii="IRNazanin" w:hAnsi="IRNazanin" w:eastAsia="IRNazanin" w:cs="IRNazanin"/>
          <w:lang w:bidi="fa-IR"/>
          <w:color w:val="111111"/>
          <w:sz w:val="28"/>
          <w:szCs w:val="28"/>
          <w:rtl/>
        </w:rPr>
        <w:t xml:space="preserve">(عدالة فیهما - کا).</w:t>
      </w:r>
    </w:p>
    <w:p>
      <w:pPr>
        <w:pStyle w:val="BookText"/>
      </w:pPr>
      <w:r>
        <w:rPr>
          <w:rFonts w:ascii="IRNazanin" w:hAnsi="IRNazanin" w:eastAsia="IRNazanin" w:cs="IRNazanin"/>
          <w:lang w:bidi="fa-IR"/>
          <w:color w:val="111111"/>
          <w:sz w:val="28"/>
          <w:szCs w:val="28"/>
          <w:rtl/>
        </w:rPr>
        <w:t xml:space="preserve">623 (14) المقنع 133 - وإذا شهد رجل علی شهادة رجل (إلی أن</w:t>
      </w:r>
    </w:p>
    <w:p>
      <w:pPr>
        <w:pStyle w:val="BookText"/>
      </w:pPr>
      <w:r>
        <w:rPr>
          <w:rFonts w:ascii="IRNazanin" w:hAnsi="IRNazanin" w:eastAsia="IRNazanin" w:cs="IRNazanin"/>
          <w:lang w:bidi="fa-IR"/>
          <w:color w:val="111111"/>
          <w:sz w:val="28"/>
          <w:szCs w:val="28"/>
          <w:rtl/>
        </w:rPr>
        <w:t xml:space="preserve">قال) وإذا حضرا فشهد أحدهما علی شهادة الاخر وأنکر صاحبه أن یکون</w:t>
      </w:r>
    </w:p>
    <w:p>
      <w:pPr>
        <w:pStyle w:val="BookText"/>
      </w:pPr>
      <w:r>
        <w:rPr>
          <w:rFonts w:ascii="IRNazanin" w:hAnsi="IRNazanin" w:eastAsia="IRNazanin" w:cs="IRNazanin"/>
          <w:lang w:bidi="fa-IR"/>
          <w:color w:val="111111"/>
          <w:sz w:val="28"/>
          <w:szCs w:val="28"/>
          <w:rtl/>
        </w:rPr>
        <w:t xml:space="preserve">أشهده علی شهادته فإنه یقبل قول أعدلهما فقه الرضا علیه السلام 261 -</w:t>
      </w:r>
    </w:p>
    <w:p>
      <w:pPr>
        <w:pStyle w:val="BookText"/>
      </w:pPr>
      <w:r>
        <w:rPr>
          <w:rFonts w:ascii="IRNazanin" w:hAnsi="IRNazanin" w:eastAsia="IRNazanin" w:cs="IRNazanin"/>
          <w:lang w:bidi="fa-IR"/>
          <w:color w:val="111111"/>
          <w:sz w:val="28"/>
          <w:szCs w:val="28"/>
          <w:rtl/>
        </w:rPr>
        <w:t xml:space="preserve">فإذا شهد رجل (وذکر نحوه).</w:t>
      </w:r>
    </w:p>
    <w:p>
      <w:pPr>
        <w:pStyle w:val="Heading3"/>
      </w:pPr>
      <w:bookmarkStart w:id="292" w:name="_Toc85"/>
      <w:r>
        <w:t>(35) باب قبول شهادة الخصی والأغلف ومن ذهب بعض أعضائه</w:t>
      </w:r>
      <w:bookmarkEnd w:id="292"/>
    </w:p>
    <w:p>
      <w:pPr>
        <w:pStyle w:val="BookText"/>
      </w:pPr>
      <w:r>
        <w:rPr>
          <w:rFonts w:ascii="IRNazanin" w:hAnsi="IRNazanin" w:eastAsia="IRNazanin" w:cs="IRNazanin"/>
          <w:lang w:bidi="fa-IR"/>
          <w:color w:val="111111"/>
          <w:sz w:val="28"/>
          <w:szCs w:val="28"/>
          <w:rtl/>
        </w:rPr>
        <w:t xml:space="preserve">624 (1) کافی 401 ج 7 - محمد بن یحیی عن محمد بن أحمد عن</w:t>
      </w:r>
    </w:p>
    <w:p>
      <w:pPr>
        <w:pStyle w:val="BookText"/>
      </w:pPr>
      <w:r>
        <w:rPr>
          <w:rFonts w:ascii="IRNazanin" w:hAnsi="IRNazanin" w:eastAsia="IRNazanin" w:cs="IRNazanin"/>
          <w:lang w:bidi="fa-IR"/>
          <w:color w:val="111111"/>
          <w:sz w:val="28"/>
          <w:szCs w:val="28"/>
          <w:rtl/>
        </w:rPr>
        <w:t xml:space="preserve">موسی بن جعفر البغدادی عن جعفر بن یحیی عن عبد الله بن عبد الرحمن</w:t>
      </w:r>
    </w:p>
    <w:p>
      <w:pPr>
        <w:pStyle w:val="BookText"/>
      </w:pPr>
      <w:r>
        <w:rPr>
          <w:rFonts w:ascii="IRNazanin" w:hAnsi="IRNazanin" w:eastAsia="IRNazanin" w:cs="IRNazanin"/>
          <w:lang w:bidi="fa-IR"/>
          <w:color w:val="111111"/>
          <w:sz w:val="28"/>
          <w:szCs w:val="28"/>
          <w:rtl/>
        </w:rPr>
        <w:t xml:space="preserve">عن الحسین بن زید عن أبی عبد الله عن أبیه علیهما السلام فقیه 26 ج 3 -</w:t>
      </w:r>
    </w:p>
    <w:p>
      <w:pPr>
        <w:pStyle w:val="BookText"/>
      </w:pPr>
      <w:r>
        <w:rPr>
          <w:rFonts w:ascii="IRNazanin" w:hAnsi="IRNazanin" w:eastAsia="IRNazanin" w:cs="IRNazanin"/>
          <w:lang w:bidi="fa-IR"/>
          <w:color w:val="111111"/>
          <w:sz w:val="28"/>
          <w:szCs w:val="28"/>
          <w:rtl/>
        </w:rPr>
        <w:t xml:space="preserve">وروی الحسن بن زید نحوا مما ذکره عن جعفر بن محمد عن أبیه علیهما</w:t>
      </w:r>
    </w:p>
    <w:p>
      <w:pPr>
        <w:pStyle w:val="BookText"/>
      </w:pPr>
      <w:r>
        <w:rPr>
          <w:rFonts w:ascii="IRNazanin" w:hAnsi="IRNazanin" w:eastAsia="IRNazanin" w:cs="IRNazanin"/>
          <w:lang w:bidi="fa-IR"/>
          <w:color w:val="111111"/>
          <w:sz w:val="28"/>
          <w:szCs w:val="28"/>
          <w:rtl/>
        </w:rPr>
        <w:t xml:space="preserve">السلام قال أتی عمر بن الخطاب بقدامة بن مظعون (و - کا) قد شرب الخمر</w:t>
      </w:r>
    </w:p>
    <w:p>
      <w:pPr>
        <w:pStyle w:val="BookText"/>
      </w:pPr>
      <w:r>
        <w:rPr>
          <w:rFonts w:ascii="IRNazanin" w:hAnsi="IRNazanin" w:eastAsia="IRNazanin" w:cs="IRNazanin"/>
          <w:lang w:bidi="fa-IR"/>
          <w:color w:val="111111"/>
          <w:sz w:val="28"/>
          <w:szCs w:val="28"/>
          <w:rtl/>
        </w:rPr>
        <w:t xml:space="preserve">فشهد علیه رجلان أحدهما خصی وهو عمرو التمیمی والاخر المعلی بن</w:t>
      </w:r>
    </w:p>
    <w:p>
      <w:pPr>
        <w:pStyle w:val="BookText"/>
      </w:pPr>
      <w:r>
        <w:rPr>
          <w:rFonts w:ascii="IRNazanin" w:hAnsi="IRNazanin" w:eastAsia="IRNazanin" w:cs="IRNazanin"/>
          <w:lang w:bidi="fa-IR"/>
          <w:color w:val="111111"/>
          <w:sz w:val="28"/>
          <w:szCs w:val="28"/>
          <w:rtl/>
        </w:rPr>
        <w:t xml:space="preserve">الجارود فشهد أحدهما أنه رآه یشرب وشهد الاخر أنه رآه یقیئ</w:t>
      </w:r>
    </w:p>
    <w:p>
      <w:pPr>
        <w:pStyle w:val="BookText"/>
      </w:pPr>
      <w:r>
        <w:rPr>
          <w:rFonts w:ascii="IRNazanin" w:hAnsi="IRNazanin" w:eastAsia="IRNazanin" w:cs="IRNazanin"/>
          <w:lang w:bidi="fa-IR"/>
          <w:color w:val="111111"/>
          <w:sz w:val="28"/>
          <w:szCs w:val="28"/>
          <w:rtl/>
        </w:rPr>
        <w:t xml:space="preserve">الخمر فأرسل عمر إلی أناس من أصحاب رسول الله صلی الله علیه وآله</w:t>
      </w:r>
    </w:p>
    <w:p>
      <w:pPr>
        <w:pStyle w:val="BookText"/>
      </w:pPr>
      <w:r>
        <w:rPr>
          <w:rFonts w:ascii="IRNazanin" w:hAnsi="IRNazanin" w:eastAsia="IRNazanin" w:cs="IRNazanin"/>
          <w:lang w:bidi="fa-IR"/>
          <w:color w:val="111111"/>
          <w:sz w:val="28"/>
          <w:szCs w:val="28"/>
          <w:rtl/>
        </w:rPr>
        <w:t xml:space="preserve">فیهم أمیر المؤمنین </w:t>
      </w:r>
      <w:r>
        <w:rPr>
          <w:rStyle w:val="FootnoteReference"/>
        </w:rPr>
        <w:footnoteReference w:id="642"/>
      </w:r>
      <w:r>
        <w:rPr>
          <w:rFonts w:ascii="IRNazanin" w:hAnsi="IRNazanin" w:eastAsia="IRNazanin" w:cs="IRNazanin"/>
          <w:lang w:bidi="fa-IR"/>
          <w:color w:val="111111"/>
          <w:sz w:val="28"/>
          <w:szCs w:val="28"/>
          <w:rtl/>
        </w:rPr>
        <w:t xml:space="preserve">علیه السلام فقال لأمیر المؤمنین (1) علیه السلام</w:t>
      </w:r>
    </w:p>
    <w:p>
      <w:pPr>
        <w:pStyle w:val="BookText"/>
      </w:pPr>
      <w:r>
        <w:rPr>
          <w:rFonts w:ascii="IRNazanin" w:hAnsi="IRNazanin" w:eastAsia="IRNazanin" w:cs="IRNazanin"/>
          <w:lang w:bidi="fa-IR"/>
          <w:color w:val="111111"/>
          <w:sz w:val="28"/>
          <w:szCs w:val="28"/>
          <w:rtl/>
        </w:rPr>
        <w:t xml:space="preserve">ما تقول یا أبا الحسن فإنک الذی قال (فیک - کا) رسول الله صلی الله علیه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12434_132583"/>
    <w:bookmarkEnd w:id="71"/>
    <w:p>
      <w:pPr>
        <w:pStyle w:val="BookText"/>
      </w:pPr>
      <w:r>
        <w:rPr>
          <w:rFonts w:ascii="IRNazanin" w:hAnsi="IRNazanin" w:eastAsia="IRNazanin" w:cs="IRNazanin"/>
          <w:lang w:bidi="fa-IR"/>
          <w:color w:val="111111"/>
          <w:sz w:val="28"/>
          <w:szCs w:val="28"/>
          <w:rtl/>
        </w:rPr>
        <w:t xml:space="preserve">وآله (أنت - کا) اعلم هذه الأمة وأقضاها بالحق فان هذین قد اختلفا</w:t>
      </w:r>
    </w:p>
    <w:p>
      <w:pPr>
        <w:pStyle w:val="BookText"/>
      </w:pPr>
      <w:r>
        <w:rPr>
          <w:rFonts w:ascii="IRNazanin" w:hAnsi="IRNazanin" w:eastAsia="IRNazanin" w:cs="IRNazanin"/>
          <w:lang w:bidi="fa-IR"/>
          <w:color w:val="111111"/>
          <w:sz w:val="28"/>
          <w:szCs w:val="28"/>
          <w:rtl/>
        </w:rPr>
        <w:t xml:space="preserve">فی شهادتهما قال (علی علیه السلام - فقیه) ما اختلفا فی شهادتهما وما</w:t>
      </w:r>
    </w:p>
    <w:p>
      <w:pPr>
        <w:pStyle w:val="BookText"/>
      </w:pPr>
      <w:r>
        <w:rPr>
          <w:rFonts w:ascii="IRNazanin" w:hAnsi="IRNazanin" w:eastAsia="IRNazanin" w:cs="IRNazanin"/>
          <w:lang w:bidi="fa-IR"/>
          <w:color w:val="111111"/>
          <w:sz w:val="28"/>
          <w:szCs w:val="28"/>
          <w:rtl/>
        </w:rPr>
        <w:t xml:space="preserve">قائها حتی شربها فقال هل تجوز شهادة الخصی قال علیه السلام ما ذهاب</w:t>
      </w:r>
    </w:p>
    <w:p>
      <w:pPr>
        <w:pStyle w:val="BookText"/>
      </w:pPr>
      <w:r>
        <w:rPr>
          <w:rFonts w:ascii="IRNazanin" w:hAnsi="IRNazanin" w:eastAsia="IRNazanin" w:cs="IRNazanin"/>
          <w:lang w:bidi="fa-IR"/>
          <w:color w:val="111111"/>
          <w:sz w:val="28"/>
          <w:szCs w:val="28"/>
          <w:rtl/>
        </w:rPr>
        <w:t xml:space="preserve">لحیته </w:t>
      </w:r>
      <w:r>
        <w:rPr>
          <w:rStyle w:val="FootnoteReference"/>
        </w:rPr>
        <w:footnoteReference w:id="643"/>
      </w:r>
      <w:r>
        <w:rPr>
          <w:rFonts w:ascii="IRNazanin" w:hAnsi="IRNazanin" w:eastAsia="IRNazanin" w:cs="IRNazanin"/>
          <w:lang w:bidi="fa-IR"/>
          <w:color w:val="111111"/>
          <w:sz w:val="28"/>
          <w:szCs w:val="28"/>
          <w:rtl/>
        </w:rPr>
        <w:t xml:space="preserve">إلا کذهاب بعض أعضائه تهذیب 280 ج 6 - محمد بن أحمد بن</w:t>
      </w:r>
    </w:p>
    <w:p>
      <w:pPr>
        <w:pStyle w:val="BookText"/>
      </w:pPr>
      <w:r>
        <w:rPr>
          <w:rFonts w:ascii="IRNazanin" w:hAnsi="IRNazanin" w:eastAsia="IRNazanin" w:cs="IRNazanin"/>
          <w:lang w:bidi="fa-IR"/>
          <w:color w:val="111111"/>
          <w:sz w:val="28"/>
          <w:szCs w:val="28"/>
          <w:rtl/>
        </w:rPr>
        <w:t xml:space="preserve">یحیی عن موسی بن جعفر البغدادی عن جعفر بن یحیی عن عبد الله بن</w:t>
      </w:r>
    </w:p>
    <w:p>
      <w:pPr>
        <w:pStyle w:val="BookText"/>
      </w:pPr>
      <w:r>
        <w:rPr>
          <w:rFonts w:ascii="IRNazanin" w:hAnsi="IRNazanin" w:eastAsia="IRNazanin" w:cs="IRNazanin"/>
          <w:lang w:bidi="fa-IR"/>
          <w:color w:val="111111"/>
          <w:sz w:val="28"/>
          <w:szCs w:val="28"/>
          <w:rtl/>
        </w:rPr>
        <w:t xml:space="preserve">عبد الرحمن عن الحسین بن زید عن أبی عبد الله علیه السلام عن أبیه</w:t>
      </w:r>
    </w:p>
    <w:p>
      <w:pPr>
        <w:pStyle w:val="BookText"/>
      </w:pPr>
      <w:r>
        <w:rPr>
          <w:rFonts w:ascii="IRNazanin" w:hAnsi="IRNazanin" w:eastAsia="IRNazanin" w:cs="IRNazanin"/>
          <w:lang w:bidi="fa-IR"/>
          <w:color w:val="111111"/>
          <w:sz w:val="28"/>
          <w:szCs w:val="28"/>
          <w:rtl/>
        </w:rPr>
        <w:t xml:space="preserve">عن آبائه علیهم السلام قال أتی عمر بن الخطاب بقدامة بن مظعون وقد</w:t>
      </w:r>
    </w:p>
    <w:p>
      <w:pPr>
        <w:pStyle w:val="BookText"/>
      </w:pPr>
      <w:r>
        <w:rPr>
          <w:rFonts w:ascii="IRNazanin" w:hAnsi="IRNazanin" w:eastAsia="IRNazanin" w:cs="IRNazanin"/>
          <w:lang w:bidi="fa-IR"/>
          <w:color w:val="111111"/>
          <w:sz w:val="28"/>
          <w:szCs w:val="28"/>
          <w:rtl/>
        </w:rPr>
        <w:t xml:space="preserve">شرب الخمر فشهد علیه رجلان فشهد أحدهما انه رآه یشرب (وذکر</w:t>
      </w:r>
    </w:p>
    <w:p>
      <w:pPr>
        <w:pStyle w:val="BookText"/>
      </w:pPr>
      <w:r>
        <w:rPr>
          <w:rFonts w:ascii="IRNazanin" w:hAnsi="IRNazanin" w:eastAsia="IRNazanin" w:cs="IRNazanin"/>
          <w:lang w:bidi="fa-IR"/>
          <w:color w:val="111111"/>
          <w:sz w:val="28"/>
          <w:szCs w:val="28"/>
          <w:rtl/>
        </w:rPr>
        <w:t xml:space="preserve">مثله) الا إنه اسقط قوله (ما اختلفا فی شهادتهما).</w:t>
      </w:r>
    </w:p>
    <w:p>
      <w:pPr>
        <w:pStyle w:val="BookText"/>
      </w:pPr>
      <w:r>
        <w:rPr>
          <w:rFonts w:ascii="IRNazanin" w:hAnsi="IRNazanin" w:eastAsia="IRNazanin" w:cs="IRNazanin"/>
          <w:lang w:bidi="fa-IR"/>
          <w:color w:val="111111"/>
          <w:sz w:val="28"/>
          <w:szCs w:val="28"/>
          <w:rtl/>
        </w:rPr>
        <w:t xml:space="preserve">وتقدم فی روایة زید (1) من باب (12) ان الأغلف لا یؤم القوم من</w:t>
      </w:r>
    </w:p>
    <w:p>
      <w:pPr>
        <w:pStyle w:val="BookText"/>
      </w:pPr>
      <w:r>
        <w:rPr>
          <w:rFonts w:ascii="IRNazanin" w:hAnsi="IRNazanin" w:eastAsia="IRNazanin" w:cs="IRNazanin"/>
          <w:lang w:bidi="fa-IR"/>
          <w:color w:val="111111"/>
          <w:sz w:val="28"/>
          <w:szCs w:val="28"/>
          <w:rtl/>
        </w:rPr>
        <w:t xml:space="preserve">أبواب الجماعة قوله علیه السلام ولا تقبل له (أی للأغلف) شهادة وفی</w:t>
      </w:r>
    </w:p>
    <w:p>
      <w:pPr>
        <w:pStyle w:val="BookText"/>
      </w:pPr>
      <w:r>
        <w:rPr>
          <w:rFonts w:ascii="IRNazanin" w:hAnsi="IRNazanin" w:eastAsia="IRNazanin" w:cs="IRNazanin"/>
          <w:lang w:bidi="fa-IR"/>
          <w:color w:val="111111"/>
          <w:sz w:val="28"/>
          <w:szCs w:val="28"/>
          <w:rtl/>
        </w:rPr>
        <w:t xml:space="preserve">روایة أبی الجوزاء مثله. ویدل علی ذلک ما ورد من العموم والاطلاق</w:t>
      </w:r>
    </w:p>
    <w:p>
      <w:pPr>
        <w:pStyle w:val="BookText"/>
      </w:pPr>
      <w:r>
        <w:rPr>
          <w:rFonts w:ascii="IRNazanin" w:hAnsi="IRNazanin" w:eastAsia="IRNazanin" w:cs="IRNazanin"/>
          <w:lang w:bidi="fa-IR"/>
          <w:color w:val="111111"/>
          <w:sz w:val="28"/>
          <w:szCs w:val="28"/>
          <w:rtl/>
        </w:rPr>
        <w:t xml:space="preserve">فی قبول شهادات العدول.</w:t>
      </w:r>
    </w:p>
    <w:p>
      <w:pPr>
        <w:pStyle w:val="Heading3"/>
      </w:pPr>
      <w:bookmarkStart w:id="293" w:name="_Toc86"/>
      <w:r>
        <w:t>(36) باب ان الرجل إذا باع ضیعته ولم یعرف حدودها هل للشهود الذی تعرف حدودها ان یشهدوا بحدودها أم لا</w:t>
      </w:r>
      <w:bookmarkEnd w:id="293"/>
    </w:p>
    <w:p>
      <w:pPr>
        <w:pStyle w:val="BookText"/>
      </w:pPr>
      <w:r>
        <w:rPr>
          <w:rFonts w:ascii="IRNazanin" w:hAnsi="IRNazanin" w:eastAsia="IRNazanin" w:cs="IRNazanin"/>
          <w:lang w:bidi="fa-IR"/>
          <w:color w:val="111111"/>
          <w:sz w:val="28"/>
          <w:szCs w:val="28"/>
          <w:rtl/>
        </w:rPr>
        <w:t xml:space="preserve">وتقدم فی روایة الصفار (1) من باب (3) ان من باع ما یملک وما</w:t>
      </w:r>
    </w:p>
    <w:p>
      <w:pPr>
        <w:pStyle w:val="BookText"/>
      </w:pPr>
      <w:r>
        <w:rPr>
          <w:rFonts w:ascii="IRNazanin" w:hAnsi="IRNazanin" w:eastAsia="IRNazanin" w:cs="IRNazanin"/>
          <w:lang w:bidi="fa-IR"/>
          <w:color w:val="111111"/>
          <w:sz w:val="28"/>
          <w:szCs w:val="28"/>
          <w:rtl/>
        </w:rPr>
        <w:t xml:space="preserve">لا یملک صح البیع فیما یملک من أبواب البیع قوله وکتبت الیه رجل کانت له</w:t>
      </w:r>
    </w:p>
    <w:p>
      <w:pPr>
        <w:pStyle w:val="BookText"/>
      </w:pPr>
      <w:r>
        <w:rPr>
          <w:rFonts w:ascii="IRNazanin" w:hAnsi="IRNazanin" w:eastAsia="IRNazanin" w:cs="IRNazanin"/>
          <w:lang w:bidi="fa-IR"/>
          <w:color w:val="111111"/>
          <w:sz w:val="28"/>
          <w:szCs w:val="28"/>
          <w:rtl/>
        </w:rPr>
        <w:t xml:space="preserve">قطاع أرضین فحضره الخروج إلی مکة والقریة علی مراحل من منزله ولم</w:t>
      </w:r>
    </w:p>
    <w:p>
      <w:pPr>
        <w:pStyle w:val="BookText"/>
      </w:pPr>
      <w:r>
        <w:rPr>
          <w:rFonts w:ascii="IRNazanin" w:hAnsi="IRNazanin" w:eastAsia="IRNazanin" w:cs="IRNazanin"/>
          <w:lang w:bidi="fa-IR"/>
          <w:color w:val="111111"/>
          <w:sz w:val="28"/>
          <w:szCs w:val="28"/>
          <w:rtl/>
        </w:rPr>
        <w:t xml:space="preserve">یؤت بحدود أرضه وعرف حدود القریة الأربعة وقال للشهود اشهدوا انی</w:t>
      </w:r>
    </w:p>
    <w:p>
      <w:pPr>
        <w:pStyle w:val="BookText"/>
      </w:pPr>
      <w:r>
        <w:rPr>
          <w:rFonts w:ascii="IRNazanin" w:hAnsi="IRNazanin" w:eastAsia="IRNazanin" w:cs="IRNazanin"/>
          <w:lang w:bidi="fa-IR"/>
          <w:color w:val="111111"/>
          <w:sz w:val="28"/>
          <w:szCs w:val="28"/>
          <w:rtl/>
        </w:rPr>
        <w:t xml:space="preserve">قد بعت من فلان جمیع القریة التی حد منها کذا والثانی والثالث والرابع</w:t>
      </w:r>
    </w:p>
    <w:p>
      <w:pPr>
        <w:pStyle w:val="BookText"/>
      </w:pPr>
      <w:r>
        <w:rPr>
          <w:rFonts w:ascii="IRNazanin" w:hAnsi="IRNazanin" w:eastAsia="IRNazanin" w:cs="IRNazanin"/>
          <w:lang w:bidi="fa-IR"/>
          <w:color w:val="111111"/>
          <w:sz w:val="28"/>
          <w:szCs w:val="28"/>
          <w:rtl/>
        </w:rPr>
        <w:t xml:space="preserve">(إلی أن قال) هل یجوز للشاهد الذی أشهده بجمیع هذه القریة ان یشهد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2" w:name="pg12434_132584"/>
    <w:bookmarkEnd w:id="72"/>
    <w:p>
      <w:pPr>
        <w:pStyle w:val="BookText"/>
      </w:pPr>
      <w:r>
        <w:rPr>
          <w:rFonts w:ascii="IRNazanin" w:hAnsi="IRNazanin" w:eastAsia="IRNazanin" w:cs="IRNazanin"/>
          <w:lang w:bidi="fa-IR"/>
          <w:color w:val="111111"/>
          <w:sz w:val="28"/>
          <w:szCs w:val="28"/>
          <w:rtl/>
        </w:rPr>
        <w:t xml:space="preserve">بحدود قطاع الأرض التی له فیها إذا تعرف حدود هذه القطاع بقوم </w:t>
      </w:r>
      <w:r>
        <w:rPr>
          <w:rStyle w:val="FootnoteReference"/>
        </w:rPr>
        <w:footnoteReference w:id="644"/>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أهل هذه القریة إذا کانوا عدولا فوقع علیه السلام نعم یشهدون علی</w:t>
      </w:r>
    </w:p>
    <w:p>
      <w:pPr>
        <w:pStyle w:val="BookText"/>
      </w:pPr>
      <w:r>
        <w:rPr>
          <w:rFonts w:ascii="IRNazanin" w:hAnsi="IRNazanin" w:eastAsia="IRNazanin" w:cs="IRNazanin"/>
          <w:lang w:bidi="fa-IR"/>
          <w:color w:val="111111"/>
          <w:sz w:val="28"/>
          <w:szCs w:val="28"/>
          <w:rtl/>
        </w:rPr>
        <w:t xml:space="preserve">شئ مفهوم معروف ان شاء الله الخ فلاحظها.</w:t>
      </w:r>
    </w:p>
    <w:p>
      <w:pPr>
        <w:pStyle w:val="Heading3"/>
      </w:pPr>
      <w:bookmarkStart w:id="294" w:name="_Toc87"/>
      <w:r>
        <w:t>(37) باب ان الشهود فی الزنا أربعة وفی غیرها اثنان ویکره أن یکون الشاهد أول الشهداء الأربعة</w:t>
      </w:r>
      <w:bookmarkEnd w:id="294"/>
    </w:p>
    <w:p>
      <w:pPr>
        <w:pStyle w:val="BookText"/>
      </w:pPr>
      <w:r>
        <w:rPr>
          <w:rFonts w:ascii="IRNazanin" w:hAnsi="IRNazanin" w:eastAsia="IRNazanin" w:cs="IRNazanin"/>
          <w:lang w:bidi="fa-IR"/>
          <w:color w:val="111111"/>
          <w:sz w:val="28"/>
          <w:szCs w:val="28"/>
          <w:rtl/>
        </w:rPr>
        <w:t xml:space="preserve">قال الله تعالی فی سورة البقرة (2) واستشهدوا شاهدین من رجالکم</w:t>
      </w:r>
    </w:p>
    <w:p>
      <w:pPr>
        <w:pStyle w:val="BookText"/>
      </w:pPr>
      <w:r>
        <w:rPr>
          <w:rFonts w:ascii="IRNazanin" w:hAnsi="IRNazanin" w:eastAsia="IRNazanin" w:cs="IRNazanin"/>
          <w:lang w:bidi="fa-IR"/>
          <w:color w:val="111111"/>
          <w:sz w:val="28"/>
          <w:szCs w:val="28"/>
          <w:rtl/>
        </w:rPr>
        <w:t xml:space="preserve">فان لم یکونا رجلین فرجل وامرأتان ممن ترضون من الشهداء ان تضل</w:t>
      </w:r>
    </w:p>
    <w:p>
      <w:pPr>
        <w:pStyle w:val="BookText"/>
      </w:pPr>
      <w:r>
        <w:rPr>
          <w:rFonts w:ascii="IRNazanin" w:hAnsi="IRNazanin" w:eastAsia="IRNazanin" w:cs="IRNazanin"/>
          <w:lang w:bidi="fa-IR"/>
          <w:color w:val="111111"/>
          <w:sz w:val="28"/>
          <w:szCs w:val="28"/>
          <w:rtl/>
        </w:rPr>
        <w:t xml:space="preserve">إحدیهما فتذکر إحدیهما الأخری الآیة (282).</w:t>
      </w:r>
    </w:p>
    <w:p>
      <w:pPr>
        <w:pStyle w:val="BookText"/>
      </w:pPr>
      <w:r>
        <w:rPr>
          <w:rFonts w:ascii="IRNazanin" w:hAnsi="IRNazanin" w:eastAsia="IRNazanin" w:cs="IRNazanin"/>
          <w:lang w:bidi="fa-IR"/>
          <w:color w:val="111111"/>
          <w:sz w:val="28"/>
          <w:szCs w:val="28"/>
          <w:rtl/>
        </w:rPr>
        <w:t xml:space="preserve">النساء (4) واللاتی یأتین الفاحشة من نسائکم فاستشهدوا علیهن</w:t>
      </w:r>
    </w:p>
    <w:p>
      <w:pPr>
        <w:pStyle w:val="BookText"/>
      </w:pPr>
      <w:r>
        <w:rPr>
          <w:rFonts w:ascii="IRNazanin" w:hAnsi="IRNazanin" w:eastAsia="IRNazanin" w:cs="IRNazanin"/>
          <w:lang w:bidi="fa-IR"/>
          <w:color w:val="111111"/>
          <w:sz w:val="28"/>
          <w:szCs w:val="28"/>
          <w:rtl/>
        </w:rPr>
        <w:t xml:space="preserve">أربعة منکم فان شهدوا فأمسکوهن فی البیوت حتی یتوفاهن الموت أو</w:t>
      </w:r>
    </w:p>
    <w:p>
      <w:pPr>
        <w:pStyle w:val="BookText"/>
      </w:pPr>
      <w:r>
        <w:rPr>
          <w:rFonts w:ascii="IRNazanin" w:hAnsi="IRNazanin" w:eastAsia="IRNazanin" w:cs="IRNazanin"/>
          <w:lang w:bidi="fa-IR"/>
          <w:color w:val="111111"/>
          <w:sz w:val="28"/>
          <w:szCs w:val="28"/>
          <w:rtl/>
        </w:rPr>
        <w:t xml:space="preserve">یجعل الله لهن سبیلا الآیة (15).</w:t>
      </w:r>
    </w:p>
    <w:p>
      <w:pPr>
        <w:pStyle w:val="BookText"/>
      </w:pPr>
      <w:r>
        <w:rPr>
          <w:rFonts w:ascii="IRNazanin" w:hAnsi="IRNazanin" w:eastAsia="IRNazanin" w:cs="IRNazanin"/>
          <w:lang w:bidi="fa-IR"/>
          <w:color w:val="111111"/>
          <w:sz w:val="28"/>
          <w:szCs w:val="28"/>
          <w:rtl/>
        </w:rPr>
        <w:t xml:space="preserve">یوسف (12) قال هی راودتنی عن نفسی وشهد شاهد من أهلها</w:t>
      </w:r>
    </w:p>
    <w:p>
      <w:pPr>
        <w:pStyle w:val="BookText"/>
      </w:pPr>
      <w:r>
        <w:rPr>
          <w:rFonts w:ascii="IRNazanin" w:hAnsi="IRNazanin" w:eastAsia="IRNazanin" w:cs="IRNazanin"/>
          <w:lang w:bidi="fa-IR"/>
          <w:color w:val="111111"/>
          <w:sz w:val="28"/>
          <w:szCs w:val="28"/>
          <w:rtl/>
        </w:rPr>
        <w:t xml:space="preserve">ان کان قمیصه قد من قبل فصدقت وهو من الکاذبین (26) وان کان</w:t>
      </w:r>
    </w:p>
    <w:p>
      <w:pPr>
        <w:pStyle w:val="BookText"/>
      </w:pPr>
      <w:r>
        <w:rPr>
          <w:rFonts w:ascii="IRNazanin" w:hAnsi="IRNazanin" w:eastAsia="IRNazanin" w:cs="IRNazanin"/>
          <w:lang w:bidi="fa-IR"/>
          <w:color w:val="111111"/>
          <w:sz w:val="28"/>
          <w:szCs w:val="28"/>
          <w:rtl/>
        </w:rPr>
        <w:t xml:space="preserve">قمیصه قد من دبر فکذبت وهو: من الصادقین (27) فلما رأی قمیصه قد</w:t>
      </w:r>
    </w:p>
    <w:p>
      <w:pPr>
        <w:pStyle w:val="BookText"/>
      </w:pPr>
      <w:r>
        <w:rPr>
          <w:rFonts w:ascii="IRNazanin" w:hAnsi="IRNazanin" w:eastAsia="IRNazanin" w:cs="IRNazanin"/>
          <w:lang w:bidi="fa-IR"/>
          <w:color w:val="111111"/>
          <w:sz w:val="28"/>
          <w:szCs w:val="28"/>
          <w:rtl/>
        </w:rPr>
        <w:t xml:space="preserve">من دبر قال إنه من کیدکن ان کیدکن عظیم (28).</w:t>
      </w:r>
    </w:p>
    <w:p>
      <w:pPr>
        <w:pStyle w:val="BookText"/>
      </w:pPr>
      <w:r>
        <w:rPr>
          <w:rFonts w:ascii="IRNazanin" w:hAnsi="IRNazanin" w:eastAsia="IRNazanin" w:cs="IRNazanin"/>
          <w:lang w:bidi="fa-IR"/>
          <w:color w:val="111111"/>
          <w:sz w:val="28"/>
          <w:szCs w:val="28"/>
          <w:rtl/>
        </w:rPr>
        <w:t xml:space="preserve">625 (1) علل الشرائع 510 ج 1 - حدثنا علی بن أحمد قال حدثنا</w:t>
      </w:r>
    </w:p>
    <w:p>
      <w:pPr>
        <w:pStyle w:val="BookText"/>
      </w:pPr>
      <w:r>
        <w:rPr>
          <w:rFonts w:ascii="IRNazanin" w:hAnsi="IRNazanin" w:eastAsia="IRNazanin" w:cs="IRNazanin"/>
          <w:lang w:bidi="fa-IR"/>
          <w:color w:val="111111"/>
          <w:sz w:val="28"/>
          <w:szCs w:val="28"/>
          <w:rtl/>
        </w:rPr>
        <w:t xml:space="preserve">محمد ابن أبی عبد الله عن محمد بن إسماعیل عن علی بن العباس قال</w:t>
      </w:r>
    </w:p>
    <w:p>
      <w:pPr>
        <w:pStyle w:val="BookText"/>
      </w:pPr>
      <w:r>
        <w:rPr>
          <w:rFonts w:ascii="IRNazanin" w:hAnsi="IRNazanin" w:eastAsia="IRNazanin" w:cs="IRNazanin"/>
          <w:lang w:bidi="fa-IR"/>
          <w:color w:val="111111"/>
          <w:sz w:val="28"/>
          <w:szCs w:val="28"/>
          <w:rtl/>
        </w:rPr>
        <w:t xml:space="preserve">حدثنا القاسم بن الربیع الصحاف عن محمد بن سنان ان الرضا علیه</w:t>
      </w:r>
    </w:p>
    <w:p>
      <w:pPr>
        <w:pStyle w:val="BookText"/>
      </w:pPr>
      <w:r>
        <w:rPr>
          <w:rFonts w:ascii="IRNazanin" w:hAnsi="IRNazanin" w:eastAsia="IRNazanin" w:cs="IRNazanin"/>
          <w:lang w:bidi="fa-IR"/>
          <w:color w:val="111111"/>
          <w:sz w:val="28"/>
          <w:szCs w:val="28"/>
          <w:rtl/>
        </w:rPr>
        <w:t xml:space="preserve">السلام کتب إلیه فیما کتب من جواب مسائله جعلت </w:t>
      </w:r>
      <w:r>
        <w:rPr>
          <w:rStyle w:val="FootnoteReference"/>
        </w:rPr>
        <w:footnoteReference w:id="645"/>
      </w:r>
      <w:r>
        <w:rPr>
          <w:rFonts w:ascii="IRNazanin" w:hAnsi="IRNazanin" w:eastAsia="IRNazanin" w:cs="IRNazanin"/>
          <w:lang w:bidi="fa-IR"/>
          <w:color w:val="111111"/>
          <w:sz w:val="28"/>
          <w:szCs w:val="28"/>
          <w:rtl/>
        </w:rPr>
        <w:t xml:space="preserve">شهادة أربعة فی</w:t>
      </w:r>
    </w:p>
    <w:p>
      <w:pPr>
        <w:pStyle w:val="BookText"/>
      </w:pPr>
      <w:r>
        <w:rPr>
          <w:rFonts w:ascii="IRNazanin" w:hAnsi="IRNazanin" w:eastAsia="IRNazanin" w:cs="IRNazanin"/>
          <w:lang w:bidi="fa-IR"/>
          <w:color w:val="111111"/>
          <w:sz w:val="28"/>
          <w:szCs w:val="28"/>
          <w:rtl/>
        </w:rPr>
        <w:t xml:space="preserve">الزنا واثنان فی سائر الحقوق لشدة حد المحصن لان فیه القتل فجعلت</w:t>
      </w:r>
    </w:p>
    <w:p>
      <w:pPr>
        <w:pStyle w:val="BookText"/>
      </w:pPr>
      <w:r>
        <w:rPr>
          <w:rFonts w:ascii="IRNazanin" w:hAnsi="IRNazanin" w:eastAsia="IRNazanin" w:cs="IRNazanin"/>
          <w:lang w:bidi="fa-IR"/>
          <w:color w:val="111111"/>
          <w:sz w:val="28"/>
          <w:szCs w:val="28"/>
          <w:rtl/>
        </w:rPr>
        <w:t xml:space="preserve">الشهادة فیه </w:t>
      </w:r>
      <w:r>
        <w:rPr>
          <w:rStyle w:val="FootnoteReference"/>
        </w:rPr>
        <w:footnoteReference w:id="646"/>
      </w:r>
      <w:r>
        <w:rPr>
          <w:rFonts w:ascii="Amiri" w:hAnsi="Amiri" w:eastAsia="Amiri" w:cs="Amiri"/>
          <w:lang w:bidi="ar-SA"/>
          <w:color w:val="111111"/>
          <w:sz w:val="28"/>
          <w:szCs w:val="28"/>
          <w:rtl/>
        </w:rPr>
        <w:t xml:space="preserve">مضاعفة مغلظة </w:t>
      </w:r>
      <w:r>
        <w:rPr>
          <w:rStyle w:val="FootnoteReference"/>
        </w:rPr>
        <w:footnoteReference w:id="647"/>
      </w:r>
      <w:r>
        <w:rPr>
          <w:rFonts w:ascii="IRNazanin" w:hAnsi="IRNazanin" w:eastAsia="IRNazanin" w:cs="IRNazanin"/>
          <w:lang w:bidi="fa-IR"/>
          <w:color w:val="111111"/>
          <w:sz w:val="28"/>
          <w:szCs w:val="28"/>
          <w:rtl/>
        </w:rPr>
        <w:t xml:space="preserve">لما فیه من قتل نفسه وذهاب نسب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ولفساد المیراث.</w:t>
      </w:r>
    </w:p>
    <w:p>
      <w:pPr>
        <w:pStyle w:val="BookText"/>
      </w:pPr>
      <w:r>
        <w:rPr>
          <w:rFonts w:ascii="IRNazanin" w:hAnsi="IRNazanin" w:eastAsia="IRNazanin" w:cs="IRNazanin"/>
          <w:lang w:bidi="fa-IR"/>
          <w:color w:val="111111"/>
          <w:sz w:val="28"/>
          <w:szCs w:val="28"/>
          <w:rtl/>
        </w:rPr>
        <w:t xml:space="preserve">626 (2) دعائم الاسلام 91 ج 1 - وقد روینا عن جعفر بن محمد</w:t>
      </w:r>
    </w:p>
    <w:p>
      <w:pPr>
        <w:pStyle w:val="BookText"/>
      </w:pPr>
      <w:r>
        <w:rPr>
          <w:rFonts w:ascii="IRNazanin" w:hAnsi="IRNazanin" w:eastAsia="IRNazanin" w:cs="IRNazanin"/>
          <w:lang w:bidi="fa-IR"/>
          <w:color w:val="111111"/>
          <w:sz w:val="28"/>
          <w:szCs w:val="28"/>
          <w:rtl/>
        </w:rPr>
        <w:t xml:space="preserve">علیهما السلام أنه قال لأبی حنیفة وقد دخل علیه فی حدیث وأیهما أعظم</w:t>
      </w:r>
    </w:p>
    <w:p>
      <w:pPr>
        <w:pStyle w:val="BookText"/>
      </w:pPr>
      <w:r>
        <w:rPr>
          <w:rFonts w:ascii="IRNazanin" w:hAnsi="IRNazanin" w:eastAsia="IRNazanin" w:cs="IRNazanin"/>
          <w:lang w:bidi="fa-IR"/>
          <w:color w:val="111111"/>
          <w:sz w:val="28"/>
          <w:szCs w:val="28"/>
          <w:rtl/>
        </w:rPr>
        <w:t xml:space="preserve">عند الله الزنا أم قتل النفس قال قتل النفس قال فقد جعل الله عز وجل فی</w:t>
      </w:r>
    </w:p>
    <w:p>
      <w:pPr>
        <w:pStyle w:val="BookText"/>
      </w:pPr>
      <w:r>
        <w:rPr>
          <w:rFonts w:ascii="IRNazanin" w:hAnsi="IRNazanin" w:eastAsia="IRNazanin" w:cs="IRNazanin"/>
          <w:lang w:bidi="fa-IR"/>
          <w:color w:val="111111"/>
          <w:sz w:val="28"/>
          <w:szCs w:val="28"/>
          <w:rtl/>
        </w:rPr>
        <w:t xml:space="preserve">قتل النفس شاهدین وفی الزنا أربعة.</w:t>
      </w:r>
    </w:p>
    <w:p>
      <w:pPr>
        <w:pStyle w:val="BookText"/>
      </w:pPr>
      <w:r>
        <w:rPr>
          <w:rFonts w:ascii="IRNazanin" w:hAnsi="IRNazanin" w:eastAsia="IRNazanin" w:cs="IRNazanin"/>
          <w:lang w:bidi="fa-IR"/>
          <w:color w:val="111111"/>
          <w:sz w:val="28"/>
          <w:szCs w:val="28"/>
          <w:rtl/>
        </w:rPr>
        <w:t xml:space="preserve">627 (3) کافی 404 ج 7 - تهذیب 277 ج 6 - علی بن إبراهیم عن أبیه</w:t>
      </w:r>
    </w:p>
    <w:p>
      <w:pPr>
        <w:pStyle w:val="BookText"/>
      </w:pPr>
      <w:r>
        <w:rPr>
          <w:rFonts w:ascii="IRNazanin" w:hAnsi="IRNazanin" w:eastAsia="IRNazanin" w:cs="IRNazanin"/>
          <w:lang w:bidi="fa-IR"/>
          <w:color w:val="111111"/>
          <w:sz w:val="28"/>
          <w:szCs w:val="28"/>
          <w:rtl/>
        </w:rPr>
        <w:t xml:space="preserve">عن أحمد بن محمد ابن أبی نصر عن إسماعیل ابن أبی حنیفة عن أبی حنیفة</w:t>
      </w:r>
    </w:p>
    <w:p>
      <w:pPr>
        <w:pStyle w:val="BookText"/>
      </w:pPr>
      <w:r>
        <w:rPr>
          <w:rFonts w:ascii="IRNazanin" w:hAnsi="IRNazanin" w:eastAsia="IRNazanin" w:cs="IRNazanin"/>
          <w:lang w:bidi="fa-IR"/>
          <w:color w:val="111111"/>
          <w:sz w:val="28"/>
          <w:szCs w:val="28"/>
          <w:rtl/>
        </w:rPr>
        <w:t xml:space="preserve">قال قلت لأبی عبد الله علیه السلام کیف (صار - کا) القتل یجوز فیه</w:t>
      </w:r>
    </w:p>
    <w:p>
      <w:pPr>
        <w:pStyle w:val="BookText"/>
      </w:pPr>
      <w:r>
        <w:rPr>
          <w:rFonts w:ascii="IRNazanin" w:hAnsi="IRNazanin" w:eastAsia="IRNazanin" w:cs="IRNazanin"/>
          <w:lang w:bidi="fa-IR"/>
          <w:color w:val="111111"/>
          <w:sz w:val="28"/>
          <w:szCs w:val="28"/>
          <w:rtl/>
        </w:rPr>
        <w:t xml:space="preserve">شاهدان والزنا لا یجوز فیه إلا أربعة شهود والقتل أشد من الزنا فقال لان</w:t>
      </w:r>
    </w:p>
    <w:p>
      <w:pPr>
        <w:pStyle w:val="BookText"/>
      </w:pPr>
      <w:r>
        <w:rPr>
          <w:rFonts w:ascii="IRNazanin" w:hAnsi="IRNazanin" w:eastAsia="IRNazanin" w:cs="IRNazanin"/>
          <w:lang w:bidi="fa-IR"/>
          <w:color w:val="111111"/>
          <w:sz w:val="28"/>
          <w:szCs w:val="28"/>
          <w:rtl/>
        </w:rPr>
        <w:t xml:space="preserve">القتل فعل واحد والزنا فعلان فمن ثم لا یجوز (فیه - یب) إلا أربعة شهود</w:t>
      </w:r>
    </w:p>
    <w:p>
      <w:pPr>
        <w:pStyle w:val="BookText"/>
      </w:pPr>
      <w:r>
        <w:rPr>
          <w:rFonts w:ascii="IRNazanin" w:hAnsi="IRNazanin" w:eastAsia="IRNazanin" w:cs="IRNazanin"/>
          <w:lang w:bidi="fa-IR"/>
          <w:color w:val="111111"/>
          <w:sz w:val="28"/>
          <w:szCs w:val="28"/>
          <w:rtl/>
        </w:rPr>
        <w:t xml:space="preserve">علی الرجل شاهدان وعلی المرأة شاهدان کافی 404 ج 7 - ورواه بعض</w:t>
      </w:r>
    </w:p>
    <w:p>
      <w:pPr>
        <w:pStyle w:val="BookText"/>
      </w:pPr>
      <w:r>
        <w:rPr>
          <w:rFonts w:ascii="IRNazanin" w:hAnsi="IRNazanin" w:eastAsia="IRNazanin" w:cs="IRNazanin"/>
          <w:lang w:bidi="fa-IR"/>
          <w:color w:val="111111"/>
          <w:sz w:val="28"/>
          <w:szCs w:val="28"/>
          <w:rtl/>
        </w:rPr>
        <w:t xml:space="preserve">أصحابنا عنه قال فقال لی ما عندکم یا أبا حنیفة قال قلت </w:t>
      </w:r>
      <w:r>
        <w:rPr>
          <w:rStyle w:val="FootnoteReference"/>
        </w:rPr>
        <w:footnoteReference w:id="648"/>
      </w:r>
      <w:r>
        <w:rPr>
          <w:rFonts w:ascii="IRNazanin" w:hAnsi="IRNazanin" w:eastAsia="IRNazanin" w:cs="IRNazanin"/>
          <w:lang w:bidi="fa-IR"/>
          <w:color w:val="111111"/>
          <w:sz w:val="28"/>
          <w:szCs w:val="28"/>
          <w:rtl/>
        </w:rPr>
        <w:t xml:space="preserve">ما عندنا</w:t>
      </w:r>
    </w:p>
    <w:p>
      <w:pPr>
        <w:pStyle w:val="BookText"/>
      </w:pPr>
      <w:r>
        <w:rPr>
          <w:rFonts w:ascii="IRNazanin" w:hAnsi="IRNazanin" w:eastAsia="IRNazanin" w:cs="IRNazanin"/>
          <w:lang w:bidi="fa-IR"/>
          <w:color w:val="111111"/>
          <w:sz w:val="28"/>
          <w:szCs w:val="28"/>
          <w:rtl/>
        </w:rPr>
        <w:t xml:space="preserve">فیه إلا حدیث عمر أن الله أخذ فی الشهادة کلمتین علی العباد قال فقال</w:t>
      </w:r>
    </w:p>
    <w:p>
      <w:pPr>
        <w:pStyle w:val="BookText"/>
      </w:pPr>
      <w:r>
        <w:rPr>
          <w:rFonts w:ascii="IRNazanin" w:hAnsi="IRNazanin" w:eastAsia="IRNazanin" w:cs="IRNazanin"/>
          <w:lang w:bidi="fa-IR"/>
          <w:color w:val="111111"/>
          <w:sz w:val="28"/>
          <w:szCs w:val="28"/>
          <w:rtl/>
        </w:rPr>
        <w:t xml:space="preserve">لی لیس کذلک یا أبا حنیفة ولکن الزنا فیه حدان ولا یجوز إلا أن یشهد</w:t>
      </w:r>
    </w:p>
    <w:p>
      <w:pPr>
        <w:pStyle w:val="BookText"/>
      </w:pPr>
      <w:r>
        <w:rPr>
          <w:rFonts w:ascii="IRNazanin" w:hAnsi="IRNazanin" w:eastAsia="IRNazanin" w:cs="IRNazanin"/>
          <w:lang w:bidi="fa-IR"/>
          <w:color w:val="111111"/>
          <w:sz w:val="28"/>
          <w:szCs w:val="28"/>
          <w:rtl/>
        </w:rPr>
        <w:t xml:space="preserve">کل اثنین علی واحد لان الرجل والمرأة جمیعا علیهما الحد والقتل إنما</w:t>
      </w:r>
    </w:p>
    <w:p>
      <w:pPr>
        <w:pStyle w:val="BookText"/>
      </w:pPr>
      <w:r>
        <w:rPr>
          <w:rFonts w:ascii="IRNazanin" w:hAnsi="IRNazanin" w:eastAsia="IRNazanin" w:cs="IRNazanin"/>
          <w:lang w:bidi="fa-IR"/>
          <w:color w:val="111111"/>
          <w:sz w:val="28"/>
          <w:szCs w:val="28"/>
          <w:rtl/>
        </w:rPr>
        <w:t xml:space="preserve">یقام علی القاتل ویدفع عن المقتول.</w:t>
      </w:r>
    </w:p>
    <w:p>
      <w:pPr>
        <w:pStyle w:val="BookText"/>
      </w:pPr>
      <w:r>
        <w:rPr>
          <w:rFonts w:ascii="IRNazanin" w:hAnsi="IRNazanin" w:eastAsia="IRNazanin" w:cs="IRNazanin"/>
          <w:lang w:bidi="fa-IR"/>
          <w:color w:val="111111"/>
          <w:sz w:val="28"/>
          <w:szCs w:val="28"/>
          <w:rtl/>
        </w:rPr>
        <w:t xml:space="preserve">628 (4) فقیه 195 ج 1 - وفیما ذکره الفضل بن شاذان رحمه الله من</w:t>
      </w:r>
    </w:p>
    <w:p>
      <w:pPr>
        <w:pStyle w:val="BookText"/>
      </w:pPr>
      <w:r>
        <w:rPr>
          <w:rFonts w:ascii="IRNazanin" w:hAnsi="IRNazanin" w:eastAsia="IRNazanin" w:cs="IRNazanin"/>
          <w:lang w:bidi="fa-IR"/>
          <w:color w:val="111111"/>
          <w:sz w:val="28"/>
          <w:szCs w:val="28"/>
          <w:rtl/>
        </w:rPr>
        <w:t xml:space="preserve">العلل عن الرضا علیه السلام أنه قال انما أمر الناس بالأذان (إلی أن قال)</w:t>
      </w:r>
    </w:p>
    <w:p>
      <w:pPr>
        <w:pStyle w:val="BookText"/>
      </w:pPr>
      <w:r>
        <w:rPr>
          <w:rFonts w:ascii="IRNazanin" w:hAnsi="IRNazanin" w:eastAsia="IRNazanin" w:cs="IRNazanin"/>
          <w:lang w:bidi="fa-IR"/>
          <w:color w:val="111111"/>
          <w:sz w:val="28"/>
          <w:szCs w:val="28"/>
          <w:rtl/>
        </w:rPr>
        <w:t xml:space="preserve">وجعل بعد التکبیر الشهادتان لان أول الایمان هو التوحید والاقرار لله</w:t>
      </w:r>
    </w:p>
    <w:p>
      <w:pPr>
        <w:pStyle w:val="BookText"/>
      </w:pPr>
      <w:r>
        <w:rPr>
          <w:rFonts w:ascii="IRNazanin" w:hAnsi="IRNazanin" w:eastAsia="IRNazanin" w:cs="IRNazanin"/>
          <w:lang w:bidi="fa-IR"/>
          <w:color w:val="111111"/>
          <w:sz w:val="28"/>
          <w:szCs w:val="28"/>
          <w:rtl/>
        </w:rPr>
        <w:t xml:space="preserve">تبارک وتعالی بالوحدانیة والاقرار للرسول صلی الله علیه وآله بالرسالة</w:t>
      </w:r>
    </w:p>
    <w:p>
      <w:pPr>
        <w:pStyle w:val="BookText"/>
      </w:pPr>
      <w:r>
        <w:rPr>
          <w:rFonts w:ascii="IRNazanin" w:hAnsi="IRNazanin" w:eastAsia="IRNazanin" w:cs="IRNazanin"/>
          <w:lang w:bidi="fa-IR"/>
          <w:color w:val="111111"/>
          <w:sz w:val="28"/>
          <w:szCs w:val="28"/>
          <w:rtl/>
        </w:rPr>
        <w:t xml:space="preserve">وان إطاعتهما ومعرفتهما مقرونتان </w:t>
      </w:r>
      <w:r>
        <w:rPr>
          <w:rStyle w:val="FootnoteReference"/>
        </w:rPr>
        <w:footnoteReference w:id="649"/>
      </w:r>
      <w:r>
        <w:rPr>
          <w:rFonts w:ascii="IRNazanin" w:hAnsi="IRNazanin" w:eastAsia="IRNazanin" w:cs="IRNazanin"/>
          <w:lang w:bidi="fa-IR"/>
          <w:color w:val="111111"/>
          <w:sz w:val="28"/>
          <w:szCs w:val="28"/>
          <w:rtl/>
        </w:rPr>
        <w:t xml:space="preserve">ولان أصل الایمان إنما هو</w:t>
      </w:r>
    </w:p>
    <w:p>
      <w:pPr>
        <w:pStyle w:val="BookText"/>
      </w:pPr>
      <w:r>
        <w:rPr>
          <w:rFonts w:ascii="IRNazanin" w:hAnsi="IRNazanin" w:eastAsia="IRNazanin" w:cs="IRNazanin"/>
          <w:lang w:bidi="fa-IR"/>
          <w:color w:val="111111"/>
          <w:sz w:val="28"/>
          <w:szCs w:val="28"/>
          <w:rtl/>
        </w:rPr>
        <w:t xml:space="preserve">الشهادتان فجعل شهادتین شهادتین کما جعله فی سائر الحقوق شاهدان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الشرائع 259 ج 2 - عیون الاخبار 106 ج 2 - بالاسناد المتقدم فی</w:t>
      </w:r>
    </w:p>
    <w:p>
      <w:pPr>
        <w:pStyle w:val="BookText"/>
      </w:pPr>
      <w:r>
        <w:rPr>
          <w:rFonts w:ascii="Amiri" w:hAnsi="Amiri" w:eastAsia="Amiri" w:cs="Amiri"/>
          <w:lang w:bidi="ar-SA"/>
          <w:color w:val="111111"/>
          <w:sz w:val="28"/>
          <w:szCs w:val="28"/>
          <w:rtl/>
        </w:rPr>
        <w:t xml:space="preserve">باب (2) فرض الصلاة من أبواب فضلها وفرضها عن الفضل بن شاذان</w:t>
      </w:r>
    </w:p>
    <w:p>
      <w:pPr>
        <w:pStyle w:val="BookText"/>
      </w:pPr>
      <w:r>
        <w:rPr>
          <w:rFonts w:ascii="IRNazanin" w:hAnsi="IRNazanin" w:eastAsia="IRNazanin" w:cs="IRNazanin"/>
          <w:lang w:bidi="fa-IR"/>
          <w:color w:val="111111"/>
          <w:sz w:val="28"/>
          <w:szCs w:val="28"/>
          <w:rtl/>
        </w:rPr>
        <w:t xml:space="preserve">فی حدیث العلل نحوه.</w:t>
      </w:r>
    </w:p>
    <w:p>
      <w:pPr>
        <w:pStyle w:val="BookText"/>
      </w:pPr>
      <w:r>
        <w:rPr>
          <w:rFonts w:ascii="IRNazanin" w:hAnsi="IRNazanin" w:eastAsia="IRNazanin" w:cs="IRNazanin"/>
          <w:lang w:bidi="fa-IR"/>
          <w:color w:val="111111"/>
          <w:sz w:val="28"/>
          <w:szCs w:val="28"/>
          <w:rtl/>
        </w:rPr>
        <w:t xml:space="preserve">629 (5) تفسیر العیاشی 329 ج 1 - عن صفوان الجمال قال قال أبو</w:t>
      </w:r>
    </w:p>
    <w:p>
      <w:pPr>
        <w:pStyle w:val="BookText"/>
      </w:pPr>
      <w:r>
        <w:rPr>
          <w:rFonts w:ascii="IRNazanin" w:hAnsi="IRNazanin" w:eastAsia="IRNazanin" w:cs="IRNazanin"/>
          <w:lang w:bidi="fa-IR"/>
          <w:color w:val="111111"/>
          <w:sz w:val="28"/>
          <w:szCs w:val="28"/>
          <w:rtl/>
        </w:rPr>
        <w:t xml:space="preserve">عبد الله علیه السلام لقد حضر الغدیر اثنا عشر ألف رجل یشهدون لعلی بن أبی</w:t>
      </w:r>
    </w:p>
    <w:p>
      <w:pPr>
        <w:pStyle w:val="BookText"/>
      </w:pPr>
      <w:r>
        <w:rPr>
          <w:rFonts w:ascii="IRNazanin" w:hAnsi="IRNazanin" w:eastAsia="IRNazanin" w:cs="IRNazanin"/>
          <w:lang w:bidi="fa-IR"/>
          <w:color w:val="111111"/>
          <w:sz w:val="28"/>
          <w:szCs w:val="28"/>
          <w:rtl/>
        </w:rPr>
        <w:t xml:space="preserve">طالب علیه السلام فما قدر علی أخذ حقه وان أحدکم یکون له</w:t>
      </w:r>
    </w:p>
    <w:p>
      <w:pPr>
        <w:pStyle w:val="BookText"/>
      </w:pPr>
      <w:r>
        <w:rPr>
          <w:rFonts w:ascii="IRNazanin" w:hAnsi="IRNazanin" w:eastAsia="IRNazanin" w:cs="IRNazanin"/>
          <w:lang w:bidi="fa-IR"/>
          <w:color w:val="111111"/>
          <w:sz w:val="28"/>
          <w:szCs w:val="28"/>
          <w:rtl/>
        </w:rPr>
        <w:t xml:space="preserve">المال وله شاهدان فیأخذ حقه فان حزب الله هم الغالبون فی علی علیه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630 (6) تفسیر العیاشی 332 ج 1 - عن عمر بن یزید قال قال أبو</w:t>
      </w:r>
    </w:p>
    <w:p>
      <w:pPr>
        <w:pStyle w:val="BookText"/>
      </w:pPr>
      <w:r>
        <w:rPr>
          <w:rFonts w:ascii="IRNazanin" w:hAnsi="IRNazanin" w:eastAsia="IRNazanin" w:cs="IRNazanin"/>
          <w:lang w:bidi="fa-IR"/>
          <w:color w:val="111111"/>
          <w:sz w:val="28"/>
          <w:szCs w:val="28"/>
          <w:rtl/>
        </w:rPr>
        <w:t xml:space="preserve">عبد الله علیه السلام ابتداء منه العجب یا با حفص لما لقی علی بن أبی</w:t>
      </w:r>
    </w:p>
    <w:p>
      <w:pPr>
        <w:pStyle w:val="BookText"/>
      </w:pPr>
      <w:r>
        <w:rPr>
          <w:rFonts w:ascii="IRNazanin" w:hAnsi="IRNazanin" w:eastAsia="IRNazanin" w:cs="IRNazanin"/>
          <w:lang w:bidi="fa-IR"/>
          <w:color w:val="111111"/>
          <w:sz w:val="28"/>
          <w:szCs w:val="28"/>
          <w:rtl/>
        </w:rPr>
        <w:t xml:space="preserve">طالب علیه السلام انه کان له عشرة ألف شاهد لم یقدر علی أخذ حقه.</w:t>
      </w:r>
    </w:p>
    <w:p>
      <w:pPr>
        <w:pStyle w:val="BookText"/>
      </w:pPr>
      <w:r>
        <w:rPr>
          <w:rFonts w:ascii="IRNazanin" w:hAnsi="IRNazanin" w:eastAsia="IRNazanin" w:cs="IRNazanin"/>
          <w:lang w:bidi="fa-IR"/>
          <w:color w:val="111111"/>
          <w:sz w:val="28"/>
          <w:szCs w:val="28"/>
          <w:rtl/>
        </w:rPr>
        <w:t xml:space="preserve">والرجل یأخذ حقه بشاهدین الخبر.</w:t>
      </w:r>
    </w:p>
    <w:p>
      <w:pPr>
        <w:pStyle w:val="BookText"/>
      </w:pPr>
      <w:r>
        <w:rPr>
          <w:rFonts w:ascii="IRNazanin" w:hAnsi="IRNazanin" w:eastAsia="IRNazanin" w:cs="IRNazanin"/>
          <w:lang w:bidi="fa-IR"/>
          <w:color w:val="111111"/>
          <w:sz w:val="28"/>
          <w:szCs w:val="28"/>
          <w:rtl/>
        </w:rPr>
        <w:t xml:space="preserve">631 (7) أمالی الطوسی 274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رضی الله عنه قال أخبرنا أبو عبد الله</w:t>
      </w:r>
    </w:p>
    <w:p>
      <w:pPr>
        <w:pStyle w:val="BookText"/>
      </w:pPr>
      <w:r>
        <w:rPr>
          <w:rFonts w:ascii="IRNazanin" w:hAnsi="IRNazanin" w:eastAsia="IRNazanin" w:cs="IRNazanin"/>
          <w:lang w:bidi="fa-IR"/>
          <w:color w:val="111111"/>
          <w:sz w:val="28"/>
          <w:szCs w:val="28"/>
          <w:rtl/>
        </w:rPr>
        <w:t xml:space="preserve">الحسین بن إبراهیم القزوینی قال أخبرنا أبو عبد الله محمد بن وهبان</w:t>
      </w:r>
    </w:p>
    <w:p>
      <w:pPr>
        <w:pStyle w:val="BookText"/>
      </w:pPr>
      <w:r>
        <w:rPr>
          <w:rFonts w:ascii="IRNazanin" w:hAnsi="IRNazanin" w:eastAsia="IRNazanin" w:cs="IRNazanin"/>
          <w:lang w:bidi="fa-IR"/>
          <w:color w:val="111111"/>
          <w:sz w:val="28"/>
          <w:szCs w:val="28"/>
          <w:rtl/>
        </w:rPr>
        <w:t xml:space="preserve">الهنائی البصری قال حدثنی أحمد بن إبراهیم بن أحمد قال أخبرنی أبو</w:t>
      </w:r>
    </w:p>
    <w:p>
      <w:pPr>
        <w:pStyle w:val="BookText"/>
      </w:pPr>
      <w:r>
        <w:rPr>
          <w:rFonts w:ascii="IRNazanin" w:hAnsi="IRNazanin" w:eastAsia="IRNazanin" w:cs="IRNazanin"/>
          <w:lang w:bidi="fa-IR"/>
          <w:color w:val="111111"/>
          <w:sz w:val="28"/>
          <w:szCs w:val="28"/>
          <w:rtl/>
        </w:rPr>
        <w:t xml:space="preserve">محمد الحسن بن علی بن عبد الکریم الزعفرانی قال حدثنی أحمد بن</w:t>
      </w:r>
    </w:p>
    <w:p>
      <w:pPr>
        <w:pStyle w:val="BookText"/>
      </w:pPr>
      <w:r>
        <w:rPr>
          <w:rFonts w:ascii="IRNazanin" w:hAnsi="IRNazanin" w:eastAsia="IRNazanin" w:cs="IRNazanin"/>
          <w:lang w:bidi="fa-IR"/>
          <w:color w:val="111111"/>
          <w:sz w:val="28"/>
          <w:szCs w:val="28"/>
          <w:rtl/>
        </w:rPr>
        <w:t xml:space="preserve">محمد بن خالد البرقی أبو جعفر قال حدثنی أبی عن محمد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اما أنا فلو کنت ما شهدت أول الشهود یعنی فی الزناء.</w:t>
      </w:r>
    </w:p>
    <w:p>
      <w:pPr>
        <w:pStyle w:val="BookText"/>
      </w:pPr>
      <w:r>
        <w:rPr>
          <w:rFonts w:ascii="IRNazanin" w:hAnsi="IRNazanin" w:eastAsia="IRNazanin" w:cs="IRNazanin"/>
          <w:lang w:bidi="fa-IR"/>
          <w:color w:val="111111"/>
          <w:sz w:val="28"/>
          <w:szCs w:val="28"/>
          <w:rtl/>
        </w:rPr>
        <w:t xml:space="preserve">632 (8) الجعفریات 144 -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قال ما أحب أن أکون أول</w:t>
      </w:r>
    </w:p>
    <w:p>
      <w:pPr>
        <w:pStyle w:val="BookText"/>
      </w:pPr>
      <w:r>
        <w:rPr>
          <w:rFonts w:ascii="Amiri" w:hAnsi="Amiri" w:eastAsia="Amiri" w:cs="Amiri"/>
          <w:lang w:bidi="ar-SA"/>
          <w:color w:val="111111"/>
          <w:sz w:val="28"/>
          <w:szCs w:val="28"/>
          <w:rtl/>
        </w:rPr>
        <w:t xml:space="preserve">الشهداء الأربعة.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3" w:name="pg12434_132587"/>
    <w:bookmarkEnd w:id="73"/>
    <w:p>
      <w:pPr>
        <w:pStyle w:val="BookText"/>
      </w:pPr>
      <w:r>
        <w:rPr>
          <w:rFonts w:ascii="IRNazanin" w:hAnsi="IRNazanin" w:eastAsia="IRNazanin" w:cs="IRNazanin"/>
          <w:lang w:bidi="fa-IR"/>
          <w:color w:val="111111"/>
          <w:sz w:val="28"/>
          <w:szCs w:val="28"/>
          <w:rtl/>
        </w:rPr>
        <w:t xml:space="preserve">وتقدم فی روایة ابن شبرمة (43) من باب (7) عدم حجیة القیاس</w:t>
      </w:r>
    </w:p>
    <w:p>
      <w:pPr>
        <w:pStyle w:val="BookText"/>
      </w:pPr>
      <w:r>
        <w:rPr>
          <w:rFonts w:ascii="IRNazanin" w:hAnsi="IRNazanin" w:eastAsia="IRNazanin" w:cs="IRNazanin"/>
          <w:lang w:bidi="fa-IR"/>
          <w:color w:val="111111"/>
          <w:sz w:val="28"/>
          <w:szCs w:val="28"/>
          <w:rtl/>
        </w:rPr>
        <w:t xml:space="preserve">من أبواب المقدمات قوله علیه السلام فان الله عز وجل قد قبل فی قتل</w:t>
      </w:r>
    </w:p>
    <w:p>
      <w:pPr>
        <w:pStyle w:val="BookText"/>
      </w:pPr>
      <w:r>
        <w:rPr>
          <w:rFonts w:ascii="IRNazanin" w:hAnsi="IRNazanin" w:eastAsia="IRNazanin" w:cs="IRNazanin"/>
          <w:lang w:bidi="fa-IR"/>
          <w:color w:val="111111"/>
          <w:sz w:val="28"/>
          <w:szCs w:val="28"/>
          <w:rtl/>
        </w:rPr>
        <w:t xml:space="preserve">النفس شاهدین ولم یقبل فی الزناء الا أربعة وفی روایة الدعائم (45)</w:t>
      </w:r>
    </w:p>
    <w:p>
      <w:pPr>
        <w:pStyle w:val="BookText"/>
      </w:pPr>
      <w:r>
        <w:rPr>
          <w:rFonts w:ascii="IRNazanin" w:hAnsi="IRNazanin" w:eastAsia="IRNazanin" w:cs="IRNazanin"/>
          <w:lang w:bidi="fa-IR"/>
          <w:color w:val="111111"/>
          <w:sz w:val="28"/>
          <w:szCs w:val="28"/>
          <w:rtl/>
        </w:rPr>
        <w:t xml:space="preserve">نحوه وفی روایة الاحتجاج (49) قوله علیه السلام فکیف رضی فی القتل</w:t>
      </w:r>
    </w:p>
    <w:p>
      <w:pPr>
        <w:pStyle w:val="BookText"/>
      </w:pPr>
      <w:r>
        <w:rPr>
          <w:rFonts w:ascii="IRNazanin" w:hAnsi="IRNazanin" w:eastAsia="IRNazanin" w:cs="IRNazanin"/>
          <w:lang w:bidi="fa-IR"/>
          <w:color w:val="111111"/>
          <w:sz w:val="28"/>
          <w:szCs w:val="28"/>
          <w:rtl/>
        </w:rPr>
        <w:t xml:space="preserve">بشاهدین ولم یرض فی الزنا الا بأربعة.</w:t>
      </w:r>
    </w:p>
    <w:p>
      <w:pPr>
        <w:pStyle w:val="BookText"/>
      </w:pPr>
      <w:r>
        <w:rPr>
          <w:rFonts w:ascii="IRNazanin" w:hAnsi="IRNazanin" w:eastAsia="IRNazanin" w:cs="IRNazanin"/>
          <w:lang w:bidi="fa-IR"/>
          <w:color w:val="111111"/>
          <w:sz w:val="28"/>
          <w:szCs w:val="28"/>
          <w:rtl/>
        </w:rPr>
        <w:t xml:space="preserve">وفی روایة ابن مسلم (50) قوله علیه السلام یا با حنیفة القتل عندکم</w:t>
      </w:r>
    </w:p>
    <w:p>
      <w:pPr>
        <w:pStyle w:val="BookText"/>
      </w:pPr>
      <w:r>
        <w:rPr>
          <w:rFonts w:ascii="IRNazanin" w:hAnsi="IRNazanin" w:eastAsia="IRNazanin" w:cs="IRNazanin"/>
          <w:lang w:bidi="fa-IR"/>
          <w:color w:val="111111"/>
          <w:sz w:val="28"/>
          <w:szCs w:val="28"/>
          <w:rtl/>
        </w:rPr>
        <w:t xml:space="preserve">أشد أم الزنا فقال بل القتل قال علیه السلام فکیف أمر الله تعالی فی القتل</w:t>
      </w:r>
    </w:p>
    <w:p>
      <w:pPr>
        <w:pStyle w:val="BookText"/>
      </w:pPr>
      <w:r>
        <w:rPr>
          <w:rFonts w:ascii="IRNazanin" w:hAnsi="IRNazanin" w:eastAsia="IRNazanin" w:cs="IRNazanin"/>
          <w:lang w:bidi="fa-IR"/>
          <w:color w:val="111111"/>
          <w:sz w:val="28"/>
          <w:szCs w:val="28"/>
          <w:rtl/>
        </w:rPr>
        <w:t xml:space="preserve">بشاهدین وفی الزنا بأربع. وفی باب (19) ان الحاکم إذا عرف عدالة</w:t>
      </w:r>
    </w:p>
    <w:p>
      <w:pPr>
        <w:pStyle w:val="BookText"/>
      </w:pPr>
      <w:r>
        <w:rPr>
          <w:rFonts w:ascii="IRNazanin" w:hAnsi="IRNazanin" w:eastAsia="IRNazanin" w:cs="IRNazanin"/>
          <w:lang w:bidi="fa-IR"/>
          <w:color w:val="111111"/>
          <w:sz w:val="28"/>
          <w:szCs w:val="28"/>
          <w:rtl/>
        </w:rPr>
        <w:t xml:space="preserve">الشهود أنفذ الحکم من أبواب القضا ما یدل علی بعض المقصود.</w:t>
      </w:r>
    </w:p>
    <w:p>
      <w:pPr>
        <w:pStyle w:val="BookText"/>
      </w:pPr>
      <w:r>
        <w:rPr>
          <w:rFonts w:ascii="IRNazanin" w:hAnsi="IRNazanin" w:eastAsia="IRNazanin" w:cs="IRNazanin"/>
          <w:lang w:bidi="fa-IR"/>
          <w:color w:val="111111"/>
          <w:sz w:val="28"/>
          <w:szCs w:val="28"/>
          <w:rtl/>
        </w:rPr>
        <w:t xml:space="preserve">ویأتی فی الباب التالی وما یتلوه ما یدل علی ذلک وفی أحادیث</w:t>
      </w:r>
    </w:p>
    <w:p>
      <w:pPr>
        <w:pStyle w:val="BookText"/>
      </w:pPr>
      <w:r>
        <w:rPr>
          <w:rFonts w:ascii="IRNazanin" w:hAnsi="IRNazanin" w:eastAsia="IRNazanin" w:cs="IRNazanin"/>
          <w:lang w:bidi="fa-IR"/>
          <w:color w:val="111111"/>
          <w:sz w:val="28"/>
          <w:szCs w:val="28"/>
          <w:rtl/>
        </w:rPr>
        <w:t xml:space="preserve">باب (10) انه لا یرجم رجل ولا امرأة حتی تشهد أربعة الشهود علی</w:t>
      </w:r>
    </w:p>
    <w:p>
      <w:pPr>
        <w:pStyle w:val="BookText"/>
      </w:pPr>
      <w:r>
        <w:rPr>
          <w:rFonts w:ascii="IRNazanin" w:hAnsi="IRNazanin" w:eastAsia="IRNazanin" w:cs="IRNazanin"/>
          <w:lang w:bidi="fa-IR"/>
          <w:color w:val="111111"/>
          <w:sz w:val="28"/>
          <w:szCs w:val="28"/>
          <w:rtl/>
        </w:rPr>
        <w:t xml:space="preserve">الایلاج من أبواب حد الزنی ما یدل علی ذلک وفی روایة محمد بن</w:t>
      </w:r>
    </w:p>
    <w:p>
      <w:pPr>
        <w:pStyle w:val="BookText"/>
      </w:pPr>
      <w:r>
        <w:rPr>
          <w:rFonts w:ascii="IRNazanin" w:hAnsi="IRNazanin" w:eastAsia="IRNazanin" w:cs="IRNazanin"/>
          <w:lang w:bidi="fa-IR"/>
          <w:color w:val="111111"/>
          <w:sz w:val="28"/>
          <w:szCs w:val="28"/>
          <w:rtl/>
        </w:rPr>
        <w:t xml:space="preserve">قیس (7) من هذا الباب قوله علیه السلام لا أکون أول الشهود الأربعة</w:t>
      </w:r>
    </w:p>
    <w:p>
      <w:pPr>
        <w:pStyle w:val="BookText"/>
      </w:pPr>
      <w:r>
        <w:rPr>
          <w:rFonts w:ascii="IRNazanin" w:hAnsi="IRNazanin" w:eastAsia="IRNazanin" w:cs="IRNazanin"/>
          <w:lang w:bidi="fa-IR"/>
          <w:color w:val="111111"/>
          <w:sz w:val="28"/>
          <w:szCs w:val="28"/>
          <w:rtl/>
        </w:rPr>
        <w:t xml:space="preserve">أخشی الروعة ان ینکل بعضهم فأجلد وفی أحادیث باب (37) انه إذا</w:t>
      </w:r>
    </w:p>
    <w:p>
      <w:pPr>
        <w:pStyle w:val="BookText"/>
      </w:pPr>
      <w:r>
        <w:rPr>
          <w:rFonts w:ascii="IRNazanin" w:hAnsi="IRNazanin" w:eastAsia="IRNazanin" w:cs="IRNazanin"/>
          <w:lang w:bidi="fa-IR"/>
          <w:color w:val="111111"/>
          <w:sz w:val="28"/>
          <w:szCs w:val="28"/>
          <w:rtl/>
        </w:rPr>
        <w:t xml:space="preserve">شهد علی المحصن ثلاثة رجال وامرأتان فعلیه الرجم ما یدل علی بعض</w:t>
      </w:r>
    </w:p>
    <w:p>
      <w:pPr>
        <w:pStyle w:val="BookText"/>
      </w:pPr>
      <w:r>
        <w:rPr>
          <w:rFonts w:ascii="IRNazanin" w:hAnsi="IRNazanin" w:eastAsia="IRNazanin" w:cs="IRNazanin"/>
          <w:lang w:bidi="fa-IR"/>
          <w:color w:val="111111"/>
          <w:sz w:val="28"/>
          <w:szCs w:val="28"/>
          <w:rtl/>
        </w:rPr>
        <w:t xml:space="preserve">المقصود.</w:t>
      </w:r>
    </w:p>
    <w:p>
      <w:pPr>
        <w:pStyle w:val="Heading3"/>
      </w:pPr>
      <w:bookmarkStart w:id="295" w:name="_Toc88"/>
      <w:r>
        <w:t>(38) باب ان الحقوق المالیة تثبت بشاهد ویمین صاحب الحق وبشهادة امرأتین ویمینه وبشهادة رجل وامرأتین</w:t>
      </w:r>
      <w:bookmarkEnd w:id="295"/>
    </w:p>
    <w:p>
      <w:pPr>
        <w:pStyle w:val="BookText"/>
      </w:pPr>
      <w:r>
        <w:rPr>
          <w:rFonts w:ascii="IRNazanin" w:hAnsi="IRNazanin" w:eastAsia="IRNazanin" w:cs="IRNazanin"/>
          <w:lang w:bidi="fa-IR"/>
          <w:color w:val="111111"/>
          <w:sz w:val="28"/>
          <w:szCs w:val="28"/>
          <w:rtl/>
        </w:rPr>
        <w:t xml:space="preserve">633 (1) کافی 385 ج 7 - تهذیب 272 ج 6 - استبصار 33 ج 3 - أبو</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بن یحیی عن منصور بن</w:t>
      </w:r>
    </w:p>
    <w:p>
      <w:pPr>
        <w:pStyle w:val="BookText"/>
      </w:pPr>
      <w:r>
        <w:rPr>
          <w:rFonts w:ascii="IRNazanin" w:hAnsi="IRNazanin" w:eastAsia="IRNazanin" w:cs="IRNazanin"/>
          <w:lang w:bidi="fa-IR"/>
          <w:color w:val="111111"/>
          <w:sz w:val="28"/>
          <w:szCs w:val="28"/>
          <w:rtl/>
        </w:rPr>
        <w:t xml:space="preserve">حازم عن أبی عبد الله علیه السلام قال کان رسول الله صلی الله علیه وآله</w:t>
      </w:r>
    </w:p>
    <w:p>
      <w:pPr>
        <w:pStyle w:val="BookText"/>
      </w:pPr>
      <w:r>
        <w:rPr>
          <w:rFonts w:ascii="IRNazanin" w:hAnsi="IRNazanin" w:eastAsia="IRNazanin" w:cs="IRNazanin"/>
          <w:lang w:bidi="fa-IR"/>
          <w:color w:val="111111"/>
          <w:sz w:val="28"/>
          <w:szCs w:val="28"/>
          <w:rtl/>
        </w:rPr>
        <w:t xml:space="preserve">یقضی بشاهد واحد مع یمین صاحب الحق.</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634 (2) کافی 385 ج 7 - علی بن إبراهیم عن أبیه عن حماد بن</w:t>
      </w:r>
    </w:p>
    <w:p>
      <w:pPr>
        <w:pStyle w:val="BookText"/>
      </w:pPr>
      <w:r>
        <w:rPr>
          <w:rFonts w:ascii="IRNazanin" w:hAnsi="IRNazanin" w:eastAsia="IRNazanin" w:cs="IRNazanin"/>
          <w:lang w:bidi="fa-IR"/>
          <w:color w:val="111111"/>
          <w:sz w:val="28"/>
          <w:szCs w:val="28"/>
          <w:rtl/>
        </w:rPr>
        <w:t xml:space="preserve">عیسی تهذیب 275 ج 6 - استبصار 33 ج 3 - الحسین بن سعید عن حماد بن</w:t>
      </w:r>
    </w:p>
    <w:p>
      <w:pPr>
        <w:pStyle w:val="BookText"/>
      </w:pPr>
      <w:r>
        <w:rPr>
          <w:rFonts w:ascii="IRNazanin" w:hAnsi="IRNazanin" w:eastAsia="IRNazanin" w:cs="IRNazanin"/>
          <w:lang w:bidi="fa-IR"/>
          <w:color w:val="111111"/>
          <w:sz w:val="28"/>
          <w:szCs w:val="28"/>
          <w:rtl/>
        </w:rPr>
        <w:t xml:space="preserve">عیسی قال سمعت أبا عبد الله علیه السلام یقول حدثنی أبی ان رسول الله</w:t>
      </w:r>
    </w:p>
    <w:p>
      <w:pPr>
        <w:pStyle w:val="BookText"/>
      </w:pPr>
      <w:r>
        <w:rPr>
          <w:rFonts w:ascii="IRNazanin" w:hAnsi="IRNazanin" w:eastAsia="IRNazanin" w:cs="IRNazanin"/>
          <w:lang w:bidi="fa-IR"/>
          <w:color w:val="111111"/>
          <w:sz w:val="28"/>
          <w:szCs w:val="28"/>
          <w:rtl/>
        </w:rPr>
        <w:t xml:space="preserve">صلی الله علیه وآله (قد - صا) قضی بشاهد ویمین وسائل 193 ج 18 - و</w:t>
      </w:r>
    </w:p>
    <w:p>
      <w:pPr>
        <w:pStyle w:val="BookText"/>
      </w:pPr>
      <w:r>
        <w:rPr>
          <w:rFonts w:ascii="IRNazanin" w:hAnsi="IRNazanin" w:eastAsia="IRNazanin" w:cs="IRNazanin"/>
          <w:lang w:bidi="fa-IR"/>
          <w:color w:val="111111"/>
          <w:sz w:val="28"/>
          <w:szCs w:val="28"/>
          <w:rtl/>
        </w:rPr>
        <w:t xml:space="preserve">رواه الحمیری فی قرب الإسناد عن محمد بن عیسی والحسن بن ظریف</w:t>
      </w:r>
    </w:p>
    <w:p>
      <w:pPr>
        <w:pStyle w:val="BookText"/>
      </w:pPr>
      <w:r>
        <w:rPr>
          <w:rFonts w:ascii="IRNazanin" w:hAnsi="IRNazanin" w:eastAsia="IRNazanin" w:cs="IRNazanin"/>
          <w:lang w:bidi="fa-IR"/>
          <w:color w:val="111111"/>
          <w:sz w:val="28"/>
          <w:szCs w:val="28"/>
          <w:rtl/>
        </w:rPr>
        <w:t xml:space="preserve">وعلی بن إسماعیل کلهم عن حماد بن عیسی مثله.</w:t>
      </w:r>
    </w:p>
    <w:p>
      <w:pPr>
        <w:pStyle w:val="BookText"/>
      </w:pPr>
      <w:r>
        <w:rPr>
          <w:rFonts w:ascii="IRNazanin" w:hAnsi="IRNazanin" w:eastAsia="IRNazanin" w:cs="IRNazanin"/>
          <w:lang w:bidi="fa-IR"/>
          <w:color w:val="111111"/>
          <w:sz w:val="28"/>
          <w:szCs w:val="28"/>
          <w:rtl/>
        </w:rPr>
        <w:t xml:space="preserve">635 (3) أربعون الشهید 35 - ما أخبرنی به السید العلامة النسابة</w:t>
      </w:r>
    </w:p>
    <w:p>
      <w:pPr>
        <w:pStyle w:val="BookText"/>
      </w:pPr>
      <w:r>
        <w:rPr>
          <w:rFonts w:ascii="IRNazanin" w:hAnsi="IRNazanin" w:eastAsia="IRNazanin" w:cs="IRNazanin"/>
          <w:lang w:bidi="fa-IR"/>
          <w:color w:val="111111"/>
          <w:sz w:val="28"/>
          <w:szCs w:val="28"/>
          <w:rtl/>
        </w:rPr>
        <w:t xml:space="preserve">تاج الملة والدین أبو عبد الله محمد بن معیة قراءة علیه بالحلة سادس</w:t>
      </w:r>
    </w:p>
    <w:p>
      <w:pPr>
        <w:pStyle w:val="BookText"/>
      </w:pPr>
      <w:r>
        <w:rPr>
          <w:rFonts w:ascii="IRNazanin" w:hAnsi="IRNazanin" w:eastAsia="IRNazanin" w:cs="IRNazanin"/>
          <w:lang w:bidi="fa-IR"/>
          <w:color w:val="111111"/>
          <w:sz w:val="28"/>
          <w:szCs w:val="28"/>
          <w:rtl/>
        </w:rPr>
        <w:t xml:space="preserve">عشر من شعبان سنة أربع وخمسین وسبعمائة قال أخبرنی الشیخ</w:t>
      </w:r>
    </w:p>
    <w:p>
      <w:pPr>
        <w:pStyle w:val="BookText"/>
      </w:pPr>
      <w:r>
        <w:rPr>
          <w:rFonts w:ascii="IRNazanin" w:hAnsi="IRNazanin" w:eastAsia="IRNazanin" w:cs="IRNazanin"/>
          <w:lang w:bidi="fa-IR"/>
          <w:color w:val="111111"/>
          <w:sz w:val="28"/>
          <w:szCs w:val="28"/>
          <w:rtl/>
        </w:rPr>
        <w:t xml:space="preserve">السعید </w:t>
      </w:r>
      <w:r>
        <w:rPr>
          <w:rStyle w:val="FootnoteReference"/>
        </w:rPr>
        <w:footnoteReference w:id="650"/>
      </w:r>
      <w:r>
        <w:rPr>
          <w:rFonts w:ascii="IRNazanin" w:hAnsi="IRNazanin" w:eastAsia="IRNazanin" w:cs="IRNazanin"/>
          <w:lang w:bidi="fa-IR"/>
          <w:color w:val="111111"/>
          <w:sz w:val="28"/>
          <w:szCs w:val="28"/>
          <w:rtl/>
        </w:rPr>
        <w:t xml:space="preserve">نجم الدین أبو القاسم عبد الله بن علوی بن حمدان الحلی قال</w:t>
      </w:r>
    </w:p>
    <w:p>
      <w:pPr>
        <w:pStyle w:val="BookText"/>
      </w:pPr>
      <w:r>
        <w:rPr>
          <w:rFonts w:ascii="IRNazanin" w:hAnsi="IRNazanin" w:eastAsia="IRNazanin" w:cs="IRNazanin"/>
          <w:lang w:bidi="fa-IR"/>
          <w:color w:val="111111"/>
          <w:sz w:val="28"/>
          <w:szCs w:val="28"/>
          <w:rtl/>
        </w:rPr>
        <w:t xml:space="preserve">أخبرنی الشیخ الفقیه القارئ المتقی الزاهد سدید الدین أبو القاسم جعفر بن</w:t>
      </w:r>
    </w:p>
    <w:p>
      <w:pPr>
        <w:pStyle w:val="BookText"/>
      </w:pPr>
      <w:r>
        <w:rPr>
          <w:rFonts w:ascii="IRNazanin" w:hAnsi="IRNazanin" w:eastAsia="IRNazanin" w:cs="IRNazanin"/>
          <w:lang w:bidi="fa-IR"/>
          <w:color w:val="111111"/>
          <w:sz w:val="28"/>
          <w:szCs w:val="28"/>
          <w:rtl/>
        </w:rPr>
        <w:t xml:space="preserve">ملیک الحلی قال أخبرنا الشیخ العلامة سدید الدین أحمد بن مسعود</w:t>
      </w:r>
    </w:p>
    <w:p>
      <w:pPr>
        <w:pStyle w:val="BookText"/>
      </w:pPr>
      <w:r>
        <w:rPr>
          <w:rFonts w:ascii="IRNazanin" w:hAnsi="IRNazanin" w:eastAsia="IRNazanin" w:cs="IRNazanin"/>
          <w:lang w:bidi="fa-IR"/>
          <w:color w:val="111111"/>
          <w:sz w:val="28"/>
          <w:szCs w:val="28"/>
          <w:rtl/>
        </w:rPr>
        <w:t xml:space="preserve">الحلی عن شیخه الفقیه العلامة فخر الدین أبی عبد الله محمد بن إدریس</w:t>
      </w:r>
    </w:p>
    <w:p>
      <w:pPr>
        <w:pStyle w:val="BookText"/>
      </w:pPr>
      <w:r>
        <w:rPr>
          <w:rFonts w:ascii="IRNazanin" w:hAnsi="IRNazanin" w:eastAsia="IRNazanin" w:cs="IRNazanin"/>
          <w:lang w:bidi="fa-IR"/>
          <w:color w:val="111111"/>
          <w:sz w:val="28"/>
          <w:szCs w:val="28"/>
          <w:rtl/>
        </w:rPr>
        <w:t xml:space="preserve">الحلی عن الشیخ نجم الدین عبد الله بن جعفر بن محمد بن موسی بن</w:t>
      </w:r>
    </w:p>
    <w:p>
      <w:pPr>
        <w:pStyle w:val="BookText"/>
      </w:pPr>
      <w:r>
        <w:rPr>
          <w:rFonts w:ascii="IRNazanin" w:hAnsi="IRNazanin" w:eastAsia="IRNazanin" w:cs="IRNazanin"/>
          <w:lang w:bidi="fa-IR"/>
          <w:color w:val="111111"/>
          <w:sz w:val="28"/>
          <w:szCs w:val="28"/>
          <w:rtl/>
        </w:rPr>
        <w:t xml:space="preserve">جعفر بن محمد بن أحمد بن العباس الدوریستی عن أبیه عن جده جعفر بن</w:t>
      </w:r>
    </w:p>
    <w:p>
      <w:pPr>
        <w:pStyle w:val="BookText"/>
      </w:pPr>
      <w:r>
        <w:rPr>
          <w:rFonts w:ascii="IRNazanin" w:hAnsi="IRNazanin" w:eastAsia="IRNazanin" w:cs="IRNazanin"/>
          <w:lang w:bidi="fa-IR"/>
          <w:color w:val="111111"/>
          <w:sz w:val="28"/>
          <w:szCs w:val="28"/>
          <w:rtl/>
        </w:rPr>
        <w:t xml:space="preserve">محمد بن أحمد عن الشیخ أبی عبد الله المفید عن الشیخ الصدوق أبی</w:t>
      </w:r>
    </w:p>
    <w:p>
      <w:pPr>
        <w:pStyle w:val="BookText"/>
      </w:pPr>
      <w:r>
        <w:rPr>
          <w:rFonts w:ascii="IRNazanin" w:hAnsi="IRNazanin" w:eastAsia="IRNazanin" w:cs="IRNazanin"/>
          <w:lang w:bidi="fa-IR"/>
          <w:color w:val="111111"/>
          <w:sz w:val="28"/>
          <w:szCs w:val="28"/>
          <w:rtl/>
        </w:rPr>
        <w:t xml:space="preserve">جعفر ابن بابویه عن جعفر بن الحسین عن الشیخ أبی جعفر محمد بن</w:t>
      </w:r>
    </w:p>
    <w:p>
      <w:pPr>
        <w:pStyle w:val="BookText"/>
      </w:pPr>
      <w:r>
        <w:rPr>
          <w:rFonts w:ascii="IRNazanin" w:hAnsi="IRNazanin" w:eastAsia="IRNazanin" w:cs="IRNazanin"/>
          <w:lang w:bidi="fa-IR"/>
          <w:color w:val="111111"/>
          <w:sz w:val="28"/>
          <w:szCs w:val="28"/>
          <w:rtl/>
        </w:rPr>
        <w:t xml:space="preserve">عبد الله بن جعفر الحمیری عن والده عن أبی علی محمد بن عیسی بن</w:t>
      </w:r>
    </w:p>
    <w:p>
      <w:pPr>
        <w:pStyle w:val="BookText"/>
      </w:pPr>
      <w:r>
        <w:rPr>
          <w:rFonts w:ascii="IRNazanin" w:hAnsi="IRNazanin" w:eastAsia="IRNazanin" w:cs="IRNazanin"/>
          <w:lang w:bidi="fa-IR"/>
          <w:color w:val="111111"/>
          <w:sz w:val="28"/>
          <w:szCs w:val="28"/>
          <w:rtl/>
        </w:rPr>
        <w:t xml:space="preserve">عبد الله بن مالک الأشعری القمی عن الثقة أبی محمد حماد بن عیسی</w:t>
      </w:r>
    </w:p>
    <w:p>
      <w:pPr>
        <w:pStyle w:val="BookText"/>
      </w:pPr>
      <w:r>
        <w:rPr>
          <w:rFonts w:ascii="IRNazanin" w:hAnsi="IRNazanin" w:eastAsia="IRNazanin" w:cs="IRNazanin"/>
          <w:lang w:bidi="fa-IR"/>
          <w:color w:val="111111"/>
          <w:sz w:val="28"/>
          <w:szCs w:val="28"/>
          <w:rtl/>
        </w:rPr>
        <w:t xml:space="preserve">الجهنی البصری </w:t>
      </w:r>
      <w:r>
        <w:rPr>
          <w:rStyle w:val="FootnoteReference"/>
        </w:rPr>
        <w:footnoteReference w:id="651"/>
      </w:r>
      <w:r>
        <w:rPr>
          <w:rFonts w:ascii="IRNazanin" w:hAnsi="IRNazanin" w:eastAsia="IRNazanin" w:cs="IRNazanin"/>
          <w:lang w:bidi="fa-IR"/>
          <w:color w:val="111111"/>
          <w:sz w:val="28"/>
          <w:szCs w:val="28"/>
          <w:rtl/>
        </w:rPr>
        <w:t xml:space="preserve">قال سمعت أبا عبد الله علیه السلام یقول قال أبی</w:t>
      </w:r>
    </w:p>
    <w:p>
      <w:pPr>
        <w:pStyle w:val="BookText"/>
      </w:pPr>
      <w:r>
        <w:rPr>
          <w:rFonts w:ascii="IRNazanin" w:hAnsi="IRNazanin" w:eastAsia="IRNazanin" w:cs="IRNazanin"/>
          <w:lang w:bidi="fa-IR"/>
          <w:color w:val="111111"/>
          <w:sz w:val="28"/>
          <w:szCs w:val="28"/>
          <w:rtl/>
        </w:rPr>
        <w:t xml:space="preserve">علیه السلام قضی رسول الله صلی الله علیه وآله بشاهد ویمین.</w:t>
      </w:r>
    </w:p>
    <w:p>
      <w:pPr>
        <w:pStyle w:val="BookText"/>
      </w:pPr>
      <w:r>
        <w:rPr>
          <w:rFonts w:ascii="IRNazanin" w:hAnsi="IRNazanin" w:eastAsia="IRNazanin" w:cs="IRNazanin"/>
          <w:lang w:bidi="fa-IR"/>
          <w:color w:val="111111"/>
          <w:sz w:val="28"/>
          <w:szCs w:val="28"/>
          <w:rtl/>
        </w:rPr>
        <w:t xml:space="preserve">636 (4) کافی 385 ج 7 - تهذیب 272 ج 6 - استبصار 32 ج 3 - علی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إبراهیم (عن أبیه - صا) عن محمد بن عیسی عن یونس عن زرعة عن</w:t>
      </w:r>
    </w:p>
    <w:p>
      <w:pPr>
        <w:pStyle w:val="BookText"/>
      </w:pPr>
      <w:r>
        <w:rPr>
          <w:rFonts w:ascii="IRNazanin" w:hAnsi="IRNazanin" w:eastAsia="IRNazanin" w:cs="IRNazanin"/>
          <w:lang w:bidi="fa-IR"/>
          <w:color w:val="111111"/>
          <w:sz w:val="28"/>
          <w:szCs w:val="28"/>
          <w:rtl/>
        </w:rPr>
        <w:t xml:space="preserve">سماعة عن أبی بصیر قال سئلت أبا عبد الله علیه السلام عن الرجل یکون</w:t>
      </w:r>
    </w:p>
    <w:p>
      <w:pPr>
        <w:pStyle w:val="BookText"/>
      </w:pPr>
      <w:r>
        <w:rPr>
          <w:rFonts w:ascii="IRNazanin" w:hAnsi="IRNazanin" w:eastAsia="IRNazanin" w:cs="IRNazanin"/>
          <w:lang w:bidi="fa-IR"/>
          <w:color w:val="111111"/>
          <w:sz w:val="28"/>
          <w:szCs w:val="28"/>
          <w:rtl/>
        </w:rPr>
        <w:t xml:space="preserve">له عند الرجل الحق وله شاهد واحد قال </w:t>
      </w:r>
      <w:r>
        <w:rPr>
          <w:rStyle w:val="FootnoteReference"/>
        </w:rPr>
        <w:footnoteReference w:id="652"/>
      </w:r>
      <w:r>
        <w:rPr>
          <w:rFonts w:ascii="IRNazanin" w:hAnsi="IRNazanin" w:eastAsia="IRNazanin" w:cs="IRNazanin"/>
          <w:lang w:bidi="fa-IR"/>
          <w:color w:val="111111"/>
          <w:sz w:val="28"/>
          <w:szCs w:val="28"/>
          <w:rtl/>
        </w:rPr>
        <w:t xml:space="preserve">کان رسول الله صلی الله علیه</w:t>
      </w:r>
    </w:p>
    <w:p>
      <w:pPr>
        <w:pStyle w:val="BookText"/>
      </w:pPr>
      <w:r>
        <w:rPr>
          <w:rFonts w:ascii="IRNazanin" w:hAnsi="IRNazanin" w:eastAsia="IRNazanin" w:cs="IRNazanin"/>
          <w:lang w:bidi="fa-IR"/>
          <w:color w:val="111111"/>
          <w:sz w:val="28"/>
          <w:szCs w:val="28"/>
          <w:rtl/>
        </w:rPr>
        <w:t xml:space="preserve">وآله یقضی بشاهد </w:t>
      </w:r>
      <w:r>
        <w:rPr>
          <w:rStyle w:val="FootnoteReference"/>
        </w:rPr>
        <w:footnoteReference w:id="653"/>
      </w:r>
      <w:r>
        <w:rPr>
          <w:rFonts w:ascii="IRNazanin" w:hAnsi="IRNazanin" w:eastAsia="IRNazanin" w:cs="IRNazanin"/>
          <w:lang w:bidi="fa-IR"/>
          <w:color w:val="111111"/>
          <w:sz w:val="28"/>
          <w:szCs w:val="28"/>
          <w:rtl/>
        </w:rPr>
        <w:t xml:space="preserve">واحد ویمین صاحب الحق وذلک فی الدین.</w:t>
      </w:r>
    </w:p>
    <w:p>
      <w:pPr>
        <w:pStyle w:val="BookText"/>
      </w:pPr>
      <w:r>
        <w:rPr>
          <w:rFonts w:ascii="IRNazanin" w:hAnsi="IRNazanin" w:eastAsia="IRNazanin" w:cs="IRNazanin"/>
          <w:lang w:bidi="fa-IR"/>
          <w:color w:val="111111"/>
          <w:sz w:val="28"/>
          <w:szCs w:val="28"/>
          <w:rtl/>
        </w:rPr>
        <w:t xml:space="preserve">637 (5) تهذیب 273 ج 6 - استبصار 33 ج 3 - الحسین بن سعید عن</w:t>
      </w:r>
    </w:p>
    <w:p>
      <w:pPr>
        <w:pStyle w:val="BookText"/>
      </w:pPr>
      <w:r>
        <w:rPr>
          <w:rFonts w:ascii="IRNazanin" w:hAnsi="IRNazanin" w:eastAsia="IRNazanin" w:cs="IRNazanin"/>
          <w:lang w:bidi="fa-IR"/>
          <w:color w:val="111111"/>
          <w:sz w:val="28"/>
          <w:szCs w:val="28"/>
          <w:rtl/>
        </w:rPr>
        <w:t xml:space="preserve">النضر بن سوید عن القاسم بن سلیمان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قضی رسول الله صلی الله علیه وآله بشهادة رجل </w:t>
      </w:r>
      <w:r>
        <w:rPr>
          <w:rStyle w:val="FootnoteReference"/>
        </w:rPr>
        <w:footnoteReference w:id="654"/>
      </w:r>
      <w:r>
        <w:rPr>
          <w:rFonts w:ascii="IRNazanin" w:hAnsi="IRNazanin" w:eastAsia="IRNazanin" w:cs="IRNazanin"/>
          <w:lang w:bidi="fa-IR"/>
          <w:color w:val="111111"/>
          <w:sz w:val="28"/>
          <w:szCs w:val="28"/>
          <w:rtl/>
        </w:rPr>
        <w:t xml:space="preserve">مع یمین</w:t>
      </w:r>
    </w:p>
    <w:p>
      <w:pPr>
        <w:pStyle w:val="BookText"/>
      </w:pPr>
      <w:r>
        <w:rPr>
          <w:rFonts w:ascii="IRNazanin" w:hAnsi="IRNazanin" w:eastAsia="IRNazanin" w:cs="IRNazanin"/>
          <w:lang w:bidi="fa-IR"/>
          <w:color w:val="111111"/>
          <w:sz w:val="28"/>
          <w:szCs w:val="28"/>
          <w:rtl/>
        </w:rPr>
        <w:t xml:space="preserve">الطالب فی الدین وحده.</w:t>
      </w:r>
    </w:p>
    <w:p>
      <w:pPr>
        <w:pStyle w:val="BookText"/>
      </w:pPr>
      <w:r>
        <w:rPr>
          <w:rFonts w:ascii="IRNazanin" w:hAnsi="IRNazanin" w:eastAsia="IRNazanin" w:cs="IRNazanin"/>
          <w:lang w:bidi="fa-IR"/>
          <w:color w:val="111111"/>
          <w:sz w:val="28"/>
          <w:szCs w:val="28"/>
          <w:rtl/>
        </w:rPr>
        <w:t xml:space="preserve">638 (6) الفقیه 33 ج 3 - قضی رسول الله صلی الله علیه وآله</w:t>
      </w:r>
    </w:p>
    <w:p>
      <w:pPr>
        <w:pStyle w:val="BookText"/>
      </w:pPr>
      <w:r>
        <w:rPr>
          <w:rFonts w:ascii="IRNazanin" w:hAnsi="IRNazanin" w:eastAsia="IRNazanin" w:cs="IRNazanin"/>
          <w:lang w:bidi="fa-IR"/>
          <w:color w:val="111111"/>
          <w:sz w:val="28"/>
          <w:szCs w:val="28"/>
          <w:rtl/>
        </w:rPr>
        <w:t xml:space="preserve">بشهادة شاهد ویمین المدعی وقال صلی الله علیه وآله نزل علی جبرئیل</w:t>
      </w:r>
    </w:p>
    <w:p>
      <w:pPr>
        <w:pStyle w:val="BookText"/>
      </w:pPr>
      <w:r>
        <w:rPr>
          <w:rFonts w:ascii="IRNazanin" w:hAnsi="IRNazanin" w:eastAsia="IRNazanin" w:cs="IRNazanin"/>
          <w:lang w:bidi="fa-IR"/>
          <w:color w:val="111111"/>
          <w:sz w:val="28"/>
          <w:szCs w:val="28"/>
          <w:rtl/>
        </w:rPr>
        <w:t xml:space="preserve">علیه السلام بشهادة شاهد ویمین صاحب الحق وحکم به</w:t>
      </w:r>
    </w:p>
    <w:p>
      <w:pPr>
        <w:pStyle w:val="BookText"/>
      </w:pPr>
      <w:r>
        <w:rPr>
          <w:rFonts w:ascii="IRNazanin" w:hAnsi="IRNazanin" w:eastAsia="IRNazanin" w:cs="IRNazanin"/>
          <w:lang w:bidi="fa-IR"/>
          <w:color w:val="111111"/>
          <w:sz w:val="28"/>
          <w:szCs w:val="28"/>
          <w:rtl/>
        </w:rPr>
        <w:t xml:space="preserve">أمیر المؤمنین علیه السلام بالعراق.</w:t>
      </w:r>
    </w:p>
    <w:p>
      <w:pPr>
        <w:pStyle w:val="BookText"/>
      </w:pPr>
      <w:r>
        <w:rPr>
          <w:rFonts w:ascii="IRNazanin" w:hAnsi="IRNazanin" w:eastAsia="IRNazanin" w:cs="IRNazanin"/>
          <w:lang w:bidi="fa-IR"/>
          <w:color w:val="111111"/>
          <w:sz w:val="28"/>
          <w:szCs w:val="28"/>
          <w:rtl/>
        </w:rPr>
        <w:t xml:space="preserve">639 (7) أمالی الصدوق 297 - حدثنا محمد بن إبراهیم بن إسحاق</w:t>
      </w:r>
    </w:p>
    <w:p>
      <w:pPr>
        <w:pStyle w:val="BookText"/>
      </w:pPr>
      <w:r>
        <w:rPr>
          <w:rFonts w:ascii="IRNazanin" w:hAnsi="IRNazanin" w:eastAsia="IRNazanin" w:cs="IRNazanin"/>
          <w:lang w:bidi="fa-IR"/>
          <w:color w:val="111111"/>
          <w:sz w:val="28"/>
          <w:szCs w:val="28"/>
          <w:rtl/>
        </w:rPr>
        <w:t xml:space="preserve">قال حدثنا أبو سعید الحسن بن علی العدوی قال حدثنا صهیب بن عباد</w:t>
      </w:r>
    </w:p>
    <w:p>
      <w:pPr>
        <w:pStyle w:val="BookText"/>
      </w:pPr>
      <w:r>
        <w:rPr>
          <w:rFonts w:ascii="IRNazanin" w:hAnsi="IRNazanin" w:eastAsia="IRNazanin" w:cs="IRNazanin"/>
          <w:lang w:bidi="fa-IR"/>
          <w:color w:val="111111"/>
          <w:sz w:val="28"/>
          <w:szCs w:val="28"/>
          <w:rtl/>
        </w:rPr>
        <w:t xml:space="preserve">ابن صهیب قال حدثنا أبی قال حدثنا الصادق جعفر بن محمد عن آبائه</w:t>
      </w:r>
    </w:p>
    <w:p>
      <w:pPr>
        <w:pStyle w:val="BookText"/>
      </w:pPr>
      <w:r>
        <w:rPr>
          <w:rFonts w:ascii="IRNazanin" w:hAnsi="IRNazanin" w:eastAsia="IRNazanin" w:cs="IRNazanin"/>
          <w:lang w:bidi="fa-IR"/>
          <w:color w:val="111111"/>
          <w:sz w:val="28"/>
          <w:szCs w:val="28"/>
          <w:rtl/>
        </w:rPr>
        <w:t xml:space="preserve">عن الحسین بن علی علیهما السلام ان رسول الله صلی الله علیه وآله</w:t>
      </w:r>
    </w:p>
    <w:p>
      <w:pPr>
        <w:pStyle w:val="BookText"/>
      </w:pPr>
      <w:r>
        <w:rPr>
          <w:rFonts w:ascii="IRNazanin" w:hAnsi="IRNazanin" w:eastAsia="IRNazanin" w:cs="IRNazanin"/>
          <w:lang w:bidi="fa-IR"/>
          <w:color w:val="111111"/>
          <w:sz w:val="28"/>
          <w:szCs w:val="28"/>
          <w:rtl/>
        </w:rPr>
        <w:t xml:space="preserve">قضی بالیمین مع الشاهد الواحد وان علیا علیه السلام قضی به بالعراق.</w:t>
      </w:r>
    </w:p>
    <w:p>
      <w:pPr>
        <w:pStyle w:val="BookText"/>
      </w:pPr>
      <w:r>
        <w:rPr>
          <w:rFonts w:ascii="IRNazanin" w:hAnsi="IRNazanin" w:eastAsia="IRNazanin" w:cs="IRNazanin"/>
          <w:lang w:bidi="fa-IR"/>
          <w:color w:val="111111"/>
          <w:sz w:val="28"/>
          <w:szCs w:val="28"/>
          <w:rtl/>
        </w:rPr>
        <w:t xml:space="preserve">640 (8) وسائل 197 ج 18 - سعد بن عبد الله فی (بصائر الدرجات)</w:t>
      </w:r>
    </w:p>
    <w:p>
      <w:pPr>
        <w:pStyle w:val="BookText"/>
      </w:pPr>
      <w:r>
        <w:rPr>
          <w:rFonts w:ascii="IRNazanin" w:hAnsi="IRNazanin" w:eastAsia="IRNazanin" w:cs="IRNazanin"/>
          <w:lang w:bidi="fa-IR"/>
          <w:color w:val="111111"/>
          <w:sz w:val="28"/>
          <w:szCs w:val="28"/>
          <w:rtl/>
        </w:rPr>
        <w:t xml:space="preserve">عن القاسم بن الربیع الوراق ومحمد بن الحسین ابن أبی الخطاب ومحمد بن</w:t>
      </w:r>
    </w:p>
    <w:p>
      <w:pPr>
        <w:pStyle w:val="BookText"/>
      </w:pPr>
      <w:r>
        <w:rPr>
          <w:rFonts w:ascii="IRNazanin" w:hAnsi="IRNazanin" w:eastAsia="IRNazanin" w:cs="IRNazanin"/>
          <w:lang w:bidi="fa-IR"/>
          <w:color w:val="111111"/>
          <w:sz w:val="28"/>
          <w:szCs w:val="28"/>
          <w:rtl/>
        </w:rPr>
        <w:t xml:space="preserve">سنان عن میاح </w:t>
      </w:r>
      <w:r>
        <w:rPr>
          <w:rStyle w:val="FootnoteReference"/>
        </w:rPr>
        <w:footnoteReference w:id="655"/>
      </w:r>
      <w:r>
        <w:rPr>
          <w:rFonts w:ascii="IRNazanin" w:hAnsi="IRNazanin" w:eastAsia="IRNazanin" w:cs="IRNazanin"/>
          <w:lang w:bidi="fa-IR"/>
          <w:color w:val="111111"/>
          <w:sz w:val="28"/>
          <w:szCs w:val="28"/>
          <w:rtl/>
        </w:rPr>
        <w:t xml:space="preserve">المداینی عن المفضل بن عمر عن أبی عبد الله علیه</w:t>
      </w:r>
    </w:p>
    <w:p>
      <w:pPr>
        <w:pStyle w:val="BookText"/>
      </w:pPr>
      <w:r>
        <w:rPr>
          <w:rFonts w:ascii="IRNazanin" w:hAnsi="IRNazanin" w:eastAsia="IRNazanin" w:cs="IRNazanin"/>
          <w:lang w:bidi="fa-IR"/>
          <w:color w:val="111111"/>
          <w:sz w:val="28"/>
          <w:szCs w:val="28"/>
          <w:rtl/>
        </w:rPr>
        <w:t xml:space="preserve">السلام فی کتابه إلیه قال کان رسول الله صلی الله علیه وآله یقضی بشاهد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مع یمین المدعی ولا یبطل حق مسلم ولا یرد شهادة مؤمن.</w:t>
      </w:r>
    </w:p>
    <w:p>
      <w:pPr>
        <w:pStyle w:val="BookText"/>
      </w:pPr>
      <w:r>
        <w:rPr>
          <w:rFonts w:ascii="IRNazanin" w:hAnsi="IRNazanin" w:eastAsia="IRNazanin" w:cs="IRNazanin"/>
          <w:lang w:bidi="fa-IR"/>
          <w:color w:val="111111"/>
          <w:sz w:val="28"/>
          <w:szCs w:val="28"/>
          <w:rtl/>
        </w:rPr>
        <w:t xml:space="preserve">641 (9) کافی 386 ج 7 - محمد بن یحیی عن تهذیب 372 ج 6 -</w:t>
      </w:r>
    </w:p>
    <w:p>
      <w:pPr>
        <w:pStyle w:val="BookText"/>
      </w:pPr>
      <w:r>
        <w:rPr>
          <w:rFonts w:ascii="IRNazanin" w:hAnsi="IRNazanin" w:eastAsia="IRNazanin" w:cs="IRNazanin"/>
          <w:lang w:bidi="fa-IR"/>
          <w:color w:val="111111"/>
          <w:sz w:val="28"/>
          <w:szCs w:val="28"/>
          <w:rtl/>
        </w:rPr>
        <w:t xml:space="preserve">استبصار 32 ج 3 - أحمد بن محمد بن عیسی عن علی بن الحکم عن أبی</w:t>
      </w:r>
    </w:p>
    <w:p>
      <w:pPr>
        <w:pStyle w:val="BookText"/>
      </w:pPr>
      <w:r>
        <w:rPr>
          <w:rFonts w:ascii="IRNazanin" w:hAnsi="IRNazanin" w:eastAsia="IRNazanin" w:cs="IRNazanin"/>
          <w:lang w:bidi="fa-IR"/>
          <w:color w:val="111111"/>
          <w:sz w:val="28"/>
          <w:szCs w:val="28"/>
          <w:rtl/>
        </w:rPr>
        <w:t xml:space="preserve">أیوب الخزاز عن محمد بن مسلم عن أبی عبد الله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یجیز فی الدین شهادة رجل واحد ویمین</w:t>
      </w:r>
    </w:p>
    <w:p>
      <w:pPr>
        <w:pStyle w:val="BookText"/>
      </w:pPr>
      <w:r>
        <w:rPr>
          <w:rFonts w:ascii="IRNazanin" w:hAnsi="IRNazanin" w:eastAsia="IRNazanin" w:cs="IRNazanin"/>
          <w:lang w:bidi="fa-IR"/>
          <w:color w:val="111111"/>
          <w:sz w:val="28"/>
          <w:szCs w:val="28"/>
          <w:rtl/>
        </w:rPr>
        <w:t xml:space="preserve">صاحب الدین ولم یکن یجیز </w:t>
      </w:r>
      <w:r>
        <w:rPr>
          <w:rStyle w:val="FootnoteReference"/>
        </w:rPr>
        <w:footnoteReference w:id="656"/>
      </w:r>
      <w:r>
        <w:rPr>
          <w:rFonts w:ascii="IRNazanin" w:hAnsi="IRNazanin" w:eastAsia="IRNazanin" w:cs="IRNazanin"/>
          <w:lang w:bidi="fa-IR"/>
          <w:color w:val="111111"/>
          <w:sz w:val="28"/>
          <w:szCs w:val="28"/>
          <w:rtl/>
        </w:rPr>
        <w:t xml:space="preserve">فی الهلال الا شاهدی عدل.</w:t>
      </w:r>
    </w:p>
    <w:p>
      <w:pPr>
        <w:pStyle w:val="BookText"/>
      </w:pPr>
      <w:r>
        <w:rPr>
          <w:rFonts w:ascii="IRNazanin" w:hAnsi="IRNazanin" w:eastAsia="IRNazanin" w:cs="IRNazanin"/>
          <w:lang w:bidi="fa-IR"/>
          <w:color w:val="111111"/>
          <w:sz w:val="28"/>
          <w:szCs w:val="28"/>
          <w:rtl/>
        </w:rPr>
        <w:t xml:space="preserve">642 (10) النوادر 160 - أحمد بن محمد بن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أبی قال قضی رسول الله صلی الله علیه وآله</w:t>
      </w:r>
    </w:p>
    <w:p>
      <w:pPr>
        <w:pStyle w:val="BookText"/>
      </w:pPr>
      <w:r>
        <w:rPr>
          <w:rFonts w:ascii="IRNazanin" w:hAnsi="IRNazanin" w:eastAsia="IRNazanin" w:cs="IRNazanin"/>
          <w:lang w:bidi="fa-IR"/>
          <w:color w:val="111111"/>
          <w:sz w:val="28"/>
          <w:szCs w:val="28"/>
          <w:rtl/>
        </w:rPr>
        <w:t xml:space="preserve">بشهادة الواحد ویمین الخصم واما فی الهلال فلا إلا شاهدی عدل.</w:t>
      </w:r>
    </w:p>
    <w:p>
      <w:pPr>
        <w:pStyle w:val="BookText"/>
      </w:pPr>
      <w:r>
        <w:rPr>
          <w:rFonts w:ascii="IRNazanin" w:hAnsi="IRNazanin" w:eastAsia="IRNazanin" w:cs="IRNazanin"/>
          <w:lang w:bidi="fa-IR"/>
          <w:color w:val="111111"/>
          <w:sz w:val="28"/>
          <w:szCs w:val="28"/>
          <w:rtl/>
        </w:rPr>
        <w:t xml:space="preserve">643 (11) هدایة الصدوق 75 - وحکم رسول الله صلی الله علیه</w:t>
      </w:r>
    </w:p>
    <w:p>
      <w:pPr>
        <w:pStyle w:val="BookText"/>
      </w:pPr>
      <w:r>
        <w:rPr>
          <w:rFonts w:ascii="IRNazanin" w:hAnsi="IRNazanin" w:eastAsia="IRNazanin" w:cs="IRNazanin"/>
          <w:lang w:bidi="fa-IR"/>
          <w:color w:val="111111"/>
          <w:sz w:val="28"/>
          <w:szCs w:val="28"/>
          <w:rtl/>
        </w:rPr>
        <w:t xml:space="preserve">وآله بشهادة شاهد ویمین المدعی.</w:t>
      </w:r>
    </w:p>
    <w:p>
      <w:pPr>
        <w:pStyle w:val="BookText"/>
      </w:pPr>
      <w:r>
        <w:rPr>
          <w:rFonts w:ascii="IRNazanin" w:hAnsi="IRNazanin" w:eastAsia="IRNazanin" w:cs="IRNazanin"/>
          <w:lang w:bidi="fa-IR"/>
          <w:color w:val="111111"/>
          <w:sz w:val="28"/>
          <w:szCs w:val="28"/>
          <w:rtl/>
        </w:rPr>
        <w:t xml:space="preserve">644 (12) مستدرک 380 ج 17 - محمد بن الحسن الصفار فی</w:t>
      </w:r>
    </w:p>
    <w:p>
      <w:pPr>
        <w:pStyle w:val="BookText"/>
      </w:pPr>
      <w:r>
        <w:rPr>
          <w:rFonts w:ascii="IRNazanin" w:hAnsi="IRNazanin" w:eastAsia="IRNazanin" w:cs="IRNazanin"/>
          <w:lang w:bidi="fa-IR"/>
          <w:color w:val="111111"/>
          <w:sz w:val="28"/>
          <w:szCs w:val="28"/>
          <w:rtl/>
        </w:rPr>
        <w:t xml:space="preserve">البصائر عن علی بن إبراهیم بن هاشم قال حدثنا القاسم بن الربیع الوراق</w:t>
      </w:r>
    </w:p>
    <w:p>
      <w:pPr>
        <w:pStyle w:val="BookText"/>
      </w:pPr>
      <w:r>
        <w:rPr>
          <w:rFonts w:ascii="IRNazanin" w:hAnsi="IRNazanin" w:eastAsia="IRNazanin" w:cs="IRNazanin"/>
          <w:lang w:bidi="fa-IR"/>
          <w:color w:val="111111"/>
          <w:sz w:val="28"/>
          <w:szCs w:val="28"/>
          <w:rtl/>
        </w:rPr>
        <w:t xml:space="preserve">عن محمد بن سنان عن میاح المداینی عن المفضل انه کتب إلی أبی</w:t>
      </w:r>
    </w:p>
    <w:p>
      <w:pPr>
        <w:pStyle w:val="BookText"/>
      </w:pPr>
      <w:r>
        <w:rPr>
          <w:rFonts w:ascii="IRNazanin" w:hAnsi="IRNazanin" w:eastAsia="IRNazanin" w:cs="IRNazanin"/>
          <w:lang w:bidi="fa-IR"/>
          <w:color w:val="111111"/>
          <w:sz w:val="28"/>
          <w:szCs w:val="28"/>
          <w:rtl/>
        </w:rPr>
        <w:t xml:space="preserve">عبد الله علیه السلام فجائه هذا الجواب عن أبی عبد الله علیه السلام إلی</w:t>
      </w:r>
    </w:p>
    <w:p>
      <w:pPr>
        <w:pStyle w:val="BookText"/>
      </w:pPr>
      <w:r>
        <w:rPr>
          <w:rFonts w:ascii="IRNazanin" w:hAnsi="IRNazanin" w:eastAsia="IRNazanin" w:cs="IRNazanin"/>
          <w:lang w:bidi="fa-IR"/>
          <w:color w:val="111111"/>
          <w:sz w:val="28"/>
          <w:szCs w:val="28"/>
          <w:rtl/>
        </w:rPr>
        <w:t xml:space="preserve">أن قال وکان رسول الله صلی الله علیه وآله یقضی بشهادة رجل واحد</w:t>
      </w:r>
    </w:p>
    <w:p>
      <w:pPr>
        <w:pStyle w:val="BookText"/>
      </w:pPr>
      <w:r>
        <w:rPr>
          <w:rFonts w:ascii="IRNazanin" w:hAnsi="IRNazanin" w:eastAsia="IRNazanin" w:cs="IRNazanin"/>
          <w:lang w:bidi="fa-IR"/>
          <w:color w:val="111111"/>
          <w:sz w:val="28"/>
          <w:szCs w:val="28"/>
          <w:rtl/>
        </w:rPr>
        <w:t xml:space="preserve">مع یمین المدعی ولا یبطل حق مسلم ولا یرد شهادة مؤمن فإذا أخذ</w:t>
      </w:r>
    </w:p>
    <w:p>
      <w:pPr>
        <w:pStyle w:val="BookText"/>
      </w:pPr>
      <w:r>
        <w:rPr>
          <w:rFonts w:ascii="IRNazanin" w:hAnsi="IRNazanin" w:eastAsia="IRNazanin" w:cs="IRNazanin"/>
          <w:lang w:bidi="fa-IR"/>
          <w:color w:val="111111"/>
          <w:sz w:val="28"/>
          <w:szCs w:val="28"/>
          <w:rtl/>
        </w:rPr>
        <w:t xml:space="preserve">یمین المدعی وشهادة الرجل قضی له بحقه ولیس یعمل بهذا فإذا کان</w:t>
      </w:r>
    </w:p>
    <w:p>
      <w:pPr>
        <w:pStyle w:val="BookText"/>
      </w:pPr>
      <w:r>
        <w:rPr>
          <w:rFonts w:ascii="IRNazanin" w:hAnsi="IRNazanin" w:eastAsia="IRNazanin" w:cs="IRNazanin"/>
          <w:lang w:bidi="fa-IR"/>
          <w:color w:val="111111"/>
          <w:sz w:val="28"/>
          <w:szCs w:val="28"/>
          <w:rtl/>
        </w:rPr>
        <w:t xml:space="preserve">لرجل مسلم قبل آخر حق یجحده ولم یکن شاهد غیر واحد فإنه إذا</w:t>
      </w:r>
    </w:p>
    <w:p>
      <w:pPr>
        <w:pStyle w:val="BookText"/>
      </w:pPr>
      <w:r>
        <w:rPr>
          <w:rFonts w:ascii="IRNazanin" w:hAnsi="IRNazanin" w:eastAsia="IRNazanin" w:cs="IRNazanin"/>
          <w:lang w:bidi="fa-IR"/>
          <w:color w:val="111111"/>
          <w:sz w:val="28"/>
          <w:szCs w:val="28"/>
          <w:rtl/>
        </w:rPr>
        <w:t xml:space="preserve">رفعه إلی ولاة الجور أبطلوا حقه ولم یقضوا فیها بقضاء رسول الله صلی</w:t>
      </w:r>
    </w:p>
    <w:p>
      <w:pPr>
        <w:pStyle w:val="BookText"/>
      </w:pPr>
      <w:r>
        <w:rPr>
          <w:rFonts w:ascii="IRNazanin" w:hAnsi="IRNazanin" w:eastAsia="IRNazanin" w:cs="IRNazanin"/>
          <w:lang w:bidi="fa-IR"/>
          <w:color w:val="111111"/>
          <w:sz w:val="28"/>
          <w:szCs w:val="28"/>
          <w:rtl/>
        </w:rPr>
        <w:t xml:space="preserve">الله علیه وآله کان الحق فی الجور أن لا یبطل حق رجل فیستخرج الله</w:t>
      </w:r>
    </w:p>
    <w:p>
      <w:pPr>
        <w:pStyle w:val="BookText"/>
      </w:pPr>
      <w:r>
        <w:rPr>
          <w:rFonts w:ascii="IRNazanin" w:hAnsi="IRNazanin" w:eastAsia="IRNazanin" w:cs="IRNazanin"/>
          <w:lang w:bidi="fa-IR"/>
          <w:color w:val="111111"/>
          <w:sz w:val="28"/>
          <w:szCs w:val="28"/>
          <w:rtl/>
        </w:rPr>
        <w:t xml:space="preserve">علی یدیه حق رجل مسلم ویأجره الله ویجیئ عدلا کان رسول الله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یعمل به</w:t>
      </w:r>
    </w:p>
    <w:p>
      <w:pPr>
        <w:pStyle w:val="BookText"/>
      </w:pPr>
      <w:r>
        <w:rPr>
          <w:rFonts w:ascii="IRNazanin" w:hAnsi="IRNazanin" w:eastAsia="IRNazanin" w:cs="IRNazanin"/>
          <w:lang w:bidi="fa-IR"/>
          <w:color w:val="111111"/>
          <w:sz w:val="28"/>
          <w:szCs w:val="28"/>
          <w:rtl/>
        </w:rPr>
        <w:t xml:space="preserve">645 (13) دعائم الاسلام 522 ج 2 - وعن رسول الله صلی الله علیه</w:t>
      </w:r>
    </w:p>
    <w:p>
      <w:pPr>
        <w:pStyle w:val="BookText"/>
      </w:pPr>
      <w:r>
        <w:rPr>
          <w:rFonts w:ascii="IRNazanin" w:hAnsi="IRNazanin" w:eastAsia="IRNazanin" w:cs="IRNazanin"/>
          <w:lang w:bidi="fa-IR"/>
          <w:color w:val="111111"/>
          <w:sz w:val="28"/>
          <w:szCs w:val="28"/>
          <w:rtl/>
        </w:rPr>
        <w:t xml:space="preserve">وآله انه کان یجیز </w:t>
      </w:r>
      <w:r>
        <w:rPr>
          <w:rStyle w:val="FootnoteReference"/>
        </w:rPr>
        <w:footnoteReference w:id="657"/>
      </w:r>
      <w:r>
        <w:rPr>
          <w:rFonts w:ascii="IRNazanin" w:hAnsi="IRNazanin" w:eastAsia="IRNazanin" w:cs="IRNazanin"/>
          <w:lang w:bidi="fa-IR"/>
          <w:color w:val="111111"/>
          <w:sz w:val="28"/>
          <w:szCs w:val="28"/>
          <w:rtl/>
        </w:rPr>
        <w:t xml:space="preserve">شهادة الشاهد الواحد مع یمین الطالب فی الأموال</w:t>
      </w:r>
    </w:p>
    <w:p>
      <w:pPr>
        <w:pStyle w:val="BookText"/>
      </w:pPr>
      <w:r>
        <w:rPr>
          <w:rFonts w:ascii="IRNazanin" w:hAnsi="IRNazanin" w:eastAsia="IRNazanin" w:cs="IRNazanin"/>
          <w:lang w:bidi="fa-IR"/>
          <w:color w:val="111111"/>
          <w:sz w:val="28"/>
          <w:szCs w:val="28"/>
          <w:rtl/>
        </w:rPr>
        <w:t xml:space="preserve">خاصة وهو قول علی وأبی جعفر وأبی عبد الله علیهم السلام.</w:t>
      </w:r>
    </w:p>
    <w:p>
      <w:pPr>
        <w:pStyle w:val="BookText"/>
      </w:pPr>
      <w:r>
        <w:rPr>
          <w:rFonts w:ascii="IRNazanin" w:hAnsi="IRNazanin" w:eastAsia="IRNazanin" w:cs="IRNazanin"/>
          <w:lang w:bidi="fa-IR"/>
          <w:color w:val="111111"/>
          <w:sz w:val="28"/>
          <w:szCs w:val="28"/>
          <w:rtl/>
        </w:rPr>
        <w:t xml:space="preserve">646 (14) کافی 385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273 ج 6 - الحسین بن سعید عن ابن أبی عمیر عن عبد الرحمن بن</w:t>
      </w:r>
    </w:p>
    <w:p>
      <w:pPr>
        <w:pStyle w:val="BookText"/>
      </w:pPr>
      <w:r>
        <w:rPr>
          <w:rFonts w:ascii="IRNazanin" w:hAnsi="IRNazanin" w:eastAsia="IRNazanin" w:cs="IRNazanin"/>
          <w:lang w:bidi="fa-IR"/>
          <w:color w:val="111111"/>
          <w:sz w:val="28"/>
          <w:szCs w:val="28"/>
          <w:rtl/>
        </w:rPr>
        <w:t xml:space="preserve">الحجاج قال دخل الحکم بن عتیبة وسلمة بن کهیل علی أبی جعفر علیه</w:t>
      </w:r>
    </w:p>
    <w:p>
      <w:pPr>
        <w:pStyle w:val="BookText"/>
      </w:pPr>
      <w:r>
        <w:rPr>
          <w:rFonts w:ascii="IRNazanin" w:hAnsi="IRNazanin" w:eastAsia="IRNazanin" w:cs="IRNazanin"/>
          <w:lang w:bidi="fa-IR"/>
          <w:color w:val="111111"/>
          <w:sz w:val="28"/>
          <w:szCs w:val="28"/>
          <w:rtl/>
        </w:rPr>
        <w:t xml:space="preserve">السلام فسألاه عن شاهد ویمین فقال </w:t>
      </w:r>
      <w:r>
        <w:rPr>
          <w:rStyle w:val="FootnoteReference"/>
        </w:rPr>
        <w:footnoteReference w:id="658"/>
      </w:r>
      <w:r>
        <w:rPr>
          <w:rFonts w:ascii="IRNazanin" w:hAnsi="IRNazanin" w:eastAsia="IRNazanin" w:cs="IRNazanin"/>
          <w:lang w:bidi="fa-IR"/>
          <w:color w:val="111111"/>
          <w:sz w:val="28"/>
          <w:szCs w:val="28"/>
          <w:rtl/>
        </w:rPr>
        <w:t xml:space="preserve">قضی به رسول الله صلی الله</w:t>
      </w:r>
    </w:p>
    <w:p>
      <w:pPr>
        <w:pStyle w:val="BookText"/>
      </w:pPr>
      <w:r>
        <w:rPr>
          <w:rFonts w:ascii="IRNazanin" w:hAnsi="IRNazanin" w:eastAsia="IRNazanin" w:cs="IRNazanin"/>
          <w:lang w:bidi="fa-IR"/>
          <w:color w:val="111111"/>
          <w:sz w:val="28"/>
          <w:szCs w:val="28"/>
          <w:rtl/>
        </w:rPr>
        <w:t xml:space="preserve">علیه وآله وقضی به علی علیه السلام عندکم بالکوفة فقالا هذا خلاف</w:t>
      </w:r>
    </w:p>
    <w:p>
      <w:pPr>
        <w:pStyle w:val="BookText"/>
      </w:pPr>
      <w:r>
        <w:rPr>
          <w:rFonts w:ascii="IRNazanin" w:hAnsi="IRNazanin" w:eastAsia="IRNazanin" w:cs="IRNazanin"/>
          <w:lang w:bidi="fa-IR"/>
          <w:color w:val="111111"/>
          <w:sz w:val="28"/>
          <w:szCs w:val="28"/>
          <w:rtl/>
        </w:rPr>
        <w:t xml:space="preserve">القرآن فقال (2) وأین وجدتموه خلاف القرآن؟ فقالا ان الله تبارک وتعالی</w:t>
      </w:r>
    </w:p>
    <w:p>
      <w:pPr>
        <w:pStyle w:val="BookText"/>
      </w:pPr>
      <w:r>
        <w:rPr>
          <w:rFonts w:ascii="IRNazanin" w:hAnsi="IRNazanin" w:eastAsia="IRNazanin" w:cs="IRNazanin"/>
          <w:lang w:bidi="fa-IR"/>
          <w:color w:val="111111"/>
          <w:sz w:val="28"/>
          <w:szCs w:val="28"/>
          <w:rtl/>
        </w:rPr>
        <w:t xml:space="preserve">یقول " واشهدوا ذوی عدل منکم " فقال لهما أبو جعفر علیه السلام فقوله</w:t>
      </w:r>
    </w:p>
    <w:p>
      <w:pPr>
        <w:pStyle w:val="BookText"/>
      </w:pPr>
      <w:r>
        <w:rPr>
          <w:rFonts w:ascii="IRNazanin" w:hAnsi="IRNazanin" w:eastAsia="IRNazanin" w:cs="IRNazanin"/>
          <w:lang w:bidi="fa-IR"/>
          <w:color w:val="111111"/>
          <w:sz w:val="28"/>
          <w:szCs w:val="28"/>
          <w:rtl/>
        </w:rPr>
        <w:t xml:space="preserve">" واشهدوا ذوی عدل منکم " هو أن لا تقبلوا شهادة واحد ویمینا </w:t>
      </w:r>
      <w:r>
        <w:rPr>
          <w:rStyle w:val="FootnoteReference"/>
        </w:rPr>
        <w:footnoteReference w:id="659"/>
      </w:r>
      <w:r>
        <w:rPr>
          <w:rFonts w:ascii="IRNazanin" w:hAnsi="IRNazanin" w:eastAsia="IRNazanin" w:cs="IRNazanin"/>
          <w:lang w:bidi="fa-IR"/>
          <w:color w:val="111111"/>
          <w:sz w:val="28"/>
          <w:szCs w:val="28"/>
          <w:rtl/>
        </w:rPr>
        <w:t xml:space="preserve">. ثم</w:t>
      </w:r>
    </w:p>
    <w:p>
      <w:pPr>
        <w:pStyle w:val="BookText"/>
      </w:pPr>
      <w:r>
        <w:rPr>
          <w:rFonts w:ascii="IRNazanin" w:hAnsi="IRNazanin" w:eastAsia="IRNazanin" w:cs="IRNazanin"/>
          <w:lang w:bidi="fa-IR"/>
          <w:color w:val="111111"/>
          <w:sz w:val="28"/>
          <w:szCs w:val="28"/>
          <w:rtl/>
        </w:rPr>
        <w:t xml:space="preserve">قال إن علیا علیه السلام کان قاعدا فی مسجد الکوفة فمر به عبد الله بن</w:t>
      </w:r>
    </w:p>
    <w:p>
      <w:pPr>
        <w:pStyle w:val="BookText"/>
      </w:pPr>
      <w:r>
        <w:rPr>
          <w:rFonts w:ascii="IRNazanin" w:hAnsi="IRNazanin" w:eastAsia="IRNazanin" w:cs="IRNazanin"/>
          <w:lang w:bidi="fa-IR"/>
          <w:color w:val="111111"/>
          <w:sz w:val="28"/>
          <w:szCs w:val="28"/>
          <w:rtl/>
        </w:rPr>
        <w:t xml:space="preserve">قفل التمیمی </w:t>
      </w:r>
      <w:r>
        <w:rPr>
          <w:rStyle w:val="FootnoteReference"/>
        </w:rPr>
        <w:footnoteReference w:id="660"/>
      </w:r>
      <w:r>
        <w:rPr>
          <w:rFonts w:ascii="IRNazanin" w:hAnsi="IRNazanin" w:eastAsia="IRNazanin" w:cs="IRNazanin"/>
          <w:lang w:bidi="fa-IR"/>
          <w:color w:val="111111"/>
          <w:sz w:val="28"/>
          <w:szCs w:val="28"/>
          <w:rtl/>
        </w:rPr>
        <w:t xml:space="preserve">ومعه درع طلحة فقال علی علیه السلام هذه درع طلحة</w:t>
      </w:r>
    </w:p>
    <w:p>
      <w:pPr>
        <w:pStyle w:val="BookText"/>
      </w:pPr>
      <w:r>
        <w:rPr>
          <w:rFonts w:ascii="IRNazanin" w:hAnsi="IRNazanin" w:eastAsia="IRNazanin" w:cs="IRNazanin"/>
          <w:lang w:bidi="fa-IR"/>
          <w:color w:val="111111"/>
          <w:sz w:val="28"/>
          <w:szCs w:val="28"/>
          <w:rtl/>
        </w:rPr>
        <w:t xml:space="preserve">اخذت غلولا </w:t>
      </w:r>
      <w:r>
        <w:rPr>
          <w:rStyle w:val="FootnoteReference"/>
        </w:rPr>
        <w:footnoteReference w:id="661"/>
      </w:r>
      <w:r>
        <w:rPr>
          <w:rFonts w:ascii="IRNazanin" w:hAnsi="IRNazanin" w:eastAsia="IRNazanin" w:cs="IRNazanin"/>
          <w:lang w:bidi="fa-IR"/>
          <w:color w:val="111111"/>
          <w:sz w:val="28"/>
          <w:szCs w:val="28"/>
          <w:rtl/>
        </w:rPr>
        <w:t xml:space="preserve">یوم البصرة.</w:t>
      </w:r>
    </w:p>
    <w:p>
      <w:pPr>
        <w:pStyle w:val="BookText"/>
      </w:pPr>
      <w:r>
        <w:rPr>
          <w:rFonts w:ascii="IRNazanin" w:hAnsi="IRNazanin" w:eastAsia="IRNazanin" w:cs="IRNazanin"/>
          <w:lang w:bidi="fa-IR"/>
          <w:color w:val="111111"/>
          <w:sz w:val="28"/>
          <w:szCs w:val="28"/>
          <w:rtl/>
        </w:rPr>
        <w:t xml:space="preserve">فقال له عبد الله بن قفل فاجعل </w:t>
      </w:r>
      <w:r>
        <w:rPr>
          <w:rStyle w:val="FootnoteReference"/>
        </w:rPr>
        <w:footnoteReference w:id="662"/>
      </w:r>
      <w:r>
        <w:rPr>
          <w:rFonts w:ascii="IRNazanin" w:hAnsi="IRNazanin" w:eastAsia="IRNazanin" w:cs="IRNazanin"/>
          <w:lang w:bidi="fa-IR"/>
          <w:color w:val="111111"/>
          <w:sz w:val="28"/>
          <w:szCs w:val="28"/>
          <w:rtl/>
        </w:rPr>
        <w:t xml:space="preserve">بینی وبینک قاضیک الذی رضیته</w:t>
      </w:r>
    </w:p>
    <w:p>
      <w:pPr>
        <w:pStyle w:val="BookText"/>
      </w:pPr>
      <w:r>
        <w:rPr>
          <w:rFonts w:ascii="IRNazanin" w:hAnsi="IRNazanin" w:eastAsia="IRNazanin" w:cs="IRNazanin"/>
          <w:lang w:bidi="fa-IR"/>
          <w:color w:val="111111"/>
          <w:sz w:val="28"/>
          <w:szCs w:val="28"/>
          <w:rtl/>
        </w:rPr>
        <w:t xml:space="preserve">للمسلمین فجعل بینه وبه شریحا فقال علی علیه السلام هذه درع طلحة</w:t>
      </w:r>
    </w:p>
    <w:p>
      <w:pPr>
        <w:pStyle w:val="BookText"/>
      </w:pPr>
      <w:r>
        <w:rPr>
          <w:rFonts w:ascii="IRNazanin" w:hAnsi="IRNazanin" w:eastAsia="IRNazanin" w:cs="IRNazanin"/>
          <w:lang w:bidi="fa-IR"/>
          <w:color w:val="111111"/>
          <w:sz w:val="28"/>
          <w:szCs w:val="28"/>
          <w:rtl/>
        </w:rPr>
        <w:t xml:space="preserve">أخذت غلولا یوم البصرة فقال (له - کا) شریح (یا أمیر المؤمنین - فقیه)</w:t>
      </w:r>
    </w:p>
    <w:p>
      <w:pPr>
        <w:pStyle w:val="BookText"/>
      </w:pPr>
      <w:r>
        <w:rPr>
          <w:rFonts w:ascii="IRNazanin" w:hAnsi="IRNazanin" w:eastAsia="IRNazanin" w:cs="IRNazanin"/>
          <w:lang w:bidi="fa-IR"/>
          <w:color w:val="111111"/>
          <w:sz w:val="28"/>
          <w:szCs w:val="28"/>
          <w:rtl/>
        </w:rPr>
        <w:t xml:space="preserve">هات علی ما تقول بینة فاتاه بالحسن (بن علی - فقیه) علیه السلام</w:t>
      </w:r>
    </w:p>
    <w:p>
      <w:pPr>
        <w:pStyle w:val="BookText"/>
      </w:pPr>
      <w:r>
        <w:rPr>
          <w:rFonts w:ascii="IRNazanin" w:hAnsi="IRNazanin" w:eastAsia="IRNazanin" w:cs="IRNazanin"/>
          <w:lang w:bidi="fa-IR"/>
          <w:color w:val="111111"/>
          <w:sz w:val="28"/>
          <w:szCs w:val="28"/>
          <w:rtl/>
        </w:rPr>
        <w:t xml:space="preserve">فشهد انها درع طلحة اخذت غلولا یوم البصرة. فقال (شریح - کا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هذا شاهد (واحد - کا - یب) فلا </w:t>
      </w:r>
      <w:r>
        <w:rPr>
          <w:rStyle w:val="FootnoteReference"/>
        </w:rPr>
        <w:footnoteReference w:id="663"/>
      </w:r>
      <w:r>
        <w:rPr>
          <w:rFonts w:ascii="IRNazanin" w:hAnsi="IRNazanin" w:eastAsia="IRNazanin" w:cs="IRNazanin"/>
          <w:lang w:bidi="fa-IR"/>
          <w:color w:val="111111"/>
          <w:sz w:val="28"/>
          <w:szCs w:val="28"/>
          <w:rtl/>
        </w:rPr>
        <w:t xml:space="preserve">أقضی بشهادة شاهد (واحد -</w:t>
      </w:r>
    </w:p>
    <w:p>
      <w:pPr>
        <w:pStyle w:val="BookText"/>
      </w:pPr>
      <w:r>
        <w:rPr>
          <w:rFonts w:ascii="IRNazanin" w:hAnsi="IRNazanin" w:eastAsia="IRNazanin" w:cs="IRNazanin"/>
          <w:lang w:bidi="fa-IR"/>
          <w:color w:val="111111"/>
          <w:sz w:val="28"/>
          <w:szCs w:val="28"/>
          <w:rtl/>
        </w:rPr>
        <w:t xml:space="preserve">یب) حتی یکون معه آخر (قال - یب) فدعا </w:t>
      </w:r>
      <w:r>
        <w:rPr>
          <w:rStyle w:val="FootnoteReference"/>
        </w:rPr>
        <w:footnoteReference w:id="664"/>
      </w:r>
      <w:r>
        <w:rPr>
          <w:rFonts w:ascii="IRNazanin" w:hAnsi="IRNazanin" w:eastAsia="IRNazanin" w:cs="IRNazanin"/>
          <w:lang w:bidi="fa-IR"/>
          <w:color w:val="111111"/>
          <w:sz w:val="28"/>
          <w:szCs w:val="28"/>
          <w:rtl/>
        </w:rPr>
        <w:t xml:space="preserve">قنبرا فشهد انها درع</w:t>
      </w:r>
    </w:p>
    <w:p>
      <w:pPr>
        <w:pStyle w:val="BookText"/>
      </w:pPr>
      <w:r>
        <w:rPr>
          <w:rFonts w:ascii="IRNazanin" w:hAnsi="IRNazanin" w:eastAsia="IRNazanin" w:cs="IRNazanin"/>
          <w:lang w:bidi="fa-IR"/>
          <w:color w:val="111111"/>
          <w:sz w:val="28"/>
          <w:szCs w:val="28"/>
          <w:rtl/>
        </w:rPr>
        <w:t xml:space="preserve">طلحة اخذت غلولا یوم البصرة.</w:t>
      </w:r>
    </w:p>
    <w:p>
      <w:pPr>
        <w:pStyle w:val="BookText"/>
      </w:pPr>
      <w:r>
        <w:rPr>
          <w:rFonts w:ascii="IRNazanin" w:hAnsi="IRNazanin" w:eastAsia="IRNazanin" w:cs="IRNazanin"/>
          <w:lang w:bidi="fa-IR"/>
          <w:color w:val="111111"/>
          <w:sz w:val="28"/>
          <w:szCs w:val="28"/>
          <w:rtl/>
        </w:rPr>
        <w:t xml:space="preserve">فقال (شریح - کا - یب) هذا مملوک ولا أقضی بشهادة مملوک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قال فغضب علی علیه السلام فقال </w:t>
      </w:r>
      <w:r>
        <w:rPr>
          <w:rStyle w:val="FootnoteReference"/>
        </w:rPr>
        <w:footnoteReference w:id="666"/>
      </w:r>
      <w:r>
        <w:rPr>
          <w:rFonts w:ascii="IRNazanin" w:hAnsi="IRNazanin" w:eastAsia="IRNazanin" w:cs="IRNazanin"/>
          <w:lang w:bidi="fa-IR"/>
          <w:color w:val="111111"/>
          <w:sz w:val="28"/>
          <w:szCs w:val="28"/>
          <w:rtl/>
        </w:rPr>
        <w:t xml:space="preserve">خذوها </w:t>
      </w:r>
      <w:r>
        <w:rPr>
          <w:rStyle w:val="FootnoteReference"/>
        </w:rPr>
        <w:footnoteReference w:id="667"/>
      </w:r>
      <w:r>
        <w:rPr>
          <w:rFonts w:ascii="IRNazanin" w:hAnsi="IRNazanin" w:eastAsia="IRNazanin" w:cs="IRNazanin"/>
          <w:lang w:bidi="fa-IR"/>
          <w:color w:val="111111"/>
          <w:sz w:val="28"/>
          <w:szCs w:val="28"/>
          <w:rtl/>
        </w:rPr>
        <w:t xml:space="preserve">فان هذا قضی بجور</w:t>
      </w:r>
    </w:p>
    <w:p>
      <w:pPr>
        <w:pStyle w:val="BookText"/>
      </w:pPr>
      <w:r>
        <w:rPr>
          <w:rFonts w:ascii="IRNazanin" w:hAnsi="IRNazanin" w:eastAsia="IRNazanin" w:cs="IRNazanin"/>
          <w:lang w:bidi="fa-IR"/>
          <w:color w:val="111111"/>
          <w:sz w:val="28"/>
          <w:szCs w:val="28"/>
          <w:rtl/>
        </w:rPr>
        <w:t xml:space="preserve">ثلاث مرات (قال - کا - یب) فتحول شریح (عن مجلسه - یب - فقیه) ثم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68"/>
      </w:r>
      <w:r>
        <w:rPr>
          <w:rFonts w:ascii="IRNazanin" w:hAnsi="IRNazanin" w:eastAsia="IRNazanin" w:cs="IRNazanin"/>
          <w:lang w:bidi="fa-IR"/>
          <w:color w:val="111111"/>
          <w:sz w:val="28"/>
          <w:szCs w:val="28"/>
          <w:rtl/>
        </w:rPr>
        <w:t xml:space="preserve">لا أقضی بین اثنین حتی تخبرنی من أین قضیت بجور ثلاث</w:t>
      </w:r>
    </w:p>
    <w:p>
      <w:pPr>
        <w:pStyle w:val="BookText"/>
      </w:pPr>
      <w:r>
        <w:rPr>
          <w:rFonts w:ascii="IRNazanin" w:hAnsi="IRNazanin" w:eastAsia="IRNazanin" w:cs="IRNazanin"/>
          <w:lang w:bidi="fa-IR"/>
          <w:color w:val="111111"/>
          <w:sz w:val="28"/>
          <w:szCs w:val="28"/>
          <w:rtl/>
        </w:rPr>
        <w:t xml:space="preserve">مرات؟ فقال له </w:t>
      </w:r>
      <w:r>
        <w:rPr>
          <w:rStyle w:val="FootnoteReference"/>
        </w:rPr>
        <w:footnoteReference w:id="669"/>
      </w:r>
      <w:r>
        <w:rPr>
          <w:rFonts w:ascii="IRNazanin" w:hAnsi="IRNazanin" w:eastAsia="IRNazanin" w:cs="IRNazanin"/>
          <w:lang w:bidi="fa-IR"/>
          <w:color w:val="111111"/>
          <w:sz w:val="28"/>
          <w:szCs w:val="28"/>
          <w:rtl/>
        </w:rPr>
        <w:t xml:space="preserve">(ویلک أو ویحک - کا - یب) انی لما أخبرتک </w:t>
      </w:r>
      <w:r>
        <w:rPr>
          <w:rStyle w:val="FootnoteReference"/>
        </w:rPr>
        <w:footnoteReference w:id="670"/>
      </w:r>
      <w:r>
        <w:rPr>
          <w:rFonts w:ascii="IRNazanin" w:hAnsi="IRNazanin" w:eastAsia="IRNazanin" w:cs="IRNazanin"/>
          <w:lang w:bidi="fa-IR"/>
          <w:color w:val="111111"/>
          <w:sz w:val="28"/>
          <w:szCs w:val="28"/>
          <w:rtl/>
        </w:rPr>
        <w:t xml:space="preserve">انها</w:t>
      </w:r>
    </w:p>
    <w:p>
      <w:pPr>
        <w:pStyle w:val="BookText"/>
      </w:pPr>
      <w:r>
        <w:rPr>
          <w:rFonts w:ascii="IRNazanin" w:hAnsi="IRNazanin" w:eastAsia="IRNazanin" w:cs="IRNazanin"/>
          <w:lang w:bidi="fa-IR"/>
          <w:color w:val="111111"/>
          <w:sz w:val="28"/>
          <w:szCs w:val="28"/>
          <w:rtl/>
        </w:rPr>
        <w:t xml:space="preserve">درع طلحة اخذت غلولا یوم البصرة فقلت هات علی ما تقول بینة وقد</w:t>
      </w:r>
    </w:p>
    <w:p>
      <w:pPr>
        <w:pStyle w:val="BookText"/>
      </w:pPr>
      <w:r>
        <w:rPr>
          <w:rFonts w:ascii="IRNazanin" w:hAnsi="IRNazanin" w:eastAsia="IRNazanin" w:cs="IRNazanin"/>
          <w:lang w:bidi="fa-IR"/>
          <w:color w:val="111111"/>
          <w:sz w:val="28"/>
          <w:szCs w:val="28"/>
          <w:rtl/>
        </w:rPr>
        <w:t xml:space="preserve">قال رسول الله صلی الله علیه وآله حیث ما وجد غلول أخذ بغیر بینه</w:t>
      </w:r>
    </w:p>
    <w:p>
      <w:pPr>
        <w:pStyle w:val="BookText"/>
      </w:pPr>
      <w:r>
        <w:rPr>
          <w:rFonts w:ascii="IRNazanin" w:hAnsi="IRNazanin" w:eastAsia="IRNazanin" w:cs="IRNazanin"/>
          <w:lang w:bidi="fa-IR"/>
          <w:color w:val="111111"/>
          <w:sz w:val="28"/>
          <w:szCs w:val="28"/>
          <w:rtl/>
        </w:rPr>
        <w:t xml:space="preserve">فقلت (انک - یب) رجل لم یسمع الحدیث (فهذه واحدة - کا - یب) ثم</w:t>
      </w:r>
    </w:p>
    <w:p>
      <w:pPr>
        <w:pStyle w:val="BookText"/>
      </w:pPr>
      <w:r>
        <w:rPr>
          <w:rFonts w:ascii="IRNazanin" w:hAnsi="IRNazanin" w:eastAsia="IRNazanin" w:cs="IRNazanin"/>
          <w:lang w:bidi="fa-IR"/>
          <w:color w:val="111111"/>
          <w:sz w:val="28"/>
          <w:szCs w:val="28"/>
          <w:rtl/>
        </w:rPr>
        <w:t xml:space="preserve">اتیتک بالحسن علیه السلام فشهد فقلت هذا (شاهد - فقیه) واحد</w:t>
      </w:r>
    </w:p>
    <w:p>
      <w:pPr>
        <w:pStyle w:val="BookText"/>
      </w:pPr>
      <w:r>
        <w:rPr>
          <w:rFonts w:ascii="IRNazanin" w:hAnsi="IRNazanin" w:eastAsia="IRNazanin" w:cs="IRNazanin"/>
          <w:lang w:bidi="fa-IR"/>
          <w:color w:val="111111"/>
          <w:sz w:val="28"/>
          <w:szCs w:val="28"/>
          <w:rtl/>
        </w:rPr>
        <w:t xml:space="preserve">ولا أقضی بشهادة </w:t>
      </w:r>
      <w:r>
        <w:rPr>
          <w:rStyle w:val="FootnoteReference"/>
        </w:rPr>
        <w:footnoteReference w:id="671"/>
      </w:r>
      <w:r>
        <w:rPr>
          <w:rFonts w:ascii="IRNazanin" w:hAnsi="IRNazanin" w:eastAsia="IRNazanin" w:cs="IRNazanin"/>
          <w:lang w:bidi="fa-IR"/>
          <w:color w:val="111111"/>
          <w:sz w:val="28"/>
          <w:szCs w:val="28"/>
          <w:rtl/>
        </w:rPr>
        <w:t xml:space="preserve">واحد حتی یکون معه آخر وقد قضی رسول الله</w:t>
      </w:r>
    </w:p>
    <w:p>
      <w:pPr>
        <w:pStyle w:val="BookText"/>
      </w:pPr>
      <w:r>
        <w:rPr>
          <w:rFonts w:ascii="IRNazanin" w:hAnsi="IRNazanin" w:eastAsia="IRNazanin" w:cs="IRNazanin"/>
          <w:lang w:bidi="fa-IR"/>
          <w:color w:val="111111"/>
          <w:sz w:val="28"/>
          <w:szCs w:val="28"/>
          <w:rtl/>
        </w:rPr>
        <w:t xml:space="preserve">صلی الله علیه وآله بشهادة </w:t>
      </w:r>
      <w:r>
        <w:rPr>
          <w:rStyle w:val="FootnoteReference"/>
        </w:rPr>
        <w:footnoteReference w:id="672"/>
      </w:r>
      <w:r>
        <w:rPr>
          <w:rFonts w:ascii="IRNazanin" w:hAnsi="IRNazanin" w:eastAsia="IRNazanin" w:cs="IRNazanin"/>
          <w:lang w:bidi="fa-IR"/>
          <w:color w:val="111111"/>
          <w:sz w:val="28"/>
          <w:szCs w:val="28"/>
          <w:rtl/>
        </w:rPr>
        <w:t xml:space="preserve">(واحد - کا - یب) ویمین فهذه ثنتان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اتیتک بقنبر فشهد (انها درع طلحة اخذت غلولا یوم البصرة -</w:t>
      </w:r>
    </w:p>
    <w:p>
      <w:pPr>
        <w:pStyle w:val="BookText"/>
      </w:pPr>
      <w:r>
        <w:rPr>
          <w:rFonts w:ascii="IRNazanin" w:hAnsi="IRNazanin" w:eastAsia="IRNazanin" w:cs="IRNazanin"/>
          <w:lang w:bidi="fa-IR"/>
          <w:color w:val="111111"/>
          <w:sz w:val="28"/>
          <w:szCs w:val="28"/>
          <w:rtl/>
        </w:rPr>
        <w:t xml:space="preserve">کا - یب) فقلت هذا مملوک (ولا أقضی بشهادة مملوک </w:t>
      </w:r>
      <w:r>
        <w:rPr>
          <w:rStyle w:val="FootnoteReference"/>
        </w:rPr>
        <w:footnoteReference w:id="674"/>
      </w:r>
      <w:r>
        <w:rPr>
          <w:rFonts w:ascii="IRNazanin" w:hAnsi="IRNazanin" w:eastAsia="IRNazanin" w:cs="IRNazanin"/>
          <w:lang w:bidi="fa-IR"/>
          <w:color w:val="111111"/>
          <w:sz w:val="28"/>
          <w:szCs w:val="28"/>
          <w:rtl/>
        </w:rPr>
        <w:t xml:space="preserve">- کا - یب) وما</w:t>
      </w:r>
    </w:p>
    <w:p>
      <w:pPr>
        <w:pStyle w:val="BookText"/>
      </w:pPr>
      <w:r>
        <w:rPr>
          <w:rFonts w:ascii="IRNazanin" w:hAnsi="IRNazanin" w:eastAsia="IRNazanin" w:cs="IRNazanin"/>
          <w:lang w:bidi="fa-IR"/>
          <w:color w:val="111111"/>
          <w:sz w:val="28"/>
          <w:szCs w:val="28"/>
          <w:rtl/>
        </w:rPr>
        <w:t xml:space="preserve">بأس </w:t>
      </w:r>
      <w:r>
        <w:rPr>
          <w:rStyle w:val="FootnoteReference"/>
        </w:rPr>
        <w:footnoteReference w:id="675"/>
      </w:r>
      <w:r>
        <w:rPr>
          <w:rFonts w:ascii="IRNazanin" w:hAnsi="IRNazanin" w:eastAsia="IRNazanin" w:cs="IRNazanin"/>
          <w:lang w:bidi="fa-IR"/>
          <w:color w:val="111111"/>
          <w:sz w:val="28"/>
          <w:szCs w:val="28"/>
          <w:rtl/>
        </w:rPr>
        <w:t xml:space="preserve">بشهادة المملوک إذا کان عدلا </w:t>
      </w:r>
      <w:r>
        <w:rPr>
          <w:rStyle w:val="FootnoteReference"/>
        </w:rPr>
        <w:footnoteReference w:id="676"/>
      </w: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شریح - فقیه) (ویلک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وتوجع لمن وقع فی هلکة وقد یقال للمدح والتعجب.</w:t>
      </w:r>
    </w:p>
    <w:p>
      <w:pPr>
        <w:pStyle w:val="BookText"/>
      </w:pPr>
      <w:r>
        <w:rPr>
          <w:rFonts w:ascii="IRNazanin" w:hAnsi="IRNazanin" w:eastAsia="IRNazanin" w:cs="IRNazanin"/>
          <w:lang w:bidi="fa-IR"/>
          <w:color w:val="111111"/>
          <w:sz w:val="28"/>
          <w:szCs w:val="28"/>
          <w:rtl/>
        </w:rPr>
        <w:t xml:space="preserve">أو ویحک - کا - یب) امام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یؤمن من أمورهم علی ما هو أعظم من هذا.</w:t>
      </w:r>
    </w:p>
    <w:p>
      <w:pPr>
        <w:pStyle w:val="BookText"/>
      </w:pPr>
      <w:r>
        <w:rPr>
          <w:rFonts w:ascii="IRNazanin" w:hAnsi="IRNazanin" w:eastAsia="IRNazanin" w:cs="IRNazanin"/>
          <w:lang w:bidi="fa-IR"/>
          <w:color w:val="111111"/>
          <w:sz w:val="28"/>
          <w:szCs w:val="28"/>
          <w:rtl/>
        </w:rPr>
        <w:t xml:space="preserve">647 (15) فقیه 63 ج 3 - وروی محمد بن قیس عن أبی جعفر علیه</w:t>
      </w:r>
    </w:p>
    <w:p>
      <w:pPr>
        <w:pStyle w:val="BookText"/>
      </w:pPr>
      <w:r>
        <w:rPr>
          <w:rFonts w:ascii="IRNazanin" w:hAnsi="IRNazanin" w:eastAsia="IRNazanin" w:cs="IRNazanin"/>
          <w:lang w:bidi="fa-IR"/>
          <w:color w:val="111111"/>
          <w:sz w:val="28"/>
          <w:szCs w:val="28"/>
          <w:rtl/>
        </w:rPr>
        <w:t xml:space="preserve">السلام ان علیا علیه السلام کان فی مسجد الکوفة وذکر مثله وزاد ثم</w:t>
      </w:r>
    </w:p>
    <w:p>
      <w:pPr>
        <w:pStyle w:val="BookText"/>
      </w:pPr>
      <w:r>
        <w:rPr>
          <w:rFonts w:ascii="IRNazanin" w:hAnsi="IRNazanin" w:eastAsia="IRNazanin" w:cs="IRNazanin"/>
          <w:lang w:bidi="fa-IR"/>
          <w:color w:val="111111"/>
          <w:sz w:val="28"/>
          <w:szCs w:val="28"/>
          <w:rtl/>
        </w:rPr>
        <w:t xml:space="preserve">قال أبو جعفر علیه السلام فأول من رد شهادة المملوک - رمع -.</w:t>
      </w:r>
    </w:p>
    <w:p>
      <w:pPr>
        <w:pStyle w:val="BookText"/>
      </w:pPr>
      <w:r>
        <w:rPr>
          <w:rFonts w:ascii="IRNazanin" w:hAnsi="IRNazanin" w:eastAsia="IRNazanin" w:cs="IRNazanin"/>
          <w:lang w:bidi="fa-IR"/>
          <w:color w:val="111111"/>
          <w:sz w:val="28"/>
          <w:szCs w:val="28"/>
          <w:rtl/>
        </w:rPr>
        <w:t xml:space="preserve">648 (16) تهذیب 273 ج 6 - استبصار 33 ج 3 - الحسین بن سعید</w:t>
      </w:r>
    </w:p>
    <w:p>
      <w:pPr>
        <w:pStyle w:val="BookText"/>
      </w:pPr>
      <w:r>
        <w:rPr>
          <w:rFonts w:ascii="IRNazanin" w:hAnsi="IRNazanin" w:eastAsia="IRNazanin" w:cs="IRNazanin"/>
          <w:lang w:bidi="fa-IR"/>
          <w:color w:val="111111"/>
          <w:sz w:val="28"/>
          <w:szCs w:val="28"/>
          <w:rtl/>
        </w:rPr>
        <w:t xml:space="preserve">عن القاسم عن أبان عن عبد الرحمن ابن أبی عبد الله عن أبی عبد الله</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یقضی بشهادة واحد</w:t>
      </w:r>
    </w:p>
    <w:p>
      <w:pPr>
        <w:pStyle w:val="BookText"/>
      </w:pPr>
      <w:r>
        <w:rPr>
          <w:rFonts w:ascii="IRNazanin" w:hAnsi="IRNazanin" w:eastAsia="IRNazanin" w:cs="IRNazanin"/>
          <w:lang w:bidi="fa-IR"/>
          <w:color w:val="111111"/>
          <w:sz w:val="28"/>
          <w:szCs w:val="28"/>
          <w:rtl/>
        </w:rPr>
        <w:t xml:space="preserve">مع یمین صاحب الحق.</w:t>
      </w:r>
    </w:p>
    <w:p>
      <w:pPr>
        <w:pStyle w:val="BookText"/>
      </w:pPr>
      <w:r>
        <w:rPr>
          <w:rFonts w:ascii="IRNazanin" w:hAnsi="IRNazanin" w:eastAsia="IRNazanin" w:cs="IRNazanin"/>
          <w:lang w:bidi="fa-IR"/>
          <w:color w:val="111111"/>
          <w:sz w:val="28"/>
          <w:szCs w:val="28"/>
          <w:rtl/>
        </w:rPr>
        <w:t xml:space="preserve">649 (17) تهذیب 273 ج 6 - استبصار 33 ج 3 - الحسین بن سعید</w:t>
      </w:r>
    </w:p>
    <w:p>
      <w:pPr>
        <w:pStyle w:val="BookText"/>
      </w:pPr>
      <w:r>
        <w:rPr>
          <w:rFonts w:ascii="IRNazanin" w:hAnsi="IRNazanin" w:eastAsia="IRNazanin" w:cs="IRNazanin"/>
          <w:lang w:bidi="fa-IR"/>
          <w:color w:val="111111"/>
          <w:sz w:val="28"/>
          <w:szCs w:val="28"/>
          <w:rtl/>
        </w:rPr>
        <w:t xml:space="preserve">عن فضالة (عن أبان - یب) عن أبی مریم عن أبی عبد الله علیه السلام قال</w:t>
      </w:r>
    </w:p>
    <w:p>
      <w:pPr>
        <w:pStyle w:val="BookText"/>
      </w:pPr>
      <w:r>
        <w:rPr>
          <w:rFonts w:ascii="IRNazanin" w:hAnsi="IRNazanin" w:eastAsia="IRNazanin" w:cs="IRNazanin"/>
          <w:lang w:bidi="fa-IR"/>
          <w:color w:val="111111"/>
          <w:sz w:val="28"/>
          <w:szCs w:val="28"/>
          <w:rtl/>
        </w:rPr>
        <w:t xml:space="preserve">أجاز رسول الله صلی الله علیه وآله شهادة شاهد مع یمین طالب الحق</w:t>
      </w:r>
    </w:p>
    <w:p>
      <w:pPr>
        <w:pStyle w:val="BookText"/>
      </w:pPr>
      <w:r>
        <w:rPr>
          <w:rFonts w:ascii="IRNazanin" w:hAnsi="IRNazanin" w:eastAsia="IRNazanin" w:cs="IRNazanin"/>
          <w:lang w:bidi="fa-IR"/>
          <w:color w:val="111111"/>
          <w:sz w:val="28"/>
          <w:szCs w:val="28"/>
          <w:rtl/>
        </w:rPr>
        <w:t xml:space="preserve">إذا حلف انه حق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650 (18) أمالی الصدوق 297 - حدثنا محمد بن إبراهیم بن إسحاق</w:t>
      </w:r>
    </w:p>
    <w:p>
      <w:pPr>
        <w:pStyle w:val="BookText"/>
      </w:pPr>
      <w:r>
        <w:rPr>
          <w:rFonts w:ascii="IRNazanin" w:hAnsi="IRNazanin" w:eastAsia="IRNazanin" w:cs="IRNazanin"/>
          <w:lang w:bidi="fa-IR"/>
          <w:color w:val="111111"/>
          <w:sz w:val="28"/>
          <w:szCs w:val="28"/>
          <w:rtl/>
        </w:rPr>
        <w:t xml:space="preserve">قال حدثنا أبو سعید الحسن بن علی العدوی قال حدثنا صهیب بن عباد بن</w:t>
      </w:r>
    </w:p>
    <w:p>
      <w:pPr>
        <w:pStyle w:val="BookText"/>
      </w:pPr>
      <w:r>
        <w:rPr>
          <w:rFonts w:ascii="IRNazanin" w:hAnsi="IRNazanin" w:eastAsia="IRNazanin" w:cs="IRNazanin"/>
          <w:lang w:bidi="fa-IR"/>
          <w:color w:val="111111"/>
          <w:sz w:val="28"/>
          <w:szCs w:val="28"/>
          <w:rtl/>
        </w:rPr>
        <w:t xml:space="preserve">صهیب قال حدثنا أبی قال حدثنا الصادق جعفر بن محمد عن أبیه علیهما</w:t>
      </w:r>
    </w:p>
    <w:p>
      <w:pPr>
        <w:pStyle w:val="BookText"/>
      </w:pPr>
      <w:r>
        <w:rPr>
          <w:rFonts w:ascii="IRNazanin" w:hAnsi="IRNazanin" w:eastAsia="IRNazanin" w:cs="IRNazanin"/>
          <w:lang w:bidi="fa-IR"/>
          <w:color w:val="111111"/>
          <w:sz w:val="28"/>
          <w:szCs w:val="28"/>
          <w:rtl/>
        </w:rPr>
        <w:t xml:space="preserve">السلام عن جابر بن عبد الله قال جاء جبرئیل إلی النبی صلی الله علیه</w:t>
      </w:r>
    </w:p>
    <w:p>
      <w:pPr>
        <w:pStyle w:val="BookText"/>
      </w:pPr>
      <w:r>
        <w:rPr>
          <w:rFonts w:ascii="IRNazanin" w:hAnsi="IRNazanin" w:eastAsia="IRNazanin" w:cs="IRNazanin"/>
          <w:lang w:bidi="fa-IR"/>
          <w:color w:val="111111"/>
          <w:sz w:val="28"/>
          <w:szCs w:val="28"/>
          <w:rtl/>
        </w:rPr>
        <w:t xml:space="preserve">وآله فأمره ان یأخذ بالیمین مع الشاهد.</w:t>
      </w:r>
    </w:p>
    <w:p>
      <w:pPr>
        <w:pStyle w:val="BookText"/>
      </w:pPr>
      <w:r>
        <w:rPr>
          <w:rFonts w:ascii="IRNazanin" w:hAnsi="IRNazanin" w:eastAsia="IRNazanin" w:cs="IRNazanin"/>
          <w:lang w:bidi="fa-IR"/>
          <w:color w:val="111111"/>
          <w:sz w:val="28"/>
          <w:szCs w:val="28"/>
          <w:rtl/>
        </w:rPr>
        <w:t xml:space="preserve">651 (19) وسائل 197 ج 18 - الحسن بن الفضل الطبرسی فی</w:t>
      </w:r>
    </w:p>
    <w:p>
      <w:pPr>
        <w:pStyle w:val="BookText"/>
      </w:pPr>
      <w:r>
        <w:rPr>
          <w:rFonts w:ascii="IRNazanin" w:hAnsi="IRNazanin" w:eastAsia="IRNazanin" w:cs="IRNazanin"/>
          <w:lang w:bidi="fa-IR"/>
          <w:color w:val="111111"/>
          <w:sz w:val="28"/>
          <w:szCs w:val="28"/>
          <w:rtl/>
        </w:rPr>
        <w:t xml:space="preserve">(مکارم الاخلاق) عن الصادق عن آبائه علیهم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نزل علی جبرئیل علیه السلام بالحجامة والیمین</w:t>
      </w:r>
    </w:p>
    <w:p>
      <w:pPr>
        <w:pStyle w:val="BookText"/>
      </w:pPr>
      <w:r>
        <w:rPr>
          <w:rFonts w:ascii="IRNazanin" w:hAnsi="IRNazanin" w:eastAsia="IRNazanin" w:cs="IRNazanin"/>
          <w:lang w:bidi="fa-IR"/>
          <w:color w:val="111111"/>
          <w:sz w:val="28"/>
          <w:szCs w:val="28"/>
          <w:rtl/>
        </w:rPr>
        <w:t xml:space="preserve">مع الشاهد.</w:t>
      </w:r>
    </w:p>
    <w:p>
      <w:pPr>
        <w:pStyle w:val="BookText"/>
      </w:pPr>
      <w:r>
        <w:rPr>
          <w:rFonts w:ascii="IRNazanin" w:hAnsi="IRNazanin" w:eastAsia="IRNazanin" w:cs="IRNazanin"/>
          <w:lang w:bidi="fa-IR"/>
          <w:color w:val="111111"/>
          <w:sz w:val="28"/>
          <w:szCs w:val="28"/>
          <w:rtl/>
        </w:rPr>
        <w:t xml:space="preserve">652 (20) تهذیب 296 ج 6 - أبو القاسم جعفر بن محمد عن أبیه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جعفر الحمیری عن محمد بن ولید قال حدثنا العباس بن</w:t>
      </w:r>
    </w:p>
    <w:p>
      <w:pPr>
        <w:pStyle w:val="BookText"/>
      </w:pPr>
      <w:r>
        <w:rPr>
          <w:rFonts w:ascii="IRNazanin" w:hAnsi="IRNazanin" w:eastAsia="IRNazanin" w:cs="IRNazanin"/>
          <w:lang w:bidi="fa-IR"/>
          <w:color w:val="111111"/>
          <w:sz w:val="28"/>
          <w:szCs w:val="28"/>
          <w:rtl/>
        </w:rPr>
        <w:t xml:space="preserve">هلال عن أبی الحسن الرضا علیه السلام قال إن جعفر بن محمد علیهما</w:t>
      </w:r>
    </w:p>
    <w:p>
      <w:pPr>
        <w:pStyle w:val="BookText"/>
      </w:pPr>
      <w:r>
        <w:rPr>
          <w:rFonts w:ascii="IRNazanin" w:hAnsi="IRNazanin" w:eastAsia="IRNazanin" w:cs="IRNazanin"/>
          <w:lang w:bidi="fa-IR"/>
          <w:color w:val="111111"/>
          <w:sz w:val="28"/>
          <w:szCs w:val="28"/>
          <w:rtl/>
        </w:rPr>
        <w:t xml:space="preserve">السلام قال له أبو حنیفة کیف تقضون بالیمین مع الشاهد الواحد فقال</w:t>
      </w:r>
    </w:p>
    <w:p>
      <w:pPr>
        <w:pStyle w:val="BookText"/>
      </w:pPr>
      <w:r>
        <w:rPr>
          <w:rFonts w:ascii="IRNazanin" w:hAnsi="IRNazanin" w:eastAsia="IRNazanin" w:cs="IRNazanin"/>
          <w:lang w:bidi="fa-IR"/>
          <w:color w:val="111111"/>
          <w:sz w:val="28"/>
          <w:szCs w:val="28"/>
          <w:rtl/>
        </w:rPr>
        <w:t xml:space="preserve">جعفر علیه السلام قضی به رسول الله صلی الله علیه وآله وقضی به علی علیه</w:t>
      </w:r>
    </w:p>
    <w:p>
      <w:pPr>
        <w:pStyle w:val="BookText"/>
      </w:pPr>
      <w:r>
        <w:rPr>
          <w:rFonts w:ascii="IRNazanin" w:hAnsi="IRNazanin" w:eastAsia="IRNazanin" w:cs="IRNazanin"/>
          <w:lang w:bidi="fa-IR"/>
          <w:color w:val="111111"/>
          <w:sz w:val="28"/>
          <w:szCs w:val="28"/>
          <w:rtl/>
        </w:rPr>
        <w:t xml:space="preserve">السلام عندکم فضحک أبو حنیفة فقال جعفر علیه السلام أنتم تقضون</w:t>
      </w:r>
    </w:p>
    <w:p>
      <w:pPr>
        <w:pStyle w:val="BookText"/>
      </w:pPr>
      <w:r>
        <w:rPr>
          <w:rFonts w:ascii="IRNazanin" w:hAnsi="IRNazanin" w:eastAsia="IRNazanin" w:cs="IRNazanin"/>
          <w:lang w:bidi="fa-IR"/>
          <w:color w:val="111111"/>
          <w:sz w:val="28"/>
          <w:szCs w:val="28"/>
          <w:rtl/>
        </w:rPr>
        <w:t xml:space="preserve">بشهادة واحد شهادة مائة فقال ما نفعل فقال بلی تشهد مائة فترسلون</w:t>
      </w:r>
    </w:p>
    <w:p>
      <w:pPr>
        <w:pStyle w:val="BookText"/>
      </w:pPr>
      <w:r>
        <w:rPr>
          <w:rFonts w:ascii="IRNazanin" w:hAnsi="IRNazanin" w:eastAsia="IRNazanin" w:cs="IRNazanin"/>
          <w:lang w:bidi="fa-IR"/>
          <w:color w:val="111111"/>
          <w:sz w:val="28"/>
          <w:szCs w:val="28"/>
          <w:rtl/>
        </w:rPr>
        <w:t xml:space="preserve">واحدا یسأل عنهم ثم تجیزون شهادتهم بقوله.</w:t>
      </w:r>
    </w:p>
    <w:p>
      <w:pPr>
        <w:pStyle w:val="BookText"/>
      </w:pPr>
      <w:r>
        <w:rPr>
          <w:rFonts w:ascii="IRNazanin" w:hAnsi="IRNazanin" w:eastAsia="IRNazanin" w:cs="IRNazanin"/>
          <w:lang w:bidi="fa-IR"/>
          <w:color w:val="111111"/>
          <w:sz w:val="28"/>
          <w:szCs w:val="28"/>
          <w:rtl/>
        </w:rPr>
        <w:t xml:space="preserve">653 (21) قرب الإسناد 359 - أحمد بن محمد بن عیسی عن أحمد</w:t>
      </w:r>
    </w:p>
    <w:p>
      <w:pPr>
        <w:pStyle w:val="BookText"/>
      </w:pPr>
      <w:r>
        <w:rPr>
          <w:rFonts w:ascii="IRNazanin" w:hAnsi="IRNazanin" w:eastAsia="IRNazanin" w:cs="IRNazanin"/>
          <w:lang w:bidi="fa-IR"/>
          <w:color w:val="111111"/>
          <w:sz w:val="28"/>
          <w:szCs w:val="28"/>
          <w:rtl/>
        </w:rPr>
        <w:t xml:space="preserve">ابن محمد ابن أبی نصر قال سمعت الرضا علیه السلام یقول قال أبو حنیفة</w:t>
      </w:r>
    </w:p>
    <w:p>
      <w:pPr>
        <w:pStyle w:val="BookText"/>
      </w:pPr>
      <w:r>
        <w:rPr>
          <w:rFonts w:ascii="IRNazanin" w:hAnsi="IRNazanin" w:eastAsia="IRNazanin" w:cs="IRNazanin"/>
          <w:lang w:bidi="fa-IR"/>
          <w:color w:val="111111"/>
          <w:sz w:val="28"/>
          <w:szCs w:val="28"/>
          <w:rtl/>
        </w:rPr>
        <w:t xml:space="preserve">لأبی عبد الله علیه السلام تجتزئون بشاهد واحد ویمین؟ قال نعم قضی</w:t>
      </w:r>
    </w:p>
    <w:p>
      <w:pPr>
        <w:pStyle w:val="BookText"/>
      </w:pPr>
      <w:r>
        <w:rPr>
          <w:rFonts w:ascii="IRNazanin" w:hAnsi="IRNazanin" w:eastAsia="IRNazanin" w:cs="IRNazanin"/>
          <w:lang w:bidi="fa-IR"/>
          <w:color w:val="111111"/>
          <w:sz w:val="28"/>
          <w:szCs w:val="28"/>
          <w:rtl/>
        </w:rPr>
        <w:t xml:space="preserve">به رسول الله صلی الله علیه وآله وقضی به علی علیه السلام بین أظهرکم</w:t>
      </w:r>
    </w:p>
    <w:p>
      <w:pPr>
        <w:pStyle w:val="BookText"/>
      </w:pPr>
      <w:r>
        <w:rPr>
          <w:rFonts w:ascii="IRNazanin" w:hAnsi="IRNazanin" w:eastAsia="IRNazanin" w:cs="IRNazanin"/>
          <w:lang w:bidi="fa-IR"/>
          <w:color w:val="111111"/>
          <w:sz w:val="28"/>
          <w:szCs w:val="28"/>
          <w:rtl/>
        </w:rPr>
        <w:t xml:space="preserve">بشاهد ویمین فتعجب أبو حنیفة فقال أبو عبد الله علیه السلام أعجب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من هذا انکم تقضون بشاهد واحد فی مائة شاهد وتجیزون بشهاداتهم</w:t>
      </w:r>
    </w:p>
    <w:p>
      <w:pPr>
        <w:pStyle w:val="BookText"/>
      </w:pPr>
      <w:r>
        <w:rPr>
          <w:rFonts w:ascii="IRNazanin" w:hAnsi="IRNazanin" w:eastAsia="IRNazanin" w:cs="IRNazanin"/>
          <w:lang w:bidi="fa-IR"/>
          <w:color w:val="111111"/>
          <w:sz w:val="28"/>
          <w:szCs w:val="28"/>
          <w:rtl/>
        </w:rPr>
        <w:t xml:space="preserve">بقوله فقال له لا نفعل فقال بلی تبعثون رجلا واحدا فیسأل عن مائة شاهد</w:t>
      </w:r>
    </w:p>
    <w:p>
      <w:pPr>
        <w:pStyle w:val="BookText"/>
      </w:pPr>
      <w:r>
        <w:rPr>
          <w:rFonts w:ascii="IRNazanin" w:hAnsi="IRNazanin" w:eastAsia="IRNazanin" w:cs="IRNazanin"/>
          <w:lang w:bidi="fa-IR"/>
          <w:color w:val="111111"/>
          <w:sz w:val="28"/>
          <w:szCs w:val="28"/>
          <w:rtl/>
        </w:rPr>
        <w:t xml:space="preserve">فتجیزون شهاداتهم بقوله وانما هو رجل واحد.</w:t>
      </w:r>
    </w:p>
    <w:p>
      <w:pPr>
        <w:pStyle w:val="BookText"/>
      </w:pPr>
      <w:r>
        <w:rPr>
          <w:rFonts w:ascii="IRNazanin" w:hAnsi="IRNazanin" w:eastAsia="IRNazanin" w:cs="IRNazanin"/>
          <w:lang w:bidi="fa-IR"/>
          <w:color w:val="111111"/>
          <w:sz w:val="28"/>
          <w:szCs w:val="28"/>
          <w:rtl/>
        </w:rPr>
        <w:t xml:space="preserve">654 (22) تهذیب 273 ج 6 - استبصار 33 ج 3 - محمد بن أحمد بن</w:t>
      </w:r>
    </w:p>
    <w:p>
      <w:pPr>
        <w:pStyle w:val="BookText"/>
      </w:pPr>
      <w:r>
        <w:rPr>
          <w:rFonts w:ascii="IRNazanin" w:hAnsi="IRNazanin" w:eastAsia="IRNazanin" w:cs="IRNazanin"/>
          <w:lang w:bidi="fa-IR"/>
          <w:color w:val="111111"/>
          <w:sz w:val="28"/>
          <w:szCs w:val="28"/>
          <w:rtl/>
        </w:rPr>
        <w:t xml:space="preserve">یحیی عن عبید الله </w:t>
      </w:r>
      <w:r>
        <w:rPr>
          <w:rStyle w:val="FootnoteReference"/>
        </w:rPr>
        <w:footnoteReference w:id="680"/>
      </w:r>
      <w:r>
        <w:rPr>
          <w:rFonts w:ascii="IRNazanin" w:hAnsi="IRNazanin" w:eastAsia="IRNazanin" w:cs="IRNazanin"/>
          <w:lang w:bidi="fa-IR"/>
          <w:color w:val="111111"/>
          <w:sz w:val="28"/>
          <w:szCs w:val="28"/>
          <w:rtl/>
        </w:rPr>
        <w:t xml:space="preserve">بن أحمد عن الحسن بن محبوب فقیه 33 ج 3 -</w:t>
      </w:r>
    </w:p>
    <w:p>
      <w:pPr>
        <w:pStyle w:val="BookText"/>
      </w:pPr>
      <w:r>
        <w:rPr>
          <w:rFonts w:ascii="IRNazanin" w:hAnsi="IRNazanin" w:eastAsia="IRNazanin" w:cs="IRNazanin"/>
          <w:lang w:bidi="fa-IR"/>
          <w:color w:val="111111"/>
          <w:sz w:val="28"/>
          <w:szCs w:val="28"/>
          <w:rtl/>
        </w:rPr>
        <w:t xml:space="preserve">روی الحسن بن محبوب عن العلاء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لو کان الامر الینا أجزنا </w:t>
      </w:r>
      <w:r>
        <w:rPr>
          <w:rStyle w:val="FootnoteReference"/>
        </w:rPr>
        <w:footnoteReference w:id="681"/>
      </w:r>
      <w:r>
        <w:rPr>
          <w:rFonts w:ascii="IRNazanin" w:hAnsi="IRNazanin" w:eastAsia="IRNazanin" w:cs="IRNazanin"/>
          <w:lang w:bidi="fa-IR"/>
          <w:color w:val="111111"/>
          <w:sz w:val="28"/>
          <w:szCs w:val="28"/>
          <w:rtl/>
        </w:rPr>
        <w:t xml:space="preserve">شهادة الرجل (الواحد - یب - صا)</w:t>
      </w:r>
    </w:p>
    <w:p>
      <w:pPr>
        <w:pStyle w:val="BookText"/>
      </w:pPr>
      <w:r>
        <w:rPr>
          <w:rFonts w:ascii="IRNazanin" w:hAnsi="IRNazanin" w:eastAsia="IRNazanin" w:cs="IRNazanin"/>
          <w:lang w:bidi="fa-IR"/>
          <w:color w:val="111111"/>
          <w:sz w:val="28"/>
          <w:szCs w:val="28"/>
          <w:rtl/>
        </w:rPr>
        <w:t xml:space="preserve">إذا علم منه خیر مع یمین الخصم فی حقوق الناس فاما ما کان من</w:t>
      </w:r>
    </w:p>
    <w:p>
      <w:pPr>
        <w:pStyle w:val="BookText"/>
      </w:pPr>
      <w:r>
        <w:rPr>
          <w:rFonts w:ascii="IRNazanin" w:hAnsi="IRNazanin" w:eastAsia="IRNazanin" w:cs="IRNazanin"/>
          <w:lang w:bidi="fa-IR"/>
          <w:color w:val="111111"/>
          <w:sz w:val="28"/>
          <w:szCs w:val="28"/>
          <w:rtl/>
        </w:rPr>
        <w:t xml:space="preserve">حقوق الله أو </w:t>
      </w:r>
      <w:r>
        <w:rPr>
          <w:rStyle w:val="FootnoteReference"/>
        </w:rPr>
        <w:footnoteReference w:id="682"/>
      </w:r>
      <w:r>
        <w:rPr>
          <w:rFonts w:ascii="IRNazanin" w:hAnsi="IRNazanin" w:eastAsia="IRNazanin" w:cs="IRNazanin"/>
          <w:lang w:bidi="fa-IR"/>
          <w:color w:val="111111"/>
          <w:sz w:val="28"/>
          <w:szCs w:val="28"/>
          <w:rtl/>
        </w:rPr>
        <w:t xml:space="preserve">رؤیة الهلال فلا (قال الشیخ ره فی الاستبصار فهذا الخبر</w:t>
      </w:r>
    </w:p>
    <w:p>
      <w:pPr>
        <w:pStyle w:val="BookText"/>
      </w:pPr>
      <w:r>
        <w:rPr>
          <w:rFonts w:ascii="IRNazanin" w:hAnsi="IRNazanin" w:eastAsia="IRNazanin" w:cs="IRNazanin"/>
          <w:lang w:bidi="fa-IR"/>
          <w:color w:val="111111"/>
          <w:sz w:val="28"/>
          <w:szCs w:val="28"/>
          <w:rtl/>
        </w:rPr>
        <w:t xml:space="preserve">نحمله علی أنه یحکم بذلک فی حقوق الناس الذی هو الدین دون ما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عداه من الحقوق لما بین فی الاخبار المتقدمة.</w:t>
      </w:r>
    </w:p>
    <w:p>
      <w:pPr>
        <w:pStyle w:val="BookText"/>
      </w:pPr>
      <w:r>
        <w:rPr>
          <w:rFonts w:ascii="IRNazanin" w:hAnsi="IRNazanin" w:eastAsia="IRNazanin" w:cs="IRNazanin"/>
          <w:lang w:bidi="fa-IR"/>
          <w:color w:val="111111"/>
          <w:sz w:val="28"/>
          <w:szCs w:val="28"/>
          <w:rtl/>
        </w:rPr>
        <w:t xml:space="preserve">655 (23) کافی 385 چ 7 الحسین بن محمد عن معلی بن محمد</w:t>
      </w:r>
    </w:p>
    <w:p>
      <w:pPr>
        <w:pStyle w:val="BookText"/>
      </w:pPr>
      <w:r>
        <w:rPr>
          <w:rFonts w:ascii="IRNazanin" w:hAnsi="IRNazanin" w:eastAsia="IRNazanin" w:cs="IRNazanin"/>
          <w:lang w:bidi="fa-IR"/>
          <w:color w:val="111111"/>
          <w:sz w:val="28"/>
          <w:szCs w:val="28"/>
          <w:rtl/>
        </w:rPr>
        <w:t xml:space="preserve">عن الحسن بن علی الوشاء عن حماد بن عثمان تهذیب 275 ج 6 -</w:t>
      </w:r>
    </w:p>
    <w:p>
      <w:pPr>
        <w:pStyle w:val="BookText"/>
      </w:pPr>
      <w:r>
        <w:rPr>
          <w:rFonts w:ascii="IRNazanin" w:hAnsi="IRNazanin" w:eastAsia="IRNazanin" w:cs="IRNazanin"/>
          <w:lang w:bidi="fa-IR"/>
          <w:color w:val="111111"/>
          <w:sz w:val="28"/>
          <w:szCs w:val="28"/>
          <w:rtl/>
        </w:rPr>
        <w:t xml:space="preserve">استبصار 33 ج 3 - الحسین بن سعید عن صفوان عن حماد بن عثمان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کان علی علیه السلام یجیز فی الدین</w:t>
      </w:r>
    </w:p>
    <w:p>
      <w:pPr>
        <w:pStyle w:val="BookText"/>
      </w:pPr>
      <w:r>
        <w:rPr>
          <w:rFonts w:ascii="IRNazanin" w:hAnsi="IRNazanin" w:eastAsia="IRNazanin" w:cs="IRNazanin"/>
          <w:lang w:bidi="fa-IR"/>
          <w:color w:val="111111"/>
          <w:sz w:val="28"/>
          <w:szCs w:val="28"/>
          <w:rtl/>
        </w:rPr>
        <w:t xml:space="preserve">شهادة رجل ویمین المدعی.</w:t>
      </w:r>
    </w:p>
    <w:p>
      <w:pPr>
        <w:pStyle w:val="BookText"/>
      </w:pPr>
      <w:r>
        <w:rPr>
          <w:rFonts w:ascii="IRNazanin" w:hAnsi="IRNazanin" w:eastAsia="IRNazanin" w:cs="IRNazanin"/>
          <w:lang w:bidi="fa-IR"/>
          <w:color w:val="111111"/>
          <w:sz w:val="28"/>
          <w:szCs w:val="28"/>
          <w:rtl/>
        </w:rPr>
        <w:t xml:space="preserve">656 (24) دعائم الاسلام 532 ج 2 - وعن علی علیه السلام أنه</w:t>
      </w:r>
    </w:p>
    <w:p>
      <w:pPr>
        <w:pStyle w:val="BookText"/>
      </w:pPr>
      <w:r>
        <w:rPr>
          <w:rFonts w:ascii="IRNazanin" w:hAnsi="IRNazanin" w:eastAsia="IRNazanin" w:cs="IRNazanin"/>
          <w:lang w:bidi="fa-IR"/>
          <w:color w:val="111111"/>
          <w:sz w:val="28"/>
          <w:szCs w:val="28"/>
          <w:rtl/>
        </w:rPr>
        <w:t xml:space="preserve">استدرک علی ابن هرمة خیانة وکان علی سوق الأهواز فکتب إلی رفاعة</w:t>
      </w:r>
    </w:p>
    <w:p>
      <w:pPr>
        <w:pStyle w:val="BookText"/>
      </w:pPr>
      <w:r>
        <w:rPr>
          <w:rFonts w:ascii="IRNazanin" w:hAnsi="IRNazanin" w:eastAsia="IRNazanin" w:cs="IRNazanin"/>
          <w:lang w:bidi="fa-IR"/>
          <w:color w:val="111111"/>
          <w:sz w:val="28"/>
          <w:szCs w:val="28"/>
          <w:rtl/>
        </w:rPr>
        <w:t xml:space="preserve">إذا قرأت کتابی فنح </w:t>
      </w:r>
      <w:r>
        <w:rPr>
          <w:rStyle w:val="FootnoteReference"/>
        </w:rPr>
        <w:footnoteReference w:id="683"/>
      </w:r>
      <w:r>
        <w:rPr>
          <w:rFonts w:ascii="Amiri" w:hAnsi="Amiri" w:eastAsia="Amiri" w:cs="Amiri"/>
          <w:lang w:bidi="ar-SA"/>
          <w:color w:val="111111"/>
          <w:sz w:val="28"/>
          <w:szCs w:val="28"/>
          <w:rtl/>
        </w:rPr>
        <w:t xml:space="preserve">ابن هرمة عن السوق وأوقفه للناس واسجنه و</w:t>
      </w:r>
    </w:p>
    <w:p>
      <w:pPr>
        <w:pStyle w:val="BookText"/>
      </w:pPr>
      <w:r>
        <w:rPr>
          <w:rFonts w:ascii="IRNazanin" w:hAnsi="IRNazanin" w:eastAsia="IRNazanin" w:cs="IRNazanin"/>
          <w:lang w:bidi="fa-IR"/>
          <w:color w:val="111111"/>
          <w:sz w:val="28"/>
          <w:szCs w:val="28"/>
          <w:rtl/>
        </w:rPr>
        <w:t xml:space="preserve">ناد علیه واکتب إلی أهل عملک تعلمهم رأیی فیه ولا تأخذک فیه غفلة</w:t>
      </w:r>
    </w:p>
    <w:p>
      <w:pPr>
        <w:pStyle w:val="BookText"/>
      </w:pPr>
      <w:r>
        <w:rPr>
          <w:rFonts w:ascii="IRNazanin" w:hAnsi="IRNazanin" w:eastAsia="IRNazanin" w:cs="IRNazanin"/>
          <w:lang w:bidi="fa-IR"/>
          <w:color w:val="111111"/>
          <w:sz w:val="28"/>
          <w:szCs w:val="28"/>
          <w:rtl/>
        </w:rPr>
        <w:t xml:space="preserve">ولا تفریط فتهلک عند الله وأعزلک أخبث عزلة وأعیذک بالله من ذلک فإذا</w:t>
      </w:r>
    </w:p>
    <w:p>
      <w:pPr>
        <w:pStyle w:val="BookText"/>
      </w:pPr>
      <w:r>
        <w:rPr>
          <w:rFonts w:ascii="IRNazanin" w:hAnsi="IRNazanin" w:eastAsia="IRNazanin" w:cs="IRNazanin"/>
          <w:lang w:bidi="fa-IR"/>
          <w:color w:val="111111"/>
          <w:sz w:val="28"/>
          <w:szCs w:val="28"/>
          <w:rtl/>
        </w:rPr>
        <w:t xml:space="preserve">کان یوم الجمعة فأخرجه من السجن واضربه خمسة وثلاثین سوطا وطف</w:t>
      </w:r>
    </w:p>
    <w:p>
      <w:pPr>
        <w:pStyle w:val="BookText"/>
      </w:pPr>
      <w:r>
        <w:rPr>
          <w:rFonts w:ascii="IRNazanin" w:hAnsi="IRNazanin" w:eastAsia="IRNazanin" w:cs="IRNazanin"/>
          <w:lang w:bidi="fa-IR"/>
          <w:color w:val="111111"/>
          <w:sz w:val="28"/>
          <w:szCs w:val="28"/>
          <w:rtl/>
        </w:rPr>
        <w:t xml:space="preserve">به إلی الأسواق فمن أتی علیه بشاهد فحلفه مع شاهده وادفع الیه من</w:t>
      </w:r>
    </w:p>
    <w:p>
      <w:pPr>
        <w:pStyle w:val="BookText"/>
      </w:pPr>
      <w:r>
        <w:rPr>
          <w:rFonts w:ascii="IRNazanin" w:hAnsi="IRNazanin" w:eastAsia="IRNazanin" w:cs="IRNazanin"/>
          <w:lang w:bidi="fa-IR"/>
          <w:color w:val="111111"/>
          <w:sz w:val="28"/>
          <w:szCs w:val="28"/>
          <w:rtl/>
        </w:rPr>
        <w:t xml:space="preserve">مکسبه ما شهد به علیه ومر به إلی السجن مهانا مقبوحا </w:t>
      </w:r>
      <w:r>
        <w:rPr>
          <w:rStyle w:val="FootnoteReference"/>
        </w:rPr>
        <w:footnoteReference w:id="684"/>
      </w:r>
      <w:r>
        <w:rPr>
          <w:rFonts w:ascii="IRNazanin" w:hAnsi="IRNazanin" w:eastAsia="IRNazanin" w:cs="IRNazanin"/>
          <w:lang w:bidi="fa-IR"/>
          <w:color w:val="111111"/>
          <w:sz w:val="28"/>
          <w:szCs w:val="28"/>
          <w:rtl/>
        </w:rPr>
        <w:t xml:space="preserve">منبوحا وأحزم رجلیه بحزام وأخرجه وقت الصلاة ولا تحل بینه وبین من یأتیه</w:t>
      </w:r>
    </w:p>
    <w:p>
      <w:pPr>
        <w:pStyle w:val="BookText"/>
      </w:pPr>
      <w:r>
        <w:rPr>
          <w:rFonts w:ascii="IRNazanin" w:hAnsi="IRNazanin" w:eastAsia="IRNazanin" w:cs="IRNazanin"/>
          <w:lang w:bidi="fa-IR"/>
          <w:color w:val="111111"/>
          <w:sz w:val="28"/>
          <w:szCs w:val="28"/>
          <w:rtl/>
        </w:rPr>
        <w:t xml:space="preserve">بمطعم أو مشرب أو ملبس أو مفرش ولا تدع أحدا یدخل الیه ممن یلقنه</w:t>
      </w:r>
    </w:p>
    <w:p>
      <w:pPr>
        <w:pStyle w:val="BookText"/>
      </w:pPr>
      <w:r>
        <w:rPr>
          <w:rFonts w:ascii="IRNazanin" w:hAnsi="IRNazanin" w:eastAsia="IRNazanin" w:cs="IRNazanin"/>
          <w:lang w:bidi="fa-IR"/>
          <w:color w:val="111111"/>
          <w:sz w:val="28"/>
          <w:szCs w:val="28"/>
          <w:rtl/>
        </w:rPr>
        <w:t xml:space="preserve">اللدد </w:t>
      </w:r>
      <w:r>
        <w:rPr>
          <w:rStyle w:val="FootnoteReference"/>
        </w:rPr>
        <w:footnoteReference w:id="685"/>
      </w:r>
      <w:r>
        <w:rPr>
          <w:rFonts w:ascii="IRNazanin" w:hAnsi="IRNazanin" w:eastAsia="IRNazanin" w:cs="IRNazanin"/>
          <w:lang w:bidi="fa-IR"/>
          <w:color w:val="111111"/>
          <w:sz w:val="28"/>
          <w:szCs w:val="28"/>
          <w:rtl/>
        </w:rPr>
        <w:t xml:space="preserve">ویرجیه الخلوص فان صح عندک ان أحدا لقنه ما یضربه مسلما</w:t>
      </w:r>
    </w:p>
    <w:p>
      <w:pPr>
        <w:pStyle w:val="BookText"/>
      </w:pPr>
      <w:r>
        <w:rPr>
          <w:rFonts w:ascii="IRNazanin" w:hAnsi="IRNazanin" w:eastAsia="IRNazanin" w:cs="IRNazanin"/>
          <w:lang w:bidi="fa-IR"/>
          <w:color w:val="111111"/>
          <w:sz w:val="28"/>
          <w:szCs w:val="28"/>
          <w:rtl/>
        </w:rPr>
        <w:t xml:space="preserve">فاضربه بالدرة فاحبسه حتی یتوب ومر باخراج أهل السجن فی اللیل</w:t>
      </w:r>
    </w:p>
    <w:p>
      <w:pPr>
        <w:pStyle w:val="BookText"/>
      </w:pPr>
      <w:r>
        <w:rPr>
          <w:rFonts w:ascii="IRNazanin" w:hAnsi="IRNazanin" w:eastAsia="IRNazanin" w:cs="IRNazanin"/>
          <w:lang w:bidi="fa-IR"/>
          <w:color w:val="111111"/>
          <w:sz w:val="28"/>
          <w:szCs w:val="28"/>
          <w:rtl/>
        </w:rPr>
        <w:t xml:space="preserve">إلی صحن </w:t>
      </w:r>
      <w:r>
        <w:rPr>
          <w:rStyle w:val="FootnoteReference"/>
        </w:rPr>
        <w:footnoteReference w:id="686"/>
      </w:r>
      <w:r>
        <w:rPr>
          <w:rFonts w:ascii="IRNazanin" w:hAnsi="IRNazanin" w:eastAsia="IRNazanin" w:cs="IRNazanin"/>
          <w:lang w:bidi="fa-IR"/>
          <w:color w:val="111111"/>
          <w:sz w:val="28"/>
          <w:szCs w:val="28"/>
          <w:rtl/>
        </w:rPr>
        <w:t xml:space="preserve">السجن لیتفرجوا غیر ابن هرمة الا ان تخاف موته فتخرجه</w:t>
      </w:r>
    </w:p>
    <w:p>
      <w:pPr>
        <w:pStyle w:val="BookText"/>
      </w:pPr>
      <w:r>
        <w:rPr>
          <w:rFonts w:ascii="IRNazanin" w:hAnsi="IRNazanin" w:eastAsia="IRNazanin" w:cs="IRNazanin"/>
          <w:lang w:bidi="fa-IR"/>
          <w:color w:val="111111"/>
          <w:sz w:val="28"/>
          <w:szCs w:val="28"/>
          <w:rtl/>
        </w:rPr>
        <w:t xml:space="preserve">مع اهل السجن إلی الصحن فإن رأیت به طاقة أو استطاعة فاضربه بعد</w:t>
      </w:r>
    </w:p>
    <w:p>
      <w:pPr>
        <w:pStyle w:val="BookText"/>
      </w:pPr>
      <w:r>
        <w:rPr>
          <w:rFonts w:ascii="IRNazanin" w:hAnsi="IRNazanin" w:eastAsia="IRNazanin" w:cs="IRNazanin"/>
          <w:lang w:bidi="fa-IR"/>
          <w:color w:val="111111"/>
          <w:sz w:val="28"/>
          <w:szCs w:val="28"/>
          <w:rtl/>
        </w:rPr>
        <w:t xml:space="preserve">ثلاثین یوما خمسة وثلاثین سوطا بعد الخمسة والثلاثین الأولی واکتب</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بما فعلت فی السوق ومن اخترت بعد الخائن واقطع عن الخائن</w:t>
      </w:r>
    </w:p>
    <w:p>
      <w:pPr>
        <w:pStyle w:val="BookText"/>
      </w:pPr>
      <w:r>
        <w:rPr>
          <w:rFonts w:ascii="IRNazanin" w:hAnsi="IRNazanin" w:eastAsia="IRNazanin" w:cs="IRNazanin"/>
          <w:lang w:bidi="fa-IR"/>
          <w:color w:val="111111"/>
          <w:sz w:val="28"/>
          <w:szCs w:val="28"/>
          <w:rtl/>
        </w:rPr>
        <w:t xml:space="preserve">رزقه.</w:t>
      </w:r>
    </w:p>
    <w:p>
      <w:pPr>
        <w:pStyle w:val="BookText"/>
      </w:pPr>
      <w:r>
        <w:rPr>
          <w:rFonts w:ascii="IRNazanin" w:hAnsi="IRNazanin" w:eastAsia="IRNazanin" w:cs="IRNazanin"/>
          <w:lang w:bidi="fa-IR"/>
          <w:color w:val="111111"/>
          <w:sz w:val="28"/>
          <w:szCs w:val="28"/>
          <w:rtl/>
        </w:rPr>
        <w:t xml:space="preserve">657 (35) کافی 386 ج 7 - بعض أصحابنا عن تهذیب 272 ج 6 -</w:t>
      </w:r>
    </w:p>
    <w:p>
      <w:pPr>
        <w:pStyle w:val="BookText"/>
      </w:pPr>
      <w:r>
        <w:rPr>
          <w:rFonts w:ascii="IRNazanin" w:hAnsi="IRNazanin" w:eastAsia="IRNazanin" w:cs="IRNazanin"/>
          <w:lang w:bidi="fa-IR"/>
          <w:color w:val="111111"/>
          <w:sz w:val="28"/>
          <w:szCs w:val="28"/>
          <w:rtl/>
        </w:rPr>
        <w:t xml:space="preserve">استبصار 31 ج 3 - محمد بن عبد الحمید عن سیف بن عمیرة عن منصور</w:t>
      </w:r>
    </w:p>
    <w:p>
      <w:pPr>
        <w:pStyle w:val="BookText"/>
      </w:pPr>
      <w:r>
        <w:rPr>
          <w:rFonts w:ascii="IRNazanin" w:hAnsi="IRNazanin" w:eastAsia="IRNazanin" w:cs="IRNazanin"/>
          <w:lang w:bidi="fa-IR"/>
          <w:color w:val="111111"/>
          <w:sz w:val="28"/>
          <w:szCs w:val="28"/>
          <w:rtl/>
        </w:rPr>
        <w:t xml:space="preserve">ابن حازم قال حدثنی الثقة عن أبی الحسن علیه السلام قال إذا شهد</w:t>
      </w:r>
    </w:p>
    <w:p>
      <w:pPr>
        <w:pStyle w:val="BookText"/>
      </w:pPr>
      <w:r>
        <w:rPr>
          <w:rFonts w:ascii="IRNazanin" w:hAnsi="IRNazanin" w:eastAsia="IRNazanin" w:cs="IRNazanin"/>
          <w:lang w:bidi="fa-IR"/>
          <w:color w:val="111111"/>
          <w:sz w:val="28"/>
          <w:szCs w:val="28"/>
          <w:rtl/>
        </w:rPr>
        <w:t xml:space="preserve">لطالب </w:t>
      </w:r>
      <w:r>
        <w:rPr>
          <w:rStyle w:val="FootnoteReference"/>
        </w:rPr>
        <w:footnoteReference w:id="687"/>
      </w:r>
      <w:r>
        <w:rPr>
          <w:rFonts w:ascii="IRNazanin" w:hAnsi="IRNazanin" w:eastAsia="IRNazanin" w:cs="IRNazanin"/>
          <w:lang w:bidi="fa-IR"/>
          <w:color w:val="111111"/>
          <w:sz w:val="28"/>
          <w:szCs w:val="28"/>
          <w:rtl/>
        </w:rPr>
        <w:t xml:space="preserve">الحق امرأتان ویمینه فهو جائز فقیه 33 ج 3 - روی منصور بن</w:t>
      </w:r>
    </w:p>
    <w:p>
      <w:pPr>
        <w:pStyle w:val="BookText"/>
      </w:pPr>
      <w:r>
        <w:rPr>
          <w:rFonts w:ascii="IRNazanin" w:hAnsi="IRNazanin" w:eastAsia="IRNazanin" w:cs="IRNazanin"/>
          <w:lang w:bidi="fa-IR"/>
          <w:color w:val="111111"/>
          <w:sz w:val="28"/>
          <w:szCs w:val="28"/>
          <w:rtl/>
        </w:rPr>
        <w:t xml:space="preserve">حازم ان ابا الحسن موسی بن جعفر علیهما السلام قال (وذکر مثله).</w:t>
      </w:r>
    </w:p>
    <w:p>
      <w:pPr>
        <w:pStyle w:val="BookText"/>
      </w:pPr>
      <w:r>
        <w:rPr>
          <w:rFonts w:ascii="IRNazanin" w:hAnsi="IRNazanin" w:eastAsia="IRNazanin" w:cs="IRNazanin"/>
          <w:lang w:bidi="fa-IR"/>
          <w:color w:val="111111"/>
          <w:sz w:val="28"/>
          <w:szCs w:val="28"/>
          <w:rtl/>
        </w:rPr>
        <w:t xml:space="preserve">658 (26) کافی 416 ج 7 - تهذیب 231 ج 6 - علی بن إبراهیم</w:t>
      </w:r>
    </w:p>
    <w:p>
      <w:pPr>
        <w:pStyle w:val="BookText"/>
      </w:pPr>
      <w:r>
        <w:rPr>
          <w:rFonts w:ascii="IRNazanin" w:hAnsi="IRNazanin" w:eastAsia="IRNazanin" w:cs="IRNazanin"/>
          <w:lang w:bidi="fa-IR"/>
          <w:color w:val="111111"/>
          <w:sz w:val="28"/>
          <w:szCs w:val="28"/>
          <w:rtl/>
        </w:rPr>
        <w:t xml:space="preserve">عن محمد بن عیسی عن یونس عمن رواه قال استخراج الحقوق بأربعة</w:t>
      </w:r>
    </w:p>
    <w:p>
      <w:pPr>
        <w:pStyle w:val="BookText"/>
      </w:pPr>
      <w:r>
        <w:rPr>
          <w:rFonts w:ascii="Amiri" w:hAnsi="Amiri" w:eastAsia="Amiri" w:cs="Amiri"/>
          <w:lang w:bidi="ar-SA"/>
          <w:color w:val="111111"/>
          <w:sz w:val="28"/>
          <w:szCs w:val="28"/>
          <w:rtl/>
        </w:rPr>
        <w:t xml:space="preserve">وجوه بشهادة </w:t>
      </w:r>
      <w:r>
        <w:rPr>
          <w:rStyle w:val="FootnoteReference"/>
        </w:rPr>
        <w:footnoteReference w:id="688"/>
      </w:r>
      <w:r>
        <w:rPr>
          <w:rFonts w:ascii="IRNazanin" w:hAnsi="IRNazanin" w:eastAsia="IRNazanin" w:cs="IRNazanin"/>
          <w:lang w:bidi="fa-IR"/>
          <w:color w:val="111111"/>
          <w:sz w:val="28"/>
          <w:szCs w:val="28"/>
          <w:rtl/>
        </w:rPr>
        <w:t xml:space="preserve">رجلین عدلین فان لم یکن </w:t>
      </w:r>
      <w:r>
        <w:rPr>
          <w:rStyle w:val="FootnoteReference"/>
        </w:rPr>
        <w:footnoteReference w:id="689"/>
      </w:r>
      <w:r>
        <w:rPr>
          <w:rFonts w:ascii="IRNazanin" w:hAnsi="IRNazanin" w:eastAsia="IRNazanin" w:cs="IRNazanin"/>
          <w:lang w:bidi="fa-IR"/>
          <w:color w:val="111111"/>
          <w:sz w:val="28"/>
          <w:szCs w:val="28"/>
          <w:rtl/>
        </w:rPr>
        <w:t xml:space="preserve">رجلین (عدلین - کا)</w:t>
      </w:r>
    </w:p>
    <w:p>
      <w:pPr>
        <w:pStyle w:val="BookText"/>
      </w:pPr>
      <w:r>
        <w:rPr>
          <w:rFonts w:ascii="IRNazanin" w:hAnsi="IRNazanin" w:eastAsia="IRNazanin" w:cs="IRNazanin"/>
          <w:lang w:bidi="fa-IR"/>
          <w:color w:val="111111"/>
          <w:sz w:val="28"/>
          <w:szCs w:val="28"/>
          <w:rtl/>
        </w:rPr>
        <w:t xml:space="preserve">فرجل وامرأتان فان لم تکن امرأتان فرجل ویمین المدعی فان لم یکن</w:t>
      </w:r>
    </w:p>
    <w:p>
      <w:pPr>
        <w:pStyle w:val="BookText"/>
      </w:pPr>
      <w:r>
        <w:rPr>
          <w:rFonts w:ascii="IRNazanin" w:hAnsi="IRNazanin" w:eastAsia="IRNazanin" w:cs="IRNazanin"/>
          <w:lang w:bidi="fa-IR"/>
          <w:color w:val="111111"/>
          <w:sz w:val="28"/>
          <w:szCs w:val="28"/>
          <w:rtl/>
        </w:rPr>
        <w:t xml:space="preserve">شاهد فالیمین علی المدعی علیه فإن لم یحلف [و - کا] رد الیمین علی</w:t>
      </w:r>
    </w:p>
    <w:p>
      <w:pPr>
        <w:pStyle w:val="BookText"/>
      </w:pPr>
      <w:r>
        <w:rPr>
          <w:rFonts w:ascii="IRNazanin" w:hAnsi="IRNazanin" w:eastAsia="IRNazanin" w:cs="IRNazanin"/>
          <w:lang w:bidi="fa-IR"/>
          <w:color w:val="111111"/>
          <w:sz w:val="28"/>
          <w:szCs w:val="28"/>
          <w:rtl/>
        </w:rPr>
        <w:t xml:space="preserve">المدعی فهو واجب </w:t>
      </w:r>
      <w:r>
        <w:rPr>
          <w:rStyle w:val="FootnoteReference"/>
        </w:rPr>
        <w:footnoteReference w:id="690"/>
      </w:r>
      <w:r>
        <w:rPr>
          <w:rFonts w:ascii="IRNazanin" w:hAnsi="IRNazanin" w:eastAsia="IRNazanin" w:cs="IRNazanin"/>
          <w:lang w:bidi="fa-IR"/>
          <w:color w:val="111111"/>
          <w:sz w:val="28"/>
          <w:szCs w:val="28"/>
          <w:rtl/>
        </w:rPr>
        <w:t xml:space="preserve">علیه ان یحلف ویأخذ حقه فإن أبی ان یحلف</w:t>
      </w:r>
    </w:p>
    <w:p>
      <w:pPr>
        <w:pStyle w:val="BookText"/>
      </w:pPr>
      <w:r>
        <w:rPr>
          <w:rFonts w:ascii="IRNazanin" w:hAnsi="IRNazanin" w:eastAsia="IRNazanin" w:cs="IRNazanin"/>
          <w:lang w:bidi="fa-IR"/>
          <w:color w:val="111111"/>
          <w:sz w:val="28"/>
          <w:szCs w:val="28"/>
          <w:rtl/>
        </w:rPr>
        <w:t xml:space="preserve">فلا شئ له.</w:t>
      </w:r>
    </w:p>
    <w:p>
      <w:pPr>
        <w:pStyle w:val="BookText"/>
      </w:pPr>
      <w:r>
        <w:rPr>
          <w:rFonts w:ascii="IRNazanin" w:hAnsi="IRNazanin" w:eastAsia="IRNazanin" w:cs="IRNazanin"/>
          <w:lang w:bidi="fa-IR"/>
          <w:color w:val="111111"/>
          <w:sz w:val="28"/>
          <w:szCs w:val="28"/>
          <w:rtl/>
        </w:rPr>
        <w:t xml:space="preserve">659 (27) کافی 386 ج 7 - تهذیب 372 ج 6 - استبصار 32 ج 3 -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فقیه 33 ج 3 -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ان رسول الله صلی الله علیه وآله أجاز شهادة</w:t>
      </w:r>
    </w:p>
    <w:p>
      <w:pPr>
        <w:pStyle w:val="BookText"/>
      </w:pPr>
      <w:r>
        <w:rPr>
          <w:rFonts w:ascii="IRNazanin" w:hAnsi="IRNazanin" w:eastAsia="IRNazanin" w:cs="IRNazanin"/>
          <w:lang w:bidi="fa-IR"/>
          <w:color w:val="111111"/>
          <w:sz w:val="28"/>
          <w:szCs w:val="28"/>
          <w:rtl/>
        </w:rPr>
        <w:t xml:space="preserve">النساء مع یمین الطالب فی الدین یحلف بالله ان حقه لحق قال محمد بن</w:t>
      </w:r>
    </w:p>
    <w:p>
      <w:pPr>
        <w:pStyle w:val="BookText"/>
      </w:pPr>
      <w:r>
        <w:rPr>
          <w:rFonts w:ascii="IRNazanin" w:hAnsi="IRNazanin" w:eastAsia="IRNazanin" w:cs="IRNazanin"/>
          <w:lang w:bidi="fa-IR"/>
          <w:color w:val="111111"/>
          <w:sz w:val="28"/>
          <w:szCs w:val="28"/>
          <w:rtl/>
        </w:rPr>
        <w:t xml:space="preserve">الحسن ینبغی ان نحمل هذا الخبر المجمل علی الخبر الأول المقید وهو</w:t>
      </w:r>
    </w:p>
    <w:p>
      <w:pPr>
        <w:pStyle w:val="BookText"/>
      </w:pPr>
      <w:r>
        <w:rPr>
          <w:rFonts w:ascii="IRNazanin" w:hAnsi="IRNazanin" w:eastAsia="IRNazanin" w:cs="IRNazanin"/>
          <w:lang w:bidi="fa-IR"/>
          <w:color w:val="111111"/>
          <w:sz w:val="28"/>
          <w:szCs w:val="28"/>
          <w:rtl/>
        </w:rPr>
        <w:t xml:space="preserve">انه لما کان یجب بشهادة رجل واحد ویمین المدعی الحق فی الدیون</w:t>
      </w:r>
    </w:p>
    <w:p>
      <w:pPr>
        <w:pStyle w:val="BookText"/>
      </w:pPr>
      <w:r>
        <w:rPr>
          <w:rFonts w:ascii="IRNazanin" w:hAnsi="IRNazanin" w:eastAsia="IRNazanin" w:cs="IRNazanin"/>
          <w:lang w:bidi="fa-IR"/>
          <w:color w:val="111111"/>
          <w:sz w:val="28"/>
          <w:szCs w:val="28"/>
          <w:rtl/>
        </w:rPr>
        <w:t xml:space="preserve">کذلک یجب بشهادة امرأتین ویمین ولا تقبل فی ذلک شهادة امرأة واحدة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12434_132597"/>
    <w:bookmarkEnd w:id="74"/>
    <w:p>
      <w:pPr>
        <w:pStyle w:val="BookText"/>
      </w:pPr>
      <w:r>
        <w:rPr>
          <w:rFonts w:ascii="IRNazanin" w:hAnsi="IRNazanin" w:eastAsia="IRNazanin" w:cs="IRNazanin"/>
          <w:lang w:bidi="fa-IR"/>
          <w:color w:val="111111"/>
          <w:sz w:val="28"/>
          <w:szCs w:val="28"/>
          <w:rtl/>
        </w:rPr>
        <w:t xml:space="preserve">علی الحال.</w:t>
      </w:r>
    </w:p>
    <w:p>
      <w:pPr>
        <w:pStyle w:val="BookText"/>
      </w:pPr>
      <w:r>
        <w:rPr>
          <w:rFonts w:ascii="IRNazanin" w:hAnsi="IRNazanin" w:eastAsia="IRNazanin" w:cs="IRNazanin"/>
          <w:lang w:bidi="fa-IR"/>
          <w:color w:val="111111"/>
          <w:sz w:val="28"/>
          <w:szCs w:val="28"/>
          <w:rtl/>
        </w:rPr>
        <w:t xml:space="preserve">660 (28) وسائل 198 ج 18 - الحسن بن علی العسکری علیه</w:t>
      </w:r>
    </w:p>
    <w:p>
      <w:pPr>
        <w:pStyle w:val="BookText"/>
      </w:pPr>
      <w:r>
        <w:rPr>
          <w:rFonts w:ascii="IRNazanin" w:hAnsi="IRNazanin" w:eastAsia="IRNazanin" w:cs="IRNazanin"/>
          <w:lang w:bidi="fa-IR"/>
          <w:color w:val="111111"/>
          <w:sz w:val="28"/>
          <w:szCs w:val="28"/>
          <w:rtl/>
        </w:rPr>
        <w:t xml:space="preserve">السلام فی تفسیره عن آبائه عن أمیر المؤمنین علیهم السلام فی قوله</w:t>
      </w:r>
    </w:p>
    <w:p>
      <w:pPr>
        <w:pStyle w:val="BookText"/>
      </w:pPr>
      <w:r>
        <w:rPr>
          <w:rFonts w:ascii="IRNazanin" w:hAnsi="IRNazanin" w:eastAsia="IRNazanin" w:cs="IRNazanin"/>
          <w:lang w:bidi="fa-IR"/>
          <w:color w:val="111111"/>
          <w:sz w:val="28"/>
          <w:szCs w:val="28"/>
          <w:rtl/>
        </w:rPr>
        <w:t xml:space="preserve">تعالی " فان لم یکونا رجلین فرجل وامرأتان " قال عدلت امرأتان فی</w:t>
      </w:r>
    </w:p>
    <w:p>
      <w:pPr>
        <w:pStyle w:val="BookText"/>
      </w:pPr>
      <w:r>
        <w:rPr>
          <w:rFonts w:ascii="IRNazanin" w:hAnsi="IRNazanin" w:eastAsia="IRNazanin" w:cs="IRNazanin"/>
          <w:lang w:bidi="fa-IR"/>
          <w:color w:val="111111"/>
          <w:sz w:val="28"/>
          <w:szCs w:val="28"/>
          <w:rtl/>
        </w:rPr>
        <w:t xml:space="preserve">الشهادة برجل واحد فإذا کان رجلان أو رجل وامرأتان أقاموا الشهادة</w:t>
      </w:r>
    </w:p>
    <w:p>
      <w:pPr>
        <w:pStyle w:val="BookText"/>
      </w:pPr>
      <w:r>
        <w:rPr>
          <w:rFonts w:ascii="IRNazanin" w:hAnsi="IRNazanin" w:eastAsia="IRNazanin" w:cs="IRNazanin"/>
          <w:lang w:bidi="fa-IR"/>
          <w:color w:val="111111"/>
          <w:sz w:val="28"/>
          <w:szCs w:val="28"/>
          <w:rtl/>
        </w:rPr>
        <w:t xml:space="preserve">قضی بشهادتهم قال وجاءت امرأة إلی رسول الله صلی الله علیه وآله</w:t>
      </w:r>
    </w:p>
    <w:p>
      <w:pPr>
        <w:pStyle w:val="BookText"/>
      </w:pPr>
      <w:r>
        <w:rPr>
          <w:rFonts w:ascii="IRNazanin" w:hAnsi="IRNazanin" w:eastAsia="IRNazanin" w:cs="IRNazanin"/>
          <w:lang w:bidi="fa-IR"/>
          <w:color w:val="111111"/>
          <w:sz w:val="28"/>
          <w:szCs w:val="28"/>
          <w:rtl/>
        </w:rPr>
        <w:t xml:space="preserve">فقالت ما بال الامرأتین برجل فی الشهادة وفی المیراث؟ فقال رسول</w:t>
      </w:r>
    </w:p>
    <w:p>
      <w:pPr>
        <w:pStyle w:val="BookText"/>
      </w:pPr>
      <w:r>
        <w:rPr>
          <w:rFonts w:ascii="IRNazanin" w:hAnsi="IRNazanin" w:eastAsia="IRNazanin" w:cs="IRNazanin"/>
          <w:lang w:bidi="fa-IR"/>
          <w:color w:val="111111"/>
          <w:sz w:val="28"/>
          <w:szCs w:val="28"/>
          <w:rtl/>
        </w:rPr>
        <w:t xml:space="preserve">الله صلی الله علیه وآله ان ذلک قضاء من ملک عدل حکیم لا یجور</w:t>
      </w:r>
    </w:p>
    <w:p>
      <w:pPr>
        <w:pStyle w:val="BookText"/>
      </w:pPr>
      <w:r>
        <w:rPr>
          <w:rFonts w:ascii="IRNazanin" w:hAnsi="IRNazanin" w:eastAsia="IRNazanin" w:cs="IRNazanin"/>
          <w:lang w:bidi="fa-IR"/>
          <w:color w:val="111111"/>
          <w:sz w:val="28"/>
          <w:szCs w:val="28"/>
          <w:rtl/>
        </w:rPr>
        <w:t xml:space="preserve">ولا یحیف </w:t>
      </w:r>
      <w:r>
        <w:rPr>
          <w:rStyle w:val="FootnoteReference"/>
        </w:rPr>
        <w:footnoteReference w:id="691"/>
      </w:r>
      <w:r>
        <w:rPr>
          <w:rFonts w:ascii="IRNazanin" w:hAnsi="IRNazanin" w:eastAsia="IRNazanin" w:cs="IRNazanin"/>
          <w:lang w:bidi="fa-IR"/>
          <w:color w:val="111111"/>
          <w:sz w:val="28"/>
          <w:szCs w:val="28"/>
          <w:rtl/>
        </w:rPr>
        <w:t xml:space="preserve">أیتها المرأة لأنکن ناقصات الدین والعقل ان إحداکن تقعد</w:t>
      </w:r>
    </w:p>
    <w:p>
      <w:pPr>
        <w:pStyle w:val="BookText"/>
      </w:pPr>
      <w:r>
        <w:rPr>
          <w:rFonts w:ascii="IRNazanin" w:hAnsi="IRNazanin" w:eastAsia="IRNazanin" w:cs="IRNazanin"/>
          <w:lang w:bidi="fa-IR"/>
          <w:color w:val="111111"/>
          <w:sz w:val="28"/>
          <w:szCs w:val="28"/>
          <w:rtl/>
        </w:rPr>
        <w:t xml:space="preserve">نصف دهرها لا تصلی بحیضة وأنکن تکثرن اللعن وتکفرن العشیر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تمکث إحداکن عند الرجل عشر سنین فصاعدا یحسن إلیها وینعم</w:t>
      </w:r>
    </w:p>
    <w:p>
      <w:pPr>
        <w:pStyle w:val="BookText"/>
      </w:pPr>
      <w:r>
        <w:rPr>
          <w:rFonts w:ascii="IRNazanin" w:hAnsi="IRNazanin" w:eastAsia="IRNazanin" w:cs="IRNazanin"/>
          <w:lang w:bidi="fa-IR"/>
          <w:color w:val="111111"/>
          <w:sz w:val="28"/>
          <w:szCs w:val="28"/>
          <w:rtl/>
        </w:rPr>
        <w:t xml:space="preserve">علیها فإذا ضاقت یده یوما أو ساعة خاصمته وقالت ما رأیت منک خیرا</w:t>
      </w:r>
    </w:p>
    <w:p>
      <w:pPr>
        <w:pStyle w:val="BookText"/>
      </w:pPr>
      <w:r>
        <w:rPr>
          <w:rFonts w:ascii="IRNazanin" w:hAnsi="IRNazanin" w:eastAsia="IRNazanin" w:cs="IRNazanin"/>
          <w:lang w:bidi="fa-IR"/>
          <w:color w:val="111111"/>
          <w:sz w:val="28"/>
          <w:szCs w:val="28"/>
          <w:rtl/>
        </w:rPr>
        <w:t xml:space="preserve">قط.</w:t>
      </w:r>
    </w:p>
    <w:p>
      <w:pPr>
        <w:pStyle w:val="BookText"/>
      </w:pPr>
      <w:r>
        <w:rPr>
          <w:rFonts w:ascii="IRNazanin" w:hAnsi="IRNazanin" w:eastAsia="IRNazanin" w:cs="IRNazanin"/>
          <w:lang w:bidi="fa-IR"/>
          <w:color w:val="111111"/>
          <w:sz w:val="28"/>
          <w:szCs w:val="28"/>
          <w:rtl/>
        </w:rPr>
        <w:t xml:space="preserve">وتقدم فی روایة السیاری (17) من باب (189) استحباب تخلیل</w:t>
      </w:r>
    </w:p>
    <w:p>
      <w:pPr>
        <w:pStyle w:val="BookText"/>
      </w:pPr>
      <w:r>
        <w:rPr>
          <w:rFonts w:ascii="IRNazanin" w:hAnsi="IRNazanin" w:eastAsia="IRNazanin" w:cs="IRNazanin"/>
          <w:lang w:bidi="fa-IR"/>
          <w:color w:val="111111"/>
          <w:sz w:val="28"/>
          <w:szCs w:val="28"/>
          <w:rtl/>
        </w:rPr>
        <w:t xml:space="preserve">الأسنان بعد الأکل من أبواب الأطعمة قوله علیه السلام فإن الخل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نزل به جبرئیل علیه السلام مع الیمین والشهادة من السماء.</w:t>
      </w:r>
    </w:p>
    <w:p>
      <w:pPr>
        <w:pStyle w:val="Heading3"/>
      </w:pPr>
      <w:bookmarkStart w:id="296" w:name="_Toc89"/>
      <w:r>
        <w:t>(39) باب أنه یحکم علی الزندیق بالزندقة إذا شهد علیه بها رجلان عدلان وان شهد له ألف بالبراءة ویحکم علی الساحر بشاهدین</w:t>
      </w:r>
      <w:bookmarkEnd w:id="296"/>
    </w:p>
    <w:p>
      <w:pPr>
        <w:pStyle w:val="BookText"/>
      </w:pPr>
      <w:r>
        <w:rPr>
          <w:rFonts w:ascii="IRNazanin" w:hAnsi="IRNazanin" w:eastAsia="IRNazanin" w:cs="IRNazanin"/>
          <w:lang w:bidi="fa-IR"/>
          <w:color w:val="111111"/>
          <w:sz w:val="28"/>
          <w:szCs w:val="28"/>
          <w:rtl/>
        </w:rPr>
        <w:t xml:space="preserve">661 (1) کافی 404 ج 7 - عدة من أصحابنا عن تهذیب 278 ج 6 -</w:t>
      </w:r>
    </w:p>
    <w:p>
      <w:pPr>
        <w:pStyle w:val="BookText"/>
      </w:pPr>
      <w:r>
        <w:rPr>
          <w:rFonts w:ascii="IRNazanin" w:hAnsi="IRNazanin" w:eastAsia="IRNazanin" w:cs="IRNazanin"/>
          <w:lang w:bidi="fa-IR"/>
          <w:color w:val="111111"/>
          <w:sz w:val="28"/>
          <w:szCs w:val="28"/>
          <w:rtl/>
        </w:rPr>
        <w:t xml:space="preserve">سهل بن زیاد عن محمد بن الحسن بن شمون عن عبد الله بن عبد الرحمن</w:t>
      </w:r>
    </w:p>
    <w:p>
      <w:pPr>
        <w:pStyle w:val="BookText"/>
      </w:pPr>
      <w:r>
        <w:rPr>
          <w:rFonts w:ascii="IRNazanin" w:hAnsi="IRNazanin" w:eastAsia="IRNazanin" w:cs="IRNazanin"/>
          <w:lang w:bidi="fa-IR"/>
          <w:color w:val="111111"/>
          <w:sz w:val="28"/>
          <w:szCs w:val="28"/>
          <w:rtl/>
        </w:rPr>
        <w:t xml:space="preserve">عن مسمع بن عبد الملک عن أبی عبد الله علیه السلام أن أمیر المؤمنین علیه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کان یحکم فی زندیق إذا شهد علیه رجلان عدلان مرضیان وشهد</w:t>
      </w:r>
    </w:p>
    <w:p>
      <w:pPr>
        <w:pStyle w:val="BookText"/>
      </w:pPr>
      <w:r>
        <w:rPr>
          <w:rFonts w:ascii="IRNazanin" w:hAnsi="IRNazanin" w:eastAsia="IRNazanin" w:cs="IRNazanin"/>
          <w:lang w:bidi="fa-IR"/>
          <w:color w:val="111111"/>
          <w:sz w:val="28"/>
          <w:szCs w:val="28"/>
          <w:rtl/>
        </w:rPr>
        <w:t xml:space="preserve">له ألف بالبراءة یجیز </w:t>
      </w:r>
      <w:r>
        <w:rPr>
          <w:rStyle w:val="FootnoteReference"/>
        </w:rPr>
        <w:footnoteReference w:id="694"/>
      </w:r>
      <w:r>
        <w:rPr>
          <w:rFonts w:ascii="IRNazanin" w:hAnsi="IRNazanin" w:eastAsia="IRNazanin" w:cs="IRNazanin"/>
          <w:lang w:bidi="fa-IR"/>
          <w:color w:val="111111"/>
          <w:sz w:val="28"/>
          <w:szCs w:val="28"/>
          <w:rtl/>
        </w:rPr>
        <w:t xml:space="preserve">شهادة الرجلین ویبطل </w:t>
      </w:r>
      <w:r>
        <w:rPr>
          <w:rStyle w:val="FootnoteReference"/>
        </w:rPr>
        <w:footnoteReference w:id="695"/>
      </w:r>
      <w:r>
        <w:rPr>
          <w:rFonts w:ascii="Amiri" w:hAnsi="Amiri" w:eastAsia="Amiri" w:cs="Amiri"/>
          <w:lang w:bidi="ar-SA"/>
          <w:color w:val="111111"/>
          <w:sz w:val="28"/>
          <w:szCs w:val="28"/>
          <w:rtl/>
        </w:rPr>
        <w:t xml:space="preserve">شهادة الألف لأنه</w:t>
      </w:r>
    </w:p>
    <w:p>
      <w:pPr>
        <w:pStyle w:val="BookText"/>
      </w:pPr>
      <w:r>
        <w:rPr>
          <w:rFonts w:ascii="IRNazanin" w:hAnsi="IRNazanin" w:eastAsia="IRNazanin" w:cs="IRNazanin"/>
          <w:lang w:bidi="fa-IR"/>
          <w:color w:val="111111"/>
          <w:sz w:val="28"/>
          <w:szCs w:val="28"/>
          <w:rtl/>
        </w:rPr>
        <w:t xml:space="preserve">دین مکتوم.</w:t>
      </w:r>
    </w:p>
    <w:p>
      <w:pPr>
        <w:pStyle w:val="BookText"/>
      </w:pPr>
      <w:r>
        <w:rPr>
          <w:rFonts w:ascii="IRNazanin" w:hAnsi="IRNazanin" w:eastAsia="IRNazanin" w:cs="IRNazanin"/>
          <w:lang w:bidi="fa-IR"/>
          <w:color w:val="111111"/>
          <w:sz w:val="28"/>
          <w:szCs w:val="28"/>
          <w:rtl/>
        </w:rPr>
        <w:t xml:space="preserve">662 (2) الجعفریات 128 -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کان یقبل الشهادة الزوجین العدلین</w:t>
      </w:r>
    </w:p>
    <w:p>
      <w:pPr>
        <w:pStyle w:val="BookText"/>
      </w:pPr>
      <w:r>
        <w:rPr>
          <w:rFonts w:ascii="IRNazanin" w:hAnsi="IRNazanin" w:eastAsia="IRNazanin" w:cs="IRNazanin"/>
          <w:lang w:bidi="fa-IR"/>
          <w:color w:val="111111"/>
          <w:sz w:val="28"/>
          <w:szCs w:val="28"/>
          <w:rtl/>
        </w:rPr>
        <w:t xml:space="preserve">المرضیین علی الرجل أنه زندیق ولو شهد له ألف بالبراءة أبطل شهادة</w:t>
      </w:r>
    </w:p>
    <w:p>
      <w:pPr>
        <w:pStyle w:val="BookText"/>
      </w:pPr>
      <w:r>
        <w:rPr>
          <w:rFonts w:ascii="IRNazanin" w:hAnsi="IRNazanin" w:eastAsia="IRNazanin" w:cs="IRNazanin"/>
          <w:lang w:bidi="fa-IR"/>
          <w:color w:val="111111"/>
          <w:sz w:val="28"/>
          <w:szCs w:val="28"/>
          <w:rtl/>
        </w:rPr>
        <w:t xml:space="preserve">الألف لأنه دین مکتوم.</w:t>
      </w:r>
    </w:p>
    <w:p>
      <w:pPr>
        <w:pStyle w:val="BookText"/>
      </w:pPr>
      <w:r>
        <w:rPr>
          <w:rFonts w:ascii="IRNazanin" w:hAnsi="IRNazanin" w:eastAsia="IRNazanin" w:cs="IRNazanin"/>
          <w:lang w:bidi="fa-IR"/>
          <w:color w:val="111111"/>
          <w:sz w:val="28"/>
          <w:szCs w:val="28"/>
          <w:rtl/>
        </w:rPr>
        <w:t xml:space="preserve">663 (3) دعائم الاسلام 481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أن علیا علیهم السلام کان یستتیب الزنادقة ولا یستتیب من ولد</w:t>
      </w:r>
    </w:p>
    <w:p>
      <w:pPr>
        <w:pStyle w:val="BookText"/>
      </w:pPr>
      <w:r>
        <w:rPr>
          <w:rFonts w:ascii="IRNazanin" w:hAnsi="IRNazanin" w:eastAsia="IRNazanin" w:cs="IRNazanin"/>
          <w:lang w:bidi="fa-IR"/>
          <w:color w:val="111111"/>
          <w:sz w:val="28"/>
          <w:szCs w:val="28"/>
          <w:rtl/>
        </w:rPr>
        <w:t xml:space="preserve">فی الاسلام وکان یقبل شهادة الرجلین العدلین علی الرجل أنه زندیق و</w:t>
      </w:r>
    </w:p>
    <w:p>
      <w:pPr>
        <w:pStyle w:val="BookText"/>
      </w:pPr>
      <w:r>
        <w:rPr>
          <w:rFonts w:ascii="IRNazanin" w:hAnsi="IRNazanin" w:eastAsia="IRNazanin" w:cs="IRNazanin"/>
          <w:lang w:bidi="fa-IR"/>
          <w:color w:val="111111"/>
          <w:sz w:val="28"/>
          <w:szCs w:val="28"/>
          <w:rtl/>
        </w:rPr>
        <w:t xml:space="preserve">لو شهد له ألف بالبراءة ما التفت إلی شهادتهم.</w:t>
      </w:r>
    </w:p>
    <w:p>
      <w:pPr>
        <w:pStyle w:val="BookText"/>
      </w:pPr>
      <w:r>
        <w:rPr>
          <w:rFonts w:ascii="IRNazanin" w:hAnsi="IRNazanin" w:eastAsia="IRNazanin" w:cs="IRNazanin"/>
          <w:lang w:bidi="fa-IR"/>
          <w:color w:val="111111"/>
          <w:sz w:val="28"/>
          <w:szCs w:val="28"/>
          <w:rtl/>
        </w:rPr>
        <w:t xml:space="preserve">664 (4) تهذیب 283 ج 6 - أحمد بن محمد بن عیسی عن أبی</w:t>
      </w: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696"/>
      </w:r>
      <w:r>
        <w:rPr>
          <w:rFonts w:ascii="IRNazanin" w:hAnsi="IRNazanin" w:eastAsia="IRNazanin" w:cs="IRNazanin"/>
          <w:lang w:bidi="fa-IR"/>
          <w:color w:val="111111"/>
          <w:sz w:val="28"/>
          <w:szCs w:val="28"/>
          <w:rtl/>
        </w:rPr>
        <w:t xml:space="preserve">عن أبی الجوزاء عن الحسین بن علوان عن عمرو بن خالد عن</w:t>
      </w:r>
    </w:p>
    <w:p>
      <w:pPr>
        <w:pStyle w:val="BookText"/>
      </w:pPr>
      <w:r>
        <w:rPr>
          <w:rFonts w:ascii="IRNazanin" w:hAnsi="IRNazanin" w:eastAsia="IRNazanin" w:cs="IRNazanin"/>
          <w:lang w:bidi="fa-IR"/>
          <w:color w:val="111111"/>
          <w:sz w:val="28"/>
          <w:szCs w:val="28"/>
          <w:rtl/>
        </w:rPr>
        <w:t xml:space="preserve">زید بن علی عن آبائه علیهم السلام قال سئل رسول الله صلی الله علیه</w:t>
      </w:r>
    </w:p>
    <w:p>
      <w:pPr>
        <w:pStyle w:val="BookText"/>
      </w:pPr>
      <w:r>
        <w:rPr>
          <w:rFonts w:ascii="IRNazanin" w:hAnsi="IRNazanin" w:eastAsia="IRNazanin" w:cs="IRNazanin"/>
          <w:lang w:bidi="fa-IR"/>
          <w:color w:val="111111"/>
          <w:sz w:val="28"/>
          <w:szCs w:val="28"/>
          <w:rtl/>
        </w:rPr>
        <w:t xml:space="preserve">وآله عن الساحر فقال إذا جاء رجلان عدلان فیشهدان </w:t>
      </w:r>
      <w:r>
        <w:rPr>
          <w:rStyle w:val="FootnoteReference"/>
        </w:rPr>
        <w:footnoteReference w:id="697"/>
      </w:r>
      <w:r>
        <w:rPr>
          <w:rFonts w:ascii="IRNazanin" w:hAnsi="IRNazanin" w:eastAsia="IRNazanin" w:cs="IRNazanin"/>
          <w:lang w:bidi="fa-IR"/>
          <w:color w:val="111111"/>
          <w:sz w:val="28"/>
          <w:szCs w:val="28"/>
          <w:rtl/>
        </w:rPr>
        <w:t xml:space="preserve">علیه فقد حل</w:t>
      </w:r>
    </w:p>
    <w:p>
      <w:pPr>
        <w:pStyle w:val="BookText"/>
      </w:pPr>
      <w:r>
        <w:rPr>
          <w:rFonts w:ascii="IRNazanin" w:hAnsi="IRNazanin" w:eastAsia="IRNazanin" w:cs="IRNazanin"/>
          <w:lang w:bidi="fa-IR"/>
          <w:color w:val="111111"/>
          <w:sz w:val="28"/>
          <w:szCs w:val="28"/>
          <w:rtl/>
        </w:rPr>
        <w:t xml:space="preserve">دمه تهذیب 147 ج 10 - محمد ابن الحسن الصفار عن أبی الجوزاء عن</w:t>
      </w:r>
    </w:p>
    <w:p>
      <w:pPr>
        <w:pStyle w:val="BookText"/>
      </w:pPr>
      <w:r>
        <w:rPr>
          <w:rFonts w:ascii="IRNazanin" w:hAnsi="IRNazanin" w:eastAsia="IRNazanin" w:cs="IRNazanin"/>
          <w:lang w:bidi="fa-IR"/>
          <w:color w:val="111111"/>
          <w:sz w:val="28"/>
          <w:szCs w:val="28"/>
          <w:rtl/>
        </w:rPr>
        <w:t xml:space="preserve">الحسین بن علوان عن عمرو بن خالد عن زید بن علی عن أبیه عن آبائه</w:t>
      </w:r>
    </w:p>
    <w:p>
      <w:pPr>
        <w:pStyle w:val="BookText"/>
      </w:pPr>
      <w:r>
        <w:rPr>
          <w:rFonts w:ascii="IRNazanin" w:hAnsi="IRNazanin" w:eastAsia="IRNazanin" w:cs="IRNazanin"/>
          <w:lang w:bidi="fa-IR"/>
          <w:color w:val="111111"/>
          <w:sz w:val="28"/>
          <w:szCs w:val="28"/>
          <w:rtl/>
        </w:rPr>
        <w:t xml:space="preserve">عن علی علیهم السلام مثله.</w:t>
      </w:r>
    </w:p>
    <w:p>
      <w:pPr>
        <w:pStyle w:val="BookText"/>
      </w:pPr>
      <w:r>
        <w:rPr>
          <w:rFonts w:ascii="IRNazanin" w:hAnsi="IRNazanin" w:eastAsia="IRNazanin" w:cs="IRNazanin"/>
          <w:lang w:bidi="fa-IR"/>
          <w:color w:val="111111"/>
          <w:sz w:val="28"/>
          <w:szCs w:val="28"/>
          <w:rtl/>
        </w:rPr>
        <w:t xml:space="preserve">665 (5) دعائم الاسلام 482 ج 2 - قال علی علیه السلام فإذا شهد</w:t>
      </w:r>
    </w:p>
    <w:p>
      <w:pPr>
        <w:pStyle w:val="BookText"/>
      </w:pPr>
      <w:r>
        <w:rPr>
          <w:rFonts w:ascii="IRNazanin" w:hAnsi="IRNazanin" w:eastAsia="IRNazanin" w:cs="IRNazanin"/>
          <w:lang w:bidi="fa-IR"/>
          <w:color w:val="111111"/>
          <w:sz w:val="28"/>
          <w:szCs w:val="28"/>
          <w:rtl/>
        </w:rPr>
        <w:t xml:space="preserve">رجلان عدلان علی رجل من المسلمین أنه سحر قتل.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5" w:name="pg12434_132599"/>
    <w:bookmarkEnd w:id="75"/>
    <w:p>
      <w:pPr>
        <w:pStyle w:val="Heading3"/>
      </w:pPr>
      <w:bookmarkStart w:id="297" w:name="_Toc90"/>
      <w:r>
        <w:t>(40) باب ان بعض الورثة لو شهد بحریة غلام مملوک أو بعتق مملوک قبلت شهادته فی نصیبه</w:t>
      </w:r>
      <w:bookmarkEnd w:id="297"/>
    </w:p>
    <w:p>
      <w:pPr>
        <w:pStyle w:val="BookText"/>
      </w:pPr>
      <w:r>
        <w:rPr>
          <w:rFonts w:ascii="IRNazanin" w:hAnsi="IRNazanin" w:eastAsia="IRNazanin" w:cs="IRNazanin"/>
          <w:lang w:bidi="fa-IR"/>
          <w:color w:val="111111"/>
          <w:sz w:val="28"/>
          <w:szCs w:val="28"/>
          <w:rtl/>
        </w:rPr>
        <w:t xml:space="preserve">666 (1) تهذیب 279 ج 6 - یونس بن عبد الرحمن عن منصور بن</w:t>
      </w:r>
    </w:p>
    <w:p>
      <w:pPr>
        <w:pStyle w:val="BookText"/>
      </w:pPr>
      <w:r>
        <w:rPr>
          <w:rFonts w:ascii="IRNazanin" w:hAnsi="IRNazanin" w:eastAsia="IRNazanin" w:cs="IRNazanin"/>
          <w:lang w:bidi="fa-IR"/>
          <w:color w:val="111111"/>
          <w:sz w:val="28"/>
          <w:szCs w:val="28"/>
          <w:rtl/>
        </w:rPr>
        <w:t xml:space="preserve">حازم قال سألت أبا عبد الله علیه السلام عن رجل هلک وترک غلاما</w:t>
      </w:r>
    </w:p>
    <w:p>
      <w:pPr>
        <w:pStyle w:val="BookText"/>
      </w:pPr>
      <w:r>
        <w:rPr>
          <w:rFonts w:ascii="IRNazanin" w:hAnsi="IRNazanin" w:eastAsia="IRNazanin" w:cs="IRNazanin"/>
          <w:lang w:bidi="fa-IR"/>
          <w:color w:val="111111"/>
          <w:sz w:val="28"/>
          <w:szCs w:val="28"/>
          <w:rtl/>
        </w:rPr>
        <w:t xml:space="preserve">مملوکا فشهد بعض الورثة أنه حذ قال تجاز شهادته فی نصیبه ویستسعی</w:t>
      </w:r>
    </w:p>
    <w:p>
      <w:pPr>
        <w:pStyle w:val="BookText"/>
      </w:pPr>
      <w:r>
        <w:rPr>
          <w:rFonts w:ascii="IRNazanin" w:hAnsi="IRNazanin" w:eastAsia="IRNazanin" w:cs="IRNazanin"/>
          <w:lang w:bidi="fa-IR"/>
          <w:color w:val="111111"/>
          <w:sz w:val="28"/>
          <w:szCs w:val="28"/>
          <w:rtl/>
        </w:rPr>
        <w:t xml:space="preserve">الغلام فیما کان لغیره من الورثة تهذیب 279 ج 6 - عنه عن العلاء عن</w:t>
      </w:r>
    </w:p>
    <w:p>
      <w:pPr>
        <w:pStyle w:val="BookText"/>
      </w:pPr>
      <w:r>
        <w:rPr>
          <w:rFonts w:ascii="IRNazanin" w:hAnsi="IRNazanin" w:eastAsia="IRNazanin" w:cs="IRNazanin"/>
          <w:lang w:bidi="fa-IR"/>
          <w:color w:val="111111"/>
          <w:sz w:val="28"/>
          <w:szCs w:val="28"/>
          <w:rtl/>
        </w:rPr>
        <w:t xml:space="preserve">محمد بن مسلم مثله.</w:t>
      </w:r>
    </w:p>
    <w:p>
      <w:pPr>
        <w:pStyle w:val="BookText"/>
      </w:pPr>
      <w:r>
        <w:rPr>
          <w:rFonts w:ascii="IRNazanin" w:hAnsi="IRNazanin" w:eastAsia="IRNazanin" w:cs="IRNazanin"/>
          <w:lang w:bidi="fa-IR"/>
          <w:color w:val="111111"/>
          <w:sz w:val="28"/>
          <w:szCs w:val="28"/>
          <w:rtl/>
        </w:rPr>
        <w:t xml:space="preserve">وتقدم فی أحادیث باب (44) ان أحد الورثة لو شهد بعتق</w:t>
      </w:r>
    </w:p>
    <w:p>
      <w:pPr>
        <w:pStyle w:val="BookText"/>
      </w:pPr>
      <w:r>
        <w:rPr>
          <w:rFonts w:ascii="IRNazanin" w:hAnsi="IRNazanin" w:eastAsia="IRNazanin" w:cs="IRNazanin"/>
          <w:lang w:bidi="fa-IR"/>
          <w:color w:val="111111"/>
          <w:sz w:val="28"/>
          <w:szCs w:val="28"/>
          <w:rtl/>
        </w:rPr>
        <w:t xml:space="preserve">المملوک جازت شهادته من أبواب العتق وباب (4) انه إذا أقر واحد من</w:t>
      </w:r>
    </w:p>
    <w:p>
      <w:pPr>
        <w:pStyle w:val="BookText"/>
      </w:pPr>
      <w:r>
        <w:rPr>
          <w:rFonts w:ascii="IRNazanin" w:hAnsi="IRNazanin" w:eastAsia="IRNazanin" w:cs="IRNazanin"/>
          <w:lang w:bidi="fa-IR"/>
          <w:color w:val="111111"/>
          <w:sz w:val="28"/>
          <w:szCs w:val="28"/>
          <w:rtl/>
        </w:rPr>
        <w:t xml:space="preserve">الورثة أو اثنان غیر عدلین بوارث لزمهم ذلک بنسبة حصصهم من أبواب</w:t>
      </w:r>
    </w:p>
    <w:p>
      <w:pPr>
        <w:pStyle w:val="BookText"/>
      </w:pPr>
      <w:r>
        <w:rPr>
          <w:rFonts w:ascii="IRNazanin" w:hAnsi="IRNazanin" w:eastAsia="IRNazanin" w:cs="IRNazanin"/>
          <w:lang w:bidi="fa-IR"/>
          <w:color w:val="111111"/>
          <w:sz w:val="28"/>
          <w:szCs w:val="28"/>
          <w:rtl/>
        </w:rPr>
        <w:t xml:space="preserve">الاقرار ما یناسب الباب.</w:t>
      </w:r>
    </w:p>
    <w:p>
      <w:pPr>
        <w:pStyle w:val="Heading3"/>
      </w:pPr>
      <w:bookmarkStart w:id="298" w:name="_Toc91"/>
      <w:r>
        <w:t>(41) باب ما ورد فی أن من لا تقبل شهادته قضاة العامة لا یدل نفسه</w:t>
      </w:r>
      <w:bookmarkEnd w:id="298"/>
    </w:p>
    <w:p>
      <w:pPr>
        <w:pStyle w:val="BookText"/>
      </w:pPr>
      <w:r>
        <w:rPr>
          <w:rFonts w:ascii="IRNazanin" w:hAnsi="IRNazanin" w:eastAsia="IRNazanin" w:cs="IRNazanin"/>
          <w:lang w:bidi="fa-IR"/>
          <w:color w:val="111111"/>
          <w:sz w:val="28"/>
          <w:szCs w:val="28"/>
          <w:rtl/>
        </w:rPr>
        <w:t xml:space="preserve">667 (1) تهذیب 283 ج 6 - أحمد بن محمد بن عیسی عن یعقوب</w:t>
      </w:r>
    </w:p>
    <w:p>
      <w:pPr>
        <w:pStyle w:val="BookText"/>
      </w:pPr>
      <w:r>
        <w:rPr>
          <w:rFonts w:ascii="IRNazanin" w:hAnsi="IRNazanin" w:eastAsia="IRNazanin" w:cs="IRNazanin"/>
          <w:lang w:bidi="fa-IR"/>
          <w:color w:val="111111"/>
          <w:sz w:val="28"/>
          <w:szCs w:val="28"/>
          <w:rtl/>
        </w:rPr>
        <w:t xml:space="preserve">عن ابن أبی عمیر عن محمد ابن أبی حمزة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أو قلما ان شریکا یرد شهادتنا قال فقال لا تذلوا</w:t>
      </w:r>
    </w:p>
    <w:p>
      <w:pPr>
        <w:pStyle w:val="BookText"/>
      </w:pPr>
      <w:r>
        <w:rPr>
          <w:rFonts w:ascii="IRNazanin" w:hAnsi="IRNazanin" w:eastAsia="IRNazanin" w:cs="IRNazanin"/>
          <w:lang w:bidi="fa-IR"/>
          <w:color w:val="111111"/>
          <w:sz w:val="28"/>
          <w:szCs w:val="28"/>
          <w:rtl/>
        </w:rPr>
        <w:t xml:space="preserve">أنفسکم.</w:t>
      </w:r>
    </w:p>
    <w:p>
      <w:pPr>
        <w:pStyle w:val="BookText"/>
      </w:pPr>
      <w:r>
        <w:rPr>
          <w:rFonts w:ascii="IRNazanin" w:hAnsi="IRNazanin" w:eastAsia="IRNazanin" w:cs="IRNazanin"/>
          <w:lang w:bidi="fa-IR"/>
          <w:color w:val="111111"/>
          <w:sz w:val="28"/>
          <w:szCs w:val="28"/>
          <w:rtl/>
        </w:rPr>
        <w:t xml:space="preserve">668 (2) فقیه 44 ج 3 - وقیل للصادق علیه السلام إن شریکا یرد</w:t>
      </w:r>
    </w:p>
    <w:p>
      <w:pPr>
        <w:pStyle w:val="BookText"/>
      </w:pPr>
      <w:r>
        <w:rPr>
          <w:rFonts w:ascii="IRNazanin" w:hAnsi="IRNazanin" w:eastAsia="IRNazanin" w:cs="IRNazanin"/>
          <w:lang w:bidi="fa-IR"/>
          <w:color w:val="111111"/>
          <w:sz w:val="28"/>
          <w:szCs w:val="28"/>
          <w:rtl/>
        </w:rPr>
        <w:t xml:space="preserve">شهادتنا فقال لا تذلوا أنفسکم.</w:t>
      </w:r>
    </w:p>
    <w:p>
      <w:pPr>
        <w:pStyle w:val="BookText"/>
      </w:pPr>
      <w:r>
        <w:rPr>
          <w:rFonts w:ascii="IRNazanin" w:hAnsi="IRNazanin" w:eastAsia="IRNazanin" w:cs="IRNazanin"/>
          <w:lang w:bidi="fa-IR"/>
          <w:color w:val="111111"/>
          <w:sz w:val="28"/>
          <w:szCs w:val="28"/>
          <w:rtl/>
        </w:rPr>
        <w:t xml:space="preserve">669 (3) فقیه 44 ج 3 - وقد روی عن أبی کهمس أنه قال تقدمت</w:t>
      </w:r>
    </w:p>
    <w:p>
      <w:pPr>
        <w:pStyle w:val="BookText"/>
      </w:pPr>
      <w:r>
        <w:rPr>
          <w:rFonts w:ascii="IRNazanin" w:hAnsi="IRNazanin" w:eastAsia="IRNazanin" w:cs="IRNazanin"/>
          <w:lang w:bidi="fa-IR"/>
          <w:color w:val="111111"/>
          <w:sz w:val="28"/>
          <w:szCs w:val="28"/>
          <w:rtl/>
        </w:rPr>
        <w:t xml:space="preserve">إلی شریک فی شهادة لزمتنی فقال لی کیف أجیز شهادتک وأنت تنسب</w:t>
      </w:r>
    </w:p>
    <w:p>
      <w:pPr>
        <w:pStyle w:val="BookText"/>
      </w:pPr>
      <w:r>
        <w:rPr>
          <w:rFonts w:ascii="IRNazanin" w:hAnsi="IRNazanin" w:eastAsia="IRNazanin" w:cs="IRNazanin"/>
          <w:lang w:bidi="fa-IR"/>
          <w:color w:val="111111"/>
          <w:sz w:val="28"/>
          <w:szCs w:val="28"/>
          <w:rtl/>
        </w:rPr>
        <w:t xml:space="preserve">إلی ما تنسب الیه قال أبو کهمس فقلت وما هو قال الرفض قال فبکیت ثم</w:t>
      </w:r>
    </w:p>
    <w:p>
      <w:pPr>
        <w:pStyle w:val="BookText"/>
      </w:pPr>
      <w:r>
        <w:rPr>
          <w:rFonts w:ascii="IRNazanin" w:hAnsi="IRNazanin" w:eastAsia="IRNazanin" w:cs="IRNazanin"/>
          <w:lang w:bidi="fa-IR"/>
          <w:color w:val="111111"/>
          <w:sz w:val="28"/>
          <w:szCs w:val="28"/>
          <w:rtl/>
        </w:rPr>
        <w:t xml:space="preserve">قلت نسبتنی إلی قوم أخاف ألا أکون منهم فأجاز شهادتی وقد وقع مثل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6" w:name="pg12434_132600"/>
    <w:bookmarkEnd w:id="76"/>
    <w:p>
      <w:pPr>
        <w:pStyle w:val="BookText"/>
      </w:pPr>
      <w:r>
        <w:rPr>
          <w:rFonts w:ascii="IRNazanin" w:hAnsi="IRNazanin" w:eastAsia="IRNazanin" w:cs="IRNazanin"/>
          <w:lang w:bidi="fa-IR"/>
          <w:color w:val="111111"/>
          <w:sz w:val="28"/>
          <w:szCs w:val="28"/>
          <w:rtl/>
        </w:rPr>
        <w:t xml:space="preserve">ذلک لابن أبی یعفور ولفضیل مکررا.</w:t>
      </w:r>
    </w:p>
    <w:p>
      <w:pPr>
        <w:pStyle w:val="BookText"/>
      </w:pPr>
      <w:r>
        <w:rPr>
          <w:rFonts w:ascii="IRNazanin" w:hAnsi="IRNazanin" w:eastAsia="IRNazanin" w:cs="IRNazanin"/>
          <w:lang w:bidi="fa-IR"/>
          <w:color w:val="111111"/>
          <w:sz w:val="28"/>
          <w:szCs w:val="28"/>
          <w:rtl/>
        </w:rPr>
        <w:t xml:space="preserve">وتقدم فی أحادیث باب (49) کراهة التعرض للذل من أبواب جهاد</w:t>
      </w:r>
    </w:p>
    <w:p>
      <w:pPr>
        <w:pStyle w:val="BookText"/>
      </w:pPr>
      <w:r>
        <w:rPr>
          <w:rFonts w:ascii="IRNazanin" w:hAnsi="IRNazanin" w:eastAsia="IRNazanin" w:cs="IRNazanin"/>
          <w:lang w:bidi="fa-IR"/>
          <w:color w:val="111111"/>
          <w:sz w:val="28"/>
          <w:szCs w:val="28"/>
          <w:rtl/>
        </w:rPr>
        <w:t xml:space="preserve">النفس ما یناسب ذلک فراجع.</w:t>
      </w:r>
    </w:p>
    <w:p>
      <w:pPr>
        <w:pStyle w:val="Heading3"/>
      </w:pPr>
      <w:bookmarkStart w:id="299" w:name="_Toc92"/>
      <w:r>
        <w:t>(42) باب قبول شهادة اللاعب بالحمام وصاحب السباق المراهن علیه مع عدم الفسق</w:t>
      </w:r>
      <w:bookmarkEnd w:id="299"/>
    </w:p>
    <w:p>
      <w:pPr>
        <w:pStyle w:val="BookText"/>
      </w:pPr>
      <w:r>
        <w:rPr>
          <w:rFonts w:ascii="IRNazanin" w:hAnsi="IRNazanin" w:eastAsia="IRNazanin" w:cs="IRNazanin"/>
          <w:lang w:bidi="fa-IR"/>
          <w:color w:val="111111"/>
          <w:sz w:val="28"/>
          <w:szCs w:val="28"/>
          <w:rtl/>
        </w:rPr>
        <w:t xml:space="preserve">670 (1) تهذیب 284 ج 6 - أحمد بن محمد بن عیسی عن محمد بن</w:t>
      </w:r>
    </w:p>
    <w:p>
      <w:pPr>
        <w:pStyle w:val="BookText"/>
      </w:pPr>
      <w:r>
        <w:rPr>
          <w:rFonts w:ascii="IRNazanin" w:hAnsi="IRNazanin" w:eastAsia="IRNazanin" w:cs="IRNazanin"/>
          <w:lang w:bidi="fa-IR"/>
          <w:color w:val="111111"/>
          <w:sz w:val="28"/>
          <w:szCs w:val="28"/>
          <w:rtl/>
        </w:rPr>
        <w:t xml:space="preserve">موسی عن أحمد بن الحسن عن أبیه عن علی بن عقبة عن موسی النمیری</w:t>
      </w:r>
    </w:p>
    <w:p>
      <w:pPr>
        <w:pStyle w:val="BookText"/>
      </w:pPr>
      <w:r>
        <w:rPr>
          <w:rFonts w:ascii="IRNazanin" w:hAnsi="IRNazanin" w:eastAsia="IRNazanin" w:cs="IRNazanin"/>
          <w:lang w:bidi="fa-IR"/>
          <w:color w:val="111111"/>
          <w:sz w:val="28"/>
          <w:szCs w:val="28"/>
          <w:rtl/>
        </w:rPr>
        <w:t xml:space="preserve">عن العلاء بن سیابة قال سألت أبا عبد الله علیه السلام عن شهادة من یلعب</w:t>
      </w:r>
    </w:p>
    <w:p>
      <w:pPr>
        <w:pStyle w:val="BookText"/>
      </w:pPr>
      <w:r>
        <w:rPr>
          <w:rFonts w:ascii="IRNazanin" w:hAnsi="IRNazanin" w:eastAsia="IRNazanin" w:cs="IRNazanin"/>
          <w:lang w:bidi="fa-IR"/>
          <w:color w:val="111111"/>
          <w:sz w:val="28"/>
          <w:szCs w:val="28"/>
          <w:rtl/>
        </w:rPr>
        <w:t xml:space="preserve">بالحمام فقال لا بأس إذا کان لا یعرف بفسق.</w:t>
      </w:r>
    </w:p>
    <w:p>
      <w:pPr>
        <w:pStyle w:val="BookText"/>
      </w:pPr>
      <w:r>
        <w:rPr>
          <w:rFonts w:ascii="IRNazanin" w:hAnsi="IRNazanin" w:eastAsia="IRNazanin" w:cs="IRNazanin"/>
          <w:lang w:bidi="fa-IR"/>
          <w:color w:val="111111"/>
          <w:sz w:val="28"/>
          <w:szCs w:val="28"/>
          <w:rtl/>
        </w:rPr>
        <w:t xml:space="preserve">671 (2) فقیه 30 ج 3 - وروی عن العلا بن سیابة قال سألت أبا عبد الله</w:t>
      </w:r>
    </w:p>
    <w:p>
      <w:pPr>
        <w:pStyle w:val="BookText"/>
      </w:pPr>
      <w:r>
        <w:rPr>
          <w:rFonts w:ascii="IRNazanin" w:hAnsi="IRNazanin" w:eastAsia="IRNazanin" w:cs="IRNazanin"/>
          <w:lang w:bidi="fa-IR"/>
          <w:color w:val="111111"/>
          <w:sz w:val="28"/>
          <w:szCs w:val="28"/>
          <w:rtl/>
        </w:rPr>
        <w:t xml:space="preserve">علیه السلام عن شهادة من یلعب بالحمام قال لا بأس إذا کان لا یعرف بفسق</w:t>
      </w:r>
    </w:p>
    <w:p>
      <w:pPr>
        <w:pStyle w:val="BookText"/>
      </w:pPr>
      <w:r>
        <w:rPr>
          <w:rFonts w:ascii="IRNazanin" w:hAnsi="IRNazanin" w:eastAsia="IRNazanin" w:cs="IRNazanin"/>
          <w:lang w:bidi="fa-IR"/>
          <w:color w:val="111111"/>
          <w:sz w:val="28"/>
          <w:szCs w:val="28"/>
          <w:rtl/>
        </w:rPr>
        <w:t xml:space="preserve">قلت فان من قبلنا یقولون قال عمر هو شیطان فقال سبحان الله أما</w:t>
      </w:r>
    </w:p>
    <w:p>
      <w:pPr>
        <w:pStyle w:val="BookText"/>
      </w:pPr>
      <w:r>
        <w:rPr>
          <w:rFonts w:ascii="IRNazanin" w:hAnsi="IRNazanin" w:eastAsia="IRNazanin" w:cs="IRNazanin"/>
          <w:lang w:bidi="fa-IR"/>
          <w:color w:val="111111"/>
          <w:sz w:val="28"/>
          <w:szCs w:val="28"/>
          <w:rtl/>
        </w:rPr>
        <w:t xml:space="preserve">علمت إن رسول الله صلی الله علیه وآله قال إن الملائکة لتنفر عند</w:t>
      </w:r>
    </w:p>
    <w:p>
      <w:pPr>
        <w:pStyle w:val="BookText"/>
      </w:pPr>
      <w:r>
        <w:rPr>
          <w:rFonts w:ascii="IRNazanin" w:hAnsi="IRNazanin" w:eastAsia="IRNazanin" w:cs="IRNazanin"/>
          <w:lang w:bidi="fa-IR"/>
          <w:color w:val="111111"/>
          <w:sz w:val="28"/>
          <w:szCs w:val="28"/>
          <w:rtl/>
        </w:rPr>
        <w:t xml:space="preserve">الرهان وتلعن صاحبه ما خلا الحافر والخف والریش والنصل فإنها</w:t>
      </w:r>
    </w:p>
    <w:p>
      <w:pPr>
        <w:pStyle w:val="BookText"/>
      </w:pPr>
      <w:r>
        <w:rPr>
          <w:rFonts w:ascii="IRNazanin" w:hAnsi="IRNazanin" w:eastAsia="IRNazanin" w:cs="IRNazanin"/>
          <w:lang w:bidi="fa-IR"/>
          <w:color w:val="111111"/>
          <w:sz w:val="28"/>
          <w:szCs w:val="28"/>
          <w:rtl/>
        </w:rPr>
        <w:t xml:space="preserve">تحضرها الملائکة وقد سابق رسول الله صلی الله علیه وآله أسامة بن زید</w:t>
      </w:r>
    </w:p>
    <w:p>
      <w:pPr>
        <w:pStyle w:val="BookText"/>
      </w:pPr>
      <w:r>
        <w:rPr>
          <w:rFonts w:ascii="IRNazanin" w:hAnsi="IRNazanin" w:eastAsia="IRNazanin" w:cs="IRNazanin"/>
          <w:lang w:bidi="fa-IR"/>
          <w:color w:val="111111"/>
          <w:sz w:val="28"/>
          <w:szCs w:val="28"/>
          <w:rtl/>
        </w:rPr>
        <w:t xml:space="preserve">وأجری الخیل.</w:t>
      </w:r>
    </w:p>
    <w:p>
      <w:pPr>
        <w:pStyle w:val="BookText"/>
      </w:pPr>
      <w:r>
        <w:rPr>
          <w:rFonts w:ascii="IRNazanin" w:hAnsi="IRNazanin" w:eastAsia="IRNazanin" w:cs="IRNazanin"/>
          <w:lang w:bidi="fa-IR"/>
          <w:color w:val="111111"/>
          <w:sz w:val="28"/>
          <w:szCs w:val="28"/>
          <w:rtl/>
        </w:rPr>
        <w:t xml:space="preserve">672 (3) تهذیب 284 ج 6 - أحمد بن محمد بن عیسی عن محمد بن</w:t>
      </w:r>
    </w:p>
    <w:p>
      <w:pPr>
        <w:pStyle w:val="BookText"/>
      </w:pPr>
      <w:r>
        <w:rPr>
          <w:rFonts w:ascii="IRNazanin" w:hAnsi="IRNazanin" w:eastAsia="IRNazanin" w:cs="IRNazanin"/>
          <w:lang w:bidi="fa-IR"/>
          <w:color w:val="111111"/>
          <w:sz w:val="28"/>
          <w:szCs w:val="28"/>
          <w:rtl/>
        </w:rPr>
        <w:t xml:space="preserve">موسی عن أحمد بن الحسن عن أبیه عن علی بن عقبة عن موسی النمیری</w:t>
      </w:r>
    </w:p>
    <w:p>
      <w:pPr>
        <w:pStyle w:val="BookText"/>
      </w:pPr>
      <w:r>
        <w:rPr>
          <w:rFonts w:ascii="IRNazanin" w:hAnsi="IRNazanin" w:eastAsia="IRNazanin" w:cs="IRNazanin"/>
          <w:lang w:bidi="fa-IR"/>
          <w:color w:val="111111"/>
          <w:sz w:val="28"/>
          <w:szCs w:val="28"/>
          <w:rtl/>
        </w:rPr>
        <w:t xml:space="preserve">عن العلا بن سیابة قال سمعته یقول لا بأس بشهادة الذی یلعب بالحمام</w:t>
      </w:r>
    </w:p>
    <w:p>
      <w:pPr>
        <w:pStyle w:val="BookText"/>
      </w:pPr>
      <w:r>
        <w:rPr>
          <w:rFonts w:ascii="IRNazanin" w:hAnsi="IRNazanin" w:eastAsia="IRNazanin" w:cs="IRNazanin"/>
          <w:lang w:bidi="fa-IR"/>
          <w:color w:val="111111"/>
          <w:sz w:val="28"/>
          <w:szCs w:val="28"/>
          <w:rtl/>
        </w:rPr>
        <w:t xml:space="preserve">ولا بأس بشهادة صاحب السباق المراهن علیه فان رسول الله صلی الله</w:t>
      </w:r>
    </w:p>
    <w:p>
      <w:pPr>
        <w:pStyle w:val="BookText"/>
      </w:pPr>
      <w:r>
        <w:rPr>
          <w:rFonts w:ascii="IRNazanin" w:hAnsi="IRNazanin" w:eastAsia="IRNazanin" w:cs="IRNazanin"/>
          <w:lang w:bidi="fa-IR"/>
          <w:color w:val="111111"/>
          <w:sz w:val="28"/>
          <w:szCs w:val="28"/>
          <w:rtl/>
        </w:rPr>
        <w:t xml:space="preserve">علیه وآله قد أجری الخیل وسابق وکان یقول إن الملائکة تحضر الرهان</w:t>
      </w:r>
    </w:p>
    <w:p>
      <w:pPr>
        <w:pStyle w:val="BookText"/>
      </w:pPr>
      <w:r>
        <w:rPr>
          <w:rFonts w:ascii="IRNazanin" w:hAnsi="IRNazanin" w:eastAsia="IRNazanin" w:cs="IRNazanin"/>
          <w:lang w:bidi="fa-IR"/>
          <w:color w:val="111111"/>
          <w:sz w:val="28"/>
          <w:szCs w:val="28"/>
          <w:rtl/>
        </w:rPr>
        <w:t xml:space="preserve">فی الخف والحافر والریش وما سوی ذلک قمار حرام.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7" w:name="pg12434_132601"/>
    <w:bookmarkEnd w:id="77"/>
    <w:p>
      <w:pPr>
        <w:pStyle w:val="BookText"/>
      </w:pPr>
      <w:r>
        <w:rPr>
          <w:rFonts w:ascii="IRNazanin" w:hAnsi="IRNazanin" w:eastAsia="IRNazanin" w:cs="IRNazanin"/>
          <w:lang w:bidi="fa-IR"/>
          <w:color w:val="111111"/>
          <w:sz w:val="28"/>
          <w:szCs w:val="28"/>
          <w:rtl/>
        </w:rPr>
        <w:t xml:space="preserve">وتقدم فی روایة الدعائم (28) من باب (24) ما یعتبر فی الشاهد من</w:t>
      </w:r>
    </w:p>
    <w:p>
      <w:pPr>
        <w:pStyle w:val="BookText"/>
      </w:pPr>
      <w:r>
        <w:rPr>
          <w:rFonts w:ascii="IRNazanin" w:hAnsi="IRNazanin" w:eastAsia="IRNazanin" w:cs="IRNazanin"/>
          <w:lang w:bidi="fa-IR"/>
          <w:color w:val="111111"/>
          <w:sz w:val="28"/>
          <w:szCs w:val="28"/>
          <w:rtl/>
        </w:rPr>
        <w:t xml:space="preserve">العدالة قوله علیه السلام لا تجوز شهادة الذین یلعبون بالکلاب والحمام</w:t>
      </w:r>
    </w:p>
    <w:p>
      <w:pPr>
        <w:pStyle w:val="BookText"/>
      </w:pPr>
      <w:r>
        <w:rPr>
          <w:rFonts w:ascii="IRNazanin" w:hAnsi="IRNazanin" w:eastAsia="IRNazanin" w:cs="IRNazanin"/>
          <w:lang w:bidi="fa-IR"/>
          <w:color w:val="111111"/>
          <w:sz w:val="28"/>
          <w:szCs w:val="28"/>
          <w:rtl/>
        </w:rPr>
        <w:t xml:space="preserve">والدیوک ما کان أحد من هؤلاء مقیما علی ما هو علیه.</w:t>
      </w:r>
    </w:p>
    <w:p>
      <w:pPr>
        <w:pStyle w:val="Heading3"/>
      </w:pPr>
      <w:bookmarkStart w:id="300" w:name="_Toc93"/>
      <w:r>
        <w:t>(43) باب ما ورد فی الشهادة علی الجنف (الحیف) والربا والطلاق لغیر السنة</w:t>
      </w:r>
      <w:bookmarkEnd w:id="300"/>
    </w:p>
    <w:p>
      <w:pPr>
        <w:pStyle w:val="BookText"/>
      </w:pPr>
      <w:r>
        <w:rPr>
          <w:rFonts w:ascii="IRNazanin" w:hAnsi="IRNazanin" w:eastAsia="IRNazanin" w:cs="IRNazanin"/>
          <w:lang w:bidi="fa-IR"/>
          <w:color w:val="111111"/>
          <w:sz w:val="28"/>
          <w:szCs w:val="28"/>
          <w:rtl/>
        </w:rPr>
        <w:t xml:space="preserve">673 (1) فقیه 40 ج 3 - وفی روایة عبد الله بن میمون عن الصادق</w:t>
      </w:r>
    </w:p>
    <w:p>
      <w:pPr>
        <w:pStyle w:val="BookText"/>
      </w:pPr>
      <w:r>
        <w:rPr>
          <w:rFonts w:ascii="IRNazanin" w:hAnsi="IRNazanin" w:eastAsia="IRNazanin" w:cs="IRNazanin"/>
          <w:lang w:bidi="fa-IR"/>
          <w:color w:val="111111"/>
          <w:sz w:val="28"/>
          <w:szCs w:val="28"/>
          <w:rtl/>
        </w:rPr>
        <w:t xml:space="preserve">جعفر بن محمد عن أبیه علیهم السلام قال جاء رجل من الأنصار إلی</w:t>
      </w:r>
    </w:p>
    <w:p>
      <w:pPr>
        <w:pStyle w:val="BookText"/>
      </w:pPr>
      <w:r>
        <w:rPr>
          <w:rFonts w:ascii="IRNazanin" w:hAnsi="IRNazanin" w:eastAsia="IRNazanin" w:cs="IRNazanin"/>
          <w:lang w:bidi="fa-IR"/>
          <w:color w:val="111111"/>
          <w:sz w:val="28"/>
          <w:szCs w:val="28"/>
          <w:rtl/>
        </w:rPr>
        <w:t xml:space="preserve">النبی صلی الله علیه وآله فقال یا رسول الله أحب أن تشهد لی علی نحل</w:t>
      </w:r>
    </w:p>
    <w:p>
      <w:pPr>
        <w:pStyle w:val="BookText"/>
      </w:pPr>
      <w:r>
        <w:rPr>
          <w:rFonts w:ascii="IRNazanin" w:hAnsi="IRNazanin" w:eastAsia="IRNazanin" w:cs="IRNazanin"/>
          <w:lang w:bidi="fa-IR"/>
          <w:color w:val="111111"/>
          <w:sz w:val="28"/>
          <w:szCs w:val="28"/>
          <w:rtl/>
        </w:rPr>
        <w:t xml:space="preserve">نحلتها ابنی قال مالک ولد سواه قال نعم قال فنحلتهم کما نحلته قال لا</w:t>
      </w:r>
    </w:p>
    <w:p>
      <w:pPr>
        <w:pStyle w:val="BookText"/>
      </w:pPr>
      <w:r>
        <w:rPr>
          <w:rFonts w:ascii="IRNazanin" w:hAnsi="IRNazanin" w:eastAsia="IRNazanin" w:cs="IRNazanin"/>
          <w:lang w:bidi="fa-IR"/>
          <w:color w:val="111111"/>
          <w:sz w:val="28"/>
          <w:szCs w:val="28"/>
          <w:rtl/>
        </w:rPr>
        <w:t xml:space="preserve">قال فانا معاشر الأنبیاء لا نشهد علی الجنف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674 (2) فقیه 40 ج 3 - روی إسماعیل بن مسلم عن الصادق جعفر بن</w:t>
      </w:r>
    </w:p>
    <w:p>
      <w:pPr>
        <w:pStyle w:val="BookText"/>
      </w:pPr>
      <w:r>
        <w:rPr>
          <w:rFonts w:ascii="IRNazanin" w:hAnsi="IRNazanin" w:eastAsia="IRNazanin" w:cs="IRNazanin"/>
          <w:lang w:bidi="fa-IR"/>
          <w:color w:val="111111"/>
          <w:sz w:val="28"/>
          <w:szCs w:val="28"/>
          <w:rtl/>
        </w:rPr>
        <w:t xml:space="preserve">محمد بن عن أبیه علیهم السلام أنه کان یبطل </w:t>
      </w:r>
      <w:r>
        <w:rPr>
          <w:rStyle w:val="FootnoteReference"/>
        </w:rPr>
        <w:footnoteReference w:id="699"/>
      </w:r>
      <w:r>
        <w:rPr>
          <w:rFonts w:ascii="IRNazanin" w:hAnsi="IRNazanin" w:eastAsia="IRNazanin" w:cs="IRNazanin"/>
          <w:lang w:bidi="fa-IR"/>
          <w:color w:val="111111"/>
          <w:sz w:val="28"/>
          <w:szCs w:val="28"/>
          <w:rtl/>
        </w:rPr>
        <w:t xml:space="preserve">الشهادة فی الربا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والجنف </w:t>
      </w:r>
      <w:r>
        <w:rPr>
          <w:rStyle w:val="FootnoteReference"/>
        </w:rPr>
        <w:footnoteReference w:id="701"/>
      </w:r>
      <w:r>
        <w:rPr>
          <w:rFonts w:ascii="IRNazanin" w:hAnsi="IRNazanin" w:eastAsia="IRNazanin" w:cs="IRNazanin"/>
          <w:lang w:bidi="fa-IR"/>
          <w:color w:val="111111"/>
          <w:sz w:val="28"/>
          <w:szCs w:val="28"/>
          <w:rtl/>
        </w:rPr>
        <w:t xml:space="preserve">وإذا قال الشهود إنا لا نعلم خلی سبیلهم وإذا علموا</w:t>
      </w:r>
    </w:p>
    <w:p>
      <w:pPr>
        <w:pStyle w:val="BookText"/>
      </w:pPr>
      <w:r>
        <w:rPr>
          <w:rFonts w:ascii="IRNazanin" w:hAnsi="IRNazanin" w:eastAsia="IRNazanin" w:cs="IRNazanin"/>
          <w:lang w:bidi="fa-IR"/>
          <w:color w:val="111111"/>
          <w:sz w:val="28"/>
          <w:szCs w:val="28"/>
          <w:rtl/>
        </w:rPr>
        <w:t xml:space="preserve">عزرهم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675 (3) الجعفریات 143 -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انه کان یبطل الشهادة فی الربا</w:t>
      </w:r>
    </w:p>
    <w:p>
      <w:pPr>
        <w:pStyle w:val="BookText"/>
      </w:pPr>
      <w:r>
        <w:rPr>
          <w:rFonts w:ascii="IRNazanin" w:hAnsi="IRNazanin" w:eastAsia="IRNazanin" w:cs="IRNazanin"/>
          <w:lang w:bidi="fa-IR"/>
          <w:color w:val="111111"/>
          <w:sz w:val="28"/>
          <w:szCs w:val="28"/>
          <w:rtl/>
        </w:rPr>
        <w:t xml:space="preserve">والحیف إذا قال الشهود لم نعلم خلی سبیلهم فإذا علموا عزرهم.</w:t>
      </w:r>
    </w:p>
    <w:p>
      <w:pPr>
        <w:pStyle w:val="BookText"/>
      </w:pPr>
      <w:r>
        <w:rPr>
          <w:rFonts w:ascii="IRNazanin" w:hAnsi="IRNazanin" w:eastAsia="IRNazanin" w:cs="IRNazanin"/>
          <w:lang w:bidi="fa-IR"/>
          <w:color w:val="111111"/>
          <w:sz w:val="28"/>
          <w:szCs w:val="28"/>
          <w:rtl/>
        </w:rPr>
        <w:t xml:space="preserve">676 (4) فقیه 40 ج 3 - وفی روایة أبی الحسین محمد بن جعفر</w:t>
      </w:r>
    </w:p>
    <w:p>
      <w:pPr>
        <w:pStyle w:val="BookText"/>
      </w:pPr>
      <w:r>
        <w:rPr>
          <w:rFonts w:ascii="IRNazanin" w:hAnsi="IRNazanin" w:eastAsia="IRNazanin" w:cs="IRNazanin"/>
          <w:lang w:bidi="fa-IR"/>
          <w:color w:val="111111"/>
          <w:sz w:val="28"/>
          <w:szCs w:val="28"/>
          <w:rtl/>
        </w:rPr>
        <w:t xml:space="preserve">الأسدی رضی الله عنه قال الصادق علیه السلام لا تشهد علی من یطلق</w:t>
      </w:r>
    </w:p>
    <w:p>
      <w:pPr>
        <w:pStyle w:val="BookText"/>
      </w:pPr>
      <w:r>
        <w:rPr>
          <w:rFonts w:ascii="IRNazanin" w:hAnsi="IRNazanin" w:eastAsia="IRNazanin" w:cs="IRNazanin"/>
          <w:lang w:bidi="fa-IR"/>
          <w:color w:val="111111"/>
          <w:sz w:val="28"/>
          <w:szCs w:val="28"/>
          <w:rtl/>
        </w:rPr>
        <w:t xml:space="preserve">بغیر </w:t>
      </w:r>
      <w:r>
        <w:rPr>
          <w:rStyle w:val="FootnoteReference"/>
        </w:rPr>
        <w:footnoteReference w:id="703"/>
      </w:r>
      <w:r>
        <w:rPr>
          <w:rFonts w:ascii="Amiri" w:hAnsi="Amiri" w:eastAsia="Amiri" w:cs="Amiri"/>
          <w:lang w:bidi="ar-SA"/>
          <w:color w:val="111111"/>
          <w:sz w:val="28"/>
          <w:szCs w:val="28"/>
          <w:rtl/>
        </w:rPr>
        <w:t xml:space="preserve">السنة.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8" w:name="pg12434_132602"/>
    <w:bookmarkEnd w:id="78"/>
    <w:p>
      <w:pPr>
        <w:pStyle w:val="Heading3"/>
      </w:pPr>
      <w:bookmarkStart w:id="301" w:name="_Toc94"/>
      <w:r>
        <w:t>(44) باب حکم الاشهاد علی الأرض إذا دفن فیها شئ</w:t>
      </w:r>
      <w:bookmarkEnd w:id="301"/>
    </w:p>
    <w:p>
      <w:pPr>
        <w:pStyle w:val="BookText"/>
      </w:pPr>
      <w:r>
        <w:rPr>
          <w:rFonts w:ascii="IRNazanin" w:hAnsi="IRNazanin" w:eastAsia="IRNazanin" w:cs="IRNazanin"/>
          <w:lang w:bidi="fa-IR"/>
          <w:color w:val="111111"/>
          <w:sz w:val="28"/>
          <w:szCs w:val="28"/>
          <w:rtl/>
        </w:rPr>
        <w:t xml:space="preserve">677 (1) فقیه 44 ج 3 - قال الصادق علیه السلام إذا دفنت فی</w:t>
      </w:r>
    </w:p>
    <w:p>
      <w:pPr>
        <w:pStyle w:val="BookText"/>
      </w:pPr>
      <w:r>
        <w:rPr>
          <w:rFonts w:ascii="IRNazanin" w:hAnsi="IRNazanin" w:eastAsia="IRNazanin" w:cs="IRNazanin"/>
          <w:lang w:bidi="fa-IR"/>
          <w:color w:val="111111"/>
          <w:sz w:val="28"/>
          <w:szCs w:val="28"/>
          <w:rtl/>
        </w:rPr>
        <w:t xml:space="preserve">الأرض شیئا فاشهد علیها فإنها لا تؤدی إلیک شیئا (قال المجلسی ره</w:t>
      </w:r>
    </w:p>
    <w:p>
      <w:pPr>
        <w:pStyle w:val="BookText"/>
      </w:pPr>
      <w:r>
        <w:rPr>
          <w:rFonts w:ascii="IRNazanin" w:hAnsi="IRNazanin" w:eastAsia="IRNazanin" w:cs="IRNazanin"/>
          <w:lang w:bidi="fa-IR"/>
          <w:color w:val="111111"/>
          <w:sz w:val="28"/>
          <w:szCs w:val="28"/>
          <w:rtl/>
        </w:rPr>
        <w:t xml:space="preserve">لأنه کثیرا ما ینسی أو یموت ولا یطلع علیه الوارث ویمکن أن یکون</w:t>
      </w:r>
    </w:p>
    <w:p>
      <w:pPr>
        <w:pStyle w:val="BookText"/>
      </w:pPr>
      <w:r>
        <w:rPr>
          <w:rFonts w:ascii="IRNazanin" w:hAnsi="IRNazanin" w:eastAsia="IRNazanin" w:cs="IRNazanin"/>
          <w:lang w:bidi="fa-IR"/>
          <w:color w:val="111111"/>
          <w:sz w:val="28"/>
          <w:szCs w:val="28"/>
          <w:rtl/>
        </w:rPr>
        <w:t xml:space="preserve">المراد به المبالغة فی الاشهاد فان الغالب علی الانسان إنکار المال مع</w:t>
      </w:r>
    </w:p>
    <w:p>
      <w:pPr>
        <w:pStyle w:val="BookText"/>
      </w:pPr>
      <w:r>
        <w:rPr>
          <w:rFonts w:ascii="IRNazanin" w:hAnsi="IRNazanin" w:eastAsia="IRNazanin" w:cs="IRNazanin"/>
          <w:lang w:bidi="fa-IR"/>
          <w:color w:val="111111"/>
          <w:sz w:val="28"/>
          <w:szCs w:val="28"/>
          <w:rtl/>
        </w:rPr>
        <w:t xml:space="preserve">عدم الشهود).</w:t>
      </w:r>
    </w:p>
    <w:p>
      <w:pPr>
        <w:pStyle w:val="BookText"/>
      </w:pPr>
      <w:r>
        <w:rPr>
          <w:rFonts w:ascii="IRNazanin" w:hAnsi="IRNazanin" w:eastAsia="IRNazanin" w:cs="IRNazanin"/>
          <w:lang w:bidi="fa-IR"/>
          <w:color w:val="111111"/>
          <w:sz w:val="28"/>
          <w:szCs w:val="28"/>
          <w:rtl/>
        </w:rPr>
        <w:t xml:space="preserve">678 (2) مستدرک 445 ج 17 - زید الزراد فی أصله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أکتم سرک عن کل أحد ولا یخرج سرک عن</w:t>
      </w:r>
    </w:p>
    <w:p>
      <w:pPr>
        <w:pStyle w:val="BookText"/>
      </w:pPr>
      <w:r>
        <w:rPr>
          <w:rFonts w:ascii="IRNazanin" w:hAnsi="IRNazanin" w:eastAsia="IRNazanin" w:cs="IRNazanin"/>
          <w:lang w:bidi="fa-IR"/>
          <w:color w:val="111111"/>
          <w:sz w:val="28"/>
          <w:szCs w:val="28"/>
          <w:rtl/>
        </w:rPr>
        <w:t xml:space="preserve">اثنین فإنه ما جاوز الواحد فإنه إفشاء فإذا دفنت فی الأرض شیئا تودعه</w:t>
      </w:r>
    </w:p>
    <w:p>
      <w:pPr>
        <w:pStyle w:val="BookText"/>
      </w:pPr>
      <w:r>
        <w:rPr>
          <w:rFonts w:ascii="IRNazanin" w:hAnsi="IRNazanin" w:eastAsia="IRNazanin" w:cs="IRNazanin"/>
          <w:lang w:bidi="fa-IR"/>
          <w:color w:val="111111"/>
          <w:sz w:val="28"/>
          <w:szCs w:val="28"/>
          <w:rtl/>
        </w:rPr>
        <w:t xml:space="preserve">الأرض فلا تشهد علیها شاهدا فإنه لا تؤدی الأرض إلیک ودیعتک أبدا.</w:t>
      </w:r>
    </w:p>
    <w:p>
      <w:pPr>
        <w:pStyle w:val="Heading3"/>
      </w:pPr>
      <w:bookmarkStart w:id="302" w:name="_Toc95"/>
      <w:r>
        <w:t>(45) باب حکم استقالة الشهادة</w:t>
      </w:r>
      <w:bookmarkEnd w:id="302"/>
    </w:p>
    <w:p>
      <w:pPr>
        <w:pStyle w:val="BookText"/>
      </w:pPr>
      <w:r>
        <w:rPr>
          <w:rFonts w:ascii="IRNazanin" w:hAnsi="IRNazanin" w:eastAsia="IRNazanin" w:cs="IRNazanin"/>
          <w:lang w:bidi="fa-IR"/>
          <w:color w:val="111111"/>
          <w:sz w:val="28"/>
          <w:szCs w:val="28"/>
          <w:rtl/>
        </w:rPr>
        <w:t xml:space="preserve">679 (1) الجعفریات 145 -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عن علی علیهم السلام أنه قال من استقالنا من شهادته أقلناه.</w:t>
      </w:r>
    </w:p>
    <w:p>
      <w:pPr>
        <w:pStyle w:val="BookText"/>
      </w:pPr>
      <w:r>
        <w:rPr>
          <w:rFonts w:ascii="IRNazanin" w:hAnsi="IRNazanin" w:eastAsia="IRNazanin" w:cs="IRNazanin"/>
          <w:lang w:bidi="fa-IR"/>
          <w:color w:val="111111"/>
          <w:sz w:val="28"/>
          <w:szCs w:val="28"/>
          <w:rtl/>
        </w:rPr>
        <w:t xml:space="preserve">680 (2) دعائم الاسلام 516 ج 2 - وعن علی علیه السلام أنه قال من</w:t>
      </w:r>
    </w:p>
    <w:p>
      <w:pPr>
        <w:pStyle w:val="BookText"/>
      </w:pPr>
      <w:r>
        <w:rPr>
          <w:rFonts w:ascii="IRNazanin" w:hAnsi="IRNazanin" w:eastAsia="IRNazanin" w:cs="IRNazanin"/>
          <w:lang w:bidi="fa-IR"/>
          <w:color w:val="111111"/>
          <w:sz w:val="28"/>
          <w:szCs w:val="28"/>
          <w:rtl/>
        </w:rPr>
        <w:t xml:space="preserve">شهد عندنا ثم رجع فاستقالنا شهادته أقلناه یعنی ما لم یقطع الحکم.</w:t>
      </w:r>
    </w:p>
    <w:p>
      <w:pPr>
        <w:pStyle w:val="Heading3"/>
      </w:pPr>
      <w:bookmarkStart w:id="303" w:name="_Toc96"/>
      <w:r>
        <w:t>(46) باب ما ورد فی أن الشهادة تجوز علی السماع فی الأشیاء المتقدمة من الأنساب والوفاة والاحباس وما أشبه ذلک</w:t>
      </w:r>
      <w:bookmarkEnd w:id="303"/>
    </w:p>
    <w:p>
      <w:pPr>
        <w:pStyle w:val="BookText"/>
      </w:pPr>
      <w:r>
        <w:rPr>
          <w:rFonts w:ascii="IRNazanin" w:hAnsi="IRNazanin" w:eastAsia="IRNazanin" w:cs="IRNazanin"/>
          <w:lang w:bidi="fa-IR"/>
          <w:color w:val="111111"/>
          <w:sz w:val="28"/>
          <w:szCs w:val="28"/>
          <w:rtl/>
        </w:rPr>
        <w:t xml:space="preserve">681 (1) دعائم الاسلام 517 ج 2 - وعن جعفر بن محمد علیهما السلام</w:t>
      </w:r>
    </w:p>
    <w:p>
      <w:pPr>
        <w:pStyle w:val="BookText"/>
      </w:pPr>
      <w:r>
        <w:rPr>
          <w:rFonts w:ascii="IRNazanin" w:hAnsi="IRNazanin" w:eastAsia="IRNazanin" w:cs="IRNazanin"/>
          <w:lang w:bidi="fa-IR"/>
          <w:color w:val="111111"/>
          <w:sz w:val="28"/>
          <w:szCs w:val="28"/>
          <w:rtl/>
        </w:rPr>
        <w:t xml:space="preserve">أنه سئل عن رجل فی یدیه دار فأقام </w:t>
      </w:r>
      <w:r>
        <w:rPr>
          <w:rStyle w:val="FootnoteReference"/>
        </w:rPr>
        <w:footnoteReference w:id="704"/>
      </w:r>
      <w:r>
        <w:rPr>
          <w:rFonts w:ascii="IRNazanin" w:hAnsi="IRNazanin" w:eastAsia="IRNazanin" w:cs="IRNazanin"/>
          <w:lang w:bidi="fa-IR"/>
          <w:color w:val="111111"/>
          <w:sz w:val="28"/>
          <w:szCs w:val="28"/>
          <w:rtl/>
        </w:rPr>
        <w:t xml:space="preserve">فیها خمسین أو ستین</w:t>
      </w:r>
    </w:p>
    <w:p>
      <w:pPr>
        <w:pStyle w:val="BookText"/>
      </w:pPr>
      <w:r>
        <w:rPr>
          <w:rFonts w:ascii="IRNazanin" w:hAnsi="IRNazanin" w:eastAsia="IRNazanin" w:cs="IRNazanin"/>
          <w:lang w:bidi="fa-IR"/>
          <w:color w:val="111111"/>
          <w:sz w:val="28"/>
          <w:szCs w:val="28"/>
          <w:rtl/>
        </w:rPr>
        <w:t xml:space="preserve">سنة فقام علیه رجل فادعاها وثبت الأصل انها </w:t>
      </w:r>
      <w:r>
        <w:rPr>
          <w:rStyle w:val="FootnoteReference"/>
        </w:rPr>
        <w:footnoteReference w:id="705"/>
      </w:r>
      <w:r>
        <w:rPr>
          <w:rFonts w:ascii="IRNazanin" w:hAnsi="IRNazanin" w:eastAsia="IRNazanin" w:cs="IRNazanin"/>
          <w:lang w:bidi="fa-IR"/>
          <w:color w:val="111111"/>
          <w:sz w:val="28"/>
          <w:szCs w:val="28"/>
          <w:rtl/>
        </w:rPr>
        <w:t xml:space="preserve">له وقال الذی هی فی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9" w:name="pg12434_132603"/>
    <w:bookmarkEnd w:id="79"/>
    <w:p>
      <w:pPr>
        <w:pStyle w:val="BookText"/>
      </w:pPr>
      <w:r>
        <w:rPr>
          <w:rFonts w:ascii="IRNazanin" w:hAnsi="IRNazanin" w:eastAsia="IRNazanin" w:cs="IRNazanin"/>
          <w:lang w:bidi="fa-IR"/>
          <w:color w:val="111111"/>
          <w:sz w:val="28"/>
          <w:szCs w:val="28"/>
          <w:rtl/>
        </w:rPr>
        <w:t xml:space="preserve">یدیه اشتریتها من قوم انقرضوا وانقرضت البینة وجاء بقوم فشهدوا علی</w:t>
      </w:r>
    </w:p>
    <w:p>
      <w:pPr>
        <w:pStyle w:val="BookText"/>
      </w:pPr>
      <w:r>
        <w:rPr>
          <w:rFonts w:ascii="IRNazanin" w:hAnsi="IRNazanin" w:eastAsia="IRNazanin" w:cs="IRNazanin"/>
          <w:lang w:bidi="fa-IR"/>
          <w:color w:val="111111"/>
          <w:sz w:val="28"/>
          <w:szCs w:val="28"/>
          <w:rtl/>
        </w:rPr>
        <w:t xml:space="preserve">السماع أنه اشتراها کما ذکر فقال علیه السلام إن شهدوا أنه اشتراها من</w:t>
      </w:r>
    </w:p>
    <w:p>
      <w:pPr>
        <w:pStyle w:val="BookText"/>
      </w:pPr>
      <w:r>
        <w:rPr>
          <w:rFonts w:ascii="IRNazanin" w:hAnsi="IRNazanin" w:eastAsia="IRNazanin" w:cs="IRNazanin"/>
          <w:lang w:bidi="fa-IR"/>
          <w:color w:val="111111"/>
          <w:sz w:val="28"/>
          <w:szCs w:val="28"/>
          <w:rtl/>
        </w:rPr>
        <w:t xml:space="preserve">أهل هذا المدعی الذی یدعی الدار بسببهم سقطت دعواه وإلا فهو علی</w:t>
      </w:r>
    </w:p>
    <w:p>
      <w:pPr>
        <w:pStyle w:val="BookText"/>
      </w:pPr>
      <w:r>
        <w:rPr>
          <w:rFonts w:ascii="IRNazanin" w:hAnsi="IRNazanin" w:eastAsia="IRNazanin" w:cs="IRNazanin"/>
          <w:lang w:bidi="fa-IR"/>
          <w:color w:val="111111"/>
          <w:sz w:val="28"/>
          <w:szCs w:val="28"/>
          <w:rtl/>
        </w:rPr>
        <w:t xml:space="preserve">أصله وانما تجوز الشهادة علی السماع فی الأشیاء المتقدمة من</w:t>
      </w:r>
    </w:p>
    <w:p>
      <w:pPr>
        <w:pStyle w:val="BookText"/>
      </w:pPr>
      <w:r>
        <w:rPr>
          <w:rFonts w:ascii="Amiri" w:hAnsi="Amiri" w:eastAsia="Amiri" w:cs="Amiri"/>
          <w:lang w:bidi="ar-SA"/>
          <w:color w:val="111111"/>
          <w:sz w:val="28"/>
          <w:szCs w:val="28"/>
          <w:rtl/>
        </w:rPr>
        <w:t xml:space="preserve">الأنساب والوفاة والاحباس </w:t>
      </w:r>
      <w:r>
        <w:rPr>
          <w:rStyle w:val="FootnoteReference"/>
        </w:rPr>
        <w:footnoteReference w:id="706"/>
      </w:r>
      <w:r>
        <w:rPr>
          <w:rFonts w:ascii="IRNazanin" w:hAnsi="IRNazanin" w:eastAsia="IRNazanin" w:cs="IRNazanin"/>
          <w:lang w:bidi="fa-IR"/>
          <w:color w:val="111111"/>
          <w:sz w:val="28"/>
          <w:szCs w:val="28"/>
          <w:rtl/>
        </w:rPr>
        <w:t xml:space="preserve">وما أشبه ذلک.</w:t>
      </w:r>
    </w:p>
    <w:p>
      <w:pPr>
        <w:pStyle w:val="Heading3"/>
      </w:pPr>
      <w:bookmarkStart w:id="304" w:name="_Toc97"/>
      <w:r>
        <w:t>(47) باب ان الشاهد إذا کان ثقة فأقام شهادته عند غیره هل یجوز له أن یشهد معه عند الحاکم أم لا</w:t>
      </w:r>
      <w:bookmarkEnd w:id="304"/>
    </w:p>
    <w:p>
      <w:pPr>
        <w:pStyle w:val="BookText"/>
      </w:pPr>
      <w:r>
        <w:rPr>
          <w:rFonts w:ascii="IRNazanin" w:hAnsi="IRNazanin" w:eastAsia="IRNazanin" w:cs="IRNazanin"/>
          <w:lang w:bidi="fa-IR"/>
          <w:color w:val="111111"/>
          <w:sz w:val="28"/>
          <w:szCs w:val="28"/>
          <w:rtl/>
        </w:rPr>
        <w:t xml:space="preserve">682 (1) فقه الرضا علیه السلام 308 - وبلغنی عن العالم علیه السلام</w:t>
      </w:r>
    </w:p>
    <w:p>
      <w:pPr>
        <w:pStyle w:val="BookText"/>
      </w:pPr>
      <w:r>
        <w:rPr>
          <w:rFonts w:ascii="IRNazanin" w:hAnsi="IRNazanin" w:eastAsia="IRNazanin" w:cs="IRNazanin"/>
          <w:lang w:bidi="fa-IR"/>
          <w:color w:val="111111"/>
          <w:sz w:val="28"/>
          <w:szCs w:val="28"/>
          <w:rtl/>
        </w:rPr>
        <w:t xml:space="preserve">أنه قال إذا کان لأخیک المؤمن علی رجل حق فدفعه عنه ولم یکن له من</w:t>
      </w:r>
    </w:p>
    <w:p>
      <w:pPr>
        <w:pStyle w:val="BookText"/>
      </w:pPr>
      <w:r>
        <w:rPr>
          <w:rFonts w:ascii="IRNazanin" w:hAnsi="IRNazanin" w:eastAsia="IRNazanin" w:cs="IRNazanin"/>
          <w:lang w:bidi="fa-IR"/>
          <w:color w:val="111111"/>
          <w:sz w:val="28"/>
          <w:szCs w:val="28"/>
          <w:rtl/>
        </w:rPr>
        <w:t xml:space="preserve">البینة إلا واحدة وکان الشاهد ثقة فسألته عن شهادته فإذا أقامها عندک</w:t>
      </w:r>
    </w:p>
    <w:p>
      <w:pPr>
        <w:pStyle w:val="BookText"/>
      </w:pPr>
      <w:r>
        <w:rPr>
          <w:rFonts w:ascii="IRNazanin" w:hAnsi="IRNazanin" w:eastAsia="IRNazanin" w:cs="IRNazanin"/>
          <w:lang w:bidi="fa-IR"/>
          <w:color w:val="111111"/>
          <w:sz w:val="28"/>
          <w:szCs w:val="28"/>
          <w:rtl/>
        </w:rPr>
        <w:t xml:space="preserve">شهدت معه عند الحاکم علی مثال ما شهد لئلا یتوی </w:t>
      </w:r>
      <w:r>
        <w:rPr>
          <w:rStyle w:val="FootnoteReference"/>
        </w:rPr>
        <w:footnoteReference w:id="707"/>
      </w:r>
      <w:r>
        <w:rPr>
          <w:rFonts w:ascii="IRNazanin" w:hAnsi="IRNazanin" w:eastAsia="IRNazanin" w:cs="IRNazanin"/>
          <w:lang w:bidi="fa-IR"/>
          <w:color w:val="111111"/>
          <w:sz w:val="28"/>
          <w:szCs w:val="28"/>
          <w:rtl/>
        </w:rPr>
        <w:t xml:space="preserve">حق امرئ مسلم</w:t>
      </w:r>
    </w:p>
    <w:p>
      <w:pPr>
        <w:pStyle w:val="BookText"/>
      </w:pPr>
      <w:r>
        <w:rPr>
          <w:rFonts w:ascii="IRNazanin" w:hAnsi="IRNazanin" w:eastAsia="IRNazanin" w:cs="IRNazanin"/>
          <w:lang w:bidi="fa-IR"/>
          <w:color w:val="111111"/>
          <w:sz w:val="28"/>
          <w:szCs w:val="28"/>
          <w:rtl/>
        </w:rPr>
        <w:t xml:space="preserve">683 (2) غیبة الطوسی 252 - وأخبرنی جماعة عن أبی الحسن</w:t>
      </w:r>
    </w:p>
    <w:p>
      <w:pPr>
        <w:pStyle w:val="BookText"/>
      </w:pPr>
      <w:r>
        <w:rPr>
          <w:rFonts w:ascii="IRNazanin" w:hAnsi="IRNazanin" w:eastAsia="IRNazanin" w:cs="IRNazanin"/>
          <w:lang w:bidi="fa-IR"/>
          <w:color w:val="111111"/>
          <w:sz w:val="28"/>
          <w:szCs w:val="28"/>
          <w:rtl/>
        </w:rPr>
        <w:t xml:space="preserve">محمد بن أحمد بن داود وأبی عبد الله الحسین بن علی بن الحسین بن</w:t>
      </w:r>
    </w:p>
    <w:p>
      <w:pPr>
        <w:pStyle w:val="BookText"/>
      </w:pPr>
      <w:r>
        <w:rPr>
          <w:rFonts w:ascii="IRNazanin" w:hAnsi="IRNazanin" w:eastAsia="IRNazanin" w:cs="IRNazanin"/>
          <w:lang w:bidi="fa-IR"/>
          <w:color w:val="111111"/>
          <w:sz w:val="28"/>
          <w:szCs w:val="28"/>
          <w:rtl/>
        </w:rPr>
        <w:t xml:space="preserve">موسی بن بابویه أنهما قالا مما أخطأ محمد بن علی (الشلمغانی) فی</w:t>
      </w:r>
    </w:p>
    <w:p>
      <w:pPr>
        <w:pStyle w:val="BookText"/>
      </w:pPr>
      <w:r>
        <w:rPr>
          <w:rFonts w:ascii="IRNazanin" w:hAnsi="IRNazanin" w:eastAsia="IRNazanin" w:cs="IRNazanin"/>
          <w:lang w:bidi="fa-IR"/>
          <w:color w:val="111111"/>
          <w:sz w:val="28"/>
          <w:szCs w:val="28"/>
          <w:rtl/>
        </w:rPr>
        <w:t xml:space="preserve">المذهب فی باب الشهادة أنه روی عن العالم علیه السلام أنه قال إذا کان</w:t>
      </w:r>
    </w:p>
    <w:p>
      <w:pPr>
        <w:pStyle w:val="BookText"/>
      </w:pPr>
      <w:r>
        <w:rPr>
          <w:rFonts w:ascii="IRNazanin" w:hAnsi="IRNazanin" w:eastAsia="IRNazanin" w:cs="IRNazanin"/>
          <w:lang w:bidi="fa-IR"/>
          <w:color w:val="111111"/>
          <w:sz w:val="28"/>
          <w:szCs w:val="28"/>
          <w:rtl/>
        </w:rPr>
        <w:t xml:space="preserve">لأخیک المؤمن علی رجل حق فدفعه ولم یکن له من البینة علیه إلا</w:t>
      </w:r>
    </w:p>
    <w:p>
      <w:pPr>
        <w:pStyle w:val="BookText"/>
      </w:pPr>
      <w:r>
        <w:rPr>
          <w:rFonts w:ascii="IRNazanin" w:hAnsi="IRNazanin" w:eastAsia="IRNazanin" w:cs="IRNazanin"/>
          <w:lang w:bidi="fa-IR"/>
          <w:color w:val="111111"/>
          <w:sz w:val="28"/>
          <w:szCs w:val="28"/>
          <w:rtl/>
        </w:rPr>
        <w:t xml:space="preserve">شاهد واحد وکان الشاهد ثقة رجعت إلی الشاهد فسألته عن شهادته</w:t>
      </w:r>
    </w:p>
    <w:p>
      <w:pPr>
        <w:pStyle w:val="BookText"/>
      </w:pPr>
      <w:r>
        <w:rPr>
          <w:rFonts w:ascii="IRNazanin" w:hAnsi="IRNazanin" w:eastAsia="IRNazanin" w:cs="IRNazanin"/>
          <w:lang w:bidi="fa-IR"/>
          <w:color w:val="111111"/>
          <w:sz w:val="28"/>
          <w:szCs w:val="28"/>
          <w:rtl/>
        </w:rPr>
        <w:t xml:space="preserve">فإذا أقامها عندک شهدت معه عند الحاکم علی مثل ما یشهده </w:t>
      </w:r>
      <w:r>
        <w:rPr>
          <w:rStyle w:val="FootnoteReference"/>
        </w:rPr>
        <w:footnoteReference w:id="708"/>
      </w:r>
      <w:r>
        <w:rPr>
          <w:rFonts w:ascii="IRNazanin" w:hAnsi="IRNazanin" w:eastAsia="IRNazanin" w:cs="IRNazanin"/>
          <w:lang w:bidi="fa-IR"/>
          <w:color w:val="111111"/>
          <w:sz w:val="28"/>
          <w:szCs w:val="28"/>
          <w:rtl/>
        </w:rPr>
        <w:t xml:space="preserve">عنده</w:t>
      </w:r>
    </w:p>
    <w:p>
      <w:pPr>
        <w:pStyle w:val="BookText"/>
      </w:pPr>
      <w:r>
        <w:rPr>
          <w:rFonts w:ascii="IRNazanin" w:hAnsi="IRNazanin" w:eastAsia="IRNazanin" w:cs="IRNazanin"/>
          <w:lang w:bidi="fa-IR"/>
          <w:color w:val="111111"/>
          <w:sz w:val="28"/>
          <w:szCs w:val="28"/>
          <w:rtl/>
        </w:rPr>
        <w:t xml:space="preserve">لئلا یتوی حق امرئ مسلم واللفظ لابن بابویه وقال هذا کذب منه</w:t>
      </w:r>
    </w:p>
    <w:p>
      <w:pPr>
        <w:pStyle w:val="BookText"/>
      </w:pPr>
      <w:r>
        <w:rPr>
          <w:rFonts w:ascii="IRNazanin" w:hAnsi="IRNazanin" w:eastAsia="IRNazanin" w:cs="IRNazanin"/>
          <w:lang w:bidi="fa-IR"/>
          <w:color w:val="111111"/>
          <w:sz w:val="28"/>
          <w:szCs w:val="28"/>
          <w:rtl/>
        </w:rPr>
        <w:t xml:space="preserve">لسنا </w:t>
      </w:r>
      <w:r>
        <w:rPr>
          <w:rStyle w:val="FootnoteReference"/>
        </w:rPr>
        <w:footnoteReference w:id="709"/>
      </w:r>
      <w:r>
        <w:rPr>
          <w:rFonts w:ascii="IRNazanin" w:hAnsi="IRNazanin" w:eastAsia="IRNazanin" w:cs="IRNazanin"/>
          <w:lang w:bidi="fa-IR"/>
          <w:color w:val="111111"/>
          <w:sz w:val="28"/>
          <w:szCs w:val="28"/>
          <w:rtl/>
        </w:rPr>
        <w:t xml:space="preserve">نعرف ذلک وقال فی موضع آخر کذب فیه.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0" w:name="pg12434_132604"/>
    <w:bookmarkEnd w:id="80"/>
    <w:p>
      <w:pPr>
        <w:pStyle w:val="Heading2"/>
      </w:pPr>
      <w:bookmarkStart w:id="305" w:name="_Toc98"/>
      <w:r>
        <w:t>کتاب الحدود والتعزیرات</w:t>
      </w:r>
      <w:bookmarkEnd w:id="305"/>
    </w:p>
    <w:p>
      <w:pPr>
        <w:pStyle w:val="Heading3"/>
      </w:pPr>
      <w:bookmarkStart w:id="306" w:name="_Toc99"/>
      <w:r>
        <w:t>أبواب الاحکام العامة للحدود وما یناسبها</w:t>
      </w:r>
      <w:bookmarkEnd w:id="306"/>
    </w:p>
    <w:p>
      <w:pPr>
        <w:pStyle w:val="Heading4"/>
      </w:pPr>
      <w:bookmarkStart w:id="307" w:name="_Toc100"/>
      <w:r>
        <w:t>(1) باب ما ورد فی فوائد الحد ولزوم اقامته علی الوضیع والشریف بحدوده وحرمة تعطیله وتأخیره وتجاوز حده</w:t>
      </w:r>
      <w:bookmarkEnd w:id="307"/>
    </w:p>
    <w:p>
      <w:pPr>
        <w:pStyle w:val="BookText"/>
      </w:pPr>
      <w:r>
        <w:rPr>
          <w:rFonts w:ascii="IRNazanin" w:hAnsi="IRNazanin" w:eastAsia="IRNazanin" w:cs="IRNazanin"/>
          <w:lang w:bidi="fa-IR"/>
          <w:color w:val="111111"/>
          <w:sz w:val="28"/>
          <w:szCs w:val="28"/>
          <w:rtl/>
        </w:rPr>
        <w:t xml:space="preserve">قال الله تعالی فی سورة الروم (30) یخرج الحی من المیت ویخرج</w:t>
      </w:r>
    </w:p>
    <w:p>
      <w:pPr>
        <w:pStyle w:val="BookText"/>
      </w:pPr>
      <w:r>
        <w:rPr>
          <w:rFonts w:ascii="IRNazanin" w:hAnsi="IRNazanin" w:eastAsia="IRNazanin" w:cs="IRNazanin"/>
          <w:lang w:bidi="fa-IR"/>
          <w:color w:val="111111"/>
          <w:sz w:val="28"/>
          <w:szCs w:val="28"/>
          <w:rtl/>
        </w:rPr>
        <w:t xml:space="preserve">المیت من الحی ویحیی الأرض بعد موتها وکذلک تخرجون (19).</w:t>
      </w:r>
    </w:p>
    <w:p>
      <w:pPr>
        <w:pStyle w:val="BookText"/>
      </w:pPr>
      <w:r>
        <w:rPr>
          <w:rFonts w:ascii="IRNazanin" w:hAnsi="IRNazanin" w:eastAsia="IRNazanin" w:cs="IRNazanin"/>
          <w:lang w:bidi="fa-IR"/>
          <w:color w:val="111111"/>
          <w:sz w:val="28"/>
          <w:szCs w:val="28"/>
          <w:rtl/>
        </w:rPr>
        <w:t xml:space="preserve">684 (1) کافی 174 ج 7 - محمد بن یعقوب قال حدثنی محمد بن</w:t>
      </w:r>
    </w:p>
    <w:p>
      <w:pPr>
        <w:pStyle w:val="BookText"/>
      </w:pPr>
      <w:r>
        <w:rPr>
          <w:rFonts w:ascii="IRNazanin" w:hAnsi="IRNazanin" w:eastAsia="IRNazanin" w:cs="IRNazanin"/>
          <w:lang w:bidi="fa-IR"/>
          <w:color w:val="111111"/>
          <w:sz w:val="28"/>
          <w:szCs w:val="28"/>
          <w:rtl/>
        </w:rPr>
        <w:t xml:space="preserve">یحیی عن تهذیب 146 ج 10 - أحمد بن محمد بن عیسی عن محمد بن</w:t>
      </w:r>
    </w:p>
    <w:p>
      <w:pPr>
        <w:pStyle w:val="BookText"/>
      </w:pPr>
      <w:r>
        <w:rPr>
          <w:rFonts w:ascii="IRNazanin" w:hAnsi="IRNazanin" w:eastAsia="IRNazanin" w:cs="IRNazanin"/>
          <w:lang w:bidi="fa-IR"/>
          <w:color w:val="111111"/>
          <w:sz w:val="28"/>
          <w:szCs w:val="28"/>
          <w:rtl/>
        </w:rPr>
        <w:t xml:space="preserve">إسماعیل بن بزیع عن حنان بن سدیر عن أبیه قال قال أبو جعفر علیه السلام</w:t>
      </w:r>
    </w:p>
    <w:p>
      <w:pPr>
        <w:pStyle w:val="BookText"/>
      </w:pPr>
      <w:r>
        <w:rPr>
          <w:rFonts w:ascii="IRNazanin" w:hAnsi="IRNazanin" w:eastAsia="IRNazanin" w:cs="IRNazanin"/>
          <w:lang w:bidi="fa-IR"/>
          <w:color w:val="111111"/>
          <w:sz w:val="28"/>
          <w:szCs w:val="28"/>
          <w:rtl/>
        </w:rPr>
        <w:t xml:space="preserve">حد یقام فی الأرض أزکی فیها من مطر </w:t>
      </w:r>
      <w:r>
        <w:rPr>
          <w:rStyle w:val="FootnoteReference"/>
        </w:rPr>
        <w:footnoteReference w:id="710"/>
      </w:r>
      <w:r>
        <w:rPr>
          <w:rFonts w:ascii="IRNazanin" w:hAnsi="IRNazanin" w:eastAsia="IRNazanin" w:cs="IRNazanin"/>
          <w:lang w:bidi="fa-IR"/>
          <w:color w:val="111111"/>
          <w:sz w:val="28"/>
          <w:szCs w:val="28"/>
          <w:rtl/>
        </w:rPr>
        <w:t xml:space="preserve">أربعین لیلة وأیامها.</w:t>
      </w:r>
    </w:p>
    <w:p>
      <w:pPr>
        <w:pStyle w:val="BookText"/>
      </w:pPr>
      <w:r>
        <w:rPr>
          <w:rFonts w:ascii="IRNazanin" w:hAnsi="IRNazanin" w:eastAsia="IRNazanin" w:cs="IRNazanin"/>
          <w:lang w:bidi="fa-IR"/>
          <w:color w:val="111111"/>
          <w:sz w:val="28"/>
          <w:szCs w:val="28"/>
          <w:rtl/>
        </w:rPr>
        <w:t xml:space="preserve">685 (2) تهذیب 146 ج 10 - محمد بن یعقوب عن کافی 174 ج 7 -</w:t>
      </w:r>
    </w:p>
    <w:p>
      <w:pPr>
        <w:pStyle w:val="BookText"/>
      </w:pPr>
      <w:r>
        <w:rPr>
          <w:rFonts w:ascii="IRNazanin" w:hAnsi="IRNazanin" w:eastAsia="IRNazanin" w:cs="IRNazanin"/>
          <w:lang w:bidi="fa-IR"/>
          <w:color w:val="111111"/>
          <w:sz w:val="28"/>
          <w:szCs w:val="28"/>
          <w:rtl/>
        </w:rPr>
        <w:t xml:space="preserve">أحمد بن مهران عن محمد بن علی عن موسی بن سعدان عن عبد الرحمن</w:t>
      </w:r>
    </w:p>
    <w:p>
      <w:pPr>
        <w:pStyle w:val="BookText"/>
      </w:pPr>
      <w:r>
        <w:rPr>
          <w:rFonts w:ascii="IRNazanin" w:hAnsi="IRNazanin" w:eastAsia="IRNazanin" w:cs="IRNazanin"/>
          <w:lang w:bidi="fa-IR"/>
          <w:color w:val="111111"/>
          <w:sz w:val="28"/>
          <w:szCs w:val="28"/>
          <w:rtl/>
        </w:rPr>
        <w:t xml:space="preserve">ابن الحجاج عن أبی إبراهیم علیه السلام فی قول الله عز وجل " ویحیی</w:t>
      </w:r>
    </w:p>
    <w:p>
      <w:pPr>
        <w:pStyle w:val="BookText"/>
      </w:pPr>
      <w:r>
        <w:rPr>
          <w:rFonts w:ascii="IRNazanin" w:hAnsi="IRNazanin" w:eastAsia="IRNazanin" w:cs="IRNazanin"/>
          <w:lang w:bidi="fa-IR"/>
          <w:color w:val="111111"/>
          <w:sz w:val="28"/>
          <w:szCs w:val="28"/>
          <w:rtl/>
        </w:rPr>
        <w:t xml:space="preserve">الأرض بعد موتها " قال لیس یحییها بالقطر ولکن یبعث الله رجالا</w:t>
      </w:r>
    </w:p>
    <w:p>
      <w:pPr>
        <w:pStyle w:val="BookText"/>
      </w:pPr>
      <w:r>
        <w:rPr>
          <w:rFonts w:ascii="IRNazanin" w:hAnsi="IRNazanin" w:eastAsia="IRNazanin" w:cs="IRNazanin"/>
          <w:lang w:bidi="fa-IR"/>
          <w:color w:val="111111"/>
          <w:sz w:val="28"/>
          <w:szCs w:val="28"/>
          <w:rtl/>
        </w:rPr>
        <w:t xml:space="preserve">فیحیون العدل </w:t>
      </w:r>
      <w:r>
        <w:rPr>
          <w:rStyle w:val="FootnoteReference"/>
        </w:rPr>
        <w:footnoteReference w:id="711"/>
      </w:r>
      <w:r>
        <w:rPr>
          <w:rFonts w:ascii="IRNazanin" w:hAnsi="IRNazanin" w:eastAsia="IRNazanin" w:cs="IRNazanin"/>
          <w:lang w:bidi="fa-IR"/>
          <w:color w:val="111111"/>
          <w:sz w:val="28"/>
          <w:szCs w:val="28"/>
          <w:rtl/>
        </w:rPr>
        <w:t xml:space="preserve">فتحیی الأرض لاحیاء العدل ولإقامة الحد لله </w:t>
      </w:r>
      <w:r>
        <w:rPr>
          <w:rStyle w:val="FootnoteReference"/>
        </w:rPr>
        <w:footnoteReference w:id="712"/>
      </w:r>
      <w:r>
        <w:rPr>
          <w:rFonts w:ascii="IRNazanin" w:hAnsi="IRNazanin" w:eastAsia="IRNazanin" w:cs="IRNazanin"/>
          <w:lang w:bidi="fa-IR"/>
          <w:color w:val="111111"/>
          <w:sz w:val="28"/>
          <w:szCs w:val="28"/>
          <w:rtl/>
        </w:rPr>
        <w:t xml:space="preserve">أنفع</w:t>
      </w:r>
    </w:p>
    <w:p>
      <w:pPr>
        <w:pStyle w:val="BookText"/>
      </w:pPr>
      <w:r>
        <w:rPr>
          <w:rFonts w:ascii="IRNazanin" w:hAnsi="IRNazanin" w:eastAsia="IRNazanin" w:cs="IRNazanin"/>
          <w:lang w:bidi="fa-IR"/>
          <w:color w:val="111111"/>
          <w:sz w:val="28"/>
          <w:szCs w:val="28"/>
          <w:rtl/>
        </w:rPr>
        <w:t xml:space="preserve">فی الأرض من القطر أربعین صباحا.</w:t>
      </w:r>
    </w:p>
    <w:p>
      <w:pPr>
        <w:pStyle w:val="BookText"/>
      </w:pPr>
      <w:r>
        <w:rPr>
          <w:rFonts w:ascii="IRNazanin" w:hAnsi="IRNazanin" w:eastAsia="IRNazanin" w:cs="IRNazanin"/>
          <w:lang w:bidi="fa-IR"/>
          <w:color w:val="111111"/>
          <w:sz w:val="28"/>
          <w:szCs w:val="28"/>
          <w:rtl/>
        </w:rPr>
        <w:t xml:space="preserve">686 (3) کافی 174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إقامة حد خیر من مطر أربعین صباحا.</w:t>
      </w:r>
    </w:p>
    <w:p>
      <w:pPr>
        <w:pStyle w:val="BookText"/>
      </w:pPr>
      <w:r>
        <w:rPr>
          <w:rFonts w:ascii="IRNazanin" w:hAnsi="IRNazanin" w:eastAsia="IRNazanin" w:cs="IRNazanin"/>
          <w:lang w:bidi="fa-IR"/>
          <w:color w:val="111111"/>
          <w:sz w:val="28"/>
          <w:szCs w:val="28"/>
          <w:rtl/>
        </w:rPr>
        <w:t xml:space="preserve">687 (4) کافی 175 ج 7 - محمد بن یحیی عن محمد بن الحسین عن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حفص بن عون رفعه قال قال رسول الله صلی الله علیه وآله ساعة من إمام</w:t>
      </w:r>
    </w:p>
    <w:p>
      <w:pPr>
        <w:pStyle w:val="BookText"/>
      </w:pPr>
      <w:r>
        <w:rPr>
          <w:rFonts w:ascii="IRNazanin" w:hAnsi="IRNazanin" w:eastAsia="IRNazanin" w:cs="IRNazanin"/>
          <w:lang w:bidi="fa-IR"/>
          <w:color w:val="111111"/>
          <w:sz w:val="28"/>
          <w:szCs w:val="28"/>
          <w:rtl/>
        </w:rPr>
        <w:t xml:space="preserve">عدل أفضل من عبادة سبعین سنة وحد یقام لله فی الأرض أفضل من</w:t>
      </w:r>
    </w:p>
    <w:p>
      <w:pPr>
        <w:pStyle w:val="BookText"/>
      </w:pPr>
      <w:r>
        <w:rPr>
          <w:rFonts w:ascii="IRNazanin" w:hAnsi="IRNazanin" w:eastAsia="IRNazanin" w:cs="IRNazanin"/>
          <w:lang w:bidi="fa-IR"/>
          <w:color w:val="111111"/>
          <w:sz w:val="28"/>
          <w:szCs w:val="28"/>
          <w:rtl/>
        </w:rPr>
        <w:t xml:space="preserve">مطر أربعین صباحا.</w:t>
      </w:r>
    </w:p>
    <w:p>
      <w:pPr>
        <w:pStyle w:val="BookText"/>
      </w:pPr>
      <w:r>
        <w:rPr>
          <w:rFonts w:ascii="IRNazanin" w:hAnsi="IRNazanin" w:eastAsia="IRNazanin" w:cs="IRNazanin"/>
          <w:lang w:bidi="fa-IR"/>
          <w:color w:val="111111"/>
          <w:sz w:val="28"/>
          <w:szCs w:val="28"/>
          <w:rtl/>
        </w:rPr>
        <w:t xml:space="preserve">688 (5) مستدرک 9 ج 18 -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قال یوم واحد من سلطان عادل خیر من مطر</w:t>
      </w:r>
    </w:p>
    <w:p>
      <w:pPr>
        <w:pStyle w:val="BookText"/>
      </w:pPr>
      <w:r>
        <w:rPr>
          <w:rFonts w:ascii="IRNazanin" w:hAnsi="IRNazanin" w:eastAsia="IRNazanin" w:cs="IRNazanin"/>
          <w:lang w:bidi="fa-IR"/>
          <w:color w:val="111111"/>
          <w:sz w:val="28"/>
          <w:szCs w:val="28"/>
          <w:rtl/>
        </w:rPr>
        <w:t xml:space="preserve">أربعین یوما وحد یقام فی الأرض أزکی من عبادة ستین سنة.</w:t>
      </w:r>
    </w:p>
    <w:p>
      <w:pPr>
        <w:pStyle w:val="BookText"/>
      </w:pPr>
      <w:r>
        <w:rPr>
          <w:rFonts w:ascii="IRNazanin" w:hAnsi="IRNazanin" w:eastAsia="IRNazanin" w:cs="IRNazanin"/>
          <w:lang w:bidi="fa-IR"/>
          <w:color w:val="111111"/>
          <w:sz w:val="28"/>
          <w:szCs w:val="28"/>
          <w:rtl/>
        </w:rPr>
        <w:t xml:space="preserve">689 (6) الجعفریات 133 - قال أبو عبد الله جعفر بن محمد کان أبی</w:t>
      </w:r>
    </w:p>
    <w:p>
      <w:pPr>
        <w:pStyle w:val="BookText"/>
      </w:pPr>
      <w:r>
        <w:rPr>
          <w:rFonts w:ascii="IRNazanin" w:hAnsi="IRNazanin" w:eastAsia="IRNazanin" w:cs="IRNazanin"/>
          <w:lang w:bidi="fa-IR"/>
          <w:color w:val="111111"/>
          <w:sz w:val="28"/>
          <w:szCs w:val="28"/>
          <w:rtl/>
        </w:rPr>
        <w:t xml:space="preserve">یطلب أقامة حدود الله عز وجل وإن لم یکن مرغب </w:t>
      </w:r>
      <w:r>
        <w:rPr>
          <w:rStyle w:val="FootnoteReference"/>
        </w:rPr>
        <w:footnoteReference w:id="713"/>
      </w:r>
      <w:r>
        <w:rPr>
          <w:rFonts w:ascii="IRNazanin" w:hAnsi="IRNazanin" w:eastAsia="IRNazanin" w:cs="IRNazanin"/>
          <w:lang w:bidi="fa-IR"/>
          <w:color w:val="111111"/>
          <w:sz w:val="28"/>
          <w:szCs w:val="28"/>
          <w:rtl/>
        </w:rPr>
        <w:t xml:space="preserve">فی شئ من أمور</w:t>
      </w:r>
    </w:p>
    <w:p>
      <w:pPr>
        <w:pStyle w:val="BookText"/>
      </w:pPr>
      <w:r>
        <w:rPr>
          <w:rFonts w:ascii="IRNazanin" w:hAnsi="IRNazanin" w:eastAsia="IRNazanin" w:cs="IRNazanin"/>
          <w:lang w:bidi="fa-IR"/>
          <w:color w:val="111111"/>
          <w:sz w:val="28"/>
          <w:szCs w:val="28"/>
          <w:rtl/>
        </w:rPr>
        <w:t xml:space="preserve">الدنیا فلا یکتب بما فیه ذنبا.</w:t>
      </w:r>
    </w:p>
    <w:p>
      <w:pPr>
        <w:pStyle w:val="BookText"/>
      </w:pPr>
      <w:r>
        <w:rPr>
          <w:rFonts w:ascii="IRNazanin" w:hAnsi="IRNazanin" w:eastAsia="IRNazanin" w:cs="IRNazanin"/>
          <w:lang w:bidi="fa-IR"/>
          <w:color w:val="111111"/>
          <w:sz w:val="28"/>
          <w:szCs w:val="28"/>
          <w:rtl/>
        </w:rPr>
        <w:t xml:space="preserve">690 (7) غرر الحکم 852 ج 2 - قال علی علیه السلام لا یسعد أحد</w:t>
      </w:r>
    </w:p>
    <w:p>
      <w:pPr>
        <w:pStyle w:val="BookText"/>
      </w:pPr>
      <w:r>
        <w:rPr>
          <w:rFonts w:ascii="IRNazanin" w:hAnsi="IRNazanin" w:eastAsia="IRNazanin" w:cs="IRNazanin"/>
          <w:lang w:bidi="fa-IR"/>
          <w:color w:val="111111"/>
          <w:sz w:val="28"/>
          <w:szCs w:val="28"/>
          <w:rtl/>
        </w:rPr>
        <w:t xml:space="preserve">إلا بإقامة حدود الله سبحانه ولا یشقی أحد إلا بإضاعتها.</w:t>
      </w:r>
    </w:p>
    <w:p>
      <w:pPr>
        <w:pStyle w:val="BookText"/>
      </w:pPr>
      <w:r>
        <w:rPr>
          <w:rFonts w:ascii="IRNazanin" w:hAnsi="IRNazanin" w:eastAsia="IRNazanin" w:cs="IRNazanin"/>
          <w:lang w:bidi="fa-IR"/>
          <w:color w:val="111111"/>
          <w:sz w:val="28"/>
          <w:szCs w:val="28"/>
          <w:rtl/>
        </w:rPr>
        <w:t xml:space="preserve">691 (8) کافی 185 ج 7 - علی بن إبراهیم عن أبیه عن تهذیب 9 ج 10</w:t>
      </w:r>
    </w:p>
    <w:p>
      <w:pPr>
        <w:pStyle w:val="BookText"/>
      </w:pPr>
      <w:r>
        <w:rPr>
          <w:rFonts w:ascii="IRNazanin" w:hAnsi="IRNazanin" w:eastAsia="IRNazanin" w:cs="IRNazanin"/>
          <w:lang w:bidi="fa-IR"/>
          <w:color w:val="111111"/>
          <w:sz w:val="28"/>
          <w:szCs w:val="28"/>
          <w:rtl/>
        </w:rPr>
        <w:t xml:space="preserve">(الحسن - یب) بن محبوب عن علی ابن أبی حمزة عن أبی بصیر عن</w:t>
      </w:r>
    </w:p>
    <w:p>
      <w:pPr>
        <w:pStyle w:val="BookText"/>
      </w:pPr>
      <w:r>
        <w:rPr>
          <w:rFonts w:ascii="IRNazanin" w:hAnsi="IRNazanin" w:eastAsia="IRNazanin" w:cs="IRNazanin"/>
          <w:lang w:bidi="fa-IR"/>
          <w:color w:val="111111"/>
          <w:sz w:val="28"/>
          <w:szCs w:val="28"/>
          <w:rtl/>
        </w:rPr>
        <w:t xml:space="preserve">عمران بن میثم أو صالح بن میثم عن أبیه قال فقیه 22 ج 4 - (وان - فقیه)</w:t>
      </w:r>
    </w:p>
    <w:p>
      <w:pPr>
        <w:pStyle w:val="BookText"/>
      </w:pPr>
      <w:r>
        <w:rPr>
          <w:rFonts w:ascii="Amiri" w:hAnsi="Amiri" w:eastAsia="Amiri" w:cs="Amiri"/>
          <w:lang w:bidi="ar-SA"/>
          <w:color w:val="111111"/>
          <w:sz w:val="28"/>
          <w:szCs w:val="28"/>
          <w:rtl/>
        </w:rPr>
        <w:t xml:space="preserve">أتت امرأة (مجح </w:t>
      </w:r>
      <w:r>
        <w:rPr>
          <w:rStyle w:val="FootnoteReference"/>
        </w:rPr>
        <w:footnoteReference w:id="714"/>
      </w:r>
      <w:r>
        <w:rPr>
          <w:rFonts w:ascii="IRNazanin" w:hAnsi="IRNazanin" w:eastAsia="IRNazanin" w:cs="IRNazanin"/>
          <w:lang w:bidi="fa-IR"/>
          <w:color w:val="111111"/>
          <w:sz w:val="28"/>
          <w:szCs w:val="28"/>
          <w:rtl/>
        </w:rPr>
        <w:t xml:space="preserve">- کا - یب) أمیر المؤمنین علیه السلام فقالت یا</w:t>
      </w:r>
    </w:p>
    <w:p>
      <w:pPr>
        <w:pStyle w:val="BookText"/>
      </w:pPr>
      <w:r>
        <w:rPr>
          <w:rFonts w:ascii="IRNazanin" w:hAnsi="IRNazanin" w:eastAsia="IRNazanin" w:cs="IRNazanin"/>
          <w:lang w:bidi="fa-IR"/>
          <w:color w:val="111111"/>
          <w:sz w:val="28"/>
          <w:szCs w:val="28"/>
          <w:rtl/>
        </w:rPr>
        <w:t xml:space="preserve">أمیر المؤمنین أنی زنیت فطهرنی طهرک الله فان عذاب الدنیا أیسر من</w:t>
      </w:r>
    </w:p>
    <w:p>
      <w:pPr>
        <w:pStyle w:val="BookText"/>
      </w:pPr>
      <w:r>
        <w:rPr>
          <w:rFonts w:ascii="IRNazanin" w:hAnsi="IRNazanin" w:eastAsia="IRNazanin" w:cs="IRNazanin"/>
          <w:lang w:bidi="fa-IR"/>
          <w:color w:val="111111"/>
          <w:sz w:val="28"/>
          <w:szCs w:val="28"/>
          <w:rtl/>
        </w:rPr>
        <w:t xml:space="preserve">عذاب الآخرة الذی لا ینقطع فقال (لها - یب) مما أطهرک قالت انی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زنیت فقال لها أو </w:t>
      </w:r>
      <w:r>
        <w:rPr>
          <w:rStyle w:val="FootnoteReference"/>
        </w:rPr>
        <w:footnoteReference w:id="716"/>
      </w:r>
      <w:r>
        <w:rPr>
          <w:rFonts w:ascii="IRNazanin" w:hAnsi="IRNazanin" w:eastAsia="IRNazanin" w:cs="IRNazanin"/>
          <w:lang w:bidi="fa-IR"/>
          <w:color w:val="111111"/>
          <w:sz w:val="28"/>
          <w:szCs w:val="28"/>
          <w:rtl/>
        </w:rPr>
        <w:t xml:space="preserve">ذات بعل أنت أم غیر ذلک </w:t>
      </w:r>
      <w:r>
        <w:rPr>
          <w:rStyle w:val="FootnoteReference"/>
        </w:rPr>
        <w:footnoteReference w:id="717"/>
      </w:r>
      <w:r>
        <w:rPr>
          <w:rFonts w:ascii="IRNazanin" w:hAnsi="IRNazanin" w:eastAsia="IRNazanin" w:cs="IRNazanin"/>
          <w:lang w:bidi="fa-IR"/>
          <w:color w:val="111111"/>
          <w:sz w:val="28"/>
          <w:szCs w:val="28"/>
          <w:rtl/>
        </w:rPr>
        <w:t xml:space="preserve">فقالت (بل - کا - یب)</w:t>
      </w:r>
    </w:p>
    <w:p>
      <w:pPr>
        <w:pStyle w:val="BookText"/>
      </w:pPr>
      <w:r>
        <w:rPr>
          <w:rFonts w:ascii="IRNazanin" w:hAnsi="IRNazanin" w:eastAsia="IRNazanin" w:cs="IRNazanin"/>
          <w:lang w:bidi="fa-IR"/>
          <w:color w:val="111111"/>
          <w:sz w:val="28"/>
          <w:szCs w:val="28"/>
          <w:rtl/>
        </w:rPr>
        <w:t xml:space="preserve">ذات بعل فقال لها أفحاضرا </w:t>
      </w:r>
      <w:r>
        <w:rPr>
          <w:rStyle w:val="FootnoteReference"/>
        </w:rPr>
        <w:footnoteReference w:id="718"/>
      </w:r>
      <w:r>
        <w:rPr>
          <w:rFonts w:ascii="IRNazanin" w:hAnsi="IRNazanin" w:eastAsia="IRNazanin" w:cs="IRNazanin"/>
          <w:lang w:bidi="fa-IR"/>
          <w:color w:val="111111"/>
          <w:sz w:val="28"/>
          <w:szCs w:val="28"/>
          <w:rtl/>
        </w:rPr>
        <w:t xml:space="preserve">کان بعلک (إذ فعلت ما فعلت - کا - یب) أم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غائبا </w:t>
      </w:r>
      <w:r>
        <w:rPr>
          <w:rStyle w:val="FootnoteReference"/>
        </w:rPr>
        <w:footnoteReference w:id="719"/>
      </w:r>
      <w:r>
        <w:rPr>
          <w:rFonts w:ascii="IRNazanin" w:hAnsi="IRNazanin" w:eastAsia="IRNazanin" w:cs="IRNazanin"/>
          <w:lang w:bidi="fa-IR"/>
          <w:color w:val="111111"/>
          <w:sz w:val="28"/>
          <w:szCs w:val="28"/>
          <w:rtl/>
        </w:rPr>
        <w:t xml:space="preserve">(کا عنک - کا - یب) قالت (بل - کا - یب) حاضرا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(لها - کا - یب) انطلقی </w:t>
      </w:r>
      <w:r>
        <w:rPr>
          <w:rStyle w:val="FootnoteReference"/>
        </w:rPr>
        <w:footnoteReference w:id="721"/>
      </w:r>
      <w:r>
        <w:rPr>
          <w:rFonts w:ascii="IRNazanin" w:hAnsi="IRNazanin" w:eastAsia="IRNazanin" w:cs="IRNazanin"/>
          <w:lang w:bidi="fa-IR"/>
          <w:color w:val="111111"/>
          <w:sz w:val="28"/>
          <w:szCs w:val="28"/>
          <w:rtl/>
        </w:rPr>
        <w:t xml:space="preserve">فضعی </w:t>
      </w:r>
      <w:r>
        <w:rPr>
          <w:rStyle w:val="FootnoteReference"/>
        </w:rPr>
        <w:footnoteReference w:id="722"/>
      </w:r>
      <w:r>
        <w:rPr>
          <w:rFonts w:ascii="IRNazanin" w:hAnsi="IRNazanin" w:eastAsia="IRNazanin" w:cs="IRNazanin"/>
          <w:lang w:bidi="fa-IR"/>
          <w:color w:val="111111"/>
          <w:sz w:val="28"/>
          <w:szCs w:val="28"/>
          <w:rtl/>
        </w:rPr>
        <w:t xml:space="preserve">ما فی بطنک ثم ائتنی</w:t>
      </w:r>
    </w:p>
    <w:p>
      <w:pPr>
        <w:pStyle w:val="BookText"/>
      </w:pPr>
      <w:r>
        <w:rPr>
          <w:rFonts w:ascii="IRNazanin" w:hAnsi="IRNazanin" w:eastAsia="IRNazanin" w:cs="IRNazanin"/>
          <w:lang w:bidi="fa-IR"/>
          <w:color w:val="111111"/>
          <w:sz w:val="28"/>
          <w:szCs w:val="28"/>
          <w:rtl/>
        </w:rPr>
        <w:t xml:space="preserve">(أطهرک - کا - یب) فلما ولت عنه (المرأة فصارت - کا - یب) حیث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لا تسمع کلام قال اللهم إنها </w:t>
      </w:r>
      <w:r>
        <w:rPr>
          <w:rStyle w:val="FootnoteReference"/>
        </w:rPr>
        <w:footnoteReference w:id="724"/>
      </w:r>
      <w:r>
        <w:rPr>
          <w:rFonts w:ascii="Amiri" w:hAnsi="Amiri" w:eastAsia="Amiri" w:cs="Amiri"/>
          <w:lang w:bidi="ar-SA"/>
          <w:color w:val="111111"/>
          <w:sz w:val="28"/>
          <w:szCs w:val="28"/>
          <w:rtl/>
        </w:rPr>
        <w:t xml:space="preserve">شهادة فلم تلبث أن أتته فقالت قد وضعت</w:t>
      </w:r>
    </w:p>
    <w:p>
      <w:pPr>
        <w:pStyle w:val="BookText"/>
      </w:pPr>
      <w:r>
        <w:rPr>
          <w:rFonts w:ascii="IRNazanin" w:hAnsi="IRNazanin" w:eastAsia="IRNazanin" w:cs="IRNazanin"/>
          <w:lang w:bidi="fa-IR"/>
          <w:color w:val="111111"/>
          <w:sz w:val="28"/>
          <w:szCs w:val="28"/>
          <w:rtl/>
        </w:rPr>
        <w:t xml:space="preserve">فطهرنی (قال - کا - یب) فتجاهل علیها فقال (أطهرک - کا - فقیه) یا أمة الله</w:t>
      </w:r>
    </w:p>
    <w:p>
      <w:pPr>
        <w:pStyle w:val="BookText"/>
      </w:pPr>
      <w:r>
        <w:rPr>
          <w:rFonts w:ascii="IRNazanin" w:hAnsi="IRNazanin" w:eastAsia="IRNazanin" w:cs="IRNazanin"/>
          <w:lang w:bidi="fa-IR"/>
          <w:color w:val="111111"/>
          <w:sz w:val="28"/>
          <w:szCs w:val="28"/>
          <w:rtl/>
        </w:rPr>
        <w:t xml:space="preserve">مما ذا فقالت انی (قد - فقیه) زنیت (وقد وضعت - فقیه) فطهرنی.</w:t>
      </w:r>
    </w:p>
    <w:p>
      <w:pPr>
        <w:pStyle w:val="BookText"/>
      </w:pPr>
      <w:r>
        <w:rPr>
          <w:rFonts w:ascii="IRNazanin" w:hAnsi="IRNazanin" w:eastAsia="IRNazanin" w:cs="IRNazanin"/>
          <w:lang w:bidi="fa-IR"/>
          <w:color w:val="111111"/>
          <w:sz w:val="28"/>
          <w:szCs w:val="28"/>
          <w:rtl/>
        </w:rPr>
        <w:t xml:space="preserve">فقال وذات بعل (أنت - یب - فقیه) إذ فعلت ما فعلت (أم غیر ذات</w:t>
      </w:r>
    </w:p>
    <w:p>
      <w:pPr>
        <w:pStyle w:val="BookText"/>
      </w:pPr>
      <w:r>
        <w:rPr>
          <w:rFonts w:ascii="IRNazanin" w:hAnsi="IRNazanin" w:eastAsia="IRNazanin" w:cs="IRNazanin"/>
          <w:lang w:bidi="fa-IR"/>
          <w:color w:val="111111"/>
          <w:sz w:val="28"/>
          <w:szCs w:val="28"/>
          <w:rtl/>
        </w:rPr>
        <w:t xml:space="preserve">بعل - فقیه) قالت نعم </w:t>
      </w:r>
      <w:r>
        <w:rPr>
          <w:rStyle w:val="FootnoteReference"/>
        </w:rPr>
        <w:footnoteReference w:id="725"/>
      </w:r>
      <w:r>
        <w:rPr>
          <w:rFonts w:ascii="IRNazanin" w:hAnsi="IRNazanin" w:eastAsia="IRNazanin" w:cs="IRNazanin"/>
          <w:lang w:bidi="fa-IR"/>
          <w:color w:val="111111"/>
          <w:sz w:val="28"/>
          <w:szCs w:val="28"/>
          <w:rtl/>
        </w:rPr>
        <w:t xml:space="preserve">قال وکان زوجک </w:t>
      </w:r>
      <w:r>
        <w:rPr>
          <w:rStyle w:val="FootnoteReference"/>
        </w:rPr>
        <w:footnoteReference w:id="726"/>
      </w:r>
      <w:r>
        <w:rPr>
          <w:rFonts w:ascii="IRNazanin" w:hAnsi="IRNazanin" w:eastAsia="IRNazanin" w:cs="IRNazanin"/>
          <w:lang w:bidi="fa-IR"/>
          <w:color w:val="111111"/>
          <w:sz w:val="28"/>
          <w:szCs w:val="28"/>
          <w:rtl/>
        </w:rPr>
        <w:t xml:space="preserve">حاضرا أم غائبا قالت بل</w:t>
      </w:r>
    </w:p>
    <w:p>
      <w:pPr>
        <w:pStyle w:val="BookText"/>
      </w:pPr>
      <w:r>
        <w:rPr>
          <w:rFonts w:ascii="IRNazanin" w:hAnsi="IRNazanin" w:eastAsia="IRNazanin" w:cs="IRNazanin"/>
          <w:lang w:bidi="fa-IR"/>
          <w:color w:val="111111"/>
          <w:sz w:val="28"/>
          <w:szCs w:val="28"/>
          <w:rtl/>
        </w:rPr>
        <w:t xml:space="preserve">حاضرا قال فانطلقی </w:t>
      </w:r>
      <w:r>
        <w:rPr>
          <w:rStyle w:val="FootnoteReference"/>
        </w:rPr>
        <w:footnoteReference w:id="727"/>
      </w:r>
      <w:r>
        <w:rPr>
          <w:rFonts w:ascii="IRNazanin" w:hAnsi="IRNazanin" w:eastAsia="IRNazanin" w:cs="IRNazanin"/>
          <w:lang w:bidi="fa-IR"/>
          <w:color w:val="111111"/>
          <w:sz w:val="28"/>
          <w:szCs w:val="28"/>
          <w:rtl/>
        </w:rPr>
        <w:t xml:space="preserve">وارضعیه </w:t>
      </w:r>
      <w:r>
        <w:rPr>
          <w:rStyle w:val="FootnoteReference"/>
        </w:rPr>
        <w:footnoteReference w:id="728"/>
      </w:r>
      <w:r>
        <w:rPr>
          <w:rFonts w:ascii="IRNazanin" w:hAnsi="IRNazanin" w:eastAsia="IRNazanin" w:cs="IRNazanin"/>
          <w:lang w:bidi="fa-IR"/>
          <w:color w:val="111111"/>
          <w:sz w:val="28"/>
          <w:szCs w:val="28"/>
          <w:rtl/>
        </w:rPr>
        <w:t xml:space="preserve">(حولین کاملین کما أمرک الله قال فانصرفت المرأة - کا - یب) فلما صارت </w:t>
      </w:r>
      <w:r>
        <w:rPr>
          <w:rStyle w:val="FootnoteReference"/>
        </w:rPr>
        <w:footnoteReference w:id="729"/>
      </w:r>
      <w:r>
        <w:rPr>
          <w:rFonts w:ascii="IRNazanin" w:hAnsi="IRNazanin" w:eastAsia="IRNazanin" w:cs="IRNazanin"/>
          <w:lang w:bidi="fa-IR"/>
          <w:color w:val="111111"/>
          <w:sz w:val="28"/>
          <w:szCs w:val="28"/>
          <w:rtl/>
        </w:rPr>
        <w:t xml:space="preserve">(من </w:t>
      </w:r>
      <w:r>
        <w:rPr>
          <w:rStyle w:val="FootnoteReference"/>
        </w:rPr>
        <w:footnoteReference w:id="730"/>
      </w:r>
      <w:r>
        <w:rPr>
          <w:rFonts w:ascii="IRNazanin" w:hAnsi="IRNazanin" w:eastAsia="IRNazanin" w:cs="IRNazanin"/>
          <w:lang w:bidi="fa-IR"/>
          <w:color w:val="111111"/>
          <w:sz w:val="28"/>
          <w:szCs w:val="28"/>
          <w:rtl/>
        </w:rPr>
        <w:t xml:space="preserve">- کا) حیث لا تسمع</w:t>
      </w:r>
    </w:p>
    <w:p>
      <w:pPr>
        <w:pStyle w:val="BookText"/>
      </w:pPr>
      <w:r>
        <w:rPr>
          <w:rFonts w:ascii="IRNazanin" w:hAnsi="IRNazanin" w:eastAsia="IRNazanin" w:cs="IRNazanin"/>
          <w:lang w:bidi="fa-IR"/>
          <w:color w:val="111111"/>
          <w:sz w:val="28"/>
          <w:szCs w:val="28"/>
          <w:rtl/>
        </w:rPr>
        <w:t xml:space="preserve">کلامه قال اللهم إنهما شهادتان (قال - کا - یب) فلما (مضی حولان أتت</w:t>
      </w:r>
    </w:p>
    <w:p>
      <w:pPr>
        <w:pStyle w:val="BookText"/>
      </w:pPr>
      <w:r>
        <w:rPr>
          <w:rFonts w:ascii="IRNazanin" w:hAnsi="IRNazanin" w:eastAsia="IRNazanin" w:cs="IRNazanin"/>
          <w:lang w:bidi="fa-IR"/>
          <w:color w:val="111111"/>
          <w:sz w:val="28"/>
          <w:szCs w:val="28"/>
          <w:rtl/>
        </w:rPr>
        <w:t xml:space="preserve">المرأة فقالت قد أرضعته حولین - کا - یب) فطهرنی یا أمیر المؤمنین</w:t>
      </w:r>
    </w:p>
    <w:p>
      <w:pPr>
        <w:pStyle w:val="BookText"/>
      </w:pPr>
      <w:r>
        <w:rPr>
          <w:rFonts w:ascii="IRNazanin" w:hAnsi="IRNazanin" w:eastAsia="IRNazanin" w:cs="IRNazanin"/>
          <w:lang w:bidi="fa-IR"/>
          <w:color w:val="111111"/>
          <w:sz w:val="28"/>
          <w:szCs w:val="28"/>
          <w:rtl/>
        </w:rPr>
        <w:t xml:space="preserve">(فتجاهل علیها وقال أطهرک مماذا - کا - یب) فقالت (یا أمیر المؤمنین -</w:t>
      </w:r>
    </w:p>
    <w:p>
      <w:pPr>
        <w:pStyle w:val="BookText"/>
      </w:pPr>
      <w:r>
        <w:rPr>
          <w:rFonts w:ascii="IRNazanin" w:hAnsi="IRNazanin" w:eastAsia="IRNazanin" w:cs="IRNazanin"/>
          <w:lang w:bidi="fa-IR"/>
          <w:color w:val="111111"/>
          <w:sz w:val="28"/>
          <w:szCs w:val="28"/>
          <w:rtl/>
        </w:rPr>
        <w:t xml:space="preserve">فقیه) انی زنیت فطهرنی قال وذات بعل کنت </w:t>
      </w:r>
      <w:r>
        <w:rPr>
          <w:rStyle w:val="FootnoteReference"/>
        </w:rPr>
        <w:footnoteReference w:id="731"/>
      </w:r>
      <w:r>
        <w:rPr>
          <w:rFonts w:ascii="IRNazanin" w:hAnsi="IRNazanin" w:eastAsia="IRNazanin" w:cs="IRNazanin"/>
          <w:lang w:bidi="fa-IR"/>
          <w:color w:val="111111"/>
          <w:sz w:val="28"/>
          <w:szCs w:val="28"/>
          <w:rtl/>
        </w:rPr>
        <w:t xml:space="preserve">إذ فعلت ما فعلت (أم</w:t>
      </w:r>
    </w:p>
    <w:p>
      <w:pPr>
        <w:pStyle w:val="BookText"/>
      </w:pPr>
      <w:r>
        <w:rPr>
          <w:rFonts w:ascii="IRNazanin" w:hAnsi="IRNazanin" w:eastAsia="IRNazanin" w:cs="IRNazanin"/>
          <w:lang w:bidi="fa-IR"/>
          <w:color w:val="111111"/>
          <w:sz w:val="28"/>
          <w:szCs w:val="28"/>
          <w:rtl/>
        </w:rPr>
        <w:t xml:space="preserve">غیر ذات بعل - فقیه) فقالت نعم قال وبعلک </w:t>
      </w:r>
      <w:r>
        <w:rPr>
          <w:rStyle w:val="FootnoteReference"/>
        </w:rPr>
        <w:footnoteReference w:id="732"/>
      </w:r>
      <w:r>
        <w:rPr>
          <w:rFonts w:ascii="IRNazanin" w:hAnsi="IRNazanin" w:eastAsia="IRNazanin" w:cs="IRNazanin"/>
          <w:lang w:bidi="fa-IR"/>
          <w:color w:val="111111"/>
          <w:sz w:val="28"/>
          <w:szCs w:val="28"/>
          <w:rtl/>
        </w:rPr>
        <w:t xml:space="preserve">غائب (عنک - کا) إذ</w:t>
      </w:r>
    </w:p>
    <w:p>
      <w:pPr>
        <w:pStyle w:val="BookText"/>
      </w:pPr>
      <w:r>
        <w:rPr>
          <w:rFonts w:ascii="IRNazanin" w:hAnsi="IRNazanin" w:eastAsia="IRNazanin" w:cs="IRNazanin"/>
          <w:lang w:bidi="fa-IR"/>
          <w:color w:val="111111"/>
          <w:sz w:val="28"/>
          <w:szCs w:val="28"/>
          <w:rtl/>
        </w:rPr>
        <w:t xml:space="preserve">فعلت ما فعلت أو </w:t>
      </w:r>
      <w:r>
        <w:rPr>
          <w:rStyle w:val="FootnoteReference"/>
        </w:rPr>
        <w:footnoteReference w:id="733"/>
      </w:r>
      <w:r>
        <w:rPr>
          <w:rFonts w:ascii="IRNazanin" w:hAnsi="IRNazanin" w:eastAsia="IRNazanin" w:cs="IRNazanin"/>
          <w:lang w:bidi="fa-IR"/>
          <w:color w:val="111111"/>
          <w:sz w:val="28"/>
          <w:szCs w:val="28"/>
          <w:rtl/>
        </w:rPr>
        <w:t xml:space="preserve">حاضر قالت بل حاضر.</w:t>
      </w:r>
    </w:p>
    <w:p>
      <w:pPr>
        <w:pStyle w:val="BookText"/>
      </w:pPr>
      <w:r>
        <w:rPr>
          <w:rFonts w:ascii="IRNazanin" w:hAnsi="IRNazanin" w:eastAsia="IRNazanin" w:cs="IRNazanin"/>
          <w:lang w:bidi="fa-IR"/>
          <w:color w:val="111111"/>
          <w:sz w:val="28"/>
          <w:szCs w:val="28"/>
          <w:rtl/>
        </w:rPr>
        <w:t xml:space="preserve">قال فانطلقی فاکفلیه حتی یعقل أن یأکل ویشرب ولا یتردی من</w:t>
      </w:r>
    </w:p>
    <w:p>
      <w:pPr>
        <w:pStyle w:val="BookText"/>
      </w:pPr>
      <w:r>
        <w:rPr>
          <w:rFonts w:ascii="IRNazanin" w:hAnsi="IRNazanin" w:eastAsia="IRNazanin" w:cs="IRNazanin"/>
          <w:lang w:bidi="fa-IR"/>
          <w:color w:val="111111"/>
          <w:sz w:val="28"/>
          <w:szCs w:val="28"/>
          <w:rtl/>
        </w:rPr>
        <w:t xml:space="preserve">سطح ولا یتهور فی بئر (قال - کا - یب) فانصرفت وهی تبکی فلما ولت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(فصارت - کا) حیث لا تسمع کلامه قال اللهم إنها </w:t>
      </w:r>
      <w:r>
        <w:rPr>
          <w:rStyle w:val="FootnoteReference"/>
        </w:rPr>
        <w:footnoteReference w:id="734"/>
      </w:r>
      <w:r>
        <w:rPr>
          <w:rFonts w:ascii="IRNazanin" w:hAnsi="IRNazanin" w:eastAsia="IRNazanin" w:cs="IRNazanin"/>
          <w:lang w:bidi="fa-IR"/>
          <w:color w:val="111111"/>
          <w:sz w:val="28"/>
          <w:szCs w:val="28"/>
          <w:rtl/>
        </w:rPr>
        <w:t xml:space="preserve">ثلاث شهادات</w:t>
      </w:r>
    </w:p>
    <w:p>
      <w:pPr>
        <w:pStyle w:val="BookText"/>
      </w:pPr>
      <w:r>
        <w:rPr>
          <w:rFonts w:ascii="IRNazanin" w:hAnsi="IRNazanin" w:eastAsia="IRNazanin" w:cs="IRNazanin"/>
          <w:lang w:bidi="fa-IR"/>
          <w:color w:val="111111"/>
          <w:sz w:val="28"/>
          <w:szCs w:val="28"/>
          <w:rtl/>
        </w:rPr>
        <w:t xml:space="preserve">(قال - کا) فاستقبلها عمرو بن حریث (المخزومی - کا - یب) (وهی</w:t>
      </w:r>
    </w:p>
    <w:p>
      <w:pPr>
        <w:pStyle w:val="BookText"/>
      </w:pPr>
      <w:r>
        <w:rPr>
          <w:rFonts w:ascii="IRNazanin" w:hAnsi="IRNazanin" w:eastAsia="IRNazanin" w:cs="IRNazanin"/>
          <w:lang w:bidi="fa-IR"/>
          <w:color w:val="111111"/>
          <w:sz w:val="28"/>
          <w:szCs w:val="28"/>
          <w:rtl/>
        </w:rPr>
        <w:t xml:space="preserve">تبکی - فقیه) فقال (لها - یب - فقیه) ما یبکیک (یا أمة الله وقد رأیتک</w:t>
      </w:r>
    </w:p>
    <w:p>
      <w:pPr>
        <w:pStyle w:val="BookText"/>
      </w:pPr>
      <w:r>
        <w:rPr>
          <w:rFonts w:ascii="IRNazanin" w:hAnsi="IRNazanin" w:eastAsia="IRNazanin" w:cs="IRNazanin"/>
          <w:lang w:bidi="fa-IR"/>
          <w:color w:val="111111"/>
          <w:sz w:val="28"/>
          <w:szCs w:val="28"/>
          <w:rtl/>
        </w:rPr>
        <w:t xml:space="preserve">تختلفین إلی علی تسألینه أن یطهرک - کا - یب) فقالت (إنی - کا - یب)</w:t>
      </w:r>
    </w:p>
    <w:p>
      <w:pPr>
        <w:pStyle w:val="BookText"/>
      </w:pPr>
      <w:r>
        <w:rPr>
          <w:rFonts w:ascii="IRNazanin" w:hAnsi="IRNazanin" w:eastAsia="IRNazanin" w:cs="IRNazanin"/>
          <w:lang w:bidi="fa-IR"/>
          <w:color w:val="111111"/>
          <w:sz w:val="28"/>
          <w:szCs w:val="28"/>
          <w:rtl/>
        </w:rPr>
        <w:t xml:space="preserve">أتیت أمیر المؤمنین علیه السلام فسألته أن یطهرنی فقال (لی - فقیه)</w:t>
      </w:r>
    </w:p>
    <w:p>
      <w:pPr>
        <w:pStyle w:val="BookText"/>
      </w:pPr>
      <w:r>
        <w:rPr>
          <w:rFonts w:ascii="IRNazanin" w:hAnsi="IRNazanin" w:eastAsia="IRNazanin" w:cs="IRNazanin"/>
          <w:lang w:bidi="fa-IR"/>
          <w:color w:val="111111"/>
          <w:sz w:val="28"/>
          <w:szCs w:val="28"/>
          <w:rtl/>
        </w:rPr>
        <w:t xml:space="preserve">اکفلی ولدک حتی یعقل أن یأکل ویشرب ولا یتردی من سطح ولا یتهور</w:t>
      </w:r>
    </w:p>
    <w:p>
      <w:pPr>
        <w:pStyle w:val="BookText"/>
      </w:pPr>
      <w:r>
        <w:rPr>
          <w:rFonts w:ascii="IRNazanin" w:hAnsi="IRNazanin" w:eastAsia="IRNazanin" w:cs="IRNazanin"/>
          <w:lang w:bidi="fa-IR"/>
          <w:color w:val="111111"/>
          <w:sz w:val="28"/>
          <w:szCs w:val="28"/>
          <w:rtl/>
        </w:rPr>
        <w:t xml:space="preserve">فی بئر وقد </w:t>
      </w:r>
      <w:r>
        <w:rPr>
          <w:rStyle w:val="FootnoteReference"/>
        </w:rPr>
        <w:footnoteReference w:id="735"/>
      </w:r>
      <w:r>
        <w:rPr>
          <w:rFonts w:ascii="IRNazanin" w:hAnsi="IRNazanin" w:eastAsia="IRNazanin" w:cs="IRNazanin"/>
          <w:lang w:bidi="fa-IR"/>
          <w:color w:val="111111"/>
          <w:sz w:val="28"/>
          <w:szCs w:val="28"/>
          <w:rtl/>
        </w:rPr>
        <w:t xml:space="preserve">خفت أن یأتی </w:t>
      </w:r>
      <w:r>
        <w:rPr>
          <w:rStyle w:val="FootnoteReference"/>
        </w:rPr>
        <w:footnoteReference w:id="736"/>
      </w:r>
      <w:r>
        <w:rPr>
          <w:rFonts w:ascii="IRNazanin" w:hAnsi="IRNazanin" w:eastAsia="IRNazanin" w:cs="IRNazanin"/>
          <w:lang w:bidi="fa-IR"/>
          <w:color w:val="111111"/>
          <w:sz w:val="28"/>
          <w:szCs w:val="28"/>
          <w:rtl/>
        </w:rPr>
        <w:t xml:space="preserve">علی الموت ولم یطهرنی فقال لها عمرو</w:t>
      </w:r>
    </w:p>
    <w:p>
      <w:pPr>
        <w:pStyle w:val="BookText"/>
      </w:pPr>
      <w:r>
        <w:rPr>
          <w:rFonts w:ascii="IRNazanin" w:hAnsi="IRNazanin" w:eastAsia="IRNazanin" w:cs="IRNazanin"/>
          <w:lang w:bidi="fa-IR"/>
          <w:color w:val="111111"/>
          <w:sz w:val="28"/>
          <w:szCs w:val="28"/>
          <w:rtl/>
        </w:rPr>
        <w:t xml:space="preserve">ابن حریث ارجعی (الیه - کا - یب) فانا </w:t>
      </w:r>
      <w:r>
        <w:rPr>
          <w:rStyle w:val="FootnoteReference"/>
        </w:rPr>
        <w:footnoteReference w:id="737"/>
      </w:r>
      <w:r>
        <w:rPr>
          <w:rFonts w:ascii="IRNazanin" w:hAnsi="IRNazanin" w:eastAsia="IRNazanin" w:cs="IRNazanin"/>
          <w:lang w:bidi="fa-IR"/>
          <w:color w:val="111111"/>
          <w:sz w:val="28"/>
          <w:szCs w:val="28"/>
          <w:rtl/>
        </w:rPr>
        <w:t xml:space="preserve">أکفله </w:t>
      </w:r>
      <w:r>
        <w:rPr>
          <w:rStyle w:val="FootnoteReference"/>
        </w:rPr>
        <w:footnoteReference w:id="738"/>
      </w:r>
      <w:r>
        <w:rPr>
          <w:rFonts w:ascii="IRNazanin" w:hAnsi="IRNazanin" w:eastAsia="IRNazanin" w:cs="IRNazanin"/>
          <w:lang w:bidi="fa-IR"/>
          <w:color w:val="111111"/>
          <w:sz w:val="28"/>
          <w:szCs w:val="28"/>
          <w:rtl/>
        </w:rPr>
        <w:t xml:space="preserve">فرجعت فأخبرت</w:t>
      </w:r>
    </w:p>
    <w:p>
      <w:pPr>
        <w:pStyle w:val="BookText"/>
      </w:pPr>
      <w:r>
        <w:rPr>
          <w:rFonts w:ascii="IRNazanin" w:hAnsi="IRNazanin" w:eastAsia="IRNazanin" w:cs="IRNazanin"/>
          <w:lang w:bidi="fa-IR"/>
          <w:color w:val="111111"/>
          <w:sz w:val="28"/>
          <w:szCs w:val="28"/>
          <w:rtl/>
        </w:rPr>
        <w:t xml:space="preserve">أمیر المؤمنین علیه السلام بقول عمرو فقال لها أمیر المؤمنین علیه السلام</w:t>
      </w:r>
    </w:p>
    <w:p>
      <w:pPr>
        <w:pStyle w:val="BookText"/>
      </w:pPr>
      <w:r>
        <w:rPr>
          <w:rFonts w:ascii="IRNazanin" w:hAnsi="IRNazanin" w:eastAsia="IRNazanin" w:cs="IRNazanin"/>
          <w:lang w:bidi="fa-IR"/>
          <w:color w:val="111111"/>
          <w:sz w:val="28"/>
          <w:szCs w:val="28"/>
          <w:rtl/>
        </w:rPr>
        <w:t xml:space="preserve">(وهو متجاهل علیها - کا - یب) ولم یکفل عمرو (بن حریث - یب)</w:t>
      </w:r>
    </w:p>
    <w:p>
      <w:pPr>
        <w:pStyle w:val="BookText"/>
      </w:pPr>
      <w:r>
        <w:rPr>
          <w:rFonts w:ascii="IRNazanin" w:hAnsi="IRNazanin" w:eastAsia="IRNazanin" w:cs="IRNazanin"/>
          <w:lang w:bidi="fa-IR"/>
          <w:color w:val="111111"/>
          <w:sz w:val="28"/>
          <w:szCs w:val="28"/>
          <w:rtl/>
        </w:rPr>
        <w:t xml:space="preserve">ولدک فقالت یا أمیر المؤمنین (انی - کا - فقیه) زنیت فطهرنی فقال وذات</w:t>
      </w:r>
    </w:p>
    <w:p>
      <w:pPr>
        <w:pStyle w:val="BookText"/>
      </w:pPr>
      <w:r>
        <w:rPr>
          <w:rFonts w:ascii="IRNazanin" w:hAnsi="IRNazanin" w:eastAsia="IRNazanin" w:cs="IRNazanin"/>
          <w:lang w:bidi="fa-IR"/>
          <w:color w:val="111111"/>
          <w:sz w:val="28"/>
          <w:szCs w:val="28"/>
          <w:rtl/>
        </w:rPr>
        <w:t xml:space="preserve">بعل کنت </w:t>
      </w:r>
      <w:r>
        <w:rPr>
          <w:rStyle w:val="FootnoteReference"/>
        </w:rPr>
        <w:footnoteReference w:id="739"/>
      </w:r>
      <w:r>
        <w:rPr>
          <w:rFonts w:ascii="IRNazanin" w:hAnsi="IRNazanin" w:eastAsia="IRNazanin" w:cs="IRNazanin"/>
          <w:lang w:bidi="fa-IR"/>
          <w:color w:val="111111"/>
          <w:sz w:val="28"/>
          <w:szCs w:val="28"/>
          <w:rtl/>
        </w:rPr>
        <w:t xml:space="preserve">إذا فعلت ما فعلت قالت نعم قال أفغائبا کان بعلک (إذا فعلت</w:t>
      </w:r>
    </w:p>
    <w:p>
      <w:pPr>
        <w:pStyle w:val="BookText"/>
      </w:pPr>
      <w:r>
        <w:rPr>
          <w:rFonts w:ascii="IRNazanin" w:hAnsi="IRNazanin" w:eastAsia="IRNazanin" w:cs="IRNazanin"/>
          <w:lang w:bidi="fa-IR"/>
          <w:color w:val="111111"/>
          <w:sz w:val="28"/>
          <w:szCs w:val="28"/>
          <w:rtl/>
        </w:rPr>
        <w:t xml:space="preserve">ما فعلت - کا - یب) أم حاضرا فقالت بل حاضرا (قال - کا - یب) فرفع</w:t>
      </w:r>
    </w:p>
    <w:p>
      <w:pPr>
        <w:pStyle w:val="BookText"/>
      </w:pPr>
      <w:r>
        <w:rPr>
          <w:rFonts w:ascii="IRNazanin" w:hAnsi="IRNazanin" w:eastAsia="IRNazanin" w:cs="IRNazanin"/>
          <w:lang w:bidi="fa-IR"/>
          <w:color w:val="111111"/>
          <w:sz w:val="28"/>
          <w:szCs w:val="28"/>
          <w:rtl/>
        </w:rPr>
        <w:t xml:space="preserve">(أمیر المؤمنین علیه السلام - فقیه) رأسه إلی السماء.</w:t>
      </w:r>
    </w:p>
    <w:p>
      <w:pPr>
        <w:pStyle w:val="BookText"/>
      </w:pPr>
      <w:r>
        <w:rPr>
          <w:rFonts w:ascii="IRNazanin" w:hAnsi="IRNazanin" w:eastAsia="IRNazanin" w:cs="IRNazanin"/>
          <w:lang w:bidi="fa-IR"/>
          <w:color w:val="111111"/>
          <w:sz w:val="28"/>
          <w:szCs w:val="28"/>
          <w:rtl/>
        </w:rPr>
        <w:t xml:space="preserve">وقال اللهم إنه </w:t>
      </w:r>
      <w:r>
        <w:rPr>
          <w:rStyle w:val="FootnoteReference"/>
        </w:rPr>
        <w:footnoteReference w:id="740"/>
      </w:r>
      <w:r>
        <w:rPr>
          <w:rFonts w:ascii="IRNazanin" w:hAnsi="IRNazanin" w:eastAsia="IRNazanin" w:cs="IRNazanin"/>
          <w:lang w:bidi="fa-IR"/>
          <w:color w:val="111111"/>
          <w:sz w:val="28"/>
          <w:szCs w:val="28"/>
          <w:rtl/>
        </w:rPr>
        <w:t xml:space="preserve">قد ثبت </w:t>
      </w:r>
      <w:r>
        <w:rPr>
          <w:rStyle w:val="FootnoteReference"/>
        </w:rPr>
        <w:footnoteReference w:id="741"/>
      </w:r>
      <w:r>
        <w:rPr>
          <w:rFonts w:ascii="IRNazanin" w:hAnsi="IRNazanin" w:eastAsia="IRNazanin" w:cs="IRNazanin"/>
          <w:lang w:bidi="fa-IR"/>
          <w:color w:val="111111"/>
          <w:sz w:val="28"/>
          <w:szCs w:val="28"/>
          <w:rtl/>
        </w:rPr>
        <w:t xml:space="preserve">لک </w:t>
      </w:r>
      <w:r>
        <w:rPr>
          <w:rStyle w:val="FootnoteReference"/>
        </w:rPr>
        <w:footnoteReference w:id="742"/>
      </w:r>
      <w:r>
        <w:rPr>
          <w:rFonts w:ascii="IRNazanin" w:hAnsi="IRNazanin" w:eastAsia="IRNazanin" w:cs="IRNazanin"/>
          <w:lang w:bidi="fa-IR"/>
          <w:color w:val="111111"/>
          <w:sz w:val="28"/>
          <w:szCs w:val="28"/>
          <w:rtl/>
        </w:rPr>
        <w:t xml:space="preserve">علیها أربع شهادات وإنک قد</w:t>
      </w:r>
    </w:p>
    <w:p>
      <w:pPr>
        <w:pStyle w:val="BookText"/>
      </w:pPr>
      <w:r>
        <w:rPr>
          <w:rFonts w:ascii="IRNazanin" w:hAnsi="IRNazanin" w:eastAsia="IRNazanin" w:cs="IRNazanin"/>
          <w:lang w:bidi="fa-IR"/>
          <w:color w:val="111111"/>
          <w:sz w:val="28"/>
          <w:szCs w:val="28"/>
          <w:rtl/>
        </w:rPr>
        <w:t xml:space="preserve">قلت لنبیک صلی الله علیه وآله فیما أخبرته (به - کا) من دینک یا محمد</w:t>
      </w:r>
    </w:p>
    <w:p>
      <w:pPr>
        <w:pStyle w:val="BookText"/>
      </w:pPr>
      <w:r>
        <w:rPr>
          <w:rFonts w:ascii="IRNazanin" w:hAnsi="IRNazanin" w:eastAsia="IRNazanin" w:cs="IRNazanin"/>
          <w:lang w:bidi="fa-IR"/>
          <w:color w:val="111111"/>
          <w:sz w:val="28"/>
          <w:szCs w:val="28"/>
          <w:rtl/>
        </w:rPr>
        <w:t xml:space="preserve">من عطل حدا من حدودی فقد عاندنی و </w:t>
      </w:r>
      <w:r>
        <w:rPr>
          <w:rStyle w:val="FootnoteReference"/>
        </w:rPr>
        <w:footnoteReference w:id="743"/>
      </w:r>
      <w:r>
        <w:rPr>
          <w:rFonts w:ascii="IRNazanin" w:hAnsi="IRNazanin" w:eastAsia="IRNazanin" w:cs="IRNazanin"/>
          <w:lang w:bidi="fa-IR"/>
          <w:color w:val="111111"/>
          <w:sz w:val="28"/>
          <w:szCs w:val="28"/>
          <w:rtl/>
        </w:rPr>
        <w:t xml:space="preserve">طلب بذلک مضادتی اللهم</w:t>
      </w:r>
    </w:p>
    <w:p>
      <w:pPr>
        <w:pStyle w:val="BookText"/>
      </w:pPr>
      <w:r>
        <w:rPr>
          <w:rFonts w:ascii="IRNazanin" w:hAnsi="IRNazanin" w:eastAsia="IRNazanin" w:cs="IRNazanin"/>
          <w:lang w:bidi="fa-IR"/>
          <w:color w:val="111111"/>
          <w:sz w:val="28"/>
          <w:szCs w:val="28"/>
          <w:rtl/>
        </w:rPr>
        <w:t xml:space="preserve">وانی غیر معطل حدودک ولا طالب مضادتک (ولا معاند لک - فقیه)</w:t>
      </w:r>
    </w:p>
    <w:p>
      <w:pPr>
        <w:pStyle w:val="BookText"/>
      </w:pPr>
      <w:r>
        <w:rPr>
          <w:rFonts w:ascii="IRNazanin" w:hAnsi="IRNazanin" w:eastAsia="IRNazanin" w:cs="IRNazanin"/>
          <w:lang w:bidi="fa-IR"/>
          <w:color w:val="111111"/>
          <w:sz w:val="28"/>
          <w:szCs w:val="28"/>
          <w:rtl/>
        </w:rPr>
        <w:t xml:space="preserve">ولا مضیع لاحکامک بل مطیع لک ومتبع سنة </w:t>
      </w:r>
      <w:r>
        <w:rPr>
          <w:rStyle w:val="FootnoteReference"/>
        </w:rPr>
        <w:footnoteReference w:id="744"/>
      </w:r>
      <w:r>
        <w:rPr>
          <w:rFonts w:ascii="IRNazanin" w:hAnsi="IRNazanin" w:eastAsia="IRNazanin" w:cs="IRNazanin"/>
          <w:lang w:bidi="fa-IR"/>
          <w:color w:val="111111"/>
          <w:sz w:val="28"/>
          <w:szCs w:val="28"/>
          <w:rtl/>
        </w:rPr>
        <w:t xml:space="preserve">نبیک صلی الله علیه</w:t>
      </w:r>
    </w:p>
    <w:p>
      <w:pPr>
        <w:pStyle w:val="BookText"/>
      </w:pPr>
      <w:r>
        <w:rPr>
          <w:rFonts w:ascii="IRNazanin" w:hAnsi="IRNazanin" w:eastAsia="IRNazanin" w:cs="IRNazanin"/>
          <w:lang w:bidi="fa-IR"/>
          <w:color w:val="111111"/>
          <w:sz w:val="28"/>
          <w:szCs w:val="28"/>
          <w:rtl/>
        </w:rPr>
        <w:t xml:space="preserve">وآله (قال - کا - یب) فنظر إلیه عمرو بن حریث (وکأنما الرمان یفقأ فی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فلما رأی ذلک عمرو - کا - یب) قال یا أمیر المؤمنین إنی إنما</w:t>
      </w:r>
    </w:p>
    <w:p>
      <w:pPr>
        <w:pStyle w:val="BookText"/>
      </w:pPr>
      <w:r>
        <w:rPr>
          <w:rFonts w:ascii="IRNazanin" w:hAnsi="IRNazanin" w:eastAsia="IRNazanin" w:cs="IRNazanin"/>
          <w:lang w:bidi="fa-IR"/>
          <w:color w:val="111111"/>
          <w:sz w:val="28"/>
          <w:szCs w:val="28"/>
          <w:rtl/>
        </w:rPr>
        <w:t xml:space="preserve">أردت (ان - یب - فقیه) أکفله إذ </w:t>
      </w:r>
      <w:r>
        <w:rPr>
          <w:rStyle w:val="FootnoteReference"/>
        </w:rPr>
        <w:footnoteReference w:id="745"/>
      </w:r>
      <w:r>
        <w:rPr>
          <w:rFonts w:ascii="IRNazanin" w:hAnsi="IRNazanin" w:eastAsia="IRNazanin" w:cs="IRNazanin"/>
          <w:lang w:bidi="fa-IR"/>
          <w:color w:val="111111"/>
          <w:sz w:val="28"/>
          <w:szCs w:val="28"/>
          <w:rtl/>
        </w:rPr>
        <w:t xml:space="preserve">ظننت أنک </w:t>
      </w:r>
      <w:r>
        <w:rPr>
          <w:rStyle w:val="FootnoteReference"/>
        </w:rPr>
        <w:footnoteReference w:id="746"/>
      </w:r>
      <w:r>
        <w:rPr>
          <w:rFonts w:ascii="IRNazanin" w:hAnsi="IRNazanin" w:eastAsia="IRNazanin" w:cs="IRNazanin"/>
          <w:lang w:bidi="fa-IR"/>
          <w:color w:val="111111"/>
          <w:sz w:val="28"/>
          <w:szCs w:val="28"/>
          <w:rtl/>
        </w:rPr>
        <w:t xml:space="preserve">تحب ذلک فأما إذا</w:t>
      </w:r>
    </w:p>
    <w:p>
      <w:pPr>
        <w:pStyle w:val="BookText"/>
      </w:pPr>
      <w:r>
        <w:rPr>
          <w:rFonts w:ascii="IRNazanin" w:hAnsi="IRNazanin" w:eastAsia="IRNazanin" w:cs="IRNazanin"/>
          <w:lang w:bidi="fa-IR"/>
          <w:color w:val="111111"/>
          <w:sz w:val="28"/>
          <w:szCs w:val="28"/>
          <w:rtl/>
        </w:rPr>
        <w:t xml:space="preserve">کرهته (فإنی - کا - یب) لست أفعل.</w:t>
      </w:r>
    </w:p>
    <w:p>
      <w:pPr>
        <w:pStyle w:val="BookText"/>
      </w:pPr>
      <w:r>
        <w:rPr>
          <w:rFonts w:ascii="IRNazanin" w:hAnsi="IRNazanin" w:eastAsia="IRNazanin" w:cs="IRNazanin"/>
          <w:lang w:bidi="fa-IR"/>
          <w:color w:val="111111"/>
          <w:sz w:val="28"/>
          <w:szCs w:val="28"/>
          <w:rtl/>
        </w:rPr>
        <w:t xml:space="preserve">فقال أمیر المؤمنین علیه السلام أبعد أربع شهادات بالله لتکفلنه و</w:t>
      </w:r>
    </w:p>
    <w:p>
      <w:pPr>
        <w:pStyle w:val="BookText"/>
      </w:pPr>
      <w:r>
        <w:rPr>
          <w:rFonts w:ascii="IRNazanin" w:hAnsi="IRNazanin" w:eastAsia="IRNazanin" w:cs="IRNazanin"/>
          <w:lang w:bidi="fa-IR"/>
          <w:color w:val="111111"/>
          <w:sz w:val="28"/>
          <w:szCs w:val="28"/>
          <w:rtl/>
        </w:rPr>
        <w:t xml:space="preserve">أنت صاغر فصعد أمیر المؤمنین علیه السلام المنبر فقال یا قنبر ناد فی</w:t>
      </w:r>
    </w:p>
    <w:p>
      <w:pPr>
        <w:pStyle w:val="BookText"/>
      </w:pPr>
      <w:r>
        <w:rPr>
          <w:rFonts w:ascii="IRNazanin" w:hAnsi="IRNazanin" w:eastAsia="IRNazanin" w:cs="IRNazanin"/>
          <w:lang w:bidi="fa-IR"/>
          <w:color w:val="111111"/>
          <w:sz w:val="28"/>
          <w:szCs w:val="28"/>
          <w:rtl/>
        </w:rPr>
        <w:t xml:space="preserve">الناس الصلاة جامعة (فنادی قنبر فی الناس - کا - یب) فاجتمعوا حتی</w:t>
      </w:r>
    </w:p>
    <w:p>
      <w:pPr>
        <w:pStyle w:val="BookText"/>
      </w:pPr>
      <w:r>
        <w:rPr>
          <w:rFonts w:ascii="IRNazanin" w:hAnsi="IRNazanin" w:eastAsia="IRNazanin" w:cs="IRNazanin"/>
          <w:lang w:bidi="fa-IR"/>
          <w:color w:val="111111"/>
          <w:sz w:val="28"/>
          <w:szCs w:val="28"/>
          <w:rtl/>
        </w:rPr>
        <w:t xml:space="preserve">غص المسجد بأهله (وقام أمیر المؤمنین صلوات الله علیه فحمد الله و</w:t>
      </w:r>
    </w:p>
    <w:p>
      <w:pPr>
        <w:pStyle w:val="BookText"/>
      </w:pPr>
      <w:r>
        <w:rPr>
          <w:rFonts w:ascii="IRNazanin" w:hAnsi="IRNazanin" w:eastAsia="IRNazanin" w:cs="IRNazanin"/>
          <w:lang w:bidi="fa-IR"/>
          <w:color w:val="111111"/>
          <w:sz w:val="28"/>
          <w:szCs w:val="28"/>
          <w:rtl/>
        </w:rPr>
        <w:t xml:space="preserve">أثنی علیه - کا - یب) ثم قال (یا - یب) أیها الناس إن إمامکم خارج بهذه</w:t>
      </w:r>
    </w:p>
    <w:p>
      <w:pPr>
        <w:pStyle w:val="BookText"/>
      </w:pPr>
      <w:r>
        <w:rPr>
          <w:rFonts w:ascii="IRNazanin" w:hAnsi="IRNazanin" w:eastAsia="IRNazanin" w:cs="IRNazanin"/>
          <w:lang w:bidi="fa-IR"/>
          <w:color w:val="111111"/>
          <w:sz w:val="28"/>
          <w:szCs w:val="28"/>
          <w:rtl/>
        </w:rPr>
        <w:t xml:space="preserve">المرأة إلی (هذا - کا - یب) الظهر لیقیم علیها الحد إن شاء الله (فعزم علیکم</w:t>
      </w:r>
    </w:p>
    <w:p>
      <w:pPr>
        <w:pStyle w:val="BookText"/>
      </w:pPr>
      <w:r>
        <w:rPr>
          <w:rFonts w:ascii="IRNazanin" w:hAnsi="IRNazanin" w:eastAsia="IRNazanin" w:cs="IRNazanin"/>
          <w:lang w:bidi="fa-IR"/>
          <w:color w:val="111111"/>
          <w:sz w:val="28"/>
          <w:szCs w:val="28"/>
          <w:rtl/>
        </w:rPr>
        <w:t xml:space="preserve">أمیر المؤمنین لما </w:t>
      </w:r>
      <w:r>
        <w:rPr>
          <w:rStyle w:val="FootnoteReference"/>
        </w:rPr>
        <w:footnoteReference w:id="747"/>
      </w:r>
      <w:r>
        <w:rPr>
          <w:rFonts w:ascii="IRNazanin" w:hAnsi="IRNazanin" w:eastAsia="IRNazanin" w:cs="IRNazanin"/>
          <w:lang w:bidi="fa-IR"/>
          <w:color w:val="111111"/>
          <w:sz w:val="28"/>
          <w:szCs w:val="28"/>
          <w:rtl/>
        </w:rPr>
        <w:t xml:space="preserve">خرجتم وأنتم متنکرون ومعکم أحجارکم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لا یتعرف أحد منکم إلی أحد حتی تنصرفوا إلی منازلکم إن شاء الله</w:t>
      </w:r>
    </w:p>
    <w:p>
      <w:pPr>
        <w:pStyle w:val="BookText"/>
      </w:pPr>
      <w:r>
        <w:rPr>
          <w:rFonts w:ascii="IRNazanin" w:hAnsi="IRNazanin" w:eastAsia="IRNazanin" w:cs="IRNazanin"/>
          <w:lang w:bidi="fa-IR"/>
          <w:color w:val="111111"/>
          <w:sz w:val="28"/>
          <w:szCs w:val="28"/>
          <w:rtl/>
        </w:rPr>
        <w:t xml:space="preserve">قال - کا - یب).</w:t>
      </w:r>
    </w:p>
    <w:p>
      <w:pPr>
        <w:pStyle w:val="BookText"/>
      </w:pPr>
      <w:r>
        <w:rPr>
          <w:rFonts w:ascii="IRNazanin" w:hAnsi="IRNazanin" w:eastAsia="IRNazanin" w:cs="IRNazanin"/>
          <w:lang w:bidi="fa-IR"/>
          <w:color w:val="111111"/>
          <w:sz w:val="28"/>
          <w:szCs w:val="28"/>
          <w:rtl/>
        </w:rPr>
        <w:t xml:space="preserve">ثم نزل فلما أصبح (الناس بکرة - کا - یب) خرج بالمرأة وخرج</w:t>
      </w:r>
    </w:p>
    <w:p>
      <w:pPr>
        <w:pStyle w:val="BookText"/>
      </w:pPr>
      <w:r>
        <w:rPr>
          <w:rFonts w:ascii="IRNazanin" w:hAnsi="IRNazanin" w:eastAsia="IRNazanin" w:cs="IRNazanin"/>
          <w:lang w:bidi="fa-IR"/>
          <w:color w:val="111111"/>
          <w:sz w:val="28"/>
          <w:szCs w:val="28"/>
          <w:rtl/>
        </w:rPr>
        <w:t xml:space="preserve">الناس متنکرین متلثمین بعمائمهم (وبأردیتهم - کا - یب) والحجارة</w:t>
      </w:r>
    </w:p>
    <w:p>
      <w:pPr>
        <w:pStyle w:val="BookText"/>
      </w:pPr>
      <w:r>
        <w:rPr>
          <w:rFonts w:ascii="IRNazanin" w:hAnsi="IRNazanin" w:eastAsia="IRNazanin" w:cs="IRNazanin"/>
          <w:lang w:bidi="fa-IR"/>
          <w:color w:val="111111"/>
          <w:sz w:val="28"/>
          <w:szCs w:val="28"/>
          <w:rtl/>
        </w:rPr>
        <w:t xml:space="preserve">فی </w:t>
      </w:r>
      <w:r>
        <w:rPr>
          <w:rStyle w:val="FootnoteReference"/>
        </w:rPr>
        <w:footnoteReference w:id="749"/>
      </w:r>
      <w:r>
        <w:rPr>
          <w:rFonts w:ascii="IRNazanin" w:hAnsi="IRNazanin" w:eastAsia="IRNazanin" w:cs="IRNazanin"/>
          <w:lang w:bidi="fa-IR"/>
          <w:color w:val="111111"/>
          <w:sz w:val="28"/>
          <w:szCs w:val="28"/>
          <w:rtl/>
        </w:rPr>
        <w:t xml:space="preserve">أردیتهم وفی أکمامهم حتی انتهی </w:t>
      </w:r>
      <w:r>
        <w:rPr>
          <w:rStyle w:val="FootnoteReference"/>
        </w:rPr>
        <w:footnoteReference w:id="750"/>
      </w:r>
      <w:r>
        <w:rPr>
          <w:rFonts w:ascii="IRNazanin" w:hAnsi="IRNazanin" w:eastAsia="IRNazanin" w:cs="IRNazanin"/>
          <w:lang w:bidi="fa-IR"/>
          <w:color w:val="111111"/>
          <w:sz w:val="28"/>
          <w:szCs w:val="28"/>
          <w:rtl/>
        </w:rPr>
        <w:t xml:space="preserve">(بها والناس معه - کا - یب)</w:t>
      </w:r>
    </w:p>
    <w:p>
      <w:pPr>
        <w:pStyle w:val="BookText"/>
      </w:pPr>
      <w:r>
        <w:rPr>
          <w:rFonts w:ascii="IRNazanin" w:hAnsi="IRNazanin" w:eastAsia="IRNazanin" w:cs="IRNazanin"/>
          <w:lang w:bidi="fa-IR"/>
          <w:color w:val="111111"/>
          <w:sz w:val="28"/>
          <w:szCs w:val="28"/>
          <w:rtl/>
        </w:rPr>
        <w:t xml:space="preserve">إلی الظهر </w:t>
      </w:r>
      <w:r>
        <w:rPr>
          <w:rStyle w:val="FootnoteReference"/>
        </w:rPr>
        <w:footnoteReference w:id="751"/>
      </w:r>
      <w:r>
        <w:rPr>
          <w:rFonts w:ascii="IRNazanin" w:hAnsi="IRNazanin" w:eastAsia="IRNazanin" w:cs="IRNazanin"/>
          <w:lang w:bidi="fa-IR"/>
          <w:color w:val="111111"/>
          <w:sz w:val="28"/>
          <w:szCs w:val="28"/>
          <w:rtl/>
        </w:rPr>
        <w:t xml:space="preserve">بالکوفة - کا - یب) فأمر أن یحفر </w:t>
      </w:r>
      <w:r>
        <w:rPr>
          <w:rStyle w:val="FootnoteReference"/>
        </w:rPr>
        <w:footnoteReference w:id="752"/>
      </w:r>
      <w:r>
        <w:rPr>
          <w:rFonts w:ascii="IRNazanin" w:hAnsi="IRNazanin" w:eastAsia="IRNazanin" w:cs="IRNazanin"/>
          <w:lang w:bidi="fa-IR"/>
          <w:color w:val="111111"/>
          <w:sz w:val="28"/>
          <w:szCs w:val="28"/>
          <w:rtl/>
        </w:rPr>
        <w:t xml:space="preserve">لها حفیرة ثم دفنها</w:t>
      </w:r>
    </w:p>
    <w:p>
      <w:pPr>
        <w:pStyle w:val="BookText"/>
      </w:pPr>
      <w:r>
        <w:rPr>
          <w:rFonts w:ascii="IRNazanin" w:hAnsi="IRNazanin" w:eastAsia="IRNazanin" w:cs="IRNazanin"/>
          <w:lang w:bidi="fa-IR"/>
          <w:color w:val="111111"/>
          <w:sz w:val="28"/>
          <w:szCs w:val="28"/>
          <w:rtl/>
        </w:rPr>
        <w:t xml:space="preserve">فیها (إلی حقویها - فقیه ثم رکب بغلته وأثبت رجلیه </w:t>
      </w:r>
      <w:r>
        <w:rPr>
          <w:rStyle w:val="FootnoteReference"/>
        </w:rPr>
        <w:footnoteReference w:id="753"/>
      </w:r>
      <w:r>
        <w:rPr>
          <w:rFonts w:ascii="IRNazanin" w:hAnsi="IRNazanin" w:eastAsia="IRNazanin" w:cs="IRNazanin"/>
          <w:lang w:bidi="fa-IR"/>
          <w:color w:val="111111"/>
          <w:sz w:val="28"/>
          <w:szCs w:val="28"/>
          <w:rtl/>
        </w:rPr>
        <w:t xml:space="preserve">فی غرز الرکاب</w:t>
      </w:r>
    </w:p>
    <w:p>
      <w:pPr>
        <w:pStyle w:val="BookText"/>
      </w:pPr>
      <w:r>
        <w:rPr>
          <w:rFonts w:ascii="IRNazanin" w:hAnsi="IRNazanin" w:eastAsia="IRNazanin" w:cs="IRNazanin"/>
          <w:lang w:bidi="fa-IR"/>
          <w:color w:val="111111"/>
          <w:sz w:val="28"/>
          <w:szCs w:val="28"/>
          <w:rtl/>
        </w:rPr>
        <w:t xml:space="preserve">ثم وضع إصبعیه السبابتین </w:t>
      </w:r>
      <w:r>
        <w:rPr>
          <w:rStyle w:val="FootnoteReference"/>
        </w:rPr>
        <w:footnoteReference w:id="754"/>
      </w:r>
      <w:r>
        <w:rPr>
          <w:rFonts w:ascii="IRNazanin" w:hAnsi="IRNazanin" w:eastAsia="IRNazanin" w:cs="IRNazanin"/>
          <w:lang w:bidi="fa-IR"/>
          <w:color w:val="111111"/>
          <w:sz w:val="28"/>
          <w:szCs w:val="28"/>
          <w:rtl/>
        </w:rPr>
        <w:t xml:space="preserve">فی أذنیه ثم نادی بأعلی صوته یا أیها</w:t>
      </w:r>
    </w:p>
    <w:p>
      <w:pPr>
        <w:pStyle w:val="BookText"/>
      </w:pPr>
      <w:r>
        <w:rPr>
          <w:rFonts w:ascii="IRNazanin" w:hAnsi="IRNazanin" w:eastAsia="IRNazanin" w:cs="IRNazanin"/>
          <w:lang w:bidi="fa-IR"/>
          <w:color w:val="111111"/>
          <w:sz w:val="28"/>
          <w:szCs w:val="28"/>
          <w:rtl/>
        </w:rPr>
        <w:t xml:space="preserve">الناس ان الله تبارک وتعالی عهد إلی نبیه </w:t>
      </w:r>
      <w:r>
        <w:rPr>
          <w:rStyle w:val="FootnoteReference"/>
        </w:rPr>
        <w:footnoteReference w:id="755"/>
      </w:r>
      <w:r>
        <w:rPr>
          <w:rFonts w:ascii="IRNazanin" w:hAnsi="IRNazanin" w:eastAsia="IRNazanin" w:cs="IRNazanin"/>
          <w:lang w:bidi="fa-IR"/>
          <w:color w:val="111111"/>
          <w:sz w:val="28"/>
          <w:szCs w:val="28"/>
          <w:rtl/>
        </w:rPr>
        <w:t xml:space="preserve">صلی الله علیه وآله عهدا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w:t>
      </w:r>
      <w:r>
        <w:rPr>
          <w:rStyle w:val="FootnoteReference"/>
        </w:rPr>
        <w:footnoteReference w:id="756"/>
      </w:r>
      <w:r>
        <w:rPr>
          <w:rFonts w:ascii="IRNazanin" w:hAnsi="IRNazanin" w:eastAsia="IRNazanin" w:cs="IRNazanin"/>
          <w:lang w:bidi="fa-IR"/>
          <w:color w:val="111111"/>
          <w:sz w:val="28"/>
          <w:szCs w:val="28"/>
          <w:rtl/>
        </w:rPr>
        <w:t xml:space="preserve">محمد صلی الله علیه وآله إلی بأنه </w:t>
      </w:r>
      <w:r>
        <w:rPr>
          <w:rStyle w:val="FootnoteReference"/>
        </w:rPr>
        <w:footnoteReference w:id="757"/>
      </w:r>
      <w:r>
        <w:rPr>
          <w:rFonts w:ascii="IRNazanin" w:hAnsi="IRNazanin" w:eastAsia="IRNazanin" w:cs="IRNazanin"/>
          <w:lang w:bidi="fa-IR"/>
          <w:color w:val="111111"/>
          <w:sz w:val="28"/>
          <w:szCs w:val="28"/>
          <w:rtl/>
        </w:rPr>
        <w:t xml:space="preserve">لا یقیم الحد من لله علیه</w:t>
      </w:r>
    </w:p>
    <w:p>
      <w:pPr>
        <w:pStyle w:val="BookText"/>
      </w:pPr>
      <w:r>
        <w:rPr>
          <w:rFonts w:ascii="IRNazanin" w:hAnsi="IRNazanin" w:eastAsia="IRNazanin" w:cs="IRNazanin"/>
          <w:lang w:bidi="fa-IR"/>
          <w:color w:val="111111"/>
          <w:sz w:val="28"/>
          <w:szCs w:val="28"/>
          <w:rtl/>
        </w:rPr>
        <w:t xml:space="preserve">حد فمن کان (لله - یب - فقیه) علیه حد مثل ما (له - یب - فقیه) علیها</w:t>
      </w:r>
    </w:p>
    <w:p>
      <w:pPr>
        <w:pStyle w:val="BookText"/>
      </w:pPr>
      <w:r>
        <w:rPr>
          <w:rFonts w:ascii="IRNazanin" w:hAnsi="IRNazanin" w:eastAsia="IRNazanin" w:cs="IRNazanin"/>
          <w:lang w:bidi="fa-IR"/>
          <w:color w:val="111111"/>
          <w:sz w:val="28"/>
          <w:szCs w:val="28"/>
          <w:rtl/>
        </w:rPr>
        <w:t xml:space="preserve">فلا یقیم علیها الحد (قال - کا - یب) فانصرف الناس یومئذ کلهم ما خلا</w:t>
      </w:r>
    </w:p>
    <w:p>
      <w:pPr>
        <w:pStyle w:val="BookText"/>
      </w:pPr>
      <w:r>
        <w:rPr>
          <w:rFonts w:ascii="IRNazanin" w:hAnsi="IRNazanin" w:eastAsia="IRNazanin" w:cs="IRNazanin"/>
          <w:lang w:bidi="fa-IR"/>
          <w:color w:val="111111"/>
          <w:sz w:val="28"/>
          <w:szCs w:val="28"/>
          <w:rtl/>
        </w:rPr>
        <w:t xml:space="preserve">أمیر المؤمنین علیه السلام والحسن والحسین علیهما السلام فأقام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(هؤلاء الثلاثة - کا - یب) علیها الحد (یومئذ - کا - یب) وما معهم</w:t>
      </w:r>
    </w:p>
    <w:p>
      <w:pPr>
        <w:pStyle w:val="BookText"/>
      </w:pPr>
      <w:r>
        <w:rPr>
          <w:rFonts w:ascii="IRNazanin" w:hAnsi="IRNazanin" w:eastAsia="IRNazanin" w:cs="IRNazanin"/>
          <w:lang w:bidi="fa-IR"/>
          <w:color w:val="111111"/>
          <w:sz w:val="28"/>
          <w:szCs w:val="28"/>
          <w:rtl/>
        </w:rPr>
        <w:t xml:space="preserve">غیرهم (من الناس - فقیه) قال وانصرف فیمن انصرف یومئذ محمد ابن</w:t>
      </w:r>
    </w:p>
    <w:p>
      <w:pPr>
        <w:pStyle w:val="BookText"/>
      </w:pPr>
      <w:r>
        <w:rPr>
          <w:rFonts w:ascii="IRNazanin" w:hAnsi="IRNazanin" w:eastAsia="IRNazanin" w:cs="IRNazanin"/>
          <w:lang w:bidi="fa-IR"/>
          <w:color w:val="111111"/>
          <w:sz w:val="28"/>
          <w:szCs w:val="28"/>
          <w:rtl/>
        </w:rPr>
        <w:t xml:space="preserve">أمیر المؤمنین علیه السلام - کا - یب).</w:t>
      </w:r>
    </w:p>
    <w:p>
      <w:pPr>
        <w:pStyle w:val="BookText"/>
      </w:pPr>
      <w:r>
        <w:rPr>
          <w:rFonts w:ascii="IRNazanin" w:hAnsi="IRNazanin" w:eastAsia="IRNazanin" w:cs="IRNazanin"/>
          <w:lang w:bidi="fa-IR"/>
          <w:color w:val="111111"/>
          <w:sz w:val="28"/>
          <w:szCs w:val="28"/>
          <w:rtl/>
        </w:rPr>
        <w:t xml:space="preserve">المحاسن 309 - البرقی عن أبیه عن علی بن حمزة عن أبی بصیر</w:t>
      </w:r>
    </w:p>
    <w:p>
      <w:pPr>
        <w:pStyle w:val="BookText"/>
      </w:pPr>
      <w:r>
        <w:rPr>
          <w:rFonts w:ascii="IRNazanin" w:hAnsi="IRNazanin" w:eastAsia="IRNazanin" w:cs="IRNazanin"/>
          <w:lang w:bidi="fa-IR"/>
          <w:color w:val="111111"/>
          <w:sz w:val="28"/>
          <w:szCs w:val="28"/>
          <w:rtl/>
        </w:rPr>
        <w:t xml:space="preserve">عن عمران بن میثم عن أبیه (أو عن صالح بن میثم عن أبیه قال أتت</w:t>
      </w:r>
    </w:p>
    <w:p>
      <w:pPr>
        <w:pStyle w:val="BookText"/>
      </w:pPr>
      <w:r>
        <w:rPr>
          <w:rFonts w:ascii="IRNazanin" w:hAnsi="IRNazanin" w:eastAsia="IRNazanin" w:cs="IRNazanin"/>
          <w:lang w:bidi="fa-IR"/>
          <w:color w:val="111111"/>
          <w:sz w:val="28"/>
          <w:szCs w:val="28"/>
          <w:rtl/>
        </w:rPr>
        <w:t xml:space="preserve">امرأة محج (وذکر نحوه).</w:t>
      </w:r>
    </w:p>
    <w:p>
      <w:pPr>
        <w:pStyle w:val="BookText"/>
      </w:pPr>
      <w:r>
        <w:rPr>
          <w:rFonts w:ascii="IRNazanin" w:hAnsi="IRNazanin" w:eastAsia="IRNazanin" w:cs="IRNazanin"/>
          <w:lang w:bidi="fa-IR"/>
          <w:color w:val="111111"/>
          <w:sz w:val="28"/>
          <w:szCs w:val="28"/>
          <w:rtl/>
        </w:rPr>
        <w:t xml:space="preserve">692 (9) دعائم الاسلام 445 ج 2 - وعن علی علیه السلام أنه قال لما</w:t>
      </w:r>
    </w:p>
    <w:p>
      <w:pPr>
        <w:pStyle w:val="BookText"/>
      </w:pPr>
      <w:r>
        <w:rPr>
          <w:rFonts w:ascii="IRNazanin" w:hAnsi="IRNazanin" w:eastAsia="IRNazanin" w:cs="IRNazanin"/>
          <w:lang w:bidi="fa-IR"/>
          <w:color w:val="111111"/>
          <w:sz w:val="28"/>
          <w:szCs w:val="28"/>
          <w:rtl/>
        </w:rPr>
        <w:t xml:space="preserve">رجم شراحة الهمدانیة کثر الناس فغلق أبواب الرحبة ثم أخرجها</w:t>
      </w:r>
    </w:p>
    <w:p>
      <w:pPr>
        <w:pStyle w:val="BookText"/>
      </w:pPr>
      <w:r>
        <w:rPr>
          <w:rFonts w:ascii="IRNazanin" w:hAnsi="IRNazanin" w:eastAsia="IRNazanin" w:cs="IRNazanin"/>
          <w:lang w:bidi="fa-IR"/>
          <w:color w:val="111111"/>
          <w:sz w:val="28"/>
          <w:szCs w:val="28"/>
          <w:rtl/>
        </w:rPr>
        <w:t xml:space="preserve">فأدخلت حفرتها ورجمت حتی ماتت ثم أمر بفتح أبواب الرحبة فدخل</w:t>
      </w:r>
    </w:p>
    <w:p>
      <w:pPr>
        <w:pStyle w:val="BookText"/>
      </w:pPr>
      <w:r>
        <w:rPr>
          <w:rFonts w:ascii="IRNazanin" w:hAnsi="IRNazanin" w:eastAsia="IRNazanin" w:cs="IRNazanin"/>
          <w:lang w:bidi="fa-IR"/>
          <w:color w:val="111111"/>
          <w:sz w:val="28"/>
          <w:szCs w:val="28"/>
          <w:rtl/>
        </w:rPr>
        <w:t xml:space="preserve">الناس فجعل کل من دخل یلعنها فلما سمع ذلک علی علیه السلام أمر</w:t>
      </w:r>
    </w:p>
    <w:p>
      <w:pPr>
        <w:pStyle w:val="BookText"/>
      </w:pPr>
      <w:r>
        <w:rPr>
          <w:rFonts w:ascii="IRNazanin" w:hAnsi="IRNazanin" w:eastAsia="IRNazanin" w:cs="IRNazanin"/>
          <w:lang w:bidi="fa-IR"/>
          <w:color w:val="111111"/>
          <w:sz w:val="28"/>
          <w:szCs w:val="28"/>
          <w:rtl/>
        </w:rPr>
        <w:t xml:space="preserve">منادیا فنادی أیها الناس لم یقم الحد علی أحد قط إلا کان ذلک کفارة</w:t>
      </w:r>
    </w:p>
    <w:p>
      <w:pPr>
        <w:pStyle w:val="BookText"/>
      </w:pPr>
      <w:r>
        <w:rPr>
          <w:rFonts w:ascii="IRNazanin" w:hAnsi="IRNazanin" w:eastAsia="IRNazanin" w:cs="IRNazanin"/>
          <w:lang w:bidi="fa-IR"/>
          <w:color w:val="111111"/>
          <w:sz w:val="28"/>
          <w:szCs w:val="28"/>
          <w:rtl/>
        </w:rPr>
        <w:t xml:space="preserve">لذلک الذنب کما یجزی الدین بالدین.</w:t>
      </w:r>
    </w:p>
    <w:p>
      <w:pPr>
        <w:pStyle w:val="BookText"/>
      </w:pPr>
      <w:r>
        <w:rPr>
          <w:rFonts w:ascii="IRNazanin" w:hAnsi="IRNazanin" w:eastAsia="IRNazanin" w:cs="IRNazanin"/>
          <w:lang w:bidi="fa-IR"/>
          <w:color w:val="111111"/>
          <w:sz w:val="28"/>
          <w:szCs w:val="28"/>
          <w:rtl/>
        </w:rPr>
        <w:t xml:space="preserve">693 (10) کافی 265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ابن بکیر عن زرارة عن حمران قال سألت أبا عبد الله أو أبا جعفر</w:t>
      </w:r>
    </w:p>
    <w:p>
      <w:pPr>
        <w:pStyle w:val="BookText"/>
      </w:pPr>
      <w:r>
        <w:rPr>
          <w:rFonts w:ascii="IRNazanin" w:hAnsi="IRNazanin" w:eastAsia="IRNazanin" w:cs="IRNazanin"/>
          <w:lang w:bidi="fa-IR"/>
          <w:color w:val="111111"/>
          <w:sz w:val="28"/>
          <w:szCs w:val="28"/>
          <w:rtl/>
        </w:rPr>
        <w:t xml:space="preserve">علیهما السلام عن رجل أقیم علیه الحد فی الدنیا أیعاقب فی الآخرة</w:t>
      </w:r>
    </w:p>
    <w:p>
      <w:pPr>
        <w:pStyle w:val="BookText"/>
      </w:pPr>
      <w:r>
        <w:rPr>
          <w:rFonts w:ascii="IRNazanin" w:hAnsi="IRNazanin" w:eastAsia="IRNazanin" w:cs="IRNazanin"/>
          <w:lang w:bidi="fa-IR"/>
          <w:color w:val="111111"/>
          <w:sz w:val="28"/>
          <w:szCs w:val="28"/>
          <w:rtl/>
        </w:rPr>
        <w:t xml:space="preserve">فقال الله أکرم من ذلک.</w:t>
      </w:r>
    </w:p>
    <w:p>
      <w:pPr>
        <w:pStyle w:val="BookText"/>
      </w:pPr>
      <w:r>
        <w:rPr>
          <w:rFonts w:ascii="IRNazanin" w:hAnsi="IRNazanin" w:eastAsia="IRNazanin" w:cs="IRNazanin"/>
          <w:lang w:bidi="fa-IR"/>
          <w:color w:val="111111"/>
          <w:sz w:val="28"/>
          <w:szCs w:val="28"/>
          <w:rtl/>
        </w:rPr>
        <w:t xml:space="preserve">694 (11) دعائم الاسلام 445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أذنب ذنبا فعوقب علیه فی الدنیا فالله أعدل من أن یثنی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عبده العقوبة ومن أذنب ذنبا فستره الله علیه فی الدنیا فالله أکرم من</w:t>
      </w:r>
    </w:p>
    <w:p>
      <w:pPr>
        <w:pStyle w:val="BookText"/>
      </w:pPr>
      <w:r>
        <w:rPr>
          <w:rFonts w:ascii="IRNazanin" w:hAnsi="IRNazanin" w:eastAsia="IRNazanin" w:cs="IRNazanin"/>
          <w:lang w:bidi="fa-IR"/>
          <w:color w:val="111111"/>
          <w:sz w:val="28"/>
          <w:szCs w:val="28"/>
          <w:rtl/>
        </w:rPr>
        <w:t xml:space="preserve">أن یعود فی شئ قد عفا الله عنه.</w:t>
      </w:r>
    </w:p>
    <w:p>
      <w:pPr>
        <w:pStyle w:val="BookText"/>
      </w:pPr>
      <w:r>
        <w:rPr>
          <w:rFonts w:ascii="IRNazanin" w:hAnsi="IRNazanin" w:eastAsia="IRNazanin" w:cs="IRNazanin"/>
          <w:lang w:bidi="fa-IR"/>
          <w:color w:val="111111"/>
          <w:sz w:val="28"/>
          <w:szCs w:val="28"/>
          <w:rtl/>
        </w:rPr>
        <w:t xml:space="preserve">695 (12) فقه الرضا علیه السلام 331 - فان مات الجناة وأقیمت</w:t>
      </w:r>
    </w:p>
    <w:p>
      <w:pPr>
        <w:pStyle w:val="BookText"/>
      </w:pPr>
      <w:r>
        <w:rPr>
          <w:rFonts w:ascii="IRNazanin" w:hAnsi="IRNazanin" w:eastAsia="IRNazanin" w:cs="IRNazanin"/>
          <w:lang w:bidi="fa-IR"/>
          <w:color w:val="111111"/>
          <w:sz w:val="28"/>
          <w:szCs w:val="28"/>
          <w:rtl/>
        </w:rPr>
        <w:t xml:space="preserve">فیهم </w:t>
      </w:r>
      <w:r>
        <w:rPr>
          <w:rStyle w:val="FootnoteReference"/>
        </w:rPr>
        <w:footnoteReference w:id="759"/>
      </w:r>
      <w:r>
        <w:rPr>
          <w:rFonts w:ascii="IRNazanin" w:hAnsi="IRNazanin" w:eastAsia="IRNazanin" w:cs="IRNazanin"/>
          <w:lang w:bidi="fa-IR"/>
          <w:color w:val="111111"/>
          <w:sz w:val="28"/>
          <w:szCs w:val="28"/>
          <w:rtl/>
        </w:rPr>
        <w:t xml:space="preserve">الحدود فقد طهروا فی الدنیا والآخرة وإن تابوا </w:t>
      </w:r>
      <w:r>
        <w:rPr>
          <w:rStyle w:val="FootnoteReference"/>
        </w:rPr>
        <w:footnoteReference w:id="760"/>
      </w:r>
      <w:r>
        <w:rPr>
          <w:rFonts w:ascii="IRNazanin" w:hAnsi="IRNazanin" w:eastAsia="IRNazanin" w:cs="IRNazanin"/>
          <w:lang w:bidi="fa-IR"/>
          <w:color w:val="111111"/>
          <w:sz w:val="28"/>
          <w:szCs w:val="28"/>
          <w:rtl/>
        </w:rPr>
        <w:t xml:space="preserve">کان الوعید</w:t>
      </w:r>
    </w:p>
    <w:p>
      <w:pPr>
        <w:pStyle w:val="BookText"/>
      </w:pPr>
      <w:r>
        <w:rPr>
          <w:rFonts w:ascii="IRNazanin" w:hAnsi="IRNazanin" w:eastAsia="IRNazanin" w:cs="IRNazanin"/>
          <w:lang w:bidi="fa-IR"/>
          <w:color w:val="111111"/>
          <w:sz w:val="28"/>
          <w:szCs w:val="28"/>
          <w:rtl/>
        </w:rPr>
        <w:t xml:space="preserve">علیهم باقیا بحاله وحسبهم الله جل وعز ان شاء عذب وان شاء عفا.</w:t>
      </w:r>
    </w:p>
    <w:p>
      <w:pPr>
        <w:pStyle w:val="BookText"/>
      </w:pPr>
      <w:r>
        <w:rPr>
          <w:rFonts w:ascii="IRNazanin" w:hAnsi="IRNazanin" w:eastAsia="IRNazanin" w:cs="IRNazanin"/>
          <w:lang w:bidi="fa-IR"/>
          <w:color w:val="111111"/>
          <w:sz w:val="28"/>
          <w:szCs w:val="28"/>
          <w:rtl/>
        </w:rPr>
        <w:t xml:space="preserve">696 (13) المقنع 145 ج 1 - وأتی رسول الله صلی الله علیه وآله</w:t>
      </w:r>
    </w:p>
    <w:p>
      <w:pPr>
        <w:pStyle w:val="BookText"/>
      </w:pPr>
      <w:r>
        <w:rPr>
          <w:rFonts w:ascii="IRNazanin" w:hAnsi="IRNazanin" w:eastAsia="IRNazanin" w:cs="IRNazanin"/>
          <w:lang w:bidi="fa-IR"/>
          <w:color w:val="111111"/>
          <w:sz w:val="28"/>
          <w:szCs w:val="28"/>
          <w:rtl/>
        </w:rPr>
        <w:t xml:space="preserve">رجل </w:t>
      </w:r>
      <w:r>
        <w:rPr>
          <w:rStyle w:val="FootnoteReference"/>
        </w:rPr>
        <w:footnoteReference w:id="761"/>
      </w:r>
      <w:r>
        <w:rPr>
          <w:rFonts w:ascii="IRNazanin" w:hAnsi="IRNazanin" w:eastAsia="IRNazanin" w:cs="IRNazanin"/>
          <w:lang w:bidi="fa-IR"/>
          <w:color w:val="111111"/>
          <w:sz w:val="28"/>
          <w:szCs w:val="28"/>
          <w:rtl/>
        </w:rPr>
        <w:t xml:space="preserve">کبیر البطن علیل قد زنا فأتی رسول الله صلی الله علیه وآله</w:t>
      </w:r>
    </w:p>
    <w:p>
      <w:pPr>
        <w:pStyle w:val="BookText"/>
      </w:pPr>
      <w:r>
        <w:rPr>
          <w:rFonts w:ascii="IRNazanin" w:hAnsi="IRNazanin" w:eastAsia="IRNazanin" w:cs="IRNazanin"/>
          <w:lang w:bidi="fa-IR"/>
          <w:color w:val="111111"/>
          <w:sz w:val="28"/>
          <w:szCs w:val="28"/>
          <w:rtl/>
        </w:rPr>
        <w:t xml:space="preserve">بعرجون فیه مائة شمراخ فضربه ضربة واحدة مکان الحد وکره أن یبطل</w:t>
      </w:r>
    </w:p>
    <w:p>
      <w:pPr>
        <w:pStyle w:val="BookText"/>
      </w:pPr>
      <w:r>
        <w:rPr>
          <w:rFonts w:ascii="IRNazanin" w:hAnsi="IRNazanin" w:eastAsia="IRNazanin" w:cs="IRNazanin"/>
          <w:lang w:bidi="fa-IR"/>
          <w:color w:val="111111"/>
          <w:sz w:val="28"/>
          <w:szCs w:val="28"/>
          <w:rtl/>
        </w:rPr>
        <w:t xml:space="preserve">حدا من حدود الله تعالی.</w:t>
      </w:r>
    </w:p>
    <w:p>
      <w:pPr>
        <w:pStyle w:val="BookText"/>
      </w:pPr>
      <w:r>
        <w:rPr>
          <w:rFonts w:ascii="IRNazanin" w:hAnsi="IRNazanin" w:eastAsia="IRNazanin" w:cs="IRNazanin"/>
          <w:lang w:bidi="fa-IR"/>
          <w:color w:val="111111"/>
          <w:sz w:val="28"/>
          <w:szCs w:val="28"/>
          <w:rtl/>
        </w:rPr>
        <w:t xml:space="preserve">697 (14) کافی 176 ج 7 - عدة من أصحابنا عن أحمد بن محمد</w:t>
      </w:r>
    </w:p>
    <w:p>
      <w:pPr>
        <w:pStyle w:val="BookText"/>
      </w:pPr>
      <w:r>
        <w:rPr>
          <w:rFonts w:ascii="IRNazanin" w:hAnsi="IRNazanin" w:eastAsia="IRNazanin" w:cs="IRNazanin"/>
          <w:lang w:bidi="fa-IR"/>
          <w:color w:val="111111"/>
          <w:sz w:val="28"/>
          <w:szCs w:val="28"/>
          <w:rtl/>
        </w:rPr>
        <w:t xml:space="preserve">عن ابن محبوب عن أبی أیوب الخزاز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إن فی کتاب علی علیه السلام أنه کان یضرب بالسوط و</w:t>
      </w:r>
    </w:p>
    <w:p>
      <w:pPr>
        <w:pStyle w:val="BookText"/>
      </w:pPr>
      <w:r>
        <w:rPr>
          <w:rFonts w:ascii="IRNazanin" w:hAnsi="IRNazanin" w:eastAsia="IRNazanin" w:cs="IRNazanin"/>
          <w:lang w:bidi="fa-IR"/>
          <w:color w:val="111111"/>
          <w:sz w:val="28"/>
          <w:szCs w:val="28"/>
          <w:rtl/>
        </w:rPr>
        <w:t xml:space="preserve">بنصف السوط وببعضه فی الحدود وکان إذا أتی بغلام وجاریة لم یدرکا</w:t>
      </w:r>
    </w:p>
    <w:p>
      <w:pPr>
        <w:pStyle w:val="BookText"/>
      </w:pPr>
      <w:r>
        <w:rPr>
          <w:rFonts w:ascii="IRNazanin" w:hAnsi="IRNazanin" w:eastAsia="IRNazanin" w:cs="IRNazanin"/>
          <w:lang w:bidi="fa-IR"/>
          <w:color w:val="111111"/>
          <w:sz w:val="28"/>
          <w:szCs w:val="28"/>
          <w:rtl/>
        </w:rPr>
        <w:t xml:space="preserve">لا یبطل حدا من حدود الله عز وجل قیل له وکیف کان یضرب قال کان</w:t>
      </w:r>
    </w:p>
    <w:p>
      <w:pPr>
        <w:pStyle w:val="BookText"/>
      </w:pPr>
      <w:r>
        <w:rPr>
          <w:rFonts w:ascii="IRNazanin" w:hAnsi="IRNazanin" w:eastAsia="IRNazanin" w:cs="IRNazanin"/>
          <w:lang w:bidi="fa-IR"/>
          <w:color w:val="111111"/>
          <w:sz w:val="28"/>
          <w:szCs w:val="28"/>
          <w:rtl/>
        </w:rPr>
        <w:t xml:space="preserve">یأخذ السوط بیده من وسطه أو من ثلثه ثم یضرب به علی قدر أسنانهم</w:t>
      </w:r>
    </w:p>
    <w:p>
      <w:pPr>
        <w:pStyle w:val="BookText"/>
      </w:pPr>
      <w:r>
        <w:rPr>
          <w:rFonts w:ascii="IRNazanin" w:hAnsi="IRNazanin" w:eastAsia="IRNazanin" w:cs="IRNazanin"/>
          <w:lang w:bidi="fa-IR"/>
          <w:color w:val="111111"/>
          <w:sz w:val="28"/>
          <w:szCs w:val="28"/>
          <w:rtl/>
        </w:rPr>
        <w:t xml:space="preserve">ولا یبطل حدا من حدود الله عز وجل فقیه 53 ج 4 - وروی أبو أیوب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إن فی کتاب علی علیه السلام</w:t>
      </w:r>
    </w:p>
    <w:p>
      <w:pPr>
        <w:pStyle w:val="BookText"/>
      </w:pPr>
      <w:r>
        <w:rPr>
          <w:rFonts w:ascii="IRNazanin" w:hAnsi="IRNazanin" w:eastAsia="IRNazanin" w:cs="IRNazanin"/>
          <w:lang w:bidi="fa-IR"/>
          <w:color w:val="111111"/>
          <w:sz w:val="28"/>
          <w:szCs w:val="28"/>
          <w:rtl/>
        </w:rPr>
        <w:t xml:space="preserve">أنه کان یضرب بالسوط وبنصف السوط وببعضه یعنی فی الحدود إذا</w:t>
      </w:r>
    </w:p>
    <w:p>
      <w:pPr>
        <w:pStyle w:val="BookText"/>
      </w:pPr>
      <w:r>
        <w:rPr>
          <w:rFonts w:ascii="IRNazanin" w:hAnsi="IRNazanin" w:eastAsia="IRNazanin" w:cs="IRNazanin"/>
          <w:lang w:bidi="fa-IR"/>
          <w:color w:val="111111"/>
          <w:sz w:val="28"/>
          <w:szCs w:val="28"/>
          <w:rtl/>
        </w:rPr>
        <w:t xml:space="preserve">أتی بغلام أو جاریة لم یدرکا ولم یکن یبطل حدا من حدود الله فقیل له</w:t>
      </w:r>
    </w:p>
    <w:p>
      <w:pPr>
        <w:pStyle w:val="BookText"/>
      </w:pPr>
      <w:r>
        <w:rPr>
          <w:rFonts w:ascii="IRNazanin" w:hAnsi="IRNazanin" w:eastAsia="IRNazanin" w:cs="IRNazanin"/>
          <w:lang w:bidi="fa-IR"/>
          <w:color w:val="111111"/>
          <w:sz w:val="28"/>
          <w:szCs w:val="28"/>
          <w:rtl/>
        </w:rPr>
        <w:t xml:space="preserve">کیف کان یضرب ببعضه قال کان یأخذ السوط بیده من وسطه فیضرب به</w:t>
      </w:r>
    </w:p>
    <w:p>
      <w:pPr>
        <w:pStyle w:val="BookText"/>
      </w:pPr>
      <w:r>
        <w:rPr>
          <w:rFonts w:ascii="IRNazanin" w:hAnsi="IRNazanin" w:eastAsia="IRNazanin" w:cs="IRNazanin"/>
          <w:lang w:bidi="fa-IR"/>
          <w:color w:val="111111"/>
          <w:sz w:val="28"/>
          <w:szCs w:val="28"/>
          <w:rtl/>
        </w:rPr>
        <w:t xml:space="preserve">أو من ثلثه فیضرب به علی قدر أسنانهم کذلک یضربهم بالسوط ولا یبطل</w:t>
      </w:r>
    </w:p>
    <w:p>
      <w:pPr>
        <w:pStyle w:val="BookText"/>
      </w:pPr>
      <w:r>
        <w:rPr>
          <w:rFonts w:ascii="IRNazanin" w:hAnsi="IRNazanin" w:eastAsia="IRNazanin" w:cs="IRNazanin"/>
          <w:lang w:bidi="fa-IR"/>
          <w:color w:val="111111"/>
          <w:sz w:val="28"/>
          <w:szCs w:val="28"/>
          <w:rtl/>
        </w:rPr>
        <w:t xml:space="preserve">حدا من حدود الله عز وجل المحاسن 273 - البرقی عن الحسن بن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أبی أیوب الخزاز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(وذکر نحوه).</w:t>
      </w:r>
    </w:p>
    <w:p>
      <w:pPr>
        <w:pStyle w:val="BookText"/>
      </w:pPr>
      <w:r>
        <w:rPr>
          <w:rFonts w:ascii="IRNazanin" w:hAnsi="IRNazanin" w:eastAsia="IRNazanin" w:cs="IRNazanin"/>
          <w:lang w:bidi="fa-IR"/>
          <w:color w:val="111111"/>
          <w:sz w:val="28"/>
          <w:szCs w:val="28"/>
          <w:rtl/>
        </w:rPr>
        <w:t xml:space="preserve">698 (15) دعائم الاسلام 442 ج 2 - وعن علی علیه السلام أنه کتب</w:t>
      </w:r>
    </w:p>
    <w:p>
      <w:pPr>
        <w:pStyle w:val="BookText"/>
      </w:pPr>
      <w:r>
        <w:rPr>
          <w:rFonts w:ascii="IRNazanin" w:hAnsi="IRNazanin" w:eastAsia="IRNazanin" w:cs="IRNazanin"/>
          <w:lang w:bidi="fa-IR"/>
          <w:color w:val="111111"/>
          <w:sz w:val="28"/>
          <w:szCs w:val="28"/>
          <w:rtl/>
        </w:rPr>
        <w:t xml:space="preserve">إلی رفاعة أقم الحدود </w:t>
      </w:r>
      <w:r>
        <w:rPr>
          <w:rStyle w:val="FootnoteReference"/>
        </w:rPr>
        <w:footnoteReference w:id="762"/>
      </w:r>
      <w:r>
        <w:rPr>
          <w:rFonts w:ascii="IRNazanin" w:hAnsi="IRNazanin" w:eastAsia="IRNazanin" w:cs="IRNazanin"/>
          <w:lang w:bidi="fa-IR"/>
          <w:color w:val="111111"/>
          <w:sz w:val="28"/>
          <w:szCs w:val="28"/>
          <w:rtl/>
        </w:rPr>
        <w:t xml:space="preserve">فی القریب یجتنبها البعید لا تطل الدماء</w:t>
      </w:r>
    </w:p>
    <w:p>
      <w:pPr>
        <w:pStyle w:val="BookText"/>
      </w:pPr>
      <w:r>
        <w:rPr>
          <w:rFonts w:ascii="IRNazanin" w:hAnsi="IRNazanin" w:eastAsia="IRNazanin" w:cs="IRNazanin"/>
          <w:lang w:bidi="fa-IR"/>
          <w:color w:val="111111"/>
          <w:sz w:val="28"/>
          <w:szCs w:val="28"/>
          <w:rtl/>
        </w:rPr>
        <w:t xml:space="preserve">ولا تعطل </w:t>
      </w:r>
      <w:r>
        <w:rPr>
          <w:rStyle w:val="FootnoteReference"/>
        </w:rPr>
        <w:footnoteReference w:id="763"/>
      </w:r>
      <w:r>
        <w:rPr>
          <w:rFonts w:ascii="IRNazanin" w:hAnsi="IRNazanin" w:eastAsia="IRNazanin" w:cs="IRNazanin"/>
          <w:lang w:bidi="fa-IR"/>
          <w:color w:val="111111"/>
          <w:sz w:val="28"/>
          <w:szCs w:val="28"/>
          <w:rtl/>
        </w:rPr>
        <w:t xml:space="preserve">الحدود (1).</w:t>
      </w:r>
    </w:p>
    <w:p>
      <w:pPr>
        <w:pStyle w:val="BookText"/>
      </w:pPr>
      <w:r>
        <w:rPr>
          <w:rFonts w:ascii="IRNazanin" w:hAnsi="IRNazanin" w:eastAsia="IRNazanin" w:cs="IRNazanin"/>
          <w:lang w:bidi="fa-IR"/>
          <w:color w:val="111111"/>
          <w:sz w:val="28"/>
          <w:szCs w:val="28"/>
          <w:rtl/>
        </w:rPr>
        <w:t xml:space="preserve">699 (16) دعائم الاسلام 451 ج 2 - وعن علی </w:t>
      </w:r>
      <w:r>
        <w:rPr>
          <w:rStyle w:val="FootnoteReference"/>
        </w:rPr>
        <w:footnoteReference w:id="764"/>
      </w:r>
      <w:r>
        <w:rPr>
          <w:rFonts w:ascii="IRNazanin" w:hAnsi="IRNazanin" w:eastAsia="IRNazanin" w:cs="IRNazanin"/>
          <w:lang w:bidi="fa-IR"/>
          <w:color w:val="111111"/>
          <w:sz w:val="28"/>
          <w:szCs w:val="28"/>
          <w:rtl/>
        </w:rPr>
        <w:t xml:space="preserve">أنه قال فی قول الله</w:t>
      </w:r>
    </w:p>
    <w:p>
      <w:pPr>
        <w:pStyle w:val="BookText"/>
      </w:pPr>
      <w:r>
        <w:rPr>
          <w:rFonts w:ascii="IRNazanin" w:hAnsi="IRNazanin" w:eastAsia="IRNazanin" w:cs="IRNazanin"/>
          <w:lang w:bidi="fa-IR"/>
          <w:color w:val="111111"/>
          <w:sz w:val="28"/>
          <w:szCs w:val="28"/>
          <w:rtl/>
        </w:rPr>
        <w:t xml:space="preserve">عز وجل " ولا تأخذکم بهما رأفة فی دین الله " تعالی قال إقامة الحدود.</w:t>
      </w:r>
    </w:p>
    <w:p>
      <w:pPr>
        <w:pStyle w:val="BookText"/>
      </w:pPr>
      <w:r>
        <w:rPr>
          <w:rFonts w:ascii="IRNazanin" w:hAnsi="IRNazanin" w:eastAsia="IRNazanin" w:cs="IRNazanin"/>
          <w:lang w:bidi="fa-IR"/>
          <w:color w:val="111111"/>
          <w:sz w:val="28"/>
          <w:szCs w:val="28"/>
          <w:rtl/>
        </w:rPr>
        <w:t xml:space="preserve">700 (17) دعائم الاسلام 443 ج 2 - عن علی علی السلام أنه قال</w:t>
      </w:r>
    </w:p>
    <w:p>
      <w:pPr>
        <w:pStyle w:val="BookText"/>
      </w:pPr>
      <w:r>
        <w:rPr>
          <w:rFonts w:ascii="IRNazanin" w:hAnsi="IRNazanin" w:eastAsia="IRNazanin" w:cs="IRNazanin"/>
          <w:lang w:bidi="fa-IR"/>
          <w:color w:val="111111"/>
          <w:sz w:val="28"/>
          <w:szCs w:val="28"/>
          <w:rtl/>
        </w:rPr>
        <w:t xml:space="preserve">لبعض من أوصاه علیک بإقامة الحدود علی القریب والبعید والحکم</w:t>
      </w:r>
    </w:p>
    <w:p>
      <w:pPr>
        <w:pStyle w:val="BookText"/>
      </w:pPr>
      <w:r>
        <w:rPr>
          <w:rFonts w:ascii="IRNazanin" w:hAnsi="IRNazanin" w:eastAsia="IRNazanin" w:cs="IRNazanin"/>
          <w:lang w:bidi="fa-IR"/>
          <w:color w:val="111111"/>
          <w:sz w:val="28"/>
          <w:szCs w:val="28"/>
          <w:rtl/>
        </w:rPr>
        <w:t xml:space="preserve">بکتاب الله عز وجل فی الرضا والسخط والقسم بالعدل بین الأحمر</w:t>
      </w:r>
    </w:p>
    <w:p>
      <w:pPr>
        <w:pStyle w:val="BookText"/>
      </w:pPr>
      <w:r>
        <w:rPr>
          <w:rFonts w:ascii="IRNazanin" w:hAnsi="IRNazanin" w:eastAsia="IRNazanin" w:cs="IRNazanin"/>
          <w:lang w:bidi="fa-IR"/>
          <w:color w:val="111111"/>
          <w:sz w:val="28"/>
          <w:szCs w:val="28"/>
          <w:rtl/>
        </w:rPr>
        <w:t xml:space="preserve">والأسود.</w:t>
      </w:r>
    </w:p>
    <w:p>
      <w:pPr>
        <w:pStyle w:val="BookText"/>
      </w:pPr>
      <w:r>
        <w:rPr>
          <w:rFonts w:ascii="IRNazanin" w:hAnsi="IRNazanin" w:eastAsia="IRNazanin" w:cs="IRNazanin"/>
          <w:lang w:bidi="fa-IR"/>
          <w:color w:val="111111"/>
          <w:sz w:val="28"/>
          <w:szCs w:val="28"/>
          <w:rtl/>
        </w:rPr>
        <w:t xml:space="preserve">701 (18) دعائم الاسلام 442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علیهم السلام أن رسول الله صلی الله علیه وآله أتی بامرأة</w:t>
      </w:r>
    </w:p>
    <w:p>
      <w:pPr>
        <w:pStyle w:val="BookText"/>
      </w:pPr>
      <w:r>
        <w:rPr>
          <w:rFonts w:ascii="IRNazanin" w:hAnsi="IRNazanin" w:eastAsia="IRNazanin" w:cs="IRNazanin"/>
          <w:lang w:bidi="fa-IR"/>
          <w:color w:val="111111"/>
          <w:sz w:val="28"/>
          <w:szCs w:val="28"/>
          <w:rtl/>
        </w:rPr>
        <w:t xml:space="preserve">لها شرف فی قومها قد سرقت فأمر بقطعها فاجتمع إلی رسول الله صلی الله</w:t>
      </w:r>
    </w:p>
    <w:p>
      <w:pPr>
        <w:pStyle w:val="BookText"/>
      </w:pPr>
      <w:r>
        <w:rPr>
          <w:rFonts w:ascii="IRNazanin" w:hAnsi="IRNazanin" w:eastAsia="IRNazanin" w:cs="IRNazanin"/>
          <w:lang w:bidi="fa-IR"/>
          <w:color w:val="111111"/>
          <w:sz w:val="28"/>
          <w:szCs w:val="28"/>
          <w:rtl/>
        </w:rPr>
        <w:t xml:space="preserve">علیه وآله ناس من قریش فقالوا یا رسول الله تقطع امرأة شریفة مثل</w:t>
      </w:r>
    </w:p>
    <w:p>
      <w:pPr>
        <w:pStyle w:val="BookText"/>
      </w:pPr>
      <w:r>
        <w:rPr>
          <w:rFonts w:ascii="IRNazanin" w:hAnsi="IRNazanin" w:eastAsia="IRNazanin" w:cs="IRNazanin"/>
          <w:lang w:bidi="fa-IR"/>
          <w:color w:val="111111"/>
          <w:sz w:val="28"/>
          <w:szCs w:val="28"/>
          <w:rtl/>
        </w:rPr>
        <w:t xml:space="preserve">فلانة فی خطر </w:t>
      </w:r>
      <w:r>
        <w:rPr>
          <w:rStyle w:val="FootnoteReference"/>
        </w:rPr>
        <w:footnoteReference w:id="765"/>
      </w:r>
      <w:r>
        <w:rPr>
          <w:rFonts w:ascii="IRNazanin" w:hAnsi="IRNazanin" w:eastAsia="IRNazanin" w:cs="IRNazanin"/>
          <w:lang w:bidi="fa-IR"/>
          <w:color w:val="111111"/>
          <w:sz w:val="28"/>
          <w:szCs w:val="28"/>
          <w:rtl/>
        </w:rPr>
        <w:t xml:space="preserve">یسیر قال نعم إنما هلک من کان قبلکم بمثل هذا کانوا</w:t>
      </w:r>
    </w:p>
    <w:p>
      <w:pPr>
        <w:pStyle w:val="BookText"/>
      </w:pPr>
      <w:r>
        <w:rPr>
          <w:rFonts w:ascii="IRNazanin" w:hAnsi="IRNazanin" w:eastAsia="IRNazanin" w:cs="IRNazanin"/>
          <w:lang w:bidi="fa-IR"/>
          <w:color w:val="111111"/>
          <w:sz w:val="28"/>
          <w:szCs w:val="28"/>
          <w:rtl/>
        </w:rPr>
        <w:t xml:space="preserve">یقیمون الحدود علی ضعفائهم ویترکون أقویاءهم وأشرافهم فهلکوا.</w:t>
      </w:r>
    </w:p>
    <w:p>
      <w:pPr>
        <w:pStyle w:val="BookText"/>
      </w:pPr>
      <w:r>
        <w:rPr>
          <w:rFonts w:ascii="IRNazanin" w:hAnsi="IRNazanin" w:eastAsia="IRNazanin" w:cs="IRNazanin"/>
          <w:lang w:bidi="fa-IR"/>
          <w:color w:val="111111"/>
          <w:sz w:val="28"/>
          <w:szCs w:val="28"/>
          <w:rtl/>
        </w:rPr>
        <w:t xml:space="preserve">702 (19) دعائم الاسلام 442 ج 2 - وعنه صلی الله علیه وآله أنه نهی</w:t>
      </w:r>
    </w:p>
    <w:p>
      <w:pPr>
        <w:pStyle w:val="BookText"/>
      </w:pPr>
      <w:r>
        <w:rPr>
          <w:rFonts w:ascii="IRNazanin" w:hAnsi="IRNazanin" w:eastAsia="IRNazanin" w:cs="IRNazanin"/>
          <w:lang w:bidi="fa-IR"/>
          <w:color w:val="111111"/>
          <w:sz w:val="28"/>
          <w:szCs w:val="28"/>
          <w:rtl/>
        </w:rPr>
        <w:t xml:space="preserve">عن تعطیل الحدود وقال إنما هلک بنوا إسرائیل لأنهم کانوا یقیمون</w:t>
      </w:r>
    </w:p>
    <w:p>
      <w:pPr>
        <w:pStyle w:val="BookText"/>
      </w:pPr>
      <w:r>
        <w:rPr>
          <w:rFonts w:ascii="IRNazanin" w:hAnsi="IRNazanin" w:eastAsia="IRNazanin" w:cs="IRNazanin"/>
          <w:lang w:bidi="fa-IR"/>
          <w:color w:val="111111"/>
          <w:sz w:val="28"/>
          <w:szCs w:val="28"/>
          <w:rtl/>
        </w:rPr>
        <w:t xml:space="preserve">الحدود علی الوضیع دون الشریف.</w:t>
      </w:r>
    </w:p>
    <w:p>
      <w:pPr>
        <w:pStyle w:val="BookText"/>
      </w:pPr>
      <w:r>
        <w:rPr>
          <w:rFonts w:ascii="IRNazanin" w:hAnsi="IRNazanin" w:eastAsia="IRNazanin" w:cs="IRNazanin"/>
          <w:lang w:bidi="fa-IR"/>
          <w:color w:val="111111"/>
          <w:sz w:val="28"/>
          <w:szCs w:val="28"/>
          <w:rtl/>
        </w:rPr>
        <w:t xml:space="preserve">703 (20) کافی 176 ج 7 - عدة من أصحابنا عن أحمد بن محمد بن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عن تهذیب 3 ج 10 - الحسین بن سعید عن فقیه 16 ج 4 - فضالة (بن</w:t>
      </w:r>
    </w:p>
    <w:p>
      <w:pPr>
        <w:pStyle w:val="BookText"/>
      </w:pPr>
      <w:r>
        <w:rPr>
          <w:rFonts w:ascii="IRNazanin" w:hAnsi="IRNazanin" w:eastAsia="IRNazanin" w:cs="IRNazanin"/>
          <w:lang w:bidi="fa-IR"/>
          <w:color w:val="111111"/>
          <w:sz w:val="28"/>
          <w:szCs w:val="28"/>
          <w:rtl/>
        </w:rPr>
        <w:t xml:space="preserve">أیوب - کا - یب) عن داود ابن أبی یزید </w:t>
      </w:r>
      <w:r>
        <w:rPr>
          <w:rStyle w:val="FootnoteReference"/>
        </w:rPr>
        <w:footnoteReference w:id="766"/>
      </w:r>
      <w:r>
        <w:rPr>
          <w:rFonts w:ascii="IRNazanin" w:hAnsi="IRNazanin" w:eastAsia="IRNazanin" w:cs="IRNazanin"/>
          <w:lang w:bidi="fa-IR"/>
          <w:color w:val="111111"/>
          <w:sz w:val="28"/>
          <w:szCs w:val="28"/>
          <w:rtl/>
        </w:rPr>
        <w:t xml:space="preserve">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إن أصحاب النبی </w:t>
      </w:r>
      <w:r>
        <w:rPr>
          <w:rStyle w:val="FootnoteReference"/>
        </w:rPr>
        <w:footnoteReference w:id="767"/>
      </w:r>
      <w:r>
        <w:rPr>
          <w:rFonts w:ascii="IRNazanin" w:hAnsi="IRNazanin" w:eastAsia="IRNazanin" w:cs="IRNazanin"/>
          <w:lang w:bidi="fa-IR"/>
          <w:color w:val="111111"/>
          <w:sz w:val="28"/>
          <w:szCs w:val="28"/>
          <w:rtl/>
        </w:rPr>
        <w:t xml:space="preserve">صلی الله علیه وآله قالوا لسعد بن</w:t>
      </w:r>
    </w:p>
    <w:p>
      <w:pPr>
        <w:pStyle w:val="BookText"/>
      </w:pPr>
      <w:r>
        <w:rPr>
          <w:rFonts w:ascii="IRNazanin" w:hAnsi="IRNazanin" w:eastAsia="IRNazanin" w:cs="IRNazanin"/>
          <w:lang w:bidi="fa-IR"/>
          <w:color w:val="111111"/>
          <w:sz w:val="28"/>
          <w:szCs w:val="28"/>
          <w:rtl/>
        </w:rPr>
        <w:t xml:space="preserve">عبادة أرأیت لو وجدت علی بطن امرأتک رجلا ما کنت صانعا (به - کا -</w:t>
      </w:r>
    </w:p>
    <w:p>
      <w:pPr>
        <w:pStyle w:val="BookText"/>
      </w:pPr>
      <w:r>
        <w:rPr>
          <w:rFonts w:ascii="IRNazanin" w:hAnsi="IRNazanin" w:eastAsia="IRNazanin" w:cs="IRNazanin"/>
          <w:lang w:bidi="fa-IR"/>
          <w:color w:val="111111"/>
          <w:sz w:val="28"/>
          <w:szCs w:val="28"/>
          <w:rtl/>
        </w:rPr>
        <w:t xml:space="preserve">فقیه) قال کنت أضربه بالسیف قال فخرج رسول الله صلی الله علیه وآله</w:t>
      </w:r>
    </w:p>
    <w:p>
      <w:pPr>
        <w:pStyle w:val="BookText"/>
      </w:pPr>
      <w:r>
        <w:rPr>
          <w:rFonts w:ascii="IRNazanin" w:hAnsi="IRNazanin" w:eastAsia="IRNazanin" w:cs="IRNazanin"/>
          <w:lang w:bidi="fa-IR"/>
          <w:color w:val="111111"/>
          <w:sz w:val="28"/>
          <w:szCs w:val="28"/>
          <w:rtl/>
        </w:rPr>
        <w:t xml:space="preserve">فقال ماذا یا سعد قال سعد قالوا (لی - فقیه) لو وجدت علی بطن امرأتک</w:t>
      </w:r>
    </w:p>
    <w:p>
      <w:pPr>
        <w:pStyle w:val="BookText"/>
      </w:pPr>
      <w:r>
        <w:rPr>
          <w:rFonts w:ascii="IRNazanin" w:hAnsi="IRNazanin" w:eastAsia="IRNazanin" w:cs="IRNazanin"/>
          <w:lang w:bidi="fa-IR"/>
          <w:color w:val="111111"/>
          <w:sz w:val="28"/>
          <w:szCs w:val="28"/>
          <w:rtl/>
        </w:rPr>
        <w:t xml:space="preserve">رجلا ما کنت تصنع به فقلت (کنت - فقیه) أضربه بالسیف فقال یا سعد</w:t>
      </w:r>
    </w:p>
    <w:p>
      <w:pPr>
        <w:pStyle w:val="BookText"/>
      </w:pPr>
      <w:r>
        <w:rPr>
          <w:rFonts w:ascii="IRNazanin" w:hAnsi="IRNazanin" w:eastAsia="IRNazanin" w:cs="IRNazanin"/>
          <w:lang w:bidi="fa-IR"/>
          <w:color w:val="111111"/>
          <w:sz w:val="28"/>
          <w:szCs w:val="28"/>
          <w:rtl/>
        </w:rPr>
        <w:t xml:space="preserve">فکیف </w:t>
      </w:r>
      <w:r>
        <w:rPr>
          <w:rStyle w:val="FootnoteReference"/>
        </w:rPr>
        <w:footnoteReference w:id="768"/>
      </w:r>
      <w:r>
        <w:rPr>
          <w:rFonts w:ascii="IRNazanin" w:hAnsi="IRNazanin" w:eastAsia="IRNazanin" w:cs="IRNazanin"/>
          <w:lang w:bidi="fa-IR"/>
          <w:color w:val="111111"/>
          <w:sz w:val="28"/>
          <w:szCs w:val="28"/>
          <w:rtl/>
        </w:rPr>
        <w:t xml:space="preserve">بالأربعة (الشهود - کا - یب) فقال یا رسول الله بعد رأی عینی</w:t>
      </w:r>
    </w:p>
    <w:p>
      <w:pPr>
        <w:pStyle w:val="BookText"/>
      </w:pPr>
      <w:r>
        <w:rPr>
          <w:rFonts w:ascii="IRNazanin" w:hAnsi="IRNazanin" w:eastAsia="IRNazanin" w:cs="IRNazanin"/>
          <w:lang w:bidi="fa-IR"/>
          <w:color w:val="111111"/>
          <w:sz w:val="28"/>
          <w:szCs w:val="28"/>
          <w:rtl/>
        </w:rPr>
        <w:t xml:space="preserve">وعلم الله أنه </w:t>
      </w:r>
      <w:r>
        <w:rPr>
          <w:rStyle w:val="FootnoteReference"/>
        </w:rPr>
        <w:footnoteReference w:id="769"/>
      </w:r>
      <w:r>
        <w:rPr>
          <w:rFonts w:ascii="IRNazanin" w:hAnsi="IRNazanin" w:eastAsia="IRNazanin" w:cs="IRNazanin"/>
          <w:lang w:bidi="fa-IR"/>
          <w:color w:val="111111"/>
          <w:sz w:val="28"/>
          <w:szCs w:val="28"/>
          <w:rtl/>
        </w:rPr>
        <w:t xml:space="preserve">قد فعل فقال إی والله بعد رأی عینک وعلم الله أنه (4) قد</w:t>
      </w:r>
    </w:p>
    <w:p>
      <w:pPr>
        <w:pStyle w:val="BookText"/>
      </w:pPr>
      <w:r>
        <w:rPr>
          <w:rFonts w:ascii="IRNazanin" w:hAnsi="IRNazanin" w:eastAsia="IRNazanin" w:cs="IRNazanin"/>
          <w:lang w:bidi="fa-IR"/>
          <w:color w:val="111111"/>
          <w:sz w:val="28"/>
          <w:szCs w:val="28"/>
          <w:rtl/>
        </w:rPr>
        <w:t xml:space="preserve">فعل لان الله عز وجل قد جعل لکل شئ حدا وجعل لمن </w:t>
      </w:r>
      <w:r>
        <w:rPr>
          <w:rStyle w:val="FootnoteReference"/>
        </w:rPr>
        <w:footnoteReference w:id="770"/>
      </w:r>
      <w:r>
        <w:rPr>
          <w:rFonts w:ascii="IRNazanin" w:hAnsi="IRNazanin" w:eastAsia="IRNazanin" w:cs="IRNazanin"/>
          <w:lang w:bidi="fa-IR"/>
          <w:color w:val="111111"/>
          <w:sz w:val="28"/>
          <w:szCs w:val="28"/>
          <w:rtl/>
        </w:rPr>
        <w:t xml:space="preserve">تعدی ذلک</w:t>
      </w:r>
    </w:p>
    <w:p>
      <w:pPr>
        <w:pStyle w:val="BookText"/>
      </w:pPr>
      <w:r>
        <w:rPr>
          <w:rFonts w:ascii="IRNazanin" w:hAnsi="IRNazanin" w:eastAsia="IRNazanin" w:cs="IRNazanin"/>
          <w:lang w:bidi="fa-IR"/>
          <w:color w:val="111111"/>
          <w:sz w:val="28"/>
          <w:szCs w:val="28"/>
          <w:rtl/>
        </w:rPr>
        <w:t xml:space="preserve">(الحد - کا - فقیه) حدا المحاسن 275 - البرقی عن عمرو بن عثمان عن</w:t>
      </w:r>
    </w:p>
    <w:p>
      <w:pPr>
        <w:pStyle w:val="BookText"/>
      </w:pPr>
      <w:r>
        <w:rPr>
          <w:rFonts w:ascii="IRNazanin" w:hAnsi="IRNazanin" w:eastAsia="IRNazanin" w:cs="IRNazanin"/>
          <w:lang w:bidi="fa-IR"/>
          <w:color w:val="111111"/>
          <w:sz w:val="28"/>
          <w:szCs w:val="28"/>
          <w:rtl/>
        </w:rPr>
        <w:t xml:space="preserve">علی بن الحسین بن رباط عن أبی مخلد عن أبی عبد الله علیه السلام قال</w:t>
      </w:r>
    </w:p>
    <w:p>
      <w:pPr>
        <w:pStyle w:val="BookText"/>
      </w:pPr>
      <w:r>
        <w:rPr>
          <w:rFonts w:ascii="IRNazanin" w:hAnsi="IRNazanin" w:eastAsia="IRNazanin" w:cs="IRNazanin"/>
          <w:lang w:bidi="fa-IR"/>
          <w:color w:val="111111"/>
          <w:sz w:val="28"/>
          <w:szCs w:val="28"/>
          <w:rtl/>
        </w:rPr>
        <w:t xml:space="preserve">قال قوم من الصحابة لسعد بن عبادة (وذکر نحوه وزاد وجعل ما دون</w:t>
      </w:r>
    </w:p>
    <w:p>
      <w:pPr>
        <w:pStyle w:val="BookText"/>
      </w:pPr>
      <w:r>
        <w:rPr>
          <w:rFonts w:ascii="IRNazanin" w:hAnsi="IRNazanin" w:eastAsia="IRNazanin" w:cs="IRNazanin"/>
          <w:lang w:bidi="fa-IR"/>
          <w:color w:val="111111"/>
          <w:sz w:val="28"/>
          <w:szCs w:val="28"/>
          <w:rtl/>
        </w:rPr>
        <w:t xml:space="preserve">الأربعة الشهداء مستورا علی المسلمین).</w:t>
      </w:r>
    </w:p>
    <w:p>
      <w:pPr>
        <w:pStyle w:val="BookText"/>
      </w:pPr>
      <w:r>
        <w:rPr>
          <w:rFonts w:ascii="IRNazanin" w:hAnsi="IRNazanin" w:eastAsia="IRNazanin" w:cs="IRNazanin"/>
          <w:lang w:bidi="fa-IR"/>
          <w:color w:val="111111"/>
          <w:sz w:val="28"/>
          <w:szCs w:val="28"/>
          <w:rtl/>
        </w:rPr>
        <w:t xml:space="preserve">704 (21) کافی 174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عمرو بن عثمان عن علی بن الحسن بن علی بن رباط عن أبی</w:t>
      </w:r>
    </w:p>
    <w:p>
      <w:pPr>
        <w:pStyle w:val="BookText"/>
      </w:pPr>
      <w:r>
        <w:rPr>
          <w:rFonts w:ascii="IRNazanin" w:hAnsi="IRNazanin" w:eastAsia="IRNazanin" w:cs="IRNazanin"/>
          <w:lang w:bidi="fa-IR"/>
          <w:color w:val="111111"/>
          <w:sz w:val="28"/>
          <w:szCs w:val="28"/>
          <w:rtl/>
        </w:rPr>
        <w:t xml:space="preserve">عبد الله علیه السلام قال قال النبی صلی الله علیه وآله لسعد بن عبادة ان</w:t>
      </w:r>
    </w:p>
    <w:p>
      <w:pPr>
        <w:pStyle w:val="BookText"/>
      </w:pPr>
      <w:r>
        <w:rPr>
          <w:rFonts w:ascii="IRNazanin" w:hAnsi="IRNazanin" w:eastAsia="IRNazanin" w:cs="IRNazanin"/>
          <w:lang w:bidi="fa-IR"/>
          <w:color w:val="111111"/>
          <w:sz w:val="28"/>
          <w:szCs w:val="28"/>
          <w:rtl/>
        </w:rPr>
        <w:t xml:space="preserve">الله جعل لکل شئ حدا وجعل علی کل من تعدی حدا من حدود الله</w:t>
      </w:r>
    </w:p>
    <w:p>
      <w:pPr>
        <w:pStyle w:val="BookText"/>
      </w:pPr>
      <w:r>
        <w:rPr>
          <w:rFonts w:ascii="IRNazanin" w:hAnsi="IRNazanin" w:eastAsia="IRNazanin" w:cs="IRNazanin"/>
          <w:lang w:bidi="fa-IR"/>
          <w:color w:val="111111"/>
          <w:sz w:val="28"/>
          <w:szCs w:val="28"/>
          <w:rtl/>
        </w:rPr>
        <w:t xml:space="preserve">عز وجل حدا وجعل ما دون الأربعة الشهداء مستورا علی المسلمین.</w:t>
      </w:r>
    </w:p>
    <w:p>
      <w:pPr>
        <w:pStyle w:val="BookText"/>
      </w:pPr>
      <w:r>
        <w:rPr>
          <w:rFonts w:ascii="IRNazanin" w:hAnsi="IRNazanin" w:eastAsia="IRNazanin" w:cs="IRNazanin"/>
          <w:lang w:bidi="fa-IR"/>
          <w:color w:val="111111"/>
          <w:sz w:val="28"/>
          <w:szCs w:val="28"/>
          <w:rtl/>
        </w:rPr>
        <w:t xml:space="preserve">705 (22) کافی 175 ج 7 - أبو علی الأشعری عن محمد بن حسان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علی عن أبی جمیلة عن ابن دبیس الکوفی عن عمرو بن</w:t>
      </w:r>
    </w:p>
    <w:p>
      <w:pPr>
        <w:pStyle w:val="BookText"/>
      </w:pPr>
      <w:r>
        <w:rPr>
          <w:rFonts w:ascii="IRNazanin" w:hAnsi="IRNazanin" w:eastAsia="IRNazanin" w:cs="IRNazanin"/>
          <w:lang w:bidi="fa-IR"/>
          <w:color w:val="111111"/>
          <w:sz w:val="28"/>
          <w:szCs w:val="28"/>
          <w:rtl/>
        </w:rPr>
        <w:t xml:space="preserve">قیس قال قال أبو عبد الله علیه السلام یا عمرو بن قیس أشعرت أن الله</w:t>
      </w:r>
    </w:p>
    <w:p>
      <w:pPr>
        <w:pStyle w:val="BookText"/>
      </w:pPr>
      <w:r>
        <w:rPr>
          <w:rFonts w:ascii="IRNazanin" w:hAnsi="IRNazanin" w:eastAsia="IRNazanin" w:cs="IRNazanin"/>
          <w:lang w:bidi="fa-IR"/>
          <w:color w:val="111111"/>
          <w:sz w:val="28"/>
          <w:szCs w:val="28"/>
          <w:rtl/>
        </w:rPr>
        <w:t xml:space="preserve">عز وجل أرسل رسولا وأنزل علیه کتابا وأنزل فی الکتاب کل ما یحتاج</w:t>
      </w:r>
    </w:p>
    <w:p>
      <w:pPr>
        <w:pStyle w:val="BookText"/>
      </w:pPr>
      <w:r>
        <w:rPr>
          <w:rFonts w:ascii="IRNazanin" w:hAnsi="IRNazanin" w:eastAsia="IRNazanin" w:cs="IRNazanin"/>
          <w:lang w:bidi="fa-IR"/>
          <w:color w:val="111111"/>
          <w:sz w:val="28"/>
          <w:szCs w:val="28"/>
          <w:rtl/>
        </w:rPr>
        <w:t xml:space="preserve">إلیه وجعل له دلیلا یدل علیه وجعل لکل شئ حدا ولمن جاوز الحد</w:t>
      </w:r>
    </w:p>
    <w:p>
      <w:pPr>
        <w:pStyle w:val="BookText"/>
      </w:pPr>
      <w:r>
        <w:rPr>
          <w:rFonts w:ascii="IRNazanin" w:hAnsi="IRNazanin" w:eastAsia="IRNazanin" w:cs="IRNazanin"/>
          <w:lang w:bidi="fa-IR"/>
          <w:color w:val="111111"/>
          <w:sz w:val="28"/>
          <w:szCs w:val="28"/>
          <w:rtl/>
        </w:rPr>
        <w:t xml:space="preserve">حدا قال قلت أرسل رسولا وأنزل علیه کتابا وأنزل فی الکتاب کل</w:t>
      </w:r>
    </w:p>
    <w:p>
      <w:pPr>
        <w:pStyle w:val="BookText"/>
      </w:pPr>
      <w:r>
        <w:rPr>
          <w:rFonts w:ascii="IRNazanin" w:hAnsi="IRNazanin" w:eastAsia="IRNazanin" w:cs="IRNazanin"/>
          <w:lang w:bidi="fa-IR"/>
          <w:color w:val="111111"/>
          <w:sz w:val="28"/>
          <w:szCs w:val="28"/>
          <w:rtl/>
        </w:rPr>
        <w:t xml:space="preserve">ما یحتاج إلیه وجعل علیه دلیلا وجعل لکل شئ حدا قال نعم قلت و</w:t>
      </w:r>
    </w:p>
    <w:p>
      <w:pPr>
        <w:pStyle w:val="BookText"/>
      </w:pPr>
      <w:r>
        <w:rPr>
          <w:rFonts w:ascii="IRNazanin" w:hAnsi="IRNazanin" w:eastAsia="IRNazanin" w:cs="IRNazanin"/>
          <w:lang w:bidi="fa-IR"/>
          <w:color w:val="111111"/>
          <w:sz w:val="28"/>
          <w:szCs w:val="28"/>
          <w:rtl/>
        </w:rPr>
        <w:t xml:space="preserve">کیف جعل لمن جاوز الحد حدا قال قال إن الله عز وجل حد فی الأموال</w:t>
      </w:r>
    </w:p>
    <w:p>
      <w:pPr>
        <w:pStyle w:val="BookText"/>
      </w:pPr>
      <w:r>
        <w:rPr>
          <w:rFonts w:ascii="IRNazanin" w:hAnsi="IRNazanin" w:eastAsia="IRNazanin" w:cs="IRNazanin"/>
          <w:lang w:bidi="fa-IR"/>
          <w:color w:val="111111"/>
          <w:sz w:val="28"/>
          <w:szCs w:val="28"/>
          <w:rtl/>
        </w:rPr>
        <w:t xml:space="preserve">أن لا تؤخذ إلا من حلها فمن أخذها من غیر حلها قطعت یده حدا</w:t>
      </w:r>
    </w:p>
    <w:p>
      <w:pPr>
        <w:pStyle w:val="BookText"/>
      </w:pPr>
      <w:r>
        <w:rPr>
          <w:rFonts w:ascii="IRNazanin" w:hAnsi="IRNazanin" w:eastAsia="IRNazanin" w:cs="IRNazanin"/>
          <w:lang w:bidi="fa-IR"/>
          <w:color w:val="111111"/>
          <w:sz w:val="28"/>
          <w:szCs w:val="28"/>
          <w:rtl/>
        </w:rPr>
        <w:t xml:space="preserve">لمجاوزة الحد وإن الله عز وجل حد أن لا ینکح النکاح إلا من حله ومن</w:t>
      </w:r>
    </w:p>
    <w:p>
      <w:pPr>
        <w:pStyle w:val="BookText"/>
      </w:pPr>
      <w:r>
        <w:rPr>
          <w:rFonts w:ascii="IRNazanin" w:hAnsi="IRNazanin" w:eastAsia="IRNazanin" w:cs="IRNazanin"/>
          <w:lang w:bidi="fa-IR"/>
          <w:color w:val="111111"/>
          <w:sz w:val="28"/>
          <w:szCs w:val="28"/>
          <w:rtl/>
        </w:rPr>
        <w:t xml:space="preserve">فعل غیر ذلک إن کان عزبا حد وإن کان محصنا رجم لمجاوزته الحد</w:t>
      </w:r>
    </w:p>
    <w:p>
      <w:pPr>
        <w:pStyle w:val="BookText"/>
      </w:pPr>
      <w:r>
        <w:rPr>
          <w:rFonts w:ascii="IRNazanin" w:hAnsi="IRNazanin" w:eastAsia="IRNazanin" w:cs="IRNazanin"/>
          <w:lang w:bidi="fa-IR"/>
          <w:color w:val="111111"/>
          <w:sz w:val="28"/>
          <w:szCs w:val="28"/>
          <w:rtl/>
        </w:rPr>
        <w:t xml:space="preserve">706 (23) کافی 175 ج 7 - علی عن محمد بن عیسی عن یونس عن</w:t>
      </w:r>
    </w:p>
    <w:p>
      <w:pPr>
        <w:pStyle w:val="BookText"/>
      </w:pPr>
      <w:r>
        <w:rPr>
          <w:rFonts w:ascii="IRNazanin" w:hAnsi="IRNazanin" w:eastAsia="IRNazanin" w:cs="IRNazanin"/>
          <w:lang w:bidi="fa-IR"/>
          <w:color w:val="111111"/>
          <w:sz w:val="28"/>
          <w:szCs w:val="28"/>
          <w:rtl/>
        </w:rPr>
        <w:t xml:space="preserve">حسین بن المنذر عن عمرو بن قیس الماصر عن أبی جعفر علیه السلام قال</w:t>
      </w:r>
    </w:p>
    <w:p>
      <w:pPr>
        <w:pStyle w:val="BookText"/>
      </w:pPr>
      <w:r>
        <w:rPr>
          <w:rFonts w:ascii="IRNazanin" w:hAnsi="IRNazanin" w:eastAsia="IRNazanin" w:cs="IRNazanin"/>
          <w:lang w:bidi="fa-IR"/>
          <w:color w:val="111111"/>
          <w:sz w:val="28"/>
          <w:szCs w:val="28"/>
          <w:rtl/>
        </w:rPr>
        <w:t xml:space="preserve">إن الله تبارک وتعالی لم یدع شیئا تحتاج الیه الأمة إلی یوم القیامة إلا</w:t>
      </w:r>
    </w:p>
    <w:p>
      <w:pPr>
        <w:pStyle w:val="BookText"/>
      </w:pPr>
      <w:r>
        <w:rPr>
          <w:rFonts w:ascii="IRNazanin" w:hAnsi="IRNazanin" w:eastAsia="IRNazanin" w:cs="IRNazanin"/>
          <w:lang w:bidi="fa-IR"/>
          <w:color w:val="111111"/>
          <w:sz w:val="28"/>
          <w:szCs w:val="28"/>
          <w:rtl/>
        </w:rPr>
        <w:t xml:space="preserve">أنزله فی کتابه وبینه لرسوله صلی الله علیه وآله وجعل لکل شئ حدا و</w:t>
      </w:r>
    </w:p>
    <w:p>
      <w:pPr>
        <w:pStyle w:val="BookText"/>
      </w:pPr>
      <w:r>
        <w:rPr>
          <w:rFonts w:ascii="IRNazanin" w:hAnsi="IRNazanin" w:eastAsia="IRNazanin" w:cs="IRNazanin"/>
          <w:lang w:bidi="fa-IR"/>
          <w:color w:val="111111"/>
          <w:sz w:val="28"/>
          <w:szCs w:val="28"/>
          <w:rtl/>
        </w:rPr>
        <w:t xml:space="preserve">جعل علیه دلیلا یدل علیه وجعل علی من تعدی الحد حدا.</w:t>
      </w:r>
    </w:p>
    <w:p>
      <w:pPr>
        <w:pStyle w:val="BookText"/>
      </w:pPr>
      <w:r>
        <w:rPr>
          <w:rFonts w:ascii="IRNazanin" w:hAnsi="IRNazanin" w:eastAsia="IRNazanin" w:cs="IRNazanin"/>
          <w:lang w:bidi="fa-IR"/>
          <w:color w:val="111111"/>
          <w:sz w:val="28"/>
          <w:szCs w:val="28"/>
          <w:rtl/>
        </w:rPr>
        <w:t xml:space="preserve">707 (24) مستدرک 9 ج 18 - کتاب درست ابن أبی منصور عن أبی</w:t>
      </w:r>
    </w:p>
    <w:p>
      <w:pPr>
        <w:pStyle w:val="BookText"/>
      </w:pPr>
      <w:r>
        <w:rPr>
          <w:rFonts w:ascii="IRNazanin" w:hAnsi="IRNazanin" w:eastAsia="IRNazanin" w:cs="IRNazanin"/>
          <w:lang w:bidi="fa-IR"/>
          <w:color w:val="111111"/>
          <w:sz w:val="28"/>
          <w:szCs w:val="28"/>
          <w:rtl/>
        </w:rPr>
        <w:t xml:space="preserve">المعزا عن سماعة بن مهران عن أبی عبد الله علیه السلام أنه قال فی</w:t>
      </w:r>
    </w:p>
    <w:p>
      <w:pPr>
        <w:pStyle w:val="BookText"/>
      </w:pPr>
      <w:r>
        <w:rPr>
          <w:rFonts w:ascii="IRNazanin" w:hAnsi="IRNazanin" w:eastAsia="IRNazanin" w:cs="IRNazanin"/>
          <w:lang w:bidi="fa-IR"/>
          <w:color w:val="111111"/>
          <w:sz w:val="28"/>
          <w:szCs w:val="28"/>
          <w:rtl/>
        </w:rPr>
        <w:t xml:space="preserve">حدیث انه لیس من شئ الا وقد جری به کتاب وسنة ثم قال إن الله قد</w:t>
      </w:r>
    </w:p>
    <w:p>
      <w:pPr>
        <w:pStyle w:val="BookText"/>
      </w:pPr>
      <w:r>
        <w:rPr>
          <w:rFonts w:ascii="IRNazanin" w:hAnsi="IRNazanin" w:eastAsia="IRNazanin" w:cs="IRNazanin"/>
          <w:lang w:bidi="fa-IR"/>
          <w:color w:val="111111"/>
          <w:sz w:val="28"/>
          <w:szCs w:val="28"/>
          <w:rtl/>
        </w:rPr>
        <w:t xml:space="preserve">جعل لکل شئ حدا ولمن تعدی الحد حدا.</w:t>
      </w:r>
    </w:p>
    <w:p>
      <w:pPr>
        <w:pStyle w:val="BookText"/>
      </w:pPr>
      <w:r>
        <w:rPr>
          <w:rFonts w:ascii="IRNazanin" w:hAnsi="IRNazanin" w:eastAsia="IRNazanin" w:cs="IRNazanin"/>
          <w:lang w:bidi="fa-IR"/>
          <w:color w:val="111111"/>
          <w:sz w:val="28"/>
          <w:szCs w:val="28"/>
          <w:rtl/>
        </w:rPr>
        <w:t xml:space="preserve">708 (25) دعائم الاسلام 444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ظهر المؤمن حمی الا من حد ونهی أن یتعدی أحد حدا من</w:t>
      </w:r>
    </w:p>
    <w:p>
      <w:pPr>
        <w:pStyle w:val="BookText"/>
      </w:pPr>
      <w:r>
        <w:rPr>
          <w:rFonts w:ascii="IRNazanin" w:hAnsi="IRNazanin" w:eastAsia="IRNazanin" w:cs="IRNazanin"/>
          <w:lang w:bidi="fa-IR"/>
          <w:color w:val="111111"/>
          <w:sz w:val="28"/>
          <w:szCs w:val="28"/>
          <w:rtl/>
        </w:rPr>
        <w:t xml:space="preserve">حدود الله إلی أکثر منه وقال إن الله عز وجل بین الحدود وجعل علی کل</w:t>
      </w:r>
    </w:p>
    <w:p>
      <w:pPr>
        <w:pStyle w:val="BookText"/>
      </w:pPr>
      <w:r>
        <w:rPr>
          <w:rFonts w:ascii="IRNazanin" w:hAnsi="IRNazanin" w:eastAsia="IRNazanin" w:cs="IRNazanin"/>
          <w:lang w:bidi="fa-IR"/>
          <w:color w:val="111111"/>
          <w:sz w:val="28"/>
          <w:szCs w:val="28"/>
          <w:rtl/>
        </w:rPr>
        <w:t xml:space="preserve">من تعدی الحد حدا.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709 (26) کافی 175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عثمان بن عیسی عن سماعة عن أبی عبد الله علیه السلام قال</w:t>
      </w:r>
    </w:p>
    <w:p>
      <w:pPr>
        <w:pStyle w:val="BookText"/>
      </w:pPr>
      <w:r>
        <w:rPr>
          <w:rFonts w:ascii="IRNazanin" w:hAnsi="IRNazanin" w:eastAsia="IRNazanin" w:cs="IRNazanin"/>
          <w:lang w:bidi="fa-IR"/>
          <w:color w:val="111111"/>
          <w:sz w:val="28"/>
          <w:szCs w:val="28"/>
          <w:rtl/>
        </w:rPr>
        <w:t xml:space="preserve">إن لکل شئ جدا ومن تعدی ذلک الحد کان له حد.</w:t>
      </w:r>
    </w:p>
    <w:p>
      <w:pPr>
        <w:pStyle w:val="BookText"/>
      </w:pPr>
      <w:r>
        <w:rPr>
          <w:rFonts w:ascii="IRNazanin" w:hAnsi="IRNazanin" w:eastAsia="IRNazanin" w:cs="IRNazanin"/>
          <w:lang w:bidi="fa-IR"/>
          <w:color w:val="111111"/>
          <w:sz w:val="28"/>
          <w:szCs w:val="28"/>
          <w:rtl/>
        </w:rPr>
        <w:t xml:space="preserve">710 (27) المحاسن 275 - البرقی عن أبیه عن ابن أبی عمیر عن أبی</w:t>
      </w:r>
    </w:p>
    <w:p>
      <w:pPr>
        <w:pStyle w:val="BookText"/>
      </w:pPr>
      <w:r>
        <w:rPr>
          <w:rFonts w:ascii="IRNazanin" w:hAnsi="IRNazanin" w:eastAsia="IRNazanin" w:cs="IRNazanin"/>
          <w:lang w:bidi="fa-IR"/>
          <w:color w:val="111111"/>
          <w:sz w:val="28"/>
          <w:szCs w:val="28"/>
          <w:rtl/>
        </w:rPr>
        <w:t xml:space="preserve">المغرا عن حمران بن أعین عن أبی جعفر علیه السلام قال إن من الحدود</w:t>
      </w:r>
    </w:p>
    <w:p>
      <w:pPr>
        <w:pStyle w:val="BookText"/>
      </w:pPr>
      <w:r>
        <w:rPr>
          <w:rFonts w:ascii="IRNazanin" w:hAnsi="IRNazanin" w:eastAsia="IRNazanin" w:cs="IRNazanin"/>
          <w:lang w:bidi="fa-IR"/>
          <w:color w:val="111111"/>
          <w:sz w:val="28"/>
          <w:szCs w:val="28"/>
          <w:rtl/>
        </w:rPr>
        <w:t xml:space="preserve">ثلث جلد ومن تعدی ذلک کان علیه حد.</w:t>
      </w:r>
    </w:p>
    <w:p>
      <w:pPr>
        <w:pStyle w:val="BookText"/>
      </w:pPr>
      <w:r>
        <w:rPr>
          <w:rFonts w:ascii="IRNazanin" w:hAnsi="IRNazanin" w:eastAsia="IRNazanin" w:cs="IRNazanin"/>
          <w:lang w:bidi="fa-IR"/>
          <w:color w:val="111111"/>
          <w:sz w:val="28"/>
          <w:szCs w:val="28"/>
          <w:rtl/>
        </w:rPr>
        <w:t xml:space="preserve">711 (28) فقیه 53 ج 4 - وخطب أمیر المؤمنین علیه السلام الناس</w:t>
      </w:r>
    </w:p>
    <w:p>
      <w:pPr>
        <w:pStyle w:val="BookText"/>
      </w:pPr>
      <w:r>
        <w:rPr>
          <w:rFonts w:ascii="IRNazanin" w:hAnsi="IRNazanin" w:eastAsia="IRNazanin" w:cs="IRNazanin"/>
          <w:lang w:bidi="fa-IR"/>
          <w:color w:val="111111"/>
          <w:sz w:val="28"/>
          <w:szCs w:val="28"/>
          <w:rtl/>
        </w:rPr>
        <w:t xml:space="preserve">فقال إن الله تبارک وتعالی حد حدودا فلا تعتدوها، وفرض فرائض فلا</w:t>
      </w:r>
    </w:p>
    <w:p>
      <w:pPr>
        <w:pStyle w:val="BookText"/>
      </w:pPr>
      <w:r>
        <w:rPr>
          <w:rFonts w:ascii="IRNazanin" w:hAnsi="IRNazanin" w:eastAsia="IRNazanin" w:cs="IRNazanin"/>
          <w:lang w:bidi="fa-IR"/>
          <w:color w:val="111111"/>
          <w:sz w:val="28"/>
          <w:szCs w:val="28"/>
          <w:rtl/>
        </w:rPr>
        <w:t xml:space="preserve">تنقصوها وسکت عن أشیاء لم یسکت عنها نسیانا لها فلا تکلفوها رحمة</w:t>
      </w:r>
    </w:p>
    <w:p>
      <w:pPr>
        <w:pStyle w:val="BookText"/>
      </w:pPr>
      <w:r>
        <w:rPr>
          <w:rFonts w:ascii="IRNazanin" w:hAnsi="IRNazanin" w:eastAsia="IRNazanin" w:cs="IRNazanin"/>
          <w:lang w:bidi="fa-IR"/>
          <w:color w:val="111111"/>
          <w:sz w:val="28"/>
          <w:szCs w:val="28"/>
          <w:rtl/>
        </w:rPr>
        <w:t xml:space="preserve">من الله لکم فاقبلوها.</w:t>
      </w:r>
    </w:p>
    <w:p>
      <w:pPr>
        <w:pStyle w:val="BookText"/>
      </w:pPr>
      <w:r>
        <w:rPr>
          <w:rFonts w:ascii="IRNazanin" w:hAnsi="IRNazanin" w:eastAsia="IRNazanin" w:cs="IRNazanin"/>
          <w:lang w:bidi="fa-IR"/>
          <w:color w:val="111111"/>
          <w:sz w:val="28"/>
          <w:szCs w:val="28"/>
          <w:rtl/>
        </w:rPr>
        <w:t xml:space="preserve">712 (29) أمالی المفید 158 - قال [أخبرنی أبو بکر محمد بن عمر</w:t>
      </w:r>
    </w:p>
    <w:p>
      <w:pPr>
        <w:pStyle w:val="BookText"/>
      </w:pPr>
      <w:r>
        <w:rPr>
          <w:rFonts w:ascii="IRNazanin" w:hAnsi="IRNazanin" w:eastAsia="IRNazanin" w:cs="IRNazanin"/>
          <w:lang w:bidi="fa-IR"/>
          <w:color w:val="111111"/>
          <w:sz w:val="28"/>
          <w:szCs w:val="28"/>
          <w:rtl/>
        </w:rPr>
        <w:t xml:space="preserve">الجعابی قال] حدثنا عبد الله بن جعفر بن محمد بن أعین البزاز قال أخبرنی</w:t>
      </w:r>
    </w:p>
    <w:p>
      <w:pPr>
        <w:pStyle w:val="BookText"/>
      </w:pPr>
      <w:r>
        <w:rPr>
          <w:rFonts w:ascii="IRNazanin" w:hAnsi="IRNazanin" w:eastAsia="IRNazanin" w:cs="IRNazanin"/>
          <w:lang w:bidi="fa-IR"/>
          <w:color w:val="111111"/>
          <w:sz w:val="28"/>
          <w:szCs w:val="28"/>
          <w:rtl/>
        </w:rPr>
        <w:t xml:space="preserve">زکریا بن [یحیی بن] صبیح قال حدثنا خلف بن خلیفة عن سعید بن عبید</w:t>
      </w:r>
    </w:p>
    <w:p>
      <w:pPr>
        <w:pStyle w:val="BookText"/>
      </w:pPr>
      <w:r>
        <w:rPr>
          <w:rFonts w:ascii="IRNazanin" w:hAnsi="IRNazanin" w:eastAsia="IRNazanin" w:cs="IRNazanin"/>
          <w:lang w:bidi="fa-IR"/>
          <w:color w:val="111111"/>
          <w:sz w:val="28"/>
          <w:szCs w:val="28"/>
          <w:rtl/>
        </w:rPr>
        <w:t xml:space="preserve">الطائی عن علی بن ربیعة الوالبی عن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إن الله تعالی حد لکم</w:t>
      </w:r>
    </w:p>
    <w:p>
      <w:pPr>
        <w:pStyle w:val="BookText"/>
      </w:pPr>
      <w:r>
        <w:rPr>
          <w:rFonts w:ascii="IRNazanin" w:hAnsi="IRNazanin" w:eastAsia="IRNazanin" w:cs="IRNazanin"/>
          <w:lang w:bidi="fa-IR"/>
          <w:color w:val="111111"/>
          <w:sz w:val="28"/>
          <w:szCs w:val="28"/>
          <w:rtl/>
        </w:rPr>
        <w:t xml:space="preserve">حدودا فلا تعتدوها وفرض علیکم فرائض فلا تضیعوها وسن لکم سننا</w:t>
      </w:r>
    </w:p>
    <w:p>
      <w:pPr>
        <w:pStyle w:val="BookText"/>
      </w:pPr>
      <w:r>
        <w:rPr>
          <w:rFonts w:ascii="IRNazanin" w:hAnsi="IRNazanin" w:eastAsia="IRNazanin" w:cs="IRNazanin"/>
          <w:lang w:bidi="fa-IR"/>
          <w:color w:val="111111"/>
          <w:sz w:val="28"/>
          <w:szCs w:val="28"/>
          <w:rtl/>
        </w:rPr>
        <w:t xml:space="preserve">فاتبعوها وحرم علیکم حرمات فلا تهتکوها </w:t>
      </w:r>
      <w:r>
        <w:rPr>
          <w:rStyle w:val="FootnoteReference"/>
        </w:rPr>
        <w:footnoteReference w:id="771"/>
      </w:r>
      <w:r>
        <w:rPr>
          <w:rFonts w:ascii="IRNazanin" w:hAnsi="IRNazanin" w:eastAsia="IRNazanin" w:cs="IRNazanin"/>
          <w:lang w:bidi="fa-IR"/>
          <w:color w:val="111111"/>
          <w:sz w:val="28"/>
          <w:szCs w:val="28"/>
          <w:rtl/>
        </w:rPr>
        <w:t xml:space="preserve">وعفا لکم عن أشیاء</w:t>
      </w:r>
    </w:p>
    <w:p>
      <w:pPr>
        <w:pStyle w:val="BookText"/>
      </w:pPr>
      <w:r>
        <w:rPr>
          <w:rFonts w:ascii="IRNazanin" w:hAnsi="IRNazanin" w:eastAsia="IRNazanin" w:cs="IRNazanin"/>
          <w:lang w:bidi="fa-IR"/>
          <w:color w:val="111111"/>
          <w:sz w:val="28"/>
          <w:szCs w:val="28"/>
          <w:rtl/>
        </w:rPr>
        <w:t xml:space="preserve">رحمة منه [لکم] من غیر نسیان فلا تتکلفوها.</w:t>
      </w:r>
    </w:p>
    <w:p>
      <w:pPr>
        <w:pStyle w:val="BookText"/>
      </w:pPr>
      <w:r>
        <w:rPr>
          <w:rFonts w:ascii="IRNazanin" w:hAnsi="IRNazanin" w:eastAsia="IRNazanin" w:cs="IRNazanin"/>
          <w:lang w:bidi="fa-IR"/>
          <w:color w:val="111111"/>
          <w:sz w:val="28"/>
          <w:szCs w:val="28"/>
          <w:rtl/>
        </w:rPr>
        <w:t xml:space="preserve">713 (30) دعائم الاسلام 444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ظهر المؤمن حمی إلا من حد ونهی أن یتعدی أحد حدا من</w:t>
      </w:r>
    </w:p>
    <w:p>
      <w:pPr>
        <w:pStyle w:val="BookText"/>
      </w:pPr>
      <w:r>
        <w:rPr>
          <w:rFonts w:ascii="IRNazanin" w:hAnsi="IRNazanin" w:eastAsia="IRNazanin" w:cs="IRNazanin"/>
          <w:lang w:bidi="fa-IR"/>
          <w:color w:val="111111"/>
          <w:sz w:val="28"/>
          <w:szCs w:val="28"/>
          <w:rtl/>
        </w:rPr>
        <w:t xml:space="preserve">حدود الله إلی أکثر منه وقال إن الله عز وجل بین الحدود وجعل علی کل</w:t>
      </w:r>
    </w:p>
    <w:p>
      <w:pPr>
        <w:pStyle w:val="BookText"/>
      </w:pPr>
      <w:r>
        <w:rPr>
          <w:rFonts w:ascii="IRNazanin" w:hAnsi="IRNazanin" w:eastAsia="IRNazanin" w:cs="IRNazanin"/>
          <w:lang w:bidi="fa-IR"/>
          <w:color w:val="111111"/>
          <w:sz w:val="28"/>
          <w:szCs w:val="28"/>
          <w:rtl/>
        </w:rPr>
        <w:t xml:space="preserve">من تعدی الحد حدا.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714 (31) نوادر أحمد بن محمد بن عیسی 161 - قال أبو عبد الله</w:t>
      </w:r>
    </w:p>
    <w:p>
      <w:pPr>
        <w:pStyle w:val="BookText"/>
      </w:pPr>
      <w:r>
        <w:rPr>
          <w:rFonts w:ascii="IRNazanin" w:hAnsi="IRNazanin" w:eastAsia="IRNazanin" w:cs="IRNazanin"/>
          <w:lang w:bidi="fa-IR"/>
          <w:color w:val="111111"/>
          <w:sz w:val="28"/>
          <w:szCs w:val="28"/>
          <w:rtl/>
        </w:rPr>
        <w:t xml:space="preserve">علیه السلام ما خلق الله حلالا ولا حراما إلا وله حدود کحدود الدار فما</w:t>
      </w:r>
    </w:p>
    <w:p>
      <w:pPr>
        <w:pStyle w:val="BookText"/>
      </w:pPr>
      <w:r>
        <w:rPr>
          <w:rFonts w:ascii="IRNazanin" w:hAnsi="IRNazanin" w:eastAsia="IRNazanin" w:cs="IRNazanin"/>
          <w:lang w:bidi="fa-IR"/>
          <w:color w:val="111111"/>
          <w:sz w:val="28"/>
          <w:szCs w:val="28"/>
          <w:rtl/>
        </w:rPr>
        <w:t xml:space="preserve">کان من حدود الدار فهو من الدار حتی أرش الخدش فما سواه والجلدة</w:t>
      </w:r>
    </w:p>
    <w:p>
      <w:pPr>
        <w:pStyle w:val="BookText"/>
      </w:pPr>
      <w:r>
        <w:rPr>
          <w:rFonts w:ascii="Amiri" w:hAnsi="Amiri" w:eastAsia="Amiri" w:cs="Amiri"/>
          <w:lang w:bidi="ar-SA"/>
          <w:color w:val="111111"/>
          <w:sz w:val="28"/>
          <w:szCs w:val="28"/>
          <w:rtl/>
        </w:rPr>
        <w:t xml:space="preserve">ونصف الجلدة.</w:t>
      </w:r>
    </w:p>
    <w:p>
      <w:pPr>
        <w:pStyle w:val="BookText"/>
      </w:pPr>
      <w:r>
        <w:rPr>
          <w:rFonts w:ascii="IRNazanin" w:hAnsi="IRNazanin" w:eastAsia="IRNazanin" w:cs="IRNazanin"/>
          <w:lang w:bidi="fa-IR"/>
          <w:color w:val="111111"/>
          <w:sz w:val="28"/>
          <w:szCs w:val="28"/>
          <w:rtl/>
        </w:rPr>
        <w:t xml:space="preserve">715 (32) بصائر الدرجات 148 - حدثنا إبراهیم بن هاشم عن یحیی</w:t>
      </w:r>
    </w:p>
    <w:p>
      <w:pPr>
        <w:pStyle w:val="BookText"/>
      </w:pPr>
      <w:r>
        <w:rPr>
          <w:rFonts w:ascii="IRNazanin" w:hAnsi="IRNazanin" w:eastAsia="IRNazanin" w:cs="IRNazanin"/>
          <w:lang w:bidi="fa-IR"/>
          <w:color w:val="111111"/>
          <w:sz w:val="28"/>
          <w:szCs w:val="28"/>
          <w:rtl/>
        </w:rPr>
        <w:t xml:space="preserve">ابن أبی عمران عن یونس عن حماد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ما خلق الله حلالا ولا حراما الا وله حد کحد الدور وان حلال</w:t>
      </w:r>
    </w:p>
    <w:p>
      <w:pPr>
        <w:pStyle w:val="BookText"/>
      </w:pPr>
      <w:r>
        <w:rPr>
          <w:rFonts w:ascii="IRNazanin" w:hAnsi="IRNazanin" w:eastAsia="IRNazanin" w:cs="IRNazanin"/>
          <w:lang w:bidi="fa-IR"/>
          <w:color w:val="111111"/>
          <w:sz w:val="28"/>
          <w:szCs w:val="28"/>
          <w:rtl/>
        </w:rPr>
        <w:t xml:space="preserve">محمد حلال إلی یوم القیامة وحرامه حرام إلی یوم القیامة ولان عندنا</w:t>
      </w:r>
    </w:p>
    <w:p>
      <w:pPr>
        <w:pStyle w:val="BookText"/>
      </w:pPr>
      <w:r>
        <w:rPr>
          <w:rFonts w:ascii="IRNazanin" w:hAnsi="IRNazanin" w:eastAsia="IRNazanin" w:cs="IRNazanin"/>
          <w:lang w:bidi="fa-IR"/>
          <w:color w:val="111111"/>
          <w:sz w:val="28"/>
          <w:szCs w:val="28"/>
          <w:rtl/>
        </w:rPr>
        <w:t xml:space="preserve">صحیفة طولها سبعون ذراعا وما خلق الله حلالا ولا حراما الا فیها فما</w:t>
      </w:r>
    </w:p>
    <w:p>
      <w:pPr>
        <w:pStyle w:val="BookText"/>
      </w:pPr>
      <w:r>
        <w:rPr>
          <w:rFonts w:ascii="IRNazanin" w:hAnsi="IRNazanin" w:eastAsia="IRNazanin" w:cs="IRNazanin"/>
          <w:lang w:bidi="fa-IR"/>
          <w:color w:val="111111"/>
          <w:sz w:val="28"/>
          <w:szCs w:val="28"/>
          <w:rtl/>
        </w:rPr>
        <w:t xml:space="preserve">کان من الطریق فهو من الطریق وما کان من الدور فهو من الدور حتی</w:t>
      </w:r>
    </w:p>
    <w:p>
      <w:pPr>
        <w:pStyle w:val="BookText"/>
      </w:pPr>
      <w:r>
        <w:rPr>
          <w:rFonts w:ascii="IRNazanin" w:hAnsi="IRNazanin" w:eastAsia="IRNazanin" w:cs="IRNazanin"/>
          <w:lang w:bidi="fa-IR"/>
          <w:color w:val="111111"/>
          <w:sz w:val="28"/>
          <w:szCs w:val="28"/>
          <w:rtl/>
        </w:rPr>
        <w:t xml:space="preserve">أرش الخدش وما سواها </w:t>
      </w:r>
      <w:r>
        <w:rPr>
          <w:rStyle w:val="FootnoteReference"/>
        </w:rPr>
        <w:footnoteReference w:id="772"/>
      </w:r>
      <w:r>
        <w:rPr>
          <w:rFonts w:ascii="Amiri" w:hAnsi="Amiri" w:eastAsia="Amiri" w:cs="Amiri"/>
          <w:lang w:bidi="ar-SA"/>
          <w:color w:val="111111"/>
          <w:sz w:val="28"/>
          <w:szCs w:val="28"/>
          <w:rtl/>
        </w:rPr>
        <w:t xml:space="preserve">والجلدة ونصف الجلدة.</w:t>
      </w:r>
    </w:p>
    <w:p>
      <w:pPr>
        <w:pStyle w:val="BookText"/>
      </w:pPr>
      <w:r>
        <w:rPr>
          <w:rFonts w:ascii="IRNazanin" w:hAnsi="IRNazanin" w:eastAsia="IRNazanin" w:cs="IRNazanin"/>
          <w:lang w:bidi="fa-IR"/>
          <w:color w:val="111111"/>
          <w:sz w:val="28"/>
          <w:szCs w:val="28"/>
          <w:rtl/>
        </w:rPr>
        <w:t xml:space="preserve">716 (33) کافی 268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بلع حدا فی غیر حد فهو من المعتدین المحاسن 275 -</w:t>
      </w:r>
    </w:p>
    <w:p>
      <w:pPr>
        <w:pStyle w:val="BookText"/>
      </w:pPr>
      <w:r>
        <w:rPr>
          <w:rFonts w:ascii="IRNazanin" w:hAnsi="IRNazanin" w:eastAsia="IRNazanin" w:cs="IRNazanin"/>
          <w:lang w:bidi="fa-IR"/>
          <w:color w:val="111111"/>
          <w:sz w:val="28"/>
          <w:szCs w:val="28"/>
          <w:rtl/>
        </w:rPr>
        <w:t xml:space="preserve">البرقی عن النوفلی عن السکونی عن أبی عبد الله عن آبائه علیهم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(مثله).</w:t>
      </w:r>
    </w:p>
    <w:p>
      <w:pPr>
        <w:pStyle w:val="BookText"/>
      </w:pPr>
      <w:r>
        <w:rPr>
          <w:rFonts w:ascii="IRNazanin" w:hAnsi="IRNazanin" w:eastAsia="IRNazanin" w:cs="IRNazanin"/>
          <w:lang w:bidi="fa-IR"/>
          <w:color w:val="111111"/>
          <w:sz w:val="28"/>
          <w:szCs w:val="28"/>
          <w:rtl/>
        </w:rPr>
        <w:t xml:space="preserve">717 (34) تفسیر العیاشی 117 ج 1 -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فی قول الله تبارک وتعالی " تلک حدود الله فلا تعتدوها ومن</w:t>
      </w:r>
    </w:p>
    <w:p>
      <w:pPr>
        <w:pStyle w:val="BookText"/>
      </w:pPr>
      <w:r>
        <w:rPr>
          <w:rFonts w:ascii="IRNazanin" w:hAnsi="IRNazanin" w:eastAsia="IRNazanin" w:cs="IRNazanin"/>
          <w:lang w:bidi="fa-IR"/>
          <w:color w:val="111111"/>
          <w:sz w:val="28"/>
          <w:szCs w:val="28"/>
          <w:rtl/>
        </w:rPr>
        <w:t xml:space="preserve">یتعد حدود الله فأولئک هم الظالمون " فقال إن الله غضب علی الزانی</w:t>
      </w:r>
    </w:p>
    <w:p>
      <w:pPr>
        <w:pStyle w:val="BookText"/>
      </w:pPr>
      <w:r>
        <w:rPr>
          <w:rFonts w:ascii="IRNazanin" w:hAnsi="IRNazanin" w:eastAsia="IRNazanin" w:cs="IRNazanin"/>
          <w:lang w:bidi="fa-IR"/>
          <w:color w:val="111111"/>
          <w:sz w:val="28"/>
          <w:szCs w:val="28"/>
          <w:rtl/>
        </w:rPr>
        <w:t xml:space="preserve">فجعل له جلد مائة فمن غضب علیه فزاد </w:t>
      </w:r>
      <w:r>
        <w:rPr>
          <w:rStyle w:val="FootnoteReference"/>
        </w:rPr>
        <w:footnoteReference w:id="773"/>
      </w:r>
      <w:r>
        <w:rPr>
          <w:rFonts w:ascii="IRNazanin" w:hAnsi="IRNazanin" w:eastAsia="IRNazanin" w:cs="IRNazanin"/>
          <w:lang w:bidi="fa-IR"/>
          <w:color w:val="111111"/>
          <w:sz w:val="28"/>
          <w:szCs w:val="28"/>
          <w:rtl/>
        </w:rPr>
        <w:t xml:space="preserve">فأنا إلی الله منه برئ فذلک</w:t>
      </w:r>
    </w:p>
    <w:p>
      <w:pPr>
        <w:pStyle w:val="BookText"/>
      </w:pPr>
      <w:r>
        <w:rPr>
          <w:rFonts w:ascii="IRNazanin" w:hAnsi="IRNazanin" w:eastAsia="IRNazanin" w:cs="IRNazanin"/>
          <w:lang w:bidi="fa-IR"/>
          <w:color w:val="111111"/>
          <w:sz w:val="28"/>
          <w:szCs w:val="28"/>
          <w:rtl/>
        </w:rPr>
        <w:t xml:space="preserve">قوله " تلک حدود الله فلا تعتدوها ".</w:t>
      </w:r>
    </w:p>
    <w:p>
      <w:pPr>
        <w:pStyle w:val="BookText"/>
      </w:pPr>
      <w:r>
        <w:rPr>
          <w:rFonts w:ascii="IRNazanin" w:hAnsi="IRNazanin" w:eastAsia="IRNazanin" w:cs="IRNazanin"/>
          <w:lang w:bidi="fa-IR"/>
          <w:color w:val="111111"/>
          <w:sz w:val="28"/>
          <w:szCs w:val="28"/>
          <w:rtl/>
        </w:rPr>
        <w:t xml:space="preserve">718 (35) کافی 260 ج 7 - محمد بن یحیی عن أحمد بن محمد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تهذیب 148 ج 10 - (الحسن - یب) ابن محبوب عن الحسن بن صالح</w:t>
      </w:r>
    </w:p>
    <w:p>
      <w:pPr>
        <w:pStyle w:val="BookText"/>
      </w:pPr>
      <w:r>
        <w:rPr>
          <w:rFonts w:ascii="IRNazanin" w:hAnsi="IRNazanin" w:eastAsia="IRNazanin" w:cs="IRNazanin"/>
          <w:lang w:bidi="fa-IR"/>
          <w:color w:val="111111"/>
          <w:sz w:val="28"/>
          <w:szCs w:val="28"/>
          <w:rtl/>
        </w:rPr>
        <w:t xml:space="preserve">(الثوری - کا) عن أبی جعفر علیه السلام قال إن أمیر المؤمنین علیه</w:t>
      </w:r>
    </w:p>
    <w:p>
      <w:pPr>
        <w:pStyle w:val="BookText"/>
      </w:pPr>
      <w:r>
        <w:rPr>
          <w:rFonts w:ascii="IRNazanin" w:hAnsi="IRNazanin" w:eastAsia="IRNazanin" w:cs="IRNazanin"/>
          <w:lang w:bidi="fa-IR"/>
          <w:color w:val="111111"/>
          <w:sz w:val="28"/>
          <w:szCs w:val="28"/>
          <w:rtl/>
        </w:rPr>
        <w:t xml:space="preserve">السلام أمر قنبر </w:t>
      </w:r>
      <w:r>
        <w:rPr>
          <w:rStyle w:val="FootnoteReference"/>
        </w:rPr>
        <w:footnoteReference w:id="774"/>
      </w:r>
      <w:r>
        <w:rPr>
          <w:rFonts w:ascii="IRNazanin" w:hAnsi="IRNazanin" w:eastAsia="IRNazanin" w:cs="IRNazanin"/>
          <w:lang w:bidi="fa-IR"/>
          <w:color w:val="111111"/>
          <w:sz w:val="28"/>
          <w:szCs w:val="28"/>
          <w:rtl/>
        </w:rPr>
        <w:t xml:space="preserve">أن یضرب رجلا حدا فغلظ </w:t>
      </w:r>
      <w:r>
        <w:rPr>
          <w:rStyle w:val="FootnoteReference"/>
        </w:rPr>
        <w:footnoteReference w:id="775"/>
      </w:r>
      <w:r>
        <w:rPr>
          <w:rFonts w:ascii="Amiri" w:hAnsi="Amiri" w:eastAsia="Amiri" w:cs="Amiri"/>
          <w:lang w:bidi="ar-SA"/>
          <w:color w:val="111111"/>
          <w:sz w:val="28"/>
          <w:szCs w:val="28"/>
          <w:rtl/>
        </w:rPr>
        <w:t xml:space="preserve">قنبر فزاده ثلاثة</w:t>
      </w:r>
    </w:p>
    <w:p>
      <w:pPr>
        <w:pStyle w:val="BookText"/>
      </w:pPr>
      <w:r>
        <w:rPr>
          <w:rFonts w:ascii="IRNazanin" w:hAnsi="IRNazanin" w:eastAsia="IRNazanin" w:cs="IRNazanin"/>
          <w:lang w:bidi="fa-IR"/>
          <w:color w:val="111111"/>
          <w:sz w:val="28"/>
          <w:szCs w:val="28"/>
          <w:rtl/>
        </w:rPr>
        <w:t xml:space="preserve">أسواط فأقاده علی علیه السلام من قنبر ثلاثة أسواط.</w:t>
      </w:r>
    </w:p>
    <w:p>
      <w:pPr>
        <w:pStyle w:val="BookText"/>
      </w:pPr>
      <w:r>
        <w:rPr>
          <w:rFonts w:ascii="IRNazanin" w:hAnsi="IRNazanin" w:eastAsia="IRNazanin" w:cs="IRNazanin"/>
          <w:lang w:bidi="fa-IR"/>
          <w:color w:val="111111"/>
          <w:sz w:val="28"/>
          <w:szCs w:val="28"/>
          <w:rtl/>
        </w:rPr>
        <w:t xml:space="preserve">719 (36) دعائم الاسلام 444 ج 2 - وعن علی علیه السلام أنه أمر</w:t>
      </w:r>
    </w:p>
    <w:p>
      <w:pPr>
        <w:pStyle w:val="BookText"/>
      </w:pPr>
      <w:r>
        <w:rPr>
          <w:rFonts w:ascii="IRNazanin" w:hAnsi="IRNazanin" w:eastAsia="IRNazanin" w:cs="IRNazanin"/>
          <w:lang w:bidi="fa-IR"/>
          <w:color w:val="111111"/>
          <w:sz w:val="28"/>
          <w:szCs w:val="28"/>
          <w:rtl/>
        </w:rPr>
        <w:t xml:space="preserve">قنبرا </w:t>
      </w:r>
      <w:r>
        <w:rPr>
          <w:rStyle w:val="FootnoteReference"/>
        </w:rPr>
        <w:footnoteReference w:id="776"/>
      </w:r>
      <w:r>
        <w:rPr>
          <w:rFonts w:ascii="IRNazanin" w:hAnsi="IRNazanin" w:eastAsia="IRNazanin" w:cs="IRNazanin"/>
          <w:lang w:bidi="fa-IR"/>
          <w:color w:val="111111"/>
          <w:sz w:val="28"/>
          <w:szCs w:val="28"/>
          <w:rtl/>
        </w:rPr>
        <w:t xml:space="preserve">أن یضرب رجلا فغلط </w:t>
      </w:r>
      <w:r>
        <w:rPr>
          <w:rStyle w:val="FootnoteReference"/>
        </w:rPr>
        <w:footnoteReference w:id="777"/>
      </w:r>
      <w:r>
        <w:rPr>
          <w:rFonts w:ascii="IRNazanin" w:hAnsi="IRNazanin" w:eastAsia="IRNazanin" w:cs="IRNazanin"/>
          <w:lang w:bidi="fa-IR"/>
          <w:color w:val="111111"/>
          <w:sz w:val="28"/>
          <w:szCs w:val="28"/>
          <w:rtl/>
        </w:rPr>
        <w:t xml:space="preserve">قنبر فزاد ثلاثة أسواط فأقاد علی علیه</w:t>
      </w:r>
    </w:p>
    <w:p>
      <w:pPr>
        <w:pStyle w:val="BookText"/>
      </w:pPr>
      <w:r>
        <w:rPr>
          <w:rFonts w:ascii="IRNazanin" w:hAnsi="IRNazanin" w:eastAsia="IRNazanin" w:cs="IRNazanin"/>
          <w:lang w:bidi="fa-IR"/>
          <w:color w:val="111111"/>
          <w:sz w:val="28"/>
          <w:szCs w:val="28"/>
          <w:rtl/>
        </w:rPr>
        <w:t xml:space="preserve">السلام الرجل المضروب من قنبر فضربه </w:t>
      </w:r>
      <w:r>
        <w:rPr>
          <w:rStyle w:val="FootnoteReference"/>
        </w:rPr>
        <w:footnoteReference w:id="778"/>
      </w:r>
      <w:r>
        <w:rPr>
          <w:rFonts w:ascii="Amiri" w:hAnsi="Amiri" w:eastAsia="Amiri" w:cs="Amiri"/>
          <w:lang w:bidi="ar-SA"/>
          <w:color w:val="111111"/>
          <w:sz w:val="28"/>
          <w:szCs w:val="28"/>
          <w:rtl/>
        </w:rPr>
        <w:t xml:space="preserve">ثلاثة أسواط.</w:t>
      </w:r>
    </w:p>
    <w:p>
      <w:pPr>
        <w:pStyle w:val="BookText"/>
      </w:pPr>
      <w:r>
        <w:rPr>
          <w:rFonts w:ascii="IRNazanin" w:hAnsi="IRNazanin" w:eastAsia="IRNazanin" w:cs="IRNazanin"/>
          <w:lang w:bidi="fa-IR"/>
          <w:color w:val="111111"/>
          <w:sz w:val="28"/>
          <w:szCs w:val="28"/>
          <w:rtl/>
        </w:rPr>
        <w:t xml:space="preserve">720 (37) کافی 175 ج 7 - (عدة من أصحابنا - معلق) عن</w:t>
      </w:r>
    </w:p>
    <w:p>
      <w:pPr>
        <w:pStyle w:val="BookText"/>
      </w:pPr>
      <w:r>
        <w:rPr>
          <w:rFonts w:ascii="IRNazanin" w:hAnsi="IRNazanin" w:eastAsia="IRNazanin" w:cs="IRNazanin"/>
          <w:lang w:bidi="fa-IR"/>
          <w:color w:val="111111"/>
          <w:sz w:val="28"/>
          <w:szCs w:val="28"/>
          <w:rtl/>
        </w:rPr>
        <w:t xml:space="preserve">المحاسن 273 - أحمد بن محمد بن خالد عن علی بن الحکم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فی نصف الجلدة وثلث الجلدة</w:t>
      </w:r>
    </w:p>
    <w:p>
      <w:pPr>
        <w:pStyle w:val="BookText"/>
      </w:pPr>
      <w:r>
        <w:rPr>
          <w:rFonts w:ascii="IRNazanin" w:hAnsi="IRNazanin" w:eastAsia="IRNazanin" w:cs="IRNazanin"/>
          <w:lang w:bidi="fa-IR"/>
          <w:color w:val="111111"/>
          <w:sz w:val="28"/>
          <w:szCs w:val="28"/>
          <w:rtl/>
        </w:rPr>
        <w:t xml:space="preserve">یؤخذ بنصف السوط وثلثی </w:t>
      </w:r>
      <w:r>
        <w:rPr>
          <w:rStyle w:val="FootnoteReference"/>
        </w:rPr>
        <w:footnoteReference w:id="779"/>
      </w:r>
      <w:r>
        <w:rPr>
          <w:rFonts w:ascii="IRNazanin" w:hAnsi="IRNazanin" w:eastAsia="IRNazanin" w:cs="IRNazanin"/>
          <w:lang w:bidi="fa-IR"/>
          <w:color w:val="111111"/>
          <w:sz w:val="28"/>
          <w:szCs w:val="28"/>
          <w:rtl/>
        </w:rPr>
        <w:t xml:space="preserve">السوط (ثم یضرب به - المحاسن).</w:t>
      </w:r>
    </w:p>
    <w:p>
      <w:pPr>
        <w:pStyle w:val="BookText"/>
      </w:pPr>
      <w:r>
        <w:rPr>
          <w:rFonts w:ascii="IRNazanin" w:hAnsi="IRNazanin" w:eastAsia="IRNazanin" w:cs="IRNazanin"/>
          <w:lang w:bidi="fa-IR"/>
          <w:color w:val="111111"/>
          <w:sz w:val="28"/>
          <w:szCs w:val="28"/>
          <w:rtl/>
        </w:rPr>
        <w:t xml:space="preserve">721 (38) الجعفریات 133 - أخبرنا عبد الله أخبرنا محمد حدثنی</w:t>
      </w:r>
    </w:p>
    <w:p>
      <w:pPr>
        <w:pStyle w:val="BookText"/>
      </w:pPr>
      <w:r>
        <w:rPr>
          <w:rFonts w:ascii="IRNazanin" w:hAnsi="IRNazanin" w:eastAsia="IRNazanin" w:cs="IRNazanin"/>
          <w:lang w:bidi="fa-IR"/>
          <w:color w:val="111111"/>
          <w:sz w:val="28"/>
          <w:szCs w:val="28"/>
          <w:rtl/>
        </w:rPr>
        <w:t xml:space="preserve">موسی قال حدثنا أبی عن أبیه عن آبائه عن علی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یحل لاحد یؤمن بالله والیوم الآخر</w:t>
      </w:r>
    </w:p>
    <w:p>
      <w:pPr>
        <w:pStyle w:val="BookText"/>
      </w:pPr>
      <w:r>
        <w:rPr>
          <w:rFonts w:ascii="IRNazanin" w:hAnsi="IRNazanin" w:eastAsia="IRNazanin" w:cs="IRNazanin"/>
          <w:lang w:bidi="fa-IR"/>
          <w:color w:val="111111"/>
          <w:sz w:val="28"/>
          <w:szCs w:val="28"/>
          <w:rtl/>
        </w:rPr>
        <w:t xml:space="preserve">یزید علی عشرة أسواط الا فی حد.</w:t>
      </w:r>
    </w:p>
    <w:p>
      <w:pPr>
        <w:pStyle w:val="BookText"/>
      </w:pPr>
      <w:r>
        <w:rPr>
          <w:rFonts w:ascii="IRNazanin" w:hAnsi="IRNazanin" w:eastAsia="IRNazanin" w:cs="IRNazanin"/>
          <w:lang w:bidi="fa-IR"/>
          <w:color w:val="111111"/>
          <w:sz w:val="28"/>
          <w:szCs w:val="28"/>
          <w:rtl/>
        </w:rPr>
        <w:t xml:space="preserve">722 (39) عوالی اللئالی 153 ج 2 - وفی الحدیث عن النبی صلی</w:t>
      </w:r>
    </w:p>
    <w:p>
      <w:pPr>
        <w:pStyle w:val="BookText"/>
      </w:pPr>
      <w:r>
        <w:rPr>
          <w:rFonts w:ascii="IRNazanin" w:hAnsi="IRNazanin" w:eastAsia="IRNazanin" w:cs="IRNazanin"/>
          <w:lang w:bidi="fa-IR"/>
          <w:color w:val="111111"/>
          <w:sz w:val="28"/>
          <w:szCs w:val="28"/>
          <w:rtl/>
        </w:rPr>
        <w:t xml:space="preserve">الله علیه وآله أنه قال یؤتی بوال نقص من الحد سوطا فیقول رب رحمة</w:t>
      </w:r>
    </w:p>
    <w:p>
      <w:pPr>
        <w:pStyle w:val="BookText"/>
      </w:pPr>
      <w:r>
        <w:rPr>
          <w:rFonts w:ascii="IRNazanin" w:hAnsi="IRNazanin" w:eastAsia="IRNazanin" w:cs="IRNazanin"/>
          <w:lang w:bidi="fa-IR"/>
          <w:color w:val="111111"/>
          <w:sz w:val="28"/>
          <w:szCs w:val="28"/>
          <w:rtl/>
        </w:rPr>
        <w:t xml:space="preserve">لعبادک فیقال له أرحم بهم منی؟ فیؤمر به إلی النار ویؤتی بمن زاد سوطا</w:t>
      </w:r>
    </w:p>
    <w:p>
      <w:pPr>
        <w:pStyle w:val="BookText"/>
      </w:pPr>
      <w:r>
        <w:rPr>
          <w:rFonts w:ascii="IRNazanin" w:hAnsi="IRNazanin" w:eastAsia="IRNazanin" w:cs="IRNazanin"/>
          <w:lang w:bidi="fa-IR"/>
          <w:color w:val="111111"/>
          <w:sz w:val="28"/>
          <w:szCs w:val="28"/>
          <w:rtl/>
        </w:rPr>
        <w:t xml:space="preserve">فیقول لینتهوا عن معاصیک فیؤمر به إلی النار.</w:t>
      </w:r>
    </w:p>
    <w:p>
      <w:pPr>
        <w:pStyle w:val="BookText"/>
      </w:pPr>
      <w:r>
        <w:rPr>
          <w:rFonts w:ascii="IRNazanin" w:hAnsi="IRNazanin" w:eastAsia="IRNazanin" w:cs="IRNazanin"/>
          <w:lang w:bidi="fa-IR"/>
          <w:color w:val="111111"/>
          <w:sz w:val="28"/>
          <w:szCs w:val="28"/>
          <w:rtl/>
        </w:rPr>
        <w:t xml:space="preserve">723 (40) تفسیر العیاشی 318 ج 1 - عن زرارة عن أبی جعفر علیه</w:t>
      </w:r>
    </w:p>
    <w:p>
      <w:pPr>
        <w:pStyle w:val="BookText"/>
      </w:pPr>
      <w:r>
        <w:rPr>
          <w:rFonts w:ascii="IRNazanin" w:hAnsi="IRNazanin" w:eastAsia="IRNazanin" w:cs="IRNazanin"/>
          <w:lang w:bidi="fa-IR"/>
          <w:color w:val="111111"/>
          <w:sz w:val="28"/>
          <w:szCs w:val="28"/>
          <w:rtl/>
        </w:rPr>
        <w:t xml:space="preserve">السلام کان أمیر المؤمنین علیه السلام لا یری ان یغفل </w:t>
      </w:r>
      <w:r>
        <w:rPr>
          <w:rStyle w:val="FootnoteReference"/>
        </w:rPr>
        <w:footnoteReference w:id="780"/>
      </w:r>
      <w:r>
        <w:rPr>
          <w:rFonts w:ascii="IRNazanin" w:hAnsi="IRNazanin" w:eastAsia="IRNazanin" w:cs="IRNazanin"/>
          <w:lang w:bidi="fa-IR"/>
          <w:color w:val="111111"/>
          <w:sz w:val="28"/>
          <w:szCs w:val="28"/>
          <w:rtl/>
        </w:rPr>
        <w:t xml:space="preserve">عن شئ 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الحدود.</w:t>
      </w:r>
    </w:p>
    <w:p>
      <w:pPr>
        <w:pStyle w:val="BookText"/>
      </w:pPr>
      <w:r>
        <w:rPr>
          <w:rFonts w:ascii="IRNazanin" w:hAnsi="IRNazanin" w:eastAsia="IRNazanin" w:cs="IRNazanin"/>
          <w:lang w:bidi="fa-IR"/>
          <w:color w:val="111111"/>
          <w:sz w:val="28"/>
          <w:szCs w:val="28"/>
          <w:rtl/>
        </w:rPr>
        <w:t xml:space="preserve">724 (41) کافی 175 ج 7 - علی بن إبراهیم عن أبیه عن بعض</w:t>
      </w:r>
    </w:p>
    <w:p>
      <w:pPr>
        <w:pStyle w:val="BookText"/>
      </w:pPr>
      <w:r>
        <w:rPr>
          <w:rFonts w:ascii="IRNazanin" w:hAnsi="IRNazanin" w:eastAsia="IRNazanin" w:cs="IRNazanin"/>
          <w:lang w:bidi="fa-IR"/>
          <w:color w:val="111111"/>
          <w:sz w:val="28"/>
          <w:szCs w:val="28"/>
          <w:rtl/>
        </w:rPr>
        <w:t xml:space="preserve">أصحابه عن عاصم بن حمید عن أبی عبد الله علیه السلام قال الرجم حد</w:t>
      </w:r>
    </w:p>
    <w:p>
      <w:pPr>
        <w:pStyle w:val="BookText"/>
      </w:pPr>
      <w:r>
        <w:rPr>
          <w:rFonts w:ascii="IRNazanin" w:hAnsi="IRNazanin" w:eastAsia="IRNazanin" w:cs="IRNazanin"/>
          <w:lang w:bidi="fa-IR"/>
          <w:color w:val="111111"/>
          <w:sz w:val="28"/>
          <w:szCs w:val="28"/>
          <w:rtl/>
        </w:rPr>
        <w:t xml:space="preserve">الله الأکبر والجلد حد الله الأصغر المحاسن 273 - البرقی عن محمد بن</w:t>
      </w:r>
    </w:p>
    <w:p>
      <w:pPr>
        <w:pStyle w:val="BookText"/>
      </w:pPr>
      <w:r>
        <w:rPr>
          <w:rFonts w:ascii="IRNazanin" w:hAnsi="IRNazanin" w:eastAsia="IRNazanin" w:cs="IRNazanin"/>
          <w:lang w:bidi="fa-IR"/>
          <w:color w:val="111111"/>
          <w:sz w:val="28"/>
          <w:szCs w:val="28"/>
          <w:rtl/>
        </w:rPr>
        <w:t xml:space="preserve">عیسی الیقطینی عن محمد ابن سنان عن العلاء بن الفضل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725 (42) بصائر الدرجات 139 - حدثنا عبد الله بن جعفر عن محمد</w:t>
      </w:r>
    </w:p>
    <w:p>
      <w:pPr>
        <w:pStyle w:val="BookText"/>
      </w:pPr>
      <w:r>
        <w:rPr>
          <w:rFonts w:ascii="IRNazanin" w:hAnsi="IRNazanin" w:eastAsia="IRNazanin" w:cs="IRNazanin"/>
          <w:lang w:bidi="fa-IR"/>
          <w:color w:val="111111"/>
          <w:sz w:val="28"/>
          <w:szCs w:val="28"/>
          <w:rtl/>
        </w:rPr>
        <w:t xml:space="preserve">ابن عیسی عن إسماعیل بن سهل عن إبراهیم بن عبد الحمید عن سلیمان</w:t>
      </w:r>
    </w:p>
    <w:p>
      <w:pPr>
        <w:pStyle w:val="BookText"/>
      </w:pPr>
      <w:r>
        <w:rPr>
          <w:rFonts w:ascii="IRNazanin" w:hAnsi="IRNazanin" w:eastAsia="IRNazanin" w:cs="IRNazanin"/>
          <w:lang w:bidi="fa-IR"/>
          <w:color w:val="111111"/>
          <w:sz w:val="28"/>
          <w:szCs w:val="28"/>
          <w:rtl/>
        </w:rPr>
        <w:t xml:space="preserve">عن أبی عبد الله علیه السلام قال إن فی صحیفة من الحدود ثلث جلدة</w:t>
      </w:r>
    </w:p>
    <w:p>
      <w:pPr>
        <w:pStyle w:val="BookText"/>
      </w:pPr>
      <w:r>
        <w:rPr>
          <w:rFonts w:ascii="IRNazanin" w:hAnsi="IRNazanin" w:eastAsia="IRNazanin" w:cs="IRNazanin"/>
          <w:lang w:bidi="fa-IR"/>
          <w:color w:val="111111"/>
          <w:sz w:val="28"/>
          <w:szCs w:val="28"/>
          <w:rtl/>
        </w:rPr>
        <w:t xml:space="preserve">من تعدی ذلک کان علیه حد جلدة.</w:t>
      </w:r>
    </w:p>
    <w:p>
      <w:pPr>
        <w:pStyle w:val="BookText"/>
      </w:pPr>
      <w:r>
        <w:rPr>
          <w:rFonts w:ascii="IRNazanin" w:hAnsi="IRNazanin" w:eastAsia="IRNazanin" w:cs="IRNazanin"/>
          <w:lang w:bidi="fa-IR"/>
          <w:color w:val="111111"/>
          <w:sz w:val="28"/>
          <w:szCs w:val="28"/>
          <w:rtl/>
        </w:rPr>
        <w:t xml:space="preserve">726 (43) دعائم الاسلام 443 ج 2 - وعن علی علیه السلام أنه قال</w:t>
      </w:r>
    </w:p>
    <w:p>
      <w:pPr>
        <w:pStyle w:val="BookText"/>
      </w:pPr>
      <w:r>
        <w:rPr>
          <w:rFonts w:ascii="IRNazanin" w:hAnsi="IRNazanin" w:eastAsia="IRNazanin" w:cs="IRNazanin"/>
          <w:lang w:bidi="fa-IR"/>
          <w:color w:val="111111"/>
          <w:sz w:val="28"/>
          <w:szCs w:val="28"/>
          <w:rtl/>
        </w:rPr>
        <w:t xml:space="preserve">من وجب علیه الحد </w:t>
      </w:r>
      <w:r>
        <w:rPr>
          <w:rStyle w:val="FootnoteReference"/>
        </w:rPr>
        <w:footnoteReference w:id="781"/>
      </w:r>
      <w:r>
        <w:rPr>
          <w:rFonts w:ascii="IRNazanin" w:hAnsi="IRNazanin" w:eastAsia="IRNazanin" w:cs="IRNazanin"/>
          <w:lang w:bidi="fa-IR"/>
          <w:color w:val="111111"/>
          <w:sz w:val="28"/>
          <w:szCs w:val="28"/>
          <w:rtl/>
        </w:rPr>
        <w:t xml:space="preserve">أقیم لیس </w:t>
      </w:r>
      <w:r>
        <w:rPr>
          <w:rStyle w:val="FootnoteReference"/>
        </w:rPr>
        <w:footnoteReference w:id="782"/>
      </w:r>
      <w:r>
        <w:rPr>
          <w:rFonts w:ascii="IRNazanin" w:hAnsi="IRNazanin" w:eastAsia="IRNazanin" w:cs="IRNazanin"/>
          <w:lang w:bidi="fa-IR"/>
          <w:color w:val="111111"/>
          <w:sz w:val="28"/>
          <w:szCs w:val="28"/>
          <w:rtl/>
        </w:rPr>
        <w:t xml:space="preserve">فی الحدود نظرة.</w:t>
      </w:r>
    </w:p>
    <w:p>
      <w:pPr>
        <w:pStyle w:val="BookText"/>
      </w:pPr>
      <w:r>
        <w:rPr>
          <w:rFonts w:ascii="IRNazanin" w:hAnsi="IRNazanin" w:eastAsia="IRNazanin" w:cs="IRNazanin"/>
          <w:lang w:bidi="fa-IR"/>
          <w:color w:val="111111"/>
          <w:sz w:val="28"/>
          <w:szCs w:val="28"/>
          <w:rtl/>
        </w:rPr>
        <w:t xml:space="preserve">727 (44) فقیه 36 ج 4 - وقال أمیر المؤمنین علیه السلام إذا کان</w:t>
      </w:r>
    </w:p>
    <w:p>
      <w:pPr>
        <w:pStyle w:val="BookText"/>
      </w:pPr>
      <w:r>
        <w:rPr>
          <w:rFonts w:ascii="IRNazanin" w:hAnsi="IRNazanin" w:eastAsia="IRNazanin" w:cs="IRNazanin"/>
          <w:lang w:bidi="fa-IR"/>
          <w:color w:val="111111"/>
          <w:sz w:val="28"/>
          <w:szCs w:val="28"/>
          <w:rtl/>
        </w:rPr>
        <w:t xml:space="preserve">فی الحد لعل أو عسی فالحد معطل دعائم الاسلام 465 ج 2 - وعن رسول</w:t>
      </w:r>
    </w:p>
    <w:p>
      <w:pPr>
        <w:pStyle w:val="BookText"/>
      </w:pPr>
      <w:r>
        <w:rPr>
          <w:rFonts w:ascii="IRNazanin" w:hAnsi="IRNazanin" w:eastAsia="IRNazanin" w:cs="IRNazanin"/>
          <w:lang w:bidi="fa-IR"/>
          <w:color w:val="111111"/>
          <w:sz w:val="28"/>
          <w:szCs w:val="28"/>
          <w:rtl/>
        </w:rPr>
        <w:t xml:space="preserve">الله صلی الله علیه وآله أنه قال إذا کان (وذکر نحوه).</w:t>
      </w:r>
    </w:p>
    <w:p>
      <w:pPr>
        <w:pStyle w:val="BookText"/>
      </w:pPr>
      <w:r>
        <w:rPr>
          <w:rFonts w:ascii="IRNazanin" w:hAnsi="IRNazanin" w:eastAsia="IRNazanin" w:cs="IRNazanin"/>
          <w:lang w:bidi="fa-IR"/>
          <w:color w:val="111111"/>
          <w:sz w:val="28"/>
          <w:szCs w:val="28"/>
          <w:rtl/>
        </w:rPr>
        <w:t xml:space="preserve">ویأتی فی الباب التالی وما یتلوه وباب (5) وجوب إقامة الحد علی</w:t>
      </w:r>
    </w:p>
    <w:p>
      <w:pPr>
        <w:pStyle w:val="BookText"/>
      </w:pPr>
      <w:r>
        <w:rPr>
          <w:rFonts w:ascii="IRNazanin" w:hAnsi="IRNazanin" w:eastAsia="IRNazanin" w:cs="IRNazanin"/>
          <w:lang w:bidi="fa-IR"/>
          <w:color w:val="111111"/>
          <w:sz w:val="28"/>
          <w:szCs w:val="28"/>
          <w:rtl/>
        </w:rPr>
        <w:t xml:space="preserve">الکافر وباب (6) ان الامام إذا ثبت عنده حد من حقوق الله وجب ان</w:t>
      </w:r>
    </w:p>
    <w:p>
      <w:pPr>
        <w:pStyle w:val="BookText"/>
      </w:pPr>
      <w:r>
        <w:rPr>
          <w:rFonts w:ascii="IRNazanin" w:hAnsi="IRNazanin" w:eastAsia="IRNazanin" w:cs="IRNazanin"/>
          <w:lang w:bidi="fa-IR"/>
          <w:color w:val="111111"/>
          <w:sz w:val="28"/>
          <w:szCs w:val="28"/>
          <w:rtl/>
        </w:rPr>
        <w:t xml:space="preserve">یقیمه وباب (7) انه لا کفالة فی حد ولا شفاعة وغیرها من الأبواب</w:t>
      </w:r>
    </w:p>
    <w:p>
      <w:pPr>
        <w:pStyle w:val="BookText"/>
      </w:pPr>
      <w:r>
        <w:rPr>
          <w:rFonts w:ascii="IRNazanin" w:hAnsi="IRNazanin" w:eastAsia="IRNazanin" w:cs="IRNazanin"/>
          <w:lang w:bidi="fa-IR"/>
          <w:color w:val="111111"/>
          <w:sz w:val="28"/>
          <w:szCs w:val="28"/>
          <w:rtl/>
        </w:rPr>
        <w:t xml:space="preserve">المربوطة بالحدود ما یدل علی ذلک وهی کثیرة جدا.</w:t>
      </w:r>
    </w:p>
    <w:p>
      <w:pPr>
        <w:pStyle w:val="BookText"/>
      </w:pPr>
      <w:r>
        <w:rPr>
          <w:rFonts w:ascii="IRNazanin" w:hAnsi="IRNazanin" w:eastAsia="IRNazanin" w:cs="IRNazanin"/>
          <w:lang w:bidi="fa-IR"/>
          <w:color w:val="111111"/>
          <w:sz w:val="28"/>
          <w:szCs w:val="28"/>
          <w:rtl/>
        </w:rPr>
        <w:t xml:space="preserve">وفی غیر واحد من أحادیث باب (10) ان الرجل والمرأة لا</w:t>
      </w:r>
    </w:p>
    <w:p>
      <w:pPr>
        <w:pStyle w:val="BookText"/>
      </w:pPr>
      <w:r>
        <w:rPr>
          <w:rFonts w:ascii="IRNazanin" w:hAnsi="IRNazanin" w:eastAsia="IRNazanin" w:cs="IRNazanin"/>
          <w:lang w:bidi="fa-IR"/>
          <w:color w:val="111111"/>
          <w:sz w:val="28"/>
          <w:szCs w:val="28"/>
          <w:rtl/>
        </w:rPr>
        <w:t xml:space="preserve">یرجمان ولا یحدان حتی تشهد أربعة شهود علی الایلاج من أبواب حد</w:t>
      </w:r>
    </w:p>
    <w:p>
      <w:pPr>
        <w:pStyle w:val="BookText"/>
      </w:pPr>
      <w:r>
        <w:rPr>
          <w:rFonts w:ascii="IRNazanin" w:hAnsi="IRNazanin" w:eastAsia="IRNazanin" w:cs="IRNazanin"/>
          <w:lang w:bidi="fa-IR"/>
          <w:color w:val="111111"/>
          <w:sz w:val="28"/>
          <w:szCs w:val="28"/>
          <w:rtl/>
        </w:rPr>
        <w:t xml:space="preserve">الزنا ما یدل علی عدم جواز تأخیر الحدود ولا حظ باب (2) حد القاذف من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1" w:name="pg12434_132618"/>
    <w:bookmarkEnd w:id="81"/>
    <w:p>
      <w:pPr>
        <w:pStyle w:val="BookText"/>
      </w:pPr>
      <w:r>
        <w:rPr>
          <w:rFonts w:ascii="IRNazanin" w:hAnsi="IRNazanin" w:eastAsia="IRNazanin" w:cs="IRNazanin"/>
          <w:lang w:bidi="fa-IR"/>
          <w:color w:val="111111"/>
          <w:sz w:val="28"/>
          <w:szCs w:val="28"/>
          <w:rtl/>
        </w:rPr>
        <w:t xml:space="preserve">أبوابه.</w:t>
      </w:r>
    </w:p>
    <w:p>
      <w:pPr>
        <w:pStyle w:val="Heading4"/>
      </w:pPr>
      <w:bookmarkStart w:id="308" w:name="_Toc101"/>
      <w:r>
        <w:t>(2) باب أن إقامة الحدود إلی سلطان الاسلام المنصوب من قبل الله تعالی وهم أئمة الهدی ومن نصبوه لإقامتها أو أمروه بها من المؤمنین</w:t>
      </w:r>
      <w:bookmarkEnd w:id="308"/>
    </w:p>
    <w:p>
      <w:pPr>
        <w:pStyle w:val="BookText"/>
      </w:pPr>
      <w:r>
        <w:rPr>
          <w:rFonts w:ascii="IRNazanin" w:hAnsi="IRNazanin" w:eastAsia="IRNazanin" w:cs="IRNazanin"/>
          <w:lang w:bidi="fa-IR"/>
          <w:color w:val="111111"/>
          <w:sz w:val="28"/>
          <w:szCs w:val="28"/>
          <w:rtl/>
        </w:rPr>
        <w:t xml:space="preserve">728 (1) تهذیب 155 ج 10 - فقیه 51 ج 4 - وروی سلیمان بن داود</w:t>
      </w:r>
    </w:p>
    <w:p>
      <w:pPr>
        <w:pStyle w:val="BookText"/>
      </w:pPr>
      <w:r>
        <w:rPr>
          <w:rFonts w:ascii="IRNazanin" w:hAnsi="IRNazanin" w:eastAsia="IRNazanin" w:cs="IRNazanin"/>
          <w:lang w:bidi="fa-IR"/>
          <w:color w:val="111111"/>
          <w:sz w:val="28"/>
          <w:szCs w:val="28"/>
          <w:rtl/>
        </w:rPr>
        <w:t xml:space="preserve">المنقری عن حفص بن غیاث قال سألت أبا عبد الله علیه السلام من یقیم</w:t>
      </w:r>
    </w:p>
    <w:p>
      <w:pPr>
        <w:pStyle w:val="BookText"/>
      </w:pPr>
      <w:r>
        <w:rPr>
          <w:rFonts w:ascii="IRNazanin" w:hAnsi="IRNazanin" w:eastAsia="IRNazanin" w:cs="IRNazanin"/>
          <w:lang w:bidi="fa-IR"/>
          <w:color w:val="111111"/>
          <w:sz w:val="28"/>
          <w:szCs w:val="28"/>
          <w:rtl/>
        </w:rPr>
        <w:t xml:space="preserve">الحدود السلطان أو القاضی؟ فقال أقامة الحدود إلی من الیه الحکم.</w:t>
      </w:r>
    </w:p>
    <w:p>
      <w:pPr>
        <w:pStyle w:val="BookText"/>
      </w:pPr>
      <w:r>
        <w:rPr>
          <w:rFonts w:ascii="IRNazanin" w:hAnsi="IRNazanin" w:eastAsia="IRNazanin" w:cs="IRNazanin"/>
          <w:lang w:bidi="fa-IR"/>
          <w:color w:val="111111"/>
          <w:sz w:val="28"/>
          <w:szCs w:val="28"/>
          <w:rtl/>
        </w:rPr>
        <w:t xml:space="preserve">المقنعة 129 - المفید ره قال فأما إقامة الحدود فهو إلی</w:t>
      </w:r>
    </w:p>
    <w:p>
      <w:pPr>
        <w:pStyle w:val="BookText"/>
      </w:pPr>
      <w:r>
        <w:rPr>
          <w:rFonts w:ascii="IRNazanin" w:hAnsi="IRNazanin" w:eastAsia="IRNazanin" w:cs="IRNazanin"/>
          <w:lang w:bidi="fa-IR"/>
          <w:color w:val="111111"/>
          <w:sz w:val="28"/>
          <w:szCs w:val="28"/>
          <w:rtl/>
        </w:rPr>
        <w:t xml:space="preserve">سلطان الاسلام المنصوب من قبل الله وهم أئمة الهدی من آل محمد</w:t>
      </w:r>
    </w:p>
    <w:p>
      <w:pPr>
        <w:pStyle w:val="BookText"/>
      </w:pPr>
      <w:r>
        <w:rPr>
          <w:rFonts w:ascii="IRNazanin" w:hAnsi="IRNazanin" w:eastAsia="IRNazanin" w:cs="IRNazanin"/>
          <w:lang w:bidi="fa-IR"/>
          <w:color w:val="111111"/>
          <w:sz w:val="28"/>
          <w:szCs w:val="28"/>
          <w:rtl/>
        </w:rPr>
        <w:t xml:space="preserve">علیهم السلام ومن نصبوه لذلک من الأمراء والحکام وقد فوضوا النظر</w:t>
      </w:r>
    </w:p>
    <w:p>
      <w:pPr>
        <w:pStyle w:val="BookText"/>
      </w:pPr>
      <w:r>
        <w:rPr>
          <w:rFonts w:ascii="IRNazanin" w:hAnsi="IRNazanin" w:eastAsia="IRNazanin" w:cs="IRNazanin"/>
          <w:lang w:bidi="fa-IR"/>
          <w:color w:val="111111"/>
          <w:sz w:val="28"/>
          <w:szCs w:val="28"/>
          <w:rtl/>
        </w:rPr>
        <w:t xml:space="preserve">فیه إلی فقهاء شیعتهم مع الامکان.</w:t>
      </w:r>
    </w:p>
    <w:p>
      <w:pPr>
        <w:pStyle w:val="BookText"/>
      </w:pPr>
      <w:r>
        <w:rPr>
          <w:rFonts w:ascii="IRNazanin" w:hAnsi="IRNazanin" w:eastAsia="IRNazanin" w:cs="IRNazanin"/>
          <w:lang w:bidi="fa-IR"/>
          <w:color w:val="111111"/>
          <w:sz w:val="28"/>
          <w:szCs w:val="28"/>
          <w:rtl/>
        </w:rPr>
        <w:t xml:space="preserve">729 (2) الجعفریات 42 -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ان علیا علیهم السلام قال لا یصلح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الحکم ولا الحدود ولا الجمعة إلا بإمام.</w:t>
      </w:r>
    </w:p>
    <w:p>
      <w:pPr>
        <w:pStyle w:val="BookText"/>
      </w:pPr>
      <w:r>
        <w:rPr>
          <w:rFonts w:ascii="IRNazanin" w:hAnsi="IRNazanin" w:eastAsia="IRNazanin" w:cs="IRNazanin"/>
          <w:lang w:bidi="fa-IR"/>
          <w:color w:val="111111"/>
          <w:sz w:val="28"/>
          <w:szCs w:val="28"/>
          <w:rtl/>
        </w:rPr>
        <w:t xml:space="preserve">730 (3) الجعفریات 245 -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عن جده علی بن أبی طالب علیهم السلام</w:t>
      </w:r>
    </w:p>
    <w:p>
      <w:pPr>
        <w:pStyle w:val="BookText"/>
      </w:pPr>
      <w:r>
        <w:rPr>
          <w:rFonts w:ascii="IRNazanin" w:hAnsi="IRNazanin" w:eastAsia="IRNazanin" w:cs="IRNazanin"/>
          <w:lang w:bidi="fa-IR"/>
          <w:color w:val="111111"/>
          <w:sz w:val="28"/>
          <w:szCs w:val="28"/>
          <w:rtl/>
        </w:rPr>
        <w:t xml:space="preserve">قال ثلاثة ان أنتم فعلتموهن لم ینزل بکم بلاء جهاد عدوکم وإذا رفعتم</w:t>
      </w:r>
    </w:p>
    <w:p>
      <w:pPr>
        <w:pStyle w:val="BookText"/>
      </w:pPr>
      <w:r>
        <w:rPr>
          <w:rFonts w:ascii="IRNazanin" w:hAnsi="IRNazanin" w:eastAsia="IRNazanin" w:cs="IRNazanin"/>
          <w:lang w:bidi="fa-IR"/>
          <w:color w:val="111111"/>
          <w:sz w:val="28"/>
          <w:szCs w:val="28"/>
          <w:rtl/>
        </w:rPr>
        <w:t xml:space="preserve">إلی أئمتکم حدودکم فحکموا فیها بالعدل وما لم تترکوا الجهاد.</w:t>
      </w:r>
    </w:p>
    <w:p>
      <w:pPr>
        <w:pStyle w:val="BookText"/>
      </w:pPr>
      <w:r>
        <w:rPr>
          <w:rFonts w:ascii="IRNazanin" w:hAnsi="IRNazanin" w:eastAsia="IRNazanin" w:cs="IRNazanin"/>
          <w:lang w:bidi="fa-IR"/>
          <w:color w:val="111111"/>
          <w:sz w:val="28"/>
          <w:szCs w:val="28"/>
          <w:rtl/>
        </w:rPr>
        <w:t xml:space="preserve">731 (4) الجعفریات 133 - بإسناده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ان أبا بکر وعمر وعثمان کانوا یرفعون الحدود إلی</w:t>
      </w:r>
    </w:p>
    <w:p>
      <w:pPr>
        <w:pStyle w:val="BookText"/>
      </w:pPr>
      <w:r>
        <w:rPr>
          <w:rFonts w:ascii="IRNazanin" w:hAnsi="IRNazanin" w:eastAsia="IRNazanin" w:cs="IRNazanin"/>
          <w:lang w:bidi="fa-IR"/>
          <w:color w:val="111111"/>
          <w:sz w:val="28"/>
          <w:szCs w:val="28"/>
          <w:rtl/>
        </w:rPr>
        <w:t xml:space="preserve">علی بن أبی طالب علیه السلام لعلمه بها لا یستبدون </w:t>
      </w:r>
      <w:r>
        <w:rPr>
          <w:rStyle w:val="FootnoteReference"/>
        </w:rPr>
        <w:footnoteReference w:id="784"/>
      </w:r>
      <w:r>
        <w:rPr>
          <w:rFonts w:ascii="IRNazanin" w:hAnsi="IRNazanin" w:eastAsia="IRNazanin" w:cs="IRNazanin"/>
          <w:lang w:bidi="fa-IR"/>
          <w:color w:val="111111"/>
          <w:sz w:val="28"/>
          <w:szCs w:val="28"/>
          <w:rtl/>
        </w:rPr>
        <w:t xml:space="preserve">برأی دونه فما</w:t>
      </w:r>
    </w:p>
    <w:p>
      <w:pPr>
        <w:pStyle w:val="BookText"/>
      </w:pPr>
      <w:r>
        <w:rPr>
          <w:rFonts w:ascii="IRNazanin" w:hAnsi="IRNazanin" w:eastAsia="IRNazanin" w:cs="IRNazanin"/>
          <w:lang w:bidi="fa-IR"/>
          <w:color w:val="111111"/>
          <w:sz w:val="28"/>
          <w:szCs w:val="28"/>
          <w:rtl/>
        </w:rPr>
        <w:t xml:space="preserve">حکم فهو جائز.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732 (5) دعائم الاسلام 467 ج 2 - وعن جعفر بن محمد علیهما السلام</w:t>
      </w:r>
    </w:p>
    <w:p>
      <w:pPr>
        <w:pStyle w:val="BookText"/>
      </w:pPr>
      <w:r>
        <w:rPr>
          <w:rFonts w:ascii="IRNazanin" w:hAnsi="IRNazanin" w:eastAsia="IRNazanin" w:cs="IRNazanin"/>
          <w:lang w:bidi="fa-IR"/>
          <w:color w:val="111111"/>
          <w:sz w:val="28"/>
          <w:szCs w:val="28"/>
          <w:rtl/>
        </w:rPr>
        <w:t xml:space="preserve">أنه قال لیس للرجل أن یقیم الحد علی عبده ولا أمته </w:t>
      </w:r>
      <w:r>
        <w:rPr>
          <w:rStyle w:val="FootnoteReference"/>
        </w:rPr>
        <w:footnoteReference w:id="785"/>
      </w:r>
      <w:r>
        <w:rPr>
          <w:rFonts w:ascii="IRNazanin" w:hAnsi="IRNazanin" w:eastAsia="IRNazanin" w:cs="IRNazanin"/>
          <w:lang w:bidi="fa-IR"/>
          <w:color w:val="111111"/>
          <w:sz w:val="28"/>
          <w:szCs w:val="28"/>
          <w:rtl/>
        </w:rPr>
        <w:t xml:space="preserve">دون السلطان.</w:t>
      </w:r>
    </w:p>
    <w:p>
      <w:pPr>
        <w:pStyle w:val="BookText"/>
      </w:pPr>
      <w:r>
        <w:rPr>
          <w:rFonts w:ascii="IRNazanin" w:hAnsi="IRNazanin" w:eastAsia="IRNazanin" w:cs="IRNazanin"/>
          <w:lang w:bidi="fa-IR"/>
          <w:color w:val="111111"/>
          <w:sz w:val="28"/>
          <w:szCs w:val="28"/>
          <w:rtl/>
        </w:rPr>
        <w:t xml:space="preserve">733 (6) کافی 264 ج 7 - تهذیب 125 ج 10 - علی (بن إبراهیم - کا)</w:t>
      </w:r>
    </w:p>
    <w:p>
      <w:pPr>
        <w:pStyle w:val="BookText"/>
      </w:pPr>
      <w:r>
        <w:rPr>
          <w:rFonts w:ascii="IRNazanin" w:hAnsi="IRNazanin" w:eastAsia="IRNazanin" w:cs="IRNazanin"/>
          <w:lang w:bidi="fa-IR"/>
          <w:color w:val="111111"/>
          <w:sz w:val="28"/>
          <w:szCs w:val="28"/>
          <w:rtl/>
        </w:rPr>
        <w:t xml:space="preserve">عن أبیه عن ابن أبی نجران عن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فقیه 18 ج 3 - قضی أمیر المؤمنین </w:t>
      </w:r>
      <w:r>
        <w:rPr>
          <w:rStyle w:val="FootnoteReference"/>
        </w:rPr>
        <w:footnoteReference w:id="786"/>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فی رجل جاء به رجلان وقالا إن هذا سرق درعا فجعل الرجل</w:t>
      </w:r>
    </w:p>
    <w:p>
      <w:pPr>
        <w:pStyle w:val="BookText"/>
      </w:pPr>
      <w:r>
        <w:rPr>
          <w:rFonts w:ascii="IRNazanin" w:hAnsi="IRNazanin" w:eastAsia="IRNazanin" w:cs="IRNazanin"/>
          <w:lang w:bidi="fa-IR"/>
          <w:color w:val="111111"/>
          <w:sz w:val="28"/>
          <w:szCs w:val="28"/>
          <w:rtl/>
        </w:rPr>
        <w:t xml:space="preserve">یناشده لما نظر فی البینة وجعل یقول والله لو کان رسول الله صلی الله</w:t>
      </w:r>
    </w:p>
    <w:p>
      <w:pPr>
        <w:pStyle w:val="BookText"/>
      </w:pPr>
      <w:r>
        <w:rPr>
          <w:rFonts w:ascii="IRNazanin" w:hAnsi="IRNazanin" w:eastAsia="IRNazanin" w:cs="IRNazanin"/>
          <w:lang w:bidi="fa-IR"/>
          <w:color w:val="111111"/>
          <w:sz w:val="28"/>
          <w:szCs w:val="28"/>
          <w:rtl/>
        </w:rPr>
        <w:t xml:space="preserve">علیه وآله ما قطع یدی أبدا قال ولم قال (کان - فقیه) یخبره ربه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عز وجل أنی برئ فیبرئنی ببراءتی (قال - یب) فلما رأی (علی علیه</w:t>
      </w:r>
    </w:p>
    <w:p>
      <w:pPr>
        <w:pStyle w:val="BookText"/>
      </w:pPr>
      <w:r>
        <w:rPr>
          <w:rFonts w:ascii="IRNazanin" w:hAnsi="IRNazanin" w:eastAsia="IRNazanin" w:cs="IRNazanin"/>
          <w:lang w:bidi="fa-IR"/>
          <w:color w:val="111111"/>
          <w:sz w:val="28"/>
          <w:szCs w:val="28"/>
          <w:rtl/>
        </w:rPr>
        <w:t xml:space="preserve">السلام - فقیه) مناشدته إیاه دعا الشاهدین وقال (لهما - فقیه) اتقیا الله</w:t>
      </w:r>
    </w:p>
    <w:p>
      <w:pPr>
        <w:pStyle w:val="BookText"/>
      </w:pPr>
      <w:r>
        <w:rPr>
          <w:rFonts w:ascii="IRNazanin" w:hAnsi="IRNazanin" w:eastAsia="IRNazanin" w:cs="IRNazanin"/>
          <w:lang w:bidi="fa-IR"/>
          <w:color w:val="111111"/>
          <w:sz w:val="28"/>
          <w:szCs w:val="28"/>
          <w:rtl/>
        </w:rPr>
        <w:t xml:space="preserve">ولا تقطعا ید الرجل ظلما وناشدهما ثم قال لیقطع أحدکما یده ویمسک</w:t>
      </w:r>
    </w:p>
    <w:p>
      <w:pPr>
        <w:pStyle w:val="BookText"/>
      </w:pPr>
      <w:r>
        <w:rPr>
          <w:rFonts w:ascii="IRNazanin" w:hAnsi="IRNazanin" w:eastAsia="IRNazanin" w:cs="IRNazanin"/>
          <w:lang w:bidi="fa-IR"/>
          <w:color w:val="111111"/>
          <w:sz w:val="28"/>
          <w:szCs w:val="28"/>
          <w:rtl/>
        </w:rPr>
        <w:t xml:space="preserve">الاخر یده فلما تقدما إلی المصطبة </w:t>
      </w:r>
      <w:r>
        <w:rPr>
          <w:rStyle w:val="FootnoteReference"/>
        </w:rPr>
        <w:footnoteReference w:id="788"/>
      </w:r>
      <w:r>
        <w:rPr>
          <w:rFonts w:ascii="IRNazanin" w:hAnsi="IRNazanin" w:eastAsia="IRNazanin" w:cs="IRNazanin"/>
          <w:lang w:bidi="fa-IR"/>
          <w:color w:val="111111"/>
          <w:sz w:val="28"/>
          <w:szCs w:val="28"/>
          <w:rtl/>
        </w:rPr>
        <w:t xml:space="preserve">لیقطع </w:t>
      </w:r>
      <w:r>
        <w:rPr>
          <w:rStyle w:val="FootnoteReference"/>
        </w:rPr>
        <w:footnoteReference w:id="789"/>
      </w:r>
      <w:r>
        <w:rPr>
          <w:rFonts w:ascii="IRNazanin" w:hAnsi="IRNazanin" w:eastAsia="IRNazanin" w:cs="IRNazanin"/>
          <w:lang w:bidi="fa-IR"/>
          <w:color w:val="111111"/>
          <w:sz w:val="28"/>
          <w:szCs w:val="28"/>
          <w:rtl/>
        </w:rPr>
        <w:t xml:space="preserve">یده ضرب </w:t>
      </w:r>
      <w:r>
        <w:rPr>
          <w:rStyle w:val="FootnoteReference"/>
        </w:rPr>
        <w:footnoteReference w:id="790"/>
      </w:r>
      <w:r>
        <w:rPr>
          <w:rFonts w:ascii="IRNazanin" w:hAnsi="IRNazanin" w:eastAsia="IRNazanin" w:cs="IRNazanin"/>
          <w:lang w:bidi="fa-IR"/>
          <w:color w:val="111111"/>
          <w:sz w:val="28"/>
          <w:szCs w:val="28"/>
          <w:rtl/>
        </w:rPr>
        <w:t xml:space="preserve">الناسحتی اختلطوا فلما اختلطوا أرسلا الرجل فی غمار الناس (وفرا - فقیه) حتی </w:t>
      </w:r>
      <w:r>
        <w:rPr>
          <w:rStyle w:val="FootnoteReference"/>
        </w:rPr>
        <w:footnoteReference w:id="791"/>
      </w:r>
      <w:r>
        <w:rPr>
          <w:rFonts w:ascii="IRNazanin" w:hAnsi="IRNazanin" w:eastAsia="IRNazanin" w:cs="IRNazanin"/>
          <w:lang w:bidi="fa-IR"/>
          <w:color w:val="111111"/>
          <w:sz w:val="28"/>
          <w:szCs w:val="28"/>
          <w:rtl/>
        </w:rPr>
        <w:t xml:space="preserve">اختلطا بالناس فجاء الذی شهدا علیه فقال یا أمیر المؤمنین</w:t>
      </w:r>
    </w:p>
    <w:p>
      <w:pPr>
        <w:pStyle w:val="BookText"/>
      </w:pPr>
      <w:r>
        <w:rPr>
          <w:rFonts w:ascii="IRNazanin" w:hAnsi="IRNazanin" w:eastAsia="IRNazanin" w:cs="IRNazanin"/>
          <w:lang w:bidi="fa-IR"/>
          <w:color w:val="111111"/>
          <w:sz w:val="28"/>
          <w:szCs w:val="28"/>
          <w:rtl/>
        </w:rPr>
        <w:t xml:space="preserve">شهد علی الرجلان ظلما فلما ضرب (6) الناس واختلطوا أرسلانی وفرا</w:t>
      </w:r>
    </w:p>
    <w:p>
      <w:pPr>
        <w:pStyle w:val="BookText"/>
      </w:pPr>
      <w:r>
        <w:rPr>
          <w:rFonts w:ascii="IRNazanin" w:hAnsi="IRNazanin" w:eastAsia="IRNazanin" w:cs="IRNazanin"/>
          <w:lang w:bidi="fa-IR"/>
          <w:color w:val="111111"/>
          <w:sz w:val="28"/>
          <w:szCs w:val="28"/>
          <w:rtl/>
        </w:rPr>
        <w:t xml:space="preserve">ولو کانا صادقین (لما فرا - فقیه) لم </w:t>
      </w:r>
      <w:r>
        <w:rPr>
          <w:rStyle w:val="FootnoteReference"/>
        </w:rPr>
        <w:footnoteReference w:id="792"/>
      </w:r>
      <w:r>
        <w:rPr>
          <w:rFonts w:ascii="IRNazanin" w:hAnsi="IRNazanin" w:eastAsia="IRNazanin" w:cs="IRNazanin"/>
          <w:lang w:bidi="fa-IR"/>
          <w:color w:val="111111"/>
          <w:sz w:val="28"/>
          <w:szCs w:val="28"/>
          <w:rtl/>
        </w:rPr>
        <w:t xml:space="preserve">یرسلانی فقال أمیر المؤمنین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علیه السلام من یدلنی علی هذین (الشاهدین - فقیه) أنکلهما.</w:t>
      </w:r>
    </w:p>
    <w:p>
      <w:pPr>
        <w:pStyle w:val="BookText"/>
      </w:pPr>
      <w:r>
        <w:rPr>
          <w:rFonts w:ascii="IRNazanin" w:hAnsi="IRNazanin" w:eastAsia="IRNazanin" w:cs="IRNazanin"/>
          <w:lang w:bidi="fa-IR"/>
          <w:color w:val="111111"/>
          <w:sz w:val="28"/>
          <w:szCs w:val="28"/>
          <w:rtl/>
        </w:rPr>
        <w:t xml:space="preserve">734 (7) دعائم الاسلام 465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علیهم السلام أن رجلا رفع إلیه وذکر له أنه سرق درعا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وشهد علیه الشهود فجعل الرجل ینشد علیا علیه السلام فی البینة</w:t>
      </w:r>
    </w:p>
    <w:p>
      <w:pPr>
        <w:pStyle w:val="BookText"/>
      </w:pPr>
      <w:r>
        <w:rPr>
          <w:rFonts w:ascii="IRNazanin" w:hAnsi="IRNazanin" w:eastAsia="IRNazanin" w:cs="IRNazanin"/>
          <w:lang w:bidi="fa-IR"/>
          <w:color w:val="111111"/>
          <w:sz w:val="28"/>
          <w:szCs w:val="28"/>
          <w:rtl/>
        </w:rPr>
        <w:t xml:space="preserve">(وذکر ما یقرب ذلک اختصارا).</w:t>
      </w:r>
    </w:p>
    <w:p>
      <w:pPr>
        <w:pStyle w:val="BookText"/>
      </w:pPr>
      <w:r>
        <w:rPr>
          <w:rFonts w:ascii="IRNazanin" w:hAnsi="IRNazanin" w:eastAsia="IRNazanin" w:cs="IRNazanin"/>
          <w:lang w:bidi="fa-IR"/>
          <w:color w:val="111111"/>
          <w:sz w:val="28"/>
          <w:szCs w:val="28"/>
          <w:rtl/>
        </w:rPr>
        <w:t xml:space="preserve">735 (8) کافی 263 ج 7 - محمد بن یحیی عن أحمد بن محمد رفعه</w:t>
      </w:r>
    </w:p>
    <w:p>
      <w:pPr>
        <w:pStyle w:val="BookText"/>
      </w:pPr>
      <w:r>
        <w:rPr>
          <w:rFonts w:ascii="IRNazanin" w:hAnsi="IRNazanin" w:eastAsia="IRNazanin" w:cs="IRNazanin"/>
          <w:lang w:bidi="fa-IR"/>
          <w:color w:val="111111"/>
          <w:sz w:val="28"/>
          <w:szCs w:val="28"/>
          <w:rtl/>
        </w:rPr>
        <w:t xml:space="preserve">قال کان أمیر المؤمنین علیه السلام یولی الشهود الحدود.</w:t>
      </w:r>
    </w:p>
    <w:p>
      <w:pPr>
        <w:pStyle w:val="BookText"/>
      </w:pPr>
      <w:r>
        <w:rPr>
          <w:rFonts w:ascii="IRNazanin" w:hAnsi="IRNazanin" w:eastAsia="IRNazanin" w:cs="IRNazanin"/>
          <w:lang w:bidi="fa-IR"/>
          <w:color w:val="111111"/>
          <w:sz w:val="28"/>
          <w:szCs w:val="28"/>
          <w:rtl/>
        </w:rPr>
        <w:t xml:space="preserve">736 (9) فقه الرضا علیه السلام 278 - قال وأول من یبدأ برجمها</w:t>
      </w:r>
    </w:p>
    <w:p>
      <w:pPr>
        <w:pStyle w:val="BookText"/>
      </w:pPr>
      <w:r>
        <w:rPr>
          <w:rFonts w:ascii="IRNazanin" w:hAnsi="IRNazanin" w:eastAsia="IRNazanin" w:cs="IRNazanin"/>
          <w:lang w:bidi="fa-IR"/>
          <w:color w:val="111111"/>
          <w:sz w:val="28"/>
          <w:szCs w:val="28"/>
          <w:rtl/>
        </w:rPr>
        <w:t xml:space="preserve">الشهود الذین شهدوا علیهما والامام.</w:t>
      </w:r>
    </w:p>
    <w:p>
      <w:pPr>
        <w:pStyle w:val="BookText"/>
      </w:pPr>
      <w:r>
        <w:rPr>
          <w:rFonts w:ascii="IRNazanin" w:hAnsi="IRNazanin" w:eastAsia="IRNazanin" w:cs="IRNazanin"/>
          <w:lang w:bidi="fa-IR"/>
          <w:color w:val="111111"/>
          <w:sz w:val="28"/>
          <w:szCs w:val="28"/>
          <w:rtl/>
        </w:rPr>
        <w:t xml:space="preserve">737 (10) المقنع 144 - ویبدأ الشهود برجمه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738 (11) المقنع 146 - قال (أمیر المؤمنین علیه السلام) الامام</w:t>
      </w:r>
    </w:p>
    <w:p>
      <w:pPr>
        <w:pStyle w:val="BookText"/>
      </w:pPr>
      <w:r>
        <w:rPr>
          <w:rFonts w:ascii="IRNazanin" w:hAnsi="IRNazanin" w:eastAsia="IRNazanin" w:cs="IRNazanin"/>
          <w:lang w:bidi="fa-IR"/>
          <w:color w:val="111111"/>
          <w:sz w:val="28"/>
          <w:szCs w:val="28"/>
          <w:rtl/>
        </w:rPr>
        <w:t xml:space="preserve">أحق من بدأ بالرجم.</w:t>
      </w:r>
    </w:p>
    <w:p>
      <w:pPr>
        <w:pStyle w:val="BookText"/>
      </w:pPr>
      <w:r>
        <w:rPr>
          <w:rFonts w:ascii="IRNazanin" w:hAnsi="IRNazanin" w:eastAsia="IRNazanin" w:cs="IRNazanin"/>
          <w:lang w:bidi="fa-IR"/>
          <w:color w:val="111111"/>
          <w:sz w:val="28"/>
          <w:szCs w:val="28"/>
          <w:rtl/>
        </w:rPr>
        <w:t xml:space="preserve">739 (12) مستدرک 76 ج 18 - القطب الکیدری البیهقی فی شرح</w:t>
      </w:r>
    </w:p>
    <w:p>
      <w:pPr>
        <w:pStyle w:val="BookText"/>
      </w:pPr>
      <w:r>
        <w:rPr>
          <w:rFonts w:ascii="IRNazanin" w:hAnsi="IRNazanin" w:eastAsia="IRNazanin" w:cs="IRNazanin"/>
          <w:lang w:bidi="fa-IR"/>
          <w:color w:val="111111"/>
          <w:sz w:val="28"/>
          <w:szCs w:val="28"/>
          <w:rtl/>
        </w:rPr>
        <w:t xml:space="preserve">النهج فی آخر خطبة الشقشقیة قال قال صاحب المعارج وجدت فی</w:t>
      </w:r>
    </w:p>
    <w:p>
      <w:pPr>
        <w:pStyle w:val="BookText"/>
      </w:pPr>
      <w:r>
        <w:rPr>
          <w:rFonts w:ascii="IRNazanin" w:hAnsi="IRNazanin" w:eastAsia="IRNazanin" w:cs="IRNazanin"/>
          <w:lang w:bidi="fa-IR"/>
          <w:color w:val="111111"/>
          <w:sz w:val="28"/>
          <w:szCs w:val="28"/>
          <w:rtl/>
        </w:rPr>
        <w:t xml:space="preserve">الکتب القدیمة ان الکتاب الذی دفعه إلیه رجل من أهل السواد کان فیه</w:t>
      </w:r>
    </w:p>
    <w:p>
      <w:pPr>
        <w:pStyle w:val="BookText"/>
      </w:pPr>
      <w:r>
        <w:rPr>
          <w:rFonts w:ascii="IRNazanin" w:hAnsi="IRNazanin" w:eastAsia="IRNazanin" w:cs="IRNazanin"/>
          <w:lang w:bidi="fa-IR"/>
          <w:color w:val="111111"/>
          <w:sz w:val="28"/>
          <w:szCs w:val="28"/>
          <w:rtl/>
        </w:rPr>
        <w:t xml:space="preserve">مسائل منها شهد شهداء أربعة علی محصن فأمرهم الامام برجمه</w:t>
      </w:r>
    </w:p>
    <w:p>
      <w:pPr>
        <w:pStyle w:val="BookText"/>
      </w:pPr>
      <w:r>
        <w:rPr>
          <w:rFonts w:ascii="Amiri" w:hAnsi="Amiri" w:eastAsia="Amiri" w:cs="Amiri"/>
          <w:lang w:bidi="ar-SA"/>
          <w:color w:val="111111"/>
          <w:sz w:val="28"/>
          <w:szCs w:val="28"/>
          <w:rtl/>
        </w:rPr>
        <w:t xml:space="preserve">فرجمه واحد من الشهود دون الثلاثة ووافقه قوم أجانب فرجع عن</w:t>
      </w:r>
    </w:p>
    <w:p>
      <w:pPr>
        <w:pStyle w:val="BookText"/>
      </w:pPr>
      <w:r>
        <w:rPr>
          <w:rFonts w:ascii="IRNazanin" w:hAnsi="IRNazanin" w:eastAsia="IRNazanin" w:cs="IRNazanin"/>
          <w:lang w:bidi="fa-IR"/>
          <w:color w:val="111111"/>
          <w:sz w:val="28"/>
          <w:szCs w:val="28"/>
          <w:rtl/>
        </w:rPr>
        <w:t xml:space="preserve">شهادته من رجمه والمرجوم لم یمت ثم مات المرجوم ورجع الشهود</w:t>
      </w:r>
    </w:p>
    <w:p>
      <w:pPr>
        <w:pStyle w:val="BookText"/>
      </w:pPr>
      <w:r>
        <w:rPr>
          <w:rFonts w:ascii="IRNazanin" w:hAnsi="IRNazanin" w:eastAsia="IRNazanin" w:cs="IRNazanin"/>
          <w:lang w:bidi="fa-IR"/>
          <w:color w:val="111111"/>
          <w:sz w:val="28"/>
          <w:szCs w:val="28"/>
          <w:rtl/>
        </w:rPr>
        <w:t xml:space="preserve">الاخر عن الشهادة بعد موته فقال علیه السلام یجب دیته علی من رجمه</w:t>
      </w:r>
    </w:p>
    <w:p>
      <w:pPr>
        <w:pStyle w:val="BookText"/>
      </w:pPr>
      <w:r>
        <w:rPr>
          <w:rFonts w:ascii="IRNazanin" w:hAnsi="IRNazanin" w:eastAsia="IRNazanin" w:cs="IRNazanin"/>
          <w:lang w:bidi="fa-IR"/>
          <w:color w:val="111111"/>
          <w:sz w:val="28"/>
          <w:szCs w:val="28"/>
          <w:rtl/>
        </w:rPr>
        <w:t xml:space="preserve">من الشهود وعلی من وافقه وتعیین من وافقه مفوض إلی الشاهد الراجم</w:t>
      </w:r>
    </w:p>
    <w:p>
      <w:pPr>
        <w:pStyle w:val="BookText"/>
      </w:pPr>
      <w:r>
        <w:rPr>
          <w:rFonts w:ascii="IRNazanin" w:hAnsi="IRNazanin" w:eastAsia="IRNazanin" w:cs="IRNazanin"/>
          <w:lang w:bidi="fa-IR"/>
          <w:color w:val="111111"/>
          <w:sz w:val="28"/>
          <w:szCs w:val="28"/>
          <w:rtl/>
        </w:rPr>
        <w:t xml:space="preserve">وفی أحادیث الباب المتقدم والباب التالی ما یدل علی ذلک.</w:t>
      </w:r>
    </w:p>
    <w:p>
      <w:pPr>
        <w:pStyle w:val="BookText"/>
      </w:pPr>
      <w:r>
        <w:rPr>
          <w:rFonts w:ascii="IRNazanin" w:hAnsi="IRNazanin" w:eastAsia="IRNazanin" w:cs="IRNazanin"/>
          <w:lang w:bidi="fa-IR"/>
          <w:color w:val="111111"/>
          <w:sz w:val="28"/>
          <w:szCs w:val="28"/>
          <w:rtl/>
        </w:rPr>
        <w:t xml:space="preserve">ویأتی فی روایة أبی عبیدة (1) من باب (29) حکم من زنی</w:t>
      </w:r>
    </w:p>
    <w:p>
      <w:pPr>
        <w:pStyle w:val="BookText"/>
      </w:pPr>
      <w:r>
        <w:rPr>
          <w:rFonts w:ascii="IRNazanin" w:hAnsi="IRNazanin" w:eastAsia="IRNazanin" w:cs="IRNazanin"/>
          <w:lang w:bidi="fa-IR"/>
          <w:color w:val="111111"/>
          <w:sz w:val="28"/>
          <w:szCs w:val="28"/>
          <w:rtl/>
        </w:rPr>
        <w:t xml:space="preserve">وادعی الجهالة قوله قلت من یرجمها أو یضربها الحد وزوجها لا یقدمها</w:t>
      </w:r>
    </w:p>
    <w:p>
      <w:pPr>
        <w:pStyle w:val="BookText"/>
      </w:pPr>
      <w:r>
        <w:rPr>
          <w:rFonts w:ascii="IRNazanin" w:hAnsi="IRNazanin" w:eastAsia="IRNazanin" w:cs="IRNazanin"/>
          <w:lang w:bidi="fa-IR"/>
          <w:color w:val="111111"/>
          <w:sz w:val="28"/>
          <w:szCs w:val="28"/>
          <w:rtl/>
        </w:rPr>
        <w:t xml:space="preserve">إلی الامام ولا یرید ذلک منها فقال إن الحد لا یزال لله فی بدنها حتی یقوم</w:t>
      </w:r>
    </w:p>
    <w:p>
      <w:pPr>
        <w:pStyle w:val="BookText"/>
      </w:pPr>
      <w:r>
        <w:rPr>
          <w:rFonts w:ascii="IRNazanin" w:hAnsi="IRNazanin" w:eastAsia="IRNazanin" w:cs="IRNazanin"/>
          <w:lang w:bidi="fa-IR"/>
          <w:color w:val="111111"/>
          <w:sz w:val="28"/>
          <w:szCs w:val="28"/>
          <w:rtl/>
        </w:rPr>
        <w:t xml:space="preserve">به من قام أو تلقی الله وهو علیها غضبان وفی باب (40) کیفیة الرجم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2" w:name="pg12434_132621"/>
    <w:bookmarkEnd w:id="82"/>
    <w:p>
      <w:pPr>
        <w:pStyle w:val="BookText"/>
      </w:pPr>
      <w:r>
        <w:rPr>
          <w:rFonts w:ascii="IRNazanin" w:hAnsi="IRNazanin" w:eastAsia="IRNazanin" w:cs="IRNazanin"/>
          <w:lang w:bidi="fa-IR"/>
          <w:color w:val="111111"/>
          <w:sz w:val="28"/>
          <w:szCs w:val="28"/>
          <w:rtl/>
        </w:rPr>
        <w:t xml:space="preserve">ما یدل علی ذلک وفی أحادیث باب (3) حکم من شرب الخمر فی شهد</w:t>
      </w:r>
    </w:p>
    <w:p>
      <w:pPr>
        <w:pStyle w:val="BookText"/>
      </w:pPr>
      <w:r>
        <w:rPr>
          <w:rFonts w:ascii="IRNazanin" w:hAnsi="IRNazanin" w:eastAsia="IRNazanin" w:cs="IRNazanin"/>
          <w:lang w:bidi="fa-IR"/>
          <w:color w:val="111111"/>
          <w:sz w:val="28"/>
          <w:szCs w:val="28"/>
          <w:rtl/>
        </w:rPr>
        <w:t xml:space="preserve">رمضان من أبواب حد المسکر ما یناسب ذلک وفی روایة الفضیل (5) من</w:t>
      </w:r>
    </w:p>
    <w:p>
      <w:pPr>
        <w:pStyle w:val="BookText"/>
      </w:pPr>
      <w:r>
        <w:rPr>
          <w:rFonts w:ascii="IRNazanin" w:hAnsi="IRNazanin" w:eastAsia="IRNazanin" w:cs="IRNazanin"/>
          <w:lang w:bidi="fa-IR"/>
          <w:color w:val="111111"/>
          <w:sz w:val="28"/>
          <w:szCs w:val="28"/>
          <w:rtl/>
        </w:rPr>
        <w:t xml:space="preserve">باب (5) ان شارب الخمر إذا أقیم علیه الحد مرتین قتل فی الثالثة قوله</w:t>
      </w:r>
    </w:p>
    <w:p>
      <w:pPr>
        <w:pStyle w:val="BookText"/>
      </w:pPr>
      <w:r>
        <w:rPr>
          <w:rFonts w:ascii="IRNazanin" w:hAnsi="IRNazanin" w:eastAsia="IRNazanin" w:cs="IRNazanin"/>
          <w:lang w:bidi="fa-IR"/>
          <w:color w:val="111111"/>
          <w:sz w:val="28"/>
          <w:szCs w:val="28"/>
          <w:rtl/>
        </w:rPr>
        <w:t xml:space="preserve">کیف کان یصنع (علی علیه السلام بشارب الخمر فقال کان یحده قلت</w:t>
      </w:r>
    </w:p>
    <w:p>
      <w:pPr>
        <w:pStyle w:val="BookText"/>
      </w:pPr>
      <w:r>
        <w:rPr>
          <w:rFonts w:ascii="IRNazanin" w:hAnsi="IRNazanin" w:eastAsia="IRNazanin" w:cs="IRNazanin"/>
          <w:lang w:bidi="fa-IR"/>
          <w:color w:val="111111"/>
          <w:sz w:val="28"/>
          <w:szCs w:val="28"/>
          <w:rtl/>
        </w:rPr>
        <w:t xml:space="preserve">فإن عاد قال کان یحده قلت فان عاد قال کان یقتله وفی روایة</w:t>
      </w:r>
    </w:p>
    <w:p>
      <w:pPr>
        <w:pStyle w:val="BookText"/>
      </w:pPr>
      <w:r>
        <w:rPr>
          <w:rFonts w:ascii="IRNazanin" w:hAnsi="IRNazanin" w:eastAsia="IRNazanin" w:cs="IRNazanin"/>
          <w:lang w:bidi="fa-IR"/>
          <w:color w:val="111111"/>
          <w:sz w:val="28"/>
          <w:szCs w:val="28"/>
          <w:rtl/>
        </w:rPr>
        <w:t xml:space="preserve">أبی بصیر (6) قوله کان رسول الله صلی الله علیه وآله إذا أتی بشارب</w:t>
      </w:r>
    </w:p>
    <w:p>
      <w:pPr>
        <w:pStyle w:val="BookText"/>
      </w:pPr>
      <w:r>
        <w:rPr>
          <w:rFonts w:ascii="IRNazanin" w:hAnsi="IRNazanin" w:eastAsia="IRNazanin" w:cs="IRNazanin"/>
          <w:lang w:bidi="fa-IR"/>
          <w:color w:val="111111"/>
          <w:sz w:val="28"/>
          <w:szCs w:val="28"/>
          <w:rtl/>
        </w:rPr>
        <w:t xml:space="preserve">الخمر ضربه ثم إن أتی به ثانیة ضربه ثم إن أتی به ثالثة ضرب عنقه.</w:t>
      </w:r>
    </w:p>
    <w:p>
      <w:pPr>
        <w:pStyle w:val="Heading4"/>
      </w:pPr>
      <w:bookmarkStart w:id="309" w:name="_Toc102"/>
      <w:r>
        <w:t>(3) باب أنه یکره أن یقیم الحد فی حقوق الله من لله علیه حد مثله</w:t>
      </w:r>
      <w:bookmarkEnd w:id="309"/>
    </w:p>
    <w:p>
      <w:pPr>
        <w:pStyle w:val="BookText"/>
      </w:pPr>
      <w:r>
        <w:rPr>
          <w:rFonts w:ascii="IRNazanin" w:hAnsi="IRNazanin" w:eastAsia="IRNazanin" w:cs="IRNazanin"/>
          <w:lang w:bidi="fa-IR"/>
          <w:color w:val="111111"/>
          <w:sz w:val="28"/>
          <w:szCs w:val="28"/>
          <w:rtl/>
        </w:rPr>
        <w:t xml:space="preserve">740 (1) کافی 188 ج 7 - تهذیب 11 ج 10 -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عمن رواه عن أبی جعفر أو أبی عبد الله علیهما السلام</w:t>
      </w:r>
    </w:p>
    <w:p>
      <w:pPr>
        <w:pStyle w:val="BookText"/>
      </w:pPr>
      <w:r>
        <w:rPr>
          <w:rFonts w:ascii="IRNazanin" w:hAnsi="IRNazanin" w:eastAsia="IRNazanin" w:cs="IRNazanin"/>
          <w:lang w:bidi="fa-IR"/>
          <w:color w:val="111111"/>
          <w:sz w:val="28"/>
          <w:szCs w:val="28"/>
          <w:rtl/>
        </w:rPr>
        <w:t xml:space="preserve">قال أتی أمیر المؤمنین علیه السلام برجل قد أقر علی نفسه بالفجور فقال</w:t>
      </w:r>
    </w:p>
    <w:p>
      <w:pPr>
        <w:pStyle w:val="BookText"/>
      </w:pPr>
      <w:r>
        <w:rPr>
          <w:rFonts w:ascii="IRNazanin" w:hAnsi="IRNazanin" w:eastAsia="IRNazanin" w:cs="IRNazanin"/>
          <w:lang w:bidi="fa-IR"/>
          <w:color w:val="111111"/>
          <w:sz w:val="28"/>
          <w:szCs w:val="28"/>
          <w:rtl/>
        </w:rPr>
        <w:t xml:space="preserve">أمیر المؤمنین علیه السلام لأصحابه اغدوا علی غدا متلثمین فغدوا علیه</w:t>
      </w:r>
    </w:p>
    <w:p>
      <w:pPr>
        <w:pStyle w:val="BookText"/>
      </w:pPr>
      <w:r>
        <w:rPr>
          <w:rFonts w:ascii="IRNazanin" w:hAnsi="IRNazanin" w:eastAsia="IRNazanin" w:cs="IRNazanin"/>
          <w:lang w:bidi="fa-IR"/>
          <w:color w:val="111111"/>
          <w:sz w:val="28"/>
          <w:szCs w:val="28"/>
          <w:rtl/>
        </w:rPr>
        <w:t xml:space="preserve">متلثمین </w:t>
      </w:r>
      <w:r>
        <w:rPr>
          <w:rStyle w:val="FootnoteReference"/>
        </w:rPr>
        <w:footnoteReference w:id="795"/>
      </w:r>
      <w:r>
        <w:rPr>
          <w:rFonts w:ascii="IRNazanin" w:hAnsi="IRNazanin" w:eastAsia="IRNazanin" w:cs="IRNazanin"/>
          <w:lang w:bidi="fa-IR"/>
          <w:color w:val="111111"/>
          <w:sz w:val="28"/>
          <w:szCs w:val="28"/>
          <w:rtl/>
        </w:rPr>
        <w:t xml:space="preserve">فقال (لهم - کا) من فعل مثل فعله </w:t>
      </w:r>
      <w:r>
        <w:rPr>
          <w:rStyle w:val="FootnoteReference"/>
        </w:rPr>
        <w:footnoteReference w:id="796"/>
      </w:r>
      <w:r>
        <w:rPr>
          <w:rFonts w:ascii="IRNazanin" w:hAnsi="IRNazanin" w:eastAsia="IRNazanin" w:cs="IRNazanin"/>
          <w:lang w:bidi="fa-IR"/>
          <w:color w:val="111111"/>
          <w:sz w:val="28"/>
          <w:szCs w:val="28"/>
          <w:rtl/>
        </w:rPr>
        <w:t xml:space="preserve">فلا یرجمه فلینصرف قال فانصرف بعضهم وبقی بعض فرجمه من بقی منهم.</w:t>
      </w:r>
    </w:p>
    <w:p>
      <w:pPr>
        <w:pStyle w:val="BookText"/>
      </w:pPr>
      <w:r>
        <w:rPr>
          <w:rFonts w:ascii="IRNazanin" w:hAnsi="IRNazanin" w:eastAsia="IRNazanin" w:cs="IRNazanin"/>
          <w:lang w:bidi="fa-IR"/>
          <w:color w:val="111111"/>
          <w:sz w:val="28"/>
          <w:szCs w:val="28"/>
          <w:rtl/>
        </w:rPr>
        <w:t xml:space="preserve">741 (2) فقیه 24 ج 4 - وقال الصادق علیه السلام إن رجلا جاء إلی</w:t>
      </w:r>
    </w:p>
    <w:p>
      <w:pPr>
        <w:pStyle w:val="BookText"/>
      </w:pPr>
      <w:r>
        <w:rPr>
          <w:rFonts w:ascii="IRNazanin" w:hAnsi="IRNazanin" w:eastAsia="IRNazanin" w:cs="IRNazanin"/>
          <w:lang w:bidi="fa-IR"/>
          <w:color w:val="111111"/>
          <w:sz w:val="28"/>
          <w:szCs w:val="28"/>
          <w:rtl/>
        </w:rPr>
        <w:t xml:space="preserve">عیسی بن مریم علیه السلام فقال له یا روح الله انی زنیت فطهرنی فأمر</w:t>
      </w:r>
    </w:p>
    <w:p>
      <w:pPr>
        <w:pStyle w:val="BookText"/>
      </w:pPr>
      <w:r>
        <w:rPr>
          <w:rFonts w:ascii="IRNazanin" w:hAnsi="IRNazanin" w:eastAsia="IRNazanin" w:cs="IRNazanin"/>
          <w:lang w:bidi="fa-IR"/>
          <w:color w:val="111111"/>
          <w:sz w:val="28"/>
          <w:szCs w:val="28"/>
          <w:rtl/>
        </w:rPr>
        <w:t xml:space="preserve">عیسی علیه السلام أن ینادی فی الناس لا یبقی أحد إلا خرج لتطهیر</w:t>
      </w:r>
    </w:p>
    <w:p>
      <w:pPr>
        <w:pStyle w:val="BookText"/>
      </w:pPr>
      <w:r>
        <w:rPr>
          <w:rFonts w:ascii="IRNazanin" w:hAnsi="IRNazanin" w:eastAsia="IRNazanin" w:cs="IRNazanin"/>
          <w:lang w:bidi="fa-IR"/>
          <w:color w:val="111111"/>
          <w:sz w:val="28"/>
          <w:szCs w:val="28"/>
          <w:rtl/>
        </w:rPr>
        <w:t xml:space="preserve">فلان فلما اجتمع واجتمعوا وصار الرجل فی الحفرة </w:t>
      </w:r>
      <w:r>
        <w:rPr>
          <w:rStyle w:val="FootnoteReference"/>
        </w:rPr>
        <w:footnoteReference w:id="797"/>
      </w:r>
      <w:r>
        <w:rPr>
          <w:rFonts w:ascii="IRNazanin" w:hAnsi="IRNazanin" w:eastAsia="IRNazanin" w:cs="IRNazanin"/>
          <w:lang w:bidi="fa-IR"/>
          <w:color w:val="111111"/>
          <w:sz w:val="28"/>
          <w:szCs w:val="28"/>
          <w:rtl/>
        </w:rPr>
        <w:t xml:space="preserve">نادی الرجل</w:t>
      </w:r>
    </w:p>
    <w:p>
      <w:pPr>
        <w:pStyle w:val="BookText"/>
      </w:pPr>
      <w:r>
        <w:rPr>
          <w:rFonts w:ascii="IRNazanin" w:hAnsi="IRNazanin" w:eastAsia="IRNazanin" w:cs="IRNazanin"/>
          <w:lang w:bidi="fa-IR"/>
          <w:color w:val="111111"/>
          <w:sz w:val="28"/>
          <w:szCs w:val="28"/>
          <w:rtl/>
        </w:rPr>
        <w:t xml:space="preserve">لا یحدنی من لله فی جنبه حد فانصرف الناس کلهم إلا یحیی وعیسی</w:t>
      </w:r>
    </w:p>
    <w:p>
      <w:pPr>
        <w:pStyle w:val="BookText"/>
      </w:pPr>
      <w:r>
        <w:rPr>
          <w:rFonts w:ascii="IRNazanin" w:hAnsi="IRNazanin" w:eastAsia="IRNazanin" w:cs="IRNazanin"/>
          <w:lang w:bidi="fa-IR"/>
          <w:color w:val="111111"/>
          <w:sz w:val="28"/>
          <w:szCs w:val="28"/>
          <w:rtl/>
        </w:rPr>
        <w:t xml:space="preserve">علیهما السلام فدنا منه یحیی علیه السلام فقال له یا مذنب عظنی فقال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لا تخلین بین نفسک وبین هواها فتردیک قال زدنی قال لا تعیرن</w:t>
      </w:r>
    </w:p>
    <w:p>
      <w:pPr>
        <w:pStyle w:val="BookText"/>
      </w:pPr>
      <w:r>
        <w:rPr>
          <w:rFonts w:ascii="IRNazanin" w:hAnsi="IRNazanin" w:eastAsia="IRNazanin" w:cs="IRNazanin"/>
          <w:lang w:bidi="fa-IR"/>
          <w:color w:val="111111"/>
          <w:sz w:val="28"/>
          <w:szCs w:val="28"/>
          <w:rtl/>
        </w:rPr>
        <w:t xml:space="preserve">خاطئا بخطیئة قال زدنی قال لا تغضب قال حسبی.</w:t>
      </w:r>
    </w:p>
    <w:p>
      <w:pPr>
        <w:pStyle w:val="BookText"/>
      </w:pPr>
      <w:r>
        <w:rPr>
          <w:rFonts w:ascii="IRNazanin" w:hAnsi="IRNazanin" w:eastAsia="IRNazanin" w:cs="IRNazanin"/>
          <w:lang w:bidi="fa-IR"/>
          <w:color w:val="111111"/>
          <w:sz w:val="28"/>
          <w:szCs w:val="28"/>
          <w:rtl/>
        </w:rPr>
        <w:t xml:space="preserve">742 (3) فقه الرضا علیه السلام 276 - ولا یقیم حدا من فی جنبه حد.</w:t>
      </w:r>
    </w:p>
    <w:p>
      <w:pPr>
        <w:pStyle w:val="BookText"/>
      </w:pPr>
      <w:r>
        <w:rPr>
          <w:rFonts w:ascii="IRNazanin" w:hAnsi="IRNazanin" w:eastAsia="IRNazanin" w:cs="IRNazanin"/>
          <w:lang w:bidi="fa-IR"/>
          <w:color w:val="111111"/>
          <w:sz w:val="28"/>
          <w:szCs w:val="28"/>
          <w:rtl/>
        </w:rPr>
        <w:t xml:space="preserve">743 (4) عیون الاخبار 237 ج 2 - حدثنا الحسین بن إبراهیم بن</w:t>
      </w:r>
    </w:p>
    <w:p>
      <w:pPr>
        <w:pStyle w:val="BookText"/>
      </w:pPr>
      <w:r>
        <w:rPr>
          <w:rFonts w:ascii="IRNazanin" w:hAnsi="IRNazanin" w:eastAsia="IRNazanin" w:cs="IRNazanin"/>
          <w:lang w:bidi="fa-IR"/>
          <w:color w:val="111111"/>
          <w:sz w:val="28"/>
          <w:szCs w:val="28"/>
          <w:rtl/>
        </w:rPr>
        <w:t xml:space="preserve">أحمد بن هشام المؤدب وعلی بن عبد الله الوراق وأحمد بن زیاد بن جعفر</w:t>
      </w:r>
    </w:p>
    <w:p>
      <w:pPr>
        <w:pStyle w:val="BookText"/>
      </w:pPr>
      <w:r>
        <w:rPr>
          <w:rFonts w:ascii="IRNazanin" w:hAnsi="IRNazanin" w:eastAsia="IRNazanin" w:cs="IRNazanin"/>
          <w:lang w:bidi="fa-IR"/>
          <w:color w:val="111111"/>
          <w:sz w:val="28"/>
          <w:szCs w:val="28"/>
          <w:rtl/>
        </w:rPr>
        <w:t xml:space="preserve">الهمدانی رضی الله عنهم قالوا حدثنا علی بن إبراهیم بن هاشم عن أبیه</w:t>
      </w:r>
    </w:p>
    <w:p>
      <w:pPr>
        <w:pStyle w:val="BookText"/>
      </w:pPr>
      <w:r>
        <w:rPr>
          <w:rFonts w:ascii="IRNazanin" w:hAnsi="IRNazanin" w:eastAsia="IRNazanin" w:cs="IRNazanin"/>
          <w:lang w:bidi="fa-IR"/>
          <w:color w:val="111111"/>
          <w:sz w:val="28"/>
          <w:szCs w:val="28"/>
          <w:rtl/>
        </w:rPr>
        <w:t xml:space="preserve">عن محمد بن سنان قال کنت عند مولای الرضا علیه السلام بخراسان و</w:t>
      </w:r>
    </w:p>
    <w:p>
      <w:pPr>
        <w:pStyle w:val="BookText"/>
      </w:pPr>
      <w:r>
        <w:rPr>
          <w:rFonts w:ascii="IRNazanin" w:hAnsi="IRNazanin" w:eastAsia="IRNazanin" w:cs="IRNazanin"/>
          <w:lang w:bidi="fa-IR"/>
          <w:color w:val="111111"/>
          <w:sz w:val="28"/>
          <w:szCs w:val="28"/>
          <w:rtl/>
        </w:rPr>
        <w:t xml:space="preserve">کان المأمون یقعده علی یمینه إذا قعد للناس یوم الاثنین ویوم الخمیس</w:t>
      </w:r>
    </w:p>
    <w:p>
      <w:pPr>
        <w:pStyle w:val="BookText"/>
      </w:pPr>
      <w:r>
        <w:rPr>
          <w:rFonts w:ascii="IRNazanin" w:hAnsi="IRNazanin" w:eastAsia="IRNazanin" w:cs="IRNazanin"/>
          <w:lang w:bidi="fa-IR"/>
          <w:color w:val="111111"/>
          <w:sz w:val="28"/>
          <w:szCs w:val="28"/>
          <w:rtl/>
        </w:rPr>
        <w:t xml:space="preserve">فرفع إلی المأمون ان رجلا من الصوفیة سرق فأمر باحضاره فلما نظر</w:t>
      </w:r>
    </w:p>
    <w:p>
      <w:pPr>
        <w:pStyle w:val="BookText"/>
      </w:pPr>
      <w:r>
        <w:rPr>
          <w:rFonts w:ascii="IRNazanin" w:hAnsi="IRNazanin" w:eastAsia="IRNazanin" w:cs="IRNazanin"/>
          <w:lang w:bidi="fa-IR"/>
          <w:color w:val="111111"/>
          <w:sz w:val="28"/>
          <w:szCs w:val="28"/>
          <w:rtl/>
        </w:rPr>
        <w:t xml:space="preserve">إلیه وجده متقشفا بین عینیه أثر السجود فقال له سوأة لهذه الآثار الجمیلة</w:t>
      </w:r>
    </w:p>
    <w:p>
      <w:pPr>
        <w:pStyle w:val="BookText"/>
      </w:pPr>
      <w:r>
        <w:rPr>
          <w:rFonts w:ascii="IRNazanin" w:hAnsi="IRNazanin" w:eastAsia="IRNazanin" w:cs="IRNazanin"/>
          <w:lang w:bidi="fa-IR"/>
          <w:color w:val="111111"/>
          <w:sz w:val="28"/>
          <w:szCs w:val="28"/>
          <w:rtl/>
        </w:rPr>
        <w:t xml:space="preserve">ولهذا الفعل القبیح أتنسب إلی السرقة مع ما أری من جمیل آثارک و</w:t>
      </w:r>
    </w:p>
    <w:p>
      <w:pPr>
        <w:pStyle w:val="BookText"/>
      </w:pPr>
      <w:r>
        <w:rPr>
          <w:rFonts w:ascii="IRNazanin" w:hAnsi="IRNazanin" w:eastAsia="IRNazanin" w:cs="IRNazanin"/>
          <w:lang w:bidi="fa-IR"/>
          <w:color w:val="111111"/>
          <w:sz w:val="28"/>
          <w:szCs w:val="28"/>
          <w:rtl/>
        </w:rPr>
        <w:t xml:space="preserve">ظاهرک قال فعلت ذلک اضطرار لا اختیارا حین منعتنی حقی من الخمس</w:t>
      </w:r>
    </w:p>
    <w:p>
      <w:pPr>
        <w:pStyle w:val="BookText"/>
      </w:pPr>
      <w:r>
        <w:rPr>
          <w:rFonts w:ascii="IRNazanin" w:hAnsi="IRNazanin" w:eastAsia="IRNazanin" w:cs="IRNazanin"/>
          <w:lang w:bidi="fa-IR"/>
          <w:color w:val="111111"/>
          <w:sz w:val="28"/>
          <w:szCs w:val="28"/>
          <w:rtl/>
        </w:rPr>
        <w:t xml:space="preserve">والفئ فقال المأمون أی حق لک فی الخمس والفئ؟ قال إن الله تعالی</w:t>
      </w:r>
    </w:p>
    <w:p>
      <w:pPr>
        <w:pStyle w:val="BookText"/>
      </w:pPr>
      <w:r>
        <w:rPr>
          <w:rFonts w:ascii="Amiri" w:hAnsi="Amiri" w:eastAsia="Amiri" w:cs="Amiri"/>
          <w:lang w:bidi="ar-SA"/>
          <w:color w:val="111111"/>
          <w:sz w:val="28"/>
          <w:szCs w:val="28"/>
          <w:rtl/>
        </w:rPr>
        <w:t xml:space="preserve">قسم الخمس ستة أقسام.</w:t>
      </w:r>
    </w:p>
    <w:p>
      <w:pPr>
        <w:pStyle w:val="BookText"/>
      </w:pPr>
      <w:r>
        <w:rPr>
          <w:rFonts w:ascii="IRNazanin" w:hAnsi="IRNazanin" w:eastAsia="IRNazanin" w:cs="IRNazanin"/>
          <w:lang w:bidi="fa-IR"/>
          <w:color w:val="111111"/>
          <w:sz w:val="28"/>
          <w:szCs w:val="28"/>
          <w:rtl/>
        </w:rPr>
        <w:t xml:space="preserve">وقال الله تعالی " واعلموا أنما غنمتم من شئ فأن لله خمسه و</w:t>
      </w:r>
    </w:p>
    <w:p>
      <w:pPr>
        <w:pStyle w:val="BookText"/>
      </w:pPr>
      <w:r>
        <w:rPr>
          <w:rFonts w:ascii="IRNazanin" w:hAnsi="IRNazanin" w:eastAsia="IRNazanin" w:cs="IRNazanin"/>
          <w:lang w:bidi="fa-IR"/>
          <w:color w:val="111111"/>
          <w:sz w:val="28"/>
          <w:szCs w:val="28"/>
          <w:rtl/>
        </w:rPr>
        <w:t xml:space="preserve">للرسول ولذی القربی والیتامی والمساکین وابن السبیل ان کنتم آمنتم</w:t>
      </w:r>
    </w:p>
    <w:p>
      <w:pPr>
        <w:pStyle w:val="BookText"/>
      </w:pPr>
      <w:r>
        <w:rPr>
          <w:rFonts w:ascii="IRNazanin" w:hAnsi="IRNazanin" w:eastAsia="IRNazanin" w:cs="IRNazanin"/>
          <w:lang w:bidi="fa-IR"/>
          <w:color w:val="111111"/>
          <w:sz w:val="28"/>
          <w:szCs w:val="28"/>
          <w:rtl/>
        </w:rPr>
        <w:t xml:space="preserve">بالله وما أنزلنا علی عبدنا یوم الفرقان یوم التقی الجمعان " </w:t>
      </w:r>
      <w:r>
        <w:rPr>
          <w:rStyle w:val="FootnoteReference"/>
        </w:rPr>
        <w:footnoteReference w:id="798"/>
      </w:r>
      <w:r>
        <w:rPr>
          <w:rFonts w:ascii="IRNazanin" w:hAnsi="IRNazanin" w:eastAsia="IRNazanin" w:cs="IRNazanin"/>
          <w:lang w:bidi="fa-IR"/>
          <w:color w:val="111111"/>
          <w:sz w:val="28"/>
          <w:szCs w:val="28"/>
          <w:rtl/>
        </w:rPr>
        <w:t xml:space="preserve">وقسم</w:t>
      </w:r>
    </w:p>
    <w:p>
      <w:pPr>
        <w:pStyle w:val="BookText"/>
      </w:pPr>
      <w:r>
        <w:rPr>
          <w:rFonts w:ascii="IRNazanin" w:hAnsi="IRNazanin" w:eastAsia="IRNazanin" w:cs="IRNazanin"/>
          <w:lang w:bidi="fa-IR"/>
          <w:color w:val="111111"/>
          <w:sz w:val="28"/>
          <w:szCs w:val="28"/>
          <w:rtl/>
        </w:rPr>
        <w:t xml:space="preserve">الفئ علی ستة أقسام فقال الله تعالی " ما أفاء الله علی رسوله من اهل</w:t>
      </w:r>
    </w:p>
    <w:p>
      <w:pPr>
        <w:pStyle w:val="BookText"/>
      </w:pPr>
      <w:r>
        <w:rPr>
          <w:rFonts w:ascii="IRNazanin" w:hAnsi="IRNazanin" w:eastAsia="IRNazanin" w:cs="IRNazanin"/>
          <w:lang w:bidi="fa-IR"/>
          <w:color w:val="111111"/>
          <w:sz w:val="28"/>
          <w:szCs w:val="28"/>
          <w:rtl/>
        </w:rPr>
        <w:t xml:space="preserve">القری فلله وللرسول ولذی القربی والیتامی والمساکین وابن السبیل</w:t>
      </w:r>
    </w:p>
    <w:p>
      <w:pPr>
        <w:pStyle w:val="BookText"/>
      </w:pPr>
      <w:r>
        <w:rPr>
          <w:rFonts w:ascii="IRNazanin" w:hAnsi="IRNazanin" w:eastAsia="IRNazanin" w:cs="IRNazanin"/>
          <w:lang w:bidi="fa-IR"/>
          <w:color w:val="111111"/>
          <w:sz w:val="28"/>
          <w:szCs w:val="28"/>
          <w:rtl/>
        </w:rPr>
        <w:t xml:space="preserve">کیلا یکون دولة بین الأغنیاء منکم " </w:t>
      </w:r>
      <w:r>
        <w:rPr>
          <w:rStyle w:val="FootnoteReference"/>
        </w:rPr>
        <w:footnoteReference w:id="799"/>
      </w:r>
      <w:r>
        <w:rPr>
          <w:rFonts w:ascii="IRNazanin" w:hAnsi="IRNazanin" w:eastAsia="IRNazanin" w:cs="IRNazanin"/>
          <w:lang w:bidi="fa-IR"/>
          <w:color w:val="111111"/>
          <w:sz w:val="28"/>
          <w:szCs w:val="28"/>
          <w:rtl/>
        </w:rPr>
        <w:t xml:space="preserve">قال الصوفی فمنعتنی حقی وأنا</w:t>
      </w:r>
    </w:p>
    <w:p>
      <w:pPr>
        <w:pStyle w:val="BookText"/>
      </w:pPr>
      <w:r>
        <w:rPr>
          <w:rFonts w:ascii="IRNazanin" w:hAnsi="IRNazanin" w:eastAsia="IRNazanin" w:cs="IRNazanin"/>
          <w:lang w:bidi="fa-IR"/>
          <w:color w:val="111111"/>
          <w:sz w:val="28"/>
          <w:szCs w:val="28"/>
          <w:rtl/>
        </w:rPr>
        <w:t xml:space="preserve">ابن السبیل منقطع بی ومسکین لا أرجع علی </w:t>
      </w:r>
      <w:r>
        <w:rPr>
          <w:rStyle w:val="FootnoteReference"/>
        </w:rPr>
        <w:footnoteReference w:id="800"/>
      </w:r>
      <w:r>
        <w:rPr>
          <w:rFonts w:ascii="Amiri" w:hAnsi="Amiri" w:eastAsia="Amiri" w:cs="Amiri"/>
          <w:lang w:bidi="ar-SA"/>
          <w:color w:val="111111"/>
          <w:sz w:val="28"/>
          <w:szCs w:val="28"/>
          <w:rtl/>
        </w:rPr>
        <w:t xml:space="preserve">شئ ومن حملة القرآن</w:t>
      </w:r>
    </w:p>
    <w:p>
      <w:pPr>
        <w:pStyle w:val="BookText"/>
      </w:pPr>
      <w:r>
        <w:rPr>
          <w:rFonts w:ascii="IRNazanin" w:hAnsi="IRNazanin" w:eastAsia="IRNazanin" w:cs="IRNazanin"/>
          <w:lang w:bidi="fa-IR"/>
          <w:color w:val="111111"/>
          <w:sz w:val="28"/>
          <w:szCs w:val="28"/>
          <w:rtl/>
        </w:rPr>
        <w:t xml:space="preserve">فقال له المأمون أعطل حدا من حدود الله وحکما من أحکامه فی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السارق من أجل أساطیرک هذه فقال الصوفی ابدأ بنفسک تطهرها </w:t>
      </w:r>
      <w:r>
        <w:rPr>
          <w:rStyle w:val="FootnoteReference"/>
        </w:rPr>
        <w:footnoteReference w:id="801"/>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طهر غیرک وأقم حد الله علیها ثم علی غیرک فالتفت المأمون إلی أبی</w:t>
      </w:r>
    </w:p>
    <w:p>
      <w:pPr>
        <w:pStyle w:val="BookText"/>
      </w:pPr>
      <w:r>
        <w:rPr>
          <w:rFonts w:ascii="IRNazanin" w:hAnsi="IRNazanin" w:eastAsia="IRNazanin" w:cs="IRNazanin"/>
          <w:lang w:bidi="fa-IR"/>
          <w:color w:val="111111"/>
          <w:sz w:val="28"/>
          <w:szCs w:val="28"/>
          <w:rtl/>
        </w:rPr>
        <w:t xml:space="preserve">الحسن الرضا علیه السلام فقال ما یقول؟ فقال إنه یقول سرقت فسرق</w:t>
      </w:r>
    </w:p>
    <w:p>
      <w:pPr>
        <w:pStyle w:val="BookText"/>
      </w:pPr>
      <w:r>
        <w:rPr>
          <w:rFonts w:ascii="IRNazanin" w:hAnsi="IRNazanin" w:eastAsia="IRNazanin" w:cs="IRNazanin"/>
          <w:lang w:bidi="fa-IR"/>
          <w:color w:val="111111"/>
          <w:sz w:val="28"/>
          <w:szCs w:val="28"/>
          <w:rtl/>
        </w:rPr>
        <w:t xml:space="preserve">فغضب المأمون غضبا شدیدا ثم قال للصوفی والله لأقطعنک فقال</w:t>
      </w:r>
    </w:p>
    <w:p>
      <w:pPr>
        <w:pStyle w:val="BookText"/>
      </w:pPr>
      <w:r>
        <w:rPr>
          <w:rFonts w:ascii="IRNazanin" w:hAnsi="IRNazanin" w:eastAsia="IRNazanin" w:cs="IRNazanin"/>
          <w:lang w:bidi="fa-IR"/>
          <w:color w:val="111111"/>
          <w:sz w:val="28"/>
          <w:szCs w:val="28"/>
          <w:rtl/>
        </w:rPr>
        <w:t xml:space="preserve">الصوفی أتقطعنی وأنت عبد لی؟</w:t>
      </w:r>
    </w:p>
    <w:p>
      <w:pPr>
        <w:pStyle w:val="BookText"/>
      </w:pPr>
      <w:r>
        <w:rPr>
          <w:rFonts w:ascii="IRNazanin" w:hAnsi="IRNazanin" w:eastAsia="IRNazanin" w:cs="IRNazanin"/>
          <w:lang w:bidi="fa-IR"/>
          <w:color w:val="111111"/>
          <w:sz w:val="28"/>
          <w:szCs w:val="28"/>
          <w:rtl/>
        </w:rPr>
        <w:t xml:space="preserve">فقال المأمون ویلک ومن أین صرت عبدا لک؟ قال لان أمک</w:t>
      </w:r>
    </w:p>
    <w:p>
      <w:pPr>
        <w:pStyle w:val="BookText"/>
      </w:pPr>
      <w:r>
        <w:rPr>
          <w:rFonts w:ascii="IRNazanin" w:hAnsi="IRNazanin" w:eastAsia="IRNazanin" w:cs="IRNazanin"/>
          <w:lang w:bidi="fa-IR"/>
          <w:color w:val="111111"/>
          <w:sz w:val="28"/>
          <w:szCs w:val="28"/>
          <w:rtl/>
        </w:rPr>
        <w:t xml:space="preserve">اشتریت من مال المسلمین فأنت عبد لمن فی المشرق والمغرب حتی</w:t>
      </w:r>
    </w:p>
    <w:p>
      <w:pPr>
        <w:pStyle w:val="BookText"/>
      </w:pPr>
      <w:r>
        <w:rPr>
          <w:rFonts w:ascii="IRNazanin" w:hAnsi="IRNazanin" w:eastAsia="IRNazanin" w:cs="IRNazanin"/>
          <w:lang w:bidi="fa-IR"/>
          <w:color w:val="111111"/>
          <w:sz w:val="28"/>
          <w:szCs w:val="28"/>
          <w:rtl/>
        </w:rPr>
        <w:t xml:space="preserve">یعتقوک وأنا لم أعتقک ثم بلعت الخمس وبعد ذلک فلا أعطیت آل الرسول</w:t>
      </w:r>
    </w:p>
    <w:p>
      <w:pPr>
        <w:pStyle w:val="BookText"/>
      </w:pPr>
      <w:r>
        <w:rPr>
          <w:rFonts w:ascii="IRNazanin" w:hAnsi="IRNazanin" w:eastAsia="IRNazanin" w:cs="IRNazanin"/>
          <w:lang w:bidi="fa-IR"/>
          <w:color w:val="111111"/>
          <w:sz w:val="28"/>
          <w:szCs w:val="28"/>
          <w:rtl/>
        </w:rPr>
        <w:t xml:space="preserve">حقا ولا أعطیتنی ونظرائی حقنا والأخری ان الخبیث لا یطهر خبیثا مثله</w:t>
      </w:r>
    </w:p>
    <w:p>
      <w:pPr>
        <w:pStyle w:val="BookText"/>
      </w:pPr>
      <w:r>
        <w:rPr>
          <w:rFonts w:ascii="IRNazanin" w:hAnsi="IRNazanin" w:eastAsia="IRNazanin" w:cs="IRNazanin"/>
          <w:lang w:bidi="fa-IR"/>
          <w:color w:val="111111"/>
          <w:sz w:val="28"/>
          <w:szCs w:val="28"/>
          <w:rtl/>
        </w:rPr>
        <w:t xml:space="preserve">انما یطهره طاهر ومن فی جنبه الحد لا یقیم الحدود علی غیره حتی یبدأ</w:t>
      </w:r>
    </w:p>
    <w:p>
      <w:pPr>
        <w:pStyle w:val="BookText"/>
      </w:pPr>
      <w:r>
        <w:rPr>
          <w:rFonts w:ascii="IRNazanin" w:hAnsi="IRNazanin" w:eastAsia="IRNazanin" w:cs="IRNazanin"/>
          <w:lang w:bidi="fa-IR"/>
          <w:color w:val="111111"/>
          <w:sz w:val="28"/>
          <w:szCs w:val="28"/>
          <w:rtl/>
        </w:rPr>
        <w:t xml:space="preserve">بنفسه اما سمعت الله تعالی یقول " أتأمرون الناس بالبر وتنسون أنفسکم</w:t>
      </w:r>
    </w:p>
    <w:p>
      <w:pPr>
        <w:pStyle w:val="BookText"/>
      </w:pPr>
      <w:r>
        <w:rPr>
          <w:rFonts w:ascii="IRNazanin" w:hAnsi="IRNazanin" w:eastAsia="IRNazanin" w:cs="IRNazanin"/>
          <w:lang w:bidi="fa-IR"/>
          <w:color w:val="111111"/>
          <w:sz w:val="28"/>
          <w:szCs w:val="28"/>
          <w:rtl/>
        </w:rPr>
        <w:t xml:space="preserve">وأنتم تتلون الکتاب افلا تعقلون " </w:t>
      </w:r>
      <w:r>
        <w:rPr>
          <w:rStyle w:val="FootnoteReference"/>
        </w:rPr>
        <w:footnoteReference w:id="802"/>
      </w:r>
      <w:r>
        <w:rPr>
          <w:rFonts w:ascii="IRNazanin" w:hAnsi="IRNazanin" w:eastAsia="IRNazanin" w:cs="IRNazanin"/>
          <w:lang w:bidi="fa-IR"/>
          <w:color w:val="111111"/>
          <w:sz w:val="28"/>
          <w:szCs w:val="28"/>
          <w:rtl/>
        </w:rPr>
        <w:t xml:space="preserve">فالتفت المأمون إلی الرضا علیه</w:t>
      </w:r>
    </w:p>
    <w:p>
      <w:pPr>
        <w:pStyle w:val="BookText"/>
      </w:pPr>
      <w:r>
        <w:rPr>
          <w:rFonts w:ascii="IRNazanin" w:hAnsi="IRNazanin" w:eastAsia="IRNazanin" w:cs="IRNazanin"/>
          <w:lang w:bidi="fa-IR"/>
          <w:color w:val="111111"/>
          <w:sz w:val="28"/>
          <w:szCs w:val="28"/>
          <w:rtl/>
        </w:rPr>
        <w:t xml:space="preserve">السلام فقال ما تری فی أمره؟ فقال علیه السلام ان الله تعالی قال لمحمد</w:t>
      </w:r>
    </w:p>
    <w:p>
      <w:pPr>
        <w:pStyle w:val="BookText"/>
      </w:pPr>
      <w:r>
        <w:rPr>
          <w:rFonts w:ascii="IRNazanin" w:hAnsi="IRNazanin" w:eastAsia="IRNazanin" w:cs="IRNazanin"/>
          <w:lang w:bidi="fa-IR"/>
          <w:color w:val="111111"/>
          <w:sz w:val="28"/>
          <w:szCs w:val="28"/>
          <w:rtl/>
        </w:rPr>
        <w:t xml:space="preserve">صلی الله علیه وآله " قل فلله الحجة البالغة " </w:t>
      </w:r>
      <w:r>
        <w:rPr>
          <w:rStyle w:val="FootnoteReference"/>
        </w:rPr>
        <w:footnoteReference w:id="803"/>
      </w:r>
      <w:r>
        <w:rPr>
          <w:rFonts w:ascii="IRNazanin" w:hAnsi="IRNazanin" w:eastAsia="IRNazanin" w:cs="IRNazanin"/>
          <w:lang w:bidi="fa-IR"/>
          <w:color w:val="111111"/>
          <w:sz w:val="28"/>
          <w:szCs w:val="28"/>
          <w:rtl/>
        </w:rPr>
        <w:t xml:space="preserve">وهی التی لم تبلغ</w:t>
      </w:r>
    </w:p>
    <w:p>
      <w:pPr>
        <w:pStyle w:val="BookText"/>
      </w:pPr>
      <w:r>
        <w:rPr>
          <w:rFonts w:ascii="IRNazanin" w:hAnsi="IRNazanin" w:eastAsia="IRNazanin" w:cs="IRNazanin"/>
          <w:lang w:bidi="fa-IR"/>
          <w:color w:val="111111"/>
          <w:sz w:val="28"/>
          <w:szCs w:val="28"/>
          <w:rtl/>
        </w:rPr>
        <w:t xml:space="preserve">الجاهل فیعلمها علی جهله کما یعلمها العالم بعلمه والدنیا والآخرة</w:t>
      </w:r>
    </w:p>
    <w:p>
      <w:pPr>
        <w:pStyle w:val="BookText"/>
      </w:pPr>
      <w:r>
        <w:rPr>
          <w:rFonts w:ascii="IRNazanin" w:hAnsi="IRNazanin" w:eastAsia="IRNazanin" w:cs="IRNazanin"/>
          <w:lang w:bidi="fa-IR"/>
          <w:color w:val="111111"/>
          <w:sz w:val="28"/>
          <w:szCs w:val="28"/>
          <w:rtl/>
        </w:rPr>
        <w:t xml:space="preserve">قائمتان بالحجة وقد احتج الرجل فأمر المأمون عند ذلک باطلاق</w:t>
      </w:r>
    </w:p>
    <w:p>
      <w:pPr>
        <w:pStyle w:val="BookText"/>
      </w:pPr>
      <w:r>
        <w:rPr>
          <w:rFonts w:ascii="IRNazanin" w:hAnsi="IRNazanin" w:eastAsia="IRNazanin" w:cs="IRNazanin"/>
          <w:lang w:bidi="fa-IR"/>
          <w:color w:val="111111"/>
          <w:sz w:val="28"/>
          <w:szCs w:val="28"/>
          <w:rtl/>
        </w:rPr>
        <w:t xml:space="preserve">الصوفی واحتجب عن الناس واشتغل بالرضا علیه السلام حتی سمه</w:t>
      </w:r>
    </w:p>
    <w:p>
      <w:pPr>
        <w:pStyle w:val="BookText"/>
      </w:pPr>
      <w:r>
        <w:rPr>
          <w:rFonts w:ascii="IRNazanin" w:hAnsi="IRNazanin" w:eastAsia="IRNazanin" w:cs="IRNazanin"/>
          <w:lang w:bidi="fa-IR"/>
          <w:color w:val="111111"/>
          <w:sz w:val="28"/>
          <w:szCs w:val="28"/>
          <w:rtl/>
        </w:rPr>
        <w:t xml:space="preserve">فقتله وقد کان قتل الفضل بن سهل وجماعة من الشیعة. قال مصنف هذا</w:t>
      </w:r>
    </w:p>
    <w:p>
      <w:pPr>
        <w:pStyle w:val="BookText"/>
      </w:pPr>
      <w:r>
        <w:rPr>
          <w:rFonts w:ascii="IRNazanin" w:hAnsi="IRNazanin" w:eastAsia="IRNazanin" w:cs="IRNazanin"/>
          <w:lang w:bidi="fa-IR"/>
          <w:color w:val="111111"/>
          <w:sz w:val="28"/>
          <w:szCs w:val="28"/>
          <w:rtl/>
        </w:rPr>
        <w:t xml:space="preserve">الکتاب ره روی هذا الحدیث کما حکیته وأنا برئ من عهدة صحته</w:t>
      </w:r>
    </w:p>
    <w:p>
      <w:pPr>
        <w:pStyle w:val="BookText"/>
      </w:pPr>
      <w:r>
        <w:rPr>
          <w:rFonts w:ascii="IRNazanin" w:hAnsi="IRNazanin" w:eastAsia="IRNazanin" w:cs="IRNazanin"/>
          <w:lang w:bidi="fa-IR"/>
          <w:color w:val="111111"/>
          <w:sz w:val="28"/>
          <w:szCs w:val="28"/>
          <w:rtl/>
        </w:rPr>
        <w:t xml:space="preserve">(هکذا فی العیون).</w:t>
      </w:r>
    </w:p>
    <w:p>
      <w:pPr>
        <w:pStyle w:val="BookText"/>
      </w:pPr>
      <w:r>
        <w:rPr>
          <w:rFonts w:ascii="IRNazanin" w:hAnsi="IRNazanin" w:eastAsia="IRNazanin" w:cs="IRNazanin"/>
          <w:lang w:bidi="fa-IR"/>
          <w:color w:val="111111"/>
          <w:sz w:val="28"/>
          <w:szCs w:val="28"/>
          <w:rtl/>
        </w:rPr>
        <w:t xml:space="preserve">وتقدم فی روایة میثم (8) من باب (1) ما ورد فی فوائد الحد قوله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3" w:name="pg12434_132624"/>
    <w:bookmarkEnd w:id="83"/>
    <w:p>
      <w:pPr>
        <w:pStyle w:val="BookText"/>
      </w:pPr>
      <w:r>
        <w:rPr>
          <w:rFonts w:ascii="IRNazanin" w:hAnsi="IRNazanin" w:eastAsia="IRNazanin" w:cs="IRNazanin"/>
          <w:lang w:bidi="fa-IR"/>
          <w:color w:val="111111"/>
          <w:sz w:val="28"/>
          <w:szCs w:val="28"/>
          <w:rtl/>
        </w:rPr>
        <w:t xml:space="preserve">علیه السلام ان الله تبارک وتعالی عهد إلی نبیه صلی الله علیه وآله عهدا</w:t>
      </w:r>
    </w:p>
    <w:p>
      <w:pPr>
        <w:pStyle w:val="BookText"/>
      </w:pPr>
      <w:r>
        <w:rPr>
          <w:rFonts w:ascii="IRNazanin" w:hAnsi="IRNazanin" w:eastAsia="IRNazanin" w:cs="IRNazanin"/>
          <w:lang w:bidi="fa-IR"/>
          <w:color w:val="111111"/>
          <w:sz w:val="28"/>
          <w:szCs w:val="28"/>
          <w:rtl/>
        </w:rPr>
        <w:t xml:space="preserve">عهده محمد صلی الله علیه وآله إلی بأنه لا یقیم الحد من لله علیه حد فمن</w:t>
      </w:r>
    </w:p>
    <w:p>
      <w:pPr>
        <w:pStyle w:val="BookText"/>
      </w:pPr>
      <w:r>
        <w:rPr>
          <w:rFonts w:ascii="IRNazanin" w:hAnsi="IRNazanin" w:eastAsia="IRNazanin" w:cs="IRNazanin"/>
          <w:lang w:bidi="fa-IR"/>
          <w:color w:val="111111"/>
          <w:sz w:val="28"/>
          <w:szCs w:val="28"/>
          <w:rtl/>
        </w:rPr>
        <w:t xml:space="preserve">کان لله علیه حد مثل ما علیها فلا یقیم علیها الحد فانصرف الناس یومئذ</w:t>
      </w:r>
    </w:p>
    <w:p>
      <w:pPr>
        <w:pStyle w:val="BookText"/>
      </w:pPr>
      <w:r>
        <w:rPr>
          <w:rFonts w:ascii="IRNazanin" w:hAnsi="IRNazanin" w:eastAsia="IRNazanin" w:cs="IRNazanin"/>
          <w:lang w:bidi="fa-IR"/>
          <w:color w:val="111111"/>
          <w:sz w:val="28"/>
          <w:szCs w:val="28"/>
          <w:rtl/>
        </w:rPr>
        <w:t xml:space="preserve">کلهم ما خلا أمیر المؤمنین والحسن والحسین علیهم السلام.</w:t>
      </w:r>
    </w:p>
    <w:p>
      <w:pPr>
        <w:pStyle w:val="BookText"/>
      </w:pPr>
      <w:r>
        <w:rPr>
          <w:rFonts w:ascii="IRNazanin" w:hAnsi="IRNazanin" w:eastAsia="IRNazanin" w:cs="IRNazanin"/>
          <w:lang w:bidi="fa-IR"/>
          <w:color w:val="111111"/>
          <w:sz w:val="28"/>
          <w:szCs w:val="28"/>
          <w:rtl/>
        </w:rPr>
        <w:t xml:space="preserve">ویأتی فی روایة أحمد بن محمد (2) من باب (9) ان من ارتکب ما</w:t>
      </w:r>
    </w:p>
    <w:p>
      <w:pPr>
        <w:pStyle w:val="BookText"/>
      </w:pPr>
      <w:r>
        <w:rPr>
          <w:rFonts w:ascii="IRNazanin" w:hAnsi="IRNazanin" w:eastAsia="IRNazanin" w:cs="IRNazanin"/>
          <w:lang w:bidi="fa-IR"/>
          <w:color w:val="111111"/>
          <w:sz w:val="28"/>
          <w:szCs w:val="28"/>
          <w:rtl/>
        </w:rPr>
        <w:t xml:space="preserve">یوجب الحد فتاب قبل أن یؤخذ فلا یحد قوله علیه السلام یا معشر</w:t>
      </w:r>
    </w:p>
    <w:p>
      <w:pPr>
        <w:pStyle w:val="BookText"/>
      </w:pPr>
      <w:r>
        <w:rPr>
          <w:rFonts w:ascii="IRNazanin" w:hAnsi="IRNazanin" w:eastAsia="IRNazanin" w:cs="IRNazanin"/>
          <w:lang w:bidi="fa-IR"/>
          <w:color w:val="111111"/>
          <w:sz w:val="28"/>
          <w:szCs w:val="28"/>
          <w:rtl/>
        </w:rPr>
        <w:t xml:space="preserve">المسلمین ان هذا حق من حقوق الله عز وجل فمن کان لله فی عنقه حق</w:t>
      </w:r>
    </w:p>
    <w:p>
      <w:pPr>
        <w:pStyle w:val="BookText"/>
      </w:pPr>
      <w:r>
        <w:rPr>
          <w:rFonts w:ascii="IRNazanin" w:hAnsi="IRNazanin" w:eastAsia="IRNazanin" w:cs="IRNazanin"/>
          <w:lang w:bidi="fa-IR"/>
          <w:color w:val="111111"/>
          <w:sz w:val="28"/>
          <w:szCs w:val="28"/>
          <w:rtl/>
        </w:rPr>
        <w:t xml:space="preserve">فلینصرف ولا یقیم حدود الله من فی عنقه لله حد فانصرف الناس وبقی</w:t>
      </w:r>
    </w:p>
    <w:p>
      <w:pPr>
        <w:pStyle w:val="BookText"/>
      </w:pPr>
      <w:r>
        <w:rPr>
          <w:rFonts w:ascii="IRNazanin" w:hAnsi="IRNazanin" w:eastAsia="IRNazanin" w:cs="IRNazanin"/>
          <w:lang w:bidi="fa-IR"/>
          <w:color w:val="111111"/>
          <w:sz w:val="28"/>
          <w:szCs w:val="28"/>
          <w:rtl/>
        </w:rPr>
        <w:t xml:space="preserve">هو والحسن والحسین علیهم السلام وفی روایة أصبغ (7) قوله فاقبل</w:t>
      </w:r>
    </w:p>
    <w:p>
      <w:pPr>
        <w:pStyle w:val="BookText"/>
      </w:pPr>
      <w:r>
        <w:rPr>
          <w:rFonts w:ascii="IRNazanin" w:hAnsi="IRNazanin" w:eastAsia="IRNazanin" w:cs="IRNazanin"/>
          <w:lang w:bidi="fa-IR"/>
          <w:color w:val="111111"/>
          <w:sz w:val="28"/>
          <w:szCs w:val="28"/>
          <w:rtl/>
        </w:rPr>
        <w:t xml:space="preserve">علی علیه السلام علیهم ثم قال نشدت الله رجلا منکم لله علیه مثل هذا</w:t>
      </w:r>
    </w:p>
    <w:p>
      <w:pPr>
        <w:pStyle w:val="BookText"/>
      </w:pPr>
      <w:r>
        <w:rPr>
          <w:rFonts w:ascii="IRNazanin" w:hAnsi="IRNazanin" w:eastAsia="IRNazanin" w:cs="IRNazanin"/>
          <w:lang w:bidi="fa-IR"/>
          <w:color w:val="111111"/>
          <w:sz w:val="28"/>
          <w:szCs w:val="28"/>
          <w:rtl/>
        </w:rPr>
        <w:t xml:space="preserve">الحق أن یأخذ لله به فإنه لا یأخذ لله عز وجل بحق من یطلبه الله بمثله</w:t>
      </w:r>
    </w:p>
    <w:p>
      <w:pPr>
        <w:pStyle w:val="BookText"/>
      </w:pPr>
      <w:r>
        <w:rPr>
          <w:rFonts w:ascii="IRNazanin" w:hAnsi="IRNazanin" w:eastAsia="IRNazanin" w:cs="IRNazanin"/>
          <w:lang w:bidi="fa-IR"/>
          <w:color w:val="111111"/>
          <w:sz w:val="28"/>
          <w:szCs w:val="28"/>
          <w:rtl/>
        </w:rPr>
        <w:t xml:space="preserve">قال فانصرف والله قوم ما ندری من هم حتی الساعة.</w:t>
      </w:r>
    </w:p>
    <w:p>
      <w:pPr>
        <w:pStyle w:val="Heading4"/>
      </w:pPr>
      <w:bookmarkStart w:id="310" w:name="_Toc103"/>
      <w:r>
        <w:t>(4) باب أن للسید إقامة الحد علی مملوکه وتأدیبه بقدر ذنبه من غیر تفریط...</w:t>
      </w:r>
      <w:bookmarkEnd w:id="310"/>
    </w:p>
    <w:p>
      <w:pPr>
        <w:pStyle w:val="BookText"/>
      </w:pPr>
      <w:r>
        <w:rPr>
          <w:rFonts w:ascii="IRNazanin" w:hAnsi="IRNazanin" w:eastAsia="IRNazanin" w:cs="IRNazanin"/>
          <w:lang w:bidi="fa-IR"/>
          <w:color w:val="111111"/>
          <w:sz w:val="28"/>
          <w:szCs w:val="28"/>
          <w:rtl/>
        </w:rPr>
        <w:t xml:space="preserve">*باب أن للسید إقامة الحد علی مملوکه وتأدیبه بقدر ذنبه من غیر تفریط وتحریم ضربه بغیر موجب وکراهة ضربه عند معصیة نفسه لا معصیة ربه</w:t>
      </w:r>
    </w:p>
    <w:p>
      <w:pPr>
        <w:pStyle w:val="BookText"/>
      </w:pPr>
      <w:r>
        <w:rPr>
          <w:rFonts w:ascii="IRNazanin" w:hAnsi="IRNazanin" w:eastAsia="IRNazanin" w:cs="IRNazanin"/>
          <w:lang w:bidi="fa-IR"/>
          <w:color w:val="111111"/>
          <w:sz w:val="28"/>
          <w:szCs w:val="28"/>
          <w:rtl/>
        </w:rPr>
        <w:t xml:space="preserve">واستحباب اختیار عتقه أو بیعه*</w:t>
      </w:r>
    </w:p>
    <w:p>
      <w:pPr>
        <w:pStyle w:val="BookText"/>
      </w:pPr>
      <w:r>
        <w:rPr>
          <w:rFonts w:ascii="IRNazanin" w:hAnsi="IRNazanin" w:eastAsia="IRNazanin" w:cs="IRNazanin"/>
          <w:lang w:bidi="fa-IR"/>
          <w:color w:val="111111"/>
          <w:sz w:val="28"/>
          <w:szCs w:val="28"/>
          <w:rtl/>
        </w:rPr>
        <w:t xml:space="preserve">744 (1) کافی 370 ج 7 -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العباس قال قلت لأبی عبد الله علیه السلام ما</w:t>
      </w:r>
    </w:p>
    <w:p>
      <w:pPr>
        <w:pStyle w:val="BookText"/>
      </w:pPr>
      <w:r>
        <w:rPr>
          <w:rFonts w:ascii="IRNazanin" w:hAnsi="IRNazanin" w:eastAsia="IRNazanin" w:cs="IRNazanin"/>
          <w:lang w:bidi="fa-IR"/>
          <w:color w:val="111111"/>
          <w:sz w:val="28"/>
          <w:szCs w:val="28"/>
          <w:rtl/>
        </w:rPr>
        <w:t xml:space="preserve">للرجل یعاقب به مملوکه فقال علی قدر ذنبه قال فقلت فقد عاقبت حریزا</w:t>
      </w:r>
    </w:p>
    <w:p>
      <w:pPr>
        <w:pStyle w:val="BookText"/>
      </w:pPr>
      <w:r>
        <w:rPr>
          <w:rFonts w:ascii="IRNazanin" w:hAnsi="IRNazanin" w:eastAsia="IRNazanin" w:cs="IRNazanin"/>
          <w:lang w:bidi="fa-IR"/>
          <w:color w:val="111111"/>
          <w:sz w:val="28"/>
          <w:szCs w:val="28"/>
          <w:rtl/>
        </w:rPr>
        <w:t xml:space="preserve">بأعظم من جرمه فقال ویلک هو مملوک لی وإن حریزا شهد السیف ولیس</w:t>
      </w:r>
    </w:p>
    <w:p>
      <w:pPr>
        <w:pStyle w:val="BookText"/>
      </w:pPr>
      <w:r>
        <w:rPr>
          <w:rFonts w:ascii="IRNazanin" w:hAnsi="IRNazanin" w:eastAsia="IRNazanin" w:cs="IRNazanin"/>
          <w:lang w:bidi="fa-IR"/>
          <w:color w:val="111111"/>
          <w:sz w:val="28"/>
          <w:szCs w:val="28"/>
          <w:rtl/>
        </w:rPr>
        <w:t xml:space="preserve">منی من شهر السیف (کان شهر السیف فی قتال الخوارج سجستان. آت)</w:t>
      </w:r>
    </w:p>
    <w:p>
      <w:pPr>
        <w:pStyle w:val="BookText"/>
      </w:pPr>
      <w:r>
        <w:rPr>
          <w:rFonts w:ascii="IRNazanin" w:hAnsi="IRNazanin" w:eastAsia="IRNazanin" w:cs="IRNazanin"/>
          <w:lang w:bidi="fa-IR"/>
          <w:color w:val="111111"/>
          <w:sz w:val="28"/>
          <w:szCs w:val="28"/>
          <w:rtl/>
        </w:rPr>
        <w:t xml:space="preserve">745 (2) رجال الکشی 336 - حمدویه ومحمد قالا حدثنا محمد بن</w:t>
      </w:r>
    </w:p>
    <w:p>
      <w:pPr>
        <w:pStyle w:val="BookText"/>
      </w:pPr>
      <w:r>
        <w:rPr>
          <w:rFonts w:ascii="IRNazanin" w:hAnsi="IRNazanin" w:eastAsia="IRNazanin" w:cs="IRNazanin"/>
          <w:lang w:bidi="fa-IR"/>
          <w:color w:val="111111"/>
          <w:sz w:val="28"/>
          <w:szCs w:val="28"/>
          <w:rtl/>
        </w:rPr>
        <w:t xml:space="preserve">عیسی عن صفوان عن عبد الرحمن بن الحجاج قال سأل أبو العباس فضل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البقباق لحریز الاذن علی أبی عبد الله علیه السلام فلم یأذن له فعاوده</w:t>
      </w:r>
    </w:p>
    <w:p>
      <w:pPr>
        <w:pStyle w:val="BookText"/>
      </w:pPr>
      <w:r>
        <w:rPr>
          <w:rFonts w:ascii="IRNazanin" w:hAnsi="IRNazanin" w:eastAsia="IRNazanin" w:cs="IRNazanin"/>
          <w:lang w:bidi="fa-IR"/>
          <w:color w:val="111111"/>
          <w:sz w:val="28"/>
          <w:szCs w:val="28"/>
          <w:rtl/>
        </w:rPr>
        <w:t xml:space="preserve">فلم یأذن له فقال أی شئ للرجل أن یبلغ من عقوبة غلامه؟ قال قال</w:t>
      </w:r>
    </w:p>
    <w:p>
      <w:pPr>
        <w:pStyle w:val="BookText"/>
      </w:pPr>
      <w:r>
        <w:rPr>
          <w:rFonts w:ascii="IRNazanin" w:hAnsi="IRNazanin" w:eastAsia="IRNazanin" w:cs="IRNazanin"/>
          <w:lang w:bidi="fa-IR"/>
          <w:color w:val="111111"/>
          <w:sz w:val="28"/>
          <w:szCs w:val="28"/>
          <w:rtl/>
        </w:rPr>
        <w:t xml:space="preserve">علی قدر ذنوبه فقال قد عاقبت والله حریزا بأعظم مما صنع قال ویحک</w:t>
      </w:r>
    </w:p>
    <w:p>
      <w:pPr>
        <w:pStyle w:val="BookText"/>
      </w:pPr>
      <w:r>
        <w:rPr>
          <w:rFonts w:ascii="IRNazanin" w:hAnsi="IRNazanin" w:eastAsia="IRNazanin" w:cs="IRNazanin"/>
          <w:lang w:bidi="fa-IR"/>
          <w:color w:val="111111"/>
          <w:sz w:val="28"/>
          <w:szCs w:val="28"/>
          <w:rtl/>
        </w:rPr>
        <w:t xml:space="preserve">انی فعلت ذلک أن حریزا جرد السیف ثم قال أما لو کان حذیفة بن</w:t>
      </w:r>
    </w:p>
    <w:p>
      <w:pPr>
        <w:pStyle w:val="BookText"/>
      </w:pPr>
      <w:r>
        <w:rPr>
          <w:rFonts w:ascii="IRNazanin" w:hAnsi="IRNazanin" w:eastAsia="IRNazanin" w:cs="IRNazanin"/>
          <w:lang w:bidi="fa-IR"/>
          <w:color w:val="111111"/>
          <w:sz w:val="28"/>
          <w:szCs w:val="28"/>
          <w:rtl/>
        </w:rPr>
        <w:t xml:space="preserve">منصور ما عاودنی فیه بعد أن قلت لا.</w:t>
      </w:r>
    </w:p>
    <w:p>
      <w:pPr>
        <w:pStyle w:val="BookText"/>
      </w:pPr>
      <w:r>
        <w:rPr>
          <w:rFonts w:ascii="IRNazanin" w:hAnsi="IRNazanin" w:eastAsia="IRNazanin" w:cs="IRNazanin"/>
          <w:lang w:bidi="fa-IR"/>
          <w:color w:val="111111"/>
          <w:sz w:val="28"/>
          <w:szCs w:val="28"/>
          <w:rtl/>
        </w:rPr>
        <w:t xml:space="preserve">746 (3) کافی 267 ج 7 -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إسحاق بن عمار قال قلت لا أبی عبد الله علیه السلام</w:t>
      </w:r>
    </w:p>
    <w:p>
      <w:pPr>
        <w:pStyle w:val="BookText"/>
      </w:pPr>
      <w:r>
        <w:rPr>
          <w:rFonts w:ascii="IRNazanin" w:hAnsi="IRNazanin" w:eastAsia="IRNazanin" w:cs="IRNazanin"/>
          <w:lang w:bidi="fa-IR"/>
          <w:color w:val="111111"/>
          <w:sz w:val="28"/>
          <w:szCs w:val="28"/>
          <w:rtl/>
        </w:rPr>
        <w:t xml:space="preserve">ربما ضربت الغلام فی بعض ما یحرم </w:t>
      </w:r>
      <w:r>
        <w:rPr>
          <w:rStyle w:val="FootnoteReference"/>
        </w:rPr>
        <w:footnoteReference w:id="804"/>
      </w:r>
      <w:r>
        <w:rPr>
          <w:rFonts w:ascii="IRNazanin" w:hAnsi="IRNazanin" w:eastAsia="IRNazanin" w:cs="IRNazanin"/>
          <w:lang w:bidi="fa-IR"/>
          <w:color w:val="111111"/>
          <w:sz w:val="28"/>
          <w:szCs w:val="28"/>
          <w:rtl/>
        </w:rPr>
        <w:t xml:space="preserve">فقال وکم تضربه؟ فقلت ربما</w:t>
      </w:r>
    </w:p>
    <w:p>
      <w:pPr>
        <w:pStyle w:val="BookText"/>
      </w:pPr>
      <w:r>
        <w:rPr>
          <w:rFonts w:ascii="IRNazanin" w:hAnsi="IRNazanin" w:eastAsia="IRNazanin" w:cs="IRNazanin"/>
          <w:lang w:bidi="fa-IR"/>
          <w:color w:val="111111"/>
          <w:sz w:val="28"/>
          <w:szCs w:val="28"/>
          <w:rtl/>
        </w:rPr>
        <w:t xml:space="preserve">ضربته مائة فقال مائة مائة؟ فأعاد ذلک مرتین ثم قال حد الزنا أتق الله</w:t>
      </w:r>
    </w:p>
    <w:p>
      <w:pPr>
        <w:pStyle w:val="BookText"/>
      </w:pPr>
      <w:r>
        <w:rPr>
          <w:rFonts w:ascii="IRNazanin" w:hAnsi="IRNazanin" w:eastAsia="IRNazanin" w:cs="IRNazanin"/>
          <w:lang w:bidi="fa-IR"/>
          <w:color w:val="111111"/>
          <w:sz w:val="28"/>
          <w:szCs w:val="28"/>
          <w:rtl/>
        </w:rPr>
        <w:t xml:space="preserve">فقلت جعلت فداک فکم ینبغی لی أن أضربه فقال واحدا فقلت والله لو</w:t>
      </w:r>
    </w:p>
    <w:p>
      <w:pPr>
        <w:pStyle w:val="BookText"/>
      </w:pPr>
      <w:r>
        <w:rPr>
          <w:rFonts w:ascii="IRNazanin" w:hAnsi="IRNazanin" w:eastAsia="IRNazanin" w:cs="IRNazanin"/>
          <w:lang w:bidi="fa-IR"/>
          <w:color w:val="111111"/>
          <w:sz w:val="28"/>
          <w:szCs w:val="28"/>
          <w:rtl/>
        </w:rPr>
        <w:t xml:space="preserve">علم أنی لا أضربه إلا واحدا ما ترک لی شیئا إلا أفسده فقال فاثنتین فقلت</w:t>
      </w:r>
    </w:p>
    <w:p>
      <w:pPr>
        <w:pStyle w:val="BookText"/>
      </w:pPr>
      <w:r>
        <w:rPr>
          <w:rFonts w:ascii="IRNazanin" w:hAnsi="IRNazanin" w:eastAsia="IRNazanin" w:cs="IRNazanin"/>
          <w:lang w:bidi="fa-IR"/>
          <w:color w:val="111111"/>
          <w:sz w:val="28"/>
          <w:szCs w:val="28"/>
          <w:rtl/>
        </w:rPr>
        <w:t xml:space="preserve">جعلت فداک هذا هو هلاکی إذا قال فلم أزال أما کسه حتی بلغ خمسة ثم</w:t>
      </w:r>
    </w:p>
    <w:p>
      <w:pPr>
        <w:pStyle w:val="BookText"/>
      </w:pPr>
      <w:r>
        <w:rPr>
          <w:rFonts w:ascii="IRNazanin" w:hAnsi="IRNazanin" w:eastAsia="IRNazanin" w:cs="IRNazanin"/>
          <w:lang w:bidi="fa-IR"/>
          <w:color w:val="111111"/>
          <w:sz w:val="28"/>
          <w:szCs w:val="28"/>
          <w:rtl/>
        </w:rPr>
        <w:t xml:space="preserve">غضب فقال یا إسحاق إن کنت تدری حد ما أجرم فأقم الحد فیه ولا تعد</w:t>
      </w:r>
    </w:p>
    <w:p>
      <w:pPr>
        <w:pStyle w:val="BookText"/>
      </w:pPr>
      <w:r>
        <w:rPr>
          <w:rFonts w:ascii="IRNazanin" w:hAnsi="IRNazanin" w:eastAsia="IRNazanin" w:cs="IRNazanin"/>
          <w:lang w:bidi="fa-IR"/>
          <w:color w:val="111111"/>
          <w:sz w:val="28"/>
          <w:szCs w:val="28"/>
          <w:rtl/>
        </w:rPr>
        <w:t xml:space="preserve">حدود الله.</w:t>
      </w:r>
    </w:p>
    <w:p>
      <w:pPr>
        <w:pStyle w:val="BookText"/>
      </w:pPr>
      <w:r>
        <w:rPr>
          <w:rFonts w:ascii="IRNazanin" w:hAnsi="IRNazanin" w:eastAsia="IRNazanin" w:cs="IRNazanin"/>
          <w:lang w:bidi="fa-IR"/>
          <w:color w:val="111111"/>
          <w:sz w:val="28"/>
          <w:szCs w:val="28"/>
          <w:rtl/>
        </w:rPr>
        <w:t xml:space="preserve">747 (4) تهذیب 26 ج 10 - أحمد بن محمد بن عیسی عن محمد بن</w:t>
      </w:r>
    </w:p>
    <w:p>
      <w:pPr>
        <w:pStyle w:val="BookText"/>
      </w:pPr>
      <w:r>
        <w:rPr>
          <w:rFonts w:ascii="IRNazanin" w:hAnsi="IRNazanin" w:eastAsia="IRNazanin" w:cs="IRNazanin"/>
          <w:lang w:bidi="fa-IR"/>
          <w:color w:val="111111"/>
          <w:sz w:val="28"/>
          <w:szCs w:val="28"/>
          <w:rtl/>
        </w:rPr>
        <w:t xml:space="preserve">إسماعیل عن علی بن النعمان عن عبد الله بن مسکان عن عنبسة بن مصعب</w:t>
      </w:r>
    </w:p>
    <w:p>
      <w:pPr>
        <w:pStyle w:val="BookText"/>
      </w:pPr>
      <w:r>
        <w:rPr>
          <w:rFonts w:ascii="IRNazanin" w:hAnsi="IRNazanin" w:eastAsia="IRNazanin" w:cs="IRNazanin"/>
          <w:lang w:bidi="fa-IR"/>
          <w:color w:val="111111"/>
          <w:sz w:val="28"/>
          <w:szCs w:val="28"/>
          <w:rtl/>
        </w:rPr>
        <w:t xml:space="preserve">قال قلت لأبی عبد الله علیه السلام جاریة لی زنت أحدها؟ قال: نعم</w:t>
      </w:r>
    </w:p>
    <w:p>
      <w:pPr>
        <w:pStyle w:val="BookText"/>
      </w:pPr>
      <w:r>
        <w:rPr>
          <w:rFonts w:ascii="IRNazanin" w:hAnsi="IRNazanin" w:eastAsia="IRNazanin" w:cs="IRNazanin"/>
          <w:lang w:bidi="fa-IR"/>
          <w:color w:val="111111"/>
          <w:sz w:val="28"/>
          <w:szCs w:val="28"/>
          <w:rtl/>
        </w:rPr>
        <w:t xml:space="preserve">قال: قلت أبیع ولدها قال نعم قلت أحج بثمنه؟ قال: نعم.</w:t>
      </w:r>
    </w:p>
    <w:p>
      <w:pPr>
        <w:pStyle w:val="BookText"/>
      </w:pPr>
      <w:r>
        <w:rPr>
          <w:rFonts w:ascii="IRNazanin" w:hAnsi="IRNazanin" w:eastAsia="IRNazanin" w:cs="IRNazanin"/>
          <w:lang w:bidi="fa-IR"/>
          <w:color w:val="111111"/>
          <w:sz w:val="28"/>
          <w:szCs w:val="28"/>
          <w:rtl/>
        </w:rPr>
        <w:t xml:space="preserve">748 (5) فقیه 32 ج 4 - وروی ابن محبوب عن عبد الله بن بکیر عن</w:t>
      </w:r>
    </w:p>
    <w:p>
      <w:pPr>
        <w:pStyle w:val="BookText"/>
      </w:pPr>
      <w:r>
        <w:rPr>
          <w:rFonts w:ascii="IRNazanin" w:hAnsi="IRNazanin" w:eastAsia="IRNazanin" w:cs="IRNazanin"/>
          <w:lang w:bidi="fa-IR"/>
          <w:color w:val="111111"/>
          <w:sz w:val="28"/>
          <w:szCs w:val="28"/>
          <w:rtl/>
        </w:rPr>
        <w:t xml:space="preserve">عنبسة بن مصعب قال قلت لأبی عبد الله علیه السلام إن زنت جاریة لی</w:t>
      </w:r>
    </w:p>
    <w:p>
      <w:pPr>
        <w:pStyle w:val="BookText"/>
      </w:pPr>
      <w:r>
        <w:rPr>
          <w:rFonts w:ascii="IRNazanin" w:hAnsi="IRNazanin" w:eastAsia="IRNazanin" w:cs="IRNazanin"/>
          <w:lang w:bidi="fa-IR"/>
          <w:color w:val="111111"/>
          <w:sz w:val="28"/>
          <w:szCs w:val="28"/>
          <w:rtl/>
        </w:rPr>
        <w:t xml:space="preserve">أحدها؟ قال نعم ولیکن ذلک فی سر </w:t>
      </w:r>
      <w:r>
        <w:rPr>
          <w:rStyle w:val="FootnoteReference"/>
        </w:rPr>
        <w:footnoteReference w:id="805"/>
      </w:r>
      <w:r>
        <w:rPr>
          <w:rFonts w:ascii="IRNazanin" w:hAnsi="IRNazanin" w:eastAsia="IRNazanin" w:cs="IRNazanin"/>
          <w:lang w:bidi="fa-IR"/>
          <w:color w:val="111111"/>
          <w:sz w:val="28"/>
          <w:szCs w:val="28"/>
          <w:rtl/>
        </w:rPr>
        <w:t xml:space="preserve">فانی أخاف علیک السلطان</w:t>
      </w:r>
    </w:p>
    <w:p>
      <w:pPr>
        <w:pStyle w:val="BookText"/>
      </w:pPr>
      <w:r>
        <w:rPr>
          <w:rFonts w:ascii="IRNazanin" w:hAnsi="IRNazanin" w:eastAsia="IRNazanin" w:cs="IRNazanin"/>
          <w:lang w:bidi="fa-IR"/>
          <w:color w:val="111111"/>
          <w:sz w:val="28"/>
          <w:szCs w:val="28"/>
          <w:rtl/>
        </w:rPr>
        <w:t xml:space="preserve">کافی 235 ج 7 - محمد بن یحیی عن أحمد بن محمد عن ابن محبوب عن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بکیر عن عنبسة بن مصعب العابد قال قلت لأبی عبد الله علیه السلام</w:t>
      </w:r>
    </w:p>
    <w:p>
      <w:pPr>
        <w:pStyle w:val="BookText"/>
      </w:pPr>
      <w:r>
        <w:rPr>
          <w:rFonts w:ascii="IRNazanin" w:hAnsi="IRNazanin" w:eastAsia="IRNazanin" w:cs="IRNazanin"/>
          <w:lang w:bidi="fa-IR"/>
          <w:color w:val="111111"/>
          <w:sz w:val="28"/>
          <w:szCs w:val="28"/>
          <w:rtl/>
        </w:rPr>
        <w:t xml:space="preserve">کانت لی جاریة فزنت أحدها؟ قال نعم ولکن لیکون ذلک فی سر لحال</w:t>
      </w:r>
    </w:p>
    <w:p>
      <w:pPr>
        <w:pStyle w:val="BookText"/>
      </w:pPr>
      <w:r>
        <w:rPr>
          <w:rFonts w:ascii="IRNazanin" w:hAnsi="IRNazanin" w:eastAsia="IRNazanin" w:cs="IRNazanin"/>
          <w:lang w:bidi="fa-IR"/>
          <w:color w:val="111111"/>
          <w:sz w:val="28"/>
          <w:szCs w:val="28"/>
          <w:rtl/>
        </w:rPr>
        <w:t xml:space="preserve">السلطان.</w:t>
      </w:r>
    </w:p>
    <w:p>
      <w:pPr>
        <w:pStyle w:val="BookText"/>
      </w:pPr>
      <w:r>
        <w:rPr>
          <w:rFonts w:ascii="IRNazanin" w:hAnsi="IRNazanin" w:eastAsia="IRNazanin" w:cs="IRNazanin"/>
          <w:lang w:bidi="fa-IR"/>
          <w:color w:val="111111"/>
          <w:sz w:val="28"/>
          <w:szCs w:val="28"/>
          <w:rtl/>
        </w:rPr>
        <w:t xml:space="preserve">749 (6) نوادر أحمد بن محمد بن عیسی 145 - عن أبی إسحاق عن أبی</w:t>
      </w:r>
    </w:p>
    <w:p>
      <w:pPr>
        <w:pStyle w:val="BookText"/>
      </w:pPr>
      <w:r>
        <w:rPr>
          <w:rFonts w:ascii="IRNazanin" w:hAnsi="IRNazanin" w:eastAsia="IRNazanin" w:cs="IRNazanin"/>
          <w:lang w:bidi="fa-IR"/>
          <w:color w:val="111111"/>
          <w:sz w:val="28"/>
          <w:szCs w:val="28"/>
          <w:rtl/>
        </w:rPr>
        <w:t xml:space="preserve">إبراهیم علیه السلام سألته عن الزانی وعنده سریة أو أمة یطأها؟ قال</w:t>
      </w:r>
    </w:p>
    <w:p>
      <w:pPr>
        <w:pStyle w:val="BookText"/>
      </w:pPr>
      <w:r>
        <w:rPr>
          <w:rFonts w:ascii="IRNazanin" w:hAnsi="IRNazanin" w:eastAsia="IRNazanin" w:cs="IRNazanin"/>
          <w:lang w:bidi="fa-IR"/>
          <w:color w:val="111111"/>
          <w:sz w:val="28"/>
          <w:szCs w:val="28"/>
          <w:rtl/>
        </w:rPr>
        <w:t xml:space="preserve">إنما هو الاستغناء أن یکون عنده ما یغنیه عن الزنا قلت فإن زعم أنه</w:t>
      </w:r>
    </w:p>
    <w:p>
      <w:pPr>
        <w:pStyle w:val="BookText"/>
      </w:pPr>
      <w:r>
        <w:rPr>
          <w:rFonts w:ascii="IRNazanin" w:hAnsi="IRNazanin" w:eastAsia="IRNazanin" w:cs="IRNazanin"/>
          <w:lang w:bidi="fa-IR"/>
          <w:color w:val="111111"/>
          <w:sz w:val="28"/>
          <w:szCs w:val="28"/>
          <w:rtl/>
        </w:rPr>
        <w:t xml:space="preserve">لا یطأ الأمة؟ قال لا یصدق قلت فان کانت عنده متعة؟ قال إنما هو الدائم</w:t>
      </w:r>
    </w:p>
    <w:p>
      <w:pPr>
        <w:pStyle w:val="BookText"/>
      </w:pPr>
      <w:r>
        <w:rPr>
          <w:rFonts w:ascii="IRNazanin" w:hAnsi="IRNazanin" w:eastAsia="IRNazanin" w:cs="IRNazanin"/>
          <w:lang w:bidi="fa-IR"/>
          <w:color w:val="111111"/>
          <w:sz w:val="28"/>
          <w:szCs w:val="28"/>
          <w:rtl/>
        </w:rPr>
        <w:t xml:space="preserve">عنده وأی جاریة زنت فعلی مولاها حدها وإن ولدت باع ولدها و</w:t>
      </w:r>
    </w:p>
    <w:p>
      <w:pPr>
        <w:pStyle w:val="BookText"/>
      </w:pPr>
      <w:r>
        <w:rPr>
          <w:rFonts w:ascii="IRNazanin" w:hAnsi="IRNazanin" w:eastAsia="IRNazanin" w:cs="IRNazanin"/>
          <w:lang w:bidi="fa-IR"/>
          <w:color w:val="111111"/>
          <w:sz w:val="28"/>
          <w:szCs w:val="28"/>
          <w:rtl/>
        </w:rPr>
        <w:t xml:space="preserve">صرفه فیما أراد من حج وغیره.</w:t>
      </w:r>
    </w:p>
    <w:p>
      <w:pPr>
        <w:pStyle w:val="BookText"/>
      </w:pPr>
      <w:r>
        <w:rPr>
          <w:rFonts w:ascii="IRNazanin" w:hAnsi="IRNazanin" w:eastAsia="IRNazanin" w:cs="IRNazanin"/>
          <w:lang w:bidi="fa-IR"/>
          <w:color w:val="111111"/>
          <w:sz w:val="28"/>
          <w:szCs w:val="28"/>
          <w:rtl/>
        </w:rPr>
        <w:t xml:space="preserve">750 (7) دعائم الاسلام 453 ج 2 - عن علی علیه السلام أنه قال</w:t>
      </w:r>
    </w:p>
    <w:p>
      <w:pPr>
        <w:pStyle w:val="BookText"/>
      </w:pPr>
      <w:r>
        <w:rPr>
          <w:rFonts w:ascii="IRNazanin" w:hAnsi="IRNazanin" w:eastAsia="IRNazanin" w:cs="IRNazanin"/>
          <w:lang w:bidi="fa-IR"/>
          <w:color w:val="111111"/>
          <w:sz w:val="28"/>
          <w:szCs w:val="28"/>
          <w:rtl/>
        </w:rPr>
        <w:t xml:space="preserve">فجرت خادم لآل رسول الله صلی الله علیه وآله فقال لی یا علی انطلق</w:t>
      </w:r>
    </w:p>
    <w:p>
      <w:pPr>
        <w:pStyle w:val="BookText"/>
      </w:pPr>
      <w:r>
        <w:rPr>
          <w:rFonts w:ascii="IRNazanin" w:hAnsi="IRNazanin" w:eastAsia="IRNazanin" w:cs="IRNazanin"/>
          <w:lang w:bidi="fa-IR"/>
          <w:color w:val="111111"/>
          <w:sz w:val="28"/>
          <w:szCs w:val="28"/>
          <w:rtl/>
        </w:rPr>
        <w:t xml:space="preserve">فأقم علیها الحد فانطلقت بها فوجدت بها دما لم ینقطع بعد فأخبرته</w:t>
      </w:r>
    </w:p>
    <w:p>
      <w:pPr>
        <w:pStyle w:val="BookText"/>
      </w:pPr>
      <w:r>
        <w:rPr>
          <w:rFonts w:ascii="IRNazanin" w:hAnsi="IRNazanin" w:eastAsia="IRNazanin" w:cs="IRNazanin"/>
          <w:lang w:bidi="fa-IR"/>
          <w:color w:val="111111"/>
          <w:sz w:val="28"/>
          <w:szCs w:val="28"/>
          <w:rtl/>
        </w:rPr>
        <w:t xml:space="preserve">فقال صلی الله علیه وآله دعها حتی ینقطع دمها ثم أقم علیها الحد وأقیموا</w:t>
      </w:r>
    </w:p>
    <w:p>
      <w:pPr>
        <w:pStyle w:val="BookText"/>
      </w:pPr>
      <w:r>
        <w:rPr>
          <w:rFonts w:ascii="IRNazanin" w:hAnsi="IRNazanin" w:eastAsia="IRNazanin" w:cs="IRNazanin"/>
          <w:lang w:bidi="fa-IR"/>
          <w:color w:val="111111"/>
          <w:sz w:val="28"/>
          <w:szCs w:val="28"/>
          <w:rtl/>
        </w:rPr>
        <w:t xml:space="preserve">الحدود علی ما ملکت أیمانکم.</w:t>
      </w:r>
    </w:p>
    <w:p>
      <w:pPr>
        <w:pStyle w:val="BookText"/>
      </w:pPr>
      <w:r>
        <w:rPr>
          <w:rFonts w:ascii="IRNazanin" w:hAnsi="IRNazanin" w:eastAsia="IRNazanin" w:cs="IRNazanin"/>
          <w:lang w:bidi="fa-IR"/>
          <w:color w:val="111111"/>
          <w:sz w:val="28"/>
          <w:szCs w:val="28"/>
          <w:rtl/>
        </w:rPr>
        <w:t xml:space="preserve">751 (8) قرب الإسناد 259 -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الرجل هل</w:t>
      </w:r>
    </w:p>
    <w:p>
      <w:pPr>
        <w:pStyle w:val="BookText"/>
      </w:pPr>
      <w:r>
        <w:rPr>
          <w:rFonts w:ascii="IRNazanin" w:hAnsi="IRNazanin" w:eastAsia="IRNazanin" w:cs="IRNazanin"/>
          <w:lang w:bidi="fa-IR"/>
          <w:color w:val="111111"/>
          <w:sz w:val="28"/>
          <w:szCs w:val="28"/>
          <w:rtl/>
        </w:rPr>
        <w:t xml:space="preserve">یصلح له أن یضرب مملوکه فی </w:t>
      </w:r>
      <w:r>
        <w:rPr>
          <w:rStyle w:val="FootnoteReference"/>
        </w:rPr>
        <w:footnoteReference w:id="806"/>
      </w:r>
      <w:r>
        <w:rPr>
          <w:rFonts w:ascii="IRNazanin" w:hAnsi="IRNazanin" w:eastAsia="IRNazanin" w:cs="IRNazanin"/>
          <w:lang w:bidi="fa-IR"/>
          <w:color w:val="111111"/>
          <w:sz w:val="28"/>
          <w:szCs w:val="28"/>
          <w:rtl/>
        </w:rPr>
        <w:t xml:space="preserve">الذنب یذنبه قال یضربه علی قدر</w:t>
      </w:r>
    </w:p>
    <w:p>
      <w:pPr>
        <w:pStyle w:val="BookText"/>
      </w:pPr>
      <w:r>
        <w:rPr>
          <w:rFonts w:ascii="IRNazanin" w:hAnsi="IRNazanin" w:eastAsia="IRNazanin" w:cs="IRNazanin"/>
          <w:lang w:bidi="fa-IR"/>
          <w:color w:val="111111"/>
          <w:sz w:val="28"/>
          <w:szCs w:val="28"/>
          <w:rtl/>
        </w:rPr>
        <w:t xml:space="preserve">ذنبه ان زنا جلدة وان کان غیر ذلک فعلی قدر ذنبه السوط والسوطین و</w:t>
      </w:r>
    </w:p>
    <w:p>
      <w:pPr>
        <w:pStyle w:val="BookText"/>
      </w:pPr>
      <w:r>
        <w:rPr>
          <w:rFonts w:ascii="IRNazanin" w:hAnsi="IRNazanin" w:eastAsia="IRNazanin" w:cs="IRNazanin"/>
          <w:lang w:bidi="fa-IR"/>
          <w:color w:val="111111"/>
          <w:sz w:val="28"/>
          <w:szCs w:val="28"/>
          <w:rtl/>
        </w:rPr>
        <w:t xml:space="preserve">شبهه ولا یفرط فی العقوبة.</w:t>
      </w:r>
    </w:p>
    <w:p>
      <w:pPr>
        <w:pStyle w:val="BookText"/>
      </w:pPr>
      <w:r>
        <w:rPr>
          <w:rFonts w:ascii="IRNazanin" w:hAnsi="IRNazanin" w:eastAsia="IRNazanin" w:cs="IRNazanin"/>
          <w:lang w:bidi="fa-IR"/>
          <w:color w:val="111111"/>
          <w:sz w:val="28"/>
          <w:szCs w:val="28"/>
          <w:rtl/>
        </w:rPr>
        <w:t xml:space="preserve">752 (9) تهذیب 27 ج 10 - أحمد بن محمد بن عیسی عن محمد بن</w:t>
      </w:r>
    </w:p>
    <w:p>
      <w:pPr>
        <w:pStyle w:val="BookText"/>
      </w:pPr>
      <w:r>
        <w:rPr>
          <w:rFonts w:ascii="IRNazanin" w:hAnsi="IRNazanin" w:eastAsia="IRNazanin" w:cs="IRNazanin"/>
          <w:lang w:bidi="fa-IR"/>
          <w:color w:val="111111"/>
          <w:sz w:val="28"/>
          <w:szCs w:val="28"/>
          <w:rtl/>
        </w:rPr>
        <w:t xml:space="preserve">یحیی عن طلحة بن زید عن جعفر عن أبیه عن علی علیه السلام قال</w:t>
      </w:r>
    </w:p>
    <w:p>
      <w:pPr>
        <w:pStyle w:val="BookText"/>
      </w:pPr>
      <w:r>
        <w:rPr>
          <w:rFonts w:ascii="IRNazanin" w:hAnsi="IRNazanin" w:eastAsia="IRNazanin" w:cs="IRNazanin"/>
          <w:lang w:bidi="fa-IR"/>
          <w:color w:val="111111"/>
          <w:sz w:val="28"/>
          <w:szCs w:val="28"/>
          <w:rtl/>
        </w:rPr>
        <w:t xml:space="preserve">اضرب خادمک فی معصیة الله عز وجل واعف عنه فیما یأتی إلیک.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753 (10) غرر الحکم 115 - قال علی علیه السلام اضرب خادمک</w:t>
      </w:r>
    </w:p>
    <w:p>
      <w:pPr>
        <w:pStyle w:val="BookText"/>
      </w:pPr>
      <w:r>
        <w:rPr>
          <w:rFonts w:ascii="IRNazanin" w:hAnsi="IRNazanin" w:eastAsia="IRNazanin" w:cs="IRNazanin"/>
          <w:lang w:bidi="fa-IR"/>
          <w:color w:val="111111"/>
          <w:sz w:val="28"/>
          <w:szCs w:val="28"/>
          <w:rtl/>
        </w:rPr>
        <w:t xml:space="preserve">إذا عصی الله واعف عنه إذا عصاک.</w:t>
      </w:r>
    </w:p>
    <w:p>
      <w:pPr>
        <w:pStyle w:val="BookText"/>
      </w:pPr>
      <w:r>
        <w:rPr>
          <w:rFonts w:ascii="IRNazanin" w:hAnsi="IRNazanin" w:eastAsia="IRNazanin" w:cs="IRNazanin"/>
          <w:lang w:bidi="fa-IR"/>
          <w:color w:val="111111"/>
          <w:sz w:val="28"/>
          <w:szCs w:val="28"/>
          <w:rtl/>
        </w:rPr>
        <w:t xml:space="preserve">754 (11) کافی 263 ج 7 - محمد بن یحیی عن أحمد بن محمد</w:t>
      </w:r>
    </w:p>
    <w:p>
      <w:pPr>
        <w:pStyle w:val="BookText"/>
      </w:pPr>
      <w:r>
        <w:rPr>
          <w:rFonts w:ascii="IRNazanin" w:hAnsi="IRNazanin" w:eastAsia="IRNazanin" w:cs="IRNazanin"/>
          <w:lang w:bidi="fa-IR"/>
          <w:color w:val="111111"/>
          <w:sz w:val="28"/>
          <w:szCs w:val="28"/>
          <w:rtl/>
        </w:rPr>
        <w:t xml:space="preserve">عن تهذیب 27 ج 10 - (الحسن - یب) بن محبوب عن هشام بن سالم عن أبی</w:t>
      </w:r>
    </w:p>
    <w:p>
      <w:pPr>
        <w:pStyle w:val="BookText"/>
      </w:pPr>
      <w:r>
        <w:rPr>
          <w:rFonts w:ascii="IRNazanin" w:hAnsi="IRNazanin" w:eastAsia="IRNazanin" w:cs="IRNazanin"/>
          <w:lang w:bidi="fa-IR"/>
          <w:color w:val="111111"/>
          <w:sz w:val="28"/>
          <w:szCs w:val="28"/>
          <w:rtl/>
        </w:rPr>
        <w:t xml:space="preserve">بصیر عن أبی جعفر علیه السلام قال من ضرب مملوکا (له - یب)</w:t>
      </w:r>
    </w:p>
    <w:p>
      <w:pPr>
        <w:pStyle w:val="BookText"/>
      </w:pPr>
      <w:r>
        <w:rPr>
          <w:rFonts w:ascii="IRNazanin" w:hAnsi="IRNazanin" w:eastAsia="IRNazanin" w:cs="IRNazanin"/>
          <w:lang w:bidi="fa-IR"/>
          <w:color w:val="111111"/>
          <w:sz w:val="28"/>
          <w:szCs w:val="28"/>
          <w:rtl/>
        </w:rPr>
        <w:t xml:space="preserve">حدا </w:t>
      </w:r>
      <w:r>
        <w:rPr>
          <w:rStyle w:val="FootnoteReference"/>
        </w:rPr>
        <w:footnoteReference w:id="807"/>
      </w:r>
      <w:r>
        <w:rPr>
          <w:rFonts w:ascii="IRNazanin" w:hAnsi="IRNazanin" w:eastAsia="IRNazanin" w:cs="IRNazanin"/>
          <w:lang w:bidi="fa-IR"/>
          <w:color w:val="111111"/>
          <w:sz w:val="28"/>
          <w:szCs w:val="28"/>
          <w:rtl/>
        </w:rPr>
        <w:t xml:space="preserve">من الحدود من غیر حد أوجبه </w:t>
      </w:r>
      <w:r>
        <w:rPr>
          <w:rStyle w:val="FootnoteReference"/>
        </w:rPr>
        <w:footnoteReference w:id="808"/>
      </w:r>
      <w:r>
        <w:rPr>
          <w:rFonts w:ascii="IRNazanin" w:hAnsi="IRNazanin" w:eastAsia="IRNazanin" w:cs="IRNazanin"/>
          <w:lang w:bidi="fa-IR"/>
          <w:color w:val="111111"/>
          <w:sz w:val="28"/>
          <w:szCs w:val="28"/>
          <w:rtl/>
        </w:rPr>
        <w:t xml:space="preserve">المملوک علی نفسه لم یکن</w:t>
      </w:r>
    </w:p>
    <w:p>
      <w:pPr>
        <w:pStyle w:val="BookText"/>
      </w:pPr>
      <w:r>
        <w:rPr>
          <w:rFonts w:ascii="IRNazanin" w:hAnsi="IRNazanin" w:eastAsia="IRNazanin" w:cs="IRNazanin"/>
          <w:lang w:bidi="fa-IR"/>
          <w:color w:val="111111"/>
          <w:sz w:val="28"/>
          <w:szCs w:val="28"/>
          <w:rtl/>
        </w:rPr>
        <w:t xml:space="preserve">لضاربه کفارة الا عتقه.</w:t>
      </w:r>
    </w:p>
    <w:p>
      <w:pPr>
        <w:pStyle w:val="BookText"/>
      </w:pPr>
      <w:r>
        <w:rPr>
          <w:rFonts w:ascii="IRNazanin" w:hAnsi="IRNazanin" w:eastAsia="IRNazanin" w:cs="IRNazanin"/>
          <w:lang w:bidi="fa-IR"/>
          <w:color w:val="111111"/>
          <w:sz w:val="28"/>
          <w:szCs w:val="28"/>
          <w:rtl/>
        </w:rPr>
        <w:t xml:space="preserve">755 (12) کافی 261 ج 7 - عدة من أصحابنا عن تهذیب 148 ج 10 -</w:t>
      </w:r>
    </w:p>
    <w:p>
      <w:pPr>
        <w:pStyle w:val="BookText"/>
      </w:pPr>
      <w:r>
        <w:rPr>
          <w:rFonts w:ascii="IRNazanin" w:hAnsi="IRNazanin" w:eastAsia="IRNazanin" w:cs="IRNazanin"/>
          <w:lang w:bidi="fa-IR"/>
          <w:color w:val="111111"/>
          <w:sz w:val="28"/>
          <w:szCs w:val="28"/>
          <w:rtl/>
        </w:rPr>
        <w:t xml:space="preserve">أحمد بن محمد فی مسائل إسماعیل بن عیسی عن الأخیر </w:t>
      </w:r>
      <w:r>
        <w:rPr>
          <w:rStyle w:val="FootnoteReference"/>
        </w:rPr>
        <w:footnoteReference w:id="809"/>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فی مملوک (لا یزال - یب) یعصی صاحبه أیحل ضربه أم لا فقال لا یحل</w:t>
      </w:r>
    </w:p>
    <w:p>
      <w:pPr>
        <w:pStyle w:val="BookText"/>
      </w:pPr>
      <w:r>
        <w:rPr>
          <w:rFonts w:ascii="IRNazanin" w:hAnsi="IRNazanin" w:eastAsia="IRNazanin" w:cs="IRNazanin"/>
          <w:lang w:bidi="fa-IR"/>
          <w:color w:val="111111"/>
          <w:sz w:val="28"/>
          <w:szCs w:val="28"/>
          <w:rtl/>
        </w:rPr>
        <w:t xml:space="preserve">(لک - کا) أن تضربه إن وافقک فأمسکه وإلا فخل عنه تهذیب 154 ج 10 -</w:t>
      </w:r>
    </w:p>
    <w:p>
      <w:pPr>
        <w:pStyle w:val="BookText"/>
      </w:pPr>
      <w:r>
        <w:rPr>
          <w:rFonts w:ascii="IRNazanin" w:hAnsi="IRNazanin" w:eastAsia="IRNazanin" w:cs="IRNazanin"/>
          <w:lang w:bidi="fa-IR"/>
          <w:color w:val="111111"/>
          <w:sz w:val="28"/>
          <w:szCs w:val="28"/>
          <w:rtl/>
        </w:rPr>
        <w:t xml:space="preserve">محمد بن علی بن محبوب عن إسماعیل بن عیسی عن أبی الحسن علیه</w:t>
      </w:r>
    </w:p>
    <w:p>
      <w:pPr>
        <w:pStyle w:val="BookText"/>
      </w:pPr>
      <w:r>
        <w:rPr>
          <w:rFonts w:ascii="IRNazanin" w:hAnsi="IRNazanin" w:eastAsia="IRNazanin" w:cs="IRNazanin"/>
          <w:lang w:bidi="fa-IR"/>
          <w:color w:val="111111"/>
          <w:sz w:val="28"/>
          <w:szCs w:val="28"/>
          <w:rtl/>
        </w:rPr>
        <w:t xml:space="preserve">السلام قال سألته عن الأجیر یعصی (وذکر مثله).</w:t>
      </w:r>
    </w:p>
    <w:p>
      <w:pPr>
        <w:pStyle w:val="BookText"/>
      </w:pPr>
      <w:r>
        <w:rPr>
          <w:rFonts w:ascii="IRNazanin" w:hAnsi="IRNazanin" w:eastAsia="IRNazanin" w:cs="IRNazanin"/>
          <w:lang w:bidi="fa-IR"/>
          <w:color w:val="111111"/>
          <w:sz w:val="28"/>
          <w:szCs w:val="28"/>
          <w:rtl/>
        </w:rPr>
        <w:t xml:space="preserve">756 (13) مستدرک 29 ج 18 - السید فضل الله الراوندی فی نوادره</w:t>
      </w:r>
    </w:p>
    <w:p>
      <w:pPr>
        <w:pStyle w:val="BookText"/>
      </w:pPr>
      <w:r>
        <w:rPr>
          <w:rFonts w:ascii="IRNazanin" w:hAnsi="IRNazanin" w:eastAsia="IRNazanin" w:cs="IRNazanin"/>
          <w:lang w:bidi="fa-IR"/>
          <w:color w:val="111111"/>
          <w:sz w:val="28"/>
          <w:szCs w:val="28"/>
          <w:rtl/>
        </w:rPr>
        <w:t xml:space="preserve">باسناده الصحیح عن موسی بن جعفر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أربعة لا عذر لهم إلی أن قال ورجل له مملوک</w:t>
      </w:r>
    </w:p>
    <w:p>
      <w:pPr>
        <w:pStyle w:val="BookText"/>
      </w:pPr>
      <w:r>
        <w:rPr>
          <w:rFonts w:ascii="IRNazanin" w:hAnsi="IRNazanin" w:eastAsia="IRNazanin" w:cs="IRNazanin"/>
          <w:lang w:bidi="fa-IR"/>
          <w:color w:val="111111"/>
          <w:sz w:val="28"/>
          <w:szCs w:val="28"/>
          <w:rtl/>
        </w:rPr>
        <w:t xml:space="preserve">سوء فهو یعذبه لا عذر له فاما أن یبیع وإما ان یعتق.</w:t>
      </w:r>
    </w:p>
    <w:p>
      <w:pPr>
        <w:pStyle w:val="BookText"/>
      </w:pPr>
      <w:r>
        <w:rPr>
          <w:rFonts w:ascii="IRNazanin" w:hAnsi="IRNazanin" w:eastAsia="IRNazanin" w:cs="IRNazanin"/>
          <w:lang w:bidi="fa-IR"/>
          <w:color w:val="111111"/>
          <w:sz w:val="28"/>
          <w:szCs w:val="28"/>
          <w:rtl/>
        </w:rPr>
        <w:t xml:space="preserve">757 (14) تنبیه الخواطر 58 ج 1 - عن أبی مسعود الأنصاری </w:t>
      </w:r>
      <w:r>
        <w:rPr>
          <w:rStyle w:val="FootnoteReference"/>
        </w:rPr>
        <w:footnoteReference w:id="81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کنت أضرب غلاما لی فسمعت </w:t>
      </w:r>
      <w:r>
        <w:rPr>
          <w:rStyle w:val="FootnoteReference"/>
        </w:rPr>
        <w:footnoteReference w:id="811"/>
      </w:r>
      <w:r>
        <w:rPr>
          <w:rFonts w:ascii="IRNazanin" w:hAnsi="IRNazanin" w:eastAsia="IRNazanin" w:cs="IRNazanin"/>
          <w:lang w:bidi="fa-IR"/>
          <w:color w:val="111111"/>
          <w:sz w:val="28"/>
          <w:szCs w:val="28"/>
          <w:rtl/>
        </w:rPr>
        <w:t xml:space="preserve">من خلفی صوتا إعلم أبا مسعود إن الله</w:t>
      </w:r>
    </w:p>
    <w:p>
      <w:pPr>
        <w:pStyle w:val="BookText"/>
      </w:pPr>
      <w:r>
        <w:rPr>
          <w:rFonts w:ascii="IRNazanin" w:hAnsi="IRNazanin" w:eastAsia="IRNazanin" w:cs="IRNazanin"/>
          <w:lang w:bidi="fa-IR"/>
          <w:color w:val="111111"/>
          <w:sz w:val="28"/>
          <w:szCs w:val="28"/>
          <w:rtl/>
        </w:rPr>
        <w:t xml:space="preserve">أقدر علیک منک علیه فالتفت فإذا هو النبی صلی الله علیه وآله فقلت یا</w:t>
      </w:r>
    </w:p>
    <w:p>
      <w:pPr>
        <w:pStyle w:val="BookText"/>
      </w:pPr>
      <w:r>
        <w:rPr>
          <w:rFonts w:ascii="IRNazanin" w:hAnsi="IRNazanin" w:eastAsia="IRNazanin" w:cs="IRNazanin"/>
          <w:lang w:bidi="fa-IR"/>
          <w:color w:val="111111"/>
          <w:sz w:val="28"/>
          <w:szCs w:val="28"/>
          <w:rtl/>
        </w:rPr>
        <w:t xml:space="preserve">رسول الله هو حر لوجه الله تعالی فقال أما لو لم تفعل للفحتک </w:t>
      </w:r>
      <w:r>
        <w:rPr>
          <w:rStyle w:val="FootnoteReference"/>
        </w:rPr>
        <w:footnoteReference w:id="812"/>
      </w:r>
      <w:r>
        <w:rPr>
          <w:rFonts w:ascii="IRNazanin" w:hAnsi="IRNazanin" w:eastAsia="IRNazanin" w:cs="IRNazanin"/>
          <w:lang w:bidi="fa-IR"/>
          <w:color w:val="111111"/>
          <w:sz w:val="28"/>
          <w:szCs w:val="28"/>
          <w:rtl/>
        </w:rPr>
        <w:t xml:space="preserve">النار.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4" w:name="pg12434_132628"/>
    <w:bookmarkEnd w:id="84"/>
    <w:p>
      <w:pPr>
        <w:pStyle w:val="BookText"/>
      </w:pPr>
      <w:r>
        <w:rPr>
          <w:rFonts w:ascii="IRNazanin" w:hAnsi="IRNazanin" w:eastAsia="IRNazanin" w:cs="IRNazanin"/>
          <w:lang w:bidi="fa-IR"/>
          <w:color w:val="111111"/>
          <w:sz w:val="28"/>
          <w:szCs w:val="28"/>
          <w:rtl/>
        </w:rPr>
        <w:t xml:space="preserve">وتقدم فی روایة جابر (4) من باب (7) جملة مما ینبغی اختیاره و</w:t>
      </w:r>
    </w:p>
    <w:p>
      <w:pPr>
        <w:pStyle w:val="BookText"/>
      </w:pPr>
      <w:r>
        <w:rPr>
          <w:rFonts w:ascii="IRNazanin" w:hAnsi="IRNazanin" w:eastAsia="IRNazanin" w:cs="IRNazanin"/>
          <w:lang w:bidi="fa-IR"/>
          <w:color w:val="111111"/>
          <w:sz w:val="28"/>
          <w:szCs w:val="28"/>
          <w:rtl/>
        </w:rPr>
        <w:t xml:space="preserve">اجتنابه من صفات النساء من أبواب التزویج قوله علیه السلام ألا</w:t>
      </w:r>
    </w:p>
    <w:p>
      <w:pPr>
        <w:pStyle w:val="BookText"/>
      </w:pPr>
      <w:r>
        <w:rPr>
          <w:rFonts w:ascii="IRNazanin" w:hAnsi="IRNazanin" w:eastAsia="IRNazanin" w:cs="IRNazanin"/>
          <w:lang w:bidi="fa-IR"/>
          <w:color w:val="111111"/>
          <w:sz w:val="28"/>
          <w:szCs w:val="28"/>
          <w:rtl/>
        </w:rPr>
        <w:t xml:space="preserve">أخبرکم بشر رجالکم فقلنا بلی قال إن من شر رجالکم البهات (إلی أن</w:t>
      </w:r>
    </w:p>
    <w:p>
      <w:pPr>
        <w:pStyle w:val="BookText"/>
      </w:pPr>
      <w:r>
        <w:rPr>
          <w:rFonts w:ascii="IRNazanin" w:hAnsi="IRNazanin" w:eastAsia="IRNazanin" w:cs="IRNazanin"/>
          <w:lang w:bidi="fa-IR"/>
          <w:color w:val="111111"/>
          <w:sz w:val="28"/>
          <w:szCs w:val="28"/>
          <w:rtl/>
        </w:rPr>
        <w:t xml:space="preserve">قال علیه السلام) الضارب أهله وعبده وفی روایة الدعائم (6) من</w:t>
      </w:r>
    </w:p>
    <w:p>
      <w:pPr>
        <w:pStyle w:val="BookText"/>
      </w:pPr>
      <w:r>
        <w:rPr>
          <w:rFonts w:ascii="IRNazanin" w:hAnsi="IRNazanin" w:eastAsia="IRNazanin" w:cs="IRNazanin"/>
          <w:lang w:bidi="fa-IR"/>
          <w:color w:val="111111"/>
          <w:sz w:val="28"/>
          <w:szCs w:val="28"/>
          <w:rtl/>
        </w:rPr>
        <w:t xml:space="preserve">باب (2) ان إقامة الحدود إلی السلطان قوله علیه السلام لیس للرجل ان</w:t>
      </w:r>
    </w:p>
    <w:p>
      <w:pPr>
        <w:pStyle w:val="BookText"/>
      </w:pPr>
      <w:r>
        <w:rPr>
          <w:rFonts w:ascii="IRNazanin" w:hAnsi="IRNazanin" w:eastAsia="IRNazanin" w:cs="IRNazanin"/>
          <w:lang w:bidi="fa-IR"/>
          <w:color w:val="111111"/>
          <w:sz w:val="28"/>
          <w:szCs w:val="28"/>
          <w:rtl/>
        </w:rPr>
        <w:t xml:space="preserve">یقیم الحد علی عبده و (لا - خ) أمته.</w:t>
      </w:r>
    </w:p>
    <w:p>
      <w:pPr>
        <w:pStyle w:val="Heading4"/>
      </w:pPr>
      <w:bookmarkStart w:id="311" w:name="_Toc104"/>
      <w:r>
        <w:t>(5) باب وجوب إقامة الحد علی الکفار إذا فعلوا المحرمات جهرا أو رفعوا إلی حاکم المسلمین</w:t>
      </w:r>
      <w:bookmarkEnd w:id="311"/>
    </w:p>
    <w:p>
      <w:pPr>
        <w:pStyle w:val="BookText"/>
      </w:pPr>
      <w:r>
        <w:rPr>
          <w:rFonts w:ascii="IRNazanin" w:hAnsi="IRNazanin" w:eastAsia="IRNazanin" w:cs="IRNazanin"/>
          <w:lang w:bidi="fa-IR"/>
          <w:color w:val="111111"/>
          <w:sz w:val="28"/>
          <w:szCs w:val="28"/>
          <w:rtl/>
        </w:rPr>
        <w:t xml:space="preserve">قال الله تعالی فی سورة المائدة (5) فان جاؤوک فاحکم بینهم أو</w:t>
      </w:r>
    </w:p>
    <w:p>
      <w:pPr>
        <w:pStyle w:val="BookText"/>
      </w:pPr>
      <w:r>
        <w:rPr>
          <w:rFonts w:ascii="IRNazanin" w:hAnsi="IRNazanin" w:eastAsia="IRNazanin" w:cs="IRNazanin"/>
          <w:lang w:bidi="fa-IR"/>
          <w:color w:val="111111"/>
          <w:sz w:val="28"/>
          <w:szCs w:val="28"/>
          <w:rtl/>
        </w:rPr>
        <w:t xml:space="preserve">أعرض عنهم وان تعرض عنهم فلن یضروک شیئا وان حکمت فاحکم</w:t>
      </w:r>
    </w:p>
    <w:p>
      <w:pPr>
        <w:pStyle w:val="BookText"/>
      </w:pPr>
      <w:r>
        <w:rPr>
          <w:rFonts w:ascii="IRNazanin" w:hAnsi="IRNazanin" w:eastAsia="IRNazanin" w:cs="IRNazanin"/>
          <w:lang w:bidi="fa-IR"/>
          <w:color w:val="111111"/>
          <w:sz w:val="28"/>
          <w:szCs w:val="28"/>
          <w:rtl/>
        </w:rPr>
        <w:t xml:space="preserve">بینهم بالقسط ان الله یحب المقسطین (42) وکیف یحکمونک وعندهم</w:t>
      </w:r>
    </w:p>
    <w:p>
      <w:pPr>
        <w:pStyle w:val="BookText"/>
      </w:pPr>
      <w:r>
        <w:rPr>
          <w:rFonts w:ascii="IRNazanin" w:hAnsi="IRNazanin" w:eastAsia="IRNazanin" w:cs="IRNazanin"/>
          <w:lang w:bidi="fa-IR"/>
          <w:color w:val="111111"/>
          <w:sz w:val="28"/>
          <w:szCs w:val="28"/>
          <w:rtl/>
        </w:rPr>
        <w:t xml:space="preserve">التوریة فیها حکم الله ثم یتولون من بعد ذلک وما أولئک بالمؤمنین (43).</w:t>
      </w:r>
    </w:p>
    <w:p>
      <w:pPr>
        <w:pStyle w:val="BookText"/>
      </w:pPr>
      <w:r>
        <w:rPr>
          <w:rFonts w:ascii="IRNazanin" w:hAnsi="IRNazanin" w:eastAsia="IRNazanin" w:cs="IRNazanin"/>
          <w:lang w:bidi="fa-IR"/>
          <w:color w:val="111111"/>
          <w:sz w:val="28"/>
          <w:szCs w:val="28"/>
          <w:rtl/>
        </w:rPr>
        <w:t xml:space="preserve">758 (1) عوالی اللئالی 455 ج 1 - وقد ثبت فی الأحادیث ان رسول</w:t>
      </w:r>
    </w:p>
    <w:p>
      <w:pPr>
        <w:pStyle w:val="BookText"/>
      </w:pPr>
      <w:r>
        <w:rPr>
          <w:rFonts w:ascii="IRNazanin" w:hAnsi="IRNazanin" w:eastAsia="IRNazanin" w:cs="IRNazanin"/>
          <w:lang w:bidi="fa-IR"/>
          <w:color w:val="111111"/>
          <w:sz w:val="28"/>
          <w:szCs w:val="28"/>
          <w:rtl/>
        </w:rPr>
        <w:t xml:space="preserve">الله صلی الله علیه وآله رجم الیهودی والیهودیة لما جاءت الیهود بهما و</w:t>
      </w:r>
    </w:p>
    <w:p>
      <w:pPr>
        <w:pStyle w:val="BookText"/>
      </w:pPr>
      <w:r>
        <w:rPr>
          <w:rFonts w:ascii="IRNazanin" w:hAnsi="IRNazanin" w:eastAsia="IRNazanin" w:cs="IRNazanin"/>
          <w:lang w:bidi="fa-IR"/>
          <w:color w:val="111111"/>
          <w:sz w:val="28"/>
          <w:szCs w:val="28"/>
          <w:rtl/>
        </w:rPr>
        <w:t xml:space="preserve">ذکروا زناهما والظاهر أنه رجمهما </w:t>
      </w:r>
      <w:r>
        <w:rPr>
          <w:rStyle w:val="FootnoteReference"/>
        </w:rPr>
        <w:footnoteReference w:id="813"/>
      </w:r>
      <w:r>
        <w:rPr>
          <w:rFonts w:ascii="IRNazanin" w:hAnsi="IRNazanin" w:eastAsia="IRNazanin" w:cs="IRNazanin"/>
          <w:lang w:bidi="fa-IR"/>
          <w:color w:val="111111"/>
          <w:sz w:val="28"/>
          <w:szCs w:val="28"/>
          <w:rtl/>
        </w:rPr>
        <w:t xml:space="preserve">بشهادتهم.</w:t>
      </w:r>
    </w:p>
    <w:p>
      <w:pPr>
        <w:pStyle w:val="BookText"/>
      </w:pPr>
      <w:r>
        <w:rPr>
          <w:rFonts w:ascii="IRNazanin" w:hAnsi="IRNazanin" w:eastAsia="IRNazanin" w:cs="IRNazanin"/>
          <w:lang w:bidi="fa-IR"/>
          <w:color w:val="111111"/>
          <w:sz w:val="28"/>
          <w:szCs w:val="28"/>
          <w:rtl/>
        </w:rPr>
        <w:t xml:space="preserve">759 (2) قرب الإسناد 260 -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یهودی أو</w:t>
      </w:r>
    </w:p>
    <w:p>
      <w:pPr>
        <w:pStyle w:val="BookText"/>
      </w:pPr>
      <w:r>
        <w:rPr>
          <w:rFonts w:ascii="IRNazanin" w:hAnsi="IRNazanin" w:eastAsia="IRNazanin" w:cs="IRNazanin"/>
          <w:lang w:bidi="fa-IR"/>
          <w:color w:val="111111"/>
          <w:sz w:val="28"/>
          <w:szCs w:val="28"/>
          <w:rtl/>
        </w:rPr>
        <w:t xml:space="preserve">نصرانی أو مجوسی أخذ زانیا أو شارب خمر ما علیه قال تقام علیه</w:t>
      </w:r>
    </w:p>
    <w:p>
      <w:pPr>
        <w:pStyle w:val="BookText"/>
      </w:pPr>
      <w:r>
        <w:rPr>
          <w:rFonts w:ascii="IRNazanin" w:hAnsi="IRNazanin" w:eastAsia="IRNazanin" w:cs="IRNazanin"/>
          <w:lang w:bidi="fa-IR"/>
          <w:color w:val="111111"/>
          <w:sz w:val="28"/>
          <w:szCs w:val="28"/>
          <w:rtl/>
        </w:rPr>
        <w:t xml:space="preserve">حدود المسلمین إذا فعلوا ذلک فی مصر من أمصار المسلمین أو فی غیر</w:t>
      </w:r>
    </w:p>
    <w:p>
      <w:pPr>
        <w:pStyle w:val="BookText"/>
      </w:pPr>
      <w:r>
        <w:rPr>
          <w:rFonts w:ascii="IRNazanin" w:hAnsi="IRNazanin" w:eastAsia="IRNazanin" w:cs="IRNazanin"/>
          <w:lang w:bidi="fa-IR"/>
          <w:color w:val="111111"/>
          <w:sz w:val="28"/>
          <w:szCs w:val="28"/>
          <w:rtl/>
        </w:rPr>
        <w:t xml:space="preserve">أمصار المسلمین إذا رفعوا إلی حکام المسلمین.</w:t>
      </w:r>
    </w:p>
    <w:p>
      <w:pPr>
        <w:pStyle w:val="BookText"/>
      </w:pPr>
      <w:r>
        <w:rPr>
          <w:rFonts w:ascii="IRNazanin" w:hAnsi="IRNazanin" w:eastAsia="IRNazanin" w:cs="IRNazanin"/>
          <w:lang w:bidi="fa-IR"/>
          <w:color w:val="111111"/>
          <w:sz w:val="28"/>
          <w:szCs w:val="28"/>
          <w:rtl/>
        </w:rPr>
        <w:t xml:space="preserve">760 (3) دعائم الاسلام 464 ج 2 - وعن علی علیه السلام أنه قال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5" w:name="pg12434_132629"/>
    <w:bookmarkEnd w:id="85"/>
    <w:p>
      <w:pPr>
        <w:pStyle w:val="BookText"/>
      </w:pPr>
      <w:r>
        <w:rPr>
          <w:rFonts w:ascii="IRNazanin" w:hAnsi="IRNazanin" w:eastAsia="IRNazanin" w:cs="IRNazanin"/>
          <w:lang w:bidi="fa-IR"/>
          <w:color w:val="111111"/>
          <w:sz w:val="28"/>
          <w:szCs w:val="28"/>
          <w:rtl/>
        </w:rPr>
        <w:t xml:space="preserve">یضرب الحر والعبد فی الخمر والمسکر من النبیذ ثمانین جلدة وکذلک</w:t>
      </w:r>
    </w:p>
    <w:p>
      <w:pPr>
        <w:pStyle w:val="BookText"/>
      </w:pPr>
      <w:r>
        <w:rPr>
          <w:rFonts w:ascii="IRNazanin" w:hAnsi="IRNazanin" w:eastAsia="IRNazanin" w:cs="IRNazanin"/>
          <w:lang w:bidi="fa-IR"/>
          <w:color w:val="111111"/>
          <w:sz w:val="28"/>
          <w:szCs w:val="28"/>
          <w:rtl/>
        </w:rPr>
        <w:t xml:space="preserve">یضرب الحد الیهودی والنصرانی (والمجوسی - خ (إذا أظهرا </w:t>
      </w:r>
      <w:r>
        <w:rPr>
          <w:rStyle w:val="FootnoteReference"/>
        </w:rPr>
        <w:footnoteReference w:id="814"/>
      </w:r>
      <w:r>
        <w:rPr>
          <w:rFonts w:ascii="IRNazanin" w:hAnsi="IRNazanin" w:eastAsia="IRNazanin" w:cs="IRNazanin"/>
          <w:lang w:bidi="fa-IR"/>
          <w:color w:val="111111"/>
          <w:sz w:val="28"/>
          <w:szCs w:val="28"/>
          <w:rtl/>
        </w:rPr>
        <w:t xml:space="preserve">ذلک فی</w:t>
      </w:r>
    </w:p>
    <w:p>
      <w:pPr>
        <w:pStyle w:val="BookText"/>
      </w:pPr>
      <w:r>
        <w:rPr>
          <w:rFonts w:ascii="IRNazanin" w:hAnsi="IRNazanin" w:eastAsia="IRNazanin" w:cs="IRNazanin"/>
          <w:lang w:bidi="fa-IR"/>
          <w:color w:val="111111"/>
          <w:sz w:val="28"/>
          <w:szCs w:val="28"/>
          <w:rtl/>
        </w:rPr>
        <w:t xml:space="preserve">مصر من أمصار المسلمین انما ذلک لهم فی بیوتهم فإذا أظهروه ضربوا</w:t>
      </w:r>
    </w:p>
    <w:p>
      <w:pPr>
        <w:pStyle w:val="BookText"/>
      </w:pPr>
      <w:r>
        <w:rPr>
          <w:rFonts w:ascii="IRNazanin" w:hAnsi="IRNazanin" w:eastAsia="IRNazanin" w:cs="IRNazanin"/>
          <w:lang w:bidi="fa-IR"/>
          <w:color w:val="111111"/>
          <w:sz w:val="28"/>
          <w:szCs w:val="28"/>
          <w:rtl/>
        </w:rPr>
        <w:t xml:space="preserve">الحد علیه.</w:t>
      </w:r>
    </w:p>
    <w:p>
      <w:pPr>
        <w:pStyle w:val="BookText"/>
      </w:pPr>
      <w:r>
        <w:rPr>
          <w:rFonts w:ascii="IRNazanin" w:hAnsi="IRNazanin" w:eastAsia="IRNazanin" w:cs="IRNazanin"/>
          <w:lang w:bidi="fa-IR"/>
          <w:color w:val="111111"/>
          <w:sz w:val="28"/>
          <w:szCs w:val="28"/>
          <w:rtl/>
        </w:rPr>
        <w:t xml:space="preserve">761 (4) دعائم الاسلام 460 ج 2 - وقال جعفر بن محمد علیهما السلام</w:t>
      </w:r>
    </w:p>
    <w:p>
      <w:pPr>
        <w:pStyle w:val="BookText"/>
      </w:pPr>
      <w:r>
        <w:rPr>
          <w:rFonts w:ascii="IRNazanin" w:hAnsi="IRNazanin" w:eastAsia="IRNazanin" w:cs="IRNazanin"/>
          <w:lang w:bidi="fa-IR"/>
          <w:color w:val="111111"/>
          <w:sz w:val="28"/>
          <w:szCs w:val="28"/>
          <w:rtl/>
        </w:rPr>
        <w:t xml:space="preserve">تقام الحدود علی اهل کل دین بما استحلوه.</w:t>
      </w:r>
    </w:p>
    <w:p>
      <w:pPr>
        <w:pStyle w:val="BookText"/>
      </w:pPr>
      <w:r>
        <w:rPr>
          <w:rFonts w:ascii="IRNazanin" w:hAnsi="IRNazanin" w:eastAsia="IRNazanin" w:cs="IRNazanin"/>
          <w:lang w:bidi="fa-IR"/>
          <w:color w:val="111111"/>
          <w:sz w:val="28"/>
          <w:szCs w:val="28"/>
          <w:rtl/>
        </w:rPr>
        <w:t xml:space="preserve">وتقدم ویأتی ما یدل علی ذلک من العمومات والمطلقات.</w:t>
      </w:r>
    </w:p>
    <w:p>
      <w:pPr>
        <w:pStyle w:val="Heading4"/>
      </w:pPr>
      <w:bookmarkStart w:id="312" w:name="_Toc105"/>
      <w:r>
        <w:t>(6) باب ان الامام إذا ثبت عنده حد من حقوق الله وجب أن یقیمه وإذا کان من حقوق الناس لا یجب إقامته إلا أن یطلبه صاحبه</w:t>
      </w:r>
      <w:bookmarkEnd w:id="312"/>
    </w:p>
    <w:p>
      <w:pPr>
        <w:pStyle w:val="BookText"/>
      </w:pPr>
      <w:r>
        <w:rPr>
          <w:rFonts w:ascii="IRNazanin" w:hAnsi="IRNazanin" w:eastAsia="IRNazanin" w:cs="IRNazanin"/>
          <w:lang w:bidi="fa-IR"/>
          <w:color w:val="111111"/>
          <w:sz w:val="28"/>
          <w:szCs w:val="28"/>
          <w:rtl/>
        </w:rPr>
        <w:t xml:space="preserve">762 (1) تهذیب 7 ج 10 - الحسن بن محبوب عن ابن أبی أیوب عن</w:t>
      </w:r>
    </w:p>
    <w:p>
      <w:pPr>
        <w:pStyle w:val="BookText"/>
      </w:pPr>
      <w:r>
        <w:rPr>
          <w:rFonts w:ascii="IRNazanin" w:hAnsi="IRNazanin" w:eastAsia="IRNazanin" w:cs="IRNazanin"/>
          <w:lang w:bidi="fa-IR"/>
          <w:color w:val="111111"/>
          <w:sz w:val="28"/>
          <w:szCs w:val="28"/>
          <w:rtl/>
        </w:rPr>
        <w:t xml:space="preserve">الفضیل قال سمعت أبا عبد الله علیه السلام یقول من أقر علی نفسه عند</w:t>
      </w:r>
    </w:p>
    <w:p>
      <w:pPr>
        <w:pStyle w:val="BookText"/>
      </w:pPr>
      <w:r>
        <w:rPr>
          <w:rFonts w:ascii="IRNazanin" w:hAnsi="IRNazanin" w:eastAsia="IRNazanin" w:cs="IRNazanin"/>
          <w:lang w:bidi="fa-IR"/>
          <w:color w:val="111111"/>
          <w:sz w:val="28"/>
          <w:szCs w:val="28"/>
          <w:rtl/>
        </w:rPr>
        <w:t xml:space="preserve">الامام بحق </w:t>
      </w:r>
      <w:r>
        <w:rPr>
          <w:rStyle w:val="FootnoteReference"/>
        </w:rPr>
        <w:footnoteReference w:id="815"/>
      </w:r>
      <w:r>
        <w:rPr>
          <w:rFonts w:ascii="IRNazanin" w:hAnsi="IRNazanin" w:eastAsia="IRNazanin" w:cs="IRNazanin"/>
          <w:lang w:bidi="fa-IR"/>
          <w:color w:val="111111"/>
          <w:sz w:val="28"/>
          <w:szCs w:val="28"/>
          <w:rtl/>
        </w:rPr>
        <w:t xml:space="preserve">حد من حدود الله مرة واحدة حرا کان أو عبدا أو حرة کانت</w:t>
      </w:r>
    </w:p>
    <w:p>
      <w:pPr>
        <w:pStyle w:val="BookText"/>
      </w:pPr>
      <w:r>
        <w:rPr>
          <w:rFonts w:ascii="IRNazanin" w:hAnsi="IRNazanin" w:eastAsia="IRNazanin" w:cs="IRNazanin"/>
          <w:lang w:bidi="fa-IR"/>
          <w:color w:val="111111"/>
          <w:sz w:val="28"/>
          <w:szCs w:val="28"/>
          <w:rtl/>
        </w:rPr>
        <w:t xml:space="preserve">أو أمة فعلی الامام أن یقیم الحد علی الذی أقر به علی نفسه کائنا من کان</w:t>
      </w:r>
    </w:p>
    <w:p>
      <w:pPr>
        <w:pStyle w:val="BookText"/>
      </w:pPr>
      <w:r>
        <w:rPr>
          <w:rFonts w:ascii="IRNazanin" w:hAnsi="IRNazanin" w:eastAsia="IRNazanin" w:cs="IRNazanin"/>
          <w:lang w:bidi="fa-IR"/>
          <w:color w:val="111111"/>
          <w:sz w:val="28"/>
          <w:szCs w:val="28"/>
          <w:rtl/>
        </w:rPr>
        <w:t xml:space="preserve">إلا الزانی المحصن فإنه لا یرجمه حتی یشهد علیه أربعة شهداء فإذا</w:t>
      </w:r>
    </w:p>
    <w:p>
      <w:pPr>
        <w:pStyle w:val="BookText"/>
      </w:pPr>
      <w:r>
        <w:rPr>
          <w:rFonts w:ascii="IRNazanin" w:hAnsi="IRNazanin" w:eastAsia="IRNazanin" w:cs="IRNazanin"/>
          <w:lang w:bidi="fa-IR"/>
          <w:color w:val="111111"/>
          <w:sz w:val="28"/>
          <w:szCs w:val="28"/>
          <w:rtl/>
        </w:rPr>
        <w:t xml:space="preserve">شهدوا ضربه الحد مائة جلدة ثم یرجمه قال وقال أبو عبد الله علیه</w:t>
      </w:r>
    </w:p>
    <w:p>
      <w:pPr>
        <w:pStyle w:val="BookText"/>
      </w:pPr>
      <w:r>
        <w:rPr>
          <w:rFonts w:ascii="IRNazanin" w:hAnsi="IRNazanin" w:eastAsia="IRNazanin" w:cs="IRNazanin"/>
          <w:lang w:bidi="fa-IR"/>
          <w:color w:val="111111"/>
          <w:sz w:val="28"/>
          <w:szCs w:val="28"/>
          <w:rtl/>
        </w:rPr>
        <w:t xml:space="preserve">السلام ومن أقر علی نفسه عند الامام بحق حد من حدود الله فی حقوق</w:t>
      </w:r>
    </w:p>
    <w:p>
      <w:pPr>
        <w:pStyle w:val="BookText"/>
      </w:pPr>
      <w:r>
        <w:rPr>
          <w:rFonts w:ascii="IRNazanin" w:hAnsi="IRNazanin" w:eastAsia="IRNazanin" w:cs="IRNazanin"/>
          <w:lang w:bidi="fa-IR"/>
          <w:color w:val="111111"/>
          <w:sz w:val="28"/>
          <w:szCs w:val="28"/>
          <w:rtl/>
        </w:rPr>
        <w:t xml:space="preserve">المسلمین فلیس علی الامام أن یقیم علیه الحد الذی أقربه عنده حتی</w:t>
      </w:r>
    </w:p>
    <w:p>
      <w:pPr>
        <w:pStyle w:val="BookText"/>
      </w:pPr>
      <w:r>
        <w:rPr>
          <w:rFonts w:ascii="IRNazanin" w:hAnsi="IRNazanin" w:eastAsia="IRNazanin" w:cs="IRNazanin"/>
          <w:lang w:bidi="fa-IR"/>
          <w:color w:val="111111"/>
          <w:sz w:val="28"/>
          <w:szCs w:val="28"/>
          <w:rtl/>
        </w:rPr>
        <w:t xml:space="preserve">یحضر صاحب الحق أو ولیه فیطالبه بحقه.</w:t>
      </w:r>
    </w:p>
    <w:p>
      <w:pPr>
        <w:pStyle w:val="BookText"/>
      </w:pPr>
      <w:r>
        <w:rPr>
          <w:rFonts w:ascii="IRNazanin" w:hAnsi="IRNazanin" w:eastAsia="IRNazanin" w:cs="IRNazanin"/>
          <w:lang w:bidi="fa-IR"/>
          <w:color w:val="111111"/>
          <w:sz w:val="28"/>
          <w:szCs w:val="28"/>
          <w:rtl/>
        </w:rPr>
        <w:t xml:space="preserve">قال فقال له بعض أصحابنا یا أبا عبد الله فما هذه الحدود التی إذا</w:t>
      </w:r>
    </w:p>
    <w:p>
      <w:pPr>
        <w:pStyle w:val="BookText"/>
      </w:pPr>
      <w:r>
        <w:rPr>
          <w:rFonts w:ascii="IRNazanin" w:hAnsi="IRNazanin" w:eastAsia="IRNazanin" w:cs="IRNazanin"/>
          <w:lang w:bidi="fa-IR"/>
          <w:color w:val="111111"/>
          <w:sz w:val="28"/>
          <w:szCs w:val="28"/>
          <w:rtl/>
        </w:rPr>
        <w:t xml:space="preserve">أقربها عند الامام مرة واحدة علی نفسه أقیم علیه الحد فیها؟ فقال إذا أقر</w:t>
      </w:r>
    </w:p>
    <w:p>
      <w:pPr>
        <w:pStyle w:val="BookText"/>
      </w:pPr>
      <w:r>
        <w:rPr>
          <w:rFonts w:ascii="IRNazanin" w:hAnsi="IRNazanin" w:eastAsia="IRNazanin" w:cs="IRNazanin"/>
          <w:lang w:bidi="fa-IR"/>
          <w:color w:val="111111"/>
          <w:sz w:val="28"/>
          <w:szCs w:val="28"/>
          <w:rtl/>
        </w:rPr>
        <w:t xml:space="preserve">علی نفسه عند الامام بسرقة قطعه فهذا من حقوق الله وإذا أقر علی نفسه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شرب خمرا حده فهذا من حقوق الله وإذا أقر علی نفسه بالزناء وهو</w:t>
      </w:r>
    </w:p>
    <w:p>
      <w:pPr>
        <w:pStyle w:val="BookText"/>
      </w:pPr>
      <w:r>
        <w:rPr>
          <w:rFonts w:ascii="IRNazanin" w:hAnsi="IRNazanin" w:eastAsia="IRNazanin" w:cs="IRNazanin"/>
          <w:lang w:bidi="fa-IR"/>
          <w:color w:val="111111"/>
          <w:sz w:val="28"/>
          <w:szCs w:val="28"/>
          <w:rtl/>
        </w:rPr>
        <w:t xml:space="preserve">غیر محصن فهذا من حقوق الله قال وأما حقوق المسلمین فإذا أقر علی</w:t>
      </w:r>
    </w:p>
    <w:p>
      <w:pPr>
        <w:pStyle w:val="BookText"/>
      </w:pPr>
      <w:r>
        <w:rPr>
          <w:rFonts w:ascii="IRNazanin" w:hAnsi="IRNazanin" w:eastAsia="IRNazanin" w:cs="IRNazanin"/>
          <w:lang w:bidi="fa-IR"/>
          <w:color w:val="111111"/>
          <w:sz w:val="28"/>
          <w:szCs w:val="28"/>
          <w:rtl/>
        </w:rPr>
        <w:t xml:space="preserve">نفسه عند الامام بفریة </w:t>
      </w:r>
      <w:r>
        <w:rPr>
          <w:rStyle w:val="FootnoteReference"/>
        </w:rPr>
        <w:footnoteReference w:id="816"/>
      </w:r>
      <w:r>
        <w:rPr>
          <w:rFonts w:ascii="IRNazanin" w:hAnsi="IRNazanin" w:eastAsia="IRNazanin" w:cs="IRNazanin"/>
          <w:lang w:bidi="fa-IR"/>
          <w:color w:val="111111"/>
          <w:sz w:val="28"/>
          <w:szCs w:val="28"/>
          <w:rtl/>
        </w:rPr>
        <w:t xml:space="preserve">لم یحده حتی یحضر صاحب الفریة أو ولیه و</w:t>
      </w:r>
    </w:p>
    <w:p>
      <w:pPr>
        <w:pStyle w:val="BookText"/>
      </w:pPr>
      <w:r>
        <w:rPr>
          <w:rFonts w:ascii="IRNazanin" w:hAnsi="IRNazanin" w:eastAsia="IRNazanin" w:cs="IRNazanin"/>
          <w:lang w:bidi="fa-IR"/>
          <w:color w:val="111111"/>
          <w:sz w:val="28"/>
          <w:szCs w:val="28"/>
          <w:rtl/>
        </w:rPr>
        <w:t xml:space="preserve">إذا أقر بقتل رجل لم یقتله حتی یحضر أولیاء المقتول فیطالبوا بدم</w:t>
      </w:r>
    </w:p>
    <w:p>
      <w:pPr>
        <w:pStyle w:val="BookText"/>
      </w:pPr>
      <w:r>
        <w:rPr>
          <w:rFonts w:ascii="IRNazanin" w:hAnsi="IRNazanin" w:eastAsia="IRNazanin" w:cs="IRNazanin"/>
          <w:lang w:bidi="fa-IR"/>
          <w:color w:val="111111"/>
          <w:sz w:val="28"/>
          <w:szCs w:val="28"/>
          <w:rtl/>
        </w:rPr>
        <w:t xml:space="preserve">صاحبهم استبصار 203 ج 4 - بهذا الاسناد مثله إلی قوله ثم یرجمه.</w:t>
      </w:r>
    </w:p>
    <w:p>
      <w:pPr>
        <w:pStyle w:val="BookText"/>
      </w:pPr>
      <w:r>
        <w:rPr>
          <w:rFonts w:ascii="IRNazanin" w:hAnsi="IRNazanin" w:eastAsia="IRNazanin" w:cs="IRNazanin"/>
          <w:lang w:bidi="fa-IR"/>
          <w:color w:val="111111"/>
          <w:sz w:val="28"/>
          <w:szCs w:val="28"/>
          <w:rtl/>
        </w:rPr>
        <w:t xml:space="preserve">قال الشیخ ره فالوجه فی استثناء الزنا من بین سائر الحدود أنه</w:t>
      </w:r>
    </w:p>
    <w:p>
      <w:pPr>
        <w:pStyle w:val="BookText"/>
      </w:pPr>
      <w:r>
        <w:rPr>
          <w:rFonts w:ascii="IRNazanin" w:hAnsi="IRNazanin" w:eastAsia="IRNazanin" w:cs="IRNazanin"/>
          <w:lang w:bidi="fa-IR"/>
          <w:color w:val="111111"/>
          <w:sz w:val="28"/>
          <w:szCs w:val="28"/>
          <w:rtl/>
        </w:rPr>
        <w:t xml:space="preserve">یراعی فی الزنا الاقرار أربع مرات ولیس ذلک فی شئ من الحدود</w:t>
      </w:r>
    </w:p>
    <w:p>
      <w:pPr>
        <w:pStyle w:val="BookText"/>
      </w:pPr>
      <w:r>
        <w:rPr>
          <w:rFonts w:ascii="IRNazanin" w:hAnsi="IRNazanin" w:eastAsia="IRNazanin" w:cs="IRNazanin"/>
          <w:lang w:bidi="fa-IR"/>
          <w:color w:val="111111"/>
          <w:sz w:val="28"/>
          <w:szCs w:val="28"/>
          <w:rtl/>
        </w:rPr>
        <w:t xml:space="preserve">الاخر ولیس فیه أنه لا یقبل اقراره إذا أقر أربع مرات.</w:t>
      </w:r>
    </w:p>
    <w:p>
      <w:pPr>
        <w:pStyle w:val="BookText"/>
      </w:pPr>
      <w:r>
        <w:rPr>
          <w:rFonts w:ascii="IRNazanin" w:hAnsi="IRNazanin" w:eastAsia="IRNazanin" w:cs="IRNazanin"/>
          <w:lang w:bidi="fa-IR"/>
          <w:color w:val="111111"/>
          <w:sz w:val="28"/>
          <w:szCs w:val="28"/>
          <w:rtl/>
        </w:rPr>
        <w:t xml:space="preserve">763 (2) کافی 220 ج 7 - (علی بن إبراهیم عن أبیه - معلق) عن ابن</w:t>
      </w:r>
    </w:p>
    <w:p>
      <w:pPr>
        <w:pStyle w:val="BookText"/>
      </w:pPr>
      <w:r>
        <w:rPr>
          <w:rFonts w:ascii="IRNazanin" w:hAnsi="IRNazanin" w:eastAsia="IRNazanin" w:cs="IRNazanin"/>
          <w:lang w:bidi="fa-IR"/>
          <w:color w:val="111111"/>
          <w:sz w:val="28"/>
          <w:szCs w:val="28"/>
          <w:rtl/>
        </w:rPr>
        <w:t xml:space="preserve">محبوب عن أبی أیوب عن الفضیل بن یسار عن أبی عبد الله علیه السلام</w:t>
      </w:r>
    </w:p>
    <w:p>
      <w:pPr>
        <w:pStyle w:val="BookText"/>
      </w:pPr>
      <w:r>
        <w:rPr>
          <w:rFonts w:ascii="IRNazanin" w:hAnsi="IRNazanin" w:eastAsia="IRNazanin" w:cs="IRNazanin"/>
          <w:lang w:bidi="fa-IR"/>
          <w:color w:val="111111"/>
          <w:sz w:val="28"/>
          <w:szCs w:val="28"/>
          <w:rtl/>
        </w:rPr>
        <w:t xml:space="preserve">قال قال من أقر علی نفسه عند الامام بحق أحد من حقوق المسلمین</w:t>
      </w:r>
    </w:p>
    <w:p>
      <w:pPr>
        <w:pStyle w:val="BookText"/>
      </w:pPr>
      <w:r>
        <w:rPr>
          <w:rFonts w:ascii="IRNazanin" w:hAnsi="IRNazanin" w:eastAsia="IRNazanin" w:cs="IRNazanin"/>
          <w:lang w:bidi="fa-IR"/>
          <w:color w:val="111111"/>
          <w:sz w:val="28"/>
          <w:szCs w:val="28"/>
          <w:rtl/>
        </w:rPr>
        <w:t xml:space="preserve">فلیس علی الامام أن یقیم علیه الحد الذی أقربه عنده حتی یحضر</w:t>
      </w:r>
    </w:p>
    <w:p>
      <w:pPr>
        <w:pStyle w:val="BookText"/>
      </w:pPr>
      <w:r>
        <w:rPr>
          <w:rFonts w:ascii="IRNazanin" w:hAnsi="IRNazanin" w:eastAsia="IRNazanin" w:cs="IRNazanin"/>
          <w:lang w:bidi="fa-IR"/>
          <w:color w:val="111111"/>
          <w:sz w:val="28"/>
          <w:szCs w:val="28"/>
          <w:rtl/>
        </w:rPr>
        <w:t xml:space="preserve">صاحب حق الحد أو ولیه فیطلبه بحقه.</w:t>
      </w:r>
    </w:p>
    <w:p>
      <w:pPr>
        <w:pStyle w:val="BookText"/>
      </w:pPr>
      <w:r>
        <w:rPr>
          <w:rFonts w:ascii="IRNazanin" w:hAnsi="IRNazanin" w:eastAsia="IRNazanin" w:cs="IRNazanin"/>
          <w:lang w:bidi="fa-IR"/>
          <w:color w:val="111111"/>
          <w:sz w:val="28"/>
          <w:szCs w:val="28"/>
          <w:rtl/>
        </w:rPr>
        <w:t xml:space="preserve">764 (3) تهذیب 44 ج 10 - استبصار 216 ج 4 - محمد بن یعقوب عن</w:t>
      </w:r>
    </w:p>
    <w:p>
      <w:pPr>
        <w:pStyle w:val="BookText"/>
      </w:pPr>
      <w:r>
        <w:rPr>
          <w:rFonts w:ascii="IRNazanin" w:hAnsi="IRNazanin" w:eastAsia="IRNazanin" w:cs="IRNazanin"/>
          <w:lang w:bidi="fa-IR"/>
          <w:color w:val="111111"/>
          <w:sz w:val="28"/>
          <w:szCs w:val="28"/>
          <w:rtl/>
        </w:rPr>
        <w:t xml:space="preserve">کافی 262 ج 7 - علی بن محمد عن محمد بن أحمد المحمودی عن أبیه</w:t>
      </w:r>
    </w:p>
    <w:p>
      <w:pPr>
        <w:pStyle w:val="BookText"/>
      </w:pPr>
      <w:r>
        <w:rPr>
          <w:rFonts w:ascii="IRNazanin" w:hAnsi="IRNazanin" w:eastAsia="IRNazanin" w:cs="IRNazanin"/>
          <w:lang w:bidi="fa-IR"/>
          <w:color w:val="111111"/>
          <w:sz w:val="28"/>
          <w:szCs w:val="28"/>
          <w:rtl/>
        </w:rPr>
        <w:t xml:space="preserve">عن یونس عن حسین بن خالد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الواجب علی الامام إذا نظر إلی رجل یزنی أو یشرب الخمر </w:t>
      </w:r>
      <w:r>
        <w:rPr>
          <w:rStyle w:val="FootnoteReference"/>
        </w:rPr>
        <w:footnoteReference w:id="817"/>
      </w:r>
      <w:r>
        <w:rPr>
          <w:rFonts w:ascii="IRNazanin" w:hAnsi="IRNazanin" w:eastAsia="IRNazanin" w:cs="IRNazanin"/>
          <w:lang w:bidi="fa-IR"/>
          <w:color w:val="111111"/>
          <w:sz w:val="28"/>
          <w:szCs w:val="28"/>
          <w:rtl/>
        </w:rPr>
        <w:t xml:space="preserve">أن</w:t>
      </w:r>
    </w:p>
    <w:p>
      <w:pPr>
        <w:pStyle w:val="BookText"/>
      </w:pPr>
      <w:r>
        <w:rPr>
          <w:rFonts w:ascii="IRNazanin" w:hAnsi="IRNazanin" w:eastAsia="IRNazanin" w:cs="IRNazanin"/>
          <w:lang w:bidi="fa-IR"/>
          <w:color w:val="111111"/>
          <w:sz w:val="28"/>
          <w:szCs w:val="28"/>
          <w:rtl/>
        </w:rPr>
        <w:t xml:space="preserve">یقیم علیه الحد ولا یحتاج إلی بینة مع نظره لأنه أمین الله فی خلقه وإذا</w:t>
      </w:r>
    </w:p>
    <w:p>
      <w:pPr>
        <w:pStyle w:val="BookText"/>
      </w:pPr>
      <w:r>
        <w:rPr>
          <w:rFonts w:ascii="IRNazanin" w:hAnsi="IRNazanin" w:eastAsia="IRNazanin" w:cs="IRNazanin"/>
          <w:lang w:bidi="fa-IR"/>
          <w:color w:val="111111"/>
          <w:sz w:val="28"/>
          <w:szCs w:val="28"/>
          <w:rtl/>
        </w:rPr>
        <w:t xml:space="preserve">نظر إلی رجل یسرق فالواجب علیه أن یزبره </w:t>
      </w:r>
      <w:r>
        <w:rPr>
          <w:rStyle w:val="FootnoteReference"/>
        </w:rPr>
        <w:footnoteReference w:id="818"/>
      </w:r>
      <w:r>
        <w:rPr>
          <w:rFonts w:ascii="IRNazanin" w:hAnsi="IRNazanin" w:eastAsia="IRNazanin" w:cs="IRNazanin"/>
          <w:lang w:bidi="fa-IR"/>
          <w:color w:val="111111"/>
          <w:sz w:val="28"/>
          <w:szCs w:val="28"/>
          <w:rtl/>
        </w:rPr>
        <w:t xml:space="preserve">وینهاه ویمضی ویدعه</w:t>
      </w:r>
    </w:p>
    <w:p>
      <w:pPr>
        <w:pStyle w:val="BookText"/>
      </w:pPr>
      <w:r>
        <w:rPr>
          <w:rFonts w:ascii="IRNazanin" w:hAnsi="IRNazanin" w:eastAsia="IRNazanin" w:cs="IRNazanin"/>
          <w:lang w:bidi="fa-IR"/>
          <w:color w:val="111111"/>
          <w:sz w:val="28"/>
          <w:szCs w:val="28"/>
          <w:rtl/>
        </w:rPr>
        <w:t xml:space="preserve">قلت کیف ذاک </w:t>
      </w:r>
      <w:r>
        <w:rPr>
          <w:rStyle w:val="FootnoteReference"/>
        </w:rPr>
        <w:footnoteReference w:id="819"/>
      </w:r>
      <w:r>
        <w:rPr>
          <w:rFonts w:ascii="IRNazanin" w:hAnsi="IRNazanin" w:eastAsia="IRNazanin" w:cs="IRNazanin"/>
          <w:lang w:bidi="fa-IR"/>
          <w:color w:val="111111"/>
          <w:sz w:val="28"/>
          <w:szCs w:val="28"/>
          <w:rtl/>
        </w:rPr>
        <w:t xml:space="preserve">؟ قال لان الحق إذا کان لله فالواجب علی الامام إقامته</w:t>
      </w:r>
    </w:p>
    <w:p>
      <w:pPr>
        <w:pStyle w:val="BookText"/>
      </w:pPr>
      <w:r>
        <w:rPr>
          <w:rFonts w:ascii="IRNazanin" w:hAnsi="IRNazanin" w:eastAsia="IRNazanin" w:cs="IRNazanin"/>
          <w:lang w:bidi="fa-IR"/>
          <w:color w:val="111111"/>
          <w:sz w:val="28"/>
          <w:szCs w:val="28"/>
          <w:rtl/>
        </w:rPr>
        <w:t xml:space="preserve">وإذا کان للناس فهو للناس.</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6" w:name="pg12434_132631"/>
    <w:bookmarkEnd w:id="86"/>
    <w:p>
      <w:pPr>
        <w:pStyle w:val="BookText"/>
      </w:pPr>
      <w:r>
        <w:rPr>
          <w:rFonts w:ascii="IRNazanin" w:hAnsi="IRNazanin" w:eastAsia="IRNazanin" w:cs="IRNazanin"/>
          <w:lang w:bidi="fa-IR"/>
          <w:color w:val="111111"/>
          <w:sz w:val="28"/>
          <w:szCs w:val="28"/>
          <w:rtl/>
        </w:rPr>
        <w:t xml:space="preserve">765 (4) عوالی اللئالی 572 ج 3 - وروی البرقی عن بعض أصحابه</w:t>
      </w:r>
    </w:p>
    <w:p>
      <w:pPr>
        <w:pStyle w:val="BookText"/>
      </w:pPr>
      <w:r>
        <w:rPr>
          <w:rFonts w:ascii="IRNazanin" w:hAnsi="IRNazanin" w:eastAsia="IRNazanin" w:cs="IRNazanin"/>
          <w:lang w:bidi="fa-IR"/>
          <w:color w:val="111111"/>
          <w:sz w:val="28"/>
          <w:szCs w:val="28"/>
          <w:rtl/>
        </w:rPr>
        <w:t xml:space="preserve">عن بعض الصادقین علیهم السلام قال (جاء رجل إلی أمیر المؤمنین</w:t>
      </w:r>
    </w:p>
    <w:p>
      <w:pPr>
        <w:pStyle w:val="BookText"/>
      </w:pPr>
      <w:r>
        <w:rPr>
          <w:rFonts w:ascii="IRNazanin" w:hAnsi="IRNazanin" w:eastAsia="IRNazanin" w:cs="IRNazanin"/>
          <w:lang w:bidi="fa-IR"/>
          <w:color w:val="111111"/>
          <w:sz w:val="28"/>
          <w:szCs w:val="28"/>
          <w:rtl/>
        </w:rPr>
        <w:t xml:space="preserve">علیه السلام فأقر بالسرقة </w:t>
      </w:r>
      <w:r>
        <w:rPr>
          <w:rStyle w:val="FootnoteReference"/>
        </w:rPr>
        <w:footnoteReference w:id="820"/>
      </w:r>
      <w:r>
        <w:rPr>
          <w:rFonts w:ascii="IRNazanin" w:hAnsi="IRNazanin" w:eastAsia="IRNazanin" w:cs="IRNazanin"/>
          <w:lang w:bidi="fa-IR"/>
          <w:color w:val="111111"/>
          <w:sz w:val="28"/>
          <w:szCs w:val="28"/>
          <w:rtl/>
        </w:rPr>
        <w:t xml:space="preserve">فقال له أمیر المؤمنین </w:t>
      </w:r>
      <w:r>
        <w:rPr>
          <w:rStyle w:val="FootnoteReference"/>
        </w:rPr>
        <w:footnoteReference w:id="821"/>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(أتقرأ </w:t>
      </w:r>
      <w:r>
        <w:rPr>
          <w:rStyle w:val="FootnoteReference"/>
        </w:rPr>
        <w:footnoteReference w:id="822"/>
      </w:r>
      <w:r>
        <w:rPr>
          <w:rFonts w:ascii="IRNazanin" w:hAnsi="IRNazanin" w:eastAsia="IRNazanin" w:cs="IRNazanin"/>
          <w:lang w:bidi="fa-IR"/>
          <w:color w:val="111111"/>
          <w:sz w:val="28"/>
          <w:szCs w:val="28"/>
          <w:rtl/>
        </w:rPr>
        <w:t xml:space="preserve">شیئا من کتاب الله </w:t>
      </w:r>
      <w:r>
        <w:rPr>
          <w:rStyle w:val="FootnoteReference"/>
        </w:rPr>
        <w:footnoteReference w:id="823"/>
      </w:r>
      <w:r>
        <w:rPr>
          <w:rFonts w:ascii="IRNazanin" w:hAnsi="IRNazanin" w:eastAsia="IRNazanin" w:cs="IRNazanin"/>
          <w:lang w:bidi="fa-IR"/>
          <w:color w:val="111111"/>
          <w:sz w:val="28"/>
          <w:szCs w:val="28"/>
          <w:rtl/>
        </w:rPr>
        <w:t xml:space="preserve">؟) قال نعم سورة البقرة قال له أمیر المؤمنین</w:t>
      </w:r>
    </w:p>
    <w:p>
      <w:pPr>
        <w:pStyle w:val="BookText"/>
      </w:pPr>
      <w:r>
        <w:rPr>
          <w:rFonts w:ascii="IRNazanin" w:hAnsi="IRNazanin" w:eastAsia="IRNazanin" w:cs="IRNazanin"/>
          <w:lang w:bidi="fa-IR"/>
          <w:color w:val="111111"/>
          <w:sz w:val="28"/>
          <w:szCs w:val="28"/>
          <w:rtl/>
        </w:rPr>
        <w:t xml:space="preserve">علیه السلام (قد وهبت یدک لسورة البقرة) فقال الأشعث أتعطل حدا من</w:t>
      </w:r>
    </w:p>
    <w:p>
      <w:pPr>
        <w:pStyle w:val="BookText"/>
      </w:pPr>
      <w:r>
        <w:rPr>
          <w:rFonts w:ascii="IRNazanin" w:hAnsi="IRNazanin" w:eastAsia="IRNazanin" w:cs="IRNazanin"/>
          <w:lang w:bidi="fa-IR"/>
          <w:color w:val="111111"/>
          <w:sz w:val="28"/>
          <w:szCs w:val="28"/>
          <w:rtl/>
        </w:rPr>
        <w:t xml:space="preserve">حدود الله تعالی؟ فقال (وما یدریک بهذا إذا قامت البینة فلیس للامام ان</w:t>
      </w:r>
    </w:p>
    <w:p>
      <w:pPr>
        <w:pStyle w:val="BookText"/>
      </w:pPr>
      <w:r>
        <w:rPr>
          <w:rFonts w:ascii="IRNazanin" w:hAnsi="IRNazanin" w:eastAsia="IRNazanin" w:cs="IRNazanin"/>
          <w:lang w:bidi="fa-IR"/>
          <w:color w:val="111111"/>
          <w:sz w:val="28"/>
          <w:szCs w:val="28"/>
          <w:rtl/>
        </w:rPr>
        <w:t xml:space="preserve">یعفوا وإذا أقر الرجل علی نفسه فذلک إلی الامام ان شاء عفا وان شاء قطع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ویأتی فی روایة الساباطی (1) من باب (5) ان إقامة حد القذف</w:t>
      </w:r>
    </w:p>
    <w:p>
      <w:pPr>
        <w:pStyle w:val="BookText"/>
      </w:pPr>
      <w:r>
        <w:rPr>
          <w:rFonts w:ascii="IRNazanin" w:hAnsi="IRNazanin" w:eastAsia="IRNazanin" w:cs="IRNazanin"/>
          <w:lang w:bidi="fa-IR"/>
          <w:color w:val="111111"/>
          <w:sz w:val="28"/>
          <w:szCs w:val="28"/>
          <w:rtl/>
        </w:rPr>
        <w:t xml:space="preserve">موقوفة علی أن یطلبه صاحبه من أبوابه قوله علیه السلام ان کانت أمه</w:t>
      </w:r>
    </w:p>
    <w:p>
      <w:pPr>
        <w:pStyle w:val="BookText"/>
      </w:pPr>
      <w:r>
        <w:rPr>
          <w:rFonts w:ascii="IRNazanin" w:hAnsi="IRNazanin" w:eastAsia="IRNazanin" w:cs="IRNazanin"/>
          <w:lang w:bidi="fa-IR"/>
          <w:color w:val="111111"/>
          <w:sz w:val="28"/>
          <w:szCs w:val="28"/>
          <w:rtl/>
        </w:rPr>
        <w:t xml:space="preserve">حیة شاهدة ثم جاءت تطلب حقها ضرب ثمانین جلدة وان کانت غائبة</w:t>
      </w:r>
    </w:p>
    <w:p>
      <w:pPr>
        <w:pStyle w:val="BookText"/>
      </w:pPr>
      <w:r>
        <w:rPr>
          <w:rFonts w:ascii="IRNazanin" w:hAnsi="IRNazanin" w:eastAsia="IRNazanin" w:cs="IRNazanin"/>
          <w:lang w:bidi="fa-IR"/>
          <w:color w:val="111111"/>
          <w:sz w:val="28"/>
          <w:szCs w:val="28"/>
          <w:rtl/>
        </w:rPr>
        <w:t xml:space="preserve">انتظر بها حتی تقدم فتطلب حقها.</w:t>
      </w:r>
    </w:p>
    <w:p>
      <w:pPr>
        <w:pStyle w:val="Heading4"/>
      </w:pPr>
      <w:bookmarkStart w:id="313" w:name="_Toc106"/>
      <w:r>
        <w:t>(7) باب أنه لا کفالة فی حد ولا شفاعة فی حد بعد بلوغ الامام وحکم الشفاعة فی غیر ذلک</w:t>
      </w:r>
      <w:bookmarkEnd w:id="313"/>
    </w:p>
    <w:p>
      <w:pPr>
        <w:pStyle w:val="BookText"/>
      </w:pPr>
      <w:r>
        <w:rPr>
          <w:rFonts w:ascii="IRNazanin" w:hAnsi="IRNazanin" w:eastAsia="IRNazanin" w:cs="IRNazanin"/>
          <w:lang w:bidi="fa-IR"/>
          <w:color w:val="111111"/>
          <w:sz w:val="28"/>
          <w:szCs w:val="28"/>
          <w:rtl/>
        </w:rPr>
        <w:t xml:space="preserve">766 (1) کافی 255 ج 7 - تهذیب 125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کفالة فی حد دعائم الاسلام 466 ج 2 - عن</w:t>
      </w:r>
    </w:p>
    <w:p>
      <w:pPr>
        <w:pStyle w:val="BookText"/>
      </w:pPr>
      <w:r>
        <w:rPr>
          <w:rFonts w:ascii="IRNazanin" w:hAnsi="IRNazanin" w:eastAsia="IRNazanin" w:cs="IRNazanin"/>
          <w:lang w:bidi="fa-IR"/>
          <w:color w:val="111111"/>
          <w:sz w:val="28"/>
          <w:szCs w:val="28"/>
          <w:rtl/>
        </w:rPr>
        <w:t xml:space="preserve">علی علیه السلام مثله.</w:t>
      </w:r>
    </w:p>
    <w:p>
      <w:pPr>
        <w:pStyle w:val="BookText"/>
      </w:pPr>
      <w:r>
        <w:rPr>
          <w:rFonts w:ascii="IRNazanin" w:hAnsi="IRNazanin" w:eastAsia="IRNazanin" w:cs="IRNazanin"/>
          <w:lang w:bidi="fa-IR"/>
          <w:color w:val="111111"/>
          <w:sz w:val="28"/>
          <w:szCs w:val="28"/>
          <w:rtl/>
        </w:rPr>
        <w:t xml:space="preserve">767 (2) دعائم الاسلام 443 ج 2 - عن علی علیه السلام أنه قال</w:t>
      </w:r>
    </w:p>
    <w:p>
      <w:pPr>
        <w:pStyle w:val="BookText"/>
      </w:pPr>
      <w:r>
        <w:rPr>
          <w:rFonts w:ascii="IRNazanin" w:hAnsi="IRNazanin" w:eastAsia="IRNazanin" w:cs="IRNazanin"/>
          <w:lang w:bidi="fa-IR"/>
          <w:color w:val="111111"/>
          <w:sz w:val="28"/>
          <w:szCs w:val="28"/>
          <w:rtl/>
        </w:rPr>
        <w:t xml:space="preserve">لا بأس بالشفاعة فی الحدود إذا کانت من حقوق الناس یسألون فیها</w:t>
      </w:r>
    </w:p>
    <w:p>
      <w:pPr>
        <w:pStyle w:val="BookText"/>
      </w:pPr>
      <w:r>
        <w:rPr>
          <w:rFonts w:ascii="IRNazanin" w:hAnsi="IRNazanin" w:eastAsia="IRNazanin" w:cs="IRNazanin"/>
          <w:lang w:bidi="fa-IR"/>
          <w:color w:val="111111"/>
          <w:sz w:val="28"/>
          <w:szCs w:val="28"/>
          <w:rtl/>
        </w:rPr>
        <w:t xml:space="preserve">قبل أن یرفعوها وإذا رفع الخبر </w:t>
      </w:r>
      <w:r>
        <w:rPr>
          <w:rStyle w:val="FootnoteReference"/>
        </w:rPr>
        <w:footnoteReference w:id="825"/>
      </w:r>
      <w:r>
        <w:rPr>
          <w:rFonts w:ascii="IRNazanin" w:hAnsi="IRNazanin" w:eastAsia="IRNazanin" w:cs="IRNazanin"/>
          <w:lang w:bidi="fa-IR"/>
          <w:color w:val="111111"/>
          <w:sz w:val="28"/>
          <w:szCs w:val="28"/>
          <w:rtl/>
        </w:rPr>
        <w:t xml:space="preserve">إلی الامام فلا شفاعة له.</w:t>
      </w:r>
    </w:p>
    <w:p>
      <w:pPr>
        <w:pStyle w:val="BookText"/>
      </w:pPr>
      <w:r>
        <w:rPr>
          <w:rFonts w:ascii="IRNazanin" w:hAnsi="IRNazanin" w:eastAsia="IRNazanin" w:cs="IRNazanin"/>
          <w:lang w:bidi="fa-IR"/>
          <w:color w:val="111111"/>
          <w:sz w:val="28"/>
          <w:szCs w:val="28"/>
          <w:rtl/>
        </w:rPr>
        <w:t xml:space="preserve">768 (3) کافی 254 ج 7 - عدة من أصحابنا عن سهل بن زیاد و</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تهذیب 124 ج 10 - أحمد بن محمد بن عیسی (وعلی</w:t>
      </w:r>
    </w:p>
    <w:p>
      <w:pPr>
        <w:pStyle w:val="BookText"/>
      </w:pPr>
      <w:r>
        <w:rPr>
          <w:rFonts w:ascii="IRNazanin" w:hAnsi="IRNazanin" w:eastAsia="IRNazanin" w:cs="IRNazanin"/>
          <w:lang w:bidi="fa-IR"/>
          <w:color w:val="111111"/>
          <w:sz w:val="28"/>
          <w:szCs w:val="28"/>
          <w:rtl/>
        </w:rPr>
        <w:t xml:space="preserve">ابن إبراهیم عن أبیه جمیعا - کا) عن ابن محبوب عن ابن رئاب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کان لام سلمة زوجة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النبی صلی الله علیه وآله أمة </w:t>
      </w:r>
      <w:r>
        <w:rPr>
          <w:rStyle w:val="FootnoteReference"/>
        </w:rPr>
        <w:footnoteReference w:id="827"/>
      </w:r>
      <w:r>
        <w:rPr>
          <w:rFonts w:ascii="IRNazanin" w:hAnsi="IRNazanin" w:eastAsia="IRNazanin" w:cs="IRNazanin"/>
          <w:lang w:bidi="fa-IR"/>
          <w:color w:val="111111"/>
          <w:sz w:val="28"/>
          <w:szCs w:val="28"/>
          <w:rtl/>
        </w:rPr>
        <w:t xml:space="preserve">فسرقت من قوم فاتی بها النبی صلی الله</w:t>
      </w:r>
    </w:p>
    <w:p>
      <w:pPr>
        <w:pStyle w:val="BookText"/>
      </w:pPr>
      <w:r>
        <w:rPr>
          <w:rFonts w:ascii="IRNazanin" w:hAnsi="IRNazanin" w:eastAsia="IRNazanin" w:cs="IRNazanin"/>
          <w:lang w:bidi="fa-IR"/>
          <w:color w:val="111111"/>
          <w:sz w:val="28"/>
          <w:szCs w:val="28"/>
          <w:rtl/>
        </w:rPr>
        <w:t xml:space="preserve">علیه وآله فکلمته أم سلمة فیها فقال النبی صلی الله علیه وآله یا أم سلمة</w:t>
      </w:r>
    </w:p>
    <w:p>
      <w:pPr>
        <w:pStyle w:val="BookText"/>
      </w:pPr>
      <w:r>
        <w:rPr>
          <w:rFonts w:ascii="IRNazanin" w:hAnsi="IRNazanin" w:eastAsia="IRNazanin" w:cs="IRNazanin"/>
          <w:lang w:bidi="fa-IR"/>
          <w:color w:val="111111"/>
          <w:sz w:val="28"/>
          <w:szCs w:val="28"/>
          <w:rtl/>
        </w:rPr>
        <w:t xml:space="preserve">هذا حد من حدود الله عز وجل لا یضیع فقطعها رسول الله صلی الله علیه وآله</w:t>
      </w:r>
    </w:p>
    <w:p>
      <w:pPr>
        <w:pStyle w:val="BookText"/>
      </w:pPr>
      <w:r>
        <w:rPr>
          <w:rFonts w:ascii="IRNazanin" w:hAnsi="IRNazanin" w:eastAsia="IRNazanin" w:cs="IRNazanin"/>
          <w:lang w:bidi="fa-IR"/>
          <w:color w:val="111111"/>
          <w:sz w:val="28"/>
          <w:szCs w:val="28"/>
          <w:rtl/>
        </w:rPr>
        <w:t xml:space="preserve">769 (4) فقیه 19 ج 3 - روی السکونی باسناده قال قال أمیر المؤمنین</w:t>
      </w:r>
    </w:p>
    <w:p>
      <w:pPr>
        <w:pStyle w:val="BookText"/>
      </w:pPr>
      <w:r>
        <w:rPr>
          <w:rFonts w:ascii="IRNazanin" w:hAnsi="IRNazanin" w:eastAsia="IRNazanin" w:cs="IRNazanin"/>
          <w:lang w:bidi="fa-IR"/>
          <w:color w:val="111111"/>
          <w:sz w:val="28"/>
          <w:szCs w:val="28"/>
          <w:rtl/>
        </w:rPr>
        <w:t xml:space="preserve">علیه السلام لا یشفعن أحدکم فی حد إذا بلغ الامام فإنه لا یملکه فیما</w:t>
      </w:r>
    </w:p>
    <w:p>
      <w:pPr>
        <w:pStyle w:val="BookText"/>
      </w:pPr>
      <w:r>
        <w:rPr>
          <w:rFonts w:ascii="IRNazanin" w:hAnsi="IRNazanin" w:eastAsia="IRNazanin" w:cs="IRNazanin"/>
          <w:lang w:bidi="fa-IR"/>
          <w:color w:val="111111"/>
          <w:sz w:val="28"/>
          <w:szCs w:val="28"/>
          <w:rtl/>
        </w:rPr>
        <w:t xml:space="preserve">یشفع فیه وما لم یبلغ الامام فإنه یملکه فاشفع فیما لم یبلغ الامام إذا</w:t>
      </w:r>
    </w:p>
    <w:p>
      <w:pPr>
        <w:pStyle w:val="BookText"/>
      </w:pPr>
      <w:r>
        <w:rPr>
          <w:rFonts w:ascii="IRNazanin" w:hAnsi="IRNazanin" w:eastAsia="IRNazanin" w:cs="IRNazanin"/>
          <w:lang w:bidi="fa-IR"/>
          <w:color w:val="111111"/>
          <w:sz w:val="28"/>
          <w:szCs w:val="28"/>
          <w:rtl/>
        </w:rPr>
        <w:t xml:space="preserve">رأیت الندم واشفع فیما لم یبلغ الامام فی غیر الحد مع رجوع المشفوع</w:t>
      </w:r>
    </w:p>
    <w:p>
      <w:pPr>
        <w:pStyle w:val="BookText"/>
      </w:pPr>
      <w:r>
        <w:rPr>
          <w:rFonts w:ascii="IRNazanin" w:hAnsi="IRNazanin" w:eastAsia="IRNazanin" w:cs="IRNazanin"/>
          <w:lang w:bidi="fa-IR"/>
          <w:color w:val="111111"/>
          <w:sz w:val="28"/>
          <w:szCs w:val="28"/>
          <w:rtl/>
        </w:rPr>
        <w:t xml:space="preserve">له ولا تشفع فی حق امرء مسلم أو غیره الا بإذنه.</w:t>
      </w:r>
    </w:p>
    <w:p>
      <w:pPr>
        <w:pStyle w:val="BookText"/>
      </w:pPr>
      <w:r>
        <w:rPr>
          <w:rFonts w:ascii="IRNazanin" w:hAnsi="IRNazanin" w:eastAsia="IRNazanin" w:cs="IRNazanin"/>
          <w:lang w:bidi="fa-IR"/>
          <w:color w:val="111111"/>
          <w:sz w:val="28"/>
          <w:szCs w:val="28"/>
          <w:rtl/>
        </w:rPr>
        <w:t xml:space="preserve">770 (5) کافی 254 ج 7 - تهذیب 124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لا یشفعن أحد فی حد إذا بلغ الامام فإنه</w:t>
      </w:r>
    </w:p>
    <w:p>
      <w:pPr>
        <w:pStyle w:val="BookText"/>
      </w:pPr>
      <w:r>
        <w:rPr>
          <w:rFonts w:ascii="IRNazanin" w:hAnsi="IRNazanin" w:eastAsia="IRNazanin" w:cs="IRNazanin"/>
          <w:lang w:bidi="fa-IR"/>
          <w:color w:val="111111"/>
          <w:sz w:val="28"/>
          <w:szCs w:val="28"/>
          <w:rtl/>
        </w:rPr>
        <w:t xml:space="preserve">یملکه واشفع فیما لم یبلغ الامام إذا رأیت الندم واشفع عند الامام فی غیر</w:t>
      </w:r>
    </w:p>
    <w:p>
      <w:pPr>
        <w:pStyle w:val="BookText"/>
      </w:pPr>
      <w:r>
        <w:rPr>
          <w:rFonts w:ascii="IRNazanin" w:hAnsi="IRNazanin" w:eastAsia="IRNazanin" w:cs="IRNazanin"/>
          <w:lang w:bidi="fa-IR"/>
          <w:color w:val="111111"/>
          <w:sz w:val="28"/>
          <w:szCs w:val="28"/>
          <w:rtl/>
        </w:rPr>
        <w:t xml:space="preserve">الحد مع الرجوع </w:t>
      </w:r>
      <w:r>
        <w:rPr>
          <w:rStyle w:val="FootnoteReference"/>
        </w:rPr>
        <w:footnoteReference w:id="828"/>
      </w:r>
      <w:r>
        <w:rPr>
          <w:rFonts w:ascii="IRNazanin" w:hAnsi="IRNazanin" w:eastAsia="IRNazanin" w:cs="IRNazanin"/>
          <w:lang w:bidi="fa-IR"/>
          <w:color w:val="111111"/>
          <w:sz w:val="28"/>
          <w:szCs w:val="28"/>
          <w:rtl/>
        </w:rPr>
        <w:t xml:space="preserve">من المشفوع له ولا تشفع </w:t>
      </w:r>
      <w:r>
        <w:rPr>
          <w:rStyle w:val="FootnoteReference"/>
        </w:rPr>
        <w:footnoteReference w:id="829"/>
      </w:r>
      <w:r>
        <w:rPr>
          <w:rFonts w:ascii="IRNazanin" w:hAnsi="IRNazanin" w:eastAsia="IRNazanin" w:cs="IRNazanin"/>
          <w:lang w:bidi="fa-IR"/>
          <w:color w:val="111111"/>
          <w:sz w:val="28"/>
          <w:szCs w:val="28"/>
          <w:rtl/>
        </w:rPr>
        <w:t xml:space="preserve">فی حق امرئ مسلم</w:t>
      </w:r>
    </w:p>
    <w:p>
      <w:pPr>
        <w:pStyle w:val="BookText"/>
      </w:pPr>
      <w:r>
        <w:rPr>
          <w:rFonts w:ascii="IRNazanin" w:hAnsi="IRNazanin" w:eastAsia="IRNazanin" w:cs="IRNazanin"/>
          <w:lang w:bidi="fa-IR"/>
          <w:color w:val="111111"/>
          <w:sz w:val="28"/>
          <w:szCs w:val="28"/>
          <w:rtl/>
        </w:rPr>
        <w:t xml:space="preserve">ولا </w:t>
      </w:r>
      <w:r>
        <w:rPr>
          <w:rStyle w:val="FootnoteReference"/>
        </w:rPr>
        <w:footnoteReference w:id="830"/>
      </w:r>
      <w:r>
        <w:rPr>
          <w:rFonts w:ascii="IRNazanin" w:hAnsi="IRNazanin" w:eastAsia="IRNazanin" w:cs="IRNazanin"/>
          <w:lang w:bidi="fa-IR"/>
          <w:color w:val="111111"/>
          <w:sz w:val="28"/>
          <w:szCs w:val="28"/>
          <w:rtl/>
        </w:rPr>
        <w:t xml:space="preserve">غیره إلا بإذنه.</w:t>
      </w:r>
    </w:p>
    <w:p>
      <w:pPr>
        <w:pStyle w:val="BookText"/>
      </w:pPr>
      <w:r>
        <w:rPr>
          <w:rFonts w:ascii="IRNazanin" w:hAnsi="IRNazanin" w:eastAsia="IRNazanin" w:cs="IRNazanin"/>
          <w:lang w:bidi="fa-IR"/>
          <w:color w:val="111111"/>
          <w:sz w:val="28"/>
          <w:szCs w:val="28"/>
          <w:rtl/>
        </w:rPr>
        <w:t xml:space="preserve">771 (6) دعائم الاسلام 537 ج 2 - عن رسول الله صلی الله علیه</w:t>
      </w:r>
    </w:p>
    <w:p>
      <w:pPr>
        <w:pStyle w:val="BookText"/>
      </w:pPr>
      <w:r>
        <w:rPr>
          <w:rFonts w:ascii="IRNazanin" w:hAnsi="IRNazanin" w:eastAsia="IRNazanin" w:cs="IRNazanin"/>
          <w:lang w:bidi="fa-IR"/>
          <w:color w:val="111111"/>
          <w:sz w:val="28"/>
          <w:szCs w:val="28"/>
          <w:rtl/>
        </w:rPr>
        <w:t xml:space="preserve">وآله قال لا سامة وقد سأله حاجة لبعض من خاصم الیه یا أسامة تسألنی</w:t>
      </w:r>
    </w:p>
    <w:p>
      <w:pPr>
        <w:pStyle w:val="BookText"/>
      </w:pPr>
      <w:r>
        <w:rPr>
          <w:rFonts w:ascii="IRNazanin" w:hAnsi="IRNazanin" w:eastAsia="IRNazanin" w:cs="IRNazanin"/>
          <w:lang w:bidi="fa-IR"/>
          <w:color w:val="111111"/>
          <w:sz w:val="28"/>
          <w:szCs w:val="28"/>
          <w:rtl/>
        </w:rPr>
        <w:t xml:space="preserve">حاجة إذا جلست مجلس القضاء فان الحقوق لیس فیها شفاعة.</w:t>
      </w:r>
    </w:p>
    <w:p>
      <w:pPr>
        <w:pStyle w:val="BookText"/>
      </w:pPr>
      <w:r>
        <w:rPr>
          <w:rFonts w:ascii="IRNazanin" w:hAnsi="IRNazanin" w:eastAsia="IRNazanin" w:cs="IRNazanin"/>
          <w:lang w:bidi="fa-IR"/>
          <w:color w:val="111111"/>
          <w:sz w:val="28"/>
          <w:szCs w:val="28"/>
          <w:rtl/>
        </w:rPr>
        <w:t xml:space="preserve">772 (7) کافی 254 ج 7 - عدة من أصحابنا عن سهل بن زیاد عن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نجران عن مثنی الحناط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لأسامة بن زید یا أسامة لا تشفع </w:t>
      </w:r>
      <w:r>
        <w:rPr>
          <w:rStyle w:val="FootnoteReference"/>
        </w:rPr>
        <w:footnoteReference w:id="831"/>
      </w:r>
      <w:r>
        <w:rPr>
          <w:rFonts w:ascii="IRNazanin" w:hAnsi="IRNazanin" w:eastAsia="IRNazanin" w:cs="IRNazanin"/>
          <w:lang w:bidi="fa-IR"/>
          <w:color w:val="111111"/>
          <w:sz w:val="28"/>
          <w:szCs w:val="28"/>
          <w:rtl/>
        </w:rPr>
        <w:t xml:space="preserve">فی حد</w:t>
      </w:r>
    </w:p>
    <w:p>
      <w:pPr>
        <w:pStyle w:val="BookText"/>
      </w:pPr>
      <w:r>
        <w:rPr>
          <w:rFonts w:ascii="IRNazanin" w:hAnsi="IRNazanin" w:eastAsia="IRNazanin" w:cs="IRNazanin"/>
          <w:lang w:bidi="fa-IR"/>
          <w:color w:val="111111"/>
          <w:sz w:val="28"/>
          <w:szCs w:val="28"/>
          <w:rtl/>
        </w:rPr>
        <w:t xml:space="preserve">773 (8) کافی 254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بن عثمان عن سلمة عن أبی عبد الله علیه السلام</w:t>
      </w:r>
    </w:p>
    <w:p>
      <w:pPr>
        <w:pStyle w:val="BookText"/>
      </w:pPr>
      <w:r>
        <w:rPr>
          <w:rFonts w:ascii="IRNazanin" w:hAnsi="IRNazanin" w:eastAsia="IRNazanin" w:cs="IRNazanin"/>
          <w:lang w:bidi="fa-IR"/>
          <w:color w:val="111111"/>
          <w:sz w:val="28"/>
          <w:szCs w:val="28"/>
          <w:rtl/>
        </w:rPr>
        <w:t xml:space="preserve">قال کان أسامة بن زید یشفع فی الشئ الذی لاحد فیه فاتی رسول الله</w:t>
      </w:r>
    </w:p>
    <w:p>
      <w:pPr>
        <w:pStyle w:val="BookText"/>
      </w:pPr>
      <w:r>
        <w:rPr>
          <w:rFonts w:ascii="IRNazanin" w:hAnsi="IRNazanin" w:eastAsia="IRNazanin" w:cs="IRNazanin"/>
          <w:lang w:bidi="fa-IR"/>
          <w:color w:val="111111"/>
          <w:sz w:val="28"/>
          <w:szCs w:val="28"/>
          <w:rtl/>
        </w:rPr>
        <w:t xml:space="preserve">صلی الله علیه وآله بإنسان قد وجب علیه حد فشفع له أسامة فقال له</w:t>
      </w:r>
    </w:p>
    <w:p>
      <w:pPr>
        <w:pStyle w:val="BookText"/>
      </w:pPr>
      <w:r>
        <w:rPr>
          <w:rFonts w:ascii="IRNazanin" w:hAnsi="IRNazanin" w:eastAsia="IRNazanin" w:cs="IRNazanin"/>
          <w:lang w:bidi="fa-IR"/>
          <w:color w:val="111111"/>
          <w:sz w:val="28"/>
          <w:szCs w:val="28"/>
          <w:rtl/>
        </w:rPr>
        <w:t xml:space="preserve">رسول الله صلی الله علیه وآله لا یشفع </w:t>
      </w:r>
      <w:r>
        <w:rPr>
          <w:rStyle w:val="FootnoteReference"/>
        </w:rPr>
        <w:footnoteReference w:id="832"/>
      </w:r>
      <w:r>
        <w:rPr>
          <w:rFonts w:ascii="IRNazanin" w:hAnsi="IRNazanin" w:eastAsia="IRNazanin" w:cs="IRNazanin"/>
          <w:lang w:bidi="fa-IR"/>
          <w:color w:val="111111"/>
          <w:sz w:val="28"/>
          <w:szCs w:val="28"/>
          <w:rtl/>
        </w:rPr>
        <w:t xml:space="preserve">فی حد.</w:t>
      </w:r>
    </w:p>
    <w:p>
      <w:pPr>
        <w:pStyle w:val="BookText"/>
      </w:pPr>
      <w:r>
        <w:rPr>
          <w:rFonts w:ascii="IRNazanin" w:hAnsi="IRNazanin" w:eastAsia="IRNazanin" w:cs="IRNazanin"/>
          <w:lang w:bidi="fa-IR"/>
          <w:color w:val="111111"/>
          <w:sz w:val="28"/>
          <w:szCs w:val="28"/>
          <w:rtl/>
        </w:rPr>
        <w:t xml:space="preserve">774 (9) مستدرک 24 ج 18 - جعفر بن أحمد القمی فی کتاب</w:t>
      </w:r>
    </w:p>
    <w:p>
      <w:pPr>
        <w:pStyle w:val="BookText"/>
      </w:pPr>
      <w:r>
        <w:rPr>
          <w:rFonts w:ascii="IRNazanin" w:hAnsi="IRNazanin" w:eastAsia="IRNazanin" w:cs="IRNazanin"/>
          <w:lang w:bidi="fa-IR"/>
          <w:color w:val="111111"/>
          <w:sz w:val="28"/>
          <w:szCs w:val="28"/>
          <w:rtl/>
        </w:rPr>
        <w:t xml:space="preserve">المسلسلات سمعت أبا أحمد محمد بن أحمد الغطریفی یقول سمعت أبا</w:t>
      </w:r>
    </w:p>
    <w:p>
      <w:pPr>
        <w:pStyle w:val="BookText"/>
      </w:pPr>
      <w:r>
        <w:rPr>
          <w:rFonts w:ascii="IRNazanin" w:hAnsi="IRNazanin" w:eastAsia="IRNazanin" w:cs="IRNazanin"/>
          <w:lang w:bidi="fa-IR"/>
          <w:color w:val="111111"/>
          <w:sz w:val="28"/>
          <w:szCs w:val="28"/>
          <w:rtl/>
        </w:rPr>
        <w:t xml:space="preserve">خلیفة الفضل بن حباب یقول سمعت عبید الله </w:t>
      </w:r>
      <w:r>
        <w:rPr>
          <w:rStyle w:val="FootnoteReference"/>
        </w:rPr>
        <w:footnoteReference w:id="833"/>
      </w:r>
      <w:r>
        <w:rPr>
          <w:rFonts w:ascii="IRNazanin" w:hAnsi="IRNazanin" w:eastAsia="IRNazanin" w:cs="IRNazanin"/>
          <w:lang w:bidi="fa-IR"/>
          <w:color w:val="111111"/>
          <w:sz w:val="28"/>
          <w:szCs w:val="28"/>
          <w:rtl/>
        </w:rPr>
        <w:t xml:space="preserve">بن عائشة یقول سمعت</w:t>
      </w:r>
    </w:p>
    <w:p>
      <w:pPr>
        <w:pStyle w:val="BookText"/>
      </w:pPr>
      <w:r>
        <w:rPr>
          <w:rFonts w:ascii="IRNazanin" w:hAnsi="IRNazanin" w:eastAsia="IRNazanin" w:cs="IRNazanin"/>
          <w:lang w:bidi="fa-IR"/>
          <w:color w:val="111111"/>
          <w:sz w:val="28"/>
          <w:szCs w:val="28"/>
          <w:rtl/>
        </w:rPr>
        <w:t xml:space="preserve">حماد </w:t>
      </w:r>
      <w:r>
        <w:rPr>
          <w:rStyle w:val="FootnoteReference"/>
        </w:rPr>
        <w:footnoteReference w:id="834"/>
      </w:r>
      <w:r>
        <w:rPr>
          <w:rFonts w:ascii="IRNazanin" w:hAnsi="IRNazanin" w:eastAsia="IRNazanin" w:cs="IRNazanin"/>
          <w:lang w:bidi="fa-IR"/>
          <w:color w:val="111111"/>
          <w:sz w:val="28"/>
          <w:szCs w:val="28"/>
          <w:rtl/>
        </w:rPr>
        <w:t xml:space="preserve">بن سلمة یقول سمعت یحیی بن سعید یقول سمعت سعید بن</w:t>
      </w:r>
    </w:p>
    <w:p>
      <w:pPr>
        <w:pStyle w:val="BookText"/>
      </w:pPr>
      <w:r>
        <w:rPr>
          <w:rFonts w:ascii="IRNazanin" w:hAnsi="IRNazanin" w:eastAsia="IRNazanin" w:cs="IRNazanin"/>
          <w:lang w:bidi="fa-IR"/>
          <w:color w:val="111111"/>
          <w:sz w:val="28"/>
          <w:szCs w:val="28"/>
          <w:rtl/>
        </w:rPr>
        <w:t xml:space="preserve">المسیب یقول سرقت امرأة من قریش فتشفع فیها أسامة بن زید فقال</w:t>
      </w:r>
    </w:p>
    <w:p>
      <w:pPr>
        <w:pStyle w:val="BookText"/>
      </w:pPr>
      <w:r>
        <w:rPr>
          <w:rFonts w:ascii="IRNazanin" w:hAnsi="IRNazanin" w:eastAsia="IRNazanin" w:cs="IRNazanin"/>
          <w:lang w:bidi="fa-IR"/>
          <w:color w:val="111111"/>
          <w:sz w:val="28"/>
          <w:szCs w:val="28"/>
          <w:rtl/>
        </w:rPr>
        <w:t xml:space="preserve">صلی الله علیه وآله (ان هذا حد من حدود الله تعالی لا شفاعة فیها)</w:t>
      </w:r>
    </w:p>
    <w:p>
      <w:pPr>
        <w:pStyle w:val="BookText"/>
      </w:pPr>
      <w:r>
        <w:rPr>
          <w:rFonts w:ascii="IRNazanin" w:hAnsi="IRNazanin" w:eastAsia="IRNazanin" w:cs="IRNazanin"/>
          <w:lang w:bidi="fa-IR"/>
          <w:color w:val="111111"/>
          <w:sz w:val="28"/>
          <w:szCs w:val="28"/>
          <w:rtl/>
        </w:rPr>
        <w:t xml:space="preserve">فقطعها النبی صلی الله علیه وآله مستدرک 25 ج 18 - وفی حدیث آخر</w:t>
      </w:r>
    </w:p>
    <w:p>
      <w:pPr>
        <w:pStyle w:val="BookText"/>
      </w:pPr>
      <w:r>
        <w:rPr>
          <w:rFonts w:ascii="IRNazanin" w:hAnsi="IRNazanin" w:eastAsia="IRNazanin" w:cs="IRNazanin"/>
          <w:lang w:bidi="fa-IR"/>
          <w:color w:val="111111"/>
          <w:sz w:val="28"/>
          <w:szCs w:val="28"/>
          <w:rtl/>
        </w:rPr>
        <w:t xml:space="preserve">قال قال رسول الله صلی الله علیه وآله لأسامة (لا تشفع فی حد إذا بلغ</w:t>
      </w:r>
    </w:p>
    <w:p>
      <w:pPr>
        <w:pStyle w:val="BookText"/>
      </w:pPr>
      <w:r>
        <w:rPr>
          <w:rFonts w:ascii="IRNazanin" w:hAnsi="IRNazanin" w:eastAsia="IRNazanin" w:cs="IRNazanin"/>
          <w:lang w:bidi="fa-IR"/>
          <w:color w:val="111111"/>
          <w:sz w:val="28"/>
          <w:szCs w:val="28"/>
          <w:rtl/>
        </w:rPr>
        <w:t xml:space="preserve">السلطان).</w:t>
      </w:r>
    </w:p>
    <w:p>
      <w:pPr>
        <w:pStyle w:val="BookText"/>
      </w:pPr>
      <w:r>
        <w:rPr>
          <w:rFonts w:ascii="IRNazanin" w:hAnsi="IRNazanin" w:eastAsia="IRNazanin" w:cs="IRNazanin"/>
          <w:lang w:bidi="fa-IR"/>
          <w:color w:val="111111"/>
          <w:sz w:val="28"/>
          <w:szCs w:val="28"/>
          <w:rtl/>
        </w:rPr>
        <w:t xml:space="preserve">775 (10) دعائم الاسلام 443 ج 2 - وعن علی صلوات الله علیه أنه</w:t>
      </w:r>
    </w:p>
    <w:p>
      <w:pPr>
        <w:pStyle w:val="BookText"/>
      </w:pPr>
      <w:r>
        <w:rPr>
          <w:rFonts w:ascii="IRNazanin" w:hAnsi="IRNazanin" w:eastAsia="IRNazanin" w:cs="IRNazanin"/>
          <w:lang w:bidi="fa-IR"/>
          <w:color w:val="111111"/>
          <w:sz w:val="28"/>
          <w:szCs w:val="28"/>
          <w:rtl/>
        </w:rPr>
        <w:t xml:space="preserve">أخذ رجلا من بنی أسد فی حد وجب علیه لیقیمه علیه فذهب بنو أسد إلی</w:t>
      </w:r>
    </w:p>
    <w:p>
      <w:pPr>
        <w:pStyle w:val="BookText"/>
      </w:pPr>
      <w:r>
        <w:rPr>
          <w:rFonts w:ascii="IRNazanin" w:hAnsi="IRNazanin" w:eastAsia="IRNazanin" w:cs="IRNazanin"/>
          <w:lang w:bidi="fa-IR"/>
          <w:color w:val="111111"/>
          <w:sz w:val="28"/>
          <w:szCs w:val="28"/>
          <w:rtl/>
        </w:rPr>
        <w:t xml:space="preserve">الحسین بن علی علیهما السلام یستشفعون به فأبی علیهم فانطلقوا إلی</w:t>
      </w:r>
    </w:p>
    <w:p>
      <w:pPr>
        <w:pStyle w:val="BookText"/>
      </w:pPr>
      <w:r>
        <w:rPr>
          <w:rFonts w:ascii="IRNazanin" w:hAnsi="IRNazanin" w:eastAsia="IRNazanin" w:cs="IRNazanin"/>
          <w:lang w:bidi="fa-IR"/>
          <w:color w:val="111111"/>
          <w:sz w:val="28"/>
          <w:szCs w:val="28"/>
          <w:rtl/>
        </w:rPr>
        <w:t xml:space="preserve">علی صلوات الله علیه فسألوه فقال لا تسألونی شیئا أملکه الا</w:t>
      </w:r>
    </w:p>
    <w:p>
      <w:pPr>
        <w:pStyle w:val="BookText"/>
      </w:pPr>
      <w:r>
        <w:rPr>
          <w:rFonts w:ascii="IRNazanin" w:hAnsi="IRNazanin" w:eastAsia="IRNazanin" w:cs="IRNazanin"/>
          <w:lang w:bidi="fa-IR"/>
          <w:color w:val="111111"/>
          <w:sz w:val="28"/>
          <w:szCs w:val="28"/>
          <w:rtl/>
        </w:rPr>
        <w:t xml:space="preserve">أعطیتکموه فخرجوا مسرورین فمروا بالحسین فأخبروه بما قال فقال إن</w:t>
      </w:r>
    </w:p>
    <w:p>
      <w:pPr>
        <w:pStyle w:val="BookText"/>
      </w:pPr>
      <w:r>
        <w:rPr>
          <w:rFonts w:ascii="IRNazanin" w:hAnsi="IRNazanin" w:eastAsia="IRNazanin" w:cs="IRNazanin"/>
          <w:lang w:bidi="fa-IR"/>
          <w:color w:val="111111"/>
          <w:sz w:val="28"/>
          <w:szCs w:val="28"/>
          <w:rtl/>
        </w:rPr>
        <w:t xml:space="preserve">کان لکم بصاحبکم حاجة فانصرفوا فلعل أمره قد قضی فانصرفوا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7" w:name="pg12434_132634"/>
    <w:bookmarkEnd w:id="87"/>
    <w:p>
      <w:pPr>
        <w:pStyle w:val="BookText"/>
      </w:pPr>
      <w:r>
        <w:rPr>
          <w:rFonts w:ascii="IRNazanin" w:hAnsi="IRNazanin" w:eastAsia="IRNazanin" w:cs="IRNazanin"/>
          <w:lang w:bidi="fa-IR"/>
          <w:color w:val="111111"/>
          <w:sz w:val="28"/>
          <w:szCs w:val="28"/>
          <w:rtl/>
        </w:rPr>
        <w:t xml:space="preserve">الیه فوجدوه صلوات الله علیه قد أقام علیه الحد فقالوا أو لم تعدنا یا</w:t>
      </w:r>
    </w:p>
    <w:p>
      <w:pPr>
        <w:pStyle w:val="BookText"/>
      </w:pPr>
      <w:r>
        <w:rPr>
          <w:rFonts w:ascii="IRNazanin" w:hAnsi="IRNazanin" w:eastAsia="IRNazanin" w:cs="IRNazanin"/>
          <w:lang w:bidi="fa-IR"/>
          <w:color w:val="111111"/>
          <w:sz w:val="28"/>
          <w:szCs w:val="28"/>
          <w:rtl/>
        </w:rPr>
        <w:t xml:space="preserve">أمیر المؤمنین قال لقد وعدتکم بما أملکه وهذا شئ لله لست أملکه.</w:t>
      </w:r>
    </w:p>
    <w:p>
      <w:pPr>
        <w:pStyle w:val="BookText"/>
      </w:pPr>
      <w:r>
        <w:rPr>
          <w:rFonts w:ascii="IRNazanin" w:hAnsi="IRNazanin" w:eastAsia="IRNazanin" w:cs="IRNazanin"/>
          <w:lang w:bidi="fa-IR"/>
          <w:color w:val="111111"/>
          <w:sz w:val="28"/>
          <w:szCs w:val="28"/>
          <w:rtl/>
        </w:rPr>
        <w:t xml:space="preserve">776 (11) دعائم الاسلام 443 ج 2 - وعن رسول الله صلی الله علیه</w:t>
      </w:r>
    </w:p>
    <w:p>
      <w:pPr>
        <w:pStyle w:val="BookText"/>
      </w:pPr>
      <w:r>
        <w:rPr>
          <w:rFonts w:ascii="IRNazanin" w:hAnsi="IRNazanin" w:eastAsia="IRNazanin" w:cs="IRNazanin"/>
          <w:lang w:bidi="fa-IR"/>
          <w:color w:val="111111"/>
          <w:sz w:val="28"/>
          <w:szCs w:val="28"/>
          <w:rtl/>
        </w:rPr>
        <w:t xml:space="preserve">وآله انه نهی عن الشفاعة فی الحدود وقال من شفع فی حد من حدود</w:t>
      </w:r>
    </w:p>
    <w:p>
      <w:pPr>
        <w:pStyle w:val="BookText"/>
      </w:pPr>
      <w:r>
        <w:rPr>
          <w:rFonts w:ascii="IRNazanin" w:hAnsi="IRNazanin" w:eastAsia="IRNazanin" w:cs="IRNazanin"/>
          <w:lang w:bidi="fa-IR"/>
          <w:color w:val="111111"/>
          <w:sz w:val="28"/>
          <w:szCs w:val="28"/>
          <w:rtl/>
        </w:rPr>
        <w:t xml:space="preserve">الله لیبطله وسعی فی ابطال حدود الله تعالی عذبه الله یوم القیامة.</w:t>
      </w:r>
    </w:p>
    <w:p>
      <w:pPr>
        <w:pStyle w:val="BookText"/>
      </w:pPr>
      <w:r>
        <w:rPr>
          <w:rFonts w:ascii="IRNazanin" w:hAnsi="IRNazanin" w:eastAsia="IRNazanin" w:cs="IRNazanin"/>
          <w:lang w:bidi="fa-IR"/>
          <w:color w:val="111111"/>
          <w:sz w:val="28"/>
          <w:szCs w:val="28"/>
          <w:rtl/>
        </w:rPr>
        <w:t xml:space="preserve">777 (12) وفیه 433 ج 2 - وعن علی علیه السلان أنه قال لا بأس</w:t>
      </w:r>
    </w:p>
    <w:p>
      <w:pPr>
        <w:pStyle w:val="BookText"/>
      </w:pPr>
      <w:r>
        <w:rPr>
          <w:rFonts w:ascii="IRNazanin" w:hAnsi="IRNazanin" w:eastAsia="IRNazanin" w:cs="IRNazanin"/>
          <w:lang w:bidi="fa-IR"/>
          <w:color w:val="111111"/>
          <w:sz w:val="28"/>
          <w:szCs w:val="28"/>
          <w:rtl/>
        </w:rPr>
        <w:t xml:space="preserve">بالشفاعة فی الحدود إذا کان من حقوق الناس یسألون فیها قبل أن</w:t>
      </w:r>
    </w:p>
    <w:p>
      <w:pPr>
        <w:pStyle w:val="BookText"/>
      </w:pPr>
      <w:r>
        <w:rPr>
          <w:rFonts w:ascii="IRNazanin" w:hAnsi="IRNazanin" w:eastAsia="IRNazanin" w:cs="IRNazanin"/>
          <w:lang w:bidi="fa-IR"/>
          <w:color w:val="111111"/>
          <w:sz w:val="28"/>
          <w:szCs w:val="28"/>
          <w:rtl/>
        </w:rPr>
        <w:t xml:space="preserve">یرفعوها وإذا رفع الخبر إلی الامام فلا شفاعة له.</w:t>
      </w:r>
    </w:p>
    <w:p>
      <w:pPr>
        <w:pStyle w:val="BookText"/>
      </w:pPr>
      <w:r>
        <w:rPr>
          <w:rFonts w:ascii="IRNazanin" w:hAnsi="IRNazanin" w:eastAsia="IRNazanin" w:cs="IRNazanin"/>
          <w:lang w:bidi="fa-IR"/>
          <w:color w:val="111111"/>
          <w:sz w:val="28"/>
          <w:szCs w:val="28"/>
          <w:rtl/>
        </w:rPr>
        <w:t xml:space="preserve">ویأتی فی روایة فقیه (7) من باب (24) انه لا یمین فی حد قوله</w:t>
      </w:r>
    </w:p>
    <w:p>
      <w:pPr>
        <w:pStyle w:val="BookText"/>
      </w:pPr>
      <w:r>
        <w:rPr>
          <w:rFonts w:ascii="IRNazanin" w:hAnsi="IRNazanin" w:eastAsia="IRNazanin" w:cs="IRNazanin"/>
          <w:lang w:bidi="fa-IR"/>
          <w:color w:val="111111"/>
          <w:sz w:val="28"/>
          <w:szCs w:val="28"/>
          <w:rtl/>
        </w:rPr>
        <w:t xml:space="preserve">علیه السلام ولا شفاعة ولا کفالة فی حد.</w:t>
      </w:r>
    </w:p>
    <w:p>
      <w:pPr>
        <w:pStyle w:val="Heading4"/>
      </w:pPr>
      <w:bookmarkStart w:id="314" w:name="_Toc107"/>
      <w:r>
        <w:t>(8) باب ان من ارتکب ما یوجب الحد جاهلا بالتحریم فلا یحد</w:t>
      </w:r>
      <w:bookmarkEnd w:id="314"/>
    </w:p>
    <w:p>
      <w:pPr>
        <w:pStyle w:val="BookText"/>
      </w:pPr>
      <w:r>
        <w:rPr>
          <w:rFonts w:ascii="IRNazanin" w:hAnsi="IRNazanin" w:eastAsia="IRNazanin" w:cs="IRNazanin"/>
          <w:lang w:bidi="fa-IR"/>
          <w:color w:val="111111"/>
          <w:sz w:val="28"/>
          <w:szCs w:val="28"/>
          <w:rtl/>
        </w:rPr>
        <w:t xml:space="preserve">778 (1) فقیه 39 ج 4 - روی الحلبی عن أبی عبد الله علیه السلام أنه</w:t>
      </w:r>
    </w:p>
    <w:p>
      <w:pPr>
        <w:pStyle w:val="BookText"/>
      </w:pPr>
      <w:r>
        <w:rPr>
          <w:rFonts w:ascii="IRNazanin" w:hAnsi="IRNazanin" w:eastAsia="IRNazanin" w:cs="IRNazanin"/>
          <w:lang w:bidi="fa-IR"/>
          <w:color w:val="111111"/>
          <w:sz w:val="28"/>
          <w:szCs w:val="28"/>
          <w:rtl/>
        </w:rPr>
        <w:t xml:space="preserve">قال لو أن رجلا دخل فی الاسلام فأقر </w:t>
      </w:r>
      <w:r>
        <w:rPr>
          <w:rStyle w:val="FootnoteReference"/>
        </w:rPr>
        <w:footnoteReference w:id="835"/>
      </w:r>
      <w:r>
        <w:rPr>
          <w:rFonts w:ascii="IRNazanin" w:hAnsi="IRNazanin" w:eastAsia="IRNazanin" w:cs="IRNazanin"/>
          <w:lang w:bidi="fa-IR"/>
          <w:color w:val="111111"/>
          <w:sz w:val="28"/>
          <w:szCs w:val="28"/>
          <w:rtl/>
        </w:rPr>
        <w:t xml:space="preserve">به ثم شرب الخمر وزنی وأکل</w:t>
      </w:r>
    </w:p>
    <w:p>
      <w:pPr>
        <w:pStyle w:val="BookText"/>
      </w:pPr>
      <w:r>
        <w:rPr>
          <w:rFonts w:ascii="IRNazanin" w:hAnsi="IRNazanin" w:eastAsia="IRNazanin" w:cs="IRNazanin"/>
          <w:lang w:bidi="fa-IR"/>
          <w:color w:val="111111"/>
          <w:sz w:val="28"/>
          <w:szCs w:val="28"/>
          <w:rtl/>
        </w:rPr>
        <w:t xml:space="preserve">الربا ولم یتبین له شئ من الحلال والحرام لم أقم علیه الحد إذا کان</w:t>
      </w:r>
    </w:p>
    <w:p>
      <w:pPr>
        <w:pStyle w:val="BookText"/>
      </w:pPr>
      <w:r>
        <w:rPr>
          <w:rFonts w:ascii="IRNazanin" w:hAnsi="IRNazanin" w:eastAsia="IRNazanin" w:cs="IRNazanin"/>
          <w:lang w:bidi="fa-IR"/>
          <w:color w:val="111111"/>
          <w:sz w:val="28"/>
          <w:szCs w:val="28"/>
          <w:rtl/>
        </w:rPr>
        <w:t xml:space="preserve">جاهلا إلا أن تقوم علیه البینة أنه قرأ السورة التی فیها الزنا والخمر وأکل</w:t>
      </w:r>
    </w:p>
    <w:p>
      <w:pPr>
        <w:pStyle w:val="BookText"/>
      </w:pPr>
      <w:r>
        <w:rPr>
          <w:rFonts w:ascii="IRNazanin" w:hAnsi="IRNazanin" w:eastAsia="IRNazanin" w:cs="IRNazanin"/>
          <w:lang w:bidi="fa-IR"/>
          <w:color w:val="111111"/>
          <w:sz w:val="28"/>
          <w:szCs w:val="28"/>
          <w:rtl/>
        </w:rPr>
        <w:t xml:space="preserve">الربا وإذا جهل ذلک أعلمته وأخبرته فان رکبه بعد ذلک جلدته وأقمت</w:t>
      </w:r>
    </w:p>
    <w:p>
      <w:pPr>
        <w:pStyle w:val="BookText"/>
      </w:pPr>
      <w:r>
        <w:rPr>
          <w:rFonts w:ascii="IRNazanin" w:hAnsi="IRNazanin" w:eastAsia="IRNazanin" w:cs="IRNazanin"/>
          <w:lang w:bidi="fa-IR"/>
          <w:color w:val="111111"/>
          <w:sz w:val="28"/>
          <w:szCs w:val="28"/>
          <w:rtl/>
        </w:rPr>
        <w:t xml:space="preserve">علیه الحد.</w:t>
      </w:r>
    </w:p>
    <w:p>
      <w:pPr>
        <w:pStyle w:val="BookText"/>
      </w:pPr>
      <w:r>
        <w:rPr>
          <w:rFonts w:ascii="IRNazanin" w:hAnsi="IRNazanin" w:eastAsia="IRNazanin" w:cs="IRNazanin"/>
          <w:lang w:bidi="fa-IR"/>
          <w:color w:val="111111"/>
          <w:sz w:val="28"/>
          <w:szCs w:val="28"/>
          <w:rtl/>
        </w:rPr>
        <w:t xml:space="preserve">779 (2) کافی 248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97 ج 10 - یونس عن أبی أیوب (الخزاز - کا) عن محمد</w:t>
      </w:r>
    </w:p>
    <w:p>
      <w:pPr>
        <w:pStyle w:val="BookText"/>
      </w:pPr>
      <w:r>
        <w:rPr>
          <w:rFonts w:ascii="IRNazanin" w:hAnsi="IRNazanin" w:eastAsia="IRNazanin" w:cs="IRNazanin"/>
          <w:lang w:bidi="fa-IR"/>
          <w:color w:val="111111"/>
          <w:sz w:val="28"/>
          <w:szCs w:val="28"/>
          <w:rtl/>
        </w:rPr>
        <w:t xml:space="preserve">ابن مسلم قال قلت لأبی جعفر علیه السلام رجل دعوناه إلی جملة ما</w:t>
      </w:r>
    </w:p>
    <w:p>
      <w:pPr>
        <w:pStyle w:val="BookText"/>
      </w:pPr>
      <w:r>
        <w:rPr>
          <w:rFonts w:ascii="IRNazanin" w:hAnsi="IRNazanin" w:eastAsia="IRNazanin" w:cs="IRNazanin"/>
          <w:lang w:bidi="fa-IR"/>
          <w:color w:val="111111"/>
          <w:sz w:val="28"/>
          <w:szCs w:val="28"/>
          <w:rtl/>
        </w:rPr>
        <w:t xml:space="preserve">نحن علیه من جملة الاسلام فأقر به ثم شرب الخمر وزنی وأکل الربا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یتبین </w:t>
      </w:r>
      <w:r>
        <w:rPr>
          <w:rStyle w:val="FootnoteReference"/>
        </w:rPr>
        <w:footnoteReference w:id="836"/>
      </w:r>
      <w:r>
        <w:rPr>
          <w:rFonts w:ascii="IRNazanin" w:hAnsi="IRNazanin" w:eastAsia="IRNazanin" w:cs="IRNazanin"/>
          <w:lang w:bidi="fa-IR"/>
          <w:color w:val="111111"/>
          <w:sz w:val="28"/>
          <w:szCs w:val="28"/>
          <w:rtl/>
        </w:rPr>
        <w:t xml:space="preserve">له شئ من الحلال والحرام أقیم علیه الحد إذا جهله؟ قال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لا إلا أن تقوم علیه بینة إنه قد کان أقر بتحریمها.</w:t>
      </w:r>
    </w:p>
    <w:p>
      <w:pPr>
        <w:pStyle w:val="BookText"/>
      </w:pPr>
      <w:r>
        <w:rPr>
          <w:rFonts w:ascii="IRNazanin" w:hAnsi="IRNazanin" w:eastAsia="IRNazanin" w:cs="IRNazanin"/>
          <w:lang w:bidi="fa-IR"/>
          <w:color w:val="111111"/>
          <w:sz w:val="28"/>
          <w:szCs w:val="28"/>
          <w:rtl/>
        </w:rPr>
        <w:t xml:space="preserve">780 (3) کافی 249 ج 7 - تهذیب 121 ج 10 - علی (بن إبراهیم -</w:t>
      </w:r>
    </w:p>
    <w:p>
      <w:pPr>
        <w:pStyle w:val="BookText"/>
      </w:pPr>
      <w:r>
        <w:rPr>
          <w:rFonts w:ascii="IRNazanin" w:hAnsi="IRNazanin" w:eastAsia="IRNazanin" w:cs="IRNazanin"/>
          <w:lang w:bidi="fa-IR"/>
          <w:color w:val="111111"/>
          <w:sz w:val="28"/>
          <w:szCs w:val="28"/>
          <w:rtl/>
        </w:rPr>
        <w:t xml:space="preserve">یب) عن أبیه عن ابن أبی عمیر (عمن رواه - کا) عن أبی عبیدة الحذاء قال</w:t>
      </w:r>
    </w:p>
    <w:p>
      <w:pPr>
        <w:pStyle w:val="BookText"/>
      </w:pPr>
      <w:r>
        <w:rPr>
          <w:rFonts w:ascii="IRNazanin" w:hAnsi="IRNazanin" w:eastAsia="IRNazanin" w:cs="IRNazanin"/>
          <w:lang w:bidi="fa-IR"/>
          <w:color w:val="111111"/>
          <w:sz w:val="28"/>
          <w:szCs w:val="28"/>
          <w:rtl/>
        </w:rPr>
        <w:t xml:space="preserve">قال أبو جعفر علیه السلام لو وجدت رجلا من العجم أقر بجملة الاسلام</w:t>
      </w:r>
    </w:p>
    <w:p>
      <w:pPr>
        <w:pStyle w:val="BookText"/>
      </w:pPr>
      <w:r>
        <w:rPr>
          <w:rFonts w:ascii="IRNazanin" w:hAnsi="IRNazanin" w:eastAsia="IRNazanin" w:cs="IRNazanin"/>
          <w:lang w:bidi="fa-IR"/>
          <w:color w:val="111111"/>
          <w:sz w:val="28"/>
          <w:szCs w:val="28"/>
          <w:rtl/>
        </w:rPr>
        <w:t xml:space="preserve">لم یأته شئ من التفسیر زنی أو سرق شرب الخمر لم أقم علیه الحد إذا</w:t>
      </w:r>
    </w:p>
    <w:p>
      <w:pPr>
        <w:pStyle w:val="BookText"/>
      </w:pPr>
      <w:r>
        <w:rPr>
          <w:rFonts w:ascii="IRNazanin" w:hAnsi="IRNazanin" w:eastAsia="IRNazanin" w:cs="IRNazanin"/>
          <w:lang w:bidi="fa-IR"/>
          <w:color w:val="111111"/>
          <w:sz w:val="28"/>
          <w:szCs w:val="28"/>
          <w:rtl/>
        </w:rPr>
        <w:t xml:space="preserve">جهله إلا أن تقوم علیه بینة </w:t>
      </w:r>
      <w:r>
        <w:rPr>
          <w:rStyle w:val="FootnoteReference"/>
        </w:rPr>
        <w:footnoteReference w:id="838"/>
      </w:r>
      <w:r>
        <w:rPr>
          <w:rFonts w:ascii="IRNazanin" w:hAnsi="IRNazanin" w:eastAsia="IRNazanin" w:cs="IRNazanin"/>
          <w:lang w:bidi="fa-IR"/>
          <w:color w:val="111111"/>
          <w:sz w:val="28"/>
          <w:szCs w:val="28"/>
          <w:rtl/>
        </w:rPr>
        <w:t xml:space="preserve">أنه قد أقر بذلک وعرفه.</w:t>
      </w:r>
    </w:p>
    <w:p>
      <w:pPr>
        <w:pStyle w:val="BookText"/>
      </w:pPr>
      <w:r>
        <w:rPr>
          <w:rFonts w:ascii="IRNazanin" w:hAnsi="IRNazanin" w:eastAsia="IRNazanin" w:cs="IRNazanin"/>
          <w:lang w:bidi="fa-IR"/>
          <w:color w:val="111111"/>
          <w:sz w:val="28"/>
          <w:szCs w:val="28"/>
          <w:rtl/>
        </w:rPr>
        <w:t xml:space="preserve">781 (4) کافی 249 ج 7 - علی عن أبیه عن ابن أبی عمیر عن جمیل</w:t>
      </w:r>
    </w:p>
    <w:p>
      <w:pPr>
        <w:pStyle w:val="BookText"/>
      </w:pPr>
      <w:r>
        <w:rPr>
          <w:rFonts w:ascii="IRNazanin" w:hAnsi="IRNazanin" w:eastAsia="IRNazanin" w:cs="IRNazanin"/>
          <w:lang w:bidi="fa-IR"/>
          <w:color w:val="111111"/>
          <w:sz w:val="28"/>
          <w:szCs w:val="28"/>
          <w:rtl/>
        </w:rPr>
        <w:t xml:space="preserve">عن بعض أصحابه عن أحدهما علیهما السلام فی رجل دخل فی الاسلام</w:t>
      </w:r>
    </w:p>
    <w:p>
      <w:pPr>
        <w:pStyle w:val="BookText"/>
      </w:pPr>
      <w:r>
        <w:rPr>
          <w:rFonts w:ascii="IRNazanin" w:hAnsi="IRNazanin" w:eastAsia="IRNazanin" w:cs="IRNazanin"/>
          <w:lang w:bidi="fa-IR"/>
          <w:color w:val="111111"/>
          <w:sz w:val="28"/>
          <w:szCs w:val="28"/>
          <w:rtl/>
        </w:rPr>
        <w:t xml:space="preserve">فشرب </w:t>
      </w:r>
      <w:r>
        <w:rPr>
          <w:rStyle w:val="FootnoteReference"/>
        </w:rPr>
        <w:footnoteReference w:id="839"/>
      </w:r>
      <w:r>
        <w:rPr>
          <w:rFonts w:ascii="IRNazanin" w:hAnsi="IRNazanin" w:eastAsia="IRNazanin" w:cs="IRNazanin"/>
          <w:lang w:bidi="fa-IR"/>
          <w:color w:val="111111"/>
          <w:sz w:val="28"/>
          <w:szCs w:val="28"/>
          <w:rtl/>
        </w:rPr>
        <w:t xml:space="preserve">خمرا وهو جاهل قال لم أکن أقیم علیه الحد إذا کان جاهلا و</w:t>
      </w:r>
    </w:p>
    <w:p>
      <w:pPr>
        <w:pStyle w:val="BookText"/>
      </w:pPr>
      <w:r>
        <w:rPr>
          <w:rFonts w:ascii="IRNazanin" w:hAnsi="IRNazanin" w:eastAsia="IRNazanin" w:cs="IRNazanin"/>
          <w:lang w:bidi="fa-IR"/>
          <w:color w:val="111111"/>
          <w:sz w:val="28"/>
          <w:szCs w:val="28"/>
          <w:rtl/>
        </w:rPr>
        <w:t xml:space="preserve">لکن أخبره بذلک وأعلمه فإن عاد أقمت علیه الحد.</w:t>
      </w:r>
    </w:p>
    <w:p>
      <w:pPr>
        <w:pStyle w:val="BookText"/>
      </w:pPr>
      <w:r>
        <w:rPr>
          <w:rFonts w:ascii="IRNazanin" w:hAnsi="IRNazanin" w:eastAsia="IRNazanin" w:cs="IRNazanin"/>
          <w:lang w:bidi="fa-IR"/>
          <w:color w:val="111111"/>
          <w:sz w:val="28"/>
          <w:szCs w:val="28"/>
          <w:rtl/>
        </w:rPr>
        <w:t xml:space="preserve">782 (5) دعائم الاسلام 464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شرب الخمر وهو لا یعلم أنها محرمة وثبت ذلک لم یحد</w:t>
      </w:r>
    </w:p>
    <w:p>
      <w:pPr>
        <w:pStyle w:val="BookText"/>
      </w:pPr>
      <w:r>
        <w:rPr>
          <w:rFonts w:ascii="IRNazanin" w:hAnsi="IRNazanin" w:eastAsia="IRNazanin" w:cs="IRNazanin"/>
          <w:lang w:bidi="fa-IR"/>
          <w:color w:val="111111"/>
          <w:sz w:val="28"/>
          <w:szCs w:val="28"/>
          <w:rtl/>
        </w:rPr>
        <w:t xml:space="preserve">783 (6) کافی 249 ج 7 -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عمرو بن عثمان عن علی ابن أبی حمزة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لقد قضی أمیر المؤمنین صلوات الله علیه بقضیة ما قضی</w:t>
      </w:r>
    </w:p>
    <w:p>
      <w:pPr>
        <w:pStyle w:val="BookText"/>
      </w:pPr>
      <w:r>
        <w:rPr>
          <w:rFonts w:ascii="IRNazanin" w:hAnsi="IRNazanin" w:eastAsia="IRNazanin" w:cs="IRNazanin"/>
          <w:lang w:bidi="fa-IR"/>
          <w:color w:val="111111"/>
          <w:sz w:val="28"/>
          <w:szCs w:val="28"/>
          <w:rtl/>
        </w:rPr>
        <w:t xml:space="preserve">بها أحد کان قبله وکانت أول قضیة قضی بها بعد رسول الله صلی الله علیه</w:t>
      </w:r>
    </w:p>
    <w:p>
      <w:pPr>
        <w:pStyle w:val="BookText"/>
      </w:pPr>
      <w:r>
        <w:rPr>
          <w:rFonts w:ascii="IRNazanin" w:hAnsi="IRNazanin" w:eastAsia="IRNazanin" w:cs="IRNazanin"/>
          <w:lang w:bidi="fa-IR"/>
          <w:color w:val="111111"/>
          <w:sz w:val="28"/>
          <w:szCs w:val="28"/>
          <w:rtl/>
        </w:rPr>
        <w:t xml:space="preserve">وآله وذلک أنه لما قبض رسول الله صلی الله علیه وآله وأفضی الامر إلی أبی</w:t>
      </w:r>
    </w:p>
    <w:p>
      <w:pPr>
        <w:pStyle w:val="BookText"/>
      </w:pPr>
      <w:r>
        <w:rPr>
          <w:rFonts w:ascii="IRNazanin" w:hAnsi="IRNazanin" w:eastAsia="IRNazanin" w:cs="IRNazanin"/>
          <w:lang w:bidi="fa-IR"/>
          <w:color w:val="111111"/>
          <w:sz w:val="28"/>
          <w:szCs w:val="28"/>
          <w:rtl/>
        </w:rPr>
        <w:t xml:space="preserve">بکر أتی برجل قد شرب الخمر فقال له أبو بکر أشربت الخمر فقال</w:t>
      </w:r>
    </w:p>
    <w:p>
      <w:pPr>
        <w:pStyle w:val="BookText"/>
      </w:pPr>
      <w:r>
        <w:rPr>
          <w:rFonts w:ascii="IRNazanin" w:hAnsi="IRNazanin" w:eastAsia="IRNazanin" w:cs="IRNazanin"/>
          <w:lang w:bidi="fa-IR"/>
          <w:color w:val="111111"/>
          <w:sz w:val="28"/>
          <w:szCs w:val="28"/>
          <w:rtl/>
        </w:rPr>
        <w:t xml:space="preserve">الرجل نعم فقال ولم شربتها وهی محرمة فقال إننی لما أسلمت ومنزلی</w:t>
      </w:r>
    </w:p>
    <w:p>
      <w:pPr>
        <w:pStyle w:val="BookText"/>
      </w:pPr>
      <w:r>
        <w:rPr>
          <w:rFonts w:ascii="IRNazanin" w:hAnsi="IRNazanin" w:eastAsia="IRNazanin" w:cs="IRNazanin"/>
          <w:lang w:bidi="fa-IR"/>
          <w:color w:val="111111"/>
          <w:sz w:val="28"/>
          <w:szCs w:val="28"/>
          <w:rtl/>
        </w:rPr>
        <w:t xml:space="preserve">بین ظهرانی قوم یشربون الخمر ویستحلونها ولو أعلم أنها حرام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فأجتنبها قال فالتفت أبو بکر إلی عمر فقال ما تقول یا أبا حفص فی أمر</w:t>
      </w:r>
    </w:p>
    <w:p>
      <w:pPr>
        <w:pStyle w:val="BookText"/>
      </w:pPr>
      <w:r>
        <w:rPr>
          <w:rFonts w:ascii="Amiri" w:hAnsi="Amiri" w:eastAsia="Amiri" w:cs="Amiri"/>
          <w:lang w:bidi="ar-SA"/>
          <w:color w:val="111111"/>
          <w:sz w:val="28"/>
          <w:szCs w:val="28"/>
          <w:rtl/>
        </w:rPr>
        <w:t xml:space="preserve">هذا الرجل فقال معضلة وأبو الحسن لها.</w:t>
      </w:r>
    </w:p>
    <w:p>
      <w:pPr>
        <w:pStyle w:val="BookText"/>
      </w:pPr>
      <w:r>
        <w:rPr>
          <w:rFonts w:ascii="IRNazanin" w:hAnsi="IRNazanin" w:eastAsia="IRNazanin" w:cs="IRNazanin"/>
          <w:lang w:bidi="fa-IR"/>
          <w:color w:val="111111"/>
          <w:sz w:val="28"/>
          <w:szCs w:val="28"/>
          <w:rtl/>
        </w:rPr>
        <w:t xml:space="preserve">فقال أبو بکر یا غلام ادع لنا علیا قال عمر بل یؤتی الحکم فی منزلة</w:t>
      </w:r>
    </w:p>
    <w:p>
      <w:pPr>
        <w:pStyle w:val="BookText"/>
      </w:pPr>
      <w:r>
        <w:rPr>
          <w:rFonts w:ascii="IRNazanin" w:hAnsi="IRNazanin" w:eastAsia="IRNazanin" w:cs="IRNazanin"/>
          <w:lang w:bidi="fa-IR"/>
          <w:color w:val="111111"/>
          <w:sz w:val="28"/>
          <w:szCs w:val="28"/>
          <w:rtl/>
        </w:rPr>
        <w:t xml:space="preserve">فأتوه ومعه سلمان الفارسی فأخبره بقصة الرجل فاقتص علیه قصته</w:t>
      </w:r>
    </w:p>
    <w:p>
      <w:pPr>
        <w:pStyle w:val="BookText"/>
      </w:pPr>
      <w:r>
        <w:rPr>
          <w:rFonts w:ascii="IRNazanin" w:hAnsi="IRNazanin" w:eastAsia="IRNazanin" w:cs="IRNazanin"/>
          <w:lang w:bidi="fa-IR"/>
          <w:color w:val="111111"/>
          <w:sz w:val="28"/>
          <w:szCs w:val="28"/>
          <w:rtl/>
        </w:rPr>
        <w:t xml:space="preserve">فقال علی علیه السلام لأبی بکر ابعث معه من یدور به علی مجالس</w:t>
      </w:r>
    </w:p>
    <w:p>
      <w:pPr>
        <w:pStyle w:val="BookText"/>
      </w:pPr>
      <w:r>
        <w:rPr>
          <w:rFonts w:ascii="IRNazanin" w:hAnsi="IRNazanin" w:eastAsia="IRNazanin" w:cs="IRNazanin"/>
          <w:lang w:bidi="fa-IR"/>
          <w:color w:val="111111"/>
          <w:sz w:val="28"/>
          <w:szCs w:val="28"/>
          <w:rtl/>
        </w:rPr>
        <w:t xml:space="preserve">المهاجرین والأنصار فمن کان تلا علیه آیة التحریم فلیشهد علیه فإن لم</w:t>
      </w:r>
    </w:p>
    <w:p>
      <w:pPr>
        <w:pStyle w:val="BookText"/>
      </w:pPr>
      <w:r>
        <w:rPr>
          <w:rFonts w:ascii="IRNazanin" w:hAnsi="IRNazanin" w:eastAsia="IRNazanin" w:cs="IRNazanin"/>
          <w:lang w:bidi="fa-IR"/>
          <w:color w:val="111111"/>
          <w:sz w:val="28"/>
          <w:szCs w:val="28"/>
          <w:rtl/>
        </w:rPr>
        <w:t xml:space="preserve">یکن تلا علیه آیة التحریم فلا شئ علیه ففعل أبو بکر بالرجل ما قال</w:t>
      </w:r>
    </w:p>
    <w:p>
      <w:pPr>
        <w:pStyle w:val="BookText"/>
      </w:pPr>
      <w:r>
        <w:rPr>
          <w:rFonts w:ascii="IRNazanin" w:hAnsi="IRNazanin" w:eastAsia="IRNazanin" w:cs="IRNazanin"/>
          <w:lang w:bidi="fa-IR"/>
          <w:color w:val="111111"/>
          <w:sz w:val="28"/>
          <w:szCs w:val="28"/>
          <w:rtl/>
        </w:rPr>
        <w:t xml:space="preserve">علی علیه السلام فلم یشهد علیه أحد فخلی سبیله فقال سلمان لعلی علیه السلام</w:t>
      </w:r>
    </w:p>
    <w:p>
      <w:pPr>
        <w:pStyle w:val="BookText"/>
      </w:pPr>
      <w:r>
        <w:rPr>
          <w:rFonts w:ascii="IRNazanin" w:hAnsi="IRNazanin" w:eastAsia="IRNazanin" w:cs="IRNazanin"/>
          <w:lang w:bidi="fa-IR"/>
          <w:color w:val="111111"/>
          <w:sz w:val="28"/>
          <w:szCs w:val="28"/>
          <w:rtl/>
        </w:rPr>
        <w:t xml:space="preserve">لقد أرشدتهم فقال علی علیه السلام إنما أردت أن أجدد</w:t>
      </w:r>
    </w:p>
    <w:p>
      <w:pPr>
        <w:pStyle w:val="BookText"/>
      </w:pPr>
      <w:r>
        <w:rPr>
          <w:rFonts w:ascii="IRNazanin" w:hAnsi="IRNazanin" w:eastAsia="IRNazanin" w:cs="IRNazanin"/>
          <w:lang w:bidi="fa-IR"/>
          <w:color w:val="111111"/>
          <w:sz w:val="28"/>
          <w:szCs w:val="28"/>
          <w:rtl/>
        </w:rPr>
        <w:t xml:space="preserve">تأکید هذه الآیة فی وفیهم " أفمن یهدی إلی الحق أحق أن یتبع أمن</w:t>
      </w:r>
    </w:p>
    <w:p>
      <w:pPr>
        <w:pStyle w:val="BookText"/>
      </w:pPr>
      <w:r>
        <w:rPr>
          <w:rFonts w:ascii="IRNazanin" w:hAnsi="IRNazanin" w:eastAsia="IRNazanin" w:cs="IRNazanin"/>
          <w:lang w:bidi="fa-IR"/>
          <w:color w:val="111111"/>
          <w:sz w:val="28"/>
          <w:szCs w:val="28"/>
          <w:rtl/>
        </w:rPr>
        <w:t xml:space="preserve">لا یهدی إلا أن یهدی فما لکم کیف تحکمون " مستدرک 19 ج 18 - السید</w:t>
      </w:r>
    </w:p>
    <w:p>
      <w:pPr>
        <w:pStyle w:val="BookText"/>
      </w:pPr>
      <w:r>
        <w:rPr>
          <w:rFonts w:ascii="IRNazanin" w:hAnsi="IRNazanin" w:eastAsia="IRNazanin" w:cs="IRNazanin"/>
          <w:lang w:bidi="fa-IR"/>
          <w:color w:val="111111"/>
          <w:sz w:val="28"/>
          <w:szCs w:val="28"/>
          <w:rtl/>
        </w:rPr>
        <w:t xml:space="preserve">الرضی فی الخصائص باسناده مرفوع عن أبی عبد الله علیه السلام (نحوه)</w:t>
      </w:r>
    </w:p>
    <w:p>
      <w:pPr>
        <w:pStyle w:val="BookText"/>
      </w:pPr>
      <w:r>
        <w:rPr>
          <w:rFonts w:ascii="IRNazanin" w:hAnsi="IRNazanin" w:eastAsia="IRNazanin" w:cs="IRNazanin"/>
          <w:lang w:bidi="fa-IR"/>
          <w:color w:val="111111"/>
          <w:sz w:val="28"/>
          <w:szCs w:val="28"/>
          <w:rtl/>
        </w:rPr>
        <w:t xml:space="preserve">784 (7) تهذیب 94 ج 10 علی بن إبراهیم عن أبیه عن ابن فضال</w:t>
      </w:r>
    </w:p>
    <w:p>
      <w:pPr>
        <w:pStyle w:val="BookText"/>
      </w:pPr>
      <w:r>
        <w:rPr>
          <w:rFonts w:ascii="IRNazanin" w:hAnsi="IRNazanin" w:eastAsia="IRNazanin" w:cs="IRNazanin"/>
          <w:lang w:bidi="fa-IR"/>
          <w:color w:val="111111"/>
          <w:sz w:val="28"/>
          <w:szCs w:val="28"/>
          <w:rtl/>
        </w:rPr>
        <w:t xml:space="preserve">عن ابن بکیر عن أبی عبد الله علیه السلام قال شرب رجل علی عهد أبی بکر</w:t>
      </w:r>
    </w:p>
    <w:p>
      <w:pPr>
        <w:pStyle w:val="BookText"/>
      </w:pPr>
      <w:r>
        <w:rPr>
          <w:rFonts w:ascii="IRNazanin" w:hAnsi="IRNazanin" w:eastAsia="IRNazanin" w:cs="IRNazanin"/>
          <w:lang w:bidi="fa-IR"/>
          <w:color w:val="111111"/>
          <w:sz w:val="28"/>
          <w:szCs w:val="28"/>
          <w:rtl/>
        </w:rPr>
        <w:t xml:space="preserve">خمرا فرفع إلی أبی بکر فقال له أشربت خمرا؟ قال نعم قال ولم وهی</w:t>
      </w:r>
    </w:p>
    <w:p>
      <w:pPr>
        <w:pStyle w:val="BookText"/>
      </w:pPr>
      <w:r>
        <w:rPr>
          <w:rFonts w:ascii="IRNazanin" w:hAnsi="IRNazanin" w:eastAsia="IRNazanin" w:cs="IRNazanin"/>
          <w:lang w:bidi="fa-IR"/>
          <w:color w:val="111111"/>
          <w:sz w:val="28"/>
          <w:szCs w:val="28"/>
          <w:rtl/>
        </w:rPr>
        <w:t xml:space="preserve">محرمة قال فقال له لرجل انی أسلمت وحسن اسلامی ومنزلی بین</w:t>
      </w:r>
    </w:p>
    <w:p>
      <w:pPr>
        <w:pStyle w:val="BookText"/>
      </w:pPr>
      <w:r>
        <w:rPr>
          <w:rFonts w:ascii="IRNazanin" w:hAnsi="IRNazanin" w:eastAsia="IRNazanin" w:cs="IRNazanin"/>
          <w:lang w:bidi="fa-IR"/>
          <w:color w:val="111111"/>
          <w:sz w:val="28"/>
          <w:szCs w:val="28"/>
          <w:rtl/>
        </w:rPr>
        <w:t xml:space="preserve">ظهرانی قوم یشربون الخمر ویستحلون ولو علمت انها حرام اجتنبتها</w:t>
      </w:r>
    </w:p>
    <w:p>
      <w:pPr>
        <w:pStyle w:val="BookText"/>
      </w:pPr>
      <w:r>
        <w:rPr>
          <w:rFonts w:ascii="IRNazanin" w:hAnsi="IRNazanin" w:eastAsia="IRNazanin" w:cs="IRNazanin"/>
          <w:lang w:bidi="fa-IR"/>
          <w:color w:val="111111"/>
          <w:sz w:val="28"/>
          <w:szCs w:val="28"/>
          <w:rtl/>
        </w:rPr>
        <w:t xml:space="preserve">فالتفت أبو بکر إلی عمر قال فقال ما تقول فی أمر هذا الرجل قال عمر</w:t>
      </w:r>
    </w:p>
    <w:p>
      <w:pPr>
        <w:pStyle w:val="BookText"/>
      </w:pPr>
      <w:r>
        <w:rPr>
          <w:rFonts w:ascii="IRNazanin" w:hAnsi="IRNazanin" w:eastAsia="IRNazanin" w:cs="IRNazanin"/>
          <w:lang w:bidi="fa-IR"/>
          <w:color w:val="111111"/>
          <w:sz w:val="28"/>
          <w:szCs w:val="28"/>
          <w:rtl/>
        </w:rPr>
        <w:t xml:space="preserve">معضلة ولیس لها الا أبو الحسن فقال ادع لنا علیا فقال عمر یؤتی الحکم</w:t>
      </w:r>
    </w:p>
    <w:p>
      <w:pPr>
        <w:pStyle w:val="BookText"/>
      </w:pPr>
      <w:r>
        <w:rPr>
          <w:rFonts w:ascii="IRNazanin" w:hAnsi="IRNazanin" w:eastAsia="IRNazanin" w:cs="IRNazanin"/>
          <w:lang w:bidi="fa-IR"/>
          <w:color w:val="111111"/>
          <w:sz w:val="28"/>
          <w:szCs w:val="28"/>
          <w:rtl/>
        </w:rPr>
        <w:t xml:space="preserve">فی بیته فقاما والرجل معهما ومن حضرهما من الناس حتی أتوا</w:t>
      </w:r>
    </w:p>
    <w:p>
      <w:pPr>
        <w:pStyle w:val="BookText"/>
      </w:pPr>
      <w:r>
        <w:rPr>
          <w:rFonts w:ascii="IRNazanin" w:hAnsi="IRNazanin" w:eastAsia="IRNazanin" w:cs="IRNazanin"/>
          <w:lang w:bidi="fa-IR"/>
          <w:color w:val="111111"/>
          <w:sz w:val="28"/>
          <w:szCs w:val="28"/>
          <w:rtl/>
        </w:rPr>
        <w:t xml:space="preserve">أمیر المؤمنین علیه السلام فأخبراه بقصة الرجل وقص الرجل قصته قال</w:t>
      </w:r>
    </w:p>
    <w:p>
      <w:pPr>
        <w:pStyle w:val="BookText"/>
      </w:pPr>
      <w:r>
        <w:rPr>
          <w:rFonts w:ascii="IRNazanin" w:hAnsi="IRNazanin" w:eastAsia="IRNazanin" w:cs="IRNazanin"/>
          <w:lang w:bidi="fa-IR"/>
          <w:color w:val="111111"/>
          <w:sz w:val="28"/>
          <w:szCs w:val="28"/>
          <w:rtl/>
        </w:rPr>
        <w:t xml:space="preserve">فقال ابعثوا معه من یدور به علی مجالس المهاجرین والأنصار من کان تلا</w:t>
      </w:r>
    </w:p>
    <w:p>
      <w:pPr>
        <w:pStyle w:val="BookText"/>
      </w:pPr>
      <w:r>
        <w:rPr>
          <w:rFonts w:ascii="IRNazanin" w:hAnsi="IRNazanin" w:eastAsia="IRNazanin" w:cs="IRNazanin"/>
          <w:lang w:bidi="fa-IR"/>
          <w:color w:val="111111"/>
          <w:sz w:val="28"/>
          <w:szCs w:val="28"/>
          <w:rtl/>
        </w:rPr>
        <w:t xml:space="preserve">علیه آیة التحریم فلیشهد علیه ففعلوا ذلک فلم یشهد علیه أحد بأنه قرأ</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8" w:name="pg12434_132637"/>
    <w:bookmarkEnd w:id="88"/>
    <w:p>
      <w:pPr>
        <w:pStyle w:val="BookText"/>
      </w:pPr>
      <w:r>
        <w:rPr>
          <w:rFonts w:ascii="IRNazanin" w:hAnsi="IRNazanin" w:eastAsia="IRNazanin" w:cs="IRNazanin"/>
          <w:lang w:bidi="fa-IR"/>
          <w:color w:val="111111"/>
          <w:sz w:val="28"/>
          <w:szCs w:val="28"/>
          <w:rtl/>
        </w:rPr>
        <w:t xml:space="preserve">علیه آیة التحریم فخلی عنه وقال له ان شربت بعدها أقمنا علیک الحد.</w:t>
      </w:r>
    </w:p>
    <w:p>
      <w:pPr>
        <w:pStyle w:val="BookText"/>
      </w:pPr>
      <w:r>
        <w:rPr>
          <w:rFonts w:ascii="IRNazanin" w:hAnsi="IRNazanin" w:eastAsia="IRNazanin" w:cs="IRNazanin"/>
          <w:lang w:bidi="fa-IR"/>
          <w:color w:val="111111"/>
          <w:sz w:val="28"/>
          <w:szCs w:val="28"/>
          <w:rtl/>
        </w:rPr>
        <w:t xml:space="preserve">785 (8) مستدرک 19 ج 18 - القطب الراوندی فی لب اللباب وبال</w:t>
      </w:r>
    </w:p>
    <w:p>
      <w:pPr>
        <w:pStyle w:val="BookText"/>
      </w:pPr>
      <w:r>
        <w:rPr>
          <w:rFonts w:ascii="IRNazanin" w:hAnsi="IRNazanin" w:eastAsia="IRNazanin" w:cs="IRNazanin"/>
          <w:lang w:bidi="fa-IR"/>
          <w:color w:val="111111"/>
          <w:sz w:val="28"/>
          <w:szCs w:val="28"/>
          <w:rtl/>
        </w:rPr>
        <w:t xml:space="preserve">اعرابی فی مسجده یعنی مسجد الرسول صلی الله علیه وآله وأرادوا ان</w:t>
      </w:r>
    </w:p>
    <w:p>
      <w:pPr>
        <w:pStyle w:val="BookText"/>
      </w:pPr>
      <w:r>
        <w:rPr>
          <w:rFonts w:ascii="IRNazanin" w:hAnsi="IRNazanin" w:eastAsia="IRNazanin" w:cs="IRNazanin"/>
          <w:lang w:bidi="fa-IR"/>
          <w:color w:val="111111"/>
          <w:sz w:val="28"/>
          <w:szCs w:val="28"/>
          <w:rtl/>
        </w:rPr>
        <w:t xml:space="preserve">یضربوه فنهاهم عن ضربه وقال إنه لم یعلم انه لا یجوز.</w:t>
      </w:r>
    </w:p>
    <w:p>
      <w:pPr>
        <w:pStyle w:val="BookText"/>
      </w:pPr>
      <w:r>
        <w:rPr>
          <w:rFonts w:ascii="IRNazanin" w:hAnsi="IRNazanin" w:eastAsia="IRNazanin" w:cs="IRNazanin"/>
          <w:lang w:bidi="fa-IR"/>
          <w:color w:val="111111"/>
          <w:sz w:val="28"/>
          <w:szCs w:val="28"/>
          <w:rtl/>
        </w:rPr>
        <w:t xml:space="preserve">786 (9) عوالی اللئالی 424 ج 1 - وقال النبی صلی الله علیه وآله</w:t>
      </w:r>
    </w:p>
    <w:p>
      <w:pPr>
        <w:pStyle w:val="BookText"/>
      </w:pPr>
      <w:r>
        <w:rPr>
          <w:rFonts w:ascii="IRNazanin" w:hAnsi="IRNazanin" w:eastAsia="IRNazanin" w:cs="IRNazanin"/>
          <w:lang w:bidi="fa-IR"/>
          <w:color w:val="111111"/>
          <w:sz w:val="28"/>
          <w:szCs w:val="28"/>
          <w:rtl/>
        </w:rPr>
        <w:t xml:space="preserve">ان الناس فی سعة ما لم یعلموا.</w:t>
      </w:r>
    </w:p>
    <w:p>
      <w:pPr>
        <w:pStyle w:val="BookText"/>
      </w:pPr>
      <w:r>
        <w:rPr>
          <w:rFonts w:ascii="IRNazanin" w:hAnsi="IRNazanin" w:eastAsia="IRNazanin" w:cs="IRNazanin"/>
          <w:lang w:bidi="fa-IR"/>
          <w:color w:val="111111"/>
          <w:sz w:val="28"/>
          <w:szCs w:val="28"/>
          <w:rtl/>
        </w:rPr>
        <w:t xml:space="preserve">وتقدم فی الآیات وأحادیث باب (52) ما رفع عن أمة النبی صلی</w:t>
      </w:r>
    </w:p>
    <w:p>
      <w:pPr>
        <w:pStyle w:val="BookText"/>
      </w:pPr>
      <w:r>
        <w:rPr>
          <w:rFonts w:ascii="IRNazanin" w:hAnsi="IRNazanin" w:eastAsia="IRNazanin" w:cs="IRNazanin"/>
          <w:lang w:bidi="fa-IR"/>
          <w:color w:val="111111"/>
          <w:sz w:val="28"/>
          <w:szCs w:val="28"/>
          <w:rtl/>
        </w:rPr>
        <w:t xml:space="preserve">الله علیه وآله من أبواب جهاد النفس ما یدل علی ذلک فراجع.</w:t>
      </w:r>
    </w:p>
    <w:p>
      <w:pPr>
        <w:pStyle w:val="Heading4"/>
      </w:pPr>
      <w:bookmarkStart w:id="315" w:name="_Toc108"/>
      <w:r>
        <w:t>(9) باب ان من ارتکب ما یوجب الحد فتاب قبل أن یؤخذ فلا یحد وان توبته بینه وبین الله أفضل من إقامة الحد علیه</w:t>
      </w:r>
      <w:bookmarkEnd w:id="315"/>
    </w:p>
    <w:p>
      <w:pPr>
        <w:pStyle w:val="BookText"/>
      </w:pPr>
      <w:r>
        <w:rPr>
          <w:rFonts w:ascii="IRNazanin" w:hAnsi="IRNazanin" w:eastAsia="IRNazanin" w:cs="IRNazanin"/>
          <w:lang w:bidi="fa-IR"/>
          <w:color w:val="111111"/>
          <w:sz w:val="28"/>
          <w:szCs w:val="28"/>
          <w:rtl/>
        </w:rPr>
        <w:t xml:space="preserve">787 (1) کافی 220 ج 7 - علی بن إبراهیم عن أبیه عن ابن محبوب</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السارق إذا جاء من</w:t>
      </w:r>
    </w:p>
    <w:p>
      <w:pPr>
        <w:pStyle w:val="BookText"/>
      </w:pPr>
      <w:r>
        <w:rPr>
          <w:rFonts w:ascii="IRNazanin" w:hAnsi="IRNazanin" w:eastAsia="IRNazanin" w:cs="IRNazanin"/>
          <w:lang w:bidi="fa-IR"/>
          <w:color w:val="111111"/>
          <w:sz w:val="28"/>
          <w:szCs w:val="28"/>
          <w:rtl/>
        </w:rPr>
        <w:t xml:space="preserve">قبل نفسه تائبا إلی الله عز وجل ورد سرقته علی </w:t>
      </w:r>
      <w:r>
        <w:rPr>
          <w:rStyle w:val="FootnoteReference"/>
        </w:rPr>
        <w:footnoteReference w:id="840"/>
      </w:r>
      <w:r>
        <w:rPr>
          <w:rFonts w:ascii="IRNazanin" w:hAnsi="IRNazanin" w:eastAsia="IRNazanin" w:cs="IRNazanin"/>
          <w:lang w:bidi="fa-IR"/>
          <w:color w:val="111111"/>
          <w:sz w:val="28"/>
          <w:szCs w:val="28"/>
          <w:rtl/>
        </w:rPr>
        <w:t xml:space="preserve">صاحبها فلا قطع علیه</w:t>
      </w:r>
    </w:p>
    <w:p>
      <w:pPr>
        <w:pStyle w:val="BookText"/>
      </w:pPr>
      <w:r>
        <w:rPr>
          <w:rFonts w:ascii="IRNazanin" w:hAnsi="IRNazanin" w:eastAsia="IRNazanin" w:cs="IRNazanin"/>
          <w:lang w:bidi="fa-IR"/>
          <w:color w:val="111111"/>
          <w:sz w:val="28"/>
          <w:szCs w:val="28"/>
          <w:rtl/>
        </w:rPr>
        <w:t xml:space="preserve">788 (2) کافی 188 ج 7 - علی بن إبراهیم عن أحمد بن محمد بن</w:t>
      </w:r>
    </w:p>
    <w:p>
      <w:pPr>
        <w:pStyle w:val="BookText"/>
      </w:pPr>
      <w:r>
        <w:rPr>
          <w:rFonts w:ascii="IRNazanin" w:hAnsi="IRNazanin" w:eastAsia="IRNazanin" w:cs="IRNazanin"/>
          <w:lang w:bidi="fa-IR"/>
          <w:color w:val="111111"/>
          <w:sz w:val="28"/>
          <w:szCs w:val="28"/>
          <w:rtl/>
        </w:rPr>
        <w:t xml:space="preserve">خالد رفعه إلی أمیر المؤمنین علیه السلام قال أتاه رجل بالکوفة فقال یا</w:t>
      </w:r>
    </w:p>
    <w:p>
      <w:pPr>
        <w:pStyle w:val="BookText"/>
      </w:pPr>
      <w:r>
        <w:rPr>
          <w:rFonts w:ascii="IRNazanin" w:hAnsi="IRNazanin" w:eastAsia="IRNazanin" w:cs="IRNazanin"/>
          <w:lang w:bidi="fa-IR"/>
          <w:color w:val="111111"/>
          <w:sz w:val="28"/>
          <w:szCs w:val="28"/>
          <w:rtl/>
        </w:rPr>
        <w:t xml:space="preserve">أمیر المؤمنین إنی زنیت فطهرنی قال ممن أنت قال من مزینة قال أتقرء</w:t>
      </w:r>
    </w:p>
    <w:p>
      <w:pPr>
        <w:pStyle w:val="BookText"/>
      </w:pPr>
      <w:r>
        <w:rPr>
          <w:rFonts w:ascii="IRNazanin" w:hAnsi="IRNazanin" w:eastAsia="IRNazanin" w:cs="IRNazanin"/>
          <w:lang w:bidi="fa-IR"/>
          <w:color w:val="111111"/>
          <w:sz w:val="28"/>
          <w:szCs w:val="28"/>
          <w:rtl/>
        </w:rPr>
        <w:t xml:space="preserve">من القرآن شیئا قال بلی قال فاقرء فقرأ فأجاد فقال أبک جنة؟ قال لا</w:t>
      </w:r>
    </w:p>
    <w:p>
      <w:pPr>
        <w:pStyle w:val="BookText"/>
      </w:pPr>
      <w:r>
        <w:rPr>
          <w:rFonts w:ascii="IRNazanin" w:hAnsi="IRNazanin" w:eastAsia="IRNazanin" w:cs="IRNazanin"/>
          <w:lang w:bidi="fa-IR"/>
          <w:color w:val="111111"/>
          <w:sz w:val="28"/>
          <w:szCs w:val="28"/>
          <w:rtl/>
        </w:rPr>
        <w:t xml:space="preserve">قال فاذهب حتی نسأل عنک فذهب الرجل ثم رجع إلیه بعد فقال یا</w:t>
      </w:r>
    </w:p>
    <w:p>
      <w:pPr>
        <w:pStyle w:val="BookText"/>
      </w:pPr>
      <w:r>
        <w:rPr>
          <w:rFonts w:ascii="IRNazanin" w:hAnsi="IRNazanin" w:eastAsia="IRNazanin" w:cs="IRNazanin"/>
          <w:lang w:bidi="fa-IR"/>
          <w:color w:val="111111"/>
          <w:sz w:val="28"/>
          <w:szCs w:val="28"/>
          <w:rtl/>
        </w:rPr>
        <w:t xml:space="preserve">أمیر المؤمنین إنی زنیت فطهرنی فقال ألک زوجة؟ قال بلی قال فمقیمة</w:t>
      </w:r>
    </w:p>
    <w:p>
      <w:pPr>
        <w:pStyle w:val="BookText"/>
      </w:pPr>
      <w:r>
        <w:rPr>
          <w:rFonts w:ascii="IRNazanin" w:hAnsi="IRNazanin" w:eastAsia="IRNazanin" w:cs="IRNazanin"/>
          <w:lang w:bidi="fa-IR"/>
          <w:color w:val="111111"/>
          <w:sz w:val="28"/>
          <w:szCs w:val="28"/>
          <w:rtl/>
        </w:rPr>
        <w:t xml:space="preserve">معک فی البلد؟ قال نعم قال فأمره أمیر المؤمنین علیه السلام فذهب وقال</w:t>
      </w:r>
    </w:p>
    <w:p>
      <w:pPr>
        <w:pStyle w:val="BookText"/>
      </w:pPr>
      <w:r>
        <w:rPr>
          <w:rFonts w:ascii="IRNazanin" w:hAnsi="IRNazanin" w:eastAsia="IRNazanin" w:cs="IRNazanin"/>
          <w:lang w:bidi="fa-IR"/>
          <w:color w:val="111111"/>
          <w:sz w:val="28"/>
          <w:szCs w:val="28"/>
          <w:rtl/>
        </w:rPr>
        <w:t xml:space="preserve">حتی نسأل عنک فبعث إلی قومه فسأل عن خبره فقالوا یا أمیر المؤمنین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العقل فرجع إلیه الثالثة فقال له مثل مقالته فقال له اذهب حتی</w:t>
      </w:r>
    </w:p>
    <w:p>
      <w:pPr>
        <w:pStyle w:val="BookText"/>
      </w:pPr>
      <w:r>
        <w:rPr>
          <w:rFonts w:ascii="IRNazanin" w:hAnsi="IRNazanin" w:eastAsia="IRNazanin" w:cs="IRNazanin"/>
          <w:lang w:bidi="fa-IR"/>
          <w:color w:val="111111"/>
          <w:sz w:val="28"/>
          <w:szCs w:val="28"/>
          <w:rtl/>
        </w:rPr>
        <w:t xml:space="preserve">نسأل عنک فرجع إلیه الرابعة فلما أقر.</w:t>
      </w:r>
    </w:p>
    <w:p>
      <w:pPr>
        <w:pStyle w:val="BookText"/>
      </w:pPr>
      <w:r>
        <w:rPr>
          <w:rFonts w:ascii="IRNazanin" w:hAnsi="IRNazanin" w:eastAsia="IRNazanin" w:cs="IRNazanin"/>
          <w:lang w:bidi="fa-IR"/>
          <w:color w:val="111111"/>
          <w:sz w:val="28"/>
          <w:szCs w:val="28"/>
          <w:rtl/>
        </w:rPr>
        <w:t xml:space="preserve">قال أمیر المؤمنین علیه السلام لقنبر احتفظ به ثم غضب ثم قال ما</w:t>
      </w:r>
    </w:p>
    <w:p>
      <w:pPr>
        <w:pStyle w:val="BookText"/>
      </w:pPr>
      <w:r>
        <w:rPr>
          <w:rFonts w:ascii="IRNazanin" w:hAnsi="IRNazanin" w:eastAsia="IRNazanin" w:cs="IRNazanin"/>
          <w:lang w:bidi="fa-IR"/>
          <w:color w:val="111111"/>
          <w:sz w:val="28"/>
          <w:szCs w:val="28"/>
          <w:rtl/>
        </w:rPr>
        <w:t xml:space="preserve">أقبح بالرجل منکم أن یأتی بعض هذه الفواحش فیفضح نفسه علی رؤوس</w:t>
      </w:r>
    </w:p>
    <w:p>
      <w:pPr>
        <w:pStyle w:val="BookText"/>
      </w:pPr>
      <w:r>
        <w:rPr>
          <w:rFonts w:ascii="IRNazanin" w:hAnsi="IRNazanin" w:eastAsia="IRNazanin" w:cs="IRNazanin"/>
          <w:lang w:bidi="fa-IR"/>
          <w:color w:val="111111"/>
          <w:sz w:val="28"/>
          <w:szCs w:val="28"/>
          <w:rtl/>
        </w:rPr>
        <w:t xml:space="preserve">الملأ أفلا تاب فی بیته فوالله لتوبته فیما بینه وبین الله أفضل من إقامتی</w:t>
      </w:r>
    </w:p>
    <w:p>
      <w:pPr>
        <w:pStyle w:val="BookText"/>
      </w:pPr>
      <w:r>
        <w:rPr>
          <w:rFonts w:ascii="IRNazanin" w:hAnsi="IRNazanin" w:eastAsia="IRNazanin" w:cs="IRNazanin"/>
          <w:lang w:bidi="fa-IR"/>
          <w:color w:val="111111"/>
          <w:sz w:val="28"/>
          <w:szCs w:val="28"/>
          <w:rtl/>
        </w:rPr>
        <w:t xml:space="preserve">علیه الحد ثم أخرجه ونادی فی الناس یا معشر المسلمین اخرجوا لیقام</w:t>
      </w:r>
    </w:p>
    <w:p>
      <w:pPr>
        <w:pStyle w:val="BookText"/>
      </w:pPr>
      <w:r>
        <w:rPr>
          <w:rFonts w:ascii="IRNazanin" w:hAnsi="IRNazanin" w:eastAsia="IRNazanin" w:cs="IRNazanin"/>
          <w:lang w:bidi="fa-IR"/>
          <w:color w:val="111111"/>
          <w:sz w:val="28"/>
          <w:szCs w:val="28"/>
          <w:rtl/>
        </w:rPr>
        <w:t xml:space="preserve">علی هذا الرجل الحد ولا یعرفن أحدکم صاحبه فأخرجه إلی الجبان</w:t>
      </w:r>
    </w:p>
    <w:p>
      <w:pPr>
        <w:pStyle w:val="BookText"/>
      </w:pPr>
      <w:r>
        <w:rPr>
          <w:rFonts w:ascii="IRNazanin" w:hAnsi="IRNazanin" w:eastAsia="IRNazanin" w:cs="IRNazanin"/>
          <w:lang w:bidi="fa-IR"/>
          <w:color w:val="111111"/>
          <w:sz w:val="28"/>
          <w:szCs w:val="28"/>
          <w:rtl/>
        </w:rPr>
        <w:t xml:space="preserve">فقال یا أمیر المؤمنین أنظرنی اصلی رکعتین ثم وضعه فی حفرته واستقبل</w:t>
      </w:r>
    </w:p>
    <w:p>
      <w:pPr>
        <w:pStyle w:val="BookText"/>
      </w:pPr>
      <w:r>
        <w:rPr>
          <w:rFonts w:ascii="IRNazanin" w:hAnsi="IRNazanin" w:eastAsia="IRNazanin" w:cs="IRNazanin"/>
          <w:lang w:bidi="fa-IR"/>
          <w:color w:val="111111"/>
          <w:sz w:val="28"/>
          <w:szCs w:val="28"/>
          <w:rtl/>
        </w:rPr>
        <w:t xml:space="preserve">الناس بوجهه فقال یا معشر المسلمین إن هذا حق من حقوق الله عز وجل</w:t>
      </w:r>
    </w:p>
    <w:p>
      <w:pPr>
        <w:pStyle w:val="BookText"/>
      </w:pPr>
      <w:r>
        <w:rPr>
          <w:rFonts w:ascii="IRNazanin" w:hAnsi="IRNazanin" w:eastAsia="IRNazanin" w:cs="IRNazanin"/>
          <w:lang w:bidi="fa-IR"/>
          <w:color w:val="111111"/>
          <w:sz w:val="28"/>
          <w:szCs w:val="28"/>
          <w:rtl/>
        </w:rPr>
        <w:t xml:space="preserve">فمن کان لله فی عنقه حق فلینصرف ولا یقیم حدود الله من فی عنقه لله حد</w:t>
      </w:r>
    </w:p>
    <w:p>
      <w:pPr>
        <w:pStyle w:val="BookText"/>
      </w:pPr>
      <w:r>
        <w:rPr>
          <w:rFonts w:ascii="IRNazanin" w:hAnsi="IRNazanin" w:eastAsia="IRNazanin" w:cs="IRNazanin"/>
          <w:lang w:bidi="fa-IR"/>
          <w:color w:val="111111"/>
          <w:sz w:val="28"/>
          <w:szCs w:val="28"/>
          <w:rtl/>
        </w:rPr>
        <w:t xml:space="preserve">فانصرف الناس وبقی هو والحسن والحسین علیهم السلام فأخذ حجرا</w:t>
      </w:r>
    </w:p>
    <w:p>
      <w:pPr>
        <w:pStyle w:val="BookText"/>
      </w:pPr>
      <w:r>
        <w:rPr>
          <w:rFonts w:ascii="IRNazanin" w:hAnsi="IRNazanin" w:eastAsia="IRNazanin" w:cs="IRNazanin"/>
          <w:lang w:bidi="fa-IR"/>
          <w:color w:val="111111"/>
          <w:sz w:val="28"/>
          <w:szCs w:val="28"/>
          <w:rtl/>
        </w:rPr>
        <w:t xml:space="preserve">فکبر ثلاث تکبیرات ثم رماه بثلاثة أحجار فی کل حجر ثلاث تکبیرات</w:t>
      </w:r>
    </w:p>
    <w:p>
      <w:pPr>
        <w:pStyle w:val="BookText"/>
      </w:pPr>
      <w:r>
        <w:rPr>
          <w:rFonts w:ascii="IRNazanin" w:hAnsi="IRNazanin" w:eastAsia="IRNazanin" w:cs="IRNazanin"/>
          <w:lang w:bidi="fa-IR"/>
          <w:color w:val="111111"/>
          <w:sz w:val="28"/>
          <w:szCs w:val="28"/>
          <w:rtl/>
        </w:rPr>
        <w:t xml:space="preserve">ثم رماه الحسن علیه السلام مثل ما رماه أمیر المؤمنین علیه السلام ثم رماه</w:t>
      </w:r>
    </w:p>
    <w:p>
      <w:pPr>
        <w:pStyle w:val="BookText"/>
      </w:pPr>
      <w:r>
        <w:rPr>
          <w:rFonts w:ascii="IRNazanin" w:hAnsi="IRNazanin" w:eastAsia="IRNazanin" w:cs="IRNazanin"/>
          <w:lang w:bidi="fa-IR"/>
          <w:color w:val="111111"/>
          <w:sz w:val="28"/>
          <w:szCs w:val="28"/>
          <w:rtl/>
        </w:rPr>
        <w:t xml:space="preserve">الحسین علیه السلام فمات الرجل فأخرجه أمیر المؤمنین علیه السلام</w:t>
      </w:r>
    </w:p>
    <w:p>
      <w:pPr>
        <w:pStyle w:val="BookText"/>
      </w:pPr>
      <w:r>
        <w:rPr>
          <w:rFonts w:ascii="IRNazanin" w:hAnsi="IRNazanin" w:eastAsia="IRNazanin" w:cs="IRNazanin"/>
          <w:lang w:bidi="fa-IR"/>
          <w:color w:val="111111"/>
          <w:sz w:val="28"/>
          <w:szCs w:val="28"/>
          <w:rtl/>
        </w:rPr>
        <w:t xml:space="preserve">فأمر فحفر له وصلی علیه ودفنه فقیل یا أمیر المؤمنین ألا تغسله فقال قد</w:t>
      </w:r>
    </w:p>
    <w:p>
      <w:pPr>
        <w:pStyle w:val="BookText"/>
      </w:pPr>
      <w:r>
        <w:rPr>
          <w:rFonts w:ascii="IRNazanin" w:hAnsi="IRNazanin" w:eastAsia="IRNazanin" w:cs="IRNazanin"/>
          <w:lang w:bidi="fa-IR"/>
          <w:color w:val="111111"/>
          <w:sz w:val="28"/>
          <w:szCs w:val="28"/>
          <w:rtl/>
        </w:rPr>
        <w:t xml:space="preserve">اغتسل بما هو طاهر إلی یوم القیامة لقد صبر علی أمر عظیم.</w:t>
      </w:r>
    </w:p>
    <w:p>
      <w:pPr>
        <w:pStyle w:val="BookText"/>
      </w:pPr>
      <w:r>
        <w:rPr>
          <w:rFonts w:ascii="IRNazanin" w:hAnsi="IRNazanin" w:eastAsia="IRNazanin" w:cs="IRNazanin"/>
          <w:lang w:bidi="fa-IR"/>
          <w:color w:val="111111"/>
          <w:sz w:val="28"/>
          <w:szCs w:val="28"/>
          <w:rtl/>
        </w:rPr>
        <w:t xml:space="preserve">تفسیر علی بن إبراهیم 96 ج 2 - حدثنی أبی عن عبد الرحمن ابن أبی</w:t>
      </w:r>
    </w:p>
    <w:p>
      <w:pPr>
        <w:pStyle w:val="BookText"/>
      </w:pPr>
      <w:r>
        <w:rPr>
          <w:rFonts w:ascii="IRNazanin" w:hAnsi="IRNazanin" w:eastAsia="IRNazanin" w:cs="IRNazanin"/>
          <w:lang w:bidi="fa-IR"/>
          <w:color w:val="111111"/>
          <w:sz w:val="28"/>
          <w:szCs w:val="28"/>
          <w:rtl/>
        </w:rPr>
        <w:t xml:space="preserve">نجران عن عاصم بن حمید عن أبی بصیر قال قال أبو عبد الله علیه السلام</w:t>
      </w:r>
    </w:p>
    <w:p>
      <w:pPr>
        <w:pStyle w:val="BookText"/>
      </w:pPr>
      <w:r>
        <w:rPr>
          <w:rFonts w:ascii="IRNazanin" w:hAnsi="IRNazanin" w:eastAsia="IRNazanin" w:cs="IRNazanin"/>
          <w:lang w:bidi="fa-IR"/>
          <w:color w:val="111111"/>
          <w:sz w:val="28"/>
          <w:szCs w:val="28"/>
          <w:rtl/>
        </w:rPr>
        <w:t xml:space="preserve">أنه جاء رجل إلی أمیر المؤمنین علیه السلام (وذکر نحوه).</w:t>
      </w:r>
    </w:p>
    <w:p>
      <w:pPr>
        <w:pStyle w:val="BookText"/>
      </w:pPr>
      <w:r>
        <w:rPr>
          <w:rFonts w:ascii="IRNazanin" w:hAnsi="IRNazanin" w:eastAsia="IRNazanin" w:cs="IRNazanin"/>
          <w:lang w:bidi="fa-IR"/>
          <w:color w:val="111111"/>
          <w:sz w:val="28"/>
          <w:szCs w:val="28"/>
          <w:rtl/>
        </w:rPr>
        <w:t xml:space="preserve">789 (3) کافی 251 ج 7 - تهذیب 46 ج 10 -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بن یحیی عن بعض أصحابه عن</w:t>
      </w:r>
    </w:p>
    <w:p>
      <w:pPr>
        <w:pStyle w:val="BookText"/>
      </w:pPr>
      <w:r>
        <w:rPr>
          <w:rFonts w:ascii="IRNazanin" w:hAnsi="IRNazanin" w:eastAsia="IRNazanin" w:cs="IRNazanin"/>
          <w:lang w:bidi="fa-IR"/>
          <w:color w:val="111111"/>
          <w:sz w:val="28"/>
          <w:szCs w:val="28"/>
          <w:rtl/>
        </w:rPr>
        <w:t xml:space="preserve">فقیه 26 ج 4 - أبی بصیر عن أبی عبد الله علیه السلام (أنه سئل - فقیه) فی </w:t>
      </w:r>
      <w:r>
        <w:rPr>
          <w:rStyle w:val="FootnoteReference"/>
        </w:rPr>
        <w:footnoteReference w:id="841"/>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أقیمت علیه البینة بأنه </w:t>
      </w:r>
      <w:r>
        <w:rPr>
          <w:rStyle w:val="FootnoteReference"/>
        </w:rPr>
        <w:footnoteReference w:id="842"/>
      </w:r>
      <w:r>
        <w:rPr>
          <w:rFonts w:ascii="IRNazanin" w:hAnsi="IRNazanin" w:eastAsia="IRNazanin" w:cs="IRNazanin"/>
          <w:lang w:bidi="fa-IR"/>
          <w:color w:val="111111"/>
          <w:sz w:val="28"/>
          <w:szCs w:val="28"/>
          <w:rtl/>
        </w:rPr>
        <w:t xml:space="preserve">زنا ثم هرب (قبل أن یضرب - کا - یب)</w:t>
      </w:r>
    </w:p>
    <w:p>
      <w:pPr>
        <w:pStyle w:val="BookText"/>
      </w:pPr>
      <w:r>
        <w:rPr>
          <w:rFonts w:ascii="IRNazanin" w:hAnsi="IRNazanin" w:eastAsia="IRNazanin" w:cs="IRNazanin"/>
          <w:lang w:bidi="fa-IR"/>
          <w:color w:val="111111"/>
          <w:sz w:val="28"/>
          <w:szCs w:val="28"/>
          <w:rtl/>
        </w:rPr>
        <w:t xml:space="preserve">قال إن تاب فما علیه شئ وإن وقع فی ید الامام (قبل ذلک - فقیه) أقام</w:t>
      </w:r>
    </w:p>
    <w:p>
      <w:pPr>
        <w:pStyle w:val="BookText"/>
      </w:pPr>
      <w:r>
        <w:rPr>
          <w:rFonts w:ascii="IRNazanin" w:hAnsi="IRNazanin" w:eastAsia="IRNazanin" w:cs="IRNazanin"/>
          <w:lang w:bidi="fa-IR"/>
          <w:color w:val="111111"/>
          <w:sz w:val="28"/>
          <w:szCs w:val="28"/>
          <w:rtl/>
        </w:rPr>
        <w:t xml:space="preserve">علیه الحد وإن </w:t>
      </w:r>
      <w:r>
        <w:rPr>
          <w:rStyle w:val="FootnoteReference"/>
        </w:rPr>
        <w:footnoteReference w:id="843"/>
      </w:r>
      <w:r>
        <w:rPr>
          <w:rFonts w:ascii="IRNazanin" w:hAnsi="IRNazanin" w:eastAsia="IRNazanin" w:cs="IRNazanin"/>
          <w:lang w:bidi="fa-IR"/>
          <w:color w:val="111111"/>
          <w:sz w:val="28"/>
          <w:szCs w:val="28"/>
          <w:rtl/>
        </w:rPr>
        <w:t xml:space="preserve">علم مکانه بعث إلیه.</w:t>
      </w:r>
    </w:p>
    <w:p>
      <w:pPr>
        <w:pStyle w:val="BookText"/>
      </w:pPr>
      <w:r>
        <w:rPr>
          <w:rFonts w:ascii="IRNazanin" w:hAnsi="IRNazanin" w:eastAsia="IRNazanin" w:cs="IRNazanin"/>
          <w:lang w:bidi="fa-IR"/>
          <w:color w:val="111111"/>
          <w:sz w:val="28"/>
          <w:szCs w:val="28"/>
          <w:rtl/>
        </w:rPr>
        <w:t xml:space="preserve">790 (4) تهذیب 8 ج 10 - کافی 185 ج 7 - علی بن إبراهیم عن</w:t>
      </w:r>
    </w:p>
    <w:p>
      <w:pPr>
        <w:pStyle w:val="BookText"/>
      </w:pPr>
      <w:r>
        <w:rPr>
          <w:rFonts w:ascii="IRNazanin" w:hAnsi="IRNazanin" w:eastAsia="IRNazanin" w:cs="IRNazanin"/>
          <w:lang w:bidi="fa-IR"/>
          <w:color w:val="111111"/>
          <w:sz w:val="28"/>
          <w:szCs w:val="28"/>
          <w:rtl/>
        </w:rPr>
        <w:t xml:space="preserve">محمد بن عیسی عن یونس عن أبان عن أبی العباس قال قال أبو عبد الله</w:t>
      </w:r>
    </w:p>
    <w:p>
      <w:pPr>
        <w:pStyle w:val="BookText"/>
      </w:pPr>
      <w:r>
        <w:rPr>
          <w:rFonts w:ascii="IRNazanin" w:hAnsi="IRNazanin" w:eastAsia="IRNazanin" w:cs="IRNazanin"/>
          <w:lang w:bidi="fa-IR"/>
          <w:color w:val="111111"/>
          <w:sz w:val="28"/>
          <w:szCs w:val="28"/>
          <w:rtl/>
        </w:rPr>
        <w:t xml:space="preserve">علیه السلام أتی النبی صلی الله علیه وآله رجل فقال انی زنیت</w:t>
      </w:r>
    </w:p>
    <w:p>
      <w:pPr>
        <w:pStyle w:val="BookText"/>
      </w:pPr>
      <w:r>
        <w:rPr>
          <w:rFonts w:ascii="IRNazanin" w:hAnsi="IRNazanin" w:eastAsia="IRNazanin" w:cs="IRNazanin"/>
          <w:lang w:bidi="fa-IR"/>
          <w:color w:val="111111"/>
          <w:sz w:val="28"/>
          <w:szCs w:val="28"/>
          <w:rtl/>
        </w:rPr>
        <w:t xml:space="preserve">(فطهرنی - کا) فصرف النبی صلی الله علیه وآله وجهه عنه فأتاه من</w:t>
      </w:r>
    </w:p>
    <w:p>
      <w:pPr>
        <w:pStyle w:val="BookText"/>
      </w:pPr>
      <w:r>
        <w:rPr>
          <w:rFonts w:ascii="IRNazanin" w:hAnsi="IRNazanin" w:eastAsia="IRNazanin" w:cs="IRNazanin"/>
          <w:lang w:bidi="fa-IR"/>
          <w:color w:val="111111"/>
          <w:sz w:val="28"/>
          <w:szCs w:val="28"/>
          <w:rtl/>
        </w:rPr>
        <w:t xml:space="preserve">جانبه الاخر ثم قال مثل ما قال فصرف وجهه عنه ثم جاء (الیه - یب)</w:t>
      </w:r>
    </w:p>
    <w:p>
      <w:pPr>
        <w:pStyle w:val="BookText"/>
      </w:pPr>
      <w:r>
        <w:rPr>
          <w:rFonts w:ascii="IRNazanin" w:hAnsi="IRNazanin" w:eastAsia="IRNazanin" w:cs="IRNazanin"/>
          <w:lang w:bidi="fa-IR"/>
          <w:color w:val="111111"/>
          <w:sz w:val="28"/>
          <w:szCs w:val="28"/>
          <w:rtl/>
        </w:rPr>
        <w:t xml:space="preserve">الثالثة فقال (له - کا) یا رسول الله إنی زنیت وعذاب الدنیا أهون علی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من عذاب الآخرة فقال رسول الله صلی الله علیه وآله أبصاحبکم بأس؟</w:t>
      </w:r>
    </w:p>
    <w:p>
      <w:pPr>
        <w:pStyle w:val="BookText"/>
      </w:pPr>
      <w:r>
        <w:rPr>
          <w:rFonts w:ascii="IRNazanin" w:hAnsi="IRNazanin" w:eastAsia="IRNazanin" w:cs="IRNazanin"/>
          <w:lang w:bidi="fa-IR"/>
          <w:color w:val="111111"/>
          <w:sz w:val="28"/>
          <w:szCs w:val="28"/>
          <w:rtl/>
        </w:rPr>
        <w:t xml:space="preserve">یعنی جنة قالوا </w:t>
      </w:r>
      <w:r>
        <w:rPr>
          <w:rStyle w:val="FootnoteReference"/>
        </w:rPr>
        <w:footnoteReference w:id="845"/>
      </w:r>
      <w:r>
        <w:rPr>
          <w:rFonts w:ascii="IRNazanin" w:hAnsi="IRNazanin" w:eastAsia="IRNazanin" w:cs="IRNazanin"/>
          <w:lang w:bidi="fa-IR"/>
          <w:color w:val="111111"/>
          <w:sz w:val="28"/>
          <w:szCs w:val="28"/>
          <w:rtl/>
        </w:rPr>
        <w:t xml:space="preserve">لا فأقر علی نفسه الرابعة فأمر (به - کا) رسول الله</w:t>
      </w:r>
    </w:p>
    <w:p>
      <w:pPr>
        <w:pStyle w:val="BookText"/>
      </w:pPr>
      <w:r>
        <w:rPr>
          <w:rFonts w:ascii="IRNazanin" w:hAnsi="IRNazanin" w:eastAsia="IRNazanin" w:cs="IRNazanin"/>
          <w:lang w:bidi="fa-IR"/>
          <w:color w:val="111111"/>
          <w:sz w:val="28"/>
          <w:szCs w:val="28"/>
          <w:rtl/>
        </w:rPr>
        <w:t xml:space="preserve">صلی الله علیه وآله أن یرجم فحفروا له حفیرة فلما (أن - یب) وجد مس</w:t>
      </w:r>
    </w:p>
    <w:p>
      <w:pPr>
        <w:pStyle w:val="BookText"/>
      </w:pPr>
      <w:r>
        <w:rPr>
          <w:rFonts w:ascii="IRNazanin" w:hAnsi="IRNazanin" w:eastAsia="IRNazanin" w:cs="IRNazanin"/>
          <w:lang w:bidi="fa-IR"/>
          <w:color w:val="111111"/>
          <w:sz w:val="28"/>
          <w:szCs w:val="28"/>
          <w:rtl/>
        </w:rPr>
        <w:t xml:space="preserve">الحجارة خرج یشتد فلقیه الزبیر فرماه بساق بعیر (فسقط - کا) فعقله</w:t>
      </w:r>
    </w:p>
    <w:p>
      <w:pPr>
        <w:pStyle w:val="BookText"/>
      </w:pPr>
      <w:r>
        <w:rPr>
          <w:rFonts w:ascii="IRNazanin" w:hAnsi="IRNazanin" w:eastAsia="IRNazanin" w:cs="IRNazanin"/>
          <w:lang w:bidi="fa-IR"/>
          <w:color w:val="111111"/>
          <w:sz w:val="28"/>
          <w:szCs w:val="28"/>
          <w:rtl/>
        </w:rPr>
        <w:t xml:space="preserve">(به - کا) فأدرکه الناس فقتلوه فأخبروا النبی </w:t>
      </w:r>
      <w:r>
        <w:rPr>
          <w:rStyle w:val="FootnoteReference"/>
        </w:rPr>
        <w:footnoteReference w:id="846"/>
      </w: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بذلک فقال هلا ترکتموه ثم قال لو استتر ثم تاب کان خیرا له نوادر أحمد</w:t>
      </w:r>
    </w:p>
    <w:p>
      <w:pPr>
        <w:pStyle w:val="BookText"/>
      </w:pPr>
      <w:r>
        <w:rPr>
          <w:rFonts w:ascii="IRNazanin" w:hAnsi="IRNazanin" w:eastAsia="IRNazanin" w:cs="IRNazanin"/>
          <w:lang w:bidi="fa-IR"/>
          <w:color w:val="111111"/>
          <w:sz w:val="28"/>
          <w:szCs w:val="28"/>
          <w:rtl/>
        </w:rPr>
        <w:t xml:space="preserve">ابن محمد بن عیسی 151 - وقال إن رجلا (وذکر نحوه).</w:t>
      </w:r>
    </w:p>
    <w:p>
      <w:pPr>
        <w:pStyle w:val="BookText"/>
      </w:pPr>
      <w:r>
        <w:rPr>
          <w:rFonts w:ascii="IRNazanin" w:hAnsi="IRNazanin" w:eastAsia="IRNazanin" w:cs="IRNazanin"/>
          <w:lang w:bidi="fa-IR"/>
          <w:color w:val="111111"/>
          <w:sz w:val="28"/>
          <w:szCs w:val="28"/>
          <w:rtl/>
        </w:rPr>
        <w:t xml:space="preserve">791 (5) دعائم الاسلام 450 ج 2 - وعن رسول الله صلی الله علیه</w:t>
      </w:r>
    </w:p>
    <w:p>
      <w:pPr>
        <w:pStyle w:val="BookText"/>
      </w:pPr>
      <w:r>
        <w:rPr>
          <w:rFonts w:ascii="IRNazanin" w:hAnsi="IRNazanin" w:eastAsia="IRNazanin" w:cs="IRNazanin"/>
          <w:lang w:bidi="fa-IR"/>
          <w:color w:val="111111"/>
          <w:sz w:val="28"/>
          <w:szCs w:val="28"/>
          <w:rtl/>
        </w:rPr>
        <w:t xml:space="preserve">وآله أن رجلا أتاه فقال یا رسول الله إنی زنیت فأعرض عنه ثلاث مرات</w:t>
      </w:r>
    </w:p>
    <w:p>
      <w:pPr>
        <w:pStyle w:val="BookText"/>
      </w:pPr>
      <w:r>
        <w:rPr>
          <w:rFonts w:ascii="IRNazanin" w:hAnsi="IRNazanin" w:eastAsia="IRNazanin" w:cs="IRNazanin"/>
          <w:lang w:bidi="fa-IR"/>
          <w:color w:val="111111"/>
          <w:sz w:val="28"/>
          <w:szCs w:val="28"/>
          <w:rtl/>
        </w:rPr>
        <w:t xml:space="preserve">وقال لمن کان معه أبصاحبکم جنة قالوا لا فأقر الرابعة فأمر به أن یرجم</w:t>
      </w:r>
    </w:p>
    <w:p>
      <w:pPr>
        <w:pStyle w:val="BookText"/>
      </w:pPr>
      <w:r>
        <w:rPr>
          <w:rFonts w:ascii="IRNazanin" w:hAnsi="IRNazanin" w:eastAsia="IRNazanin" w:cs="IRNazanin"/>
          <w:lang w:bidi="fa-IR"/>
          <w:color w:val="111111"/>
          <w:sz w:val="28"/>
          <w:szCs w:val="28"/>
          <w:rtl/>
        </w:rPr>
        <w:t xml:space="preserve">فحفرت له حفرة فرجموه فلما وجد مس الحجارة خرج یشتد فلقیه الزبیر</w:t>
      </w:r>
    </w:p>
    <w:p>
      <w:pPr>
        <w:pStyle w:val="BookText"/>
      </w:pPr>
      <w:r>
        <w:rPr>
          <w:rFonts w:ascii="IRNazanin" w:hAnsi="IRNazanin" w:eastAsia="IRNazanin" w:cs="IRNazanin"/>
          <w:lang w:bidi="fa-IR"/>
          <w:color w:val="111111"/>
          <w:sz w:val="28"/>
          <w:szCs w:val="28"/>
          <w:rtl/>
        </w:rPr>
        <w:t xml:space="preserve">فرماه بشدق بعیر فقتله فأخبر النبی صلی الله علیه وآله فقال للزبیر ألا</w:t>
      </w:r>
    </w:p>
    <w:p>
      <w:pPr>
        <w:pStyle w:val="BookText"/>
      </w:pPr>
      <w:r>
        <w:rPr>
          <w:rFonts w:ascii="IRNazanin" w:hAnsi="IRNazanin" w:eastAsia="IRNazanin" w:cs="IRNazanin"/>
          <w:lang w:bidi="fa-IR"/>
          <w:color w:val="111111"/>
          <w:sz w:val="28"/>
          <w:szCs w:val="28"/>
          <w:rtl/>
        </w:rPr>
        <w:t xml:space="preserve">ترکته؟ ثم قال صلی الله علیه وآله لو استتر لکان خیرا له إذا تاب.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792 (6) کافی 250 ج 7 - محمد بن یحیی عن تهذیب 122 ج 10 -</w:t>
      </w:r>
    </w:p>
    <w:p>
      <w:pPr>
        <w:pStyle w:val="BookText"/>
      </w:pPr>
      <w:r>
        <w:rPr>
          <w:rFonts w:ascii="IRNazanin" w:hAnsi="IRNazanin" w:eastAsia="IRNazanin" w:cs="IRNazanin"/>
          <w:lang w:bidi="fa-IR"/>
          <w:color w:val="111111"/>
          <w:sz w:val="28"/>
          <w:szCs w:val="28"/>
          <w:rtl/>
        </w:rPr>
        <w:t xml:space="preserve">أحمد بن محمد (عن علی بن حدید - کا) وابن </w:t>
      </w:r>
      <w:r>
        <w:rPr>
          <w:rStyle w:val="FootnoteReference"/>
        </w:rPr>
        <w:footnoteReference w:id="847"/>
      </w:r>
      <w:r>
        <w:rPr>
          <w:rFonts w:ascii="IRNazanin" w:hAnsi="IRNazanin" w:eastAsia="IRNazanin" w:cs="IRNazanin"/>
          <w:lang w:bidi="fa-IR"/>
          <w:color w:val="111111"/>
          <w:sz w:val="28"/>
          <w:szCs w:val="28"/>
          <w:rtl/>
        </w:rPr>
        <w:t xml:space="preserve">أبی عمیر (جمیعا - کا)</w:t>
      </w:r>
    </w:p>
    <w:p>
      <w:pPr>
        <w:pStyle w:val="BookText"/>
      </w:pPr>
      <w:r>
        <w:rPr>
          <w:rFonts w:ascii="IRNazanin" w:hAnsi="IRNazanin" w:eastAsia="IRNazanin" w:cs="IRNazanin"/>
          <w:lang w:bidi="fa-IR"/>
          <w:color w:val="111111"/>
          <w:sz w:val="28"/>
          <w:szCs w:val="28"/>
          <w:rtl/>
        </w:rPr>
        <w:t xml:space="preserve">عن جمیل بن دراج عن رجل عن أحدهما علیهما السلام فی رجل سرق</w:t>
      </w:r>
    </w:p>
    <w:p>
      <w:pPr>
        <w:pStyle w:val="BookText"/>
      </w:pPr>
      <w:r>
        <w:rPr>
          <w:rFonts w:ascii="IRNazanin" w:hAnsi="IRNazanin" w:eastAsia="IRNazanin" w:cs="IRNazanin"/>
          <w:lang w:bidi="fa-IR"/>
          <w:color w:val="111111"/>
          <w:sz w:val="28"/>
          <w:szCs w:val="28"/>
          <w:rtl/>
        </w:rPr>
        <w:t xml:space="preserve">أو شرب الخمر أو زنا فلم یعلم بذلک منه ولم یؤخذ حتی تاب وصلح؟</w:t>
      </w:r>
    </w:p>
    <w:p>
      <w:pPr>
        <w:pStyle w:val="BookText"/>
      </w:pPr>
      <w:r>
        <w:rPr>
          <w:rFonts w:ascii="IRNazanin" w:hAnsi="IRNazanin" w:eastAsia="IRNazanin" w:cs="IRNazanin"/>
          <w:lang w:bidi="fa-IR"/>
          <w:color w:val="111111"/>
          <w:sz w:val="28"/>
          <w:szCs w:val="28"/>
          <w:rtl/>
        </w:rPr>
        <w:t xml:space="preserve">فقال إذا صلح وعرف منه أمر جمیل لم یقم علیه الحد قال محمد ابن أبی</w:t>
      </w:r>
    </w:p>
    <w:p>
      <w:pPr>
        <w:pStyle w:val="BookText"/>
      </w:pPr>
      <w:r>
        <w:rPr>
          <w:rFonts w:ascii="IRNazanin" w:hAnsi="IRNazanin" w:eastAsia="IRNazanin" w:cs="IRNazanin"/>
          <w:lang w:bidi="fa-IR"/>
          <w:color w:val="111111"/>
          <w:sz w:val="28"/>
          <w:szCs w:val="28"/>
          <w:rtl/>
        </w:rPr>
        <w:t xml:space="preserve">عمیر قلت فإن کان أمرا قریبا لم یقم قال لو کان خمسة أشهر أو أقل</w:t>
      </w:r>
    </w:p>
    <w:p>
      <w:pPr>
        <w:pStyle w:val="BookText"/>
      </w:pPr>
      <w:r>
        <w:rPr>
          <w:rFonts w:ascii="IRNazanin" w:hAnsi="IRNazanin" w:eastAsia="IRNazanin" w:cs="IRNazanin"/>
          <w:lang w:bidi="fa-IR"/>
          <w:color w:val="111111"/>
          <w:sz w:val="28"/>
          <w:szCs w:val="28"/>
          <w:rtl/>
        </w:rPr>
        <w:t xml:space="preserve">(منه - کا) وقد ظهر (منه - یب) أمر جمیل لم یقم علیه الحدود. وروی</w:t>
      </w:r>
    </w:p>
    <w:p>
      <w:pPr>
        <w:pStyle w:val="BookText"/>
      </w:pPr>
      <w:r>
        <w:rPr>
          <w:rFonts w:ascii="IRNazanin" w:hAnsi="IRNazanin" w:eastAsia="IRNazanin" w:cs="IRNazanin"/>
          <w:lang w:bidi="fa-IR"/>
          <w:color w:val="111111"/>
          <w:sz w:val="28"/>
          <w:szCs w:val="28"/>
          <w:rtl/>
        </w:rPr>
        <w:t xml:space="preserve">ذلک عن بعض أصحابنا عن أحدهما علیهما السلام.</w:t>
      </w:r>
    </w:p>
    <w:p>
      <w:pPr>
        <w:pStyle w:val="BookText"/>
      </w:pPr>
      <w:r>
        <w:rPr>
          <w:rFonts w:ascii="IRNazanin" w:hAnsi="IRNazanin" w:eastAsia="IRNazanin" w:cs="IRNazanin"/>
          <w:lang w:bidi="fa-IR"/>
          <w:color w:val="111111"/>
          <w:sz w:val="28"/>
          <w:szCs w:val="28"/>
          <w:rtl/>
        </w:rPr>
        <w:t xml:space="preserve">793 (7) فقیه 21 ج 4 - وروی سعد بن طریف عن الأصبغ بن نباتة</w:t>
      </w:r>
    </w:p>
    <w:p>
      <w:pPr>
        <w:pStyle w:val="BookText"/>
      </w:pPr>
      <w:r>
        <w:rPr>
          <w:rFonts w:ascii="IRNazanin" w:hAnsi="IRNazanin" w:eastAsia="IRNazanin" w:cs="IRNazanin"/>
          <w:lang w:bidi="fa-IR"/>
          <w:color w:val="111111"/>
          <w:sz w:val="28"/>
          <w:szCs w:val="28"/>
          <w:rtl/>
        </w:rPr>
        <w:t xml:space="preserve">قال أتی رجل أمیر المؤمنین علیه السلام فقال یا أمیر المؤمنین إنی زنیت</w:t>
      </w:r>
    </w:p>
    <w:p>
      <w:pPr>
        <w:pStyle w:val="BookText"/>
      </w:pPr>
      <w:r>
        <w:rPr>
          <w:rFonts w:ascii="IRNazanin" w:hAnsi="IRNazanin" w:eastAsia="IRNazanin" w:cs="IRNazanin"/>
          <w:lang w:bidi="fa-IR"/>
          <w:color w:val="111111"/>
          <w:sz w:val="28"/>
          <w:szCs w:val="28"/>
          <w:rtl/>
        </w:rPr>
        <w:t xml:space="preserve">فطهرنی فأعرض أمیر المؤمنین علیه السلام بوجهه عنه ثم قال له إجلس</w:t>
      </w:r>
    </w:p>
    <w:p>
      <w:pPr>
        <w:pStyle w:val="BookText"/>
      </w:pPr>
      <w:r>
        <w:rPr>
          <w:rFonts w:ascii="IRNazanin" w:hAnsi="IRNazanin" w:eastAsia="IRNazanin" w:cs="IRNazanin"/>
          <w:lang w:bidi="fa-IR"/>
          <w:color w:val="111111"/>
          <w:sz w:val="28"/>
          <w:szCs w:val="28"/>
          <w:rtl/>
        </w:rPr>
        <w:t xml:space="preserve">فأقبل علی علیه السلام علی القوم فقال أیعجز أحدکم إذا قارف هذه</w:t>
      </w:r>
    </w:p>
    <w:p>
      <w:pPr>
        <w:pStyle w:val="BookText"/>
      </w:pPr>
      <w:r>
        <w:rPr>
          <w:rFonts w:ascii="IRNazanin" w:hAnsi="IRNazanin" w:eastAsia="IRNazanin" w:cs="IRNazanin"/>
          <w:lang w:bidi="fa-IR"/>
          <w:color w:val="111111"/>
          <w:sz w:val="28"/>
          <w:szCs w:val="28"/>
          <w:rtl/>
        </w:rPr>
        <w:t xml:space="preserve">السیئة أن یستر علی نفسه کما ستر الله علیه فقام الرجل فقال یا</w:t>
      </w:r>
    </w:p>
    <w:p>
      <w:pPr>
        <w:pStyle w:val="BookText"/>
      </w:pPr>
      <w:r>
        <w:rPr>
          <w:rFonts w:ascii="IRNazanin" w:hAnsi="IRNazanin" w:eastAsia="IRNazanin" w:cs="IRNazanin"/>
          <w:lang w:bidi="fa-IR"/>
          <w:color w:val="111111"/>
          <w:sz w:val="28"/>
          <w:szCs w:val="28"/>
          <w:rtl/>
        </w:rPr>
        <w:t xml:space="preserve">أمیر المؤمنین إنی زنیت فطهرنی فقال وما دعاک إلی ما قلت قال طلب</w:t>
      </w:r>
    </w:p>
    <w:p>
      <w:pPr>
        <w:pStyle w:val="BookText"/>
      </w:pPr>
      <w:r>
        <w:rPr>
          <w:rFonts w:ascii="IRNazanin" w:hAnsi="IRNazanin" w:eastAsia="IRNazanin" w:cs="IRNazanin"/>
          <w:lang w:bidi="fa-IR"/>
          <w:color w:val="111111"/>
          <w:sz w:val="28"/>
          <w:szCs w:val="28"/>
          <w:rtl/>
        </w:rPr>
        <w:t xml:space="preserve">الطهارة قال وأی الطهارة </w:t>
      </w:r>
      <w:r>
        <w:rPr>
          <w:rStyle w:val="FootnoteReference"/>
        </w:rPr>
        <w:footnoteReference w:id="848"/>
      </w:r>
      <w:r>
        <w:rPr>
          <w:rFonts w:ascii="IRNazanin" w:hAnsi="IRNazanin" w:eastAsia="IRNazanin" w:cs="IRNazanin"/>
          <w:lang w:bidi="fa-IR"/>
          <w:color w:val="111111"/>
          <w:sz w:val="28"/>
          <w:szCs w:val="28"/>
          <w:rtl/>
        </w:rPr>
        <w:t xml:space="preserve">أفضل من التوبة ثم أقبل علی أصحابه</w:t>
      </w:r>
    </w:p>
    <w:p>
      <w:pPr>
        <w:pStyle w:val="BookText"/>
      </w:pPr>
      <w:r>
        <w:rPr>
          <w:rFonts w:ascii="IRNazanin" w:hAnsi="IRNazanin" w:eastAsia="IRNazanin" w:cs="IRNazanin"/>
          <w:lang w:bidi="fa-IR"/>
          <w:color w:val="111111"/>
          <w:sz w:val="28"/>
          <w:szCs w:val="28"/>
          <w:rtl/>
        </w:rPr>
        <w:t xml:space="preserve">یحدثهم فقام الرجل فقال یا أمیر المؤمنین انی زنیت فطهرنی فقال له</w:t>
      </w:r>
    </w:p>
    <w:p>
      <w:pPr>
        <w:pStyle w:val="BookText"/>
      </w:pPr>
      <w:r>
        <w:rPr>
          <w:rFonts w:ascii="IRNazanin" w:hAnsi="IRNazanin" w:eastAsia="IRNazanin" w:cs="IRNazanin"/>
          <w:lang w:bidi="fa-IR"/>
          <w:color w:val="111111"/>
          <w:sz w:val="28"/>
          <w:szCs w:val="28"/>
          <w:rtl/>
        </w:rPr>
        <w:t xml:space="preserve">أتقرأ شیئا من القرآن قال نعم فقال إقرأ فأصاب فقال أتعرف ما</w:t>
      </w:r>
    </w:p>
    <w:p>
      <w:pPr>
        <w:pStyle w:val="BookText"/>
      </w:pPr>
      <w:r>
        <w:rPr>
          <w:rFonts w:ascii="IRNazanin" w:hAnsi="IRNazanin" w:eastAsia="IRNazanin" w:cs="IRNazanin"/>
          <w:lang w:bidi="fa-IR"/>
          <w:color w:val="111111"/>
          <w:sz w:val="28"/>
          <w:szCs w:val="28"/>
          <w:rtl/>
        </w:rPr>
        <w:t xml:space="preserve">یلزمک من حقوق الله عز وجل فی صلاتک وزکاتک؟</w:t>
      </w:r>
    </w:p>
    <w:p>
      <w:pPr>
        <w:pStyle w:val="BookText"/>
      </w:pPr>
      <w:r>
        <w:rPr>
          <w:rFonts w:ascii="IRNazanin" w:hAnsi="IRNazanin" w:eastAsia="IRNazanin" w:cs="IRNazanin"/>
          <w:lang w:bidi="fa-IR"/>
          <w:color w:val="111111"/>
          <w:sz w:val="28"/>
          <w:szCs w:val="28"/>
          <w:rtl/>
        </w:rPr>
        <w:t xml:space="preserve">فقال نعم فسأله فأصاب فقال له هل بک من مرض یعروک أو تجد</w:t>
      </w:r>
    </w:p>
    <w:p>
      <w:pPr>
        <w:pStyle w:val="BookText"/>
      </w:pPr>
      <w:r>
        <w:rPr>
          <w:rFonts w:ascii="IRNazanin" w:hAnsi="IRNazanin" w:eastAsia="IRNazanin" w:cs="IRNazanin"/>
          <w:lang w:bidi="fa-IR"/>
          <w:color w:val="111111"/>
          <w:sz w:val="28"/>
          <w:szCs w:val="28"/>
          <w:rtl/>
        </w:rPr>
        <w:t xml:space="preserve">وجعا فی رأسک أو شیئا فی بدنک أو غما فی صدرک فقال یا أمیر المؤمنین</w:t>
      </w:r>
    </w:p>
    <w:p>
      <w:pPr>
        <w:pStyle w:val="BookText"/>
      </w:pPr>
      <w:r>
        <w:rPr>
          <w:rFonts w:ascii="IRNazanin" w:hAnsi="IRNazanin" w:eastAsia="IRNazanin" w:cs="IRNazanin"/>
          <w:lang w:bidi="fa-IR"/>
          <w:color w:val="111111"/>
          <w:sz w:val="28"/>
          <w:szCs w:val="28"/>
          <w:rtl/>
        </w:rPr>
        <w:t xml:space="preserve">لا فقال ویحک اذهب حتی نسأل عنک فی السر کما سألناک فی العلانیة</w:t>
      </w:r>
    </w:p>
    <w:p>
      <w:pPr>
        <w:pStyle w:val="BookText"/>
      </w:pPr>
      <w:r>
        <w:rPr>
          <w:rFonts w:ascii="IRNazanin" w:hAnsi="IRNazanin" w:eastAsia="IRNazanin" w:cs="IRNazanin"/>
          <w:lang w:bidi="fa-IR"/>
          <w:color w:val="111111"/>
          <w:sz w:val="28"/>
          <w:szCs w:val="28"/>
          <w:rtl/>
        </w:rPr>
        <w:t xml:space="preserve">فان لم. تعد الینا لم نطلبک قال فسأل عنه فأخبر أنه سالم الحال وأنه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9" w:name="pg12434_132641"/>
    <w:bookmarkEnd w:id="89"/>
    <w:p>
      <w:pPr>
        <w:pStyle w:val="BookText"/>
      </w:pPr>
      <w:r>
        <w:rPr>
          <w:rFonts w:ascii="IRNazanin" w:hAnsi="IRNazanin" w:eastAsia="IRNazanin" w:cs="IRNazanin"/>
          <w:lang w:bidi="fa-IR"/>
          <w:color w:val="111111"/>
          <w:sz w:val="28"/>
          <w:szCs w:val="28"/>
          <w:rtl/>
        </w:rPr>
        <w:t xml:space="preserve">لیس هناک شئ یدخل علیه به الظن قال ثم عاد الرجل الیه فقال له</w:t>
      </w:r>
    </w:p>
    <w:p>
      <w:pPr>
        <w:pStyle w:val="BookText"/>
      </w:pPr>
      <w:r>
        <w:rPr>
          <w:rFonts w:ascii="IRNazanin" w:hAnsi="IRNazanin" w:eastAsia="IRNazanin" w:cs="IRNazanin"/>
          <w:lang w:bidi="fa-IR"/>
          <w:color w:val="111111"/>
          <w:sz w:val="28"/>
          <w:szCs w:val="28"/>
          <w:rtl/>
        </w:rPr>
        <w:t xml:space="preserve">یا أمیر المؤمنین إنی زنیت فطهرنی فقال له إنک لو لم تأتنا لم نطلبک ولسنا</w:t>
      </w:r>
    </w:p>
    <w:p>
      <w:pPr>
        <w:pStyle w:val="BookText"/>
      </w:pPr>
      <w:r>
        <w:rPr>
          <w:rFonts w:ascii="IRNazanin" w:hAnsi="IRNazanin" w:eastAsia="IRNazanin" w:cs="IRNazanin"/>
          <w:lang w:bidi="fa-IR"/>
          <w:color w:val="111111"/>
          <w:sz w:val="28"/>
          <w:szCs w:val="28"/>
          <w:rtl/>
        </w:rPr>
        <w:t xml:space="preserve">بتارکیک إذ لزمک حکم الله عز وجل ثم قال له یا معشر الناس أنه یجزی من</w:t>
      </w:r>
    </w:p>
    <w:p>
      <w:pPr>
        <w:pStyle w:val="BookText"/>
      </w:pPr>
      <w:r>
        <w:rPr>
          <w:rFonts w:ascii="IRNazanin" w:hAnsi="IRNazanin" w:eastAsia="IRNazanin" w:cs="IRNazanin"/>
          <w:lang w:bidi="fa-IR"/>
          <w:color w:val="111111"/>
          <w:sz w:val="28"/>
          <w:szCs w:val="28"/>
          <w:rtl/>
        </w:rPr>
        <w:t xml:space="preserve">حضر منکم رجمه عمن غاب فنشدت الله رجلا منکم یحضر غدا لما</w:t>
      </w:r>
    </w:p>
    <w:p>
      <w:pPr>
        <w:pStyle w:val="BookText"/>
      </w:pPr>
      <w:r>
        <w:rPr>
          <w:rFonts w:ascii="IRNazanin" w:hAnsi="IRNazanin" w:eastAsia="IRNazanin" w:cs="IRNazanin"/>
          <w:lang w:bidi="fa-IR"/>
          <w:color w:val="111111"/>
          <w:sz w:val="28"/>
          <w:szCs w:val="28"/>
          <w:rtl/>
        </w:rPr>
        <w:t xml:space="preserve">تلثم بعمامته حتی لا یعرف بعضکم بعضا وأتونی بغلس </w:t>
      </w:r>
      <w:r>
        <w:rPr>
          <w:rStyle w:val="FootnoteReference"/>
        </w:rPr>
        <w:footnoteReference w:id="849"/>
      </w:r>
      <w:r>
        <w:rPr>
          <w:rFonts w:ascii="IRNazanin" w:hAnsi="IRNazanin" w:eastAsia="IRNazanin" w:cs="IRNazanin"/>
          <w:lang w:bidi="fa-IR"/>
          <w:color w:val="111111"/>
          <w:sz w:val="28"/>
          <w:szCs w:val="28"/>
          <w:rtl/>
        </w:rPr>
        <w:t xml:space="preserve">حتی لا ینظر</w:t>
      </w:r>
    </w:p>
    <w:p>
      <w:pPr>
        <w:pStyle w:val="BookText"/>
      </w:pPr>
      <w:r>
        <w:rPr>
          <w:rFonts w:ascii="IRNazanin" w:hAnsi="IRNazanin" w:eastAsia="IRNazanin" w:cs="IRNazanin"/>
          <w:lang w:bidi="fa-IR"/>
          <w:color w:val="111111"/>
          <w:sz w:val="28"/>
          <w:szCs w:val="28"/>
          <w:rtl/>
        </w:rPr>
        <w:t xml:space="preserve">بعضکم بعضا فانا لا ننظر فی وجه رجل ونحن نرجمه بالحجارة فقال</w:t>
      </w:r>
    </w:p>
    <w:p>
      <w:pPr>
        <w:pStyle w:val="BookText"/>
      </w:pPr>
      <w:r>
        <w:rPr>
          <w:rFonts w:ascii="IRNazanin" w:hAnsi="IRNazanin" w:eastAsia="IRNazanin" w:cs="IRNazanin"/>
          <w:lang w:bidi="fa-IR"/>
          <w:color w:val="111111"/>
          <w:sz w:val="28"/>
          <w:szCs w:val="28"/>
          <w:rtl/>
        </w:rPr>
        <w:t xml:space="preserve">فغدا الناس کما أمرهم قبل إسفار الصبح فأقبل علی علیه السلام علیهم</w:t>
      </w:r>
    </w:p>
    <w:p>
      <w:pPr>
        <w:pStyle w:val="BookText"/>
      </w:pPr>
      <w:r>
        <w:rPr>
          <w:rFonts w:ascii="IRNazanin" w:hAnsi="IRNazanin" w:eastAsia="IRNazanin" w:cs="IRNazanin"/>
          <w:lang w:bidi="fa-IR"/>
          <w:color w:val="111111"/>
          <w:sz w:val="28"/>
          <w:szCs w:val="28"/>
          <w:rtl/>
        </w:rPr>
        <w:t xml:space="preserve">ثم قال نشدت الله رجلا منکم لله علیه مثل هذا الحق أن یأخذ لله به فإنه</w:t>
      </w:r>
    </w:p>
    <w:p>
      <w:pPr>
        <w:pStyle w:val="BookText"/>
      </w:pPr>
      <w:r>
        <w:rPr>
          <w:rFonts w:ascii="IRNazanin" w:hAnsi="IRNazanin" w:eastAsia="IRNazanin" w:cs="IRNazanin"/>
          <w:lang w:bidi="fa-IR"/>
          <w:color w:val="111111"/>
          <w:sz w:val="28"/>
          <w:szCs w:val="28"/>
          <w:rtl/>
        </w:rPr>
        <w:t xml:space="preserve">لا یأخذ لله عز وجل بحق من یطلبه الله بمثله قال فانصرف والله قوم</w:t>
      </w:r>
    </w:p>
    <w:p>
      <w:pPr>
        <w:pStyle w:val="BookText"/>
      </w:pPr>
      <w:r>
        <w:rPr>
          <w:rFonts w:ascii="IRNazanin" w:hAnsi="IRNazanin" w:eastAsia="IRNazanin" w:cs="IRNazanin"/>
          <w:lang w:bidi="fa-IR"/>
          <w:color w:val="111111"/>
          <w:sz w:val="28"/>
          <w:szCs w:val="28"/>
          <w:rtl/>
        </w:rPr>
        <w:t xml:space="preserve">ما ندری من هم حتی الساعة ثم رماه بأربعة أحجار ورماه الناس.</w:t>
      </w:r>
    </w:p>
    <w:p>
      <w:pPr>
        <w:pStyle w:val="BookText"/>
      </w:pPr>
      <w:r>
        <w:rPr>
          <w:rFonts w:ascii="IRNazanin" w:hAnsi="IRNazanin" w:eastAsia="IRNazanin" w:cs="IRNazanin"/>
          <w:lang w:bidi="fa-IR"/>
          <w:color w:val="111111"/>
          <w:sz w:val="28"/>
          <w:szCs w:val="28"/>
          <w:rtl/>
        </w:rPr>
        <w:t xml:space="preserve">794 (8) المقنع 144 - وأعلم أن عقوبة من لاط بغلام أن یحرق بالنار</w:t>
      </w:r>
    </w:p>
    <w:p>
      <w:pPr>
        <w:pStyle w:val="BookText"/>
      </w:pPr>
      <w:r>
        <w:rPr>
          <w:rFonts w:ascii="IRNazanin" w:hAnsi="IRNazanin" w:eastAsia="IRNazanin" w:cs="IRNazanin"/>
          <w:lang w:bidi="fa-IR"/>
          <w:color w:val="111111"/>
          <w:sz w:val="28"/>
          <w:szCs w:val="28"/>
          <w:rtl/>
        </w:rPr>
        <w:t xml:space="preserve">أو یهدم علیه حائط أو یضرب ضربة بالسیف وإذا أحب التوبة تاب من</w:t>
      </w:r>
    </w:p>
    <w:p>
      <w:pPr>
        <w:pStyle w:val="BookText"/>
      </w:pPr>
      <w:r>
        <w:rPr>
          <w:rFonts w:ascii="IRNazanin" w:hAnsi="IRNazanin" w:eastAsia="IRNazanin" w:cs="IRNazanin"/>
          <w:lang w:bidi="fa-IR"/>
          <w:color w:val="111111"/>
          <w:sz w:val="28"/>
          <w:szCs w:val="28"/>
          <w:rtl/>
        </w:rPr>
        <w:t xml:space="preserve">غیر أن یرفع خبره إلی إمام المسلمین فان رفع إلی الامام هلک فإنه یقیم</w:t>
      </w:r>
    </w:p>
    <w:p>
      <w:pPr>
        <w:pStyle w:val="BookText"/>
      </w:pPr>
      <w:r>
        <w:rPr>
          <w:rFonts w:ascii="IRNazanin" w:hAnsi="IRNazanin" w:eastAsia="IRNazanin" w:cs="IRNazanin"/>
          <w:lang w:bidi="fa-IR"/>
          <w:color w:val="111111"/>
          <w:sz w:val="28"/>
          <w:szCs w:val="28"/>
          <w:rtl/>
        </w:rPr>
        <w:t xml:space="preserve">علیه إحدی هذه الحدود التی ذکرناها.</w:t>
      </w:r>
    </w:p>
    <w:p>
      <w:pPr>
        <w:pStyle w:val="Heading4"/>
      </w:pPr>
      <w:bookmarkStart w:id="316" w:name="_Toc109"/>
      <w:r>
        <w:t>(10) باب أنه لاحد علی مجنون ولا نائم</w:t>
      </w:r>
      <w:bookmarkEnd w:id="316"/>
    </w:p>
    <w:p>
      <w:pPr>
        <w:pStyle w:val="BookText"/>
      </w:pPr>
      <w:r>
        <w:rPr>
          <w:rFonts w:ascii="IRNazanin" w:hAnsi="IRNazanin" w:eastAsia="IRNazanin" w:cs="IRNazanin"/>
          <w:lang w:bidi="fa-IR"/>
          <w:color w:val="111111"/>
          <w:sz w:val="28"/>
          <w:szCs w:val="28"/>
          <w:rtl/>
        </w:rPr>
        <w:t xml:space="preserve">795 (1) تهذیب 232 ج 10 - النوفلی عن السکونی فقیه 85 ج 4 -</w:t>
      </w:r>
    </w:p>
    <w:p>
      <w:pPr>
        <w:pStyle w:val="BookText"/>
      </w:pPr>
      <w:r>
        <w:rPr>
          <w:rFonts w:ascii="IRNazanin" w:hAnsi="IRNazanin" w:eastAsia="IRNazanin" w:cs="IRNazanin"/>
          <w:lang w:bidi="fa-IR"/>
          <w:color w:val="111111"/>
          <w:sz w:val="28"/>
          <w:szCs w:val="28"/>
          <w:rtl/>
        </w:rPr>
        <w:t xml:space="preserve">إسماعیل ابن أبی زیاد عن أبی عبد الله علیه السلام ان محمد ابن أبی بکر</w:t>
      </w:r>
    </w:p>
    <w:p>
      <w:pPr>
        <w:pStyle w:val="BookText"/>
      </w:pPr>
      <w:r>
        <w:rPr>
          <w:rFonts w:ascii="IRNazanin" w:hAnsi="IRNazanin" w:eastAsia="IRNazanin" w:cs="IRNazanin"/>
          <w:lang w:bidi="fa-IR"/>
          <w:color w:val="111111"/>
          <w:sz w:val="28"/>
          <w:szCs w:val="28"/>
          <w:rtl/>
        </w:rPr>
        <w:t xml:space="preserve">رحمه الله کتب إلی أمیر المؤمنین علیه السلام یسأله عن رجل مجنون قتل</w:t>
      </w:r>
    </w:p>
    <w:p>
      <w:pPr>
        <w:pStyle w:val="BookText"/>
      </w:pPr>
      <w:r>
        <w:rPr>
          <w:rFonts w:ascii="IRNazanin" w:hAnsi="IRNazanin" w:eastAsia="IRNazanin" w:cs="IRNazanin"/>
          <w:lang w:bidi="fa-IR"/>
          <w:color w:val="111111"/>
          <w:sz w:val="28"/>
          <w:szCs w:val="28"/>
          <w:rtl/>
        </w:rPr>
        <w:t xml:space="preserve">رجلا عمدا فجعل الدیة علی قومه وجعل عمده وخطأه سواء.</w:t>
      </w:r>
    </w:p>
    <w:p>
      <w:pPr>
        <w:pStyle w:val="BookText"/>
      </w:pPr>
      <w:r>
        <w:rPr>
          <w:rFonts w:ascii="IRNazanin" w:hAnsi="IRNazanin" w:eastAsia="IRNazanin" w:cs="IRNazanin"/>
          <w:lang w:bidi="fa-IR"/>
          <w:color w:val="111111"/>
          <w:sz w:val="28"/>
          <w:szCs w:val="28"/>
          <w:rtl/>
        </w:rPr>
        <w:t xml:space="preserve">796 (2) تهذیب 152 ج 10 - محمد بن أحمد بن یحیی عن أبی</w:t>
      </w:r>
    </w:p>
    <w:p>
      <w:pPr>
        <w:pStyle w:val="BookText"/>
      </w:pPr>
      <w:r>
        <w:rPr>
          <w:rFonts w:ascii="IRNazanin" w:hAnsi="IRNazanin" w:eastAsia="IRNazanin" w:cs="IRNazanin"/>
          <w:lang w:bidi="fa-IR"/>
          <w:color w:val="111111"/>
          <w:sz w:val="28"/>
          <w:szCs w:val="28"/>
          <w:rtl/>
        </w:rPr>
        <w:t xml:space="preserve">عبد الله عن علی بن الحسین عن حماد بن عیسی عن جعفر بن محمد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علی علیه السلام قال لاحد علی مجنون حتی یفیق ولا علی</w:t>
      </w:r>
    </w:p>
    <w:p>
      <w:pPr>
        <w:pStyle w:val="BookText"/>
      </w:pPr>
      <w:r>
        <w:rPr>
          <w:rFonts w:ascii="IRNazanin" w:hAnsi="IRNazanin" w:eastAsia="IRNazanin" w:cs="IRNazanin"/>
          <w:lang w:bidi="fa-IR"/>
          <w:color w:val="111111"/>
          <w:sz w:val="28"/>
          <w:szCs w:val="28"/>
          <w:rtl/>
        </w:rPr>
        <w:t xml:space="preserve">صبی </w:t>
      </w:r>
      <w:r>
        <w:rPr>
          <w:rStyle w:val="FootnoteReference"/>
        </w:rPr>
        <w:footnoteReference w:id="850"/>
      </w:r>
      <w:r>
        <w:rPr>
          <w:rFonts w:ascii="IRNazanin" w:hAnsi="IRNazanin" w:eastAsia="IRNazanin" w:cs="IRNazanin"/>
          <w:lang w:bidi="fa-IR"/>
          <w:color w:val="111111"/>
          <w:sz w:val="28"/>
          <w:szCs w:val="28"/>
          <w:rtl/>
        </w:rPr>
        <w:t xml:space="preserve">حتی یدرک ولا علی النائم حتی یستیقظ فقیه 36 ج 4 - وقال</w:t>
      </w:r>
    </w:p>
    <w:p>
      <w:pPr>
        <w:pStyle w:val="BookText"/>
      </w:pPr>
      <w:r>
        <w:rPr>
          <w:rFonts w:ascii="IRNazanin" w:hAnsi="IRNazanin" w:eastAsia="IRNazanin" w:cs="IRNazanin"/>
          <w:lang w:bidi="fa-IR"/>
          <w:color w:val="111111"/>
          <w:sz w:val="28"/>
          <w:szCs w:val="28"/>
          <w:rtl/>
        </w:rPr>
        <w:t xml:space="preserve">علی علیه السلام (وذکر مثله).</w:t>
      </w:r>
    </w:p>
    <w:p>
      <w:pPr>
        <w:pStyle w:val="BookText"/>
      </w:pPr>
      <w:r>
        <w:rPr>
          <w:rFonts w:ascii="IRNazanin" w:hAnsi="IRNazanin" w:eastAsia="IRNazanin" w:cs="IRNazanin"/>
          <w:lang w:bidi="fa-IR"/>
          <w:color w:val="111111"/>
          <w:sz w:val="28"/>
          <w:szCs w:val="28"/>
          <w:rtl/>
        </w:rPr>
        <w:t xml:space="preserve">797 (3) فقه الرضا علیه السلام 310 - قلت لاحد علی مجنون حتی</w:t>
      </w:r>
    </w:p>
    <w:p>
      <w:pPr>
        <w:pStyle w:val="BookText"/>
      </w:pPr>
      <w:r>
        <w:rPr>
          <w:rFonts w:ascii="IRNazanin" w:hAnsi="IRNazanin" w:eastAsia="IRNazanin" w:cs="IRNazanin"/>
          <w:lang w:bidi="fa-IR"/>
          <w:color w:val="111111"/>
          <w:sz w:val="28"/>
          <w:szCs w:val="28"/>
          <w:rtl/>
        </w:rPr>
        <w:t xml:space="preserve">یفیق ولا علی صبی حتی یدرک ولا علی النائم حتی یستیقظ ومن تخطی</w:t>
      </w:r>
    </w:p>
    <w:p>
      <w:pPr>
        <w:pStyle w:val="BookText"/>
      </w:pPr>
      <w:r>
        <w:rPr>
          <w:rFonts w:ascii="IRNazanin" w:hAnsi="IRNazanin" w:eastAsia="IRNazanin" w:cs="IRNazanin"/>
          <w:lang w:bidi="fa-IR"/>
          <w:color w:val="111111"/>
          <w:sz w:val="28"/>
          <w:szCs w:val="28"/>
          <w:rtl/>
        </w:rPr>
        <w:t xml:space="preserve">حریم قوم حل قتله.</w:t>
      </w:r>
    </w:p>
    <w:p>
      <w:pPr>
        <w:pStyle w:val="BookText"/>
      </w:pPr>
      <w:r>
        <w:rPr>
          <w:rFonts w:ascii="IRNazanin" w:hAnsi="IRNazanin" w:eastAsia="IRNazanin" w:cs="IRNazanin"/>
          <w:lang w:bidi="fa-IR"/>
          <w:color w:val="111111"/>
          <w:sz w:val="28"/>
          <w:szCs w:val="28"/>
          <w:rtl/>
        </w:rPr>
        <w:t xml:space="preserve">798 (4) الخصال 93 و 175 - حدثنا الحسن بن محمد السکونی</w:t>
      </w:r>
    </w:p>
    <w:p>
      <w:pPr>
        <w:pStyle w:val="BookText"/>
      </w:pPr>
      <w:r>
        <w:rPr>
          <w:rFonts w:ascii="IRNazanin" w:hAnsi="IRNazanin" w:eastAsia="IRNazanin" w:cs="IRNazanin"/>
          <w:lang w:bidi="fa-IR"/>
          <w:color w:val="111111"/>
          <w:sz w:val="28"/>
          <w:szCs w:val="28"/>
          <w:rtl/>
        </w:rPr>
        <w:t xml:space="preserve">(المزکی بالکوفة - 175) قال حدثنا (محمد بن عبد الله - 175) الحضرمی</w:t>
      </w:r>
    </w:p>
    <w:p>
      <w:pPr>
        <w:pStyle w:val="BookText"/>
      </w:pPr>
      <w:r>
        <w:rPr>
          <w:rFonts w:ascii="IRNazanin" w:hAnsi="IRNazanin" w:eastAsia="IRNazanin" w:cs="IRNazanin"/>
          <w:lang w:bidi="fa-IR"/>
          <w:color w:val="111111"/>
          <w:sz w:val="28"/>
          <w:szCs w:val="28"/>
          <w:rtl/>
        </w:rPr>
        <w:t xml:space="preserve">قال حدثنا إبراهیم ابن أبی معاویة قال حدثنی أبی عن الأعمش عن أبی</w:t>
      </w:r>
    </w:p>
    <w:p>
      <w:pPr>
        <w:pStyle w:val="BookText"/>
      </w:pPr>
      <w:r>
        <w:rPr>
          <w:rFonts w:ascii="IRNazanin" w:hAnsi="IRNazanin" w:eastAsia="IRNazanin" w:cs="IRNazanin"/>
          <w:lang w:bidi="fa-IR"/>
          <w:color w:val="111111"/>
          <w:sz w:val="28"/>
          <w:szCs w:val="28"/>
          <w:rtl/>
        </w:rPr>
        <w:t xml:space="preserve">ظبیان قال أتی عمر بامرأة مجنونة قد فجرت فأمر (عمر - 175)</w:t>
      </w:r>
    </w:p>
    <w:p>
      <w:pPr>
        <w:pStyle w:val="BookText"/>
      </w:pPr>
      <w:r>
        <w:rPr>
          <w:rFonts w:ascii="IRNazanin" w:hAnsi="IRNazanin" w:eastAsia="IRNazanin" w:cs="IRNazanin"/>
          <w:lang w:bidi="fa-IR"/>
          <w:color w:val="111111"/>
          <w:sz w:val="28"/>
          <w:szCs w:val="28"/>
          <w:rtl/>
        </w:rPr>
        <w:t xml:space="preserve">برجمها فمروا بها علی علی علیه السلام فقال ما هذه فقالوا مجنونة قد</w:t>
      </w:r>
    </w:p>
    <w:p>
      <w:pPr>
        <w:pStyle w:val="BookText"/>
      </w:pPr>
      <w:r>
        <w:rPr>
          <w:rFonts w:ascii="IRNazanin" w:hAnsi="IRNazanin" w:eastAsia="IRNazanin" w:cs="IRNazanin"/>
          <w:lang w:bidi="fa-IR"/>
          <w:color w:val="111111"/>
          <w:sz w:val="28"/>
          <w:szCs w:val="28"/>
          <w:rtl/>
        </w:rPr>
        <w:t xml:space="preserve">فجرت فأمر بها عمر ان ترجم فقال لا تعجلوا فأتی عمر فقال أما علمت</w:t>
      </w:r>
    </w:p>
    <w:p>
      <w:pPr>
        <w:pStyle w:val="BookText"/>
      </w:pPr>
      <w:r>
        <w:rPr>
          <w:rFonts w:ascii="IRNazanin" w:hAnsi="IRNazanin" w:eastAsia="IRNazanin" w:cs="IRNazanin"/>
          <w:lang w:bidi="fa-IR"/>
          <w:color w:val="111111"/>
          <w:sz w:val="28"/>
          <w:szCs w:val="28"/>
          <w:rtl/>
        </w:rPr>
        <w:t xml:space="preserve">ان القلم رفع عن ثلاثة عن الصبی حتی یحتلم وعن المجنون حتی یفیق</w:t>
      </w:r>
    </w:p>
    <w:p>
      <w:pPr>
        <w:pStyle w:val="BookText"/>
      </w:pPr>
      <w:r>
        <w:rPr>
          <w:rFonts w:ascii="IRNazanin" w:hAnsi="IRNazanin" w:eastAsia="IRNazanin" w:cs="IRNazanin"/>
          <w:lang w:bidi="fa-IR"/>
          <w:color w:val="111111"/>
          <w:sz w:val="28"/>
          <w:szCs w:val="28"/>
          <w:rtl/>
        </w:rPr>
        <w:t xml:space="preserve">وعن النائم حتی یستیقظ.</w:t>
      </w:r>
    </w:p>
    <w:p>
      <w:pPr>
        <w:pStyle w:val="BookText"/>
      </w:pPr>
      <w:r>
        <w:rPr>
          <w:rFonts w:ascii="IRNazanin" w:hAnsi="IRNazanin" w:eastAsia="IRNazanin" w:cs="IRNazanin"/>
          <w:lang w:bidi="fa-IR"/>
          <w:color w:val="111111"/>
          <w:sz w:val="28"/>
          <w:szCs w:val="28"/>
          <w:rtl/>
        </w:rPr>
        <w:t xml:space="preserve">799 (5) إرشاد المفید 109 - وروی أن مجنونة علی عهد عمر</w:t>
      </w:r>
    </w:p>
    <w:p>
      <w:pPr>
        <w:pStyle w:val="BookText"/>
      </w:pPr>
      <w:r>
        <w:rPr>
          <w:rFonts w:ascii="IRNazanin" w:hAnsi="IRNazanin" w:eastAsia="IRNazanin" w:cs="IRNazanin"/>
          <w:lang w:bidi="fa-IR"/>
          <w:color w:val="111111"/>
          <w:sz w:val="28"/>
          <w:szCs w:val="28"/>
          <w:rtl/>
        </w:rPr>
        <w:t xml:space="preserve">فجربها رجل فقامت البینة علیها بذلک فأمر عمر بجلدها الحد فمر بها</w:t>
      </w:r>
    </w:p>
    <w:p>
      <w:pPr>
        <w:pStyle w:val="BookText"/>
      </w:pPr>
      <w:r>
        <w:rPr>
          <w:rFonts w:ascii="IRNazanin" w:hAnsi="IRNazanin" w:eastAsia="IRNazanin" w:cs="IRNazanin"/>
          <w:lang w:bidi="fa-IR"/>
          <w:color w:val="111111"/>
          <w:sz w:val="28"/>
          <w:szCs w:val="28"/>
          <w:rtl/>
        </w:rPr>
        <w:t xml:space="preserve">أمیر المؤمنین علیه السلام (لتجلد - خ) فقال ما بال مجنونة آل فلان تقتل</w:t>
      </w:r>
    </w:p>
    <w:p>
      <w:pPr>
        <w:pStyle w:val="BookText"/>
      </w:pPr>
      <w:r>
        <w:rPr>
          <w:rFonts w:ascii="IRNazanin" w:hAnsi="IRNazanin" w:eastAsia="IRNazanin" w:cs="IRNazanin"/>
          <w:lang w:bidi="fa-IR"/>
          <w:color w:val="111111"/>
          <w:sz w:val="28"/>
          <w:szCs w:val="28"/>
          <w:rtl/>
        </w:rPr>
        <w:t xml:space="preserve">فقیل له أن رجلا فجر بها وهرب وقامت البینة علیها فأمر عمر بجلدها</w:t>
      </w:r>
    </w:p>
    <w:p>
      <w:pPr>
        <w:pStyle w:val="BookText"/>
      </w:pPr>
      <w:r>
        <w:rPr>
          <w:rFonts w:ascii="IRNazanin" w:hAnsi="IRNazanin" w:eastAsia="IRNazanin" w:cs="IRNazanin"/>
          <w:lang w:bidi="fa-IR"/>
          <w:color w:val="111111"/>
          <w:sz w:val="28"/>
          <w:szCs w:val="28"/>
          <w:rtl/>
        </w:rPr>
        <w:t xml:space="preserve">فقال لهم ردوها الیه وقولوا له أما علمت أن هذه مجنونة آل فلان وان</w:t>
      </w:r>
    </w:p>
    <w:p>
      <w:pPr>
        <w:pStyle w:val="BookText"/>
      </w:pPr>
      <w:r>
        <w:rPr>
          <w:rFonts w:ascii="IRNazanin" w:hAnsi="IRNazanin" w:eastAsia="IRNazanin" w:cs="IRNazanin"/>
          <w:lang w:bidi="fa-IR"/>
          <w:color w:val="111111"/>
          <w:sz w:val="28"/>
          <w:szCs w:val="28"/>
          <w:rtl/>
        </w:rPr>
        <w:t xml:space="preserve">النبی صلی الله علیه وآله قال رفع القلم عن المجنون حتی یفیق (و - خ)</w:t>
      </w:r>
    </w:p>
    <w:p>
      <w:pPr>
        <w:pStyle w:val="BookText"/>
      </w:pPr>
      <w:r>
        <w:rPr>
          <w:rFonts w:ascii="IRNazanin" w:hAnsi="IRNazanin" w:eastAsia="IRNazanin" w:cs="IRNazanin"/>
          <w:lang w:bidi="fa-IR"/>
          <w:color w:val="111111"/>
          <w:sz w:val="28"/>
          <w:szCs w:val="28"/>
          <w:rtl/>
        </w:rPr>
        <w:t xml:space="preserve">أنها مغلوبة علی عقلها ونفسها فردت إلی عمر وقیل له ما قال</w:t>
      </w:r>
    </w:p>
    <w:p>
      <w:pPr>
        <w:pStyle w:val="BookText"/>
      </w:pPr>
      <w:r>
        <w:rPr>
          <w:rFonts w:ascii="IRNazanin" w:hAnsi="IRNazanin" w:eastAsia="IRNazanin" w:cs="IRNazanin"/>
          <w:lang w:bidi="fa-IR"/>
          <w:color w:val="111111"/>
          <w:sz w:val="28"/>
          <w:szCs w:val="28"/>
          <w:rtl/>
        </w:rPr>
        <w:t xml:space="preserve">أمیر المؤمنین علیه السلام فقال فرج الله عنه لقد کدت أن أهلک فی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0" w:name="pg12434_132643"/>
    <w:bookmarkEnd w:id="90"/>
    <w:p>
      <w:pPr>
        <w:pStyle w:val="BookText"/>
      </w:pPr>
      <w:r>
        <w:rPr>
          <w:rFonts w:ascii="IRNazanin" w:hAnsi="IRNazanin" w:eastAsia="IRNazanin" w:cs="IRNazanin"/>
          <w:lang w:bidi="fa-IR"/>
          <w:color w:val="111111"/>
          <w:sz w:val="28"/>
          <w:szCs w:val="28"/>
          <w:rtl/>
        </w:rPr>
        <w:t xml:space="preserve">جلدها فدرء </w:t>
      </w:r>
      <w:r>
        <w:rPr>
          <w:rStyle w:val="FootnoteReference"/>
        </w:rPr>
        <w:footnoteReference w:id="851"/>
      </w:r>
      <w:r>
        <w:rPr>
          <w:rFonts w:ascii="IRNazanin" w:hAnsi="IRNazanin" w:eastAsia="IRNazanin" w:cs="IRNazanin"/>
          <w:lang w:bidi="fa-IR"/>
          <w:color w:val="111111"/>
          <w:sz w:val="28"/>
          <w:szCs w:val="28"/>
          <w:rtl/>
        </w:rPr>
        <w:t xml:space="preserve">عنها الحد.</w:t>
      </w:r>
    </w:p>
    <w:p>
      <w:pPr>
        <w:pStyle w:val="BookText"/>
      </w:pPr>
      <w:r>
        <w:rPr>
          <w:rFonts w:ascii="IRNazanin" w:hAnsi="IRNazanin" w:eastAsia="IRNazanin" w:cs="IRNazanin"/>
          <w:lang w:bidi="fa-IR"/>
          <w:color w:val="111111"/>
          <w:sz w:val="28"/>
          <w:szCs w:val="28"/>
          <w:rtl/>
        </w:rPr>
        <w:t xml:space="preserve">800 (6) المقنع 146 - وإذا زنت المجنونة لم تحد وإذا زنی</w:t>
      </w:r>
    </w:p>
    <w:p>
      <w:pPr>
        <w:pStyle w:val="BookText"/>
      </w:pPr>
      <w:r>
        <w:rPr>
          <w:rFonts w:ascii="IRNazanin" w:hAnsi="IRNazanin" w:eastAsia="IRNazanin" w:cs="IRNazanin"/>
          <w:lang w:bidi="fa-IR"/>
          <w:color w:val="111111"/>
          <w:sz w:val="28"/>
          <w:szCs w:val="28"/>
          <w:rtl/>
        </w:rPr>
        <w:t xml:space="preserve">المجنون حد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تؤتی " ولکنه لیس فی النسختین ولا فی المستدرک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801 (7) دعائم الاسلام 456 ج 2 - وعنه علیه السلام أنه بلغه عن</w:t>
      </w:r>
    </w:p>
    <w:p>
      <w:pPr>
        <w:pStyle w:val="BookText"/>
      </w:pPr>
      <w:r>
        <w:rPr>
          <w:rFonts w:ascii="IRNazanin" w:hAnsi="IRNazanin" w:eastAsia="IRNazanin" w:cs="IRNazanin"/>
          <w:lang w:bidi="fa-IR"/>
          <w:color w:val="111111"/>
          <w:sz w:val="28"/>
          <w:szCs w:val="28"/>
          <w:rtl/>
        </w:rPr>
        <w:t xml:space="preserve">عمر أنه أمر بمجنونة زنی لترجم فأتاه علی علیه السلام فقال أما علمت</w:t>
      </w:r>
    </w:p>
    <w:p>
      <w:pPr>
        <w:pStyle w:val="BookText"/>
      </w:pPr>
      <w:r>
        <w:rPr>
          <w:rFonts w:ascii="IRNazanin" w:hAnsi="IRNazanin" w:eastAsia="IRNazanin" w:cs="IRNazanin"/>
          <w:lang w:bidi="fa-IR"/>
          <w:color w:val="111111"/>
          <w:sz w:val="28"/>
          <w:szCs w:val="28"/>
          <w:rtl/>
        </w:rPr>
        <w:t xml:space="preserve">أن الله رفع القلم عن ثلاثة عن النائم حتی یستیقظ وعن المجنون حتی</w:t>
      </w:r>
    </w:p>
    <w:p>
      <w:pPr>
        <w:pStyle w:val="BookText"/>
      </w:pPr>
      <w:r>
        <w:rPr>
          <w:rFonts w:ascii="IRNazanin" w:hAnsi="IRNazanin" w:eastAsia="IRNazanin" w:cs="IRNazanin"/>
          <w:lang w:bidi="fa-IR"/>
          <w:color w:val="111111"/>
          <w:sz w:val="28"/>
          <w:szCs w:val="28"/>
          <w:rtl/>
        </w:rPr>
        <w:t xml:space="preserve">یفیق وعن الصغیر حتی یکبر وهذه مجنونة قد رفع الله عنها القلم</w:t>
      </w:r>
    </w:p>
    <w:p>
      <w:pPr>
        <w:pStyle w:val="BookText"/>
      </w:pPr>
      <w:r>
        <w:rPr>
          <w:rFonts w:ascii="IRNazanin" w:hAnsi="IRNazanin" w:eastAsia="IRNazanin" w:cs="IRNazanin"/>
          <w:lang w:bidi="fa-IR"/>
          <w:color w:val="111111"/>
          <w:sz w:val="28"/>
          <w:szCs w:val="28"/>
          <w:rtl/>
        </w:rPr>
        <w:t xml:space="preserve">فأطلقها عمر.</w:t>
      </w:r>
    </w:p>
    <w:p>
      <w:pPr>
        <w:pStyle w:val="BookText"/>
      </w:pPr>
      <w:r>
        <w:rPr>
          <w:rFonts w:ascii="IRNazanin" w:hAnsi="IRNazanin" w:eastAsia="IRNazanin" w:cs="IRNazanin"/>
          <w:lang w:bidi="fa-IR"/>
          <w:color w:val="111111"/>
          <w:sz w:val="28"/>
          <w:szCs w:val="28"/>
          <w:rtl/>
        </w:rPr>
        <w:t xml:space="preserve">وتقدم فی أحادیث باب (11) اشتراط التکلیف بالعقل من أبواب</w:t>
      </w:r>
    </w:p>
    <w:p>
      <w:pPr>
        <w:pStyle w:val="BookText"/>
      </w:pPr>
      <w:r>
        <w:rPr>
          <w:rFonts w:ascii="IRNazanin" w:hAnsi="IRNazanin" w:eastAsia="IRNazanin" w:cs="IRNazanin"/>
          <w:lang w:bidi="fa-IR"/>
          <w:color w:val="111111"/>
          <w:sz w:val="28"/>
          <w:szCs w:val="28"/>
          <w:rtl/>
        </w:rPr>
        <w:t xml:space="preserve">المقدمات ما یدل علی أن الامر والنهی والثواب والعقاب منوطة بالعقل.</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وفی روایة</w:t>
      </w:r>
    </w:p>
    <w:p>
      <w:pPr>
        <w:pStyle w:val="BookText"/>
      </w:pPr>
      <w:r>
        <w:rPr>
          <w:rFonts w:ascii="IRNazanin" w:hAnsi="IRNazanin" w:eastAsia="IRNazanin" w:cs="IRNazanin"/>
          <w:lang w:bidi="fa-IR"/>
          <w:color w:val="111111"/>
          <w:sz w:val="28"/>
          <w:szCs w:val="28"/>
          <w:rtl/>
        </w:rPr>
        <w:t xml:space="preserve">الأصبغ (24) من باب (1) أقسام حدود الزنا من أبواب حده قوله وقدم</w:t>
      </w:r>
    </w:p>
    <w:p>
      <w:pPr>
        <w:pStyle w:val="BookText"/>
      </w:pPr>
      <w:r>
        <w:rPr>
          <w:rFonts w:ascii="IRNazanin" w:hAnsi="IRNazanin" w:eastAsia="IRNazanin" w:cs="IRNazanin"/>
          <w:lang w:bidi="fa-IR"/>
          <w:color w:val="111111"/>
          <w:sz w:val="28"/>
          <w:szCs w:val="28"/>
          <w:rtl/>
        </w:rPr>
        <w:t xml:space="preserve">علیه السلام الخامس فعزره (إلی أن قال علیه السلام) وأما الخامس</w:t>
      </w:r>
    </w:p>
    <w:p>
      <w:pPr>
        <w:pStyle w:val="BookText"/>
      </w:pPr>
      <w:r>
        <w:rPr>
          <w:rFonts w:ascii="IRNazanin" w:hAnsi="IRNazanin" w:eastAsia="IRNazanin" w:cs="IRNazanin"/>
          <w:lang w:bidi="fa-IR"/>
          <w:color w:val="111111"/>
          <w:sz w:val="28"/>
          <w:szCs w:val="28"/>
          <w:rtl/>
        </w:rPr>
        <w:t xml:space="preserve">فمجنون مغلوب علی عقله وفی روایة علی بن إبراهیم (25) قوله علیه</w:t>
      </w:r>
    </w:p>
    <w:p>
      <w:pPr>
        <w:pStyle w:val="BookText"/>
      </w:pPr>
      <w:r>
        <w:rPr>
          <w:rFonts w:ascii="IRNazanin" w:hAnsi="IRNazanin" w:eastAsia="IRNazanin" w:cs="IRNazanin"/>
          <w:lang w:bidi="fa-IR"/>
          <w:color w:val="111111"/>
          <w:sz w:val="28"/>
          <w:szCs w:val="28"/>
          <w:rtl/>
        </w:rPr>
        <w:t xml:space="preserve">السلام وأما السادس فمجنون مغلوب علی عقله سقط منه التکلیف.</w:t>
      </w:r>
    </w:p>
    <w:p>
      <w:pPr>
        <w:pStyle w:val="Heading4"/>
      </w:pPr>
      <w:bookmarkStart w:id="317" w:name="_Toc110"/>
      <w:r>
        <w:t>(11) باب أنه لا حد لمن لا حد علیه</w:t>
      </w:r>
      <w:bookmarkEnd w:id="317"/>
    </w:p>
    <w:p>
      <w:pPr>
        <w:pStyle w:val="BookText"/>
      </w:pPr>
      <w:r>
        <w:rPr>
          <w:rFonts w:ascii="IRNazanin" w:hAnsi="IRNazanin" w:eastAsia="IRNazanin" w:cs="IRNazanin"/>
          <w:lang w:bidi="fa-IR"/>
          <w:color w:val="111111"/>
          <w:sz w:val="28"/>
          <w:szCs w:val="28"/>
          <w:rtl/>
        </w:rPr>
        <w:t xml:space="preserve">802 (1) کافی 253 ج 7 - علی بن إبراهیم عن أبیه عن ابن محبوب</w:t>
      </w:r>
    </w:p>
    <w:p>
      <w:pPr>
        <w:pStyle w:val="BookText"/>
      </w:pPr>
      <w:r>
        <w:rPr>
          <w:rFonts w:ascii="IRNazanin" w:hAnsi="IRNazanin" w:eastAsia="IRNazanin" w:cs="IRNazanin"/>
          <w:lang w:bidi="fa-IR"/>
          <w:color w:val="111111"/>
          <w:sz w:val="28"/>
          <w:szCs w:val="28"/>
          <w:rtl/>
        </w:rPr>
        <w:t xml:space="preserve">تهذیب 19 ج 10 - الحسین بن سعید عن الحسن بن محبوب عن أبی أیوب</w:t>
      </w:r>
    </w:p>
    <w:p>
      <w:pPr>
        <w:pStyle w:val="BookText"/>
      </w:pPr>
      <w:r>
        <w:rPr>
          <w:rFonts w:ascii="IRNazanin" w:hAnsi="IRNazanin" w:eastAsia="IRNazanin" w:cs="IRNazanin"/>
          <w:lang w:bidi="fa-IR"/>
          <w:color w:val="111111"/>
          <w:sz w:val="28"/>
          <w:szCs w:val="28"/>
          <w:rtl/>
        </w:rPr>
        <w:t xml:space="preserve">عن فضیل </w:t>
      </w:r>
      <w:r>
        <w:rPr>
          <w:rStyle w:val="FootnoteReference"/>
        </w:rPr>
        <w:footnoteReference w:id="853"/>
      </w:r>
      <w:r>
        <w:rPr>
          <w:rFonts w:ascii="IRNazanin" w:hAnsi="IRNazanin" w:eastAsia="IRNazanin" w:cs="IRNazanin"/>
          <w:lang w:bidi="fa-IR"/>
          <w:color w:val="111111"/>
          <w:sz w:val="28"/>
          <w:szCs w:val="28"/>
          <w:rtl/>
        </w:rPr>
        <w:t xml:space="preserve">(بن یسار - کا) قال سمعت </w:t>
      </w:r>
      <w:r>
        <w:rPr>
          <w:rStyle w:val="FootnoteReference"/>
        </w:rPr>
        <w:footnoteReference w:id="854"/>
      </w:r>
      <w:r>
        <w:rPr>
          <w:rFonts w:ascii="IRNazanin" w:hAnsi="IRNazanin" w:eastAsia="IRNazanin" w:cs="IRNazanin"/>
          <w:lang w:bidi="fa-IR"/>
          <w:color w:val="111111"/>
          <w:sz w:val="28"/>
          <w:szCs w:val="28"/>
          <w:rtl/>
        </w:rPr>
        <w:t xml:space="preserve">أبا عبد الله علیه السلام یقول </w:t>
      </w:r>
      <w:r>
        <w:rPr>
          <w:rStyle w:val="FootnoteReference"/>
        </w:rPr>
        <w:footnoteReference w:id="855"/>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1" w:name="pg12434_132644"/>
    <w:bookmarkEnd w:id="91"/>
    <w:p>
      <w:pPr>
        <w:pStyle w:val="BookText"/>
      </w:pPr>
      <w:r>
        <w:rPr>
          <w:rFonts w:ascii="IRNazanin" w:hAnsi="IRNazanin" w:eastAsia="IRNazanin" w:cs="IRNazanin"/>
          <w:lang w:bidi="fa-IR"/>
          <w:color w:val="111111"/>
          <w:sz w:val="28"/>
          <w:szCs w:val="28"/>
          <w:rtl/>
        </w:rPr>
        <w:t xml:space="preserve">لاحد لمن لاحد علیه، یعنی لو أن مجنونا قذف رجلا لم أر علیه شیئا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ولو قذفه رجل فقال له یا زان لم یکن علیه حد فقیه 38 ج 4 - وقال</w:t>
      </w:r>
    </w:p>
    <w:p>
      <w:pPr>
        <w:pStyle w:val="BookText"/>
      </w:pPr>
      <w:r>
        <w:rPr>
          <w:rFonts w:ascii="IRNazanin" w:hAnsi="IRNazanin" w:eastAsia="IRNazanin" w:cs="IRNazanin"/>
          <w:lang w:bidi="fa-IR"/>
          <w:color w:val="111111"/>
          <w:sz w:val="28"/>
          <w:szCs w:val="28"/>
          <w:rtl/>
        </w:rPr>
        <w:t xml:space="preserve">الصادق علیه السلام لاحد (وذکر مثل ما فی کا ثم قال روی ذلک أبو</w:t>
      </w:r>
    </w:p>
    <w:p>
      <w:pPr>
        <w:pStyle w:val="BookText"/>
      </w:pPr>
      <w:r>
        <w:rPr>
          <w:rFonts w:ascii="IRNazanin" w:hAnsi="IRNazanin" w:eastAsia="IRNazanin" w:cs="IRNazanin"/>
          <w:lang w:bidi="fa-IR"/>
          <w:color w:val="111111"/>
          <w:sz w:val="28"/>
          <w:szCs w:val="28"/>
          <w:rtl/>
        </w:rPr>
        <w:t xml:space="preserve">أیوب عن فضیل بن یسار عن أبی عبد الله علیه السلام.</w:t>
      </w:r>
    </w:p>
    <w:p>
      <w:pPr>
        <w:pStyle w:val="BookText"/>
      </w:pPr>
      <w:r>
        <w:rPr>
          <w:rFonts w:ascii="IRNazanin" w:hAnsi="IRNazanin" w:eastAsia="IRNazanin" w:cs="IRNazanin"/>
          <w:lang w:bidi="fa-IR"/>
          <w:color w:val="111111"/>
          <w:sz w:val="28"/>
          <w:szCs w:val="28"/>
          <w:rtl/>
        </w:rPr>
        <w:t xml:space="preserve">803 (2) کافی 253 ج 7 - علی بن إبراهیم عن أبیه عن ابن محبوب</w:t>
      </w:r>
    </w:p>
    <w:p>
      <w:pPr>
        <w:pStyle w:val="BookText"/>
      </w:pPr>
      <w:r>
        <w:rPr>
          <w:rFonts w:ascii="IRNazanin" w:hAnsi="IRNazanin" w:eastAsia="IRNazanin" w:cs="IRNazanin"/>
          <w:lang w:bidi="fa-IR"/>
          <w:color w:val="111111"/>
          <w:sz w:val="28"/>
          <w:szCs w:val="28"/>
          <w:rtl/>
        </w:rPr>
        <w:t xml:space="preserve">عن إسحاق بن عمار عن أبی عبد الله علیه السلام قال لاحد لمن لاحد علیه</w:t>
      </w:r>
    </w:p>
    <w:p>
      <w:pPr>
        <w:pStyle w:val="BookText"/>
      </w:pPr>
      <w:r>
        <w:rPr>
          <w:rFonts w:ascii="IRNazanin" w:hAnsi="IRNazanin" w:eastAsia="IRNazanin" w:cs="IRNazanin"/>
          <w:lang w:bidi="fa-IR"/>
          <w:color w:val="111111"/>
          <w:sz w:val="28"/>
          <w:szCs w:val="28"/>
          <w:rtl/>
        </w:rPr>
        <w:t xml:space="preserve">804 (3) دعائم الاسلام 462 ج 2 - وعن أبی عبد الله جعفر بن محمد</w:t>
      </w:r>
    </w:p>
    <w:p>
      <w:pPr>
        <w:pStyle w:val="BookText"/>
      </w:pPr>
      <w:r>
        <w:rPr>
          <w:rFonts w:ascii="IRNazanin" w:hAnsi="IRNazanin" w:eastAsia="IRNazanin" w:cs="IRNazanin"/>
          <w:lang w:bidi="fa-IR"/>
          <w:color w:val="111111"/>
          <w:sz w:val="28"/>
          <w:szCs w:val="28"/>
          <w:rtl/>
        </w:rPr>
        <w:t xml:space="preserve">علیهما السلام أنه سئل عن الرجل یقذف الطفل أو الطفلة </w:t>
      </w:r>
      <w:r>
        <w:rPr>
          <w:rStyle w:val="FootnoteReference"/>
        </w:rPr>
        <w:footnoteReference w:id="857"/>
      </w:r>
      <w:r>
        <w:rPr>
          <w:rFonts w:ascii="IRNazanin" w:hAnsi="IRNazanin" w:eastAsia="IRNazanin" w:cs="IRNazanin"/>
          <w:lang w:bidi="fa-IR"/>
          <w:color w:val="111111"/>
          <w:sz w:val="28"/>
          <w:szCs w:val="28"/>
          <w:rtl/>
        </w:rPr>
        <w:t xml:space="preserve">أو المجنون</w:t>
      </w:r>
    </w:p>
    <w:p>
      <w:pPr>
        <w:pStyle w:val="BookText"/>
      </w:pPr>
      <w:r>
        <w:rPr>
          <w:rFonts w:ascii="IRNazanin" w:hAnsi="IRNazanin" w:eastAsia="IRNazanin" w:cs="IRNazanin"/>
          <w:lang w:bidi="fa-IR"/>
          <w:color w:val="111111"/>
          <w:sz w:val="28"/>
          <w:szCs w:val="28"/>
          <w:rtl/>
        </w:rPr>
        <w:t xml:space="preserve">فقال لا حد لمن لا حد علیه ولکن القاذف آثم وأقل ما فی ذلک أن یکون</w:t>
      </w:r>
    </w:p>
    <w:p>
      <w:pPr>
        <w:pStyle w:val="BookText"/>
      </w:pPr>
      <w:r>
        <w:rPr>
          <w:rFonts w:ascii="IRNazanin" w:hAnsi="IRNazanin" w:eastAsia="IRNazanin" w:cs="IRNazanin"/>
          <w:lang w:bidi="fa-IR"/>
          <w:color w:val="111111"/>
          <w:sz w:val="28"/>
          <w:szCs w:val="28"/>
          <w:rtl/>
        </w:rPr>
        <w:t xml:space="preserve">قد کذب.</w:t>
      </w:r>
    </w:p>
    <w:p>
      <w:pPr>
        <w:pStyle w:val="Heading4"/>
      </w:pPr>
      <w:bookmarkStart w:id="318" w:name="_Toc111"/>
      <w:r>
        <w:t>(12) باب حکم المریض والأعمی والأخرس والأصم وصاحب القروح والمستحاضة والحائض والنفساء والحبلی إذا لزمهم الحد</w:t>
      </w:r>
      <w:bookmarkEnd w:id="318"/>
    </w:p>
    <w:p>
      <w:pPr>
        <w:pStyle w:val="BookText"/>
      </w:pPr>
      <w:r>
        <w:rPr>
          <w:rFonts w:ascii="IRNazanin" w:hAnsi="IRNazanin" w:eastAsia="IRNazanin" w:cs="IRNazanin"/>
          <w:lang w:bidi="fa-IR"/>
          <w:color w:val="111111"/>
          <w:sz w:val="28"/>
          <w:szCs w:val="28"/>
          <w:rtl/>
        </w:rPr>
        <w:t xml:space="preserve">قال الله تعالی فی سورة ص (38) وخذ بیدک ضغثا فاضرب به</w:t>
      </w:r>
    </w:p>
    <w:p>
      <w:pPr>
        <w:pStyle w:val="BookText"/>
      </w:pPr>
      <w:r>
        <w:rPr>
          <w:rFonts w:ascii="IRNazanin" w:hAnsi="IRNazanin" w:eastAsia="IRNazanin" w:cs="IRNazanin"/>
          <w:lang w:bidi="fa-IR"/>
          <w:color w:val="111111"/>
          <w:sz w:val="28"/>
          <w:szCs w:val="28"/>
          <w:rtl/>
        </w:rPr>
        <w:t xml:space="preserve">ولا تحنث انا وجدناه صابرا نعم العبد انه أواب (44).</w:t>
      </w:r>
    </w:p>
    <w:p>
      <w:pPr>
        <w:pStyle w:val="BookText"/>
      </w:pPr>
      <w:r>
        <w:rPr>
          <w:rFonts w:ascii="IRNazanin" w:hAnsi="IRNazanin" w:eastAsia="IRNazanin" w:cs="IRNazanin"/>
          <w:lang w:bidi="fa-IR"/>
          <w:color w:val="111111"/>
          <w:sz w:val="28"/>
          <w:szCs w:val="28"/>
          <w:rtl/>
        </w:rPr>
        <w:t xml:space="preserve">805 (1) کافی 243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ومحمد بن إسماعیل بن بزیع عن حنان بن سدیر</w:t>
      </w:r>
    </w:p>
    <w:p>
      <w:pPr>
        <w:pStyle w:val="BookText"/>
      </w:pPr>
      <w:r>
        <w:rPr>
          <w:rFonts w:ascii="IRNazanin" w:hAnsi="IRNazanin" w:eastAsia="IRNazanin" w:cs="IRNazanin"/>
          <w:lang w:bidi="fa-IR"/>
          <w:color w:val="111111"/>
          <w:sz w:val="28"/>
          <w:szCs w:val="28"/>
          <w:rtl/>
        </w:rPr>
        <w:t xml:space="preserve">تهذیب 32 ج 10 - الحسین بن سعید عن الحسن بن محبوب عن حنان</w:t>
      </w:r>
    </w:p>
    <w:p>
      <w:pPr>
        <w:pStyle w:val="BookText"/>
      </w:pPr>
      <w:r>
        <w:rPr>
          <w:rFonts w:ascii="IRNazanin" w:hAnsi="IRNazanin" w:eastAsia="IRNazanin" w:cs="IRNazanin"/>
          <w:lang w:bidi="fa-IR"/>
          <w:color w:val="111111"/>
          <w:sz w:val="28"/>
          <w:szCs w:val="28"/>
          <w:rtl/>
        </w:rPr>
        <w:t xml:space="preserve">ابن سدیر فقیه 19 ج 4 - الحسن ابن محبوب عن حنان بن سدیر عن</w:t>
      </w:r>
    </w:p>
    <w:p>
      <w:pPr>
        <w:pStyle w:val="BookText"/>
      </w:pPr>
      <w:r>
        <w:rPr>
          <w:rFonts w:ascii="IRNazanin" w:hAnsi="IRNazanin" w:eastAsia="IRNazanin" w:cs="IRNazanin"/>
          <w:lang w:bidi="fa-IR"/>
          <w:color w:val="111111"/>
          <w:sz w:val="28"/>
          <w:szCs w:val="28"/>
          <w:rtl/>
        </w:rPr>
        <w:t xml:space="preserve">یحیی بن عباد المکی </w:t>
      </w:r>
      <w:r>
        <w:rPr>
          <w:rStyle w:val="FootnoteReference"/>
        </w:rPr>
        <w:footnoteReference w:id="858"/>
      </w:r>
      <w:r>
        <w:rPr>
          <w:rFonts w:ascii="IRNazanin" w:hAnsi="IRNazanin" w:eastAsia="IRNazanin" w:cs="IRNazanin"/>
          <w:lang w:bidi="fa-IR"/>
          <w:color w:val="111111"/>
          <w:sz w:val="28"/>
          <w:szCs w:val="28"/>
          <w:rtl/>
        </w:rPr>
        <w:t xml:space="preserve">قال قال لی سفیان الثوری (أنی - کا) أری لک</w:t>
      </w:r>
    </w:p>
    <w:p>
      <w:pPr>
        <w:pStyle w:val="BookText"/>
      </w:pPr>
      <w:r>
        <w:rPr>
          <w:rFonts w:ascii="IRNazanin" w:hAnsi="IRNazanin" w:eastAsia="IRNazanin" w:cs="IRNazanin"/>
          <w:lang w:bidi="fa-IR"/>
          <w:color w:val="111111"/>
          <w:sz w:val="28"/>
          <w:szCs w:val="28"/>
          <w:rtl/>
        </w:rPr>
        <w:t xml:space="preserve">من أبی عبد الله علیه السلام منزلة فسله </w:t>
      </w:r>
      <w:r>
        <w:rPr>
          <w:rStyle w:val="FootnoteReference"/>
        </w:rPr>
        <w:footnoteReference w:id="859"/>
      </w:r>
      <w:r>
        <w:rPr>
          <w:rFonts w:ascii="IRNazanin" w:hAnsi="IRNazanin" w:eastAsia="IRNazanin" w:cs="IRNazanin"/>
          <w:lang w:bidi="fa-IR"/>
          <w:color w:val="111111"/>
          <w:sz w:val="28"/>
          <w:szCs w:val="28"/>
          <w:rtl/>
        </w:rPr>
        <w:t xml:space="preserve">عن رجل زنا وهو مریض</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860"/>
      </w:r>
      <w:r>
        <w:rPr>
          <w:rFonts w:ascii="IRNazanin" w:hAnsi="IRNazanin" w:eastAsia="IRNazanin" w:cs="IRNazanin"/>
          <w:lang w:bidi="fa-IR"/>
          <w:color w:val="111111"/>
          <w:sz w:val="28"/>
          <w:szCs w:val="28"/>
          <w:rtl/>
        </w:rPr>
        <w:t xml:space="preserve">أقیم علیه الحد (خافوا أن - یب - فقیه) یموت </w:t>
      </w:r>
      <w:r>
        <w:rPr>
          <w:rStyle w:val="FootnoteReference"/>
        </w:rPr>
        <w:footnoteReference w:id="861"/>
      </w:r>
      <w:r>
        <w:rPr>
          <w:rFonts w:ascii="IRNazanin" w:hAnsi="IRNazanin" w:eastAsia="IRNazanin" w:cs="IRNazanin"/>
          <w:lang w:bidi="fa-IR"/>
          <w:color w:val="111111"/>
          <w:sz w:val="28"/>
          <w:szCs w:val="28"/>
          <w:rtl/>
        </w:rPr>
        <w:t xml:space="preserve">ما تقول فیه</w:t>
      </w:r>
    </w:p>
    <w:p>
      <w:pPr>
        <w:pStyle w:val="BookText"/>
      </w:pPr>
      <w:r>
        <w:rPr>
          <w:rFonts w:ascii="IRNazanin" w:hAnsi="IRNazanin" w:eastAsia="IRNazanin" w:cs="IRNazanin"/>
          <w:lang w:bidi="fa-IR"/>
          <w:color w:val="111111"/>
          <w:sz w:val="28"/>
          <w:szCs w:val="28"/>
          <w:rtl/>
        </w:rPr>
        <w:t xml:space="preserve">(قال - یب - فقیه) فسألته فقال (لی - یب - فقیه) هذه المسألة من تلقاه</w:t>
      </w:r>
    </w:p>
    <w:p>
      <w:pPr>
        <w:pStyle w:val="BookText"/>
      </w:pPr>
      <w:r>
        <w:rPr>
          <w:rFonts w:ascii="IRNazanin" w:hAnsi="IRNazanin" w:eastAsia="IRNazanin" w:cs="IRNazanin"/>
          <w:lang w:bidi="fa-IR"/>
          <w:color w:val="111111"/>
          <w:sz w:val="28"/>
          <w:szCs w:val="28"/>
          <w:rtl/>
        </w:rPr>
        <w:t xml:space="preserve">نفسک أو أمرک </w:t>
      </w:r>
      <w:r>
        <w:rPr>
          <w:rStyle w:val="FootnoteReference"/>
        </w:rPr>
        <w:footnoteReference w:id="862"/>
      </w:r>
      <w:r>
        <w:rPr>
          <w:rFonts w:ascii="IRNazanin" w:hAnsi="IRNazanin" w:eastAsia="IRNazanin" w:cs="IRNazanin"/>
          <w:lang w:bidi="fa-IR"/>
          <w:color w:val="111111"/>
          <w:sz w:val="28"/>
          <w:szCs w:val="28"/>
          <w:rtl/>
        </w:rPr>
        <w:t xml:space="preserve">انسان أن تسألنی </w:t>
      </w:r>
      <w:r>
        <w:rPr>
          <w:rStyle w:val="FootnoteReference"/>
        </w:rPr>
        <w:footnoteReference w:id="863"/>
      </w:r>
      <w:r>
        <w:rPr>
          <w:rFonts w:ascii="IRNazanin" w:hAnsi="IRNazanin" w:eastAsia="IRNazanin" w:cs="IRNazanin"/>
          <w:lang w:bidi="fa-IR"/>
          <w:color w:val="111111"/>
          <w:sz w:val="28"/>
          <w:szCs w:val="28"/>
          <w:rtl/>
        </w:rPr>
        <w:t xml:space="preserve">عنها فقلت </w:t>
      </w:r>
      <w:r>
        <w:rPr>
          <w:rStyle w:val="FootnoteReference"/>
        </w:rPr>
        <w:footnoteReference w:id="864"/>
      </w:r>
      <w:r>
        <w:rPr>
          <w:rFonts w:ascii="IRNazanin" w:hAnsi="IRNazanin" w:eastAsia="IRNazanin" w:cs="IRNazanin"/>
          <w:lang w:bidi="fa-IR"/>
          <w:color w:val="111111"/>
          <w:sz w:val="28"/>
          <w:szCs w:val="28"/>
          <w:rtl/>
        </w:rPr>
        <w:t xml:space="preserve">(ان - یب - فقیه) سفیان الثوری أمرنی </w:t>
      </w:r>
      <w:r>
        <w:rPr>
          <w:rStyle w:val="FootnoteReference"/>
        </w:rPr>
        <w:footnoteReference w:id="865"/>
      </w:r>
      <w:r>
        <w:rPr>
          <w:rFonts w:ascii="IRNazanin" w:hAnsi="IRNazanin" w:eastAsia="IRNazanin" w:cs="IRNazanin"/>
          <w:lang w:bidi="fa-IR"/>
          <w:color w:val="111111"/>
          <w:sz w:val="28"/>
          <w:szCs w:val="28"/>
          <w:rtl/>
        </w:rPr>
        <w:t xml:space="preserve">أن أسألک (عنها قال - یب - فقیه) فقال (أبو</w:t>
      </w:r>
    </w:p>
    <w:p>
      <w:pPr>
        <w:pStyle w:val="BookText"/>
      </w:pPr>
      <w:r>
        <w:rPr>
          <w:rFonts w:ascii="IRNazanin" w:hAnsi="IRNazanin" w:eastAsia="IRNazanin" w:cs="IRNazanin"/>
          <w:lang w:bidi="fa-IR"/>
          <w:color w:val="111111"/>
          <w:sz w:val="28"/>
          <w:szCs w:val="28"/>
          <w:rtl/>
        </w:rPr>
        <w:t xml:space="preserve">عبد الله علیه السلام - کا) إن رسول الله صلی الله علیه وآله أتی برجل احتبن </w:t>
      </w:r>
      <w:r>
        <w:rPr>
          <w:rStyle w:val="FootnoteReference"/>
        </w:rPr>
        <w:footnoteReference w:id="866"/>
      </w:r>
      <w:r>
        <w:rPr>
          <w:rFonts w:ascii="IRNazanin" w:hAnsi="IRNazanin" w:eastAsia="IRNazanin" w:cs="IRNazanin"/>
          <w:lang w:bidi="fa-IR"/>
          <w:color w:val="111111"/>
          <w:sz w:val="28"/>
          <w:szCs w:val="28"/>
          <w:rtl/>
        </w:rPr>
        <w:t xml:space="preserve">مستسقی البطن </w:t>
      </w:r>
      <w:r>
        <w:rPr>
          <w:rStyle w:val="FootnoteReference"/>
        </w:rPr>
        <w:footnoteReference w:id="867"/>
      </w:r>
      <w:r>
        <w:rPr>
          <w:rFonts w:ascii="IRNazanin" w:hAnsi="IRNazanin" w:eastAsia="IRNazanin" w:cs="IRNazanin"/>
          <w:lang w:bidi="fa-IR"/>
          <w:color w:val="111111"/>
          <w:sz w:val="28"/>
          <w:szCs w:val="28"/>
          <w:rtl/>
        </w:rPr>
        <w:t xml:space="preserve">قد بدت </w:t>
      </w:r>
      <w:r>
        <w:rPr>
          <w:rStyle w:val="FootnoteReference"/>
        </w:rPr>
        <w:footnoteReference w:id="868"/>
      </w:r>
      <w:r>
        <w:rPr>
          <w:rFonts w:ascii="IRNazanin" w:hAnsi="IRNazanin" w:eastAsia="IRNazanin" w:cs="IRNazanin"/>
          <w:lang w:bidi="fa-IR"/>
          <w:color w:val="111111"/>
          <w:sz w:val="28"/>
          <w:szCs w:val="28"/>
          <w:rtl/>
        </w:rPr>
        <w:t xml:space="preserve">عروق فخذیه وقد زنا بامرأة مریضة فأمر رسول الله صلی الله علیه وآله بعذق </w:t>
      </w:r>
      <w:r>
        <w:rPr>
          <w:rStyle w:val="FootnoteReference"/>
        </w:rPr>
        <w:footnoteReference w:id="869"/>
      </w:r>
      <w:r>
        <w:rPr>
          <w:rFonts w:ascii="IRNazanin" w:hAnsi="IRNazanin" w:eastAsia="IRNazanin" w:cs="IRNazanin"/>
          <w:lang w:bidi="fa-IR"/>
          <w:color w:val="111111"/>
          <w:sz w:val="28"/>
          <w:szCs w:val="28"/>
          <w:rtl/>
        </w:rPr>
        <w:t xml:space="preserve">فیه مائة شمراخ</w:t>
      </w:r>
    </w:p>
    <w:p>
      <w:pPr>
        <w:pStyle w:val="BookText"/>
      </w:pPr>
      <w:r>
        <w:rPr>
          <w:rFonts w:ascii="Amiri" w:hAnsi="Amiri" w:eastAsia="Amiri" w:cs="Amiri"/>
          <w:lang w:bidi="ar-SA"/>
          <w:color w:val="111111"/>
          <w:sz w:val="28"/>
          <w:szCs w:val="28"/>
          <w:rtl/>
        </w:rPr>
        <w:t xml:space="preserve">فضرب به الرجل ضربة وضربت به المرأة ضربة </w:t>
      </w:r>
      <w:r>
        <w:rPr>
          <w:rStyle w:val="FootnoteReference"/>
        </w:rPr>
        <w:footnoteReference w:id="870"/>
      </w:r>
      <w:r>
        <w:rPr>
          <w:rFonts w:ascii="IRNazanin" w:hAnsi="IRNazanin" w:eastAsia="IRNazanin" w:cs="IRNazanin"/>
          <w:lang w:bidi="fa-IR"/>
          <w:color w:val="111111"/>
          <w:sz w:val="28"/>
          <w:szCs w:val="28"/>
          <w:rtl/>
        </w:rPr>
        <w:t xml:space="preserve">ثم خلی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سبیلهما ثم قرأ هذه الآیة " وخذ بیدک ضغثا فاضرب به ولا تحنث ".</w:t>
      </w:r>
    </w:p>
    <w:p>
      <w:pPr>
        <w:pStyle w:val="BookText"/>
      </w:pPr>
      <w:r>
        <w:rPr>
          <w:rFonts w:ascii="IRNazanin" w:hAnsi="IRNazanin" w:eastAsia="IRNazanin" w:cs="IRNazanin"/>
          <w:lang w:bidi="fa-IR"/>
          <w:color w:val="111111"/>
          <w:sz w:val="28"/>
          <w:szCs w:val="28"/>
          <w:rtl/>
        </w:rPr>
        <w:t xml:space="preserve">806 (2) قرب الإسناد 257 -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إن رسول الله صلی الله</w:t>
      </w:r>
    </w:p>
    <w:p>
      <w:pPr>
        <w:pStyle w:val="BookText"/>
      </w:pPr>
      <w:r>
        <w:rPr>
          <w:rFonts w:ascii="IRNazanin" w:hAnsi="IRNazanin" w:eastAsia="IRNazanin" w:cs="IRNazanin"/>
          <w:lang w:bidi="fa-IR"/>
          <w:color w:val="111111"/>
          <w:sz w:val="28"/>
          <w:szCs w:val="28"/>
          <w:rtl/>
        </w:rPr>
        <w:t xml:space="preserve">علیه وآله أتی بامرأة مریضة ورجل أجرب مریض قد بدت عروق</w:t>
      </w:r>
    </w:p>
    <w:p>
      <w:pPr>
        <w:pStyle w:val="BookText"/>
      </w:pPr>
      <w:r>
        <w:rPr>
          <w:rFonts w:ascii="IRNazanin" w:hAnsi="IRNazanin" w:eastAsia="IRNazanin" w:cs="IRNazanin"/>
          <w:lang w:bidi="fa-IR"/>
          <w:color w:val="111111"/>
          <w:sz w:val="28"/>
          <w:szCs w:val="28"/>
          <w:rtl/>
        </w:rPr>
        <w:t xml:space="preserve">فخذیه قد فجر بامرأة فقالت المرأة لرسول الله صلی الله علیه وآله اتیته</w:t>
      </w:r>
    </w:p>
    <w:p>
      <w:pPr>
        <w:pStyle w:val="BookText"/>
      </w:pPr>
      <w:r>
        <w:rPr>
          <w:rFonts w:ascii="IRNazanin" w:hAnsi="IRNazanin" w:eastAsia="IRNazanin" w:cs="IRNazanin"/>
          <w:lang w:bidi="fa-IR"/>
          <w:color w:val="111111"/>
          <w:sz w:val="28"/>
          <w:szCs w:val="28"/>
          <w:rtl/>
        </w:rPr>
        <w:t xml:space="preserve">فقلت له أطعمنی واسقنی فقد جهدت فقال لا حتی افعل بک ففعل فجلده</w:t>
      </w:r>
    </w:p>
    <w:p>
      <w:pPr>
        <w:pStyle w:val="BookText"/>
      </w:pPr>
      <w:r>
        <w:rPr>
          <w:rFonts w:ascii="IRNazanin" w:hAnsi="IRNazanin" w:eastAsia="IRNazanin" w:cs="IRNazanin"/>
          <w:lang w:bidi="fa-IR"/>
          <w:color w:val="111111"/>
          <w:sz w:val="28"/>
          <w:szCs w:val="28"/>
          <w:rtl/>
        </w:rPr>
        <w:t xml:space="preserve">رسول الله صلی الله علیه وآله بغیر بینة مائة شمروخ </w:t>
      </w:r>
      <w:r>
        <w:rPr>
          <w:rStyle w:val="FootnoteReference"/>
        </w:rPr>
        <w:footnoteReference w:id="872"/>
      </w:r>
      <w:r>
        <w:rPr>
          <w:rFonts w:ascii="Amiri" w:hAnsi="Amiri" w:eastAsia="Amiri" w:cs="Amiri"/>
          <w:lang w:bidi="ar-SA"/>
          <w:color w:val="111111"/>
          <w:sz w:val="28"/>
          <w:szCs w:val="28"/>
          <w:rtl/>
        </w:rPr>
        <w:t xml:space="preserve">ضربة واحدة و</w:t>
      </w:r>
    </w:p>
    <w:p>
      <w:pPr>
        <w:pStyle w:val="BookText"/>
      </w:pPr>
      <w:r>
        <w:rPr>
          <w:rFonts w:ascii="IRNazanin" w:hAnsi="IRNazanin" w:eastAsia="IRNazanin" w:cs="IRNazanin"/>
          <w:lang w:bidi="fa-IR"/>
          <w:color w:val="111111"/>
          <w:sz w:val="28"/>
          <w:szCs w:val="28"/>
          <w:rtl/>
        </w:rPr>
        <w:t xml:space="preserve">خلی سبیله ولم یضرب المرأة.</w:t>
      </w:r>
    </w:p>
    <w:p>
      <w:pPr>
        <w:pStyle w:val="BookText"/>
      </w:pPr>
      <w:r>
        <w:rPr>
          <w:rFonts w:ascii="IRNazanin" w:hAnsi="IRNazanin" w:eastAsia="IRNazanin" w:cs="IRNazanin"/>
          <w:lang w:bidi="fa-IR"/>
          <w:color w:val="111111"/>
          <w:sz w:val="28"/>
          <w:szCs w:val="28"/>
          <w:rtl/>
        </w:rPr>
        <w:t xml:space="preserve">807 (3) کافی 244 ج 7 - علی بن إبراهیم عن محمد بن عیسی عن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32 ج 10 - استبصار 211 ج 4 - یونس (بن عبد الرحمن - یب - صا)</w:t>
      </w:r>
    </w:p>
    <w:p>
      <w:pPr>
        <w:pStyle w:val="BookText"/>
      </w:pPr>
      <w:r>
        <w:rPr>
          <w:rFonts w:ascii="IRNazanin" w:hAnsi="IRNazanin" w:eastAsia="IRNazanin" w:cs="IRNazanin"/>
          <w:lang w:bidi="fa-IR"/>
          <w:color w:val="111111"/>
          <w:sz w:val="28"/>
          <w:szCs w:val="28"/>
          <w:rtl/>
        </w:rPr>
        <w:t xml:space="preserve">عن أبان بن عثمان (عن أبی العباس - کا - یب) عن أبی عبد الله علیه</w:t>
      </w:r>
    </w:p>
    <w:p>
      <w:pPr>
        <w:pStyle w:val="BookText"/>
      </w:pPr>
      <w:r>
        <w:rPr>
          <w:rFonts w:ascii="IRNazanin" w:hAnsi="IRNazanin" w:eastAsia="IRNazanin" w:cs="IRNazanin"/>
          <w:lang w:bidi="fa-IR"/>
          <w:color w:val="111111"/>
          <w:sz w:val="28"/>
          <w:szCs w:val="28"/>
          <w:rtl/>
        </w:rPr>
        <w:t xml:space="preserve">السلام قال قال أتی رسول الله صلی الله علیه وآله برجل دمیم </w:t>
      </w:r>
      <w:r>
        <w:rPr>
          <w:rStyle w:val="FootnoteReference"/>
        </w:rPr>
        <w:footnoteReference w:id="873"/>
      </w:r>
      <w:r>
        <w:rPr>
          <w:rFonts w:ascii="IRNazanin" w:hAnsi="IRNazanin" w:eastAsia="IRNazanin" w:cs="IRNazanin"/>
          <w:lang w:bidi="fa-IR"/>
          <w:color w:val="111111"/>
          <w:sz w:val="28"/>
          <w:szCs w:val="28"/>
          <w:rtl/>
        </w:rPr>
        <w:t xml:space="preserve">قصیر</w:t>
      </w:r>
    </w:p>
    <w:p>
      <w:pPr>
        <w:pStyle w:val="BookText"/>
      </w:pPr>
      <w:r>
        <w:rPr>
          <w:rFonts w:ascii="IRNazanin" w:hAnsi="IRNazanin" w:eastAsia="IRNazanin" w:cs="IRNazanin"/>
          <w:lang w:bidi="fa-IR"/>
          <w:color w:val="111111"/>
          <w:sz w:val="28"/>
          <w:szCs w:val="28"/>
          <w:rtl/>
        </w:rPr>
        <w:t xml:space="preserve">قد سقی </w:t>
      </w:r>
      <w:r>
        <w:rPr>
          <w:rStyle w:val="FootnoteReference"/>
        </w:rPr>
        <w:footnoteReference w:id="874"/>
      </w:r>
      <w:r>
        <w:rPr>
          <w:rFonts w:ascii="IRNazanin" w:hAnsi="IRNazanin" w:eastAsia="IRNazanin" w:cs="IRNazanin"/>
          <w:lang w:bidi="fa-IR"/>
          <w:color w:val="111111"/>
          <w:sz w:val="28"/>
          <w:szCs w:val="28"/>
          <w:rtl/>
        </w:rPr>
        <w:t xml:space="preserve">بطنه وقد درت </w:t>
      </w:r>
      <w:r>
        <w:rPr>
          <w:rStyle w:val="FootnoteReference"/>
        </w:rPr>
        <w:footnoteReference w:id="875"/>
      </w:r>
      <w:r>
        <w:rPr>
          <w:rFonts w:ascii="Amiri" w:hAnsi="Amiri" w:eastAsia="Amiri" w:cs="Amiri"/>
          <w:lang w:bidi="ar-SA"/>
          <w:color w:val="111111"/>
          <w:sz w:val="28"/>
          <w:szCs w:val="28"/>
          <w:rtl/>
        </w:rPr>
        <w:t xml:space="preserve">عروق بطنه قد فجر بامرأة فقالت المرأة</w:t>
      </w:r>
    </w:p>
    <w:p>
      <w:pPr>
        <w:pStyle w:val="BookText"/>
      </w:pPr>
      <w:r>
        <w:rPr>
          <w:rFonts w:ascii="IRNazanin" w:hAnsi="IRNazanin" w:eastAsia="IRNazanin" w:cs="IRNazanin"/>
          <w:lang w:bidi="fa-IR"/>
          <w:color w:val="111111"/>
          <w:sz w:val="28"/>
          <w:szCs w:val="28"/>
          <w:rtl/>
        </w:rPr>
        <w:t xml:space="preserve">ما علمت (به - کا - صا) إلا وقد دخل علی فقال له رسول الله صلی الله</w:t>
      </w:r>
    </w:p>
    <w:p>
      <w:pPr>
        <w:pStyle w:val="BookText"/>
      </w:pPr>
      <w:r>
        <w:rPr>
          <w:rFonts w:ascii="IRNazanin" w:hAnsi="IRNazanin" w:eastAsia="IRNazanin" w:cs="IRNazanin"/>
          <w:lang w:bidi="fa-IR"/>
          <w:color w:val="111111"/>
          <w:sz w:val="28"/>
          <w:szCs w:val="28"/>
          <w:rtl/>
        </w:rPr>
        <w:t xml:space="preserve">علیه وآله أزنیت؟ قال نعم ولم یکن أحصن </w:t>
      </w:r>
      <w:r>
        <w:rPr>
          <w:rStyle w:val="FootnoteReference"/>
        </w:rPr>
        <w:footnoteReference w:id="876"/>
      </w:r>
      <w:r>
        <w:rPr>
          <w:rFonts w:ascii="IRNazanin" w:hAnsi="IRNazanin" w:eastAsia="IRNazanin" w:cs="IRNazanin"/>
          <w:lang w:bidi="fa-IR"/>
          <w:color w:val="111111"/>
          <w:sz w:val="28"/>
          <w:szCs w:val="28"/>
          <w:rtl/>
        </w:rPr>
        <w:t xml:space="preserve">فصعد رسول الله صلی الله</w:t>
      </w:r>
    </w:p>
    <w:p>
      <w:pPr>
        <w:pStyle w:val="BookText"/>
      </w:pPr>
      <w:r>
        <w:rPr>
          <w:rFonts w:ascii="IRNazanin" w:hAnsi="IRNazanin" w:eastAsia="IRNazanin" w:cs="IRNazanin"/>
          <w:lang w:bidi="fa-IR"/>
          <w:color w:val="111111"/>
          <w:sz w:val="28"/>
          <w:szCs w:val="28"/>
          <w:rtl/>
        </w:rPr>
        <w:t xml:space="preserve">علیه وآله بصره وخفضه ثم دعا بعذق </w:t>
      </w:r>
      <w:r>
        <w:rPr>
          <w:rStyle w:val="FootnoteReference"/>
        </w:rPr>
        <w:footnoteReference w:id="877"/>
      </w:r>
      <w:r>
        <w:rPr>
          <w:rFonts w:ascii="IRNazanin" w:hAnsi="IRNazanin" w:eastAsia="IRNazanin" w:cs="IRNazanin"/>
          <w:lang w:bidi="fa-IR"/>
          <w:color w:val="111111"/>
          <w:sz w:val="28"/>
          <w:szCs w:val="28"/>
          <w:rtl/>
        </w:rPr>
        <w:t xml:space="preserve">فعده مائة (شمراخ - یب) ثم</w:t>
      </w:r>
    </w:p>
    <w:p>
      <w:pPr>
        <w:pStyle w:val="BookText"/>
      </w:pPr>
      <w:r>
        <w:rPr>
          <w:rFonts w:ascii="IRNazanin" w:hAnsi="IRNazanin" w:eastAsia="IRNazanin" w:cs="IRNazanin"/>
          <w:lang w:bidi="fa-IR"/>
          <w:color w:val="111111"/>
          <w:sz w:val="28"/>
          <w:szCs w:val="28"/>
          <w:rtl/>
        </w:rPr>
        <w:t xml:space="preserve">ضربه بشماریخه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808 (4) تهذیب 32 ج 10 - استبصار 211 ج 4 -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عن أبی عبد الله علیه السلام عن أبیه</w:t>
      </w:r>
    </w:p>
    <w:p>
      <w:pPr>
        <w:pStyle w:val="BookText"/>
      </w:pPr>
      <w:r>
        <w:rPr>
          <w:rFonts w:ascii="IRNazanin" w:hAnsi="IRNazanin" w:eastAsia="IRNazanin" w:cs="IRNazanin"/>
          <w:lang w:bidi="fa-IR"/>
          <w:color w:val="111111"/>
          <w:sz w:val="28"/>
          <w:szCs w:val="28"/>
          <w:rtl/>
        </w:rPr>
        <w:t xml:space="preserve">عن آبائه علیهم السلام عن النبی صلی الله علیه وآله أنه أتی برجل کبیر</w:t>
      </w:r>
    </w:p>
    <w:p>
      <w:pPr>
        <w:pStyle w:val="BookText"/>
      </w:pPr>
      <w:r>
        <w:rPr>
          <w:rFonts w:ascii="IRNazanin" w:hAnsi="IRNazanin" w:eastAsia="IRNazanin" w:cs="IRNazanin"/>
          <w:lang w:bidi="fa-IR"/>
          <w:color w:val="111111"/>
          <w:sz w:val="28"/>
          <w:szCs w:val="28"/>
          <w:rtl/>
        </w:rPr>
        <w:t xml:space="preserve">البطن قد أصاب محرما فدعا رسول الله صلی الله علیه وآله بعرجون فیه</w:t>
      </w:r>
    </w:p>
    <w:p>
      <w:pPr>
        <w:pStyle w:val="BookText"/>
      </w:pPr>
      <w:r>
        <w:rPr>
          <w:rFonts w:ascii="IRNazanin" w:hAnsi="IRNazanin" w:eastAsia="IRNazanin" w:cs="IRNazanin"/>
          <w:lang w:bidi="fa-IR"/>
          <w:color w:val="111111"/>
          <w:sz w:val="28"/>
          <w:szCs w:val="28"/>
          <w:rtl/>
        </w:rPr>
        <w:t xml:space="preserve">مائة شمراخ فضربه مرة واحدة فکان الحد.</w:t>
      </w:r>
    </w:p>
    <w:p>
      <w:pPr>
        <w:pStyle w:val="BookText"/>
      </w:pPr>
      <w:r>
        <w:rPr>
          <w:rFonts w:ascii="IRNazanin" w:hAnsi="IRNazanin" w:eastAsia="IRNazanin" w:cs="IRNazanin"/>
          <w:lang w:bidi="fa-IR"/>
          <w:color w:val="111111"/>
          <w:sz w:val="28"/>
          <w:szCs w:val="28"/>
          <w:rtl/>
        </w:rPr>
        <w:t xml:space="preserve">809 (5) دعائم الاسلام 452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أتی برجل علیل قد حبن واستسقی بطنه وبدت عروقه وهو</w:t>
      </w:r>
    </w:p>
    <w:p>
      <w:pPr>
        <w:pStyle w:val="BookText"/>
      </w:pPr>
      <w:r>
        <w:rPr>
          <w:rFonts w:ascii="IRNazanin" w:hAnsi="IRNazanin" w:eastAsia="IRNazanin" w:cs="IRNazanin"/>
          <w:lang w:bidi="fa-IR"/>
          <w:color w:val="111111"/>
          <w:sz w:val="28"/>
          <w:szCs w:val="28"/>
          <w:rtl/>
        </w:rPr>
        <w:t xml:space="preserve">مریض مدنف قد أصاب حدا فقال له صلی الله علیه وآله لقد کان لک فی</w:t>
      </w:r>
    </w:p>
    <w:p>
      <w:pPr>
        <w:pStyle w:val="BookText"/>
      </w:pPr>
      <w:r>
        <w:rPr>
          <w:rFonts w:ascii="IRNazanin" w:hAnsi="IRNazanin" w:eastAsia="IRNazanin" w:cs="IRNazanin"/>
          <w:lang w:bidi="fa-IR"/>
          <w:color w:val="111111"/>
          <w:sz w:val="28"/>
          <w:szCs w:val="28"/>
          <w:rtl/>
        </w:rPr>
        <w:t xml:space="preserve">نفسک شغل عن الحرام فقال یا رسول الله أتانی أمر لم أکن أملکه فأمر</w:t>
      </w:r>
    </w:p>
    <w:p>
      <w:pPr>
        <w:pStyle w:val="BookText"/>
      </w:pPr>
      <w:r>
        <w:rPr>
          <w:rFonts w:ascii="IRNazanin" w:hAnsi="IRNazanin" w:eastAsia="IRNazanin" w:cs="IRNazanin"/>
          <w:lang w:bidi="fa-IR"/>
          <w:color w:val="111111"/>
          <w:sz w:val="28"/>
          <w:szCs w:val="28"/>
          <w:rtl/>
        </w:rPr>
        <w:t xml:space="preserve">صلی الله علیه وآله بعرجون فیه مائة شمراخ فضربه (به - خ) ضربة</w:t>
      </w:r>
    </w:p>
    <w:p>
      <w:pPr>
        <w:pStyle w:val="BookText"/>
      </w:pPr>
      <w:r>
        <w:rPr>
          <w:rFonts w:ascii="IRNazanin" w:hAnsi="IRNazanin" w:eastAsia="IRNazanin" w:cs="IRNazanin"/>
          <w:lang w:bidi="fa-IR"/>
          <w:color w:val="111111"/>
          <w:sz w:val="28"/>
          <w:szCs w:val="28"/>
          <w:rtl/>
        </w:rPr>
        <w:t xml:space="preserve">واحدة قال جعفر بن محمد علیهما السلام وذلک قول الله " وخذ بیدک</w:t>
      </w:r>
    </w:p>
    <w:p>
      <w:pPr>
        <w:pStyle w:val="BookText"/>
      </w:pPr>
      <w:r>
        <w:rPr>
          <w:rFonts w:ascii="IRNazanin" w:hAnsi="IRNazanin" w:eastAsia="IRNazanin" w:cs="IRNazanin"/>
          <w:lang w:bidi="fa-IR"/>
          <w:color w:val="111111"/>
          <w:sz w:val="28"/>
          <w:szCs w:val="28"/>
          <w:rtl/>
        </w:rPr>
        <w:t xml:space="preserve">ضغثا فاضرب به ولا تحنث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810 (6) المقنع 145 - وأتی رسول الله صلی الله علیه وآله رجل</w:t>
      </w:r>
    </w:p>
    <w:p>
      <w:pPr>
        <w:pStyle w:val="BookText"/>
      </w:pPr>
      <w:r>
        <w:rPr>
          <w:rFonts w:ascii="IRNazanin" w:hAnsi="IRNazanin" w:eastAsia="IRNazanin" w:cs="IRNazanin"/>
          <w:lang w:bidi="fa-IR"/>
          <w:color w:val="111111"/>
          <w:sz w:val="28"/>
          <w:szCs w:val="28"/>
          <w:rtl/>
        </w:rPr>
        <w:t xml:space="preserve">کبیر البطن علیل قد زنا فأتی رسول الله صلی الله علیه وآله بعرجون فیه</w:t>
      </w:r>
    </w:p>
    <w:p>
      <w:pPr>
        <w:pStyle w:val="BookText"/>
      </w:pPr>
      <w:r>
        <w:rPr>
          <w:rFonts w:ascii="IRNazanin" w:hAnsi="IRNazanin" w:eastAsia="IRNazanin" w:cs="IRNazanin"/>
          <w:lang w:bidi="fa-IR"/>
          <w:color w:val="111111"/>
          <w:sz w:val="28"/>
          <w:szCs w:val="28"/>
          <w:rtl/>
        </w:rPr>
        <w:t xml:space="preserve">مائة شمراخ فضربه ضربة واحدة مکان </w:t>
      </w:r>
      <w:r>
        <w:rPr>
          <w:rStyle w:val="FootnoteReference"/>
        </w:rPr>
        <w:footnoteReference w:id="879"/>
      </w:r>
      <w:r>
        <w:rPr>
          <w:rFonts w:ascii="IRNazanin" w:hAnsi="IRNazanin" w:eastAsia="IRNazanin" w:cs="IRNazanin"/>
          <w:lang w:bidi="fa-IR"/>
          <w:color w:val="111111"/>
          <w:sz w:val="28"/>
          <w:szCs w:val="28"/>
          <w:rtl/>
        </w:rPr>
        <w:t xml:space="preserve">الحد وکره أن یبطل حدا من</w:t>
      </w:r>
    </w:p>
    <w:p>
      <w:pPr>
        <w:pStyle w:val="BookText"/>
      </w:pPr>
      <w:r>
        <w:rPr>
          <w:rFonts w:ascii="IRNazanin" w:hAnsi="IRNazanin" w:eastAsia="IRNazanin" w:cs="IRNazanin"/>
          <w:lang w:bidi="fa-IR"/>
          <w:color w:val="111111"/>
          <w:sz w:val="28"/>
          <w:szCs w:val="28"/>
          <w:rtl/>
        </w:rPr>
        <w:t xml:space="preserve">حدود الله.</w:t>
      </w:r>
    </w:p>
    <w:p>
      <w:pPr>
        <w:pStyle w:val="BookText"/>
      </w:pPr>
      <w:r>
        <w:rPr>
          <w:rFonts w:ascii="IRNazanin" w:hAnsi="IRNazanin" w:eastAsia="IRNazanin" w:cs="IRNazanin"/>
          <w:lang w:bidi="fa-IR"/>
          <w:color w:val="111111"/>
          <w:sz w:val="28"/>
          <w:szCs w:val="28"/>
          <w:rtl/>
        </w:rPr>
        <w:t xml:space="preserve">811 (7) فقیه 19 ج 4 - وروی موسی بن بکر عن زرارة قال</w:t>
      </w:r>
    </w:p>
    <w:p>
      <w:pPr>
        <w:pStyle w:val="BookText"/>
      </w:pPr>
      <w:r>
        <w:rPr>
          <w:rFonts w:ascii="IRNazanin" w:hAnsi="IRNazanin" w:eastAsia="IRNazanin" w:cs="IRNazanin"/>
          <w:lang w:bidi="fa-IR"/>
          <w:color w:val="111111"/>
          <w:sz w:val="28"/>
          <w:szCs w:val="28"/>
          <w:rtl/>
        </w:rPr>
        <w:t xml:space="preserve">المقنع 145 - قال أبو جعفر علیه السلام لو أن رجلا أخذ حزمة من قضبان</w:t>
      </w:r>
    </w:p>
    <w:p>
      <w:pPr>
        <w:pStyle w:val="BookText"/>
      </w:pPr>
      <w:r>
        <w:rPr>
          <w:rFonts w:ascii="IRNazanin" w:hAnsi="IRNazanin" w:eastAsia="IRNazanin" w:cs="IRNazanin"/>
          <w:lang w:bidi="fa-IR"/>
          <w:color w:val="111111"/>
          <w:sz w:val="28"/>
          <w:szCs w:val="28"/>
          <w:rtl/>
        </w:rPr>
        <w:t xml:space="preserve">أو أصلا فیه قضبان فضربه ضربة واحدة أجزأه عن </w:t>
      </w:r>
      <w:r>
        <w:rPr>
          <w:rStyle w:val="FootnoteReference"/>
        </w:rPr>
        <w:footnoteReference w:id="880"/>
      </w:r>
      <w:r>
        <w:rPr>
          <w:rFonts w:ascii="IRNazanin" w:hAnsi="IRNazanin" w:eastAsia="IRNazanin" w:cs="IRNazanin"/>
          <w:lang w:bidi="fa-IR"/>
          <w:color w:val="111111"/>
          <w:sz w:val="28"/>
          <w:szCs w:val="28"/>
          <w:rtl/>
        </w:rPr>
        <w:t xml:space="preserve">عدة ما یرید أن</w:t>
      </w:r>
    </w:p>
    <w:p>
      <w:pPr>
        <w:pStyle w:val="BookText"/>
      </w:pPr>
      <w:r>
        <w:rPr>
          <w:rFonts w:ascii="IRNazanin" w:hAnsi="IRNazanin" w:eastAsia="IRNazanin" w:cs="IRNazanin"/>
          <w:lang w:bidi="fa-IR"/>
          <w:color w:val="111111"/>
          <w:sz w:val="28"/>
          <w:szCs w:val="28"/>
          <w:rtl/>
        </w:rPr>
        <w:t xml:space="preserve">یجلده </w:t>
      </w:r>
      <w:r>
        <w:rPr>
          <w:rStyle w:val="FootnoteReference"/>
        </w:rPr>
        <w:footnoteReference w:id="881"/>
      </w:r>
      <w:r>
        <w:rPr>
          <w:rFonts w:ascii="IRNazanin" w:hAnsi="IRNazanin" w:eastAsia="IRNazanin" w:cs="IRNazanin"/>
          <w:lang w:bidi="fa-IR"/>
          <w:color w:val="111111"/>
          <w:sz w:val="28"/>
          <w:szCs w:val="28"/>
          <w:rtl/>
        </w:rPr>
        <w:t xml:space="preserve">(من - فقیه) عدة القضبان.</w:t>
      </w:r>
    </w:p>
    <w:p>
      <w:pPr>
        <w:pStyle w:val="BookText"/>
      </w:pPr>
      <w:r>
        <w:rPr>
          <w:rFonts w:ascii="IRNazanin" w:hAnsi="IRNazanin" w:eastAsia="IRNazanin" w:cs="IRNazanin"/>
          <w:lang w:bidi="fa-IR"/>
          <w:color w:val="111111"/>
          <w:sz w:val="28"/>
          <w:szCs w:val="28"/>
          <w:rtl/>
        </w:rPr>
        <w:t xml:space="preserve">812 (8) کافی 244 ج 7 - محمد بن یحیی عن تهذیب 33 ج 10 -</w:t>
      </w:r>
    </w:p>
    <w:p>
      <w:pPr>
        <w:pStyle w:val="BookText"/>
      </w:pPr>
      <w:r>
        <w:rPr>
          <w:rFonts w:ascii="IRNazanin" w:hAnsi="IRNazanin" w:eastAsia="IRNazanin" w:cs="IRNazanin"/>
          <w:lang w:bidi="fa-IR"/>
          <w:color w:val="111111"/>
          <w:sz w:val="28"/>
          <w:szCs w:val="28"/>
          <w:rtl/>
        </w:rPr>
        <w:t xml:space="preserve">استبصار 211 ج 4 - أحمد بن محمد عن أبی همام عن محمد بن سعید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أتی أمیر المؤمنین علیه السلام</w:t>
      </w:r>
    </w:p>
    <w:p>
      <w:pPr>
        <w:pStyle w:val="BookText"/>
      </w:pPr>
      <w:r>
        <w:rPr>
          <w:rFonts w:ascii="IRNazanin" w:hAnsi="IRNazanin" w:eastAsia="IRNazanin" w:cs="IRNazanin"/>
          <w:lang w:bidi="fa-IR"/>
          <w:color w:val="111111"/>
          <w:sz w:val="28"/>
          <w:szCs w:val="28"/>
          <w:rtl/>
        </w:rPr>
        <w:t xml:space="preserve">برجل أصاب حدا وبه قروح فی جسده کثیرة فقال أمیر المؤمنین علیه</w:t>
      </w:r>
    </w:p>
    <w:p>
      <w:pPr>
        <w:pStyle w:val="BookText"/>
      </w:pPr>
      <w:r>
        <w:rPr>
          <w:rFonts w:ascii="IRNazanin" w:hAnsi="IRNazanin" w:eastAsia="IRNazanin" w:cs="IRNazanin"/>
          <w:lang w:bidi="fa-IR"/>
          <w:color w:val="111111"/>
          <w:sz w:val="28"/>
          <w:szCs w:val="28"/>
          <w:rtl/>
        </w:rPr>
        <w:t xml:space="preserve">السلام أخروه </w:t>
      </w:r>
      <w:r>
        <w:rPr>
          <w:rStyle w:val="FootnoteReference"/>
        </w:rPr>
        <w:footnoteReference w:id="882"/>
      </w:r>
      <w:r>
        <w:rPr>
          <w:rFonts w:ascii="IRNazanin" w:hAnsi="IRNazanin" w:eastAsia="IRNazanin" w:cs="IRNazanin"/>
          <w:lang w:bidi="fa-IR"/>
          <w:color w:val="111111"/>
          <w:sz w:val="28"/>
          <w:szCs w:val="28"/>
          <w:rtl/>
        </w:rPr>
        <w:t xml:space="preserve">حتی یبرأ لا تنکؤوها </w:t>
      </w:r>
      <w:r>
        <w:rPr>
          <w:rStyle w:val="FootnoteReference"/>
        </w:rPr>
        <w:footnoteReference w:id="883"/>
      </w:r>
      <w:r>
        <w:rPr>
          <w:rFonts w:ascii="IRNazanin" w:hAnsi="IRNazanin" w:eastAsia="IRNazanin" w:cs="IRNazanin"/>
          <w:lang w:bidi="fa-IR"/>
          <w:color w:val="111111"/>
          <w:sz w:val="28"/>
          <w:szCs w:val="28"/>
          <w:rtl/>
        </w:rPr>
        <w:t xml:space="preserve">علیه فقتلوه فقیه 27 ج 4 - و</w:t>
      </w:r>
    </w:p>
    <w:p>
      <w:pPr>
        <w:pStyle w:val="BookText"/>
      </w:pPr>
      <w:r>
        <w:rPr>
          <w:rFonts w:ascii="IRNazanin" w:hAnsi="IRNazanin" w:eastAsia="IRNazanin" w:cs="IRNazanin"/>
          <w:lang w:bidi="fa-IR"/>
          <w:color w:val="111111"/>
          <w:sz w:val="28"/>
          <w:szCs w:val="28"/>
          <w:rtl/>
        </w:rPr>
        <w:t xml:space="preserve">فی روایة السکونی أن علیا علیه السلام أتی برجل (وذکر مثله).</w:t>
      </w:r>
    </w:p>
    <w:p>
      <w:pPr>
        <w:pStyle w:val="BookText"/>
      </w:pPr>
      <w:r>
        <w:rPr>
          <w:rFonts w:ascii="IRNazanin" w:hAnsi="IRNazanin" w:eastAsia="IRNazanin" w:cs="IRNazanin"/>
          <w:lang w:bidi="fa-IR"/>
          <w:color w:val="111111"/>
          <w:sz w:val="28"/>
          <w:szCs w:val="28"/>
          <w:rtl/>
        </w:rPr>
        <w:t xml:space="preserve">813 (9) کافی 244 ج 7 - عدة من أصحابنا عن تهذیب 33 ج 10 -</w:t>
      </w:r>
    </w:p>
    <w:p>
      <w:pPr>
        <w:pStyle w:val="BookText"/>
      </w:pPr>
      <w:r>
        <w:rPr>
          <w:rFonts w:ascii="IRNazanin" w:hAnsi="IRNazanin" w:eastAsia="IRNazanin" w:cs="IRNazanin"/>
          <w:lang w:bidi="fa-IR"/>
          <w:color w:val="111111"/>
          <w:sz w:val="28"/>
          <w:szCs w:val="28"/>
          <w:rtl/>
        </w:rPr>
        <w:t xml:space="preserve">استبصار 212 ج 4 - سهل بن زیاد عن محمد الحسن بن شمون عن</w:t>
      </w:r>
    </w:p>
    <w:p>
      <w:pPr>
        <w:pStyle w:val="BookText"/>
      </w:pPr>
      <w:r>
        <w:rPr>
          <w:rFonts w:ascii="IRNazanin" w:hAnsi="IRNazanin" w:eastAsia="IRNazanin" w:cs="IRNazanin"/>
          <w:lang w:bidi="fa-IR"/>
          <w:color w:val="111111"/>
          <w:sz w:val="28"/>
          <w:szCs w:val="28"/>
          <w:rtl/>
        </w:rPr>
        <w:t xml:space="preserve">عبد الله بن عبد الرحمن الأصم عن مسمع بن عبد الملک عن أبی عبد الله</w:t>
      </w:r>
    </w:p>
    <w:p>
      <w:pPr>
        <w:pStyle w:val="BookText"/>
      </w:pPr>
      <w:r>
        <w:rPr>
          <w:rFonts w:ascii="IRNazanin" w:hAnsi="IRNazanin" w:eastAsia="IRNazanin" w:cs="IRNazanin"/>
          <w:lang w:bidi="fa-IR"/>
          <w:color w:val="111111"/>
          <w:sz w:val="28"/>
          <w:szCs w:val="28"/>
          <w:rtl/>
        </w:rPr>
        <w:t xml:space="preserve">علیه السلام أن أمیر المؤمنین علیه السلام أتی برجل أصاب حدا وبه</w:t>
      </w:r>
    </w:p>
    <w:p>
      <w:pPr>
        <w:pStyle w:val="BookText"/>
      </w:pPr>
      <w:r>
        <w:rPr>
          <w:rFonts w:ascii="IRNazanin" w:hAnsi="IRNazanin" w:eastAsia="IRNazanin" w:cs="IRNazanin"/>
          <w:lang w:bidi="fa-IR"/>
          <w:color w:val="111111"/>
          <w:sz w:val="28"/>
          <w:szCs w:val="28"/>
          <w:rtl/>
        </w:rPr>
        <w:t xml:space="preserve">قروح ومرض وأشباه ذلک فقال أمیر المؤمنین علیه السلام أخروه حتی</w:t>
      </w:r>
    </w:p>
    <w:p>
      <w:pPr>
        <w:pStyle w:val="BookText"/>
      </w:pPr>
      <w:r>
        <w:rPr>
          <w:rFonts w:ascii="IRNazanin" w:hAnsi="IRNazanin" w:eastAsia="IRNazanin" w:cs="IRNazanin"/>
          <w:lang w:bidi="fa-IR"/>
          <w:color w:val="111111"/>
          <w:sz w:val="28"/>
          <w:szCs w:val="28"/>
          <w:rtl/>
        </w:rPr>
        <w:t xml:space="preserve">یبرأ لا تنکأ قروحه علیه فیموت ولکن إذا برئ حددناه.</w:t>
      </w:r>
    </w:p>
    <w:p>
      <w:pPr>
        <w:pStyle w:val="BookText"/>
      </w:pPr>
      <w:r>
        <w:rPr>
          <w:rFonts w:ascii="IRNazanin" w:hAnsi="IRNazanin" w:eastAsia="IRNazanin" w:cs="IRNazanin"/>
          <w:lang w:bidi="fa-IR"/>
          <w:color w:val="111111"/>
          <w:sz w:val="28"/>
          <w:szCs w:val="28"/>
          <w:rtl/>
        </w:rPr>
        <w:t xml:space="preserve">814 (10) الجعفریات 137 - بإسناده عن جعفر بن محمد عن أبیه عن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ان علیا علیه السلام قال لیس علی صاحب القروح الکثیرة حد</w:t>
      </w:r>
    </w:p>
    <w:p>
      <w:pPr>
        <w:pStyle w:val="BookText"/>
      </w:pPr>
      <w:r>
        <w:rPr>
          <w:rFonts w:ascii="IRNazanin" w:hAnsi="IRNazanin" w:eastAsia="IRNazanin" w:cs="IRNazanin"/>
          <w:lang w:bidi="fa-IR"/>
          <w:color w:val="111111"/>
          <w:sz w:val="28"/>
          <w:szCs w:val="28"/>
          <w:rtl/>
        </w:rPr>
        <w:t xml:space="preserve">حتی یبرء أخاف ان أنکأ علیه قروحه فیموت ولکن إذا برء حددناه.</w:t>
      </w:r>
    </w:p>
    <w:p>
      <w:pPr>
        <w:pStyle w:val="BookText"/>
      </w:pPr>
      <w:r>
        <w:rPr>
          <w:rFonts w:ascii="IRNazanin" w:hAnsi="IRNazanin" w:eastAsia="IRNazanin" w:cs="IRNazanin"/>
          <w:lang w:bidi="fa-IR"/>
          <w:color w:val="111111"/>
          <w:sz w:val="28"/>
          <w:szCs w:val="28"/>
          <w:rtl/>
        </w:rPr>
        <w:t xml:space="preserve">815 (11) الجعفریات 137 -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علیهم السلام قال أتی النبی صلی الله علیه وآله</w:t>
      </w:r>
    </w:p>
    <w:p>
      <w:pPr>
        <w:pStyle w:val="BookText"/>
      </w:pPr>
      <w:r>
        <w:rPr>
          <w:rFonts w:ascii="IRNazanin" w:hAnsi="IRNazanin" w:eastAsia="IRNazanin" w:cs="IRNazanin"/>
          <w:lang w:bidi="fa-IR"/>
          <w:color w:val="111111"/>
          <w:sz w:val="28"/>
          <w:szCs w:val="28"/>
          <w:rtl/>
        </w:rPr>
        <w:t xml:space="preserve">بمریض مدنف </w:t>
      </w:r>
      <w:r>
        <w:rPr>
          <w:rStyle w:val="FootnoteReference"/>
        </w:rPr>
        <w:footnoteReference w:id="884"/>
      </w:r>
      <w:r>
        <w:rPr>
          <w:rFonts w:ascii="IRNazanin" w:hAnsi="IRNazanin" w:eastAsia="IRNazanin" w:cs="IRNazanin"/>
          <w:lang w:bidi="fa-IR"/>
          <w:color w:val="111111"/>
          <w:sz w:val="28"/>
          <w:szCs w:val="28"/>
          <w:rtl/>
        </w:rPr>
        <w:t xml:space="preserve">قد أصاب حدا فقال له رسول الله صلی الله علیه وآله أما</w:t>
      </w:r>
    </w:p>
    <w:p>
      <w:pPr>
        <w:pStyle w:val="BookText"/>
      </w:pPr>
      <w:r>
        <w:rPr>
          <w:rFonts w:ascii="IRNazanin" w:hAnsi="IRNazanin" w:eastAsia="IRNazanin" w:cs="IRNazanin"/>
          <w:lang w:bidi="fa-IR"/>
          <w:color w:val="111111"/>
          <w:sz w:val="28"/>
          <w:szCs w:val="28"/>
          <w:rtl/>
        </w:rPr>
        <w:t xml:space="preserve">کان لک فی نفسک شغلا عن الحرام قال یا رسول الله رکبنی أمر لم أکن</w:t>
      </w:r>
    </w:p>
    <w:p>
      <w:pPr>
        <w:pStyle w:val="BookText"/>
      </w:pPr>
      <w:r>
        <w:rPr>
          <w:rFonts w:ascii="IRNazanin" w:hAnsi="IRNazanin" w:eastAsia="IRNazanin" w:cs="IRNazanin"/>
          <w:lang w:bidi="fa-IR"/>
          <w:color w:val="111111"/>
          <w:sz w:val="28"/>
          <w:szCs w:val="28"/>
          <w:rtl/>
        </w:rPr>
        <w:t xml:space="preserve">لا ضبطه فقال صلی الله علیه وآله ذروه حتی یبرء ثم یقام علیه الحد.</w:t>
      </w:r>
    </w:p>
    <w:p>
      <w:pPr>
        <w:pStyle w:val="BookText"/>
      </w:pPr>
      <w:r>
        <w:rPr>
          <w:rFonts w:ascii="IRNazanin" w:hAnsi="IRNazanin" w:eastAsia="IRNazanin" w:cs="IRNazanin"/>
          <w:lang w:bidi="fa-IR"/>
          <w:color w:val="111111"/>
          <w:sz w:val="28"/>
          <w:szCs w:val="28"/>
          <w:rtl/>
        </w:rPr>
        <w:t xml:space="preserve">816 (12) الجعفریات 137 -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قال لیس علی المجذوم ولا علی صاحب</w:t>
      </w:r>
    </w:p>
    <w:p>
      <w:pPr>
        <w:pStyle w:val="BookText"/>
      </w:pPr>
      <w:r>
        <w:rPr>
          <w:rFonts w:ascii="IRNazanin" w:hAnsi="IRNazanin" w:eastAsia="IRNazanin" w:cs="IRNazanin"/>
          <w:lang w:bidi="fa-IR"/>
          <w:color w:val="111111"/>
          <w:sz w:val="28"/>
          <w:szCs w:val="28"/>
          <w:rtl/>
        </w:rPr>
        <w:t xml:space="preserve">الحصبة حد حتی یبرء.</w:t>
      </w:r>
    </w:p>
    <w:p>
      <w:pPr>
        <w:pStyle w:val="BookText"/>
      </w:pPr>
      <w:r>
        <w:rPr>
          <w:rFonts w:ascii="IRNazanin" w:hAnsi="IRNazanin" w:eastAsia="IRNazanin" w:cs="IRNazanin"/>
          <w:lang w:bidi="fa-IR"/>
          <w:color w:val="111111"/>
          <w:sz w:val="28"/>
          <w:szCs w:val="28"/>
          <w:rtl/>
        </w:rPr>
        <w:t xml:space="preserve">817 (13) دعائم الاسلام 452 ج 2 - روینا عن علی علیه السلام أنه</w:t>
      </w:r>
    </w:p>
    <w:p>
      <w:pPr>
        <w:pStyle w:val="BookText"/>
      </w:pPr>
      <w:r>
        <w:rPr>
          <w:rFonts w:ascii="IRNazanin" w:hAnsi="IRNazanin" w:eastAsia="IRNazanin" w:cs="IRNazanin"/>
          <w:lang w:bidi="fa-IR"/>
          <w:color w:val="111111"/>
          <w:sz w:val="28"/>
          <w:szCs w:val="28"/>
          <w:rtl/>
        </w:rPr>
        <w:t xml:space="preserve">قال لیس علی المجدر </w:t>
      </w:r>
      <w:r>
        <w:rPr>
          <w:rStyle w:val="FootnoteReference"/>
        </w:rPr>
        <w:footnoteReference w:id="885"/>
      </w:r>
      <w:r>
        <w:rPr>
          <w:rFonts w:ascii="IRNazanin" w:hAnsi="IRNazanin" w:eastAsia="IRNazanin" w:cs="IRNazanin"/>
          <w:lang w:bidi="fa-IR"/>
          <w:color w:val="111111"/>
          <w:sz w:val="28"/>
          <w:szCs w:val="28"/>
          <w:rtl/>
        </w:rPr>
        <w:t xml:space="preserve">ولا علی صاحبة الحصبة حد حتی یبرأ انی</w:t>
      </w:r>
    </w:p>
    <w:p>
      <w:pPr>
        <w:pStyle w:val="BookText"/>
      </w:pPr>
      <w:r>
        <w:rPr>
          <w:rFonts w:ascii="IRNazanin" w:hAnsi="IRNazanin" w:eastAsia="IRNazanin" w:cs="IRNazanin"/>
          <w:lang w:bidi="fa-IR"/>
          <w:color w:val="111111"/>
          <w:sz w:val="28"/>
          <w:szCs w:val="28"/>
          <w:rtl/>
        </w:rPr>
        <w:t xml:space="preserve">أخاف أن أقیم علیه الحد فتنکأ قروحه ویموت ولکن إذا برئ حددناه.</w:t>
      </w:r>
    </w:p>
    <w:p>
      <w:pPr>
        <w:pStyle w:val="BookText"/>
      </w:pPr>
      <w:r>
        <w:rPr>
          <w:rFonts w:ascii="IRNazanin" w:hAnsi="IRNazanin" w:eastAsia="IRNazanin" w:cs="IRNazanin"/>
          <w:lang w:bidi="fa-IR"/>
          <w:color w:val="111111"/>
          <w:sz w:val="28"/>
          <w:szCs w:val="28"/>
          <w:rtl/>
        </w:rPr>
        <w:t xml:space="preserve">818 (14) کافی 262 ج 7 - تهذیب 47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لا یقام الحد علی المستحاضة حتی ینقطع الدم عنها.</w:t>
      </w:r>
    </w:p>
    <w:p>
      <w:pPr>
        <w:pStyle w:val="BookText"/>
      </w:pPr>
      <w:r>
        <w:rPr>
          <w:rFonts w:ascii="IRNazanin" w:hAnsi="IRNazanin" w:eastAsia="IRNazanin" w:cs="IRNazanin"/>
          <w:lang w:bidi="fa-IR"/>
          <w:color w:val="111111"/>
          <w:sz w:val="28"/>
          <w:szCs w:val="28"/>
          <w:rtl/>
        </w:rPr>
        <w:t xml:space="preserve">819 (15) الجعفریات 137 -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أن علیا علیه السلام قال لیس علی الحائض حد حتی تطهر ولا علی</w:t>
      </w:r>
    </w:p>
    <w:p>
      <w:pPr>
        <w:pStyle w:val="BookText"/>
      </w:pPr>
      <w:r>
        <w:rPr>
          <w:rFonts w:ascii="IRNazanin" w:hAnsi="IRNazanin" w:eastAsia="IRNazanin" w:cs="IRNazanin"/>
          <w:lang w:bidi="fa-IR"/>
          <w:color w:val="111111"/>
          <w:sz w:val="28"/>
          <w:szCs w:val="28"/>
          <w:rtl/>
        </w:rPr>
        <w:t xml:space="preserve">المستحاضة حد حتی تطهر.</w:t>
      </w:r>
    </w:p>
    <w:p>
      <w:pPr>
        <w:pStyle w:val="BookText"/>
      </w:pPr>
      <w:r>
        <w:rPr>
          <w:rFonts w:ascii="IRNazanin" w:hAnsi="IRNazanin" w:eastAsia="IRNazanin" w:cs="IRNazanin"/>
          <w:lang w:bidi="fa-IR"/>
          <w:color w:val="111111"/>
          <w:sz w:val="28"/>
          <w:szCs w:val="28"/>
          <w:rtl/>
        </w:rPr>
        <w:t xml:space="preserve">820 (16) مستدرک 18 ج 18 - عوالی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أتی بامرأة فی نفاسها لیحدها فقال اذهبی حتی ینقطع</w:t>
      </w:r>
    </w:p>
    <w:p>
      <w:pPr>
        <w:pStyle w:val="BookText"/>
      </w:pPr>
      <w:r>
        <w:rPr>
          <w:rFonts w:ascii="IRNazanin" w:hAnsi="IRNazanin" w:eastAsia="IRNazanin" w:cs="IRNazanin"/>
          <w:lang w:bidi="fa-IR"/>
          <w:color w:val="111111"/>
          <w:sz w:val="28"/>
          <w:szCs w:val="28"/>
          <w:rtl/>
        </w:rPr>
        <w:t xml:space="preserve">عنک الدم.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2" w:name="pg12434_132649"/>
    <w:bookmarkEnd w:id="92"/>
    <w:p>
      <w:pPr>
        <w:pStyle w:val="BookText"/>
      </w:pPr>
      <w:r>
        <w:rPr>
          <w:rFonts w:ascii="IRNazanin" w:hAnsi="IRNazanin" w:eastAsia="IRNazanin" w:cs="IRNazanin"/>
          <w:lang w:bidi="fa-IR"/>
          <w:color w:val="111111"/>
          <w:sz w:val="28"/>
          <w:szCs w:val="28"/>
          <w:rtl/>
        </w:rPr>
        <w:t xml:space="preserve">821 (17) الجعفریات 137 -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عن علی علیه السلام قال لیس علی الحبلی حد حتی تضع و</w:t>
      </w: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886"/>
      </w:r>
      <w:r>
        <w:rPr>
          <w:rFonts w:ascii="IRNazanin" w:hAnsi="IRNazanin" w:eastAsia="IRNazanin" w:cs="IRNazanin"/>
          <w:lang w:bidi="fa-IR"/>
          <w:color w:val="111111"/>
          <w:sz w:val="28"/>
          <w:szCs w:val="28"/>
          <w:rtl/>
        </w:rPr>
        <w:t xml:space="preserve">النفساء حتی تطهر.</w:t>
      </w:r>
    </w:p>
    <w:p>
      <w:pPr>
        <w:pStyle w:val="BookText"/>
      </w:pPr>
      <w:r>
        <w:rPr>
          <w:rFonts w:ascii="IRNazanin" w:hAnsi="IRNazanin" w:eastAsia="IRNazanin" w:cs="IRNazanin"/>
          <w:lang w:bidi="fa-IR"/>
          <w:color w:val="111111"/>
          <w:sz w:val="28"/>
          <w:szCs w:val="28"/>
          <w:rtl/>
        </w:rPr>
        <w:t xml:space="preserve">822 (18) دعائم الاسلام 452 ج 2 - عن علی علیه السلام أنه قال</w:t>
      </w:r>
    </w:p>
    <w:p>
      <w:pPr>
        <w:pStyle w:val="BookText"/>
      </w:pPr>
      <w:r>
        <w:rPr>
          <w:rFonts w:ascii="IRNazanin" w:hAnsi="IRNazanin" w:eastAsia="IRNazanin" w:cs="IRNazanin"/>
          <w:lang w:bidi="fa-IR"/>
          <w:color w:val="111111"/>
          <w:sz w:val="28"/>
          <w:szCs w:val="28"/>
          <w:rtl/>
        </w:rPr>
        <w:t xml:space="preserve">لیس علی الحبلی حد حتی تضع حملها ولا علی النفساء حد حتی تطهر</w:t>
      </w:r>
    </w:p>
    <w:p>
      <w:pPr>
        <w:pStyle w:val="BookText"/>
      </w:pPr>
      <w:r>
        <w:rPr>
          <w:rFonts w:ascii="IRNazanin" w:hAnsi="IRNazanin" w:eastAsia="IRNazanin" w:cs="IRNazanin"/>
          <w:lang w:bidi="fa-IR"/>
          <w:color w:val="111111"/>
          <w:sz w:val="28"/>
          <w:szCs w:val="28"/>
          <w:rtl/>
        </w:rPr>
        <w:t xml:space="preserve">ولا علی الحائض حتی تطهر.</w:t>
      </w:r>
    </w:p>
    <w:p>
      <w:pPr>
        <w:pStyle w:val="BookText"/>
      </w:pPr>
      <w:r>
        <w:rPr>
          <w:rFonts w:ascii="IRNazanin" w:hAnsi="IRNazanin" w:eastAsia="IRNazanin" w:cs="IRNazanin"/>
          <w:lang w:bidi="fa-IR"/>
          <w:color w:val="111111"/>
          <w:sz w:val="28"/>
          <w:szCs w:val="28"/>
          <w:rtl/>
        </w:rPr>
        <w:t xml:space="preserve">823 (19) کافی 244 ج 7 - تهذیب 33 ج 10 - علی بن إبراهیم عن</w:t>
      </w:r>
    </w:p>
    <w:p>
      <w:pPr>
        <w:pStyle w:val="BookText"/>
      </w:pPr>
      <w:r>
        <w:rPr>
          <w:rFonts w:ascii="IRNazanin" w:hAnsi="IRNazanin" w:eastAsia="IRNazanin" w:cs="IRNazanin"/>
          <w:lang w:bidi="fa-IR"/>
          <w:color w:val="111111"/>
          <w:sz w:val="28"/>
          <w:szCs w:val="28"/>
          <w:rtl/>
        </w:rPr>
        <w:t xml:space="preserve">أبیه عن یحیی ابن أبی عمران عن فقیه 50 ج 4 - یونس عن إسحاق بن عمار</w:t>
      </w:r>
    </w:p>
    <w:p>
      <w:pPr>
        <w:pStyle w:val="BookText"/>
      </w:pPr>
      <w:r>
        <w:rPr>
          <w:rFonts w:ascii="IRNazanin" w:hAnsi="IRNazanin" w:eastAsia="IRNazanin" w:cs="IRNazanin"/>
          <w:lang w:bidi="fa-IR"/>
          <w:color w:val="111111"/>
          <w:sz w:val="28"/>
          <w:szCs w:val="28"/>
          <w:rtl/>
        </w:rPr>
        <w:t xml:space="preserve">قال سألت </w:t>
      </w:r>
      <w:r>
        <w:rPr>
          <w:rStyle w:val="FootnoteReference"/>
        </w:rPr>
        <w:footnoteReference w:id="887"/>
      </w:r>
      <w:r>
        <w:rPr>
          <w:rFonts w:ascii="IRNazanin" w:hAnsi="IRNazanin" w:eastAsia="IRNazanin" w:cs="IRNazanin"/>
          <w:lang w:bidi="fa-IR"/>
          <w:color w:val="111111"/>
          <w:sz w:val="28"/>
          <w:szCs w:val="28"/>
          <w:rtl/>
        </w:rPr>
        <w:t xml:space="preserve">أحدهما علیهما السلام عن حد الأخرس والأصم والأعمی</w:t>
      </w:r>
    </w:p>
    <w:p>
      <w:pPr>
        <w:pStyle w:val="BookText"/>
      </w:pPr>
      <w:r>
        <w:rPr>
          <w:rFonts w:ascii="IRNazanin" w:hAnsi="IRNazanin" w:eastAsia="IRNazanin" w:cs="IRNazanin"/>
          <w:lang w:bidi="fa-IR"/>
          <w:color w:val="111111"/>
          <w:sz w:val="28"/>
          <w:szCs w:val="28"/>
          <w:rtl/>
        </w:rPr>
        <w:t xml:space="preserve">فقال علیهم الحدود إذا کانوا یعقلون ما یأتون (به - یب).</w:t>
      </w:r>
    </w:p>
    <w:p>
      <w:pPr>
        <w:pStyle w:val="BookText"/>
      </w:pPr>
      <w:r>
        <w:rPr>
          <w:rFonts w:ascii="IRNazanin" w:hAnsi="IRNazanin" w:eastAsia="IRNazanin" w:cs="IRNazanin"/>
          <w:lang w:bidi="fa-IR"/>
          <w:color w:val="111111"/>
          <w:sz w:val="28"/>
          <w:szCs w:val="28"/>
          <w:rtl/>
        </w:rPr>
        <w:t xml:space="preserve">وتقدم فی روایة الدعائم (7) من باب (4) أن للسید إقامة الحد علی</w:t>
      </w:r>
    </w:p>
    <w:p>
      <w:pPr>
        <w:pStyle w:val="BookText"/>
      </w:pPr>
      <w:r>
        <w:rPr>
          <w:rFonts w:ascii="IRNazanin" w:hAnsi="IRNazanin" w:eastAsia="IRNazanin" w:cs="IRNazanin"/>
          <w:lang w:bidi="fa-IR"/>
          <w:color w:val="111111"/>
          <w:sz w:val="28"/>
          <w:szCs w:val="28"/>
          <w:rtl/>
        </w:rPr>
        <w:t xml:space="preserve">مملوکه قوله علیه السلام فجرت خادم لآل رسول الله صلی الله علیه وآله</w:t>
      </w:r>
    </w:p>
    <w:p>
      <w:pPr>
        <w:pStyle w:val="BookText"/>
      </w:pPr>
      <w:r>
        <w:rPr>
          <w:rFonts w:ascii="IRNazanin" w:hAnsi="IRNazanin" w:eastAsia="IRNazanin" w:cs="IRNazanin"/>
          <w:lang w:bidi="fa-IR"/>
          <w:color w:val="111111"/>
          <w:sz w:val="28"/>
          <w:szCs w:val="28"/>
          <w:rtl/>
        </w:rPr>
        <w:t xml:space="preserve">فقال لی یا علی انطلق فأقم علیها الحد فانطلقت بها فوجدت بها دما لم</w:t>
      </w:r>
    </w:p>
    <w:p>
      <w:pPr>
        <w:pStyle w:val="BookText"/>
      </w:pPr>
      <w:r>
        <w:rPr>
          <w:rFonts w:ascii="IRNazanin" w:hAnsi="IRNazanin" w:eastAsia="IRNazanin" w:cs="IRNazanin"/>
          <w:lang w:bidi="fa-IR"/>
          <w:color w:val="111111"/>
          <w:sz w:val="28"/>
          <w:szCs w:val="28"/>
          <w:rtl/>
        </w:rPr>
        <w:t xml:space="preserve">ینقطع بعد فأخبرته فقال صلی الله علیه وآله دعها حتی ینقطع دمها ثم</w:t>
      </w:r>
    </w:p>
    <w:p>
      <w:pPr>
        <w:pStyle w:val="BookText"/>
      </w:pPr>
      <w:r>
        <w:rPr>
          <w:rFonts w:ascii="IRNazanin" w:hAnsi="IRNazanin" w:eastAsia="IRNazanin" w:cs="IRNazanin"/>
          <w:lang w:bidi="fa-IR"/>
          <w:color w:val="111111"/>
          <w:sz w:val="28"/>
          <w:szCs w:val="28"/>
          <w:rtl/>
        </w:rPr>
        <w:t xml:space="preserve">أقم علیها الحد.</w:t>
      </w:r>
    </w:p>
    <w:p>
      <w:pPr>
        <w:pStyle w:val="Heading4"/>
      </w:pPr>
      <w:bookmarkStart w:id="319" w:name="_Toc112"/>
      <w:r>
        <w:t>(13) باب اشتراط البلوغ فی وجوب الحد تاما</w:t>
      </w:r>
      <w:bookmarkEnd w:id="319"/>
    </w:p>
    <w:p>
      <w:pPr>
        <w:pStyle w:val="BookText"/>
      </w:pPr>
      <w:r>
        <w:rPr>
          <w:rFonts w:ascii="IRNazanin" w:hAnsi="IRNazanin" w:eastAsia="IRNazanin" w:cs="IRNazanin"/>
          <w:lang w:bidi="fa-IR"/>
          <w:color w:val="111111"/>
          <w:sz w:val="28"/>
          <w:szCs w:val="28"/>
          <w:rtl/>
        </w:rPr>
        <w:t xml:space="preserve">824 (1) الجعفریات 141 -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قال الغلام لا یجب علیه الحد کاملا حتی یحتلم</w:t>
      </w:r>
    </w:p>
    <w:p>
      <w:pPr>
        <w:pStyle w:val="BookText"/>
      </w:pPr>
      <w:r>
        <w:rPr>
          <w:rFonts w:ascii="IRNazanin" w:hAnsi="IRNazanin" w:eastAsia="IRNazanin" w:cs="IRNazanin"/>
          <w:lang w:bidi="fa-IR"/>
          <w:color w:val="111111"/>
          <w:sz w:val="28"/>
          <w:szCs w:val="28"/>
          <w:rtl/>
        </w:rPr>
        <w:t xml:space="preserve">ویسطع ریح إبطه دعائم الاسلام 475 ج 2 - عن علی علیه السلام نحوه.</w:t>
      </w:r>
    </w:p>
    <w:p>
      <w:pPr>
        <w:pStyle w:val="BookText"/>
      </w:pPr>
      <w:r>
        <w:rPr>
          <w:rFonts w:ascii="IRNazanin" w:hAnsi="IRNazanin" w:eastAsia="IRNazanin" w:cs="IRNazanin"/>
          <w:lang w:bidi="fa-IR"/>
          <w:color w:val="111111"/>
          <w:sz w:val="28"/>
          <w:szCs w:val="28"/>
          <w:rtl/>
        </w:rPr>
        <w:t xml:space="preserve">وتقدم فی روایة المروزی (1) من باب (12) اشتراط التکلیف</w:t>
      </w:r>
    </w:p>
    <w:p>
      <w:pPr>
        <w:pStyle w:val="BookText"/>
      </w:pPr>
      <w:r>
        <w:rPr>
          <w:rFonts w:ascii="IRNazanin" w:hAnsi="IRNazanin" w:eastAsia="IRNazanin" w:cs="IRNazanin"/>
          <w:lang w:bidi="fa-IR"/>
          <w:color w:val="111111"/>
          <w:sz w:val="28"/>
          <w:szCs w:val="28"/>
          <w:rtl/>
        </w:rPr>
        <w:t xml:space="preserve">بالبلوغ وبیان حده من أبواب المقدمات قوله ان الصبی لا یجری علیه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القلم حتی یبلغ وفی روایة ابن حمران (2) قوله متی یجب علی الغلام أن</w:t>
      </w:r>
    </w:p>
    <w:p>
      <w:pPr>
        <w:pStyle w:val="BookText"/>
      </w:pPr>
      <w:r>
        <w:rPr>
          <w:rFonts w:ascii="IRNazanin" w:hAnsi="IRNazanin" w:eastAsia="IRNazanin" w:cs="IRNazanin"/>
          <w:lang w:bidi="fa-IR"/>
          <w:color w:val="111111"/>
          <w:sz w:val="28"/>
          <w:szCs w:val="28"/>
          <w:rtl/>
        </w:rPr>
        <w:t xml:space="preserve">یؤخذ بالحدود التامة ویقام علیه ویؤخذ بها فقال علیه السلام إذا خرج</w:t>
      </w:r>
    </w:p>
    <w:p>
      <w:pPr>
        <w:pStyle w:val="BookText"/>
      </w:pPr>
      <w:r>
        <w:rPr>
          <w:rFonts w:ascii="IRNazanin" w:hAnsi="IRNazanin" w:eastAsia="IRNazanin" w:cs="IRNazanin"/>
          <w:lang w:bidi="fa-IR"/>
          <w:color w:val="111111"/>
          <w:sz w:val="28"/>
          <w:szCs w:val="28"/>
          <w:rtl/>
        </w:rPr>
        <w:t xml:space="preserve">عنه الیتم وأدرک وقوله علیه السلام ان الجاریة لیست مثل الغلام ان</w:t>
      </w:r>
    </w:p>
    <w:p>
      <w:pPr>
        <w:pStyle w:val="BookText"/>
      </w:pPr>
      <w:r>
        <w:rPr>
          <w:rFonts w:ascii="IRNazanin" w:hAnsi="IRNazanin" w:eastAsia="IRNazanin" w:cs="IRNazanin"/>
          <w:lang w:bidi="fa-IR"/>
          <w:color w:val="111111"/>
          <w:sz w:val="28"/>
          <w:szCs w:val="28"/>
          <w:rtl/>
        </w:rPr>
        <w:t xml:space="preserve">الجاریة إذا تزوجت ودخل بها ولها تسع سنین ذهب عنها الیتم وأقیمت</w:t>
      </w:r>
    </w:p>
    <w:p>
      <w:pPr>
        <w:pStyle w:val="BookText"/>
      </w:pPr>
      <w:r>
        <w:rPr>
          <w:rFonts w:ascii="IRNazanin" w:hAnsi="IRNazanin" w:eastAsia="IRNazanin" w:cs="IRNazanin"/>
          <w:lang w:bidi="fa-IR"/>
          <w:color w:val="111111"/>
          <w:sz w:val="28"/>
          <w:szCs w:val="28"/>
          <w:rtl/>
        </w:rPr>
        <w:t xml:space="preserve">علیها الحدود التامة وفی روایة الکناسی (3) قوله علیه السلام الجاریة</w:t>
      </w:r>
    </w:p>
    <w:p>
      <w:pPr>
        <w:pStyle w:val="BookText"/>
      </w:pPr>
      <w:r>
        <w:rPr>
          <w:rFonts w:ascii="IRNazanin" w:hAnsi="IRNazanin" w:eastAsia="IRNazanin" w:cs="IRNazanin"/>
          <w:lang w:bidi="fa-IR"/>
          <w:color w:val="111111"/>
          <w:sz w:val="28"/>
          <w:szCs w:val="28"/>
          <w:rtl/>
        </w:rPr>
        <w:t xml:space="preserve">إذا بلغت تسع سنین ذهب عنها الیتم وزوجت وأقیم علیها الحدود التامة</w:t>
      </w:r>
    </w:p>
    <w:p>
      <w:pPr>
        <w:pStyle w:val="BookText"/>
      </w:pPr>
      <w:r>
        <w:rPr>
          <w:rFonts w:ascii="IRNazanin" w:hAnsi="IRNazanin" w:eastAsia="IRNazanin" w:cs="IRNazanin"/>
          <w:lang w:bidi="fa-IR"/>
          <w:color w:val="111111"/>
          <w:sz w:val="28"/>
          <w:szCs w:val="28"/>
          <w:rtl/>
        </w:rPr>
        <w:t xml:space="preserve">علیها ولها قال قلت الغلام إذا زوجه أبوه ودخل بأهله وهو غیر مدرک</w:t>
      </w:r>
    </w:p>
    <w:p>
      <w:pPr>
        <w:pStyle w:val="BookText"/>
      </w:pPr>
      <w:r>
        <w:rPr>
          <w:rFonts w:ascii="IRNazanin" w:hAnsi="IRNazanin" w:eastAsia="IRNazanin" w:cs="IRNazanin"/>
          <w:lang w:bidi="fa-IR"/>
          <w:color w:val="111111"/>
          <w:sz w:val="28"/>
          <w:szCs w:val="28"/>
          <w:rtl/>
        </w:rPr>
        <w:t xml:space="preserve">أیقام علیه الحدود وهو علی تلک الحال قال فقال اما الحدود الکاملة</w:t>
      </w:r>
    </w:p>
    <w:p>
      <w:pPr>
        <w:pStyle w:val="BookText"/>
      </w:pPr>
      <w:r>
        <w:rPr>
          <w:rFonts w:ascii="IRNazanin" w:hAnsi="IRNazanin" w:eastAsia="IRNazanin" w:cs="IRNazanin"/>
          <w:lang w:bidi="fa-IR"/>
          <w:color w:val="111111"/>
          <w:sz w:val="28"/>
          <w:szCs w:val="28"/>
          <w:rtl/>
        </w:rPr>
        <w:t xml:space="preserve">التی یؤخذ بها الرجال فلا ولکن یجلد فی الحدود کلها علی مبلغ سنه و</w:t>
      </w:r>
    </w:p>
    <w:p>
      <w:pPr>
        <w:pStyle w:val="BookText"/>
      </w:pPr>
      <w:r>
        <w:rPr>
          <w:rFonts w:ascii="IRNazanin" w:hAnsi="IRNazanin" w:eastAsia="IRNazanin" w:cs="IRNazanin"/>
          <w:lang w:bidi="fa-IR"/>
          <w:color w:val="111111"/>
          <w:sz w:val="28"/>
          <w:szCs w:val="28"/>
          <w:rtl/>
        </w:rPr>
        <w:t xml:space="preserve">یؤخذ ما بینه وبین خمس عشرة سنة الخ.</w:t>
      </w:r>
    </w:p>
    <w:p>
      <w:pPr>
        <w:pStyle w:val="BookText"/>
      </w:pPr>
      <w:r>
        <w:rPr>
          <w:rFonts w:ascii="IRNazanin" w:hAnsi="IRNazanin" w:eastAsia="IRNazanin" w:cs="IRNazanin"/>
          <w:lang w:bidi="fa-IR"/>
          <w:color w:val="111111"/>
          <w:sz w:val="28"/>
          <w:szCs w:val="28"/>
          <w:rtl/>
        </w:rPr>
        <w:t xml:space="preserve">وفی روایة الجعفریات (5) قوله علیه السلام (یجب علی الصبی)</w:t>
      </w:r>
    </w:p>
    <w:p>
      <w:pPr>
        <w:pStyle w:val="BookText"/>
      </w:pPr>
      <w:r>
        <w:rPr>
          <w:rFonts w:ascii="IRNazanin" w:hAnsi="IRNazanin" w:eastAsia="IRNazanin" w:cs="IRNazanin"/>
          <w:lang w:bidi="fa-IR"/>
          <w:color w:val="111111"/>
          <w:sz w:val="28"/>
          <w:szCs w:val="28"/>
          <w:rtl/>
        </w:rPr>
        <w:t xml:space="preserve">الحدود إذا احتلم وفی روایة سلیمان (15) قوله علیه السلام إذا تم</w:t>
      </w:r>
    </w:p>
    <w:p>
      <w:pPr>
        <w:pStyle w:val="BookText"/>
      </w:pPr>
      <w:r>
        <w:rPr>
          <w:rFonts w:ascii="IRNazanin" w:hAnsi="IRNazanin" w:eastAsia="IRNazanin" w:cs="IRNazanin"/>
          <w:lang w:bidi="fa-IR"/>
          <w:color w:val="111111"/>
          <w:sz w:val="28"/>
          <w:szCs w:val="28"/>
          <w:rtl/>
        </w:rPr>
        <w:t xml:space="preserve">للغلام ثمان سنین فجائز أمره وقد وجبت علیه الفرائض والحدود وإذا</w:t>
      </w:r>
    </w:p>
    <w:p>
      <w:pPr>
        <w:pStyle w:val="BookText"/>
      </w:pPr>
      <w:r>
        <w:rPr>
          <w:rFonts w:ascii="IRNazanin" w:hAnsi="IRNazanin" w:eastAsia="IRNazanin" w:cs="IRNazanin"/>
          <w:lang w:bidi="fa-IR"/>
          <w:color w:val="111111"/>
          <w:sz w:val="28"/>
          <w:szCs w:val="28"/>
          <w:rtl/>
        </w:rPr>
        <w:t xml:space="preserve">تم للجاریة تسع سنین فکذلک وفی روایة الحسن بن راشد (16) نحوه.</w:t>
      </w:r>
    </w:p>
    <w:p>
      <w:pPr>
        <w:pStyle w:val="BookText"/>
      </w:pPr>
      <w:r>
        <w:rPr>
          <w:rFonts w:ascii="IRNazanin" w:hAnsi="IRNazanin" w:eastAsia="IRNazanin" w:cs="IRNazanin"/>
          <w:lang w:bidi="fa-IR"/>
          <w:color w:val="111111"/>
          <w:sz w:val="28"/>
          <w:szCs w:val="28"/>
          <w:rtl/>
        </w:rPr>
        <w:t xml:space="preserve">ولا حظ سائر أحادیث الباب فان فیها ما یناسب المقام.</w:t>
      </w:r>
    </w:p>
    <w:p>
      <w:pPr>
        <w:pStyle w:val="BookText"/>
      </w:pPr>
      <w:r>
        <w:rPr>
          <w:rFonts w:ascii="IRNazanin" w:hAnsi="IRNazanin" w:eastAsia="IRNazanin" w:cs="IRNazanin"/>
          <w:lang w:bidi="fa-IR"/>
          <w:color w:val="111111"/>
          <w:sz w:val="28"/>
          <w:szCs w:val="28"/>
          <w:rtl/>
        </w:rPr>
        <w:t xml:space="preserve">وفی روایة أبی بصیر (7) من باب (1) وجوب الزکاة علی البالغ</w:t>
      </w:r>
    </w:p>
    <w:p>
      <w:pPr>
        <w:pStyle w:val="BookText"/>
      </w:pPr>
      <w:r>
        <w:rPr>
          <w:rFonts w:ascii="IRNazanin" w:hAnsi="IRNazanin" w:eastAsia="IRNazanin" w:cs="IRNazanin"/>
          <w:lang w:bidi="fa-IR"/>
          <w:color w:val="111111"/>
          <w:sz w:val="28"/>
          <w:szCs w:val="28"/>
          <w:rtl/>
        </w:rPr>
        <w:t xml:space="preserve">العاقل من أبواب من تجب علیه الزکاة قوله علیه السلام فإذا أدرک فإنما</w:t>
      </w:r>
    </w:p>
    <w:p>
      <w:pPr>
        <w:pStyle w:val="BookText"/>
      </w:pPr>
      <w:r>
        <w:rPr>
          <w:rFonts w:ascii="IRNazanin" w:hAnsi="IRNazanin" w:eastAsia="IRNazanin" w:cs="IRNazanin"/>
          <w:lang w:bidi="fa-IR"/>
          <w:color w:val="111111"/>
          <w:sz w:val="28"/>
          <w:szCs w:val="28"/>
          <w:rtl/>
        </w:rPr>
        <w:t xml:space="preserve">علیه زکاة واحدة ثم کان علیه مثل ما علی غیره من الناس وفی تفسیر</w:t>
      </w:r>
    </w:p>
    <w:p>
      <w:pPr>
        <w:pStyle w:val="BookText"/>
      </w:pPr>
      <w:r>
        <w:rPr>
          <w:rFonts w:ascii="IRNazanin" w:hAnsi="IRNazanin" w:eastAsia="IRNazanin" w:cs="IRNazanin"/>
          <w:lang w:bidi="fa-IR"/>
          <w:color w:val="111111"/>
          <w:sz w:val="28"/>
          <w:szCs w:val="28"/>
          <w:rtl/>
        </w:rPr>
        <w:t xml:space="preserve">القمی (10) من باب (1) ثبوت الحجر عن التصرف فی المال علی الصغیر</w:t>
      </w:r>
    </w:p>
    <w:p>
      <w:pPr>
        <w:pStyle w:val="BookText"/>
      </w:pPr>
      <w:r>
        <w:rPr>
          <w:rFonts w:ascii="IRNazanin" w:hAnsi="IRNazanin" w:eastAsia="IRNazanin" w:cs="IRNazanin"/>
          <w:lang w:bidi="fa-IR"/>
          <w:color w:val="111111"/>
          <w:sz w:val="28"/>
          <w:szCs w:val="28"/>
          <w:rtl/>
        </w:rPr>
        <w:t xml:space="preserve">من أبواب الحجر قوله علیه السلام فإذا احتلم وجب علیه الحدود. وفی</w:t>
      </w:r>
    </w:p>
    <w:p>
      <w:pPr>
        <w:pStyle w:val="BookText"/>
      </w:pPr>
      <w:r>
        <w:rPr>
          <w:rFonts w:ascii="IRNazanin" w:hAnsi="IRNazanin" w:eastAsia="IRNazanin" w:cs="IRNazanin"/>
          <w:lang w:bidi="fa-IR"/>
          <w:color w:val="111111"/>
          <w:sz w:val="28"/>
          <w:szCs w:val="28"/>
          <w:rtl/>
        </w:rPr>
        <w:t xml:space="preserve">مرسلة فقیه (14) قوله علیه السلام إذا بلغت الجاریة تسع سنین دفع إلیها</w:t>
      </w:r>
    </w:p>
    <w:p>
      <w:pPr>
        <w:pStyle w:val="BookText"/>
      </w:pPr>
      <w:r>
        <w:rPr>
          <w:rFonts w:ascii="IRNazanin" w:hAnsi="IRNazanin" w:eastAsia="IRNazanin" w:cs="IRNazanin"/>
          <w:lang w:bidi="fa-IR"/>
          <w:color w:val="111111"/>
          <w:sz w:val="28"/>
          <w:szCs w:val="28"/>
          <w:rtl/>
        </w:rPr>
        <w:t xml:space="preserve">مالها وجاز أمرها فی مالها وأقیمت الحدود التامة لها وعلیها.</w:t>
      </w:r>
    </w:p>
    <w:p>
      <w:pPr>
        <w:pStyle w:val="BookText"/>
      </w:pPr>
      <w:r>
        <w:rPr>
          <w:rFonts w:ascii="IRNazanin" w:hAnsi="IRNazanin" w:eastAsia="IRNazanin" w:cs="IRNazanin"/>
          <w:lang w:bidi="fa-IR"/>
          <w:color w:val="111111"/>
          <w:sz w:val="28"/>
          <w:szCs w:val="28"/>
          <w:rtl/>
        </w:rPr>
        <w:t xml:space="preserve">وفی روایة أبی الجارود (5) من باب (64) عدم جواز دفع الوصی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3" w:name="pg12434_132651"/>
    <w:bookmarkEnd w:id="93"/>
    <w:p>
      <w:pPr>
        <w:pStyle w:val="BookText"/>
      </w:pPr>
      <w:r>
        <w:rPr>
          <w:rFonts w:ascii="IRNazanin" w:hAnsi="IRNazanin" w:eastAsia="IRNazanin" w:cs="IRNazanin"/>
          <w:lang w:bidi="fa-IR"/>
          <w:color w:val="111111"/>
          <w:sz w:val="28"/>
          <w:szCs w:val="28"/>
          <w:rtl/>
        </w:rPr>
        <w:t xml:space="preserve">مال الیتیم الیه قبل البلوغ من أبواب الوصیة قوله علیه السلام فإذا احتلم</w:t>
      </w:r>
    </w:p>
    <w:p>
      <w:pPr>
        <w:pStyle w:val="BookText"/>
      </w:pPr>
      <w:r>
        <w:rPr>
          <w:rFonts w:ascii="IRNazanin" w:hAnsi="IRNazanin" w:eastAsia="IRNazanin" w:cs="IRNazanin"/>
          <w:lang w:bidi="fa-IR"/>
          <w:color w:val="111111"/>
          <w:sz w:val="28"/>
          <w:szCs w:val="28"/>
          <w:rtl/>
        </w:rPr>
        <w:t xml:space="preserve">وجب علیه الحدود. وفی روایة یزید الکناسی (10) من باب (51) ان</w:t>
      </w:r>
    </w:p>
    <w:p>
      <w:pPr>
        <w:pStyle w:val="BookText"/>
      </w:pPr>
      <w:r>
        <w:rPr>
          <w:rFonts w:ascii="IRNazanin" w:hAnsi="IRNazanin" w:eastAsia="IRNazanin" w:cs="IRNazanin"/>
          <w:lang w:bidi="fa-IR"/>
          <w:color w:val="111111"/>
          <w:sz w:val="28"/>
          <w:szCs w:val="28"/>
          <w:rtl/>
        </w:rPr>
        <w:t xml:space="preserve">الولایة علی الصغیر لأبیه وجده من أبواب التزویج قوله علیه السلام إذا</w:t>
      </w:r>
    </w:p>
    <w:p>
      <w:pPr>
        <w:pStyle w:val="BookText"/>
      </w:pPr>
      <w:r>
        <w:rPr>
          <w:rFonts w:ascii="IRNazanin" w:hAnsi="IRNazanin" w:eastAsia="IRNazanin" w:cs="IRNazanin"/>
          <w:lang w:bidi="fa-IR"/>
          <w:color w:val="111111"/>
          <w:sz w:val="28"/>
          <w:szCs w:val="28"/>
          <w:rtl/>
        </w:rPr>
        <w:t xml:space="preserve">دخلت علی زوجها ولها تسع سنین ذهب عنها الیتم ودفع إلیها مالها</w:t>
      </w:r>
    </w:p>
    <w:p>
      <w:pPr>
        <w:pStyle w:val="BookText"/>
      </w:pPr>
      <w:r>
        <w:rPr>
          <w:rFonts w:ascii="IRNazanin" w:hAnsi="IRNazanin" w:eastAsia="IRNazanin" w:cs="IRNazanin"/>
          <w:lang w:bidi="fa-IR"/>
          <w:color w:val="111111"/>
          <w:sz w:val="28"/>
          <w:szCs w:val="28"/>
          <w:rtl/>
        </w:rPr>
        <w:t xml:space="preserve">وأقیمت الحدود التامة علیها ولها - وقوله فإن زوجه أبوه ودخل بها</w:t>
      </w:r>
    </w:p>
    <w:p>
      <w:pPr>
        <w:pStyle w:val="BookText"/>
      </w:pPr>
      <w:r>
        <w:rPr>
          <w:rFonts w:ascii="IRNazanin" w:hAnsi="IRNazanin" w:eastAsia="IRNazanin" w:cs="IRNazanin"/>
          <w:lang w:bidi="fa-IR"/>
          <w:color w:val="111111"/>
          <w:sz w:val="28"/>
          <w:szCs w:val="28"/>
          <w:rtl/>
        </w:rPr>
        <w:t xml:space="preserve">وهو غیر مدرک أتقام علیه الحدود وهو فی تلک الحال قال أما الحدود</w:t>
      </w:r>
    </w:p>
    <w:p>
      <w:pPr>
        <w:pStyle w:val="BookText"/>
      </w:pPr>
      <w:r>
        <w:rPr>
          <w:rFonts w:ascii="IRNazanin" w:hAnsi="IRNazanin" w:eastAsia="IRNazanin" w:cs="IRNazanin"/>
          <w:lang w:bidi="fa-IR"/>
          <w:color w:val="111111"/>
          <w:sz w:val="28"/>
          <w:szCs w:val="28"/>
          <w:rtl/>
        </w:rPr>
        <w:t xml:space="preserve">الکاملة التی یؤخذ بها الرجل فلا ولکن یجلد فی الحدود کلها علی قدر</w:t>
      </w:r>
    </w:p>
    <w:p>
      <w:pPr>
        <w:pStyle w:val="BookText"/>
      </w:pPr>
      <w:r>
        <w:rPr>
          <w:rFonts w:ascii="IRNazanin" w:hAnsi="IRNazanin" w:eastAsia="IRNazanin" w:cs="IRNazanin"/>
          <w:lang w:bidi="fa-IR"/>
          <w:color w:val="111111"/>
          <w:sz w:val="28"/>
          <w:szCs w:val="28"/>
          <w:rtl/>
        </w:rPr>
        <w:t xml:space="preserve">مبلغ سنه فیؤخذ بذلک ما بینه وبین خمس عشرة سنه فلا تبطل حدود</w:t>
      </w:r>
    </w:p>
    <w:p>
      <w:pPr>
        <w:pStyle w:val="BookText"/>
      </w:pPr>
      <w:r>
        <w:rPr>
          <w:rFonts w:ascii="IRNazanin" w:hAnsi="IRNazanin" w:eastAsia="IRNazanin" w:cs="IRNazanin"/>
          <w:lang w:bidi="fa-IR"/>
          <w:color w:val="111111"/>
          <w:sz w:val="28"/>
          <w:szCs w:val="28"/>
          <w:rtl/>
        </w:rPr>
        <w:t xml:space="preserve">الله فی خلقه ولا تبطل حقوق المسلمین بینهم.</w:t>
      </w:r>
    </w:p>
    <w:p>
      <w:pPr>
        <w:pStyle w:val="BookText"/>
      </w:pPr>
      <w:r>
        <w:rPr>
          <w:rFonts w:ascii="IRNazanin" w:hAnsi="IRNazanin" w:eastAsia="IRNazanin" w:cs="IRNazanin"/>
          <w:lang w:bidi="fa-IR"/>
          <w:color w:val="111111"/>
          <w:sz w:val="28"/>
          <w:szCs w:val="28"/>
          <w:rtl/>
        </w:rPr>
        <w:t xml:space="preserve">وفی روایة حماد (2) من باب (10) أنه لاحد علی مجنون من أبواب</w:t>
      </w:r>
    </w:p>
    <w:p>
      <w:pPr>
        <w:pStyle w:val="BookText"/>
      </w:pPr>
      <w:r>
        <w:rPr>
          <w:rFonts w:ascii="IRNazanin" w:hAnsi="IRNazanin" w:eastAsia="IRNazanin" w:cs="IRNazanin"/>
          <w:lang w:bidi="fa-IR"/>
          <w:color w:val="111111"/>
          <w:sz w:val="28"/>
          <w:szCs w:val="28"/>
          <w:rtl/>
        </w:rPr>
        <w:t xml:space="preserve">الحدود قوله علیه السلام لاحد علی الصبی حتی یدرک وفی</w:t>
      </w:r>
    </w:p>
    <w:p>
      <w:pPr>
        <w:pStyle w:val="BookText"/>
      </w:pPr>
      <w:r>
        <w:rPr>
          <w:rFonts w:ascii="IRNazanin" w:hAnsi="IRNazanin" w:eastAsia="IRNazanin" w:cs="IRNazanin"/>
          <w:lang w:bidi="fa-IR"/>
          <w:color w:val="111111"/>
          <w:sz w:val="28"/>
          <w:szCs w:val="28"/>
          <w:rtl/>
        </w:rPr>
        <w:t xml:space="preserve">الرضوی (3) مثله وفی روایة أبی ظبیان (4) قوله علیه السلام ان القلم</w:t>
      </w:r>
    </w:p>
    <w:p>
      <w:pPr>
        <w:pStyle w:val="BookText"/>
      </w:pPr>
      <w:r>
        <w:rPr>
          <w:rFonts w:ascii="IRNazanin" w:hAnsi="IRNazanin" w:eastAsia="IRNazanin" w:cs="IRNazanin"/>
          <w:lang w:bidi="fa-IR"/>
          <w:color w:val="111111"/>
          <w:sz w:val="28"/>
          <w:szCs w:val="28"/>
          <w:rtl/>
        </w:rPr>
        <w:t xml:space="preserve">رفع عن ثلاثة عن الصبی حتی یحتلم وفی أحادیث باب (9) أن غیر البالغ</w:t>
      </w:r>
    </w:p>
    <w:p>
      <w:pPr>
        <w:pStyle w:val="BookText"/>
      </w:pPr>
      <w:r>
        <w:rPr>
          <w:rFonts w:ascii="IRNazanin" w:hAnsi="IRNazanin" w:eastAsia="IRNazanin" w:cs="IRNazanin"/>
          <w:lang w:bidi="fa-IR"/>
          <w:color w:val="111111"/>
          <w:sz w:val="28"/>
          <w:szCs w:val="28"/>
          <w:rtl/>
        </w:rPr>
        <w:t xml:space="preserve">إذا زنی بالبالغة فعلیه التعزیر من أبواب حد الزناء ما یدل علی ذلک فراجع.</w:t>
      </w:r>
    </w:p>
    <w:p>
      <w:pPr>
        <w:pStyle w:val="BookText"/>
      </w:pPr>
      <w:r>
        <w:rPr>
          <w:rFonts w:ascii="IRNazanin" w:hAnsi="IRNazanin" w:eastAsia="IRNazanin" w:cs="IRNazanin"/>
          <w:lang w:bidi="fa-IR"/>
          <w:color w:val="111111"/>
          <w:sz w:val="28"/>
          <w:szCs w:val="28"/>
          <w:rtl/>
        </w:rPr>
        <w:t xml:space="preserve">ویأتی فی أحادیث باب حکم غیر البالغ فی القصاص وباب حکم</w:t>
      </w:r>
    </w:p>
    <w:p>
      <w:pPr>
        <w:pStyle w:val="BookText"/>
      </w:pPr>
      <w:r>
        <w:rPr>
          <w:rFonts w:ascii="IRNazanin" w:hAnsi="IRNazanin" w:eastAsia="IRNazanin" w:cs="IRNazanin"/>
          <w:lang w:bidi="fa-IR"/>
          <w:color w:val="111111"/>
          <w:sz w:val="28"/>
          <w:szCs w:val="28"/>
          <w:rtl/>
        </w:rPr>
        <w:t xml:space="preserve">عمد الصبی من أبواب العاقلة ما یناسب ذلک.</w:t>
      </w:r>
    </w:p>
    <w:p>
      <w:pPr>
        <w:pStyle w:val="Heading4"/>
      </w:pPr>
      <w:bookmarkStart w:id="320" w:name="_Toc113"/>
      <w:r>
        <w:t>(14) باب ما ورد فی العفو عن الحدود وبیان تفصیله</w:t>
      </w:r>
      <w:bookmarkEnd w:id="320"/>
    </w:p>
    <w:p>
      <w:pPr>
        <w:pStyle w:val="BookText"/>
      </w:pPr>
      <w:r>
        <w:rPr>
          <w:rFonts w:ascii="IRNazanin" w:hAnsi="IRNazanin" w:eastAsia="IRNazanin" w:cs="IRNazanin"/>
          <w:lang w:bidi="fa-IR"/>
          <w:color w:val="111111"/>
          <w:sz w:val="28"/>
          <w:szCs w:val="28"/>
          <w:rtl/>
        </w:rPr>
        <w:t xml:space="preserve">قال الله تعالی فی سورة ص (38) هذا عطاؤنا فامنن أو امسک بغیر حساب</w:t>
      </w:r>
    </w:p>
    <w:p>
      <w:pPr>
        <w:pStyle w:val="BookText"/>
      </w:pPr>
      <w:r>
        <w:rPr>
          <w:rFonts w:ascii="IRNazanin" w:hAnsi="IRNazanin" w:eastAsia="IRNazanin" w:cs="IRNazanin"/>
          <w:lang w:bidi="fa-IR"/>
          <w:color w:val="111111"/>
          <w:sz w:val="28"/>
          <w:szCs w:val="28"/>
          <w:rtl/>
        </w:rPr>
        <w:t xml:space="preserve">825 (1) کافی 252 ج 7 -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العلاء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قلت له رجل جنی علی </w:t>
      </w:r>
      <w:r>
        <w:rPr>
          <w:rStyle w:val="FootnoteReference"/>
        </w:rPr>
        <w:footnoteReference w:id="888"/>
      </w:r>
      <w:r>
        <w:rPr>
          <w:rFonts w:ascii="IRNazanin" w:hAnsi="IRNazanin" w:eastAsia="IRNazanin" w:cs="IRNazanin"/>
          <w:lang w:bidi="fa-IR"/>
          <w:color w:val="111111"/>
          <w:sz w:val="28"/>
          <w:szCs w:val="28"/>
          <w:rtl/>
        </w:rPr>
        <w:t xml:space="preserve">أعفو عنه أو أرفعه إلی السلطان؟ قال هو</w:t>
      </w:r>
    </w:p>
    <w:p>
      <w:pPr>
        <w:pStyle w:val="BookText"/>
      </w:pPr>
      <w:r>
        <w:rPr>
          <w:rFonts w:ascii="IRNazanin" w:hAnsi="IRNazanin" w:eastAsia="IRNazanin" w:cs="IRNazanin"/>
          <w:lang w:bidi="fa-IR"/>
          <w:color w:val="111111"/>
          <w:sz w:val="28"/>
          <w:szCs w:val="28"/>
          <w:rtl/>
        </w:rPr>
        <w:t xml:space="preserve">حقک إن عفوت عنه فحسن وان رفعته إلی الامام فإنما طلبت حقک 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لک بالامام.</w:t>
      </w:r>
    </w:p>
    <w:p>
      <w:pPr>
        <w:pStyle w:val="BookText"/>
      </w:pPr>
      <w:r>
        <w:rPr>
          <w:rFonts w:ascii="IRNazanin" w:hAnsi="IRNazanin" w:eastAsia="IRNazanin" w:cs="IRNazanin"/>
          <w:lang w:bidi="fa-IR"/>
          <w:color w:val="111111"/>
          <w:sz w:val="28"/>
          <w:szCs w:val="28"/>
          <w:rtl/>
        </w:rPr>
        <w:t xml:space="preserve">826 (2) کافی 251 ج 7 - تهذیب 123 ج 10 - استبصار 251 ج 4 -</w:t>
      </w:r>
    </w:p>
    <w:p>
      <w:pPr>
        <w:pStyle w:val="BookText"/>
      </w:pPr>
      <w:r>
        <w:rPr>
          <w:rFonts w:ascii="IRNazanin" w:hAnsi="IRNazanin" w:eastAsia="IRNazanin" w:cs="IRNazanin"/>
          <w:lang w:bidi="fa-IR"/>
          <w:color w:val="111111"/>
          <w:sz w:val="28"/>
          <w:szCs w:val="28"/>
          <w:rtl/>
        </w:rPr>
        <w:t xml:space="preserve">علی (بن إبراهیم - کا) عن أبیه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الرجل یأخذ اللص یرفعه أو</w:t>
      </w:r>
    </w:p>
    <w:p>
      <w:pPr>
        <w:pStyle w:val="BookText"/>
      </w:pPr>
      <w:r>
        <w:rPr>
          <w:rFonts w:ascii="IRNazanin" w:hAnsi="IRNazanin" w:eastAsia="IRNazanin" w:cs="IRNazanin"/>
          <w:lang w:bidi="fa-IR"/>
          <w:color w:val="111111"/>
          <w:sz w:val="28"/>
          <w:szCs w:val="28"/>
          <w:rtl/>
        </w:rPr>
        <w:t xml:space="preserve">یترکه؟ فقال إن صفوان بن أمیة کان مضطجعا فی المسجد الحرام فوضع</w:t>
      </w:r>
    </w:p>
    <w:p>
      <w:pPr>
        <w:pStyle w:val="BookText"/>
      </w:pPr>
      <w:r>
        <w:rPr>
          <w:rFonts w:ascii="IRNazanin" w:hAnsi="IRNazanin" w:eastAsia="IRNazanin" w:cs="IRNazanin"/>
          <w:lang w:bidi="fa-IR"/>
          <w:color w:val="111111"/>
          <w:sz w:val="28"/>
          <w:szCs w:val="28"/>
          <w:rtl/>
        </w:rPr>
        <w:t xml:space="preserve">ردائه وخرج یهریق الماء (فلما رجع - صا) فوجد </w:t>
      </w:r>
      <w:r>
        <w:rPr>
          <w:rStyle w:val="FootnoteReference"/>
        </w:rPr>
        <w:footnoteReference w:id="889"/>
      </w:r>
      <w:r>
        <w:rPr>
          <w:rFonts w:ascii="IRNazanin" w:hAnsi="IRNazanin" w:eastAsia="IRNazanin" w:cs="IRNazanin"/>
          <w:lang w:bidi="fa-IR"/>
          <w:color w:val="111111"/>
          <w:sz w:val="28"/>
          <w:szCs w:val="28"/>
          <w:rtl/>
        </w:rPr>
        <w:t xml:space="preserve">ردائه قد سرق حین</w:t>
      </w:r>
    </w:p>
    <w:p>
      <w:pPr>
        <w:pStyle w:val="BookText"/>
      </w:pPr>
      <w:r>
        <w:rPr>
          <w:rFonts w:ascii="IRNazanin" w:hAnsi="IRNazanin" w:eastAsia="IRNazanin" w:cs="IRNazanin"/>
          <w:lang w:bidi="fa-IR"/>
          <w:color w:val="111111"/>
          <w:sz w:val="28"/>
          <w:szCs w:val="28"/>
          <w:rtl/>
        </w:rPr>
        <w:t xml:space="preserve">رجع (إلیه - کا) فقال من ذهب بردائی؟ فذهب یطلبه فأخذ صاحبه فرفعه</w:t>
      </w:r>
    </w:p>
    <w:p>
      <w:pPr>
        <w:pStyle w:val="BookText"/>
      </w:pPr>
      <w:r>
        <w:rPr>
          <w:rFonts w:ascii="IRNazanin" w:hAnsi="IRNazanin" w:eastAsia="IRNazanin" w:cs="IRNazanin"/>
          <w:lang w:bidi="fa-IR"/>
          <w:color w:val="111111"/>
          <w:sz w:val="28"/>
          <w:szCs w:val="28"/>
          <w:rtl/>
        </w:rPr>
        <w:t xml:space="preserve">إلی النبی صلی الله علیه وآله فقال النبی صلی الله علیه وآله اقطعوه یده</w:t>
      </w:r>
    </w:p>
    <w:p>
      <w:pPr>
        <w:pStyle w:val="BookText"/>
      </w:pPr>
      <w:r>
        <w:rPr>
          <w:rFonts w:ascii="IRNazanin" w:hAnsi="IRNazanin" w:eastAsia="IRNazanin" w:cs="IRNazanin"/>
          <w:lang w:bidi="fa-IR"/>
          <w:color w:val="111111"/>
          <w:sz w:val="28"/>
          <w:szCs w:val="28"/>
          <w:rtl/>
        </w:rPr>
        <w:t xml:space="preserve">فقال صفوان (أ - یب - صا) تقطع یده من أجل ردائی یا رسول الله؟ قال</w:t>
      </w:r>
    </w:p>
    <w:p>
      <w:pPr>
        <w:pStyle w:val="BookText"/>
      </w:pPr>
      <w:r>
        <w:rPr>
          <w:rFonts w:ascii="IRNazanin" w:hAnsi="IRNazanin" w:eastAsia="IRNazanin" w:cs="IRNazanin"/>
          <w:lang w:bidi="fa-IR"/>
          <w:color w:val="111111"/>
          <w:sz w:val="28"/>
          <w:szCs w:val="28"/>
          <w:rtl/>
        </w:rPr>
        <w:t xml:space="preserve">نعم قال فأنا أهبه له فقال رسول الله صلی الله علیه وآله فهلا کان هذا قبل</w:t>
      </w:r>
    </w:p>
    <w:p>
      <w:pPr>
        <w:pStyle w:val="BookText"/>
      </w:pPr>
      <w:r>
        <w:rPr>
          <w:rFonts w:ascii="IRNazanin" w:hAnsi="IRNazanin" w:eastAsia="IRNazanin" w:cs="IRNazanin"/>
          <w:lang w:bidi="fa-IR"/>
          <w:color w:val="111111"/>
          <w:sz w:val="28"/>
          <w:szCs w:val="28"/>
          <w:rtl/>
        </w:rPr>
        <w:t xml:space="preserve">أن ترفعه إلی قلت فالامام بمنزلته إذا رفع إلیه قال نعم قال وسألته عن</w:t>
      </w:r>
    </w:p>
    <w:p>
      <w:pPr>
        <w:pStyle w:val="BookText"/>
      </w:pPr>
      <w:r>
        <w:rPr>
          <w:rFonts w:ascii="IRNazanin" w:hAnsi="IRNazanin" w:eastAsia="IRNazanin" w:cs="IRNazanin"/>
          <w:lang w:bidi="fa-IR"/>
          <w:color w:val="111111"/>
          <w:sz w:val="28"/>
          <w:szCs w:val="28"/>
          <w:rtl/>
        </w:rPr>
        <w:t xml:space="preserve">العفو قبل أن ینتهی إلی الامام؟ فقال حسن.</w:t>
      </w:r>
    </w:p>
    <w:p>
      <w:pPr>
        <w:pStyle w:val="BookText"/>
      </w:pPr>
      <w:r>
        <w:rPr>
          <w:rFonts w:ascii="IRNazanin" w:hAnsi="IRNazanin" w:eastAsia="IRNazanin" w:cs="IRNazanin"/>
          <w:lang w:bidi="fa-IR"/>
          <w:color w:val="111111"/>
          <w:sz w:val="28"/>
          <w:szCs w:val="28"/>
          <w:rtl/>
        </w:rPr>
        <w:t xml:space="preserve">کافی 252 ج 7 - محمد بن یحیی عن تهذیب 124 ج 10 -</w:t>
      </w:r>
    </w:p>
    <w:p>
      <w:pPr>
        <w:pStyle w:val="BookText"/>
      </w:pPr>
      <w:r>
        <w:rPr>
          <w:rFonts w:ascii="IRNazanin" w:hAnsi="IRNazanin" w:eastAsia="IRNazanin" w:cs="IRNazanin"/>
          <w:lang w:bidi="fa-IR"/>
          <w:color w:val="111111"/>
          <w:sz w:val="28"/>
          <w:szCs w:val="28"/>
          <w:rtl/>
        </w:rPr>
        <w:t xml:space="preserve">استبصار 251 ج 4 - أحمد بن محمد بن عیسی عن علی بن الحکم عن</w:t>
      </w:r>
    </w:p>
    <w:p>
      <w:pPr>
        <w:pStyle w:val="BookText"/>
      </w:pPr>
      <w:r>
        <w:rPr>
          <w:rFonts w:ascii="IRNazanin" w:hAnsi="IRNazanin" w:eastAsia="IRNazanin" w:cs="IRNazanin"/>
          <w:lang w:bidi="fa-IR"/>
          <w:color w:val="111111"/>
          <w:sz w:val="28"/>
          <w:szCs w:val="28"/>
          <w:rtl/>
        </w:rPr>
        <w:t xml:space="preserve">الحسین ابن أبی العلاء قال سألت أبا عبد الله علیه السلام عن الرجل یأخذ</w:t>
      </w:r>
    </w:p>
    <w:p>
      <w:pPr>
        <w:pStyle w:val="BookText"/>
      </w:pPr>
      <w:r>
        <w:rPr>
          <w:rFonts w:ascii="IRNazanin" w:hAnsi="IRNazanin" w:eastAsia="IRNazanin" w:cs="IRNazanin"/>
          <w:lang w:bidi="fa-IR"/>
          <w:color w:val="111111"/>
          <w:sz w:val="28"/>
          <w:szCs w:val="28"/>
          <w:rtl/>
        </w:rPr>
        <w:t xml:space="preserve">اللص یدعه </w:t>
      </w:r>
      <w:r>
        <w:rPr>
          <w:rStyle w:val="FootnoteReference"/>
        </w:rPr>
        <w:footnoteReference w:id="890"/>
      </w:r>
      <w:r>
        <w:rPr>
          <w:rFonts w:ascii="IRNazanin" w:hAnsi="IRNazanin" w:eastAsia="IRNazanin" w:cs="IRNazanin"/>
          <w:lang w:bidi="fa-IR"/>
          <w:color w:val="111111"/>
          <w:sz w:val="28"/>
          <w:szCs w:val="28"/>
          <w:rtl/>
        </w:rPr>
        <w:t xml:space="preserve">أفضل أم یرفعه فقال إن صفوان بن أمیة کان متکئا فی</w:t>
      </w:r>
    </w:p>
    <w:p>
      <w:pPr>
        <w:pStyle w:val="BookText"/>
      </w:pPr>
      <w:r>
        <w:rPr>
          <w:rFonts w:ascii="IRNazanin" w:hAnsi="IRNazanin" w:eastAsia="IRNazanin" w:cs="IRNazanin"/>
          <w:lang w:bidi="fa-IR"/>
          <w:color w:val="111111"/>
          <w:sz w:val="28"/>
          <w:szCs w:val="28"/>
          <w:rtl/>
        </w:rPr>
        <w:t xml:space="preserve">المسجد علی ردائه فقام یبول فرجع وقد ذهب به فطلب صاحبه فوجده</w:t>
      </w:r>
    </w:p>
    <w:p>
      <w:pPr>
        <w:pStyle w:val="BookText"/>
      </w:pPr>
      <w:r>
        <w:rPr>
          <w:rFonts w:ascii="IRNazanin" w:hAnsi="IRNazanin" w:eastAsia="IRNazanin" w:cs="IRNazanin"/>
          <w:lang w:bidi="fa-IR"/>
          <w:color w:val="111111"/>
          <w:sz w:val="28"/>
          <w:szCs w:val="28"/>
          <w:rtl/>
        </w:rPr>
        <w:t xml:space="preserve">فقدمه إلی رسول الله صلی الله علیه وآله فقال (علیه السلام - صا) اقطعوا</w:t>
      </w:r>
    </w:p>
    <w:p>
      <w:pPr>
        <w:pStyle w:val="BookText"/>
      </w:pPr>
      <w:r>
        <w:rPr>
          <w:rFonts w:ascii="IRNazanin" w:hAnsi="IRNazanin" w:eastAsia="IRNazanin" w:cs="IRNazanin"/>
          <w:lang w:bidi="fa-IR"/>
          <w:color w:val="111111"/>
          <w:sz w:val="28"/>
          <w:szCs w:val="28"/>
          <w:rtl/>
        </w:rPr>
        <w:t xml:space="preserve">یده فقال صفوان یا رسول الله أنا أهب ذلک له فقال (له - کا) رسول الله</w:t>
      </w:r>
    </w:p>
    <w:p>
      <w:pPr>
        <w:pStyle w:val="BookText"/>
      </w:pPr>
      <w:r>
        <w:rPr>
          <w:rFonts w:ascii="IRNazanin" w:hAnsi="IRNazanin" w:eastAsia="IRNazanin" w:cs="IRNazanin"/>
          <w:lang w:bidi="fa-IR"/>
          <w:color w:val="111111"/>
          <w:sz w:val="28"/>
          <w:szCs w:val="28"/>
          <w:rtl/>
        </w:rPr>
        <w:t xml:space="preserve">صلی الله علیه وآله الا کان ذلک قبل أن تنتهی </w:t>
      </w:r>
      <w:r>
        <w:rPr>
          <w:rStyle w:val="FootnoteReference"/>
        </w:rPr>
        <w:footnoteReference w:id="891"/>
      </w:r>
      <w:r>
        <w:rPr>
          <w:rFonts w:ascii="IRNazanin" w:hAnsi="IRNazanin" w:eastAsia="IRNazanin" w:cs="IRNazanin"/>
          <w:lang w:bidi="fa-IR"/>
          <w:color w:val="111111"/>
          <w:sz w:val="28"/>
          <w:szCs w:val="28"/>
          <w:rtl/>
        </w:rPr>
        <w:t xml:space="preserve">به إلی؟ قال وسألته عن</w:t>
      </w:r>
    </w:p>
    <w:p>
      <w:pPr>
        <w:pStyle w:val="BookText"/>
      </w:pPr>
      <w:r>
        <w:rPr>
          <w:rFonts w:ascii="IRNazanin" w:hAnsi="IRNazanin" w:eastAsia="IRNazanin" w:cs="IRNazanin"/>
          <w:lang w:bidi="fa-IR"/>
          <w:color w:val="111111"/>
          <w:sz w:val="28"/>
          <w:szCs w:val="28"/>
          <w:rtl/>
        </w:rPr>
        <w:t xml:space="preserve">العفو عن الحدود قبل أن ینتهی إلی الامام فقال حسن.</w:t>
      </w:r>
    </w:p>
    <w:p>
      <w:pPr>
        <w:pStyle w:val="BookText"/>
      </w:pPr>
      <w:r>
        <w:rPr>
          <w:rFonts w:ascii="IRNazanin" w:hAnsi="IRNazanin" w:eastAsia="IRNazanin" w:cs="IRNazanin"/>
          <w:lang w:bidi="fa-IR"/>
          <w:color w:val="111111"/>
          <w:sz w:val="28"/>
          <w:szCs w:val="28"/>
          <w:rtl/>
        </w:rPr>
        <w:t xml:space="preserve">827 (3) دعائم الاسلام 444 ج 2 - عن علی علیه السلام أنه قال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سرقت خمیصة </w:t>
      </w:r>
      <w:r>
        <w:rPr>
          <w:rStyle w:val="FootnoteReference"/>
        </w:rPr>
        <w:footnoteReference w:id="892"/>
      </w:r>
      <w:r>
        <w:rPr>
          <w:rFonts w:ascii="IRNazanin" w:hAnsi="IRNazanin" w:eastAsia="IRNazanin" w:cs="IRNazanin"/>
          <w:lang w:bidi="fa-IR"/>
          <w:color w:val="111111"/>
          <w:sz w:val="28"/>
          <w:szCs w:val="28"/>
          <w:rtl/>
        </w:rPr>
        <w:t xml:space="preserve">لصفوان بن أمیة فأتی بالسارق إلی النبی صلی الله علیه</w:t>
      </w:r>
    </w:p>
    <w:p>
      <w:pPr>
        <w:pStyle w:val="BookText"/>
      </w:pPr>
      <w:r>
        <w:rPr>
          <w:rFonts w:ascii="IRNazanin" w:hAnsi="IRNazanin" w:eastAsia="IRNazanin" w:cs="IRNazanin"/>
          <w:lang w:bidi="fa-IR"/>
          <w:color w:val="111111"/>
          <w:sz w:val="28"/>
          <w:szCs w:val="28"/>
          <w:rtl/>
        </w:rPr>
        <w:t xml:space="preserve">وآله فأمر بقطع یده فقال صفوان لم أظن الامر یا رسول الله یبلغ هذا قد</w:t>
      </w:r>
    </w:p>
    <w:p>
      <w:pPr>
        <w:pStyle w:val="BookText"/>
      </w:pPr>
      <w:r>
        <w:rPr>
          <w:rFonts w:ascii="IRNazanin" w:hAnsi="IRNazanin" w:eastAsia="IRNazanin" w:cs="IRNazanin"/>
          <w:lang w:bidi="fa-IR"/>
          <w:color w:val="111111"/>
          <w:sz w:val="28"/>
          <w:szCs w:val="28"/>
          <w:rtl/>
        </w:rPr>
        <w:t xml:space="preserve">وهبتها له قال رسول الله صلی الله علیه وآله فهلا کان ذلک قبل أن تأتینی</w:t>
      </w:r>
    </w:p>
    <w:p>
      <w:pPr>
        <w:pStyle w:val="BookText"/>
      </w:pPr>
      <w:r>
        <w:rPr>
          <w:rFonts w:ascii="IRNazanin" w:hAnsi="IRNazanin" w:eastAsia="IRNazanin" w:cs="IRNazanin"/>
          <w:lang w:bidi="fa-IR"/>
          <w:color w:val="111111"/>
          <w:sz w:val="28"/>
          <w:szCs w:val="28"/>
          <w:rtl/>
        </w:rPr>
        <w:t xml:space="preserve">به إن الحد إذا انتهی إلی الوالی لم یدعه.</w:t>
      </w:r>
    </w:p>
    <w:p>
      <w:pPr>
        <w:pStyle w:val="BookText"/>
      </w:pPr>
      <w:r>
        <w:rPr>
          <w:rFonts w:ascii="IRNazanin" w:hAnsi="IRNazanin" w:eastAsia="IRNazanin" w:cs="IRNazanin"/>
          <w:lang w:bidi="fa-IR"/>
          <w:color w:val="111111"/>
          <w:sz w:val="28"/>
          <w:szCs w:val="28"/>
          <w:rtl/>
        </w:rPr>
        <w:t xml:space="preserve">828 (4) عوالی اللئالی 564 ج 3 - وروی الزهری عن صفوان بن</w:t>
      </w:r>
    </w:p>
    <w:p>
      <w:pPr>
        <w:pStyle w:val="BookText"/>
      </w:pPr>
      <w:r>
        <w:rPr>
          <w:rFonts w:ascii="IRNazanin" w:hAnsi="IRNazanin" w:eastAsia="IRNazanin" w:cs="IRNazanin"/>
          <w:lang w:bidi="fa-IR"/>
          <w:color w:val="111111"/>
          <w:sz w:val="28"/>
          <w:szCs w:val="28"/>
          <w:rtl/>
        </w:rPr>
        <w:t xml:space="preserve">أمیة أنه قیل له من لم یهاجر یهلک فقدم صفوان المدینة فنام فی المسجد</w:t>
      </w:r>
    </w:p>
    <w:p>
      <w:pPr>
        <w:pStyle w:val="BookText"/>
      </w:pPr>
      <w:r>
        <w:rPr>
          <w:rFonts w:ascii="IRNazanin" w:hAnsi="IRNazanin" w:eastAsia="IRNazanin" w:cs="IRNazanin"/>
          <w:lang w:bidi="fa-IR"/>
          <w:color w:val="111111"/>
          <w:sz w:val="28"/>
          <w:szCs w:val="28"/>
          <w:rtl/>
        </w:rPr>
        <w:t xml:space="preserve">وتوسد ردائه فجاء سارق فأخذ ردائه من تحت رأسه فأخذ صفوان</w:t>
      </w:r>
    </w:p>
    <w:p>
      <w:pPr>
        <w:pStyle w:val="BookText"/>
      </w:pPr>
      <w:r>
        <w:rPr>
          <w:rFonts w:ascii="IRNazanin" w:hAnsi="IRNazanin" w:eastAsia="IRNazanin" w:cs="IRNazanin"/>
          <w:lang w:bidi="fa-IR"/>
          <w:color w:val="111111"/>
          <w:sz w:val="28"/>
          <w:szCs w:val="28"/>
          <w:rtl/>
        </w:rPr>
        <w:t xml:space="preserve">السارق فجاء به إلی رسول الله صلی الله علیه وآله فأمر به أن تقطع یده</w:t>
      </w:r>
    </w:p>
    <w:p>
      <w:pPr>
        <w:pStyle w:val="BookText"/>
      </w:pPr>
      <w:r>
        <w:rPr>
          <w:rFonts w:ascii="IRNazanin" w:hAnsi="IRNazanin" w:eastAsia="IRNazanin" w:cs="IRNazanin"/>
          <w:lang w:bidi="fa-IR"/>
          <w:color w:val="111111"/>
          <w:sz w:val="28"/>
          <w:szCs w:val="28"/>
          <w:rtl/>
        </w:rPr>
        <w:t xml:space="preserve">فقال صفوان لم أرد هذا هو علیه صدقة فقال رسول الله صلی الله علیه</w:t>
      </w:r>
    </w:p>
    <w:p>
      <w:pPr>
        <w:pStyle w:val="BookText"/>
      </w:pPr>
      <w:r>
        <w:rPr>
          <w:rFonts w:ascii="IRNazanin" w:hAnsi="IRNazanin" w:eastAsia="IRNazanin" w:cs="IRNazanin"/>
          <w:lang w:bidi="fa-IR"/>
          <w:color w:val="111111"/>
          <w:sz w:val="28"/>
          <w:szCs w:val="28"/>
          <w:rtl/>
        </w:rPr>
        <w:t xml:space="preserve">وآله فألا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أن تأتینی به مثل ما نقلناه عن الدعائم والکافی.</w:t>
      </w:r>
    </w:p>
    <w:p>
      <w:pPr>
        <w:pStyle w:val="BookText"/>
      </w:pPr>
      <w:r>
        <w:rPr>
          <w:rFonts w:ascii="IRNazanin" w:hAnsi="IRNazanin" w:eastAsia="IRNazanin" w:cs="IRNazanin"/>
          <w:lang w:bidi="fa-IR"/>
          <w:color w:val="111111"/>
          <w:sz w:val="28"/>
          <w:szCs w:val="28"/>
          <w:rtl/>
        </w:rPr>
        <w:t xml:space="preserve">قبل أن تأتینی به.</w:t>
      </w:r>
    </w:p>
    <w:p>
      <w:pPr>
        <w:pStyle w:val="BookText"/>
      </w:pPr>
      <w:r>
        <w:rPr>
          <w:rFonts w:ascii="IRNazanin" w:hAnsi="IRNazanin" w:eastAsia="IRNazanin" w:cs="IRNazanin"/>
          <w:lang w:bidi="fa-IR"/>
          <w:color w:val="111111"/>
          <w:sz w:val="28"/>
          <w:szCs w:val="28"/>
          <w:rtl/>
        </w:rPr>
        <w:t xml:space="preserve">829 (5) کافی 251 ج 7 - عدة من أصحابنا عن تهذیب 123 ج 10 -</w:t>
      </w:r>
    </w:p>
    <w:p>
      <w:pPr>
        <w:pStyle w:val="BookText"/>
      </w:pPr>
      <w:r>
        <w:rPr>
          <w:rFonts w:ascii="IRNazanin" w:hAnsi="IRNazanin" w:eastAsia="IRNazanin" w:cs="IRNazanin"/>
          <w:lang w:bidi="fa-IR"/>
          <w:color w:val="111111"/>
          <w:sz w:val="28"/>
          <w:szCs w:val="28"/>
          <w:rtl/>
        </w:rPr>
        <w:t xml:space="preserve">استبصار 251 ج 4 - أحمد بن محمد (بن خالد - کا) عن عثمان بن عیسی</w:t>
      </w:r>
    </w:p>
    <w:p>
      <w:pPr>
        <w:pStyle w:val="BookText"/>
      </w:pPr>
      <w:r>
        <w:rPr>
          <w:rFonts w:ascii="IRNazanin" w:hAnsi="IRNazanin" w:eastAsia="IRNazanin" w:cs="IRNazanin"/>
          <w:lang w:bidi="fa-IR"/>
          <w:color w:val="111111"/>
          <w:sz w:val="28"/>
          <w:szCs w:val="28"/>
          <w:rtl/>
        </w:rPr>
        <w:t xml:space="preserve">عن سماعة بن مهران عن أبی عبد الله علیه السلام قال من أخذ سارقا</w:t>
      </w:r>
    </w:p>
    <w:p>
      <w:pPr>
        <w:pStyle w:val="BookText"/>
      </w:pPr>
      <w:r>
        <w:rPr>
          <w:rFonts w:ascii="IRNazanin" w:hAnsi="IRNazanin" w:eastAsia="IRNazanin" w:cs="IRNazanin"/>
          <w:lang w:bidi="fa-IR"/>
          <w:color w:val="111111"/>
          <w:sz w:val="28"/>
          <w:szCs w:val="28"/>
          <w:rtl/>
        </w:rPr>
        <w:t xml:space="preserve">فعفا عنه فذاک </w:t>
      </w:r>
      <w:r>
        <w:rPr>
          <w:rStyle w:val="FootnoteReference"/>
        </w:rPr>
        <w:footnoteReference w:id="894"/>
      </w:r>
      <w:r>
        <w:rPr>
          <w:rFonts w:ascii="IRNazanin" w:hAnsi="IRNazanin" w:eastAsia="IRNazanin" w:cs="IRNazanin"/>
          <w:lang w:bidi="fa-IR"/>
          <w:color w:val="111111"/>
          <w:sz w:val="28"/>
          <w:szCs w:val="28"/>
          <w:rtl/>
        </w:rPr>
        <w:t xml:space="preserve">له فإن </w:t>
      </w:r>
      <w:r>
        <w:rPr>
          <w:rStyle w:val="FootnoteReference"/>
        </w:rPr>
        <w:footnoteReference w:id="895"/>
      </w:r>
      <w:r>
        <w:rPr>
          <w:rFonts w:ascii="IRNazanin" w:hAnsi="IRNazanin" w:eastAsia="IRNazanin" w:cs="IRNazanin"/>
          <w:lang w:bidi="fa-IR"/>
          <w:color w:val="111111"/>
          <w:sz w:val="28"/>
          <w:szCs w:val="28"/>
          <w:rtl/>
        </w:rPr>
        <w:t xml:space="preserve">رفع إلی الامام قطعة فإن قال الذی سرق منه</w:t>
      </w:r>
    </w:p>
    <w:p>
      <w:pPr>
        <w:pStyle w:val="BookText"/>
      </w:pPr>
      <w:r>
        <w:rPr>
          <w:rFonts w:ascii="IRNazanin" w:hAnsi="IRNazanin" w:eastAsia="IRNazanin" w:cs="IRNazanin"/>
          <w:lang w:bidi="fa-IR"/>
          <w:color w:val="111111"/>
          <w:sz w:val="28"/>
          <w:szCs w:val="28"/>
          <w:rtl/>
        </w:rPr>
        <w:t xml:space="preserve">أنا أهب له لم یدعه الامام حتی یقطعه إذا رفع </w:t>
      </w:r>
      <w:r>
        <w:rPr>
          <w:rStyle w:val="FootnoteReference"/>
        </w:rPr>
        <w:footnoteReference w:id="896"/>
      </w:r>
      <w:r>
        <w:rPr>
          <w:rFonts w:ascii="IRNazanin" w:hAnsi="IRNazanin" w:eastAsia="IRNazanin" w:cs="IRNazanin"/>
          <w:lang w:bidi="fa-IR"/>
          <w:color w:val="111111"/>
          <w:sz w:val="28"/>
          <w:szCs w:val="28"/>
          <w:rtl/>
        </w:rPr>
        <w:t xml:space="preserve">إلیه وإنما الهبة قبل أن</w:t>
      </w:r>
    </w:p>
    <w:p>
      <w:pPr>
        <w:pStyle w:val="BookText"/>
      </w:pPr>
      <w:r>
        <w:rPr>
          <w:rFonts w:ascii="IRNazanin" w:hAnsi="IRNazanin" w:eastAsia="IRNazanin" w:cs="IRNazanin"/>
          <w:lang w:bidi="fa-IR"/>
          <w:color w:val="111111"/>
          <w:sz w:val="28"/>
          <w:szCs w:val="28"/>
          <w:rtl/>
        </w:rPr>
        <w:t xml:space="preserve">یرفع إلی الامام وذلک قول الله عز وجل " والحافظون لحدود الله " فإذا</w:t>
      </w:r>
    </w:p>
    <w:p>
      <w:pPr>
        <w:pStyle w:val="BookText"/>
      </w:pPr>
      <w:r>
        <w:rPr>
          <w:rFonts w:ascii="IRNazanin" w:hAnsi="IRNazanin" w:eastAsia="IRNazanin" w:cs="IRNazanin"/>
          <w:lang w:bidi="fa-IR"/>
          <w:color w:val="111111"/>
          <w:sz w:val="28"/>
          <w:szCs w:val="28"/>
          <w:rtl/>
        </w:rPr>
        <w:t xml:space="preserve">انتهی (الحد - کا) إلی الامام فلیس لاحد أن یترکه.</w:t>
      </w:r>
    </w:p>
    <w:p>
      <w:pPr>
        <w:pStyle w:val="BookText"/>
      </w:pPr>
      <w:r>
        <w:rPr>
          <w:rFonts w:ascii="IRNazanin" w:hAnsi="IRNazanin" w:eastAsia="IRNazanin" w:cs="IRNazanin"/>
          <w:lang w:bidi="fa-IR"/>
          <w:color w:val="111111"/>
          <w:sz w:val="28"/>
          <w:szCs w:val="28"/>
          <w:rtl/>
        </w:rPr>
        <w:t xml:space="preserve">830 (6) دعائم الاسلام 444 ج 2 - قال أبو جعفر علیه السلام لا یعفی</w:t>
      </w:r>
    </w:p>
    <w:p>
      <w:pPr>
        <w:pStyle w:val="BookText"/>
      </w:pPr>
      <w:r>
        <w:rPr>
          <w:rFonts w:ascii="IRNazanin" w:hAnsi="IRNazanin" w:eastAsia="IRNazanin" w:cs="IRNazanin"/>
          <w:lang w:bidi="fa-IR"/>
          <w:color w:val="111111"/>
          <w:sz w:val="28"/>
          <w:szCs w:val="28"/>
          <w:rtl/>
        </w:rPr>
        <w:t xml:space="preserve">عن شئ من الحدود التی لله دون الامام وأما ما کان من حقوق الناس</w:t>
      </w:r>
    </w:p>
    <w:p>
      <w:pPr>
        <w:pStyle w:val="BookText"/>
      </w:pPr>
      <w:r>
        <w:rPr>
          <w:rFonts w:ascii="IRNazanin" w:hAnsi="IRNazanin" w:eastAsia="IRNazanin" w:cs="IRNazanin"/>
          <w:lang w:bidi="fa-IR"/>
          <w:color w:val="111111"/>
          <w:sz w:val="28"/>
          <w:szCs w:val="28"/>
          <w:rtl/>
        </w:rPr>
        <w:t xml:space="preserve">فی حد فلا بأس أن یعفی عنه دون الامام فقه الرضا علیه السلام 309 - 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العالم لا یعفی وذکر نحوه وزاد قبل أن یبلغ الامام.</w:t>
      </w:r>
    </w:p>
    <w:p>
      <w:pPr>
        <w:pStyle w:val="BookText"/>
      </w:pPr>
      <w:r>
        <w:rPr>
          <w:rFonts w:ascii="IRNazanin" w:hAnsi="IRNazanin" w:eastAsia="IRNazanin" w:cs="IRNazanin"/>
          <w:lang w:bidi="fa-IR"/>
          <w:color w:val="111111"/>
          <w:sz w:val="28"/>
          <w:szCs w:val="28"/>
          <w:rtl/>
        </w:rPr>
        <w:t xml:space="preserve">831 (7) کافی 252 ج 7 - عدة من أصحابنا عن سهل بن زیاد وعلی</w:t>
      </w:r>
    </w:p>
    <w:p>
      <w:pPr>
        <w:pStyle w:val="BookText"/>
      </w:pPr>
      <w:r>
        <w:rPr>
          <w:rFonts w:ascii="IRNazanin" w:hAnsi="IRNazanin" w:eastAsia="IRNazanin" w:cs="IRNazanin"/>
          <w:lang w:bidi="fa-IR"/>
          <w:color w:val="111111"/>
          <w:sz w:val="28"/>
          <w:szCs w:val="28"/>
          <w:rtl/>
        </w:rPr>
        <w:t xml:space="preserve">ابن إبراهیم عن أبیه جمیعا عن تهذیب 124 ج 10 - فقیه 52 ج 4 -</w:t>
      </w:r>
    </w:p>
    <w:p>
      <w:pPr>
        <w:pStyle w:val="BookText"/>
      </w:pPr>
      <w:r>
        <w:rPr>
          <w:rFonts w:ascii="IRNazanin" w:hAnsi="IRNazanin" w:eastAsia="IRNazanin" w:cs="IRNazanin"/>
          <w:lang w:bidi="fa-IR"/>
          <w:color w:val="111111"/>
          <w:sz w:val="28"/>
          <w:szCs w:val="28"/>
          <w:rtl/>
        </w:rPr>
        <w:t xml:space="preserve">(الحسن - یب - فقیه) بن محبوب عن (علی - یب - فقیه) بن رئاب عن</w:t>
      </w:r>
    </w:p>
    <w:p>
      <w:pPr>
        <w:pStyle w:val="BookText"/>
      </w:pPr>
      <w:r>
        <w:rPr>
          <w:rFonts w:ascii="IRNazanin" w:hAnsi="IRNazanin" w:eastAsia="IRNazanin" w:cs="IRNazanin"/>
          <w:lang w:bidi="fa-IR"/>
          <w:color w:val="111111"/>
          <w:sz w:val="28"/>
          <w:szCs w:val="28"/>
          <w:rtl/>
        </w:rPr>
        <w:t xml:space="preserve">ضریس (الکناسی - کا - یب) عن أبی جعفر علیه السلام قال لا یعفی عن</w:t>
      </w:r>
    </w:p>
    <w:p>
      <w:pPr>
        <w:pStyle w:val="BookText"/>
      </w:pPr>
      <w:r>
        <w:rPr>
          <w:rFonts w:ascii="IRNazanin" w:hAnsi="IRNazanin" w:eastAsia="IRNazanin" w:cs="IRNazanin"/>
          <w:lang w:bidi="fa-IR"/>
          <w:color w:val="111111"/>
          <w:sz w:val="28"/>
          <w:szCs w:val="28"/>
          <w:rtl/>
        </w:rPr>
        <w:t xml:space="preserve">الحدود التی لله عز وجل دون الامام فأما ما کان من حق </w:t>
      </w:r>
      <w:r>
        <w:rPr>
          <w:rStyle w:val="FootnoteReference"/>
        </w:rPr>
        <w:footnoteReference w:id="897"/>
      </w:r>
      <w:r>
        <w:rPr>
          <w:rFonts w:ascii="IRNazanin" w:hAnsi="IRNazanin" w:eastAsia="IRNazanin" w:cs="IRNazanin"/>
          <w:lang w:bidi="fa-IR"/>
          <w:color w:val="111111"/>
          <w:sz w:val="28"/>
          <w:szCs w:val="28"/>
          <w:rtl/>
        </w:rPr>
        <w:t xml:space="preserve">الناس فی</w:t>
      </w:r>
    </w:p>
    <w:p>
      <w:pPr>
        <w:pStyle w:val="BookText"/>
      </w:pPr>
      <w:r>
        <w:rPr>
          <w:rFonts w:ascii="IRNazanin" w:hAnsi="IRNazanin" w:eastAsia="IRNazanin" w:cs="IRNazanin"/>
          <w:lang w:bidi="fa-IR"/>
          <w:color w:val="111111"/>
          <w:sz w:val="28"/>
          <w:szCs w:val="28"/>
          <w:rtl/>
        </w:rPr>
        <w:t xml:space="preserve">حد فلا بأس أن یعفی عنه دون الامام.</w:t>
      </w:r>
    </w:p>
    <w:p>
      <w:pPr>
        <w:pStyle w:val="BookText"/>
      </w:pPr>
      <w:r>
        <w:rPr>
          <w:rFonts w:ascii="IRNazanin" w:hAnsi="IRNazanin" w:eastAsia="IRNazanin" w:cs="IRNazanin"/>
          <w:lang w:bidi="fa-IR"/>
          <w:color w:val="111111"/>
          <w:sz w:val="28"/>
          <w:szCs w:val="28"/>
          <w:rtl/>
        </w:rPr>
        <w:t xml:space="preserve">832 (8) فقه الرضا علیه السلام 309 - وقال العالم لا یعفی عن</w:t>
      </w:r>
    </w:p>
    <w:p>
      <w:pPr>
        <w:pStyle w:val="BookText"/>
      </w:pPr>
      <w:r>
        <w:rPr>
          <w:rFonts w:ascii="IRNazanin" w:hAnsi="IRNazanin" w:eastAsia="IRNazanin" w:cs="IRNazanin"/>
          <w:lang w:bidi="fa-IR"/>
          <w:color w:val="111111"/>
          <w:sz w:val="28"/>
          <w:szCs w:val="28"/>
          <w:rtl/>
        </w:rPr>
        <w:t xml:space="preserve">الحدود التی لله عز وجل دون الامام فإنه مخیر ان شاء عفا وإن شاء</w:t>
      </w:r>
    </w:p>
    <w:p>
      <w:pPr>
        <w:pStyle w:val="BookText"/>
      </w:pPr>
      <w:r>
        <w:rPr>
          <w:rFonts w:ascii="IRNazanin" w:hAnsi="IRNazanin" w:eastAsia="IRNazanin" w:cs="IRNazanin"/>
          <w:lang w:bidi="fa-IR"/>
          <w:color w:val="111111"/>
          <w:sz w:val="28"/>
          <w:szCs w:val="28"/>
          <w:rtl/>
        </w:rPr>
        <w:t xml:space="preserve">عاقب فاما ما کان من حق بین الناس فلا بأس أن یعفی عنه دون الامام</w:t>
      </w:r>
    </w:p>
    <w:p>
      <w:pPr>
        <w:pStyle w:val="BookText"/>
      </w:pPr>
      <w:r>
        <w:rPr>
          <w:rFonts w:ascii="IRNazanin" w:hAnsi="IRNazanin" w:eastAsia="IRNazanin" w:cs="IRNazanin"/>
          <w:lang w:bidi="fa-IR"/>
          <w:color w:val="111111"/>
          <w:sz w:val="28"/>
          <w:szCs w:val="28"/>
          <w:rtl/>
        </w:rPr>
        <w:t xml:space="preserve">قبل أن یبلغ الامام وما کان من الحدود لله عز وجل دون الناس مثل الزنا</w:t>
      </w:r>
    </w:p>
    <w:p>
      <w:pPr>
        <w:pStyle w:val="BookText"/>
      </w:pPr>
      <w:r>
        <w:rPr>
          <w:rFonts w:ascii="IRNazanin" w:hAnsi="IRNazanin" w:eastAsia="IRNazanin" w:cs="IRNazanin"/>
          <w:lang w:bidi="fa-IR"/>
          <w:color w:val="111111"/>
          <w:sz w:val="28"/>
          <w:szCs w:val="28"/>
          <w:rtl/>
        </w:rPr>
        <w:t xml:space="preserve">واللواط وشرب الخمر فالامام مخیر فیه إن شاء عفا وإن شاء عاقب وما</w:t>
      </w:r>
    </w:p>
    <w:p>
      <w:pPr>
        <w:pStyle w:val="BookText"/>
      </w:pPr>
      <w:r>
        <w:rPr>
          <w:rFonts w:ascii="IRNazanin" w:hAnsi="IRNazanin" w:eastAsia="IRNazanin" w:cs="IRNazanin"/>
          <w:lang w:bidi="fa-IR"/>
          <w:color w:val="111111"/>
          <w:sz w:val="28"/>
          <w:szCs w:val="28"/>
          <w:rtl/>
        </w:rPr>
        <w:t xml:space="preserve">عفا الامام عنه فقد عفا الله عنه وما کان بین الناس فالقصاص أولی.</w:t>
      </w:r>
    </w:p>
    <w:p>
      <w:pPr>
        <w:pStyle w:val="BookText"/>
      </w:pPr>
      <w:r>
        <w:rPr>
          <w:rFonts w:ascii="IRNazanin" w:hAnsi="IRNazanin" w:eastAsia="IRNazanin" w:cs="IRNazanin"/>
          <w:lang w:bidi="fa-IR"/>
          <w:color w:val="111111"/>
          <w:sz w:val="28"/>
          <w:szCs w:val="28"/>
          <w:rtl/>
        </w:rPr>
        <w:t xml:space="preserve">833 (9) المقنع 144 - للامام أن یعفو عن کل ذنب بین العبد و</w:t>
      </w:r>
    </w:p>
    <w:p>
      <w:pPr>
        <w:pStyle w:val="BookText"/>
      </w:pPr>
      <w:r>
        <w:rPr>
          <w:rFonts w:ascii="IRNazanin" w:hAnsi="IRNazanin" w:eastAsia="IRNazanin" w:cs="IRNazanin"/>
          <w:lang w:bidi="fa-IR"/>
          <w:color w:val="111111"/>
          <w:sz w:val="28"/>
          <w:szCs w:val="28"/>
          <w:rtl/>
        </w:rPr>
        <w:t xml:space="preserve">خالقه فان عفا عنه جاز عفوه وإذا کان الذنب بین العبد والعبد فلیس</w:t>
      </w:r>
    </w:p>
    <w:p>
      <w:pPr>
        <w:pStyle w:val="BookText"/>
      </w:pPr>
      <w:r>
        <w:rPr>
          <w:rFonts w:ascii="IRNazanin" w:hAnsi="IRNazanin" w:eastAsia="IRNazanin" w:cs="IRNazanin"/>
          <w:lang w:bidi="fa-IR"/>
          <w:color w:val="111111"/>
          <w:sz w:val="28"/>
          <w:szCs w:val="28"/>
          <w:rtl/>
        </w:rPr>
        <w:t xml:space="preserve">للامام أن یعفو.</w:t>
      </w:r>
    </w:p>
    <w:p>
      <w:pPr>
        <w:pStyle w:val="BookText"/>
      </w:pPr>
      <w:r>
        <w:rPr>
          <w:rFonts w:ascii="IRNazanin" w:hAnsi="IRNazanin" w:eastAsia="IRNazanin" w:cs="IRNazanin"/>
          <w:lang w:bidi="fa-IR"/>
          <w:color w:val="111111"/>
          <w:sz w:val="28"/>
          <w:szCs w:val="28"/>
          <w:rtl/>
        </w:rPr>
        <w:t xml:space="preserve">834 (10) المناقب 405 ج 4 - وقال المتوکل لابن السکیت أسأل</w:t>
      </w:r>
    </w:p>
    <w:p>
      <w:pPr>
        <w:pStyle w:val="BookText"/>
      </w:pPr>
      <w:r>
        <w:rPr>
          <w:rFonts w:ascii="IRNazanin" w:hAnsi="IRNazanin" w:eastAsia="IRNazanin" w:cs="IRNazanin"/>
          <w:lang w:bidi="fa-IR"/>
          <w:color w:val="111111"/>
          <w:sz w:val="28"/>
          <w:szCs w:val="28"/>
          <w:rtl/>
        </w:rPr>
        <w:t xml:space="preserve">ابن الرضا مسألة عوصاء بحضرتی فسأله فقال لم بعث الله موسی بالعصا</w:t>
      </w:r>
    </w:p>
    <w:p>
      <w:pPr>
        <w:pStyle w:val="BookText"/>
      </w:pPr>
      <w:r>
        <w:rPr>
          <w:rFonts w:ascii="IRNazanin" w:hAnsi="IRNazanin" w:eastAsia="IRNazanin" w:cs="IRNazanin"/>
          <w:lang w:bidi="fa-IR"/>
          <w:color w:val="111111"/>
          <w:sz w:val="28"/>
          <w:szCs w:val="28"/>
          <w:rtl/>
        </w:rPr>
        <w:t xml:space="preserve">(إلی أن قال علیه السلام) وأما الرجل الذی أقر باللواط فإنه أقر بذلک</w:t>
      </w:r>
    </w:p>
    <w:p>
      <w:pPr>
        <w:pStyle w:val="BookText"/>
      </w:pPr>
      <w:r>
        <w:rPr>
          <w:rFonts w:ascii="IRNazanin" w:hAnsi="IRNazanin" w:eastAsia="IRNazanin" w:cs="IRNazanin"/>
          <w:lang w:bidi="fa-IR"/>
          <w:color w:val="111111"/>
          <w:sz w:val="28"/>
          <w:szCs w:val="28"/>
          <w:rtl/>
        </w:rPr>
        <w:t xml:space="preserve">متبرعا من نفسه ولم تقم علیه بینة ولا أخذه سلطان وإذا کان الامام</w:t>
      </w:r>
    </w:p>
    <w:p>
      <w:pPr>
        <w:pStyle w:val="BookText"/>
      </w:pPr>
      <w:r>
        <w:rPr>
          <w:rFonts w:ascii="IRNazanin" w:hAnsi="IRNazanin" w:eastAsia="IRNazanin" w:cs="IRNazanin"/>
          <w:lang w:bidi="fa-IR"/>
          <w:color w:val="111111"/>
          <w:sz w:val="28"/>
          <w:szCs w:val="28"/>
          <w:rtl/>
        </w:rPr>
        <w:t xml:space="preserve">الذی من الله أن یعاقب فی الله </w:t>
      </w:r>
      <w:r>
        <w:rPr>
          <w:rStyle w:val="FootnoteReference"/>
        </w:rPr>
        <w:footnoteReference w:id="898"/>
      </w:r>
      <w:r>
        <w:rPr>
          <w:rFonts w:ascii="IRNazanin" w:hAnsi="IRNazanin" w:eastAsia="IRNazanin" w:cs="IRNazanin"/>
          <w:lang w:bidi="fa-IR"/>
          <w:color w:val="111111"/>
          <w:sz w:val="28"/>
          <w:szCs w:val="28"/>
          <w:rtl/>
        </w:rPr>
        <w:t xml:space="preserve">فله ان یعفو فی الله اما سمعت الله یقول</w:t>
      </w:r>
    </w:p>
    <w:p>
      <w:pPr>
        <w:pStyle w:val="BookText"/>
      </w:pPr>
      <w:r>
        <w:rPr>
          <w:rFonts w:ascii="IRNazanin" w:hAnsi="IRNazanin" w:eastAsia="IRNazanin" w:cs="IRNazanin"/>
          <w:lang w:bidi="fa-IR"/>
          <w:color w:val="111111"/>
          <w:sz w:val="28"/>
          <w:szCs w:val="28"/>
          <w:rtl/>
        </w:rPr>
        <w:t xml:space="preserve">لسلیمان " هذا عطاؤنا فامنن أو أمسک بغیر حساب " فبدأ بالمن قبل المنع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4" w:name="pg12434_132655"/>
    <w:bookmarkEnd w:id="94"/>
    <w:p>
      <w:pPr>
        <w:pStyle w:val="BookText"/>
      </w:pPr>
      <w:r>
        <w:rPr>
          <w:rFonts w:ascii="IRNazanin" w:hAnsi="IRNazanin" w:eastAsia="IRNazanin" w:cs="IRNazanin"/>
          <w:lang w:bidi="fa-IR"/>
          <w:color w:val="111111"/>
          <w:sz w:val="28"/>
          <w:szCs w:val="28"/>
          <w:rtl/>
        </w:rPr>
        <w:t xml:space="preserve">تحف العقول 481 - فی حدیث أجوبته لیحیی بن أکثم نحوه إلا أن فیه</w:t>
      </w:r>
    </w:p>
    <w:p>
      <w:pPr>
        <w:pStyle w:val="BookText"/>
      </w:pPr>
      <w:r>
        <w:rPr>
          <w:rFonts w:ascii="IRNazanin" w:hAnsi="IRNazanin" w:eastAsia="IRNazanin" w:cs="IRNazanin"/>
          <w:lang w:bidi="fa-IR"/>
          <w:color w:val="111111"/>
          <w:sz w:val="28"/>
          <w:szCs w:val="28"/>
          <w:rtl/>
        </w:rPr>
        <w:t xml:space="preserve">أسقط قوله (ولا أخذه سلطان).</w:t>
      </w:r>
    </w:p>
    <w:p>
      <w:pPr>
        <w:pStyle w:val="BookText"/>
      </w:pPr>
      <w:r>
        <w:rPr>
          <w:rFonts w:ascii="IRNazanin" w:hAnsi="IRNazanin" w:eastAsia="IRNazanin" w:cs="IRNazanin"/>
          <w:lang w:bidi="fa-IR"/>
          <w:color w:val="111111"/>
          <w:sz w:val="28"/>
          <w:szCs w:val="28"/>
          <w:rtl/>
        </w:rPr>
        <w:t xml:space="preserve">835 (11) تهذیب 129 ج 10 - استبصار 252 ج 4 - محمد بن أحمد</w:t>
      </w:r>
    </w:p>
    <w:p>
      <w:pPr>
        <w:pStyle w:val="BookText"/>
      </w:pPr>
      <w:r>
        <w:rPr>
          <w:rFonts w:ascii="IRNazanin" w:hAnsi="IRNazanin" w:eastAsia="IRNazanin" w:cs="IRNazanin"/>
          <w:lang w:bidi="fa-IR"/>
          <w:color w:val="111111"/>
          <w:sz w:val="28"/>
          <w:szCs w:val="28"/>
          <w:rtl/>
        </w:rPr>
        <w:t xml:space="preserve">ابن یحیی عن أبی عبد الله البرقی عن بعض أصحابه عن بعض الصادقین</w:t>
      </w:r>
    </w:p>
    <w:p>
      <w:pPr>
        <w:pStyle w:val="BookText"/>
      </w:pPr>
      <w:r>
        <w:rPr>
          <w:rFonts w:ascii="IRNazanin" w:hAnsi="IRNazanin" w:eastAsia="IRNazanin" w:cs="IRNazanin"/>
          <w:lang w:bidi="fa-IR"/>
          <w:color w:val="111111"/>
          <w:sz w:val="28"/>
          <w:szCs w:val="28"/>
          <w:rtl/>
        </w:rPr>
        <w:t xml:space="preserve">علیهما السلام قال فقیه 44 ج 4 - جاء رجل إلی أمیر المؤمنین علیه</w:t>
      </w:r>
    </w:p>
    <w:p>
      <w:pPr>
        <w:pStyle w:val="BookText"/>
      </w:pPr>
      <w:r>
        <w:rPr>
          <w:rFonts w:ascii="IRNazanin" w:hAnsi="IRNazanin" w:eastAsia="IRNazanin" w:cs="IRNazanin"/>
          <w:lang w:bidi="fa-IR"/>
          <w:color w:val="111111"/>
          <w:sz w:val="28"/>
          <w:szCs w:val="28"/>
          <w:rtl/>
        </w:rPr>
        <w:t xml:space="preserve">السلام فأقر بالسرقة فقال له أمیر المؤمنین علیه السلام أتقرأ شیئا من</w:t>
      </w:r>
    </w:p>
    <w:p>
      <w:pPr>
        <w:pStyle w:val="BookText"/>
      </w:pPr>
      <w:r>
        <w:rPr>
          <w:rFonts w:ascii="IRNazanin" w:hAnsi="IRNazanin" w:eastAsia="IRNazanin" w:cs="IRNazanin"/>
          <w:lang w:bidi="fa-IR"/>
          <w:color w:val="111111"/>
          <w:sz w:val="28"/>
          <w:szCs w:val="28"/>
          <w:rtl/>
        </w:rPr>
        <w:t xml:space="preserve">کتاب الله (عز وجل - فقیه) قال نعم سورة البقرة قال قد وهبت یدک لسورة</w:t>
      </w:r>
    </w:p>
    <w:p>
      <w:pPr>
        <w:pStyle w:val="BookText"/>
      </w:pPr>
      <w:r>
        <w:rPr>
          <w:rFonts w:ascii="IRNazanin" w:hAnsi="IRNazanin" w:eastAsia="IRNazanin" w:cs="IRNazanin"/>
          <w:lang w:bidi="fa-IR"/>
          <w:color w:val="111111"/>
          <w:sz w:val="28"/>
          <w:szCs w:val="28"/>
          <w:rtl/>
        </w:rPr>
        <w:t xml:space="preserve">البقرة (قال - یب - صا) فقال الأشعث أتعطل حدا من حدود الله (تعالی -</w:t>
      </w:r>
    </w:p>
    <w:p>
      <w:pPr>
        <w:pStyle w:val="BookText"/>
      </w:pPr>
      <w:r>
        <w:rPr>
          <w:rFonts w:ascii="IRNazanin" w:hAnsi="IRNazanin" w:eastAsia="IRNazanin" w:cs="IRNazanin"/>
          <w:lang w:bidi="fa-IR"/>
          <w:color w:val="111111"/>
          <w:sz w:val="28"/>
          <w:szCs w:val="28"/>
          <w:rtl/>
        </w:rPr>
        <w:t xml:space="preserve">صا - فقیه) فقال وما یدریک ما هذا إذا قامت البینة فلیس للامام أن یعفو</w:t>
      </w:r>
    </w:p>
    <w:p>
      <w:pPr>
        <w:pStyle w:val="BookText"/>
      </w:pPr>
      <w:r>
        <w:rPr>
          <w:rFonts w:ascii="IRNazanin" w:hAnsi="IRNazanin" w:eastAsia="IRNazanin" w:cs="IRNazanin"/>
          <w:lang w:bidi="fa-IR"/>
          <w:color w:val="111111"/>
          <w:sz w:val="28"/>
          <w:szCs w:val="28"/>
          <w:rtl/>
        </w:rPr>
        <w:t xml:space="preserve">وإذا أقر الرجل علی نفسه فذلک إلی الامام ان شاء عفا وان شاء قطع.</w:t>
      </w:r>
    </w:p>
    <w:p>
      <w:pPr>
        <w:pStyle w:val="BookText"/>
      </w:pPr>
      <w:r>
        <w:rPr>
          <w:rFonts w:ascii="IRNazanin" w:hAnsi="IRNazanin" w:eastAsia="IRNazanin" w:cs="IRNazanin"/>
          <w:lang w:bidi="fa-IR"/>
          <w:color w:val="111111"/>
          <w:sz w:val="28"/>
          <w:szCs w:val="28"/>
          <w:rtl/>
        </w:rPr>
        <w:t xml:space="preserve">836 (12) کافی 252 ج 7 - تهذیب 79 ج 10 - (الحسن - یب) بن</w:t>
      </w:r>
    </w:p>
    <w:p>
      <w:pPr>
        <w:pStyle w:val="BookText"/>
      </w:pPr>
      <w:r>
        <w:rPr>
          <w:rFonts w:ascii="IRNazanin" w:hAnsi="IRNazanin" w:eastAsia="IRNazanin" w:cs="IRNazanin"/>
          <w:lang w:bidi="fa-IR"/>
          <w:color w:val="111111"/>
          <w:sz w:val="28"/>
          <w:szCs w:val="28"/>
          <w:rtl/>
        </w:rPr>
        <w:t xml:space="preserve">محبوب عن أبی أیوب عن سماعة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w:t>
      </w:r>
      <w:r>
        <w:rPr>
          <w:rStyle w:val="FootnoteReference"/>
        </w:rPr>
        <w:footnoteReference w:id="899"/>
      </w:r>
      <w:r>
        <w:rPr>
          <w:rFonts w:ascii="IRNazanin" w:hAnsi="IRNazanin" w:eastAsia="IRNazanin" w:cs="IRNazanin"/>
          <w:lang w:bidi="fa-IR"/>
          <w:color w:val="111111"/>
          <w:sz w:val="28"/>
          <w:szCs w:val="28"/>
          <w:rtl/>
        </w:rPr>
        <w:t xml:space="preserve">یقذف الرجل بالزنا فیعفو عنه ویجعله من ذلک فی حل ثم إنه</w:t>
      </w:r>
    </w:p>
    <w:p>
      <w:pPr>
        <w:pStyle w:val="BookText"/>
      </w:pPr>
      <w:r>
        <w:rPr>
          <w:rFonts w:ascii="IRNazanin" w:hAnsi="IRNazanin" w:eastAsia="IRNazanin" w:cs="IRNazanin"/>
          <w:lang w:bidi="fa-IR"/>
          <w:color w:val="111111"/>
          <w:sz w:val="28"/>
          <w:szCs w:val="28"/>
          <w:rtl/>
        </w:rPr>
        <w:t xml:space="preserve">بعد یبدو له فی أن یقدمه حتی یجلده </w:t>
      </w:r>
      <w:r>
        <w:rPr>
          <w:rStyle w:val="FootnoteReference"/>
        </w:rPr>
        <w:footnoteReference w:id="900"/>
      </w:r>
      <w:r>
        <w:rPr>
          <w:rFonts w:ascii="IRNazanin" w:hAnsi="IRNazanin" w:eastAsia="IRNazanin" w:cs="IRNazanin"/>
          <w:lang w:bidi="fa-IR"/>
          <w:color w:val="111111"/>
          <w:sz w:val="28"/>
          <w:szCs w:val="28"/>
          <w:rtl/>
        </w:rPr>
        <w:t xml:space="preserve">قال </w:t>
      </w:r>
      <w:r>
        <w:rPr>
          <w:rStyle w:val="FootnoteReference"/>
        </w:rPr>
        <w:footnoteReference w:id="901"/>
      </w:r>
      <w:r>
        <w:rPr>
          <w:rFonts w:ascii="IRNazanin" w:hAnsi="IRNazanin" w:eastAsia="IRNazanin" w:cs="IRNazanin"/>
          <w:lang w:bidi="fa-IR"/>
          <w:color w:val="111111"/>
          <w:sz w:val="28"/>
          <w:szCs w:val="28"/>
          <w:rtl/>
        </w:rPr>
        <w:t xml:space="preserve">لیس له حد بعد العفو</w:t>
      </w:r>
    </w:p>
    <w:p>
      <w:pPr>
        <w:pStyle w:val="BookText"/>
      </w:pPr>
      <w:r>
        <w:rPr>
          <w:rFonts w:ascii="IRNazanin" w:hAnsi="IRNazanin" w:eastAsia="IRNazanin" w:cs="IRNazanin"/>
          <w:lang w:bidi="fa-IR"/>
          <w:color w:val="111111"/>
          <w:sz w:val="28"/>
          <w:szCs w:val="28"/>
          <w:rtl/>
        </w:rPr>
        <w:t xml:space="preserve">فقلت له أرأیت إن هو قال یا ابن الزانیة فعفا عنه وترک ذلک لله فقال إن</w:t>
      </w:r>
    </w:p>
    <w:p>
      <w:pPr>
        <w:pStyle w:val="BookText"/>
      </w:pPr>
      <w:r>
        <w:rPr>
          <w:rFonts w:ascii="IRNazanin" w:hAnsi="IRNazanin" w:eastAsia="IRNazanin" w:cs="IRNazanin"/>
          <w:lang w:bidi="fa-IR"/>
          <w:color w:val="111111"/>
          <w:sz w:val="28"/>
          <w:szCs w:val="28"/>
          <w:rtl/>
        </w:rPr>
        <w:t xml:space="preserve">کانت أمه حیة فلیس له أن یعفو العفو إلی أمه متی شاءت أخذت بحقها</w:t>
      </w:r>
    </w:p>
    <w:p>
      <w:pPr>
        <w:pStyle w:val="BookText"/>
      </w:pPr>
      <w:r>
        <w:rPr>
          <w:rFonts w:ascii="IRNazanin" w:hAnsi="IRNazanin" w:eastAsia="IRNazanin" w:cs="IRNazanin"/>
          <w:lang w:bidi="fa-IR"/>
          <w:color w:val="111111"/>
          <w:sz w:val="28"/>
          <w:szCs w:val="28"/>
          <w:rtl/>
        </w:rPr>
        <w:t xml:space="preserve">قال فإن کانت أمه قد ماتت فإنه ولی أمرها یجوز عفوه استبصار 232 ج 4 -</w:t>
      </w:r>
    </w:p>
    <w:p>
      <w:pPr>
        <w:pStyle w:val="BookText"/>
      </w:pPr>
      <w:r>
        <w:rPr>
          <w:rFonts w:ascii="IRNazanin" w:hAnsi="IRNazanin" w:eastAsia="IRNazanin" w:cs="IRNazanin"/>
          <w:lang w:bidi="fa-IR"/>
          <w:color w:val="111111"/>
          <w:sz w:val="28"/>
          <w:szCs w:val="28"/>
          <w:rtl/>
        </w:rPr>
        <w:t xml:space="preserve">بهذا الاسناد مثله إلی قوله بعد العفو.</w:t>
      </w:r>
    </w:p>
    <w:p>
      <w:pPr>
        <w:pStyle w:val="BookText"/>
      </w:pPr>
      <w:r>
        <w:rPr>
          <w:rFonts w:ascii="IRNazanin" w:hAnsi="IRNazanin" w:eastAsia="IRNazanin" w:cs="IRNazanin"/>
          <w:lang w:bidi="fa-IR"/>
          <w:color w:val="111111"/>
          <w:sz w:val="28"/>
          <w:szCs w:val="28"/>
          <w:rtl/>
        </w:rPr>
        <w:t xml:space="preserve">837 (13) دعائم الاسلام 444 ج 2 - قال جعفر بن محمد علیهما</w:t>
      </w:r>
    </w:p>
    <w:p>
      <w:pPr>
        <w:pStyle w:val="BookText"/>
      </w:pPr>
      <w:r>
        <w:rPr>
          <w:rFonts w:ascii="IRNazanin" w:hAnsi="IRNazanin" w:eastAsia="IRNazanin" w:cs="IRNazanin"/>
          <w:lang w:bidi="fa-IR"/>
          <w:color w:val="111111"/>
          <w:sz w:val="28"/>
          <w:szCs w:val="28"/>
          <w:rtl/>
        </w:rPr>
        <w:t xml:space="preserve">السلام من عفا عن حد یجب له فلیس له أن یرجع بعد أن عفا.</w:t>
      </w:r>
    </w:p>
    <w:p>
      <w:pPr>
        <w:pStyle w:val="Heading4"/>
      </w:pPr>
      <w:bookmarkStart w:id="321" w:name="_Toc114"/>
      <w:r>
        <w:t>(15) باب ان حد الضرب فی الشتاء فی آخر ساعة من النهار وفی الصیف فی أبرد ساعة منه.</w:t>
      </w:r>
      <w:bookmarkEnd w:id="321"/>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838 (1) کافی 217 ج 7 - تهذیب 39 ج 10 - علی (بن إبراهیم - کا)</w:t>
      </w:r>
    </w:p>
    <w:p>
      <w:pPr>
        <w:pStyle w:val="BookText"/>
      </w:pPr>
      <w:r>
        <w:rPr>
          <w:rFonts w:ascii="IRNazanin" w:hAnsi="IRNazanin" w:eastAsia="IRNazanin" w:cs="IRNazanin"/>
          <w:lang w:bidi="fa-IR"/>
          <w:color w:val="111111"/>
          <w:sz w:val="28"/>
          <w:szCs w:val="28"/>
          <w:rtl/>
        </w:rPr>
        <w:t xml:space="preserve">عن أبیه عن صفوان عن الحسین </w:t>
      </w:r>
      <w:r>
        <w:rPr>
          <w:rStyle w:val="FootnoteReference"/>
        </w:rPr>
        <w:footnoteReference w:id="902"/>
      </w:r>
      <w:r>
        <w:rPr>
          <w:rFonts w:ascii="IRNazanin" w:hAnsi="IRNazanin" w:eastAsia="IRNazanin" w:cs="IRNazanin"/>
          <w:lang w:bidi="fa-IR"/>
          <w:color w:val="111111"/>
          <w:sz w:val="28"/>
          <w:szCs w:val="28"/>
          <w:rtl/>
        </w:rPr>
        <w:t xml:space="preserve">بن عطیة عن هشام بن أحمر عن العبد</w:t>
      </w:r>
    </w:p>
    <w:p>
      <w:pPr>
        <w:pStyle w:val="BookText"/>
      </w:pPr>
      <w:r>
        <w:rPr>
          <w:rFonts w:ascii="IRNazanin" w:hAnsi="IRNazanin" w:eastAsia="IRNazanin" w:cs="IRNazanin"/>
          <w:lang w:bidi="fa-IR"/>
          <w:color w:val="111111"/>
          <w:sz w:val="28"/>
          <w:szCs w:val="28"/>
          <w:rtl/>
        </w:rPr>
        <w:t xml:space="preserve">الصالح علیه السلام قال کان جالسا فی المسجد وأنا معه فسمع صوت</w:t>
      </w:r>
    </w:p>
    <w:p>
      <w:pPr>
        <w:pStyle w:val="BookText"/>
      </w:pPr>
      <w:r>
        <w:rPr>
          <w:rFonts w:ascii="IRNazanin" w:hAnsi="IRNazanin" w:eastAsia="IRNazanin" w:cs="IRNazanin"/>
          <w:lang w:bidi="fa-IR"/>
          <w:color w:val="111111"/>
          <w:sz w:val="28"/>
          <w:szCs w:val="28"/>
          <w:rtl/>
        </w:rPr>
        <w:t xml:space="preserve">رجل یضرب صلاة الغداة فی یوم شدید البرد قال فقال ما هذا؟ فقالوا</w:t>
      </w:r>
    </w:p>
    <w:p>
      <w:pPr>
        <w:pStyle w:val="BookText"/>
      </w:pPr>
      <w:r>
        <w:rPr>
          <w:rFonts w:ascii="IRNazanin" w:hAnsi="IRNazanin" w:eastAsia="IRNazanin" w:cs="IRNazanin"/>
          <w:lang w:bidi="fa-IR"/>
          <w:color w:val="111111"/>
          <w:sz w:val="28"/>
          <w:szCs w:val="28"/>
          <w:rtl/>
        </w:rPr>
        <w:t xml:space="preserve">رجل یضرب فقال سبحان الله فی (مثل - کا) هذه الساعة إنه لا یضرب</w:t>
      </w:r>
    </w:p>
    <w:p>
      <w:pPr>
        <w:pStyle w:val="BookText"/>
      </w:pPr>
      <w:r>
        <w:rPr>
          <w:rFonts w:ascii="IRNazanin" w:hAnsi="IRNazanin" w:eastAsia="IRNazanin" w:cs="IRNazanin"/>
          <w:lang w:bidi="fa-IR"/>
          <w:color w:val="111111"/>
          <w:sz w:val="28"/>
          <w:szCs w:val="28"/>
          <w:rtl/>
        </w:rPr>
        <w:t xml:space="preserve">أحد فی شئ من الحدود فی الشتاء إلا فی آخر ساعة من النهار ولا فی</w:t>
      </w:r>
    </w:p>
    <w:p>
      <w:pPr>
        <w:pStyle w:val="BookText"/>
      </w:pPr>
      <w:r>
        <w:rPr>
          <w:rFonts w:ascii="IRNazanin" w:hAnsi="IRNazanin" w:eastAsia="IRNazanin" w:cs="IRNazanin"/>
          <w:lang w:bidi="fa-IR"/>
          <w:color w:val="111111"/>
          <w:sz w:val="28"/>
          <w:szCs w:val="28"/>
          <w:rtl/>
        </w:rPr>
        <w:t xml:space="preserve">الصیف إلا فی أبرد ما یکون من النهار.</w:t>
      </w:r>
    </w:p>
    <w:p>
      <w:pPr>
        <w:pStyle w:val="BookText"/>
      </w:pPr>
      <w:r>
        <w:rPr>
          <w:rFonts w:ascii="IRNazanin" w:hAnsi="IRNazanin" w:eastAsia="IRNazanin" w:cs="IRNazanin"/>
          <w:lang w:bidi="fa-IR"/>
          <w:color w:val="111111"/>
          <w:sz w:val="28"/>
          <w:szCs w:val="28"/>
          <w:rtl/>
        </w:rPr>
        <w:t xml:space="preserve">839 (2) تهذیب 39 ج 10 - محمد بن یعقوب عن کافی 217 ج 7 -</w:t>
      </w:r>
    </w:p>
    <w:p>
      <w:pPr>
        <w:pStyle w:val="BookText"/>
      </w:pPr>
      <w:r>
        <w:rPr>
          <w:rFonts w:ascii="IRNazanin" w:hAnsi="IRNazanin" w:eastAsia="IRNazanin" w:cs="IRNazanin"/>
          <w:lang w:bidi="fa-IR"/>
          <w:color w:val="111111"/>
          <w:sz w:val="28"/>
          <w:szCs w:val="28"/>
          <w:rtl/>
        </w:rPr>
        <w:t xml:space="preserve">الحسین بن محمد عن معلی بن محمد عن أبی داود المسترق قال حدثنی</w:t>
      </w:r>
    </w:p>
    <w:p>
      <w:pPr>
        <w:pStyle w:val="BookText"/>
      </w:pPr>
      <w:r>
        <w:rPr>
          <w:rFonts w:ascii="IRNazanin" w:hAnsi="IRNazanin" w:eastAsia="IRNazanin" w:cs="IRNazanin"/>
          <w:lang w:bidi="fa-IR"/>
          <w:color w:val="111111"/>
          <w:sz w:val="28"/>
          <w:szCs w:val="28"/>
          <w:rtl/>
        </w:rPr>
        <w:t xml:space="preserve">بعض أصحابنا قال مررت مع أبی عبد الله علیه السلام بالمدینة فی یوم</w:t>
      </w:r>
    </w:p>
    <w:p>
      <w:pPr>
        <w:pStyle w:val="BookText"/>
      </w:pPr>
      <w:r>
        <w:rPr>
          <w:rFonts w:ascii="IRNazanin" w:hAnsi="IRNazanin" w:eastAsia="IRNazanin" w:cs="IRNazanin"/>
          <w:lang w:bidi="fa-IR"/>
          <w:color w:val="111111"/>
          <w:sz w:val="28"/>
          <w:szCs w:val="28"/>
          <w:rtl/>
        </w:rPr>
        <w:t xml:space="preserve">بارد وإذا رجل یضرب بالسوط </w:t>
      </w:r>
      <w:r>
        <w:rPr>
          <w:rStyle w:val="FootnoteReference"/>
        </w:rPr>
        <w:footnoteReference w:id="903"/>
      </w:r>
      <w:r>
        <w:rPr>
          <w:rFonts w:ascii="IRNazanin" w:hAnsi="IRNazanin" w:eastAsia="IRNazanin" w:cs="IRNazanin"/>
          <w:lang w:bidi="fa-IR"/>
          <w:color w:val="111111"/>
          <w:sz w:val="28"/>
          <w:szCs w:val="28"/>
          <w:rtl/>
        </w:rPr>
        <w:t xml:space="preserve">فقال أبو عبد الله علیه السلام سبحان</w:t>
      </w:r>
    </w:p>
    <w:p>
      <w:pPr>
        <w:pStyle w:val="BookText"/>
      </w:pPr>
      <w:r>
        <w:rPr>
          <w:rFonts w:ascii="IRNazanin" w:hAnsi="IRNazanin" w:eastAsia="IRNazanin" w:cs="IRNazanin"/>
          <w:lang w:bidi="fa-IR"/>
          <w:color w:val="111111"/>
          <w:sz w:val="28"/>
          <w:szCs w:val="28"/>
          <w:rtl/>
        </w:rPr>
        <w:t xml:space="preserve">الله فی مثل هذا الوقت یضرب قلت له وللضرب حد قال نعم إذا کان فی</w:t>
      </w:r>
    </w:p>
    <w:p>
      <w:pPr>
        <w:pStyle w:val="BookText"/>
      </w:pPr>
      <w:r>
        <w:rPr>
          <w:rFonts w:ascii="IRNazanin" w:hAnsi="IRNazanin" w:eastAsia="IRNazanin" w:cs="IRNazanin"/>
          <w:lang w:bidi="fa-IR"/>
          <w:color w:val="111111"/>
          <w:sz w:val="28"/>
          <w:szCs w:val="28"/>
          <w:rtl/>
        </w:rPr>
        <w:t xml:space="preserve">البرد ضرب فی حر النهار وإذا کان فی الحر ضرب فی برد النهار.</w:t>
      </w:r>
    </w:p>
    <w:p>
      <w:pPr>
        <w:pStyle w:val="BookText"/>
      </w:pPr>
      <w:r>
        <w:rPr>
          <w:rFonts w:ascii="IRNazanin" w:hAnsi="IRNazanin" w:eastAsia="IRNazanin" w:cs="IRNazanin"/>
          <w:lang w:bidi="fa-IR"/>
          <w:color w:val="111111"/>
          <w:sz w:val="28"/>
          <w:szCs w:val="28"/>
          <w:rtl/>
        </w:rPr>
        <w:t xml:space="preserve">840 (3) مستدرک 13 ج 18 - نوادر علی بن أسباط عن أبی داود</w:t>
      </w:r>
    </w:p>
    <w:p>
      <w:pPr>
        <w:pStyle w:val="BookText"/>
      </w:pPr>
      <w:r>
        <w:rPr>
          <w:rFonts w:ascii="IRNazanin" w:hAnsi="IRNazanin" w:eastAsia="IRNazanin" w:cs="IRNazanin"/>
          <w:lang w:bidi="fa-IR"/>
          <w:color w:val="111111"/>
          <w:sz w:val="28"/>
          <w:szCs w:val="28"/>
          <w:rtl/>
        </w:rPr>
        <w:t xml:space="preserve">قال حدثنی بعض أصحابنا انه مر مع أبی عبد الله علیه السلام إذا انسان</w:t>
      </w:r>
    </w:p>
    <w:p>
      <w:pPr>
        <w:pStyle w:val="BookText"/>
      </w:pPr>
      <w:r>
        <w:rPr>
          <w:rFonts w:ascii="IRNazanin" w:hAnsi="IRNazanin" w:eastAsia="IRNazanin" w:cs="IRNazanin"/>
          <w:lang w:bidi="fa-IR"/>
          <w:color w:val="111111"/>
          <w:sz w:val="28"/>
          <w:szCs w:val="28"/>
          <w:rtl/>
        </w:rPr>
        <w:t xml:space="preserve">یضرب فی الشتاء فی ساعة باردة فقال سبحان الله أفی مثل هذه الساعة</w:t>
      </w:r>
    </w:p>
    <w:p>
      <w:pPr>
        <w:pStyle w:val="BookText"/>
      </w:pPr>
      <w:r>
        <w:rPr>
          <w:rFonts w:ascii="IRNazanin" w:hAnsi="IRNazanin" w:eastAsia="IRNazanin" w:cs="IRNazanin"/>
          <w:lang w:bidi="fa-IR"/>
          <w:color w:val="111111"/>
          <w:sz w:val="28"/>
          <w:szCs w:val="28"/>
          <w:rtl/>
        </w:rPr>
        <w:t xml:space="preserve">یضرب قال قلت جعلت فداک وللضرب حد فقال لی نعم إذا کان الشتاء</w:t>
      </w:r>
    </w:p>
    <w:p>
      <w:pPr>
        <w:pStyle w:val="BookText"/>
      </w:pPr>
      <w:r>
        <w:rPr>
          <w:rFonts w:ascii="IRNazanin" w:hAnsi="IRNazanin" w:eastAsia="IRNazanin" w:cs="IRNazanin"/>
          <w:lang w:bidi="fa-IR"/>
          <w:color w:val="111111"/>
          <w:sz w:val="28"/>
          <w:szCs w:val="28"/>
          <w:rtl/>
        </w:rPr>
        <w:t xml:space="preserve">ضرب فی آخر النهار وإذا کان الصیف ضرب فی برد النهار.</w:t>
      </w:r>
    </w:p>
    <w:p>
      <w:pPr>
        <w:pStyle w:val="BookText"/>
      </w:pPr>
      <w:r>
        <w:rPr>
          <w:rFonts w:ascii="IRNazanin" w:hAnsi="IRNazanin" w:eastAsia="IRNazanin" w:cs="IRNazanin"/>
          <w:lang w:bidi="fa-IR"/>
          <w:color w:val="111111"/>
          <w:sz w:val="28"/>
          <w:szCs w:val="28"/>
          <w:rtl/>
        </w:rPr>
        <w:t xml:space="preserve">841 (4) کافی 217 ج 7 - الحسین بن محمد عن معلی بن محمد عن</w:t>
      </w:r>
    </w:p>
    <w:p>
      <w:pPr>
        <w:pStyle w:val="BookText"/>
      </w:pPr>
      <w:r>
        <w:rPr>
          <w:rFonts w:ascii="IRNazanin" w:hAnsi="IRNazanin" w:eastAsia="IRNazanin" w:cs="IRNazanin"/>
          <w:lang w:bidi="fa-IR"/>
          <w:color w:val="111111"/>
          <w:sz w:val="28"/>
          <w:szCs w:val="28"/>
          <w:rtl/>
        </w:rPr>
        <w:t xml:space="preserve">علی بن مرادس عن سعدان بن مسلم عن بعض أصحابنا قال خرج</w:t>
      </w:r>
    </w:p>
    <w:p>
      <w:pPr>
        <w:pStyle w:val="BookText"/>
      </w:pPr>
      <w:r>
        <w:rPr>
          <w:rFonts w:ascii="IRNazanin" w:hAnsi="IRNazanin" w:eastAsia="IRNazanin" w:cs="IRNazanin"/>
          <w:lang w:bidi="fa-IR"/>
          <w:color w:val="111111"/>
          <w:sz w:val="28"/>
          <w:szCs w:val="28"/>
          <w:rtl/>
        </w:rPr>
        <w:t xml:space="preserve">أبو الحسن علیه السلام فی بعض حوائجه فمر برجل یحد فی الشتاء</w:t>
      </w:r>
    </w:p>
    <w:p>
      <w:pPr>
        <w:pStyle w:val="BookText"/>
      </w:pPr>
      <w:r>
        <w:rPr>
          <w:rFonts w:ascii="IRNazanin" w:hAnsi="IRNazanin" w:eastAsia="IRNazanin" w:cs="IRNazanin"/>
          <w:lang w:bidi="fa-IR"/>
          <w:color w:val="111111"/>
          <w:sz w:val="28"/>
          <w:szCs w:val="28"/>
          <w:rtl/>
        </w:rPr>
        <w:t xml:space="preserve">فقال سبحان الله ما ینبغی هذا؟ فقلت ولهذا حد؟ قال نعم ینبغی لمن یحد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5" w:name="pg12434_132657"/>
    <w:bookmarkEnd w:id="95"/>
    <w:p>
      <w:pPr>
        <w:pStyle w:val="BookText"/>
      </w:pPr>
      <w:r>
        <w:rPr>
          <w:rFonts w:ascii="IRNazanin" w:hAnsi="IRNazanin" w:eastAsia="IRNazanin" w:cs="IRNazanin"/>
          <w:lang w:bidi="fa-IR"/>
          <w:color w:val="111111"/>
          <w:sz w:val="28"/>
          <w:szCs w:val="28"/>
          <w:rtl/>
        </w:rPr>
        <w:t xml:space="preserve">فی الشتاء أن یحد فی حر النهار ولمن حد فی الصیف أن یحد فی برد</w:t>
      </w:r>
    </w:p>
    <w:p>
      <w:pPr>
        <w:pStyle w:val="BookText"/>
      </w:pPr>
      <w:r>
        <w:rPr>
          <w:rFonts w:ascii="IRNazanin" w:hAnsi="IRNazanin" w:eastAsia="IRNazanin" w:cs="IRNazanin"/>
          <w:lang w:bidi="fa-IR"/>
          <w:color w:val="111111"/>
          <w:sz w:val="28"/>
          <w:szCs w:val="28"/>
          <w:rtl/>
        </w:rPr>
        <w:t xml:space="preserve">النهار المحاسن 274 - البرقی عن أبیه عن سعدان بن مسلم عن بعض</w:t>
      </w:r>
    </w:p>
    <w:p>
      <w:pPr>
        <w:pStyle w:val="BookText"/>
      </w:pPr>
      <w:r>
        <w:rPr>
          <w:rFonts w:ascii="IRNazanin" w:hAnsi="IRNazanin" w:eastAsia="IRNazanin" w:cs="IRNazanin"/>
          <w:lang w:bidi="fa-IR"/>
          <w:color w:val="111111"/>
          <w:sz w:val="28"/>
          <w:szCs w:val="28"/>
          <w:rtl/>
        </w:rPr>
        <w:t xml:space="preserve">أصحابه عن أبی عبد الله علیه السلام قال مر أبو الحسن موسی بن جعفر</w:t>
      </w:r>
    </w:p>
    <w:p>
      <w:pPr>
        <w:pStyle w:val="BookText"/>
      </w:pPr>
      <w:r>
        <w:rPr>
          <w:rFonts w:ascii="IRNazanin" w:hAnsi="IRNazanin" w:eastAsia="IRNazanin" w:cs="IRNazanin"/>
          <w:lang w:bidi="fa-IR"/>
          <w:color w:val="111111"/>
          <w:sz w:val="28"/>
          <w:szCs w:val="28"/>
          <w:rtl/>
        </w:rPr>
        <w:t xml:space="preserve">علیه السلام (وذکر نحوه) قرب الإسناد 315 - محمد بن عیسی بن عبید و</w:t>
      </w:r>
    </w:p>
    <w:p>
      <w:pPr>
        <w:pStyle w:val="BookText"/>
      </w:pPr>
      <w:r>
        <w:rPr>
          <w:rFonts w:ascii="IRNazanin" w:hAnsi="IRNazanin" w:eastAsia="IRNazanin" w:cs="IRNazanin"/>
          <w:lang w:bidi="fa-IR"/>
          <w:color w:val="111111"/>
          <w:sz w:val="28"/>
          <w:szCs w:val="28"/>
          <w:rtl/>
        </w:rPr>
        <w:t xml:space="preserve">أحمد بن إسحاق جمیعا عن سعدان بن مسلم قال قال بعض أصحابنا</w:t>
      </w:r>
    </w:p>
    <w:p>
      <w:pPr>
        <w:pStyle w:val="BookText"/>
      </w:pPr>
      <w:r>
        <w:rPr>
          <w:rFonts w:ascii="IRNazanin" w:hAnsi="IRNazanin" w:eastAsia="IRNazanin" w:cs="IRNazanin"/>
          <w:lang w:bidi="fa-IR"/>
          <w:color w:val="111111"/>
          <w:sz w:val="28"/>
          <w:szCs w:val="28"/>
          <w:rtl/>
        </w:rPr>
        <w:t xml:space="preserve">خرج أبو الحسن موسی بن جعفر علیه السلام (وذکر نحوه).</w:t>
      </w:r>
    </w:p>
    <w:p>
      <w:pPr>
        <w:pStyle w:val="BookText"/>
      </w:pPr>
      <w:r>
        <w:rPr>
          <w:rFonts w:ascii="IRNazanin" w:hAnsi="IRNazanin" w:eastAsia="IRNazanin" w:cs="IRNazanin"/>
          <w:lang w:bidi="fa-IR"/>
          <w:color w:val="111111"/>
          <w:sz w:val="28"/>
          <w:szCs w:val="28"/>
          <w:rtl/>
        </w:rPr>
        <w:t xml:space="preserve">842 (5) فقه الرضا علیه السلام 276 - وروی أن الحدود فی الشتاء</w:t>
      </w:r>
    </w:p>
    <w:p>
      <w:pPr>
        <w:pStyle w:val="BookText"/>
      </w:pPr>
      <w:r>
        <w:rPr>
          <w:rFonts w:ascii="IRNazanin" w:hAnsi="IRNazanin" w:eastAsia="IRNazanin" w:cs="IRNazanin"/>
          <w:lang w:bidi="fa-IR"/>
          <w:color w:val="111111"/>
          <w:sz w:val="28"/>
          <w:szCs w:val="28"/>
          <w:rtl/>
        </w:rPr>
        <w:t xml:space="preserve">لا تقام بالغدوات (ولا تقام بعد الظهر لیلحقه دفا الفراش - ک) ولا تقام فی</w:t>
      </w:r>
    </w:p>
    <w:p>
      <w:pPr>
        <w:pStyle w:val="BookText"/>
      </w:pPr>
      <w:r>
        <w:rPr>
          <w:rFonts w:ascii="IRNazanin" w:hAnsi="IRNazanin" w:eastAsia="IRNazanin" w:cs="IRNazanin"/>
          <w:lang w:bidi="fa-IR"/>
          <w:color w:val="111111"/>
          <w:sz w:val="28"/>
          <w:szCs w:val="28"/>
          <w:rtl/>
        </w:rPr>
        <w:t xml:space="preserve">الصیف فی الهاجرة ویقام إذا برد النهار (دفأ الفراش أی حره).</w:t>
      </w:r>
    </w:p>
    <w:p>
      <w:pPr>
        <w:pStyle w:val="Heading4"/>
      </w:pPr>
      <w:bookmarkStart w:id="322" w:name="_Toc115"/>
      <w:r>
        <w:t>(16) باب ان الحد لا یقام علی أحد بأرض العدو</w:t>
      </w:r>
      <w:bookmarkEnd w:id="322"/>
    </w:p>
    <w:p>
      <w:pPr>
        <w:pStyle w:val="BookText"/>
      </w:pPr>
      <w:r>
        <w:rPr>
          <w:rFonts w:ascii="IRNazanin" w:hAnsi="IRNazanin" w:eastAsia="IRNazanin" w:cs="IRNazanin"/>
          <w:lang w:bidi="fa-IR"/>
          <w:color w:val="111111"/>
          <w:sz w:val="28"/>
          <w:szCs w:val="28"/>
          <w:rtl/>
        </w:rPr>
        <w:t xml:space="preserve">843 (1) کافی 218 ج 7 - تهذیب 40 ج 10 - علی بن إبراهیم عن أبیه</w:t>
      </w:r>
    </w:p>
    <w:p>
      <w:pPr>
        <w:pStyle w:val="BookText"/>
      </w:pPr>
      <w:r>
        <w:rPr>
          <w:rFonts w:ascii="IRNazanin" w:hAnsi="IRNazanin" w:eastAsia="IRNazanin" w:cs="IRNazanin"/>
          <w:lang w:bidi="fa-IR"/>
          <w:color w:val="111111"/>
          <w:sz w:val="28"/>
          <w:szCs w:val="28"/>
          <w:rtl/>
        </w:rPr>
        <w:t xml:space="preserve">عن ابن فضال عن یونس بن یعقوب عن أبی مریم عن أبی جعفر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لا یقام علی أحد حد بأرض العدو.</w:t>
      </w:r>
    </w:p>
    <w:p>
      <w:pPr>
        <w:pStyle w:val="BookText"/>
      </w:pPr>
      <w:r>
        <w:rPr>
          <w:rFonts w:ascii="IRNazanin" w:hAnsi="IRNazanin" w:eastAsia="IRNazanin" w:cs="IRNazanin"/>
          <w:lang w:bidi="fa-IR"/>
          <w:color w:val="111111"/>
          <w:sz w:val="28"/>
          <w:szCs w:val="28"/>
          <w:rtl/>
        </w:rPr>
        <w:t xml:space="preserve">844 (2) تهذیب 40 ج 10 - الحسین بن سعید عن محمد بن یحیی</w:t>
      </w:r>
    </w:p>
    <w:p>
      <w:pPr>
        <w:pStyle w:val="BookText"/>
      </w:pPr>
      <w:r>
        <w:rPr>
          <w:rFonts w:ascii="IRNazanin" w:hAnsi="IRNazanin" w:eastAsia="IRNazanin" w:cs="IRNazanin"/>
          <w:lang w:bidi="fa-IR"/>
          <w:color w:val="111111"/>
          <w:sz w:val="28"/>
          <w:szCs w:val="28"/>
          <w:rtl/>
        </w:rPr>
        <w:t xml:space="preserve">عن غیاث بن إبراهیم عن جعفر عن أبیه عن علی علیه السلام أنه قال</w:t>
      </w:r>
    </w:p>
    <w:p>
      <w:pPr>
        <w:pStyle w:val="BookText"/>
      </w:pPr>
      <w:r>
        <w:rPr>
          <w:rFonts w:ascii="IRNazanin" w:hAnsi="IRNazanin" w:eastAsia="IRNazanin" w:cs="IRNazanin"/>
          <w:lang w:bidi="fa-IR"/>
          <w:color w:val="111111"/>
          <w:sz w:val="28"/>
          <w:szCs w:val="28"/>
          <w:rtl/>
        </w:rPr>
        <w:t xml:space="preserve">لا أقیم علی رجل حدا بأرض العدو حتی یخرج منها مخافة أن تحمله</w:t>
      </w:r>
    </w:p>
    <w:p>
      <w:pPr>
        <w:pStyle w:val="BookText"/>
      </w:pPr>
      <w:r>
        <w:rPr>
          <w:rFonts w:ascii="IRNazanin" w:hAnsi="IRNazanin" w:eastAsia="IRNazanin" w:cs="IRNazanin"/>
          <w:lang w:bidi="fa-IR"/>
          <w:color w:val="111111"/>
          <w:sz w:val="28"/>
          <w:szCs w:val="28"/>
          <w:rtl/>
        </w:rPr>
        <w:t xml:space="preserve">الحمیة فیلحق بالعدو علل الشرائع 544 - أبی رحمه الله قال حدثنا</w:t>
      </w:r>
    </w:p>
    <w:p>
      <w:pPr>
        <w:pStyle w:val="BookText"/>
      </w:pPr>
      <w:r>
        <w:rPr>
          <w:rFonts w:ascii="IRNazanin" w:hAnsi="IRNazanin" w:eastAsia="IRNazanin" w:cs="IRNazanin"/>
          <w:lang w:bidi="fa-IR"/>
          <w:color w:val="111111"/>
          <w:sz w:val="28"/>
          <w:szCs w:val="28"/>
          <w:rtl/>
        </w:rPr>
        <w:t xml:space="preserve">سعد بن عبد الله قال حدثنا أحمد بن محمد عن محمد بن یحیی الخزاز</w:t>
      </w:r>
    </w:p>
    <w:p>
      <w:pPr>
        <w:pStyle w:val="BookText"/>
      </w:pPr>
      <w:r>
        <w:rPr>
          <w:rFonts w:ascii="IRNazanin" w:hAnsi="IRNazanin" w:eastAsia="IRNazanin" w:cs="IRNazanin"/>
          <w:lang w:bidi="fa-IR"/>
          <w:color w:val="111111"/>
          <w:sz w:val="28"/>
          <w:szCs w:val="28"/>
          <w:rtl/>
        </w:rPr>
        <w:t xml:space="preserve">عن غیاث بن إبراهیم عن أبی عبد الله علیه السلام عن أبیه قال قال</w:t>
      </w:r>
    </w:p>
    <w:p>
      <w:pPr>
        <w:pStyle w:val="BookText"/>
      </w:pPr>
      <w:r>
        <w:rPr>
          <w:rFonts w:ascii="IRNazanin" w:hAnsi="IRNazanin" w:eastAsia="IRNazanin" w:cs="IRNazanin"/>
          <w:lang w:bidi="fa-IR"/>
          <w:color w:val="111111"/>
          <w:sz w:val="28"/>
          <w:szCs w:val="28"/>
          <w:rtl/>
        </w:rPr>
        <w:t xml:space="preserve">أمیر المؤمنین علیه السلام لا أقیم علی أحد حدا بأرض العدو حتی</w:t>
      </w:r>
    </w:p>
    <w:p>
      <w:pPr>
        <w:pStyle w:val="BookText"/>
      </w:pPr>
      <w:r>
        <w:rPr>
          <w:rFonts w:ascii="IRNazanin" w:hAnsi="IRNazanin" w:eastAsia="IRNazanin" w:cs="IRNazanin"/>
          <w:lang w:bidi="fa-IR"/>
          <w:color w:val="111111"/>
          <w:sz w:val="28"/>
          <w:szCs w:val="28"/>
          <w:rtl/>
        </w:rPr>
        <w:t xml:space="preserve">یخرج منها لئلا تلحقه الحمیة فیلحق بالعدو.</w:t>
      </w:r>
    </w:p>
    <w:p>
      <w:pPr>
        <w:pStyle w:val="BookText"/>
      </w:pPr>
      <w:r>
        <w:rPr>
          <w:rFonts w:ascii="IRNazanin" w:hAnsi="IRNazanin" w:eastAsia="IRNazanin" w:cs="IRNazanin"/>
          <w:lang w:bidi="fa-IR"/>
          <w:color w:val="111111"/>
          <w:sz w:val="28"/>
          <w:szCs w:val="28"/>
          <w:rtl/>
        </w:rPr>
        <w:t xml:space="preserve">845 (3) دعائم الاسلام 445 ج 2 - وعن علی علیه السلام أنه قال فی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6" w:name="pg12434_132658"/>
    <w:bookmarkEnd w:id="96"/>
    <w:p>
      <w:pPr>
        <w:pStyle w:val="BookText"/>
      </w:pPr>
      <w:r>
        <w:rPr>
          <w:rFonts w:ascii="IRNazanin" w:hAnsi="IRNazanin" w:eastAsia="IRNazanin" w:cs="IRNazanin"/>
          <w:lang w:bidi="fa-IR"/>
          <w:color w:val="111111"/>
          <w:sz w:val="28"/>
          <w:szCs w:val="28"/>
          <w:rtl/>
        </w:rPr>
        <w:t xml:space="preserve">قوم امتنعوا بأرض العدو وسألوا أن یعطوا عهدا ألا یطالبوا </w:t>
      </w:r>
      <w:r>
        <w:rPr>
          <w:rStyle w:val="FootnoteReference"/>
        </w:rPr>
        <w:footnoteReference w:id="904"/>
      </w:r>
      <w:r>
        <w:rPr>
          <w:rFonts w:ascii="IRNazanin" w:hAnsi="IRNazanin" w:eastAsia="IRNazanin" w:cs="IRNazanin"/>
          <w:lang w:bidi="fa-IR"/>
          <w:color w:val="111111"/>
          <w:sz w:val="28"/>
          <w:szCs w:val="28"/>
          <w:rtl/>
        </w:rPr>
        <w:t xml:space="preserve">بشئ مما</w:t>
      </w:r>
    </w:p>
    <w:p>
      <w:pPr>
        <w:pStyle w:val="BookText"/>
      </w:pPr>
      <w:r>
        <w:rPr>
          <w:rFonts w:ascii="IRNazanin" w:hAnsi="IRNazanin" w:eastAsia="IRNazanin" w:cs="IRNazanin"/>
          <w:lang w:bidi="fa-IR"/>
          <w:color w:val="111111"/>
          <w:sz w:val="28"/>
          <w:szCs w:val="28"/>
          <w:rtl/>
        </w:rPr>
        <w:t xml:space="preserve">علیهم قال لا ینبغی ذلک لان الجهاد فی سبیل الله إنما وضع لإقامة حدود</w:t>
      </w:r>
    </w:p>
    <w:p>
      <w:pPr>
        <w:pStyle w:val="BookText"/>
      </w:pPr>
      <w:r>
        <w:rPr>
          <w:rFonts w:ascii="IRNazanin" w:hAnsi="IRNazanin" w:eastAsia="IRNazanin" w:cs="IRNazanin"/>
          <w:lang w:bidi="fa-IR"/>
          <w:color w:val="111111"/>
          <w:sz w:val="28"/>
          <w:szCs w:val="28"/>
          <w:rtl/>
        </w:rPr>
        <w:t xml:space="preserve">الله ورد المظالم إلی أهلها ولکن إذا غزا الجند أرض العدو فأصابوا حدا</w:t>
      </w:r>
    </w:p>
    <w:p>
      <w:pPr>
        <w:pStyle w:val="BookText"/>
      </w:pPr>
      <w:r>
        <w:rPr>
          <w:rFonts w:ascii="IRNazanin" w:hAnsi="IRNazanin" w:eastAsia="IRNazanin" w:cs="IRNazanin"/>
          <w:lang w:bidi="fa-IR"/>
          <w:color w:val="111111"/>
          <w:sz w:val="28"/>
          <w:szCs w:val="28"/>
          <w:rtl/>
        </w:rPr>
        <w:t xml:space="preserve">استؤنی </w:t>
      </w:r>
      <w:r>
        <w:rPr>
          <w:rStyle w:val="FootnoteReference"/>
        </w:rPr>
        <w:footnoteReference w:id="905"/>
      </w:r>
      <w:r>
        <w:rPr>
          <w:rFonts w:ascii="IRNazanin" w:hAnsi="IRNazanin" w:eastAsia="IRNazanin" w:cs="IRNazanin"/>
          <w:lang w:bidi="fa-IR"/>
          <w:color w:val="111111"/>
          <w:sz w:val="28"/>
          <w:szCs w:val="28"/>
          <w:rtl/>
        </w:rPr>
        <w:t xml:space="preserve">بهم إلی أن یخرجوا من أرض العدو فتقام علیهم الحدود لئلا</w:t>
      </w:r>
    </w:p>
    <w:p>
      <w:pPr>
        <w:pStyle w:val="BookText"/>
      </w:pPr>
      <w:r>
        <w:rPr>
          <w:rFonts w:ascii="IRNazanin" w:hAnsi="IRNazanin" w:eastAsia="IRNazanin" w:cs="IRNazanin"/>
          <w:lang w:bidi="fa-IR"/>
          <w:color w:val="111111"/>
          <w:sz w:val="28"/>
          <w:szCs w:val="28"/>
          <w:rtl/>
        </w:rPr>
        <w:t xml:space="preserve">تحملهم الحمیة علی أن یلحقوا بأرض العدو.</w:t>
      </w:r>
    </w:p>
    <w:p>
      <w:pPr>
        <w:pStyle w:val="Heading4"/>
      </w:pPr>
      <w:bookmarkStart w:id="323" w:name="_Toc116"/>
      <w:r>
        <w:t>(17) باب ان من أقر علی نفسه بحد ولم یعین جلد حتی ینهی عن نفسه</w:t>
      </w:r>
      <w:bookmarkEnd w:id="323"/>
    </w:p>
    <w:p>
      <w:pPr>
        <w:pStyle w:val="BookText"/>
      </w:pPr>
      <w:r>
        <w:rPr>
          <w:rFonts w:ascii="IRNazanin" w:hAnsi="IRNazanin" w:eastAsia="IRNazanin" w:cs="IRNazanin"/>
          <w:lang w:bidi="fa-IR"/>
          <w:color w:val="111111"/>
          <w:sz w:val="28"/>
          <w:szCs w:val="28"/>
          <w:rtl/>
        </w:rPr>
        <w:t xml:space="preserve">846 (1) کافی 219 ج 7 - عدة من أصحابنا عن تهذیب 45 ج 10 -</w:t>
      </w:r>
    </w:p>
    <w:p>
      <w:pPr>
        <w:pStyle w:val="BookText"/>
      </w:pPr>
      <w:r>
        <w:rPr>
          <w:rFonts w:ascii="IRNazanin" w:hAnsi="IRNazanin" w:eastAsia="IRNazanin" w:cs="IRNazanin"/>
          <w:lang w:bidi="fa-IR"/>
          <w:color w:val="111111"/>
          <w:sz w:val="28"/>
          <w:szCs w:val="28"/>
          <w:rtl/>
        </w:rPr>
        <w:t xml:space="preserve">سهل بن زیاد (وعلی بن إبراهیم عن أبیه جمیعا - کا) عن ابن أبی نجران</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عن</w:t>
      </w:r>
    </w:p>
    <w:p>
      <w:pPr>
        <w:pStyle w:val="BookText"/>
      </w:pPr>
      <w:r>
        <w:rPr>
          <w:rFonts w:ascii="IRNazanin" w:hAnsi="IRNazanin" w:eastAsia="IRNazanin" w:cs="IRNazanin"/>
          <w:lang w:bidi="fa-IR"/>
          <w:color w:val="111111"/>
          <w:sz w:val="28"/>
          <w:szCs w:val="28"/>
          <w:rtl/>
        </w:rPr>
        <w:t xml:space="preserve">أمیر المؤمنین علیه السلام فی رجل أقر علی نفسه بحد ولم یسم أی حد</w:t>
      </w:r>
    </w:p>
    <w:p>
      <w:pPr>
        <w:pStyle w:val="BookText"/>
      </w:pPr>
      <w:r>
        <w:rPr>
          <w:rFonts w:ascii="IRNazanin" w:hAnsi="IRNazanin" w:eastAsia="IRNazanin" w:cs="IRNazanin"/>
          <w:lang w:bidi="fa-IR"/>
          <w:color w:val="111111"/>
          <w:sz w:val="28"/>
          <w:szCs w:val="28"/>
          <w:rtl/>
        </w:rPr>
        <w:t xml:space="preserve">هو قال أمر أن یجلد حتی یکون هو الذی ینهی عن نفسه (فی - کا) الحد.</w:t>
      </w:r>
    </w:p>
    <w:p>
      <w:pPr>
        <w:pStyle w:val="BookText"/>
      </w:pPr>
      <w:r>
        <w:rPr>
          <w:rFonts w:ascii="IRNazanin" w:hAnsi="IRNazanin" w:eastAsia="IRNazanin" w:cs="IRNazanin"/>
          <w:lang w:bidi="fa-IR"/>
          <w:color w:val="111111"/>
          <w:sz w:val="28"/>
          <w:szCs w:val="28"/>
          <w:rtl/>
        </w:rPr>
        <w:t xml:space="preserve">847 (2) دعائم الاسلام 466 ج 2 - وعن علی علیه السلام أنه قضی</w:t>
      </w:r>
    </w:p>
    <w:p>
      <w:pPr>
        <w:pStyle w:val="BookText"/>
      </w:pPr>
      <w:r>
        <w:rPr>
          <w:rFonts w:ascii="IRNazanin" w:hAnsi="IRNazanin" w:eastAsia="IRNazanin" w:cs="IRNazanin"/>
          <w:lang w:bidi="fa-IR"/>
          <w:color w:val="111111"/>
          <w:sz w:val="28"/>
          <w:szCs w:val="28"/>
          <w:rtl/>
        </w:rPr>
        <w:t xml:space="preserve">فی رجل اعترف علی نفسه بحد ولم یسمه فأمر أن یضرب حتی</w:t>
      </w:r>
    </w:p>
    <w:p>
      <w:pPr>
        <w:pStyle w:val="BookText"/>
      </w:pPr>
      <w:r>
        <w:rPr>
          <w:rFonts w:ascii="IRNazanin" w:hAnsi="IRNazanin" w:eastAsia="IRNazanin" w:cs="IRNazanin"/>
          <w:lang w:bidi="fa-IR"/>
          <w:color w:val="111111"/>
          <w:sz w:val="28"/>
          <w:szCs w:val="28"/>
          <w:rtl/>
        </w:rPr>
        <w:t xml:space="preserve">یستکف ضاربه فلما بلغ ثمانین قال حسبک فقال خلوه.</w:t>
      </w:r>
    </w:p>
    <w:p>
      <w:pPr>
        <w:pStyle w:val="BookText"/>
      </w:pPr>
      <w:r>
        <w:rPr>
          <w:rFonts w:ascii="IRNazanin" w:hAnsi="IRNazanin" w:eastAsia="IRNazanin" w:cs="IRNazanin"/>
          <w:lang w:bidi="fa-IR"/>
          <w:color w:val="111111"/>
          <w:sz w:val="28"/>
          <w:szCs w:val="28"/>
          <w:rtl/>
        </w:rPr>
        <w:t xml:space="preserve">848 (3) المقنع 147 - وقضی أمیر المؤمنین علیه السلام فی رجل</w:t>
      </w:r>
    </w:p>
    <w:p>
      <w:pPr>
        <w:pStyle w:val="BookText"/>
      </w:pPr>
      <w:r>
        <w:rPr>
          <w:rFonts w:ascii="IRNazanin" w:hAnsi="IRNazanin" w:eastAsia="IRNazanin" w:cs="IRNazanin"/>
          <w:lang w:bidi="fa-IR"/>
          <w:color w:val="111111"/>
          <w:sz w:val="28"/>
          <w:szCs w:val="28"/>
          <w:rtl/>
        </w:rPr>
        <w:t xml:space="preserve">أقر علی نفسه بحد ولم یبین أی حد هو أن یجلد حتی یبلغ ثمانین فجلد</w:t>
      </w:r>
    </w:p>
    <w:p>
      <w:pPr>
        <w:pStyle w:val="BookText"/>
      </w:pPr>
      <w:r>
        <w:rPr>
          <w:rFonts w:ascii="IRNazanin" w:hAnsi="IRNazanin" w:eastAsia="IRNazanin" w:cs="IRNazanin"/>
          <w:lang w:bidi="fa-IR"/>
          <w:color w:val="111111"/>
          <w:sz w:val="28"/>
          <w:szCs w:val="28"/>
          <w:rtl/>
        </w:rPr>
        <w:t xml:space="preserve">ثم قال لو أکملت جلدک مائة ما ابتغیت علیه بینة غیر نفسک.</w:t>
      </w:r>
    </w:p>
    <w:p>
      <w:pPr>
        <w:pStyle w:val="Heading4"/>
      </w:pPr>
      <w:bookmarkStart w:id="324" w:name="_Toc117"/>
      <w:r>
        <w:t>(18) باب حکم من أقر علی نفسه بحد ثم جحد</w:t>
      </w:r>
      <w:bookmarkEnd w:id="324"/>
    </w:p>
    <w:p>
      <w:pPr>
        <w:pStyle w:val="BookText"/>
      </w:pPr>
      <w:r>
        <w:rPr>
          <w:rFonts w:ascii="IRNazanin" w:hAnsi="IRNazanin" w:eastAsia="IRNazanin" w:cs="IRNazanin"/>
          <w:lang w:bidi="fa-IR"/>
          <w:color w:val="111111"/>
          <w:sz w:val="28"/>
          <w:szCs w:val="28"/>
          <w:rtl/>
        </w:rPr>
        <w:t xml:space="preserve">849 (1) کافی 220 ج 7 - محمد بن یحیی عن تهذیب 123 ج 10 -</w:t>
      </w:r>
    </w:p>
    <w:p>
      <w:pPr>
        <w:pStyle w:val="BookText"/>
      </w:pPr>
      <w:r>
        <w:rPr>
          <w:rFonts w:ascii="IRNazanin" w:hAnsi="IRNazanin" w:eastAsia="IRNazanin" w:cs="IRNazanin"/>
          <w:lang w:bidi="fa-IR"/>
          <w:color w:val="111111"/>
          <w:sz w:val="28"/>
          <w:szCs w:val="28"/>
          <w:rtl/>
        </w:rPr>
        <w:t xml:space="preserve">أحمد بن محمد عن ابن محبوب عن أبان عن الحلبی عن أبی عبد الله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 رجل أقر علی نفسه بحد ثم جحد بعد فقال إذا أقر علی</w:t>
      </w:r>
    </w:p>
    <w:p>
      <w:pPr>
        <w:pStyle w:val="BookText"/>
      </w:pPr>
      <w:r>
        <w:rPr>
          <w:rFonts w:ascii="IRNazanin" w:hAnsi="IRNazanin" w:eastAsia="IRNazanin" w:cs="IRNazanin"/>
          <w:lang w:bidi="fa-IR"/>
          <w:color w:val="111111"/>
          <w:sz w:val="28"/>
          <w:szCs w:val="28"/>
          <w:rtl/>
        </w:rPr>
        <w:t xml:space="preserve">نفسه عند الامام أنه سرق ثم جحد قطعت یده وان رغم أنفه </w:t>
      </w:r>
      <w:r>
        <w:rPr>
          <w:rStyle w:val="FootnoteReference"/>
        </w:rPr>
        <w:footnoteReference w:id="906"/>
      </w:r>
      <w:r>
        <w:rPr>
          <w:rFonts w:ascii="IRNazanin" w:hAnsi="IRNazanin" w:eastAsia="IRNazanin" w:cs="IRNazanin"/>
          <w:lang w:bidi="fa-IR"/>
          <w:color w:val="111111"/>
          <w:sz w:val="28"/>
          <w:szCs w:val="28"/>
          <w:rtl/>
        </w:rPr>
        <w:t xml:space="preserve">وإن أقر</w:t>
      </w:r>
    </w:p>
    <w:p>
      <w:pPr>
        <w:pStyle w:val="BookText"/>
      </w:pPr>
      <w:r>
        <w:rPr>
          <w:rFonts w:ascii="IRNazanin" w:hAnsi="IRNazanin" w:eastAsia="IRNazanin" w:cs="IRNazanin"/>
          <w:lang w:bidi="fa-IR"/>
          <w:color w:val="111111"/>
          <w:sz w:val="28"/>
          <w:szCs w:val="28"/>
          <w:rtl/>
        </w:rPr>
        <w:t xml:space="preserve">علی نفسه أنه شرب خمرا أو بفریة فاجلدوه ثمانین جلدة قلت فإن أقر</w:t>
      </w:r>
    </w:p>
    <w:p>
      <w:pPr>
        <w:pStyle w:val="BookText"/>
      </w:pPr>
      <w:r>
        <w:rPr>
          <w:rFonts w:ascii="IRNazanin" w:hAnsi="IRNazanin" w:eastAsia="IRNazanin" w:cs="IRNazanin"/>
          <w:lang w:bidi="fa-IR"/>
          <w:color w:val="111111"/>
          <w:sz w:val="28"/>
          <w:szCs w:val="28"/>
          <w:rtl/>
        </w:rPr>
        <w:t xml:space="preserve">علی نفسه بحد یجب فیه الرجم أکنت راجمه؟ قال لا ولکن کنت ضاربه</w:t>
      </w:r>
    </w:p>
    <w:p>
      <w:pPr>
        <w:pStyle w:val="BookText"/>
      </w:pPr>
      <w:r>
        <w:rPr>
          <w:rFonts w:ascii="IRNazanin" w:hAnsi="IRNazanin" w:eastAsia="IRNazanin" w:cs="IRNazanin"/>
          <w:lang w:bidi="fa-IR"/>
          <w:color w:val="111111"/>
          <w:sz w:val="28"/>
          <w:szCs w:val="28"/>
          <w:rtl/>
        </w:rPr>
        <w:t xml:space="preserve">الحد تهذیب 126 ج 10 -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ومحمد بن فضیل عن الکنانی وفضالة عن العلا عن</w:t>
      </w:r>
    </w:p>
    <w:p>
      <w:pPr>
        <w:pStyle w:val="BookText"/>
      </w:pPr>
      <w:r>
        <w:rPr>
          <w:rFonts w:ascii="IRNazanin" w:hAnsi="IRNazanin" w:eastAsia="IRNazanin" w:cs="IRNazanin"/>
          <w:lang w:bidi="fa-IR"/>
          <w:color w:val="111111"/>
          <w:sz w:val="28"/>
          <w:szCs w:val="28"/>
          <w:rtl/>
        </w:rPr>
        <w:t xml:space="preserve">محمد بن مسلم عن أبی عبد الله علیه السلام قال إذا أقر الرجل علی نفسه</w:t>
      </w:r>
    </w:p>
    <w:p>
      <w:pPr>
        <w:pStyle w:val="BookText"/>
      </w:pPr>
      <w:r>
        <w:rPr>
          <w:rFonts w:ascii="IRNazanin" w:hAnsi="IRNazanin" w:eastAsia="IRNazanin" w:cs="IRNazanin"/>
          <w:lang w:bidi="fa-IR"/>
          <w:color w:val="111111"/>
          <w:sz w:val="28"/>
          <w:szCs w:val="28"/>
          <w:rtl/>
        </w:rPr>
        <w:t xml:space="preserve">أنه سرق ثم جحد فاقطعه وان رغم أنفه وان أقر علی نفسه بخمر أو فریة</w:t>
      </w:r>
    </w:p>
    <w:p>
      <w:pPr>
        <w:pStyle w:val="BookText"/>
      </w:pPr>
      <w:r>
        <w:rPr>
          <w:rFonts w:ascii="IRNazanin" w:hAnsi="IRNazanin" w:eastAsia="IRNazanin" w:cs="IRNazanin"/>
          <w:lang w:bidi="fa-IR"/>
          <w:color w:val="111111"/>
          <w:sz w:val="28"/>
          <w:szCs w:val="28"/>
          <w:rtl/>
        </w:rPr>
        <w:t xml:space="preserve">ثم جحد فاجلده قلت أرأیت ان أقر علی نفسه بحد یبلغ فیه الرجم ثم</w:t>
      </w:r>
    </w:p>
    <w:p>
      <w:pPr>
        <w:pStyle w:val="BookText"/>
      </w:pPr>
      <w:r>
        <w:rPr>
          <w:rFonts w:ascii="IRNazanin" w:hAnsi="IRNazanin" w:eastAsia="IRNazanin" w:cs="IRNazanin"/>
          <w:lang w:bidi="fa-IR"/>
          <w:color w:val="111111"/>
          <w:sz w:val="28"/>
          <w:szCs w:val="28"/>
          <w:rtl/>
        </w:rPr>
        <w:t xml:space="preserve">جحد أکنت راجمه؟ قال لا ولکنی کنت ضاربه.</w:t>
      </w:r>
    </w:p>
    <w:p>
      <w:pPr>
        <w:pStyle w:val="BookText"/>
      </w:pPr>
      <w:r>
        <w:rPr>
          <w:rFonts w:ascii="IRNazanin" w:hAnsi="IRNazanin" w:eastAsia="IRNazanin" w:cs="IRNazanin"/>
          <w:lang w:bidi="fa-IR"/>
          <w:color w:val="111111"/>
          <w:sz w:val="28"/>
          <w:szCs w:val="28"/>
          <w:rtl/>
        </w:rPr>
        <w:t xml:space="preserve">850 (2) کافی 219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بن عثمان عن الحلبی عن أبی عبد الله علیه السلام قال</w:t>
      </w:r>
    </w:p>
    <w:p>
      <w:pPr>
        <w:pStyle w:val="BookText"/>
      </w:pPr>
      <w:r>
        <w:rPr>
          <w:rFonts w:ascii="IRNazanin" w:hAnsi="IRNazanin" w:eastAsia="IRNazanin" w:cs="IRNazanin"/>
          <w:lang w:bidi="fa-IR"/>
          <w:color w:val="111111"/>
          <w:sz w:val="28"/>
          <w:szCs w:val="28"/>
          <w:rtl/>
        </w:rPr>
        <w:t xml:space="preserve">إذا أقر الرجل علی نفسه بحد أو فریة ثم جحد جلد قلت أرأیت إن أقر</w:t>
      </w:r>
    </w:p>
    <w:p>
      <w:pPr>
        <w:pStyle w:val="BookText"/>
      </w:pPr>
      <w:r>
        <w:rPr>
          <w:rFonts w:ascii="IRNazanin" w:hAnsi="IRNazanin" w:eastAsia="IRNazanin" w:cs="IRNazanin"/>
          <w:lang w:bidi="fa-IR"/>
          <w:color w:val="111111"/>
          <w:sz w:val="28"/>
          <w:szCs w:val="28"/>
          <w:rtl/>
        </w:rPr>
        <w:t xml:space="preserve">بحد علی نفسه یبلغ فیه الرجم أکنت ترجمه قال لا ولکن کنت ضاربه.</w:t>
      </w:r>
    </w:p>
    <w:p>
      <w:pPr>
        <w:pStyle w:val="BookText"/>
      </w:pPr>
      <w:r>
        <w:rPr>
          <w:rFonts w:ascii="IRNazanin" w:hAnsi="IRNazanin" w:eastAsia="IRNazanin" w:cs="IRNazanin"/>
          <w:lang w:bidi="fa-IR"/>
          <w:color w:val="111111"/>
          <w:sz w:val="28"/>
          <w:szCs w:val="28"/>
          <w:rtl/>
        </w:rPr>
        <w:t xml:space="preserve">851 (3) کافی 220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أبی أیوب عن محمد بن مسلم عن أبی عبد الله علیه السلام قال</w:t>
      </w:r>
    </w:p>
    <w:p>
      <w:pPr>
        <w:pStyle w:val="BookText"/>
      </w:pPr>
      <w:r>
        <w:rPr>
          <w:rFonts w:ascii="IRNazanin" w:hAnsi="IRNazanin" w:eastAsia="IRNazanin" w:cs="IRNazanin"/>
          <w:lang w:bidi="fa-IR"/>
          <w:color w:val="111111"/>
          <w:sz w:val="28"/>
          <w:szCs w:val="28"/>
          <w:rtl/>
        </w:rPr>
        <w:t xml:space="preserve">من أقر علی نفسه بحد أقمته علیه إلا الرجم فإنه إذا أقر علی نفسه ثم</w:t>
      </w:r>
    </w:p>
    <w:p>
      <w:pPr>
        <w:pStyle w:val="BookText"/>
      </w:pPr>
      <w:r>
        <w:rPr>
          <w:rFonts w:ascii="IRNazanin" w:hAnsi="IRNazanin" w:eastAsia="IRNazanin" w:cs="IRNazanin"/>
          <w:lang w:bidi="fa-IR"/>
          <w:color w:val="111111"/>
          <w:sz w:val="28"/>
          <w:szCs w:val="28"/>
          <w:rtl/>
        </w:rPr>
        <w:t xml:space="preserve">جحد لم یرجم.</w:t>
      </w:r>
    </w:p>
    <w:p>
      <w:pPr>
        <w:pStyle w:val="BookText"/>
      </w:pPr>
      <w:r>
        <w:rPr>
          <w:rFonts w:ascii="IRNazanin" w:hAnsi="IRNazanin" w:eastAsia="IRNazanin" w:cs="IRNazanin"/>
          <w:lang w:bidi="fa-IR"/>
          <w:color w:val="111111"/>
          <w:sz w:val="28"/>
          <w:szCs w:val="28"/>
          <w:rtl/>
        </w:rPr>
        <w:t xml:space="preserve">852 (4) کافی 219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حدید عن جمیل بن دراج عن بعض أصحابنا عن أحدهما علیهما</w:t>
      </w:r>
    </w:p>
    <w:p>
      <w:pPr>
        <w:pStyle w:val="BookText"/>
      </w:pPr>
      <w:r>
        <w:rPr>
          <w:rFonts w:ascii="IRNazanin" w:hAnsi="IRNazanin" w:eastAsia="IRNazanin" w:cs="IRNazanin"/>
          <w:lang w:bidi="fa-IR"/>
          <w:color w:val="111111"/>
          <w:sz w:val="28"/>
          <w:szCs w:val="28"/>
          <w:rtl/>
        </w:rPr>
        <w:t xml:space="preserve">السلام فی رجل أقر علی نفسه بالزنا أربع مرات وهو محصن یرجم</w:t>
      </w:r>
    </w:p>
    <w:p>
      <w:pPr>
        <w:pStyle w:val="BookText"/>
      </w:pPr>
      <w:r>
        <w:rPr>
          <w:rFonts w:ascii="IRNazanin" w:hAnsi="IRNazanin" w:eastAsia="IRNazanin" w:cs="IRNazanin"/>
          <w:lang w:bidi="fa-IR"/>
          <w:color w:val="111111"/>
          <w:sz w:val="28"/>
          <w:szCs w:val="28"/>
          <w:rtl/>
        </w:rPr>
        <w:t xml:space="preserve">إلی أن یموت أو یکذب نفسه قبل أن یرجم فیقول لم أفعل فإن قال ذلک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ولم یرجم وقال لا یقطع السارق حتی یقر بالسرقة مرتین فإن رجع</w:t>
      </w:r>
    </w:p>
    <w:p>
      <w:pPr>
        <w:pStyle w:val="BookText"/>
      </w:pPr>
      <w:r>
        <w:rPr>
          <w:rFonts w:ascii="IRNazanin" w:hAnsi="IRNazanin" w:eastAsia="IRNazanin" w:cs="IRNazanin"/>
          <w:lang w:bidi="fa-IR"/>
          <w:color w:val="111111"/>
          <w:sz w:val="28"/>
          <w:szCs w:val="28"/>
          <w:rtl/>
        </w:rPr>
        <w:t xml:space="preserve">ضمن السرقة ولم یقطع إذا لم یکن شهود وقال لا یرجم الزانی حتی یقر</w:t>
      </w:r>
    </w:p>
    <w:p>
      <w:pPr>
        <w:pStyle w:val="BookText"/>
      </w:pPr>
      <w:r>
        <w:rPr>
          <w:rFonts w:ascii="IRNazanin" w:hAnsi="IRNazanin" w:eastAsia="IRNazanin" w:cs="IRNazanin"/>
          <w:lang w:bidi="fa-IR"/>
          <w:color w:val="111111"/>
          <w:sz w:val="28"/>
          <w:szCs w:val="28"/>
          <w:rtl/>
        </w:rPr>
        <w:t xml:space="preserve">أربع مرات (بالزنا - کا) إذا لم یکن شهود فإن رجع ترک ولم یرجم.</w:t>
      </w:r>
    </w:p>
    <w:p>
      <w:pPr>
        <w:pStyle w:val="BookText"/>
      </w:pPr>
      <w:r>
        <w:rPr>
          <w:rFonts w:ascii="IRNazanin" w:hAnsi="IRNazanin" w:eastAsia="IRNazanin" w:cs="IRNazanin"/>
          <w:lang w:bidi="fa-IR"/>
          <w:color w:val="111111"/>
          <w:sz w:val="28"/>
          <w:szCs w:val="28"/>
          <w:rtl/>
        </w:rPr>
        <w:t xml:space="preserve">تهذیب 122 ج 10 - استبصار 250 ج 4 - أحمد بن محمد عن علی بن حدید</w:t>
      </w:r>
    </w:p>
    <w:p>
      <w:pPr>
        <w:pStyle w:val="BookText"/>
      </w:pPr>
      <w:r>
        <w:rPr>
          <w:rFonts w:ascii="IRNazanin" w:hAnsi="IRNazanin" w:eastAsia="IRNazanin" w:cs="IRNazanin"/>
          <w:lang w:bidi="fa-IR"/>
          <w:color w:val="111111"/>
          <w:sz w:val="28"/>
          <w:szCs w:val="28"/>
          <w:rtl/>
        </w:rPr>
        <w:t xml:space="preserve">عن جمیل بن دراج عن بعض أصحابنا عن أحدهما علیهما السلام قال</w:t>
      </w:r>
    </w:p>
    <w:p>
      <w:pPr>
        <w:pStyle w:val="BookText"/>
      </w:pPr>
      <w:r>
        <w:rPr>
          <w:rFonts w:ascii="IRNazanin" w:hAnsi="IRNazanin" w:eastAsia="IRNazanin" w:cs="IRNazanin"/>
          <w:lang w:bidi="fa-IR"/>
          <w:color w:val="111111"/>
          <w:sz w:val="28"/>
          <w:szCs w:val="28"/>
          <w:rtl/>
        </w:rPr>
        <w:t xml:space="preserve">لا یقطع السارق وذکر مثله.</w:t>
      </w:r>
    </w:p>
    <w:p>
      <w:pPr>
        <w:pStyle w:val="BookText"/>
      </w:pPr>
      <w:r>
        <w:rPr>
          <w:rFonts w:ascii="IRNazanin" w:hAnsi="IRNazanin" w:eastAsia="IRNazanin" w:cs="IRNazanin"/>
          <w:lang w:bidi="fa-IR"/>
          <w:color w:val="111111"/>
          <w:sz w:val="28"/>
          <w:szCs w:val="28"/>
          <w:rtl/>
        </w:rPr>
        <w:t xml:space="preserve">853 (5) فقه الرضا علیه السلام 276 - وأروی عن العالم علیه</w:t>
      </w:r>
    </w:p>
    <w:p>
      <w:pPr>
        <w:pStyle w:val="BookText"/>
      </w:pPr>
      <w:r>
        <w:rPr>
          <w:rFonts w:ascii="IRNazanin" w:hAnsi="IRNazanin" w:eastAsia="IRNazanin" w:cs="IRNazanin"/>
          <w:lang w:bidi="fa-IR"/>
          <w:color w:val="111111"/>
          <w:sz w:val="28"/>
          <w:szCs w:val="28"/>
          <w:rtl/>
        </w:rPr>
        <w:t xml:space="preserve">السلام أنه قال لا یرجم الزانی حتی یقر أربع مرات بالزنا إذا لم یکن</w:t>
      </w:r>
    </w:p>
    <w:p>
      <w:pPr>
        <w:pStyle w:val="BookText"/>
      </w:pPr>
      <w:r>
        <w:rPr>
          <w:rFonts w:ascii="IRNazanin" w:hAnsi="IRNazanin" w:eastAsia="IRNazanin" w:cs="IRNazanin"/>
          <w:lang w:bidi="fa-IR"/>
          <w:color w:val="111111"/>
          <w:sz w:val="28"/>
          <w:szCs w:val="28"/>
          <w:rtl/>
        </w:rPr>
        <w:t xml:space="preserve">شهود فإذا رجع وأنکر ترک ولم یرجم.</w:t>
      </w:r>
    </w:p>
    <w:p>
      <w:pPr>
        <w:pStyle w:val="BookText"/>
      </w:pPr>
      <w:r>
        <w:rPr>
          <w:rFonts w:ascii="IRNazanin" w:hAnsi="IRNazanin" w:eastAsia="IRNazanin" w:cs="IRNazanin"/>
          <w:lang w:bidi="fa-IR"/>
          <w:color w:val="111111"/>
          <w:sz w:val="28"/>
          <w:szCs w:val="28"/>
          <w:rtl/>
        </w:rPr>
        <w:t xml:space="preserve">854 (6) دعائم الاسلام 453 ج 2 - وعن علی علیه السلام أنه قال إذا</w:t>
      </w:r>
    </w:p>
    <w:p>
      <w:pPr>
        <w:pStyle w:val="BookText"/>
      </w:pPr>
      <w:r>
        <w:rPr>
          <w:rFonts w:ascii="IRNazanin" w:hAnsi="IRNazanin" w:eastAsia="IRNazanin" w:cs="IRNazanin"/>
          <w:lang w:bidi="fa-IR"/>
          <w:color w:val="111111"/>
          <w:sz w:val="28"/>
          <w:szCs w:val="28"/>
          <w:rtl/>
        </w:rPr>
        <w:t xml:space="preserve">أقر الرجل علی نفسه بالزناء أربع مرات وکان محصنا رجم قال جعفر بن</w:t>
      </w:r>
    </w:p>
    <w:p>
      <w:pPr>
        <w:pStyle w:val="BookText"/>
      </w:pPr>
      <w:r>
        <w:rPr>
          <w:rFonts w:ascii="IRNazanin" w:hAnsi="IRNazanin" w:eastAsia="IRNazanin" w:cs="IRNazanin"/>
          <w:lang w:bidi="fa-IR"/>
          <w:color w:val="111111"/>
          <w:sz w:val="28"/>
          <w:szCs w:val="28"/>
          <w:rtl/>
        </w:rPr>
        <w:t xml:space="preserve">محمد علیهما السلام وإن رجع بعد إقراره (لم یقبل منه وأقیم علیه الحد</w:t>
      </w:r>
    </w:p>
    <w:p>
      <w:pPr>
        <w:pStyle w:val="BookText"/>
      </w:pPr>
      <w:r>
        <w:rPr>
          <w:rFonts w:ascii="IRNazanin" w:hAnsi="IRNazanin" w:eastAsia="IRNazanin" w:cs="IRNazanin"/>
          <w:lang w:bidi="fa-IR"/>
          <w:color w:val="111111"/>
          <w:sz w:val="28"/>
          <w:szCs w:val="28"/>
          <w:rtl/>
        </w:rPr>
        <w:t xml:space="preserve">ولا یرجم ان کان محصنا إذا رجع عن اقراره - خ) ولکن یضرب الحد و</w:t>
      </w:r>
    </w:p>
    <w:p>
      <w:pPr>
        <w:pStyle w:val="BookText"/>
      </w:pPr>
      <w:r>
        <w:rPr>
          <w:rFonts w:ascii="IRNazanin" w:hAnsi="IRNazanin" w:eastAsia="IRNazanin" w:cs="IRNazanin"/>
          <w:lang w:bidi="fa-IR"/>
          <w:color w:val="111111"/>
          <w:sz w:val="28"/>
          <w:szCs w:val="28"/>
          <w:rtl/>
        </w:rPr>
        <w:t xml:space="preserve">یخلی سبیله.</w:t>
      </w:r>
    </w:p>
    <w:p>
      <w:pPr>
        <w:pStyle w:val="BookText"/>
      </w:pPr>
      <w:r>
        <w:rPr>
          <w:rFonts w:ascii="IRNazanin" w:hAnsi="IRNazanin" w:eastAsia="IRNazanin" w:cs="IRNazanin"/>
          <w:lang w:bidi="fa-IR"/>
          <w:color w:val="111111"/>
          <w:sz w:val="28"/>
          <w:szCs w:val="28"/>
          <w:rtl/>
        </w:rPr>
        <w:t xml:space="preserve">855 (7) کافی 220 ج 7 - علی عن أبیه عن ابن أبی عمیر عن جمیل</w:t>
      </w:r>
    </w:p>
    <w:p>
      <w:pPr>
        <w:pStyle w:val="BookText"/>
      </w:pPr>
      <w:r>
        <w:rPr>
          <w:rFonts w:ascii="IRNazanin" w:hAnsi="IRNazanin" w:eastAsia="IRNazanin" w:cs="IRNazanin"/>
          <w:lang w:bidi="fa-IR"/>
          <w:color w:val="111111"/>
          <w:sz w:val="28"/>
          <w:szCs w:val="28"/>
          <w:rtl/>
        </w:rPr>
        <w:t xml:space="preserve">ابن دراج عن بعض أصحابه عن أحدهما علیهما السلام أنه قال إذا أقر</w:t>
      </w:r>
    </w:p>
    <w:p>
      <w:pPr>
        <w:pStyle w:val="BookText"/>
      </w:pPr>
      <w:r>
        <w:rPr>
          <w:rFonts w:ascii="IRNazanin" w:hAnsi="IRNazanin" w:eastAsia="IRNazanin" w:cs="IRNazanin"/>
          <w:lang w:bidi="fa-IR"/>
          <w:color w:val="111111"/>
          <w:sz w:val="28"/>
          <w:szCs w:val="28"/>
          <w:rtl/>
        </w:rPr>
        <w:t xml:space="preserve">الرجل علی نفسه بالقتل إذا لم یکن علیه شهود فإن رجع وقال لم أفعل</w:t>
      </w:r>
    </w:p>
    <w:p>
      <w:pPr>
        <w:pStyle w:val="BookText"/>
      </w:pPr>
      <w:r>
        <w:rPr>
          <w:rFonts w:ascii="IRNazanin" w:hAnsi="IRNazanin" w:eastAsia="IRNazanin" w:cs="IRNazanin"/>
          <w:lang w:bidi="fa-IR"/>
          <w:color w:val="111111"/>
          <w:sz w:val="28"/>
          <w:szCs w:val="28"/>
          <w:rtl/>
        </w:rPr>
        <w:t xml:space="preserve">ترک ولم یقتل.</w:t>
      </w:r>
    </w:p>
    <w:p>
      <w:pPr>
        <w:pStyle w:val="BookText"/>
      </w:pPr>
      <w:r>
        <w:rPr>
          <w:rFonts w:ascii="IRNazanin" w:hAnsi="IRNazanin" w:eastAsia="IRNazanin" w:cs="IRNazanin"/>
          <w:lang w:bidi="fa-IR"/>
          <w:color w:val="111111"/>
          <w:sz w:val="28"/>
          <w:szCs w:val="28"/>
          <w:rtl/>
        </w:rPr>
        <w:t xml:space="preserve">856 (8) دعائم الاسلام 464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أقر بشرب الخمر أو بالمسکر ضرب الحد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أقر علی نفسه بشرب الخمر ثم جحد</w:t>
      </w:r>
    </w:p>
    <w:p>
      <w:pPr>
        <w:pStyle w:val="BookText"/>
      </w:pPr>
      <w:r>
        <w:rPr>
          <w:rFonts w:ascii="IRNazanin" w:hAnsi="IRNazanin" w:eastAsia="IRNazanin" w:cs="IRNazanin"/>
          <w:lang w:bidi="fa-IR"/>
          <w:color w:val="111111"/>
          <w:sz w:val="28"/>
          <w:szCs w:val="28"/>
          <w:rtl/>
        </w:rPr>
        <w:t xml:space="preserve">فاجلدوه.</w:t>
      </w:r>
    </w:p>
    <w:p>
      <w:pPr>
        <w:pStyle w:val="BookText"/>
      </w:pPr>
      <w:r>
        <w:rPr>
          <w:rFonts w:ascii="IRNazanin" w:hAnsi="IRNazanin" w:eastAsia="IRNazanin" w:cs="IRNazanin"/>
          <w:lang w:bidi="fa-IR"/>
          <w:color w:val="111111"/>
          <w:sz w:val="28"/>
          <w:szCs w:val="28"/>
          <w:rtl/>
        </w:rPr>
        <w:t xml:space="preserve">857 (9) دعائم الاسلام 475 ج 2 - وعن جعفر بن محمد علیهما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7" w:name="pg12434_132661"/>
    <w:bookmarkEnd w:id="97"/>
    <w:p>
      <w:pPr>
        <w:pStyle w:val="BookText"/>
      </w:pPr>
      <w:r>
        <w:rPr>
          <w:rFonts w:ascii="IRNazanin" w:hAnsi="IRNazanin" w:eastAsia="IRNazanin" w:cs="IRNazanin"/>
          <w:lang w:bidi="fa-IR"/>
          <w:color w:val="111111"/>
          <w:sz w:val="28"/>
          <w:szCs w:val="28"/>
          <w:rtl/>
        </w:rPr>
        <w:t xml:space="preserve">السلام أنه قال من أقر بالسرقة ثم جحد قطع ولم یلتفت إلی إنکاره.</w:t>
      </w:r>
    </w:p>
    <w:p>
      <w:pPr>
        <w:pStyle w:val="Heading4"/>
      </w:pPr>
      <w:bookmarkStart w:id="325" w:name="_Toc118"/>
      <w:r>
        <w:t>(19) باب ان من اجتمعت علیه حدود فیها القتل یبدء بما دون القتل ثم یقتل فإن کان فیها قطع اخر عن الجلد</w:t>
      </w:r>
      <w:bookmarkEnd w:id="325"/>
    </w:p>
    <w:p>
      <w:pPr>
        <w:pStyle w:val="BookText"/>
      </w:pPr>
      <w:r>
        <w:rPr>
          <w:rFonts w:ascii="IRNazanin" w:hAnsi="IRNazanin" w:eastAsia="IRNazanin" w:cs="IRNazanin"/>
          <w:lang w:bidi="fa-IR"/>
          <w:color w:val="111111"/>
          <w:sz w:val="28"/>
          <w:szCs w:val="28"/>
          <w:rtl/>
        </w:rPr>
        <w:t xml:space="preserve">858 (1) تهذیب 70 ج 10 - الحسین بن سعید عن ابن محبوب عن</w:t>
      </w:r>
    </w:p>
    <w:p>
      <w:pPr>
        <w:pStyle w:val="BookText"/>
      </w:pPr>
      <w:r>
        <w:rPr>
          <w:rFonts w:ascii="IRNazanin" w:hAnsi="IRNazanin" w:eastAsia="IRNazanin" w:cs="IRNazanin"/>
          <w:lang w:bidi="fa-IR"/>
          <w:color w:val="111111"/>
          <w:sz w:val="28"/>
          <w:szCs w:val="28"/>
          <w:rtl/>
        </w:rPr>
        <w:t xml:space="preserve">فقیه 50 ج 4 - علی بن رئاب عن زرارة عن أبی جعفر علیه السلام قال أیما</w:t>
      </w:r>
    </w:p>
    <w:p>
      <w:pPr>
        <w:pStyle w:val="BookText"/>
      </w:pPr>
      <w:r>
        <w:rPr>
          <w:rFonts w:ascii="IRNazanin" w:hAnsi="IRNazanin" w:eastAsia="IRNazanin" w:cs="IRNazanin"/>
          <w:lang w:bidi="fa-IR"/>
          <w:color w:val="111111"/>
          <w:sz w:val="28"/>
          <w:szCs w:val="28"/>
          <w:rtl/>
        </w:rPr>
        <w:t xml:space="preserve">رجل اجتمعت علیه حدود فیها القتل (فإنه - یب) یبدأ بالحدود التی</w:t>
      </w:r>
    </w:p>
    <w:p>
      <w:pPr>
        <w:pStyle w:val="BookText"/>
      </w:pPr>
      <w:r>
        <w:rPr>
          <w:rFonts w:ascii="IRNazanin" w:hAnsi="IRNazanin" w:eastAsia="IRNazanin" w:cs="IRNazanin"/>
          <w:lang w:bidi="fa-IR"/>
          <w:color w:val="111111"/>
          <w:sz w:val="28"/>
          <w:szCs w:val="28"/>
          <w:rtl/>
        </w:rPr>
        <w:t xml:space="preserve">(هی - فقیه) دون القتل ثم یقتل (بعد ذلک - فقیه).</w:t>
      </w:r>
    </w:p>
    <w:p>
      <w:pPr>
        <w:pStyle w:val="BookText"/>
      </w:pPr>
      <w:r>
        <w:rPr>
          <w:rFonts w:ascii="IRNazanin" w:hAnsi="IRNazanin" w:eastAsia="IRNazanin" w:cs="IRNazanin"/>
          <w:lang w:bidi="fa-IR"/>
          <w:color w:val="111111"/>
          <w:sz w:val="28"/>
          <w:szCs w:val="28"/>
          <w:rtl/>
        </w:rPr>
        <w:t xml:space="preserve">859 (2) کافی 250 ج 7 - علی بن إبراهیم عن أبیه عن</w:t>
      </w:r>
    </w:p>
    <w:p>
      <w:pPr>
        <w:pStyle w:val="BookText"/>
      </w:pPr>
      <w:r>
        <w:rPr>
          <w:rFonts w:ascii="IRNazanin" w:hAnsi="IRNazanin" w:eastAsia="IRNazanin" w:cs="IRNazanin"/>
          <w:lang w:bidi="fa-IR"/>
          <w:color w:val="111111"/>
          <w:sz w:val="28"/>
          <w:szCs w:val="28"/>
          <w:rtl/>
        </w:rPr>
        <w:t xml:space="preserve">تهذیب 45 ج 10 - تهذیب 122 ج 10 - ابن محبوب عن عبد الله بن سنان</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07"/>
      </w:r>
      <w:r>
        <w:rPr>
          <w:rFonts w:ascii="IRNazanin" w:hAnsi="IRNazanin" w:eastAsia="IRNazanin" w:cs="IRNazanin"/>
          <w:lang w:bidi="fa-IR"/>
          <w:color w:val="111111"/>
          <w:sz w:val="28"/>
          <w:szCs w:val="28"/>
          <w:rtl/>
        </w:rPr>
        <w:t xml:space="preserve">ابن بکیر عن أبی عبد الله علیه السلام فی رجل اجتمعت علیه حدود</w:t>
      </w:r>
    </w:p>
    <w:p>
      <w:pPr>
        <w:pStyle w:val="BookText"/>
      </w:pPr>
      <w:r>
        <w:rPr>
          <w:rFonts w:ascii="IRNazanin" w:hAnsi="IRNazanin" w:eastAsia="IRNazanin" w:cs="IRNazanin"/>
          <w:lang w:bidi="fa-IR"/>
          <w:color w:val="111111"/>
          <w:sz w:val="28"/>
          <w:szCs w:val="28"/>
          <w:rtl/>
        </w:rPr>
        <w:t xml:space="preserve">فیها </w:t>
      </w:r>
      <w:r>
        <w:rPr>
          <w:rStyle w:val="FootnoteReference"/>
        </w:rPr>
        <w:footnoteReference w:id="908"/>
      </w:r>
      <w:r>
        <w:rPr>
          <w:rFonts w:ascii="IRNazanin" w:hAnsi="IRNazanin" w:eastAsia="IRNazanin" w:cs="IRNazanin"/>
          <w:lang w:bidi="fa-IR"/>
          <w:color w:val="111111"/>
          <w:sz w:val="28"/>
          <w:szCs w:val="28"/>
          <w:rtl/>
        </w:rPr>
        <w:t xml:space="preserve">القتل قال یبدأ بالحدود التی هی دون القتل ثم یقتل بعد.</w:t>
      </w:r>
    </w:p>
    <w:p>
      <w:pPr>
        <w:pStyle w:val="BookText"/>
      </w:pPr>
      <w:r>
        <w:rPr>
          <w:rFonts w:ascii="IRNazanin" w:hAnsi="IRNazanin" w:eastAsia="IRNazanin" w:cs="IRNazanin"/>
          <w:lang w:bidi="fa-IR"/>
          <w:color w:val="111111"/>
          <w:sz w:val="28"/>
          <w:szCs w:val="28"/>
          <w:rtl/>
        </w:rPr>
        <w:t xml:space="preserve">860 (3) دعائم الاسلام 466 ج 2 - وعن علی علیه السلام أن رجلا</w:t>
      </w:r>
    </w:p>
    <w:p>
      <w:pPr>
        <w:pStyle w:val="BookText"/>
      </w:pPr>
      <w:r>
        <w:rPr>
          <w:rFonts w:ascii="IRNazanin" w:hAnsi="IRNazanin" w:eastAsia="IRNazanin" w:cs="IRNazanin"/>
          <w:lang w:bidi="fa-IR"/>
          <w:color w:val="111111"/>
          <w:sz w:val="28"/>
          <w:szCs w:val="28"/>
          <w:rtl/>
        </w:rPr>
        <w:t xml:space="preserve">رفع إلیه قد أصاب حدا وجب علیه القتل فأقام علیه الحد فقتله قال أبو</w:t>
      </w:r>
    </w:p>
    <w:p>
      <w:pPr>
        <w:pStyle w:val="BookText"/>
      </w:pPr>
      <w:r>
        <w:rPr>
          <w:rFonts w:ascii="IRNazanin" w:hAnsi="IRNazanin" w:eastAsia="IRNazanin" w:cs="IRNazanin"/>
          <w:lang w:bidi="fa-IR"/>
          <w:color w:val="111111"/>
          <w:sz w:val="28"/>
          <w:szCs w:val="28"/>
          <w:rtl/>
        </w:rPr>
        <w:t xml:space="preserve">جعفر علیه السلام وکذلک لو اجتمعت علیه حدود کثیرة فیها القتل لکان</w:t>
      </w:r>
    </w:p>
    <w:p>
      <w:pPr>
        <w:pStyle w:val="BookText"/>
      </w:pPr>
      <w:r>
        <w:rPr>
          <w:rFonts w:ascii="IRNazanin" w:hAnsi="IRNazanin" w:eastAsia="IRNazanin" w:cs="IRNazanin"/>
          <w:lang w:bidi="fa-IR"/>
          <w:color w:val="111111"/>
          <w:sz w:val="28"/>
          <w:szCs w:val="28"/>
          <w:rtl/>
        </w:rPr>
        <w:t xml:space="preserve">یبدأ بالحدود التی دون القتل ثم یقتل.</w:t>
      </w:r>
    </w:p>
    <w:p>
      <w:pPr>
        <w:pStyle w:val="BookText"/>
      </w:pPr>
      <w:r>
        <w:rPr>
          <w:rFonts w:ascii="IRNazanin" w:hAnsi="IRNazanin" w:eastAsia="IRNazanin" w:cs="IRNazanin"/>
          <w:lang w:bidi="fa-IR"/>
          <w:color w:val="111111"/>
          <w:sz w:val="28"/>
          <w:szCs w:val="28"/>
          <w:rtl/>
        </w:rPr>
        <w:t xml:space="preserve">861 (4) کافی 250 ج 7 - محمد بن یحیی عن تهذیب 45 ج 10 -</w:t>
      </w:r>
    </w:p>
    <w:p>
      <w:pPr>
        <w:pStyle w:val="BookText"/>
      </w:pPr>
      <w:r>
        <w:rPr>
          <w:rFonts w:ascii="IRNazanin" w:hAnsi="IRNazanin" w:eastAsia="IRNazanin" w:cs="IRNazanin"/>
          <w:lang w:bidi="fa-IR"/>
          <w:color w:val="111111"/>
          <w:sz w:val="28"/>
          <w:szCs w:val="28"/>
          <w:rtl/>
        </w:rPr>
        <w:t xml:space="preserve">أحمد بن محمد عن علی بن الحکم عن العلاء بن رزین عن محمد بن مسلم</w:t>
      </w:r>
    </w:p>
    <w:p>
      <w:pPr>
        <w:pStyle w:val="BookText"/>
      </w:pPr>
      <w:r>
        <w:rPr>
          <w:rFonts w:ascii="IRNazanin" w:hAnsi="IRNazanin" w:eastAsia="IRNazanin" w:cs="IRNazanin"/>
          <w:lang w:bidi="fa-IR"/>
          <w:color w:val="111111"/>
          <w:sz w:val="28"/>
          <w:szCs w:val="28"/>
          <w:rtl/>
        </w:rPr>
        <w:t xml:space="preserve">عن أبی عبد الله علیه السلام فی الرجل یؤخذ وعلیه حدود أحدها القتل</w:t>
      </w:r>
    </w:p>
    <w:p>
      <w:pPr>
        <w:pStyle w:val="BookText"/>
      </w:pPr>
      <w:r>
        <w:rPr>
          <w:rFonts w:ascii="IRNazanin" w:hAnsi="IRNazanin" w:eastAsia="IRNazanin" w:cs="IRNazanin"/>
          <w:lang w:bidi="fa-IR"/>
          <w:color w:val="111111"/>
          <w:sz w:val="28"/>
          <w:szCs w:val="28"/>
          <w:rtl/>
        </w:rPr>
        <w:t xml:space="preserve">فقال کان علی علیه السلام یقیم علیه الحدود </w:t>
      </w:r>
      <w:r>
        <w:rPr>
          <w:rStyle w:val="FootnoteReference"/>
        </w:rPr>
        <w:footnoteReference w:id="909"/>
      </w:r>
      <w:r>
        <w:rPr>
          <w:rFonts w:ascii="IRNazanin" w:hAnsi="IRNazanin" w:eastAsia="IRNazanin" w:cs="IRNazanin"/>
          <w:lang w:bidi="fa-IR"/>
          <w:color w:val="111111"/>
          <w:sz w:val="28"/>
          <w:szCs w:val="28"/>
          <w:rtl/>
        </w:rPr>
        <w:t xml:space="preserve">ثم یقتله ولا یخالف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862 (5) کافی 250 ج 7 - تهذیب 45 ج 10 - علی (بن إبراهیم - کا)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8" w:name="pg12434_132662"/>
    <w:bookmarkEnd w:id="98"/>
    <w:p>
      <w:pPr>
        <w:pStyle w:val="BookText"/>
      </w:pPr>
      <w:r>
        <w:rPr>
          <w:rFonts w:ascii="IRNazanin" w:hAnsi="IRNazanin" w:eastAsia="IRNazanin" w:cs="IRNazanin"/>
          <w:lang w:bidi="fa-IR"/>
          <w:color w:val="111111"/>
          <w:sz w:val="28"/>
          <w:szCs w:val="28"/>
          <w:rtl/>
        </w:rPr>
        <w:t xml:space="preserve">عن أبیه عن ابن أبی عمیر عن حماد بن عثمان عن أبی عبد الله علیه السلام</w:t>
      </w:r>
    </w:p>
    <w:p>
      <w:pPr>
        <w:pStyle w:val="BookText"/>
      </w:pPr>
      <w:r>
        <w:rPr>
          <w:rFonts w:ascii="IRNazanin" w:hAnsi="IRNazanin" w:eastAsia="IRNazanin" w:cs="IRNazanin"/>
          <w:lang w:bidi="fa-IR"/>
          <w:color w:val="111111"/>
          <w:sz w:val="28"/>
          <w:szCs w:val="28"/>
          <w:rtl/>
        </w:rPr>
        <w:t xml:space="preserve">فی الرجل یکون علیه الحدود منها القتل قال تقام علیه الحدود ثم یقتل.</w:t>
      </w:r>
    </w:p>
    <w:p>
      <w:pPr>
        <w:pStyle w:val="BookText"/>
      </w:pPr>
      <w:r>
        <w:rPr>
          <w:rFonts w:ascii="IRNazanin" w:hAnsi="IRNazanin" w:eastAsia="IRNazanin" w:cs="IRNazanin"/>
          <w:lang w:bidi="fa-IR"/>
          <w:color w:val="111111"/>
          <w:sz w:val="28"/>
          <w:szCs w:val="28"/>
          <w:rtl/>
        </w:rPr>
        <w:t xml:space="preserve">863 (6) نوادر أحمد بن محمد بن عیسی 149 - علاء عن ابن مسلم</w:t>
      </w:r>
    </w:p>
    <w:p>
      <w:pPr>
        <w:pStyle w:val="BookText"/>
      </w:pPr>
      <w:r>
        <w:rPr>
          <w:rFonts w:ascii="IRNazanin" w:hAnsi="IRNazanin" w:eastAsia="IRNazanin" w:cs="IRNazanin"/>
          <w:lang w:bidi="fa-IR"/>
          <w:color w:val="111111"/>
          <w:sz w:val="28"/>
          <w:szCs w:val="28"/>
          <w:rtl/>
        </w:rPr>
        <w:t xml:space="preserve">قال سألته علیه السلام عن الرجل یوجد وعلیه الحدود أحدها القتل؟</w:t>
      </w:r>
    </w:p>
    <w:p>
      <w:pPr>
        <w:pStyle w:val="BookText"/>
      </w:pPr>
      <w:r>
        <w:rPr>
          <w:rFonts w:ascii="IRNazanin" w:hAnsi="IRNazanin" w:eastAsia="IRNazanin" w:cs="IRNazanin"/>
          <w:lang w:bidi="fa-IR"/>
          <w:color w:val="111111"/>
          <w:sz w:val="28"/>
          <w:szCs w:val="28"/>
          <w:rtl/>
        </w:rPr>
        <w:t xml:space="preserve">قال کان علی علیه السلام یقیم </w:t>
      </w:r>
      <w:r>
        <w:rPr>
          <w:rStyle w:val="FootnoteReference"/>
        </w:rPr>
        <w:footnoteReference w:id="911"/>
      </w:r>
      <w:r>
        <w:rPr>
          <w:rFonts w:ascii="IRNazanin" w:hAnsi="IRNazanin" w:eastAsia="IRNazanin" w:cs="IRNazanin"/>
          <w:lang w:bidi="fa-IR"/>
          <w:color w:val="111111"/>
          <w:sz w:val="28"/>
          <w:szCs w:val="28"/>
          <w:rtl/>
        </w:rPr>
        <w:t xml:space="preserve">علیه الحدود قبل القتل ثم یقتله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ولا تخالف علیا علیه السلام.</w:t>
      </w:r>
    </w:p>
    <w:p>
      <w:pPr>
        <w:pStyle w:val="BookText"/>
      </w:pPr>
      <w:r>
        <w:rPr>
          <w:rFonts w:ascii="IRNazanin" w:hAnsi="IRNazanin" w:eastAsia="IRNazanin" w:cs="IRNazanin"/>
          <w:lang w:bidi="fa-IR"/>
          <w:color w:val="111111"/>
          <w:sz w:val="28"/>
          <w:szCs w:val="28"/>
          <w:rtl/>
        </w:rPr>
        <w:t xml:space="preserve">864 (7) کافی 250 ج 7 - عدة من أصحابنا عن تهذیب 121 ج 10 -</w:t>
      </w:r>
    </w:p>
    <w:p>
      <w:pPr>
        <w:pStyle w:val="BookText"/>
      </w:pPr>
      <w:r>
        <w:rPr>
          <w:rFonts w:ascii="IRNazanin" w:hAnsi="IRNazanin" w:eastAsia="IRNazanin" w:cs="IRNazanin"/>
          <w:lang w:bidi="fa-IR"/>
          <w:color w:val="111111"/>
          <w:sz w:val="28"/>
          <w:szCs w:val="28"/>
          <w:rtl/>
        </w:rPr>
        <w:t xml:space="preserve">أحمد بن محمد (بن عیسی - کا) عن الحسین بن سعید عن (أخیه - کا)</w:t>
      </w:r>
    </w:p>
    <w:p>
      <w:pPr>
        <w:pStyle w:val="BookText"/>
      </w:pPr>
      <w:r>
        <w:rPr>
          <w:rFonts w:ascii="IRNazanin" w:hAnsi="IRNazanin" w:eastAsia="IRNazanin" w:cs="IRNazanin"/>
          <w:lang w:bidi="fa-IR"/>
          <w:color w:val="111111"/>
          <w:sz w:val="28"/>
          <w:szCs w:val="28"/>
          <w:rtl/>
        </w:rPr>
        <w:t xml:space="preserve">الحسن عن زرعة (بن محمد - کا) عن سماعة عن أبی عبد الله علیه</w:t>
      </w:r>
    </w:p>
    <w:p>
      <w:pPr>
        <w:pStyle w:val="BookText"/>
      </w:pPr>
      <w:r>
        <w:rPr>
          <w:rFonts w:ascii="IRNazanin" w:hAnsi="IRNazanin" w:eastAsia="IRNazanin" w:cs="IRNazanin"/>
          <w:lang w:bidi="fa-IR"/>
          <w:color w:val="111111"/>
          <w:sz w:val="28"/>
          <w:szCs w:val="28"/>
          <w:rtl/>
        </w:rPr>
        <w:t xml:space="preserve">السلام قال قضی أمیر المؤمنین علیه السلام فیمن قتل وشرب خمرا و</w:t>
      </w:r>
    </w:p>
    <w:p>
      <w:pPr>
        <w:pStyle w:val="BookText"/>
      </w:pPr>
      <w:r>
        <w:rPr>
          <w:rFonts w:ascii="IRNazanin" w:hAnsi="IRNazanin" w:eastAsia="IRNazanin" w:cs="IRNazanin"/>
          <w:lang w:bidi="fa-IR"/>
          <w:color w:val="111111"/>
          <w:sz w:val="28"/>
          <w:szCs w:val="28"/>
          <w:rtl/>
        </w:rPr>
        <w:t xml:space="preserve">سرق فأقام علیه الحد فجلده لشربه الخمر وقطع یده فی سرقته وقتله</w:t>
      </w:r>
    </w:p>
    <w:p>
      <w:pPr>
        <w:pStyle w:val="BookText"/>
      </w:pPr>
      <w:r>
        <w:rPr>
          <w:rFonts w:ascii="IRNazanin" w:hAnsi="IRNazanin" w:eastAsia="IRNazanin" w:cs="IRNazanin"/>
          <w:lang w:bidi="fa-IR"/>
          <w:color w:val="111111"/>
          <w:sz w:val="28"/>
          <w:szCs w:val="28"/>
          <w:rtl/>
        </w:rPr>
        <w:t xml:space="preserve">بقتله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865 (8) قرب الإسناد 258 -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رجل أخذ</w:t>
      </w:r>
    </w:p>
    <w:p>
      <w:pPr>
        <w:pStyle w:val="BookText"/>
      </w:pPr>
      <w:r>
        <w:rPr>
          <w:rFonts w:ascii="IRNazanin" w:hAnsi="IRNazanin" w:eastAsia="IRNazanin" w:cs="IRNazanin"/>
          <w:lang w:bidi="fa-IR"/>
          <w:color w:val="111111"/>
          <w:sz w:val="28"/>
          <w:szCs w:val="28"/>
          <w:rtl/>
        </w:rPr>
        <w:t xml:space="preserve">وعلیه ثلاثة حدود الخمر والزنا والسرقة بأیها یبدأ به من الحدود قال</w:t>
      </w:r>
    </w:p>
    <w:p>
      <w:pPr>
        <w:pStyle w:val="BookText"/>
      </w:pPr>
      <w:r>
        <w:rPr>
          <w:rFonts w:ascii="IRNazanin" w:hAnsi="IRNazanin" w:eastAsia="IRNazanin" w:cs="IRNazanin"/>
          <w:lang w:bidi="fa-IR"/>
          <w:color w:val="111111"/>
          <w:sz w:val="28"/>
          <w:szCs w:val="28"/>
          <w:rtl/>
        </w:rPr>
        <w:t xml:space="preserve">بحد الخمر ثم الزنا ثم السرقة بحار الأنوار 249 ج 10 - ما وصل الینا من</w:t>
      </w:r>
    </w:p>
    <w:p>
      <w:pPr>
        <w:pStyle w:val="BookText"/>
      </w:pPr>
      <w:r>
        <w:rPr>
          <w:rFonts w:ascii="IRNazanin" w:hAnsi="IRNazanin" w:eastAsia="IRNazanin" w:cs="IRNazanin"/>
          <w:lang w:bidi="fa-IR"/>
          <w:color w:val="111111"/>
          <w:sz w:val="28"/>
          <w:szCs w:val="28"/>
          <w:rtl/>
        </w:rPr>
        <w:t xml:space="preserve">أخبار علی بن جعفر عن أخیه موسی علیه السلام (نحوه إلا أن فیه ثم</w:t>
      </w:r>
    </w:p>
    <w:p>
      <w:pPr>
        <w:pStyle w:val="BookText"/>
      </w:pPr>
      <w:r>
        <w:rPr>
          <w:rFonts w:ascii="Amiri" w:hAnsi="Amiri" w:eastAsia="Amiri" w:cs="Amiri"/>
          <w:lang w:bidi="ar-SA"/>
          <w:color w:val="111111"/>
          <w:sz w:val="28"/>
          <w:szCs w:val="28"/>
          <w:rtl/>
        </w:rPr>
        <w:t xml:space="preserve">السرقة ثم الزنا).</w:t>
      </w:r>
    </w:p>
    <w:p>
      <w:pPr>
        <w:pStyle w:val="Heading4"/>
      </w:pPr>
      <w:bookmarkStart w:id="326" w:name="_Toc119"/>
      <w:r>
        <w:t>(20) باب ان أصحاب الکبائر إذا أقیم علیهم الحد مرتین قتلوا فی الثالثة الا الزانی والزانیة فإنهما قتلا فی الرابعة</w:t>
      </w:r>
      <w:bookmarkEnd w:id="326"/>
    </w:p>
    <w:p>
      <w:pPr>
        <w:pStyle w:val="BookText"/>
      </w:pPr>
      <w:r>
        <w:rPr>
          <w:rFonts w:ascii="IRNazanin" w:hAnsi="IRNazanin" w:eastAsia="IRNazanin" w:cs="IRNazanin"/>
          <w:lang w:bidi="fa-IR"/>
          <w:color w:val="111111"/>
          <w:sz w:val="28"/>
          <w:szCs w:val="28"/>
          <w:rtl/>
        </w:rPr>
        <w:t xml:space="preserve">866 (1) کافی 191 ج 7 - محمد بن یحیی عن أحمد بن محمد عن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9" w:name="pg12434_132663"/>
    <w:bookmarkEnd w:id="99"/>
    <w:p>
      <w:pPr>
        <w:pStyle w:val="BookText"/>
      </w:pPr>
      <w:r>
        <w:rPr>
          <w:rFonts w:ascii="IRNazanin" w:hAnsi="IRNazanin" w:eastAsia="IRNazanin" w:cs="IRNazanin"/>
          <w:lang w:bidi="fa-IR"/>
          <w:color w:val="111111"/>
          <w:sz w:val="28"/>
          <w:szCs w:val="28"/>
          <w:rtl/>
        </w:rPr>
        <w:t xml:space="preserve">فقیه 51 ج 4 - صفوان (بن یحیی - فقیه) عن تهذیب 95 ج 10 -</w:t>
      </w:r>
    </w:p>
    <w:p>
      <w:pPr>
        <w:pStyle w:val="BookText"/>
      </w:pPr>
      <w:r>
        <w:rPr>
          <w:rFonts w:ascii="IRNazanin" w:hAnsi="IRNazanin" w:eastAsia="IRNazanin" w:cs="IRNazanin"/>
          <w:lang w:bidi="fa-IR"/>
          <w:color w:val="111111"/>
          <w:sz w:val="28"/>
          <w:szCs w:val="28"/>
          <w:rtl/>
        </w:rPr>
        <w:t xml:space="preserve">استبصار 212 ج 4 - یونس عن أبی الحسن الماضی علیه السلام قال أصحاب</w:t>
      </w:r>
    </w:p>
    <w:p>
      <w:pPr>
        <w:pStyle w:val="BookText"/>
      </w:pPr>
      <w:r>
        <w:rPr>
          <w:rFonts w:ascii="IRNazanin" w:hAnsi="IRNazanin" w:eastAsia="IRNazanin" w:cs="IRNazanin"/>
          <w:lang w:bidi="fa-IR"/>
          <w:color w:val="111111"/>
          <w:sz w:val="28"/>
          <w:szCs w:val="28"/>
          <w:rtl/>
        </w:rPr>
        <w:t xml:space="preserve">الکبائر کلها إذا أقیم علیهم الحد مرتین قتلوا فی الثالثة.</w:t>
      </w:r>
    </w:p>
    <w:p>
      <w:pPr>
        <w:pStyle w:val="BookText"/>
      </w:pPr>
      <w:r>
        <w:rPr>
          <w:rFonts w:ascii="IRNazanin" w:hAnsi="IRNazanin" w:eastAsia="IRNazanin" w:cs="IRNazanin"/>
          <w:lang w:bidi="fa-IR"/>
          <w:color w:val="111111"/>
          <w:sz w:val="28"/>
          <w:szCs w:val="28"/>
          <w:rtl/>
        </w:rPr>
        <w:t xml:space="preserve">867 (2) فقه الرضا علیه السلام 309 - أصحاب الکبائر کلها إذا أقیم</w:t>
      </w:r>
    </w:p>
    <w:p>
      <w:pPr>
        <w:pStyle w:val="BookText"/>
      </w:pPr>
      <w:r>
        <w:rPr>
          <w:rFonts w:ascii="IRNazanin" w:hAnsi="IRNazanin" w:eastAsia="IRNazanin" w:cs="IRNazanin"/>
          <w:lang w:bidi="fa-IR"/>
          <w:color w:val="111111"/>
          <w:sz w:val="28"/>
          <w:szCs w:val="28"/>
          <w:rtl/>
        </w:rPr>
        <w:t xml:space="preserve">علیهم الحد مرتین قتلوا فی الثالثة وشارب الخمر فی الرابعة.</w:t>
      </w:r>
    </w:p>
    <w:p>
      <w:pPr>
        <w:pStyle w:val="BookText"/>
      </w:pPr>
      <w:r>
        <w:rPr>
          <w:rFonts w:ascii="IRNazanin" w:hAnsi="IRNazanin" w:eastAsia="IRNazanin" w:cs="IRNazanin"/>
          <w:lang w:bidi="fa-IR"/>
          <w:color w:val="111111"/>
          <w:sz w:val="28"/>
          <w:szCs w:val="28"/>
          <w:rtl/>
        </w:rPr>
        <w:t xml:space="preserve">ویأتی فی باب (18) ان الزانی الحر إذا جلد ثلاثا قتل فی الرابعة من</w:t>
      </w:r>
    </w:p>
    <w:p>
      <w:pPr>
        <w:pStyle w:val="BookText"/>
      </w:pPr>
      <w:r>
        <w:rPr>
          <w:rFonts w:ascii="IRNazanin" w:hAnsi="IRNazanin" w:eastAsia="IRNazanin" w:cs="IRNazanin"/>
          <w:lang w:bidi="fa-IR"/>
          <w:color w:val="111111"/>
          <w:sz w:val="28"/>
          <w:szCs w:val="28"/>
          <w:rtl/>
        </w:rPr>
        <w:t xml:space="preserve">أبواب حد الزنا ما یدل علی ذلک.</w:t>
      </w:r>
    </w:p>
    <w:p>
      <w:pPr>
        <w:pStyle w:val="Heading4"/>
      </w:pPr>
      <w:bookmarkStart w:id="327" w:name="_Toc120"/>
      <w:r>
        <w:t>(21) باب کراهة اجتماع الناس للنظر إلی المحدود</w:t>
      </w:r>
      <w:bookmarkEnd w:id="327"/>
    </w:p>
    <w:p>
      <w:pPr>
        <w:pStyle w:val="BookText"/>
      </w:pPr>
      <w:r>
        <w:rPr>
          <w:rFonts w:ascii="IRNazanin" w:hAnsi="IRNazanin" w:eastAsia="IRNazanin" w:cs="IRNazanin"/>
          <w:lang w:bidi="fa-IR"/>
          <w:color w:val="111111"/>
          <w:sz w:val="28"/>
          <w:szCs w:val="28"/>
          <w:rtl/>
        </w:rPr>
        <w:t xml:space="preserve">868 (1) تهذیب 150 ج 10 - محمد بن الحسن الصفار عن أبی</w:t>
      </w:r>
    </w:p>
    <w:p>
      <w:pPr>
        <w:pStyle w:val="BookText"/>
      </w:pPr>
      <w:r>
        <w:rPr>
          <w:rFonts w:ascii="IRNazanin" w:hAnsi="IRNazanin" w:eastAsia="IRNazanin" w:cs="IRNazanin"/>
          <w:lang w:bidi="fa-IR"/>
          <w:color w:val="111111"/>
          <w:sz w:val="28"/>
          <w:szCs w:val="28"/>
          <w:rtl/>
        </w:rPr>
        <w:t xml:space="preserve">إسحاق الخفاف عن الیعقوبی عن أبیه قال أتی أمیر المؤمنین علیه السلام</w:t>
      </w:r>
    </w:p>
    <w:p>
      <w:pPr>
        <w:pStyle w:val="BookText"/>
      </w:pPr>
      <w:r>
        <w:rPr>
          <w:rFonts w:ascii="IRNazanin" w:hAnsi="IRNazanin" w:eastAsia="IRNazanin" w:cs="IRNazanin"/>
          <w:lang w:bidi="fa-IR"/>
          <w:color w:val="111111"/>
          <w:sz w:val="28"/>
          <w:szCs w:val="28"/>
          <w:rtl/>
        </w:rPr>
        <w:t xml:space="preserve">وهو بالبصرة برجل یقام علیه الحد قال فلما قربوا ونظر فی وجوههم</w:t>
      </w:r>
    </w:p>
    <w:p>
      <w:pPr>
        <w:pStyle w:val="BookText"/>
      </w:pPr>
      <w:r>
        <w:rPr>
          <w:rFonts w:ascii="IRNazanin" w:hAnsi="IRNazanin" w:eastAsia="IRNazanin" w:cs="IRNazanin"/>
          <w:lang w:bidi="fa-IR"/>
          <w:color w:val="111111"/>
          <w:sz w:val="28"/>
          <w:szCs w:val="28"/>
          <w:rtl/>
        </w:rPr>
        <w:t xml:space="preserve">قال فأقبل جماعة من الناس فقال أمیر المؤمنین علیه السلام یا قنبر انظر</w:t>
      </w:r>
    </w:p>
    <w:p>
      <w:pPr>
        <w:pStyle w:val="BookText"/>
      </w:pPr>
      <w:r>
        <w:rPr>
          <w:rFonts w:ascii="IRNazanin" w:hAnsi="IRNazanin" w:eastAsia="IRNazanin" w:cs="IRNazanin"/>
          <w:lang w:bidi="fa-IR"/>
          <w:color w:val="111111"/>
          <w:sz w:val="28"/>
          <w:szCs w:val="28"/>
          <w:rtl/>
        </w:rPr>
        <w:t xml:space="preserve">ما هذه الجماعة قال رجل یقام علیه الحد قال فلما قربوا ونظر فی</w:t>
      </w:r>
    </w:p>
    <w:p>
      <w:pPr>
        <w:pStyle w:val="BookText"/>
      </w:pPr>
      <w:r>
        <w:rPr>
          <w:rFonts w:ascii="IRNazanin" w:hAnsi="IRNazanin" w:eastAsia="IRNazanin" w:cs="IRNazanin"/>
          <w:lang w:bidi="fa-IR"/>
          <w:color w:val="111111"/>
          <w:sz w:val="28"/>
          <w:szCs w:val="28"/>
          <w:rtl/>
        </w:rPr>
        <w:t xml:space="preserve">وجوههم قال لا مرحبا بوجوه لا تری إلا فی کل سوء هؤلاء فضول</w:t>
      </w:r>
    </w:p>
    <w:p>
      <w:pPr>
        <w:pStyle w:val="BookText"/>
      </w:pPr>
      <w:r>
        <w:rPr>
          <w:rFonts w:ascii="IRNazanin" w:hAnsi="IRNazanin" w:eastAsia="IRNazanin" w:cs="IRNazanin"/>
          <w:lang w:bidi="fa-IR"/>
          <w:color w:val="111111"/>
          <w:sz w:val="28"/>
          <w:szCs w:val="28"/>
          <w:rtl/>
        </w:rPr>
        <w:t xml:space="preserve">الرجال أمطهم عنی یا قنبر.</w:t>
      </w:r>
    </w:p>
    <w:p>
      <w:pPr>
        <w:pStyle w:val="Heading4"/>
      </w:pPr>
      <w:bookmarkStart w:id="328" w:name="_Toc121"/>
      <w:r>
        <w:t>(22) باب ما ورد فی حضور الانسان عند من یضرب أو یقتل ظلما</w:t>
      </w:r>
      <w:bookmarkEnd w:id="328"/>
    </w:p>
    <w:p>
      <w:pPr>
        <w:pStyle w:val="BookText"/>
      </w:pPr>
      <w:r>
        <w:rPr>
          <w:rFonts w:ascii="IRNazanin" w:hAnsi="IRNazanin" w:eastAsia="IRNazanin" w:cs="IRNazanin"/>
          <w:lang w:bidi="fa-IR"/>
          <w:color w:val="111111"/>
          <w:sz w:val="28"/>
          <w:szCs w:val="28"/>
          <w:rtl/>
        </w:rPr>
        <w:t xml:space="preserve">869 (1) قرب الإسناد 55 ط جدید - هارون بن مسلم عن مسعدة بن</w:t>
      </w:r>
    </w:p>
    <w:p>
      <w:pPr>
        <w:pStyle w:val="BookText"/>
      </w:pPr>
      <w:r>
        <w:rPr>
          <w:rFonts w:ascii="IRNazanin" w:hAnsi="IRNazanin" w:eastAsia="IRNazanin" w:cs="IRNazanin"/>
          <w:lang w:bidi="fa-IR"/>
          <w:color w:val="111111"/>
          <w:sz w:val="28"/>
          <w:szCs w:val="28"/>
          <w:rtl/>
        </w:rPr>
        <w:t xml:space="preserve">صدقة عن جعفر عن أبیه قال لا یحضرن أحدکم رجلا یضربه سلطان</w:t>
      </w:r>
    </w:p>
    <w:p>
      <w:pPr>
        <w:pStyle w:val="BookText"/>
      </w:pPr>
      <w:r>
        <w:rPr>
          <w:rFonts w:ascii="IRNazanin" w:hAnsi="IRNazanin" w:eastAsia="IRNazanin" w:cs="IRNazanin"/>
          <w:lang w:bidi="fa-IR"/>
          <w:color w:val="111111"/>
          <w:sz w:val="28"/>
          <w:szCs w:val="28"/>
          <w:rtl/>
        </w:rPr>
        <w:t xml:space="preserve">جائر ظلما وعدوانا ولا مقتولا ولا مظلوما إذا لم ینصره لان نصرة</w:t>
      </w:r>
    </w:p>
    <w:p>
      <w:pPr>
        <w:pStyle w:val="BookText"/>
      </w:pPr>
      <w:r>
        <w:rPr>
          <w:rFonts w:ascii="IRNazanin" w:hAnsi="IRNazanin" w:eastAsia="IRNazanin" w:cs="IRNazanin"/>
          <w:lang w:bidi="fa-IR"/>
          <w:color w:val="111111"/>
          <w:sz w:val="28"/>
          <w:szCs w:val="28"/>
          <w:rtl/>
        </w:rPr>
        <w:t xml:space="preserve">المؤمن علی المؤمن فریضة واجبة إذا هو حضره والعافیة أوسع ما لم</w:t>
      </w:r>
    </w:p>
    <w:p>
      <w:pPr>
        <w:pStyle w:val="BookText"/>
      </w:pPr>
      <w:r>
        <w:rPr>
          <w:rFonts w:ascii="IRNazanin" w:hAnsi="IRNazanin" w:eastAsia="IRNazanin" w:cs="IRNazanin"/>
          <w:lang w:bidi="fa-IR"/>
          <w:color w:val="111111"/>
          <w:sz w:val="28"/>
          <w:szCs w:val="28"/>
          <w:rtl/>
        </w:rPr>
        <w:t xml:space="preserve">تلزمک الحجة الظاهرة.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0" w:name="pg12434_132664"/>
    <w:bookmarkEnd w:id="100"/>
    <w:p>
      <w:pPr>
        <w:pStyle w:val="BookText"/>
      </w:pPr>
      <w:r>
        <w:rPr>
          <w:rFonts w:ascii="IRNazanin" w:hAnsi="IRNazanin" w:eastAsia="IRNazanin" w:cs="IRNazanin"/>
          <w:lang w:bidi="fa-IR"/>
          <w:color w:val="111111"/>
          <w:sz w:val="28"/>
          <w:szCs w:val="28"/>
          <w:rtl/>
        </w:rPr>
        <w:t xml:space="preserve">وتقدم فی غیر واحد من أحادیث باب (8) ما ورد من إظهار الکراهة</w:t>
      </w:r>
    </w:p>
    <w:p>
      <w:pPr>
        <w:pStyle w:val="BookText"/>
      </w:pPr>
      <w:r>
        <w:rPr>
          <w:rFonts w:ascii="IRNazanin" w:hAnsi="IRNazanin" w:eastAsia="IRNazanin" w:cs="IRNazanin"/>
          <w:lang w:bidi="fa-IR"/>
          <w:color w:val="111111"/>
          <w:sz w:val="28"/>
          <w:szCs w:val="28"/>
          <w:rtl/>
        </w:rPr>
        <w:t xml:space="preserve">لأهل المعاصی من أبواب الأمر بالمعروف فی (ج 14) ما یدل علی</w:t>
      </w:r>
    </w:p>
    <w:p>
      <w:pPr>
        <w:pStyle w:val="BookText"/>
      </w:pPr>
      <w:r>
        <w:rPr>
          <w:rFonts w:ascii="IRNazanin" w:hAnsi="IRNazanin" w:eastAsia="IRNazanin" w:cs="IRNazanin"/>
          <w:lang w:bidi="fa-IR"/>
          <w:color w:val="111111"/>
          <w:sz w:val="28"/>
          <w:szCs w:val="28"/>
          <w:rtl/>
        </w:rPr>
        <w:t xml:space="preserve">وجوب نصرة المؤمن وکذا فی بعض أحادیث باب (93) ما ورد فی حرمة</w:t>
      </w:r>
    </w:p>
    <w:p>
      <w:pPr>
        <w:pStyle w:val="BookText"/>
      </w:pPr>
      <w:r>
        <w:rPr>
          <w:rFonts w:ascii="IRNazanin" w:hAnsi="IRNazanin" w:eastAsia="IRNazanin" w:cs="IRNazanin"/>
          <w:lang w:bidi="fa-IR"/>
          <w:color w:val="111111"/>
          <w:sz w:val="28"/>
          <w:szCs w:val="28"/>
          <w:rtl/>
        </w:rPr>
        <w:t xml:space="preserve">المؤمن من أبواب العشرة وباب (94) ما ورد من الاهتمام بأمور المسلمین.</w:t>
      </w:r>
    </w:p>
    <w:p>
      <w:pPr>
        <w:pStyle w:val="Heading4"/>
      </w:pPr>
      <w:bookmarkStart w:id="329" w:name="_Toc122"/>
      <w:r>
        <w:t>(23) باب حکم ارث الحد</w:t>
      </w:r>
      <w:bookmarkEnd w:id="329"/>
    </w:p>
    <w:p>
      <w:pPr>
        <w:pStyle w:val="BookText"/>
      </w:pPr>
      <w:r>
        <w:rPr>
          <w:rFonts w:ascii="IRNazanin" w:hAnsi="IRNazanin" w:eastAsia="IRNazanin" w:cs="IRNazanin"/>
          <w:lang w:bidi="fa-IR"/>
          <w:color w:val="111111"/>
          <w:sz w:val="28"/>
          <w:szCs w:val="28"/>
          <w:rtl/>
        </w:rPr>
        <w:t xml:space="preserve">870 (1) کافی 255 ج 7 - محمد بن یحیی عن تهذیب 83 ج 10 -</w:t>
      </w:r>
    </w:p>
    <w:p>
      <w:pPr>
        <w:pStyle w:val="BookText"/>
      </w:pPr>
      <w:r>
        <w:rPr>
          <w:rFonts w:ascii="IRNazanin" w:hAnsi="IRNazanin" w:eastAsia="IRNazanin" w:cs="IRNazanin"/>
          <w:lang w:bidi="fa-IR"/>
          <w:color w:val="111111"/>
          <w:sz w:val="28"/>
          <w:szCs w:val="28"/>
          <w:rtl/>
        </w:rPr>
        <w:t xml:space="preserve">استبصار 235 ج 4 - أحمد بن محمد بن عیسی عن ابن محبوب عن هشام بن</w:t>
      </w:r>
    </w:p>
    <w:p>
      <w:pPr>
        <w:pStyle w:val="BookText"/>
      </w:pPr>
      <w:r>
        <w:rPr>
          <w:rFonts w:ascii="IRNazanin" w:hAnsi="IRNazanin" w:eastAsia="IRNazanin" w:cs="IRNazanin"/>
          <w:lang w:bidi="fa-IR"/>
          <w:color w:val="111111"/>
          <w:sz w:val="28"/>
          <w:szCs w:val="28"/>
          <w:rtl/>
        </w:rPr>
        <w:t xml:space="preserve">سالم عن عمار الساباطی (عن أبی عبد الله علیه السلام - کا - یب) قال</w:t>
      </w:r>
    </w:p>
    <w:p>
      <w:pPr>
        <w:pStyle w:val="BookText"/>
      </w:pPr>
      <w:r>
        <w:rPr>
          <w:rFonts w:ascii="IRNazanin" w:hAnsi="IRNazanin" w:eastAsia="IRNazanin" w:cs="IRNazanin"/>
          <w:lang w:bidi="fa-IR"/>
          <w:color w:val="111111"/>
          <w:sz w:val="28"/>
          <w:szCs w:val="28"/>
          <w:rtl/>
        </w:rPr>
        <w:t xml:space="preserve">سمعته یقول إن الحد لا یورث کما تورث الدیة والمال (والعقار - کا - یب)</w:t>
      </w:r>
    </w:p>
    <w:p>
      <w:pPr>
        <w:pStyle w:val="BookText"/>
      </w:pPr>
      <w:r>
        <w:rPr>
          <w:rFonts w:ascii="IRNazanin" w:hAnsi="IRNazanin" w:eastAsia="IRNazanin" w:cs="IRNazanin"/>
          <w:lang w:bidi="fa-IR"/>
          <w:color w:val="111111"/>
          <w:sz w:val="28"/>
          <w:szCs w:val="28"/>
          <w:rtl/>
        </w:rPr>
        <w:t xml:space="preserve">ولکن من قام به من الورثة فطلبه </w:t>
      </w:r>
      <w:r>
        <w:rPr>
          <w:rStyle w:val="FootnoteReference"/>
        </w:rPr>
        <w:footnoteReference w:id="914"/>
      </w:r>
      <w:r>
        <w:rPr>
          <w:rFonts w:ascii="IRNazanin" w:hAnsi="IRNazanin" w:eastAsia="IRNazanin" w:cs="IRNazanin"/>
          <w:lang w:bidi="fa-IR"/>
          <w:color w:val="111111"/>
          <w:sz w:val="28"/>
          <w:szCs w:val="28"/>
          <w:rtl/>
        </w:rPr>
        <w:t xml:space="preserve">فهو ولیه ومن ترکه فلم یطلبه فلا حق</w:t>
      </w:r>
    </w:p>
    <w:p>
      <w:pPr>
        <w:pStyle w:val="BookText"/>
      </w:pPr>
      <w:r>
        <w:rPr>
          <w:rFonts w:ascii="IRNazanin" w:hAnsi="IRNazanin" w:eastAsia="IRNazanin" w:cs="IRNazanin"/>
          <w:lang w:bidi="fa-IR"/>
          <w:color w:val="111111"/>
          <w:sz w:val="28"/>
          <w:szCs w:val="28"/>
          <w:rtl/>
        </w:rPr>
        <w:t xml:space="preserve">له وذلک مثل رجل قذف رجلا وللمقذوف أخوان فإن عفا عنه أحدهما</w:t>
      </w:r>
    </w:p>
    <w:p>
      <w:pPr>
        <w:pStyle w:val="BookText"/>
      </w:pPr>
      <w:r>
        <w:rPr>
          <w:rFonts w:ascii="IRNazanin" w:hAnsi="IRNazanin" w:eastAsia="IRNazanin" w:cs="IRNazanin"/>
          <w:lang w:bidi="fa-IR"/>
          <w:color w:val="111111"/>
          <w:sz w:val="28"/>
          <w:szCs w:val="28"/>
          <w:rtl/>
        </w:rPr>
        <w:t xml:space="preserve">کان للاخر أن یطلبه </w:t>
      </w:r>
      <w:r>
        <w:rPr>
          <w:rStyle w:val="FootnoteReference"/>
        </w:rPr>
        <w:footnoteReference w:id="915"/>
      </w:r>
      <w:r>
        <w:rPr>
          <w:rFonts w:ascii="IRNazanin" w:hAnsi="IRNazanin" w:eastAsia="IRNazanin" w:cs="IRNazanin"/>
          <w:lang w:bidi="fa-IR"/>
          <w:color w:val="111111"/>
          <w:sz w:val="28"/>
          <w:szCs w:val="28"/>
          <w:rtl/>
        </w:rPr>
        <w:t xml:space="preserve">بحقه لأنها أمهما جمیعا والعفو لهما </w:t>
      </w:r>
      <w:r>
        <w:rPr>
          <w:rStyle w:val="FootnoteReference"/>
        </w:rPr>
        <w:footnoteReference w:id="916"/>
      </w:r>
      <w:r>
        <w:rPr>
          <w:rFonts w:ascii="IRNazanin" w:hAnsi="IRNazanin" w:eastAsia="IRNazanin" w:cs="IRNazanin"/>
          <w:lang w:bidi="fa-IR"/>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871 (2) کافی 255 ج 7 - تهذیب 83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الحد</w:t>
      </w:r>
    </w:p>
    <w:p>
      <w:pPr>
        <w:pStyle w:val="BookText"/>
      </w:pPr>
      <w:r>
        <w:rPr>
          <w:rFonts w:ascii="IRNazanin" w:hAnsi="IRNazanin" w:eastAsia="IRNazanin" w:cs="IRNazanin"/>
          <w:lang w:bidi="fa-IR"/>
          <w:color w:val="111111"/>
          <w:sz w:val="28"/>
          <w:szCs w:val="28"/>
          <w:rtl/>
        </w:rPr>
        <w:t xml:space="preserve">لا یورث.</w:t>
      </w:r>
    </w:p>
    <w:p>
      <w:pPr>
        <w:pStyle w:val="BookText"/>
      </w:pPr>
      <w:r>
        <w:rPr>
          <w:rFonts w:ascii="IRNazanin" w:hAnsi="IRNazanin" w:eastAsia="IRNazanin" w:cs="IRNazanin"/>
          <w:lang w:bidi="fa-IR"/>
          <w:color w:val="111111"/>
          <w:sz w:val="28"/>
          <w:szCs w:val="28"/>
          <w:rtl/>
        </w:rPr>
        <w:t xml:space="preserve">872 (3) الجعفریات 136 - أخبرنا عبد الله أخبرنا محمد حدثنی</w:t>
      </w:r>
    </w:p>
    <w:p>
      <w:pPr>
        <w:pStyle w:val="BookText"/>
      </w:pPr>
      <w:r>
        <w:rPr>
          <w:rFonts w:ascii="IRNazanin" w:hAnsi="IRNazanin" w:eastAsia="IRNazanin" w:cs="IRNazanin"/>
          <w:lang w:bidi="fa-IR"/>
          <w:color w:val="111111"/>
          <w:sz w:val="28"/>
          <w:szCs w:val="28"/>
          <w:rtl/>
        </w:rPr>
        <w:t xml:space="preserve">موسی قال حدثنا أبی عن أبیه عن جده قال کان علی بن أبی طالب علیه</w:t>
      </w:r>
    </w:p>
    <w:p>
      <w:pPr>
        <w:pStyle w:val="BookText"/>
      </w:pPr>
      <w:r>
        <w:rPr>
          <w:rFonts w:ascii="IRNazanin" w:hAnsi="IRNazanin" w:eastAsia="IRNazanin" w:cs="IRNazanin"/>
          <w:lang w:bidi="fa-IR"/>
          <w:color w:val="111111"/>
          <w:sz w:val="28"/>
          <w:szCs w:val="28"/>
          <w:rtl/>
        </w:rPr>
        <w:t xml:space="preserve">السلام یقول لا یورث الحد.</w:t>
      </w:r>
    </w:p>
    <w:p>
      <w:pPr>
        <w:pStyle w:val="BookText"/>
      </w:pPr>
      <w:r>
        <w:rPr>
          <w:rFonts w:ascii="IRNazanin" w:hAnsi="IRNazanin" w:eastAsia="IRNazanin" w:cs="IRNazanin"/>
          <w:lang w:bidi="fa-IR"/>
          <w:color w:val="111111"/>
          <w:sz w:val="28"/>
          <w:szCs w:val="28"/>
          <w:rtl/>
        </w:rPr>
        <w:t xml:space="preserve">873 (4) دعائم الاسلام 466 ج 2 - وعن علی علیه السلام وأبی</w:t>
      </w:r>
    </w:p>
    <w:p>
      <w:pPr>
        <w:pStyle w:val="BookText"/>
      </w:pPr>
      <w:r>
        <w:rPr>
          <w:rFonts w:ascii="IRNazanin" w:hAnsi="IRNazanin" w:eastAsia="IRNazanin" w:cs="IRNazanin"/>
          <w:lang w:bidi="fa-IR"/>
          <w:color w:val="111111"/>
          <w:sz w:val="28"/>
          <w:szCs w:val="28"/>
          <w:rtl/>
        </w:rPr>
        <w:t xml:space="preserve">عبد الله علیه السلام أنهما قالا الحد لا یورث یعنیان صلوات الله علیهما</w:t>
      </w:r>
    </w:p>
    <w:p>
      <w:pPr>
        <w:pStyle w:val="BookText"/>
      </w:pPr>
      <w:r>
        <w:rPr>
          <w:rFonts w:ascii="IRNazanin" w:hAnsi="IRNazanin" w:eastAsia="IRNazanin" w:cs="IRNazanin"/>
          <w:lang w:bidi="fa-IR"/>
          <w:color w:val="111111"/>
          <w:sz w:val="28"/>
          <w:szCs w:val="28"/>
          <w:rtl/>
        </w:rPr>
        <w:t xml:space="preserve">بذلک الحد یجب للرجل فلا یطلبه حتی یموت أنه لیس لورثته أن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1" w:name="pg12434_132665"/>
    <w:bookmarkEnd w:id="101"/>
    <w:p>
      <w:pPr>
        <w:pStyle w:val="BookText"/>
      </w:pPr>
      <w:r>
        <w:rPr>
          <w:rFonts w:ascii="IRNazanin" w:hAnsi="IRNazanin" w:eastAsia="IRNazanin" w:cs="IRNazanin"/>
          <w:lang w:bidi="fa-IR"/>
          <w:color w:val="111111"/>
          <w:sz w:val="28"/>
          <w:szCs w:val="28"/>
          <w:rtl/>
        </w:rPr>
        <w:t xml:space="preserve">یطلبوه.</w:t>
      </w:r>
    </w:p>
    <w:p>
      <w:pPr>
        <w:pStyle w:val="Heading4"/>
      </w:pPr>
      <w:bookmarkStart w:id="330" w:name="_Toc123"/>
      <w:r>
        <w:t>(24) باب انه لا یمین فی حد وأن الحدود تدرأ بالشبهات</w:t>
      </w:r>
      <w:bookmarkEnd w:id="330"/>
    </w:p>
    <w:p>
      <w:pPr>
        <w:pStyle w:val="BookText"/>
      </w:pPr>
      <w:r>
        <w:rPr>
          <w:rFonts w:ascii="IRNazanin" w:hAnsi="IRNazanin" w:eastAsia="IRNazanin" w:cs="IRNazanin"/>
          <w:lang w:bidi="fa-IR"/>
          <w:color w:val="111111"/>
          <w:sz w:val="28"/>
          <w:szCs w:val="28"/>
          <w:rtl/>
        </w:rPr>
        <w:t xml:space="preserve">874 (1) کافی 255 ج 7 - عدة من أصحابنا عن سهل بن زیاد عن</w:t>
      </w:r>
    </w:p>
    <w:p>
      <w:pPr>
        <w:pStyle w:val="BookText"/>
      </w:pPr>
      <w:r>
        <w:rPr>
          <w:rFonts w:ascii="IRNazanin" w:hAnsi="IRNazanin" w:eastAsia="IRNazanin" w:cs="IRNazanin"/>
          <w:lang w:bidi="fa-IR"/>
          <w:color w:val="111111"/>
          <w:sz w:val="28"/>
          <w:szCs w:val="28"/>
          <w:rtl/>
        </w:rPr>
        <w:t xml:space="preserve">أحمد بن محمد ابن أبی نصر عن بعض أصحابنا عن أبی عبد الله علیه</w:t>
      </w:r>
    </w:p>
    <w:p>
      <w:pPr>
        <w:pStyle w:val="BookText"/>
      </w:pPr>
      <w:r>
        <w:rPr>
          <w:rFonts w:ascii="IRNazanin" w:hAnsi="IRNazanin" w:eastAsia="IRNazanin" w:cs="IRNazanin"/>
          <w:lang w:bidi="fa-IR"/>
          <w:color w:val="111111"/>
          <w:sz w:val="28"/>
          <w:szCs w:val="28"/>
          <w:rtl/>
        </w:rPr>
        <w:t xml:space="preserve">السلام قال أتی رجل أمیر المؤمنین علیه السلام برجل فقال هذا قد</w:t>
      </w:r>
    </w:p>
    <w:p>
      <w:pPr>
        <w:pStyle w:val="BookText"/>
      </w:pPr>
      <w:r>
        <w:rPr>
          <w:rFonts w:ascii="IRNazanin" w:hAnsi="IRNazanin" w:eastAsia="IRNazanin" w:cs="IRNazanin"/>
          <w:lang w:bidi="fa-IR"/>
          <w:color w:val="111111"/>
          <w:sz w:val="28"/>
          <w:szCs w:val="28"/>
          <w:rtl/>
        </w:rPr>
        <w:t xml:space="preserve">قذفنی ولم تکن له بینة فقال یا أمیر المؤمنین استحلفه فقال لا یمین فی</w:t>
      </w:r>
    </w:p>
    <w:p>
      <w:pPr>
        <w:pStyle w:val="BookText"/>
      </w:pPr>
      <w:r>
        <w:rPr>
          <w:rFonts w:ascii="IRNazanin" w:hAnsi="IRNazanin" w:eastAsia="IRNazanin" w:cs="IRNazanin"/>
          <w:lang w:bidi="fa-IR"/>
          <w:color w:val="111111"/>
          <w:sz w:val="28"/>
          <w:szCs w:val="28"/>
          <w:rtl/>
        </w:rPr>
        <w:t xml:space="preserve">حد ولا قصاص فی عظم تهذیب 79 ج 10 - أحمد بن محمد عن محمد ابن أبی</w:t>
      </w:r>
    </w:p>
    <w:p>
      <w:pPr>
        <w:pStyle w:val="BookText"/>
      </w:pPr>
      <w:r>
        <w:rPr>
          <w:rFonts w:ascii="IRNazanin" w:hAnsi="IRNazanin" w:eastAsia="IRNazanin" w:cs="IRNazanin"/>
          <w:lang w:bidi="fa-IR"/>
          <w:color w:val="111111"/>
          <w:sz w:val="28"/>
          <w:szCs w:val="28"/>
          <w:rtl/>
        </w:rPr>
        <w:t xml:space="preserve">عمیر عن بعض أصحابنا عن أبی عبد الله علیه السلام قل جاء رجل</w:t>
      </w:r>
    </w:p>
    <w:p>
      <w:pPr>
        <w:pStyle w:val="BookText"/>
      </w:pPr>
      <w:r>
        <w:rPr>
          <w:rFonts w:ascii="IRNazanin" w:hAnsi="IRNazanin" w:eastAsia="IRNazanin" w:cs="IRNazanin"/>
          <w:lang w:bidi="fa-IR"/>
          <w:color w:val="111111"/>
          <w:sz w:val="28"/>
          <w:szCs w:val="28"/>
          <w:rtl/>
        </w:rPr>
        <w:t xml:space="preserve">إلی أمیر المؤمنین علیه السلام برجل وقال یا أمیر المؤمنین هذا قذفنی</w:t>
      </w:r>
    </w:p>
    <w:p>
      <w:pPr>
        <w:pStyle w:val="BookText"/>
      </w:pPr>
      <w:r>
        <w:rPr>
          <w:rFonts w:ascii="IRNazanin" w:hAnsi="IRNazanin" w:eastAsia="IRNazanin" w:cs="IRNazanin"/>
          <w:lang w:bidi="fa-IR"/>
          <w:color w:val="111111"/>
          <w:sz w:val="28"/>
          <w:szCs w:val="28"/>
          <w:rtl/>
        </w:rPr>
        <w:t xml:space="preserve">فقال له ألک بینة؟ فقال لا ولکن استحلفه قفال أمیر المؤمنین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875 (2) دعائم الاسلام 466 ج 2 - وعن علی علیه السلام أن رجلا</w:t>
      </w:r>
    </w:p>
    <w:p>
      <w:pPr>
        <w:pStyle w:val="BookText"/>
      </w:pPr>
      <w:r>
        <w:rPr>
          <w:rFonts w:ascii="IRNazanin" w:hAnsi="IRNazanin" w:eastAsia="IRNazanin" w:cs="IRNazanin"/>
          <w:lang w:bidi="fa-IR"/>
          <w:color w:val="111111"/>
          <w:sz w:val="28"/>
          <w:szCs w:val="28"/>
          <w:rtl/>
        </w:rPr>
        <w:t xml:space="preserve">ادعی علی رجل عنده أنه قذفه ولم یجئ ببینة وقال استحلفه لی یا</w:t>
      </w:r>
    </w:p>
    <w:p>
      <w:pPr>
        <w:pStyle w:val="BookText"/>
      </w:pPr>
      <w:r>
        <w:rPr>
          <w:rFonts w:ascii="IRNazanin" w:hAnsi="IRNazanin" w:eastAsia="IRNazanin" w:cs="IRNazanin"/>
          <w:lang w:bidi="fa-IR"/>
          <w:color w:val="111111"/>
          <w:sz w:val="28"/>
          <w:szCs w:val="28"/>
          <w:rtl/>
        </w:rPr>
        <w:t xml:space="preserve">أمیر المؤمنین فقال لا یمین فی حد.</w:t>
      </w:r>
    </w:p>
    <w:p>
      <w:pPr>
        <w:pStyle w:val="BookText"/>
      </w:pPr>
      <w:r>
        <w:rPr>
          <w:rFonts w:ascii="IRNazanin" w:hAnsi="IRNazanin" w:eastAsia="IRNazanin" w:cs="IRNazanin"/>
          <w:lang w:bidi="fa-IR"/>
          <w:color w:val="111111"/>
          <w:sz w:val="28"/>
          <w:szCs w:val="28"/>
          <w:rtl/>
        </w:rPr>
        <w:t xml:space="preserve">876 (3) نوادر أحمد بن محمد بن عیسی 143 - أبی قال قال أبو</w:t>
      </w:r>
    </w:p>
    <w:p>
      <w:pPr>
        <w:pStyle w:val="BookText"/>
      </w:pPr>
      <w:r>
        <w:rPr>
          <w:rFonts w:ascii="IRNazanin" w:hAnsi="IRNazanin" w:eastAsia="IRNazanin" w:cs="IRNazanin"/>
          <w:lang w:bidi="fa-IR"/>
          <w:color w:val="111111"/>
          <w:sz w:val="28"/>
          <w:szCs w:val="28"/>
          <w:rtl/>
        </w:rPr>
        <w:t xml:space="preserve">عبد الله علیه السلام أدعی رجل علی رجل بحضرة أمیر المؤمنین علیه</w:t>
      </w:r>
    </w:p>
    <w:p>
      <w:pPr>
        <w:pStyle w:val="BookText"/>
      </w:pPr>
      <w:r>
        <w:rPr>
          <w:rFonts w:ascii="IRNazanin" w:hAnsi="IRNazanin" w:eastAsia="IRNazanin" w:cs="IRNazanin"/>
          <w:lang w:bidi="fa-IR"/>
          <w:color w:val="111111"/>
          <w:sz w:val="28"/>
          <w:szCs w:val="28"/>
          <w:rtl/>
        </w:rPr>
        <w:t xml:space="preserve">السلام أنه افتری علیه ولم یکن له بینة فقال یا أمیر المؤمنین حلفه فقال</w:t>
      </w:r>
    </w:p>
    <w:p>
      <w:pPr>
        <w:pStyle w:val="BookText"/>
      </w:pPr>
      <w:r>
        <w:rPr>
          <w:rFonts w:ascii="IRNazanin" w:hAnsi="IRNazanin" w:eastAsia="IRNazanin" w:cs="IRNazanin"/>
          <w:lang w:bidi="fa-IR"/>
          <w:color w:val="111111"/>
          <w:sz w:val="28"/>
          <w:szCs w:val="28"/>
          <w:rtl/>
        </w:rPr>
        <w:t xml:space="preserve">أمیر المؤمنین علیه السلام لا یمین فی حد ولا قصاص فی عظم.</w:t>
      </w:r>
    </w:p>
    <w:p>
      <w:pPr>
        <w:pStyle w:val="BookText"/>
      </w:pPr>
      <w:r>
        <w:rPr>
          <w:rFonts w:ascii="IRNazanin" w:hAnsi="IRNazanin" w:eastAsia="IRNazanin" w:cs="IRNazanin"/>
          <w:lang w:bidi="fa-IR"/>
          <w:color w:val="111111"/>
          <w:sz w:val="28"/>
          <w:szCs w:val="28"/>
          <w:rtl/>
        </w:rPr>
        <w:t xml:space="preserve">877 (4) تهذیب 150 ج 10 - الحسین بن سعید عن محمد بن یحیی</w:t>
      </w:r>
    </w:p>
    <w:p>
      <w:pPr>
        <w:pStyle w:val="BookText"/>
      </w:pPr>
      <w:r>
        <w:rPr>
          <w:rFonts w:ascii="IRNazanin" w:hAnsi="IRNazanin" w:eastAsia="IRNazanin" w:cs="IRNazanin"/>
          <w:lang w:bidi="fa-IR"/>
          <w:color w:val="111111"/>
          <w:sz w:val="28"/>
          <w:szCs w:val="28"/>
          <w:rtl/>
        </w:rPr>
        <w:t xml:space="preserve">عن غیاث بن إبراهیم عن جعفر عن أبیه علیه السلام عن أمیر المؤمنین</w:t>
      </w:r>
    </w:p>
    <w:p>
      <w:pPr>
        <w:pStyle w:val="BookText"/>
      </w:pPr>
      <w:r>
        <w:rPr>
          <w:rFonts w:ascii="IRNazanin" w:hAnsi="IRNazanin" w:eastAsia="IRNazanin" w:cs="IRNazanin"/>
          <w:lang w:bidi="fa-IR"/>
          <w:color w:val="111111"/>
          <w:sz w:val="28"/>
          <w:szCs w:val="28"/>
          <w:rtl/>
        </w:rPr>
        <w:t xml:space="preserve">علیه السلام فی قول الله عز وجل " ولا تأخذکم بهما رأفة فی دین الله "</w:t>
      </w:r>
    </w:p>
    <w:p>
      <w:pPr>
        <w:pStyle w:val="BookText"/>
      </w:pPr>
      <w:r>
        <w:rPr>
          <w:rFonts w:ascii="IRNazanin" w:hAnsi="IRNazanin" w:eastAsia="IRNazanin" w:cs="IRNazanin"/>
          <w:lang w:bidi="fa-IR"/>
          <w:color w:val="111111"/>
          <w:sz w:val="28"/>
          <w:szCs w:val="28"/>
          <w:rtl/>
        </w:rPr>
        <w:t xml:space="preserve">قال فی إقامة الحدود وفی قوله تعالی " ولیشهد عذابهما طائفة من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 قال الطائفة واحد وقال لا یستحلف صاحب الحد.</w:t>
      </w:r>
    </w:p>
    <w:p>
      <w:pPr>
        <w:pStyle w:val="BookText"/>
      </w:pPr>
      <w:r>
        <w:rPr>
          <w:rFonts w:ascii="IRNazanin" w:hAnsi="IRNazanin" w:eastAsia="IRNazanin" w:cs="IRNazanin"/>
          <w:lang w:bidi="fa-IR"/>
          <w:color w:val="111111"/>
          <w:sz w:val="28"/>
          <w:szCs w:val="28"/>
          <w:rtl/>
        </w:rPr>
        <w:t xml:space="preserve">878 (5) تهذیب 314 ج 6 - محمد بن الحسن الصفار عن الحسن بن</w:t>
      </w:r>
    </w:p>
    <w:p>
      <w:pPr>
        <w:pStyle w:val="BookText"/>
      </w:pPr>
      <w:r>
        <w:rPr>
          <w:rFonts w:ascii="IRNazanin" w:hAnsi="IRNazanin" w:eastAsia="IRNazanin" w:cs="IRNazanin"/>
          <w:lang w:bidi="fa-IR"/>
          <w:color w:val="111111"/>
          <w:sz w:val="28"/>
          <w:szCs w:val="28"/>
          <w:rtl/>
        </w:rPr>
        <w:t xml:space="preserve">موسی الخشاب عن غیاث بن کلوب عن إسحاق بن عمار عن جعفر بن</w:t>
      </w:r>
    </w:p>
    <w:p>
      <w:pPr>
        <w:pStyle w:val="BookText"/>
      </w:pPr>
      <w:r>
        <w:rPr>
          <w:rFonts w:ascii="IRNazanin" w:hAnsi="IRNazanin" w:eastAsia="IRNazanin" w:cs="IRNazanin"/>
          <w:lang w:bidi="fa-IR"/>
          <w:color w:val="111111"/>
          <w:sz w:val="28"/>
          <w:szCs w:val="28"/>
          <w:rtl/>
        </w:rPr>
        <w:t xml:space="preserve">محمد عن أبیه علیهما السلام ان رجلا استعدی علیا علیه السلام علی</w:t>
      </w:r>
    </w:p>
    <w:p>
      <w:pPr>
        <w:pStyle w:val="BookText"/>
      </w:pPr>
      <w:r>
        <w:rPr>
          <w:rFonts w:ascii="IRNazanin" w:hAnsi="IRNazanin" w:eastAsia="IRNazanin" w:cs="IRNazanin"/>
          <w:lang w:bidi="fa-IR"/>
          <w:color w:val="111111"/>
          <w:sz w:val="28"/>
          <w:szCs w:val="28"/>
          <w:rtl/>
        </w:rPr>
        <w:t xml:space="preserve">رجل فقال إنه افتری علی فقال علی علیه السلام للرجل أفعلت ما فعلت</w:t>
      </w:r>
    </w:p>
    <w:p>
      <w:pPr>
        <w:pStyle w:val="BookText"/>
      </w:pPr>
      <w:r>
        <w:rPr>
          <w:rFonts w:ascii="IRNazanin" w:hAnsi="IRNazanin" w:eastAsia="IRNazanin" w:cs="IRNazanin"/>
          <w:lang w:bidi="fa-IR"/>
          <w:color w:val="111111"/>
          <w:sz w:val="28"/>
          <w:szCs w:val="28"/>
          <w:rtl/>
        </w:rPr>
        <w:t xml:space="preserve">فقال لا ثم قال علی علیه السلام للمستعدی ألک بینة قال فقال ما لی بینة</w:t>
      </w:r>
    </w:p>
    <w:p>
      <w:pPr>
        <w:pStyle w:val="BookText"/>
      </w:pPr>
      <w:r>
        <w:rPr>
          <w:rFonts w:ascii="IRNazanin" w:hAnsi="IRNazanin" w:eastAsia="IRNazanin" w:cs="IRNazanin"/>
          <w:lang w:bidi="fa-IR"/>
          <w:color w:val="111111"/>
          <w:sz w:val="28"/>
          <w:szCs w:val="28"/>
          <w:rtl/>
        </w:rPr>
        <w:t xml:space="preserve">فاحلفه لی قال علی علیه السلام ما علیه یمین.</w:t>
      </w:r>
    </w:p>
    <w:p>
      <w:pPr>
        <w:pStyle w:val="BookText"/>
      </w:pPr>
      <w:r>
        <w:rPr>
          <w:rFonts w:ascii="IRNazanin" w:hAnsi="IRNazanin" w:eastAsia="IRNazanin" w:cs="IRNazanin"/>
          <w:lang w:bidi="fa-IR"/>
          <w:color w:val="111111"/>
          <w:sz w:val="28"/>
          <w:szCs w:val="28"/>
          <w:rtl/>
        </w:rPr>
        <w:t xml:space="preserve">879 (6) دعائم الاسلام 466 ج 2 - روینا عن رسول الله صلی الله</w:t>
      </w:r>
    </w:p>
    <w:p>
      <w:pPr>
        <w:pStyle w:val="BookText"/>
      </w:pPr>
      <w:r>
        <w:rPr>
          <w:rFonts w:ascii="IRNazanin" w:hAnsi="IRNazanin" w:eastAsia="IRNazanin" w:cs="IRNazanin"/>
          <w:lang w:bidi="fa-IR"/>
          <w:color w:val="111111"/>
          <w:sz w:val="28"/>
          <w:szCs w:val="28"/>
          <w:rtl/>
        </w:rPr>
        <w:t xml:space="preserve">علیه وآله أنه نهی عن الایمان فی الحدود.</w:t>
      </w:r>
    </w:p>
    <w:p>
      <w:pPr>
        <w:pStyle w:val="BookText"/>
      </w:pPr>
      <w:r>
        <w:rPr>
          <w:rFonts w:ascii="IRNazanin" w:hAnsi="IRNazanin" w:eastAsia="IRNazanin" w:cs="IRNazanin"/>
          <w:lang w:bidi="fa-IR"/>
          <w:color w:val="111111"/>
          <w:sz w:val="28"/>
          <w:szCs w:val="28"/>
          <w:rtl/>
        </w:rPr>
        <w:t xml:space="preserve">880 (7) فقیه 53 ج 4 - وقال رسول الله صلی الله علیه وآله ادرأوا</w:t>
      </w:r>
    </w:p>
    <w:p>
      <w:pPr>
        <w:pStyle w:val="BookText"/>
      </w:pPr>
      <w:r>
        <w:rPr>
          <w:rFonts w:ascii="IRNazanin" w:hAnsi="IRNazanin" w:eastAsia="IRNazanin" w:cs="IRNazanin"/>
          <w:lang w:bidi="fa-IR"/>
          <w:color w:val="111111"/>
          <w:sz w:val="28"/>
          <w:szCs w:val="28"/>
          <w:rtl/>
        </w:rPr>
        <w:t xml:space="preserve">الحدود بالشبهات ولا شفاعة ولا کفالة ولا یمین فی حد.</w:t>
      </w:r>
    </w:p>
    <w:p>
      <w:pPr>
        <w:pStyle w:val="BookText"/>
      </w:pPr>
      <w:r>
        <w:rPr>
          <w:rFonts w:ascii="IRNazanin" w:hAnsi="IRNazanin" w:eastAsia="IRNazanin" w:cs="IRNazanin"/>
          <w:lang w:bidi="fa-IR"/>
          <w:color w:val="111111"/>
          <w:sz w:val="28"/>
          <w:szCs w:val="28"/>
          <w:rtl/>
        </w:rPr>
        <w:t xml:space="preserve">881 (8) دعائم الاسلام 465 ج 2 - روینا عن رسول الله صلی الله</w:t>
      </w:r>
    </w:p>
    <w:p>
      <w:pPr>
        <w:pStyle w:val="BookText"/>
      </w:pPr>
      <w:r>
        <w:rPr>
          <w:rFonts w:ascii="IRNazanin" w:hAnsi="IRNazanin" w:eastAsia="IRNazanin" w:cs="IRNazanin"/>
          <w:lang w:bidi="fa-IR"/>
          <w:color w:val="111111"/>
          <w:sz w:val="28"/>
          <w:szCs w:val="28"/>
          <w:rtl/>
        </w:rPr>
        <w:t xml:space="preserve">علیه وآله قال ادرؤوا الحدود بالشبهات وأقیلوا الکرام عثراتهم إلا فی</w:t>
      </w:r>
    </w:p>
    <w:p>
      <w:pPr>
        <w:pStyle w:val="BookText"/>
      </w:pPr>
      <w:r>
        <w:rPr>
          <w:rFonts w:ascii="IRNazanin" w:hAnsi="IRNazanin" w:eastAsia="IRNazanin" w:cs="IRNazanin"/>
          <w:lang w:bidi="fa-IR"/>
          <w:color w:val="111111"/>
          <w:sz w:val="28"/>
          <w:szCs w:val="28"/>
          <w:rtl/>
        </w:rPr>
        <w:t xml:space="preserve">حد من حدود الله.</w:t>
      </w:r>
    </w:p>
    <w:p>
      <w:pPr>
        <w:pStyle w:val="BookText"/>
      </w:pPr>
      <w:r>
        <w:rPr>
          <w:rFonts w:ascii="IRNazanin" w:hAnsi="IRNazanin" w:eastAsia="IRNazanin" w:cs="IRNazanin"/>
          <w:lang w:bidi="fa-IR"/>
          <w:color w:val="111111"/>
          <w:sz w:val="28"/>
          <w:szCs w:val="28"/>
          <w:rtl/>
        </w:rPr>
        <w:t xml:space="preserve">882 (9) المقنع 147 - وقال أمیر المؤمنین علیه السلام ادرؤوا</w:t>
      </w:r>
    </w:p>
    <w:p>
      <w:pPr>
        <w:pStyle w:val="BookText"/>
      </w:pPr>
      <w:r>
        <w:rPr>
          <w:rFonts w:ascii="IRNazanin" w:hAnsi="IRNazanin" w:eastAsia="IRNazanin" w:cs="IRNazanin"/>
          <w:lang w:bidi="fa-IR"/>
          <w:color w:val="111111"/>
          <w:sz w:val="28"/>
          <w:szCs w:val="28"/>
          <w:rtl/>
        </w:rPr>
        <w:t xml:space="preserve">الحدود بالشبهات.</w:t>
      </w:r>
    </w:p>
    <w:p>
      <w:pPr>
        <w:pStyle w:val="BookText"/>
      </w:pPr>
      <w:r>
        <w:rPr>
          <w:rFonts w:ascii="IRNazanin" w:hAnsi="IRNazanin" w:eastAsia="IRNazanin" w:cs="IRNazanin"/>
          <w:lang w:bidi="fa-IR"/>
          <w:color w:val="111111"/>
          <w:sz w:val="28"/>
          <w:szCs w:val="28"/>
          <w:rtl/>
        </w:rPr>
        <w:t xml:space="preserve">883 (10) الجعفریات 102 -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 بن الحسین ان علیا علیه السلام قضی فی رجل أصابوه</w:t>
      </w:r>
    </w:p>
    <w:p>
      <w:pPr>
        <w:pStyle w:val="BookText"/>
      </w:pPr>
      <w:r>
        <w:rPr>
          <w:rFonts w:ascii="IRNazanin" w:hAnsi="IRNazanin" w:eastAsia="IRNazanin" w:cs="IRNazanin"/>
          <w:lang w:bidi="fa-IR"/>
          <w:color w:val="111111"/>
          <w:sz w:val="28"/>
          <w:szCs w:val="28"/>
          <w:rtl/>
        </w:rPr>
        <w:t xml:space="preserve">مع امرأة فقال هی امرأتی تزوجتها فسئلت المرأة فسکتت فأومی إلیها</w:t>
      </w:r>
    </w:p>
    <w:p>
      <w:pPr>
        <w:pStyle w:val="BookText"/>
      </w:pPr>
      <w:r>
        <w:rPr>
          <w:rFonts w:ascii="IRNazanin" w:hAnsi="IRNazanin" w:eastAsia="IRNazanin" w:cs="IRNazanin"/>
          <w:lang w:bidi="fa-IR"/>
          <w:color w:val="111111"/>
          <w:sz w:val="28"/>
          <w:szCs w:val="28"/>
          <w:rtl/>
        </w:rPr>
        <w:t xml:space="preserve">بعض القوم ان قولی نعم وأومی إلیها بعض القوم ان قولی لا فقالت نعم</w:t>
      </w:r>
    </w:p>
    <w:p>
      <w:pPr>
        <w:pStyle w:val="BookText"/>
      </w:pPr>
      <w:r>
        <w:rPr>
          <w:rFonts w:ascii="IRNazanin" w:hAnsi="IRNazanin" w:eastAsia="IRNazanin" w:cs="IRNazanin"/>
          <w:lang w:bidi="fa-IR"/>
          <w:color w:val="111111"/>
          <w:sz w:val="28"/>
          <w:szCs w:val="28"/>
          <w:rtl/>
        </w:rPr>
        <w:t xml:space="preserve">فدرأ عنها أمیر المؤمنین الحد وعزل عنه امرأته حتی یجئ البینة انها</w:t>
      </w:r>
    </w:p>
    <w:p>
      <w:pPr>
        <w:pStyle w:val="BookText"/>
      </w:pPr>
      <w:r>
        <w:rPr>
          <w:rFonts w:ascii="IRNazanin" w:hAnsi="IRNazanin" w:eastAsia="IRNazanin" w:cs="IRNazanin"/>
          <w:lang w:bidi="fa-IR"/>
          <w:color w:val="111111"/>
          <w:sz w:val="28"/>
          <w:szCs w:val="28"/>
          <w:rtl/>
        </w:rPr>
        <w:t xml:space="preserve">امرأته.</w:t>
      </w:r>
    </w:p>
    <w:p>
      <w:pPr>
        <w:pStyle w:val="BookText"/>
      </w:pPr>
      <w:r>
        <w:rPr>
          <w:rFonts w:ascii="IRNazanin" w:hAnsi="IRNazanin" w:eastAsia="IRNazanin" w:cs="IRNazanin"/>
          <w:lang w:bidi="fa-IR"/>
          <w:color w:val="111111"/>
          <w:sz w:val="28"/>
          <w:szCs w:val="28"/>
          <w:rtl/>
        </w:rPr>
        <w:t xml:space="preserve">ویأتی فی روایة غیاث (11) من باب (17) کیفیة الجلد فی الزناء</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2" w:name="pg12434_132667"/>
    <w:bookmarkEnd w:id="102"/>
    <w:p>
      <w:pPr>
        <w:pStyle w:val="BookText"/>
      </w:pPr>
      <w:r>
        <w:rPr>
          <w:rFonts w:ascii="IRNazanin" w:hAnsi="IRNazanin" w:eastAsia="IRNazanin" w:cs="IRNazanin"/>
          <w:lang w:bidi="fa-IR"/>
          <w:color w:val="111111"/>
          <w:sz w:val="28"/>
          <w:szCs w:val="28"/>
          <w:rtl/>
        </w:rPr>
        <w:t xml:space="preserve">قوله علیه السلام لا یستحلف صاحب الحد.</w:t>
      </w:r>
    </w:p>
    <w:p>
      <w:pPr>
        <w:pStyle w:val="Heading4"/>
      </w:pPr>
      <w:bookmarkStart w:id="331" w:name="_Toc124"/>
      <w:r>
        <w:t>(25) باب تحریم ضرب المسلم بغیر حق</w:t>
      </w:r>
      <w:bookmarkEnd w:id="331"/>
    </w:p>
    <w:p>
      <w:pPr>
        <w:pStyle w:val="BookText"/>
      </w:pPr>
      <w:r>
        <w:rPr>
          <w:rFonts w:ascii="IRNazanin" w:hAnsi="IRNazanin" w:eastAsia="IRNazanin" w:cs="IRNazanin"/>
          <w:lang w:bidi="fa-IR"/>
          <w:color w:val="111111"/>
          <w:sz w:val="28"/>
          <w:szCs w:val="28"/>
          <w:rtl/>
        </w:rPr>
        <w:t xml:space="preserve">884 (1) کافی 260 ج 7 - علی (بن إبراهیم - کا)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إن أبغض الناس إلی الله عز وجل رجل جرد ظهر مسلم بغیر حق.</w:t>
      </w:r>
    </w:p>
    <w:p>
      <w:pPr>
        <w:pStyle w:val="BookText"/>
      </w:pPr>
      <w:r>
        <w:rPr>
          <w:rFonts w:ascii="IRNazanin" w:hAnsi="IRNazanin" w:eastAsia="IRNazanin" w:cs="IRNazanin"/>
          <w:lang w:bidi="fa-IR"/>
          <w:color w:val="111111"/>
          <w:sz w:val="28"/>
          <w:szCs w:val="28"/>
          <w:rtl/>
        </w:rPr>
        <w:t xml:space="preserve">885 (2) الجعفریات 133 - بأسناده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ان أبغض</w:t>
      </w:r>
    </w:p>
    <w:p>
      <w:pPr>
        <w:pStyle w:val="BookText"/>
      </w:pPr>
      <w:r>
        <w:rPr>
          <w:rFonts w:ascii="IRNazanin" w:hAnsi="IRNazanin" w:eastAsia="IRNazanin" w:cs="IRNazanin"/>
          <w:lang w:bidi="fa-IR"/>
          <w:color w:val="111111"/>
          <w:sz w:val="28"/>
          <w:szCs w:val="28"/>
          <w:rtl/>
        </w:rPr>
        <w:t xml:space="preserve">الناس إلی الله رجل جرد ظهر مؤمن بغیر حق.</w:t>
      </w:r>
    </w:p>
    <w:p>
      <w:pPr>
        <w:pStyle w:val="BookText"/>
      </w:pPr>
      <w:r>
        <w:rPr>
          <w:rFonts w:ascii="IRNazanin" w:hAnsi="IRNazanin" w:eastAsia="IRNazanin" w:cs="IRNazanin"/>
          <w:lang w:bidi="fa-IR"/>
          <w:color w:val="111111"/>
          <w:sz w:val="28"/>
          <w:szCs w:val="28"/>
          <w:rtl/>
        </w:rPr>
        <w:t xml:space="preserve">886 (3) وبهذا الاسناد عن رسول الله صلی الله علیه وآله قال ظهر</w:t>
      </w:r>
    </w:p>
    <w:p>
      <w:pPr>
        <w:pStyle w:val="BookText"/>
      </w:pPr>
      <w:r>
        <w:rPr>
          <w:rFonts w:ascii="IRNazanin" w:hAnsi="IRNazanin" w:eastAsia="IRNazanin" w:cs="IRNazanin"/>
          <w:lang w:bidi="fa-IR"/>
          <w:color w:val="111111"/>
          <w:sz w:val="28"/>
          <w:szCs w:val="28"/>
          <w:rtl/>
        </w:rPr>
        <w:t xml:space="preserve">المؤمن حمی الا من حد. دعائم الاسلام عنه صلی الله علیه وآله مثله.</w:t>
      </w:r>
    </w:p>
    <w:p>
      <w:pPr>
        <w:pStyle w:val="BookText"/>
      </w:pPr>
      <w:r>
        <w:rPr>
          <w:rFonts w:ascii="IRNazanin" w:hAnsi="IRNazanin" w:eastAsia="IRNazanin" w:cs="IRNazanin"/>
          <w:lang w:bidi="fa-IR"/>
          <w:color w:val="111111"/>
          <w:sz w:val="28"/>
          <w:szCs w:val="28"/>
          <w:rtl/>
        </w:rPr>
        <w:t xml:space="preserve">887 (4) دعائم الاسلام 444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أبغض الخلق إلی الله عز وجل من جرد ظهر مسلم بغیر حق ومن</w:t>
      </w:r>
    </w:p>
    <w:p>
      <w:pPr>
        <w:pStyle w:val="BookText"/>
      </w:pPr>
      <w:r>
        <w:rPr>
          <w:rFonts w:ascii="IRNazanin" w:hAnsi="IRNazanin" w:eastAsia="IRNazanin" w:cs="IRNazanin"/>
          <w:lang w:bidi="fa-IR"/>
          <w:color w:val="111111"/>
          <w:sz w:val="28"/>
          <w:szCs w:val="28"/>
          <w:rtl/>
        </w:rPr>
        <w:t xml:space="preserve">ضرب فی غیر حق من لم یضربه أو قتل من لم یقتله.</w:t>
      </w:r>
    </w:p>
    <w:p>
      <w:pPr>
        <w:pStyle w:val="BookText"/>
      </w:pPr>
      <w:r>
        <w:rPr>
          <w:rFonts w:ascii="IRNazanin" w:hAnsi="IRNazanin" w:eastAsia="IRNazanin" w:cs="IRNazanin"/>
          <w:lang w:bidi="fa-IR"/>
          <w:color w:val="111111"/>
          <w:sz w:val="28"/>
          <w:szCs w:val="28"/>
          <w:rtl/>
        </w:rPr>
        <w:t xml:space="preserve">888 (5) دعائم الاسلام 445 ج 2 - وعن علی علیه السلام أنه کتب</w:t>
      </w:r>
    </w:p>
    <w:p>
      <w:pPr>
        <w:pStyle w:val="BookText"/>
      </w:pPr>
      <w:r>
        <w:rPr>
          <w:rFonts w:ascii="IRNazanin" w:hAnsi="IRNazanin" w:eastAsia="IRNazanin" w:cs="IRNazanin"/>
          <w:lang w:bidi="fa-IR"/>
          <w:color w:val="111111"/>
          <w:sz w:val="28"/>
          <w:szCs w:val="28"/>
          <w:rtl/>
        </w:rPr>
        <w:t xml:space="preserve">إلی رفاعة دارئ </w:t>
      </w:r>
      <w:r>
        <w:rPr>
          <w:rStyle w:val="FootnoteReference"/>
        </w:rPr>
        <w:footnoteReference w:id="917"/>
      </w:r>
      <w:r>
        <w:rPr>
          <w:rFonts w:ascii="IRNazanin" w:hAnsi="IRNazanin" w:eastAsia="IRNazanin" w:cs="IRNazanin"/>
          <w:lang w:bidi="fa-IR"/>
          <w:color w:val="111111"/>
          <w:sz w:val="28"/>
          <w:szCs w:val="28"/>
          <w:rtl/>
        </w:rPr>
        <w:t xml:space="preserve">عن المؤمن ما استطعت فإن ظهره حمی الله ونفسه</w:t>
      </w:r>
    </w:p>
    <w:p>
      <w:pPr>
        <w:pStyle w:val="BookText"/>
      </w:pPr>
      <w:r>
        <w:rPr>
          <w:rFonts w:ascii="IRNazanin" w:hAnsi="IRNazanin" w:eastAsia="IRNazanin" w:cs="IRNazanin"/>
          <w:lang w:bidi="fa-IR"/>
          <w:color w:val="111111"/>
          <w:sz w:val="28"/>
          <w:szCs w:val="28"/>
          <w:rtl/>
        </w:rPr>
        <w:t xml:space="preserve">کریمة علی الله وله أن یکون ثواب الله وظالمه خصم الله فلا یکن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خصمک الله.</w:t>
      </w:r>
    </w:p>
    <w:p>
      <w:pPr>
        <w:pStyle w:val="BookText"/>
      </w:pPr>
      <w:r>
        <w:rPr>
          <w:rFonts w:ascii="IRNazanin" w:hAnsi="IRNazanin" w:eastAsia="IRNazanin" w:cs="IRNazanin"/>
          <w:lang w:bidi="fa-IR"/>
          <w:color w:val="111111"/>
          <w:sz w:val="28"/>
          <w:szCs w:val="28"/>
          <w:rtl/>
        </w:rPr>
        <w:t xml:space="preserve">وتقدم فی روایة أبی بصیر (11) من باب (4) أن للسید إقامة الحد</w:t>
      </w:r>
    </w:p>
    <w:p>
      <w:pPr>
        <w:pStyle w:val="BookText"/>
      </w:pPr>
      <w:r>
        <w:rPr>
          <w:rFonts w:ascii="IRNazanin" w:hAnsi="IRNazanin" w:eastAsia="IRNazanin" w:cs="IRNazanin"/>
          <w:lang w:bidi="fa-IR"/>
          <w:color w:val="111111"/>
          <w:sz w:val="28"/>
          <w:szCs w:val="28"/>
          <w:rtl/>
        </w:rPr>
        <w:t xml:space="preserve">علی مملوکه قوله علیه السلام من ضرب مملوکا له حدا من الحدود من</w:t>
      </w:r>
    </w:p>
    <w:p>
      <w:pPr>
        <w:pStyle w:val="BookText"/>
      </w:pPr>
      <w:r>
        <w:rPr>
          <w:rFonts w:ascii="IRNazanin" w:hAnsi="IRNazanin" w:eastAsia="IRNazanin" w:cs="IRNazanin"/>
          <w:lang w:bidi="fa-IR"/>
          <w:color w:val="111111"/>
          <w:sz w:val="28"/>
          <w:szCs w:val="28"/>
          <w:rtl/>
        </w:rPr>
        <w:t xml:space="preserve">غیر حد أوجبه المملوک علی نفسه لم یکن لضاربه کفارة الا عتقه وفی</w:t>
      </w:r>
    </w:p>
    <w:p>
      <w:pPr>
        <w:pStyle w:val="BookText"/>
      </w:pPr>
      <w:r>
        <w:rPr>
          <w:rFonts w:ascii="IRNazanin" w:hAnsi="IRNazanin" w:eastAsia="IRNazanin" w:cs="IRNazanin"/>
          <w:lang w:bidi="fa-IR"/>
          <w:color w:val="111111"/>
          <w:sz w:val="28"/>
          <w:szCs w:val="28"/>
          <w:rtl/>
        </w:rPr>
        <w:t xml:space="preserve">روایة إسماعیل بن عیسی (12) قوله مملوک یعصی صاحبه أیحل ضربه أم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3" w:name="pg12434_132668"/>
    <w:bookmarkEnd w:id="103"/>
    <w:p>
      <w:pPr>
        <w:pStyle w:val="BookText"/>
      </w:pPr>
      <w:r>
        <w:rPr>
          <w:rFonts w:ascii="IRNazanin" w:hAnsi="IRNazanin" w:eastAsia="IRNazanin" w:cs="IRNazanin"/>
          <w:lang w:bidi="fa-IR"/>
          <w:color w:val="111111"/>
          <w:sz w:val="28"/>
          <w:szCs w:val="28"/>
          <w:rtl/>
        </w:rPr>
        <w:t xml:space="preserve">لا فقال علیه السلام لا یحل لک أن تضربه ان وافقک فأمسکه والا فخل</w:t>
      </w:r>
    </w:p>
    <w:p>
      <w:pPr>
        <w:pStyle w:val="BookText"/>
      </w:pPr>
      <w:r>
        <w:rPr>
          <w:rFonts w:ascii="IRNazanin" w:hAnsi="IRNazanin" w:eastAsia="IRNazanin" w:cs="IRNazanin"/>
          <w:lang w:bidi="fa-IR"/>
          <w:color w:val="111111"/>
          <w:sz w:val="28"/>
          <w:szCs w:val="28"/>
          <w:rtl/>
        </w:rPr>
        <w:t xml:space="preserve">عنه وفی روایة أبی مسعود (14) قوله کنت أضرب غلاما لی فسمعت من</w:t>
      </w:r>
    </w:p>
    <w:p>
      <w:pPr>
        <w:pStyle w:val="BookText"/>
      </w:pPr>
      <w:r>
        <w:rPr>
          <w:rFonts w:ascii="IRNazanin" w:hAnsi="IRNazanin" w:eastAsia="IRNazanin" w:cs="IRNazanin"/>
          <w:lang w:bidi="fa-IR"/>
          <w:color w:val="111111"/>
          <w:sz w:val="28"/>
          <w:szCs w:val="28"/>
          <w:rtl/>
        </w:rPr>
        <w:t xml:space="preserve">خلفی صوتا اعلم یا أبا مسعود ان الله أقدر علیک منک علیه فالتفت فإذا</w:t>
      </w:r>
    </w:p>
    <w:p>
      <w:pPr>
        <w:pStyle w:val="BookText"/>
      </w:pPr>
      <w:r>
        <w:rPr>
          <w:rFonts w:ascii="IRNazanin" w:hAnsi="IRNazanin" w:eastAsia="IRNazanin" w:cs="IRNazanin"/>
          <w:lang w:bidi="fa-IR"/>
          <w:color w:val="111111"/>
          <w:sz w:val="28"/>
          <w:szCs w:val="28"/>
          <w:rtl/>
        </w:rPr>
        <w:t xml:space="preserve">هو النبی صلی الله علیه وآله فقلت یا رسول الله هو حر لوجه الله تعالی</w:t>
      </w:r>
    </w:p>
    <w:p>
      <w:pPr>
        <w:pStyle w:val="BookText"/>
      </w:pPr>
      <w:r>
        <w:rPr>
          <w:rFonts w:ascii="IRNazanin" w:hAnsi="IRNazanin" w:eastAsia="IRNazanin" w:cs="IRNazanin"/>
          <w:lang w:bidi="fa-IR"/>
          <w:color w:val="111111"/>
          <w:sz w:val="28"/>
          <w:szCs w:val="28"/>
          <w:rtl/>
        </w:rPr>
        <w:t xml:space="preserve">فقال أما لو لم تفعل للفحتک النار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فی أحادیث باب (6) ما ورد فی أن أعتی الناس من ضرب</w:t>
      </w:r>
    </w:p>
    <w:p>
      <w:pPr>
        <w:pStyle w:val="BookText"/>
      </w:pPr>
      <w:r>
        <w:rPr>
          <w:rFonts w:ascii="IRNazanin" w:hAnsi="IRNazanin" w:eastAsia="IRNazanin" w:cs="IRNazanin"/>
          <w:lang w:bidi="fa-IR"/>
          <w:color w:val="111111"/>
          <w:sz w:val="28"/>
          <w:szCs w:val="28"/>
          <w:rtl/>
        </w:rPr>
        <w:t xml:space="preserve">غیر ضاربه من أبواب ما یحرم من الدماء ما یدل علی ذلک فراجع.</w:t>
      </w:r>
    </w:p>
    <w:p>
      <w:pPr>
        <w:pStyle w:val="Heading4"/>
      </w:pPr>
      <w:bookmarkStart w:id="332" w:name="_Toc125"/>
      <w:r>
        <w:t>(26) باب ما ورد فی أن علیا علیه السلام یعرض السجون فی کل یوم جمعة لیقیم الحد علی من علیه الحد ویخلی سبیل من لا حد علیه</w:t>
      </w:r>
      <w:bookmarkEnd w:id="332"/>
    </w:p>
    <w:p>
      <w:pPr>
        <w:pStyle w:val="BookText"/>
      </w:pPr>
      <w:r>
        <w:rPr>
          <w:rFonts w:ascii="IRNazanin" w:hAnsi="IRNazanin" w:eastAsia="IRNazanin" w:cs="IRNazanin"/>
          <w:lang w:bidi="fa-IR"/>
          <w:color w:val="111111"/>
          <w:sz w:val="28"/>
          <w:szCs w:val="28"/>
          <w:rtl/>
        </w:rPr>
        <w:t xml:space="preserve">889 (1) دعائم الاسلام 443 ج 2 - وعن علی علیه السلام أنه کان</w:t>
      </w:r>
    </w:p>
    <w:p>
      <w:pPr>
        <w:pStyle w:val="BookText"/>
      </w:pPr>
      <w:r>
        <w:rPr>
          <w:rFonts w:ascii="IRNazanin" w:hAnsi="IRNazanin" w:eastAsia="IRNazanin" w:cs="IRNazanin"/>
          <w:lang w:bidi="fa-IR"/>
          <w:color w:val="111111"/>
          <w:sz w:val="28"/>
          <w:szCs w:val="28"/>
          <w:rtl/>
        </w:rPr>
        <w:t xml:space="preserve">یعرض السجون فی کل یوم جمعة فمن کان علیه حد أقامه ومن لم یکن</w:t>
      </w:r>
    </w:p>
    <w:p>
      <w:pPr>
        <w:pStyle w:val="BookText"/>
      </w:pPr>
      <w:r>
        <w:rPr>
          <w:rFonts w:ascii="IRNazanin" w:hAnsi="IRNazanin" w:eastAsia="IRNazanin" w:cs="IRNazanin"/>
          <w:lang w:bidi="fa-IR"/>
          <w:color w:val="111111"/>
          <w:sz w:val="28"/>
          <w:szCs w:val="28"/>
          <w:rtl/>
        </w:rPr>
        <w:t xml:space="preserve">علیه حد خلی سبیله.</w:t>
      </w:r>
    </w:p>
    <w:p>
      <w:pPr>
        <w:pStyle w:val="Heading4"/>
      </w:pPr>
      <w:bookmarkStart w:id="333" w:name="_Toc126"/>
      <w:r>
        <w:t>(27) باب ما ورد فی النهی عن إقامة الحدود فی المساجد والحرم</w:t>
      </w:r>
      <w:bookmarkEnd w:id="333"/>
    </w:p>
    <w:p>
      <w:pPr>
        <w:pStyle w:val="BookText"/>
      </w:pPr>
      <w:r>
        <w:rPr>
          <w:rFonts w:ascii="IRNazanin" w:hAnsi="IRNazanin" w:eastAsia="IRNazanin" w:cs="IRNazanin"/>
          <w:lang w:bidi="fa-IR"/>
          <w:color w:val="111111"/>
          <w:sz w:val="28"/>
          <w:szCs w:val="28"/>
          <w:rtl/>
        </w:rPr>
        <w:t xml:space="preserve">890 (1) دعائم الاسلام 445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نهی عن إقامة الحدود فی المساجد وکان علی علیه السلام یأمر</w:t>
      </w:r>
    </w:p>
    <w:p>
      <w:pPr>
        <w:pStyle w:val="BookText"/>
      </w:pPr>
      <w:r>
        <w:rPr>
          <w:rFonts w:ascii="IRNazanin" w:hAnsi="IRNazanin" w:eastAsia="IRNazanin" w:cs="IRNazanin"/>
          <w:lang w:bidi="fa-IR"/>
          <w:color w:val="111111"/>
          <w:sz w:val="28"/>
          <w:szCs w:val="28"/>
          <w:rtl/>
        </w:rPr>
        <w:t xml:space="preserve">باخراج من علیه حد من المسجد.</w:t>
      </w:r>
    </w:p>
    <w:p>
      <w:pPr>
        <w:pStyle w:val="BookText"/>
      </w:pPr>
      <w:r>
        <w:rPr>
          <w:rFonts w:ascii="IRNazanin" w:hAnsi="IRNazanin" w:eastAsia="IRNazanin" w:cs="IRNazanin"/>
          <w:lang w:bidi="fa-IR"/>
          <w:color w:val="111111"/>
          <w:sz w:val="28"/>
          <w:szCs w:val="28"/>
          <w:rtl/>
        </w:rPr>
        <w:t xml:space="preserve">وتقدم فی أحادیث باب (27) ما ورد فی قوله تعالی فیه آیات بینات</w:t>
      </w:r>
    </w:p>
    <w:p>
      <w:pPr>
        <w:pStyle w:val="BookText"/>
      </w:pPr>
      <w:r>
        <w:rPr>
          <w:rFonts w:ascii="IRNazanin" w:hAnsi="IRNazanin" w:eastAsia="IRNazanin" w:cs="IRNazanin"/>
          <w:lang w:bidi="fa-IR"/>
          <w:color w:val="111111"/>
          <w:sz w:val="28"/>
          <w:szCs w:val="28"/>
          <w:rtl/>
        </w:rPr>
        <w:t xml:space="preserve">من أبواب بدؤ المشاعر فی کتاب الحج ما یدل علی عدم جواز إقامة</w:t>
      </w:r>
    </w:p>
    <w:p>
      <w:pPr>
        <w:pStyle w:val="BookText"/>
      </w:pPr>
      <w:r>
        <w:rPr>
          <w:rFonts w:ascii="IRNazanin" w:hAnsi="IRNazanin" w:eastAsia="IRNazanin" w:cs="IRNazanin"/>
          <w:lang w:bidi="fa-IR"/>
          <w:color w:val="111111"/>
          <w:sz w:val="28"/>
          <w:szCs w:val="28"/>
          <w:rtl/>
        </w:rPr>
        <w:t xml:space="preserve">الحد فی الحرم.</w:t>
      </w:r>
    </w:p>
    <w:p>
      <w:pPr>
        <w:pStyle w:val="Heading4"/>
      </w:pPr>
      <w:bookmarkStart w:id="334" w:name="_Toc127"/>
      <w:r>
        <w:t>(28) باب ما ورد فی أن ما وضع الله تعالی فیه حدا لم یکن من الکبائر التی لا تغفر</w:t>
      </w:r>
      <w:bookmarkEnd w:id="334"/>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4" w:name="pg12434_132669"/>
    <w:bookmarkEnd w:id="104"/>
    <w:p>
      <w:pPr>
        <w:pStyle w:val="BookText"/>
      </w:pPr>
      <w:r>
        <w:rPr>
          <w:rFonts w:ascii="IRNazanin" w:hAnsi="IRNazanin" w:eastAsia="IRNazanin" w:cs="IRNazanin"/>
          <w:lang w:bidi="fa-IR"/>
          <w:color w:val="111111"/>
          <w:sz w:val="28"/>
          <w:szCs w:val="28"/>
          <w:rtl/>
        </w:rPr>
        <w:t xml:space="preserve">891 (1) فقه الرضا علیه السلام 309 - وأروی أنه قال کل شئ</w:t>
      </w:r>
    </w:p>
    <w:p>
      <w:pPr>
        <w:pStyle w:val="BookText"/>
      </w:pPr>
      <w:r>
        <w:rPr>
          <w:rFonts w:ascii="IRNazanin" w:hAnsi="IRNazanin" w:eastAsia="IRNazanin" w:cs="IRNazanin"/>
          <w:lang w:bidi="fa-IR"/>
          <w:color w:val="111111"/>
          <w:sz w:val="28"/>
          <w:szCs w:val="28"/>
          <w:rtl/>
        </w:rPr>
        <w:t xml:space="preserve">وضع الله فیه حدا فلیس من الکبائر التی لا تغفر.</w:t>
      </w:r>
    </w:p>
    <w:p>
      <w:pPr>
        <w:pStyle w:val="Heading3"/>
      </w:pPr>
      <w:bookmarkStart w:id="335" w:name="_Toc128"/>
      <w:r>
        <w:t>أبواب حد الزنا والقواد والاستمناء وناکح البهیمة وما یناسبه</w:t>
      </w:r>
      <w:bookmarkEnd w:id="335"/>
    </w:p>
    <w:p>
      <w:pPr>
        <w:pStyle w:val="Heading4"/>
      </w:pPr>
      <w:bookmarkStart w:id="336" w:name="_Toc129"/>
      <w:r>
        <w:t>(1) باب أقسام حدود الزنا وجملة من أحکامها</w:t>
      </w:r>
      <w:bookmarkEnd w:id="336"/>
    </w:p>
    <w:p>
      <w:pPr>
        <w:pStyle w:val="BookText"/>
      </w:pPr>
      <w:r>
        <w:rPr>
          <w:rFonts w:ascii="IRNazanin" w:hAnsi="IRNazanin" w:eastAsia="IRNazanin" w:cs="IRNazanin"/>
          <w:lang w:bidi="fa-IR"/>
          <w:color w:val="111111"/>
          <w:sz w:val="28"/>
          <w:szCs w:val="28"/>
          <w:rtl/>
        </w:rPr>
        <w:t xml:space="preserve">قال الله تعالی فی سورة النساء (4) واللاتی یأتین الفاحشة من</w:t>
      </w:r>
    </w:p>
    <w:p>
      <w:pPr>
        <w:pStyle w:val="BookText"/>
      </w:pPr>
      <w:r>
        <w:rPr>
          <w:rFonts w:ascii="IRNazanin" w:hAnsi="IRNazanin" w:eastAsia="IRNazanin" w:cs="IRNazanin"/>
          <w:lang w:bidi="fa-IR"/>
          <w:color w:val="111111"/>
          <w:sz w:val="28"/>
          <w:szCs w:val="28"/>
          <w:rtl/>
        </w:rPr>
        <w:t xml:space="preserve">نسائکم فاستشهدوا علیهن أربعة منکم فان شهدوا فامسکوهن فی</w:t>
      </w:r>
    </w:p>
    <w:p>
      <w:pPr>
        <w:pStyle w:val="BookText"/>
      </w:pPr>
      <w:r>
        <w:rPr>
          <w:rFonts w:ascii="IRNazanin" w:hAnsi="IRNazanin" w:eastAsia="IRNazanin" w:cs="IRNazanin"/>
          <w:lang w:bidi="fa-IR"/>
          <w:color w:val="111111"/>
          <w:sz w:val="28"/>
          <w:szCs w:val="28"/>
          <w:rtl/>
        </w:rPr>
        <w:t xml:space="preserve">البیوت حتی یتوفاهن الموت أو یجعل الله لهن سبیلا (15) واللذان</w:t>
      </w:r>
    </w:p>
    <w:p>
      <w:pPr>
        <w:pStyle w:val="BookText"/>
      </w:pPr>
      <w:r>
        <w:rPr>
          <w:rFonts w:ascii="IRNazanin" w:hAnsi="IRNazanin" w:eastAsia="IRNazanin" w:cs="IRNazanin"/>
          <w:lang w:bidi="fa-IR"/>
          <w:color w:val="111111"/>
          <w:sz w:val="28"/>
          <w:szCs w:val="28"/>
          <w:rtl/>
        </w:rPr>
        <w:t xml:space="preserve">یأتیانها منکم فآذوهما فان تابا وأصلحا فأعرضوا عنهما ان الله کان</w:t>
      </w:r>
    </w:p>
    <w:p>
      <w:pPr>
        <w:pStyle w:val="BookText"/>
      </w:pPr>
      <w:r>
        <w:rPr>
          <w:rFonts w:ascii="IRNazanin" w:hAnsi="IRNazanin" w:eastAsia="IRNazanin" w:cs="IRNazanin"/>
          <w:lang w:bidi="fa-IR"/>
          <w:color w:val="111111"/>
          <w:sz w:val="28"/>
          <w:szCs w:val="28"/>
          <w:rtl/>
        </w:rPr>
        <w:t xml:space="preserve">توابا رحیما (16) ومن لم یستطیع منکم طولا ان ینکح المحصنات</w:t>
      </w:r>
    </w:p>
    <w:p>
      <w:pPr>
        <w:pStyle w:val="BookText"/>
      </w:pPr>
      <w:r>
        <w:rPr>
          <w:rFonts w:ascii="IRNazanin" w:hAnsi="IRNazanin" w:eastAsia="IRNazanin" w:cs="IRNazanin"/>
          <w:lang w:bidi="fa-IR"/>
          <w:color w:val="111111"/>
          <w:sz w:val="28"/>
          <w:szCs w:val="28"/>
          <w:rtl/>
        </w:rPr>
        <w:t xml:space="preserve">المؤمنات فمن ما ملکت أیمانکم من فتیاتکم المؤمنات والله اعلم</w:t>
      </w:r>
    </w:p>
    <w:p>
      <w:pPr>
        <w:pStyle w:val="BookText"/>
      </w:pPr>
      <w:r>
        <w:rPr>
          <w:rFonts w:ascii="IRNazanin" w:hAnsi="IRNazanin" w:eastAsia="IRNazanin" w:cs="IRNazanin"/>
          <w:lang w:bidi="fa-IR"/>
          <w:color w:val="111111"/>
          <w:sz w:val="28"/>
          <w:szCs w:val="28"/>
          <w:rtl/>
        </w:rPr>
        <w:t xml:space="preserve">بإیمانکم بعضکم من بعض فانکحوهن باذن أهلهن وآتوهن أجورهن</w:t>
      </w:r>
    </w:p>
    <w:p>
      <w:pPr>
        <w:pStyle w:val="BookText"/>
      </w:pPr>
      <w:r>
        <w:rPr>
          <w:rFonts w:ascii="IRNazanin" w:hAnsi="IRNazanin" w:eastAsia="IRNazanin" w:cs="IRNazanin"/>
          <w:lang w:bidi="fa-IR"/>
          <w:color w:val="111111"/>
          <w:sz w:val="28"/>
          <w:szCs w:val="28"/>
          <w:rtl/>
        </w:rPr>
        <w:t xml:space="preserve">بالمعروف محصنات غیر مسافحات ولا متخذات أخدان فإذا أحصن</w:t>
      </w:r>
    </w:p>
    <w:p>
      <w:pPr>
        <w:pStyle w:val="BookText"/>
      </w:pPr>
      <w:r>
        <w:rPr>
          <w:rFonts w:ascii="IRNazanin" w:hAnsi="IRNazanin" w:eastAsia="IRNazanin" w:cs="IRNazanin"/>
          <w:lang w:bidi="fa-IR"/>
          <w:color w:val="111111"/>
          <w:sz w:val="28"/>
          <w:szCs w:val="28"/>
          <w:rtl/>
        </w:rPr>
        <w:t xml:space="preserve">فان أتین بفاحشة فعلیهن نصف ما علی المحصنات من العذاب ذلک لمن</w:t>
      </w:r>
    </w:p>
    <w:p>
      <w:pPr>
        <w:pStyle w:val="BookText"/>
      </w:pPr>
      <w:r>
        <w:rPr>
          <w:rFonts w:ascii="IRNazanin" w:hAnsi="IRNazanin" w:eastAsia="IRNazanin" w:cs="IRNazanin"/>
          <w:lang w:bidi="fa-IR"/>
          <w:color w:val="111111"/>
          <w:sz w:val="28"/>
          <w:szCs w:val="28"/>
          <w:rtl/>
        </w:rPr>
        <w:t xml:space="preserve">خشی العنت منکم وان تصبروا خیر لکم والله غفور رحیم (25).</w:t>
      </w:r>
    </w:p>
    <w:p>
      <w:pPr>
        <w:pStyle w:val="BookText"/>
      </w:pPr>
      <w:r>
        <w:rPr>
          <w:rFonts w:ascii="IRNazanin" w:hAnsi="IRNazanin" w:eastAsia="IRNazanin" w:cs="IRNazanin"/>
          <w:lang w:bidi="fa-IR"/>
          <w:color w:val="111111"/>
          <w:sz w:val="28"/>
          <w:szCs w:val="28"/>
          <w:rtl/>
        </w:rPr>
        <w:t xml:space="preserve">النور (24) الزانیة والزانی فاجلدوا کل واحد منهما مائة جلدة و</w:t>
      </w:r>
    </w:p>
    <w:p>
      <w:pPr>
        <w:pStyle w:val="BookText"/>
      </w:pPr>
      <w:r>
        <w:rPr>
          <w:rFonts w:ascii="IRNazanin" w:hAnsi="IRNazanin" w:eastAsia="IRNazanin" w:cs="IRNazanin"/>
          <w:lang w:bidi="fa-IR"/>
          <w:color w:val="111111"/>
          <w:sz w:val="28"/>
          <w:szCs w:val="28"/>
          <w:rtl/>
        </w:rPr>
        <w:t xml:space="preserve">لا تأخذکم بهما رأفة فی دین الله ان کنتم تؤمنون بالله والیوم الآخر</w:t>
      </w:r>
    </w:p>
    <w:p>
      <w:pPr>
        <w:pStyle w:val="BookText"/>
      </w:pPr>
      <w:r>
        <w:rPr>
          <w:rFonts w:ascii="IRNazanin" w:hAnsi="IRNazanin" w:eastAsia="IRNazanin" w:cs="IRNazanin"/>
          <w:lang w:bidi="fa-IR"/>
          <w:color w:val="111111"/>
          <w:sz w:val="28"/>
          <w:szCs w:val="28"/>
          <w:rtl/>
        </w:rPr>
        <w:t xml:space="preserve">ولیشهد عذابهما طائفة من المؤمنین (2).</w:t>
      </w:r>
    </w:p>
    <w:p>
      <w:pPr>
        <w:pStyle w:val="BookText"/>
      </w:pPr>
      <w:r>
        <w:rPr>
          <w:rFonts w:ascii="IRNazanin" w:hAnsi="IRNazanin" w:eastAsia="IRNazanin" w:cs="IRNazanin"/>
          <w:lang w:bidi="fa-IR"/>
          <w:color w:val="111111"/>
          <w:sz w:val="28"/>
          <w:szCs w:val="28"/>
          <w:rtl/>
        </w:rPr>
        <w:t xml:space="preserve">892 (1) کافی 176 ج 7 - حدثنی محمد بن یحیی وغیره عن أحمد</w:t>
      </w:r>
    </w:p>
    <w:p>
      <w:pPr>
        <w:pStyle w:val="BookText"/>
      </w:pPr>
      <w:r>
        <w:rPr>
          <w:rFonts w:ascii="IRNazanin" w:hAnsi="IRNazanin" w:eastAsia="IRNazanin" w:cs="IRNazanin"/>
          <w:lang w:bidi="fa-IR"/>
          <w:color w:val="111111"/>
          <w:sz w:val="28"/>
          <w:szCs w:val="28"/>
          <w:rtl/>
        </w:rPr>
        <w:t xml:space="preserve">ابن محمد بن عیسی عن تهذیب 5 ج 10 - استبصار 201 ج 4 - الحسین بن</w:t>
      </w:r>
    </w:p>
    <w:p>
      <w:pPr>
        <w:pStyle w:val="BookText"/>
      </w:pPr>
      <w:r>
        <w:rPr>
          <w:rFonts w:ascii="IRNazanin" w:hAnsi="IRNazanin" w:eastAsia="IRNazanin" w:cs="IRNazanin"/>
          <w:lang w:bidi="fa-IR"/>
          <w:color w:val="111111"/>
          <w:sz w:val="28"/>
          <w:szCs w:val="28"/>
          <w:rtl/>
        </w:rPr>
        <w:t xml:space="preserve">سعید عن النضر بن سوید عن عاصم بن حمید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الرجم حد الله الأکبر والجلد حد الله الأصغر فإذا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 الرجل المحصن یرجم </w:t>
      </w:r>
      <w:r>
        <w:rPr>
          <w:rStyle w:val="FootnoteReference"/>
        </w:rPr>
        <w:footnoteReference w:id="920"/>
      </w:r>
      <w:r>
        <w:rPr>
          <w:rFonts w:ascii="IRNazanin" w:hAnsi="IRNazanin" w:eastAsia="IRNazanin" w:cs="IRNazanin"/>
          <w:lang w:bidi="fa-IR"/>
          <w:color w:val="111111"/>
          <w:sz w:val="28"/>
          <w:szCs w:val="28"/>
          <w:rtl/>
        </w:rPr>
        <w:t xml:space="preserve">ولم یجلد.</w:t>
      </w:r>
    </w:p>
    <w:p>
      <w:pPr>
        <w:pStyle w:val="BookText"/>
      </w:pPr>
      <w:r>
        <w:rPr>
          <w:rFonts w:ascii="IRNazanin" w:hAnsi="IRNazanin" w:eastAsia="IRNazanin" w:cs="IRNazanin"/>
          <w:lang w:bidi="fa-IR"/>
          <w:color w:val="111111"/>
          <w:sz w:val="28"/>
          <w:szCs w:val="28"/>
          <w:rtl/>
        </w:rPr>
        <w:t xml:space="preserve">893 (2) کافی 177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3 ج 10 - یونس (بن عبد الرحمن - یب)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الحر والحرة إذا زنیا جلد کل واحد منهما مائة جلدة</w:t>
      </w:r>
    </w:p>
    <w:p>
      <w:pPr>
        <w:pStyle w:val="BookText"/>
      </w:pPr>
      <w:r>
        <w:rPr>
          <w:rFonts w:ascii="IRNazanin" w:hAnsi="IRNazanin" w:eastAsia="IRNazanin" w:cs="IRNazanin"/>
          <w:lang w:bidi="fa-IR"/>
          <w:color w:val="111111"/>
          <w:sz w:val="28"/>
          <w:szCs w:val="28"/>
          <w:rtl/>
        </w:rPr>
        <w:t xml:space="preserve">فأما المحصن والمحصنة فعلیهما الرجم.</w:t>
      </w:r>
    </w:p>
    <w:p>
      <w:pPr>
        <w:pStyle w:val="BookText"/>
      </w:pPr>
      <w:r>
        <w:rPr>
          <w:rFonts w:ascii="IRNazanin" w:hAnsi="IRNazanin" w:eastAsia="IRNazanin" w:cs="IRNazanin"/>
          <w:lang w:bidi="fa-IR"/>
          <w:color w:val="111111"/>
          <w:sz w:val="28"/>
          <w:szCs w:val="28"/>
          <w:rtl/>
        </w:rPr>
        <w:t xml:space="preserve">894 (3) کافی 177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6 ج 10 - استبصار 202 ج 4 - یونس (بن عبد الرحمن - یب - صا)</w:t>
      </w:r>
    </w:p>
    <w:p>
      <w:pPr>
        <w:pStyle w:val="BookText"/>
      </w:pPr>
      <w:r>
        <w:rPr>
          <w:rFonts w:ascii="IRNazanin" w:hAnsi="IRNazanin" w:eastAsia="IRNazanin" w:cs="IRNazanin"/>
          <w:lang w:bidi="fa-IR"/>
          <w:color w:val="111111"/>
          <w:sz w:val="28"/>
          <w:szCs w:val="28"/>
          <w:rtl/>
        </w:rPr>
        <w:t xml:space="preserve">عن أبان عن أبی العباس عن أبی عبد الله علیه السلام قال رجم رسول الله</w:t>
      </w:r>
    </w:p>
    <w:p>
      <w:pPr>
        <w:pStyle w:val="BookText"/>
      </w:pPr>
      <w:r>
        <w:rPr>
          <w:rFonts w:ascii="IRNazanin" w:hAnsi="IRNazanin" w:eastAsia="IRNazanin" w:cs="IRNazanin"/>
          <w:lang w:bidi="fa-IR"/>
          <w:color w:val="111111"/>
          <w:sz w:val="28"/>
          <w:szCs w:val="28"/>
          <w:rtl/>
        </w:rPr>
        <w:t xml:space="preserve">صلی الله علیه وآله ولم یجلد وذکروا أن علیا علیه السلام رجم بالکوفة</w:t>
      </w:r>
    </w:p>
    <w:p>
      <w:pPr>
        <w:pStyle w:val="BookText"/>
      </w:pPr>
      <w:r>
        <w:rPr>
          <w:rFonts w:ascii="IRNazanin" w:hAnsi="IRNazanin" w:eastAsia="IRNazanin" w:cs="IRNazanin"/>
          <w:lang w:bidi="fa-IR"/>
          <w:color w:val="111111"/>
          <w:sz w:val="28"/>
          <w:szCs w:val="28"/>
          <w:rtl/>
        </w:rPr>
        <w:t xml:space="preserve">وجلد فأنکر ذلک أبو عبد الله علیه السلام وقال ما نعرف هذا (قال یونس -</w:t>
      </w:r>
    </w:p>
    <w:p>
      <w:pPr>
        <w:pStyle w:val="BookText"/>
      </w:pPr>
      <w:r>
        <w:rPr>
          <w:rFonts w:ascii="IRNazanin" w:hAnsi="IRNazanin" w:eastAsia="IRNazanin" w:cs="IRNazanin"/>
          <w:lang w:bidi="fa-IR"/>
          <w:color w:val="111111"/>
          <w:sz w:val="28"/>
          <w:szCs w:val="28"/>
          <w:rtl/>
        </w:rPr>
        <w:t xml:space="preserve">یب - صا) أی لم یحد </w:t>
      </w:r>
      <w:r>
        <w:rPr>
          <w:rStyle w:val="FootnoteReference"/>
        </w:rPr>
        <w:footnoteReference w:id="921"/>
      </w:r>
      <w:r>
        <w:rPr>
          <w:rFonts w:ascii="IRNazanin" w:hAnsi="IRNazanin" w:eastAsia="IRNazanin" w:cs="IRNazanin"/>
          <w:lang w:bidi="fa-IR"/>
          <w:color w:val="111111"/>
          <w:sz w:val="28"/>
          <w:szCs w:val="28"/>
          <w:rtl/>
        </w:rPr>
        <w:t xml:space="preserve">رجلا حدین (رجم وضرب - کا) فی ذنب</w:t>
      </w:r>
    </w:p>
    <w:p>
      <w:pPr>
        <w:pStyle w:val="BookText"/>
      </w:pPr>
      <w:r>
        <w:rPr>
          <w:rFonts w:ascii="IRNazanin" w:hAnsi="IRNazanin" w:eastAsia="IRNazanin" w:cs="IRNazanin"/>
          <w:lang w:bidi="fa-IR"/>
          <w:color w:val="111111"/>
          <w:sz w:val="28"/>
          <w:szCs w:val="28"/>
          <w:rtl/>
        </w:rPr>
        <w:t xml:space="preserve">واحد. نوادر أحمد بن محمد بن عیسی 148 - قال الصادق علیه السلام</w:t>
      </w:r>
    </w:p>
    <w:p>
      <w:pPr>
        <w:pStyle w:val="BookText"/>
      </w:pPr>
      <w:r>
        <w:rPr>
          <w:rFonts w:ascii="IRNazanin" w:hAnsi="IRNazanin" w:eastAsia="IRNazanin" w:cs="IRNazanin"/>
          <w:lang w:bidi="fa-IR"/>
          <w:color w:val="111111"/>
          <w:sz w:val="28"/>
          <w:szCs w:val="28"/>
          <w:rtl/>
        </w:rPr>
        <w:t xml:space="preserve">وذکر نحوه إلی قوله ما نعرف.</w:t>
      </w:r>
    </w:p>
    <w:p>
      <w:pPr>
        <w:pStyle w:val="BookText"/>
      </w:pPr>
      <w:r>
        <w:rPr>
          <w:rFonts w:ascii="IRNazanin" w:hAnsi="IRNazanin" w:eastAsia="IRNazanin" w:cs="IRNazanin"/>
          <w:lang w:bidi="fa-IR"/>
          <w:color w:val="111111"/>
          <w:sz w:val="28"/>
          <w:szCs w:val="28"/>
          <w:rtl/>
        </w:rPr>
        <w:t xml:space="preserve">895 (4) کافی 177 ج 7 - عدة من أصحابنا عن أحمد بن محمد</w:t>
      </w:r>
    </w:p>
    <w:p>
      <w:pPr>
        <w:pStyle w:val="BookText"/>
      </w:pPr>
      <w:r>
        <w:rPr>
          <w:rFonts w:ascii="IRNazanin" w:hAnsi="IRNazanin" w:eastAsia="IRNazanin" w:cs="IRNazanin"/>
          <w:lang w:bidi="fa-IR"/>
          <w:color w:val="111111"/>
          <w:sz w:val="28"/>
          <w:szCs w:val="28"/>
          <w:rtl/>
        </w:rPr>
        <w:t xml:space="preserve">عن الحسین بن سعید عن فضالة عن موسی بن بکر عن زرارة عن أبی</w:t>
      </w:r>
    </w:p>
    <w:p>
      <w:pPr>
        <w:pStyle w:val="BookText"/>
      </w:pPr>
      <w:r>
        <w:rPr>
          <w:rFonts w:ascii="IRNazanin" w:hAnsi="IRNazanin" w:eastAsia="IRNazanin" w:cs="IRNazanin"/>
          <w:lang w:bidi="fa-IR"/>
          <w:color w:val="111111"/>
          <w:sz w:val="28"/>
          <w:szCs w:val="28"/>
          <w:rtl/>
        </w:rPr>
        <w:t xml:space="preserve">جعفر علیه السلام قال الذی لم یحصن یجلد مائة جلدة ولا ینفی والذی</w:t>
      </w:r>
    </w:p>
    <w:p>
      <w:pPr>
        <w:pStyle w:val="BookText"/>
      </w:pPr>
      <w:r>
        <w:rPr>
          <w:rFonts w:ascii="IRNazanin" w:hAnsi="IRNazanin" w:eastAsia="IRNazanin" w:cs="IRNazanin"/>
          <w:lang w:bidi="fa-IR"/>
          <w:color w:val="111111"/>
          <w:sz w:val="28"/>
          <w:szCs w:val="28"/>
          <w:rtl/>
        </w:rPr>
        <w:t xml:space="preserve">قد أملک ولم یدخل بها یجلد مائة وینفی.</w:t>
      </w:r>
    </w:p>
    <w:p>
      <w:pPr>
        <w:pStyle w:val="BookText"/>
      </w:pPr>
      <w:r>
        <w:rPr>
          <w:rFonts w:ascii="IRNazanin" w:hAnsi="IRNazanin" w:eastAsia="IRNazanin" w:cs="IRNazanin"/>
          <w:lang w:bidi="fa-IR"/>
          <w:color w:val="111111"/>
          <w:sz w:val="28"/>
          <w:szCs w:val="28"/>
          <w:rtl/>
        </w:rPr>
        <w:t xml:space="preserve">896 (5) تهذیب 4 ج 10 - استبصار 200 ج 4 - الحسین بن سعید عن</w:t>
      </w:r>
    </w:p>
    <w:p>
      <w:pPr>
        <w:pStyle w:val="BookText"/>
      </w:pPr>
      <w:r>
        <w:rPr>
          <w:rFonts w:ascii="IRNazanin" w:hAnsi="IRNazanin" w:eastAsia="IRNazanin" w:cs="IRNazanin"/>
          <w:lang w:bidi="fa-IR"/>
          <w:color w:val="111111"/>
          <w:sz w:val="28"/>
          <w:szCs w:val="28"/>
          <w:rtl/>
        </w:rPr>
        <w:t xml:space="preserve">فضالة عن موسی بن بکر عن زرارة عن أبی جعفر علیه السلام قال المحصن</w:t>
      </w:r>
    </w:p>
    <w:p>
      <w:pPr>
        <w:pStyle w:val="BookText"/>
      </w:pPr>
      <w:r>
        <w:rPr>
          <w:rFonts w:ascii="IRNazanin" w:hAnsi="IRNazanin" w:eastAsia="IRNazanin" w:cs="IRNazanin"/>
          <w:lang w:bidi="fa-IR"/>
          <w:color w:val="111111"/>
          <w:sz w:val="28"/>
          <w:szCs w:val="28"/>
          <w:rtl/>
        </w:rPr>
        <w:t xml:space="preserve">یجلد مائة ویرجم ومن لم یحصن یجلد مائة ولا ینفی والتی قد أملکت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ولم یدخل بها تجلد مائة وتنفی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897 (6) نوادر أحمد بن محمد بن عیسی 145 - زرارة عن أبی جعفر</w:t>
      </w:r>
    </w:p>
    <w:p>
      <w:pPr>
        <w:pStyle w:val="BookText"/>
      </w:pPr>
      <w:r>
        <w:rPr>
          <w:rFonts w:ascii="IRNazanin" w:hAnsi="IRNazanin" w:eastAsia="IRNazanin" w:cs="IRNazanin"/>
          <w:lang w:bidi="fa-IR"/>
          <w:color w:val="111111"/>
          <w:sz w:val="28"/>
          <w:szCs w:val="28"/>
          <w:rtl/>
        </w:rPr>
        <w:t xml:space="preserve">علیه السلام قال المحصن یرجم والذی لم یحصن یجلد مائة ولا ینفی</w:t>
      </w:r>
    </w:p>
    <w:p>
      <w:pPr>
        <w:pStyle w:val="BookText"/>
      </w:pPr>
      <w:r>
        <w:rPr>
          <w:rFonts w:ascii="IRNazanin" w:hAnsi="IRNazanin" w:eastAsia="IRNazanin" w:cs="IRNazanin"/>
          <w:lang w:bidi="fa-IR"/>
          <w:color w:val="111111"/>
          <w:sz w:val="28"/>
          <w:szCs w:val="28"/>
          <w:rtl/>
        </w:rPr>
        <w:t xml:space="preserve">والذی قد أملک [ولم یدخل بها] یجلد مائة وینفی.</w:t>
      </w:r>
    </w:p>
    <w:p>
      <w:pPr>
        <w:pStyle w:val="BookText"/>
      </w:pPr>
      <w:r>
        <w:rPr>
          <w:rFonts w:ascii="IRNazanin" w:hAnsi="IRNazanin" w:eastAsia="IRNazanin" w:cs="IRNazanin"/>
          <w:lang w:bidi="fa-IR"/>
          <w:color w:val="111111"/>
          <w:sz w:val="28"/>
          <w:szCs w:val="28"/>
          <w:rtl/>
        </w:rPr>
        <w:t xml:space="preserve">898 (7) دعائم الاسلام 450 ج 2 - وعن علی علیه السلام انه سئل</w:t>
      </w:r>
    </w:p>
    <w:p>
      <w:pPr>
        <w:pStyle w:val="BookText"/>
      </w:pPr>
      <w:r>
        <w:rPr>
          <w:rFonts w:ascii="IRNazanin" w:hAnsi="IRNazanin" w:eastAsia="IRNazanin" w:cs="IRNazanin"/>
          <w:lang w:bidi="fa-IR"/>
          <w:color w:val="111111"/>
          <w:sz w:val="28"/>
          <w:szCs w:val="28"/>
          <w:rtl/>
        </w:rPr>
        <w:t xml:space="preserve">عن حد الزانیین البکرین فقال جلد مائة وتلا قول الله الزانیة والزانی</w:t>
      </w:r>
    </w:p>
    <w:p>
      <w:pPr>
        <w:pStyle w:val="BookText"/>
      </w:pPr>
      <w:r>
        <w:rPr>
          <w:rFonts w:ascii="IRNazanin" w:hAnsi="IRNazanin" w:eastAsia="IRNazanin" w:cs="IRNazanin"/>
          <w:lang w:bidi="fa-IR"/>
          <w:color w:val="111111"/>
          <w:sz w:val="28"/>
          <w:szCs w:val="28"/>
          <w:rtl/>
        </w:rPr>
        <w:t xml:space="preserve">فاجلدوا کل واحد منهما مائة جلدة قال جعفر بن محمد علیهما السلام</w:t>
      </w:r>
    </w:p>
    <w:p>
      <w:pPr>
        <w:pStyle w:val="BookText"/>
      </w:pPr>
      <w:r>
        <w:rPr>
          <w:rFonts w:ascii="IRNazanin" w:hAnsi="IRNazanin" w:eastAsia="IRNazanin" w:cs="IRNazanin"/>
          <w:lang w:bidi="fa-IR"/>
          <w:color w:val="111111"/>
          <w:sz w:val="28"/>
          <w:szCs w:val="28"/>
          <w:rtl/>
        </w:rPr>
        <w:t xml:space="preserve">وجلد الزانی من أشد الجلد وإذا جلد الزانی البکر نفی عن بلده سنة بعد</w:t>
      </w:r>
    </w:p>
    <w:p>
      <w:pPr>
        <w:pStyle w:val="BookText"/>
      </w:pPr>
      <w:r>
        <w:rPr>
          <w:rFonts w:ascii="IRNazanin" w:hAnsi="IRNazanin" w:eastAsia="IRNazanin" w:cs="IRNazanin"/>
          <w:lang w:bidi="fa-IR"/>
          <w:color w:val="111111"/>
          <w:sz w:val="28"/>
          <w:szCs w:val="28"/>
          <w:rtl/>
        </w:rPr>
        <w:t xml:space="preserve">الجلد وان کان أحد الزانیین بکرا والاخر ثیبا جلد کل واحد منهما مائة</w:t>
      </w:r>
    </w:p>
    <w:p>
      <w:pPr>
        <w:pStyle w:val="BookText"/>
      </w:pPr>
      <w:r>
        <w:rPr>
          <w:rFonts w:ascii="IRNazanin" w:hAnsi="IRNazanin" w:eastAsia="IRNazanin" w:cs="IRNazanin"/>
          <w:lang w:bidi="fa-IR"/>
          <w:color w:val="111111"/>
          <w:sz w:val="28"/>
          <w:szCs w:val="28"/>
          <w:rtl/>
        </w:rPr>
        <w:t xml:space="preserve">جلدة ونفی البکر منهما ورجم الثیب والبکر هو الذی لیس له زوج من</w:t>
      </w:r>
    </w:p>
    <w:p>
      <w:pPr>
        <w:pStyle w:val="BookText"/>
      </w:pPr>
      <w:r>
        <w:rPr>
          <w:rFonts w:ascii="IRNazanin" w:hAnsi="IRNazanin" w:eastAsia="IRNazanin" w:cs="IRNazanin"/>
          <w:lang w:bidi="fa-IR"/>
          <w:color w:val="111111"/>
          <w:sz w:val="28"/>
          <w:szCs w:val="28"/>
          <w:rtl/>
        </w:rPr>
        <w:t xml:space="preserve">رجل أو امرأة والثیب ذو الزوج منهما.</w:t>
      </w:r>
    </w:p>
    <w:p>
      <w:pPr>
        <w:pStyle w:val="BookText"/>
      </w:pPr>
      <w:r>
        <w:rPr>
          <w:rFonts w:ascii="IRNazanin" w:hAnsi="IRNazanin" w:eastAsia="IRNazanin" w:cs="IRNazanin"/>
          <w:lang w:bidi="fa-IR"/>
          <w:color w:val="111111"/>
          <w:sz w:val="28"/>
          <w:szCs w:val="28"/>
          <w:rtl/>
        </w:rPr>
        <w:t xml:space="preserve">899 (8) کافی 262 ج 7 - (محمد بن یحیی - معلق) عن</w:t>
      </w:r>
    </w:p>
    <w:p>
      <w:pPr>
        <w:pStyle w:val="BookText"/>
      </w:pPr>
      <w:r>
        <w:rPr>
          <w:rFonts w:ascii="IRNazanin" w:hAnsi="IRNazanin" w:eastAsia="IRNazanin" w:cs="IRNazanin"/>
          <w:lang w:bidi="fa-IR"/>
          <w:color w:val="111111"/>
          <w:sz w:val="28"/>
          <w:szCs w:val="28"/>
          <w:rtl/>
        </w:rPr>
        <w:t xml:space="preserve">تهذیب 99 ج 10 - محمد بن أحمد عن </w:t>
      </w:r>
      <w:r>
        <w:rPr>
          <w:rStyle w:val="FootnoteReference"/>
        </w:rPr>
        <w:footnoteReference w:id="924"/>
      </w:r>
      <w:r>
        <w:rPr>
          <w:rFonts w:ascii="IRNazanin" w:hAnsi="IRNazanin" w:eastAsia="IRNazanin" w:cs="IRNazanin"/>
          <w:lang w:bidi="fa-IR"/>
          <w:color w:val="111111"/>
          <w:sz w:val="28"/>
          <w:szCs w:val="28"/>
          <w:rtl/>
        </w:rPr>
        <w:t xml:space="preserve">أبی عبد الله الرازی عن الحسن بن علی</w:t>
      </w:r>
    </w:p>
    <w:p>
      <w:pPr>
        <w:pStyle w:val="BookText"/>
      </w:pPr>
      <w:r>
        <w:rPr>
          <w:rFonts w:ascii="IRNazanin" w:hAnsi="IRNazanin" w:eastAsia="IRNazanin" w:cs="IRNazanin"/>
          <w:lang w:bidi="fa-IR"/>
          <w:color w:val="111111"/>
          <w:sz w:val="28"/>
          <w:szCs w:val="28"/>
          <w:rtl/>
        </w:rPr>
        <w:t xml:space="preserve">ابن أبی حمزة عن فقیه 28 ج 4 - أبی عبد الله المؤمن عن إسحاق بن</w:t>
      </w:r>
    </w:p>
    <w:p>
      <w:pPr>
        <w:pStyle w:val="BookText"/>
      </w:pPr>
      <w:r>
        <w:rPr>
          <w:rFonts w:ascii="IRNazanin" w:hAnsi="IRNazanin" w:eastAsia="IRNazanin" w:cs="IRNazanin"/>
          <w:lang w:bidi="fa-IR"/>
          <w:color w:val="111111"/>
          <w:sz w:val="28"/>
          <w:szCs w:val="28"/>
          <w:rtl/>
        </w:rPr>
        <w:t xml:space="preserve">عمار قال قلت لأبی عبد الله علیه السلام الزنا أشر </w:t>
      </w:r>
      <w:r>
        <w:rPr>
          <w:rStyle w:val="FootnoteReference"/>
        </w:rPr>
        <w:footnoteReference w:id="925"/>
      </w:r>
      <w:r>
        <w:rPr>
          <w:rFonts w:ascii="IRNazanin" w:hAnsi="IRNazanin" w:eastAsia="IRNazanin" w:cs="IRNazanin"/>
          <w:lang w:bidi="fa-IR"/>
          <w:color w:val="111111"/>
          <w:sz w:val="28"/>
          <w:szCs w:val="28"/>
          <w:rtl/>
        </w:rPr>
        <w:t xml:space="preserve">أو شرب الخمر و</w:t>
      </w:r>
    </w:p>
    <w:p>
      <w:pPr>
        <w:pStyle w:val="BookText"/>
      </w:pPr>
      <w:r>
        <w:rPr>
          <w:rFonts w:ascii="IRNazanin" w:hAnsi="IRNazanin" w:eastAsia="IRNazanin" w:cs="IRNazanin"/>
          <w:lang w:bidi="fa-IR"/>
          <w:color w:val="111111"/>
          <w:sz w:val="28"/>
          <w:szCs w:val="28"/>
          <w:rtl/>
        </w:rPr>
        <w:t xml:space="preserve">کیف صار فی (شرب - فقیه) الخمر ثمانین وفی الزنا مائة فقال یا</w:t>
      </w:r>
    </w:p>
    <w:p>
      <w:pPr>
        <w:pStyle w:val="BookText"/>
      </w:pPr>
      <w:r>
        <w:rPr>
          <w:rFonts w:ascii="IRNazanin" w:hAnsi="IRNazanin" w:eastAsia="IRNazanin" w:cs="IRNazanin"/>
          <w:lang w:bidi="fa-IR"/>
          <w:color w:val="111111"/>
          <w:sz w:val="28"/>
          <w:szCs w:val="28"/>
          <w:rtl/>
        </w:rPr>
        <w:t xml:space="preserve">إسحاق الحد واحد ولکن زید (فی - یب) هذا لتضییعه النطفة ولو ضعه</w:t>
      </w:r>
    </w:p>
    <w:p>
      <w:pPr>
        <w:pStyle w:val="BookText"/>
      </w:pPr>
      <w:r>
        <w:rPr>
          <w:rFonts w:ascii="IRNazanin" w:hAnsi="IRNazanin" w:eastAsia="IRNazanin" w:cs="IRNazanin"/>
          <w:lang w:bidi="fa-IR"/>
          <w:color w:val="111111"/>
          <w:sz w:val="28"/>
          <w:szCs w:val="28"/>
          <w:rtl/>
        </w:rPr>
        <w:t xml:space="preserve">إیاها فی غیر موضعها الذی أمر الله عز وجل به. علل الشرائع 543 ج 2 -</w:t>
      </w:r>
    </w:p>
    <w:p>
      <w:pPr>
        <w:pStyle w:val="BookText"/>
      </w:pPr>
      <w:r>
        <w:rPr>
          <w:rFonts w:ascii="IRNazanin" w:hAnsi="IRNazanin" w:eastAsia="IRNazanin" w:cs="IRNazanin"/>
          <w:lang w:bidi="fa-IR"/>
          <w:color w:val="111111"/>
          <w:sz w:val="28"/>
          <w:szCs w:val="28"/>
          <w:rtl/>
        </w:rPr>
        <w:t xml:space="preserve">أبی ره قال حدثنا أحمد بن إدریس عن محمد بن أحمد بن یحیی عن أبی</w:t>
      </w:r>
    </w:p>
    <w:p>
      <w:pPr>
        <w:pStyle w:val="BookText"/>
      </w:pPr>
      <w:r>
        <w:rPr>
          <w:rFonts w:ascii="IRNazanin" w:hAnsi="IRNazanin" w:eastAsia="IRNazanin" w:cs="IRNazanin"/>
          <w:lang w:bidi="fa-IR"/>
          <w:color w:val="111111"/>
          <w:sz w:val="28"/>
          <w:szCs w:val="28"/>
          <w:rtl/>
        </w:rPr>
        <w:t xml:space="preserve">عبد الله الرازی عن الحسن بن علی ابن أبی حمزة عن أبیه عن أبی عبد الله</w:t>
      </w:r>
    </w:p>
    <w:p>
      <w:pPr>
        <w:pStyle w:val="BookText"/>
      </w:pPr>
      <w:r>
        <w:rPr>
          <w:rFonts w:ascii="IRNazanin" w:hAnsi="IRNazanin" w:eastAsia="IRNazanin" w:cs="IRNazanin"/>
          <w:lang w:bidi="fa-IR"/>
          <w:color w:val="111111"/>
          <w:sz w:val="28"/>
          <w:szCs w:val="28"/>
          <w:rtl/>
        </w:rPr>
        <w:t xml:space="preserve">المؤمن عن إسحاق بن عمار قال قلت لأبی عبد الله علیه السلام الزنا</w:t>
      </w:r>
    </w:p>
    <w:p>
      <w:pPr>
        <w:pStyle w:val="BookText"/>
      </w:pPr>
      <w:r>
        <w:rPr>
          <w:rFonts w:ascii="IRNazanin" w:hAnsi="IRNazanin" w:eastAsia="IRNazanin" w:cs="IRNazanin"/>
          <w:lang w:bidi="fa-IR"/>
          <w:color w:val="111111"/>
          <w:sz w:val="28"/>
          <w:szCs w:val="28"/>
          <w:rtl/>
        </w:rPr>
        <w:t xml:space="preserve">أشر أم شرب الخمر قال الخمر قلت فکیف صار (وذکر نحوه).</w:t>
      </w:r>
    </w:p>
    <w:p>
      <w:pPr>
        <w:pStyle w:val="BookText"/>
      </w:pPr>
      <w:r>
        <w:rPr>
          <w:rFonts w:ascii="IRNazanin" w:hAnsi="IRNazanin" w:eastAsia="IRNazanin" w:cs="IRNazanin"/>
          <w:lang w:bidi="fa-IR"/>
          <w:color w:val="111111"/>
          <w:sz w:val="28"/>
          <w:szCs w:val="28"/>
          <w:rtl/>
        </w:rPr>
        <w:t xml:space="preserve">900 (9) المقنع 143 - فانی زنی رجل بامرأة وهما غیر محصنین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فعلیه وعلی المرأة جلد مائة لقول الله عز وجل " الزانیة والزنی فاجلدوا</w:t>
      </w:r>
    </w:p>
    <w:p>
      <w:pPr>
        <w:pStyle w:val="BookText"/>
      </w:pPr>
      <w:r>
        <w:rPr>
          <w:rFonts w:ascii="IRNazanin" w:hAnsi="IRNazanin" w:eastAsia="IRNazanin" w:cs="IRNazanin"/>
          <w:lang w:bidi="fa-IR"/>
          <w:color w:val="111111"/>
          <w:sz w:val="28"/>
          <w:szCs w:val="28"/>
          <w:rtl/>
        </w:rPr>
        <w:t xml:space="preserve">کل واحد منهما مائة جلدة ولا تأخذکم بهما رأفة فی دین الله " یعنی</w:t>
      </w:r>
    </w:p>
    <w:p>
      <w:pPr>
        <w:pStyle w:val="BookText"/>
      </w:pPr>
      <w:r>
        <w:rPr>
          <w:rFonts w:ascii="IRNazanin" w:hAnsi="IRNazanin" w:eastAsia="IRNazanin" w:cs="IRNazanin"/>
          <w:lang w:bidi="fa-IR"/>
          <w:color w:val="111111"/>
          <w:sz w:val="28"/>
          <w:szCs w:val="28"/>
          <w:rtl/>
        </w:rPr>
        <w:t xml:space="preserve">أنهما یضربان أشد ضرب یکون علی جسدیهما إلا الوجه والفرج و</w:t>
      </w:r>
    </w:p>
    <w:p>
      <w:pPr>
        <w:pStyle w:val="BookText"/>
      </w:pPr>
      <w:r>
        <w:rPr>
          <w:rFonts w:ascii="IRNazanin" w:hAnsi="IRNazanin" w:eastAsia="IRNazanin" w:cs="IRNazanin"/>
          <w:lang w:bidi="fa-IR"/>
          <w:color w:val="111111"/>
          <w:sz w:val="28"/>
          <w:szCs w:val="28"/>
          <w:rtl/>
        </w:rPr>
        <w:t xml:space="preserve">یجلدان فی ثیابهما التی کانت علیهما حین زنیا فان عادا جلدا مائة فان</w:t>
      </w:r>
    </w:p>
    <w:p>
      <w:pPr>
        <w:pStyle w:val="BookText"/>
      </w:pPr>
      <w:r>
        <w:rPr>
          <w:rFonts w:ascii="IRNazanin" w:hAnsi="IRNazanin" w:eastAsia="IRNazanin" w:cs="IRNazanin"/>
          <w:lang w:bidi="fa-IR"/>
          <w:color w:val="111111"/>
          <w:sz w:val="28"/>
          <w:szCs w:val="28"/>
          <w:rtl/>
        </w:rPr>
        <w:t xml:space="preserve">عادا قتلا فان زنی رجل بامرأة والامرأة </w:t>
      </w:r>
      <w:r>
        <w:rPr>
          <w:rStyle w:val="FootnoteReference"/>
        </w:rPr>
        <w:footnoteReference w:id="926"/>
      </w:r>
      <w:r>
        <w:rPr>
          <w:rFonts w:ascii="IRNazanin" w:hAnsi="IRNazanin" w:eastAsia="IRNazanin" w:cs="IRNazanin"/>
          <w:lang w:bidi="fa-IR"/>
          <w:color w:val="111111"/>
          <w:sz w:val="28"/>
          <w:szCs w:val="28"/>
          <w:rtl/>
        </w:rPr>
        <w:t xml:space="preserve">محصنة والرجل غیر</w:t>
      </w:r>
    </w:p>
    <w:p>
      <w:pPr>
        <w:pStyle w:val="BookText"/>
      </w:pPr>
      <w:r>
        <w:rPr>
          <w:rFonts w:ascii="Amiri" w:hAnsi="Amiri" w:eastAsia="Amiri" w:cs="Amiri"/>
          <w:lang w:bidi="ar-SA"/>
          <w:color w:val="111111"/>
          <w:sz w:val="28"/>
          <w:szCs w:val="28"/>
          <w:rtl/>
        </w:rPr>
        <w:t xml:space="preserve">محصن ضرب الرجل الجلد (الحد - خ) مائة جلدة ورجمت المرأة وإذا</w:t>
      </w:r>
    </w:p>
    <w:p>
      <w:pPr>
        <w:pStyle w:val="BookText"/>
      </w:pPr>
      <w:r>
        <w:rPr>
          <w:rFonts w:ascii="IRNazanin" w:hAnsi="IRNazanin" w:eastAsia="IRNazanin" w:cs="IRNazanin"/>
          <w:lang w:bidi="fa-IR"/>
          <w:color w:val="111111"/>
          <w:sz w:val="28"/>
          <w:szCs w:val="28"/>
          <w:rtl/>
        </w:rPr>
        <w:t xml:space="preserve">کانت المرأة غیر محصنة والرجل محصن رجم الرجل وضربت المرأة</w:t>
      </w:r>
    </w:p>
    <w:p>
      <w:pPr>
        <w:pStyle w:val="BookText"/>
      </w:pPr>
      <w:r>
        <w:rPr>
          <w:rFonts w:ascii="Amiri" w:hAnsi="Amiri" w:eastAsia="Amiri" w:cs="Amiri"/>
          <w:lang w:bidi="ar-SA"/>
          <w:color w:val="111111"/>
          <w:sz w:val="28"/>
          <w:szCs w:val="28"/>
          <w:rtl/>
        </w:rPr>
        <w:t xml:space="preserve">مائة جلدة وإن </w:t>
      </w:r>
      <w:r>
        <w:rPr>
          <w:rStyle w:val="FootnoteReference"/>
        </w:rPr>
        <w:footnoteReference w:id="927"/>
      </w:r>
      <w:r>
        <w:rPr>
          <w:rFonts w:ascii="IRNazanin" w:hAnsi="IRNazanin" w:eastAsia="IRNazanin" w:cs="IRNazanin"/>
          <w:lang w:bidi="fa-IR"/>
          <w:color w:val="111111"/>
          <w:sz w:val="28"/>
          <w:szCs w:val="28"/>
          <w:rtl/>
        </w:rPr>
        <w:t xml:space="preserve">کانا محصنین ضربا مائة جلدة ثم رجما. 145 -</w:t>
      </w:r>
    </w:p>
    <w:p>
      <w:pPr>
        <w:pStyle w:val="BookText"/>
      </w:pPr>
      <w:r>
        <w:rPr>
          <w:rFonts w:ascii="IRNazanin" w:hAnsi="IRNazanin" w:eastAsia="IRNazanin" w:cs="IRNazanin"/>
          <w:lang w:bidi="fa-IR"/>
          <w:color w:val="111111"/>
          <w:sz w:val="28"/>
          <w:szCs w:val="28"/>
          <w:rtl/>
        </w:rPr>
        <w:t xml:space="preserve">والبکر والبکرة إذا زنیا جلدا مائة جلدة ثم ینفیان سنة إلی غیر مصرهما.</w:t>
      </w:r>
    </w:p>
    <w:p>
      <w:pPr>
        <w:pStyle w:val="BookText"/>
      </w:pPr>
      <w:r>
        <w:rPr>
          <w:rFonts w:ascii="IRNazanin" w:hAnsi="IRNazanin" w:eastAsia="IRNazanin" w:cs="IRNazanin"/>
          <w:lang w:bidi="fa-IR"/>
          <w:color w:val="111111"/>
          <w:sz w:val="28"/>
          <w:szCs w:val="28"/>
          <w:rtl/>
        </w:rPr>
        <w:t xml:space="preserve">901 (10) کافی 177 ج 7 - تهذیب 3 ج 10 - استبصار 202 ج 4 - علی</w:t>
      </w:r>
    </w:p>
    <w:p>
      <w:pPr>
        <w:pStyle w:val="BookText"/>
      </w:pPr>
      <w:r>
        <w:rPr>
          <w:rFonts w:ascii="IRNazanin" w:hAnsi="IRNazanin" w:eastAsia="IRNazanin" w:cs="IRNazanin"/>
          <w:lang w:bidi="fa-IR"/>
          <w:color w:val="111111"/>
          <w:sz w:val="28"/>
          <w:szCs w:val="28"/>
          <w:rtl/>
        </w:rPr>
        <w:t xml:space="preserve">ابن إبراهیم عن أبیه عن ابن أبی نجران عن عاصم بن حمید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قال قضی أمیر المؤمنین علیه السلام فی</w:t>
      </w:r>
    </w:p>
    <w:p>
      <w:pPr>
        <w:pStyle w:val="BookText"/>
      </w:pPr>
      <w:r>
        <w:rPr>
          <w:rFonts w:ascii="IRNazanin" w:hAnsi="IRNazanin" w:eastAsia="IRNazanin" w:cs="IRNazanin"/>
          <w:lang w:bidi="fa-IR"/>
          <w:color w:val="111111"/>
          <w:sz w:val="28"/>
          <w:szCs w:val="28"/>
          <w:rtl/>
        </w:rPr>
        <w:t xml:space="preserve">الشیخ والشیخة أن یجلدا مائة وقضی للمحصن </w:t>
      </w:r>
      <w:r>
        <w:rPr>
          <w:rStyle w:val="FootnoteReference"/>
        </w:rPr>
        <w:footnoteReference w:id="928"/>
      </w:r>
      <w:r>
        <w:rPr>
          <w:rFonts w:ascii="IRNazanin" w:hAnsi="IRNazanin" w:eastAsia="IRNazanin" w:cs="IRNazanin"/>
          <w:lang w:bidi="fa-IR"/>
          <w:color w:val="111111"/>
          <w:sz w:val="28"/>
          <w:szCs w:val="28"/>
          <w:rtl/>
        </w:rPr>
        <w:t xml:space="preserve">الرجم وقضی فی</w:t>
      </w:r>
    </w:p>
    <w:p>
      <w:pPr>
        <w:pStyle w:val="BookText"/>
      </w:pPr>
      <w:r>
        <w:rPr>
          <w:rFonts w:ascii="IRNazanin" w:hAnsi="IRNazanin" w:eastAsia="IRNazanin" w:cs="IRNazanin"/>
          <w:lang w:bidi="fa-IR"/>
          <w:color w:val="111111"/>
          <w:sz w:val="28"/>
          <w:szCs w:val="28"/>
          <w:rtl/>
        </w:rPr>
        <w:t xml:space="preserve">البکر والبکرة إذا زنیا جلد مائة ونفی سنة فی غیر مصرهما وهما اللذان</w:t>
      </w:r>
    </w:p>
    <w:p>
      <w:pPr>
        <w:pStyle w:val="BookText"/>
      </w:pPr>
      <w:r>
        <w:rPr>
          <w:rFonts w:ascii="IRNazanin" w:hAnsi="IRNazanin" w:eastAsia="IRNazanin" w:cs="IRNazanin"/>
          <w:lang w:bidi="fa-IR"/>
          <w:color w:val="111111"/>
          <w:sz w:val="28"/>
          <w:szCs w:val="28"/>
          <w:rtl/>
        </w:rPr>
        <w:t xml:space="preserve">قد أملکا ولم یدخلا </w:t>
      </w:r>
      <w:r>
        <w:rPr>
          <w:rStyle w:val="FootnoteReference"/>
        </w:rPr>
        <w:footnoteReference w:id="929"/>
      </w: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902 (11) کافی 177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3 ج 10 - یونس (بن عبد الرحمن - یب) (عمن رواه -</w:t>
      </w:r>
    </w:p>
    <w:p>
      <w:pPr>
        <w:pStyle w:val="BookText"/>
      </w:pPr>
      <w:r>
        <w:rPr>
          <w:rFonts w:ascii="IRNazanin" w:hAnsi="IRNazanin" w:eastAsia="IRNazanin" w:cs="IRNazanin"/>
          <w:lang w:bidi="fa-IR"/>
          <w:color w:val="111111"/>
          <w:sz w:val="28"/>
          <w:szCs w:val="28"/>
          <w:rtl/>
        </w:rPr>
        <w:t xml:space="preserve">کا) عن زرارة عن أبی جعفر علیه السلام قال المحصن یرجم والذی قد</w:t>
      </w:r>
    </w:p>
    <w:p>
      <w:pPr>
        <w:pStyle w:val="BookText"/>
      </w:pPr>
      <w:r>
        <w:rPr>
          <w:rFonts w:ascii="IRNazanin" w:hAnsi="IRNazanin" w:eastAsia="IRNazanin" w:cs="IRNazanin"/>
          <w:lang w:bidi="fa-IR"/>
          <w:color w:val="111111"/>
          <w:sz w:val="28"/>
          <w:szCs w:val="28"/>
          <w:rtl/>
        </w:rPr>
        <w:t xml:space="preserve">أملک ولم یدخل بها فجلد </w:t>
      </w:r>
      <w:r>
        <w:rPr>
          <w:rStyle w:val="FootnoteReference"/>
        </w:rPr>
        <w:footnoteReference w:id="930"/>
      </w:r>
      <w:r>
        <w:rPr>
          <w:rFonts w:ascii="IRNazanin" w:hAnsi="IRNazanin" w:eastAsia="IRNazanin" w:cs="IRNazanin"/>
          <w:lang w:bidi="fa-IR"/>
          <w:color w:val="111111"/>
          <w:sz w:val="28"/>
          <w:szCs w:val="28"/>
          <w:rtl/>
        </w:rPr>
        <w:t xml:space="preserve">مائة ونفی سنة.</w:t>
      </w:r>
    </w:p>
    <w:p>
      <w:pPr>
        <w:pStyle w:val="BookText"/>
      </w:pPr>
      <w:r>
        <w:rPr>
          <w:rFonts w:ascii="IRNazanin" w:hAnsi="IRNazanin" w:eastAsia="IRNazanin" w:cs="IRNazanin"/>
          <w:lang w:bidi="fa-IR"/>
          <w:color w:val="111111"/>
          <w:sz w:val="28"/>
          <w:szCs w:val="28"/>
          <w:rtl/>
        </w:rPr>
        <w:t xml:space="preserve">903 (12) تهذیب 4 ج 10 - استبصار 201 ج 4 - الحسین بن سعید عن</w:t>
      </w:r>
    </w:p>
    <w:p>
      <w:pPr>
        <w:pStyle w:val="BookText"/>
      </w:pPr>
      <w:r>
        <w:rPr>
          <w:rFonts w:ascii="IRNazanin" w:hAnsi="IRNazanin" w:eastAsia="IRNazanin" w:cs="IRNazanin"/>
          <w:lang w:bidi="fa-IR"/>
          <w:color w:val="111111"/>
          <w:sz w:val="28"/>
          <w:szCs w:val="28"/>
          <w:rtl/>
        </w:rPr>
        <w:t xml:space="preserve">ابن محبوب عن أبی أیوب عن العلا عن محمد بن مسلم عن أبی جعفر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 المحصن والمحصنة جلد مائة ثم الرجم تهذیب 5 ج 10 -</w:t>
      </w:r>
    </w:p>
    <w:p>
      <w:pPr>
        <w:pStyle w:val="BookText"/>
      </w:pPr>
      <w:r>
        <w:rPr>
          <w:rFonts w:ascii="IRNazanin" w:hAnsi="IRNazanin" w:eastAsia="IRNazanin" w:cs="IRNazanin"/>
          <w:lang w:bidi="fa-IR"/>
          <w:color w:val="111111"/>
          <w:sz w:val="28"/>
          <w:szCs w:val="28"/>
          <w:rtl/>
        </w:rPr>
        <w:t xml:space="preserve">استبصار 201 ج 4 - محمد بن علی بن محبوب عن محمد بن الحسین عن</w:t>
      </w:r>
    </w:p>
    <w:p>
      <w:pPr>
        <w:pStyle w:val="BookText"/>
      </w:pPr>
      <w:r>
        <w:rPr>
          <w:rFonts w:ascii="IRNazanin" w:hAnsi="IRNazanin" w:eastAsia="IRNazanin" w:cs="IRNazanin"/>
          <w:lang w:bidi="fa-IR"/>
          <w:color w:val="111111"/>
          <w:sz w:val="28"/>
          <w:szCs w:val="28"/>
          <w:rtl/>
        </w:rPr>
        <w:t xml:space="preserve">الحسن بن محبوب عن علی بن رئاب عن زرارة عن أبی جعفر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904 (13) دعائم الاسلام 449 ج 2 - وعن علی علیه السلام أنه قضی</w:t>
      </w:r>
    </w:p>
    <w:p>
      <w:pPr>
        <w:pStyle w:val="BookText"/>
      </w:pPr>
      <w:r>
        <w:rPr>
          <w:rFonts w:ascii="IRNazanin" w:hAnsi="IRNazanin" w:eastAsia="IRNazanin" w:cs="IRNazanin"/>
          <w:lang w:bidi="fa-IR"/>
          <w:color w:val="111111"/>
          <w:sz w:val="28"/>
          <w:szCs w:val="28"/>
          <w:rtl/>
        </w:rPr>
        <w:t xml:space="preserve">فی المحصن والمحصنة إذا زنیا بالرجم علی کل واحد منهما وقال إذا</w:t>
      </w:r>
    </w:p>
    <w:p>
      <w:pPr>
        <w:pStyle w:val="BookText"/>
      </w:pPr>
      <w:r>
        <w:rPr>
          <w:rFonts w:ascii="IRNazanin" w:hAnsi="IRNazanin" w:eastAsia="IRNazanin" w:cs="IRNazanin"/>
          <w:lang w:bidi="fa-IR"/>
          <w:color w:val="111111"/>
          <w:sz w:val="28"/>
          <w:szCs w:val="28"/>
          <w:rtl/>
        </w:rPr>
        <w:t xml:space="preserve">زنی المحصن والمحصنة جلد کل واحد منهما مائة جلدة ثم رجم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905 (14) المقنع 146 - وقال أبو جعفر علیه السلام المحصن یجلد</w:t>
      </w:r>
    </w:p>
    <w:p>
      <w:pPr>
        <w:pStyle w:val="BookText"/>
      </w:pPr>
      <w:r>
        <w:rPr>
          <w:rFonts w:ascii="IRNazanin" w:hAnsi="IRNazanin" w:eastAsia="IRNazanin" w:cs="IRNazanin"/>
          <w:lang w:bidi="fa-IR"/>
          <w:color w:val="111111"/>
          <w:sz w:val="28"/>
          <w:szCs w:val="28"/>
          <w:rtl/>
        </w:rPr>
        <w:t xml:space="preserve">مائة جلدة ویرجم ومن لم یحصن یجلد مائة جلدة ولا ینفی والذی قد</w:t>
      </w:r>
    </w:p>
    <w:p>
      <w:pPr>
        <w:pStyle w:val="BookText"/>
      </w:pPr>
      <w:r>
        <w:rPr>
          <w:rFonts w:ascii="IRNazanin" w:hAnsi="IRNazanin" w:eastAsia="IRNazanin" w:cs="IRNazanin"/>
          <w:lang w:bidi="fa-IR"/>
          <w:color w:val="111111"/>
          <w:sz w:val="28"/>
          <w:szCs w:val="28"/>
          <w:rtl/>
        </w:rPr>
        <w:t xml:space="preserve">أملک ولم یدخل بها یجلد مائة وینفی.</w:t>
      </w:r>
    </w:p>
    <w:p>
      <w:pPr>
        <w:pStyle w:val="BookText"/>
      </w:pPr>
      <w:r>
        <w:rPr>
          <w:rFonts w:ascii="IRNazanin" w:hAnsi="IRNazanin" w:eastAsia="IRNazanin" w:cs="IRNazanin"/>
          <w:lang w:bidi="fa-IR"/>
          <w:color w:val="111111"/>
          <w:sz w:val="28"/>
          <w:szCs w:val="28"/>
          <w:rtl/>
        </w:rPr>
        <w:t xml:space="preserve">906 (15) عوالی اللئالی 152 ج 2 - وروی ان علیا علیه السلام جلد</w:t>
      </w:r>
    </w:p>
    <w:p>
      <w:pPr>
        <w:pStyle w:val="BookText"/>
      </w:pPr>
      <w:r>
        <w:rPr>
          <w:rFonts w:ascii="Amiri" w:hAnsi="Amiri" w:eastAsia="Amiri" w:cs="Amiri"/>
          <w:lang w:bidi="ar-SA"/>
          <w:color w:val="111111"/>
          <w:sz w:val="28"/>
          <w:szCs w:val="28"/>
          <w:rtl/>
        </w:rPr>
        <w:t xml:space="preserve">شراحة </w:t>
      </w:r>
      <w:r>
        <w:rPr>
          <w:rStyle w:val="FootnoteReference"/>
        </w:rPr>
        <w:footnoteReference w:id="932"/>
      </w:r>
      <w:r>
        <w:rPr>
          <w:rFonts w:ascii="IRNazanin" w:hAnsi="IRNazanin" w:eastAsia="IRNazanin" w:cs="IRNazanin"/>
          <w:lang w:bidi="fa-IR"/>
          <w:color w:val="111111"/>
          <w:sz w:val="28"/>
          <w:szCs w:val="28"/>
          <w:rtl/>
        </w:rPr>
        <w:t xml:space="preserve">یوم الخمیس ورجمها یوم الجمعة وقال (جلدتها بکتاب الله و</w:t>
      </w:r>
    </w:p>
    <w:p>
      <w:pPr>
        <w:pStyle w:val="BookText"/>
      </w:pPr>
      <w:r>
        <w:rPr>
          <w:rFonts w:ascii="IRNazanin" w:hAnsi="IRNazanin" w:eastAsia="IRNazanin" w:cs="IRNazanin"/>
          <w:lang w:bidi="fa-IR"/>
          <w:color w:val="111111"/>
          <w:sz w:val="28"/>
          <w:szCs w:val="28"/>
          <w:rtl/>
        </w:rPr>
        <w:t xml:space="preserve">رجمتها بسنة رسول الله صلی الله علیه وآله) وکانت سراجة امرأة شابة.</w:t>
      </w:r>
    </w:p>
    <w:p>
      <w:pPr>
        <w:pStyle w:val="BookText"/>
      </w:pPr>
      <w:r>
        <w:rPr>
          <w:rFonts w:ascii="IRNazanin" w:hAnsi="IRNazanin" w:eastAsia="IRNazanin" w:cs="IRNazanin"/>
          <w:lang w:bidi="fa-IR"/>
          <w:color w:val="111111"/>
          <w:sz w:val="28"/>
          <w:szCs w:val="28"/>
          <w:rtl/>
        </w:rPr>
        <w:t xml:space="preserve">907 (16) نوادر أحمد بن محمد بن عیسی 146 - عن أبی بصیر عنه</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المرأة لها بعل</w:t>
      </w:r>
    </w:p>
    <w:p>
      <w:pPr>
        <w:pStyle w:val="BookText"/>
      </w:pPr>
      <w:r>
        <w:rPr>
          <w:rFonts w:ascii="IRNazanin" w:hAnsi="IRNazanin" w:eastAsia="IRNazanin" w:cs="IRNazanin"/>
          <w:lang w:bidi="fa-IR"/>
          <w:color w:val="111111"/>
          <w:sz w:val="28"/>
          <w:szCs w:val="28"/>
          <w:rtl/>
        </w:rPr>
        <w:t xml:space="preserve">لحقت بقوم فأخبرتهم أنها أیم </w:t>
      </w:r>
      <w:r>
        <w:rPr>
          <w:rStyle w:val="FootnoteReference"/>
        </w:rPr>
        <w:footnoteReference w:id="933"/>
      </w:r>
      <w:r>
        <w:rPr>
          <w:rFonts w:ascii="IRNazanin" w:hAnsi="IRNazanin" w:eastAsia="IRNazanin" w:cs="IRNazanin"/>
          <w:lang w:bidi="fa-IR"/>
          <w:color w:val="111111"/>
          <w:sz w:val="28"/>
          <w:szCs w:val="28"/>
          <w:rtl/>
        </w:rPr>
        <w:t xml:space="preserve">فنکحها أحدهم ثم جاء زوجها أن لها</w:t>
      </w:r>
    </w:p>
    <w:p>
      <w:pPr>
        <w:pStyle w:val="BookText"/>
      </w:pPr>
      <w:r>
        <w:rPr>
          <w:rFonts w:ascii="IRNazanin" w:hAnsi="IRNazanin" w:eastAsia="IRNazanin" w:cs="IRNazanin"/>
          <w:lang w:bidi="fa-IR"/>
          <w:color w:val="111111"/>
          <w:sz w:val="28"/>
          <w:szCs w:val="28"/>
          <w:rtl/>
        </w:rPr>
        <w:t xml:space="preserve">الصداق وأمر بها إذا وضعت ولدها أن ترجم.</w:t>
      </w:r>
    </w:p>
    <w:p>
      <w:pPr>
        <w:pStyle w:val="BookText"/>
      </w:pPr>
      <w:r>
        <w:rPr>
          <w:rFonts w:ascii="IRNazanin" w:hAnsi="IRNazanin" w:eastAsia="IRNazanin" w:cs="IRNazanin"/>
          <w:lang w:bidi="fa-IR"/>
          <w:color w:val="111111"/>
          <w:sz w:val="28"/>
          <w:szCs w:val="28"/>
          <w:rtl/>
        </w:rPr>
        <w:t xml:space="preserve">908 (17) تهذیب 4 ج 10 - استبصار 201 ج 4 - الحسین بن سعید عن</w:t>
      </w:r>
    </w:p>
    <w:p>
      <w:pPr>
        <w:pStyle w:val="BookText"/>
      </w:pPr>
      <w:r>
        <w:rPr>
          <w:rFonts w:ascii="IRNazanin" w:hAnsi="IRNazanin" w:eastAsia="IRNazanin" w:cs="IRNazanin"/>
          <w:lang w:bidi="fa-IR"/>
          <w:color w:val="111111"/>
          <w:sz w:val="28"/>
          <w:szCs w:val="28"/>
          <w:rtl/>
        </w:rPr>
        <w:t xml:space="preserve">ابن أبی عمیر عن فقیه 17 ج 4 - (عبد الرحمن بن - یب - صا)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(فی - صا) الشیخ والشیخة جلد</w:t>
      </w:r>
    </w:p>
    <w:p>
      <w:pPr>
        <w:pStyle w:val="BookText"/>
      </w:pPr>
      <w:r>
        <w:rPr>
          <w:rFonts w:ascii="IRNazanin" w:hAnsi="IRNazanin" w:eastAsia="IRNazanin" w:cs="IRNazanin"/>
          <w:lang w:bidi="fa-IR"/>
          <w:color w:val="111111"/>
          <w:sz w:val="28"/>
          <w:szCs w:val="28"/>
          <w:rtl/>
        </w:rPr>
        <w:t xml:space="preserve">مائة والرجم والبکر والبکرة جلد مائة ونفی سنة.</w:t>
      </w:r>
    </w:p>
    <w:p>
      <w:pPr>
        <w:pStyle w:val="BookText"/>
      </w:pPr>
      <w:r>
        <w:rPr>
          <w:rFonts w:ascii="IRNazanin" w:hAnsi="IRNazanin" w:eastAsia="IRNazanin" w:cs="IRNazanin"/>
          <w:lang w:bidi="fa-IR"/>
          <w:color w:val="111111"/>
          <w:sz w:val="28"/>
          <w:szCs w:val="28"/>
          <w:rtl/>
        </w:rPr>
        <w:t xml:space="preserve">909 (18) فقیه 17 ج 4 - والنفی من بلد إلی بلد وقد نفی أمیر المؤمنین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رجلین من الکوفة إلی البصرة.</w:t>
      </w:r>
    </w:p>
    <w:p>
      <w:pPr>
        <w:pStyle w:val="BookText"/>
      </w:pPr>
      <w:r>
        <w:rPr>
          <w:rFonts w:ascii="IRNazanin" w:hAnsi="IRNazanin" w:eastAsia="IRNazanin" w:cs="IRNazanin"/>
          <w:lang w:bidi="fa-IR"/>
          <w:color w:val="111111"/>
          <w:sz w:val="28"/>
          <w:szCs w:val="28"/>
          <w:rtl/>
        </w:rPr>
        <w:t xml:space="preserve">910 (19) کافی 177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3 ج 10 - یونس (بن عبد الرحمن - یب) عن عبد الله بن</w:t>
      </w:r>
    </w:p>
    <w:p>
      <w:pPr>
        <w:pStyle w:val="BookText"/>
      </w:pPr>
      <w:r>
        <w:rPr>
          <w:rFonts w:ascii="IRNazanin" w:hAnsi="IRNazanin" w:eastAsia="IRNazanin" w:cs="IRNazanin"/>
          <w:lang w:bidi="fa-IR"/>
          <w:color w:val="111111"/>
          <w:sz w:val="28"/>
          <w:szCs w:val="28"/>
          <w:rtl/>
        </w:rPr>
        <w:t xml:space="preserve">سنان قال قال أبو عبد الله علیه السلام الرجم فی القرآن قول الله عز وجل</w:t>
      </w:r>
    </w:p>
    <w:p>
      <w:pPr>
        <w:pStyle w:val="BookText"/>
      </w:pPr>
      <w:r>
        <w:rPr>
          <w:rFonts w:ascii="IRNazanin" w:hAnsi="IRNazanin" w:eastAsia="IRNazanin" w:cs="IRNazanin"/>
          <w:lang w:bidi="fa-IR"/>
          <w:color w:val="111111"/>
          <w:sz w:val="28"/>
          <w:szCs w:val="28"/>
          <w:rtl/>
        </w:rPr>
        <w:t xml:space="preserve">إذا زنا الشیخ والشیخة فارجموهما البتة فإنهما قضیا الشهوة</w:t>
      </w:r>
    </w:p>
    <w:p>
      <w:pPr>
        <w:pStyle w:val="BookText"/>
      </w:pPr>
      <w:r>
        <w:rPr>
          <w:rFonts w:ascii="IRNazanin" w:hAnsi="IRNazanin" w:eastAsia="IRNazanin" w:cs="IRNazanin"/>
          <w:lang w:bidi="fa-IR"/>
          <w:color w:val="111111"/>
          <w:sz w:val="28"/>
          <w:szCs w:val="28"/>
          <w:rtl/>
        </w:rPr>
        <w:t xml:space="preserve">فقیه 17 ج 4 - وروی هشام بن سالم عن سلیمان بن خالد قال قلت لأبی</w:t>
      </w:r>
    </w:p>
    <w:p>
      <w:pPr>
        <w:pStyle w:val="BookText"/>
      </w:pPr>
      <w:r>
        <w:rPr>
          <w:rFonts w:ascii="IRNazanin" w:hAnsi="IRNazanin" w:eastAsia="IRNazanin" w:cs="IRNazanin"/>
          <w:lang w:bidi="fa-IR"/>
          <w:color w:val="111111"/>
          <w:sz w:val="28"/>
          <w:szCs w:val="28"/>
          <w:rtl/>
        </w:rPr>
        <w:t xml:space="preserve">عبد الله علیه السلام فی القرآن رجم قال نعم قلت کیف قال الشیخ</w:t>
      </w:r>
    </w:p>
    <w:p>
      <w:pPr>
        <w:pStyle w:val="BookText"/>
      </w:pPr>
      <w:r>
        <w:rPr>
          <w:rFonts w:ascii="IRNazanin" w:hAnsi="IRNazanin" w:eastAsia="IRNazanin" w:cs="IRNazanin"/>
          <w:lang w:bidi="fa-IR"/>
          <w:color w:val="111111"/>
          <w:sz w:val="28"/>
          <w:szCs w:val="28"/>
          <w:rtl/>
        </w:rPr>
        <w:t xml:space="preserve">والشیخة فارجموهما البتة فإنهما قضیا الشهوة.</w:t>
      </w:r>
    </w:p>
    <w:p>
      <w:pPr>
        <w:pStyle w:val="BookText"/>
      </w:pPr>
      <w:r>
        <w:rPr>
          <w:rFonts w:ascii="IRNazanin" w:hAnsi="IRNazanin" w:eastAsia="IRNazanin" w:cs="IRNazanin"/>
          <w:lang w:bidi="fa-IR"/>
          <w:color w:val="111111"/>
          <w:sz w:val="28"/>
          <w:szCs w:val="28"/>
          <w:rtl/>
        </w:rPr>
        <w:t xml:space="preserve">911 (20) تهذیب 4 ج 10 - استبصار 200 ج 4 - محمد بن أحمد بن</w:t>
      </w:r>
    </w:p>
    <w:p>
      <w:pPr>
        <w:pStyle w:val="BookText"/>
      </w:pPr>
      <w:r>
        <w:rPr>
          <w:rFonts w:ascii="IRNazanin" w:hAnsi="IRNazanin" w:eastAsia="IRNazanin" w:cs="IRNazanin"/>
          <w:lang w:bidi="fa-IR"/>
          <w:color w:val="111111"/>
          <w:sz w:val="28"/>
          <w:szCs w:val="28"/>
          <w:rtl/>
        </w:rPr>
        <w:t xml:space="preserve">یحیی عن إبراهیم بن صالح بن سعید عن محمد بن حفص عن عبد الله بن</w:t>
      </w:r>
    </w:p>
    <w:p>
      <w:pPr>
        <w:pStyle w:val="BookText"/>
      </w:pPr>
      <w:r>
        <w:rPr>
          <w:rFonts w:ascii="IRNazanin" w:hAnsi="IRNazanin" w:eastAsia="IRNazanin" w:cs="IRNazanin"/>
          <w:lang w:bidi="fa-IR"/>
          <w:color w:val="111111"/>
          <w:sz w:val="28"/>
          <w:szCs w:val="28"/>
          <w:rtl/>
        </w:rPr>
        <w:t xml:space="preserve">طلحة عن أبی عبد الله علیه السلام تهذیب 5 ج 10 - فقیه 27 ج 4 - وروی</w:t>
      </w:r>
    </w:p>
    <w:p>
      <w:pPr>
        <w:pStyle w:val="BookText"/>
      </w:pPr>
      <w:r>
        <w:rPr>
          <w:rFonts w:ascii="IRNazanin" w:hAnsi="IRNazanin" w:eastAsia="IRNazanin" w:cs="IRNazanin"/>
          <w:lang w:bidi="fa-IR"/>
          <w:color w:val="111111"/>
          <w:sz w:val="28"/>
          <w:szCs w:val="28"/>
          <w:rtl/>
        </w:rPr>
        <w:t xml:space="preserve">إبراهیم بن هاشم عن محمد بن جعفر </w:t>
      </w:r>
      <w:r>
        <w:rPr>
          <w:rStyle w:val="FootnoteReference"/>
        </w:rPr>
        <w:footnoteReference w:id="934"/>
      </w:r>
      <w:r>
        <w:rPr>
          <w:rFonts w:ascii="IRNazanin" w:hAnsi="IRNazanin" w:eastAsia="IRNazanin" w:cs="IRNazanin"/>
          <w:lang w:bidi="fa-IR"/>
          <w:color w:val="111111"/>
          <w:sz w:val="28"/>
          <w:szCs w:val="28"/>
          <w:rtl/>
        </w:rPr>
        <w:t xml:space="preserve">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إذا زنا الشیخ والعجوز جلدا ثم رجما عقوبة</w:t>
      </w:r>
    </w:p>
    <w:p>
      <w:pPr>
        <w:pStyle w:val="BookText"/>
      </w:pPr>
      <w:r>
        <w:rPr>
          <w:rFonts w:ascii="IRNazanin" w:hAnsi="IRNazanin" w:eastAsia="IRNazanin" w:cs="IRNazanin"/>
          <w:lang w:bidi="fa-IR"/>
          <w:color w:val="111111"/>
          <w:sz w:val="28"/>
          <w:szCs w:val="28"/>
          <w:rtl/>
        </w:rPr>
        <w:t xml:space="preserve">لهما وإذا زنا النصف </w:t>
      </w:r>
      <w:r>
        <w:rPr>
          <w:rStyle w:val="FootnoteReference"/>
        </w:rPr>
        <w:footnoteReference w:id="935"/>
      </w:r>
      <w:r>
        <w:rPr>
          <w:rFonts w:ascii="IRNazanin" w:hAnsi="IRNazanin" w:eastAsia="IRNazanin" w:cs="IRNazanin"/>
          <w:lang w:bidi="fa-IR"/>
          <w:color w:val="111111"/>
          <w:sz w:val="28"/>
          <w:szCs w:val="28"/>
          <w:rtl/>
        </w:rPr>
        <w:t xml:space="preserve">من الرجال رجم ولم یجلد إذا کان قد أحصن و</w:t>
      </w:r>
    </w:p>
    <w:p>
      <w:pPr>
        <w:pStyle w:val="BookText"/>
      </w:pPr>
      <w:r>
        <w:rPr>
          <w:rFonts w:ascii="IRNazanin" w:hAnsi="IRNazanin" w:eastAsia="IRNazanin" w:cs="IRNazanin"/>
          <w:lang w:bidi="fa-IR"/>
          <w:color w:val="111111"/>
          <w:sz w:val="28"/>
          <w:szCs w:val="28"/>
          <w:rtl/>
        </w:rPr>
        <w:t xml:space="preserve">إذا زنا الشاب الحدث (السن - یب 4 - صا) جلد (مائة - فقیه) ونفی سنة</w:t>
      </w:r>
    </w:p>
    <w:p>
      <w:pPr>
        <w:pStyle w:val="BookText"/>
      </w:pPr>
      <w:r>
        <w:rPr>
          <w:rFonts w:ascii="IRNazanin" w:hAnsi="IRNazanin" w:eastAsia="IRNazanin" w:cs="IRNazanin"/>
          <w:lang w:bidi="fa-IR"/>
          <w:color w:val="111111"/>
          <w:sz w:val="28"/>
          <w:szCs w:val="28"/>
          <w:rtl/>
        </w:rPr>
        <w:t xml:space="preserve">من مصره.</w:t>
      </w:r>
    </w:p>
    <w:p>
      <w:pPr>
        <w:pStyle w:val="BookText"/>
      </w:pPr>
      <w:r>
        <w:rPr>
          <w:rFonts w:ascii="IRNazanin" w:hAnsi="IRNazanin" w:eastAsia="IRNazanin" w:cs="IRNazanin"/>
          <w:lang w:bidi="fa-IR"/>
          <w:color w:val="111111"/>
          <w:sz w:val="28"/>
          <w:szCs w:val="28"/>
          <w:rtl/>
        </w:rPr>
        <w:t xml:space="preserve">912 (21) تهذیب 4 ج 10 - استبصار 200 ج 4 - محمد بن الحسن</w:t>
      </w:r>
    </w:p>
    <w:p>
      <w:pPr>
        <w:pStyle w:val="BookText"/>
      </w:pPr>
      <w:r>
        <w:rPr>
          <w:rFonts w:ascii="IRNazanin" w:hAnsi="IRNazanin" w:eastAsia="IRNazanin" w:cs="IRNazanin"/>
          <w:lang w:bidi="fa-IR"/>
          <w:color w:val="111111"/>
          <w:sz w:val="28"/>
          <w:szCs w:val="28"/>
          <w:rtl/>
        </w:rPr>
        <w:t xml:space="preserve">الصفار عن الحسن بن الحسین اللؤلؤی عن صفوان بن یحیی عن</w:t>
      </w:r>
    </w:p>
    <w:p>
      <w:pPr>
        <w:pStyle w:val="BookText"/>
      </w:pPr>
      <w:r>
        <w:rPr>
          <w:rFonts w:ascii="IRNazanin" w:hAnsi="IRNazanin" w:eastAsia="IRNazanin" w:cs="IRNazanin"/>
          <w:lang w:bidi="fa-IR"/>
          <w:color w:val="111111"/>
          <w:sz w:val="28"/>
          <w:szCs w:val="28"/>
          <w:rtl/>
        </w:rPr>
        <w:t xml:space="preserve">عبد الرحمن عن أبی عبد الله علیه السلام قال کان علی علیه السلام</w:t>
      </w:r>
    </w:p>
    <w:p>
      <w:pPr>
        <w:pStyle w:val="BookText"/>
      </w:pPr>
      <w:r>
        <w:rPr>
          <w:rFonts w:ascii="IRNazanin" w:hAnsi="IRNazanin" w:eastAsia="IRNazanin" w:cs="IRNazanin"/>
          <w:lang w:bidi="fa-IR"/>
          <w:color w:val="111111"/>
          <w:sz w:val="28"/>
          <w:szCs w:val="28"/>
          <w:rtl/>
        </w:rPr>
        <w:t xml:space="preserve">یضرب الشیخ والشیخة مائة ویرجمهما ویرجم المحصن والمحصنة و</w:t>
      </w:r>
    </w:p>
    <w:p>
      <w:pPr>
        <w:pStyle w:val="BookText"/>
      </w:pPr>
      <w:r>
        <w:rPr>
          <w:rFonts w:ascii="IRNazanin" w:hAnsi="IRNazanin" w:eastAsia="IRNazanin" w:cs="IRNazanin"/>
          <w:lang w:bidi="fa-IR"/>
          <w:color w:val="111111"/>
          <w:sz w:val="28"/>
          <w:szCs w:val="28"/>
          <w:rtl/>
        </w:rPr>
        <w:t xml:space="preserve">یجلد البکر والبکرة وینفیهما سنة.</w:t>
      </w:r>
    </w:p>
    <w:p>
      <w:pPr>
        <w:pStyle w:val="BookText"/>
      </w:pPr>
      <w:r>
        <w:rPr>
          <w:rFonts w:ascii="IRNazanin" w:hAnsi="IRNazanin" w:eastAsia="IRNazanin" w:cs="IRNazanin"/>
          <w:lang w:bidi="fa-IR"/>
          <w:color w:val="111111"/>
          <w:sz w:val="28"/>
          <w:szCs w:val="28"/>
          <w:rtl/>
        </w:rPr>
        <w:t xml:space="preserve">913 (22) نوادر أحمد بن محمد بن عیسی 145 - سماعة عن أبی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 عن الصادق علیه السلام قال قال أمیر المؤمنین علیه السلام إذا زنا</w:t>
      </w:r>
    </w:p>
    <w:p>
      <w:pPr>
        <w:pStyle w:val="BookText"/>
      </w:pPr>
      <w:r>
        <w:rPr>
          <w:rFonts w:ascii="IRNazanin" w:hAnsi="IRNazanin" w:eastAsia="IRNazanin" w:cs="IRNazanin"/>
          <w:lang w:bidi="fa-IR"/>
          <w:color w:val="111111"/>
          <w:sz w:val="28"/>
          <w:szCs w:val="28"/>
          <w:rtl/>
        </w:rPr>
        <w:t xml:space="preserve">الشیخ والشیخة جلد کل واحد منهما مائة جلدة وعلیهما الرجم و</w:t>
      </w:r>
    </w:p>
    <w:p>
      <w:pPr>
        <w:pStyle w:val="BookText"/>
      </w:pPr>
      <w:r>
        <w:rPr>
          <w:rFonts w:ascii="IRNazanin" w:hAnsi="IRNazanin" w:eastAsia="IRNazanin" w:cs="IRNazanin"/>
          <w:lang w:bidi="fa-IR"/>
          <w:color w:val="111111"/>
          <w:sz w:val="28"/>
          <w:szCs w:val="28"/>
          <w:rtl/>
        </w:rPr>
        <w:t xml:space="preserve">علی البکر جلد مائة ونفی سنة فی غیر مصره.</w:t>
      </w:r>
    </w:p>
    <w:p>
      <w:pPr>
        <w:pStyle w:val="BookText"/>
      </w:pPr>
      <w:r>
        <w:rPr>
          <w:rFonts w:ascii="IRNazanin" w:hAnsi="IRNazanin" w:eastAsia="IRNazanin" w:cs="IRNazanin"/>
          <w:lang w:bidi="fa-IR"/>
          <w:color w:val="111111"/>
          <w:sz w:val="28"/>
          <w:szCs w:val="28"/>
          <w:rtl/>
        </w:rPr>
        <w:t xml:space="preserve">914 (23) وسائل 351 ج 18 - علی بن الحسین المرتضی فی (رسالة</w:t>
      </w:r>
    </w:p>
    <w:p>
      <w:pPr>
        <w:pStyle w:val="BookText"/>
      </w:pPr>
      <w:r>
        <w:rPr>
          <w:rFonts w:ascii="IRNazanin" w:hAnsi="IRNazanin" w:eastAsia="IRNazanin" w:cs="IRNazanin"/>
          <w:lang w:bidi="fa-IR"/>
          <w:color w:val="111111"/>
          <w:sz w:val="28"/>
          <w:szCs w:val="28"/>
          <w:rtl/>
        </w:rPr>
        <w:t xml:space="preserve">المحکم والمتشابه) نقلا من تفسیر النعمانی باسناده الآتی عن إسماعیل بن</w:t>
      </w:r>
    </w:p>
    <w:p>
      <w:pPr>
        <w:pStyle w:val="BookText"/>
      </w:pPr>
      <w:r>
        <w:rPr>
          <w:rFonts w:ascii="IRNazanin" w:hAnsi="IRNazanin" w:eastAsia="IRNazanin" w:cs="IRNazanin"/>
          <w:lang w:bidi="fa-IR"/>
          <w:color w:val="111111"/>
          <w:sz w:val="28"/>
          <w:szCs w:val="28"/>
          <w:rtl/>
        </w:rPr>
        <w:t xml:space="preserve">جابر عن أبی عبد الله عن آبائه عن أمیر المؤمنین علیه السلام فی حدیث</w:t>
      </w:r>
    </w:p>
    <w:p>
      <w:pPr>
        <w:pStyle w:val="BookText"/>
      </w:pPr>
      <w:r>
        <w:rPr>
          <w:rFonts w:ascii="IRNazanin" w:hAnsi="IRNazanin" w:eastAsia="IRNazanin" w:cs="IRNazanin"/>
          <w:lang w:bidi="fa-IR"/>
          <w:color w:val="111111"/>
          <w:sz w:val="28"/>
          <w:szCs w:val="28"/>
          <w:rtl/>
        </w:rPr>
        <w:t xml:space="preserve">الناسخ والمنسوخ قال کان من شریعتهم فی الجاهلیة أن المرأة إذا زنت</w:t>
      </w:r>
    </w:p>
    <w:p>
      <w:pPr>
        <w:pStyle w:val="BookText"/>
      </w:pPr>
      <w:r>
        <w:rPr>
          <w:rFonts w:ascii="IRNazanin" w:hAnsi="IRNazanin" w:eastAsia="IRNazanin" w:cs="IRNazanin"/>
          <w:lang w:bidi="fa-IR"/>
          <w:color w:val="111111"/>
          <w:sz w:val="28"/>
          <w:szCs w:val="28"/>
          <w:rtl/>
        </w:rPr>
        <w:t xml:space="preserve">حبست فی بیت وأقیم بإودها حتی یأتیها الموت وإذا زنا الرجل نفوه</w:t>
      </w:r>
    </w:p>
    <w:p>
      <w:pPr>
        <w:pStyle w:val="BookText"/>
      </w:pPr>
      <w:r>
        <w:rPr>
          <w:rFonts w:ascii="IRNazanin" w:hAnsi="IRNazanin" w:eastAsia="IRNazanin" w:cs="IRNazanin"/>
          <w:lang w:bidi="fa-IR"/>
          <w:color w:val="111111"/>
          <w:sz w:val="28"/>
          <w:szCs w:val="28"/>
          <w:rtl/>
        </w:rPr>
        <w:t xml:space="preserve">عن مجالسهم وشتموه وآذوه وعیروه ولم یکونوا یعرفون غیر هذا قال</w:t>
      </w:r>
    </w:p>
    <w:p>
      <w:pPr>
        <w:pStyle w:val="BookText"/>
      </w:pPr>
      <w:r>
        <w:rPr>
          <w:rFonts w:ascii="IRNazanin" w:hAnsi="IRNazanin" w:eastAsia="IRNazanin" w:cs="IRNazanin"/>
          <w:lang w:bidi="fa-IR"/>
          <w:color w:val="111111"/>
          <w:sz w:val="28"/>
          <w:szCs w:val="28"/>
          <w:rtl/>
        </w:rPr>
        <w:t xml:space="preserve">الله تعالی فی أول الاسلام " واللاتی یأتین الفاحشة من نسائکم</w:t>
      </w:r>
    </w:p>
    <w:p>
      <w:pPr>
        <w:pStyle w:val="BookText"/>
      </w:pPr>
      <w:r>
        <w:rPr>
          <w:rFonts w:ascii="IRNazanin" w:hAnsi="IRNazanin" w:eastAsia="IRNazanin" w:cs="IRNazanin"/>
          <w:lang w:bidi="fa-IR"/>
          <w:color w:val="111111"/>
          <w:sz w:val="28"/>
          <w:szCs w:val="28"/>
          <w:rtl/>
        </w:rPr>
        <w:t xml:space="preserve">فاستشهدوا علیهن أربعة منکم فان شهدوا فامسکوهن فی البیوت حتی</w:t>
      </w:r>
    </w:p>
    <w:p>
      <w:pPr>
        <w:pStyle w:val="BookText"/>
      </w:pPr>
      <w:r>
        <w:rPr>
          <w:rFonts w:ascii="IRNazanin" w:hAnsi="IRNazanin" w:eastAsia="IRNazanin" w:cs="IRNazanin"/>
          <w:lang w:bidi="fa-IR"/>
          <w:color w:val="111111"/>
          <w:sz w:val="28"/>
          <w:szCs w:val="28"/>
          <w:rtl/>
        </w:rPr>
        <w:t xml:space="preserve">یتوفاهن الموت أو یجعل الله لهن سبیلا واللذان یأتیانها منکم فآذوهما</w:t>
      </w:r>
    </w:p>
    <w:p>
      <w:pPr>
        <w:pStyle w:val="BookText"/>
      </w:pPr>
      <w:r>
        <w:rPr>
          <w:rFonts w:ascii="IRNazanin" w:hAnsi="IRNazanin" w:eastAsia="IRNazanin" w:cs="IRNazanin"/>
          <w:lang w:bidi="fa-IR"/>
          <w:color w:val="111111"/>
          <w:sz w:val="28"/>
          <w:szCs w:val="28"/>
          <w:rtl/>
        </w:rPr>
        <w:t xml:space="preserve">فان تابا وأصلحا فأعرضوا عنهما ان الله کان توابا رحیما " فلما کثر</w:t>
      </w:r>
    </w:p>
    <w:p>
      <w:pPr>
        <w:pStyle w:val="BookText"/>
      </w:pPr>
      <w:r>
        <w:rPr>
          <w:rFonts w:ascii="IRNazanin" w:hAnsi="IRNazanin" w:eastAsia="IRNazanin" w:cs="IRNazanin"/>
          <w:lang w:bidi="fa-IR"/>
          <w:color w:val="111111"/>
          <w:sz w:val="28"/>
          <w:szCs w:val="28"/>
          <w:rtl/>
        </w:rPr>
        <w:t xml:space="preserve">المسلمون وقوی الاسلام واستوحشوا أمور الجاهلیة أنزل الله تعالی</w:t>
      </w:r>
    </w:p>
    <w:p>
      <w:pPr>
        <w:pStyle w:val="BookText"/>
      </w:pPr>
      <w:r>
        <w:rPr>
          <w:rFonts w:ascii="IRNazanin" w:hAnsi="IRNazanin" w:eastAsia="IRNazanin" w:cs="IRNazanin"/>
          <w:lang w:bidi="fa-IR"/>
          <w:color w:val="111111"/>
          <w:sz w:val="28"/>
          <w:szCs w:val="28"/>
          <w:rtl/>
        </w:rPr>
        <w:t xml:space="preserve">" الزانیة والزنی فاجلدوا کل واحد منهما مائة جلدة " الآیة فنسخت</w:t>
      </w:r>
    </w:p>
    <w:p>
      <w:pPr>
        <w:pStyle w:val="BookText"/>
      </w:pPr>
      <w:r>
        <w:rPr>
          <w:rFonts w:ascii="IRNazanin" w:hAnsi="IRNazanin" w:eastAsia="IRNazanin" w:cs="IRNazanin"/>
          <w:lang w:bidi="fa-IR"/>
          <w:color w:val="111111"/>
          <w:sz w:val="28"/>
          <w:szCs w:val="28"/>
          <w:rtl/>
        </w:rPr>
        <w:t xml:space="preserve">هذه آیة الحبس والأذی.</w:t>
      </w:r>
    </w:p>
    <w:p>
      <w:pPr>
        <w:pStyle w:val="BookText"/>
      </w:pPr>
      <w:r>
        <w:rPr>
          <w:rFonts w:ascii="IRNazanin" w:hAnsi="IRNazanin" w:eastAsia="IRNazanin" w:cs="IRNazanin"/>
          <w:lang w:bidi="fa-IR"/>
          <w:color w:val="111111"/>
          <w:sz w:val="28"/>
          <w:szCs w:val="28"/>
          <w:rtl/>
        </w:rPr>
        <w:t xml:space="preserve">تفسیر علی بن إبراهیم 133 ج 1 - وقوله " واللاتی یأتین الفاحشة</w:t>
      </w:r>
    </w:p>
    <w:p>
      <w:pPr>
        <w:pStyle w:val="BookText"/>
      </w:pPr>
      <w:r>
        <w:rPr>
          <w:rFonts w:ascii="IRNazanin" w:hAnsi="IRNazanin" w:eastAsia="IRNazanin" w:cs="IRNazanin"/>
          <w:lang w:bidi="fa-IR"/>
          <w:color w:val="111111"/>
          <w:sz w:val="28"/>
          <w:szCs w:val="28"/>
          <w:rtl/>
        </w:rPr>
        <w:t xml:space="preserve">من نسائکم فاستشهدوا علیهن أربعة منکم فان شهدوا فامسکوهن فی</w:t>
      </w:r>
    </w:p>
    <w:p>
      <w:pPr>
        <w:pStyle w:val="BookText"/>
      </w:pPr>
      <w:r>
        <w:rPr>
          <w:rFonts w:ascii="IRNazanin" w:hAnsi="IRNazanin" w:eastAsia="IRNazanin" w:cs="IRNazanin"/>
          <w:lang w:bidi="fa-IR"/>
          <w:color w:val="111111"/>
          <w:sz w:val="28"/>
          <w:szCs w:val="28"/>
          <w:rtl/>
        </w:rPr>
        <w:t xml:space="preserve">البیوت حتی یتوفاهن الموت أو یجعل الله لهن سبیلا " فإنه فی الجاهلیة</w:t>
      </w:r>
    </w:p>
    <w:p>
      <w:pPr>
        <w:pStyle w:val="BookText"/>
      </w:pPr>
      <w:r>
        <w:rPr>
          <w:rFonts w:ascii="IRNazanin" w:hAnsi="IRNazanin" w:eastAsia="IRNazanin" w:cs="IRNazanin"/>
          <w:lang w:bidi="fa-IR"/>
          <w:color w:val="111111"/>
          <w:sz w:val="28"/>
          <w:szCs w:val="28"/>
          <w:rtl/>
        </w:rPr>
        <w:t xml:space="preserve">کان إذا زنا الرجل المرأة کانت تحبس فی بیت إلی أن تموت ثم نسخ</w:t>
      </w:r>
    </w:p>
    <w:p>
      <w:pPr>
        <w:pStyle w:val="BookText"/>
      </w:pPr>
      <w:r>
        <w:rPr>
          <w:rFonts w:ascii="IRNazanin" w:hAnsi="IRNazanin" w:eastAsia="IRNazanin" w:cs="IRNazanin"/>
          <w:lang w:bidi="fa-IR"/>
          <w:color w:val="111111"/>
          <w:sz w:val="28"/>
          <w:szCs w:val="28"/>
          <w:rtl/>
        </w:rPr>
        <w:t xml:space="preserve">ذلک بقوله " الزانیة والزانی فاجلدوا کل واحد منهما مائة جلدة ".</w:t>
      </w:r>
    </w:p>
    <w:p>
      <w:pPr>
        <w:pStyle w:val="BookText"/>
      </w:pPr>
      <w:r>
        <w:rPr>
          <w:rFonts w:ascii="IRNazanin" w:hAnsi="IRNazanin" w:eastAsia="IRNazanin" w:cs="IRNazanin"/>
          <w:lang w:bidi="fa-IR"/>
          <w:color w:val="111111"/>
          <w:sz w:val="28"/>
          <w:szCs w:val="28"/>
          <w:rtl/>
        </w:rPr>
        <w:t xml:space="preserve">915 (24) کافی 265 ج 7 - تهذیب 50 ج 10 - علی بن إبراهیم عن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محمد بن الولید - کا) و </w:t>
      </w:r>
      <w:r>
        <w:rPr>
          <w:rStyle w:val="FootnoteReference"/>
        </w:rPr>
        <w:footnoteReference w:id="936"/>
      </w:r>
      <w:r>
        <w:rPr>
          <w:rFonts w:ascii="Amiri" w:hAnsi="Amiri" w:eastAsia="Amiri" w:cs="Amiri"/>
          <w:lang w:bidi="ar-SA"/>
          <w:color w:val="111111"/>
          <w:sz w:val="28"/>
          <w:szCs w:val="28"/>
          <w:rtl/>
        </w:rPr>
        <w:t xml:space="preserve">محمد بن الفرات عن الأصبغ بن نباتة</w:t>
      </w:r>
    </w:p>
    <w:p>
      <w:pPr>
        <w:pStyle w:val="BookText"/>
      </w:pPr>
      <w:r>
        <w:rPr>
          <w:rFonts w:ascii="IRNazanin" w:hAnsi="IRNazanin" w:eastAsia="IRNazanin" w:cs="IRNazanin"/>
          <w:lang w:bidi="fa-IR"/>
          <w:color w:val="111111"/>
          <w:sz w:val="28"/>
          <w:szCs w:val="28"/>
          <w:rtl/>
        </w:rPr>
        <w:t xml:space="preserve">(رفعه - کا) قال أتی عمر بخمسة نفر أخذوا فی الزنا فأمر أن یقام علی</w:t>
      </w:r>
    </w:p>
    <w:p>
      <w:pPr>
        <w:pStyle w:val="BookText"/>
      </w:pPr>
      <w:r>
        <w:rPr>
          <w:rFonts w:ascii="IRNazanin" w:hAnsi="IRNazanin" w:eastAsia="IRNazanin" w:cs="IRNazanin"/>
          <w:lang w:bidi="fa-IR"/>
          <w:color w:val="111111"/>
          <w:sz w:val="28"/>
          <w:szCs w:val="28"/>
          <w:rtl/>
        </w:rPr>
        <w:t xml:space="preserve">کل واحد منهم الحد وکان أمیر المؤمنین علیه السلام حاضرا فقال</w:t>
      </w:r>
    </w:p>
    <w:p>
      <w:pPr>
        <w:pStyle w:val="BookText"/>
      </w:pPr>
      <w:r>
        <w:rPr>
          <w:rFonts w:ascii="IRNazanin" w:hAnsi="IRNazanin" w:eastAsia="IRNazanin" w:cs="IRNazanin"/>
          <w:lang w:bidi="fa-IR"/>
          <w:color w:val="111111"/>
          <w:sz w:val="28"/>
          <w:szCs w:val="28"/>
          <w:rtl/>
        </w:rPr>
        <w:t xml:space="preserve">یا عمر لیس هذا حکمهم قال فأقم أنت علیهم الحکم </w:t>
      </w:r>
      <w:r>
        <w:rPr>
          <w:rStyle w:val="FootnoteReference"/>
        </w:rPr>
        <w:footnoteReference w:id="937"/>
      </w:r>
      <w:r>
        <w:rPr>
          <w:rFonts w:ascii="IRNazanin" w:hAnsi="IRNazanin" w:eastAsia="IRNazanin" w:cs="IRNazanin"/>
          <w:lang w:bidi="fa-IR"/>
          <w:color w:val="111111"/>
          <w:sz w:val="28"/>
          <w:szCs w:val="28"/>
          <w:rtl/>
        </w:rPr>
        <w:t xml:space="preserve">فقدم واحدا</w:t>
      </w:r>
    </w:p>
    <w:p>
      <w:pPr>
        <w:pStyle w:val="BookText"/>
      </w:pPr>
      <w:r>
        <w:rPr>
          <w:rFonts w:ascii="IRNazanin" w:hAnsi="IRNazanin" w:eastAsia="IRNazanin" w:cs="IRNazanin"/>
          <w:lang w:bidi="fa-IR"/>
          <w:color w:val="111111"/>
          <w:sz w:val="28"/>
          <w:szCs w:val="28"/>
          <w:rtl/>
        </w:rPr>
        <w:t xml:space="preserve">منهم فضرب عنقه وقدم الثانی </w:t>
      </w:r>
      <w:r>
        <w:rPr>
          <w:rStyle w:val="FootnoteReference"/>
        </w:rPr>
        <w:footnoteReference w:id="938"/>
      </w:r>
      <w:r>
        <w:rPr>
          <w:rFonts w:ascii="IRNazanin" w:hAnsi="IRNazanin" w:eastAsia="IRNazanin" w:cs="IRNazanin"/>
          <w:lang w:bidi="fa-IR"/>
          <w:color w:val="111111"/>
          <w:sz w:val="28"/>
          <w:szCs w:val="28"/>
          <w:rtl/>
        </w:rPr>
        <w:t xml:space="preserve">فرجمه وقدم الثالث فضربه الحد و</w:t>
      </w:r>
    </w:p>
    <w:p>
      <w:pPr>
        <w:pStyle w:val="BookText"/>
      </w:pPr>
      <w:r>
        <w:rPr>
          <w:rFonts w:ascii="IRNazanin" w:hAnsi="IRNazanin" w:eastAsia="IRNazanin" w:cs="IRNazanin"/>
          <w:lang w:bidi="fa-IR"/>
          <w:color w:val="111111"/>
          <w:sz w:val="28"/>
          <w:szCs w:val="28"/>
          <w:rtl/>
        </w:rPr>
        <w:t xml:space="preserve">قدم الرابع فضربه نصف الحد وقدم الخامس فعزره فتحیر عمر وتعجب</w:t>
      </w:r>
    </w:p>
    <w:p>
      <w:pPr>
        <w:pStyle w:val="BookText"/>
      </w:pPr>
      <w:r>
        <w:rPr>
          <w:rFonts w:ascii="IRNazanin" w:hAnsi="IRNazanin" w:eastAsia="IRNazanin" w:cs="IRNazanin"/>
          <w:lang w:bidi="fa-IR"/>
          <w:color w:val="111111"/>
          <w:sz w:val="28"/>
          <w:szCs w:val="28"/>
          <w:rtl/>
        </w:rPr>
        <w:t xml:space="preserve">الناس من فعله فقال عمر یا أبا الحسن خمسة نفر فی قضیة </w:t>
      </w:r>
      <w:r>
        <w:rPr>
          <w:rStyle w:val="FootnoteReference"/>
        </w:rPr>
        <w:footnoteReference w:id="939"/>
      </w:r>
      <w:r>
        <w:rPr>
          <w:rFonts w:ascii="Amiri" w:hAnsi="Amiri" w:eastAsia="Amiri" w:cs="Amiri"/>
          <w:lang w:bidi="ar-SA"/>
          <w:color w:val="111111"/>
          <w:sz w:val="28"/>
          <w:szCs w:val="28"/>
          <w:rtl/>
        </w:rPr>
        <w:t xml:space="preserve">واحدة</w:t>
      </w:r>
    </w:p>
    <w:p>
      <w:pPr>
        <w:pStyle w:val="BookText"/>
      </w:pPr>
      <w:r>
        <w:rPr>
          <w:rFonts w:ascii="IRNazanin" w:hAnsi="IRNazanin" w:eastAsia="IRNazanin" w:cs="IRNazanin"/>
          <w:lang w:bidi="fa-IR"/>
          <w:color w:val="111111"/>
          <w:sz w:val="28"/>
          <w:szCs w:val="28"/>
          <w:rtl/>
        </w:rPr>
        <w:t xml:space="preserve">أقمت علیهم خمس حدود لیس شئ منها یشبه الاخر فقال أمیر المؤمنین</w:t>
      </w:r>
    </w:p>
    <w:p>
      <w:pPr>
        <w:pStyle w:val="BookText"/>
      </w:pPr>
      <w:r>
        <w:rPr>
          <w:rFonts w:ascii="IRNazanin" w:hAnsi="IRNazanin" w:eastAsia="IRNazanin" w:cs="IRNazanin"/>
          <w:lang w:bidi="fa-IR"/>
          <w:color w:val="111111"/>
          <w:sz w:val="28"/>
          <w:szCs w:val="28"/>
          <w:rtl/>
        </w:rPr>
        <w:t xml:space="preserve">علیه السلام أما الأول فکان ذمیا خرج </w:t>
      </w:r>
      <w:r>
        <w:rPr>
          <w:rStyle w:val="FootnoteReference"/>
        </w:rPr>
        <w:footnoteReference w:id="940"/>
      </w:r>
      <w:r>
        <w:rPr>
          <w:rFonts w:ascii="IRNazanin" w:hAnsi="IRNazanin" w:eastAsia="IRNazanin" w:cs="IRNazanin"/>
          <w:lang w:bidi="fa-IR"/>
          <w:color w:val="111111"/>
          <w:sz w:val="28"/>
          <w:szCs w:val="28"/>
          <w:rtl/>
        </w:rPr>
        <w:t xml:space="preserve">عن ذمته لم یکن له حکم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إلا السیف وأما الثانی فرجل محصن کان حده الرجم وأما الثالث فغیر</w:t>
      </w:r>
    </w:p>
    <w:p>
      <w:pPr>
        <w:pStyle w:val="BookText"/>
      </w:pPr>
      <w:r>
        <w:rPr>
          <w:rFonts w:ascii="IRNazanin" w:hAnsi="IRNazanin" w:eastAsia="IRNazanin" w:cs="IRNazanin"/>
          <w:lang w:bidi="fa-IR"/>
          <w:color w:val="111111"/>
          <w:sz w:val="28"/>
          <w:szCs w:val="28"/>
          <w:rtl/>
        </w:rPr>
        <w:t xml:space="preserve">محصن جلد الحد </w:t>
      </w:r>
      <w:r>
        <w:rPr>
          <w:rStyle w:val="FootnoteReference"/>
        </w:rPr>
        <w:footnoteReference w:id="942"/>
      </w:r>
      <w:r>
        <w:rPr>
          <w:rFonts w:ascii="IRNazanin" w:hAnsi="IRNazanin" w:eastAsia="IRNazanin" w:cs="IRNazanin"/>
          <w:lang w:bidi="fa-IR"/>
          <w:color w:val="111111"/>
          <w:sz w:val="28"/>
          <w:szCs w:val="28"/>
          <w:rtl/>
        </w:rPr>
        <w:t xml:space="preserve">وأما الرابع فعبد ضربناه نصف الحد وأما الخامس</w:t>
      </w:r>
    </w:p>
    <w:p>
      <w:pPr>
        <w:pStyle w:val="BookText"/>
      </w:pPr>
      <w:r>
        <w:rPr>
          <w:rFonts w:ascii="IRNazanin" w:hAnsi="IRNazanin" w:eastAsia="IRNazanin" w:cs="IRNazanin"/>
          <w:lang w:bidi="fa-IR"/>
          <w:color w:val="111111"/>
          <w:sz w:val="28"/>
          <w:szCs w:val="28"/>
          <w:rtl/>
        </w:rPr>
        <w:t xml:space="preserve">فمجنون مغلوب علی عقله.</w:t>
      </w:r>
    </w:p>
    <w:p>
      <w:pPr>
        <w:pStyle w:val="BookText"/>
      </w:pPr>
      <w:r>
        <w:rPr>
          <w:rFonts w:ascii="IRNazanin" w:hAnsi="IRNazanin" w:eastAsia="IRNazanin" w:cs="IRNazanin"/>
          <w:lang w:bidi="fa-IR"/>
          <w:color w:val="111111"/>
          <w:sz w:val="28"/>
          <w:szCs w:val="28"/>
          <w:rtl/>
        </w:rPr>
        <w:t xml:space="preserve">916 (25) تفسیر علی بن إبراهیم 96 ج 2 - والزناء علی وجوه</w:t>
      </w:r>
    </w:p>
    <w:p>
      <w:pPr>
        <w:pStyle w:val="BookText"/>
      </w:pPr>
      <w:r>
        <w:rPr>
          <w:rFonts w:ascii="IRNazanin" w:hAnsi="IRNazanin" w:eastAsia="IRNazanin" w:cs="IRNazanin"/>
          <w:lang w:bidi="fa-IR"/>
          <w:color w:val="111111"/>
          <w:sz w:val="28"/>
          <w:szCs w:val="28"/>
          <w:rtl/>
        </w:rPr>
        <w:t xml:space="preserve">والحد فیه علی وجوه فمن ذلک أنه أحضر عمر بن الخطاب ستة نفر</w:t>
      </w:r>
    </w:p>
    <w:p>
      <w:pPr>
        <w:pStyle w:val="BookText"/>
      </w:pPr>
      <w:r>
        <w:rPr>
          <w:rFonts w:ascii="IRNazanin" w:hAnsi="IRNazanin" w:eastAsia="IRNazanin" w:cs="IRNazanin"/>
          <w:lang w:bidi="fa-IR"/>
          <w:color w:val="111111"/>
          <w:sz w:val="28"/>
          <w:szCs w:val="28"/>
          <w:rtl/>
        </w:rPr>
        <w:t xml:space="preserve">أخذوا بالزنا فأمر أن یقام علی کل واحد منهم الحد وکان أمیر المؤمنین</w:t>
      </w:r>
    </w:p>
    <w:p>
      <w:pPr>
        <w:pStyle w:val="BookText"/>
      </w:pPr>
      <w:r>
        <w:rPr>
          <w:rFonts w:ascii="IRNazanin" w:hAnsi="IRNazanin" w:eastAsia="IRNazanin" w:cs="IRNazanin"/>
          <w:lang w:bidi="fa-IR"/>
          <w:color w:val="111111"/>
          <w:sz w:val="28"/>
          <w:szCs w:val="28"/>
          <w:rtl/>
        </w:rPr>
        <w:t xml:space="preserve">علیه السلام جالسا عند عمر فقال یا عمر لیس هذا حکمهم قال فأقم</w:t>
      </w:r>
    </w:p>
    <w:p>
      <w:pPr>
        <w:pStyle w:val="BookText"/>
      </w:pPr>
      <w:r>
        <w:rPr>
          <w:rFonts w:ascii="IRNazanin" w:hAnsi="IRNazanin" w:eastAsia="IRNazanin" w:cs="IRNazanin"/>
          <w:lang w:bidi="fa-IR"/>
          <w:color w:val="111111"/>
          <w:sz w:val="28"/>
          <w:szCs w:val="28"/>
          <w:rtl/>
        </w:rPr>
        <w:t xml:space="preserve">أنت علیهم الحد فقدم واحدا منهم فضرب عنقه وقدم الثانی فرجمه و</w:t>
      </w:r>
    </w:p>
    <w:p>
      <w:pPr>
        <w:pStyle w:val="BookText"/>
      </w:pPr>
      <w:r>
        <w:rPr>
          <w:rFonts w:ascii="IRNazanin" w:hAnsi="IRNazanin" w:eastAsia="IRNazanin" w:cs="IRNazanin"/>
          <w:lang w:bidi="fa-IR"/>
          <w:color w:val="111111"/>
          <w:sz w:val="28"/>
          <w:szCs w:val="28"/>
          <w:rtl/>
        </w:rPr>
        <w:t xml:space="preserve">قدم الثالث فضربه الحد وقدم الرابع فضربه نصف الحد وقدم الخامس</w:t>
      </w:r>
    </w:p>
    <w:p>
      <w:pPr>
        <w:pStyle w:val="BookText"/>
      </w:pPr>
      <w:r>
        <w:rPr>
          <w:rFonts w:ascii="IRNazanin" w:hAnsi="IRNazanin" w:eastAsia="IRNazanin" w:cs="IRNazanin"/>
          <w:lang w:bidi="fa-IR"/>
          <w:color w:val="111111"/>
          <w:sz w:val="28"/>
          <w:szCs w:val="28"/>
          <w:rtl/>
        </w:rPr>
        <w:t xml:space="preserve">فعزره وأما السادس فأطلقه فتعجب عمر وتحیر الناس فقال عمر یا</w:t>
      </w:r>
    </w:p>
    <w:p>
      <w:pPr>
        <w:pStyle w:val="BookText"/>
      </w:pPr>
      <w:r>
        <w:rPr>
          <w:rFonts w:ascii="IRNazanin" w:hAnsi="IRNazanin" w:eastAsia="IRNazanin" w:cs="IRNazanin"/>
          <w:lang w:bidi="fa-IR"/>
          <w:color w:val="111111"/>
          <w:sz w:val="28"/>
          <w:szCs w:val="28"/>
          <w:rtl/>
        </w:rPr>
        <w:t xml:space="preserve">أبا الحسن ستة نفر فی قضیة واحدة أقمت علیهم خمس عقوبات لیس</w:t>
      </w:r>
    </w:p>
    <w:p>
      <w:pPr>
        <w:pStyle w:val="BookText"/>
      </w:pPr>
      <w:r>
        <w:rPr>
          <w:rFonts w:ascii="IRNazanin" w:hAnsi="IRNazanin" w:eastAsia="IRNazanin" w:cs="IRNazanin"/>
          <w:lang w:bidi="fa-IR"/>
          <w:color w:val="111111"/>
          <w:sz w:val="28"/>
          <w:szCs w:val="28"/>
          <w:rtl/>
        </w:rPr>
        <w:t xml:space="preserve">منها حکم یشبه الاخر فقال نعم أما الأول فکان ذمیا زنا بمسلمة وخرج</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ذمته فالحکم فیه السیف وأما الثانی فرجل محصن زنا فرجمناه و</w:t>
      </w:r>
    </w:p>
    <w:p>
      <w:pPr>
        <w:pStyle w:val="BookText"/>
      </w:pPr>
      <w:r>
        <w:rPr>
          <w:rFonts w:ascii="IRNazanin" w:hAnsi="IRNazanin" w:eastAsia="IRNazanin" w:cs="IRNazanin"/>
          <w:lang w:bidi="fa-IR"/>
          <w:color w:val="111111"/>
          <w:sz w:val="28"/>
          <w:szCs w:val="28"/>
          <w:rtl/>
        </w:rPr>
        <w:t xml:space="preserve">أما الثالث فغیر محصن فحددناه وأما الرابع فعبد زنا فضربناه نصف الحد</w:t>
      </w:r>
    </w:p>
    <w:p>
      <w:pPr>
        <w:pStyle w:val="BookText"/>
      </w:pPr>
      <w:r>
        <w:rPr>
          <w:rFonts w:ascii="IRNazanin" w:hAnsi="IRNazanin" w:eastAsia="IRNazanin" w:cs="IRNazanin"/>
          <w:lang w:bidi="fa-IR"/>
          <w:color w:val="111111"/>
          <w:sz w:val="28"/>
          <w:szCs w:val="28"/>
          <w:rtl/>
        </w:rPr>
        <w:t xml:space="preserve">وأما الخامس فکان منه ذلک الفعل بالشبهة فعزرناه وأدبناه وأما</w:t>
      </w:r>
    </w:p>
    <w:p>
      <w:pPr>
        <w:pStyle w:val="BookText"/>
      </w:pPr>
      <w:r>
        <w:rPr>
          <w:rFonts w:ascii="IRNazanin" w:hAnsi="IRNazanin" w:eastAsia="IRNazanin" w:cs="IRNazanin"/>
          <w:lang w:bidi="fa-IR"/>
          <w:color w:val="111111"/>
          <w:sz w:val="28"/>
          <w:szCs w:val="28"/>
          <w:rtl/>
        </w:rPr>
        <w:t xml:space="preserve">السادس فمجنون مغلوب علی عقله سقط منه التکلیف.</w:t>
      </w:r>
    </w:p>
    <w:p>
      <w:pPr>
        <w:pStyle w:val="BookText"/>
      </w:pPr>
      <w:r>
        <w:rPr>
          <w:rFonts w:ascii="IRNazanin" w:hAnsi="IRNazanin" w:eastAsia="IRNazanin" w:cs="IRNazanin"/>
          <w:lang w:bidi="fa-IR"/>
          <w:color w:val="111111"/>
          <w:sz w:val="28"/>
          <w:szCs w:val="28"/>
          <w:rtl/>
        </w:rPr>
        <w:t xml:space="preserve">917 (27) فقه الرضا علیه السلام 275 - ومن زنا بذات محرم ضرب</w:t>
      </w:r>
    </w:p>
    <w:p>
      <w:pPr>
        <w:pStyle w:val="BookText"/>
      </w:pPr>
      <w:r>
        <w:rPr>
          <w:rFonts w:ascii="IRNazanin" w:hAnsi="IRNazanin" w:eastAsia="IRNazanin" w:cs="IRNazanin"/>
          <w:lang w:bidi="fa-IR"/>
          <w:color w:val="111111"/>
          <w:sz w:val="28"/>
          <w:szCs w:val="28"/>
          <w:rtl/>
        </w:rPr>
        <w:t xml:space="preserve">ضربة بالسیف محصنا کان أم غیره فإن کانت تابعته ضربت ضربة</w:t>
      </w:r>
    </w:p>
    <w:p>
      <w:pPr>
        <w:pStyle w:val="BookText"/>
      </w:pPr>
      <w:r>
        <w:rPr>
          <w:rFonts w:ascii="IRNazanin" w:hAnsi="IRNazanin" w:eastAsia="IRNazanin" w:cs="IRNazanin"/>
          <w:lang w:bidi="fa-IR"/>
          <w:color w:val="111111"/>
          <w:sz w:val="28"/>
          <w:szCs w:val="28"/>
          <w:rtl/>
        </w:rPr>
        <w:t xml:space="preserve">بالسیف وإن استکرهها فلا شئ علیها ومن زنا بمحصنة وهو محصن</w:t>
      </w:r>
    </w:p>
    <w:p>
      <w:pPr>
        <w:pStyle w:val="BookText"/>
      </w:pPr>
      <w:r>
        <w:rPr>
          <w:rFonts w:ascii="IRNazanin" w:hAnsi="IRNazanin" w:eastAsia="IRNazanin" w:cs="IRNazanin"/>
          <w:lang w:bidi="fa-IR"/>
          <w:color w:val="111111"/>
          <w:sz w:val="28"/>
          <w:szCs w:val="28"/>
          <w:rtl/>
        </w:rPr>
        <w:t xml:space="preserve">فعلی کل واحد منهما الرجم ومن زنا بمحصنة وهو غیر محصن فعلیها</w:t>
      </w:r>
    </w:p>
    <w:p>
      <w:pPr>
        <w:pStyle w:val="BookText"/>
      </w:pPr>
      <w:r>
        <w:rPr>
          <w:rFonts w:ascii="IRNazanin" w:hAnsi="IRNazanin" w:eastAsia="IRNazanin" w:cs="IRNazanin"/>
          <w:lang w:bidi="fa-IR"/>
          <w:color w:val="111111"/>
          <w:sz w:val="28"/>
          <w:szCs w:val="28"/>
          <w:rtl/>
        </w:rPr>
        <w:t xml:space="preserve">الرجم وعلیه الجلد وتغریب سنة.</w:t>
      </w:r>
    </w:p>
    <w:p>
      <w:pPr>
        <w:pStyle w:val="BookText"/>
      </w:pPr>
      <w:r>
        <w:rPr>
          <w:rFonts w:ascii="IRNazanin" w:hAnsi="IRNazanin" w:eastAsia="IRNazanin" w:cs="IRNazanin"/>
          <w:lang w:bidi="fa-IR"/>
          <w:color w:val="111111"/>
          <w:sz w:val="28"/>
          <w:szCs w:val="28"/>
          <w:rtl/>
        </w:rPr>
        <w:t xml:space="preserve">918 (28) وفیه 277 - وأن زنیا أول مرة وهما محصنان أو أحدهما</w:t>
      </w:r>
    </w:p>
    <w:p>
      <w:pPr>
        <w:pStyle w:val="BookText"/>
      </w:pPr>
      <w:r>
        <w:rPr>
          <w:rFonts w:ascii="IRNazanin" w:hAnsi="IRNazanin" w:eastAsia="IRNazanin" w:cs="IRNazanin"/>
          <w:lang w:bidi="fa-IR"/>
          <w:color w:val="111111"/>
          <w:sz w:val="28"/>
          <w:szCs w:val="28"/>
          <w:rtl/>
        </w:rPr>
        <w:t xml:space="preserve">محصن والاخر غیر محصن ضرب الذی هو غیر محصن مائة جلدة و</w:t>
      </w:r>
    </w:p>
    <w:p>
      <w:pPr>
        <w:pStyle w:val="BookText"/>
      </w:pPr>
      <w:r>
        <w:rPr>
          <w:rFonts w:ascii="IRNazanin" w:hAnsi="IRNazanin" w:eastAsia="IRNazanin" w:cs="IRNazanin"/>
          <w:lang w:bidi="fa-IR"/>
          <w:color w:val="111111"/>
          <w:sz w:val="28"/>
          <w:szCs w:val="28"/>
          <w:rtl/>
        </w:rPr>
        <w:t xml:space="preserve">ضرب المحصن مائة ثم رجم بعد ذلک.</w:t>
      </w:r>
    </w:p>
    <w:p>
      <w:pPr>
        <w:pStyle w:val="BookText"/>
      </w:pPr>
      <w:r>
        <w:rPr>
          <w:rFonts w:ascii="IRNazanin" w:hAnsi="IRNazanin" w:eastAsia="IRNazanin" w:cs="IRNazanin"/>
          <w:lang w:bidi="fa-IR"/>
          <w:color w:val="111111"/>
          <w:sz w:val="28"/>
          <w:szCs w:val="28"/>
          <w:rtl/>
        </w:rPr>
        <w:t xml:space="preserve">919 (29) دعائم الاسلام 449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کانت آیة الرجم فی القرآن الشیخ والشیخة إذا</w:t>
      </w:r>
    </w:p>
    <w:p>
      <w:pPr>
        <w:pStyle w:val="BookText"/>
      </w:pPr>
      <w:r>
        <w:rPr>
          <w:rFonts w:ascii="IRNazanin" w:hAnsi="IRNazanin" w:eastAsia="IRNazanin" w:cs="IRNazanin"/>
          <w:lang w:bidi="fa-IR"/>
          <w:color w:val="111111"/>
          <w:sz w:val="28"/>
          <w:szCs w:val="28"/>
          <w:rtl/>
        </w:rPr>
        <w:t xml:space="preserve">زنیا فارجموهما البتة فإنهما قد قضیا الشهوة.</w:t>
      </w:r>
    </w:p>
    <w:p>
      <w:pPr>
        <w:pStyle w:val="BookText"/>
      </w:pPr>
      <w:r>
        <w:rPr>
          <w:rFonts w:ascii="IRNazanin" w:hAnsi="IRNazanin" w:eastAsia="IRNazanin" w:cs="IRNazanin"/>
          <w:lang w:bidi="fa-IR"/>
          <w:color w:val="111111"/>
          <w:sz w:val="28"/>
          <w:szCs w:val="28"/>
          <w:rtl/>
        </w:rPr>
        <w:t xml:space="preserve">920 (30) تهذیب 40 ج 10 - یونس بن عبد الرحمن عن منصور بن</w:t>
      </w:r>
    </w:p>
    <w:p>
      <w:pPr>
        <w:pStyle w:val="BookText"/>
      </w:pPr>
      <w:r>
        <w:rPr>
          <w:rFonts w:ascii="IRNazanin" w:hAnsi="IRNazanin" w:eastAsia="IRNazanin" w:cs="IRNazanin"/>
          <w:lang w:bidi="fa-IR"/>
          <w:color w:val="111111"/>
          <w:sz w:val="28"/>
          <w:szCs w:val="28"/>
          <w:rtl/>
        </w:rPr>
        <w:t xml:space="preserve">حازم عن أبی بصیر قال قال أبو عبد الله علیه السلام إذا التقی الختانان فقد</w:t>
      </w:r>
    </w:p>
    <w:p>
      <w:pPr>
        <w:pStyle w:val="BookText"/>
      </w:pPr>
      <w:r>
        <w:rPr>
          <w:rFonts w:ascii="IRNazanin" w:hAnsi="IRNazanin" w:eastAsia="IRNazanin" w:cs="IRNazanin"/>
          <w:lang w:bidi="fa-IR"/>
          <w:color w:val="111111"/>
          <w:sz w:val="28"/>
          <w:szCs w:val="28"/>
          <w:rtl/>
        </w:rPr>
        <w:t xml:space="preserve">وجب الجلد.</w:t>
      </w:r>
    </w:p>
    <w:p>
      <w:pPr>
        <w:pStyle w:val="BookText"/>
      </w:pPr>
      <w:r>
        <w:rPr>
          <w:rFonts w:ascii="IRNazanin" w:hAnsi="IRNazanin" w:eastAsia="IRNazanin" w:cs="IRNazanin"/>
          <w:lang w:bidi="fa-IR"/>
          <w:color w:val="111111"/>
          <w:sz w:val="28"/>
          <w:szCs w:val="28"/>
          <w:rtl/>
        </w:rPr>
        <w:t xml:space="preserve">وتقدم فی روایة عمران (8) من باب (1) ما ورد فی فوائد الحد ولزوم</w:t>
      </w:r>
    </w:p>
    <w:p>
      <w:pPr>
        <w:pStyle w:val="BookText"/>
      </w:pPr>
      <w:r>
        <w:rPr>
          <w:rFonts w:ascii="IRNazanin" w:hAnsi="IRNazanin" w:eastAsia="IRNazanin" w:cs="IRNazanin"/>
          <w:lang w:bidi="fa-IR"/>
          <w:color w:val="111111"/>
          <w:sz w:val="28"/>
          <w:szCs w:val="28"/>
          <w:rtl/>
        </w:rPr>
        <w:t xml:space="preserve">إقامته من أبواب الاحکام العامة للحدود قولها یا أمیر المؤمنین انی زنیت</w:t>
      </w:r>
    </w:p>
    <w:p>
      <w:pPr>
        <w:pStyle w:val="BookText"/>
      </w:pPr>
      <w:r>
        <w:rPr>
          <w:rFonts w:ascii="IRNazanin" w:hAnsi="IRNazanin" w:eastAsia="IRNazanin" w:cs="IRNazanin"/>
          <w:lang w:bidi="fa-IR"/>
          <w:color w:val="111111"/>
          <w:sz w:val="28"/>
          <w:szCs w:val="28"/>
          <w:rtl/>
        </w:rPr>
        <w:t xml:space="preserve">فطهرنی (إلی أن قال) فأمر علیه السلام أن یحفر لها حفیرة ثم دفنها فیها إلی</w:t>
      </w:r>
    </w:p>
    <w:p>
      <w:pPr>
        <w:pStyle w:val="BookText"/>
      </w:pPr>
      <w:r>
        <w:rPr>
          <w:rFonts w:ascii="IRNazanin" w:hAnsi="IRNazanin" w:eastAsia="IRNazanin" w:cs="IRNazanin"/>
          <w:lang w:bidi="fa-IR"/>
          <w:color w:val="111111"/>
          <w:sz w:val="28"/>
          <w:szCs w:val="28"/>
          <w:rtl/>
        </w:rPr>
        <w:t xml:space="preserve">حقویها (إلی أن قال) فانصرف الناس یومئذ کلهم ما خلا أمیر المؤمنین</w:t>
      </w:r>
    </w:p>
    <w:p>
      <w:pPr>
        <w:pStyle w:val="BookText"/>
      </w:pPr>
      <w:r>
        <w:rPr>
          <w:rFonts w:ascii="IRNazanin" w:hAnsi="IRNazanin" w:eastAsia="IRNazanin" w:cs="IRNazanin"/>
          <w:lang w:bidi="fa-IR"/>
          <w:color w:val="111111"/>
          <w:sz w:val="28"/>
          <w:szCs w:val="28"/>
          <w:rtl/>
        </w:rPr>
        <w:t xml:space="preserve">والحسن والحسین علیهم السلام فأقام هؤلاء الثلاثة علیها الحد وفی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الدعائم (9) قوله لما رجم شراحة الهمدانیة کثر الناس فغلق</w:t>
      </w:r>
    </w:p>
    <w:p>
      <w:pPr>
        <w:pStyle w:val="BookText"/>
      </w:pPr>
      <w:r>
        <w:rPr>
          <w:rFonts w:ascii="Amiri" w:hAnsi="Amiri" w:eastAsia="Amiri" w:cs="Amiri"/>
          <w:lang w:bidi="ar-SA"/>
          <w:color w:val="111111"/>
          <w:sz w:val="28"/>
          <w:szCs w:val="28"/>
          <w:rtl/>
        </w:rPr>
        <w:t xml:space="preserve">أبواب الرحبة ثم أخرجها فأدخلت حفرتها ورجمت.</w:t>
      </w:r>
    </w:p>
    <w:p>
      <w:pPr>
        <w:pStyle w:val="BookText"/>
      </w:pPr>
      <w:r>
        <w:rPr>
          <w:rFonts w:ascii="IRNazanin" w:hAnsi="IRNazanin" w:eastAsia="IRNazanin" w:cs="IRNazanin"/>
          <w:lang w:bidi="fa-IR"/>
          <w:color w:val="111111"/>
          <w:sz w:val="28"/>
          <w:szCs w:val="28"/>
          <w:rtl/>
        </w:rPr>
        <w:t xml:space="preserve">وفی مرسلة المقنع (13) قوله رجل کبیر البطن علیل قد زنی فأتی</w:t>
      </w:r>
    </w:p>
    <w:p>
      <w:pPr>
        <w:pStyle w:val="BookText"/>
      </w:pPr>
      <w:r>
        <w:rPr>
          <w:rFonts w:ascii="IRNazanin" w:hAnsi="IRNazanin" w:eastAsia="IRNazanin" w:cs="IRNazanin"/>
          <w:lang w:bidi="fa-IR"/>
          <w:color w:val="111111"/>
          <w:sz w:val="28"/>
          <w:szCs w:val="28"/>
          <w:rtl/>
        </w:rPr>
        <w:t xml:space="preserve">رسول الله صلی الله علیه وآله بعرجون فیه مائة شمراخ فضربه ضربة</w:t>
      </w:r>
    </w:p>
    <w:p>
      <w:pPr>
        <w:pStyle w:val="BookText"/>
      </w:pPr>
      <w:r>
        <w:rPr>
          <w:rFonts w:ascii="IRNazanin" w:hAnsi="IRNazanin" w:eastAsia="IRNazanin" w:cs="IRNazanin"/>
          <w:lang w:bidi="fa-IR"/>
          <w:color w:val="111111"/>
          <w:sz w:val="28"/>
          <w:szCs w:val="28"/>
          <w:rtl/>
        </w:rPr>
        <w:t xml:space="preserve">واحدة مکان الحد وفی روایة ابن مسلم (34) قوله علیه السلام ان الله</w:t>
      </w:r>
    </w:p>
    <w:p>
      <w:pPr>
        <w:pStyle w:val="BookText"/>
      </w:pPr>
      <w:r>
        <w:rPr>
          <w:rFonts w:ascii="IRNazanin" w:hAnsi="IRNazanin" w:eastAsia="IRNazanin" w:cs="IRNazanin"/>
          <w:lang w:bidi="fa-IR"/>
          <w:color w:val="111111"/>
          <w:sz w:val="28"/>
          <w:szCs w:val="28"/>
          <w:rtl/>
        </w:rPr>
        <w:t xml:space="preserve">غضب علی الزانی فجعل له جلد مائة فمن غضب علیه فزاد فأنا إلی الله</w:t>
      </w:r>
    </w:p>
    <w:p>
      <w:pPr>
        <w:pStyle w:val="BookText"/>
      </w:pPr>
      <w:r>
        <w:rPr>
          <w:rFonts w:ascii="IRNazanin" w:hAnsi="IRNazanin" w:eastAsia="IRNazanin" w:cs="IRNazanin"/>
          <w:lang w:bidi="fa-IR"/>
          <w:color w:val="111111"/>
          <w:sz w:val="28"/>
          <w:szCs w:val="28"/>
          <w:rtl/>
        </w:rPr>
        <w:t xml:space="preserve">منه برئ فذلک قوله تلک حدود الله فلا تعتدوها وفی روایة البیهقی (12)</w:t>
      </w:r>
    </w:p>
    <w:p>
      <w:pPr>
        <w:pStyle w:val="BookText"/>
      </w:pPr>
      <w:r>
        <w:rPr>
          <w:rFonts w:ascii="IRNazanin" w:hAnsi="IRNazanin" w:eastAsia="IRNazanin" w:cs="IRNazanin"/>
          <w:lang w:bidi="fa-IR"/>
          <w:color w:val="111111"/>
          <w:sz w:val="28"/>
          <w:szCs w:val="28"/>
          <w:rtl/>
        </w:rPr>
        <w:t xml:space="preserve">من باب (2) أن إقامة الحدود إلی السلطان قوله شهد شهداء أربعة علی</w:t>
      </w:r>
    </w:p>
    <w:p>
      <w:pPr>
        <w:pStyle w:val="BookText"/>
      </w:pPr>
      <w:r>
        <w:rPr>
          <w:rFonts w:ascii="IRNazanin" w:hAnsi="IRNazanin" w:eastAsia="IRNazanin" w:cs="IRNazanin"/>
          <w:lang w:bidi="fa-IR"/>
          <w:color w:val="111111"/>
          <w:sz w:val="28"/>
          <w:szCs w:val="28"/>
          <w:rtl/>
        </w:rPr>
        <w:t xml:space="preserve">محصن فأمرهم الامام برجمه فرجمه واحد من الشهود.</w:t>
      </w:r>
    </w:p>
    <w:p>
      <w:pPr>
        <w:pStyle w:val="BookText"/>
      </w:pPr>
      <w:r>
        <w:rPr>
          <w:rFonts w:ascii="IRNazanin" w:hAnsi="IRNazanin" w:eastAsia="IRNazanin" w:cs="IRNazanin"/>
          <w:lang w:bidi="fa-IR"/>
          <w:color w:val="111111"/>
          <w:sz w:val="28"/>
          <w:szCs w:val="28"/>
          <w:rtl/>
        </w:rPr>
        <w:t xml:space="preserve">وفی روایة ابن أبی عمیر (1) من باب (3) أنه یکره ان یقیم الحد</w:t>
      </w:r>
    </w:p>
    <w:p>
      <w:pPr>
        <w:pStyle w:val="BookText"/>
      </w:pPr>
      <w:r>
        <w:rPr>
          <w:rFonts w:ascii="IRNazanin" w:hAnsi="IRNazanin" w:eastAsia="IRNazanin" w:cs="IRNazanin"/>
          <w:lang w:bidi="fa-IR"/>
          <w:color w:val="111111"/>
          <w:sz w:val="28"/>
          <w:szCs w:val="28"/>
          <w:rtl/>
        </w:rPr>
        <w:t xml:space="preserve">فی حقوق الله من لله علیه حد مثله قوله أتی أمیر المؤمنین علیه السلام</w:t>
      </w:r>
    </w:p>
    <w:p>
      <w:pPr>
        <w:pStyle w:val="BookText"/>
      </w:pPr>
      <w:r>
        <w:rPr>
          <w:rFonts w:ascii="IRNazanin" w:hAnsi="IRNazanin" w:eastAsia="IRNazanin" w:cs="IRNazanin"/>
          <w:lang w:bidi="fa-IR"/>
          <w:color w:val="111111"/>
          <w:sz w:val="28"/>
          <w:szCs w:val="28"/>
          <w:rtl/>
        </w:rPr>
        <w:t xml:space="preserve">برجل قد أقر علی نفسه بالفجور (إلی أن قال علیه السلام) من فعل مثل</w:t>
      </w:r>
    </w:p>
    <w:p>
      <w:pPr>
        <w:pStyle w:val="BookText"/>
      </w:pPr>
      <w:r>
        <w:rPr>
          <w:rFonts w:ascii="IRNazanin" w:hAnsi="IRNazanin" w:eastAsia="IRNazanin" w:cs="IRNazanin"/>
          <w:lang w:bidi="fa-IR"/>
          <w:color w:val="111111"/>
          <w:sz w:val="28"/>
          <w:szCs w:val="28"/>
          <w:rtl/>
        </w:rPr>
        <w:t xml:space="preserve">فعله فلا یرجمه فلینصرف قال فانصرف بعضهم وبقی بعض فرجمه من</w:t>
      </w:r>
    </w:p>
    <w:p>
      <w:pPr>
        <w:pStyle w:val="BookText"/>
      </w:pPr>
      <w:r>
        <w:rPr>
          <w:rFonts w:ascii="IRNazanin" w:hAnsi="IRNazanin" w:eastAsia="IRNazanin" w:cs="IRNazanin"/>
          <w:lang w:bidi="fa-IR"/>
          <w:color w:val="111111"/>
          <w:sz w:val="28"/>
          <w:szCs w:val="28"/>
          <w:rtl/>
        </w:rPr>
        <w:t xml:space="preserve">بقی منهم وفی مرسلة الصدوق (2) قوله ان رجلا جاء إلی عیسی علیه</w:t>
      </w:r>
    </w:p>
    <w:p>
      <w:pPr>
        <w:pStyle w:val="BookText"/>
      </w:pPr>
      <w:r>
        <w:rPr>
          <w:rFonts w:ascii="IRNazanin" w:hAnsi="IRNazanin" w:eastAsia="IRNazanin" w:cs="IRNazanin"/>
          <w:lang w:bidi="fa-IR"/>
          <w:color w:val="111111"/>
          <w:sz w:val="28"/>
          <w:szCs w:val="28"/>
          <w:rtl/>
        </w:rPr>
        <w:t xml:space="preserve">السلام فقال یا روح الله انی زنیت فطهرنی فأمر عیسی علیه السلام ان</w:t>
      </w:r>
    </w:p>
    <w:p>
      <w:pPr>
        <w:pStyle w:val="BookText"/>
      </w:pPr>
      <w:r>
        <w:rPr>
          <w:rFonts w:ascii="IRNazanin" w:hAnsi="IRNazanin" w:eastAsia="IRNazanin" w:cs="IRNazanin"/>
          <w:lang w:bidi="fa-IR"/>
          <w:color w:val="111111"/>
          <w:sz w:val="28"/>
          <w:szCs w:val="28"/>
          <w:rtl/>
        </w:rPr>
        <w:t xml:space="preserve">ینادی فی الناس لا یبقی أحد إلا خرج لتطهیر فلان فلما اجتمع واجتمعوا</w:t>
      </w:r>
    </w:p>
    <w:p>
      <w:pPr>
        <w:pStyle w:val="BookText"/>
      </w:pPr>
      <w:r>
        <w:rPr>
          <w:rFonts w:ascii="IRNazanin" w:hAnsi="IRNazanin" w:eastAsia="IRNazanin" w:cs="IRNazanin"/>
          <w:lang w:bidi="fa-IR"/>
          <w:color w:val="111111"/>
          <w:sz w:val="28"/>
          <w:szCs w:val="28"/>
          <w:rtl/>
        </w:rPr>
        <w:t xml:space="preserve">وصار الرجل فی الحفرة نادی الرجل لا یحدنی من لله فی جنبه حد الخ.</w:t>
      </w:r>
    </w:p>
    <w:p>
      <w:pPr>
        <w:pStyle w:val="BookText"/>
      </w:pPr>
      <w:r>
        <w:rPr>
          <w:rFonts w:ascii="IRNazanin" w:hAnsi="IRNazanin" w:eastAsia="IRNazanin" w:cs="IRNazanin"/>
          <w:lang w:bidi="fa-IR"/>
          <w:color w:val="111111"/>
          <w:sz w:val="28"/>
          <w:szCs w:val="28"/>
          <w:rtl/>
        </w:rPr>
        <w:t xml:space="preserve">وفی روایة إسحاق (3) من باب (4) ان للسید إقامة الحد علی مملوکه</w:t>
      </w:r>
    </w:p>
    <w:p>
      <w:pPr>
        <w:pStyle w:val="BookText"/>
      </w:pPr>
      <w:r>
        <w:rPr>
          <w:rFonts w:ascii="IRNazanin" w:hAnsi="IRNazanin" w:eastAsia="IRNazanin" w:cs="IRNazanin"/>
          <w:lang w:bidi="fa-IR"/>
          <w:color w:val="111111"/>
          <w:sz w:val="28"/>
          <w:szCs w:val="28"/>
          <w:rtl/>
        </w:rPr>
        <w:t xml:space="preserve">قوله ربما ضربت الغلام فی بعض ما یحرم فقال کم تضربه فقلت ربما</w:t>
      </w:r>
    </w:p>
    <w:p>
      <w:pPr>
        <w:pStyle w:val="BookText"/>
      </w:pPr>
      <w:r>
        <w:rPr>
          <w:rFonts w:ascii="IRNazanin" w:hAnsi="IRNazanin" w:eastAsia="IRNazanin" w:cs="IRNazanin"/>
          <w:lang w:bidi="fa-IR"/>
          <w:color w:val="111111"/>
          <w:sz w:val="28"/>
          <w:szCs w:val="28"/>
          <w:rtl/>
        </w:rPr>
        <w:t xml:space="preserve">ضربته مائة فقال مائة مائة فأعاد ذلک مرتین ثم قال حد الزانی اتق الله.</w:t>
      </w:r>
    </w:p>
    <w:p>
      <w:pPr>
        <w:pStyle w:val="BookText"/>
      </w:pPr>
      <w:r>
        <w:rPr>
          <w:rFonts w:ascii="IRNazanin" w:hAnsi="IRNazanin" w:eastAsia="IRNazanin" w:cs="IRNazanin"/>
          <w:lang w:bidi="fa-IR"/>
          <w:color w:val="111111"/>
          <w:sz w:val="28"/>
          <w:szCs w:val="28"/>
          <w:rtl/>
        </w:rPr>
        <w:t xml:space="preserve">ولا حظ سائر أحادیث الباب فإنه تدل علی بعض المطلوب وفی</w:t>
      </w:r>
    </w:p>
    <w:p>
      <w:pPr>
        <w:pStyle w:val="BookText"/>
      </w:pPr>
      <w:r>
        <w:rPr>
          <w:rFonts w:ascii="IRNazanin" w:hAnsi="IRNazanin" w:eastAsia="IRNazanin" w:cs="IRNazanin"/>
          <w:lang w:bidi="fa-IR"/>
          <w:color w:val="111111"/>
          <w:sz w:val="28"/>
          <w:szCs w:val="28"/>
          <w:rtl/>
        </w:rPr>
        <w:t xml:space="preserve">روایة العوالی (1) من باب (5) وجوب إقامة الحد علی الکفار قوله رجم</w:t>
      </w:r>
    </w:p>
    <w:p>
      <w:pPr>
        <w:pStyle w:val="BookText"/>
      </w:pPr>
      <w:r>
        <w:rPr>
          <w:rFonts w:ascii="IRNazanin" w:hAnsi="IRNazanin" w:eastAsia="IRNazanin" w:cs="IRNazanin"/>
          <w:lang w:bidi="fa-IR"/>
          <w:color w:val="111111"/>
          <w:sz w:val="28"/>
          <w:szCs w:val="28"/>
          <w:rtl/>
        </w:rPr>
        <w:t xml:space="preserve">صلی الله علیه وآله الیهودی والیهودیة لما جاءت الیهود بهما وذکروا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زناهما وفی روایة الفضیل (1) من باب (6) ان الامام إذا ثبت عنده حد</w:t>
      </w:r>
    </w:p>
    <w:p>
      <w:pPr>
        <w:pStyle w:val="BookText"/>
      </w:pPr>
      <w:r>
        <w:rPr>
          <w:rFonts w:ascii="IRNazanin" w:hAnsi="IRNazanin" w:eastAsia="IRNazanin" w:cs="IRNazanin"/>
          <w:lang w:bidi="fa-IR"/>
          <w:color w:val="111111"/>
          <w:sz w:val="28"/>
          <w:szCs w:val="28"/>
          <w:rtl/>
        </w:rPr>
        <w:t xml:space="preserve">من حدود الله وجب ان یقیمه قوله علیه السلام فعلی الامام أن یقیم الحد</w:t>
      </w:r>
    </w:p>
    <w:p>
      <w:pPr>
        <w:pStyle w:val="BookText"/>
      </w:pPr>
      <w:r>
        <w:rPr>
          <w:rFonts w:ascii="IRNazanin" w:hAnsi="IRNazanin" w:eastAsia="IRNazanin" w:cs="IRNazanin"/>
          <w:lang w:bidi="fa-IR"/>
          <w:color w:val="111111"/>
          <w:sz w:val="28"/>
          <w:szCs w:val="28"/>
          <w:rtl/>
        </w:rPr>
        <w:t xml:space="preserve">علی الذی أقر به علی نفسه کائنا من کان الا الزانی المحصن فإنه</w:t>
      </w:r>
    </w:p>
    <w:p>
      <w:pPr>
        <w:pStyle w:val="BookText"/>
      </w:pPr>
      <w:r>
        <w:rPr>
          <w:rFonts w:ascii="IRNazanin" w:hAnsi="IRNazanin" w:eastAsia="IRNazanin" w:cs="IRNazanin"/>
          <w:lang w:bidi="fa-IR"/>
          <w:color w:val="111111"/>
          <w:sz w:val="28"/>
          <w:szCs w:val="28"/>
          <w:rtl/>
        </w:rPr>
        <w:t xml:space="preserve">لا یرجمه حتی شهد علیه أربع شهداء فإذا شهدوا ضربه الحد مائة جلدة</w:t>
      </w:r>
    </w:p>
    <w:p>
      <w:pPr>
        <w:pStyle w:val="BookText"/>
      </w:pPr>
      <w:r>
        <w:rPr>
          <w:rFonts w:ascii="IRNazanin" w:hAnsi="IRNazanin" w:eastAsia="IRNazanin" w:cs="IRNazanin"/>
          <w:lang w:bidi="fa-IR"/>
          <w:color w:val="111111"/>
          <w:sz w:val="28"/>
          <w:szCs w:val="28"/>
          <w:rtl/>
        </w:rPr>
        <w:t xml:space="preserve">ثم رجمه وفی روایة أحمد بن محمد بن خالد (2) من باب (9) ان من</w:t>
      </w:r>
    </w:p>
    <w:p>
      <w:pPr>
        <w:pStyle w:val="BookText"/>
      </w:pPr>
      <w:r>
        <w:rPr>
          <w:rFonts w:ascii="IRNazanin" w:hAnsi="IRNazanin" w:eastAsia="IRNazanin" w:cs="IRNazanin"/>
          <w:lang w:bidi="fa-IR"/>
          <w:color w:val="111111"/>
          <w:sz w:val="28"/>
          <w:szCs w:val="28"/>
          <w:rtl/>
        </w:rPr>
        <w:t xml:space="preserve">ارتکب ما یوجب الحد فتاب قبل أن یؤخذ فلا یحد قوله یا أمیر المؤمنین</w:t>
      </w:r>
    </w:p>
    <w:p>
      <w:pPr>
        <w:pStyle w:val="BookText"/>
      </w:pPr>
      <w:r>
        <w:rPr>
          <w:rFonts w:ascii="IRNazanin" w:hAnsi="IRNazanin" w:eastAsia="IRNazanin" w:cs="IRNazanin"/>
          <w:lang w:bidi="fa-IR"/>
          <w:color w:val="111111"/>
          <w:sz w:val="28"/>
          <w:szCs w:val="28"/>
          <w:rtl/>
        </w:rPr>
        <w:t xml:space="preserve">انظرنی اصلی رکعتین ثم وضعه فی حفرته (إلی أن قال) وبقی هو والحسن</w:t>
      </w:r>
    </w:p>
    <w:p>
      <w:pPr>
        <w:pStyle w:val="BookText"/>
      </w:pPr>
      <w:r>
        <w:rPr>
          <w:rFonts w:ascii="IRNazanin" w:hAnsi="IRNazanin" w:eastAsia="IRNazanin" w:cs="IRNazanin"/>
          <w:lang w:bidi="fa-IR"/>
          <w:color w:val="111111"/>
          <w:sz w:val="28"/>
          <w:szCs w:val="28"/>
          <w:rtl/>
        </w:rPr>
        <w:t xml:space="preserve">والحسین علیهم السلام فأخذ حجرا فکبر ثلاث تکبیرات ثم رماه بثلاثة</w:t>
      </w:r>
    </w:p>
    <w:p>
      <w:pPr>
        <w:pStyle w:val="BookText"/>
      </w:pPr>
      <w:r>
        <w:rPr>
          <w:rFonts w:ascii="IRNazanin" w:hAnsi="IRNazanin" w:eastAsia="IRNazanin" w:cs="IRNazanin"/>
          <w:lang w:bidi="fa-IR"/>
          <w:color w:val="111111"/>
          <w:sz w:val="28"/>
          <w:szCs w:val="28"/>
          <w:rtl/>
        </w:rPr>
        <w:t xml:space="preserve">أحجار فی کل حجر ثلاث تکبیرات ثم رماه الحسن علیه السلام مثل ما</w:t>
      </w:r>
    </w:p>
    <w:p>
      <w:pPr>
        <w:pStyle w:val="BookText"/>
      </w:pPr>
      <w:r>
        <w:rPr>
          <w:rFonts w:ascii="IRNazanin" w:hAnsi="IRNazanin" w:eastAsia="IRNazanin" w:cs="IRNazanin"/>
          <w:lang w:bidi="fa-IR"/>
          <w:color w:val="111111"/>
          <w:sz w:val="28"/>
          <w:szCs w:val="28"/>
          <w:rtl/>
        </w:rPr>
        <w:t xml:space="preserve">رماه أمیر المؤمنین علیه السلام ثم رماه الحسین علیه السلام فمات</w:t>
      </w:r>
    </w:p>
    <w:p>
      <w:pPr>
        <w:pStyle w:val="BookText"/>
      </w:pPr>
      <w:r>
        <w:rPr>
          <w:rFonts w:ascii="IRNazanin" w:hAnsi="IRNazanin" w:eastAsia="IRNazanin" w:cs="IRNazanin"/>
          <w:lang w:bidi="fa-IR"/>
          <w:color w:val="111111"/>
          <w:sz w:val="28"/>
          <w:szCs w:val="28"/>
          <w:rtl/>
        </w:rPr>
        <w:t xml:space="preserve">الرجل.</w:t>
      </w:r>
    </w:p>
    <w:p>
      <w:pPr>
        <w:pStyle w:val="BookText"/>
      </w:pPr>
      <w:r>
        <w:rPr>
          <w:rFonts w:ascii="IRNazanin" w:hAnsi="IRNazanin" w:eastAsia="IRNazanin" w:cs="IRNazanin"/>
          <w:lang w:bidi="fa-IR"/>
          <w:color w:val="111111"/>
          <w:sz w:val="28"/>
          <w:szCs w:val="28"/>
          <w:rtl/>
        </w:rPr>
        <w:t xml:space="preserve">وفی روایة أبی العباس (4) قوله فأقر علی نفسه الرابعة فأمر رسول</w:t>
      </w:r>
    </w:p>
    <w:p>
      <w:pPr>
        <w:pStyle w:val="BookText"/>
      </w:pPr>
      <w:r>
        <w:rPr>
          <w:rFonts w:ascii="IRNazanin" w:hAnsi="IRNazanin" w:eastAsia="IRNazanin" w:cs="IRNazanin"/>
          <w:lang w:bidi="fa-IR"/>
          <w:color w:val="111111"/>
          <w:sz w:val="28"/>
          <w:szCs w:val="28"/>
          <w:rtl/>
        </w:rPr>
        <w:t xml:space="preserve">الله صلی الله علیه وآله ان یرجم فحفر له حفیرة فلما وجد مس الحجارة</w:t>
      </w:r>
    </w:p>
    <w:p>
      <w:pPr>
        <w:pStyle w:val="BookText"/>
      </w:pPr>
      <w:r>
        <w:rPr>
          <w:rFonts w:ascii="IRNazanin" w:hAnsi="IRNazanin" w:eastAsia="IRNazanin" w:cs="IRNazanin"/>
          <w:lang w:bidi="fa-IR"/>
          <w:color w:val="111111"/>
          <w:sz w:val="28"/>
          <w:szCs w:val="28"/>
          <w:rtl/>
        </w:rPr>
        <w:t xml:space="preserve">خرج یشتد فلقیه الزبیر فرماه بساق بعیر فعقله به فأدرکه الناس فقتلوه</w:t>
      </w:r>
    </w:p>
    <w:p>
      <w:pPr>
        <w:pStyle w:val="BookText"/>
      </w:pPr>
      <w:r>
        <w:rPr>
          <w:rFonts w:ascii="IRNazanin" w:hAnsi="IRNazanin" w:eastAsia="IRNazanin" w:cs="IRNazanin"/>
          <w:lang w:bidi="fa-IR"/>
          <w:color w:val="111111"/>
          <w:sz w:val="28"/>
          <w:szCs w:val="28"/>
          <w:rtl/>
        </w:rPr>
        <w:t xml:space="preserve">فأخبروا النبی صلی الله علیه وآله بذلک فقال هلا ترکتموه وفی روایة</w:t>
      </w:r>
    </w:p>
    <w:p>
      <w:pPr>
        <w:pStyle w:val="BookText"/>
      </w:pPr>
      <w:r>
        <w:rPr>
          <w:rFonts w:ascii="IRNazanin" w:hAnsi="IRNazanin" w:eastAsia="IRNazanin" w:cs="IRNazanin"/>
          <w:lang w:bidi="fa-IR"/>
          <w:color w:val="111111"/>
          <w:sz w:val="28"/>
          <w:szCs w:val="28"/>
          <w:rtl/>
        </w:rPr>
        <w:t xml:space="preserve">الأصبغ (7) قوله علیه السلام فإنه لا یأخذ لله عز وجل بحق من یطلبه الله</w:t>
      </w:r>
    </w:p>
    <w:p>
      <w:pPr>
        <w:pStyle w:val="BookText"/>
      </w:pPr>
      <w:r>
        <w:rPr>
          <w:rFonts w:ascii="IRNazanin" w:hAnsi="IRNazanin" w:eastAsia="IRNazanin" w:cs="IRNazanin"/>
          <w:lang w:bidi="fa-IR"/>
          <w:color w:val="111111"/>
          <w:sz w:val="28"/>
          <w:szCs w:val="28"/>
          <w:rtl/>
        </w:rPr>
        <w:t xml:space="preserve">بمثله قال فانصرف والله قوم ما ندری من هم حتی الساعة ثم رماه بأربعة</w:t>
      </w:r>
    </w:p>
    <w:p>
      <w:pPr>
        <w:pStyle w:val="BookText"/>
      </w:pPr>
      <w:r>
        <w:rPr>
          <w:rFonts w:ascii="IRNazanin" w:hAnsi="IRNazanin" w:eastAsia="IRNazanin" w:cs="IRNazanin"/>
          <w:lang w:bidi="fa-IR"/>
          <w:color w:val="111111"/>
          <w:sz w:val="28"/>
          <w:szCs w:val="28"/>
          <w:rtl/>
        </w:rPr>
        <w:t xml:space="preserve">أحجار ورماه الناس وفی روایة یحیی بن عباد (1) من باب (12) حکم</w:t>
      </w:r>
    </w:p>
    <w:p>
      <w:pPr>
        <w:pStyle w:val="BookText"/>
      </w:pPr>
      <w:r>
        <w:rPr>
          <w:rFonts w:ascii="IRNazanin" w:hAnsi="IRNazanin" w:eastAsia="IRNazanin" w:cs="IRNazanin"/>
          <w:lang w:bidi="fa-IR"/>
          <w:color w:val="111111"/>
          <w:sz w:val="28"/>
          <w:szCs w:val="28"/>
          <w:rtl/>
        </w:rPr>
        <w:t xml:space="preserve">المریض والأعمی إذا لزمهم الحد قوله علیه السلام فأمر رسول الله صلی</w:t>
      </w:r>
    </w:p>
    <w:p>
      <w:pPr>
        <w:pStyle w:val="BookText"/>
      </w:pPr>
      <w:r>
        <w:rPr>
          <w:rFonts w:ascii="IRNazanin" w:hAnsi="IRNazanin" w:eastAsia="IRNazanin" w:cs="IRNazanin"/>
          <w:lang w:bidi="fa-IR"/>
          <w:color w:val="111111"/>
          <w:sz w:val="28"/>
          <w:szCs w:val="28"/>
          <w:rtl/>
        </w:rPr>
        <w:t xml:space="preserve">الله علیه وآله بعذق فیه مائة شمراخ فضرب الرجل ضربة وضرب به المرأة</w:t>
      </w:r>
    </w:p>
    <w:p>
      <w:pPr>
        <w:pStyle w:val="BookText"/>
      </w:pPr>
      <w:r>
        <w:rPr>
          <w:rFonts w:ascii="IRNazanin" w:hAnsi="IRNazanin" w:eastAsia="IRNazanin" w:cs="IRNazanin"/>
          <w:lang w:bidi="fa-IR"/>
          <w:color w:val="111111"/>
          <w:sz w:val="28"/>
          <w:szCs w:val="28"/>
          <w:rtl/>
        </w:rPr>
        <w:t xml:space="preserve">ضربة ثم خلی سبیلهما ثم قرء هذه الآیة " وخذ بیدک ضغثا فاضرب به</w:t>
      </w:r>
    </w:p>
    <w:p>
      <w:pPr>
        <w:pStyle w:val="BookText"/>
      </w:pPr>
      <w:r>
        <w:rPr>
          <w:rFonts w:ascii="IRNazanin" w:hAnsi="IRNazanin" w:eastAsia="IRNazanin" w:cs="IRNazanin"/>
          <w:lang w:bidi="fa-IR"/>
          <w:color w:val="111111"/>
          <w:sz w:val="28"/>
          <w:szCs w:val="28"/>
          <w:rtl/>
        </w:rPr>
        <w:t xml:space="preserve">ولا تحنث ".</w:t>
      </w:r>
    </w:p>
    <w:p>
      <w:pPr>
        <w:pStyle w:val="BookText"/>
      </w:pPr>
      <w:r>
        <w:rPr>
          <w:rFonts w:ascii="IRNazanin" w:hAnsi="IRNazanin" w:eastAsia="IRNazanin" w:cs="IRNazanin"/>
          <w:lang w:bidi="fa-IR"/>
          <w:color w:val="111111"/>
          <w:sz w:val="28"/>
          <w:szCs w:val="28"/>
          <w:rtl/>
        </w:rPr>
        <w:t xml:space="preserve">وفی روایة علی بن جعفر (2) قوله فجلده (أی الزانی) رسول الله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5" w:name="pg12434_132680"/>
    <w:bookmarkEnd w:id="105"/>
    <w:p>
      <w:pPr>
        <w:pStyle w:val="BookText"/>
      </w:pPr>
      <w:r>
        <w:rPr>
          <w:rFonts w:ascii="IRNazanin" w:hAnsi="IRNazanin" w:eastAsia="IRNazanin" w:cs="IRNazanin"/>
          <w:lang w:bidi="fa-IR"/>
          <w:color w:val="111111"/>
          <w:sz w:val="28"/>
          <w:szCs w:val="28"/>
          <w:rtl/>
        </w:rPr>
        <w:t xml:space="preserve">صلی الله علیه وآله بغیر مائة شمراخ ضربة واحدة وفی روایة أبی</w:t>
      </w:r>
    </w:p>
    <w:p>
      <w:pPr>
        <w:pStyle w:val="BookText"/>
      </w:pPr>
      <w:r>
        <w:rPr>
          <w:rFonts w:ascii="IRNazanin" w:hAnsi="IRNazanin" w:eastAsia="IRNazanin" w:cs="IRNazanin"/>
          <w:lang w:bidi="fa-IR"/>
          <w:color w:val="111111"/>
          <w:sz w:val="28"/>
          <w:szCs w:val="28"/>
          <w:rtl/>
        </w:rPr>
        <w:t xml:space="preserve">العباس (3) وسماعة (4) والدعائم (5) والمقنع (6) نحوه وفی روایة</w:t>
      </w:r>
    </w:p>
    <w:p>
      <w:pPr>
        <w:pStyle w:val="BookText"/>
      </w:pPr>
      <w:r>
        <w:rPr>
          <w:rFonts w:ascii="IRNazanin" w:hAnsi="IRNazanin" w:eastAsia="IRNazanin" w:cs="IRNazanin"/>
          <w:lang w:bidi="fa-IR"/>
          <w:color w:val="111111"/>
          <w:sz w:val="28"/>
          <w:szCs w:val="28"/>
          <w:rtl/>
        </w:rPr>
        <w:t xml:space="preserve">جمیل (4) من باب (18) حکم من أقر علی نفسه بحد ثم جحد قوله فی</w:t>
      </w:r>
    </w:p>
    <w:p>
      <w:pPr>
        <w:pStyle w:val="BookText"/>
      </w:pPr>
      <w:r>
        <w:rPr>
          <w:rFonts w:ascii="IRNazanin" w:hAnsi="IRNazanin" w:eastAsia="IRNazanin" w:cs="IRNazanin"/>
          <w:lang w:bidi="fa-IR"/>
          <w:color w:val="111111"/>
          <w:sz w:val="28"/>
          <w:szCs w:val="28"/>
          <w:rtl/>
        </w:rPr>
        <w:t xml:space="preserve">رجل أقر علی نفسه بالزناء أربع مرات وهو محصن یرجم إلی أن یموت</w:t>
      </w:r>
    </w:p>
    <w:p>
      <w:pPr>
        <w:pStyle w:val="BookText"/>
      </w:pPr>
      <w:r>
        <w:rPr>
          <w:rFonts w:ascii="IRNazanin" w:hAnsi="IRNazanin" w:eastAsia="IRNazanin" w:cs="IRNazanin"/>
          <w:lang w:bidi="fa-IR"/>
          <w:color w:val="111111"/>
          <w:sz w:val="28"/>
          <w:szCs w:val="28"/>
          <w:rtl/>
        </w:rPr>
        <w:t xml:space="preserve">أو یکذب نفسه وفی روایة الدعائم (6) قوله إذا أقر الرجل علی نفسه</w:t>
      </w:r>
    </w:p>
    <w:p>
      <w:pPr>
        <w:pStyle w:val="BookText"/>
      </w:pPr>
      <w:r>
        <w:rPr>
          <w:rFonts w:ascii="IRNazanin" w:hAnsi="IRNazanin" w:eastAsia="IRNazanin" w:cs="IRNazanin"/>
          <w:lang w:bidi="fa-IR"/>
          <w:color w:val="111111"/>
          <w:sz w:val="28"/>
          <w:szCs w:val="28"/>
          <w:rtl/>
        </w:rPr>
        <w:t xml:space="preserve">بالزناء أربع مرات وکان محصنا رجم.</w:t>
      </w:r>
    </w:p>
    <w:p>
      <w:pPr>
        <w:pStyle w:val="Heading4"/>
      </w:pPr>
      <w:bookmarkStart w:id="337" w:name="_Toc130"/>
      <w:r>
        <w:t>(2) باب حکم المطلق والمطلقة إذا زنیا فی العدة أو بعدها</w:t>
      </w:r>
      <w:bookmarkEnd w:id="337"/>
    </w:p>
    <w:p>
      <w:pPr>
        <w:pStyle w:val="BookText"/>
      </w:pPr>
      <w:r>
        <w:rPr>
          <w:rFonts w:ascii="IRNazanin" w:hAnsi="IRNazanin" w:eastAsia="IRNazanin" w:cs="IRNazanin"/>
          <w:lang w:bidi="fa-IR"/>
          <w:color w:val="111111"/>
          <w:sz w:val="28"/>
          <w:szCs w:val="28"/>
          <w:rtl/>
        </w:rPr>
        <w:t xml:space="preserve">921 (1) قرب الإسناد 254 - عبد الله بن الحسن العلوی عن جده</w:t>
      </w:r>
    </w:p>
    <w:p>
      <w:pPr>
        <w:pStyle w:val="BookText"/>
      </w:pPr>
      <w:r>
        <w:rPr>
          <w:rFonts w:ascii="IRNazanin" w:hAnsi="IRNazanin" w:eastAsia="IRNazanin" w:cs="IRNazanin"/>
          <w:lang w:bidi="fa-IR"/>
          <w:color w:val="111111"/>
          <w:sz w:val="28"/>
          <w:szCs w:val="28"/>
          <w:rtl/>
        </w:rPr>
        <w:t xml:space="preserve">علی بن جعفر عن أخیه موسی بن جعفر علیهما السلام قال سألته عن</w:t>
      </w:r>
    </w:p>
    <w:p>
      <w:pPr>
        <w:pStyle w:val="BookText"/>
      </w:pPr>
      <w:r>
        <w:rPr>
          <w:rFonts w:ascii="IRNazanin" w:hAnsi="IRNazanin" w:eastAsia="IRNazanin" w:cs="IRNazanin"/>
          <w:lang w:bidi="fa-IR"/>
          <w:color w:val="111111"/>
          <w:sz w:val="28"/>
          <w:szCs w:val="28"/>
          <w:rtl/>
        </w:rPr>
        <w:t xml:space="preserve">رجل طلق أو </w:t>
      </w:r>
      <w:r>
        <w:rPr>
          <w:rStyle w:val="FootnoteReference"/>
        </w:rPr>
        <w:footnoteReference w:id="943"/>
      </w:r>
      <w:r>
        <w:rPr>
          <w:rFonts w:ascii="IRNazanin" w:hAnsi="IRNazanin" w:eastAsia="IRNazanin" w:cs="IRNazanin"/>
          <w:lang w:bidi="fa-IR"/>
          <w:color w:val="111111"/>
          <w:sz w:val="28"/>
          <w:szCs w:val="28"/>
          <w:rtl/>
        </w:rPr>
        <w:t xml:space="preserve">بانت امرأته ثم زنا ما علیه قال الرجم.</w:t>
      </w:r>
    </w:p>
    <w:p>
      <w:pPr>
        <w:pStyle w:val="BookText"/>
      </w:pPr>
      <w:r>
        <w:rPr>
          <w:rFonts w:ascii="Amiri" w:hAnsi="Amiri" w:eastAsia="Amiri" w:cs="Amiri"/>
          <w:lang w:bidi="ar-SA"/>
          <w:color w:val="111111"/>
          <w:sz w:val="28"/>
          <w:szCs w:val="28"/>
          <w:rtl/>
        </w:rPr>
        <w:t xml:space="preserve">922 (2) قرب الإسناد 254 - وبهذا الاسناد قال سألته عن امرأة</w:t>
      </w:r>
    </w:p>
    <w:p>
      <w:pPr>
        <w:pStyle w:val="BookText"/>
      </w:pPr>
      <w:r>
        <w:rPr>
          <w:rFonts w:ascii="Amiri" w:hAnsi="Amiri" w:eastAsia="Amiri" w:cs="Amiri"/>
          <w:lang w:bidi="ar-SA"/>
          <w:color w:val="111111"/>
          <w:sz w:val="28"/>
          <w:szCs w:val="28"/>
          <w:rtl/>
        </w:rPr>
        <w:t xml:space="preserve">طلقت فزنت بعد ما طلقت (بسنة) </w:t>
      </w:r>
      <w:r>
        <w:rPr>
          <w:rStyle w:val="FootnoteReference"/>
        </w:rPr>
        <w:footnoteReference w:id="944"/>
      </w:r>
      <w:r>
        <w:rPr>
          <w:rFonts w:ascii="IRNazanin" w:hAnsi="IRNazanin" w:eastAsia="IRNazanin" w:cs="IRNazanin"/>
          <w:lang w:bidi="fa-IR"/>
          <w:color w:val="111111"/>
          <w:sz w:val="28"/>
          <w:szCs w:val="28"/>
          <w:rtl/>
        </w:rPr>
        <w:t xml:space="preserve">هل علیها الرجم قال نعم.</w:t>
      </w:r>
    </w:p>
    <w:p>
      <w:pPr>
        <w:pStyle w:val="BookText"/>
      </w:pPr>
      <w:r>
        <w:rPr>
          <w:rFonts w:ascii="IRNazanin" w:hAnsi="IRNazanin" w:eastAsia="IRNazanin" w:cs="IRNazanin"/>
          <w:lang w:bidi="fa-IR"/>
          <w:color w:val="111111"/>
          <w:sz w:val="28"/>
          <w:szCs w:val="28"/>
          <w:rtl/>
        </w:rPr>
        <w:t xml:space="preserve">وتقدم فی کثیر من أحادیث باب (10) ان المطلقة الرجعیة تعتد</w:t>
      </w:r>
    </w:p>
    <w:p>
      <w:pPr>
        <w:pStyle w:val="BookText"/>
      </w:pPr>
      <w:r>
        <w:rPr>
          <w:rFonts w:ascii="IRNazanin" w:hAnsi="IRNazanin" w:eastAsia="IRNazanin" w:cs="IRNazanin"/>
          <w:lang w:bidi="fa-IR"/>
          <w:color w:val="111111"/>
          <w:sz w:val="28"/>
          <w:szCs w:val="28"/>
          <w:rtl/>
        </w:rPr>
        <w:t xml:space="preserve">فی بیت زوجها من أبواب العدد وباب (11) ان المطلقة الرجعیة لها ان</w:t>
      </w:r>
    </w:p>
    <w:p>
      <w:pPr>
        <w:pStyle w:val="BookText"/>
      </w:pPr>
      <w:r>
        <w:rPr>
          <w:rFonts w:ascii="IRNazanin" w:hAnsi="IRNazanin" w:eastAsia="IRNazanin" w:cs="IRNazanin"/>
          <w:lang w:bidi="fa-IR"/>
          <w:color w:val="111111"/>
          <w:sz w:val="28"/>
          <w:szCs w:val="28"/>
          <w:rtl/>
        </w:rPr>
        <w:t xml:space="preserve">تتزین لزوجها وباب (12) إن الرجل إذا طلق امرأته لم یستأذن علیها ما</w:t>
      </w:r>
    </w:p>
    <w:p>
      <w:pPr>
        <w:pStyle w:val="BookText"/>
      </w:pPr>
      <w:r>
        <w:rPr>
          <w:rFonts w:ascii="IRNazanin" w:hAnsi="IRNazanin" w:eastAsia="IRNazanin" w:cs="IRNazanin"/>
          <w:lang w:bidi="fa-IR"/>
          <w:color w:val="111111"/>
          <w:sz w:val="28"/>
          <w:szCs w:val="28"/>
          <w:rtl/>
        </w:rPr>
        <w:t xml:space="preserve">کانت له علیها رجعة.</w:t>
      </w:r>
    </w:p>
    <w:p>
      <w:pPr>
        <w:pStyle w:val="BookText"/>
      </w:pPr>
      <w:r>
        <w:rPr>
          <w:rFonts w:ascii="IRNazanin" w:hAnsi="IRNazanin" w:eastAsia="IRNazanin" w:cs="IRNazanin"/>
          <w:lang w:bidi="fa-IR"/>
          <w:color w:val="111111"/>
          <w:sz w:val="28"/>
          <w:szCs w:val="28"/>
          <w:rtl/>
        </w:rPr>
        <w:t xml:space="preserve">ویأتی فی الباب التالی وباب (4) ان من کان له فرج یغدو علیه ویروح</w:t>
      </w:r>
    </w:p>
    <w:p>
      <w:pPr>
        <w:pStyle w:val="BookText"/>
      </w:pPr>
      <w:r>
        <w:rPr>
          <w:rFonts w:ascii="IRNazanin" w:hAnsi="IRNazanin" w:eastAsia="IRNazanin" w:cs="IRNazanin"/>
          <w:lang w:bidi="fa-IR"/>
          <w:color w:val="111111"/>
          <w:sz w:val="28"/>
          <w:szCs w:val="28"/>
          <w:rtl/>
        </w:rPr>
        <w:t xml:space="preserve">فهو المحصن ما یناسب ذلک ولا حظ باب (29) حکم من زنی وادعت</w:t>
      </w:r>
    </w:p>
    <w:p>
      <w:pPr>
        <w:pStyle w:val="BookText"/>
      </w:pPr>
      <w:r>
        <w:rPr>
          <w:rFonts w:ascii="IRNazanin" w:hAnsi="IRNazanin" w:eastAsia="IRNazanin" w:cs="IRNazanin"/>
          <w:lang w:bidi="fa-IR"/>
          <w:color w:val="111111"/>
          <w:sz w:val="28"/>
          <w:szCs w:val="28"/>
          <w:rtl/>
        </w:rPr>
        <w:t xml:space="preserve">الجهالة ومن زنت فی العدة.</w:t>
      </w:r>
    </w:p>
    <w:p>
      <w:pPr>
        <w:pStyle w:val="Heading4"/>
      </w:pPr>
      <w:bookmarkStart w:id="338" w:name="_Toc131"/>
      <w:r>
        <w:t>(3) باب ان من زنی بجاریة زوجته یرجم مع الاحصان وان من زنی بجاریة فتوبته أن یسأل مالکها ان یجعله فی حل</w:t>
      </w:r>
      <w:bookmarkEnd w:id="338"/>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923 (1) تهذیب 208 ج 8 - الحسین بن سعید عن ابن أبی عمیر عن</w:t>
      </w:r>
    </w:p>
    <w:p>
      <w:pPr>
        <w:pStyle w:val="BookText"/>
      </w:pPr>
      <w:r>
        <w:rPr>
          <w:rFonts w:ascii="IRNazanin" w:hAnsi="IRNazanin" w:eastAsia="IRNazanin" w:cs="IRNazanin"/>
          <w:lang w:bidi="fa-IR"/>
          <w:color w:val="111111"/>
          <w:sz w:val="28"/>
          <w:szCs w:val="28"/>
          <w:rtl/>
        </w:rPr>
        <w:t xml:space="preserve">النضر بن سوید عن فضالة عن فقیه 17 ج 4 - العلاء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إذا جامع الرجل ولیدة امرأته فعلیه ما</w:t>
      </w:r>
    </w:p>
    <w:p>
      <w:pPr>
        <w:pStyle w:val="BookText"/>
      </w:pPr>
      <w:r>
        <w:rPr>
          <w:rFonts w:ascii="IRNazanin" w:hAnsi="IRNazanin" w:eastAsia="IRNazanin" w:cs="IRNazanin"/>
          <w:lang w:bidi="fa-IR"/>
          <w:color w:val="111111"/>
          <w:sz w:val="28"/>
          <w:szCs w:val="28"/>
          <w:rtl/>
        </w:rPr>
        <w:t xml:space="preserve">علی الزانی.</w:t>
      </w:r>
    </w:p>
    <w:p>
      <w:pPr>
        <w:pStyle w:val="BookText"/>
      </w:pPr>
      <w:r>
        <w:rPr>
          <w:rFonts w:ascii="IRNazanin" w:hAnsi="IRNazanin" w:eastAsia="IRNazanin" w:cs="IRNazanin"/>
          <w:lang w:bidi="fa-IR"/>
          <w:color w:val="111111"/>
          <w:sz w:val="28"/>
          <w:szCs w:val="28"/>
          <w:rtl/>
        </w:rPr>
        <w:t xml:space="preserve">924 (2) تهذیب 13 ج 10 - استبصار 205 ج 4 - ما رواه محمد بن</w:t>
      </w:r>
    </w:p>
    <w:p>
      <w:pPr>
        <w:pStyle w:val="BookText"/>
      </w:pPr>
      <w:r>
        <w:rPr>
          <w:rFonts w:ascii="IRNazanin" w:hAnsi="IRNazanin" w:eastAsia="IRNazanin" w:cs="IRNazanin"/>
          <w:lang w:bidi="fa-IR"/>
          <w:color w:val="111111"/>
          <w:sz w:val="28"/>
          <w:szCs w:val="28"/>
          <w:rtl/>
        </w:rPr>
        <w:t xml:space="preserve">أحمد بن یحیی عن أحمد بن محمد عن فقیه 25 ج 4 - الحسن بن محبوب</w:t>
      </w:r>
    </w:p>
    <w:p>
      <w:pPr>
        <w:pStyle w:val="BookText"/>
      </w:pPr>
      <w:r>
        <w:rPr>
          <w:rFonts w:ascii="IRNazanin" w:hAnsi="IRNazanin" w:eastAsia="IRNazanin" w:cs="IRNazanin"/>
          <w:lang w:bidi="fa-IR"/>
          <w:color w:val="111111"/>
          <w:sz w:val="28"/>
          <w:szCs w:val="28"/>
          <w:rtl/>
        </w:rPr>
        <w:t xml:space="preserve">عن العلا عن محمد بن مسلم عن أبی جعفر علیه السلام فی الذی یأتی</w:t>
      </w:r>
    </w:p>
    <w:p>
      <w:pPr>
        <w:pStyle w:val="BookText"/>
      </w:pPr>
      <w:r>
        <w:rPr>
          <w:rFonts w:ascii="IRNazanin" w:hAnsi="IRNazanin" w:eastAsia="IRNazanin" w:cs="IRNazanin"/>
          <w:lang w:bidi="fa-IR"/>
          <w:color w:val="111111"/>
          <w:sz w:val="28"/>
          <w:szCs w:val="28"/>
          <w:rtl/>
        </w:rPr>
        <w:t xml:space="preserve">ولیدة امرأته بغیر اذنها علیه (مثل - یب) ما علی الزانی یجلد مائة جلدة</w:t>
      </w:r>
    </w:p>
    <w:p>
      <w:pPr>
        <w:pStyle w:val="BookText"/>
      </w:pPr>
      <w:r>
        <w:rPr>
          <w:rFonts w:ascii="IRNazanin" w:hAnsi="IRNazanin" w:eastAsia="IRNazanin" w:cs="IRNazanin"/>
          <w:lang w:bidi="fa-IR"/>
          <w:color w:val="111111"/>
          <w:sz w:val="28"/>
          <w:szCs w:val="28"/>
          <w:rtl/>
        </w:rPr>
        <w:t xml:space="preserve">قال ولا یرجم ان زنا بیهودیة أو نصرانیة أو أمة فان فجر بامرأة حرة وله</w:t>
      </w:r>
    </w:p>
    <w:p>
      <w:pPr>
        <w:pStyle w:val="BookText"/>
      </w:pPr>
      <w:r>
        <w:rPr>
          <w:rFonts w:ascii="Amiri" w:hAnsi="Amiri" w:eastAsia="Amiri" w:cs="Amiri"/>
          <w:lang w:bidi="ar-SA"/>
          <w:color w:val="111111"/>
          <w:sz w:val="28"/>
          <w:szCs w:val="28"/>
          <w:rtl/>
        </w:rPr>
        <w:t xml:space="preserve">امرأة حرة فان </w:t>
      </w:r>
      <w:r>
        <w:rPr>
          <w:rStyle w:val="FootnoteReference"/>
        </w:rPr>
        <w:footnoteReference w:id="945"/>
      </w:r>
      <w:r>
        <w:rPr>
          <w:rFonts w:ascii="IRNazanin" w:hAnsi="IRNazanin" w:eastAsia="IRNazanin" w:cs="IRNazanin"/>
          <w:lang w:bidi="fa-IR"/>
          <w:color w:val="111111"/>
          <w:sz w:val="28"/>
          <w:szCs w:val="28"/>
          <w:rtl/>
        </w:rPr>
        <w:t xml:space="preserve">علیه الرجم وقال </w:t>
      </w:r>
      <w:r>
        <w:rPr>
          <w:rStyle w:val="FootnoteReference"/>
        </w:rPr>
        <w:footnoteReference w:id="946"/>
      </w:r>
      <w:r>
        <w:rPr>
          <w:rFonts w:ascii="IRNazanin" w:hAnsi="IRNazanin" w:eastAsia="IRNazanin" w:cs="IRNazanin"/>
          <w:lang w:bidi="fa-IR"/>
          <w:color w:val="111111"/>
          <w:sz w:val="28"/>
          <w:szCs w:val="28"/>
          <w:rtl/>
        </w:rPr>
        <w:t xml:space="preserve">وکما </w:t>
      </w:r>
      <w:r>
        <w:rPr>
          <w:rStyle w:val="FootnoteReference"/>
        </w:rPr>
        <w:footnoteReference w:id="947"/>
      </w:r>
      <w:r>
        <w:rPr>
          <w:rFonts w:ascii="IRNazanin" w:hAnsi="IRNazanin" w:eastAsia="IRNazanin" w:cs="IRNazanin"/>
          <w:lang w:bidi="fa-IR"/>
          <w:color w:val="111111"/>
          <w:sz w:val="28"/>
          <w:szCs w:val="28"/>
          <w:rtl/>
        </w:rPr>
        <w:t xml:space="preserve">لا تحصنه الأمة والنصرانیة</w:t>
      </w:r>
    </w:p>
    <w:p>
      <w:pPr>
        <w:pStyle w:val="BookText"/>
      </w:pPr>
      <w:r>
        <w:rPr>
          <w:rFonts w:ascii="IRNazanin" w:hAnsi="IRNazanin" w:eastAsia="IRNazanin" w:cs="IRNazanin"/>
          <w:lang w:bidi="fa-IR"/>
          <w:color w:val="111111"/>
          <w:sz w:val="28"/>
          <w:szCs w:val="28"/>
          <w:rtl/>
        </w:rPr>
        <w:t xml:space="preserve">والیهودیة ان زنا بحرة </w:t>
      </w:r>
      <w:r>
        <w:rPr>
          <w:rStyle w:val="FootnoteReference"/>
        </w:rPr>
        <w:footnoteReference w:id="948"/>
      </w:r>
      <w:r>
        <w:rPr>
          <w:rFonts w:ascii="IRNazanin" w:hAnsi="IRNazanin" w:eastAsia="IRNazanin" w:cs="IRNazanin"/>
          <w:lang w:bidi="fa-IR"/>
          <w:color w:val="111111"/>
          <w:sz w:val="28"/>
          <w:szCs w:val="28"/>
          <w:rtl/>
        </w:rPr>
        <w:t xml:space="preserve">فکذلک لا یکون علیه حد المحصن ان زنا</w:t>
      </w:r>
    </w:p>
    <w:p>
      <w:pPr>
        <w:pStyle w:val="BookText"/>
      </w:pPr>
      <w:r>
        <w:rPr>
          <w:rFonts w:ascii="IRNazanin" w:hAnsi="IRNazanin" w:eastAsia="IRNazanin" w:cs="IRNazanin"/>
          <w:lang w:bidi="fa-IR"/>
          <w:color w:val="111111"/>
          <w:sz w:val="28"/>
          <w:szCs w:val="28"/>
          <w:rtl/>
        </w:rPr>
        <w:t xml:space="preserve">بیهودیة أو نصرانیة أو أمة وتحته حرة.</w:t>
      </w:r>
    </w:p>
    <w:p>
      <w:pPr>
        <w:pStyle w:val="BookText"/>
      </w:pPr>
      <w:r>
        <w:rPr>
          <w:rFonts w:ascii="IRNazanin" w:hAnsi="IRNazanin" w:eastAsia="IRNazanin" w:cs="IRNazanin"/>
          <w:lang w:bidi="fa-IR"/>
          <w:color w:val="111111"/>
          <w:sz w:val="28"/>
          <w:szCs w:val="28"/>
          <w:rtl/>
        </w:rPr>
        <w:t xml:space="preserve">علل الشرائع 511 ج 2 - وما حدثنی به محمد بن موسی بن المتوکل</w:t>
      </w:r>
    </w:p>
    <w:p>
      <w:pPr>
        <w:pStyle w:val="BookText"/>
      </w:pPr>
      <w:r>
        <w:rPr>
          <w:rFonts w:ascii="IRNazanin" w:hAnsi="IRNazanin" w:eastAsia="IRNazanin" w:cs="IRNazanin"/>
          <w:lang w:bidi="fa-IR"/>
          <w:color w:val="111111"/>
          <w:sz w:val="28"/>
          <w:szCs w:val="28"/>
          <w:rtl/>
        </w:rPr>
        <w:t xml:space="preserve">عن عبد الله بن جعفر الحمیری عن أحمد بن محمد بن عیسی عن الحسن</w:t>
      </w:r>
    </w:p>
    <w:p>
      <w:pPr>
        <w:pStyle w:val="BookText"/>
      </w:pPr>
      <w:r>
        <w:rPr>
          <w:rFonts w:ascii="IRNazanin" w:hAnsi="IRNazanin" w:eastAsia="IRNazanin" w:cs="IRNazanin"/>
          <w:lang w:bidi="fa-IR"/>
          <w:color w:val="111111"/>
          <w:sz w:val="28"/>
          <w:szCs w:val="28"/>
          <w:rtl/>
        </w:rPr>
        <w:t xml:space="preserve">ابن محبوب عن العلاء بن رزین وابن بکیر عن محمد بن مسلم قال سألت</w:t>
      </w:r>
    </w:p>
    <w:p>
      <w:pPr>
        <w:pStyle w:val="BookText"/>
      </w:pPr>
      <w:r>
        <w:rPr>
          <w:rFonts w:ascii="IRNazanin" w:hAnsi="IRNazanin" w:eastAsia="IRNazanin" w:cs="IRNazanin"/>
          <w:lang w:bidi="fa-IR"/>
          <w:color w:val="111111"/>
          <w:sz w:val="28"/>
          <w:szCs w:val="28"/>
          <w:rtl/>
        </w:rPr>
        <w:t xml:space="preserve">أبا جعفر علیه السلام عن الرجل یأتی (وذکر نحوه).</w:t>
      </w:r>
    </w:p>
    <w:p>
      <w:pPr>
        <w:pStyle w:val="BookText"/>
      </w:pPr>
      <w:r>
        <w:rPr>
          <w:rFonts w:ascii="IRNazanin" w:hAnsi="IRNazanin" w:eastAsia="IRNazanin" w:cs="IRNazanin"/>
          <w:lang w:bidi="fa-IR"/>
          <w:color w:val="111111"/>
          <w:sz w:val="28"/>
          <w:szCs w:val="28"/>
          <w:rtl/>
        </w:rPr>
        <w:t xml:space="preserve">925 (3) تهذیب 14 ج 10 - استبصار 206 ج 4 - محمد بن أحمد بن</w:t>
      </w:r>
    </w:p>
    <w:p>
      <w:pPr>
        <w:pStyle w:val="BookText"/>
      </w:pPr>
      <w:r>
        <w:rPr>
          <w:rFonts w:ascii="IRNazanin" w:hAnsi="IRNazanin" w:eastAsia="IRNazanin" w:cs="IRNazanin"/>
          <w:lang w:bidi="fa-IR"/>
          <w:color w:val="111111"/>
          <w:sz w:val="28"/>
          <w:szCs w:val="28"/>
          <w:rtl/>
        </w:rPr>
        <w:t xml:space="preserve">یحیی عن أبی جعفر عن أبیه عن فقیه 25 ج 4 - وهب (بن وهب - فقیه) عن</w:t>
      </w:r>
    </w:p>
    <w:p>
      <w:pPr>
        <w:pStyle w:val="BookText"/>
      </w:pPr>
      <w:r>
        <w:rPr>
          <w:rFonts w:ascii="IRNazanin" w:hAnsi="IRNazanin" w:eastAsia="IRNazanin" w:cs="IRNazanin"/>
          <w:lang w:bidi="fa-IR"/>
          <w:color w:val="111111"/>
          <w:sz w:val="28"/>
          <w:szCs w:val="28"/>
          <w:rtl/>
        </w:rPr>
        <w:t xml:space="preserve">جعفر (بن محمد - فقیه) عن أبیه علیه السلام (عن آبائه علیهم السلام -</w:t>
      </w:r>
    </w:p>
    <w:p>
      <w:pPr>
        <w:pStyle w:val="BookText"/>
      </w:pPr>
      <w:r>
        <w:rPr>
          <w:rFonts w:ascii="IRNazanin" w:hAnsi="IRNazanin" w:eastAsia="IRNazanin" w:cs="IRNazanin"/>
          <w:lang w:bidi="fa-IR"/>
          <w:color w:val="111111"/>
          <w:sz w:val="28"/>
          <w:szCs w:val="28"/>
          <w:rtl/>
        </w:rPr>
        <w:t xml:space="preserve">فقیه) ان علیا علیه السلام أتی برجل وقع علی جاریة امرأته </w:t>
      </w:r>
      <w:r>
        <w:rPr>
          <w:rStyle w:val="FootnoteReference"/>
        </w:rPr>
        <w:footnoteReference w:id="949"/>
      </w:r>
      <w:r>
        <w:rPr>
          <w:rFonts w:ascii="IRNazanin" w:hAnsi="IRNazanin" w:eastAsia="IRNazanin" w:cs="IRNazanin"/>
          <w:lang w:bidi="fa-IR"/>
          <w:color w:val="111111"/>
          <w:sz w:val="28"/>
          <w:szCs w:val="28"/>
          <w:rtl/>
        </w:rPr>
        <w:t xml:space="preserve">فحملت</w:t>
      </w:r>
    </w:p>
    <w:p>
      <w:pPr>
        <w:pStyle w:val="BookText"/>
      </w:pPr>
      <w:r>
        <w:rPr>
          <w:rFonts w:ascii="IRNazanin" w:hAnsi="IRNazanin" w:eastAsia="IRNazanin" w:cs="IRNazanin"/>
          <w:lang w:bidi="fa-IR"/>
          <w:color w:val="111111"/>
          <w:sz w:val="28"/>
          <w:szCs w:val="28"/>
          <w:rtl/>
        </w:rPr>
        <w:t xml:space="preserve">فقال الرجل وهبتها لی وأنکرت المرأة فقال لتأتینی بالشهود (علی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 یب - صا) أو لأرجمنک بالحجارة فلما رأت المرأة ذلک اعترفت</w:t>
      </w:r>
    </w:p>
    <w:p>
      <w:pPr>
        <w:pStyle w:val="BookText"/>
      </w:pPr>
      <w:r>
        <w:rPr>
          <w:rFonts w:ascii="IRNazanin" w:hAnsi="IRNazanin" w:eastAsia="IRNazanin" w:cs="IRNazanin"/>
          <w:lang w:bidi="fa-IR"/>
          <w:color w:val="111111"/>
          <w:sz w:val="28"/>
          <w:szCs w:val="28"/>
          <w:rtl/>
        </w:rPr>
        <w:t xml:space="preserve">فجلدها علی علیه السلام الحد قرب الإسناد 53 - السندی بن محمد عن أبی</w:t>
      </w:r>
    </w:p>
    <w:p>
      <w:pPr>
        <w:pStyle w:val="BookText"/>
      </w:pPr>
      <w:r>
        <w:rPr>
          <w:rFonts w:ascii="IRNazanin" w:hAnsi="IRNazanin" w:eastAsia="IRNazanin" w:cs="IRNazanin"/>
          <w:lang w:bidi="fa-IR"/>
          <w:color w:val="111111"/>
          <w:sz w:val="28"/>
          <w:szCs w:val="28"/>
          <w:rtl/>
        </w:rPr>
        <w:t xml:space="preserve">البختری عن جعفر عن أبیه ان علی بن أبی طالب (وذکر مثله).</w:t>
      </w:r>
    </w:p>
    <w:p>
      <w:pPr>
        <w:pStyle w:val="BookText"/>
      </w:pPr>
      <w:r>
        <w:rPr>
          <w:rFonts w:ascii="IRNazanin" w:hAnsi="IRNazanin" w:eastAsia="IRNazanin" w:cs="IRNazanin"/>
          <w:lang w:bidi="fa-IR"/>
          <w:color w:val="111111"/>
          <w:sz w:val="28"/>
          <w:szCs w:val="28"/>
          <w:rtl/>
        </w:rPr>
        <w:t xml:space="preserve">926 (4) دعائم الاسلام 453 ج 2 - عن علی علیه السلام أن امرأة</w:t>
      </w:r>
    </w:p>
    <w:p>
      <w:pPr>
        <w:pStyle w:val="BookText"/>
      </w:pPr>
      <w:r>
        <w:rPr>
          <w:rFonts w:ascii="IRNazanin" w:hAnsi="IRNazanin" w:eastAsia="IRNazanin" w:cs="IRNazanin"/>
          <w:lang w:bidi="fa-IR"/>
          <w:color w:val="111111"/>
          <w:sz w:val="28"/>
          <w:szCs w:val="28"/>
          <w:rtl/>
        </w:rPr>
        <w:t xml:space="preserve">رفعت إلیه زوجها وقالت زنا بجاریتی فأقر الرجل بوطئ الجاریة وقال</w:t>
      </w:r>
    </w:p>
    <w:p>
      <w:pPr>
        <w:pStyle w:val="BookText"/>
      </w:pPr>
      <w:r>
        <w:rPr>
          <w:rFonts w:ascii="IRNazanin" w:hAnsi="IRNazanin" w:eastAsia="IRNazanin" w:cs="IRNazanin"/>
          <w:lang w:bidi="fa-IR"/>
          <w:color w:val="111111"/>
          <w:sz w:val="28"/>
          <w:szCs w:val="28"/>
          <w:rtl/>
        </w:rPr>
        <w:t xml:space="preserve">وهبتها لی فسأله عن البینة فلم یجد بینة فأمر به لیرجم فلما رأت ذلک</w:t>
      </w:r>
    </w:p>
    <w:p>
      <w:pPr>
        <w:pStyle w:val="BookText"/>
      </w:pPr>
      <w:r>
        <w:rPr>
          <w:rFonts w:ascii="IRNazanin" w:hAnsi="IRNazanin" w:eastAsia="IRNazanin" w:cs="IRNazanin"/>
          <w:lang w:bidi="fa-IR"/>
          <w:color w:val="111111"/>
          <w:sz w:val="28"/>
          <w:szCs w:val="28"/>
          <w:rtl/>
        </w:rPr>
        <w:t xml:space="preserve">قالت صدق قد کنت وهبتها له فأمر علی أن یخلی سبیل الرجم وأمر</w:t>
      </w:r>
    </w:p>
    <w:p>
      <w:pPr>
        <w:pStyle w:val="BookText"/>
      </w:pPr>
      <w:r>
        <w:rPr>
          <w:rFonts w:ascii="Amiri" w:hAnsi="Amiri" w:eastAsia="Amiri" w:cs="Amiri"/>
          <w:lang w:bidi="ar-SA"/>
          <w:color w:val="111111"/>
          <w:sz w:val="28"/>
          <w:szCs w:val="28"/>
          <w:rtl/>
        </w:rPr>
        <w:t xml:space="preserve">بالمرأة فضربت حد القاذف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927 (5) تهذیب 14 ج 10 - استبصار 206 ج 4 - أحمد بن محمد (بن</w:t>
      </w:r>
    </w:p>
    <w:p>
      <w:pPr>
        <w:pStyle w:val="BookText"/>
      </w:pPr>
      <w:r>
        <w:rPr>
          <w:rFonts w:ascii="IRNazanin" w:hAnsi="IRNazanin" w:eastAsia="IRNazanin" w:cs="IRNazanin"/>
          <w:lang w:bidi="fa-IR"/>
          <w:color w:val="111111"/>
          <w:sz w:val="28"/>
          <w:szCs w:val="28"/>
          <w:rtl/>
        </w:rPr>
        <w:t xml:space="preserve">عیسی - یب) عن محمد بن سهل عن زکریا بن آدم قال سألت الرضا علیه</w:t>
      </w:r>
    </w:p>
    <w:p>
      <w:pPr>
        <w:pStyle w:val="BookText"/>
      </w:pPr>
      <w:r>
        <w:rPr>
          <w:rFonts w:ascii="IRNazanin" w:hAnsi="IRNazanin" w:eastAsia="IRNazanin" w:cs="IRNazanin"/>
          <w:lang w:bidi="fa-IR"/>
          <w:color w:val="111111"/>
          <w:sz w:val="28"/>
          <w:szCs w:val="28"/>
          <w:rtl/>
        </w:rPr>
        <w:t xml:space="preserve">السلام عن رجل وطئ جاریة امرأته ولم تهبها له قال هو زان علیه</w:t>
      </w:r>
    </w:p>
    <w:p>
      <w:pPr>
        <w:pStyle w:val="BookText"/>
      </w:pPr>
      <w:r>
        <w:rPr>
          <w:rFonts w:ascii="IRNazanin" w:hAnsi="IRNazanin" w:eastAsia="IRNazanin" w:cs="IRNazanin"/>
          <w:lang w:bidi="fa-IR"/>
          <w:color w:val="111111"/>
          <w:sz w:val="28"/>
          <w:szCs w:val="28"/>
          <w:rtl/>
        </w:rPr>
        <w:t xml:space="preserve">الرجم.</w:t>
      </w:r>
    </w:p>
    <w:p>
      <w:pPr>
        <w:pStyle w:val="BookText"/>
      </w:pPr>
      <w:r>
        <w:rPr>
          <w:rFonts w:ascii="IRNazanin" w:hAnsi="IRNazanin" w:eastAsia="IRNazanin" w:cs="IRNazanin"/>
          <w:lang w:bidi="fa-IR"/>
          <w:color w:val="111111"/>
          <w:sz w:val="28"/>
          <w:szCs w:val="28"/>
          <w:rtl/>
        </w:rPr>
        <w:t xml:space="preserve">928 (6) دعائم الاسلام 453 ج 2 - عن علی علیه السلام أنه قال</w:t>
      </w:r>
    </w:p>
    <w:p>
      <w:pPr>
        <w:pStyle w:val="BookText"/>
      </w:pPr>
      <w:r>
        <w:rPr>
          <w:rFonts w:ascii="IRNazanin" w:hAnsi="IRNazanin" w:eastAsia="IRNazanin" w:cs="IRNazanin"/>
          <w:lang w:bidi="fa-IR"/>
          <w:color w:val="111111"/>
          <w:sz w:val="28"/>
          <w:szCs w:val="28"/>
          <w:rtl/>
        </w:rPr>
        <w:t xml:space="preserve">فیمن جامع ولیدة امرأته فعلیه ما علی الزانی ولا أوتی برجل زنا بولیدة</w:t>
      </w:r>
    </w:p>
    <w:p>
      <w:pPr>
        <w:pStyle w:val="BookText"/>
      </w:pPr>
      <w:r>
        <w:rPr>
          <w:rFonts w:ascii="Amiri" w:hAnsi="Amiri" w:eastAsia="Amiri" w:cs="Amiri"/>
          <w:lang w:bidi="ar-SA"/>
          <w:color w:val="111111"/>
          <w:sz w:val="28"/>
          <w:szCs w:val="28"/>
          <w:rtl/>
        </w:rPr>
        <w:t xml:space="preserve">امرأته إلا رجمته بالحجارة.</w:t>
      </w:r>
    </w:p>
    <w:p>
      <w:pPr>
        <w:pStyle w:val="BookText"/>
      </w:pPr>
      <w:r>
        <w:rPr>
          <w:rFonts w:ascii="IRNazanin" w:hAnsi="IRNazanin" w:eastAsia="IRNazanin" w:cs="IRNazanin"/>
          <w:lang w:bidi="fa-IR"/>
          <w:color w:val="111111"/>
          <w:sz w:val="28"/>
          <w:szCs w:val="28"/>
          <w:rtl/>
        </w:rPr>
        <w:t xml:space="preserve">929 (7) تهذیب 208 ج 8 - وفی روایة عبد الله بن جعفر قال قضی</w:t>
      </w:r>
    </w:p>
    <w:p>
      <w:pPr>
        <w:pStyle w:val="BookText"/>
      </w:pPr>
      <w:r>
        <w:rPr>
          <w:rFonts w:ascii="IRNazanin" w:hAnsi="IRNazanin" w:eastAsia="IRNazanin" w:cs="IRNazanin"/>
          <w:lang w:bidi="fa-IR"/>
          <w:color w:val="111111"/>
          <w:sz w:val="28"/>
          <w:szCs w:val="28"/>
          <w:rtl/>
        </w:rPr>
        <w:t xml:space="preserve">أمیر المؤمنین علیه السلام فی رجل فجر بولیدة امرأته بغیر اذنها ان علیه</w:t>
      </w:r>
    </w:p>
    <w:p>
      <w:pPr>
        <w:pStyle w:val="BookText"/>
      </w:pPr>
      <w:r>
        <w:rPr>
          <w:rFonts w:ascii="IRNazanin" w:hAnsi="IRNazanin" w:eastAsia="IRNazanin" w:cs="IRNazanin"/>
          <w:lang w:bidi="fa-IR"/>
          <w:color w:val="111111"/>
          <w:sz w:val="28"/>
          <w:szCs w:val="28"/>
          <w:rtl/>
        </w:rPr>
        <w:t xml:space="preserve">ما علی الزانی ولا یرجم ولا یکون حد الزانی الا إذا زنی بمسلمة حرة.</w:t>
      </w:r>
    </w:p>
    <w:p>
      <w:pPr>
        <w:pStyle w:val="BookText"/>
      </w:pPr>
      <w:r>
        <w:rPr>
          <w:rFonts w:ascii="IRNazanin" w:hAnsi="IRNazanin" w:eastAsia="IRNazanin" w:cs="IRNazanin"/>
          <w:lang w:bidi="fa-IR"/>
          <w:color w:val="111111"/>
          <w:sz w:val="28"/>
          <w:szCs w:val="28"/>
          <w:rtl/>
        </w:rPr>
        <w:t xml:space="preserve">وتقدم فی باب (26) ما ورد فی توبة من فجر بجاریة الغیر من أبواب</w:t>
      </w:r>
    </w:p>
    <w:p>
      <w:pPr>
        <w:pStyle w:val="BookText"/>
      </w:pPr>
      <w:r>
        <w:rPr>
          <w:rFonts w:ascii="IRNazanin" w:hAnsi="IRNazanin" w:eastAsia="IRNazanin" w:cs="IRNazanin"/>
          <w:lang w:bidi="fa-IR"/>
          <w:color w:val="111111"/>
          <w:sz w:val="28"/>
          <w:szCs w:val="28"/>
          <w:rtl/>
        </w:rPr>
        <w:t xml:space="preserve">نکاح العبید وباب (63) جواز تحلیل المرأة جاریتها للرجل حتی</w:t>
      </w:r>
    </w:p>
    <w:p>
      <w:pPr>
        <w:pStyle w:val="BookText"/>
      </w:pPr>
      <w:r>
        <w:rPr>
          <w:rFonts w:ascii="IRNazanin" w:hAnsi="IRNazanin" w:eastAsia="IRNazanin" w:cs="IRNazanin"/>
          <w:lang w:bidi="fa-IR"/>
          <w:color w:val="111111"/>
          <w:sz w:val="28"/>
          <w:szCs w:val="28"/>
          <w:rtl/>
        </w:rPr>
        <w:t xml:space="preserve">لزوجها ما یناسب الباب.</w:t>
      </w:r>
    </w:p>
    <w:p>
      <w:pPr>
        <w:pStyle w:val="BookText"/>
      </w:pPr>
      <w:r>
        <w:rPr>
          <w:rFonts w:ascii="IRNazanin" w:hAnsi="IRNazanin" w:eastAsia="IRNazanin" w:cs="IRNazanin"/>
          <w:lang w:bidi="fa-IR"/>
          <w:color w:val="111111"/>
          <w:sz w:val="28"/>
          <w:szCs w:val="28"/>
          <w:rtl/>
        </w:rPr>
        <w:t xml:space="preserve">ویأتی فی باب (8) انه لا یقع الاحصان ولا یرجم الا بعد التزویج</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6" w:name="pg12434_132683"/>
    <w:bookmarkEnd w:id="106"/>
    <w:p>
      <w:pPr>
        <w:pStyle w:val="BookText"/>
      </w:pPr>
      <w:r>
        <w:rPr>
          <w:rFonts w:ascii="IRNazanin" w:hAnsi="IRNazanin" w:eastAsia="IRNazanin" w:cs="IRNazanin"/>
          <w:lang w:bidi="fa-IR"/>
          <w:color w:val="111111"/>
          <w:sz w:val="28"/>
          <w:szCs w:val="28"/>
          <w:rtl/>
        </w:rPr>
        <w:t xml:space="preserve">والدخول ما یناسب ذلک فلا حظ.</w:t>
      </w:r>
    </w:p>
    <w:p>
      <w:pPr>
        <w:pStyle w:val="Heading4"/>
      </w:pPr>
      <w:bookmarkStart w:id="339" w:name="_Toc132"/>
      <w:r>
        <w:t>(4) باب ان من کان له فرج یغدو علیه ویروح فهو المحصن وان المتعة لا تحصن</w:t>
      </w:r>
      <w:bookmarkEnd w:id="339"/>
    </w:p>
    <w:p>
      <w:pPr>
        <w:pStyle w:val="BookText"/>
      </w:pPr>
      <w:r>
        <w:rPr>
          <w:rFonts w:ascii="IRNazanin" w:hAnsi="IRNazanin" w:eastAsia="IRNazanin" w:cs="IRNazanin"/>
          <w:lang w:bidi="fa-IR"/>
          <w:color w:val="111111"/>
          <w:sz w:val="28"/>
          <w:szCs w:val="28"/>
          <w:rtl/>
        </w:rPr>
        <w:t xml:space="preserve">930 (1) کافی 179 ج 7 - تهذیب 12 ج 10 -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عن فقیه 25 ج 4 - (عبد الله - فقیه) بن</w:t>
      </w:r>
    </w:p>
    <w:p>
      <w:pPr>
        <w:pStyle w:val="BookText"/>
      </w:pPr>
      <w:r>
        <w:rPr>
          <w:rFonts w:ascii="IRNazanin" w:hAnsi="IRNazanin" w:eastAsia="IRNazanin" w:cs="IRNazanin"/>
          <w:lang w:bidi="fa-IR"/>
          <w:color w:val="111111"/>
          <w:sz w:val="28"/>
          <w:szCs w:val="28"/>
          <w:rtl/>
        </w:rPr>
        <w:t xml:space="preserve">سنان عن إسماعیل بن جابر عن أبی جعفر علیه السلام </w:t>
      </w:r>
      <w:r>
        <w:rPr>
          <w:rStyle w:val="FootnoteReference"/>
        </w:rPr>
        <w:footnoteReference w:id="951"/>
      </w:r>
      <w:r>
        <w:rPr>
          <w:rFonts w:ascii="IRNazanin" w:hAnsi="IRNazanin" w:eastAsia="IRNazanin" w:cs="IRNazanin"/>
          <w:lang w:bidi="fa-IR"/>
          <w:color w:val="111111"/>
          <w:sz w:val="28"/>
          <w:szCs w:val="28"/>
          <w:rtl/>
        </w:rPr>
        <w:t xml:space="preserve">قال قلت (له -</w:t>
      </w:r>
    </w:p>
    <w:p>
      <w:pPr>
        <w:pStyle w:val="BookText"/>
      </w:pPr>
      <w:r>
        <w:rPr>
          <w:rFonts w:ascii="IRNazanin" w:hAnsi="IRNazanin" w:eastAsia="IRNazanin" w:cs="IRNazanin"/>
          <w:lang w:bidi="fa-IR"/>
          <w:color w:val="111111"/>
          <w:sz w:val="28"/>
          <w:szCs w:val="28"/>
          <w:rtl/>
        </w:rPr>
        <w:t xml:space="preserve">یب - فقیه) ما المحصن رحمک الله قال من کان له فرج یغدو علیه و</w:t>
      </w:r>
    </w:p>
    <w:p>
      <w:pPr>
        <w:pStyle w:val="BookText"/>
      </w:pPr>
      <w:r>
        <w:rPr>
          <w:rFonts w:ascii="IRNazanin" w:hAnsi="IRNazanin" w:eastAsia="IRNazanin" w:cs="IRNazanin"/>
          <w:lang w:bidi="fa-IR"/>
          <w:color w:val="111111"/>
          <w:sz w:val="28"/>
          <w:szCs w:val="28"/>
          <w:rtl/>
        </w:rPr>
        <w:t xml:space="preserve">یروح (فهو محصن - کا - فقیه).</w:t>
      </w:r>
    </w:p>
    <w:p>
      <w:pPr>
        <w:pStyle w:val="BookText"/>
      </w:pPr>
      <w:r>
        <w:rPr>
          <w:rFonts w:ascii="IRNazanin" w:hAnsi="IRNazanin" w:eastAsia="IRNazanin" w:cs="IRNazanin"/>
          <w:lang w:bidi="fa-IR"/>
          <w:color w:val="111111"/>
          <w:sz w:val="28"/>
          <w:szCs w:val="28"/>
          <w:rtl/>
        </w:rPr>
        <w:t xml:space="preserve">931 (2) فقه الرضا علیه السلام 276 - وحد المحصن أن یکون له</w:t>
      </w:r>
    </w:p>
    <w:p>
      <w:pPr>
        <w:pStyle w:val="BookText"/>
      </w:pPr>
      <w:r>
        <w:rPr>
          <w:rFonts w:ascii="IRNazanin" w:hAnsi="IRNazanin" w:eastAsia="IRNazanin" w:cs="IRNazanin"/>
          <w:lang w:bidi="fa-IR"/>
          <w:color w:val="111111"/>
          <w:sz w:val="28"/>
          <w:szCs w:val="28"/>
          <w:rtl/>
        </w:rPr>
        <w:t xml:space="preserve">فرج یغدو وعلیه ویروح.</w:t>
      </w:r>
    </w:p>
    <w:p>
      <w:pPr>
        <w:pStyle w:val="BookText"/>
      </w:pPr>
      <w:r>
        <w:rPr>
          <w:rFonts w:ascii="IRNazanin" w:hAnsi="IRNazanin" w:eastAsia="IRNazanin" w:cs="IRNazanin"/>
          <w:lang w:bidi="fa-IR"/>
          <w:color w:val="111111"/>
          <w:sz w:val="28"/>
          <w:szCs w:val="28"/>
          <w:rtl/>
        </w:rPr>
        <w:t xml:space="preserve">932 (3) کافی 178 ج 7 - تهذیب 11 ج 10 - استبصار 204 ج 4 - أبو</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(بن یحیی - یب -</w:t>
      </w:r>
    </w:p>
    <w:p>
      <w:pPr>
        <w:pStyle w:val="BookText"/>
      </w:pPr>
      <w:r>
        <w:rPr>
          <w:rFonts w:ascii="IRNazanin" w:hAnsi="IRNazanin" w:eastAsia="IRNazanin" w:cs="IRNazanin"/>
          <w:lang w:bidi="fa-IR"/>
          <w:color w:val="111111"/>
          <w:sz w:val="28"/>
          <w:szCs w:val="28"/>
          <w:rtl/>
        </w:rPr>
        <w:t xml:space="preserve">صا) عن إسحاق بن عمار قال سألت أبا إبراهیم علیه السلام عن رجل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إذا هو زنی وعنده السریة (أ - یب) والأمة یطأها تحصنه الأمة (و - کا)</w:t>
      </w:r>
    </w:p>
    <w:p>
      <w:pPr>
        <w:pStyle w:val="BookText"/>
      </w:pPr>
      <w:r>
        <w:rPr>
          <w:rFonts w:ascii="IRNazanin" w:hAnsi="IRNazanin" w:eastAsia="IRNazanin" w:cs="IRNazanin"/>
          <w:lang w:bidi="fa-IR"/>
          <w:color w:val="111111"/>
          <w:sz w:val="28"/>
          <w:szCs w:val="28"/>
          <w:rtl/>
        </w:rPr>
        <w:t xml:space="preserve">تکون عنده فقال نعم إنما ذاک </w:t>
      </w:r>
      <w:r>
        <w:rPr>
          <w:rStyle w:val="FootnoteReference"/>
        </w:rPr>
        <w:footnoteReference w:id="953"/>
      </w:r>
      <w:r>
        <w:rPr>
          <w:rFonts w:ascii="IRNazanin" w:hAnsi="IRNazanin" w:eastAsia="IRNazanin" w:cs="IRNazanin"/>
          <w:lang w:bidi="fa-IR"/>
          <w:color w:val="111111"/>
          <w:sz w:val="28"/>
          <w:szCs w:val="28"/>
          <w:rtl/>
        </w:rPr>
        <w:t xml:space="preserve">لان عنده ما یغنیه عن الزنا قلت فان</w:t>
      </w:r>
    </w:p>
    <w:p>
      <w:pPr>
        <w:pStyle w:val="BookText"/>
      </w:pPr>
      <w:r>
        <w:rPr>
          <w:rFonts w:ascii="IRNazanin" w:hAnsi="IRNazanin" w:eastAsia="IRNazanin" w:cs="IRNazanin"/>
          <w:lang w:bidi="fa-IR"/>
          <w:color w:val="111111"/>
          <w:sz w:val="28"/>
          <w:szCs w:val="28"/>
          <w:rtl/>
        </w:rPr>
        <w:t xml:space="preserve">کانت عنده أمة زعم أنه لا یطأها فقال لا یصدق قلت فإن کانت عنده</w:t>
      </w:r>
    </w:p>
    <w:p>
      <w:pPr>
        <w:pStyle w:val="BookText"/>
      </w:pPr>
      <w:r>
        <w:rPr>
          <w:rFonts w:ascii="IRNazanin" w:hAnsi="IRNazanin" w:eastAsia="IRNazanin" w:cs="IRNazanin"/>
          <w:lang w:bidi="fa-IR"/>
          <w:color w:val="111111"/>
          <w:sz w:val="28"/>
          <w:szCs w:val="28"/>
          <w:rtl/>
        </w:rPr>
        <w:t xml:space="preserve">امرأة متعة أتحصنه قال لا إنما هو علی الشئ الدائم عنده.</w:t>
      </w:r>
    </w:p>
    <w:p>
      <w:pPr>
        <w:pStyle w:val="BookText"/>
      </w:pPr>
      <w:r>
        <w:rPr>
          <w:rFonts w:ascii="IRNazanin" w:hAnsi="IRNazanin" w:eastAsia="IRNazanin" w:cs="IRNazanin"/>
          <w:lang w:bidi="fa-IR"/>
          <w:color w:val="111111"/>
          <w:sz w:val="28"/>
          <w:szCs w:val="28"/>
          <w:rtl/>
        </w:rPr>
        <w:t xml:space="preserve">علل الشرائع 511 ج 2 - أبی رحمه الله قال حدثنا سعد بن عبد الله قال</w:t>
      </w:r>
    </w:p>
    <w:p>
      <w:pPr>
        <w:pStyle w:val="BookText"/>
      </w:pPr>
      <w:r>
        <w:rPr>
          <w:rFonts w:ascii="IRNazanin" w:hAnsi="IRNazanin" w:eastAsia="IRNazanin" w:cs="IRNazanin"/>
          <w:lang w:bidi="fa-IR"/>
          <w:color w:val="111111"/>
          <w:sz w:val="28"/>
          <w:szCs w:val="28"/>
          <w:rtl/>
        </w:rPr>
        <w:t xml:space="preserve">حدثنا إبراهیم بن مهزیار عن أخیه علی عن الحسن بن سعید عن</w:t>
      </w:r>
    </w:p>
    <w:p>
      <w:pPr>
        <w:pStyle w:val="BookText"/>
      </w:pPr>
      <w:r>
        <w:rPr>
          <w:rFonts w:ascii="IRNazanin" w:hAnsi="IRNazanin" w:eastAsia="IRNazanin" w:cs="IRNazanin"/>
          <w:lang w:bidi="fa-IR"/>
          <w:color w:val="111111"/>
          <w:sz w:val="28"/>
          <w:szCs w:val="28"/>
          <w:rtl/>
        </w:rPr>
        <w:t xml:space="preserve">صفوان بن یحیی عن إسحاق بن عمار قال سألت أبا إبراهیم علیه السلام</w:t>
      </w:r>
    </w:p>
    <w:p>
      <w:pPr>
        <w:pStyle w:val="BookText"/>
      </w:pPr>
      <w:r>
        <w:rPr>
          <w:rFonts w:ascii="IRNazanin" w:hAnsi="IRNazanin" w:eastAsia="IRNazanin" w:cs="IRNazanin"/>
          <w:lang w:bidi="fa-IR"/>
          <w:color w:val="111111"/>
          <w:sz w:val="28"/>
          <w:szCs w:val="28"/>
          <w:rtl/>
        </w:rPr>
        <w:t xml:space="preserve">(وذکر نحوه) إلا أنه أسقط قوله (فان کانت عنده أمة زعم أنه لا یطأها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یصدق).</w:t>
      </w:r>
    </w:p>
    <w:p>
      <w:pPr>
        <w:pStyle w:val="BookText"/>
      </w:pPr>
      <w:r>
        <w:rPr>
          <w:rFonts w:ascii="IRNazanin" w:hAnsi="IRNazanin" w:eastAsia="IRNazanin" w:cs="IRNazanin"/>
          <w:lang w:bidi="fa-IR"/>
          <w:color w:val="111111"/>
          <w:sz w:val="28"/>
          <w:szCs w:val="28"/>
          <w:rtl/>
        </w:rPr>
        <w:t xml:space="preserve">933 (4) نوادر أحمد بن محمد بن عیسی 145 - عن أبی إسحاق عن أبی</w:t>
      </w:r>
    </w:p>
    <w:p>
      <w:pPr>
        <w:pStyle w:val="BookText"/>
      </w:pPr>
      <w:r>
        <w:rPr>
          <w:rFonts w:ascii="IRNazanin" w:hAnsi="IRNazanin" w:eastAsia="IRNazanin" w:cs="IRNazanin"/>
          <w:lang w:bidi="fa-IR"/>
          <w:color w:val="111111"/>
          <w:sz w:val="28"/>
          <w:szCs w:val="28"/>
          <w:rtl/>
        </w:rPr>
        <w:t xml:space="preserve">إبراهیم علیه السلام سألته عن الزانی وعنده سریة أو أمة یطأها قال</w:t>
      </w:r>
    </w:p>
    <w:p>
      <w:pPr>
        <w:pStyle w:val="BookText"/>
      </w:pPr>
      <w:r>
        <w:rPr>
          <w:rFonts w:ascii="IRNazanin" w:hAnsi="IRNazanin" w:eastAsia="IRNazanin" w:cs="IRNazanin"/>
          <w:lang w:bidi="fa-IR"/>
          <w:color w:val="111111"/>
          <w:sz w:val="28"/>
          <w:szCs w:val="28"/>
          <w:rtl/>
        </w:rPr>
        <w:t xml:space="preserve">إنما هو الاستغناء أن یکون عنده ما یغنیه عن الزنا قلت فإن زعم أنه</w:t>
      </w:r>
    </w:p>
    <w:p>
      <w:pPr>
        <w:pStyle w:val="BookText"/>
      </w:pPr>
      <w:r>
        <w:rPr>
          <w:rFonts w:ascii="IRNazanin" w:hAnsi="IRNazanin" w:eastAsia="IRNazanin" w:cs="IRNazanin"/>
          <w:lang w:bidi="fa-IR"/>
          <w:color w:val="111111"/>
          <w:sz w:val="28"/>
          <w:szCs w:val="28"/>
          <w:rtl/>
        </w:rPr>
        <w:t xml:space="preserve">لا یطأ الأمة قال لا یصدق قلت فان کانت متعة قال إنما هو الدائم عنده</w:t>
      </w:r>
    </w:p>
    <w:p>
      <w:pPr>
        <w:pStyle w:val="BookText"/>
      </w:pPr>
      <w:r>
        <w:rPr>
          <w:rFonts w:ascii="IRNazanin" w:hAnsi="IRNazanin" w:eastAsia="IRNazanin" w:cs="IRNazanin"/>
          <w:lang w:bidi="fa-IR"/>
          <w:color w:val="111111"/>
          <w:sz w:val="28"/>
          <w:szCs w:val="28"/>
          <w:rtl/>
        </w:rPr>
        <w:t xml:space="preserve">934 (5) کافی 178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12 ج 10 - استبصار 204 ج 4 - یونس (بن عبد الرحمن -</w:t>
      </w:r>
    </w:p>
    <w:p>
      <w:pPr>
        <w:pStyle w:val="BookText"/>
      </w:pPr>
      <w:r>
        <w:rPr>
          <w:rFonts w:ascii="IRNazanin" w:hAnsi="IRNazanin" w:eastAsia="IRNazanin" w:cs="IRNazanin"/>
          <w:lang w:bidi="fa-IR"/>
          <w:color w:val="111111"/>
          <w:sz w:val="28"/>
          <w:szCs w:val="28"/>
          <w:rtl/>
        </w:rPr>
        <w:t xml:space="preserve">یب - صا) عن حریز قال سألت أبا عبد الله علیه السلام عن المحصن قال</w:t>
      </w:r>
    </w:p>
    <w:p>
      <w:pPr>
        <w:pStyle w:val="BookText"/>
      </w:pPr>
      <w:r>
        <w:rPr>
          <w:rFonts w:ascii="IRNazanin" w:hAnsi="IRNazanin" w:eastAsia="IRNazanin" w:cs="IRNazanin"/>
          <w:lang w:bidi="fa-IR"/>
          <w:color w:val="111111"/>
          <w:sz w:val="28"/>
          <w:szCs w:val="28"/>
          <w:rtl/>
        </w:rPr>
        <w:t xml:space="preserve">فقال (هو - صا) الذی یزنی وعنده ما یغنیه.</w:t>
      </w:r>
    </w:p>
    <w:p>
      <w:pPr>
        <w:pStyle w:val="BookText"/>
      </w:pPr>
      <w:r>
        <w:rPr>
          <w:rFonts w:ascii="IRNazanin" w:hAnsi="IRNazanin" w:eastAsia="IRNazanin" w:cs="IRNazanin"/>
          <w:lang w:bidi="fa-IR"/>
          <w:color w:val="111111"/>
          <w:sz w:val="28"/>
          <w:szCs w:val="28"/>
          <w:rtl/>
        </w:rPr>
        <w:t xml:space="preserve">935 (6) تفسیر العیاشی 235 ج 1 - حریز قال سألته عن المحصن</w:t>
      </w:r>
    </w:p>
    <w:p>
      <w:pPr>
        <w:pStyle w:val="BookText"/>
      </w:pPr>
      <w:r>
        <w:rPr>
          <w:rFonts w:ascii="IRNazanin" w:hAnsi="IRNazanin" w:eastAsia="IRNazanin" w:cs="IRNazanin"/>
          <w:lang w:bidi="fa-IR"/>
          <w:color w:val="111111"/>
          <w:sz w:val="28"/>
          <w:szCs w:val="28"/>
          <w:rtl/>
        </w:rPr>
        <w:t xml:space="preserve">فقال الذی عنده ما یغنیه.</w:t>
      </w:r>
    </w:p>
    <w:p>
      <w:pPr>
        <w:pStyle w:val="BookText"/>
      </w:pPr>
      <w:r>
        <w:rPr>
          <w:rFonts w:ascii="IRNazanin" w:hAnsi="IRNazanin" w:eastAsia="IRNazanin" w:cs="IRNazanin"/>
          <w:lang w:bidi="fa-IR"/>
          <w:color w:val="111111"/>
          <w:sz w:val="28"/>
          <w:szCs w:val="28"/>
          <w:rtl/>
        </w:rPr>
        <w:t xml:space="preserve">936 (7) کافی 179 ج 7 - علی عن أبی أیوب الخزاز</w:t>
      </w:r>
    </w:p>
    <w:p>
      <w:pPr>
        <w:pStyle w:val="BookText"/>
      </w:pPr>
      <w:r>
        <w:rPr>
          <w:rFonts w:ascii="IRNazanin" w:hAnsi="IRNazanin" w:eastAsia="IRNazanin" w:cs="IRNazanin"/>
          <w:lang w:bidi="fa-IR"/>
          <w:color w:val="111111"/>
          <w:sz w:val="28"/>
          <w:szCs w:val="28"/>
          <w:rtl/>
        </w:rPr>
        <w:t xml:space="preserve">تهذیب 12 ج 10 - استبصار 204 ج 4 - یونس عن أبی أیوب عن أبی بصیر</w:t>
      </w:r>
    </w:p>
    <w:p>
      <w:pPr>
        <w:pStyle w:val="BookText"/>
      </w:pPr>
      <w:r>
        <w:rPr>
          <w:rFonts w:ascii="IRNazanin" w:hAnsi="IRNazanin" w:eastAsia="IRNazanin" w:cs="IRNazanin"/>
          <w:lang w:bidi="fa-IR"/>
          <w:color w:val="111111"/>
          <w:sz w:val="28"/>
          <w:szCs w:val="28"/>
          <w:rtl/>
        </w:rPr>
        <w:t xml:space="preserve">قال (قال - کا) لا یکون محصنا حتی تکون </w:t>
      </w:r>
      <w:r>
        <w:rPr>
          <w:rStyle w:val="FootnoteReference"/>
        </w:rPr>
        <w:footnoteReference w:id="954"/>
      </w:r>
      <w:r>
        <w:rPr>
          <w:rFonts w:ascii="IRNazanin" w:hAnsi="IRNazanin" w:eastAsia="IRNazanin" w:cs="IRNazanin"/>
          <w:lang w:bidi="fa-IR"/>
          <w:color w:val="111111"/>
          <w:sz w:val="28"/>
          <w:szCs w:val="28"/>
          <w:rtl/>
        </w:rPr>
        <w:t xml:space="preserve">عنده امرأة یغلق علیها</w:t>
      </w:r>
    </w:p>
    <w:p>
      <w:pPr>
        <w:pStyle w:val="BookText"/>
      </w:pPr>
      <w:r>
        <w:rPr>
          <w:rFonts w:ascii="IRNazanin" w:hAnsi="IRNazanin" w:eastAsia="IRNazanin" w:cs="IRNazanin"/>
          <w:lang w:bidi="fa-IR"/>
          <w:color w:val="111111"/>
          <w:sz w:val="28"/>
          <w:szCs w:val="28"/>
          <w:rtl/>
        </w:rPr>
        <w:t xml:space="preserve">بابه مستدرک 42 ج 18 - أحمد بن محمد بن عیسی فی نوادره عن أبی بصیر</w:t>
      </w:r>
    </w:p>
    <w:p>
      <w:pPr>
        <w:pStyle w:val="BookText"/>
      </w:pPr>
      <w:r>
        <w:rPr>
          <w:rFonts w:ascii="IRNazanin" w:hAnsi="IRNazanin" w:eastAsia="IRNazanin" w:cs="IRNazanin"/>
          <w:lang w:bidi="fa-IR"/>
          <w:color w:val="111111"/>
          <w:sz w:val="28"/>
          <w:szCs w:val="28"/>
          <w:rtl/>
        </w:rPr>
        <w:t xml:space="preserve">عنه علیه السلام فی حدیث مثله.</w:t>
      </w:r>
    </w:p>
    <w:p>
      <w:pPr>
        <w:pStyle w:val="BookText"/>
      </w:pPr>
      <w:r>
        <w:rPr>
          <w:rFonts w:ascii="IRNazanin" w:hAnsi="IRNazanin" w:eastAsia="IRNazanin" w:cs="IRNazanin"/>
          <w:lang w:bidi="fa-IR"/>
          <w:color w:val="111111"/>
          <w:sz w:val="28"/>
          <w:szCs w:val="28"/>
          <w:rtl/>
        </w:rPr>
        <w:t xml:space="preserve">937 (8) کافی 178 ج 7 - تهذیب 13 ج 10 - استبصار 206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هشام و </w:t>
      </w:r>
      <w:r>
        <w:rPr>
          <w:rStyle w:val="FootnoteReference"/>
        </w:rPr>
        <w:footnoteReference w:id="955"/>
      </w:r>
      <w:r>
        <w:rPr>
          <w:rFonts w:ascii="IRNazanin" w:hAnsi="IRNazanin" w:eastAsia="IRNazanin" w:cs="IRNazanin"/>
          <w:lang w:bidi="fa-IR"/>
          <w:color w:val="111111"/>
          <w:sz w:val="28"/>
          <w:szCs w:val="28"/>
          <w:rtl/>
        </w:rPr>
        <w:t xml:space="preserve">حفص بن</w:t>
      </w:r>
    </w:p>
    <w:p>
      <w:pPr>
        <w:pStyle w:val="BookText"/>
      </w:pPr>
      <w:r>
        <w:rPr>
          <w:rFonts w:ascii="IRNazanin" w:hAnsi="IRNazanin" w:eastAsia="IRNazanin" w:cs="IRNazanin"/>
          <w:lang w:bidi="fa-IR"/>
          <w:color w:val="111111"/>
          <w:sz w:val="28"/>
          <w:szCs w:val="28"/>
          <w:rtl/>
        </w:rPr>
        <w:t xml:space="preserve">البختری عمن ذکره عن أبی عبد الله علیه السلام فی الرجل یتزوج</w:t>
      </w:r>
    </w:p>
    <w:p>
      <w:pPr>
        <w:pStyle w:val="BookText"/>
      </w:pPr>
      <w:r>
        <w:rPr>
          <w:rFonts w:ascii="IRNazanin" w:hAnsi="IRNazanin" w:eastAsia="IRNazanin" w:cs="IRNazanin"/>
          <w:lang w:bidi="fa-IR"/>
          <w:color w:val="111111"/>
          <w:sz w:val="28"/>
          <w:szCs w:val="28"/>
          <w:rtl/>
        </w:rPr>
        <w:t xml:space="preserve">المتعة أتحصنه قال لا إنما ذاک </w:t>
      </w:r>
      <w:r>
        <w:rPr>
          <w:rStyle w:val="FootnoteReference"/>
        </w:rPr>
        <w:footnoteReference w:id="956"/>
      </w:r>
      <w:r>
        <w:rPr>
          <w:rFonts w:ascii="IRNazanin" w:hAnsi="IRNazanin" w:eastAsia="IRNazanin" w:cs="IRNazanin"/>
          <w:lang w:bidi="fa-IR"/>
          <w:color w:val="111111"/>
          <w:sz w:val="28"/>
          <w:szCs w:val="28"/>
          <w:rtl/>
        </w:rPr>
        <w:t xml:space="preserve">علی الشئ الدائم (عنده - کا).</w:t>
      </w:r>
    </w:p>
    <w:p>
      <w:pPr>
        <w:pStyle w:val="BookText"/>
      </w:pPr>
      <w:r>
        <w:rPr>
          <w:rFonts w:ascii="IRNazanin" w:hAnsi="IRNazanin" w:eastAsia="IRNazanin" w:cs="IRNazanin"/>
          <w:lang w:bidi="fa-IR"/>
          <w:color w:val="111111"/>
          <w:sz w:val="28"/>
          <w:szCs w:val="28"/>
          <w:rtl/>
        </w:rPr>
        <w:t xml:space="preserve">938 (9) کافی 178 ج 7 - علی عن محمد بن عیسی عن یونس عن</w:t>
      </w:r>
    </w:p>
    <w:p>
      <w:pPr>
        <w:pStyle w:val="BookText"/>
      </w:pPr>
      <w:r>
        <w:rPr>
          <w:rFonts w:ascii="IRNazanin" w:hAnsi="IRNazanin" w:eastAsia="IRNazanin" w:cs="IRNazanin"/>
          <w:lang w:bidi="fa-IR"/>
          <w:color w:val="111111"/>
          <w:sz w:val="28"/>
          <w:szCs w:val="28"/>
          <w:rtl/>
        </w:rPr>
        <w:t xml:space="preserve">إسحاق بن عمار قال قلت لأبی إبراهیم علیه السلام الرجل تکون 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7" w:name="pg12434_132685"/>
    <w:bookmarkEnd w:id="107"/>
    <w:p>
      <w:pPr>
        <w:pStyle w:val="BookText"/>
      </w:pPr>
      <w:r>
        <w:rPr>
          <w:rFonts w:ascii="IRNazanin" w:hAnsi="IRNazanin" w:eastAsia="IRNazanin" w:cs="IRNazanin"/>
          <w:lang w:bidi="fa-IR"/>
          <w:color w:val="111111"/>
          <w:sz w:val="28"/>
          <w:szCs w:val="28"/>
          <w:rtl/>
        </w:rPr>
        <w:t xml:space="preserve">الجاریة أتحصنه قال فقال نعم إنما هو علی وجه الاستغناء قال قلت</w:t>
      </w:r>
    </w:p>
    <w:p>
      <w:pPr>
        <w:pStyle w:val="BookText"/>
      </w:pPr>
      <w:r>
        <w:rPr>
          <w:rFonts w:ascii="IRNazanin" w:hAnsi="IRNazanin" w:eastAsia="IRNazanin" w:cs="IRNazanin"/>
          <w:lang w:bidi="fa-IR"/>
          <w:color w:val="111111"/>
          <w:sz w:val="28"/>
          <w:szCs w:val="28"/>
          <w:rtl/>
        </w:rPr>
        <w:t xml:space="preserve">والمرأة المتعة قال فقال لا إنما ذلک علی الشئ الدائم قال قلت فإن زعم</w:t>
      </w:r>
    </w:p>
    <w:p>
      <w:pPr>
        <w:pStyle w:val="BookText"/>
      </w:pPr>
      <w:r>
        <w:rPr>
          <w:rFonts w:ascii="IRNazanin" w:hAnsi="IRNazanin" w:eastAsia="IRNazanin" w:cs="IRNazanin"/>
          <w:lang w:bidi="fa-IR"/>
          <w:color w:val="111111"/>
          <w:sz w:val="28"/>
          <w:szCs w:val="28"/>
          <w:rtl/>
        </w:rPr>
        <w:t xml:space="preserve">أنه لم یکن یطأها قال فقال لا یصدق وإنما یوجب </w:t>
      </w:r>
      <w:r>
        <w:rPr>
          <w:rStyle w:val="FootnoteReference"/>
        </w:rPr>
        <w:footnoteReference w:id="957"/>
      </w:r>
      <w:r>
        <w:rPr>
          <w:rFonts w:ascii="IRNazanin" w:hAnsi="IRNazanin" w:eastAsia="IRNazanin" w:cs="IRNazanin"/>
          <w:lang w:bidi="fa-IR"/>
          <w:color w:val="111111"/>
          <w:sz w:val="28"/>
          <w:szCs w:val="28"/>
          <w:rtl/>
        </w:rPr>
        <w:t xml:space="preserve">ذلک علیه لأنه</w:t>
      </w:r>
    </w:p>
    <w:p>
      <w:pPr>
        <w:pStyle w:val="BookText"/>
      </w:pPr>
      <w:r>
        <w:rPr>
          <w:rFonts w:ascii="IRNazanin" w:hAnsi="IRNazanin" w:eastAsia="IRNazanin" w:cs="IRNazanin"/>
          <w:lang w:bidi="fa-IR"/>
          <w:color w:val="111111"/>
          <w:sz w:val="28"/>
          <w:szCs w:val="28"/>
          <w:rtl/>
        </w:rPr>
        <w:t xml:space="preserve">یملکها.</w:t>
      </w:r>
    </w:p>
    <w:p>
      <w:pPr>
        <w:pStyle w:val="BookText"/>
      </w:pPr>
      <w:r>
        <w:rPr>
          <w:rFonts w:ascii="IRNazanin" w:hAnsi="IRNazanin" w:eastAsia="IRNazanin" w:cs="IRNazanin"/>
          <w:lang w:bidi="fa-IR"/>
          <w:color w:val="111111"/>
          <w:sz w:val="28"/>
          <w:szCs w:val="28"/>
          <w:rtl/>
        </w:rPr>
        <w:t xml:space="preserve">939 (10) فقیه 276 ج 3 - وسئل الصادق علیه السلام عن قول الله</w:t>
      </w:r>
    </w:p>
    <w:p>
      <w:pPr>
        <w:pStyle w:val="BookText"/>
      </w:pPr>
      <w:r>
        <w:rPr>
          <w:rFonts w:ascii="IRNazanin" w:hAnsi="IRNazanin" w:eastAsia="IRNazanin" w:cs="IRNazanin"/>
          <w:lang w:bidi="fa-IR"/>
          <w:color w:val="111111"/>
          <w:sz w:val="28"/>
          <w:szCs w:val="28"/>
          <w:rtl/>
        </w:rPr>
        <w:t xml:space="preserve">عز وجل " والمحصنات من النساء " قال هن ذوات الأزواج قلت</w:t>
      </w:r>
    </w:p>
    <w:p>
      <w:pPr>
        <w:pStyle w:val="BookText"/>
      </w:pPr>
      <w:r>
        <w:rPr>
          <w:rFonts w:ascii="IRNazanin" w:hAnsi="IRNazanin" w:eastAsia="IRNazanin" w:cs="IRNazanin"/>
          <w:lang w:bidi="fa-IR"/>
          <w:color w:val="111111"/>
          <w:sz w:val="28"/>
          <w:szCs w:val="28"/>
          <w:rtl/>
        </w:rPr>
        <w:t xml:space="preserve">" والمحصنات من الذین أوتوا الکتاب من قبلکم " قال هن العفائف.</w:t>
      </w:r>
    </w:p>
    <w:p>
      <w:pPr>
        <w:pStyle w:val="BookText"/>
      </w:pPr>
      <w:r>
        <w:rPr>
          <w:rFonts w:ascii="IRNazanin" w:hAnsi="IRNazanin" w:eastAsia="IRNazanin" w:cs="IRNazanin"/>
          <w:lang w:bidi="fa-IR"/>
          <w:color w:val="111111"/>
          <w:sz w:val="28"/>
          <w:szCs w:val="28"/>
          <w:rtl/>
        </w:rPr>
        <w:t xml:space="preserve">940 (11) تفسیر العیاشی 233 ج 1 - عن ابن خرزاذ عمن رواه عن أبی</w:t>
      </w:r>
    </w:p>
    <w:p>
      <w:pPr>
        <w:pStyle w:val="BookText"/>
      </w:pPr>
      <w:r>
        <w:rPr>
          <w:rFonts w:ascii="IRNazanin" w:hAnsi="IRNazanin" w:eastAsia="IRNazanin" w:cs="IRNazanin"/>
          <w:lang w:bidi="fa-IR"/>
          <w:color w:val="111111"/>
          <w:sz w:val="28"/>
          <w:szCs w:val="28"/>
          <w:rtl/>
        </w:rPr>
        <w:t xml:space="preserve">عبد الله فی قوله " والمحصنات من النساء " قال کل ذوات الأزواج.</w:t>
      </w:r>
    </w:p>
    <w:p>
      <w:pPr>
        <w:pStyle w:val="BookText"/>
      </w:pPr>
      <w:r>
        <w:rPr>
          <w:rFonts w:ascii="IRNazanin" w:hAnsi="IRNazanin" w:eastAsia="IRNazanin" w:cs="IRNazanin"/>
          <w:lang w:bidi="fa-IR"/>
          <w:color w:val="111111"/>
          <w:sz w:val="28"/>
          <w:szCs w:val="28"/>
          <w:rtl/>
        </w:rPr>
        <w:t xml:space="preserve">941 (12) دعائم الاسلام 451 ج 2 - قال جعفر بن محمد علیهما</w:t>
      </w:r>
    </w:p>
    <w:p>
      <w:pPr>
        <w:pStyle w:val="BookText"/>
      </w:pPr>
      <w:r>
        <w:rPr>
          <w:rFonts w:ascii="IRNazanin" w:hAnsi="IRNazanin" w:eastAsia="IRNazanin" w:cs="IRNazanin"/>
          <w:lang w:bidi="fa-IR"/>
          <w:color w:val="111111"/>
          <w:sz w:val="28"/>
          <w:szCs w:val="28"/>
          <w:rtl/>
        </w:rPr>
        <w:t xml:space="preserve">السلام لا یقع الاحصان ولا یجب الرجم إلا بعد التزویج الصحیح والدخول</w:t>
      </w:r>
    </w:p>
    <w:p>
      <w:pPr>
        <w:pStyle w:val="BookText"/>
      </w:pPr>
      <w:r>
        <w:rPr>
          <w:rFonts w:ascii="IRNazanin" w:hAnsi="IRNazanin" w:eastAsia="IRNazanin" w:cs="IRNazanin"/>
          <w:lang w:bidi="fa-IR"/>
          <w:color w:val="111111"/>
          <w:sz w:val="28"/>
          <w:szCs w:val="28"/>
          <w:rtl/>
        </w:rPr>
        <w:t xml:space="preserve">ومقام الزوجین بعضهما علی بعض فإن أنکر الرجل والمرأة الوطء بعد</w:t>
      </w:r>
    </w:p>
    <w:p>
      <w:pPr>
        <w:pStyle w:val="BookText"/>
      </w:pPr>
      <w:r>
        <w:rPr>
          <w:rFonts w:ascii="IRNazanin" w:hAnsi="IRNazanin" w:eastAsia="IRNazanin" w:cs="IRNazanin"/>
          <w:lang w:bidi="fa-IR"/>
          <w:color w:val="111111"/>
          <w:sz w:val="28"/>
          <w:szCs w:val="28"/>
          <w:rtl/>
        </w:rPr>
        <w:t xml:space="preserve">أن دخل بها لم یصدقا وقال ولا یکون الاحصان بنکاح متعة.</w:t>
      </w:r>
    </w:p>
    <w:p>
      <w:pPr>
        <w:pStyle w:val="BookText"/>
      </w:pPr>
      <w:r>
        <w:rPr>
          <w:rFonts w:ascii="IRNazanin" w:hAnsi="IRNazanin" w:eastAsia="IRNazanin" w:cs="IRNazanin"/>
          <w:lang w:bidi="fa-IR"/>
          <w:color w:val="111111"/>
          <w:sz w:val="28"/>
          <w:szCs w:val="28"/>
          <w:rtl/>
        </w:rPr>
        <w:t xml:space="preserve">ویأتی فی الباب التالی وما یتلوه وباب (7) الحد فی السفر الذی</w:t>
      </w:r>
    </w:p>
    <w:p>
      <w:pPr>
        <w:pStyle w:val="BookText"/>
      </w:pPr>
      <w:r>
        <w:rPr>
          <w:rFonts w:ascii="IRNazanin" w:hAnsi="IRNazanin" w:eastAsia="IRNazanin" w:cs="IRNazanin"/>
          <w:lang w:bidi="fa-IR"/>
          <w:color w:val="111111"/>
          <w:sz w:val="28"/>
          <w:szCs w:val="28"/>
          <w:rtl/>
        </w:rPr>
        <w:t xml:space="preserve">لا یرجم المحصن وباب (8) انه لا یقع الاحصان ولا یرجم الا بعد</w:t>
      </w:r>
    </w:p>
    <w:p>
      <w:pPr>
        <w:pStyle w:val="BookText"/>
      </w:pPr>
      <w:r>
        <w:rPr>
          <w:rFonts w:ascii="IRNazanin" w:hAnsi="IRNazanin" w:eastAsia="IRNazanin" w:cs="IRNazanin"/>
          <w:lang w:bidi="fa-IR"/>
          <w:color w:val="111111"/>
          <w:sz w:val="28"/>
          <w:szCs w:val="28"/>
          <w:rtl/>
        </w:rPr>
        <w:t xml:space="preserve">التزویج والدخول ما یناسب الباب. وفی روایة عمر بن یزید (4) من</w:t>
      </w:r>
    </w:p>
    <w:p>
      <w:pPr>
        <w:pStyle w:val="BookText"/>
      </w:pPr>
      <w:r>
        <w:rPr>
          <w:rFonts w:ascii="IRNazanin" w:hAnsi="IRNazanin" w:eastAsia="IRNazanin" w:cs="IRNazanin"/>
          <w:lang w:bidi="fa-IR"/>
          <w:color w:val="111111"/>
          <w:sz w:val="28"/>
          <w:szCs w:val="28"/>
          <w:rtl/>
        </w:rPr>
        <w:t xml:space="preserve">باب (6) ان الغائب عن امرأته والمغیبة عنها زوجها لیسا بمحصنین قوله</w:t>
      </w:r>
    </w:p>
    <w:p>
      <w:pPr>
        <w:pStyle w:val="BookText"/>
      </w:pPr>
      <w:r>
        <w:rPr>
          <w:rFonts w:ascii="IRNazanin" w:hAnsi="IRNazanin" w:eastAsia="IRNazanin" w:cs="IRNazanin"/>
          <w:lang w:bidi="fa-IR"/>
          <w:color w:val="111111"/>
          <w:sz w:val="28"/>
          <w:szCs w:val="28"/>
          <w:rtl/>
        </w:rPr>
        <w:t xml:space="preserve">علیه السلام لا یرجم الغائب عن أهله ولا صاحب المتعة.</w:t>
      </w:r>
    </w:p>
    <w:p>
      <w:pPr>
        <w:pStyle w:val="Heading4"/>
      </w:pPr>
      <w:bookmarkStart w:id="340" w:name="_Toc133"/>
      <w:r>
        <w:t>(5) باب ان الحر هل یحصن المملوکة أو الحرة هل یحصنها المملوک أم لا</w:t>
      </w:r>
      <w:bookmarkEnd w:id="340"/>
    </w:p>
    <w:p>
      <w:pPr>
        <w:pStyle w:val="BookText"/>
      </w:pPr>
      <w:r>
        <w:rPr>
          <w:rFonts w:ascii="IRNazanin" w:hAnsi="IRNazanin" w:eastAsia="IRNazanin" w:cs="IRNazanin"/>
          <w:lang w:bidi="fa-IR"/>
          <w:color w:val="111111"/>
          <w:sz w:val="28"/>
          <w:szCs w:val="28"/>
          <w:rtl/>
        </w:rPr>
        <w:t xml:space="preserve">942 (1) تهذیب 12 ج 10 - استبصار 205 ج 4 - الحسین بن سعید عن</w:t>
      </w:r>
    </w:p>
    <w:p>
      <w:pPr>
        <w:pStyle w:val="BookText"/>
      </w:pPr>
      <w:r>
        <w:rPr>
          <w:rFonts w:ascii="IRNazanin" w:hAnsi="IRNazanin" w:eastAsia="IRNazanin" w:cs="IRNazanin"/>
          <w:lang w:bidi="fa-IR"/>
          <w:color w:val="111111"/>
          <w:sz w:val="28"/>
          <w:szCs w:val="28"/>
          <w:rtl/>
        </w:rPr>
        <w:t xml:space="preserve">ابن أبی عمیر عن حماد عن الحلبی قال قال أبو عبد الله علیه السلام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یحصن الحر المملوکة </w:t>
      </w:r>
      <w:r>
        <w:rPr>
          <w:rStyle w:val="FootnoteReference"/>
        </w:rPr>
        <w:footnoteReference w:id="958"/>
      </w:r>
      <w:r>
        <w:rPr>
          <w:rFonts w:ascii="IRNazanin" w:hAnsi="IRNazanin" w:eastAsia="IRNazanin" w:cs="IRNazanin"/>
          <w:lang w:bidi="fa-IR"/>
          <w:color w:val="111111"/>
          <w:sz w:val="28"/>
          <w:szCs w:val="28"/>
          <w:rtl/>
        </w:rPr>
        <w:t xml:space="preserve">ولا المملوک الحرة. قال الشیخ ره فلا ینافی</w:t>
      </w:r>
    </w:p>
    <w:p>
      <w:pPr>
        <w:pStyle w:val="BookText"/>
      </w:pPr>
      <w:r>
        <w:rPr>
          <w:rFonts w:ascii="IRNazanin" w:hAnsi="IRNazanin" w:eastAsia="IRNazanin" w:cs="IRNazanin"/>
          <w:lang w:bidi="fa-IR"/>
          <w:color w:val="111111"/>
          <w:sz w:val="28"/>
          <w:szCs w:val="28"/>
          <w:rtl/>
        </w:rPr>
        <w:t xml:space="preserve">هذا الخبر ما قدمناه من الاخبار من أن الأمة تحصن لان الوجه فی هذا</w:t>
      </w:r>
    </w:p>
    <w:p>
      <w:pPr>
        <w:pStyle w:val="BookText"/>
      </w:pPr>
      <w:r>
        <w:rPr>
          <w:rFonts w:ascii="IRNazanin" w:hAnsi="IRNazanin" w:eastAsia="IRNazanin" w:cs="IRNazanin"/>
          <w:lang w:bidi="fa-IR"/>
          <w:color w:val="111111"/>
          <w:sz w:val="28"/>
          <w:szCs w:val="28"/>
          <w:rtl/>
        </w:rPr>
        <w:t xml:space="preserve">الخبر ان الحر لا یحصنها حتی إذا زنت لوجب علیه الرجم کما لو کانت</w:t>
      </w:r>
    </w:p>
    <w:p>
      <w:pPr>
        <w:pStyle w:val="BookText"/>
      </w:pPr>
      <w:r>
        <w:rPr>
          <w:rFonts w:ascii="IRNazanin" w:hAnsi="IRNazanin" w:eastAsia="IRNazanin" w:cs="IRNazanin"/>
          <w:lang w:bidi="fa-IR"/>
          <w:color w:val="111111"/>
          <w:sz w:val="28"/>
          <w:szCs w:val="28"/>
          <w:rtl/>
        </w:rPr>
        <w:t xml:space="preserve">تحته حرة فزنت فکان یجب علیها الرجم لان حد المملوک والمملوکة</w:t>
      </w:r>
    </w:p>
    <w:p>
      <w:pPr>
        <w:pStyle w:val="BookText"/>
      </w:pPr>
      <w:r>
        <w:rPr>
          <w:rFonts w:ascii="IRNazanin" w:hAnsi="IRNazanin" w:eastAsia="IRNazanin" w:cs="IRNazanin"/>
          <w:lang w:bidi="fa-IR"/>
          <w:color w:val="111111"/>
          <w:sz w:val="28"/>
          <w:szCs w:val="28"/>
          <w:rtl/>
        </w:rPr>
        <w:t xml:space="preserve">إذا زنیا نصف حد الحر وهو خمسون جلدة ولا یرجمان علی وجه و</w:t>
      </w:r>
    </w:p>
    <w:p>
      <w:pPr>
        <w:pStyle w:val="BookText"/>
      </w:pPr>
      <w:r>
        <w:rPr>
          <w:rFonts w:ascii="IRNazanin" w:hAnsi="IRNazanin" w:eastAsia="IRNazanin" w:cs="IRNazanin"/>
          <w:lang w:bidi="fa-IR"/>
          <w:color w:val="111111"/>
          <w:sz w:val="28"/>
          <w:szCs w:val="28"/>
          <w:rtl/>
        </w:rPr>
        <w:t xml:space="preserve">کذلک قوله ولا المملوک الحرة یعنی ان الحرة لا تحصنه حتی یجب علیه</w:t>
      </w:r>
    </w:p>
    <w:p>
      <w:pPr>
        <w:pStyle w:val="BookText"/>
      </w:pPr>
      <w:r>
        <w:rPr>
          <w:rFonts w:ascii="IRNazanin" w:hAnsi="IRNazanin" w:eastAsia="IRNazanin" w:cs="IRNazanin"/>
          <w:lang w:bidi="fa-IR"/>
          <w:color w:val="111111"/>
          <w:sz w:val="28"/>
          <w:szCs w:val="28"/>
          <w:rtl/>
        </w:rPr>
        <w:t xml:space="preserve">الرجم وعلی هذا التأویل لا تنافی بین الاخبار.</w:t>
      </w:r>
    </w:p>
    <w:p>
      <w:pPr>
        <w:pStyle w:val="BookText"/>
      </w:pPr>
      <w:r>
        <w:rPr>
          <w:rFonts w:ascii="IRNazanin" w:hAnsi="IRNazanin" w:eastAsia="IRNazanin" w:cs="IRNazanin"/>
          <w:lang w:bidi="fa-IR"/>
          <w:color w:val="111111"/>
          <w:sz w:val="28"/>
          <w:szCs w:val="28"/>
          <w:rtl/>
        </w:rPr>
        <w:t xml:space="preserve">علل الشرائع 511 - ما حدثنی به محمد بن الحسن رضی الله عنه</w:t>
      </w:r>
    </w:p>
    <w:p>
      <w:pPr>
        <w:pStyle w:val="BookText"/>
      </w:pPr>
      <w:r>
        <w:rPr>
          <w:rFonts w:ascii="IRNazanin" w:hAnsi="IRNazanin" w:eastAsia="IRNazanin" w:cs="IRNazanin"/>
          <w:lang w:bidi="fa-IR"/>
          <w:color w:val="111111"/>
          <w:sz w:val="28"/>
          <w:szCs w:val="28"/>
          <w:rtl/>
        </w:rPr>
        <w:t xml:space="preserve">عن محمد بن الحسن الصفار عن أحمد وعبد الله ابنی محمد بن عیسی</w:t>
      </w:r>
    </w:p>
    <w:p>
      <w:pPr>
        <w:pStyle w:val="BookText"/>
      </w:pPr>
      <w:r>
        <w:rPr>
          <w:rFonts w:ascii="IRNazanin" w:hAnsi="IRNazanin" w:eastAsia="IRNazanin" w:cs="IRNazanin"/>
          <w:lang w:bidi="fa-IR"/>
          <w:color w:val="111111"/>
          <w:sz w:val="28"/>
          <w:szCs w:val="28"/>
          <w:rtl/>
        </w:rPr>
        <w:t xml:space="preserve">عن محمد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943 (2) تهذیب 195 ج 8 - الحسین بن سعید عن ابن أبی عمیر عن</w:t>
      </w:r>
    </w:p>
    <w:p>
      <w:pPr>
        <w:pStyle w:val="BookText"/>
      </w:pPr>
      <w:r>
        <w:rPr>
          <w:rFonts w:ascii="IRNazanin" w:hAnsi="IRNazanin" w:eastAsia="IRNazanin" w:cs="IRNazanin"/>
          <w:lang w:bidi="fa-IR"/>
          <w:color w:val="111111"/>
          <w:sz w:val="28"/>
          <w:szCs w:val="28"/>
          <w:rtl/>
        </w:rPr>
        <w:t xml:space="preserve">حماد عن الحلبی قال سألت أبا عبد الله علیه السلام عن الرجل الحر</w:t>
      </w:r>
    </w:p>
    <w:p>
      <w:pPr>
        <w:pStyle w:val="BookText"/>
      </w:pPr>
      <w:r>
        <w:rPr>
          <w:rFonts w:ascii="IRNazanin" w:hAnsi="IRNazanin" w:eastAsia="IRNazanin" w:cs="IRNazanin"/>
          <w:lang w:bidi="fa-IR"/>
          <w:color w:val="111111"/>
          <w:sz w:val="28"/>
          <w:szCs w:val="28"/>
          <w:rtl/>
        </w:rPr>
        <w:t xml:space="preserve">أیحصن المملوکة فقال لا یحصن </w:t>
      </w:r>
      <w:r>
        <w:rPr>
          <w:rStyle w:val="FootnoteReference"/>
        </w:rPr>
        <w:footnoteReference w:id="959"/>
      </w:r>
      <w:r>
        <w:rPr>
          <w:rFonts w:ascii="IRNazanin" w:hAnsi="IRNazanin" w:eastAsia="IRNazanin" w:cs="IRNazanin"/>
          <w:lang w:bidi="fa-IR"/>
          <w:color w:val="111111"/>
          <w:sz w:val="28"/>
          <w:szCs w:val="28"/>
          <w:rtl/>
        </w:rPr>
        <w:t xml:space="preserve">الحر المملوکة ولا تحصن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المملوکة </w:t>
      </w:r>
      <w:r>
        <w:rPr>
          <w:rStyle w:val="FootnoteReference"/>
        </w:rPr>
        <w:footnoteReference w:id="961"/>
      </w:r>
      <w:r>
        <w:rPr>
          <w:rFonts w:ascii="IRNazanin" w:hAnsi="IRNazanin" w:eastAsia="IRNazanin" w:cs="IRNazanin"/>
          <w:lang w:bidi="fa-IR"/>
          <w:color w:val="111111"/>
          <w:sz w:val="28"/>
          <w:szCs w:val="28"/>
          <w:rtl/>
        </w:rPr>
        <w:t xml:space="preserve">الحر </w:t>
      </w:r>
      <w:r>
        <w:rPr>
          <w:rStyle w:val="FootnoteReference"/>
        </w:rPr>
        <w:footnoteReference w:id="962"/>
      </w:r>
      <w:r>
        <w:rPr>
          <w:rFonts w:ascii="IRNazanin" w:hAnsi="IRNazanin" w:eastAsia="IRNazanin" w:cs="IRNazanin"/>
          <w:lang w:bidi="fa-IR"/>
          <w:color w:val="111111"/>
          <w:sz w:val="28"/>
          <w:szCs w:val="28"/>
          <w:rtl/>
        </w:rPr>
        <w:t xml:space="preserve">والیهودی یحصن النصرانیة والنصرانی یحصن</w:t>
      </w:r>
    </w:p>
    <w:p>
      <w:pPr>
        <w:pStyle w:val="BookText"/>
      </w:pPr>
      <w:r>
        <w:rPr>
          <w:rFonts w:ascii="IRNazanin" w:hAnsi="IRNazanin" w:eastAsia="IRNazanin" w:cs="IRNazanin"/>
          <w:lang w:bidi="fa-IR"/>
          <w:color w:val="111111"/>
          <w:sz w:val="28"/>
          <w:szCs w:val="28"/>
          <w:rtl/>
        </w:rPr>
        <w:t xml:space="preserve">الیهودیة.</w:t>
      </w:r>
    </w:p>
    <w:p>
      <w:pPr>
        <w:pStyle w:val="BookText"/>
      </w:pPr>
      <w:r>
        <w:rPr>
          <w:rFonts w:ascii="IRNazanin" w:hAnsi="IRNazanin" w:eastAsia="IRNazanin" w:cs="IRNazanin"/>
          <w:lang w:bidi="fa-IR"/>
          <w:color w:val="111111"/>
          <w:sz w:val="28"/>
          <w:szCs w:val="28"/>
          <w:rtl/>
        </w:rPr>
        <w:t xml:space="preserve">944 (3) فقیه 276 ج 3 - روی العلاء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سألته عن الحر أتحصنه المملوکة قال لا تحصن</w:t>
      </w:r>
    </w:p>
    <w:p>
      <w:pPr>
        <w:pStyle w:val="BookText"/>
      </w:pPr>
      <w:r>
        <w:rPr>
          <w:rFonts w:ascii="IRNazanin" w:hAnsi="IRNazanin" w:eastAsia="IRNazanin" w:cs="IRNazanin"/>
          <w:lang w:bidi="fa-IR"/>
          <w:color w:val="111111"/>
          <w:sz w:val="28"/>
          <w:szCs w:val="28"/>
          <w:rtl/>
        </w:rPr>
        <w:t xml:space="preserve">الحر المملوکة ولا یحصن المملوک الحرة والنصرانی یحصن الیهودیة</w:t>
      </w:r>
    </w:p>
    <w:p>
      <w:pPr>
        <w:pStyle w:val="BookText"/>
      </w:pPr>
      <w:r>
        <w:rPr>
          <w:rFonts w:ascii="IRNazanin" w:hAnsi="IRNazanin" w:eastAsia="IRNazanin" w:cs="IRNazanin"/>
          <w:lang w:bidi="fa-IR"/>
          <w:color w:val="111111"/>
          <w:sz w:val="28"/>
          <w:szCs w:val="28"/>
          <w:rtl/>
        </w:rPr>
        <w:t xml:space="preserve">والیهودی یحصن النصرانیة.</w:t>
      </w:r>
    </w:p>
    <w:p>
      <w:pPr>
        <w:pStyle w:val="BookText"/>
      </w:pPr>
      <w:r>
        <w:rPr>
          <w:rFonts w:ascii="IRNazanin" w:hAnsi="IRNazanin" w:eastAsia="IRNazanin" w:cs="IRNazanin"/>
          <w:lang w:bidi="fa-IR"/>
          <w:color w:val="111111"/>
          <w:sz w:val="28"/>
          <w:szCs w:val="28"/>
          <w:rtl/>
        </w:rPr>
        <w:t xml:space="preserve">945 (4) المقنع 148 - وکما لا تحصنه الأمة والنصرانیة والیهودیة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8" w:name="pg12434_132687"/>
    <w:bookmarkEnd w:id="108"/>
    <w:p>
      <w:pPr>
        <w:pStyle w:val="BookText"/>
      </w:pPr>
      <w:r>
        <w:rPr>
          <w:rFonts w:ascii="IRNazanin" w:hAnsi="IRNazanin" w:eastAsia="IRNazanin" w:cs="IRNazanin"/>
          <w:lang w:bidi="fa-IR"/>
          <w:color w:val="111111"/>
          <w:sz w:val="28"/>
          <w:szCs w:val="28"/>
          <w:rtl/>
        </w:rPr>
        <w:t xml:space="preserve">لو زنی بحرة فکذلک لا یکون علیه حد المحصن ان زنی بیهودیة أو</w:t>
      </w:r>
    </w:p>
    <w:p>
      <w:pPr>
        <w:pStyle w:val="BookText"/>
      </w:pPr>
      <w:r>
        <w:rPr>
          <w:rFonts w:ascii="IRNazanin" w:hAnsi="IRNazanin" w:eastAsia="IRNazanin" w:cs="IRNazanin"/>
          <w:lang w:bidi="fa-IR"/>
          <w:color w:val="111111"/>
          <w:sz w:val="28"/>
          <w:szCs w:val="28"/>
          <w:rtl/>
        </w:rPr>
        <w:t xml:space="preserve">نصرانیة أو أمة وتحته حرة.</w:t>
      </w:r>
    </w:p>
    <w:p>
      <w:pPr>
        <w:pStyle w:val="BookText"/>
      </w:pPr>
      <w:r>
        <w:rPr>
          <w:rFonts w:ascii="IRNazanin" w:hAnsi="IRNazanin" w:eastAsia="IRNazanin" w:cs="IRNazanin"/>
          <w:lang w:bidi="fa-IR"/>
          <w:color w:val="111111"/>
          <w:sz w:val="28"/>
          <w:szCs w:val="28"/>
          <w:rtl/>
        </w:rPr>
        <w:t xml:space="preserve">946 (5) بحار الأنوار 257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علیه السلام سألته عن الحر تحته المملوکة هل</w:t>
      </w:r>
    </w:p>
    <w:p>
      <w:pPr>
        <w:pStyle w:val="BookText"/>
      </w:pPr>
      <w:r>
        <w:rPr>
          <w:rFonts w:ascii="IRNazanin" w:hAnsi="IRNazanin" w:eastAsia="IRNazanin" w:cs="IRNazanin"/>
          <w:lang w:bidi="fa-IR"/>
          <w:color w:val="111111"/>
          <w:sz w:val="28"/>
          <w:szCs w:val="28"/>
          <w:rtl/>
        </w:rPr>
        <w:t xml:space="preserve">علیه الرجم إذا زنا قال نعم.</w:t>
      </w:r>
    </w:p>
    <w:p>
      <w:pPr>
        <w:pStyle w:val="BookText"/>
      </w:pPr>
      <w:r>
        <w:rPr>
          <w:rFonts w:ascii="IRNazanin" w:hAnsi="IRNazanin" w:eastAsia="IRNazanin" w:cs="IRNazanin"/>
          <w:lang w:bidi="fa-IR"/>
          <w:color w:val="111111"/>
          <w:sz w:val="28"/>
          <w:szCs w:val="28"/>
          <w:rtl/>
        </w:rPr>
        <w:t xml:space="preserve">ویأتی روایة عمر بن یزید (4) من الباب التالی قوله علیه السلام</w:t>
      </w:r>
    </w:p>
    <w:p>
      <w:pPr>
        <w:pStyle w:val="BookText"/>
      </w:pPr>
      <w:r>
        <w:rPr>
          <w:rFonts w:ascii="IRNazanin" w:hAnsi="IRNazanin" w:eastAsia="IRNazanin" w:cs="IRNazanin"/>
          <w:lang w:bidi="fa-IR"/>
          <w:color w:val="111111"/>
          <w:sz w:val="28"/>
          <w:szCs w:val="28"/>
          <w:rtl/>
        </w:rPr>
        <w:t xml:space="preserve">لا یرجم الغائب عن أهله ولا المملک الذی لم یبن بأهله. وفی روایة ابن</w:t>
      </w:r>
    </w:p>
    <w:p>
      <w:pPr>
        <w:pStyle w:val="BookText"/>
      </w:pPr>
      <w:r>
        <w:rPr>
          <w:rFonts w:ascii="IRNazanin" w:hAnsi="IRNazanin" w:eastAsia="IRNazanin" w:cs="IRNazanin"/>
          <w:lang w:bidi="fa-IR"/>
          <w:color w:val="111111"/>
          <w:sz w:val="28"/>
          <w:szCs w:val="28"/>
          <w:rtl/>
        </w:rPr>
        <w:t xml:space="preserve">مسلم (7) من باب (8) أنه لا یقع الاحصان ولا یرجم الا بعد التزویج</w:t>
      </w:r>
    </w:p>
    <w:p>
      <w:pPr>
        <w:pStyle w:val="BookText"/>
      </w:pPr>
      <w:r>
        <w:rPr>
          <w:rFonts w:ascii="IRNazanin" w:hAnsi="IRNazanin" w:eastAsia="IRNazanin" w:cs="IRNazanin"/>
          <w:lang w:bidi="fa-IR"/>
          <w:color w:val="111111"/>
          <w:sz w:val="28"/>
          <w:szCs w:val="28"/>
          <w:rtl/>
        </w:rPr>
        <w:t xml:space="preserve">والدخول قوله الرجل یزنی ولم یدخل بأهله أیحصن قال لا ولا بالأمة</w:t>
      </w:r>
    </w:p>
    <w:p>
      <w:pPr>
        <w:pStyle w:val="BookText"/>
      </w:pPr>
      <w:r>
        <w:rPr>
          <w:rFonts w:ascii="IRNazanin" w:hAnsi="IRNazanin" w:eastAsia="IRNazanin" w:cs="IRNazanin"/>
          <w:lang w:bidi="fa-IR"/>
          <w:color w:val="111111"/>
          <w:sz w:val="28"/>
          <w:szCs w:val="28"/>
          <w:rtl/>
        </w:rPr>
        <w:t xml:space="preserve">وفی روایة رفاعة (8) قوله علیه السلام ولا یحصن بالأمة وفی روایة أبی</w:t>
      </w:r>
    </w:p>
    <w:p>
      <w:pPr>
        <w:pStyle w:val="BookText"/>
      </w:pPr>
      <w:r>
        <w:rPr>
          <w:rFonts w:ascii="IRNazanin" w:hAnsi="IRNazanin" w:eastAsia="IRNazanin" w:cs="IRNazanin"/>
          <w:lang w:bidi="fa-IR"/>
          <w:color w:val="111111"/>
          <w:sz w:val="28"/>
          <w:szCs w:val="28"/>
          <w:rtl/>
        </w:rPr>
        <w:t xml:space="preserve">بصیر (9) قوله العبد یتزوج الحرة ثم یعتق فیصیب فاحشة قال فقال لا رجم</w:t>
      </w:r>
    </w:p>
    <w:p>
      <w:pPr>
        <w:pStyle w:val="BookText"/>
      </w:pPr>
      <w:r>
        <w:rPr>
          <w:rFonts w:ascii="IRNazanin" w:hAnsi="IRNazanin" w:eastAsia="IRNazanin" w:cs="IRNazanin"/>
          <w:lang w:bidi="fa-IR"/>
          <w:color w:val="111111"/>
          <w:sz w:val="28"/>
          <w:szCs w:val="28"/>
          <w:rtl/>
        </w:rPr>
        <w:t xml:space="preserve">علیه حتی یواقع الحرة بعد ما یعتق وفی روایة ابن مسلم (3) و (4) وابن</w:t>
      </w:r>
    </w:p>
    <w:p>
      <w:pPr>
        <w:pStyle w:val="BookText"/>
      </w:pPr>
      <w:r>
        <w:rPr>
          <w:rFonts w:ascii="IRNazanin" w:hAnsi="IRNazanin" w:eastAsia="IRNazanin" w:cs="IRNazanin"/>
          <w:lang w:bidi="fa-IR"/>
          <w:color w:val="111111"/>
          <w:sz w:val="28"/>
          <w:szCs w:val="28"/>
          <w:rtl/>
        </w:rPr>
        <w:t xml:space="preserve">سنان (5) والمقنع (12) من هذا الباب ما یدل علی بعض المقصود فلاحظ</w:t>
      </w:r>
    </w:p>
    <w:p>
      <w:pPr>
        <w:pStyle w:val="Heading4"/>
      </w:pPr>
      <w:bookmarkStart w:id="341" w:name="_Toc134"/>
      <w:r>
        <w:t>(6) باب أن الغائب عن امرأته والمغیبة عنها زوجها لیسا بمحصنین</w:t>
      </w:r>
      <w:bookmarkEnd w:id="341"/>
    </w:p>
    <w:p>
      <w:pPr>
        <w:pStyle w:val="BookText"/>
      </w:pPr>
      <w:r>
        <w:rPr>
          <w:rFonts w:ascii="IRNazanin" w:hAnsi="IRNazanin" w:eastAsia="IRNazanin" w:cs="IRNazanin"/>
          <w:lang w:bidi="fa-IR"/>
          <w:color w:val="111111"/>
          <w:sz w:val="28"/>
          <w:szCs w:val="28"/>
          <w:rtl/>
        </w:rPr>
        <w:t xml:space="preserve">947 (1) کافی 178 ج 7 - تهذیب 15 ج 10 - علی (بن إبراهیم - یب)</w:t>
      </w:r>
    </w:p>
    <w:p>
      <w:pPr>
        <w:pStyle w:val="BookText"/>
      </w:pPr>
      <w:r>
        <w:rPr>
          <w:rFonts w:ascii="IRNazanin" w:hAnsi="IRNazanin" w:eastAsia="IRNazanin" w:cs="IRNazanin"/>
          <w:lang w:bidi="fa-IR"/>
          <w:color w:val="111111"/>
          <w:sz w:val="28"/>
          <w:szCs w:val="28"/>
          <w:rtl/>
        </w:rPr>
        <w:t xml:space="preserve">عن أبیه عن ابن أبی عمیر عن أبی أیوب الخزاز عن محمد بن مسلم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المغیب والمغیبة لیس علیهما رجم إلا</w:t>
      </w:r>
    </w:p>
    <w:p>
      <w:pPr>
        <w:pStyle w:val="BookText"/>
      </w:pPr>
      <w:r>
        <w:rPr>
          <w:rFonts w:ascii="IRNazanin" w:hAnsi="IRNazanin" w:eastAsia="IRNazanin" w:cs="IRNazanin"/>
          <w:lang w:bidi="fa-IR"/>
          <w:color w:val="111111"/>
          <w:sz w:val="28"/>
          <w:szCs w:val="28"/>
          <w:rtl/>
        </w:rPr>
        <w:t xml:space="preserve">أن یکون الرجل مع المرأة والمرأة مع الرجل.</w:t>
      </w:r>
    </w:p>
    <w:p>
      <w:pPr>
        <w:pStyle w:val="BookText"/>
      </w:pPr>
      <w:r>
        <w:rPr>
          <w:rFonts w:ascii="IRNazanin" w:hAnsi="IRNazanin" w:eastAsia="IRNazanin" w:cs="IRNazanin"/>
          <w:lang w:bidi="fa-IR"/>
          <w:color w:val="111111"/>
          <w:sz w:val="28"/>
          <w:szCs w:val="28"/>
          <w:rtl/>
        </w:rPr>
        <w:t xml:space="preserve">948 (2) نوادر أحمد بن محمد بن عیسی 147 - عن أبی بصیر عنه</w:t>
      </w:r>
    </w:p>
    <w:p>
      <w:pPr>
        <w:pStyle w:val="BookText"/>
      </w:pPr>
      <w:r>
        <w:rPr>
          <w:rFonts w:ascii="IRNazanin" w:hAnsi="IRNazanin" w:eastAsia="IRNazanin" w:cs="IRNazanin"/>
          <w:lang w:bidi="fa-IR"/>
          <w:color w:val="111111"/>
          <w:sz w:val="28"/>
          <w:szCs w:val="28"/>
          <w:rtl/>
        </w:rPr>
        <w:t xml:space="preserve">علیه السلام قال المغیب والمغیبة لیس علیهما رجم إلا أن یکون رجلا</w:t>
      </w:r>
    </w:p>
    <w:p>
      <w:pPr>
        <w:pStyle w:val="BookText"/>
      </w:pPr>
      <w:r>
        <w:rPr>
          <w:rFonts w:ascii="IRNazanin" w:hAnsi="IRNazanin" w:eastAsia="IRNazanin" w:cs="IRNazanin"/>
          <w:lang w:bidi="fa-IR"/>
          <w:color w:val="111111"/>
          <w:sz w:val="28"/>
          <w:szCs w:val="28"/>
          <w:rtl/>
        </w:rPr>
        <w:t xml:space="preserve">مقیما مع امرأته وامرأته مقیمة معه.</w:t>
      </w:r>
    </w:p>
    <w:p>
      <w:pPr>
        <w:pStyle w:val="BookText"/>
      </w:pPr>
      <w:r>
        <w:rPr>
          <w:rFonts w:ascii="IRNazanin" w:hAnsi="IRNazanin" w:eastAsia="IRNazanin" w:cs="IRNazanin"/>
          <w:lang w:bidi="fa-IR"/>
          <w:color w:val="111111"/>
          <w:sz w:val="28"/>
          <w:szCs w:val="28"/>
          <w:rtl/>
        </w:rPr>
        <w:t xml:space="preserve">949 (3) دعائم الاسلام 451 ج 2 - ولیس الغائب عن امرأته والمغیبة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زوجها بمحصنین إنما الاحصان الذی یجب به الرجم أن یکون</w:t>
      </w:r>
    </w:p>
    <w:p>
      <w:pPr>
        <w:pStyle w:val="BookText"/>
      </w:pPr>
      <w:r>
        <w:rPr>
          <w:rFonts w:ascii="Amiri" w:hAnsi="Amiri" w:eastAsia="Amiri" w:cs="Amiri"/>
          <w:lang w:bidi="ar-SA"/>
          <w:color w:val="111111"/>
          <w:sz w:val="28"/>
          <w:szCs w:val="28"/>
          <w:rtl/>
        </w:rPr>
        <w:t xml:space="preserve">الرجل مع امرأته والمرأة مع زوجها.</w:t>
      </w:r>
    </w:p>
    <w:p>
      <w:pPr>
        <w:pStyle w:val="BookText"/>
      </w:pPr>
      <w:r>
        <w:rPr>
          <w:rFonts w:ascii="IRNazanin" w:hAnsi="IRNazanin" w:eastAsia="IRNazanin" w:cs="IRNazanin"/>
          <w:lang w:bidi="fa-IR"/>
          <w:color w:val="111111"/>
          <w:sz w:val="28"/>
          <w:szCs w:val="28"/>
          <w:rtl/>
        </w:rPr>
        <w:t xml:space="preserve">950 (4) کافی 179 ج 7 - تهذیب 13 ج 10 - استبصار 205 ج 4 - علی</w:t>
      </w:r>
    </w:p>
    <w:p>
      <w:pPr>
        <w:pStyle w:val="BookText"/>
      </w:pPr>
      <w:r>
        <w:rPr>
          <w:rFonts w:ascii="IRNazanin" w:hAnsi="IRNazanin" w:eastAsia="IRNazanin" w:cs="IRNazanin"/>
          <w:lang w:bidi="fa-IR"/>
          <w:color w:val="111111"/>
          <w:sz w:val="28"/>
          <w:szCs w:val="28"/>
          <w:rtl/>
        </w:rPr>
        <w:t xml:space="preserve">(بن إبراهیم - یب - صا) عن أبیه عن عبد الرحمن بن حماد</w:t>
      </w:r>
    </w:p>
    <w:p>
      <w:pPr>
        <w:pStyle w:val="BookText"/>
      </w:pPr>
      <w:r>
        <w:rPr>
          <w:rFonts w:ascii="IRNazanin" w:hAnsi="IRNazanin" w:eastAsia="IRNazanin" w:cs="IRNazanin"/>
          <w:lang w:bidi="fa-IR"/>
          <w:color w:val="111111"/>
          <w:sz w:val="28"/>
          <w:szCs w:val="28"/>
          <w:rtl/>
        </w:rPr>
        <w:t xml:space="preserve">المحاسن 307 - البرقی عن أبیه عن عبد الرحمن بن حماد (عمن حدثه -</w:t>
      </w:r>
    </w:p>
    <w:p>
      <w:pPr>
        <w:pStyle w:val="BookText"/>
      </w:pPr>
      <w:r>
        <w:rPr>
          <w:rFonts w:ascii="IRNazanin" w:hAnsi="IRNazanin" w:eastAsia="IRNazanin" w:cs="IRNazanin"/>
          <w:lang w:bidi="fa-IR"/>
          <w:color w:val="111111"/>
          <w:sz w:val="28"/>
          <w:szCs w:val="28"/>
          <w:rtl/>
        </w:rPr>
        <w:t xml:space="preserve">المحاسن) عن عمر بن یزید قال قلت لأبی عبد الله علیه السلام أخبرنی عن</w:t>
      </w:r>
    </w:p>
    <w:p>
      <w:pPr>
        <w:pStyle w:val="BookText"/>
      </w:pPr>
      <w:r>
        <w:rPr>
          <w:rFonts w:ascii="IRNazanin" w:hAnsi="IRNazanin" w:eastAsia="IRNazanin" w:cs="IRNazanin"/>
          <w:lang w:bidi="fa-IR"/>
          <w:color w:val="111111"/>
          <w:sz w:val="28"/>
          <w:szCs w:val="28"/>
          <w:rtl/>
        </w:rPr>
        <w:t xml:space="preserve">الغائب عن أهله یزنی هل یرجم إذا کانت له زوجة وهو غائب عنها؟</w:t>
      </w:r>
    </w:p>
    <w:p>
      <w:pPr>
        <w:pStyle w:val="BookText"/>
      </w:pPr>
      <w:r>
        <w:rPr>
          <w:rFonts w:ascii="IRNazanin" w:hAnsi="IRNazanin" w:eastAsia="IRNazanin" w:cs="IRNazanin"/>
          <w:lang w:bidi="fa-IR"/>
          <w:color w:val="111111"/>
          <w:sz w:val="28"/>
          <w:szCs w:val="28"/>
          <w:rtl/>
        </w:rPr>
        <w:t xml:space="preserve">قال لا یرجم الغائب عن أهله ولا المملک الذی لم یبن </w:t>
      </w:r>
      <w:r>
        <w:rPr>
          <w:rStyle w:val="FootnoteReference"/>
        </w:rPr>
        <w:footnoteReference w:id="963"/>
      </w:r>
      <w:r>
        <w:rPr>
          <w:rFonts w:ascii="IRNazanin" w:hAnsi="IRNazanin" w:eastAsia="IRNazanin" w:cs="IRNazanin"/>
          <w:lang w:bidi="fa-IR"/>
          <w:color w:val="111111"/>
          <w:sz w:val="28"/>
          <w:szCs w:val="28"/>
          <w:rtl/>
        </w:rPr>
        <w:t xml:space="preserve">بأهله ولا صاحب</w:t>
      </w:r>
    </w:p>
    <w:p>
      <w:pPr>
        <w:pStyle w:val="BookText"/>
      </w:pPr>
      <w:r>
        <w:rPr>
          <w:rFonts w:ascii="IRNazanin" w:hAnsi="IRNazanin" w:eastAsia="IRNazanin" w:cs="IRNazanin"/>
          <w:lang w:bidi="fa-IR"/>
          <w:color w:val="111111"/>
          <w:sz w:val="28"/>
          <w:szCs w:val="28"/>
          <w:rtl/>
        </w:rPr>
        <w:t xml:space="preserve">المتعة قلت ففی أی حد سفره لا یکون (محصنا - یب - کا) قال إذا</w:t>
      </w:r>
    </w:p>
    <w:p>
      <w:pPr>
        <w:pStyle w:val="BookText"/>
      </w:pPr>
      <w:r>
        <w:rPr>
          <w:rFonts w:ascii="IRNazanin" w:hAnsi="IRNazanin" w:eastAsia="IRNazanin" w:cs="IRNazanin"/>
          <w:lang w:bidi="fa-IR"/>
          <w:color w:val="111111"/>
          <w:sz w:val="28"/>
          <w:szCs w:val="28"/>
          <w:rtl/>
        </w:rPr>
        <w:t xml:space="preserve">قصر وأفطر فلیس بمحصن.</w:t>
      </w:r>
    </w:p>
    <w:p>
      <w:pPr>
        <w:pStyle w:val="BookText"/>
      </w:pPr>
      <w:r>
        <w:rPr>
          <w:rFonts w:ascii="IRNazanin" w:hAnsi="IRNazanin" w:eastAsia="IRNazanin" w:cs="IRNazanin"/>
          <w:lang w:bidi="fa-IR"/>
          <w:color w:val="111111"/>
          <w:sz w:val="28"/>
          <w:szCs w:val="28"/>
          <w:rtl/>
        </w:rPr>
        <w:t xml:space="preserve">951 (5) کافی 179 ج 7 - تهذیب 15 ج 10 - علی بن إبراهیم عن أبیه</w:t>
      </w:r>
    </w:p>
    <w:p>
      <w:pPr>
        <w:pStyle w:val="BookText"/>
      </w:pPr>
      <w:r>
        <w:rPr>
          <w:rFonts w:ascii="IRNazanin" w:hAnsi="IRNazanin" w:eastAsia="IRNazanin" w:cs="IRNazanin"/>
          <w:lang w:bidi="fa-IR"/>
          <w:color w:val="111111"/>
          <w:sz w:val="28"/>
          <w:szCs w:val="28"/>
          <w:rtl/>
        </w:rPr>
        <w:t xml:space="preserve">عن ابن محبوب عن أبی أیوب عن أبی عبیدة عن أبی جعفر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الرجل الذی له امرأة بالبصرة</w:t>
      </w:r>
    </w:p>
    <w:p>
      <w:pPr>
        <w:pStyle w:val="BookText"/>
      </w:pPr>
      <w:r>
        <w:rPr>
          <w:rFonts w:ascii="IRNazanin" w:hAnsi="IRNazanin" w:eastAsia="IRNazanin" w:cs="IRNazanin"/>
          <w:lang w:bidi="fa-IR"/>
          <w:color w:val="111111"/>
          <w:sz w:val="28"/>
          <w:szCs w:val="28"/>
          <w:rtl/>
        </w:rPr>
        <w:t xml:space="preserve">ففجر بالکوفة أن یدرأ عنه الرجم ویضرب حد الزانی قال </w:t>
      </w:r>
      <w:r>
        <w:rPr>
          <w:rStyle w:val="FootnoteReference"/>
        </w:rPr>
        <w:footnoteReference w:id="964"/>
      </w:r>
      <w:r>
        <w:rPr>
          <w:rFonts w:ascii="IRNazanin" w:hAnsi="IRNazanin" w:eastAsia="IRNazanin" w:cs="IRNazanin"/>
          <w:lang w:bidi="fa-IR"/>
          <w:color w:val="111111"/>
          <w:sz w:val="28"/>
          <w:szCs w:val="28"/>
          <w:rtl/>
        </w:rPr>
        <w:t xml:space="preserve">وقضی علیه</w:t>
      </w:r>
    </w:p>
    <w:p>
      <w:pPr>
        <w:pStyle w:val="BookText"/>
      </w:pPr>
      <w:r>
        <w:rPr>
          <w:rFonts w:ascii="IRNazanin" w:hAnsi="IRNazanin" w:eastAsia="IRNazanin" w:cs="IRNazanin"/>
          <w:lang w:bidi="fa-IR"/>
          <w:color w:val="111111"/>
          <w:sz w:val="28"/>
          <w:szCs w:val="28"/>
          <w:rtl/>
        </w:rPr>
        <w:t xml:space="preserve">السلام فی (رجل - کا) محبوس فی السجن وله امرأة (حرة - کا) فی بیته فی</w:t>
      </w:r>
    </w:p>
    <w:p>
      <w:pPr>
        <w:pStyle w:val="BookText"/>
      </w:pPr>
      <w:r>
        <w:rPr>
          <w:rFonts w:ascii="IRNazanin" w:hAnsi="IRNazanin" w:eastAsia="IRNazanin" w:cs="IRNazanin"/>
          <w:lang w:bidi="fa-IR"/>
          <w:color w:val="111111"/>
          <w:sz w:val="28"/>
          <w:szCs w:val="28"/>
          <w:rtl/>
        </w:rPr>
        <w:t xml:space="preserve">المصر وهو لا یصل إلیها فزنی (وهو - یب) فی السجن قال علیه </w:t>
      </w:r>
      <w:r>
        <w:rPr>
          <w:rStyle w:val="FootnoteReference"/>
        </w:rPr>
        <w:footnoteReference w:id="965"/>
      </w:r>
      <w:r>
        <w:rPr>
          <w:rFonts w:ascii="IRNazanin" w:hAnsi="IRNazanin" w:eastAsia="IRNazanin" w:cs="IRNazanin"/>
          <w:lang w:bidi="fa-IR"/>
          <w:color w:val="111111"/>
          <w:sz w:val="28"/>
          <w:szCs w:val="28"/>
          <w:rtl/>
        </w:rPr>
        <w:t xml:space="preserve">الجلد</w:t>
      </w:r>
    </w:p>
    <w:p>
      <w:pPr>
        <w:pStyle w:val="BookText"/>
      </w:pPr>
      <w:r>
        <w:rPr>
          <w:rFonts w:ascii="IRNazanin" w:hAnsi="IRNazanin" w:eastAsia="IRNazanin" w:cs="IRNazanin"/>
          <w:lang w:bidi="fa-IR"/>
          <w:color w:val="111111"/>
          <w:sz w:val="28"/>
          <w:szCs w:val="28"/>
          <w:rtl/>
        </w:rPr>
        <w:t xml:space="preserve">ویدرأ عنه الرجم.</w:t>
      </w:r>
    </w:p>
    <w:p>
      <w:pPr>
        <w:pStyle w:val="BookText"/>
      </w:pPr>
      <w:r>
        <w:rPr>
          <w:rFonts w:ascii="IRNazanin" w:hAnsi="IRNazanin" w:eastAsia="IRNazanin" w:cs="IRNazanin"/>
          <w:lang w:bidi="fa-IR"/>
          <w:color w:val="111111"/>
          <w:sz w:val="28"/>
          <w:szCs w:val="28"/>
          <w:rtl/>
        </w:rPr>
        <w:t xml:space="preserve">952 (6) کافی 178 ج 7 - محمد بن یحیی عن تهذیب 15 ج 10 -</w:t>
      </w:r>
    </w:p>
    <w:p>
      <w:pPr>
        <w:pStyle w:val="BookText"/>
      </w:pPr>
      <w:r>
        <w:rPr>
          <w:rFonts w:ascii="IRNazanin" w:hAnsi="IRNazanin" w:eastAsia="IRNazanin" w:cs="IRNazanin"/>
          <w:lang w:bidi="fa-IR"/>
          <w:color w:val="111111"/>
          <w:sz w:val="28"/>
          <w:szCs w:val="28"/>
          <w:rtl/>
        </w:rPr>
        <w:t xml:space="preserve">أحمد بن محمد بن عیسی عن فقیه 28 ج 4 - (الحسن - فقیه) بن محبوب</w:t>
      </w:r>
    </w:p>
    <w:p>
      <w:pPr>
        <w:pStyle w:val="BookText"/>
      </w:pPr>
      <w:r>
        <w:rPr>
          <w:rFonts w:ascii="IRNazanin" w:hAnsi="IRNazanin" w:eastAsia="IRNazanin" w:cs="IRNazanin"/>
          <w:lang w:bidi="fa-IR"/>
          <w:color w:val="111111"/>
          <w:sz w:val="28"/>
          <w:szCs w:val="28"/>
          <w:rtl/>
        </w:rPr>
        <w:t xml:space="preserve">عن ربیع الأصم عن الحارث بن المغیرة قال سألت أبا عبد الله علیه السلام</w:t>
      </w:r>
    </w:p>
    <w:p>
      <w:pPr>
        <w:pStyle w:val="BookText"/>
      </w:pPr>
      <w:r>
        <w:rPr>
          <w:rFonts w:ascii="Amiri" w:hAnsi="Amiri" w:eastAsia="Amiri" w:cs="Amiri"/>
          <w:lang w:bidi="ar-SA"/>
          <w:color w:val="111111"/>
          <w:sz w:val="28"/>
          <w:szCs w:val="28"/>
          <w:rtl/>
        </w:rPr>
        <w:t xml:space="preserve">عن رجل له امرأة بالعراق فأصاب فجورا وهو بالحجاز </w:t>
      </w:r>
      <w:r>
        <w:rPr>
          <w:rStyle w:val="FootnoteReference"/>
        </w:rPr>
        <w:footnoteReference w:id="966"/>
      </w:r>
      <w:r>
        <w:rPr>
          <w:rFonts w:ascii="IRNazanin" w:hAnsi="IRNazanin" w:eastAsia="IRNazanin" w:cs="IRNazanin"/>
          <w:lang w:bidi="fa-IR"/>
          <w:color w:val="111111"/>
          <w:sz w:val="28"/>
          <w:szCs w:val="28"/>
          <w:rtl/>
        </w:rPr>
        <w:t xml:space="preserve">فقال یضرب</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9" w:name="pg12434_132689"/>
    <w:bookmarkEnd w:id="109"/>
    <w:p>
      <w:pPr>
        <w:pStyle w:val="BookText"/>
      </w:pPr>
      <w:r>
        <w:rPr>
          <w:rFonts w:ascii="IRNazanin" w:hAnsi="IRNazanin" w:eastAsia="IRNazanin" w:cs="IRNazanin"/>
          <w:lang w:bidi="fa-IR"/>
          <w:color w:val="111111"/>
          <w:sz w:val="28"/>
          <w:szCs w:val="28"/>
          <w:rtl/>
        </w:rPr>
        <w:t xml:space="preserve">حد الزانی مائة جلدة ولا یرجم قلت فإن کان معها فی بلدة واحدة وهو</w:t>
      </w:r>
    </w:p>
    <w:p>
      <w:pPr>
        <w:pStyle w:val="BookText"/>
      </w:pPr>
      <w:r>
        <w:rPr>
          <w:rFonts w:ascii="IRNazanin" w:hAnsi="IRNazanin" w:eastAsia="IRNazanin" w:cs="IRNazanin"/>
          <w:lang w:bidi="fa-IR"/>
          <w:color w:val="111111"/>
          <w:sz w:val="28"/>
          <w:szCs w:val="28"/>
          <w:rtl/>
        </w:rPr>
        <w:t xml:space="preserve">محبوس فی سجن لا یقدر (علی - فقیه) أن یخرج إلیها ولا تدخل (هی -</w:t>
      </w:r>
    </w:p>
    <w:p>
      <w:pPr>
        <w:pStyle w:val="BookText"/>
      </w:pPr>
      <w:r>
        <w:rPr>
          <w:rFonts w:ascii="IRNazanin" w:hAnsi="IRNazanin" w:eastAsia="IRNazanin" w:cs="IRNazanin"/>
          <w:lang w:bidi="fa-IR"/>
          <w:color w:val="111111"/>
          <w:sz w:val="28"/>
          <w:szCs w:val="28"/>
          <w:rtl/>
        </w:rPr>
        <w:t xml:space="preserve">یب - کا) علیه أرأیت إن زنا فی السجن؟ قال هو بمنزلة الغائب عن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أهله یجلد مائة (جلدة - کا - یب).</w:t>
      </w:r>
    </w:p>
    <w:p>
      <w:pPr>
        <w:pStyle w:val="BookText"/>
      </w:pPr>
      <w:r>
        <w:rPr>
          <w:rFonts w:ascii="IRNazanin" w:hAnsi="IRNazanin" w:eastAsia="IRNazanin" w:cs="IRNazanin"/>
          <w:lang w:bidi="fa-IR"/>
          <w:color w:val="111111"/>
          <w:sz w:val="28"/>
          <w:szCs w:val="28"/>
          <w:rtl/>
        </w:rPr>
        <w:t xml:space="preserve">وتقدم فی الباب المتقدم ما یناسب الباب.</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pStyle w:val="Heading4"/>
      </w:pPr>
      <w:bookmarkStart w:id="342" w:name="_Toc135"/>
      <w:r>
        <w:t>(7) باب الحد فی السفر الذی لا یرجم المحصن إذا زنی</w:t>
      </w:r>
      <w:bookmarkEnd w:id="342"/>
    </w:p>
    <w:p>
      <w:pPr>
        <w:pStyle w:val="BookText"/>
      </w:pPr>
      <w:r>
        <w:rPr>
          <w:rFonts w:ascii="IRNazanin" w:hAnsi="IRNazanin" w:eastAsia="IRNazanin" w:cs="IRNazanin"/>
          <w:lang w:bidi="fa-IR"/>
          <w:color w:val="111111"/>
          <w:sz w:val="28"/>
          <w:szCs w:val="28"/>
          <w:rtl/>
        </w:rPr>
        <w:t xml:space="preserve">953 (1) کافی 179 ج 7 - محمد بن یحیی عن محمد بن الحسین</w:t>
      </w:r>
    </w:p>
    <w:p>
      <w:pPr>
        <w:pStyle w:val="BookText"/>
      </w:pPr>
      <w:r>
        <w:rPr>
          <w:rFonts w:ascii="IRNazanin" w:hAnsi="IRNazanin" w:eastAsia="IRNazanin" w:cs="IRNazanin"/>
          <w:lang w:bidi="fa-IR"/>
          <w:color w:val="111111"/>
          <w:sz w:val="28"/>
          <w:szCs w:val="28"/>
          <w:rtl/>
        </w:rPr>
        <w:t xml:space="preserve">فقیه 29 ج 4 - محمد بن أحمد بن یحیی عن محمد بن الحسین رفعه </w:t>
      </w:r>
      <w:r>
        <w:rPr>
          <w:rStyle w:val="FootnoteReference"/>
        </w:rPr>
        <w:footnoteReference w:id="96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(ما - فقیه) الحد فی السفر الذی إذا زنی لم یرجم ان کان محصنا قال إذا</w:t>
      </w:r>
    </w:p>
    <w:p>
      <w:pPr>
        <w:pStyle w:val="BookText"/>
      </w:pPr>
      <w:r>
        <w:rPr>
          <w:rFonts w:ascii="IRNazanin" w:hAnsi="IRNazanin" w:eastAsia="IRNazanin" w:cs="IRNazanin"/>
          <w:lang w:bidi="fa-IR"/>
          <w:color w:val="111111"/>
          <w:sz w:val="28"/>
          <w:szCs w:val="28"/>
          <w:rtl/>
        </w:rPr>
        <w:t xml:space="preserve">قصر وأفطر (فلیس بمحصن - فقیه).</w:t>
      </w:r>
    </w:p>
    <w:p>
      <w:pPr>
        <w:pStyle w:val="BookText"/>
      </w:pPr>
      <w:r>
        <w:rPr>
          <w:rFonts w:ascii="IRNazanin" w:hAnsi="IRNazanin" w:eastAsia="IRNazanin" w:cs="IRNazanin"/>
          <w:lang w:bidi="fa-IR"/>
          <w:color w:val="111111"/>
          <w:sz w:val="28"/>
          <w:szCs w:val="28"/>
          <w:rtl/>
        </w:rPr>
        <w:t xml:space="preserve">وتقدم فی روایة عمر بن یزید (4) من الباب المتقدم قوله ففی أی حد</w:t>
      </w:r>
    </w:p>
    <w:p>
      <w:pPr>
        <w:pStyle w:val="BookText"/>
      </w:pPr>
      <w:r>
        <w:rPr>
          <w:rFonts w:ascii="IRNazanin" w:hAnsi="IRNazanin" w:eastAsia="IRNazanin" w:cs="IRNazanin"/>
          <w:lang w:bidi="fa-IR"/>
          <w:color w:val="111111"/>
          <w:sz w:val="28"/>
          <w:szCs w:val="28"/>
          <w:rtl/>
        </w:rPr>
        <w:t xml:space="preserve">سفره لا یکون محصنا قال علیه السلام إذا قصر وأفطر.</w:t>
      </w:r>
    </w:p>
    <w:p>
      <w:pPr>
        <w:pStyle w:val="Heading4"/>
      </w:pPr>
      <w:bookmarkStart w:id="343" w:name="_Toc136"/>
      <w:r>
        <w:t>(8) باب أنه لا یقع الاحصان ولا یرجم الا بعد التزویج والدخول</w:t>
      </w:r>
      <w:bookmarkEnd w:id="343"/>
    </w:p>
    <w:p>
      <w:pPr>
        <w:pStyle w:val="BookText"/>
      </w:pPr>
      <w:r>
        <w:rPr>
          <w:rFonts w:ascii="IRNazanin" w:hAnsi="IRNazanin" w:eastAsia="IRNazanin" w:cs="IRNazanin"/>
          <w:lang w:bidi="fa-IR"/>
          <w:color w:val="111111"/>
          <w:sz w:val="28"/>
          <w:szCs w:val="28"/>
          <w:rtl/>
        </w:rPr>
        <w:t xml:space="preserve">954 (1) کافی 179 ج 7 - عدة من أصحابنا عن أحمد بن محمد عن</w:t>
      </w:r>
    </w:p>
    <w:p>
      <w:pPr>
        <w:pStyle w:val="BookText"/>
      </w:pPr>
      <w:r>
        <w:rPr>
          <w:rFonts w:ascii="IRNazanin" w:hAnsi="IRNazanin" w:eastAsia="IRNazanin" w:cs="IRNazanin"/>
          <w:lang w:bidi="fa-IR"/>
          <w:color w:val="111111"/>
          <w:sz w:val="28"/>
          <w:szCs w:val="28"/>
          <w:rtl/>
        </w:rPr>
        <w:t xml:space="preserve">تهذیب 16 ج 10 - الحسین بن سعید عن فضالة بن أیوب عن رفاعة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w:t>
      </w:r>
      <w:r>
        <w:rPr>
          <w:rStyle w:val="FootnoteReference"/>
        </w:rPr>
        <w:footnoteReference w:id="969"/>
      </w:r>
      <w:r>
        <w:rPr>
          <w:rFonts w:ascii="IRNazanin" w:hAnsi="IRNazanin" w:eastAsia="IRNazanin" w:cs="IRNazanin"/>
          <w:lang w:bidi="fa-IR"/>
          <w:color w:val="111111"/>
          <w:sz w:val="28"/>
          <w:szCs w:val="28"/>
          <w:rtl/>
        </w:rPr>
        <w:t xml:space="preserve">یزنی قبل أن یدخل بأهله</w:t>
      </w:r>
    </w:p>
    <w:p>
      <w:pPr>
        <w:pStyle w:val="BookText"/>
      </w:pPr>
      <w:r>
        <w:rPr>
          <w:rFonts w:ascii="IRNazanin" w:hAnsi="IRNazanin" w:eastAsia="IRNazanin" w:cs="IRNazanin"/>
          <w:lang w:bidi="fa-IR"/>
          <w:color w:val="111111"/>
          <w:sz w:val="28"/>
          <w:szCs w:val="28"/>
          <w:rtl/>
        </w:rPr>
        <w:t xml:space="preserve">أیرجم قال لا.</w:t>
      </w:r>
    </w:p>
    <w:p>
      <w:pPr>
        <w:pStyle w:val="BookText"/>
      </w:pPr>
      <w:r>
        <w:rPr>
          <w:rFonts w:ascii="IRNazanin" w:hAnsi="IRNazanin" w:eastAsia="IRNazanin" w:cs="IRNazanin"/>
          <w:lang w:bidi="fa-IR"/>
          <w:color w:val="111111"/>
          <w:sz w:val="28"/>
          <w:szCs w:val="28"/>
          <w:rtl/>
        </w:rPr>
        <w:t xml:space="preserve">955 (2) فقیه 29 ج 4 - وسأل رفاعة بن موسی أبا عبد الله علیه السلام</w:t>
      </w:r>
    </w:p>
    <w:p>
      <w:pPr>
        <w:pStyle w:val="BookText"/>
      </w:pPr>
      <w:r>
        <w:rPr>
          <w:rFonts w:ascii="IRNazanin" w:hAnsi="IRNazanin" w:eastAsia="IRNazanin" w:cs="IRNazanin"/>
          <w:lang w:bidi="fa-IR"/>
          <w:color w:val="111111"/>
          <w:sz w:val="28"/>
          <w:szCs w:val="28"/>
          <w:rtl/>
        </w:rPr>
        <w:t xml:space="preserve">عن الرجل یزنی قبل أن یدخل بأهله أیرجم؟ قال لا قلت هل یفرق</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إذا زنا قبل أن یدخل بها؟ قال لا. فقیه 29 ج 4 - وفی حدیث آخر</w:t>
      </w:r>
    </w:p>
    <w:p>
      <w:pPr>
        <w:pStyle w:val="BookText"/>
      </w:pPr>
      <w:r>
        <w:rPr>
          <w:rFonts w:ascii="IRNazanin" w:hAnsi="IRNazanin" w:eastAsia="IRNazanin" w:cs="IRNazanin"/>
          <w:lang w:bidi="fa-IR"/>
          <w:color w:val="111111"/>
          <w:sz w:val="28"/>
          <w:szCs w:val="28"/>
          <w:rtl/>
        </w:rPr>
        <w:t xml:space="preserve">علیه الحد.</w:t>
      </w:r>
    </w:p>
    <w:p>
      <w:pPr>
        <w:pStyle w:val="BookText"/>
      </w:pPr>
      <w:r>
        <w:rPr>
          <w:rFonts w:ascii="IRNazanin" w:hAnsi="IRNazanin" w:eastAsia="IRNazanin" w:cs="IRNazanin"/>
          <w:lang w:bidi="fa-IR"/>
          <w:color w:val="111111"/>
          <w:sz w:val="28"/>
          <w:szCs w:val="28"/>
          <w:rtl/>
        </w:rPr>
        <w:t xml:space="preserve">956 (3) کافی 235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العلاء بن رزین عن محمد بن مسلم عن أحدهما علیهما</w:t>
      </w:r>
    </w:p>
    <w:p>
      <w:pPr>
        <w:pStyle w:val="BookText"/>
      </w:pPr>
      <w:r>
        <w:rPr>
          <w:rFonts w:ascii="IRNazanin" w:hAnsi="IRNazanin" w:eastAsia="IRNazanin" w:cs="IRNazanin"/>
          <w:lang w:bidi="fa-IR"/>
          <w:color w:val="111111"/>
          <w:sz w:val="28"/>
          <w:szCs w:val="28"/>
          <w:rtl/>
        </w:rPr>
        <w:t xml:space="preserve">السلام قال سألته عن قول الله تعالی " فإذا أحصن " قال إحصانهن أن</w:t>
      </w:r>
    </w:p>
    <w:p>
      <w:pPr>
        <w:pStyle w:val="BookText"/>
      </w:pPr>
      <w:r>
        <w:rPr>
          <w:rFonts w:ascii="IRNazanin" w:hAnsi="IRNazanin" w:eastAsia="IRNazanin" w:cs="IRNazanin"/>
          <w:lang w:bidi="fa-IR"/>
          <w:color w:val="111111"/>
          <w:sz w:val="28"/>
          <w:szCs w:val="28"/>
          <w:rtl/>
        </w:rPr>
        <w:t xml:space="preserve">یدخل </w:t>
      </w:r>
      <w:r>
        <w:rPr>
          <w:rStyle w:val="FootnoteReference"/>
        </w:rPr>
        <w:footnoteReference w:id="970"/>
      </w:r>
      <w:r>
        <w:rPr>
          <w:rFonts w:ascii="IRNazanin" w:hAnsi="IRNazanin" w:eastAsia="IRNazanin" w:cs="IRNazanin"/>
          <w:lang w:bidi="fa-IR"/>
          <w:color w:val="111111"/>
          <w:sz w:val="28"/>
          <w:szCs w:val="28"/>
          <w:rtl/>
        </w:rPr>
        <w:t xml:space="preserve">بهن (قال - یب) قلت (أرأیت - یب) إن لم یدخل بهن (وأحدثن -</w:t>
      </w:r>
    </w:p>
    <w:p>
      <w:pPr>
        <w:pStyle w:val="BookText"/>
      </w:pPr>
      <w:r>
        <w:rPr>
          <w:rFonts w:ascii="IRNazanin" w:hAnsi="IRNazanin" w:eastAsia="IRNazanin" w:cs="IRNazanin"/>
          <w:lang w:bidi="fa-IR"/>
          <w:color w:val="111111"/>
          <w:sz w:val="28"/>
          <w:szCs w:val="28"/>
          <w:rtl/>
        </w:rPr>
        <w:t xml:space="preserve">یب) أما </w:t>
      </w:r>
      <w:r>
        <w:rPr>
          <w:rStyle w:val="FootnoteReference"/>
        </w:rPr>
        <w:footnoteReference w:id="971"/>
      </w:r>
      <w:r>
        <w:rPr>
          <w:rFonts w:ascii="IRNazanin" w:hAnsi="IRNazanin" w:eastAsia="IRNazanin" w:cs="IRNazanin"/>
          <w:lang w:bidi="fa-IR"/>
          <w:color w:val="111111"/>
          <w:sz w:val="28"/>
          <w:szCs w:val="28"/>
          <w:rtl/>
        </w:rPr>
        <w:t xml:space="preserve">علیهن (من - یب) حد قال بلی تهذیب 16 ج 10 - یونس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فی قوله تعالی فإذا أحصن (وذکر مثله)</w:t>
      </w:r>
    </w:p>
    <w:p>
      <w:pPr>
        <w:pStyle w:val="BookText"/>
      </w:pPr>
      <w:r>
        <w:rPr>
          <w:rFonts w:ascii="IRNazanin" w:hAnsi="IRNazanin" w:eastAsia="IRNazanin" w:cs="IRNazanin"/>
          <w:lang w:bidi="fa-IR"/>
          <w:color w:val="111111"/>
          <w:sz w:val="28"/>
          <w:szCs w:val="28"/>
          <w:rtl/>
        </w:rPr>
        <w:t xml:space="preserve">957 (4) تفسیر العیاشی 235 ج 1 -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سألته عن قول الله فی الإماء إذا أحصن ما احصانهن</w:t>
      </w:r>
    </w:p>
    <w:p>
      <w:pPr>
        <w:pStyle w:val="BookText"/>
      </w:pPr>
      <w:r>
        <w:rPr>
          <w:rFonts w:ascii="IRNazanin" w:hAnsi="IRNazanin" w:eastAsia="IRNazanin" w:cs="IRNazanin"/>
          <w:lang w:bidi="fa-IR"/>
          <w:color w:val="111111"/>
          <w:sz w:val="28"/>
          <w:szCs w:val="28"/>
          <w:rtl/>
        </w:rPr>
        <w:t xml:space="preserve">قال یدخل بهن قلت فان لم یدخل بهن ما علیهن حد قال بلی.</w:t>
      </w:r>
    </w:p>
    <w:p>
      <w:pPr>
        <w:pStyle w:val="BookText"/>
      </w:pPr>
      <w:r>
        <w:rPr>
          <w:rFonts w:ascii="IRNazanin" w:hAnsi="IRNazanin" w:eastAsia="IRNazanin" w:cs="IRNazanin"/>
          <w:lang w:bidi="fa-IR"/>
          <w:color w:val="111111"/>
          <w:sz w:val="28"/>
          <w:szCs w:val="28"/>
          <w:rtl/>
        </w:rPr>
        <w:t xml:space="preserve">958 (5) تفسیر العیاشی 235 ج 1 -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فی الإماء إذا أحصن قال احصانهن أن</w:t>
      </w:r>
    </w:p>
    <w:p>
      <w:pPr>
        <w:pStyle w:val="BookText"/>
      </w:pPr>
      <w:r>
        <w:rPr>
          <w:rFonts w:ascii="IRNazanin" w:hAnsi="IRNazanin" w:eastAsia="IRNazanin" w:cs="IRNazanin"/>
          <w:lang w:bidi="fa-IR"/>
          <w:color w:val="111111"/>
          <w:sz w:val="28"/>
          <w:szCs w:val="28"/>
          <w:rtl/>
        </w:rPr>
        <w:t xml:space="preserve">یدخل بهن قلت فان لم یدخل بهن فأحدثن حدثا هل علیهن حد قال نعم</w:t>
      </w:r>
    </w:p>
    <w:p>
      <w:pPr>
        <w:pStyle w:val="BookText"/>
      </w:pPr>
      <w:r>
        <w:rPr>
          <w:rFonts w:ascii="IRNazanin" w:hAnsi="IRNazanin" w:eastAsia="IRNazanin" w:cs="IRNazanin"/>
          <w:lang w:bidi="fa-IR"/>
          <w:color w:val="111111"/>
          <w:sz w:val="28"/>
          <w:szCs w:val="28"/>
          <w:rtl/>
        </w:rPr>
        <w:t xml:space="preserve">نصف الحر فان زنت وهی محصنة فالرجم.</w:t>
      </w:r>
    </w:p>
    <w:p>
      <w:pPr>
        <w:pStyle w:val="BookText"/>
      </w:pPr>
      <w:r>
        <w:rPr>
          <w:rFonts w:ascii="IRNazanin" w:hAnsi="IRNazanin" w:eastAsia="IRNazanin" w:cs="IRNazanin"/>
          <w:lang w:bidi="fa-IR"/>
          <w:color w:val="111111"/>
          <w:sz w:val="28"/>
          <w:szCs w:val="28"/>
          <w:rtl/>
        </w:rPr>
        <w:t xml:space="preserve">959 (6) دعائم الاسلام 451 ج 2 - وعن علی علیه السلام أنه أتی</w:t>
      </w:r>
    </w:p>
    <w:p>
      <w:pPr>
        <w:pStyle w:val="BookText"/>
      </w:pPr>
      <w:r>
        <w:rPr>
          <w:rFonts w:ascii="IRNazanin" w:hAnsi="IRNazanin" w:eastAsia="IRNazanin" w:cs="IRNazanin"/>
          <w:lang w:bidi="fa-IR"/>
          <w:color w:val="111111"/>
          <w:sz w:val="28"/>
          <w:szCs w:val="28"/>
          <w:rtl/>
        </w:rPr>
        <w:t xml:space="preserve">برجل قد أقر علی نفسه بالزنا فقال له أحصنت قال نعم قال إذا ترجم</w:t>
      </w:r>
    </w:p>
    <w:p>
      <w:pPr>
        <w:pStyle w:val="BookText"/>
      </w:pPr>
      <w:r>
        <w:rPr>
          <w:rFonts w:ascii="IRNazanin" w:hAnsi="IRNazanin" w:eastAsia="IRNazanin" w:cs="IRNazanin"/>
          <w:lang w:bidi="fa-IR"/>
          <w:color w:val="111111"/>
          <w:sz w:val="28"/>
          <w:szCs w:val="28"/>
          <w:rtl/>
        </w:rPr>
        <w:t xml:space="preserve">فرفعه إلی السجن فلما کان من العشی جمع الناس لیرجمه فقال رجل</w:t>
      </w:r>
    </w:p>
    <w:p>
      <w:pPr>
        <w:pStyle w:val="BookText"/>
      </w:pPr>
      <w:r>
        <w:rPr>
          <w:rFonts w:ascii="IRNazanin" w:hAnsi="IRNazanin" w:eastAsia="IRNazanin" w:cs="IRNazanin"/>
          <w:lang w:bidi="fa-IR"/>
          <w:color w:val="111111"/>
          <w:sz w:val="28"/>
          <w:szCs w:val="28"/>
          <w:rtl/>
        </w:rPr>
        <w:t xml:space="preserve">منهم یا أمیر المؤمنین إنه تزوج امرأة ولم یدخل بها بعد ففرح علی علیه</w:t>
      </w:r>
    </w:p>
    <w:p>
      <w:pPr>
        <w:pStyle w:val="BookText"/>
      </w:pPr>
      <w:r>
        <w:rPr>
          <w:rFonts w:ascii="IRNazanin" w:hAnsi="IRNazanin" w:eastAsia="IRNazanin" w:cs="IRNazanin"/>
          <w:lang w:bidi="fa-IR"/>
          <w:color w:val="111111"/>
          <w:sz w:val="28"/>
          <w:szCs w:val="28"/>
          <w:rtl/>
        </w:rPr>
        <w:t xml:space="preserve">السلام وضربه الحد قال جعفر بن محمد علیه السلام لا یقع الاحصان</w:t>
      </w:r>
    </w:p>
    <w:p>
      <w:pPr>
        <w:pStyle w:val="BookText"/>
      </w:pPr>
      <w:r>
        <w:rPr>
          <w:rFonts w:ascii="IRNazanin" w:hAnsi="IRNazanin" w:eastAsia="IRNazanin" w:cs="IRNazanin"/>
          <w:lang w:bidi="fa-IR"/>
          <w:color w:val="111111"/>
          <w:sz w:val="28"/>
          <w:szCs w:val="28"/>
          <w:rtl/>
        </w:rPr>
        <w:t xml:space="preserve">ولا یجب الرجم إلا بعد التزویج الصحیح والدخول.</w:t>
      </w:r>
    </w:p>
    <w:p>
      <w:pPr>
        <w:pStyle w:val="BookText"/>
      </w:pPr>
      <w:r>
        <w:rPr>
          <w:rFonts w:ascii="IRNazanin" w:hAnsi="IRNazanin" w:eastAsia="IRNazanin" w:cs="IRNazanin"/>
          <w:lang w:bidi="fa-IR"/>
          <w:color w:val="111111"/>
          <w:sz w:val="28"/>
          <w:szCs w:val="28"/>
          <w:rtl/>
        </w:rPr>
        <w:t xml:space="preserve">960 (7) تهذیب 16 ج 10 - الحسین بن سعید عن النضر عن محمد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مسلم فقیه 29 ج 4 - وروی عاصم عن محمد بن مسلم قال سألت أبا</w:t>
      </w:r>
    </w:p>
    <w:p>
      <w:pPr>
        <w:pStyle w:val="BookText"/>
      </w:pPr>
      <w:r>
        <w:rPr>
          <w:rFonts w:ascii="IRNazanin" w:hAnsi="IRNazanin" w:eastAsia="IRNazanin" w:cs="IRNazanin"/>
          <w:lang w:bidi="fa-IR"/>
          <w:color w:val="111111"/>
          <w:sz w:val="28"/>
          <w:szCs w:val="28"/>
          <w:rtl/>
        </w:rPr>
        <w:t xml:space="preserve">جعفر علیه السلام عن الرجل یزنی ولم یدخل بأهله أیحصن قال لا</w:t>
      </w:r>
    </w:p>
    <w:p>
      <w:pPr>
        <w:pStyle w:val="BookText"/>
      </w:pPr>
      <w:r>
        <w:rPr>
          <w:rFonts w:ascii="IRNazanin" w:hAnsi="IRNazanin" w:eastAsia="IRNazanin" w:cs="IRNazanin"/>
          <w:lang w:bidi="fa-IR"/>
          <w:color w:val="111111"/>
          <w:sz w:val="28"/>
          <w:szCs w:val="28"/>
          <w:rtl/>
        </w:rPr>
        <w:t xml:space="preserve">ولا بالأمة مستدرک 45 ج 18 - کتاب عاصم بن حمید الحناط عن محمد بن</w:t>
      </w:r>
    </w:p>
    <w:p>
      <w:pPr>
        <w:pStyle w:val="BookText"/>
      </w:pPr>
      <w:r>
        <w:rPr>
          <w:rFonts w:ascii="IRNazanin" w:hAnsi="IRNazanin" w:eastAsia="IRNazanin" w:cs="IRNazanin"/>
          <w:lang w:bidi="fa-IR"/>
          <w:color w:val="111111"/>
          <w:sz w:val="28"/>
          <w:szCs w:val="28"/>
          <w:rtl/>
        </w:rPr>
        <w:t xml:space="preserve">مسلم عن أبی عبد الله علیه السلام نحوه.</w:t>
      </w:r>
    </w:p>
    <w:p>
      <w:pPr>
        <w:pStyle w:val="BookText"/>
      </w:pPr>
      <w:r>
        <w:rPr>
          <w:rFonts w:ascii="IRNazanin" w:hAnsi="IRNazanin" w:eastAsia="IRNazanin" w:cs="IRNazanin"/>
          <w:lang w:bidi="fa-IR"/>
          <w:color w:val="111111"/>
          <w:sz w:val="28"/>
          <w:szCs w:val="28"/>
          <w:rtl/>
        </w:rPr>
        <w:t xml:space="preserve">961 (8) علل الشرائع 502 ج 2 - محمد بن الحسن رحمه الله عن</w:t>
      </w:r>
    </w:p>
    <w:p>
      <w:pPr>
        <w:pStyle w:val="BookText"/>
      </w:pPr>
      <w:r>
        <w:rPr>
          <w:rFonts w:ascii="IRNazanin" w:hAnsi="IRNazanin" w:eastAsia="IRNazanin" w:cs="IRNazanin"/>
          <w:lang w:bidi="fa-IR"/>
          <w:color w:val="111111"/>
          <w:sz w:val="28"/>
          <w:szCs w:val="28"/>
          <w:rtl/>
        </w:rPr>
        <w:t xml:space="preserve">محمد بن الحسن الصفار عن أحمد بن محمد بن عیسی عن الحسین بن</w:t>
      </w:r>
    </w:p>
    <w:p>
      <w:pPr>
        <w:pStyle w:val="BookText"/>
      </w:pPr>
      <w:r>
        <w:rPr>
          <w:rFonts w:ascii="IRNazanin" w:hAnsi="IRNazanin" w:eastAsia="IRNazanin" w:cs="IRNazanin"/>
          <w:lang w:bidi="fa-IR"/>
          <w:color w:val="111111"/>
          <w:sz w:val="28"/>
          <w:szCs w:val="28"/>
          <w:rtl/>
        </w:rPr>
        <w:t xml:space="preserve">سعید عن ابن أبی عمیر وفضالة بن أیوب عن رفاعة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یزنی قبل أن یدخل بأهله أیرجم قال لا</w:t>
      </w:r>
    </w:p>
    <w:p>
      <w:pPr>
        <w:pStyle w:val="BookText"/>
      </w:pPr>
      <w:r>
        <w:rPr>
          <w:rFonts w:ascii="IRNazanin" w:hAnsi="IRNazanin" w:eastAsia="IRNazanin" w:cs="IRNazanin"/>
          <w:lang w:bidi="fa-IR"/>
          <w:color w:val="111111"/>
          <w:sz w:val="28"/>
          <w:szCs w:val="28"/>
          <w:rtl/>
        </w:rPr>
        <w:t xml:space="preserve">قلت یفرق بینهما إذا زنا قبل أن یدخل بها قال لا وزاد فیه ابن أبی عمیر</w:t>
      </w:r>
    </w:p>
    <w:p>
      <w:pPr>
        <w:pStyle w:val="BookText"/>
      </w:pPr>
      <w:r>
        <w:rPr>
          <w:rFonts w:ascii="IRNazanin" w:hAnsi="IRNazanin" w:eastAsia="IRNazanin" w:cs="IRNazanin"/>
          <w:lang w:bidi="fa-IR"/>
          <w:color w:val="111111"/>
          <w:sz w:val="28"/>
          <w:szCs w:val="28"/>
          <w:rtl/>
        </w:rPr>
        <w:t xml:space="preserve">ولا یحصن بالأمة.</w:t>
      </w:r>
    </w:p>
    <w:p>
      <w:pPr>
        <w:pStyle w:val="BookText"/>
      </w:pPr>
      <w:r>
        <w:rPr>
          <w:rFonts w:ascii="IRNazanin" w:hAnsi="IRNazanin" w:eastAsia="IRNazanin" w:cs="IRNazanin"/>
          <w:lang w:bidi="fa-IR"/>
          <w:color w:val="111111"/>
          <w:sz w:val="28"/>
          <w:szCs w:val="28"/>
          <w:rtl/>
        </w:rPr>
        <w:t xml:space="preserve">962 (9) کافی 179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تهذیب 16 ج 10 - أحمد بن</w:t>
      </w:r>
    </w:p>
    <w:p>
      <w:pPr>
        <w:pStyle w:val="BookText"/>
      </w:pPr>
      <w:r>
        <w:rPr>
          <w:rFonts w:ascii="IRNazanin" w:hAnsi="IRNazanin" w:eastAsia="IRNazanin" w:cs="IRNazanin"/>
          <w:lang w:bidi="fa-IR"/>
          <w:color w:val="111111"/>
          <w:sz w:val="28"/>
          <w:szCs w:val="28"/>
          <w:rtl/>
        </w:rPr>
        <w:t xml:space="preserve">محمد عن فقیه 27 ج 4 - (الحسن - فقیه) بن محبوب عن (علی - یب - فقیه)</w:t>
      </w:r>
    </w:p>
    <w:p>
      <w:pPr>
        <w:pStyle w:val="BookText"/>
      </w:pPr>
      <w:r>
        <w:rPr>
          <w:rFonts w:ascii="IRNazanin" w:hAnsi="IRNazanin" w:eastAsia="IRNazanin" w:cs="IRNazanin"/>
          <w:lang w:bidi="fa-IR"/>
          <w:color w:val="111111"/>
          <w:sz w:val="28"/>
          <w:szCs w:val="28"/>
          <w:rtl/>
        </w:rPr>
        <w:t xml:space="preserve">ابن رئاب عن أبی بصیر عن أبی عبد الله علیه السلام (قال - کا) فی العبد</w:t>
      </w:r>
    </w:p>
    <w:p>
      <w:pPr>
        <w:pStyle w:val="BookText"/>
      </w:pPr>
      <w:r>
        <w:rPr>
          <w:rFonts w:ascii="IRNazanin" w:hAnsi="IRNazanin" w:eastAsia="IRNazanin" w:cs="IRNazanin"/>
          <w:lang w:bidi="fa-IR"/>
          <w:color w:val="111111"/>
          <w:sz w:val="28"/>
          <w:szCs w:val="28"/>
          <w:rtl/>
        </w:rPr>
        <w:t xml:space="preserve">یتزوج الحرة ثم یعتق فیصیب فاحشة قال </w:t>
      </w:r>
      <w:r>
        <w:rPr>
          <w:rStyle w:val="FootnoteReference"/>
        </w:rPr>
        <w:footnoteReference w:id="972"/>
      </w:r>
      <w:r>
        <w:rPr>
          <w:rFonts w:ascii="IRNazanin" w:hAnsi="IRNazanin" w:eastAsia="IRNazanin" w:cs="IRNazanin"/>
          <w:lang w:bidi="fa-IR"/>
          <w:color w:val="111111"/>
          <w:sz w:val="28"/>
          <w:szCs w:val="28"/>
          <w:rtl/>
        </w:rPr>
        <w:t xml:space="preserve">لا رجم علیه حتی یواقع</w:t>
      </w:r>
    </w:p>
    <w:p>
      <w:pPr>
        <w:pStyle w:val="BookText"/>
      </w:pPr>
      <w:r>
        <w:rPr>
          <w:rFonts w:ascii="IRNazanin" w:hAnsi="IRNazanin" w:eastAsia="IRNazanin" w:cs="IRNazanin"/>
          <w:lang w:bidi="fa-IR"/>
          <w:color w:val="111111"/>
          <w:sz w:val="28"/>
          <w:szCs w:val="28"/>
          <w:rtl/>
        </w:rPr>
        <w:t xml:space="preserve">الحرة بعد ما یعتق قلت فللحرة علیه خیار </w:t>
      </w:r>
      <w:r>
        <w:rPr>
          <w:rStyle w:val="FootnoteReference"/>
        </w:rPr>
        <w:footnoteReference w:id="973"/>
      </w:r>
      <w:r>
        <w:rPr>
          <w:rFonts w:ascii="IRNazanin" w:hAnsi="IRNazanin" w:eastAsia="IRNazanin" w:cs="IRNazanin"/>
          <w:lang w:bidi="fa-IR"/>
          <w:color w:val="111111"/>
          <w:sz w:val="28"/>
          <w:szCs w:val="28"/>
          <w:rtl/>
        </w:rPr>
        <w:t xml:space="preserve">إذا أعتق قال لا (قد - کا -</w:t>
      </w:r>
    </w:p>
    <w:p>
      <w:pPr>
        <w:pStyle w:val="BookText"/>
      </w:pPr>
      <w:r>
        <w:rPr>
          <w:rFonts w:ascii="IRNazanin" w:hAnsi="IRNazanin" w:eastAsia="IRNazanin" w:cs="IRNazanin"/>
          <w:lang w:bidi="fa-IR"/>
          <w:color w:val="111111"/>
          <w:sz w:val="28"/>
          <w:szCs w:val="28"/>
          <w:rtl/>
        </w:rPr>
        <w:t xml:space="preserve">فقیه) رضیت به وهو مملوک فهو </w:t>
      </w:r>
      <w:r>
        <w:rPr>
          <w:rStyle w:val="FootnoteReference"/>
        </w:rPr>
        <w:footnoteReference w:id="974"/>
      </w:r>
      <w:r>
        <w:rPr>
          <w:rFonts w:ascii="IRNazanin" w:hAnsi="IRNazanin" w:eastAsia="IRNazanin" w:cs="IRNazanin"/>
          <w:lang w:bidi="fa-IR"/>
          <w:color w:val="111111"/>
          <w:sz w:val="28"/>
          <w:szCs w:val="28"/>
          <w:rtl/>
        </w:rPr>
        <w:t xml:space="preserve">علی نکاحه الأول.</w:t>
      </w:r>
    </w:p>
    <w:p>
      <w:pPr>
        <w:pStyle w:val="BookText"/>
      </w:pPr>
      <w:r>
        <w:rPr>
          <w:rFonts w:ascii="IRNazanin" w:hAnsi="IRNazanin" w:eastAsia="IRNazanin" w:cs="IRNazanin"/>
          <w:lang w:bidi="fa-IR"/>
          <w:color w:val="111111"/>
          <w:sz w:val="28"/>
          <w:szCs w:val="28"/>
          <w:rtl/>
        </w:rPr>
        <w:t xml:space="preserve">963 (10) تهذیب 36 ج 10 - محمد بن علی بن محبوب عن بنان بن</w:t>
      </w:r>
    </w:p>
    <w:p>
      <w:pPr>
        <w:pStyle w:val="BookText"/>
      </w:pPr>
      <w:r>
        <w:rPr>
          <w:rFonts w:ascii="IRNazanin" w:hAnsi="IRNazanin" w:eastAsia="IRNazanin" w:cs="IRNazanin"/>
          <w:lang w:bidi="fa-IR"/>
          <w:color w:val="111111"/>
          <w:sz w:val="28"/>
          <w:szCs w:val="28"/>
          <w:rtl/>
        </w:rPr>
        <w:t xml:space="preserve">محمد عن </w:t>
      </w:r>
      <w:r>
        <w:rPr>
          <w:rStyle w:val="FootnoteReference"/>
        </w:rPr>
        <w:footnoteReference w:id="975"/>
      </w:r>
      <w:r>
        <w:rPr>
          <w:rFonts w:ascii="IRNazanin" w:hAnsi="IRNazanin" w:eastAsia="IRNazanin" w:cs="IRNazanin"/>
          <w:lang w:bidi="fa-IR"/>
          <w:color w:val="111111"/>
          <w:sz w:val="28"/>
          <w:szCs w:val="28"/>
          <w:rtl/>
        </w:rPr>
        <w:t xml:space="preserve">موسی بن القاسم عن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رجل تزوج امرأة ولم یدخل بها فزنی</w:t>
      </w:r>
    </w:p>
    <w:p>
      <w:pPr>
        <w:pStyle w:val="BookText"/>
      </w:pPr>
      <w:r>
        <w:rPr>
          <w:rFonts w:ascii="IRNazanin" w:hAnsi="IRNazanin" w:eastAsia="IRNazanin" w:cs="IRNazanin"/>
          <w:lang w:bidi="fa-IR"/>
          <w:color w:val="111111"/>
          <w:sz w:val="28"/>
          <w:szCs w:val="28"/>
          <w:rtl/>
        </w:rPr>
        <w:t xml:space="preserve">ما علیه قال یجلد الحد ویحلق رأسه ویفرق بینه وبین أهله وینفی سنة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0" w:name="pg12434_132692"/>
    <w:bookmarkEnd w:id="110"/>
    <w:p>
      <w:pPr>
        <w:pStyle w:val="BookText"/>
      </w:pPr>
      <w:r>
        <w:rPr>
          <w:rFonts w:ascii="IRNazanin" w:hAnsi="IRNazanin" w:eastAsia="IRNazanin" w:cs="IRNazanin"/>
          <w:lang w:bidi="fa-IR"/>
          <w:color w:val="111111"/>
          <w:sz w:val="28"/>
          <w:szCs w:val="28"/>
          <w:rtl/>
        </w:rPr>
        <w:t xml:space="preserve">تهذیب 36 ج 10 - أحمد بن محمد عن البرقی عن عبد الله بن المغیرة عن</w:t>
      </w:r>
    </w:p>
    <w:p>
      <w:pPr>
        <w:pStyle w:val="BookText"/>
      </w:pPr>
      <w:r>
        <w:rPr>
          <w:rFonts w:ascii="IRNazanin" w:hAnsi="IRNazanin" w:eastAsia="IRNazanin" w:cs="IRNazanin"/>
          <w:lang w:bidi="fa-IR"/>
          <w:color w:val="111111"/>
          <w:sz w:val="28"/>
          <w:szCs w:val="28"/>
          <w:rtl/>
        </w:rPr>
        <w:t xml:space="preserve">السکونی عن جعفر عن أبیه عن آبائه علیهم السلام قال فی المرأة إذا</w:t>
      </w:r>
    </w:p>
    <w:p>
      <w:pPr>
        <w:pStyle w:val="BookText"/>
      </w:pPr>
      <w:r>
        <w:rPr>
          <w:rFonts w:ascii="IRNazanin" w:hAnsi="IRNazanin" w:eastAsia="IRNazanin" w:cs="IRNazanin"/>
          <w:lang w:bidi="fa-IR"/>
          <w:color w:val="111111"/>
          <w:sz w:val="28"/>
          <w:szCs w:val="28"/>
          <w:rtl/>
        </w:rPr>
        <w:t xml:space="preserve">زنت قبل أن یدخل بها قال یفرق بینهما ولا صداق لها لان الحدث کان</w:t>
      </w:r>
    </w:p>
    <w:p>
      <w:pPr>
        <w:pStyle w:val="BookText"/>
      </w:pPr>
      <w:r>
        <w:rPr>
          <w:rFonts w:ascii="IRNazanin" w:hAnsi="IRNazanin" w:eastAsia="IRNazanin" w:cs="IRNazanin"/>
          <w:lang w:bidi="fa-IR"/>
          <w:color w:val="111111"/>
          <w:sz w:val="28"/>
          <w:szCs w:val="28"/>
          <w:rtl/>
        </w:rPr>
        <w:t xml:space="preserve">من قبلها.</w:t>
      </w:r>
    </w:p>
    <w:p>
      <w:pPr>
        <w:pStyle w:val="BookText"/>
      </w:pPr>
      <w:r>
        <w:rPr>
          <w:rFonts w:ascii="IRNazanin" w:hAnsi="IRNazanin" w:eastAsia="IRNazanin" w:cs="IRNazanin"/>
          <w:lang w:bidi="fa-IR"/>
          <w:color w:val="111111"/>
          <w:sz w:val="28"/>
          <w:szCs w:val="28"/>
          <w:rtl/>
        </w:rPr>
        <w:t xml:space="preserve">964 (11) تهذیب 36 ج 10 - محمد بن علی بن محبوب عن أحمد</w:t>
      </w:r>
    </w:p>
    <w:p>
      <w:pPr>
        <w:pStyle w:val="BookText"/>
      </w:pPr>
      <w:r>
        <w:rPr>
          <w:rFonts w:ascii="IRNazanin" w:hAnsi="IRNazanin" w:eastAsia="IRNazanin" w:cs="IRNazanin"/>
          <w:lang w:bidi="fa-IR"/>
          <w:color w:val="111111"/>
          <w:sz w:val="28"/>
          <w:szCs w:val="28"/>
          <w:rtl/>
        </w:rPr>
        <w:t xml:space="preserve">عن علی بن الحکم عن سیف بن عمیرة عن حنان قال سأل رجل</w:t>
      </w:r>
    </w:p>
    <w:p>
      <w:pPr>
        <w:pStyle w:val="BookText"/>
      </w:pPr>
      <w:r>
        <w:rPr>
          <w:rFonts w:ascii="IRNazanin" w:hAnsi="IRNazanin" w:eastAsia="IRNazanin" w:cs="IRNazanin"/>
          <w:lang w:bidi="fa-IR"/>
          <w:color w:val="111111"/>
          <w:sz w:val="28"/>
          <w:szCs w:val="28"/>
          <w:rtl/>
        </w:rPr>
        <w:t xml:space="preserve">أبا عبد الله علیه السلام وأنا أسمع عن البکر یفجر وقد تزوج ففجر قبل أن</w:t>
      </w:r>
    </w:p>
    <w:p>
      <w:pPr>
        <w:pStyle w:val="BookText"/>
      </w:pPr>
      <w:r>
        <w:rPr>
          <w:rFonts w:ascii="IRNazanin" w:hAnsi="IRNazanin" w:eastAsia="IRNazanin" w:cs="IRNazanin"/>
          <w:lang w:bidi="fa-IR"/>
          <w:color w:val="111111"/>
          <w:sz w:val="28"/>
          <w:szCs w:val="28"/>
          <w:rtl/>
        </w:rPr>
        <w:t xml:space="preserve">یدخل بأهله قال </w:t>
      </w:r>
      <w:r>
        <w:rPr>
          <w:rStyle w:val="FootnoteReference"/>
        </w:rPr>
        <w:footnoteReference w:id="976"/>
      </w:r>
      <w:r>
        <w:rPr>
          <w:rFonts w:ascii="IRNazanin" w:hAnsi="IRNazanin" w:eastAsia="IRNazanin" w:cs="IRNazanin"/>
          <w:lang w:bidi="fa-IR"/>
          <w:color w:val="111111"/>
          <w:sz w:val="28"/>
          <w:szCs w:val="28"/>
          <w:rtl/>
        </w:rPr>
        <w:t xml:space="preserve">یضرب مائة ویجز شعره وینفی من المصر حولا و</w:t>
      </w:r>
    </w:p>
    <w:p>
      <w:pPr>
        <w:pStyle w:val="BookText"/>
      </w:pPr>
      <w:r>
        <w:rPr>
          <w:rFonts w:ascii="IRNazanin" w:hAnsi="IRNazanin" w:eastAsia="IRNazanin" w:cs="IRNazanin"/>
          <w:lang w:bidi="fa-IR"/>
          <w:color w:val="111111"/>
          <w:sz w:val="28"/>
          <w:szCs w:val="28"/>
          <w:rtl/>
        </w:rPr>
        <w:t xml:space="preserve">یفرق بینه وبین أهله.</w:t>
      </w:r>
    </w:p>
    <w:p>
      <w:pPr>
        <w:pStyle w:val="BookText"/>
      </w:pPr>
      <w:r>
        <w:rPr>
          <w:rFonts w:ascii="IRNazanin" w:hAnsi="IRNazanin" w:eastAsia="IRNazanin" w:cs="IRNazanin"/>
          <w:lang w:bidi="fa-IR"/>
          <w:color w:val="111111"/>
          <w:sz w:val="28"/>
          <w:szCs w:val="28"/>
          <w:rtl/>
        </w:rPr>
        <w:t xml:space="preserve">965 (12) المقنع 147 - وإذا کانت تحت عبد حرة فأعتق ثم زنا</w:t>
      </w:r>
    </w:p>
    <w:p>
      <w:pPr>
        <w:pStyle w:val="BookText"/>
      </w:pPr>
      <w:r>
        <w:rPr>
          <w:rFonts w:ascii="IRNazanin" w:hAnsi="IRNazanin" w:eastAsia="IRNazanin" w:cs="IRNazanin"/>
          <w:lang w:bidi="fa-IR"/>
          <w:color w:val="111111"/>
          <w:sz w:val="28"/>
          <w:szCs w:val="28"/>
          <w:rtl/>
        </w:rPr>
        <w:t xml:space="preserve">فإن کان قد غشیها بعد ما أعتق رجم وإن لم یکن غشیها بعد ما أعتق</w:t>
      </w:r>
    </w:p>
    <w:p>
      <w:pPr>
        <w:pStyle w:val="BookText"/>
      </w:pPr>
      <w:r>
        <w:rPr>
          <w:rFonts w:ascii="IRNazanin" w:hAnsi="IRNazanin" w:eastAsia="IRNazanin" w:cs="IRNazanin"/>
          <w:lang w:bidi="fa-IR"/>
          <w:color w:val="111111"/>
          <w:sz w:val="28"/>
          <w:szCs w:val="28"/>
          <w:rtl/>
        </w:rPr>
        <w:t xml:space="preserve">ضرب الحد.</w:t>
      </w:r>
    </w:p>
    <w:p>
      <w:pPr>
        <w:pStyle w:val="BookText"/>
      </w:pPr>
      <w:r>
        <w:rPr>
          <w:rFonts w:ascii="IRNazanin" w:hAnsi="IRNazanin" w:eastAsia="IRNazanin" w:cs="IRNazanin"/>
          <w:lang w:bidi="fa-IR"/>
          <w:color w:val="111111"/>
          <w:sz w:val="28"/>
          <w:szCs w:val="28"/>
          <w:rtl/>
        </w:rPr>
        <w:t xml:space="preserve">وتقدم فی أحادیث باب (4) ان من کان له فرج یغدو علیه ویروح</w:t>
      </w:r>
    </w:p>
    <w:p>
      <w:pPr>
        <w:pStyle w:val="BookText"/>
      </w:pPr>
      <w:r>
        <w:rPr>
          <w:rFonts w:ascii="IRNazanin" w:hAnsi="IRNazanin" w:eastAsia="IRNazanin" w:cs="IRNazanin"/>
          <w:lang w:bidi="fa-IR"/>
          <w:color w:val="111111"/>
          <w:sz w:val="28"/>
          <w:szCs w:val="28"/>
          <w:rtl/>
        </w:rPr>
        <w:t xml:space="preserve">فهو المحصن وباب (6) ان الغائب عن امرأته والمغیبة عنها زوجها لیسا</w:t>
      </w:r>
    </w:p>
    <w:p>
      <w:pPr>
        <w:pStyle w:val="BookText"/>
      </w:pPr>
      <w:r>
        <w:rPr>
          <w:rFonts w:ascii="IRNazanin" w:hAnsi="IRNazanin" w:eastAsia="IRNazanin" w:cs="IRNazanin"/>
          <w:lang w:bidi="fa-IR"/>
          <w:color w:val="111111"/>
          <w:sz w:val="28"/>
          <w:szCs w:val="28"/>
          <w:rtl/>
        </w:rPr>
        <w:t xml:space="preserve">بمحصنین ما یدل علی ذلک.</w:t>
      </w:r>
    </w:p>
    <w:p>
      <w:pPr>
        <w:pStyle w:val="Heading4"/>
      </w:pPr>
      <w:bookmarkStart w:id="344" w:name="_Toc137"/>
      <w:r>
        <w:t>(9) باب ان غیر البالغ إذا زنی بالبالغة أو بالعکس علی البالغ والبالغة الجلد وعلی غیرهما التعزیر</w:t>
      </w:r>
      <w:bookmarkEnd w:id="344"/>
    </w:p>
    <w:p>
      <w:pPr>
        <w:pStyle w:val="BookText"/>
      </w:pPr>
      <w:r>
        <w:rPr>
          <w:rFonts w:ascii="IRNazanin" w:hAnsi="IRNazanin" w:eastAsia="IRNazanin" w:cs="IRNazanin"/>
          <w:lang w:bidi="fa-IR"/>
          <w:color w:val="111111"/>
          <w:sz w:val="28"/>
          <w:szCs w:val="28"/>
          <w:rtl/>
        </w:rPr>
        <w:t xml:space="preserve">966 (1) کافی 180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جمیعا عن ابن محبوب عن أبی أیوب الخزاز فقیه 18 ج 4</w:t>
      </w:r>
    </w:p>
    <w:p>
      <w:pPr>
        <w:pStyle w:val="BookText"/>
      </w:pPr>
      <w:r>
        <w:rPr>
          <w:rFonts w:ascii="IRNazanin" w:hAnsi="IRNazanin" w:eastAsia="IRNazanin" w:cs="IRNazanin"/>
          <w:lang w:bidi="fa-IR"/>
          <w:color w:val="111111"/>
          <w:sz w:val="28"/>
          <w:szCs w:val="28"/>
          <w:rtl/>
        </w:rPr>
        <w:t xml:space="preserve">الحسن بن محبوب عن أبی أیوب تهذیب 16 ج 10 - أحمد بن محمد عن أبی</w:t>
      </w:r>
    </w:p>
    <w:p>
      <w:pPr>
        <w:pStyle w:val="BookText"/>
      </w:pPr>
      <w:r>
        <w:rPr>
          <w:rFonts w:ascii="IRNazanin" w:hAnsi="IRNazanin" w:eastAsia="IRNazanin" w:cs="IRNazanin"/>
          <w:lang w:bidi="fa-IR"/>
          <w:color w:val="111111"/>
          <w:sz w:val="28"/>
          <w:szCs w:val="28"/>
          <w:rtl/>
        </w:rPr>
        <w:t xml:space="preserve">أیوب الخزاز عن سلیمان بن خالد عن أبی بصیر عن أبی عبد الله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(سئل - العلل) فی غلام صغیر لم یدرک ابن عشر سنین زنا</w:t>
      </w:r>
    </w:p>
    <w:p>
      <w:pPr>
        <w:pStyle w:val="BookText"/>
      </w:pPr>
      <w:r>
        <w:rPr>
          <w:rFonts w:ascii="IRNazanin" w:hAnsi="IRNazanin" w:eastAsia="IRNazanin" w:cs="IRNazanin"/>
          <w:lang w:bidi="fa-IR"/>
          <w:color w:val="111111"/>
          <w:sz w:val="28"/>
          <w:szCs w:val="28"/>
          <w:rtl/>
        </w:rPr>
        <w:t xml:space="preserve">بامرأة قال یجلد الغلام دون الحد وتجلد </w:t>
      </w:r>
      <w:r>
        <w:rPr>
          <w:rStyle w:val="FootnoteReference"/>
        </w:rPr>
        <w:footnoteReference w:id="977"/>
      </w:r>
      <w:r>
        <w:rPr>
          <w:rFonts w:ascii="IRNazanin" w:hAnsi="IRNazanin" w:eastAsia="IRNazanin" w:cs="IRNazanin"/>
          <w:lang w:bidi="fa-IR"/>
          <w:color w:val="111111"/>
          <w:sz w:val="28"/>
          <w:szCs w:val="28"/>
          <w:rtl/>
        </w:rPr>
        <w:t xml:space="preserve">المرأة الحد کاملا قیل له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فإن کانت محصنة قال لا ترجم لأنه الذی نکحها لیس بمدرک ولو</w:t>
      </w:r>
    </w:p>
    <w:p>
      <w:pPr>
        <w:pStyle w:val="BookText"/>
      </w:pPr>
      <w:r>
        <w:rPr>
          <w:rFonts w:ascii="IRNazanin" w:hAnsi="IRNazanin" w:eastAsia="IRNazanin" w:cs="IRNazanin"/>
          <w:lang w:bidi="fa-IR"/>
          <w:color w:val="111111"/>
          <w:sz w:val="28"/>
          <w:szCs w:val="28"/>
          <w:rtl/>
        </w:rPr>
        <w:t xml:space="preserve">کان مدرکا رجمت علل الشرائع 534 ج 2 -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الهیثم ابن أبی مسروق النهدی عن الحسن بن محبوب عن أیوب</w:t>
      </w:r>
    </w:p>
    <w:p>
      <w:pPr>
        <w:pStyle w:val="BookText"/>
      </w:pPr>
      <w:r>
        <w:rPr>
          <w:rFonts w:ascii="IRNazanin" w:hAnsi="IRNazanin" w:eastAsia="IRNazanin" w:cs="IRNazanin"/>
          <w:lang w:bidi="fa-IR"/>
          <w:color w:val="111111"/>
          <w:sz w:val="28"/>
          <w:szCs w:val="28"/>
          <w:rtl/>
        </w:rPr>
        <w:t xml:space="preserve">عن سلیمان بن خالد عن أبی بصیر عن أبی عبد الله علیه السلام (مثله).</w:t>
      </w:r>
    </w:p>
    <w:p>
      <w:pPr>
        <w:pStyle w:val="BookText"/>
      </w:pPr>
      <w:r>
        <w:rPr>
          <w:rFonts w:ascii="IRNazanin" w:hAnsi="IRNazanin" w:eastAsia="IRNazanin" w:cs="IRNazanin"/>
          <w:lang w:bidi="fa-IR"/>
          <w:color w:val="111111"/>
          <w:sz w:val="28"/>
          <w:szCs w:val="28"/>
          <w:rtl/>
        </w:rPr>
        <w:t xml:space="preserve">967 (2) المقنع 145 - وإن زنا غلام صغیر لم یدرک وذکر نحوه وزاد</w:t>
      </w:r>
    </w:p>
    <w:p>
      <w:pPr>
        <w:pStyle w:val="BookText"/>
      </w:pPr>
      <w:r>
        <w:rPr>
          <w:rFonts w:ascii="IRNazanin" w:hAnsi="IRNazanin" w:eastAsia="IRNazanin" w:cs="IRNazanin"/>
          <w:lang w:bidi="fa-IR"/>
          <w:color w:val="111111"/>
          <w:sz w:val="28"/>
          <w:szCs w:val="28"/>
          <w:rtl/>
        </w:rPr>
        <w:t xml:space="preserve">وکذلک إن زنا رجل بجاریة لم تدرک ضربت الجاریة دون الحد وضرب</w:t>
      </w:r>
    </w:p>
    <w:p>
      <w:pPr>
        <w:pStyle w:val="BookText"/>
      </w:pPr>
      <w:r>
        <w:rPr>
          <w:rFonts w:ascii="IRNazanin" w:hAnsi="IRNazanin" w:eastAsia="IRNazanin" w:cs="IRNazanin"/>
          <w:lang w:bidi="fa-IR"/>
          <w:color w:val="111111"/>
          <w:sz w:val="28"/>
          <w:szCs w:val="28"/>
          <w:rtl/>
        </w:rPr>
        <w:t xml:space="preserve">الرجل الحد تاما.</w:t>
      </w:r>
    </w:p>
    <w:p>
      <w:pPr>
        <w:pStyle w:val="BookText"/>
      </w:pPr>
      <w:r>
        <w:rPr>
          <w:rFonts w:ascii="IRNazanin" w:hAnsi="IRNazanin" w:eastAsia="IRNazanin" w:cs="IRNazanin"/>
          <w:lang w:bidi="fa-IR"/>
          <w:color w:val="111111"/>
          <w:sz w:val="28"/>
          <w:szCs w:val="28"/>
          <w:rtl/>
        </w:rPr>
        <w:t xml:space="preserve">968 (3) کافی 180 ج 7 - محمد بن یحیی عن تهذیب 17 ج 10 -</w:t>
      </w:r>
    </w:p>
    <w:p>
      <w:pPr>
        <w:pStyle w:val="BookText"/>
      </w:pPr>
      <w:r>
        <w:rPr>
          <w:rFonts w:ascii="IRNazanin" w:hAnsi="IRNazanin" w:eastAsia="IRNazanin" w:cs="IRNazanin"/>
          <w:lang w:bidi="fa-IR"/>
          <w:color w:val="111111"/>
          <w:sz w:val="28"/>
          <w:szCs w:val="28"/>
          <w:rtl/>
        </w:rPr>
        <w:t xml:space="preserve">أحمد بن محمد عن ابن فضال عن ابن بکیر قال سألت أبا عبد الله علیه</w:t>
      </w:r>
    </w:p>
    <w:p>
      <w:pPr>
        <w:pStyle w:val="BookText"/>
      </w:pPr>
      <w:r>
        <w:rPr>
          <w:rFonts w:ascii="IRNazanin" w:hAnsi="IRNazanin" w:eastAsia="IRNazanin" w:cs="IRNazanin"/>
          <w:lang w:bidi="fa-IR"/>
          <w:color w:val="111111"/>
          <w:sz w:val="28"/>
          <w:szCs w:val="28"/>
          <w:rtl/>
        </w:rPr>
        <w:t xml:space="preserve">السلام فی آخر ما لقیته عن غلام لم یبلغ الحلم وقع علی امرأة أو فجر</w:t>
      </w:r>
    </w:p>
    <w:p>
      <w:pPr>
        <w:pStyle w:val="BookText"/>
      </w:pPr>
      <w:r>
        <w:rPr>
          <w:rFonts w:ascii="IRNazanin" w:hAnsi="IRNazanin" w:eastAsia="IRNazanin" w:cs="IRNazanin"/>
          <w:lang w:bidi="fa-IR"/>
          <w:color w:val="111111"/>
          <w:sz w:val="28"/>
          <w:szCs w:val="28"/>
          <w:rtl/>
        </w:rPr>
        <w:t xml:space="preserve">بامرأة أی شئ یصنع بهما قال یضرب الغلام دون الحد ویقام علی</w:t>
      </w:r>
    </w:p>
    <w:p>
      <w:pPr>
        <w:pStyle w:val="BookText"/>
      </w:pPr>
      <w:r>
        <w:rPr>
          <w:rFonts w:ascii="IRNazanin" w:hAnsi="IRNazanin" w:eastAsia="IRNazanin" w:cs="IRNazanin"/>
          <w:lang w:bidi="fa-IR"/>
          <w:color w:val="111111"/>
          <w:sz w:val="28"/>
          <w:szCs w:val="28"/>
          <w:rtl/>
        </w:rPr>
        <w:t xml:space="preserve">المرأة الحد قلت جاریة لم تبلغ وجدت مع رجل یفجر بها قال تضرب</w:t>
      </w:r>
    </w:p>
    <w:p>
      <w:pPr>
        <w:pStyle w:val="BookText"/>
      </w:pPr>
      <w:r>
        <w:rPr>
          <w:rFonts w:ascii="IRNazanin" w:hAnsi="IRNazanin" w:eastAsia="IRNazanin" w:cs="IRNazanin"/>
          <w:lang w:bidi="fa-IR"/>
          <w:color w:val="111111"/>
          <w:sz w:val="28"/>
          <w:szCs w:val="28"/>
          <w:rtl/>
        </w:rPr>
        <w:t xml:space="preserve">الجاریة دون الحد ویقام علی الرجل الحد (الکامل - کا) فقیه 18 - ج 4 - و</w:t>
      </w:r>
    </w:p>
    <w:p>
      <w:pPr>
        <w:pStyle w:val="BookText"/>
      </w:pPr>
      <w:r>
        <w:rPr>
          <w:rFonts w:ascii="IRNazanin" w:hAnsi="IRNazanin" w:eastAsia="IRNazanin" w:cs="IRNazanin"/>
          <w:lang w:bidi="fa-IR"/>
          <w:color w:val="111111"/>
          <w:sz w:val="28"/>
          <w:szCs w:val="28"/>
          <w:rtl/>
        </w:rPr>
        <w:t xml:space="preserve">فی روایة یونس بن یعقوب عن أبی مریم قال سألت أبا عبد الله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969 (4) مستدرک 46 ج 18 - کتاب مثنی بن الولید الحناط عن أبی</w:t>
      </w:r>
    </w:p>
    <w:p>
      <w:pPr>
        <w:pStyle w:val="BookText"/>
      </w:pPr>
      <w:r>
        <w:rPr>
          <w:rFonts w:ascii="IRNazanin" w:hAnsi="IRNazanin" w:eastAsia="IRNazanin" w:cs="IRNazanin"/>
          <w:lang w:bidi="fa-IR"/>
          <w:color w:val="111111"/>
          <w:sz w:val="28"/>
          <w:szCs w:val="28"/>
          <w:rtl/>
        </w:rPr>
        <w:t xml:space="preserve">میسر حمزة عن أبی عبد الله علیه السلام فی الغلام یفجر بالمرأة قال یعزر</w:t>
      </w:r>
    </w:p>
    <w:p>
      <w:pPr>
        <w:pStyle w:val="BookText"/>
      </w:pPr>
      <w:r>
        <w:rPr>
          <w:rFonts w:ascii="IRNazanin" w:hAnsi="IRNazanin" w:eastAsia="IRNazanin" w:cs="IRNazanin"/>
          <w:lang w:bidi="fa-IR"/>
          <w:color w:val="111111"/>
          <w:sz w:val="28"/>
          <w:szCs w:val="28"/>
          <w:rtl/>
        </w:rPr>
        <w:t xml:space="preserve">ویقام علی المرأة الحد وفی الرجل یفجر بالجاریة قال تعزر الجاریة و</w:t>
      </w:r>
    </w:p>
    <w:p>
      <w:pPr>
        <w:pStyle w:val="BookText"/>
      </w:pPr>
      <w:r>
        <w:rPr>
          <w:rFonts w:ascii="IRNazanin" w:hAnsi="IRNazanin" w:eastAsia="IRNazanin" w:cs="IRNazanin"/>
          <w:lang w:bidi="fa-IR"/>
          <w:color w:val="111111"/>
          <w:sz w:val="28"/>
          <w:szCs w:val="28"/>
          <w:rtl/>
        </w:rPr>
        <w:t xml:space="preserve">یقام علی الرجل الحد.</w:t>
      </w:r>
    </w:p>
    <w:p>
      <w:pPr>
        <w:pStyle w:val="BookText"/>
      </w:pPr>
      <w:r>
        <w:rPr>
          <w:rFonts w:ascii="IRNazanin" w:hAnsi="IRNazanin" w:eastAsia="IRNazanin" w:cs="IRNazanin"/>
          <w:lang w:bidi="fa-IR"/>
          <w:color w:val="111111"/>
          <w:sz w:val="28"/>
          <w:szCs w:val="28"/>
          <w:rtl/>
        </w:rPr>
        <w:t xml:space="preserve">970 (5) تهذیب 17 ج 10 - محمد بن یعقوب عن کافی 180 ج 7 -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محمد عن معلی بن محمد عن الحسن بن علی عن أبان (عن أبی</w:t>
      </w:r>
    </w:p>
    <w:p>
      <w:pPr>
        <w:pStyle w:val="BookText"/>
      </w:pPr>
      <w:r>
        <w:rPr>
          <w:rFonts w:ascii="IRNazanin" w:hAnsi="IRNazanin" w:eastAsia="IRNazanin" w:cs="IRNazanin"/>
          <w:lang w:bidi="fa-IR"/>
          <w:color w:val="111111"/>
          <w:sz w:val="28"/>
          <w:szCs w:val="28"/>
          <w:rtl/>
        </w:rPr>
        <w:t xml:space="preserve">العباس - یب) عن أبی عبد الله علیه السلام قال لا یحد الصبی إذا وقع</w:t>
      </w:r>
    </w:p>
    <w:p>
      <w:pPr>
        <w:pStyle w:val="BookText"/>
      </w:pPr>
      <w:r>
        <w:rPr>
          <w:rFonts w:ascii="IRNazanin" w:hAnsi="IRNazanin" w:eastAsia="IRNazanin" w:cs="IRNazanin"/>
          <w:lang w:bidi="fa-IR"/>
          <w:color w:val="111111"/>
          <w:sz w:val="28"/>
          <w:szCs w:val="28"/>
          <w:rtl/>
        </w:rPr>
        <w:t xml:space="preserve">علی امرأة </w:t>
      </w:r>
      <w:r>
        <w:rPr>
          <w:rStyle w:val="FootnoteReference"/>
        </w:rPr>
        <w:footnoteReference w:id="979"/>
      </w:r>
      <w:r>
        <w:rPr>
          <w:rFonts w:ascii="IRNazanin" w:hAnsi="IRNazanin" w:eastAsia="IRNazanin" w:cs="IRNazanin"/>
          <w:lang w:bidi="fa-IR"/>
          <w:color w:val="111111"/>
          <w:sz w:val="28"/>
          <w:szCs w:val="28"/>
          <w:rtl/>
        </w:rPr>
        <w:t xml:space="preserve">ویحد الرجل إذا وقع علی الصبیة.</w:t>
      </w:r>
    </w:p>
    <w:p>
      <w:pPr>
        <w:pStyle w:val="BookText"/>
      </w:pPr>
      <w:r>
        <w:rPr>
          <w:rFonts w:ascii="IRNazanin" w:hAnsi="IRNazanin" w:eastAsia="IRNazanin" w:cs="IRNazanin"/>
          <w:lang w:bidi="fa-IR"/>
          <w:color w:val="111111"/>
          <w:sz w:val="28"/>
          <w:szCs w:val="28"/>
          <w:rtl/>
        </w:rPr>
        <w:t xml:space="preserve">971 (6) قرب الإسناد 257 -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صبی وقع</w:t>
      </w:r>
    </w:p>
    <w:p>
      <w:pPr>
        <w:pStyle w:val="BookText"/>
      </w:pPr>
      <w:r>
        <w:rPr>
          <w:rFonts w:ascii="IRNazanin" w:hAnsi="IRNazanin" w:eastAsia="IRNazanin" w:cs="IRNazanin"/>
          <w:lang w:bidi="fa-IR"/>
          <w:color w:val="111111"/>
          <w:sz w:val="28"/>
          <w:szCs w:val="28"/>
          <w:rtl/>
        </w:rPr>
        <w:t xml:space="preserve">علی امرأة قال تجلد المرأة ولیس علی الصبی شئ.</w:t>
      </w:r>
    </w:p>
    <w:p>
      <w:pPr>
        <w:pStyle w:val="BookText"/>
      </w:pPr>
      <w:r>
        <w:rPr>
          <w:rFonts w:ascii="IRNazanin" w:hAnsi="IRNazanin" w:eastAsia="IRNazanin" w:cs="IRNazanin"/>
          <w:lang w:bidi="fa-IR"/>
          <w:color w:val="111111"/>
          <w:sz w:val="28"/>
          <w:szCs w:val="28"/>
          <w:rtl/>
        </w:rPr>
        <w:t xml:space="preserve">972 (7) دعائم الاسلام 454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الصبی الصغیر الذی لم یبلغ الحلم تفجر </w:t>
      </w:r>
      <w:r>
        <w:rPr>
          <w:rStyle w:val="FootnoteReference"/>
        </w:rPr>
        <w:footnoteReference w:id="980"/>
      </w:r>
      <w:r>
        <w:rPr>
          <w:rFonts w:ascii="Amiri" w:hAnsi="Amiri" w:eastAsia="Amiri" w:cs="Amiri"/>
          <w:lang w:bidi="ar-SA"/>
          <w:color w:val="111111"/>
          <w:sz w:val="28"/>
          <w:szCs w:val="28"/>
          <w:rtl/>
        </w:rPr>
        <w:t xml:space="preserve">به المرأة</w:t>
      </w:r>
    </w:p>
    <w:p>
      <w:pPr>
        <w:pStyle w:val="BookText"/>
      </w:pPr>
      <w:r>
        <w:rPr>
          <w:rFonts w:ascii="IRNazanin" w:hAnsi="IRNazanin" w:eastAsia="IRNazanin" w:cs="IRNazanin"/>
          <w:lang w:bidi="fa-IR"/>
          <w:color w:val="111111"/>
          <w:sz w:val="28"/>
          <w:szCs w:val="28"/>
          <w:rtl/>
        </w:rPr>
        <w:t xml:space="preserve">الکبیرة والرجل البالغ یفجر بالصبیة الصغیرة التی لم تبلغ الحلم قال یحد</w:t>
      </w:r>
    </w:p>
    <w:p>
      <w:pPr>
        <w:pStyle w:val="BookText"/>
      </w:pPr>
      <w:r>
        <w:rPr>
          <w:rFonts w:ascii="IRNazanin" w:hAnsi="IRNazanin" w:eastAsia="IRNazanin" w:cs="IRNazanin"/>
          <w:lang w:bidi="fa-IR"/>
          <w:color w:val="111111"/>
          <w:sz w:val="28"/>
          <w:szCs w:val="28"/>
          <w:rtl/>
        </w:rPr>
        <w:t xml:space="preserve">البالغ منهما دون الطفل إن کان بکرا حد الزانی ولا حد علی الأطفال</w:t>
      </w:r>
    </w:p>
    <w:p>
      <w:pPr>
        <w:pStyle w:val="BookText"/>
      </w:pPr>
      <w:r>
        <w:rPr>
          <w:rFonts w:ascii="IRNazanin" w:hAnsi="IRNazanin" w:eastAsia="IRNazanin" w:cs="IRNazanin"/>
          <w:lang w:bidi="fa-IR"/>
          <w:color w:val="111111"/>
          <w:sz w:val="28"/>
          <w:szCs w:val="28"/>
          <w:rtl/>
        </w:rPr>
        <w:t xml:space="preserve">ولکن یؤدبون أدبا وجیعا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973 (8) قرب الإسناد 257 -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رجل وقع</w:t>
      </w:r>
    </w:p>
    <w:p>
      <w:pPr>
        <w:pStyle w:val="BookText"/>
      </w:pPr>
      <w:r>
        <w:rPr>
          <w:rFonts w:ascii="IRNazanin" w:hAnsi="IRNazanin" w:eastAsia="IRNazanin" w:cs="IRNazanin"/>
          <w:lang w:bidi="fa-IR"/>
          <w:color w:val="111111"/>
          <w:sz w:val="28"/>
          <w:szCs w:val="28"/>
          <w:rtl/>
        </w:rPr>
        <w:t xml:space="preserve">علی صبیة ما علیه قال الحد.</w:t>
      </w:r>
    </w:p>
    <w:p>
      <w:pPr>
        <w:pStyle w:val="BookText"/>
      </w:pPr>
      <w:r>
        <w:rPr>
          <w:rFonts w:ascii="IRNazanin" w:hAnsi="IRNazanin" w:eastAsia="IRNazanin" w:cs="IRNazanin"/>
          <w:lang w:bidi="fa-IR"/>
          <w:color w:val="111111"/>
          <w:sz w:val="28"/>
          <w:szCs w:val="28"/>
          <w:rtl/>
        </w:rPr>
        <w:t xml:space="preserve">974 (9) مستدرک 47 ج 18 - أحمد بن محمد بن عیسی فی نوادره</w:t>
      </w:r>
    </w:p>
    <w:p>
      <w:pPr>
        <w:pStyle w:val="BookText"/>
      </w:pPr>
      <w:r>
        <w:rPr>
          <w:rFonts w:ascii="IRNazanin" w:hAnsi="IRNazanin" w:eastAsia="IRNazanin" w:cs="IRNazanin"/>
          <w:lang w:bidi="fa-IR"/>
          <w:color w:val="111111"/>
          <w:sz w:val="28"/>
          <w:szCs w:val="28"/>
          <w:rtl/>
        </w:rPr>
        <w:t xml:space="preserve">عن عبد الرحمن سألته عن الصبی یقع علی المرأة قال لا یجلد الصبی</w:t>
      </w:r>
    </w:p>
    <w:p>
      <w:pPr>
        <w:pStyle w:val="BookText"/>
      </w:pPr>
      <w:r>
        <w:rPr>
          <w:rFonts w:ascii="IRNazanin" w:hAnsi="IRNazanin" w:eastAsia="IRNazanin" w:cs="IRNazanin"/>
          <w:lang w:bidi="fa-IR"/>
          <w:color w:val="111111"/>
          <w:sz w:val="28"/>
          <w:szCs w:val="28"/>
          <w:rtl/>
        </w:rPr>
        <w:t xml:space="preserve">وعن الرجل یقع علی الصبیة قال یجلد الرجل.</w:t>
      </w:r>
    </w:p>
    <w:p>
      <w:pPr>
        <w:pStyle w:val="BookText"/>
      </w:pPr>
      <w:r>
        <w:rPr>
          <w:rFonts w:ascii="IRNazanin" w:hAnsi="IRNazanin" w:eastAsia="IRNazanin" w:cs="IRNazanin"/>
          <w:lang w:bidi="fa-IR"/>
          <w:color w:val="111111"/>
          <w:sz w:val="28"/>
          <w:szCs w:val="28"/>
          <w:rtl/>
        </w:rPr>
        <w:t xml:space="preserve">وتقدم فی روایة حمزة (2) من باب (12) اشتراط التکلیف بالبلوغ</w:t>
      </w:r>
    </w:p>
    <w:p>
      <w:pPr>
        <w:pStyle w:val="BookText"/>
      </w:pPr>
      <w:r>
        <w:rPr>
          <w:rFonts w:ascii="IRNazanin" w:hAnsi="IRNazanin" w:eastAsia="IRNazanin" w:cs="IRNazanin"/>
          <w:lang w:bidi="fa-IR"/>
          <w:color w:val="111111"/>
          <w:sz w:val="28"/>
          <w:szCs w:val="28"/>
          <w:rtl/>
        </w:rPr>
        <w:t xml:space="preserve">من أبواب المقدمات (ج 1) قوله متی یجب علی الغلام أن یؤخذ بالحدود</w:t>
      </w:r>
    </w:p>
    <w:p>
      <w:pPr>
        <w:pStyle w:val="BookText"/>
      </w:pPr>
      <w:r>
        <w:rPr>
          <w:rFonts w:ascii="IRNazanin" w:hAnsi="IRNazanin" w:eastAsia="IRNazanin" w:cs="IRNazanin"/>
          <w:lang w:bidi="fa-IR"/>
          <w:color w:val="111111"/>
          <w:sz w:val="28"/>
          <w:szCs w:val="28"/>
          <w:rtl/>
        </w:rPr>
        <w:t xml:space="preserve">التامة ویقام علیه ویؤخذ بها فقال إذا خرج عنه الیتم وأدرک قلت</w:t>
      </w:r>
    </w:p>
    <w:p>
      <w:pPr>
        <w:pStyle w:val="BookText"/>
      </w:pPr>
      <w:r>
        <w:rPr>
          <w:rFonts w:ascii="IRNazanin" w:hAnsi="IRNazanin" w:eastAsia="IRNazanin" w:cs="IRNazanin"/>
          <w:lang w:bidi="fa-IR"/>
          <w:color w:val="111111"/>
          <w:sz w:val="28"/>
          <w:szCs w:val="28"/>
          <w:rtl/>
        </w:rPr>
        <w:t xml:space="preserve">فلذلک حد یعرف به فقال إذا احتلم أو بلغ خمس عشرة سنة أو أشعر أو</w:t>
      </w:r>
    </w:p>
    <w:p>
      <w:pPr>
        <w:pStyle w:val="BookText"/>
      </w:pPr>
      <w:r>
        <w:rPr>
          <w:rFonts w:ascii="IRNazanin" w:hAnsi="IRNazanin" w:eastAsia="IRNazanin" w:cs="IRNazanin"/>
          <w:lang w:bidi="fa-IR"/>
          <w:color w:val="111111"/>
          <w:sz w:val="28"/>
          <w:szCs w:val="28"/>
          <w:rtl/>
        </w:rPr>
        <w:t xml:space="preserve">انبت قبل ذلک أقیمت علیه الحدود التامة وفی روایة یزید الکناسی (3)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الغلام إذا زوجه أبوه ودخل بأهله وهو غیر مدرک أیقام علیه الحدود</w:t>
      </w:r>
    </w:p>
    <w:p>
      <w:pPr>
        <w:pStyle w:val="BookText"/>
      </w:pPr>
      <w:r>
        <w:rPr>
          <w:rFonts w:ascii="IRNazanin" w:hAnsi="IRNazanin" w:eastAsia="IRNazanin" w:cs="IRNazanin"/>
          <w:lang w:bidi="fa-IR"/>
          <w:color w:val="111111"/>
          <w:sz w:val="28"/>
          <w:szCs w:val="28"/>
          <w:rtl/>
        </w:rPr>
        <w:t xml:space="preserve">وهو علی تلک الحال قال فقال أما الحدود الکاملة التی یؤخذ بها الرجال</w:t>
      </w:r>
    </w:p>
    <w:p>
      <w:pPr>
        <w:pStyle w:val="BookText"/>
      </w:pPr>
      <w:r>
        <w:rPr>
          <w:rFonts w:ascii="IRNazanin" w:hAnsi="IRNazanin" w:eastAsia="IRNazanin" w:cs="IRNazanin"/>
          <w:lang w:bidi="fa-IR"/>
          <w:color w:val="111111"/>
          <w:sz w:val="28"/>
          <w:szCs w:val="28"/>
          <w:rtl/>
        </w:rPr>
        <w:t xml:space="preserve">فلا ولکن یجلد فی الحدود کلها علی مبلغ سنه فیؤخذ بذلک ما بینه وبین</w:t>
      </w:r>
    </w:p>
    <w:p>
      <w:pPr>
        <w:pStyle w:val="BookText"/>
      </w:pPr>
      <w:r>
        <w:rPr>
          <w:rFonts w:ascii="IRNazanin" w:hAnsi="IRNazanin" w:eastAsia="IRNazanin" w:cs="IRNazanin"/>
          <w:lang w:bidi="fa-IR"/>
          <w:color w:val="111111"/>
          <w:sz w:val="28"/>
          <w:szCs w:val="28"/>
          <w:rtl/>
        </w:rPr>
        <w:t xml:space="preserve">خمس عشرة سنة ولا تبطل حدود الله فی خلقه ولا تبطل حقوق المسلمین</w:t>
      </w:r>
    </w:p>
    <w:p>
      <w:pPr>
        <w:pStyle w:val="BookText"/>
      </w:pPr>
      <w:r>
        <w:rPr>
          <w:rFonts w:ascii="IRNazanin" w:hAnsi="IRNazanin" w:eastAsia="IRNazanin" w:cs="IRNazanin"/>
          <w:lang w:bidi="fa-IR"/>
          <w:color w:val="111111"/>
          <w:sz w:val="28"/>
          <w:szCs w:val="28"/>
          <w:rtl/>
        </w:rPr>
        <w:t xml:space="preserve">بینهم.</w:t>
      </w:r>
    </w:p>
    <w:p>
      <w:pPr>
        <w:pStyle w:val="BookText"/>
      </w:pPr>
      <w:r>
        <w:rPr>
          <w:rFonts w:ascii="IRNazanin" w:hAnsi="IRNazanin" w:eastAsia="IRNazanin" w:cs="IRNazanin"/>
          <w:lang w:bidi="fa-IR"/>
          <w:color w:val="111111"/>
          <w:sz w:val="28"/>
          <w:szCs w:val="28"/>
          <w:rtl/>
        </w:rPr>
        <w:t xml:space="preserve">وفی روایة الجعفریات (5) قوله تجب الصلاة علی الصبی والصوم</w:t>
      </w:r>
    </w:p>
    <w:p>
      <w:pPr>
        <w:pStyle w:val="BookText"/>
      </w:pPr>
      <w:r>
        <w:rPr>
          <w:rFonts w:ascii="IRNazanin" w:hAnsi="IRNazanin" w:eastAsia="IRNazanin" w:cs="IRNazanin"/>
          <w:lang w:bidi="fa-IR"/>
          <w:color w:val="111111"/>
          <w:sz w:val="28"/>
          <w:szCs w:val="28"/>
          <w:rtl/>
        </w:rPr>
        <w:t xml:space="preserve">إذا أطاق والشهادة والحدود إذا احتلم وفی روایة سلیمان (15) قوله إذا</w:t>
      </w:r>
    </w:p>
    <w:p>
      <w:pPr>
        <w:pStyle w:val="BookText"/>
      </w:pPr>
      <w:r>
        <w:rPr>
          <w:rFonts w:ascii="IRNazanin" w:hAnsi="IRNazanin" w:eastAsia="IRNazanin" w:cs="IRNazanin"/>
          <w:lang w:bidi="fa-IR"/>
          <w:color w:val="111111"/>
          <w:sz w:val="28"/>
          <w:szCs w:val="28"/>
          <w:rtl/>
        </w:rPr>
        <w:t xml:space="preserve">تم للغلام ثمان سنین فجائز أمره وقد وجبت علیه الفرائض والحدود و</w:t>
      </w:r>
    </w:p>
    <w:p>
      <w:pPr>
        <w:pStyle w:val="BookText"/>
      </w:pPr>
      <w:r>
        <w:rPr>
          <w:rFonts w:ascii="IRNazanin" w:hAnsi="IRNazanin" w:eastAsia="IRNazanin" w:cs="IRNazanin"/>
          <w:lang w:bidi="fa-IR"/>
          <w:color w:val="111111"/>
          <w:sz w:val="28"/>
          <w:szCs w:val="28"/>
          <w:rtl/>
        </w:rPr>
        <w:t xml:space="preserve">إذا تم للجاریة تسع سنین فکذلک وفی روایة الحسن بن راشد (16) قوله</w:t>
      </w:r>
    </w:p>
    <w:p>
      <w:pPr>
        <w:pStyle w:val="BookText"/>
      </w:pPr>
      <w:r>
        <w:rPr>
          <w:rFonts w:ascii="IRNazanin" w:hAnsi="IRNazanin" w:eastAsia="IRNazanin" w:cs="IRNazanin"/>
          <w:lang w:bidi="fa-IR"/>
          <w:color w:val="111111"/>
          <w:sz w:val="28"/>
          <w:szCs w:val="28"/>
          <w:rtl/>
        </w:rPr>
        <w:t xml:space="preserve">علیه السلام إذا بلغ الغلام ثمان سنین فجائز أمره فی ماله وقد وجب</w:t>
      </w:r>
    </w:p>
    <w:p>
      <w:pPr>
        <w:pStyle w:val="BookText"/>
      </w:pPr>
      <w:r>
        <w:rPr>
          <w:rFonts w:ascii="IRNazanin" w:hAnsi="IRNazanin" w:eastAsia="IRNazanin" w:cs="IRNazanin"/>
          <w:lang w:bidi="fa-IR"/>
          <w:color w:val="111111"/>
          <w:sz w:val="28"/>
          <w:szCs w:val="28"/>
          <w:rtl/>
        </w:rPr>
        <w:t xml:space="preserve">علیه الفرائض والحدود وإذا تم للجاریة سبع </w:t>
      </w:r>
      <w:r>
        <w:rPr>
          <w:rStyle w:val="FootnoteReference"/>
        </w:rPr>
        <w:footnoteReference w:id="982"/>
      </w:r>
      <w:r>
        <w:rPr>
          <w:rFonts w:ascii="IRNazanin" w:hAnsi="IRNazanin" w:eastAsia="IRNazanin" w:cs="IRNazanin"/>
          <w:lang w:bidi="fa-IR"/>
          <w:color w:val="111111"/>
          <w:sz w:val="28"/>
          <w:szCs w:val="28"/>
          <w:rtl/>
        </w:rPr>
        <w:t xml:space="preserve">سنین فکذلک. ولا حظ</w:t>
      </w:r>
    </w:p>
    <w:p>
      <w:pPr>
        <w:pStyle w:val="BookText"/>
      </w:pPr>
      <w:r>
        <w:rPr>
          <w:rFonts w:ascii="IRNazanin" w:hAnsi="IRNazanin" w:eastAsia="IRNazanin" w:cs="IRNazanin"/>
          <w:lang w:bidi="fa-IR"/>
          <w:color w:val="111111"/>
          <w:sz w:val="28"/>
          <w:szCs w:val="28"/>
          <w:rtl/>
        </w:rPr>
        <w:t xml:space="preserve">سائر أحادیث الباب فان لها مناسبة بالمقام وفی روایة الکناسی (10) من</w:t>
      </w:r>
    </w:p>
    <w:p>
      <w:pPr>
        <w:pStyle w:val="BookText"/>
      </w:pPr>
      <w:r>
        <w:rPr>
          <w:rFonts w:ascii="IRNazanin" w:hAnsi="IRNazanin" w:eastAsia="IRNazanin" w:cs="IRNazanin"/>
          <w:lang w:bidi="fa-IR"/>
          <w:color w:val="111111"/>
          <w:sz w:val="28"/>
          <w:szCs w:val="28"/>
          <w:rtl/>
        </w:rPr>
        <w:t xml:space="preserve">باب (51) ان الولایة علی الصغیر لأبیه وجده من أبواب التزویج قوله</w:t>
      </w:r>
    </w:p>
    <w:p>
      <w:pPr>
        <w:pStyle w:val="BookText"/>
      </w:pPr>
      <w:r>
        <w:rPr>
          <w:rFonts w:ascii="IRNazanin" w:hAnsi="IRNazanin" w:eastAsia="IRNazanin" w:cs="IRNazanin"/>
          <w:lang w:bidi="fa-IR"/>
          <w:color w:val="111111"/>
          <w:sz w:val="28"/>
          <w:szCs w:val="28"/>
          <w:rtl/>
        </w:rPr>
        <w:t xml:space="preserve">علیه السلام إذا دخلت علی زوجها ولها تسع سنین ذهب عنها الیتم و</w:t>
      </w:r>
    </w:p>
    <w:p>
      <w:pPr>
        <w:pStyle w:val="BookText"/>
      </w:pPr>
      <w:r>
        <w:rPr>
          <w:rFonts w:ascii="IRNazanin" w:hAnsi="IRNazanin" w:eastAsia="IRNazanin" w:cs="IRNazanin"/>
          <w:lang w:bidi="fa-IR"/>
          <w:color w:val="111111"/>
          <w:sz w:val="28"/>
          <w:szCs w:val="28"/>
          <w:rtl/>
        </w:rPr>
        <w:t xml:space="preserve">دفع إلیها مالها وأقیمت الحدود التامة علیها ولها.</w:t>
      </w:r>
    </w:p>
    <w:p>
      <w:pPr>
        <w:pStyle w:val="BookText"/>
      </w:pPr>
      <w:r>
        <w:rPr>
          <w:rFonts w:ascii="IRNazanin" w:hAnsi="IRNazanin" w:eastAsia="IRNazanin" w:cs="IRNazanin"/>
          <w:lang w:bidi="fa-IR"/>
          <w:color w:val="111111"/>
          <w:sz w:val="28"/>
          <w:szCs w:val="28"/>
          <w:rtl/>
        </w:rPr>
        <w:t xml:space="preserve">وفی روایة الحلبی (14) من باب (1) ما ورد فی فوائد الحد ولزوم</w:t>
      </w:r>
    </w:p>
    <w:p>
      <w:pPr>
        <w:pStyle w:val="BookText"/>
      </w:pPr>
      <w:r>
        <w:rPr>
          <w:rFonts w:ascii="IRNazanin" w:hAnsi="IRNazanin" w:eastAsia="IRNazanin" w:cs="IRNazanin"/>
          <w:lang w:bidi="fa-IR"/>
          <w:color w:val="111111"/>
          <w:sz w:val="28"/>
          <w:szCs w:val="28"/>
          <w:rtl/>
        </w:rPr>
        <w:t xml:space="preserve">اقامته من أبواب الاحکام العامة للحدود، قوله علیه السلام وکان علی علیه</w:t>
      </w:r>
    </w:p>
    <w:p>
      <w:pPr>
        <w:pStyle w:val="BookText"/>
      </w:pPr>
      <w:r>
        <w:rPr>
          <w:rFonts w:ascii="IRNazanin" w:hAnsi="IRNazanin" w:eastAsia="IRNazanin" w:cs="IRNazanin"/>
          <w:lang w:bidi="fa-IR"/>
          <w:color w:val="111111"/>
          <w:sz w:val="28"/>
          <w:szCs w:val="28"/>
          <w:rtl/>
        </w:rPr>
        <w:t xml:space="preserve">السلام إذا أتی بغلام وجاریة لم یدرکا لا یبطل حدا من حدود الله</w:t>
      </w:r>
    </w:p>
    <w:p>
      <w:pPr>
        <w:pStyle w:val="BookText"/>
      </w:pPr>
      <w:r>
        <w:rPr>
          <w:rFonts w:ascii="IRNazanin" w:hAnsi="IRNazanin" w:eastAsia="IRNazanin" w:cs="IRNazanin"/>
          <w:lang w:bidi="fa-IR"/>
          <w:color w:val="111111"/>
          <w:sz w:val="28"/>
          <w:szCs w:val="28"/>
          <w:rtl/>
        </w:rPr>
        <w:t xml:space="preserve">عز وجل قیل له وکیف کان یضرب قال کان یأخذ السوط بیده من وسطه</w:t>
      </w:r>
    </w:p>
    <w:p>
      <w:pPr>
        <w:pStyle w:val="BookText"/>
      </w:pPr>
      <w:r>
        <w:rPr>
          <w:rFonts w:ascii="IRNazanin" w:hAnsi="IRNazanin" w:eastAsia="IRNazanin" w:cs="IRNazanin"/>
          <w:lang w:bidi="fa-IR"/>
          <w:color w:val="111111"/>
          <w:sz w:val="28"/>
          <w:szCs w:val="28"/>
          <w:rtl/>
        </w:rPr>
        <w:t xml:space="preserve">أو من ثلثه ثم یضرب به علی قدر أسنانهم ولا یبطل حدا من حدود الله</w:t>
      </w:r>
    </w:p>
    <w:p>
      <w:pPr>
        <w:pStyle w:val="BookText"/>
      </w:pPr>
      <w:r>
        <w:rPr>
          <w:rFonts w:ascii="IRNazanin" w:hAnsi="IRNazanin" w:eastAsia="IRNazanin" w:cs="IRNazanin"/>
          <w:lang w:bidi="fa-IR"/>
          <w:color w:val="111111"/>
          <w:sz w:val="28"/>
          <w:szCs w:val="28"/>
          <w:rtl/>
        </w:rPr>
        <w:t xml:space="preserve">عز وجل وفی أحادیث باب (13) اشتراط البلوغ فی وجوب الحد التام</w:t>
      </w:r>
    </w:p>
    <w:p>
      <w:pPr>
        <w:pStyle w:val="BookText"/>
      </w:pPr>
      <w:r>
        <w:rPr>
          <w:rFonts w:ascii="IRNazanin" w:hAnsi="IRNazanin" w:eastAsia="IRNazanin" w:cs="IRNazanin"/>
          <w:lang w:bidi="fa-IR"/>
          <w:color w:val="111111"/>
          <w:sz w:val="28"/>
          <w:szCs w:val="28"/>
          <w:rtl/>
        </w:rPr>
        <w:t xml:space="preserve">ما یدل علی ذلک فراجع وفی باب (29) حکم الصبیان إذا سرقوا من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1" w:name="pg12434_132696"/>
    <w:bookmarkEnd w:id="111"/>
    <w:p>
      <w:pPr>
        <w:pStyle w:val="BookText"/>
      </w:pPr>
      <w:r>
        <w:rPr>
          <w:rFonts w:ascii="IRNazanin" w:hAnsi="IRNazanin" w:eastAsia="IRNazanin" w:cs="IRNazanin"/>
          <w:lang w:bidi="fa-IR"/>
          <w:color w:val="111111"/>
          <w:sz w:val="28"/>
          <w:szCs w:val="28"/>
          <w:rtl/>
        </w:rPr>
        <w:t xml:space="preserve">أبواب السرقة ما یدل علی ذلک.</w:t>
      </w:r>
    </w:p>
    <w:p>
      <w:pPr>
        <w:pStyle w:val="Heading4"/>
      </w:pPr>
      <w:bookmarkStart w:id="345" w:name="_Toc138"/>
      <w:r>
        <w:t>(10) باب أن الرجل والمرأة لا یرجمان ولا یحدان حتی تشهد أربعة شهود علی الایلاج والاخراج کالمیل فی المکحلة ولیس فی الحد نظرة</w:t>
      </w:r>
      <w:bookmarkEnd w:id="345"/>
    </w:p>
    <w:p>
      <w:pPr>
        <w:pStyle w:val="BookText"/>
      </w:pPr>
      <w:r>
        <w:rPr>
          <w:rFonts w:ascii="IRNazanin" w:hAnsi="IRNazanin" w:eastAsia="IRNazanin" w:cs="IRNazanin"/>
          <w:lang w:bidi="fa-IR"/>
          <w:color w:val="111111"/>
          <w:sz w:val="28"/>
          <w:szCs w:val="28"/>
          <w:rtl/>
        </w:rPr>
        <w:t xml:space="preserve">975 (1) کافی 183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 ج 10 - استبصار 217 ج 4 - أحمد بن محمد (جمیعا - کا) عن</w:t>
      </w:r>
    </w:p>
    <w:p>
      <w:pPr>
        <w:pStyle w:val="BookText"/>
      </w:pPr>
      <w:r>
        <w:rPr>
          <w:rFonts w:ascii="IRNazanin" w:hAnsi="IRNazanin" w:eastAsia="IRNazanin" w:cs="IRNazanin"/>
          <w:lang w:bidi="fa-IR"/>
          <w:color w:val="111111"/>
          <w:sz w:val="28"/>
          <w:szCs w:val="28"/>
          <w:rtl/>
        </w:rPr>
        <w:t xml:space="preserve">ابن أبی عمیر عن حماد عن الحلبی عن أبی عبد الله علیه السلام قال حد</w:t>
      </w:r>
    </w:p>
    <w:p>
      <w:pPr>
        <w:pStyle w:val="BookText"/>
      </w:pPr>
      <w:r>
        <w:rPr>
          <w:rFonts w:ascii="IRNazanin" w:hAnsi="IRNazanin" w:eastAsia="IRNazanin" w:cs="IRNazanin"/>
          <w:lang w:bidi="fa-IR"/>
          <w:color w:val="111111"/>
          <w:sz w:val="28"/>
          <w:szCs w:val="28"/>
          <w:rtl/>
        </w:rPr>
        <w:t xml:space="preserve">الرجم أن یشهد أربعة أنهم رأوه یدخل ویخرج.</w:t>
      </w:r>
    </w:p>
    <w:p>
      <w:pPr>
        <w:pStyle w:val="BookText"/>
      </w:pPr>
      <w:r>
        <w:rPr>
          <w:rFonts w:ascii="IRNazanin" w:hAnsi="IRNazanin" w:eastAsia="IRNazanin" w:cs="IRNazanin"/>
          <w:lang w:bidi="fa-IR"/>
          <w:color w:val="111111"/>
          <w:sz w:val="28"/>
          <w:szCs w:val="28"/>
          <w:rtl/>
        </w:rPr>
        <w:t xml:space="preserve">976 (2) کافی 184 ج 7 -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الحسن البصری عن حماد بن عیسی عن شعیب العقرقوفی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حد الرجم فی الزناء أن یشهد</w:t>
      </w:r>
    </w:p>
    <w:p>
      <w:pPr>
        <w:pStyle w:val="BookText"/>
      </w:pPr>
      <w:r>
        <w:rPr>
          <w:rFonts w:ascii="IRNazanin" w:hAnsi="IRNazanin" w:eastAsia="IRNazanin" w:cs="IRNazanin"/>
          <w:lang w:bidi="fa-IR"/>
          <w:color w:val="111111"/>
          <w:sz w:val="28"/>
          <w:szCs w:val="28"/>
          <w:rtl/>
        </w:rPr>
        <w:t xml:space="preserve">أربعة أنهم رأوه یدخل ویخرج نوادر أحمد بن محمد بن عیسی 152 -</w:t>
      </w:r>
    </w:p>
    <w:p>
      <w:pPr>
        <w:pStyle w:val="BookText"/>
      </w:pPr>
      <w:r>
        <w:rPr>
          <w:rFonts w:ascii="IRNazanin" w:hAnsi="IRNazanin" w:eastAsia="IRNazanin" w:cs="IRNazanin"/>
          <w:lang w:bidi="fa-IR"/>
          <w:color w:val="111111"/>
          <w:sz w:val="28"/>
          <w:szCs w:val="28"/>
          <w:rtl/>
        </w:rPr>
        <w:t xml:space="preserve">أحمد بن محمد عن عبد الله ابن سنان سمعت أبا عبد الله علیه السلام یقول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977 (3) کافی 183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2 ج 10 - استبصار 217 ج 4 - أحمد بن محمد (جمیعا - کا) عن</w:t>
      </w:r>
    </w:p>
    <w:p>
      <w:pPr>
        <w:pStyle w:val="BookText"/>
      </w:pPr>
      <w:r>
        <w:rPr>
          <w:rFonts w:ascii="IRNazanin" w:hAnsi="IRNazanin" w:eastAsia="IRNazanin" w:cs="IRNazanin"/>
          <w:lang w:bidi="fa-IR"/>
          <w:color w:val="111111"/>
          <w:sz w:val="28"/>
          <w:szCs w:val="28"/>
          <w:rtl/>
        </w:rPr>
        <w:t xml:space="preserve">ابن أبی نجران </w:t>
      </w:r>
      <w:r>
        <w:rPr>
          <w:rStyle w:val="FootnoteReference"/>
        </w:rPr>
        <w:footnoteReference w:id="983"/>
      </w:r>
      <w:r>
        <w:rPr>
          <w:rFonts w:ascii="IRNazanin" w:hAnsi="IRNazanin" w:eastAsia="IRNazanin" w:cs="IRNazanin"/>
          <w:lang w:bidi="fa-IR"/>
          <w:color w:val="111111"/>
          <w:sz w:val="28"/>
          <w:szCs w:val="28"/>
          <w:rtl/>
        </w:rPr>
        <w:t xml:space="preserve">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لا یرجم رجل ولا امرأة</w:t>
      </w:r>
    </w:p>
    <w:p>
      <w:pPr>
        <w:pStyle w:val="BookText"/>
      </w:pPr>
      <w:r>
        <w:rPr>
          <w:rFonts w:ascii="IRNazanin" w:hAnsi="IRNazanin" w:eastAsia="IRNazanin" w:cs="IRNazanin"/>
          <w:lang w:bidi="fa-IR"/>
          <w:color w:val="111111"/>
          <w:sz w:val="28"/>
          <w:szCs w:val="28"/>
          <w:rtl/>
        </w:rPr>
        <w:t xml:space="preserve">حتی یشهد علیه أربعة شهود علی الایلاج والاخراج.</w:t>
      </w:r>
    </w:p>
    <w:p>
      <w:pPr>
        <w:pStyle w:val="BookText"/>
      </w:pPr>
      <w:r>
        <w:rPr>
          <w:rFonts w:ascii="IRNazanin" w:hAnsi="IRNazanin" w:eastAsia="IRNazanin" w:cs="IRNazanin"/>
          <w:lang w:bidi="fa-IR"/>
          <w:color w:val="111111"/>
          <w:sz w:val="28"/>
          <w:szCs w:val="28"/>
          <w:rtl/>
        </w:rPr>
        <w:t xml:space="preserve">978 (4) کافی 184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2 ج 10 - استبصار 217 ج 4 - یونس (بن عبد الرحمن - یب - صا)</w:t>
      </w:r>
    </w:p>
    <w:p>
      <w:pPr>
        <w:pStyle w:val="BookText"/>
      </w:pPr>
      <w:r>
        <w:rPr>
          <w:rFonts w:ascii="IRNazanin" w:hAnsi="IRNazanin" w:eastAsia="IRNazanin" w:cs="IRNazanin"/>
          <w:lang w:bidi="fa-IR"/>
          <w:color w:val="111111"/>
          <w:sz w:val="28"/>
          <w:szCs w:val="28"/>
          <w:rtl/>
        </w:rPr>
        <w:t xml:space="preserve">(عن سماعة - کا - یب) عن أبی بصیر قال قال أبو عبد الله علیه السلام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یرجم الرجل والمرأة حتی یشهد علیهما أربعة شهداء علی الجماع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والایلاج والادخال کالمیل فی المکحلة.</w:t>
      </w:r>
    </w:p>
    <w:p>
      <w:pPr>
        <w:pStyle w:val="BookText"/>
      </w:pPr>
      <w:r>
        <w:rPr>
          <w:rFonts w:ascii="IRNazanin" w:hAnsi="IRNazanin" w:eastAsia="IRNazanin" w:cs="IRNazanin"/>
          <w:lang w:bidi="fa-IR"/>
          <w:color w:val="111111"/>
          <w:sz w:val="28"/>
          <w:szCs w:val="28"/>
          <w:rtl/>
        </w:rPr>
        <w:t xml:space="preserve">979 (5) نوادر أحمد بن محمد بن عیسی 145 - سماعة وأبو بصیر</w:t>
      </w:r>
    </w:p>
    <w:p>
      <w:pPr>
        <w:pStyle w:val="BookText"/>
      </w:pPr>
      <w:r>
        <w:rPr>
          <w:rFonts w:ascii="IRNazanin" w:hAnsi="IRNazanin" w:eastAsia="IRNazanin" w:cs="IRNazanin"/>
          <w:lang w:bidi="fa-IR"/>
          <w:color w:val="111111"/>
          <w:sz w:val="28"/>
          <w:szCs w:val="28"/>
          <w:rtl/>
        </w:rPr>
        <w:t xml:space="preserve">قالا قال الصادق علیه السلام لا یحد الزانی حتی یشهد علیه أربعة شهود</w:t>
      </w:r>
    </w:p>
    <w:p>
      <w:pPr>
        <w:pStyle w:val="BookText"/>
      </w:pPr>
      <w:r>
        <w:rPr>
          <w:rFonts w:ascii="IRNazanin" w:hAnsi="IRNazanin" w:eastAsia="IRNazanin" w:cs="IRNazanin"/>
          <w:lang w:bidi="fa-IR"/>
          <w:color w:val="111111"/>
          <w:sz w:val="28"/>
          <w:szCs w:val="28"/>
          <w:rtl/>
        </w:rPr>
        <w:t xml:space="preserve">علی الجماع والایلاج والاخراج کالمیل فی المکحلة.</w:t>
      </w:r>
    </w:p>
    <w:p>
      <w:pPr>
        <w:pStyle w:val="BookText"/>
      </w:pPr>
      <w:r>
        <w:rPr>
          <w:rFonts w:ascii="IRNazanin" w:hAnsi="IRNazanin" w:eastAsia="IRNazanin" w:cs="IRNazanin"/>
          <w:lang w:bidi="fa-IR"/>
          <w:color w:val="111111"/>
          <w:sz w:val="28"/>
          <w:szCs w:val="28"/>
          <w:rtl/>
        </w:rPr>
        <w:t xml:space="preserve">979 (5) نوادر أحمد بن محمد بن عیسی 145 - سماعة وأبو بصیر</w:t>
      </w:r>
    </w:p>
    <w:p>
      <w:pPr>
        <w:pStyle w:val="BookText"/>
      </w:pPr>
      <w:r>
        <w:rPr>
          <w:rFonts w:ascii="IRNazanin" w:hAnsi="IRNazanin" w:eastAsia="IRNazanin" w:cs="IRNazanin"/>
          <w:lang w:bidi="fa-IR"/>
          <w:color w:val="111111"/>
          <w:sz w:val="28"/>
          <w:szCs w:val="28"/>
          <w:rtl/>
        </w:rPr>
        <w:t xml:space="preserve">قالا قال الصادق علیه السلام لا یحد الزانی حتی یشهد علیه أربعة شهود</w:t>
      </w:r>
    </w:p>
    <w:p>
      <w:pPr>
        <w:pStyle w:val="BookText"/>
      </w:pPr>
      <w:r>
        <w:rPr>
          <w:rFonts w:ascii="IRNazanin" w:hAnsi="IRNazanin" w:eastAsia="IRNazanin" w:cs="IRNazanin"/>
          <w:lang w:bidi="fa-IR"/>
          <w:color w:val="111111"/>
          <w:sz w:val="28"/>
          <w:szCs w:val="28"/>
          <w:rtl/>
        </w:rPr>
        <w:t xml:space="preserve">علی الجماع والایلاج والاخراج کالمیل فی المکحلة ولا یکون لعان</w:t>
      </w:r>
    </w:p>
    <w:p>
      <w:pPr>
        <w:pStyle w:val="BookText"/>
      </w:pPr>
      <w:r>
        <w:rPr>
          <w:rFonts w:ascii="IRNazanin" w:hAnsi="IRNazanin" w:eastAsia="IRNazanin" w:cs="IRNazanin"/>
          <w:lang w:bidi="fa-IR"/>
          <w:color w:val="111111"/>
          <w:sz w:val="28"/>
          <w:szCs w:val="28"/>
          <w:rtl/>
        </w:rPr>
        <w:t xml:space="preserve">حتی یزعم أنه عاین.</w:t>
      </w:r>
    </w:p>
    <w:p>
      <w:pPr>
        <w:pStyle w:val="BookText"/>
      </w:pPr>
      <w:r>
        <w:rPr>
          <w:rFonts w:ascii="IRNazanin" w:hAnsi="IRNazanin" w:eastAsia="IRNazanin" w:cs="IRNazanin"/>
          <w:lang w:bidi="fa-IR"/>
          <w:color w:val="111111"/>
          <w:sz w:val="28"/>
          <w:szCs w:val="28"/>
          <w:rtl/>
        </w:rPr>
        <w:t xml:space="preserve">980 (6) دعائم الاسلام 449 ج 2 - قال جعفر بن محمد علیهما</w:t>
      </w:r>
    </w:p>
    <w:p>
      <w:pPr>
        <w:pStyle w:val="BookText"/>
      </w:pPr>
      <w:r>
        <w:rPr>
          <w:rFonts w:ascii="IRNazanin" w:hAnsi="IRNazanin" w:eastAsia="IRNazanin" w:cs="IRNazanin"/>
          <w:lang w:bidi="fa-IR"/>
          <w:color w:val="111111"/>
          <w:sz w:val="28"/>
          <w:szCs w:val="28"/>
          <w:rtl/>
        </w:rPr>
        <w:t xml:space="preserve">السلام لا یرجم الرجل ولا المرأة حتی یشهد علیهما أربعة رجال عدول</w:t>
      </w:r>
    </w:p>
    <w:p>
      <w:pPr>
        <w:pStyle w:val="BookText"/>
      </w:pPr>
      <w:r>
        <w:rPr>
          <w:rFonts w:ascii="IRNazanin" w:hAnsi="IRNazanin" w:eastAsia="IRNazanin" w:cs="IRNazanin"/>
          <w:lang w:bidi="fa-IR"/>
          <w:color w:val="111111"/>
          <w:sz w:val="28"/>
          <w:szCs w:val="28"/>
          <w:rtl/>
        </w:rPr>
        <w:t xml:space="preserve">مسلمین </w:t>
      </w:r>
      <w:r>
        <w:rPr>
          <w:rStyle w:val="FootnoteReference"/>
        </w:rPr>
        <w:footnoteReference w:id="985"/>
      </w:r>
      <w:r>
        <w:rPr>
          <w:rFonts w:ascii="IRNazanin" w:hAnsi="IRNazanin" w:eastAsia="IRNazanin" w:cs="IRNazanin"/>
          <w:lang w:bidi="fa-IR"/>
          <w:color w:val="111111"/>
          <w:sz w:val="28"/>
          <w:szCs w:val="28"/>
          <w:rtl/>
        </w:rPr>
        <w:t xml:space="preserve">أنهم رأوه یجامعها ونظروا إلی الایلاج والاخراج کالمیل فی</w:t>
      </w:r>
    </w:p>
    <w:p>
      <w:pPr>
        <w:pStyle w:val="BookText"/>
      </w:pPr>
      <w:r>
        <w:rPr>
          <w:rFonts w:ascii="IRNazanin" w:hAnsi="IRNazanin" w:eastAsia="IRNazanin" w:cs="IRNazanin"/>
          <w:lang w:bidi="fa-IR"/>
          <w:color w:val="111111"/>
          <w:sz w:val="28"/>
          <w:szCs w:val="28"/>
          <w:rtl/>
        </w:rPr>
        <w:t xml:space="preserve">المحکمة وکذلک لا یحدان إذا لم یکونا محصنین الا بمثل هذه الشهادة.</w:t>
      </w:r>
    </w:p>
    <w:p>
      <w:pPr>
        <w:pStyle w:val="BookText"/>
      </w:pPr>
      <w:r>
        <w:rPr>
          <w:rFonts w:ascii="IRNazanin" w:hAnsi="IRNazanin" w:eastAsia="IRNazanin" w:cs="IRNazanin"/>
          <w:lang w:bidi="fa-IR"/>
          <w:color w:val="111111"/>
          <w:sz w:val="28"/>
          <w:szCs w:val="28"/>
          <w:rtl/>
        </w:rPr>
        <w:t xml:space="preserve">981 (7) دعائم الاسلام 451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لا یجوز فی الزناء أقل من أربعة کما قال الله عز وجل وان شهد</w:t>
      </w:r>
    </w:p>
    <w:p>
      <w:pPr>
        <w:pStyle w:val="BookText"/>
      </w:pPr>
      <w:r>
        <w:rPr>
          <w:rFonts w:ascii="IRNazanin" w:hAnsi="IRNazanin" w:eastAsia="IRNazanin" w:cs="IRNazanin"/>
          <w:lang w:bidi="fa-IR"/>
          <w:color w:val="111111"/>
          <w:sz w:val="28"/>
          <w:szCs w:val="28"/>
          <w:rtl/>
        </w:rPr>
        <w:t xml:space="preserve">علیه ثلاثة ولم یأت الرابع جلدوا حد القاذف.</w:t>
      </w:r>
    </w:p>
    <w:p>
      <w:pPr>
        <w:pStyle w:val="BookText"/>
      </w:pPr>
      <w:r>
        <w:rPr>
          <w:rFonts w:ascii="IRNazanin" w:hAnsi="IRNazanin" w:eastAsia="IRNazanin" w:cs="IRNazanin"/>
          <w:lang w:bidi="fa-IR"/>
          <w:color w:val="111111"/>
          <w:sz w:val="28"/>
          <w:szCs w:val="28"/>
          <w:rtl/>
        </w:rPr>
        <w:t xml:space="preserve">982 (8) فقیه 15 ج 4 - وروی عاصم بن حمید عن محمد بن قیس</w:t>
      </w:r>
    </w:p>
    <w:p>
      <w:pPr>
        <w:pStyle w:val="BookText"/>
      </w:pPr>
      <w:r>
        <w:rPr>
          <w:rFonts w:ascii="IRNazanin" w:hAnsi="IRNazanin" w:eastAsia="IRNazanin" w:cs="IRNazanin"/>
          <w:lang w:bidi="fa-IR"/>
          <w:color w:val="111111"/>
          <w:sz w:val="28"/>
          <w:szCs w:val="28"/>
          <w:rtl/>
        </w:rPr>
        <w:t xml:space="preserve">عن أبی جعفر علیه السلام قال قال أمیر المؤمنین علیه السلام لا یجلد</w:t>
      </w:r>
    </w:p>
    <w:p>
      <w:pPr>
        <w:pStyle w:val="BookText"/>
      </w:pPr>
      <w:r>
        <w:rPr>
          <w:rFonts w:ascii="IRNazanin" w:hAnsi="IRNazanin" w:eastAsia="IRNazanin" w:cs="IRNazanin"/>
          <w:lang w:bidi="fa-IR"/>
          <w:color w:val="111111"/>
          <w:sz w:val="28"/>
          <w:szCs w:val="28"/>
          <w:rtl/>
        </w:rPr>
        <w:t xml:space="preserve">رجل ولا امرأة حتی یشهد علیه </w:t>
      </w:r>
      <w:r>
        <w:rPr>
          <w:rStyle w:val="FootnoteReference"/>
        </w:rPr>
        <w:footnoteReference w:id="986"/>
      </w:r>
      <w:r>
        <w:rPr>
          <w:rFonts w:ascii="IRNazanin" w:hAnsi="IRNazanin" w:eastAsia="IRNazanin" w:cs="IRNazanin"/>
          <w:lang w:bidi="fa-IR"/>
          <w:color w:val="111111"/>
          <w:sz w:val="28"/>
          <w:szCs w:val="28"/>
          <w:rtl/>
        </w:rPr>
        <w:t xml:space="preserve">أربعة شهود علی الایلاج والاخراج و</w:t>
      </w:r>
    </w:p>
    <w:p>
      <w:pPr>
        <w:pStyle w:val="BookText"/>
      </w:pPr>
      <w:r>
        <w:rPr>
          <w:rFonts w:ascii="IRNazanin" w:hAnsi="IRNazanin" w:eastAsia="IRNazanin" w:cs="IRNazanin"/>
          <w:lang w:bidi="fa-IR"/>
          <w:color w:val="111111"/>
          <w:sz w:val="28"/>
          <w:szCs w:val="28"/>
          <w:rtl/>
        </w:rPr>
        <w:t xml:space="preserve">قال لا أکون أول الشهود الأربعة أخشی الروعة أن ینکل بعضهم فأجلد.</w:t>
      </w:r>
    </w:p>
    <w:p>
      <w:pPr>
        <w:pStyle w:val="BookText"/>
      </w:pPr>
      <w:r>
        <w:rPr>
          <w:rFonts w:ascii="IRNazanin" w:hAnsi="IRNazanin" w:eastAsia="IRNazanin" w:cs="IRNazanin"/>
          <w:lang w:bidi="fa-IR"/>
          <w:color w:val="111111"/>
          <w:sz w:val="28"/>
          <w:szCs w:val="28"/>
          <w:rtl/>
        </w:rPr>
        <w:t xml:space="preserve">983 (9) کافی 210 ج 7 - علی بن إبراهیم عن أبیه عن ابن أبی نجران</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لا أکون أول الشهود الأربعة علی الزناء</w:t>
      </w:r>
    </w:p>
    <w:p>
      <w:pPr>
        <w:pStyle w:val="BookText"/>
      </w:pPr>
      <w:r>
        <w:rPr>
          <w:rFonts w:ascii="IRNazanin" w:hAnsi="IRNazanin" w:eastAsia="IRNazanin" w:cs="IRNazanin"/>
          <w:lang w:bidi="fa-IR"/>
          <w:color w:val="111111"/>
          <w:sz w:val="28"/>
          <w:szCs w:val="28"/>
          <w:rtl/>
        </w:rPr>
        <w:t xml:space="preserve">أخشی ان ینکل بعضهم فأجلد.</w:t>
      </w:r>
    </w:p>
    <w:p>
      <w:pPr>
        <w:pStyle w:val="BookText"/>
      </w:pPr>
      <w:r>
        <w:rPr>
          <w:rFonts w:ascii="IRNazanin" w:hAnsi="IRNazanin" w:eastAsia="IRNazanin" w:cs="IRNazanin"/>
          <w:lang w:bidi="fa-IR"/>
          <w:color w:val="111111"/>
          <w:sz w:val="28"/>
          <w:szCs w:val="28"/>
          <w:rtl/>
        </w:rPr>
        <w:t xml:space="preserve">984 (10) کافی 184 ج 7 - محمد بن یحیی عن تهذیب 2 ج 10 -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217 ج 4 - أحمد بن محمد عن علی بن الحکم عن علی ابن أبی</w:t>
      </w:r>
    </w:p>
    <w:p>
      <w:pPr>
        <w:pStyle w:val="BookText"/>
      </w:pPr>
      <w:r>
        <w:rPr>
          <w:rFonts w:ascii="IRNazanin" w:hAnsi="IRNazanin" w:eastAsia="IRNazanin" w:cs="IRNazanin"/>
          <w:lang w:bidi="fa-IR"/>
          <w:color w:val="111111"/>
          <w:sz w:val="28"/>
          <w:szCs w:val="28"/>
          <w:rtl/>
        </w:rPr>
        <w:t xml:space="preserve">حمزة عن أبی بصیر عن أبی عبد الله علیه السلام قال لا یجب الرجم حتی</w:t>
      </w:r>
    </w:p>
    <w:p>
      <w:pPr>
        <w:pStyle w:val="BookText"/>
      </w:pPr>
      <w:r>
        <w:rPr>
          <w:rFonts w:ascii="IRNazanin" w:hAnsi="IRNazanin" w:eastAsia="IRNazanin" w:cs="IRNazanin"/>
          <w:lang w:bidi="fa-IR"/>
          <w:color w:val="111111"/>
          <w:sz w:val="28"/>
          <w:szCs w:val="28"/>
          <w:rtl/>
        </w:rPr>
        <w:t xml:space="preserve">تقوم البینة الأربعة (شهود - یب - صا) أنهم قد رأوه یجامعها.</w:t>
      </w:r>
    </w:p>
    <w:p>
      <w:pPr>
        <w:pStyle w:val="BookText"/>
      </w:pPr>
      <w:r>
        <w:rPr>
          <w:rFonts w:ascii="IRNazanin" w:hAnsi="IRNazanin" w:eastAsia="IRNazanin" w:cs="IRNazanin"/>
          <w:lang w:bidi="fa-IR"/>
          <w:color w:val="111111"/>
          <w:sz w:val="28"/>
          <w:szCs w:val="28"/>
          <w:rtl/>
        </w:rPr>
        <w:t xml:space="preserve">985 (11) تهذیب 49 ج 10 - محمد بن علی بن محبوب عن علی بن</w:t>
      </w:r>
    </w:p>
    <w:p>
      <w:pPr>
        <w:pStyle w:val="BookText"/>
      </w:pPr>
      <w:r>
        <w:rPr>
          <w:rFonts w:ascii="IRNazanin" w:hAnsi="IRNazanin" w:eastAsia="IRNazanin" w:cs="IRNazanin"/>
          <w:lang w:bidi="fa-IR"/>
          <w:color w:val="111111"/>
          <w:sz w:val="28"/>
          <w:szCs w:val="28"/>
          <w:rtl/>
        </w:rPr>
        <w:t xml:space="preserve">محمد بن یحیی الخزاز عن الحسن بن علی الوشاء عن أبی إسحاق عن</w:t>
      </w:r>
    </w:p>
    <w:p>
      <w:pPr>
        <w:pStyle w:val="BookText"/>
      </w:pPr>
      <w:r>
        <w:rPr>
          <w:rFonts w:ascii="IRNazanin" w:hAnsi="IRNazanin" w:eastAsia="IRNazanin" w:cs="IRNazanin"/>
          <w:lang w:bidi="fa-IR"/>
          <w:color w:val="111111"/>
          <w:sz w:val="28"/>
          <w:szCs w:val="28"/>
          <w:rtl/>
        </w:rPr>
        <w:t xml:space="preserve">جابر عن عبد الله بن جذاعة قال سألته عن أربعة نفر شهدوا علی رجلین</w:t>
      </w:r>
    </w:p>
    <w:p>
      <w:pPr>
        <w:pStyle w:val="BookText"/>
      </w:pPr>
      <w:r>
        <w:rPr>
          <w:rFonts w:ascii="IRNazanin" w:hAnsi="IRNazanin" w:eastAsia="IRNazanin" w:cs="IRNazanin"/>
          <w:lang w:bidi="fa-IR"/>
          <w:color w:val="111111"/>
          <w:sz w:val="28"/>
          <w:szCs w:val="28"/>
          <w:rtl/>
        </w:rPr>
        <w:t xml:space="preserve">وامرأتین بالزناء قال یرجمون.</w:t>
      </w:r>
    </w:p>
    <w:p>
      <w:pPr>
        <w:pStyle w:val="BookText"/>
      </w:pPr>
      <w:r>
        <w:rPr>
          <w:rFonts w:ascii="IRNazanin" w:hAnsi="IRNazanin" w:eastAsia="IRNazanin" w:cs="IRNazanin"/>
          <w:lang w:bidi="fa-IR"/>
          <w:color w:val="111111"/>
          <w:sz w:val="28"/>
          <w:szCs w:val="28"/>
          <w:rtl/>
        </w:rPr>
        <w:t xml:space="preserve">986 (12) تهذیب 47 ج 10 - الحسین بن سعید عن فضالة عن أبان</w:t>
      </w:r>
    </w:p>
    <w:p>
      <w:pPr>
        <w:pStyle w:val="BookText"/>
      </w:pPr>
      <w:r>
        <w:rPr>
          <w:rFonts w:ascii="IRNazanin" w:hAnsi="IRNazanin" w:eastAsia="IRNazanin" w:cs="IRNazanin"/>
          <w:lang w:bidi="fa-IR"/>
          <w:color w:val="111111"/>
          <w:sz w:val="28"/>
          <w:szCs w:val="28"/>
          <w:rtl/>
        </w:rPr>
        <w:t xml:space="preserve">عن زرارة عن أبی جعفر علیه السلام قال إذا قال الشاهد أنه قد جلس</w:t>
      </w:r>
    </w:p>
    <w:p>
      <w:pPr>
        <w:pStyle w:val="BookText"/>
      </w:pPr>
      <w:r>
        <w:rPr>
          <w:rFonts w:ascii="IRNazanin" w:hAnsi="IRNazanin" w:eastAsia="IRNazanin" w:cs="IRNazanin"/>
          <w:lang w:bidi="fa-IR"/>
          <w:color w:val="111111"/>
          <w:sz w:val="28"/>
          <w:szCs w:val="28"/>
          <w:rtl/>
        </w:rPr>
        <w:t xml:space="preserve">منها مجلس الرجل من امرأته أقیم علیه الحد.</w:t>
      </w:r>
    </w:p>
    <w:p>
      <w:pPr>
        <w:pStyle w:val="BookText"/>
      </w:pPr>
      <w:r>
        <w:rPr>
          <w:rFonts w:ascii="IRNazanin" w:hAnsi="IRNazanin" w:eastAsia="IRNazanin" w:cs="IRNazanin"/>
          <w:lang w:bidi="fa-IR"/>
          <w:color w:val="111111"/>
          <w:sz w:val="28"/>
          <w:szCs w:val="28"/>
          <w:rtl/>
        </w:rPr>
        <w:t xml:space="preserve">987 (13) تهذیب 25 ج 10 - استبصار 218 ج 4 - محمد بن علی بن</w:t>
      </w:r>
    </w:p>
    <w:p>
      <w:pPr>
        <w:pStyle w:val="BookText"/>
      </w:pPr>
      <w:r>
        <w:rPr>
          <w:rFonts w:ascii="IRNazanin" w:hAnsi="IRNazanin" w:eastAsia="IRNazanin" w:cs="IRNazanin"/>
          <w:lang w:bidi="fa-IR"/>
          <w:color w:val="111111"/>
          <w:sz w:val="28"/>
          <w:szCs w:val="28"/>
          <w:rtl/>
        </w:rPr>
        <w:t xml:space="preserve">محبوب عن أحمد بن الحسن عن عمرو بن سعید عن مصدق بن صدقة</w:t>
      </w:r>
    </w:p>
    <w:p>
      <w:pPr>
        <w:pStyle w:val="BookText"/>
      </w:pPr>
      <w:r>
        <w:rPr>
          <w:rFonts w:ascii="IRNazanin" w:hAnsi="IRNazanin" w:eastAsia="IRNazanin" w:cs="IRNazanin"/>
          <w:lang w:bidi="fa-IR"/>
          <w:color w:val="111111"/>
          <w:sz w:val="28"/>
          <w:szCs w:val="28"/>
          <w:rtl/>
        </w:rPr>
        <w:t xml:space="preserve">عن عمار الساباطی قال سألت أبا عبد الله علیه السلام عن رجل شهد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علیه ثلاثة رجال أنه (قد - یب) زنا بفلانة وشهد (1) الرابع أنه لا یدری</w:t>
      </w:r>
    </w:p>
    <w:p>
      <w:pPr>
        <w:pStyle w:val="BookText"/>
      </w:pPr>
      <w:r>
        <w:rPr>
          <w:rFonts w:ascii="IRNazanin" w:hAnsi="IRNazanin" w:eastAsia="IRNazanin" w:cs="IRNazanin"/>
          <w:lang w:bidi="fa-IR"/>
          <w:color w:val="111111"/>
          <w:sz w:val="28"/>
          <w:szCs w:val="28"/>
          <w:rtl/>
        </w:rPr>
        <w:t xml:space="preserve">بمن زنا قال لا یحد </w:t>
      </w:r>
      <w:r>
        <w:rPr>
          <w:rStyle w:val="FootnoteReference"/>
        </w:rPr>
        <w:footnoteReference w:id="988"/>
      </w:r>
      <w:r>
        <w:rPr>
          <w:rFonts w:ascii="IRNazanin" w:hAnsi="IRNazanin" w:eastAsia="IRNazanin" w:cs="IRNazanin"/>
          <w:lang w:bidi="fa-IR"/>
          <w:color w:val="111111"/>
          <w:sz w:val="28"/>
          <w:szCs w:val="28"/>
          <w:rtl/>
        </w:rPr>
        <w:t xml:space="preserve">ولا یرجم کافی 210 ج 7 - محمد بن یحیی عن</w:t>
      </w:r>
    </w:p>
    <w:p>
      <w:pPr>
        <w:pStyle w:val="BookText"/>
      </w:pPr>
      <w:r>
        <w:rPr>
          <w:rFonts w:ascii="IRNazanin" w:hAnsi="IRNazanin" w:eastAsia="IRNazanin" w:cs="IRNazanin"/>
          <w:lang w:bidi="fa-IR"/>
          <w:color w:val="111111"/>
          <w:sz w:val="28"/>
          <w:szCs w:val="28"/>
          <w:rtl/>
        </w:rPr>
        <w:t xml:space="preserve">محمد بن أحمد عن أحمد بن الحسن عن عمرو بن سعید عن مصدق بن</w:t>
      </w:r>
    </w:p>
    <w:p>
      <w:pPr>
        <w:pStyle w:val="BookText"/>
      </w:pPr>
      <w:r>
        <w:rPr>
          <w:rFonts w:ascii="IRNazanin" w:hAnsi="IRNazanin" w:eastAsia="IRNazanin" w:cs="IRNazanin"/>
          <w:lang w:bidi="fa-IR"/>
          <w:color w:val="111111"/>
          <w:sz w:val="28"/>
          <w:szCs w:val="28"/>
          <w:rtl/>
        </w:rPr>
        <w:t xml:space="preserve">صدقة عن فقیه 28 ج 4 - عمار بن موسی (الساباطی - فقیه) عن أبی</w:t>
      </w:r>
    </w:p>
    <w:p>
      <w:pPr>
        <w:pStyle w:val="BookText"/>
      </w:pPr>
      <w:r>
        <w:rPr>
          <w:rFonts w:ascii="IRNazanin" w:hAnsi="IRNazanin" w:eastAsia="IRNazanin" w:cs="IRNazanin"/>
          <w:lang w:bidi="fa-IR"/>
          <w:color w:val="111111"/>
          <w:sz w:val="28"/>
          <w:szCs w:val="28"/>
          <w:rtl/>
        </w:rPr>
        <w:t xml:space="preserve">عبد الله علیه السلام قال سألته (وذکر مثله).</w:t>
      </w:r>
    </w:p>
    <w:p>
      <w:pPr>
        <w:pStyle w:val="BookText"/>
      </w:pPr>
      <w:r>
        <w:rPr>
          <w:rFonts w:ascii="IRNazanin" w:hAnsi="IRNazanin" w:eastAsia="IRNazanin" w:cs="IRNazanin"/>
          <w:lang w:bidi="fa-IR"/>
          <w:color w:val="111111"/>
          <w:sz w:val="28"/>
          <w:szCs w:val="28"/>
          <w:rtl/>
        </w:rPr>
        <w:t xml:space="preserve">988 (14) کافی 210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تهذیب 70 ج 10 - الحسین</w:t>
      </w:r>
    </w:p>
    <w:p>
      <w:pPr>
        <w:pStyle w:val="BookText"/>
      </w:pPr>
      <w:r>
        <w:rPr>
          <w:rFonts w:ascii="IRNazanin" w:hAnsi="IRNazanin" w:eastAsia="IRNazanin" w:cs="IRNazanin"/>
          <w:lang w:bidi="fa-IR"/>
          <w:color w:val="111111"/>
          <w:sz w:val="28"/>
          <w:szCs w:val="28"/>
          <w:rtl/>
        </w:rPr>
        <w:t xml:space="preserve">ابن سعید عن ابن محبوب تهذیب 51 ج 10 - علی بن إبراهیم عن أبیه عن</w:t>
      </w:r>
    </w:p>
    <w:p>
      <w:pPr>
        <w:pStyle w:val="BookText"/>
      </w:pPr>
      <w:r>
        <w:rPr>
          <w:rFonts w:ascii="IRNazanin" w:hAnsi="IRNazanin" w:eastAsia="IRNazanin" w:cs="IRNazanin"/>
          <w:lang w:bidi="fa-IR"/>
          <w:color w:val="111111"/>
          <w:sz w:val="28"/>
          <w:szCs w:val="28"/>
          <w:rtl/>
        </w:rPr>
        <w:t xml:space="preserve">ابن محبوب عن نعیم بن إبراهیم عن عباد البصری قال سألت أبا جعفر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 ثلاثة شهدوا علی رجل بالزنا وقالوا الآن نأتی بالرابع</w:t>
      </w:r>
    </w:p>
    <w:p>
      <w:pPr>
        <w:pStyle w:val="BookText"/>
      </w:pPr>
      <w:r>
        <w:rPr>
          <w:rFonts w:ascii="IRNazanin" w:hAnsi="IRNazanin" w:eastAsia="IRNazanin" w:cs="IRNazanin"/>
          <w:lang w:bidi="fa-IR"/>
          <w:color w:val="111111"/>
          <w:sz w:val="28"/>
          <w:szCs w:val="28"/>
          <w:rtl/>
        </w:rPr>
        <w:t xml:space="preserve">قال یجلدون (جمیعا - خ یب) حد القاذف ثمانین جلدة کل رجل منهم.</w:t>
      </w:r>
    </w:p>
    <w:p>
      <w:pPr>
        <w:pStyle w:val="BookText"/>
      </w:pPr>
      <w:r>
        <w:rPr>
          <w:rFonts w:ascii="IRNazanin" w:hAnsi="IRNazanin" w:eastAsia="IRNazanin" w:cs="IRNazanin"/>
          <w:lang w:bidi="fa-IR"/>
          <w:color w:val="111111"/>
          <w:sz w:val="28"/>
          <w:szCs w:val="28"/>
          <w:rtl/>
        </w:rPr>
        <w:t xml:space="preserve">989 (15) تهذیب 49 ج 10 - محمد بن أحمد بن یحیی عن بنان عن</w:t>
      </w:r>
    </w:p>
    <w:p>
      <w:pPr>
        <w:pStyle w:val="BookText"/>
      </w:pPr>
      <w:r>
        <w:rPr>
          <w:rFonts w:ascii="IRNazanin" w:hAnsi="IRNazanin" w:eastAsia="IRNazanin" w:cs="IRNazanin"/>
          <w:lang w:bidi="fa-IR"/>
          <w:color w:val="111111"/>
          <w:sz w:val="28"/>
          <w:szCs w:val="28"/>
          <w:rtl/>
        </w:rPr>
        <w:t xml:space="preserve">أبیه عن ابن المغیرة عن السکونی تهذیب 51 ج 10 - کافی 210 ج 7 -</w:t>
      </w:r>
    </w:p>
    <w:p>
      <w:pPr>
        <w:pStyle w:val="BookText"/>
      </w:pPr>
      <w:r>
        <w:rPr>
          <w:rFonts w:ascii="IRNazanin" w:hAnsi="IRNazanin" w:eastAsia="IRNazanin" w:cs="IRNazanin"/>
          <w:lang w:bidi="fa-IR"/>
          <w:color w:val="111111"/>
          <w:sz w:val="28"/>
          <w:szCs w:val="28"/>
          <w:rtl/>
        </w:rPr>
        <w:t xml:space="preserve">علی (بن إبراهیم - کا)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989"/>
      </w:r>
      <w:r>
        <w:rPr>
          <w:rFonts w:ascii="IRNazanin" w:hAnsi="IRNazanin" w:eastAsia="IRNazanin" w:cs="IRNazanin"/>
          <w:lang w:bidi="fa-IR"/>
          <w:color w:val="111111"/>
          <w:sz w:val="28"/>
          <w:szCs w:val="28"/>
          <w:rtl/>
        </w:rPr>
        <w:t xml:space="preserve">عن أبیه (علیهما السلام - کا) عن (أمیر المؤمنین </w:t>
      </w:r>
      <w:r>
        <w:rPr>
          <w:rStyle w:val="FootnoteReference"/>
        </w:rPr>
        <w:footnoteReference w:id="990"/>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فی ثلاثة شهدوا علی رجل بالزناء فقال أمیر المؤمنین علیه السلام</w:t>
      </w:r>
    </w:p>
    <w:p>
      <w:pPr>
        <w:pStyle w:val="BookText"/>
      </w:pPr>
      <w:r>
        <w:rPr>
          <w:rFonts w:ascii="IRNazanin" w:hAnsi="IRNazanin" w:eastAsia="IRNazanin" w:cs="IRNazanin"/>
          <w:lang w:bidi="fa-IR"/>
          <w:color w:val="111111"/>
          <w:sz w:val="28"/>
          <w:szCs w:val="28"/>
          <w:rtl/>
        </w:rPr>
        <w:t xml:space="preserve">أین الرابع فقالوا الآن یجئ فقال أمیر المؤمنین علیه السلام </w:t>
      </w:r>
      <w:r>
        <w:rPr>
          <w:rStyle w:val="FootnoteReference"/>
        </w:rPr>
        <w:footnoteReference w:id="991"/>
      </w:r>
      <w:r>
        <w:rPr>
          <w:rFonts w:ascii="IRNazanin" w:hAnsi="IRNazanin" w:eastAsia="IRNazanin" w:cs="IRNazanin"/>
          <w:lang w:bidi="fa-IR"/>
          <w:color w:val="111111"/>
          <w:sz w:val="28"/>
          <w:szCs w:val="28"/>
          <w:rtl/>
        </w:rPr>
        <w:t xml:space="preserve">حد وهم</w:t>
      </w:r>
    </w:p>
    <w:p>
      <w:pPr>
        <w:pStyle w:val="BookText"/>
      </w:pPr>
      <w:r>
        <w:rPr>
          <w:rFonts w:ascii="IRNazanin" w:hAnsi="IRNazanin" w:eastAsia="IRNazanin" w:cs="IRNazanin"/>
          <w:lang w:bidi="fa-IR"/>
          <w:color w:val="111111"/>
          <w:sz w:val="28"/>
          <w:szCs w:val="28"/>
          <w:rtl/>
        </w:rPr>
        <w:t xml:space="preserve">فلیس فی الحدود نظر (ة - کا) ساعة فقیه 24 ج 4 - وفی روایة السکونی أن</w:t>
      </w:r>
    </w:p>
    <w:p>
      <w:pPr>
        <w:pStyle w:val="BookText"/>
      </w:pPr>
      <w:r>
        <w:rPr>
          <w:rFonts w:ascii="IRNazanin" w:hAnsi="IRNazanin" w:eastAsia="IRNazanin" w:cs="IRNazanin"/>
          <w:lang w:bidi="fa-IR"/>
          <w:color w:val="111111"/>
          <w:sz w:val="28"/>
          <w:szCs w:val="28"/>
          <w:rtl/>
        </w:rPr>
        <w:t xml:space="preserve">ثلاثة (وذکر مثله).</w:t>
      </w:r>
    </w:p>
    <w:p>
      <w:pPr>
        <w:pStyle w:val="BookText"/>
      </w:pPr>
      <w:r>
        <w:rPr>
          <w:rFonts w:ascii="IRNazanin" w:hAnsi="IRNazanin" w:eastAsia="IRNazanin" w:cs="IRNazanin"/>
          <w:lang w:bidi="fa-IR"/>
          <w:color w:val="111111"/>
          <w:sz w:val="28"/>
          <w:szCs w:val="28"/>
          <w:rtl/>
        </w:rPr>
        <w:t xml:space="preserve">990 (16) دعائم الاسلام 443 ج 2 - وعن علی علیه السلام أنه قال</w:t>
      </w:r>
    </w:p>
    <w:p>
      <w:pPr>
        <w:pStyle w:val="BookText"/>
      </w:pPr>
      <w:r>
        <w:rPr>
          <w:rFonts w:ascii="IRNazanin" w:hAnsi="IRNazanin" w:eastAsia="IRNazanin" w:cs="IRNazanin"/>
          <w:lang w:bidi="fa-IR"/>
          <w:color w:val="111111"/>
          <w:sz w:val="28"/>
          <w:szCs w:val="28"/>
          <w:rtl/>
        </w:rPr>
        <w:t xml:space="preserve">من وجب علیه الحد أقیم (و - خ) لیس فی الحدود نظرة.</w:t>
      </w:r>
    </w:p>
    <w:p>
      <w:pPr>
        <w:pStyle w:val="BookText"/>
      </w:pPr>
      <w:r>
        <w:rPr>
          <w:rFonts w:ascii="IRNazanin" w:hAnsi="IRNazanin" w:eastAsia="IRNazanin" w:cs="IRNazanin"/>
          <w:lang w:bidi="fa-IR"/>
          <w:color w:val="111111"/>
          <w:sz w:val="28"/>
          <w:szCs w:val="28"/>
          <w:rtl/>
        </w:rPr>
        <w:t xml:space="preserve">991 (17) الجعفریات 144 -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شهد عنده ثلاثة نفر علی رجل بالزنا فقال</w:t>
      </w:r>
    </w:p>
    <w:p>
      <w:pPr>
        <w:pStyle w:val="BookText"/>
      </w:pPr>
      <w:r>
        <w:rPr>
          <w:rFonts w:ascii="IRNazanin" w:hAnsi="IRNazanin" w:eastAsia="IRNazanin" w:cs="IRNazanin"/>
          <w:lang w:bidi="fa-IR"/>
          <w:color w:val="111111"/>
          <w:sz w:val="28"/>
          <w:szCs w:val="28"/>
          <w:rtl/>
        </w:rPr>
        <w:t xml:space="preserve">علی علیه السلام أین الرابع فقالوا الآن یجئ قال خذوهم فلیس فی</w:t>
      </w:r>
    </w:p>
    <w:p>
      <w:pPr>
        <w:pStyle w:val="BookText"/>
      </w:pPr>
      <w:r>
        <w:rPr>
          <w:rFonts w:ascii="Amiri" w:hAnsi="Amiri" w:eastAsia="Amiri" w:cs="Amiri"/>
          <w:lang w:bidi="ar-SA"/>
          <w:color w:val="111111"/>
          <w:sz w:val="28"/>
          <w:szCs w:val="28"/>
          <w:rtl/>
        </w:rPr>
        <w:t xml:space="preserve">الحدود نظرة ساعة.</w:t>
      </w:r>
    </w:p>
    <w:p>
      <w:pPr>
        <w:pStyle w:val="BookText"/>
      </w:pPr>
      <w:r>
        <w:rPr>
          <w:rFonts w:ascii="IRNazanin" w:hAnsi="IRNazanin" w:eastAsia="IRNazanin" w:cs="IRNazanin"/>
          <w:lang w:bidi="fa-IR"/>
          <w:color w:val="111111"/>
          <w:sz w:val="28"/>
          <w:szCs w:val="28"/>
          <w:rtl/>
        </w:rPr>
        <w:t xml:space="preserve">992 (18) تهذیب 279 ج 6 - أحمد بن محمد بن عیسی عن محمد بن</w:t>
      </w:r>
    </w:p>
    <w:p>
      <w:pPr>
        <w:pStyle w:val="BookText"/>
      </w:pPr>
      <w:r>
        <w:rPr>
          <w:rFonts w:ascii="IRNazanin" w:hAnsi="IRNazanin" w:eastAsia="IRNazanin" w:cs="IRNazanin"/>
          <w:lang w:bidi="fa-IR"/>
          <w:color w:val="111111"/>
          <w:sz w:val="28"/>
          <w:szCs w:val="28"/>
          <w:rtl/>
        </w:rPr>
        <w:t xml:space="preserve">عیسی عن إسماعیل عن خراش عن زرارة قال لا یقبل الشهود متفرقین</w:t>
      </w:r>
    </w:p>
    <w:p>
      <w:pPr>
        <w:pStyle w:val="BookText"/>
      </w:pPr>
      <w:r>
        <w:rPr>
          <w:rFonts w:ascii="IRNazanin" w:hAnsi="IRNazanin" w:eastAsia="IRNazanin" w:cs="IRNazanin"/>
          <w:lang w:bidi="fa-IR"/>
          <w:color w:val="111111"/>
          <w:sz w:val="28"/>
          <w:szCs w:val="28"/>
          <w:rtl/>
        </w:rPr>
        <w:t xml:space="preserve">فان کانوا ثلاثة قبل الرابع بعد.</w:t>
      </w:r>
    </w:p>
    <w:p>
      <w:pPr>
        <w:pStyle w:val="BookText"/>
      </w:pPr>
      <w:r>
        <w:rPr>
          <w:rFonts w:ascii="IRNazanin" w:hAnsi="IRNazanin" w:eastAsia="IRNazanin" w:cs="IRNazanin"/>
          <w:lang w:bidi="fa-IR"/>
          <w:color w:val="111111"/>
          <w:sz w:val="28"/>
          <w:szCs w:val="28"/>
          <w:rtl/>
        </w:rPr>
        <w:t xml:space="preserve">993 (19) الجعفریات 144 -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الشهود إذا شهدوا علی رجل بالزنا فاختلفوا فی الأماکن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جلدوا.</w:t>
      </w:r>
    </w:p>
    <w:p>
      <w:pPr>
        <w:pStyle w:val="BookText"/>
      </w:pPr>
      <w:r>
        <w:rPr>
          <w:rFonts w:ascii="IRNazanin" w:hAnsi="IRNazanin" w:eastAsia="IRNazanin" w:cs="IRNazanin"/>
          <w:lang w:bidi="fa-IR"/>
          <w:color w:val="111111"/>
          <w:sz w:val="28"/>
          <w:szCs w:val="28"/>
          <w:rtl/>
        </w:rPr>
        <w:t xml:space="preserve">994 (20) مستدرک 77 ج 18 - ابن أبی جمهور فی درر اللئالی روی</w:t>
      </w:r>
    </w:p>
    <w:p>
      <w:pPr>
        <w:pStyle w:val="BookText"/>
      </w:pPr>
      <w:r>
        <w:rPr>
          <w:rFonts w:ascii="IRNazanin" w:hAnsi="IRNazanin" w:eastAsia="IRNazanin" w:cs="IRNazanin"/>
          <w:lang w:bidi="fa-IR"/>
          <w:color w:val="111111"/>
          <w:sz w:val="28"/>
          <w:szCs w:val="28"/>
          <w:rtl/>
        </w:rPr>
        <w:t xml:space="preserve">عن عمر استخلف المغیرة بن شعبة علی البصرة وکان نازلا فی أسفل الدار</w:t>
      </w:r>
    </w:p>
    <w:p>
      <w:pPr>
        <w:pStyle w:val="BookText"/>
      </w:pPr>
      <w:r>
        <w:rPr>
          <w:rFonts w:ascii="IRNazanin" w:hAnsi="IRNazanin" w:eastAsia="IRNazanin" w:cs="IRNazanin"/>
          <w:lang w:bidi="fa-IR"/>
          <w:color w:val="111111"/>
          <w:sz w:val="28"/>
          <w:szCs w:val="28"/>
          <w:rtl/>
        </w:rPr>
        <w:t xml:space="preserve">ونافع وأبو بکر وشبل وزیاد فی علوها فهبت ریح ففتحت باب البیت و</w:t>
      </w:r>
    </w:p>
    <w:p>
      <w:pPr>
        <w:pStyle w:val="BookText"/>
      </w:pPr>
      <w:r>
        <w:rPr>
          <w:rFonts w:ascii="IRNazanin" w:hAnsi="IRNazanin" w:eastAsia="IRNazanin" w:cs="IRNazanin"/>
          <w:lang w:bidi="fa-IR"/>
          <w:color w:val="111111"/>
          <w:sz w:val="28"/>
          <w:szCs w:val="28"/>
          <w:rtl/>
        </w:rPr>
        <w:t xml:space="preserve">رفع الستر فر أو المغیرة بین رجلی امرأة فلما أصبحوا تقدم المغیرة</w:t>
      </w:r>
    </w:p>
    <w:p>
      <w:pPr>
        <w:pStyle w:val="BookText"/>
      </w:pPr>
      <w:r>
        <w:rPr>
          <w:rFonts w:ascii="IRNazanin" w:hAnsi="IRNazanin" w:eastAsia="IRNazanin" w:cs="IRNazanin"/>
          <w:lang w:bidi="fa-IR"/>
          <w:color w:val="111111"/>
          <w:sz w:val="28"/>
          <w:szCs w:val="28"/>
          <w:rtl/>
        </w:rPr>
        <w:t xml:space="preserve">لیصلی فقال أبو بکرة تنح عن مصلانا فبلغ ذلک عمر فکتب ان یرفعوا إلیه</w:t>
      </w:r>
    </w:p>
    <w:p>
      <w:pPr>
        <w:pStyle w:val="BookText"/>
      </w:pPr>
      <w:r>
        <w:rPr>
          <w:rFonts w:ascii="IRNazanin" w:hAnsi="IRNazanin" w:eastAsia="IRNazanin" w:cs="IRNazanin"/>
          <w:lang w:bidi="fa-IR"/>
          <w:color w:val="111111"/>
          <w:sz w:val="28"/>
          <w:szCs w:val="28"/>
          <w:rtl/>
        </w:rPr>
        <w:t xml:space="preserve">وکتب إلی المغیرة قد تحدث علیک بما أن کان صدقا لو کنت مت قبله کان</w:t>
      </w:r>
    </w:p>
    <w:p>
      <w:pPr>
        <w:pStyle w:val="BookText"/>
      </w:pPr>
      <w:r>
        <w:rPr>
          <w:rFonts w:ascii="IRNazanin" w:hAnsi="IRNazanin" w:eastAsia="IRNazanin" w:cs="IRNazanin"/>
          <w:lang w:bidi="fa-IR"/>
          <w:color w:val="111111"/>
          <w:sz w:val="28"/>
          <w:szCs w:val="28"/>
          <w:rtl/>
        </w:rPr>
        <w:t xml:space="preserve">خیرا لک فأشخص إلی المدینة فشهد نافع وأبو بکرة وشبل بن معبد فقال</w:t>
      </w:r>
    </w:p>
    <w:p>
      <w:pPr>
        <w:pStyle w:val="BookText"/>
      </w:pPr>
      <w:r>
        <w:rPr>
          <w:rFonts w:ascii="IRNazanin" w:hAnsi="IRNazanin" w:eastAsia="IRNazanin" w:cs="IRNazanin"/>
          <w:lang w:bidi="fa-IR"/>
          <w:color w:val="111111"/>
          <w:sz w:val="28"/>
          <w:szCs w:val="28"/>
          <w:rtl/>
        </w:rPr>
        <w:t xml:space="preserve">عمر أودی المغیرة الا ربعه </w:t>
      </w:r>
      <w:r>
        <w:rPr>
          <w:rStyle w:val="FootnoteReference"/>
        </w:rPr>
        <w:footnoteReference w:id="992"/>
      </w:r>
      <w:r>
        <w:rPr>
          <w:rFonts w:ascii="IRNazanin" w:hAnsi="IRNazanin" w:eastAsia="IRNazanin" w:cs="IRNazanin"/>
          <w:lang w:bidi="fa-IR"/>
          <w:color w:val="111111"/>
          <w:sz w:val="28"/>
          <w:szCs w:val="28"/>
          <w:rtl/>
        </w:rPr>
        <w:t xml:space="preserve">فجاء زیاد یشهد فقال هذا رجل لا یشهد</w:t>
      </w:r>
    </w:p>
    <w:p>
      <w:pPr>
        <w:pStyle w:val="BookText"/>
      </w:pPr>
      <w:r>
        <w:rPr>
          <w:rFonts w:ascii="IRNazanin" w:hAnsi="IRNazanin" w:eastAsia="IRNazanin" w:cs="IRNazanin"/>
          <w:lang w:bidi="fa-IR"/>
          <w:color w:val="111111"/>
          <w:sz w:val="28"/>
          <w:szCs w:val="28"/>
          <w:rtl/>
        </w:rPr>
        <w:t xml:space="preserve">إلا بالحق انشاء الله فقال أما الزنا فلا أشهد به ولکنی رأیت أمرا قبیحا</w:t>
      </w:r>
    </w:p>
    <w:p>
      <w:pPr>
        <w:pStyle w:val="BookText"/>
      </w:pPr>
      <w:r>
        <w:rPr>
          <w:rFonts w:ascii="IRNazanin" w:hAnsi="IRNazanin" w:eastAsia="IRNazanin" w:cs="IRNazanin"/>
          <w:lang w:bidi="fa-IR"/>
          <w:color w:val="111111"/>
          <w:sz w:val="28"/>
          <w:szCs w:val="28"/>
          <w:rtl/>
        </w:rPr>
        <w:t xml:space="preserve">فقال عمر الله أکبر وجلد الثلاثة فلما جلد أبو بکرة قال أشهد ان المغیرة</w:t>
      </w:r>
    </w:p>
    <w:p>
      <w:pPr>
        <w:pStyle w:val="BookText"/>
      </w:pPr>
      <w:r>
        <w:rPr>
          <w:rFonts w:ascii="IRNazanin" w:hAnsi="IRNazanin" w:eastAsia="IRNazanin" w:cs="IRNazanin"/>
          <w:lang w:bidi="fa-IR"/>
          <w:color w:val="111111"/>
          <w:sz w:val="28"/>
          <w:szCs w:val="28"/>
          <w:rtl/>
        </w:rPr>
        <w:t xml:space="preserve">قد زنا فهم عمر أن یجلده فقال له علی علیه السلام أن جلدته فارجم</w:t>
      </w:r>
    </w:p>
    <w:p>
      <w:pPr>
        <w:pStyle w:val="BookText"/>
      </w:pPr>
      <w:r>
        <w:rPr>
          <w:rFonts w:ascii="IRNazanin" w:hAnsi="IRNazanin" w:eastAsia="IRNazanin" w:cs="IRNazanin"/>
          <w:lang w:bidi="fa-IR"/>
          <w:color w:val="111111"/>
          <w:sz w:val="28"/>
          <w:szCs w:val="28"/>
          <w:rtl/>
        </w:rPr>
        <w:t xml:space="preserve">صاحبک یعنی أرجم المغیرة قال العلامة وموضع الدلالة ان هذه قضیة</w:t>
      </w:r>
    </w:p>
    <w:p>
      <w:pPr>
        <w:pStyle w:val="BookText"/>
      </w:pPr>
      <w:r>
        <w:rPr>
          <w:rFonts w:ascii="IRNazanin" w:hAnsi="IRNazanin" w:eastAsia="IRNazanin" w:cs="IRNazanin"/>
          <w:lang w:bidi="fa-IR"/>
          <w:color w:val="111111"/>
          <w:sz w:val="28"/>
          <w:szCs w:val="28"/>
          <w:rtl/>
        </w:rPr>
        <w:t xml:space="preserve">ظهرت واشتهرت ولم ینکر ذلک أحد. وقیل فی تأویل قول علی علیه</w:t>
      </w:r>
    </w:p>
    <w:p>
      <w:pPr>
        <w:pStyle w:val="BookText"/>
      </w:pPr>
      <w:r>
        <w:rPr>
          <w:rFonts w:ascii="IRNazanin" w:hAnsi="IRNazanin" w:eastAsia="IRNazanin" w:cs="IRNazanin"/>
          <w:lang w:bidi="fa-IR"/>
          <w:color w:val="111111"/>
          <w:sz w:val="28"/>
          <w:szCs w:val="28"/>
          <w:rtl/>
        </w:rPr>
        <w:t xml:space="preserve">السلام لعمر، ان جلدت أبا بکرة ثانیا فأرجم صاحبک تأویلات أصحها</w:t>
      </w:r>
    </w:p>
    <w:p>
      <w:pPr>
        <w:pStyle w:val="BookText"/>
      </w:pPr>
      <w:r>
        <w:rPr>
          <w:rFonts w:ascii="IRNazanin" w:hAnsi="IRNazanin" w:eastAsia="IRNazanin" w:cs="IRNazanin"/>
          <w:lang w:bidi="fa-IR"/>
          <w:color w:val="111111"/>
          <w:sz w:val="28"/>
          <w:szCs w:val="28"/>
          <w:rtl/>
        </w:rPr>
        <w:t xml:space="preserve">معناه ان کانت هذه شهادة غیر الأولی فقد کملت الشهادة أربعة فارجم</w:t>
      </w:r>
    </w:p>
    <w:p>
      <w:pPr>
        <w:pStyle w:val="BookText"/>
      </w:pPr>
      <w:r>
        <w:rPr>
          <w:rFonts w:ascii="IRNazanin" w:hAnsi="IRNazanin" w:eastAsia="IRNazanin" w:cs="IRNazanin"/>
          <w:lang w:bidi="fa-IR"/>
          <w:color w:val="111111"/>
          <w:sz w:val="28"/>
          <w:szCs w:val="28"/>
          <w:rtl/>
        </w:rPr>
        <w:t xml:space="preserve">صاحبک یعنی انما أعادها ان یشهد به فلا تجلده بإعادته إلی آخر ما قال</w:t>
      </w:r>
    </w:p>
    <w:p>
      <w:pPr>
        <w:pStyle w:val="BookText"/>
      </w:pPr>
      <w:r>
        <w:rPr>
          <w:rFonts w:ascii="IRNazanin" w:hAnsi="IRNazanin" w:eastAsia="IRNazanin" w:cs="IRNazanin"/>
          <w:lang w:bidi="fa-IR"/>
          <w:color w:val="111111"/>
          <w:sz w:val="28"/>
          <w:szCs w:val="28"/>
          <w:rtl/>
        </w:rPr>
        <w:t xml:space="preserve">مما فصل فی محله من الفقه.</w:t>
      </w:r>
    </w:p>
    <w:p>
      <w:pPr>
        <w:pStyle w:val="BookText"/>
      </w:pPr>
      <w:r>
        <w:rPr>
          <w:rFonts w:ascii="IRNazanin" w:hAnsi="IRNazanin" w:eastAsia="IRNazanin" w:cs="IRNazanin"/>
          <w:lang w:bidi="fa-IR"/>
          <w:color w:val="111111"/>
          <w:sz w:val="28"/>
          <w:szCs w:val="28"/>
          <w:rtl/>
        </w:rPr>
        <w:t xml:space="preserve">وتقدم فی أحادیث باب (38) ما ورد فی أن الله تعالی جعل فی</w:t>
      </w:r>
    </w:p>
    <w:p>
      <w:pPr>
        <w:pStyle w:val="BookText"/>
      </w:pPr>
      <w:r>
        <w:rPr>
          <w:rFonts w:ascii="IRNazanin" w:hAnsi="IRNazanin" w:eastAsia="IRNazanin" w:cs="IRNazanin"/>
          <w:lang w:bidi="fa-IR"/>
          <w:color w:val="111111"/>
          <w:sz w:val="28"/>
          <w:szCs w:val="28"/>
          <w:rtl/>
        </w:rPr>
        <w:t xml:space="preserve">القتل شاهدین وفی الزنا أربعة من أبواب الشهادة ما یدل علی ذلک وفی</w:t>
      </w:r>
    </w:p>
    <w:p>
      <w:pPr>
        <w:pStyle w:val="BookText"/>
      </w:pPr>
      <w:r>
        <w:rPr>
          <w:rFonts w:ascii="IRNazanin" w:hAnsi="IRNazanin" w:eastAsia="IRNazanin" w:cs="IRNazanin"/>
          <w:lang w:bidi="fa-IR"/>
          <w:color w:val="111111"/>
          <w:sz w:val="28"/>
          <w:szCs w:val="28"/>
          <w:rtl/>
        </w:rPr>
        <w:t xml:space="preserve">روایة ابن أبی یزید (20) من باب (1) ما ورد فی فوائد الحد قوله صلی</w:t>
      </w:r>
    </w:p>
    <w:p>
      <w:pPr>
        <w:pStyle w:val="BookText"/>
      </w:pPr>
      <w:r>
        <w:rPr>
          <w:rFonts w:ascii="IRNazanin" w:hAnsi="IRNazanin" w:eastAsia="IRNazanin" w:cs="IRNazanin"/>
          <w:lang w:bidi="fa-IR"/>
          <w:color w:val="111111"/>
          <w:sz w:val="28"/>
          <w:szCs w:val="28"/>
          <w:rtl/>
        </w:rPr>
        <w:t xml:space="preserve">الله علیه وآله یا سعد فکیف بأربعة الشهود فقال یا رسول الله بعد رأی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2" w:name="pg12434_132701"/>
    <w:bookmarkEnd w:id="112"/>
    <w:p>
      <w:pPr>
        <w:pStyle w:val="BookText"/>
      </w:pPr>
      <w:r>
        <w:rPr>
          <w:rFonts w:ascii="IRNazanin" w:hAnsi="IRNazanin" w:eastAsia="IRNazanin" w:cs="IRNazanin"/>
          <w:lang w:bidi="fa-IR"/>
          <w:color w:val="111111"/>
          <w:sz w:val="28"/>
          <w:szCs w:val="28"/>
          <w:rtl/>
        </w:rPr>
        <w:t xml:space="preserve">عینی وعلم الله أنه قد فعل فقال أی والله بعد رأی عینک وعلم الله أنه قد</w:t>
      </w:r>
    </w:p>
    <w:p>
      <w:pPr>
        <w:pStyle w:val="BookText"/>
      </w:pPr>
      <w:r>
        <w:rPr>
          <w:rFonts w:ascii="IRNazanin" w:hAnsi="IRNazanin" w:eastAsia="IRNazanin" w:cs="IRNazanin"/>
          <w:lang w:bidi="fa-IR"/>
          <w:color w:val="111111"/>
          <w:sz w:val="28"/>
          <w:szCs w:val="28"/>
          <w:rtl/>
        </w:rPr>
        <w:t xml:space="preserve">فعل لان الله عز وجل قد جعل لکل شئ حدا وجعل لمن تعدی ذلک</w:t>
      </w:r>
    </w:p>
    <w:p>
      <w:pPr>
        <w:pStyle w:val="BookText"/>
      </w:pPr>
      <w:r>
        <w:rPr>
          <w:rFonts w:ascii="IRNazanin" w:hAnsi="IRNazanin" w:eastAsia="IRNazanin" w:cs="IRNazanin"/>
          <w:lang w:bidi="fa-IR"/>
          <w:color w:val="111111"/>
          <w:sz w:val="28"/>
          <w:szCs w:val="28"/>
          <w:rtl/>
        </w:rPr>
        <w:t xml:space="preserve">الحد حدا وفی روایة أبی مخلد نحوه وزاد (وجعل ما دون الأربعة</w:t>
      </w:r>
    </w:p>
    <w:p>
      <w:pPr>
        <w:pStyle w:val="BookText"/>
      </w:pPr>
      <w:r>
        <w:rPr>
          <w:rFonts w:ascii="IRNazanin" w:hAnsi="IRNazanin" w:eastAsia="IRNazanin" w:cs="IRNazanin"/>
          <w:lang w:bidi="fa-IR"/>
          <w:color w:val="111111"/>
          <w:sz w:val="28"/>
          <w:szCs w:val="28"/>
          <w:rtl/>
        </w:rPr>
        <w:t xml:space="preserve">الشهداء مستورا علی المسلمین وفی روایة ابن رباط (21) مثل ما زاد</w:t>
      </w:r>
    </w:p>
    <w:p>
      <w:pPr>
        <w:pStyle w:val="BookText"/>
      </w:pPr>
      <w:r>
        <w:rPr>
          <w:rFonts w:ascii="IRNazanin" w:hAnsi="IRNazanin" w:eastAsia="IRNazanin" w:cs="IRNazanin"/>
          <w:lang w:bidi="fa-IR"/>
          <w:color w:val="111111"/>
          <w:sz w:val="28"/>
          <w:szCs w:val="28"/>
          <w:rtl/>
        </w:rPr>
        <w:t xml:space="preserve">فی الروایة السابقة.</w:t>
      </w:r>
    </w:p>
    <w:p>
      <w:pPr>
        <w:pStyle w:val="BookText"/>
      </w:pPr>
      <w:r>
        <w:rPr>
          <w:rFonts w:ascii="IRNazanin" w:hAnsi="IRNazanin" w:eastAsia="IRNazanin" w:cs="IRNazanin"/>
          <w:lang w:bidi="fa-IR"/>
          <w:color w:val="111111"/>
          <w:sz w:val="28"/>
          <w:szCs w:val="28"/>
          <w:rtl/>
        </w:rPr>
        <w:t xml:space="preserve">ویأتی فی باب (26) ان الرجلین أو المرأتین أو الرجل والمرأة إذا</w:t>
      </w:r>
    </w:p>
    <w:p>
      <w:pPr>
        <w:pStyle w:val="BookText"/>
      </w:pPr>
      <w:r>
        <w:rPr>
          <w:rFonts w:ascii="IRNazanin" w:hAnsi="IRNazanin" w:eastAsia="IRNazanin" w:cs="IRNazanin"/>
          <w:lang w:bidi="fa-IR"/>
          <w:color w:val="111111"/>
          <w:sz w:val="28"/>
          <w:szCs w:val="28"/>
          <w:rtl/>
        </w:rPr>
        <w:t xml:space="preserve">وجد فی لحاف واحد وباب (37) أنه إذا شهد علی المحصن ثلاثة رجال</w:t>
      </w:r>
    </w:p>
    <w:p>
      <w:pPr>
        <w:pStyle w:val="BookText"/>
      </w:pPr>
      <w:r>
        <w:rPr>
          <w:rFonts w:ascii="IRNazanin" w:hAnsi="IRNazanin" w:eastAsia="IRNazanin" w:cs="IRNazanin"/>
          <w:lang w:bidi="fa-IR"/>
          <w:color w:val="111111"/>
          <w:sz w:val="28"/>
          <w:szCs w:val="28"/>
          <w:rtl/>
        </w:rPr>
        <w:t xml:space="preserve">وامرأتان فعلیه الرجم ما یناسب الباب.</w:t>
      </w:r>
    </w:p>
    <w:p>
      <w:pPr>
        <w:pStyle w:val="Heading4"/>
      </w:pPr>
      <w:bookmarkStart w:id="346" w:name="_Toc139"/>
      <w:r>
        <w:t>(11) باب ان الزناء یثبت بالاقرار أربع مرات</w:t>
      </w:r>
      <w:bookmarkEnd w:id="346"/>
    </w:p>
    <w:p>
      <w:pPr>
        <w:pStyle w:val="BookText"/>
      </w:pPr>
      <w:r>
        <w:rPr>
          <w:rFonts w:ascii="IRNazanin" w:hAnsi="IRNazanin" w:eastAsia="IRNazanin" w:cs="IRNazanin"/>
          <w:lang w:bidi="fa-IR"/>
          <w:color w:val="111111"/>
          <w:sz w:val="28"/>
          <w:szCs w:val="28"/>
          <w:rtl/>
        </w:rPr>
        <w:t xml:space="preserve">995 (1) فقیه 20 ج 4 - وروی یونس بن یعقوب عن أبی مریم عن أبی</w:t>
      </w:r>
    </w:p>
    <w:p>
      <w:pPr>
        <w:pStyle w:val="BookText"/>
      </w:pPr>
      <w:r>
        <w:rPr>
          <w:rFonts w:ascii="IRNazanin" w:hAnsi="IRNazanin" w:eastAsia="IRNazanin" w:cs="IRNazanin"/>
          <w:lang w:bidi="fa-IR"/>
          <w:color w:val="111111"/>
          <w:sz w:val="28"/>
          <w:szCs w:val="28"/>
          <w:rtl/>
        </w:rPr>
        <w:t xml:space="preserve">جعفر علیه السلام قال أتت امرأة أمیر المؤمنین علیه السلام فقالت</w:t>
      </w:r>
    </w:p>
    <w:p>
      <w:pPr>
        <w:pStyle w:val="BookText"/>
      </w:pPr>
      <w:r>
        <w:rPr>
          <w:rFonts w:ascii="IRNazanin" w:hAnsi="IRNazanin" w:eastAsia="IRNazanin" w:cs="IRNazanin"/>
          <w:lang w:bidi="fa-IR"/>
          <w:color w:val="111111"/>
          <w:sz w:val="28"/>
          <w:szCs w:val="28"/>
          <w:rtl/>
        </w:rPr>
        <w:t xml:space="preserve">انی قد فجرت فأعرض بوجهه عنها فتحولت حتی استقبلت وجهه فقالت</w:t>
      </w:r>
    </w:p>
    <w:p>
      <w:pPr>
        <w:pStyle w:val="BookText"/>
      </w:pPr>
      <w:r>
        <w:rPr>
          <w:rFonts w:ascii="IRNazanin" w:hAnsi="IRNazanin" w:eastAsia="IRNazanin" w:cs="IRNazanin"/>
          <w:lang w:bidi="fa-IR"/>
          <w:color w:val="111111"/>
          <w:sz w:val="28"/>
          <w:szCs w:val="28"/>
          <w:rtl/>
        </w:rPr>
        <w:t xml:space="preserve">إنی قد فجرت فأعرض بوجهه عنها ثم استقبلته فقالت انی قد فجرت</w:t>
      </w:r>
    </w:p>
    <w:p>
      <w:pPr>
        <w:pStyle w:val="BookText"/>
      </w:pPr>
      <w:r>
        <w:rPr>
          <w:rFonts w:ascii="IRNazanin" w:hAnsi="IRNazanin" w:eastAsia="IRNazanin" w:cs="IRNazanin"/>
          <w:lang w:bidi="fa-IR"/>
          <w:color w:val="111111"/>
          <w:sz w:val="28"/>
          <w:szCs w:val="28"/>
          <w:rtl/>
        </w:rPr>
        <w:t xml:space="preserve">فأعرض عنها ثم استقبلته فقالت إنی قد فجرت فأمر بها فحبست وکانت</w:t>
      </w:r>
    </w:p>
    <w:p>
      <w:pPr>
        <w:pStyle w:val="BookText"/>
      </w:pPr>
      <w:r>
        <w:rPr>
          <w:rFonts w:ascii="IRNazanin" w:hAnsi="IRNazanin" w:eastAsia="IRNazanin" w:cs="IRNazanin"/>
          <w:lang w:bidi="fa-IR"/>
          <w:color w:val="111111"/>
          <w:sz w:val="28"/>
          <w:szCs w:val="28"/>
          <w:rtl/>
        </w:rPr>
        <w:t xml:space="preserve">حاملا فتربص بها حتی وضعت ثم أمر بها بعد ذلک فحفر لها حفیرة</w:t>
      </w:r>
    </w:p>
    <w:p>
      <w:pPr>
        <w:pStyle w:val="BookText"/>
      </w:pPr>
      <w:r>
        <w:rPr>
          <w:rFonts w:ascii="IRNazanin" w:hAnsi="IRNazanin" w:eastAsia="IRNazanin" w:cs="IRNazanin"/>
          <w:lang w:bidi="fa-IR"/>
          <w:color w:val="111111"/>
          <w:sz w:val="28"/>
          <w:szCs w:val="28"/>
          <w:rtl/>
        </w:rPr>
        <w:t xml:space="preserve">فی الرحبة وخاط علیها ثوبا جدیدا وأدخلها الحفرة إلی الحقو وموضع</w:t>
      </w:r>
    </w:p>
    <w:p>
      <w:pPr>
        <w:pStyle w:val="BookText"/>
      </w:pPr>
      <w:r>
        <w:rPr>
          <w:rFonts w:ascii="IRNazanin" w:hAnsi="IRNazanin" w:eastAsia="IRNazanin" w:cs="IRNazanin"/>
          <w:lang w:bidi="fa-IR"/>
          <w:color w:val="111111"/>
          <w:sz w:val="28"/>
          <w:szCs w:val="28"/>
          <w:rtl/>
        </w:rPr>
        <w:t xml:space="preserve">الثدیین وأغلق باب الرحبة ورماها بحجر وقال " بسم الله اللهم علی</w:t>
      </w:r>
    </w:p>
    <w:p>
      <w:pPr>
        <w:pStyle w:val="BookText"/>
      </w:pPr>
      <w:r>
        <w:rPr>
          <w:rFonts w:ascii="IRNazanin" w:hAnsi="IRNazanin" w:eastAsia="IRNazanin" w:cs="IRNazanin"/>
          <w:lang w:bidi="fa-IR"/>
          <w:color w:val="111111"/>
          <w:sz w:val="28"/>
          <w:szCs w:val="28"/>
          <w:rtl/>
        </w:rPr>
        <w:t xml:space="preserve">تصدیق کتابک وسنة نبیک ".</w:t>
      </w:r>
    </w:p>
    <w:p>
      <w:pPr>
        <w:pStyle w:val="BookText"/>
      </w:pPr>
      <w:r>
        <w:rPr>
          <w:rFonts w:ascii="IRNazanin" w:hAnsi="IRNazanin" w:eastAsia="IRNazanin" w:cs="IRNazanin"/>
          <w:lang w:bidi="fa-IR"/>
          <w:color w:val="111111"/>
          <w:sz w:val="28"/>
          <w:szCs w:val="28"/>
          <w:rtl/>
        </w:rPr>
        <w:t xml:space="preserve">ثم أمر قنبر فرماها بحجر ثم دخل منزله وقال </w:t>
      </w:r>
      <w:r>
        <w:rPr>
          <w:rStyle w:val="FootnoteReference"/>
        </w:rPr>
        <w:footnoteReference w:id="993"/>
      </w:r>
      <w:r>
        <w:rPr>
          <w:rFonts w:ascii="IRNazanin" w:hAnsi="IRNazanin" w:eastAsia="IRNazanin" w:cs="IRNazanin"/>
          <w:lang w:bidi="fa-IR"/>
          <w:color w:val="111111"/>
          <w:sz w:val="28"/>
          <w:szCs w:val="28"/>
          <w:rtl/>
        </w:rPr>
        <w:t xml:space="preserve">یا قنبر إئذن</w:t>
      </w:r>
    </w:p>
    <w:p>
      <w:pPr>
        <w:pStyle w:val="BookText"/>
      </w:pPr>
      <w:r>
        <w:rPr>
          <w:rFonts w:ascii="IRNazanin" w:hAnsi="IRNazanin" w:eastAsia="IRNazanin" w:cs="IRNazanin"/>
          <w:lang w:bidi="fa-IR"/>
          <w:color w:val="111111"/>
          <w:sz w:val="28"/>
          <w:szCs w:val="28"/>
          <w:rtl/>
        </w:rPr>
        <w:t xml:space="preserve">لأصحاب محمد صلی الله علیه وآله فدخلوا فرموها بحجر حجر ثم قاموا</w:t>
      </w:r>
    </w:p>
    <w:p>
      <w:pPr>
        <w:pStyle w:val="BookText"/>
      </w:pPr>
      <w:r>
        <w:rPr>
          <w:rFonts w:ascii="IRNazanin" w:hAnsi="IRNazanin" w:eastAsia="IRNazanin" w:cs="IRNazanin"/>
          <w:lang w:bidi="fa-IR"/>
          <w:color w:val="111111"/>
          <w:sz w:val="28"/>
          <w:szCs w:val="28"/>
          <w:rtl/>
        </w:rPr>
        <w:t xml:space="preserve">لا یدرون أیعیدون حجارتهم أو یرمون بحجارة غیرها وبها رمق فقالوا یا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3" w:name="pg12434_132702"/>
    <w:bookmarkEnd w:id="113"/>
    <w:p>
      <w:pPr>
        <w:pStyle w:val="BookText"/>
      </w:pPr>
      <w:r>
        <w:rPr>
          <w:rFonts w:ascii="IRNazanin" w:hAnsi="IRNazanin" w:eastAsia="IRNazanin" w:cs="IRNazanin"/>
          <w:lang w:bidi="fa-IR"/>
          <w:color w:val="111111"/>
          <w:sz w:val="28"/>
          <w:szCs w:val="28"/>
          <w:rtl/>
        </w:rPr>
        <w:t xml:space="preserve">قنبرا خبره إنا قد رمینا بحجارتنا وبها رمق فکیف نصنع فقال عودوا فی</w:t>
      </w:r>
    </w:p>
    <w:p>
      <w:pPr>
        <w:pStyle w:val="BookText"/>
      </w:pPr>
      <w:r>
        <w:rPr>
          <w:rFonts w:ascii="IRNazanin" w:hAnsi="IRNazanin" w:eastAsia="IRNazanin" w:cs="IRNazanin"/>
          <w:lang w:bidi="fa-IR"/>
          <w:color w:val="111111"/>
          <w:sz w:val="28"/>
          <w:szCs w:val="28"/>
          <w:rtl/>
        </w:rPr>
        <w:t xml:space="preserve">حجارتکم فعادوا حتی قضت فقالوا له فقد ماتت فکیف نصنع بها قال</w:t>
      </w:r>
    </w:p>
    <w:p>
      <w:pPr>
        <w:pStyle w:val="BookText"/>
      </w:pPr>
      <w:r>
        <w:rPr>
          <w:rFonts w:ascii="IRNazanin" w:hAnsi="IRNazanin" w:eastAsia="IRNazanin" w:cs="IRNazanin"/>
          <w:lang w:bidi="fa-IR"/>
          <w:color w:val="111111"/>
          <w:sz w:val="28"/>
          <w:szCs w:val="28"/>
          <w:rtl/>
        </w:rPr>
        <w:t xml:space="preserve">فادفعوها إلی أولیائها وأمروهم </w:t>
      </w:r>
      <w:r>
        <w:rPr>
          <w:rStyle w:val="FootnoteReference"/>
        </w:rPr>
        <w:footnoteReference w:id="994"/>
      </w:r>
      <w:r>
        <w:rPr>
          <w:rFonts w:ascii="IRNazanin" w:hAnsi="IRNazanin" w:eastAsia="IRNazanin" w:cs="IRNazanin"/>
          <w:lang w:bidi="fa-IR"/>
          <w:color w:val="111111"/>
          <w:sz w:val="28"/>
          <w:szCs w:val="28"/>
          <w:rtl/>
        </w:rPr>
        <w:t xml:space="preserve">أن یصنعوا بها کما یصنعون بموتاهم.</w:t>
      </w:r>
    </w:p>
    <w:p>
      <w:pPr>
        <w:pStyle w:val="BookText"/>
      </w:pPr>
      <w:r>
        <w:rPr>
          <w:rFonts w:ascii="IRNazanin" w:hAnsi="IRNazanin" w:eastAsia="IRNazanin" w:cs="IRNazanin"/>
          <w:lang w:bidi="fa-IR"/>
          <w:color w:val="111111"/>
          <w:sz w:val="28"/>
          <w:szCs w:val="28"/>
          <w:rtl/>
        </w:rPr>
        <w:t xml:space="preserve">996 (2) عوالی اللئالی 43 ج 1 - وروی عنه صلی الله علیه وآله انه لم</w:t>
      </w:r>
    </w:p>
    <w:p>
      <w:pPr>
        <w:pStyle w:val="BookText"/>
      </w:pPr>
      <w:r>
        <w:rPr>
          <w:rFonts w:ascii="IRNazanin" w:hAnsi="IRNazanin" w:eastAsia="IRNazanin" w:cs="IRNazanin"/>
          <w:lang w:bidi="fa-IR"/>
          <w:color w:val="111111"/>
          <w:sz w:val="28"/>
          <w:szCs w:val="28"/>
          <w:rtl/>
        </w:rPr>
        <w:t xml:space="preserve">یرجم ما عزا حتی أقر عنده بالزنا أربع مرات کل ذلک یعرض عنه ثم رجمه</w:t>
      </w:r>
    </w:p>
    <w:p>
      <w:pPr>
        <w:pStyle w:val="BookText"/>
      </w:pPr>
      <w:r>
        <w:rPr>
          <w:rFonts w:ascii="Amiri" w:hAnsi="Amiri" w:eastAsia="Amiri" w:cs="Amiri"/>
          <w:lang w:bidi="ar-SA"/>
          <w:color w:val="111111"/>
          <w:sz w:val="28"/>
          <w:szCs w:val="28"/>
          <w:rtl/>
        </w:rPr>
        <w:t xml:space="preserve">بعد الرابعة.</w:t>
      </w:r>
    </w:p>
    <w:p>
      <w:pPr>
        <w:pStyle w:val="BookText"/>
      </w:pPr>
      <w:r>
        <w:rPr>
          <w:rFonts w:ascii="IRNazanin" w:hAnsi="IRNazanin" w:eastAsia="IRNazanin" w:cs="IRNazanin"/>
          <w:lang w:bidi="fa-IR"/>
          <w:color w:val="111111"/>
          <w:sz w:val="28"/>
          <w:szCs w:val="28"/>
          <w:rtl/>
        </w:rPr>
        <w:t xml:space="preserve">997 (3) تهذیب 8 ج 10 - استبصار 204 ج 4 - محمد بن علی بن</w:t>
      </w:r>
    </w:p>
    <w:p>
      <w:pPr>
        <w:pStyle w:val="BookText"/>
      </w:pPr>
      <w:r>
        <w:rPr>
          <w:rFonts w:ascii="IRNazanin" w:hAnsi="IRNazanin" w:eastAsia="IRNazanin" w:cs="IRNazanin"/>
          <w:lang w:bidi="fa-IR"/>
          <w:color w:val="111111"/>
          <w:sz w:val="28"/>
          <w:szCs w:val="28"/>
          <w:rtl/>
        </w:rPr>
        <w:t xml:space="preserve">محبوب عن علی بن السندی عن ابن أبی عمیر عن جمیل عن أبی عبد الله</w:t>
      </w:r>
    </w:p>
    <w:p>
      <w:pPr>
        <w:pStyle w:val="BookText"/>
      </w:pPr>
      <w:r>
        <w:rPr>
          <w:rFonts w:ascii="IRNazanin" w:hAnsi="IRNazanin" w:eastAsia="IRNazanin" w:cs="IRNazanin"/>
          <w:lang w:bidi="fa-IR"/>
          <w:color w:val="111111"/>
          <w:sz w:val="28"/>
          <w:szCs w:val="28"/>
          <w:rtl/>
        </w:rPr>
        <w:t xml:space="preserve">علیه السلام قال لا یقطع السارق حتی یقر بالسرقة مرتین ولا یرجم</w:t>
      </w:r>
    </w:p>
    <w:p>
      <w:pPr>
        <w:pStyle w:val="BookText"/>
      </w:pPr>
      <w:r>
        <w:rPr>
          <w:rFonts w:ascii="IRNazanin" w:hAnsi="IRNazanin" w:eastAsia="IRNazanin" w:cs="IRNazanin"/>
          <w:lang w:bidi="fa-IR"/>
          <w:color w:val="111111"/>
          <w:sz w:val="28"/>
          <w:szCs w:val="28"/>
          <w:rtl/>
        </w:rPr>
        <w:t xml:space="preserve">الزانی حتی یقر أربع مرات.</w:t>
      </w:r>
    </w:p>
    <w:p>
      <w:pPr>
        <w:pStyle w:val="BookText"/>
      </w:pPr>
      <w:r>
        <w:rPr>
          <w:rFonts w:ascii="IRNazanin" w:hAnsi="IRNazanin" w:eastAsia="IRNazanin" w:cs="IRNazanin"/>
          <w:lang w:bidi="fa-IR"/>
          <w:color w:val="111111"/>
          <w:sz w:val="28"/>
          <w:szCs w:val="28"/>
          <w:rtl/>
        </w:rPr>
        <w:t xml:space="preserve">وتقدم فی روایة ابن میثم (8) من باب (1) ما ورد فی فوائد الحد من</w:t>
      </w:r>
    </w:p>
    <w:p>
      <w:pPr>
        <w:pStyle w:val="BookText"/>
      </w:pPr>
      <w:r>
        <w:rPr>
          <w:rFonts w:ascii="IRNazanin" w:hAnsi="IRNazanin" w:eastAsia="IRNazanin" w:cs="IRNazanin"/>
          <w:lang w:bidi="fa-IR"/>
          <w:color w:val="111111"/>
          <w:sz w:val="28"/>
          <w:szCs w:val="28"/>
          <w:rtl/>
        </w:rPr>
        <w:t xml:space="preserve">أبواب الاحکام العامة للحدود قوله علیه السلام اللهم أنه قد ثبت لک علیها</w:t>
      </w:r>
    </w:p>
    <w:p>
      <w:pPr>
        <w:pStyle w:val="BookText"/>
      </w:pPr>
      <w:r>
        <w:rPr>
          <w:rFonts w:ascii="IRNazanin" w:hAnsi="IRNazanin" w:eastAsia="IRNazanin" w:cs="IRNazanin"/>
          <w:lang w:bidi="fa-IR"/>
          <w:color w:val="111111"/>
          <w:sz w:val="28"/>
          <w:szCs w:val="28"/>
          <w:rtl/>
        </w:rPr>
        <w:t xml:space="preserve">أربع شهادات وانک قد قلت لنبیک صلی الله علیه وآله فیما أخبرته به من</w:t>
      </w:r>
    </w:p>
    <w:p>
      <w:pPr>
        <w:pStyle w:val="BookText"/>
      </w:pPr>
      <w:r>
        <w:rPr>
          <w:rFonts w:ascii="IRNazanin" w:hAnsi="IRNazanin" w:eastAsia="IRNazanin" w:cs="IRNazanin"/>
          <w:lang w:bidi="fa-IR"/>
          <w:color w:val="111111"/>
          <w:sz w:val="28"/>
          <w:szCs w:val="28"/>
          <w:rtl/>
        </w:rPr>
        <w:t xml:space="preserve">دینک یا محمد من عطل حدا من حدودی فقد عاندنی. وفی روایة</w:t>
      </w:r>
    </w:p>
    <w:p>
      <w:pPr>
        <w:pStyle w:val="BookText"/>
      </w:pPr>
      <w:r>
        <w:rPr>
          <w:rFonts w:ascii="IRNazanin" w:hAnsi="IRNazanin" w:eastAsia="IRNazanin" w:cs="IRNazanin"/>
          <w:lang w:bidi="fa-IR"/>
          <w:color w:val="111111"/>
          <w:sz w:val="28"/>
          <w:szCs w:val="28"/>
          <w:rtl/>
        </w:rPr>
        <w:t xml:space="preserve">أحمد بن محمد (2) من باب (9) ان من ارتکب ما یوجب الحد فتاب قبل</w:t>
      </w:r>
    </w:p>
    <w:p>
      <w:pPr>
        <w:pStyle w:val="BookText"/>
      </w:pPr>
      <w:r>
        <w:rPr>
          <w:rFonts w:ascii="IRNazanin" w:hAnsi="IRNazanin" w:eastAsia="IRNazanin" w:cs="IRNazanin"/>
          <w:lang w:bidi="fa-IR"/>
          <w:color w:val="111111"/>
          <w:sz w:val="28"/>
          <w:szCs w:val="28"/>
          <w:rtl/>
        </w:rPr>
        <w:t xml:space="preserve">أن یؤخذ فلا یحد قوله فرجع الیه الرابعة فلما أقر قال أمیر المؤمنین علیه</w:t>
      </w:r>
    </w:p>
    <w:p>
      <w:pPr>
        <w:pStyle w:val="BookText"/>
      </w:pPr>
      <w:r>
        <w:rPr>
          <w:rFonts w:ascii="IRNazanin" w:hAnsi="IRNazanin" w:eastAsia="IRNazanin" w:cs="IRNazanin"/>
          <w:lang w:bidi="fa-IR"/>
          <w:color w:val="111111"/>
          <w:sz w:val="28"/>
          <w:szCs w:val="28"/>
          <w:rtl/>
        </w:rPr>
        <w:t xml:space="preserve">السلام لقنبر احتفظ به.</w:t>
      </w:r>
    </w:p>
    <w:p>
      <w:pPr>
        <w:pStyle w:val="Heading4"/>
      </w:pPr>
      <w:bookmarkStart w:id="347" w:name="_Toc140"/>
      <w:r>
        <w:t>(12) ان الحبلی لا ترجم حتی تصنع ما فی بطنها وترضع ولدها</w:t>
      </w:r>
      <w:bookmarkEnd w:id="347"/>
    </w:p>
    <w:p>
      <w:pPr>
        <w:pStyle w:val="BookText"/>
      </w:pPr>
      <w:r>
        <w:rPr>
          <w:rFonts w:ascii="IRNazanin" w:hAnsi="IRNazanin" w:eastAsia="IRNazanin" w:cs="IRNazanin"/>
          <w:lang w:bidi="fa-IR"/>
          <w:color w:val="111111"/>
          <w:sz w:val="28"/>
          <w:szCs w:val="28"/>
          <w:rtl/>
        </w:rPr>
        <w:t xml:space="preserve">998 (1) تهذیب 49 ج 10 - محمد بن علی بن محبوب عن أحمد بن</w:t>
      </w:r>
    </w:p>
    <w:p>
      <w:pPr>
        <w:pStyle w:val="BookText"/>
      </w:pPr>
      <w:r>
        <w:rPr>
          <w:rFonts w:ascii="IRNazanin" w:hAnsi="IRNazanin" w:eastAsia="IRNazanin" w:cs="IRNazanin"/>
          <w:lang w:bidi="fa-IR"/>
          <w:color w:val="111111"/>
          <w:sz w:val="28"/>
          <w:szCs w:val="28"/>
          <w:rtl/>
        </w:rPr>
        <w:t xml:space="preserve">الحسن عن عمرو بن سعید عن مصدق بن صدقة عن عمار الساباطی قال</w:t>
      </w:r>
    </w:p>
    <w:p>
      <w:pPr>
        <w:pStyle w:val="BookText"/>
      </w:pPr>
      <w:r>
        <w:rPr>
          <w:rFonts w:ascii="IRNazanin" w:hAnsi="IRNazanin" w:eastAsia="IRNazanin" w:cs="IRNazanin"/>
          <w:lang w:bidi="fa-IR"/>
          <w:color w:val="111111"/>
          <w:sz w:val="28"/>
          <w:szCs w:val="28"/>
          <w:rtl/>
        </w:rPr>
        <w:t xml:space="preserve">سألت أبا عبد الله علیه السلام عن محصنة زنت وهی حبلی قال تقر حتی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 ما فی بطنها وترضع ولدها ثم ترجم فقیه 28 ج 4 - عمار بن موسی</w:t>
      </w:r>
    </w:p>
    <w:p>
      <w:pPr>
        <w:pStyle w:val="BookText"/>
      </w:pPr>
      <w:r>
        <w:rPr>
          <w:rFonts w:ascii="IRNazanin" w:hAnsi="IRNazanin" w:eastAsia="IRNazanin" w:cs="IRNazanin"/>
          <w:lang w:bidi="fa-IR"/>
          <w:color w:val="111111"/>
          <w:sz w:val="28"/>
          <w:szCs w:val="28"/>
          <w:rtl/>
        </w:rPr>
        <w:t xml:space="preserve">الساباطی قال وسئل أبو عبد الله علیه السلام عن محصنة (وذکر مثله).</w:t>
      </w:r>
    </w:p>
    <w:p>
      <w:pPr>
        <w:pStyle w:val="BookText"/>
      </w:pPr>
      <w:r>
        <w:rPr>
          <w:rFonts w:ascii="IRNazanin" w:hAnsi="IRNazanin" w:eastAsia="IRNazanin" w:cs="IRNazanin"/>
          <w:lang w:bidi="fa-IR"/>
          <w:color w:val="111111"/>
          <w:sz w:val="28"/>
          <w:szCs w:val="28"/>
          <w:rtl/>
        </w:rPr>
        <w:t xml:space="preserve">999 (2) إرشاد المفید 109 - وروی أنه أتی بحامل قد زنت فأمر</w:t>
      </w:r>
    </w:p>
    <w:p>
      <w:pPr>
        <w:pStyle w:val="BookText"/>
      </w:pPr>
      <w:r>
        <w:rPr>
          <w:rFonts w:ascii="IRNazanin" w:hAnsi="IRNazanin" w:eastAsia="IRNazanin" w:cs="IRNazanin"/>
          <w:lang w:bidi="fa-IR"/>
          <w:color w:val="111111"/>
          <w:sz w:val="28"/>
          <w:szCs w:val="28"/>
          <w:rtl/>
        </w:rPr>
        <w:t xml:space="preserve">برجمها فقال له أمیر المؤمنین علیه السلام هب أن لک سبیلا </w:t>
      </w:r>
      <w:r>
        <w:rPr>
          <w:rStyle w:val="FootnoteReference"/>
        </w:rPr>
        <w:footnoteReference w:id="995"/>
      </w:r>
      <w:r>
        <w:rPr>
          <w:rFonts w:ascii="IRNazanin" w:hAnsi="IRNazanin" w:eastAsia="IRNazanin" w:cs="IRNazanin"/>
          <w:lang w:bidi="fa-IR"/>
          <w:color w:val="111111"/>
          <w:sz w:val="28"/>
          <w:szCs w:val="28"/>
          <w:rtl/>
        </w:rPr>
        <w:t xml:space="preserve">علیها أی</w:t>
      </w:r>
    </w:p>
    <w:p>
      <w:pPr>
        <w:pStyle w:val="BookText"/>
      </w:pPr>
      <w:r>
        <w:rPr>
          <w:rFonts w:ascii="IRNazanin" w:hAnsi="IRNazanin" w:eastAsia="IRNazanin" w:cs="IRNazanin"/>
          <w:lang w:bidi="fa-IR"/>
          <w:color w:val="111111"/>
          <w:sz w:val="28"/>
          <w:szCs w:val="28"/>
          <w:rtl/>
        </w:rPr>
        <w:t xml:space="preserve">سبیل لک علی ما فی بطنها والله تعالی یقول " ولا تزر وازرة وزر أخری "</w:t>
      </w:r>
    </w:p>
    <w:p>
      <w:pPr>
        <w:pStyle w:val="BookText"/>
      </w:pPr>
      <w:r>
        <w:rPr>
          <w:rFonts w:ascii="IRNazanin" w:hAnsi="IRNazanin" w:eastAsia="IRNazanin" w:cs="IRNazanin"/>
          <w:lang w:bidi="fa-IR"/>
          <w:color w:val="111111"/>
          <w:sz w:val="28"/>
          <w:szCs w:val="28"/>
          <w:rtl/>
        </w:rPr>
        <w:t xml:space="preserve">فقال عمر لا عشت لمعضلة لا یکون لها أبو الحسن ثم قال فما اصنع بها</w:t>
      </w:r>
    </w:p>
    <w:p>
      <w:pPr>
        <w:pStyle w:val="BookText"/>
      </w:pPr>
      <w:r>
        <w:rPr>
          <w:rFonts w:ascii="IRNazanin" w:hAnsi="IRNazanin" w:eastAsia="IRNazanin" w:cs="IRNazanin"/>
          <w:lang w:bidi="fa-IR"/>
          <w:color w:val="111111"/>
          <w:sz w:val="28"/>
          <w:szCs w:val="28"/>
          <w:rtl/>
        </w:rPr>
        <w:t xml:space="preserve">قال احتط علیها حتی تلد فإذا ولدت ووجدت لولدها من یکلفه فأقم</w:t>
      </w:r>
    </w:p>
    <w:p>
      <w:pPr>
        <w:pStyle w:val="BookText"/>
      </w:pPr>
      <w:r>
        <w:rPr>
          <w:rFonts w:ascii="IRNazanin" w:hAnsi="IRNazanin" w:eastAsia="IRNazanin" w:cs="IRNazanin"/>
          <w:lang w:bidi="fa-IR"/>
          <w:color w:val="111111"/>
          <w:sz w:val="28"/>
          <w:szCs w:val="28"/>
          <w:rtl/>
        </w:rPr>
        <w:t xml:space="preserve">علیها الحد فسری بذلک عن عمر وعول الحکم به علی أمیر المؤمنین</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1000 (3) دعائم الاسلام 453 ج 2 - عن علی علیه السلام أنه نظر إلی</w:t>
      </w:r>
    </w:p>
    <w:p>
      <w:pPr>
        <w:pStyle w:val="BookText"/>
      </w:pPr>
      <w:r>
        <w:rPr>
          <w:rFonts w:ascii="IRNazanin" w:hAnsi="IRNazanin" w:eastAsia="IRNazanin" w:cs="IRNazanin"/>
          <w:lang w:bidi="fa-IR"/>
          <w:color w:val="111111"/>
          <w:sz w:val="28"/>
          <w:szCs w:val="28"/>
          <w:rtl/>
        </w:rPr>
        <w:t xml:space="preserve">امرأة یسار بها فقال ما هذه قالوا أمر بها عمر لترجم لأنها </w:t>
      </w:r>
      <w:r>
        <w:rPr>
          <w:rStyle w:val="FootnoteReference"/>
        </w:rPr>
        <w:footnoteReference w:id="996"/>
      </w:r>
      <w:r>
        <w:rPr>
          <w:rFonts w:ascii="IRNazanin" w:hAnsi="IRNazanin" w:eastAsia="IRNazanin" w:cs="IRNazanin"/>
          <w:lang w:bidi="fa-IR"/>
          <w:color w:val="111111"/>
          <w:sz w:val="28"/>
          <w:szCs w:val="28"/>
          <w:rtl/>
        </w:rPr>
        <w:t xml:space="preserve">حملت من</w:t>
      </w:r>
    </w:p>
    <w:p>
      <w:pPr>
        <w:pStyle w:val="BookText"/>
      </w:pPr>
      <w:r>
        <w:rPr>
          <w:rFonts w:ascii="IRNazanin" w:hAnsi="IRNazanin" w:eastAsia="IRNazanin" w:cs="IRNazanin"/>
          <w:lang w:bidi="fa-IR"/>
          <w:color w:val="111111"/>
          <w:sz w:val="28"/>
          <w:szCs w:val="28"/>
          <w:rtl/>
        </w:rPr>
        <w:t xml:space="preserve">غیر زوج قال أوهی حامل قالوا نعم فاستنقذها من أیدیهم ثم جاء إلی</w:t>
      </w:r>
    </w:p>
    <w:p>
      <w:pPr>
        <w:pStyle w:val="BookText"/>
      </w:pPr>
      <w:r>
        <w:rPr>
          <w:rFonts w:ascii="IRNazanin" w:hAnsi="IRNazanin" w:eastAsia="IRNazanin" w:cs="IRNazanin"/>
          <w:lang w:bidi="fa-IR"/>
          <w:color w:val="111111"/>
          <w:sz w:val="28"/>
          <w:szCs w:val="28"/>
          <w:rtl/>
        </w:rPr>
        <w:t xml:space="preserve">عمر فقال له إن کان لک </w:t>
      </w:r>
      <w:r>
        <w:rPr>
          <w:rStyle w:val="FootnoteReference"/>
        </w:rPr>
        <w:footnoteReference w:id="997"/>
      </w:r>
      <w:r>
        <w:rPr>
          <w:rFonts w:ascii="IRNazanin" w:hAnsi="IRNazanin" w:eastAsia="IRNazanin" w:cs="IRNazanin"/>
          <w:lang w:bidi="fa-IR"/>
          <w:color w:val="111111"/>
          <w:sz w:val="28"/>
          <w:szCs w:val="28"/>
          <w:rtl/>
        </w:rPr>
        <w:t xml:space="preserve">سبیل علیها فلیس لک سبیل علی ما فی بطنها</w:t>
      </w:r>
    </w:p>
    <w:p>
      <w:pPr>
        <w:pStyle w:val="BookText"/>
      </w:pPr>
      <w:r>
        <w:rPr>
          <w:rFonts w:ascii="IRNazanin" w:hAnsi="IRNazanin" w:eastAsia="IRNazanin" w:cs="IRNazanin"/>
          <w:lang w:bidi="fa-IR"/>
          <w:color w:val="111111"/>
          <w:sz w:val="28"/>
          <w:szCs w:val="28"/>
          <w:rtl/>
        </w:rPr>
        <w:t xml:space="preserve">فقال عمر لولا علی لهلک عمر.</w:t>
      </w:r>
    </w:p>
    <w:p>
      <w:pPr>
        <w:pStyle w:val="BookText"/>
      </w:pPr>
      <w:r>
        <w:rPr>
          <w:rFonts w:ascii="IRNazanin" w:hAnsi="IRNazanin" w:eastAsia="IRNazanin" w:cs="IRNazanin"/>
          <w:lang w:bidi="fa-IR"/>
          <w:color w:val="111111"/>
          <w:sz w:val="28"/>
          <w:szCs w:val="28"/>
          <w:rtl/>
        </w:rPr>
        <w:t xml:space="preserve">1001 (4) الاختصاص 111 - عن یعقوب بن یزید البغدادی عن</w:t>
      </w:r>
    </w:p>
    <w:p>
      <w:pPr>
        <w:pStyle w:val="BookText"/>
      </w:pPr>
      <w:r>
        <w:rPr>
          <w:rFonts w:ascii="IRNazanin" w:hAnsi="IRNazanin" w:eastAsia="IRNazanin" w:cs="IRNazanin"/>
          <w:lang w:bidi="fa-IR"/>
          <w:color w:val="111111"/>
          <w:sz w:val="28"/>
          <w:szCs w:val="28"/>
          <w:rtl/>
        </w:rPr>
        <w:t xml:space="preserve">محمد ابن أبی عمیر فی حدیث مناظرة أبی جعفر مؤمن الطاق مع أبی</w:t>
      </w:r>
    </w:p>
    <w:p>
      <w:pPr>
        <w:pStyle w:val="BookText"/>
      </w:pPr>
      <w:r>
        <w:rPr>
          <w:rFonts w:ascii="IRNazanin" w:hAnsi="IRNazanin" w:eastAsia="IRNazanin" w:cs="IRNazanin"/>
          <w:lang w:bidi="fa-IR"/>
          <w:color w:val="111111"/>
          <w:sz w:val="28"/>
          <w:szCs w:val="28"/>
          <w:rtl/>
        </w:rPr>
        <w:t xml:space="preserve">حنیفة إلی أن قال أبو جعفر وأتی بامرأة حبلی شهدوا علیها بالفاحشة</w:t>
      </w:r>
    </w:p>
    <w:p>
      <w:pPr>
        <w:pStyle w:val="BookText"/>
      </w:pPr>
      <w:r>
        <w:rPr>
          <w:rFonts w:ascii="IRNazanin" w:hAnsi="IRNazanin" w:eastAsia="IRNazanin" w:cs="IRNazanin"/>
          <w:lang w:bidi="fa-IR"/>
          <w:color w:val="111111"/>
          <w:sz w:val="28"/>
          <w:szCs w:val="28"/>
          <w:rtl/>
        </w:rPr>
        <w:t xml:space="preserve">فأمر برجمها فقال له علی علیه السلام إن کان لک السبیل علیها فما</w:t>
      </w:r>
    </w:p>
    <w:p>
      <w:pPr>
        <w:pStyle w:val="BookText"/>
      </w:pPr>
      <w:r>
        <w:rPr>
          <w:rFonts w:ascii="IRNazanin" w:hAnsi="IRNazanin" w:eastAsia="IRNazanin" w:cs="IRNazanin"/>
          <w:lang w:bidi="fa-IR"/>
          <w:color w:val="111111"/>
          <w:sz w:val="28"/>
          <w:szCs w:val="28"/>
          <w:rtl/>
        </w:rPr>
        <w:t xml:space="preserve">سبیلک علی ما فی بطنها فقال لولا علی لهلک عمر.</w:t>
      </w:r>
    </w:p>
    <w:p>
      <w:pPr>
        <w:pStyle w:val="BookText"/>
      </w:pPr>
      <w:r>
        <w:rPr>
          <w:rFonts w:ascii="IRNazanin" w:hAnsi="IRNazanin" w:eastAsia="IRNazanin" w:cs="IRNazanin"/>
          <w:lang w:bidi="fa-IR"/>
          <w:color w:val="111111"/>
          <w:sz w:val="28"/>
          <w:szCs w:val="28"/>
          <w:rtl/>
        </w:rPr>
        <w:t xml:space="preserve">1002 (5) عوالی اللئالی 43 ج 1 - وفی حدیث یحیی بن سعید عن</w:t>
      </w:r>
    </w:p>
    <w:p>
      <w:pPr>
        <w:pStyle w:val="BookText"/>
      </w:pPr>
      <w:r>
        <w:rPr>
          <w:rFonts w:ascii="IRNazanin" w:hAnsi="IRNazanin" w:eastAsia="IRNazanin" w:cs="IRNazanin"/>
          <w:lang w:bidi="fa-IR"/>
          <w:color w:val="111111"/>
          <w:sz w:val="28"/>
          <w:szCs w:val="28"/>
          <w:rtl/>
        </w:rPr>
        <w:t xml:space="preserve">هشام الدستوائی </w:t>
      </w:r>
      <w:r>
        <w:rPr>
          <w:rStyle w:val="FootnoteReference"/>
        </w:rPr>
        <w:footnoteReference w:id="998"/>
      </w:r>
      <w:r>
        <w:rPr>
          <w:rFonts w:ascii="IRNazanin" w:hAnsi="IRNazanin" w:eastAsia="IRNazanin" w:cs="IRNazanin"/>
          <w:lang w:bidi="fa-IR"/>
          <w:color w:val="111111"/>
          <w:sz w:val="28"/>
          <w:szCs w:val="28"/>
          <w:rtl/>
        </w:rPr>
        <w:t xml:space="preserve">عن یحیی ابن أبی کثیر عن أبی قلابة عن أبی المهلب</w:t>
      </w:r>
    </w:p>
    <w:p>
      <w:pPr>
        <w:pStyle w:val="BookText"/>
      </w:pPr>
      <w:r>
        <w:rPr>
          <w:rFonts w:ascii="IRNazanin" w:hAnsi="IRNazanin" w:eastAsia="IRNazanin" w:cs="IRNazanin"/>
          <w:lang w:bidi="fa-IR"/>
          <w:color w:val="111111"/>
          <w:sz w:val="28"/>
          <w:szCs w:val="28"/>
          <w:rtl/>
        </w:rPr>
        <w:t xml:space="preserve">عن عمران بن حصین قال کنا مع رسول الله صلی الله علیه وآله إذا أتته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4" w:name="pg12434_132704"/>
    <w:bookmarkEnd w:id="114"/>
    <w:p>
      <w:pPr>
        <w:pStyle w:val="BookText"/>
      </w:pPr>
      <w:r>
        <w:rPr>
          <w:rFonts w:ascii="IRNazanin" w:hAnsi="IRNazanin" w:eastAsia="IRNazanin" w:cs="IRNazanin"/>
          <w:lang w:bidi="fa-IR"/>
          <w:color w:val="111111"/>
          <w:sz w:val="28"/>
          <w:szCs w:val="28"/>
          <w:rtl/>
        </w:rPr>
        <w:t xml:space="preserve">امرأة من جهینة وهی حامل من الزنا فقالت یا رسول الله انی أصبت حدا</w:t>
      </w:r>
    </w:p>
    <w:p>
      <w:pPr>
        <w:pStyle w:val="BookText"/>
      </w:pPr>
      <w:r>
        <w:rPr>
          <w:rFonts w:ascii="IRNazanin" w:hAnsi="IRNazanin" w:eastAsia="IRNazanin" w:cs="IRNazanin"/>
          <w:lang w:bidi="fa-IR"/>
          <w:color w:val="111111"/>
          <w:sz w:val="28"/>
          <w:szCs w:val="28"/>
          <w:rtl/>
        </w:rPr>
        <w:t xml:space="preserve">فأقمه علی فدعا النبی صلی الله علیه وآله ولیها فأمره ان یحسن إلیها</w:t>
      </w:r>
    </w:p>
    <w:p>
      <w:pPr>
        <w:pStyle w:val="BookText"/>
      </w:pPr>
      <w:r>
        <w:rPr>
          <w:rFonts w:ascii="IRNazanin" w:hAnsi="IRNazanin" w:eastAsia="IRNazanin" w:cs="IRNazanin"/>
          <w:lang w:bidi="fa-IR"/>
          <w:color w:val="111111"/>
          <w:sz w:val="28"/>
          <w:szCs w:val="28"/>
          <w:rtl/>
        </w:rPr>
        <w:t xml:space="preserve">فإذا وضعت حملها أتاه بها فأمر بها فرجمت ثم صلی علیها ولم یذکر فی</w:t>
      </w:r>
    </w:p>
    <w:p>
      <w:pPr>
        <w:pStyle w:val="BookText"/>
      </w:pPr>
      <w:r>
        <w:rPr>
          <w:rFonts w:ascii="IRNazanin" w:hAnsi="IRNazanin" w:eastAsia="IRNazanin" w:cs="IRNazanin"/>
          <w:lang w:bidi="fa-IR"/>
          <w:color w:val="111111"/>
          <w:sz w:val="28"/>
          <w:szCs w:val="28"/>
          <w:rtl/>
        </w:rPr>
        <w:t xml:space="preserve">هذا أنها اعترفت أربع مرات.</w:t>
      </w:r>
    </w:p>
    <w:p>
      <w:pPr>
        <w:pStyle w:val="Heading4"/>
      </w:pPr>
      <w:bookmarkStart w:id="348" w:name="_Toc141"/>
      <w:r>
        <w:t>(13) باب أن من اغتصب امرأة فرجها یقتل محصنا کان أو غیر محصن</w:t>
      </w:r>
      <w:bookmarkEnd w:id="348"/>
    </w:p>
    <w:p>
      <w:pPr>
        <w:pStyle w:val="BookText"/>
      </w:pPr>
      <w:r>
        <w:rPr>
          <w:rFonts w:ascii="IRNazanin" w:hAnsi="IRNazanin" w:eastAsia="IRNazanin" w:cs="IRNazanin"/>
          <w:lang w:bidi="fa-IR"/>
          <w:color w:val="111111"/>
          <w:sz w:val="28"/>
          <w:szCs w:val="28"/>
          <w:rtl/>
        </w:rPr>
        <w:t xml:space="preserve">1003 (1) کافی 189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17 ج 10 - أحمد بن محمد (جمیعا - کا) عن ابن محبوب عن أبی</w:t>
      </w:r>
    </w:p>
    <w:p>
      <w:pPr>
        <w:pStyle w:val="BookText"/>
      </w:pPr>
      <w:r>
        <w:rPr>
          <w:rFonts w:ascii="IRNazanin" w:hAnsi="IRNazanin" w:eastAsia="IRNazanin" w:cs="IRNazanin"/>
          <w:lang w:bidi="fa-IR"/>
          <w:color w:val="111111"/>
          <w:sz w:val="28"/>
          <w:szCs w:val="28"/>
          <w:rtl/>
        </w:rPr>
        <w:t xml:space="preserve">أیوب عن برید العجلی قال سئل أبو جعفر علیه السلام عن </w:t>
      </w:r>
      <w:r>
        <w:rPr>
          <w:rStyle w:val="FootnoteReference"/>
        </w:rPr>
        <w:footnoteReference w:id="999"/>
      </w:r>
      <w:r>
        <w:rPr>
          <w:rFonts w:ascii="IRNazanin" w:hAnsi="IRNazanin" w:eastAsia="IRNazanin" w:cs="IRNazanin"/>
          <w:lang w:bidi="fa-IR"/>
          <w:color w:val="111111"/>
          <w:sz w:val="28"/>
          <w:szCs w:val="28"/>
          <w:rtl/>
        </w:rPr>
        <w:t xml:space="preserve">رجل</w:t>
      </w:r>
    </w:p>
    <w:p>
      <w:pPr>
        <w:pStyle w:val="BookText"/>
      </w:pPr>
      <w:r>
        <w:rPr>
          <w:rFonts w:ascii="IRNazanin" w:hAnsi="IRNazanin" w:eastAsia="IRNazanin" w:cs="IRNazanin"/>
          <w:lang w:bidi="fa-IR"/>
          <w:color w:val="111111"/>
          <w:sz w:val="28"/>
          <w:szCs w:val="28"/>
          <w:rtl/>
        </w:rPr>
        <w:t xml:space="preserve">اغتصب امرأة فرجها قال یقتل محصنا کان أو غیر محصن فقیه 30 ج 4 -</w:t>
      </w:r>
    </w:p>
    <w:p>
      <w:pPr>
        <w:pStyle w:val="BookText"/>
      </w:pPr>
      <w:r>
        <w:rPr>
          <w:rFonts w:ascii="IRNazanin" w:hAnsi="IRNazanin" w:eastAsia="IRNazanin" w:cs="IRNazanin"/>
          <w:lang w:bidi="fa-IR"/>
          <w:color w:val="111111"/>
          <w:sz w:val="28"/>
          <w:szCs w:val="28"/>
          <w:rtl/>
        </w:rPr>
        <w:t xml:space="preserve">وفی روایة ابن محبوب عن أبی أیوب عن برید عن أبی جعفر علیه</w:t>
      </w:r>
    </w:p>
    <w:p>
      <w:pPr>
        <w:pStyle w:val="BookText"/>
      </w:pPr>
      <w:r>
        <w:rPr>
          <w:rFonts w:ascii="IRNazanin" w:hAnsi="IRNazanin" w:eastAsia="IRNazanin" w:cs="IRNazanin"/>
          <w:lang w:bidi="fa-IR"/>
          <w:color w:val="111111"/>
          <w:sz w:val="28"/>
          <w:szCs w:val="28"/>
          <w:rtl/>
        </w:rPr>
        <w:t xml:space="preserve">السلام (مثله) المقنع 146 - وان غصب رجل وذکر نحوه.</w:t>
      </w:r>
    </w:p>
    <w:p>
      <w:pPr>
        <w:pStyle w:val="BookText"/>
      </w:pPr>
      <w:r>
        <w:rPr>
          <w:rFonts w:ascii="IRNazanin" w:hAnsi="IRNazanin" w:eastAsia="IRNazanin" w:cs="IRNazanin"/>
          <w:lang w:bidi="fa-IR"/>
          <w:color w:val="111111"/>
          <w:sz w:val="28"/>
          <w:szCs w:val="28"/>
          <w:rtl/>
        </w:rPr>
        <w:t xml:space="preserve">1004 (2) کافی 189 ج 7 - تهذیب 17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فقیه 29 ج 4 - جمیل عن زرارة عن أحدهما</w:t>
      </w:r>
    </w:p>
    <w:p>
      <w:pPr>
        <w:pStyle w:val="BookText"/>
      </w:pPr>
      <w:r>
        <w:rPr>
          <w:rFonts w:ascii="IRNazanin" w:hAnsi="IRNazanin" w:eastAsia="IRNazanin" w:cs="IRNazanin"/>
          <w:lang w:bidi="fa-IR"/>
          <w:color w:val="111111"/>
          <w:sz w:val="28"/>
          <w:szCs w:val="28"/>
          <w:rtl/>
        </w:rPr>
        <w:t xml:space="preserve">علیهما السلام فی رجل غصب </w:t>
      </w:r>
      <w:r>
        <w:rPr>
          <w:rStyle w:val="FootnoteReference"/>
        </w:rPr>
        <w:footnoteReference w:id="1000"/>
      </w:r>
      <w:r>
        <w:rPr>
          <w:rFonts w:ascii="IRNazanin" w:hAnsi="IRNazanin" w:eastAsia="IRNazanin" w:cs="IRNazanin"/>
          <w:lang w:bidi="fa-IR"/>
          <w:color w:val="111111"/>
          <w:sz w:val="28"/>
          <w:szCs w:val="28"/>
          <w:rtl/>
        </w:rPr>
        <w:t xml:space="preserve">امرأة (مسلمة - فقیه) نفسها قال یقتل.</w:t>
      </w:r>
    </w:p>
    <w:p>
      <w:pPr>
        <w:pStyle w:val="BookText"/>
      </w:pPr>
      <w:r>
        <w:rPr>
          <w:rFonts w:ascii="IRNazanin" w:hAnsi="IRNazanin" w:eastAsia="IRNazanin" w:cs="IRNazanin"/>
          <w:lang w:bidi="fa-IR"/>
          <w:color w:val="111111"/>
          <w:sz w:val="28"/>
          <w:szCs w:val="28"/>
          <w:rtl/>
        </w:rPr>
        <w:t xml:space="preserve">1005 (3) کافی 189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أبی نجران عن جمیل بن دراج ومحمد بن حمران جمیعا</w:t>
      </w:r>
    </w:p>
    <w:p>
      <w:pPr>
        <w:pStyle w:val="BookText"/>
      </w:pPr>
      <w:r>
        <w:rPr>
          <w:rFonts w:ascii="IRNazanin" w:hAnsi="IRNazanin" w:eastAsia="IRNazanin" w:cs="IRNazanin"/>
          <w:lang w:bidi="fa-IR"/>
          <w:color w:val="111111"/>
          <w:sz w:val="28"/>
          <w:szCs w:val="28"/>
          <w:rtl/>
        </w:rPr>
        <w:t xml:space="preserve">عن زرارة قال قلت لأبی جعفر علیه السلام الرجل یغصب المرأة نفسها</w:t>
      </w:r>
    </w:p>
    <w:p>
      <w:pPr>
        <w:pStyle w:val="BookText"/>
      </w:pPr>
      <w:r>
        <w:rPr>
          <w:rFonts w:ascii="IRNazanin" w:hAnsi="IRNazanin" w:eastAsia="IRNazanin" w:cs="IRNazanin"/>
          <w:lang w:bidi="fa-IR"/>
          <w:color w:val="111111"/>
          <w:sz w:val="28"/>
          <w:szCs w:val="28"/>
          <w:rtl/>
        </w:rPr>
        <w:t xml:space="preserve">قال یقتل.</w:t>
      </w:r>
    </w:p>
    <w:p>
      <w:pPr>
        <w:pStyle w:val="BookText"/>
      </w:pPr>
      <w:r>
        <w:rPr>
          <w:rFonts w:ascii="IRNazanin" w:hAnsi="IRNazanin" w:eastAsia="IRNazanin" w:cs="IRNazanin"/>
          <w:lang w:bidi="fa-IR"/>
          <w:color w:val="111111"/>
          <w:sz w:val="28"/>
          <w:szCs w:val="28"/>
          <w:rtl/>
        </w:rPr>
        <w:t xml:space="preserve">1006 (4) کافی 189 ج 7 - تهذیب 18 ج 10 -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علی بن حدید عن جمیل عن زرارة عن أبی</w:t>
      </w:r>
    </w:p>
    <w:p>
      <w:pPr>
        <w:pStyle w:val="BookText"/>
      </w:pPr>
      <w:r>
        <w:rPr>
          <w:rFonts w:ascii="IRNazanin" w:hAnsi="IRNazanin" w:eastAsia="IRNazanin" w:cs="IRNazanin"/>
          <w:lang w:bidi="fa-IR"/>
          <w:color w:val="111111"/>
          <w:sz w:val="28"/>
          <w:szCs w:val="28"/>
          <w:rtl/>
        </w:rPr>
        <w:t xml:space="preserve">جعفر علیه السلام فی رجل غصب امرأة نفسها قال قال یضرب بالسیف</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5" w:name="pg12434_132705"/>
    <w:bookmarkEnd w:id="115"/>
    <w:p>
      <w:pPr>
        <w:pStyle w:val="BookText"/>
      </w:pPr>
      <w:r>
        <w:rPr>
          <w:rFonts w:ascii="IRNazanin" w:hAnsi="IRNazanin" w:eastAsia="IRNazanin" w:cs="IRNazanin"/>
          <w:lang w:bidi="fa-IR"/>
          <w:color w:val="111111"/>
          <w:sz w:val="28"/>
          <w:szCs w:val="28"/>
          <w:rtl/>
        </w:rPr>
        <w:t xml:space="preserve">بلغت </w:t>
      </w:r>
      <w:r>
        <w:rPr>
          <w:rStyle w:val="FootnoteReference"/>
        </w:rPr>
        <w:footnoteReference w:id="1001"/>
      </w:r>
      <w:r>
        <w:rPr>
          <w:rFonts w:ascii="IRNazanin" w:hAnsi="IRNazanin" w:eastAsia="IRNazanin" w:cs="IRNazanin"/>
          <w:lang w:bidi="fa-IR"/>
          <w:color w:val="111111"/>
          <w:sz w:val="28"/>
          <w:szCs w:val="28"/>
          <w:rtl/>
        </w:rPr>
        <w:t xml:space="preserve">منه ما بلغت.</w:t>
      </w:r>
    </w:p>
    <w:p>
      <w:pPr>
        <w:pStyle w:val="BookText"/>
      </w:pPr>
      <w:r>
        <w:rPr>
          <w:rFonts w:ascii="IRNazanin" w:hAnsi="IRNazanin" w:eastAsia="IRNazanin" w:cs="IRNazanin"/>
          <w:lang w:bidi="fa-IR"/>
          <w:color w:val="111111"/>
          <w:sz w:val="28"/>
          <w:szCs w:val="28"/>
          <w:rtl/>
        </w:rPr>
        <w:t xml:space="preserve">1007 (5) کافی 189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17 ج 10 - یونس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إذا کابر الرجل المرأة علی نفسها ضرب ضربة بالسیف مات منها أو</w:t>
      </w:r>
    </w:p>
    <w:p>
      <w:pPr>
        <w:pStyle w:val="BookText"/>
      </w:pPr>
      <w:r>
        <w:rPr>
          <w:rFonts w:ascii="IRNazanin" w:hAnsi="IRNazanin" w:eastAsia="IRNazanin" w:cs="IRNazanin"/>
          <w:lang w:bidi="fa-IR"/>
          <w:color w:val="111111"/>
          <w:sz w:val="28"/>
          <w:szCs w:val="28"/>
          <w:rtl/>
        </w:rPr>
        <w:t xml:space="preserve">عاش.</w:t>
      </w:r>
    </w:p>
    <w:p>
      <w:pPr>
        <w:pStyle w:val="BookText"/>
      </w:pPr>
      <w:r>
        <w:rPr>
          <w:rFonts w:ascii="IRNazanin" w:hAnsi="IRNazanin" w:eastAsia="IRNazanin" w:cs="IRNazanin"/>
          <w:lang w:bidi="fa-IR"/>
          <w:color w:val="111111"/>
          <w:sz w:val="28"/>
          <w:szCs w:val="28"/>
          <w:rtl/>
        </w:rPr>
        <w:t xml:space="preserve">نوادر أحمد بن محمد بن عیسی 147 - عن أبی بصیر عنه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1008 (6) دعائم الاسلام 456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کابر امرأة علی نفسها فوطئها غصبا قتل ولا شئ علی</w:t>
      </w:r>
    </w:p>
    <w:p>
      <w:pPr>
        <w:pStyle w:val="BookText"/>
      </w:pPr>
      <w:r>
        <w:rPr>
          <w:rFonts w:ascii="IRNazanin" w:hAnsi="IRNazanin" w:eastAsia="IRNazanin" w:cs="IRNazanin"/>
          <w:lang w:bidi="fa-IR"/>
          <w:color w:val="111111"/>
          <w:sz w:val="28"/>
          <w:szCs w:val="28"/>
          <w:rtl/>
        </w:rPr>
        <w:t xml:space="preserve">المرأة إذا کان أکرهها ولها مهر مثلها من ماله.</w:t>
      </w:r>
    </w:p>
    <w:p>
      <w:pPr>
        <w:pStyle w:val="BookText"/>
      </w:pPr>
      <w:r>
        <w:rPr>
          <w:rFonts w:ascii="IRNazanin" w:hAnsi="IRNazanin" w:eastAsia="IRNazanin" w:cs="IRNazanin"/>
          <w:lang w:bidi="fa-IR"/>
          <w:color w:val="111111"/>
          <w:sz w:val="28"/>
          <w:szCs w:val="28"/>
          <w:rtl/>
        </w:rPr>
        <w:t xml:space="preserve">ویأتی فی روایة الجعفریات (14) من الباب التالی قوله علیه</w:t>
      </w:r>
    </w:p>
    <w:p>
      <w:pPr>
        <w:pStyle w:val="BookText"/>
      </w:pPr>
      <w:r>
        <w:rPr>
          <w:rFonts w:ascii="IRNazanin" w:hAnsi="IRNazanin" w:eastAsia="IRNazanin" w:cs="IRNazanin"/>
          <w:lang w:bidi="fa-IR"/>
          <w:color w:val="111111"/>
          <w:sz w:val="28"/>
          <w:szCs w:val="28"/>
          <w:rtl/>
        </w:rPr>
        <w:t xml:space="preserve">السلام إذا استکره الرجل الجاریة أقیم علیه الحد وفی روایة الحسین بن</w:t>
      </w:r>
    </w:p>
    <w:p>
      <w:pPr>
        <w:pStyle w:val="BookText"/>
      </w:pPr>
      <w:r>
        <w:rPr>
          <w:rFonts w:ascii="IRNazanin" w:hAnsi="IRNazanin" w:eastAsia="IRNazanin" w:cs="IRNazanin"/>
          <w:lang w:bidi="fa-IR"/>
          <w:color w:val="111111"/>
          <w:sz w:val="28"/>
          <w:szCs w:val="28"/>
          <w:rtl/>
        </w:rPr>
        <w:t xml:space="preserve">خالد (13) من باب (20) حکم من زنی بجاریة یملک بعضها قوله علیه</w:t>
      </w:r>
    </w:p>
    <w:p>
      <w:pPr>
        <w:pStyle w:val="BookText"/>
      </w:pPr>
      <w:r>
        <w:rPr>
          <w:rFonts w:ascii="IRNazanin" w:hAnsi="IRNazanin" w:eastAsia="IRNazanin" w:cs="IRNazanin"/>
          <w:lang w:bidi="fa-IR"/>
          <w:color w:val="111111"/>
          <w:sz w:val="28"/>
          <w:szCs w:val="28"/>
          <w:rtl/>
        </w:rPr>
        <w:t xml:space="preserve">السلام ان کان استکرهها علی ذلک ضرب من الحد بقدر ما أدت من</w:t>
      </w:r>
    </w:p>
    <w:p>
      <w:pPr>
        <w:pStyle w:val="BookText"/>
      </w:pPr>
      <w:r>
        <w:rPr>
          <w:rFonts w:ascii="IRNazanin" w:hAnsi="IRNazanin" w:eastAsia="IRNazanin" w:cs="IRNazanin"/>
          <w:lang w:bidi="fa-IR"/>
          <w:color w:val="111111"/>
          <w:sz w:val="28"/>
          <w:szCs w:val="28"/>
          <w:rtl/>
        </w:rPr>
        <w:t xml:space="preserve">مکاتبتها.</w:t>
      </w:r>
    </w:p>
    <w:p>
      <w:pPr>
        <w:pStyle w:val="Heading4"/>
      </w:pPr>
      <w:bookmarkStart w:id="349" w:name="_Toc142"/>
      <w:r>
        <w:t>(14) باب ان المستکرهة علی الزنا یدرأ عنها الحد وکذا المضطرة وتصدق إذا ادعت</w:t>
      </w:r>
      <w:bookmarkEnd w:id="349"/>
    </w:p>
    <w:p>
      <w:pPr>
        <w:pStyle w:val="BookText"/>
      </w:pPr>
      <w:r>
        <w:rPr>
          <w:rFonts w:ascii="IRNazanin" w:hAnsi="IRNazanin" w:eastAsia="IRNazanin" w:cs="IRNazanin"/>
          <w:lang w:bidi="fa-IR"/>
          <w:color w:val="111111"/>
          <w:sz w:val="28"/>
          <w:szCs w:val="28"/>
          <w:rtl/>
        </w:rPr>
        <w:t xml:space="preserve">1009 (1) کافی 196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وعلی بن إبراهیم عن أبیه جمیعا عن ابن محبوب تهذیب 18 ج 10 -</w:t>
      </w:r>
    </w:p>
    <w:p>
      <w:pPr>
        <w:pStyle w:val="BookText"/>
      </w:pPr>
      <w:r>
        <w:rPr>
          <w:rFonts w:ascii="IRNazanin" w:hAnsi="IRNazanin" w:eastAsia="IRNazanin" w:cs="IRNazanin"/>
          <w:lang w:bidi="fa-IR"/>
          <w:color w:val="111111"/>
          <w:sz w:val="28"/>
          <w:szCs w:val="28"/>
          <w:rtl/>
        </w:rPr>
        <w:t xml:space="preserve">أحمد بن محمد عن ابن محبوب عن أبی أیوب عن أبی عبیدة عن أبی جعفر</w:t>
      </w:r>
    </w:p>
    <w:p>
      <w:pPr>
        <w:pStyle w:val="BookText"/>
      </w:pPr>
      <w:r>
        <w:rPr>
          <w:rFonts w:ascii="IRNazanin" w:hAnsi="IRNazanin" w:eastAsia="IRNazanin" w:cs="IRNazanin"/>
          <w:lang w:bidi="fa-IR"/>
          <w:color w:val="111111"/>
          <w:sz w:val="28"/>
          <w:szCs w:val="28"/>
          <w:rtl/>
        </w:rPr>
        <w:t xml:space="preserve">علیه السلام قال أتی علی علیه السلام </w:t>
      </w:r>
      <w:r>
        <w:rPr>
          <w:rStyle w:val="FootnoteReference"/>
        </w:rPr>
        <w:footnoteReference w:id="1002"/>
      </w:r>
      <w:r>
        <w:rPr>
          <w:rFonts w:ascii="IRNazanin" w:hAnsi="IRNazanin" w:eastAsia="IRNazanin" w:cs="IRNazanin"/>
          <w:lang w:bidi="fa-IR"/>
          <w:color w:val="111111"/>
          <w:sz w:val="28"/>
          <w:szCs w:val="28"/>
          <w:rtl/>
        </w:rPr>
        <w:t xml:space="preserve">بامرأة مع رجل (قد - کا) فجر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فقالت استکرهنی والله یا أمیر المؤمنین فدرأ عنها الحد ولو سئل هؤلاء</w:t>
      </w:r>
    </w:p>
    <w:p>
      <w:pPr>
        <w:pStyle w:val="BookText"/>
      </w:pPr>
      <w:r>
        <w:rPr>
          <w:rFonts w:ascii="IRNazanin" w:hAnsi="IRNazanin" w:eastAsia="IRNazanin" w:cs="IRNazanin"/>
          <w:lang w:bidi="fa-IR"/>
          <w:color w:val="111111"/>
          <w:sz w:val="28"/>
          <w:szCs w:val="28"/>
          <w:rtl/>
        </w:rPr>
        <w:t xml:space="preserve">عن ذلک لقالوا لا تصدق وقد (والله - یب) فعله أمیر المؤمنین علیه السلام.</w:t>
      </w:r>
    </w:p>
    <w:p>
      <w:pPr>
        <w:pStyle w:val="BookText"/>
      </w:pPr>
      <w:r>
        <w:rPr>
          <w:rFonts w:ascii="IRNazanin" w:hAnsi="IRNazanin" w:eastAsia="IRNazanin" w:cs="IRNazanin"/>
          <w:lang w:bidi="fa-IR"/>
          <w:color w:val="111111"/>
          <w:sz w:val="28"/>
          <w:szCs w:val="28"/>
          <w:rtl/>
        </w:rPr>
        <w:t xml:space="preserve">1011 (2) دعائم الاسلام 465 ج 2 - وعن علی علیه السلام أنه أتی</w:t>
      </w:r>
    </w:p>
    <w:p>
      <w:pPr>
        <w:pStyle w:val="BookText"/>
      </w:pPr>
      <w:r>
        <w:rPr>
          <w:rFonts w:ascii="Amiri" w:hAnsi="Amiri" w:eastAsia="Amiri" w:cs="Amiri"/>
          <w:lang w:bidi="ar-SA"/>
          <w:color w:val="111111"/>
          <w:sz w:val="28"/>
          <w:szCs w:val="28"/>
          <w:rtl/>
        </w:rPr>
        <w:t xml:space="preserve">بامرأة وجدت </w:t>
      </w:r>
      <w:r>
        <w:rPr>
          <w:rStyle w:val="FootnoteReference"/>
        </w:rPr>
        <w:footnoteReference w:id="1003"/>
      </w:r>
      <w:r>
        <w:rPr>
          <w:rFonts w:ascii="IRNazanin" w:hAnsi="IRNazanin" w:eastAsia="IRNazanin" w:cs="IRNazanin"/>
          <w:lang w:bidi="fa-IR"/>
          <w:color w:val="111111"/>
          <w:sz w:val="28"/>
          <w:szCs w:val="28"/>
          <w:rtl/>
        </w:rPr>
        <w:t xml:space="preserve">مع رجل یفجر بها فقالت یا أمیر المؤمنین والله ما</w:t>
      </w:r>
    </w:p>
    <w:p>
      <w:pPr>
        <w:pStyle w:val="BookText"/>
      </w:pPr>
      <w:r>
        <w:rPr>
          <w:rFonts w:ascii="IRNazanin" w:hAnsi="IRNazanin" w:eastAsia="IRNazanin" w:cs="IRNazanin"/>
          <w:lang w:bidi="fa-IR"/>
          <w:color w:val="111111"/>
          <w:sz w:val="28"/>
          <w:szCs w:val="28"/>
          <w:rtl/>
        </w:rPr>
        <w:t xml:space="preserve">طاوعته ولکنه </w:t>
      </w:r>
      <w:r>
        <w:rPr>
          <w:rStyle w:val="FootnoteReference"/>
        </w:rPr>
        <w:footnoteReference w:id="1004"/>
      </w:r>
      <w:r>
        <w:rPr>
          <w:rFonts w:ascii="IRNazanin" w:hAnsi="IRNazanin" w:eastAsia="IRNazanin" w:cs="IRNazanin"/>
          <w:lang w:bidi="fa-IR"/>
          <w:color w:val="111111"/>
          <w:sz w:val="28"/>
          <w:szCs w:val="28"/>
          <w:rtl/>
        </w:rPr>
        <w:t xml:space="preserve">استکرهنی فدرأ عنها الحد قال جعفر بن محمد علیهما</w:t>
      </w:r>
    </w:p>
    <w:p>
      <w:pPr>
        <w:pStyle w:val="BookText"/>
      </w:pPr>
      <w:r>
        <w:rPr>
          <w:rFonts w:ascii="IRNazanin" w:hAnsi="IRNazanin" w:eastAsia="IRNazanin" w:cs="IRNazanin"/>
          <w:lang w:bidi="fa-IR"/>
          <w:color w:val="111111"/>
          <w:sz w:val="28"/>
          <w:szCs w:val="28"/>
          <w:rtl/>
        </w:rPr>
        <w:t xml:space="preserve">السلام ولو سئل هؤلاء عن ذلک لقالوا لا تصدق </w:t>
      </w:r>
      <w:r>
        <w:rPr>
          <w:rStyle w:val="FootnoteReference"/>
        </w:rPr>
        <w:footnoteReference w:id="1005"/>
      </w:r>
      <w:r>
        <w:rPr>
          <w:rFonts w:ascii="IRNazanin" w:hAnsi="IRNazanin" w:eastAsia="IRNazanin" w:cs="IRNazanin"/>
          <w:lang w:bidi="fa-IR"/>
          <w:color w:val="111111"/>
          <w:sz w:val="28"/>
          <w:szCs w:val="28"/>
          <w:rtl/>
        </w:rPr>
        <w:t xml:space="preserve">وقد </w:t>
      </w:r>
      <w:r>
        <w:rPr>
          <w:rStyle w:val="FootnoteReference"/>
        </w:rPr>
        <w:footnoteReference w:id="1006"/>
      </w:r>
      <w:r>
        <w:rPr>
          <w:rFonts w:ascii="IRNazanin" w:hAnsi="IRNazanin" w:eastAsia="IRNazanin" w:cs="IRNazanin"/>
          <w:lang w:bidi="fa-IR"/>
          <w:color w:val="111111"/>
          <w:sz w:val="28"/>
          <w:szCs w:val="28"/>
          <w:rtl/>
        </w:rPr>
        <w:t xml:space="preserve">والله فعله</w:t>
      </w:r>
    </w:p>
    <w:p>
      <w:pPr>
        <w:pStyle w:val="BookText"/>
      </w:pPr>
      <w:r>
        <w:rPr>
          <w:rFonts w:ascii="IRNazanin" w:hAnsi="IRNazanin" w:eastAsia="IRNazanin" w:cs="IRNazanin"/>
          <w:lang w:bidi="fa-IR"/>
          <w:color w:val="111111"/>
          <w:sz w:val="28"/>
          <w:szCs w:val="28"/>
          <w:rtl/>
        </w:rPr>
        <w:t xml:space="preserve">أمیر المؤمنین.</w:t>
      </w:r>
    </w:p>
    <w:p>
      <w:pPr>
        <w:pStyle w:val="BookText"/>
      </w:pPr>
      <w:r>
        <w:rPr>
          <w:rFonts w:ascii="Amiri" w:hAnsi="Amiri" w:eastAsia="Amiri" w:cs="Amiri"/>
          <w:lang w:bidi="ar-SA"/>
          <w:color w:val="111111"/>
          <w:sz w:val="28"/>
          <w:szCs w:val="28"/>
          <w:rtl/>
        </w:rPr>
        <w:t xml:space="preserve">1012 (3) المقنع 147 - ج 1 - وان أخذت امرأة مع رجل قد فجر بها</w:t>
      </w:r>
    </w:p>
    <w:p>
      <w:pPr>
        <w:pStyle w:val="BookText"/>
      </w:pPr>
      <w:r>
        <w:rPr>
          <w:rFonts w:ascii="IRNazanin" w:hAnsi="IRNazanin" w:eastAsia="IRNazanin" w:cs="IRNazanin"/>
          <w:lang w:bidi="fa-IR"/>
          <w:color w:val="111111"/>
          <w:sz w:val="28"/>
          <w:szCs w:val="28"/>
          <w:rtl/>
        </w:rPr>
        <w:t xml:space="preserve">فقالت المرأة استکرهنی فإنه یدرأ عنها الحد به لأنها قد أوقعت </w:t>
      </w:r>
      <w:r>
        <w:rPr>
          <w:rStyle w:val="FootnoteReference"/>
        </w:rPr>
        <w:footnoteReference w:id="1007"/>
      </w:r>
      <w:r>
        <w:rPr>
          <w:rFonts w:ascii="Amiri" w:hAnsi="Amiri" w:eastAsia="Amiri" w:cs="Amiri"/>
          <w:lang w:bidi="ar-SA"/>
          <w:color w:val="111111"/>
          <w:sz w:val="28"/>
          <w:szCs w:val="28"/>
          <w:rtl/>
        </w:rPr>
        <w:t xml:space="preserve">شبهة</w:t>
      </w:r>
    </w:p>
    <w:p>
      <w:pPr>
        <w:pStyle w:val="BookText"/>
      </w:pPr>
      <w:r>
        <w:rPr>
          <w:rFonts w:ascii="IRNazanin" w:hAnsi="IRNazanin" w:eastAsia="IRNazanin" w:cs="IRNazanin"/>
          <w:lang w:bidi="fa-IR"/>
          <w:color w:val="111111"/>
          <w:sz w:val="28"/>
          <w:szCs w:val="28"/>
          <w:rtl/>
        </w:rPr>
        <w:t xml:space="preserve">وقال أمیر المؤمنین علیه السلام ادرؤا الحدود بالشبهات.</w:t>
      </w:r>
    </w:p>
    <w:p>
      <w:pPr>
        <w:pStyle w:val="BookText"/>
      </w:pPr>
      <w:r>
        <w:rPr>
          <w:rFonts w:ascii="IRNazanin" w:hAnsi="IRNazanin" w:eastAsia="IRNazanin" w:cs="IRNazanin"/>
          <w:lang w:bidi="fa-IR"/>
          <w:color w:val="111111"/>
          <w:sz w:val="28"/>
          <w:szCs w:val="28"/>
          <w:rtl/>
        </w:rPr>
        <w:t xml:space="preserve">1013 (4) کافی 191 ج 7 - تهذیب 18 ج 10 - علی بن إبراهیم عن</w:t>
      </w:r>
    </w:p>
    <w:p>
      <w:pPr>
        <w:pStyle w:val="BookText"/>
      </w:pPr>
      <w:r>
        <w:rPr>
          <w:rFonts w:ascii="IRNazanin" w:hAnsi="IRNazanin" w:eastAsia="IRNazanin" w:cs="IRNazanin"/>
          <w:lang w:bidi="fa-IR"/>
          <w:color w:val="111111"/>
          <w:sz w:val="28"/>
          <w:szCs w:val="28"/>
          <w:rtl/>
        </w:rPr>
        <w:t xml:space="preserve">أبیه عن ابن أبی نجران عن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قال أمیر المؤمنین علیه السلام فی امرأة مجنونة</w:t>
      </w:r>
    </w:p>
    <w:p>
      <w:pPr>
        <w:pStyle w:val="BookText"/>
      </w:pPr>
      <w:r>
        <w:rPr>
          <w:rFonts w:ascii="IRNazanin" w:hAnsi="IRNazanin" w:eastAsia="IRNazanin" w:cs="IRNazanin"/>
          <w:lang w:bidi="fa-IR"/>
          <w:color w:val="111111"/>
          <w:sz w:val="28"/>
          <w:szCs w:val="28"/>
          <w:rtl/>
        </w:rPr>
        <w:t xml:space="preserve">زنت فحبلت قال هی مثل السائبة لا تملک أمرها ولیس علیها رجم</w:t>
      </w:r>
    </w:p>
    <w:p>
      <w:pPr>
        <w:pStyle w:val="BookText"/>
      </w:pPr>
      <w:r>
        <w:rPr>
          <w:rFonts w:ascii="IRNazanin" w:hAnsi="IRNazanin" w:eastAsia="IRNazanin" w:cs="IRNazanin"/>
          <w:lang w:bidi="fa-IR"/>
          <w:color w:val="111111"/>
          <w:sz w:val="28"/>
          <w:szCs w:val="28"/>
          <w:rtl/>
        </w:rPr>
        <w:t xml:space="preserve">ولا جلد ولا نفی وقال فی امرأة أقرت علی نفسها أنه استکرهها رجل</w:t>
      </w:r>
    </w:p>
    <w:p>
      <w:pPr>
        <w:pStyle w:val="BookText"/>
      </w:pPr>
      <w:r>
        <w:rPr>
          <w:rFonts w:ascii="IRNazanin" w:hAnsi="IRNazanin" w:eastAsia="IRNazanin" w:cs="IRNazanin"/>
          <w:lang w:bidi="fa-IR"/>
          <w:color w:val="111111"/>
          <w:sz w:val="28"/>
          <w:szCs w:val="28"/>
          <w:rtl/>
        </w:rPr>
        <w:t xml:space="preserve">علی نفسها قال هی مثل السائبة لا تملک نفسها فلو شاء قتلها فلیس</w:t>
      </w:r>
    </w:p>
    <w:p>
      <w:pPr>
        <w:pStyle w:val="BookText"/>
      </w:pPr>
      <w:r>
        <w:rPr>
          <w:rFonts w:ascii="IRNazanin" w:hAnsi="IRNazanin" w:eastAsia="IRNazanin" w:cs="IRNazanin"/>
          <w:lang w:bidi="fa-IR"/>
          <w:color w:val="111111"/>
          <w:sz w:val="28"/>
          <w:szCs w:val="28"/>
          <w:rtl/>
        </w:rPr>
        <w:t xml:space="preserve">علیها جلد ولا نفی ولا رجم.</w:t>
      </w:r>
    </w:p>
    <w:p>
      <w:pPr>
        <w:pStyle w:val="BookText"/>
      </w:pPr>
      <w:r>
        <w:rPr>
          <w:rFonts w:ascii="IRNazanin" w:hAnsi="IRNazanin" w:eastAsia="IRNazanin" w:cs="IRNazanin"/>
          <w:lang w:bidi="fa-IR"/>
          <w:color w:val="111111"/>
          <w:sz w:val="28"/>
          <w:szCs w:val="28"/>
          <w:rtl/>
        </w:rPr>
        <w:t xml:space="preserve">1014 (5) نوادر أحمد بن عیسی 146 - عن أبی بصیر عنه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امرأة اعترفت علی نفسها أن</w:t>
      </w:r>
    </w:p>
    <w:p>
      <w:pPr>
        <w:pStyle w:val="BookText"/>
      </w:pPr>
      <w:r>
        <w:rPr>
          <w:rFonts w:ascii="IRNazanin" w:hAnsi="IRNazanin" w:eastAsia="IRNazanin" w:cs="IRNazanin"/>
          <w:lang w:bidi="fa-IR"/>
          <w:color w:val="111111"/>
          <w:sz w:val="28"/>
          <w:szCs w:val="28"/>
          <w:rtl/>
        </w:rPr>
        <w:t xml:space="preserve">رجلا استکرهها قال هی مثل السبیة </w:t>
      </w:r>
      <w:r>
        <w:rPr>
          <w:rStyle w:val="FootnoteReference"/>
        </w:rPr>
        <w:footnoteReference w:id="1008"/>
      </w:r>
      <w:r>
        <w:rPr>
          <w:rFonts w:ascii="IRNazanin" w:hAnsi="IRNazanin" w:eastAsia="IRNazanin" w:cs="IRNazanin"/>
          <w:lang w:bidi="fa-IR"/>
          <w:color w:val="111111"/>
          <w:sz w:val="28"/>
          <w:szCs w:val="28"/>
          <w:rtl/>
        </w:rPr>
        <w:t xml:space="preserve">لا تملک نفسها لو شاء لقتلها لیس</w:t>
      </w:r>
    </w:p>
    <w:p>
      <w:pPr>
        <w:pStyle w:val="BookText"/>
      </w:pPr>
      <w:r>
        <w:rPr>
          <w:rFonts w:ascii="IRNazanin" w:hAnsi="IRNazanin" w:eastAsia="IRNazanin" w:cs="IRNazanin"/>
          <w:lang w:bidi="fa-IR"/>
          <w:color w:val="111111"/>
          <w:sz w:val="28"/>
          <w:szCs w:val="28"/>
          <w:rtl/>
        </w:rPr>
        <w:t xml:space="preserve">علیها حد ولا نفی.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1015 (6) تهذیب 18 ج 10 - الحسین بن سعید عن فضالة عن العلاء</w:t>
      </w:r>
    </w:p>
    <w:p>
      <w:pPr>
        <w:pStyle w:val="BookText"/>
      </w:pPr>
      <w:r>
        <w:rPr>
          <w:rFonts w:ascii="IRNazanin" w:hAnsi="IRNazanin" w:eastAsia="IRNazanin" w:cs="IRNazanin"/>
          <w:lang w:bidi="fa-IR"/>
          <w:color w:val="111111"/>
          <w:sz w:val="28"/>
          <w:szCs w:val="28"/>
          <w:rtl/>
        </w:rPr>
        <w:t xml:space="preserve">عن محمد عن أحدهما علیهما السلام فی امرأة زنت وهی مجنونة قال إنها</w:t>
      </w:r>
    </w:p>
    <w:p>
      <w:pPr>
        <w:pStyle w:val="BookText"/>
      </w:pPr>
      <w:r>
        <w:rPr>
          <w:rFonts w:ascii="IRNazanin" w:hAnsi="IRNazanin" w:eastAsia="IRNazanin" w:cs="IRNazanin"/>
          <w:lang w:bidi="fa-IR"/>
          <w:color w:val="111111"/>
          <w:sz w:val="28"/>
          <w:szCs w:val="28"/>
          <w:rtl/>
        </w:rPr>
        <w:t xml:space="preserve">لا تملک أمرها ولیس علیها رجم ولا نفی وقال فی امرأة أقرت علی</w:t>
      </w:r>
    </w:p>
    <w:p>
      <w:pPr>
        <w:pStyle w:val="BookText"/>
      </w:pPr>
      <w:r>
        <w:rPr>
          <w:rFonts w:ascii="IRNazanin" w:hAnsi="IRNazanin" w:eastAsia="IRNazanin" w:cs="IRNazanin"/>
          <w:lang w:bidi="fa-IR"/>
          <w:color w:val="111111"/>
          <w:sz w:val="28"/>
          <w:szCs w:val="28"/>
          <w:rtl/>
        </w:rPr>
        <w:t xml:space="preserve">نفسها انه استکرهها رجل علی نفسها قال هی مثل السائبة لا تملک نفسها</w:t>
      </w:r>
    </w:p>
    <w:p>
      <w:pPr>
        <w:pStyle w:val="BookText"/>
      </w:pPr>
      <w:r>
        <w:rPr>
          <w:rFonts w:ascii="IRNazanin" w:hAnsi="IRNazanin" w:eastAsia="IRNazanin" w:cs="IRNazanin"/>
          <w:lang w:bidi="fa-IR"/>
          <w:color w:val="111111"/>
          <w:sz w:val="28"/>
          <w:szCs w:val="28"/>
          <w:rtl/>
        </w:rPr>
        <w:t xml:space="preserve">فلو شاء قتلها لیس علیها جلد ولا نفی ولا رجم.</w:t>
      </w:r>
    </w:p>
    <w:p>
      <w:pPr>
        <w:pStyle w:val="BookText"/>
      </w:pPr>
      <w:r>
        <w:rPr>
          <w:rFonts w:ascii="IRNazanin" w:hAnsi="IRNazanin" w:eastAsia="IRNazanin" w:cs="IRNazanin"/>
          <w:lang w:bidi="fa-IR"/>
          <w:color w:val="111111"/>
          <w:sz w:val="28"/>
          <w:szCs w:val="28"/>
          <w:rtl/>
        </w:rPr>
        <w:t xml:space="preserve">1016 (7) تهذیب 18 ج 10 - محمد بن علی بن محبوب عن الحسن</w:t>
      </w:r>
    </w:p>
    <w:p>
      <w:pPr>
        <w:pStyle w:val="BookText"/>
      </w:pPr>
      <w:r>
        <w:rPr>
          <w:rFonts w:ascii="IRNazanin" w:hAnsi="IRNazanin" w:eastAsia="IRNazanin" w:cs="IRNazanin"/>
          <w:lang w:bidi="fa-IR"/>
          <w:color w:val="111111"/>
          <w:sz w:val="28"/>
          <w:szCs w:val="28"/>
          <w:rtl/>
        </w:rPr>
        <w:t xml:space="preserve">ابن محبوب عن الحسن بن علی عن محمد بن یحیی عن طلحة بن زید</w:t>
      </w:r>
    </w:p>
    <w:p>
      <w:pPr>
        <w:pStyle w:val="BookText"/>
      </w:pPr>
      <w:r>
        <w:rPr>
          <w:rFonts w:ascii="IRNazanin" w:hAnsi="IRNazanin" w:eastAsia="IRNazanin" w:cs="IRNazanin"/>
          <w:lang w:bidi="fa-IR"/>
          <w:color w:val="111111"/>
          <w:sz w:val="28"/>
          <w:szCs w:val="28"/>
          <w:rtl/>
        </w:rPr>
        <w:t xml:space="preserve">عن جعفر عن أبیه عن علی علیه السلام قال لیس علی زان عقر ولا علی</w:t>
      </w:r>
    </w:p>
    <w:p>
      <w:pPr>
        <w:pStyle w:val="BookText"/>
      </w:pPr>
      <w:r>
        <w:rPr>
          <w:rFonts w:ascii="IRNazanin" w:hAnsi="IRNazanin" w:eastAsia="IRNazanin" w:cs="IRNazanin"/>
          <w:lang w:bidi="fa-IR"/>
          <w:color w:val="111111"/>
          <w:sz w:val="28"/>
          <w:szCs w:val="28"/>
          <w:rtl/>
        </w:rPr>
        <w:t xml:space="preserve">مستکرهة حد.</w:t>
      </w:r>
    </w:p>
    <w:p>
      <w:pPr>
        <w:pStyle w:val="BookText"/>
      </w:pPr>
      <w:r>
        <w:rPr>
          <w:rFonts w:ascii="IRNazanin" w:hAnsi="IRNazanin" w:eastAsia="IRNazanin" w:cs="IRNazanin"/>
          <w:lang w:bidi="fa-IR"/>
          <w:color w:val="111111"/>
          <w:sz w:val="28"/>
          <w:szCs w:val="28"/>
          <w:rtl/>
        </w:rPr>
        <w:t xml:space="preserve">1017 (8) تهذیب 18 ج 10 - محمد بن علی بن محبوب عن أیوب</w:t>
      </w:r>
    </w:p>
    <w:p>
      <w:pPr>
        <w:pStyle w:val="BookText"/>
      </w:pPr>
      <w:r>
        <w:rPr>
          <w:rFonts w:ascii="IRNazanin" w:hAnsi="IRNazanin" w:eastAsia="IRNazanin" w:cs="IRNazanin"/>
          <w:lang w:bidi="fa-IR"/>
          <w:color w:val="111111"/>
          <w:sz w:val="28"/>
          <w:szCs w:val="28"/>
          <w:rtl/>
        </w:rPr>
        <w:t xml:space="preserve">ابن نوح عن محمد بن الفضیل </w:t>
      </w:r>
      <w:r>
        <w:rPr>
          <w:rStyle w:val="FootnoteReference"/>
        </w:rPr>
        <w:footnoteReference w:id="1009"/>
      </w:r>
      <w:r>
        <w:rPr>
          <w:rFonts w:ascii="IRNazanin" w:hAnsi="IRNazanin" w:eastAsia="IRNazanin" w:cs="IRNazanin"/>
          <w:lang w:bidi="fa-IR"/>
          <w:color w:val="111111"/>
          <w:sz w:val="28"/>
          <w:szCs w:val="28"/>
          <w:rtl/>
        </w:rPr>
        <w:t xml:space="preserve">عن موسی بن بکر قال سمعته وهو یقول</w:t>
      </w:r>
    </w:p>
    <w:p>
      <w:pPr>
        <w:pStyle w:val="BookText"/>
      </w:pPr>
      <w:r>
        <w:rPr>
          <w:rFonts w:ascii="IRNazanin" w:hAnsi="IRNazanin" w:eastAsia="IRNazanin" w:cs="IRNazanin"/>
          <w:lang w:bidi="fa-IR"/>
          <w:color w:val="111111"/>
          <w:sz w:val="28"/>
          <w:szCs w:val="28"/>
          <w:rtl/>
        </w:rPr>
        <w:t xml:space="preserve">لیس علی مستکرهة حد إذا قالت انما استکرهت.</w:t>
      </w:r>
    </w:p>
    <w:p>
      <w:pPr>
        <w:pStyle w:val="BookText"/>
      </w:pPr>
      <w:r>
        <w:rPr>
          <w:rFonts w:ascii="IRNazanin" w:hAnsi="IRNazanin" w:eastAsia="IRNazanin" w:cs="IRNazanin"/>
          <w:lang w:bidi="fa-IR"/>
          <w:color w:val="111111"/>
          <w:sz w:val="28"/>
          <w:szCs w:val="28"/>
          <w:rtl/>
        </w:rPr>
        <w:t xml:space="preserve">1018 (9) الجعفریات 136 -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 السلام أنه کان یقول لیس علی مستکره حد</w:t>
      </w:r>
    </w:p>
    <w:p>
      <w:pPr>
        <w:pStyle w:val="BookText"/>
      </w:pPr>
      <w:r>
        <w:rPr>
          <w:rFonts w:ascii="IRNazanin" w:hAnsi="IRNazanin" w:eastAsia="IRNazanin" w:cs="IRNazanin"/>
          <w:lang w:bidi="fa-IR"/>
          <w:color w:val="111111"/>
          <w:sz w:val="28"/>
          <w:szCs w:val="28"/>
          <w:rtl/>
        </w:rPr>
        <w:t xml:space="preserve">ولا علی مستکرهة حد.</w:t>
      </w:r>
    </w:p>
    <w:p>
      <w:pPr>
        <w:pStyle w:val="BookText"/>
      </w:pPr>
      <w:r>
        <w:rPr>
          <w:rFonts w:ascii="IRNazanin" w:hAnsi="IRNazanin" w:eastAsia="IRNazanin" w:cs="IRNazanin"/>
          <w:lang w:bidi="fa-IR"/>
          <w:color w:val="111111"/>
          <w:sz w:val="28"/>
          <w:szCs w:val="28"/>
          <w:rtl/>
        </w:rPr>
        <w:t xml:space="preserve">1019 (10) تهذیب 49 ج 10 - محمد بن أحمد بن یحیی عن علی</w:t>
      </w:r>
    </w:p>
    <w:p>
      <w:pPr>
        <w:pStyle w:val="BookText"/>
      </w:pPr>
      <w:r>
        <w:rPr>
          <w:rFonts w:ascii="IRNazanin" w:hAnsi="IRNazanin" w:eastAsia="IRNazanin" w:cs="IRNazanin"/>
          <w:lang w:bidi="fa-IR"/>
          <w:color w:val="111111"/>
          <w:sz w:val="28"/>
          <w:szCs w:val="28"/>
          <w:rtl/>
        </w:rPr>
        <w:t xml:space="preserve">ابن السندی عن محمد بن عمرو بن سعید تفسیر العیاشی 74 ج 1 - عن</w:t>
      </w:r>
    </w:p>
    <w:p>
      <w:pPr>
        <w:pStyle w:val="BookText"/>
      </w:pPr>
      <w:r>
        <w:rPr>
          <w:rFonts w:ascii="IRNazanin" w:hAnsi="IRNazanin" w:eastAsia="IRNazanin" w:cs="IRNazanin"/>
          <w:lang w:bidi="fa-IR"/>
          <w:color w:val="111111"/>
          <w:sz w:val="28"/>
          <w:szCs w:val="28"/>
          <w:rtl/>
        </w:rPr>
        <w:t xml:space="preserve">بعض أصحابنا قال أتت امرأة إلی عمر فقالت یا أمیر المؤمنین انی فجرت</w:t>
      </w:r>
    </w:p>
    <w:p>
      <w:pPr>
        <w:pStyle w:val="BookText"/>
      </w:pPr>
      <w:r>
        <w:rPr>
          <w:rFonts w:ascii="IRNazanin" w:hAnsi="IRNazanin" w:eastAsia="IRNazanin" w:cs="IRNazanin"/>
          <w:lang w:bidi="fa-IR"/>
          <w:color w:val="111111"/>
          <w:sz w:val="28"/>
          <w:szCs w:val="28"/>
          <w:rtl/>
        </w:rPr>
        <w:t xml:space="preserve">فأقم فی حد الله فأمر برجمها وکان علی علیه السلام حاضرا قال فقال له</w:t>
      </w:r>
    </w:p>
    <w:p>
      <w:pPr>
        <w:pStyle w:val="BookText"/>
      </w:pPr>
      <w:r>
        <w:rPr>
          <w:rFonts w:ascii="IRNazanin" w:hAnsi="IRNazanin" w:eastAsia="IRNazanin" w:cs="IRNazanin"/>
          <w:lang w:bidi="fa-IR"/>
          <w:color w:val="111111"/>
          <w:sz w:val="28"/>
          <w:szCs w:val="28"/>
          <w:rtl/>
        </w:rPr>
        <w:t xml:space="preserve">سلها کیف فجرت قالت کنت فی فلاة من الأرض فأصابنی عطش شدید</w:t>
      </w:r>
    </w:p>
    <w:p>
      <w:pPr>
        <w:pStyle w:val="BookText"/>
      </w:pPr>
      <w:r>
        <w:rPr>
          <w:rFonts w:ascii="IRNazanin" w:hAnsi="IRNazanin" w:eastAsia="IRNazanin" w:cs="IRNazanin"/>
          <w:lang w:bidi="fa-IR"/>
          <w:color w:val="111111"/>
          <w:sz w:val="28"/>
          <w:szCs w:val="28"/>
          <w:rtl/>
        </w:rPr>
        <w:t xml:space="preserve">فرفعت لی خیمة فاتیتها فأصبت فیها رجلا اعرابیا فسألته الماء </w:t>
      </w:r>
      <w:r>
        <w:rPr>
          <w:rStyle w:val="FootnoteReference"/>
        </w:rPr>
        <w:footnoteReference w:id="1010"/>
      </w:r>
      <w:r>
        <w:rPr>
          <w:rFonts w:ascii="IRNazanin" w:hAnsi="IRNazanin" w:eastAsia="IRNazanin" w:cs="IRNazanin"/>
          <w:lang w:bidi="fa-IR"/>
          <w:color w:val="111111"/>
          <w:sz w:val="28"/>
          <w:szCs w:val="28"/>
          <w:rtl/>
        </w:rPr>
        <w:t xml:space="preserve">فأبی</w:t>
      </w:r>
    </w:p>
    <w:p>
      <w:pPr>
        <w:pStyle w:val="BookText"/>
      </w:pPr>
      <w:r>
        <w:rPr>
          <w:rFonts w:ascii="IRNazanin" w:hAnsi="IRNazanin" w:eastAsia="IRNazanin" w:cs="IRNazanin"/>
          <w:lang w:bidi="fa-IR"/>
          <w:color w:val="111111"/>
          <w:sz w:val="28"/>
          <w:szCs w:val="28"/>
          <w:rtl/>
        </w:rPr>
        <w:t xml:space="preserve">علی أن یسقینی إلا أن أمکنه من نفسی فولیت منه </w:t>
      </w:r>
      <w:r>
        <w:rPr>
          <w:rStyle w:val="FootnoteReference"/>
        </w:rPr>
        <w:footnoteReference w:id="1011"/>
      </w:r>
      <w:r>
        <w:rPr>
          <w:rFonts w:ascii="IRNazanin" w:hAnsi="IRNazanin" w:eastAsia="IRNazanin" w:cs="IRNazanin"/>
          <w:lang w:bidi="fa-IR"/>
          <w:color w:val="111111"/>
          <w:sz w:val="28"/>
          <w:szCs w:val="28"/>
          <w:rtl/>
        </w:rPr>
        <w:t xml:space="preserve">هاربة فاشتد بی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العطش حتی غارت عینای وذهب لسانی فلما بلغ (ذلک - العیاشی) منی</w:t>
      </w:r>
    </w:p>
    <w:p>
      <w:pPr>
        <w:pStyle w:val="BookText"/>
      </w:pPr>
      <w:r>
        <w:rPr>
          <w:rFonts w:ascii="IRNazanin" w:hAnsi="IRNazanin" w:eastAsia="IRNazanin" w:cs="IRNazanin"/>
          <w:lang w:bidi="fa-IR"/>
          <w:color w:val="111111"/>
          <w:sz w:val="28"/>
          <w:szCs w:val="28"/>
          <w:rtl/>
        </w:rPr>
        <w:t xml:space="preserve">(العطش - فقیه) أتیته فسقانی ووقع علی فقال له </w:t>
      </w:r>
      <w:r>
        <w:rPr>
          <w:rStyle w:val="FootnoteReference"/>
        </w:rPr>
        <w:footnoteReference w:id="1012"/>
      </w:r>
      <w:r>
        <w:rPr>
          <w:rFonts w:ascii="IRNazanin" w:hAnsi="IRNazanin" w:eastAsia="IRNazanin" w:cs="IRNazanin"/>
          <w:lang w:bidi="fa-IR"/>
          <w:color w:val="111111"/>
          <w:sz w:val="28"/>
          <w:szCs w:val="28"/>
          <w:rtl/>
        </w:rPr>
        <w:t xml:space="preserve">علیه السلام هذه التی</w:t>
      </w:r>
    </w:p>
    <w:p>
      <w:pPr>
        <w:pStyle w:val="BookText"/>
      </w:pPr>
      <w:r>
        <w:rPr>
          <w:rFonts w:ascii="IRNazanin" w:hAnsi="IRNazanin" w:eastAsia="IRNazanin" w:cs="IRNazanin"/>
          <w:lang w:bidi="fa-IR"/>
          <w:color w:val="111111"/>
          <w:sz w:val="28"/>
          <w:szCs w:val="28"/>
          <w:rtl/>
        </w:rPr>
        <w:t xml:space="preserve">قال الله تعالی " فمن اضطر غیر باغ ولا عاد فلا اثم علیه " هذه </w:t>
      </w:r>
      <w:r>
        <w:rPr>
          <w:rStyle w:val="FootnoteReference"/>
        </w:rPr>
        <w:footnoteReference w:id="1013"/>
      </w:r>
      <w:r>
        <w:rPr>
          <w:rFonts w:ascii="IRNazanin" w:hAnsi="IRNazanin" w:eastAsia="IRNazanin" w:cs="IRNazanin"/>
          <w:lang w:bidi="fa-IR"/>
          <w:color w:val="111111"/>
          <w:sz w:val="28"/>
          <w:szCs w:val="28"/>
          <w:rtl/>
        </w:rPr>
        <w:t xml:space="preserve">غیر</w:t>
      </w:r>
    </w:p>
    <w:p>
      <w:pPr>
        <w:pStyle w:val="BookText"/>
      </w:pPr>
      <w:r>
        <w:rPr>
          <w:rFonts w:ascii="IRNazanin" w:hAnsi="IRNazanin" w:eastAsia="IRNazanin" w:cs="IRNazanin"/>
          <w:lang w:bidi="fa-IR"/>
          <w:color w:val="111111"/>
          <w:sz w:val="28"/>
          <w:szCs w:val="28"/>
          <w:rtl/>
        </w:rPr>
        <w:t xml:space="preserve">باغیة ولا عادیة (الیه - یب) فخلی </w:t>
      </w:r>
      <w:r>
        <w:rPr>
          <w:rStyle w:val="FootnoteReference"/>
        </w:rPr>
        <w:footnoteReference w:id="1014"/>
      </w:r>
      <w:r>
        <w:rPr>
          <w:rFonts w:ascii="IRNazanin" w:hAnsi="IRNazanin" w:eastAsia="IRNazanin" w:cs="IRNazanin"/>
          <w:lang w:bidi="fa-IR"/>
          <w:color w:val="111111"/>
          <w:sz w:val="28"/>
          <w:szCs w:val="28"/>
          <w:rtl/>
        </w:rPr>
        <w:t xml:space="preserve">سبیلها فقال عمر لولا علی لهلک</w:t>
      </w:r>
    </w:p>
    <w:p>
      <w:pPr>
        <w:pStyle w:val="BookText"/>
      </w:pPr>
      <w:r>
        <w:rPr>
          <w:rFonts w:ascii="IRNazanin" w:hAnsi="IRNazanin" w:eastAsia="IRNazanin" w:cs="IRNazanin"/>
          <w:lang w:bidi="fa-IR"/>
          <w:color w:val="111111"/>
          <w:sz w:val="28"/>
          <w:szCs w:val="28"/>
          <w:rtl/>
        </w:rPr>
        <w:t xml:space="preserve">عمر فقیه 25 ج 4 - وفی روایة محمد بن عمرو بن سعید رفعه أن امرأة أتت</w:t>
      </w:r>
    </w:p>
    <w:p>
      <w:pPr>
        <w:pStyle w:val="BookText"/>
      </w:pPr>
      <w:r>
        <w:rPr>
          <w:rFonts w:ascii="IRNazanin" w:hAnsi="IRNazanin" w:eastAsia="IRNazanin" w:cs="IRNazanin"/>
          <w:lang w:bidi="fa-IR"/>
          <w:color w:val="111111"/>
          <w:sz w:val="28"/>
          <w:szCs w:val="28"/>
          <w:rtl/>
        </w:rPr>
        <w:t xml:space="preserve">عمر فقالت یا أمیر المؤمنین انی فجرت فأقم فی حد الله عز وجل فأمر</w:t>
      </w:r>
    </w:p>
    <w:p>
      <w:pPr>
        <w:pStyle w:val="BookText"/>
      </w:pPr>
      <w:r>
        <w:rPr>
          <w:rFonts w:ascii="IRNazanin" w:hAnsi="IRNazanin" w:eastAsia="IRNazanin" w:cs="IRNazanin"/>
          <w:lang w:bidi="fa-IR"/>
          <w:color w:val="111111"/>
          <w:sz w:val="28"/>
          <w:szCs w:val="28"/>
          <w:rtl/>
        </w:rPr>
        <w:t xml:space="preserve">برجمها وکان علی أمیر المؤمنین علیه السلام حاضرا فقال سلها کیف</w:t>
      </w:r>
    </w:p>
    <w:p>
      <w:pPr>
        <w:pStyle w:val="BookText"/>
      </w:pPr>
      <w:r>
        <w:rPr>
          <w:rFonts w:ascii="IRNazanin" w:hAnsi="IRNazanin" w:eastAsia="IRNazanin" w:cs="IRNazanin"/>
          <w:lang w:bidi="fa-IR"/>
          <w:color w:val="111111"/>
          <w:sz w:val="28"/>
          <w:szCs w:val="28"/>
          <w:rtl/>
        </w:rPr>
        <w:t xml:space="preserve">فجرت فسألها فقالت کنت فی فلاة (وذکر مثله).</w:t>
      </w:r>
    </w:p>
    <w:p>
      <w:pPr>
        <w:pStyle w:val="BookText"/>
      </w:pPr>
      <w:r>
        <w:rPr>
          <w:rFonts w:ascii="IRNazanin" w:hAnsi="IRNazanin" w:eastAsia="IRNazanin" w:cs="IRNazanin"/>
          <w:lang w:bidi="fa-IR"/>
          <w:color w:val="111111"/>
          <w:sz w:val="28"/>
          <w:szCs w:val="28"/>
          <w:rtl/>
        </w:rPr>
        <w:t xml:space="preserve">1020 (11) إرشاد المفید 110 - وروی أن امرأة شهد علیها الشهود</w:t>
      </w:r>
    </w:p>
    <w:p>
      <w:pPr>
        <w:pStyle w:val="BookText"/>
      </w:pPr>
      <w:r>
        <w:rPr>
          <w:rFonts w:ascii="IRNazanin" w:hAnsi="IRNazanin" w:eastAsia="IRNazanin" w:cs="IRNazanin"/>
          <w:lang w:bidi="fa-IR"/>
          <w:color w:val="111111"/>
          <w:sz w:val="28"/>
          <w:szCs w:val="28"/>
          <w:rtl/>
        </w:rPr>
        <w:t xml:space="preserve">انهم وجدوها فی بعض میاه العرب مع رجل یطأها لیس </w:t>
      </w:r>
      <w:r>
        <w:rPr>
          <w:rStyle w:val="FootnoteReference"/>
        </w:rPr>
        <w:footnoteReference w:id="1015"/>
      </w:r>
      <w:r>
        <w:rPr>
          <w:rFonts w:ascii="IRNazanin" w:hAnsi="IRNazanin" w:eastAsia="IRNazanin" w:cs="IRNazanin"/>
          <w:lang w:bidi="fa-IR"/>
          <w:color w:val="111111"/>
          <w:sz w:val="28"/>
          <w:szCs w:val="28"/>
          <w:rtl/>
        </w:rPr>
        <w:t xml:space="preserve">ببعل لها</w:t>
      </w:r>
    </w:p>
    <w:p>
      <w:pPr>
        <w:pStyle w:val="BookText"/>
      </w:pPr>
      <w:r>
        <w:rPr>
          <w:rFonts w:ascii="IRNazanin" w:hAnsi="IRNazanin" w:eastAsia="IRNazanin" w:cs="IRNazanin"/>
          <w:lang w:bidi="fa-IR"/>
          <w:color w:val="111111"/>
          <w:sz w:val="28"/>
          <w:szCs w:val="28"/>
          <w:rtl/>
        </w:rPr>
        <w:t xml:space="preserve">فأمر عمر برجمها وکانت ذات بعل فقالت اللهم انک تعلم انی بریئة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فغضب عمر وقال وتجرح الشهود أیضا فقال أمیر المؤمنین علیه السلام</w:t>
      </w:r>
    </w:p>
    <w:p>
      <w:pPr>
        <w:pStyle w:val="BookText"/>
      </w:pPr>
      <w:r>
        <w:rPr>
          <w:rFonts w:ascii="IRNazanin" w:hAnsi="IRNazanin" w:eastAsia="IRNazanin" w:cs="IRNazanin"/>
          <w:lang w:bidi="fa-IR"/>
          <w:color w:val="111111"/>
          <w:sz w:val="28"/>
          <w:szCs w:val="28"/>
          <w:rtl/>
        </w:rPr>
        <w:t xml:space="preserve">ردوها واسألوها فلعل لها عذرا فردت وسئلت عن حالها فقالت کان</w:t>
      </w:r>
    </w:p>
    <w:p>
      <w:pPr>
        <w:pStyle w:val="BookText"/>
      </w:pPr>
      <w:r>
        <w:rPr>
          <w:rFonts w:ascii="IRNazanin" w:hAnsi="IRNazanin" w:eastAsia="IRNazanin" w:cs="IRNazanin"/>
          <w:lang w:bidi="fa-IR"/>
          <w:color w:val="111111"/>
          <w:sz w:val="28"/>
          <w:szCs w:val="28"/>
          <w:rtl/>
        </w:rPr>
        <w:t xml:space="preserve">لأهلی إبل فخرجت فی </w:t>
      </w:r>
      <w:r>
        <w:rPr>
          <w:rStyle w:val="FootnoteReference"/>
        </w:rPr>
        <w:footnoteReference w:id="1017"/>
      </w:r>
      <w:r>
        <w:rPr>
          <w:rFonts w:ascii="IRNazanin" w:hAnsi="IRNazanin" w:eastAsia="IRNazanin" w:cs="IRNazanin"/>
          <w:lang w:bidi="fa-IR"/>
          <w:color w:val="111111"/>
          <w:sz w:val="28"/>
          <w:szCs w:val="28"/>
          <w:rtl/>
        </w:rPr>
        <w:t xml:space="preserve">إبل أهلی وحملت معی ماء ولم یکن فی إبل</w:t>
      </w:r>
    </w:p>
    <w:p>
      <w:pPr>
        <w:pStyle w:val="BookText"/>
      </w:pPr>
      <w:r>
        <w:rPr>
          <w:rFonts w:ascii="IRNazanin" w:hAnsi="IRNazanin" w:eastAsia="IRNazanin" w:cs="IRNazanin"/>
          <w:lang w:bidi="fa-IR"/>
          <w:color w:val="111111"/>
          <w:sz w:val="28"/>
          <w:szCs w:val="28"/>
          <w:rtl/>
        </w:rPr>
        <w:t xml:space="preserve">أهلی </w:t>
      </w:r>
      <w:r>
        <w:rPr>
          <w:rStyle w:val="FootnoteReference"/>
        </w:rPr>
        <w:footnoteReference w:id="1018"/>
      </w:r>
      <w:r>
        <w:rPr>
          <w:rFonts w:ascii="IRNazanin" w:hAnsi="IRNazanin" w:eastAsia="IRNazanin" w:cs="IRNazanin"/>
          <w:lang w:bidi="fa-IR"/>
          <w:color w:val="111111"/>
          <w:sz w:val="28"/>
          <w:szCs w:val="28"/>
          <w:rtl/>
        </w:rPr>
        <w:t xml:space="preserve">لبن وخرج خلیطنا وکان فی إبله لبن فنفد مائی فاستسقیته</w:t>
      </w:r>
    </w:p>
    <w:p>
      <w:pPr>
        <w:pStyle w:val="BookText"/>
      </w:pPr>
      <w:r>
        <w:rPr>
          <w:rFonts w:ascii="IRNazanin" w:hAnsi="IRNazanin" w:eastAsia="IRNazanin" w:cs="IRNazanin"/>
          <w:lang w:bidi="fa-IR"/>
          <w:color w:val="111111"/>
          <w:sz w:val="28"/>
          <w:szCs w:val="28"/>
          <w:rtl/>
        </w:rPr>
        <w:t xml:space="preserve">فأبی ان یسقینی حتی أمکنه من نفسی فأبیت فلما کادت نفسی تخرج</w:t>
      </w:r>
    </w:p>
    <w:p>
      <w:pPr>
        <w:pStyle w:val="BookText"/>
      </w:pPr>
      <w:r>
        <w:rPr>
          <w:rFonts w:ascii="IRNazanin" w:hAnsi="IRNazanin" w:eastAsia="IRNazanin" w:cs="IRNazanin"/>
          <w:lang w:bidi="fa-IR"/>
          <w:color w:val="111111"/>
          <w:sz w:val="28"/>
          <w:szCs w:val="28"/>
          <w:rtl/>
        </w:rPr>
        <w:t xml:space="preserve">أمکنته من نفسی کرها فقال أمیر المؤمنین علیه السلام الله أکبر " فمن</w:t>
      </w:r>
    </w:p>
    <w:p>
      <w:pPr>
        <w:pStyle w:val="BookText"/>
      </w:pPr>
      <w:r>
        <w:rPr>
          <w:rFonts w:ascii="IRNazanin" w:hAnsi="IRNazanin" w:eastAsia="IRNazanin" w:cs="IRNazanin"/>
          <w:lang w:bidi="fa-IR"/>
          <w:color w:val="111111"/>
          <w:sz w:val="28"/>
          <w:szCs w:val="28"/>
          <w:rtl/>
        </w:rPr>
        <w:t xml:space="preserve">اضطر غیر باغ ولا عاد فلا اثم علیه " فلما سمع ذلک عمر خلی سبیلها.</w:t>
      </w:r>
    </w:p>
    <w:p>
      <w:pPr>
        <w:pStyle w:val="BookText"/>
      </w:pPr>
      <w:r>
        <w:rPr>
          <w:rFonts w:ascii="IRNazanin" w:hAnsi="IRNazanin" w:eastAsia="IRNazanin" w:cs="IRNazanin"/>
          <w:lang w:bidi="fa-IR"/>
          <w:color w:val="111111"/>
          <w:sz w:val="28"/>
          <w:szCs w:val="28"/>
          <w:rtl/>
        </w:rPr>
        <w:t xml:space="preserve">1021 (12) الجعفریات 137 -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قال لیس علی المستکرهة حد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6" w:name="pg12434_132709"/>
    <w:bookmarkEnd w:id="116"/>
    <w:p>
      <w:pPr>
        <w:pStyle w:val="BookText"/>
      </w:pPr>
      <w:r>
        <w:rPr>
          <w:rFonts w:ascii="IRNazanin" w:hAnsi="IRNazanin" w:eastAsia="IRNazanin" w:cs="IRNazanin"/>
          <w:lang w:bidi="fa-IR"/>
          <w:color w:val="111111"/>
          <w:sz w:val="28"/>
          <w:szCs w:val="28"/>
          <w:rtl/>
        </w:rPr>
        <w:t xml:space="preserve">إذا قالت انی استکرهت.</w:t>
      </w:r>
    </w:p>
    <w:p>
      <w:pPr>
        <w:pStyle w:val="BookText"/>
      </w:pPr>
      <w:r>
        <w:rPr>
          <w:rFonts w:ascii="IRNazanin" w:hAnsi="IRNazanin" w:eastAsia="IRNazanin" w:cs="IRNazanin"/>
          <w:lang w:bidi="fa-IR"/>
          <w:color w:val="111111"/>
          <w:sz w:val="28"/>
          <w:szCs w:val="28"/>
          <w:rtl/>
        </w:rPr>
        <w:t xml:space="preserve">1022 (13) دعائم الاسلام 130 ج 1 - وعن علی علیه السلام أن</w:t>
      </w:r>
    </w:p>
    <w:p>
      <w:pPr>
        <w:pStyle w:val="BookText"/>
      </w:pPr>
      <w:r>
        <w:rPr>
          <w:rFonts w:ascii="IRNazanin" w:hAnsi="IRNazanin" w:eastAsia="IRNazanin" w:cs="IRNazanin"/>
          <w:lang w:bidi="fa-IR"/>
          <w:color w:val="111111"/>
          <w:sz w:val="28"/>
          <w:szCs w:val="28"/>
          <w:rtl/>
        </w:rPr>
        <w:t xml:space="preserve">عمر سأله عن امرأة وقع علیها أعلاج اغتصبوها علی نفسها فقال لاحد</w:t>
      </w:r>
    </w:p>
    <w:p>
      <w:pPr>
        <w:pStyle w:val="BookText"/>
      </w:pPr>
      <w:r>
        <w:rPr>
          <w:rFonts w:ascii="IRNazanin" w:hAnsi="IRNazanin" w:eastAsia="IRNazanin" w:cs="IRNazanin"/>
          <w:lang w:bidi="fa-IR"/>
          <w:color w:val="111111"/>
          <w:sz w:val="28"/>
          <w:szCs w:val="28"/>
          <w:rtl/>
        </w:rPr>
        <w:t xml:space="preserve">علی مستکرهة ولکن ضعها علی یدی عدل من المسلمین حتی تستبرأ</w:t>
      </w:r>
    </w:p>
    <w:p>
      <w:pPr>
        <w:pStyle w:val="BookText"/>
      </w:pPr>
      <w:r>
        <w:rPr>
          <w:rFonts w:ascii="IRNazanin" w:hAnsi="IRNazanin" w:eastAsia="IRNazanin" w:cs="IRNazanin"/>
          <w:lang w:bidi="fa-IR"/>
          <w:color w:val="111111"/>
          <w:sz w:val="28"/>
          <w:szCs w:val="28"/>
          <w:rtl/>
        </w:rPr>
        <w:t xml:space="preserve">بحیضة ثم أعدها علی زوجها ففعل ذلک عمر.</w:t>
      </w:r>
    </w:p>
    <w:p>
      <w:pPr>
        <w:pStyle w:val="BookText"/>
      </w:pPr>
      <w:r>
        <w:rPr>
          <w:rFonts w:ascii="IRNazanin" w:hAnsi="IRNazanin" w:eastAsia="IRNazanin" w:cs="IRNazanin"/>
          <w:lang w:bidi="fa-IR"/>
          <w:color w:val="111111"/>
          <w:sz w:val="28"/>
          <w:szCs w:val="28"/>
          <w:rtl/>
        </w:rPr>
        <w:t xml:space="preserve">1023 (14) الجعفریات 136 -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 السلام قال إذا استکره الرجل الجاریة أقیم علیه</w:t>
      </w:r>
    </w:p>
    <w:p>
      <w:pPr>
        <w:pStyle w:val="BookText"/>
      </w:pPr>
      <w:r>
        <w:rPr>
          <w:rFonts w:ascii="IRNazanin" w:hAnsi="IRNazanin" w:eastAsia="IRNazanin" w:cs="IRNazanin"/>
          <w:lang w:bidi="fa-IR"/>
          <w:color w:val="111111"/>
          <w:sz w:val="28"/>
          <w:szCs w:val="28"/>
          <w:rtl/>
        </w:rPr>
        <w:t xml:space="preserve">الحد ولم یکن لها عقر.</w:t>
      </w:r>
    </w:p>
    <w:p>
      <w:pPr>
        <w:pStyle w:val="BookText"/>
      </w:pPr>
      <w:r>
        <w:rPr>
          <w:rFonts w:ascii="IRNazanin" w:hAnsi="IRNazanin" w:eastAsia="IRNazanin" w:cs="IRNazanin"/>
          <w:lang w:bidi="fa-IR"/>
          <w:color w:val="111111"/>
          <w:sz w:val="28"/>
          <w:szCs w:val="28"/>
          <w:rtl/>
        </w:rPr>
        <w:t xml:space="preserve">وتقدم فی بعض أحادیث باب (52) ما رفع عن أمة النبی صلی الله علیه و</w:t>
      </w:r>
    </w:p>
    <w:p>
      <w:pPr>
        <w:pStyle w:val="BookText"/>
      </w:pPr>
      <w:r>
        <w:rPr>
          <w:rFonts w:ascii="IRNazanin" w:hAnsi="IRNazanin" w:eastAsia="IRNazanin" w:cs="IRNazanin"/>
          <w:lang w:bidi="fa-IR"/>
          <w:color w:val="111111"/>
          <w:sz w:val="28"/>
          <w:szCs w:val="28"/>
          <w:rtl/>
        </w:rPr>
        <w:t xml:space="preserve">آله من أبواب جهاد النفس ما یدل علی ذلک وفی الباب المتقدم ما یناسب</w:t>
      </w:r>
    </w:p>
    <w:p>
      <w:pPr>
        <w:pStyle w:val="BookText"/>
      </w:pPr>
      <w:r>
        <w:rPr>
          <w:rFonts w:ascii="IRNazanin" w:hAnsi="IRNazanin" w:eastAsia="IRNazanin" w:cs="IRNazanin"/>
          <w:lang w:bidi="fa-IR"/>
          <w:color w:val="111111"/>
          <w:sz w:val="28"/>
          <w:szCs w:val="28"/>
          <w:rtl/>
        </w:rPr>
        <w:t xml:space="preserve">ذلک ویأتی فی روایة الحسین بن خالد (13) من باب (20) حکم من زنی</w:t>
      </w:r>
    </w:p>
    <w:p>
      <w:pPr>
        <w:pStyle w:val="BookText"/>
      </w:pPr>
      <w:r>
        <w:rPr>
          <w:rFonts w:ascii="IRNazanin" w:hAnsi="IRNazanin" w:eastAsia="IRNazanin" w:cs="IRNazanin"/>
          <w:lang w:bidi="fa-IR"/>
          <w:color w:val="111111"/>
          <w:sz w:val="28"/>
          <w:szCs w:val="28"/>
          <w:rtl/>
        </w:rPr>
        <w:t xml:space="preserve">بجاریة یملک بعضها قوله علیه السلام ان کان استکرهها علی ذلک</w:t>
      </w:r>
    </w:p>
    <w:p>
      <w:pPr>
        <w:pStyle w:val="BookText"/>
      </w:pPr>
      <w:r>
        <w:rPr>
          <w:rFonts w:ascii="IRNazanin" w:hAnsi="IRNazanin" w:eastAsia="IRNazanin" w:cs="IRNazanin"/>
          <w:lang w:bidi="fa-IR"/>
          <w:color w:val="111111"/>
          <w:sz w:val="28"/>
          <w:szCs w:val="28"/>
          <w:rtl/>
        </w:rPr>
        <w:t xml:space="preserve">ضرب من الحد بقدر ما أدت له من مکاتبتها وقوله علیه السلام وان</w:t>
      </w:r>
    </w:p>
    <w:p>
      <w:pPr>
        <w:pStyle w:val="BookText"/>
      </w:pPr>
      <w:r>
        <w:rPr>
          <w:rFonts w:ascii="IRNazanin" w:hAnsi="IRNazanin" w:eastAsia="IRNazanin" w:cs="IRNazanin"/>
          <w:lang w:bidi="fa-IR"/>
          <w:color w:val="111111"/>
          <w:sz w:val="28"/>
          <w:szCs w:val="28"/>
          <w:rtl/>
        </w:rPr>
        <w:t xml:space="preserve">کانت تابعته کانت شریکته فی الحد ضربت مثل ما یضرب.</w:t>
      </w:r>
    </w:p>
    <w:p>
      <w:pPr>
        <w:pStyle w:val="Heading4"/>
      </w:pPr>
      <w:bookmarkStart w:id="350" w:name="_Toc143"/>
      <w:r>
        <w:t>(15) باب ان من زنا بذات محرم یضرب ضربة بالسیف فان عاش خلد فی السجن حتی یموت ومن وقع علی امرأة أبیه رجم</w:t>
      </w:r>
      <w:bookmarkEnd w:id="350"/>
    </w:p>
    <w:p>
      <w:pPr>
        <w:pStyle w:val="BookText"/>
      </w:pPr>
      <w:r>
        <w:rPr>
          <w:rFonts w:ascii="IRNazanin" w:hAnsi="IRNazanin" w:eastAsia="IRNazanin" w:cs="IRNazanin"/>
          <w:lang w:bidi="fa-IR"/>
          <w:color w:val="111111"/>
          <w:sz w:val="28"/>
          <w:szCs w:val="28"/>
          <w:rtl/>
        </w:rPr>
        <w:t xml:space="preserve">1024 (1) کافی 190 ج 7 - عدة من أصحابنا عن تهذیب 23 ج 10 -</w:t>
      </w:r>
    </w:p>
    <w:p>
      <w:pPr>
        <w:pStyle w:val="BookText"/>
      </w:pPr>
      <w:r>
        <w:rPr>
          <w:rFonts w:ascii="IRNazanin" w:hAnsi="IRNazanin" w:eastAsia="IRNazanin" w:cs="IRNazanin"/>
          <w:lang w:bidi="fa-IR"/>
          <w:color w:val="111111"/>
          <w:sz w:val="28"/>
          <w:szCs w:val="28"/>
          <w:rtl/>
        </w:rPr>
        <w:t xml:space="preserve">استبصار 208 ج 4 - أحمد بن محمد بن خالد عن أبیه عن ابن بکیر عن رجل</w:t>
      </w:r>
    </w:p>
    <w:p>
      <w:pPr>
        <w:pStyle w:val="BookText"/>
      </w:pPr>
      <w:r>
        <w:rPr>
          <w:rFonts w:ascii="IRNazanin" w:hAnsi="IRNazanin" w:eastAsia="IRNazanin" w:cs="IRNazanin"/>
          <w:lang w:bidi="fa-IR"/>
          <w:color w:val="111111"/>
          <w:sz w:val="28"/>
          <w:szCs w:val="28"/>
          <w:rtl/>
        </w:rPr>
        <w:t xml:space="preserve">قال قلت لأبی عبد الله علیه السلام الرجل یأتی ذات محرم قال یضرب</w:t>
      </w:r>
    </w:p>
    <w:p>
      <w:pPr>
        <w:pStyle w:val="BookText"/>
      </w:pPr>
      <w:r>
        <w:rPr>
          <w:rFonts w:ascii="IRNazanin" w:hAnsi="IRNazanin" w:eastAsia="IRNazanin" w:cs="IRNazanin"/>
          <w:lang w:bidi="fa-IR"/>
          <w:color w:val="111111"/>
          <w:sz w:val="28"/>
          <w:szCs w:val="28"/>
          <w:rtl/>
        </w:rPr>
        <w:t xml:space="preserve">ضربة بالسیف قال ابن بکیر حدثنی حریز عن بکیر بذلک.</w:t>
      </w:r>
    </w:p>
    <w:p>
      <w:pPr>
        <w:pStyle w:val="BookText"/>
      </w:pPr>
      <w:r>
        <w:rPr>
          <w:rFonts w:ascii="IRNazanin" w:hAnsi="IRNazanin" w:eastAsia="IRNazanin" w:cs="IRNazanin"/>
          <w:lang w:bidi="fa-IR"/>
          <w:color w:val="111111"/>
          <w:sz w:val="28"/>
          <w:szCs w:val="28"/>
          <w:rtl/>
        </w:rPr>
        <w:t xml:space="preserve">1025 (2) کافی 190 ج 7 - عدة من أصحابنا عن علی علی بن أسباط عن</w:t>
      </w:r>
    </w:p>
    <w:p>
      <w:pPr>
        <w:pStyle w:val="BookText"/>
      </w:pPr>
      <w:r>
        <w:rPr>
          <w:rFonts w:ascii="IRNazanin" w:hAnsi="IRNazanin" w:eastAsia="IRNazanin" w:cs="IRNazanin"/>
          <w:lang w:bidi="fa-IR"/>
          <w:color w:val="111111"/>
          <w:sz w:val="28"/>
          <w:szCs w:val="28"/>
          <w:rtl/>
        </w:rPr>
        <w:t xml:space="preserve">عبد الله بن بکیر عن تهذیب 23 ج 10 - استبصار 208 ج 4 - سهل بن زیاد (عن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نصر - صا) عن عبد الله بن بکیر عن أبیه قال قال أبو عبد الله علیه</w:t>
      </w:r>
    </w:p>
    <w:p>
      <w:pPr>
        <w:pStyle w:val="BookText"/>
      </w:pPr>
      <w:r>
        <w:rPr>
          <w:rFonts w:ascii="IRNazanin" w:hAnsi="IRNazanin" w:eastAsia="IRNazanin" w:cs="IRNazanin"/>
          <w:lang w:bidi="fa-IR"/>
          <w:color w:val="111111"/>
          <w:sz w:val="28"/>
          <w:szCs w:val="28"/>
          <w:rtl/>
        </w:rPr>
        <w:t xml:space="preserve">السلام من أتی ذات محرم ضرب ضربة بالسیف أخذت منه ما أخذت.</w:t>
      </w:r>
    </w:p>
    <w:p>
      <w:pPr>
        <w:pStyle w:val="BookText"/>
      </w:pPr>
      <w:r>
        <w:rPr>
          <w:rFonts w:ascii="IRNazanin" w:hAnsi="IRNazanin" w:eastAsia="IRNazanin" w:cs="IRNazanin"/>
          <w:lang w:bidi="fa-IR"/>
          <w:color w:val="111111"/>
          <w:sz w:val="28"/>
          <w:szCs w:val="28"/>
          <w:rtl/>
        </w:rPr>
        <w:t xml:space="preserve">1026 (3) کافی 190 ج 7 - علی بن إبراهیم عن أبیه عن</w:t>
      </w:r>
    </w:p>
    <w:p>
      <w:pPr>
        <w:pStyle w:val="BookText"/>
      </w:pPr>
      <w:r>
        <w:rPr>
          <w:rFonts w:ascii="IRNazanin" w:hAnsi="IRNazanin" w:eastAsia="IRNazanin" w:cs="IRNazanin"/>
          <w:lang w:bidi="fa-IR"/>
          <w:color w:val="111111"/>
          <w:sz w:val="28"/>
          <w:szCs w:val="28"/>
          <w:rtl/>
        </w:rPr>
        <w:t xml:space="preserve">تهذیب 23 ج 10 - استبصار 208 ج 4 - فقیه 30 ج 4 - (الحسن - یب - صا -</w:t>
      </w:r>
    </w:p>
    <w:p>
      <w:pPr>
        <w:pStyle w:val="BookText"/>
      </w:pPr>
      <w:r>
        <w:rPr>
          <w:rFonts w:ascii="IRNazanin" w:hAnsi="IRNazanin" w:eastAsia="IRNazanin" w:cs="IRNazanin"/>
          <w:lang w:bidi="fa-IR"/>
          <w:color w:val="111111"/>
          <w:sz w:val="28"/>
          <w:szCs w:val="28"/>
          <w:rtl/>
        </w:rPr>
        <w:t xml:space="preserve">فقیه) بن محبوب عن أبی أیوب قال سمعت بکیر بن أعین </w:t>
      </w:r>
      <w:r>
        <w:rPr>
          <w:rStyle w:val="FootnoteReference"/>
        </w:rPr>
        <w:footnoteReference w:id="1019"/>
      </w:r>
      <w:r>
        <w:rPr>
          <w:rFonts w:ascii="IRNazanin" w:hAnsi="IRNazanin" w:eastAsia="IRNazanin" w:cs="IRNazanin"/>
          <w:lang w:bidi="fa-IR"/>
          <w:color w:val="111111"/>
          <w:sz w:val="28"/>
          <w:szCs w:val="28"/>
          <w:rtl/>
        </w:rPr>
        <w:t xml:space="preserve">یروی عن</w:t>
      </w:r>
    </w:p>
    <w:p>
      <w:pPr>
        <w:pStyle w:val="BookText"/>
      </w:pPr>
      <w:r>
        <w:rPr>
          <w:rFonts w:ascii="IRNazanin" w:hAnsi="IRNazanin" w:eastAsia="IRNazanin" w:cs="IRNazanin"/>
          <w:lang w:bidi="fa-IR"/>
          <w:color w:val="111111"/>
          <w:sz w:val="28"/>
          <w:szCs w:val="28"/>
          <w:rtl/>
        </w:rPr>
        <w:t xml:space="preserve">أحدهما علیهما السلام قال من زنا بذات محرم حتی یواقعها ضرب ضربة</w:t>
      </w:r>
    </w:p>
    <w:p>
      <w:pPr>
        <w:pStyle w:val="BookText"/>
      </w:pPr>
      <w:r>
        <w:rPr>
          <w:rFonts w:ascii="IRNazanin" w:hAnsi="IRNazanin" w:eastAsia="IRNazanin" w:cs="IRNazanin"/>
          <w:lang w:bidi="fa-IR"/>
          <w:color w:val="111111"/>
          <w:sz w:val="28"/>
          <w:szCs w:val="28"/>
          <w:rtl/>
        </w:rPr>
        <w:t xml:space="preserve">بالسیف أخذت منه ما أخذت وإن </w:t>
      </w:r>
      <w:r>
        <w:rPr>
          <w:rStyle w:val="FootnoteReference"/>
        </w:rPr>
        <w:footnoteReference w:id="1020"/>
      </w:r>
      <w:r>
        <w:rPr>
          <w:rFonts w:ascii="IRNazanin" w:hAnsi="IRNazanin" w:eastAsia="IRNazanin" w:cs="IRNazanin"/>
          <w:lang w:bidi="fa-IR"/>
          <w:color w:val="111111"/>
          <w:sz w:val="28"/>
          <w:szCs w:val="28"/>
          <w:rtl/>
        </w:rPr>
        <w:t xml:space="preserve">کانت تابعته ضربت ضربة بالسیف</w:t>
      </w:r>
    </w:p>
    <w:p>
      <w:pPr>
        <w:pStyle w:val="BookText"/>
      </w:pPr>
      <w:r>
        <w:rPr>
          <w:rFonts w:ascii="IRNazanin" w:hAnsi="IRNazanin" w:eastAsia="IRNazanin" w:cs="IRNazanin"/>
          <w:lang w:bidi="fa-IR"/>
          <w:color w:val="111111"/>
          <w:sz w:val="28"/>
          <w:szCs w:val="28"/>
          <w:rtl/>
        </w:rPr>
        <w:t xml:space="preserve">أخذت منها ما أخذت قیل (له - کا - یب - صا) فمن </w:t>
      </w:r>
      <w:r>
        <w:rPr>
          <w:rStyle w:val="FootnoteReference"/>
        </w:rPr>
        <w:footnoteReference w:id="1021"/>
      </w:r>
      <w:r>
        <w:rPr>
          <w:rFonts w:ascii="IRNazanin" w:hAnsi="IRNazanin" w:eastAsia="IRNazanin" w:cs="IRNazanin"/>
          <w:lang w:bidi="fa-IR"/>
          <w:color w:val="111111"/>
          <w:sz w:val="28"/>
          <w:szCs w:val="28"/>
          <w:rtl/>
        </w:rPr>
        <w:t xml:space="preserve">یضربهما ولیس</w:t>
      </w:r>
    </w:p>
    <w:p>
      <w:pPr>
        <w:pStyle w:val="BookText"/>
      </w:pPr>
      <w:r>
        <w:rPr>
          <w:rFonts w:ascii="IRNazanin" w:hAnsi="IRNazanin" w:eastAsia="IRNazanin" w:cs="IRNazanin"/>
          <w:lang w:bidi="fa-IR"/>
          <w:color w:val="111111"/>
          <w:sz w:val="28"/>
          <w:szCs w:val="28"/>
          <w:rtl/>
        </w:rPr>
        <w:t xml:space="preserve">لهما خصم قال ذاک علی </w:t>
      </w:r>
      <w:r>
        <w:rPr>
          <w:rStyle w:val="FootnoteReference"/>
        </w:rPr>
        <w:footnoteReference w:id="1022"/>
      </w:r>
      <w:r>
        <w:rPr>
          <w:rFonts w:ascii="IRNazanin" w:hAnsi="IRNazanin" w:eastAsia="IRNazanin" w:cs="IRNazanin"/>
          <w:lang w:bidi="fa-IR"/>
          <w:color w:val="111111"/>
          <w:sz w:val="28"/>
          <w:szCs w:val="28"/>
          <w:rtl/>
        </w:rPr>
        <w:t xml:space="preserve">الامام إذا رفعا إلیه - فقیه وفی روایة جمیل</w:t>
      </w:r>
    </w:p>
    <w:p>
      <w:pPr>
        <w:pStyle w:val="BookText"/>
      </w:pPr>
      <w:r>
        <w:rPr>
          <w:rFonts w:ascii="IRNazanin" w:hAnsi="IRNazanin" w:eastAsia="IRNazanin" w:cs="IRNazanin"/>
          <w:lang w:bidi="fa-IR"/>
          <w:color w:val="111111"/>
          <w:sz w:val="28"/>
          <w:szCs w:val="28"/>
          <w:rtl/>
        </w:rPr>
        <w:t xml:space="preserve">عن أبی عبد الله علیه السلام قال یضرب </w:t>
      </w:r>
      <w:r>
        <w:rPr>
          <w:rStyle w:val="FootnoteReference"/>
        </w:rPr>
        <w:footnoteReference w:id="1023"/>
      </w:r>
      <w:r>
        <w:rPr>
          <w:rFonts w:ascii="IRNazanin" w:hAnsi="IRNazanin" w:eastAsia="IRNazanin" w:cs="IRNazanin"/>
          <w:lang w:bidi="fa-IR"/>
          <w:color w:val="111111"/>
          <w:sz w:val="28"/>
          <w:szCs w:val="28"/>
          <w:rtl/>
        </w:rPr>
        <w:t xml:space="preserve">عنقه أو قال رقبته.</w:t>
      </w:r>
    </w:p>
    <w:p>
      <w:pPr>
        <w:pStyle w:val="BookText"/>
      </w:pPr>
      <w:r>
        <w:rPr>
          <w:rFonts w:ascii="IRNazanin" w:hAnsi="IRNazanin" w:eastAsia="IRNazanin" w:cs="IRNazanin"/>
          <w:lang w:bidi="fa-IR"/>
          <w:color w:val="111111"/>
          <w:sz w:val="28"/>
          <w:szCs w:val="28"/>
          <w:rtl/>
        </w:rPr>
        <w:t xml:space="preserve">1027 (4) فقه الرضا علیه السلام 275 - ومن زنا بذات محرم ضرب</w:t>
      </w:r>
    </w:p>
    <w:p>
      <w:pPr>
        <w:pStyle w:val="BookText"/>
      </w:pPr>
      <w:r>
        <w:rPr>
          <w:rFonts w:ascii="IRNazanin" w:hAnsi="IRNazanin" w:eastAsia="IRNazanin" w:cs="IRNazanin"/>
          <w:lang w:bidi="fa-IR"/>
          <w:color w:val="111111"/>
          <w:sz w:val="28"/>
          <w:szCs w:val="28"/>
          <w:rtl/>
        </w:rPr>
        <w:t xml:space="preserve">ضربة بالسیف محصنا کان أم غیره فإن کانت تابعته ضربت ضربة</w:t>
      </w:r>
    </w:p>
    <w:p>
      <w:pPr>
        <w:pStyle w:val="BookText"/>
      </w:pPr>
      <w:r>
        <w:rPr>
          <w:rFonts w:ascii="IRNazanin" w:hAnsi="IRNazanin" w:eastAsia="IRNazanin" w:cs="IRNazanin"/>
          <w:lang w:bidi="fa-IR"/>
          <w:color w:val="111111"/>
          <w:sz w:val="28"/>
          <w:szCs w:val="28"/>
          <w:rtl/>
        </w:rPr>
        <w:t xml:space="preserve">بالسیف وإن استکرهها فلا شئ علیها.</w:t>
      </w:r>
    </w:p>
    <w:p>
      <w:pPr>
        <w:pStyle w:val="BookText"/>
      </w:pPr>
      <w:r>
        <w:rPr>
          <w:rFonts w:ascii="IRNazanin" w:hAnsi="IRNazanin" w:eastAsia="IRNazanin" w:cs="IRNazanin"/>
          <w:lang w:bidi="fa-IR"/>
          <w:color w:val="111111"/>
          <w:sz w:val="28"/>
          <w:szCs w:val="28"/>
          <w:rtl/>
        </w:rPr>
        <w:t xml:space="preserve">1028 (5) المقنع 146 - ومن زنا بذات محرم یضرب ضربة بالسیف</w:t>
      </w:r>
    </w:p>
    <w:p>
      <w:pPr>
        <w:pStyle w:val="BookText"/>
      </w:pPr>
      <w:r>
        <w:rPr>
          <w:rFonts w:ascii="IRNazanin" w:hAnsi="IRNazanin" w:eastAsia="IRNazanin" w:cs="IRNazanin"/>
          <w:lang w:bidi="fa-IR"/>
          <w:color w:val="111111"/>
          <w:sz w:val="28"/>
          <w:szCs w:val="28"/>
          <w:rtl/>
        </w:rPr>
        <w:t xml:space="preserve">أخذ منها ما أخذ </w:t>
      </w:r>
      <w:r>
        <w:rPr>
          <w:rStyle w:val="FootnoteReference"/>
        </w:rPr>
        <w:footnoteReference w:id="1024"/>
      </w:r>
      <w:r>
        <w:rPr>
          <w:rFonts w:ascii="IRNazanin" w:hAnsi="IRNazanin" w:eastAsia="IRNazanin" w:cs="IRNazanin"/>
          <w:lang w:bidi="fa-IR"/>
          <w:color w:val="111111"/>
          <w:sz w:val="28"/>
          <w:szCs w:val="28"/>
          <w:rtl/>
        </w:rPr>
        <w:t xml:space="preserve">وهو إلی الامام إذا رفعا الیه.</w:t>
      </w:r>
    </w:p>
    <w:p>
      <w:pPr>
        <w:pStyle w:val="BookText"/>
      </w:pPr>
      <w:r>
        <w:rPr>
          <w:rFonts w:ascii="IRNazanin" w:hAnsi="IRNazanin" w:eastAsia="IRNazanin" w:cs="IRNazanin"/>
          <w:lang w:bidi="fa-IR"/>
          <w:color w:val="111111"/>
          <w:sz w:val="28"/>
          <w:szCs w:val="28"/>
          <w:rtl/>
        </w:rPr>
        <w:t xml:space="preserve">1029 (6) نوادر أحمد بن محمد بن عیسی 147 - عن أبی بصیر عنه</w:t>
      </w:r>
    </w:p>
    <w:p>
      <w:pPr>
        <w:pStyle w:val="BookText"/>
      </w:pPr>
      <w:r>
        <w:rPr>
          <w:rFonts w:ascii="IRNazanin" w:hAnsi="IRNazanin" w:eastAsia="IRNazanin" w:cs="IRNazanin"/>
          <w:lang w:bidi="fa-IR"/>
          <w:color w:val="111111"/>
          <w:sz w:val="28"/>
          <w:szCs w:val="28"/>
          <w:rtl/>
        </w:rPr>
        <w:t xml:space="preserve">علیه السلام قال ومن زنا بذات محرم ضرب ضربة بالسیف مات منها أو عاش</w:t>
      </w:r>
    </w:p>
    <w:p>
      <w:pPr>
        <w:pStyle w:val="BookText"/>
      </w:pPr>
      <w:r>
        <w:rPr>
          <w:rFonts w:ascii="IRNazanin" w:hAnsi="IRNazanin" w:eastAsia="IRNazanin" w:cs="IRNazanin"/>
          <w:lang w:bidi="fa-IR"/>
          <w:color w:val="111111"/>
          <w:sz w:val="28"/>
          <w:szCs w:val="28"/>
          <w:rtl/>
        </w:rPr>
        <w:t xml:space="preserve">1030 (7) تهذیب 23 ج 10 - استبصار 208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 صا) عن الحسین بن صفوان بن یحیی عن</w:t>
      </w:r>
    </w:p>
    <w:p>
      <w:pPr>
        <w:pStyle w:val="BookText"/>
      </w:pPr>
      <w:r>
        <w:rPr>
          <w:rFonts w:ascii="IRNazanin" w:hAnsi="IRNazanin" w:eastAsia="IRNazanin" w:cs="IRNazanin"/>
          <w:lang w:bidi="fa-IR"/>
          <w:color w:val="111111"/>
          <w:sz w:val="28"/>
          <w:szCs w:val="28"/>
          <w:rtl/>
        </w:rPr>
        <w:t xml:space="preserve">إسحاق بن عمار عن أبی بصیر عن أبی عبد الله علیه السلام قال إذا زنا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بذات محرم حد حد الزانی إلا أنه أعظم ذنبا.</w:t>
      </w:r>
    </w:p>
    <w:p>
      <w:pPr>
        <w:pStyle w:val="BookText"/>
      </w:pPr>
      <w:r>
        <w:rPr>
          <w:rFonts w:ascii="IRNazanin" w:hAnsi="IRNazanin" w:eastAsia="IRNazanin" w:cs="IRNazanin"/>
          <w:lang w:bidi="fa-IR"/>
          <w:color w:val="111111"/>
          <w:sz w:val="28"/>
          <w:szCs w:val="28"/>
          <w:rtl/>
        </w:rPr>
        <w:t xml:space="preserve">1031 (8) کافی 190 ج 7 - محمد بن یحیی عن تهذیب 23 ج 10 -</w:t>
      </w:r>
    </w:p>
    <w:p>
      <w:pPr>
        <w:pStyle w:val="BookText"/>
      </w:pPr>
      <w:r>
        <w:rPr>
          <w:rFonts w:ascii="IRNazanin" w:hAnsi="IRNazanin" w:eastAsia="IRNazanin" w:cs="IRNazanin"/>
          <w:lang w:bidi="fa-IR"/>
          <w:color w:val="111111"/>
          <w:sz w:val="28"/>
          <w:szCs w:val="28"/>
          <w:rtl/>
        </w:rPr>
        <w:t xml:space="preserve">استبصار 208 ج 4 - محمد بن أحمد (بن یحیی - یب - صا) عن بعض أصحابه</w:t>
      </w:r>
    </w:p>
    <w:p>
      <w:pPr>
        <w:pStyle w:val="BookText"/>
      </w:pPr>
      <w:r>
        <w:rPr>
          <w:rFonts w:ascii="IRNazanin" w:hAnsi="IRNazanin" w:eastAsia="IRNazanin" w:cs="IRNazanin"/>
          <w:lang w:bidi="fa-IR"/>
          <w:color w:val="111111"/>
          <w:sz w:val="28"/>
          <w:szCs w:val="28"/>
          <w:rtl/>
        </w:rPr>
        <w:t xml:space="preserve">عن محمد بن عبد الله بن مهران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رجل وقع علی أخته قال یضرب ضربة بالسیف قلت فإنه</w:t>
      </w:r>
    </w:p>
    <w:p>
      <w:pPr>
        <w:pStyle w:val="BookText"/>
      </w:pPr>
      <w:r>
        <w:rPr>
          <w:rFonts w:ascii="IRNazanin" w:hAnsi="IRNazanin" w:eastAsia="IRNazanin" w:cs="IRNazanin"/>
          <w:lang w:bidi="fa-IR"/>
          <w:color w:val="111111"/>
          <w:sz w:val="28"/>
          <w:szCs w:val="28"/>
          <w:rtl/>
        </w:rPr>
        <w:t xml:space="preserve">یخلص قال یحبس أبدا حتی یموت.</w:t>
      </w:r>
    </w:p>
    <w:p>
      <w:pPr>
        <w:pStyle w:val="BookText"/>
      </w:pPr>
      <w:r>
        <w:rPr>
          <w:rFonts w:ascii="IRNazanin" w:hAnsi="IRNazanin" w:eastAsia="IRNazanin" w:cs="IRNazanin"/>
          <w:lang w:bidi="fa-IR"/>
          <w:color w:val="111111"/>
          <w:sz w:val="28"/>
          <w:szCs w:val="28"/>
          <w:rtl/>
        </w:rPr>
        <w:t xml:space="preserve">1032 (9) فقیه 19 ج 3 - روی صفوان بن مهران عن عمرو </w:t>
      </w:r>
      <w:r>
        <w:rPr>
          <w:rStyle w:val="FootnoteReference"/>
        </w:rPr>
        <w:footnoteReference w:id="1025"/>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السمط عن علی بن الحسین علیهما السلام فی الرجل یقع علی أخته</w:t>
      </w:r>
    </w:p>
    <w:p>
      <w:pPr>
        <w:pStyle w:val="BookText"/>
      </w:pPr>
      <w:r>
        <w:rPr>
          <w:rFonts w:ascii="IRNazanin" w:hAnsi="IRNazanin" w:eastAsia="IRNazanin" w:cs="IRNazanin"/>
          <w:lang w:bidi="fa-IR"/>
          <w:color w:val="111111"/>
          <w:sz w:val="28"/>
          <w:szCs w:val="28"/>
          <w:rtl/>
        </w:rPr>
        <w:t xml:space="preserve">قال یضرب ضربة بالسیف بلغت منه ما بلغت فان عاش خلد فی السجن</w:t>
      </w:r>
    </w:p>
    <w:p>
      <w:pPr>
        <w:pStyle w:val="BookText"/>
      </w:pPr>
      <w:r>
        <w:rPr>
          <w:rFonts w:ascii="IRNazanin" w:hAnsi="IRNazanin" w:eastAsia="IRNazanin" w:cs="IRNazanin"/>
          <w:lang w:bidi="fa-IR"/>
          <w:color w:val="111111"/>
          <w:sz w:val="28"/>
          <w:szCs w:val="28"/>
          <w:rtl/>
        </w:rPr>
        <w:t xml:space="preserve">حتی یموت.</w:t>
      </w:r>
    </w:p>
    <w:p>
      <w:pPr>
        <w:pStyle w:val="BookText"/>
      </w:pPr>
      <w:r>
        <w:rPr>
          <w:rFonts w:ascii="IRNazanin" w:hAnsi="IRNazanin" w:eastAsia="IRNazanin" w:cs="IRNazanin"/>
          <w:lang w:bidi="fa-IR"/>
          <w:color w:val="111111"/>
          <w:sz w:val="28"/>
          <w:szCs w:val="28"/>
          <w:rtl/>
        </w:rPr>
        <w:t xml:space="preserve">1033 (10) کافی 190 ج 7 - علی بن إبراهیم عن محمد بن سالم</w:t>
      </w:r>
    </w:p>
    <w:p>
      <w:pPr>
        <w:pStyle w:val="BookText"/>
      </w:pPr>
      <w:r>
        <w:rPr>
          <w:rFonts w:ascii="IRNazanin" w:hAnsi="IRNazanin" w:eastAsia="IRNazanin" w:cs="IRNazanin"/>
          <w:lang w:bidi="fa-IR"/>
          <w:color w:val="111111"/>
          <w:sz w:val="28"/>
          <w:szCs w:val="28"/>
          <w:rtl/>
        </w:rPr>
        <w:t xml:space="preserve">عن بعض أصحابنا عن الحکم بن مسکین عن جمیل قال قلت لأبی عبد الله</w:t>
      </w:r>
    </w:p>
    <w:p>
      <w:pPr>
        <w:pStyle w:val="BookText"/>
      </w:pPr>
      <w:r>
        <w:rPr>
          <w:rFonts w:ascii="IRNazanin" w:hAnsi="IRNazanin" w:eastAsia="IRNazanin" w:cs="IRNazanin"/>
          <w:lang w:bidi="fa-IR"/>
          <w:color w:val="111111"/>
          <w:sz w:val="28"/>
          <w:szCs w:val="28"/>
          <w:rtl/>
        </w:rPr>
        <w:t xml:space="preserve">علیه السلام الرجل یأتی ذات محرم أین یضرب بالسیف قال رقبته.</w:t>
      </w:r>
    </w:p>
    <w:p>
      <w:pPr>
        <w:pStyle w:val="BookText"/>
      </w:pPr>
      <w:r>
        <w:rPr>
          <w:rFonts w:ascii="IRNazanin" w:hAnsi="IRNazanin" w:eastAsia="IRNazanin" w:cs="IRNazanin"/>
          <w:lang w:bidi="fa-IR"/>
          <w:color w:val="111111"/>
          <w:sz w:val="28"/>
          <w:szCs w:val="28"/>
          <w:rtl/>
        </w:rPr>
        <w:t xml:space="preserve">1034 (11) کافی 190 ج 7 - أحمد بن محمد عن علی بن الحسن عن</w:t>
      </w:r>
    </w:p>
    <w:p>
      <w:pPr>
        <w:pStyle w:val="BookText"/>
      </w:pPr>
      <w:r>
        <w:rPr>
          <w:rFonts w:ascii="IRNazanin" w:hAnsi="IRNazanin" w:eastAsia="IRNazanin" w:cs="IRNazanin"/>
          <w:lang w:bidi="fa-IR"/>
          <w:color w:val="111111"/>
          <w:sz w:val="28"/>
          <w:szCs w:val="28"/>
          <w:rtl/>
        </w:rPr>
        <w:t xml:space="preserve">علی بن أسباط عن الحکم بن مسکین عن جمیل بن دراج قال قلت لأبی</w:t>
      </w:r>
    </w:p>
    <w:p>
      <w:pPr>
        <w:pStyle w:val="BookText"/>
      </w:pPr>
      <w:r>
        <w:rPr>
          <w:rFonts w:ascii="IRNazanin" w:hAnsi="IRNazanin" w:eastAsia="IRNazanin" w:cs="IRNazanin"/>
          <w:lang w:bidi="fa-IR"/>
          <w:color w:val="111111"/>
          <w:sz w:val="28"/>
          <w:szCs w:val="28"/>
          <w:rtl/>
        </w:rPr>
        <w:t xml:space="preserve">عبد الله علیه السلام أین یضرب الذی یأتی ذات محرم بالسیف أین هذه</w:t>
      </w:r>
    </w:p>
    <w:p>
      <w:pPr>
        <w:pStyle w:val="BookText"/>
      </w:pPr>
      <w:r>
        <w:rPr>
          <w:rFonts w:ascii="IRNazanin" w:hAnsi="IRNazanin" w:eastAsia="IRNazanin" w:cs="IRNazanin"/>
          <w:lang w:bidi="fa-IR"/>
          <w:color w:val="111111"/>
          <w:sz w:val="28"/>
          <w:szCs w:val="28"/>
          <w:rtl/>
        </w:rPr>
        <w:t xml:space="preserve">الضربة قال یضرب عنقه أو قال تضرب رقبته.</w:t>
      </w:r>
    </w:p>
    <w:p>
      <w:pPr>
        <w:pStyle w:val="BookText"/>
      </w:pPr>
      <w:r>
        <w:rPr>
          <w:rFonts w:ascii="IRNazanin" w:hAnsi="IRNazanin" w:eastAsia="IRNazanin" w:cs="IRNazanin"/>
          <w:lang w:bidi="fa-IR"/>
          <w:color w:val="111111"/>
          <w:sz w:val="28"/>
          <w:szCs w:val="28"/>
          <w:rtl/>
        </w:rPr>
        <w:t xml:space="preserve">1035 (12) کافی 190 ج 7 - تهذیب 23 ج 10 - استبصار 208 ج 4 -</w:t>
      </w:r>
    </w:p>
    <w:p>
      <w:pPr>
        <w:pStyle w:val="BookText"/>
      </w:pPr>
      <w:r>
        <w:rPr>
          <w:rFonts w:ascii="IRNazanin" w:hAnsi="IRNazanin" w:eastAsia="IRNazanin" w:cs="IRNazanin"/>
          <w:lang w:bidi="fa-IR"/>
          <w:color w:val="111111"/>
          <w:sz w:val="28"/>
          <w:szCs w:val="28"/>
          <w:rtl/>
        </w:rPr>
        <w:t xml:space="preserve">سهل بن زیاد عن علی بن أسباط عن الحکم بن مسکین عن جمیل بن</w:t>
      </w:r>
    </w:p>
    <w:p>
      <w:pPr>
        <w:pStyle w:val="BookText"/>
      </w:pPr>
      <w:r>
        <w:rPr>
          <w:rFonts w:ascii="IRNazanin" w:hAnsi="IRNazanin" w:eastAsia="IRNazanin" w:cs="IRNazanin"/>
          <w:lang w:bidi="fa-IR"/>
          <w:color w:val="111111"/>
          <w:sz w:val="28"/>
          <w:szCs w:val="28"/>
          <w:rtl/>
        </w:rPr>
        <w:t xml:space="preserve">دراج قال قلت لأبی عبد الله علیه السلام أین تضرب </w:t>
      </w:r>
      <w:r>
        <w:rPr>
          <w:rStyle w:val="FootnoteReference"/>
        </w:rPr>
        <w:footnoteReference w:id="1026"/>
      </w:r>
      <w:r>
        <w:rPr>
          <w:rFonts w:ascii="IRNazanin" w:hAnsi="IRNazanin" w:eastAsia="IRNazanin" w:cs="IRNazanin"/>
          <w:lang w:bidi="fa-IR"/>
          <w:color w:val="111111"/>
          <w:sz w:val="28"/>
          <w:szCs w:val="28"/>
          <w:rtl/>
        </w:rPr>
        <w:t xml:space="preserve">هذه الضربة یعنی</w:t>
      </w:r>
    </w:p>
    <w:p>
      <w:pPr>
        <w:pStyle w:val="BookText"/>
      </w:pPr>
      <w:r>
        <w:rPr>
          <w:rFonts w:ascii="IRNazanin" w:hAnsi="IRNazanin" w:eastAsia="IRNazanin" w:cs="IRNazanin"/>
          <w:lang w:bidi="fa-IR"/>
          <w:color w:val="111111"/>
          <w:sz w:val="28"/>
          <w:szCs w:val="28"/>
          <w:rtl/>
        </w:rPr>
        <w:t xml:space="preserve">من أتی ذات محرم قال یضرب </w:t>
      </w:r>
      <w:r>
        <w:rPr>
          <w:rStyle w:val="FootnoteReference"/>
        </w:rPr>
        <w:footnoteReference w:id="1027"/>
      </w:r>
      <w:r>
        <w:rPr>
          <w:rFonts w:ascii="IRNazanin" w:hAnsi="IRNazanin" w:eastAsia="IRNazanin" w:cs="IRNazanin"/>
          <w:lang w:bidi="fa-IR"/>
          <w:color w:val="111111"/>
          <w:sz w:val="28"/>
          <w:szCs w:val="28"/>
          <w:rtl/>
        </w:rPr>
        <w:t xml:space="preserve">عنقه أو قال (تضرب - صا) رقبته.</w:t>
      </w:r>
    </w:p>
    <w:p>
      <w:pPr>
        <w:pStyle w:val="BookText"/>
      </w:pPr>
      <w:r>
        <w:rPr>
          <w:rFonts w:ascii="IRNazanin" w:hAnsi="IRNazanin" w:eastAsia="IRNazanin" w:cs="IRNazanin"/>
          <w:lang w:bidi="fa-IR"/>
          <w:color w:val="111111"/>
          <w:sz w:val="28"/>
          <w:szCs w:val="28"/>
          <w:rtl/>
        </w:rPr>
        <w:t xml:space="preserve">1036 (13) دعائم الاسلام 456 ج 2 - وعن جعفر </w:t>
      </w:r>
      <w:r>
        <w:rPr>
          <w:rStyle w:val="FootnoteReference"/>
        </w:rPr>
        <w:footnoteReference w:id="1028"/>
      </w:r>
      <w:r>
        <w:rPr>
          <w:rFonts w:ascii="IRNazanin" w:hAnsi="IRNazanin" w:eastAsia="IRNazanin" w:cs="IRNazanin"/>
          <w:lang w:bidi="fa-IR"/>
          <w:color w:val="111111"/>
          <w:sz w:val="28"/>
          <w:szCs w:val="28"/>
          <w:rtl/>
        </w:rPr>
        <w:t xml:space="preserve">بن محمد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7" w:name="pg12434_132712"/>
    <w:bookmarkEnd w:id="117"/>
    <w:p>
      <w:pPr>
        <w:pStyle w:val="BookText"/>
      </w:pPr>
      <w:r>
        <w:rPr>
          <w:rFonts w:ascii="IRNazanin" w:hAnsi="IRNazanin" w:eastAsia="IRNazanin" w:cs="IRNazanin"/>
          <w:lang w:bidi="fa-IR"/>
          <w:color w:val="111111"/>
          <w:sz w:val="28"/>
          <w:szCs w:val="28"/>
          <w:rtl/>
        </w:rPr>
        <w:t xml:space="preserve">علیهما السلام أنه قال من أتی ذات محرم منه قتل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1037 (14) عوالی اللئالی 190 ج 1 - وقال صلی الله علیه وآله من</w:t>
      </w:r>
    </w:p>
    <w:p>
      <w:pPr>
        <w:pStyle w:val="BookText"/>
      </w:pPr>
      <w:r>
        <w:rPr>
          <w:rFonts w:ascii="IRNazanin" w:hAnsi="IRNazanin" w:eastAsia="IRNazanin" w:cs="IRNazanin"/>
          <w:lang w:bidi="fa-IR"/>
          <w:color w:val="111111"/>
          <w:sz w:val="28"/>
          <w:szCs w:val="28"/>
          <w:rtl/>
        </w:rPr>
        <w:t xml:space="preserve">وقع </w:t>
      </w:r>
      <w:r>
        <w:rPr>
          <w:rStyle w:val="FootnoteReference"/>
        </w:rPr>
        <w:footnoteReference w:id="1030"/>
      </w:r>
      <w:r>
        <w:rPr>
          <w:rFonts w:ascii="IRNazanin" w:hAnsi="IRNazanin" w:eastAsia="IRNazanin" w:cs="IRNazanin"/>
          <w:lang w:bidi="fa-IR"/>
          <w:color w:val="111111"/>
          <w:sz w:val="28"/>
          <w:szCs w:val="28"/>
          <w:rtl/>
        </w:rPr>
        <w:t xml:space="preserve">علی ذات محرم فاقتلوه.</w:t>
      </w:r>
    </w:p>
    <w:p>
      <w:pPr>
        <w:pStyle w:val="BookText"/>
      </w:pPr>
      <w:r>
        <w:rPr>
          <w:rFonts w:ascii="IRNazanin" w:hAnsi="IRNazanin" w:eastAsia="IRNazanin" w:cs="IRNazanin"/>
          <w:lang w:bidi="fa-IR"/>
          <w:color w:val="111111"/>
          <w:sz w:val="28"/>
          <w:szCs w:val="28"/>
          <w:rtl/>
        </w:rPr>
        <w:t xml:space="preserve">1038 (15) تهذیب 48 ج 10 - محمد بن علی بن محبوب عن</w:t>
      </w:r>
    </w:p>
    <w:p>
      <w:pPr>
        <w:pStyle w:val="BookText"/>
      </w:pPr>
      <w:r>
        <w:rPr>
          <w:rFonts w:ascii="IRNazanin" w:hAnsi="IRNazanin" w:eastAsia="IRNazanin" w:cs="IRNazanin"/>
          <w:lang w:bidi="fa-IR"/>
          <w:color w:val="111111"/>
          <w:sz w:val="28"/>
          <w:szCs w:val="28"/>
          <w:rtl/>
        </w:rPr>
        <w:t xml:space="preserve">محمد بن عیسی العبیدی عن عبد الله بن المغیرة عن إسماعیل ابن أبی</w:t>
      </w:r>
    </w:p>
    <w:p>
      <w:pPr>
        <w:pStyle w:val="BookText"/>
      </w:pPr>
      <w:r>
        <w:rPr>
          <w:rFonts w:ascii="IRNazanin" w:hAnsi="IRNazanin" w:eastAsia="IRNazanin" w:cs="IRNazanin"/>
          <w:lang w:bidi="fa-IR"/>
          <w:color w:val="111111"/>
          <w:sz w:val="28"/>
          <w:szCs w:val="28"/>
          <w:rtl/>
        </w:rPr>
        <w:t xml:space="preserve">زیاد عن جعفر عن أبیه عن أمیر المؤمنین علیه السلام أنه رفع الیه رجل وقع</w:t>
      </w:r>
    </w:p>
    <w:p>
      <w:pPr>
        <w:pStyle w:val="BookText"/>
      </w:pPr>
      <w:r>
        <w:rPr>
          <w:rFonts w:ascii="IRNazanin" w:hAnsi="IRNazanin" w:eastAsia="IRNazanin" w:cs="IRNazanin"/>
          <w:lang w:bidi="fa-IR"/>
          <w:color w:val="111111"/>
          <w:sz w:val="28"/>
          <w:szCs w:val="28"/>
          <w:rtl/>
        </w:rPr>
        <w:t xml:space="preserve">علی امرأة أبیه فرجمه وکان غیر محصن فقیه 30 ج 4 - وفی روایة السکونی</w:t>
      </w:r>
    </w:p>
    <w:p>
      <w:pPr>
        <w:pStyle w:val="BookText"/>
      </w:pPr>
      <w:r>
        <w:rPr>
          <w:rFonts w:ascii="IRNazanin" w:hAnsi="IRNazanin" w:eastAsia="IRNazanin" w:cs="IRNazanin"/>
          <w:lang w:bidi="fa-IR"/>
          <w:color w:val="111111"/>
          <w:sz w:val="28"/>
          <w:szCs w:val="28"/>
          <w:rtl/>
        </w:rPr>
        <w:t xml:space="preserve">أنه رفع إلی علی علیه السلام رجل (وذکر مثله). الجعفریات 126 -</w:t>
      </w:r>
    </w:p>
    <w:p>
      <w:pPr>
        <w:pStyle w:val="BookText"/>
      </w:pPr>
      <w:r>
        <w:rPr>
          <w:rFonts w:ascii="IRNazanin" w:hAnsi="IRNazanin" w:eastAsia="IRNazanin" w:cs="IRNazanin"/>
          <w:lang w:bidi="fa-IR"/>
          <w:color w:val="111111"/>
          <w:sz w:val="28"/>
          <w:szCs w:val="28"/>
          <w:rtl/>
        </w:rPr>
        <w:t xml:space="preserve">بأسناده عن جعفر بن محمد عن أبیه عن جده ان علیا علیه السلام رفع</w:t>
      </w:r>
    </w:p>
    <w:p>
      <w:pPr>
        <w:pStyle w:val="BookText"/>
      </w:pPr>
      <w:r>
        <w:rPr>
          <w:rFonts w:ascii="IRNazanin" w:hAnsi="IRNazanin" w:eastAsia="IRNazanin" w:cs="IRNazanin"/>
          <w:lang w:bidi="fa-IR"/>
          <w:color w:val="111111"/>
          <w:sz w:val="28"/>
          <w:szCs w:val="28"/>
          <w:rtl/>
        </w:rPr>
        <w:t xml:space="preserve">الیه (وذکر مثله).</w:t>
      </w:r>
    </w:p>
    <w:p>
      <w:pPr>
        <w:pStyle w:val="BookText"/>
      </w:pPr>
      <w:r>
        <w:rPr>
          <w:rFonts w:ascii="IRNazanin" w:hAnsi="IRNazanin" w:eastAsia="IRNazanin" w:cs="IRNazanin"/>
          <w:lang w:bidi="fa-IR"/>
          <w:color w:val="111111"/>
          <w:sz w:val="28"/>
          <w:szCs w:val="28"/>
          <w:rtl/>
        </w:rPr>
        <w:t xml:space="preserve">1039 (16) دعائم الاسلام 456 ج 2 - وعن جعفر بن محمد علیهما</w:t>
      </w:r>
    </w:p>
    <w:p>
      <w:pPr>
        <w:pStyle w:val="BookText"/>
      </w:pPr>
      <w:r>
        <w:rPr>
          <w:rFonts w:ascii="IRNazanin" w:hAnsi="IRNazanin" w:eastAsia="IRNazanin" w:cs="IRNazanin"/>
          <w:lang w:bidi="fa-IR"/>
          <w:color w:val="111111"/>
          <w:sz w:val="28"/>
          <w:szCs w:val="28"/>
          <w:rtl/>
        </w:rPr>
        <w:t xml:space="preserve">السلام أنه رفع إلیه رجل زنا بامرأة أبیه ولم یکن أحصن فأمر به فرجم.</w:t>
      </w:r>
    </w:p>
    <w:p>
      <w:pPr>
        <w:pStyle w:val="BookText"/>
      </w:pPr>
      <w:r>
        <w:rPr>
          <w:rFonts w:ascii="IRNazanin" w:hAnsi="IRNazanin" w:eastAsia="IRNazanin" w:cs="IRNazanin"/>
          <w:lang w:bidi="fa-IR"/>
          <w:color w:val="111111"/>
          <w:sz w:val="28"/>
          <w:szCs w:val="28"/>
          <w:rtl/>
        </w:rPr>
        <w:t xml:space="preserve">وتقدم فی حدیث وصیة النبی صلی الله علیه وآله (61) من باب (1)</w:t>
      </w:r>
    </w:p>
    <w:p>
      <w:pPr>
        <w:pStyle w:val="BookText"/>
      </w:pPr>
      <w:r>
        <w:rPr>
          <w:rFonts w:ascii="IRNazanin" w:hAnsi="IRNazanin" w:eastAsia="IRNazanin" w:cs="IRNazanin"/>
          <w:lang w:bidi="fa-IR"/>
          <w:color w:val="111111"/>
          <w:sz w:val="28"/>
          <w:szCs w:val="28"/>
          <w:rtl/>
        </w:rPr>
        <w:t xml:space="preserve">تحریم الزناء من أبواب نکاح المحرم قوله صلی الله علیه وآله یا علی</w:t>
      </w:r>
    </w:p>
    <w:p>
      <w:pPr>
        <w:pStyle w:val="BookText"/>
      </w:pPr>
      <w:r>
        <w:rPr>
          <w:rFonts w:ascii="IRNazanin" w:hAnsi="IRNazanin" w:eastAsia="IRNazanin" w:cs="IRNazanin"/>
          <w:lang w:bidi="fa-IR"/>
          <w:color w:val="111111"/>
          <w:sz w:val="28"/>
          <w:szCs w:val="28"/>
          <w:rtl/>
        </w:rPr>
        <w:t xml:space="preserve">کفر بالله العظیم من هذه الأمة عشرة (وعد منها) من نکح ذات محرم، وفی</w:t>
      </w:r>
    </w:p>
    <w:p>
      <w:pPr>
        <w:pStyle w:val="BookText"/>
      </w:pPr>
      <w:r>
        <w:rPr>
          <w:rFonts w:ascii="IRNazanin" w:hAnsi="IRNazanin" w:eastAsia="IRNazanin" w:cs="IRNazanin"/>
          <w:lang w:bidi="fa-IR"/>
          <w:color w:val="111111"/>
          <w:sz w:val="28"/>
          <w:szCs w:val="28"/>
          <w:rtl/>
        </w:rPr>
        <w:t xml:space="preserve">روایة أبی سعید (62) قوله علیه السلام لا یدخل الجنة مد من خمر ولا من</w:t>
      </w:r>
    </w:p>
    <w:p>
      <w:pPr>
        <w:pStyle w:val="BookText"/>
      </w:pPr>
      <w:r>
        <w:rPr>
          <w:rFonts w:ascii="IRNazanin" w:hAnsi="IRNazanin" w:eastAsia="IRNazanin" w:cs="IRNazanin"/>
          <w:lang w:bidi="fa-IR"/>
          <w:color w:val="111111"/>
          <w:sz w:val="28"/>
          <w:szCs w:val="28"/>
          <w:rtl/>
        </w:rPr>
        <w:t xml:space="preserve">أتی ذات محرم.</w:t>
      </w:r>
    </w:p>
    <w:p>
      <w:pPr>
        <w:pStyle w:val="Heading4"/>
      </w:pPr>
      <w:bookmarkStart w:id="351" w:name="_Toc144"/>
      <w:r>
        <w:t>(16) باب حکم من غشی امرأته بعد انقضاء العدة أو فیها وحکم مملوک جامع امرأته بعد تطلیقتین</w:t>
      </w:r>
      <w:bookmarkEnd w:id="351"/>
    </w:p>
    <w:p>
      <w:pPr>
        <w:pStyle w:val="BookText"/>
      </w:pPr>
      <w:r>
        <w:rPr>
          <w:rFonts w:ascii="IRNazanin" w:hAnsi="IRNazanin" w:eastAsia="IRNazanin" w:cs="IRNazanin"/>
          <w:lang w:bidi="fa-IR"/>
          <w:color w:val="111111"/>
          <w:sz w:val="28"/>
          <w:szCs w:val="28"/>
          <w:rtl/>
        </w:rPr>
        <w:t xml:space="preserve">1040 (1) تهذیب 25 ج 10 - فقیه 18 ج 4 - الحسن بن محبوب عن</w:t>
      </w:r>
    </w:p>
    <w:p>
      <w:pPr>
        <w:pStyle w:val="BookText"/>
      </w:pPr>
      <w:r>
        <w:rPr>
          <w:rFonts w:ascii="IRNazanin" w:hAnsi="IRNazanin" w:eastAsia="IRNazanin" w:cs="IRNazanin"/>
          <w:lang w:bidi="fa-IR"/>
          <w:color w:val="111111"/>
          <w:sz w:val="28"/>
          <w:szCs w:val="28"/>
          <w:rtl/>
        </w:rPr>
        <w:t xml:space="preserve">محمد بن القاسم قال سمعت </w:t>
      </w:r>
      <w:r>
        <w:rPr>
          <w:rStyle w:val="FootnoteReference"/>
        </w:rPr>
        <w:footnoteReference w:id="1031"/>
      </w:r>
      <w:r>
        <w:rPr>
          <w:rFonts w:ascii="IRNazanin" w:hAnsi="IRNazanin" w:eastAsia="IRNazanin" w:cs="IRNazanin"/>
          <w:lang w:bidi="fa-IR"/>
          <w:color w:val="111111"/>
          <w:sz w:val="28"/>
          <w:szCs w:val="28"/>
          <w:rtl/>
        </w:rPr>
        <w:t xml:space="preserve">أبا عبد الله علیه السلام (یقول - یب) من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8" w:name="pg12434_132713"/>
    <w:bookmarkEnd w:id="118"/>
    <w:p>
      <w:pPr>
        <w:pStyle w:val="BookText"/>
      </w:pPr>
      <w:r>
        <w:rPr>
          <w:rFonts w:ascii="IRNazanin" w:hAnsi="IRNazanin" w:eastAsia="IRNazanin" w:cs="IRNazanin"/>
          <w:lang w:bidi="fa-IR"/>
          <w:color w:val="111111"/>
          <w:sz w:val="28"/>
          <w:szCs w:val="28"/>
          <w:rtl/>
        </w:rPr>
        <w:t xml:space="preserve">غشی امرأته بعد انقضاء العدة جلد الحد وان غشیها قبل انقضاء العدة کان</w:t>
      </w:r>
    </w:p>
    <w:p>
      <w:pPr>
        <w:pStyle w:val="BookText"/>
      </w:pPr>
      <w:r>
        <w:rPr>
          <w:rFonts w:ascii="IRNazanin" w:hAnsi="IRNazanin" w:eastAsia="IRNazanin" w:cs="IRNazanin"/>
          <w:lang w:bidi="fa-IR"/>
          <w:color w:val="111111"/>
          <w:sz w:val="28"/>
          <w:szCs w:val="28"/>
          <w:rtl/>
        </w:rPr>
        <w:t xml:space="preserve">غشیانه إیاها رجعة (لها - فقیه) المقنع 148 - وإذا غشی الرجل امرأته</w:t>
      </w:r>
    </w:p>
    <w:p>
      <w:pPr>
        <w:pStyle w:val="BookText"/>
      </w:pPr>
      <w:r>
        <w:rPr>
          <w:rFonts w:ascii="IRNazanin" w:hAnsi="IRNazanin" w:eastAsia="IRNazanin" w:cs="IRNazanin"/>
          <w:lang w:bidi="fa-IR"/>
          <w:color w:val="111111"/>
          <w:sz w:val="28"/>
          <w:szCs w:val="28"/>
          <w:rtl/>
        </w:rPr>
        <w:t xml:space="preserve">(وذکر مثل ما فی الفقیه).</w:t>
      </w:r>
    </w:p>
    <w:p>
      <w:pPr>
        <w:pStyle w:val="BookText"/>
      </w:pPr>
      <w:r>
        <w:rPr>
          <w:rFonts w:ascii="IRNazanin" w:hAnsi="IRNazanin" w:eastAsia="IRNazanin" w:cs="IRNazanin"/>
          <w:lang w:bidi="fa-IR"/>
          <w:color w:val="111111"/>
          <w:sz w:val="28"/>
          <w:szCs w:val="28"/>
          <w:rtl/>
        </w:rPr>
        <w:t xml:space="preserve">1041 (2) الجعفریات 104 -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علیه السلام ان رجلا تزوج امرأة ثم طلقها قبل أن</w:t>
      </w:r>
    </w:p>
    <w:p>
      <w:pPr>
        <w:pStyle w:val="BookText"/>
      </w:pPr>
      <w:r>
        <w:rPr>
          <w:rFonts w:ascii="IRNazanin" w:hAnsi="IRNazanin" w:eastAsia="IRNazanin" w:cs="IRNazanin"/>
          <w:lang w:bidi="fa-IR"/>
          <w:color w:val="111111"/>
          <w:sz w:val="28"/>
          <w:szCs w:val="28"/>
          <w:rtl/>
        </w:rPr>
        <w:t xml:space="preserve">یدخل بها فواقعها وظن أن له علیها الرجعة فرفع إلی علی فدرء عنه</w:t>
      </w:r>
    </w:p>
    <w:p>
      <w:pPr>
        <w:pStyle w:val="BookText"/>
      </w:pPr>
      <w:r>
        <w:rPr>
          <w:rFonts w:ascii="IRNazanin" w:hAnsi="IRNazanin" w:eastAsia="IRNazanin" w:cs="IRNazanin"/>
          <w:lang w:bidi="fa-IR"/>
          <w:color w:val="111111"/>
          <w:sz w:val="28"/>
          <w:szCs w:val="28"/>
          <w:rtl/>
        </w:rPr>
        <w:t xml:space="preserve">الحد بالشبهة وقضی علیه بنصف الصداق بالتطلیقة والصداق کاملا</w:t>
      </w:r>
    </w:p>
    <w:p>
      <w:pPr>
        <w:pStyle w:val="BookText"/>
      </w:pPr>
      <w:r>
        <w:rPr>
          <w:rFonts w:ascii="IRNazanin" w:hAnsi="IRNazanin" w:eastAsia="IRNazanin" w:cs="IRNazanin"/>
          <w:lang w:bidi="fa-IR"/>
          <w:color w:val="111111"/>
          <w:sz w:val="28"/>
          <w:szCs w:val="28"/>
          <w:rtl/>
        </w:rPr>
        <w:t xml:space="preserve">لغشیانه إیاها.</w:t>
      </w:r>
    </w:p>
    <w:p>
      <w:pPr>
        <w:pStyle w:val="BookText"/>
      </w:pPr>
      <w:r>
        <w:rPr>
          <w:rFonts w:ascii="IRNazanin" w:hAnsi="IRNazanin" w:eastAsia="IRNazanin" w:cs="IRNazanin"/>
          <w:lang w:bidi="fa-IR"/>
          <w:color w:val="111111"/>
          <w:sz w:val="28"/>
          <w:szCs w:val="28"/>
          <w:rtl/>
        </w:rPr>
        <w:t xml:space="preserve">1042 (3) کافی 235 ج 7 - تهذیب 28 ج 10 - علی بن إبراهیم عن</w:t>
      </w:r>
    </w:p>
    <w:p>
      <w:pPr>
        <w:pStyle w:val="BookText"/>
      </w:pPr>
      <w:r>
        <w:rPr>
          <w:rFonts w:ascii="IRNazanin" w:hAnsi="IRNazanin" w:eastAsia="IRNazanin" w:cs="IRNazanin"/>
          <w:lang w:bidi="fa-IR"/>
          <w:color w:val="111111"/>
          <w:sz w:val="28"/>
          <w:szCs w:val="28"/>
          <w:rtl/>
        </w:rPr>
        <w:t xml:space="preserve">أبیه عن ابن أبی نجران عن عاصم بن حمید عمن ذکره </w:t>
      </w:r>
      <w:r>
        <w:rPr>
          <w:rStyle w:val="FootnoteReference"/>
        </w:rPr>
        <w:footnoteReference w:id="1032"/>
      </w:r>
      <w:r>
        <w:rPr>
          <w:rFonts w:ascii="IRNazanin" w:hAnsi="IRNazanin" w:eastAsia="IRNazanin" w:cs="IRNazanin"/>
          <w:lang w:bidi="fa-IR"/>
          <w:color w:val="111111"/>
          <w:sz w:val="28"/>
          <w:szCs w:val="28"/>
          <w:rtl/>
        </w:rPr>
        <w:t xml:space="preserve">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مملوک طلق امرأته</w:t>
      </w:r>
    </w:p>
    <w:p>
      <w:pPr>
        <w:pStyle w:val="BookText"/>
      </w:pPr>
      <w:r>
        <w:rPr>
          <w:rFonts w:ascii="IRNazanin" w:hAnsi="IRNazanin" w:eastAsia="IRNazanin" w:cs="IRNazanin"/>
          <w:lang w:bidi="fa-IR"/>
          <w:color w:val="111111"/>
          <w:sz w:val="28"/>
          <w:szCs w:val="28"/>
          <w:rtl/>
        </w:rPr>
        <w:t xml:space="preserve">تطلیقتین ثم جامعها بعد فأمر رجلا یضربهما ویفرق بینهما یجلد </w:t>
      </w:r>
      <w:r>
        <w:rPr>
          <w:rStyle w:val="FootnoteReference"/>
        </w:rPr>
        <w:footnoteReference w:id="1033"/>
      </w:r>
      <w:r>
        <w:rPr>
          <w:rFonts w:ascii="IRNazanin" w:hAnsi="IRNazanin" w:eastAsia="IRNazanin" w:cs="IRNazanin"/>
          <w:lang w:bidi="fa-IR"/>
          <w:color w:val="111111"/>
          <w:sz w:val="28"/>
          <w:szCs w:val="28"/>
          <w:rtl/>
        </w:rPr>
        <w:t xml:space="preserve">کل</w:t>
      </w:r>
    </w:p>
    <w:p>
      <w:pPr>
        <w:pStyle w:val="BookText"/>
      </w:pPr>
      <w:r>
        <w:rPr>
          <w:rFonts w:ascii="IRNazanin" w:hAnsi="IRNazanin" w:eastAsia="IRNazanin" w:cs="IRNazanin"/>
          <w:lang w:bidi="fa-IR"/>
          <w:color w:val="111111"/>
          <w:sz w:val="28"/>
          <w:szCs w:val="28"/>
          <w:rtl/>
        </w:rPr>
        <w:t xml:space="preserve">واحد منهما خمسین جلدة.</w:t>
      </w:r>
    </w:p>
    <w:p>
      <w:pPr>
        <w:pStyle w:val="Heading4"/>
      </w:pPr>
      <w:bookmarkStart w:id="352" w:name="_Toc145"/>
      <w:r>
        <w:t>(17) باب کیفیة الجلد فی الزناء وبیان نفی الزانی بعد الجلد</w:t>
      </w:r>
      <w:bookmarkEnd w:id="352"/>
    </w:p>
    <w:p>
      <w:pPr>
        <w:pStyle w:val="BookText"/>
      </w:pPr>
      <w:r>
        <w:rPr>
          <w:rFonts w:ascii="IRNazanin" w:hAnsi="IRNazanin" w:eastAsia="IRNazanin" w:cs="IRNazanin"/>
          <w:lang w:bidi="fa-IR"/>
          <w:color w:val="111111"/>
          <w:sz w:val="28"/>
          <w:szCs w:val="28"/>
          <w:rtl/>
        </w:rPr>
        <w:t xml:space="preserve">قال الله تعالی فی سورة النور (24) الزانیة والزانی فاجلدوا کل واحد</w:t>
      </w:r>
    </w:p>
    <w:p>
      <w:pPr>
        <w:pStyle w:val="BookText"/>
      </w:pPr>
      <w:r>
        <w:rPr>
          <w:rFonts w:ascii="IRNazanin" w:hAnsi="IRNazanin" w:eastAsia="IRNazanin" w:cs="IRNazanin"/>
          <w:lang w:bidi="fa-IR"/>
          <w:color w:val="111111"/>
          <w:sz w:val="28"/>
          <w:szCs w:val="28"/>
          <w:rtl/>
        </w:rPr>
        <w:t xml:space="preserve">منهما مائة جلدة ولا تأخذکم بهما رأفة فی دین الله ان کنتم تؤمنون بالله</w:t>
      </w:r>
    </w:p>
    <w:p>
      <w:pPr>
        <w:pStyle w:val="BookText"/>
      </w:pPr>
      <w:r>
        <w:rPr>
          <w:rFonts w:ascii="IRNazanin" w:hAnsi="IRNazanin" w:eastAsia="IRNazanin" w:cs="IRNazanin"/>
          <w:lang w:bidi="fa-IR"/>
          <w:color w:val="111111"/>
          <w:sz w:val="28"/>
          <w:szCs w:val="28"/>
          <w:rtl/>
        </w:rPr>
        <w:t xml:space="preserve">والیوم الآخر ولیشهد عذابهما طائفة من المؤمنین (2).</w:t>
      </w:r>
    </w:p>
    <w:p>
      <w:pPr>
        <w:pStyle w:val="BookText"/>
      </w:pPr>
      <w:r>
        <w:rPr>
          <w:rFonts w:ascii="IRNazanin" w:hAnsi="IRNazanin" w:eastAsia="IRNazanin" w:cs="IRNazanin"/>
          <w:lang w:bidi="fa-IR"/>
          <w:color w:val="111111"/>
          <w:sz w:val="28"/>
          <w:szCs w:val="28"/>
          <w:rtl/>
        </w:rPr>
        <w:t xml:space="preserve">1043 (1) کافی 183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تهذیب 31 ج 10 - الحسین بن سعید عن فضالة</w:t>
      </w:r>
    </w:p>
    <w:p>
      <w:pPr>
        <w:pStyle w:val="BookText"/>
      </w:pPr>
      <w:r>
        <w:rPr>
          <w:rFonts w:ascii="IRNazanin" w:hAnsi="IRNazanin" w:eastAsia="IRNazanin" w:cs="IRNazanin"/>
          <w:lang w:bidi="fa-IR"/>
          <w:color w:val="111111"/>
          <w:sz w:val="28"/>
          <w:szCs w:val="28"/>
          <w:rtl/>
        </w:rPr>
        <w:t xml:space="preserve">عن فقیه 20 ج 4 - أبان تهذیب 31 ج 10 - الحسین بن سعید عن فضالة</w:t>
      </w:r>
    </w:p>
    <w:p>
      <w:pPr>
        <w:pStyle w:val="BookText"/>
      </w:pPr>
      <w:r>
        <w:rPr>
          <w:rFonts w:ascii="IRNazanin" w:hAnsi="IRNazanin" w:eastAsia="IRNazanin" w:cs="IRNazanin"/>
          <w:lang w:bidi="fa-IR"/>
          <w:color w:val="111111"/>
          <w:sz w:val="28"/>
          <w:szCs w:val="28"/>
          <w:rtl/>
        </w:rPr>
        <w:t xml:space="preserve">عن فقیه 20 ج 4 - أبان عن زرارة عن أبی جعفر علیه السلام قال یضرب</w:t>
      </w:r>
    </w:p>
    <w:p>
      <w:pPr>
        <w:pStyle w:val="BookText"/>
      </w:pPr>
      <w:r>
        <w:rPr>
          <w:rFonts w:ascii="IRNazanin" w:hAnsi="IRNazanin" w:eastAsia="IRNazanin" w:cs="IRNazanin"/>
          <w:lang w:bidi="fa-IR"/>
          <w:color w:val="111111"/>
          <w:sz w:val="28"/>
          <w:szCs w:val="28"/>
          <w:rtl/>
        </w:rPr>
        <w:t xml:space="preserve">الرجل (الحد - کا - فقیه) قائما والمرأة قاعدة ویضرب کل </w:t>
      </w:r>
      <w:r>
        <w:rPr>
          <w:rStyle w:val="FootnoteReference"/>
        </w:rPr>
        <w:footnoteReference w:id="1034"/>
      </w:r>
      <w:r>
        <w:rPr>
          <w:rFonts w:ascii="IRNazanin" w:hAnsi="IRNazanin" w:eastAsia="IRNazanin" w:cs="IRNazanin"/>
          <w:lang w:bidi="fa-IR"/>
          <w:color w:val="111111"/>
          <w:sz w:val="28"/>
          <w:szCs w:val="28"/>
          <w:rtl/>
        </w:rPr>
        <w:t xml:space="preserve">عضو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یترک الرأس </w:t>
      </w:r>
      <w:r>
        <w:rPr>
          <w:rStyle w:val="FootnoteReference"/>
        </w:rPr>
        <w:footnoteReference w:id="1035"/>
      </w:r>
      <w:r>
        <w:rPr>
          <w:rFonts w:ascii="IRNazanin" w:hAnsi="IRNazanin" w:eastAsia="IRNazanin" w:cs="IRNazanin"/>
          <w:lang w:bidi="fa-IR"/>
          <w:color w:val="111111"/>
          <w:sz w:val="28"/>
          <w:szCs w:val="28"/>
          <w:rtl/>
        </w:rPr>
        <w:t xml:space="preserve">والمذاکیر.</w:t>
      </w:r>
    </w:p>
    <w:p>
      <w:pPr>
        <w:pStyle w:val="BookText"/>
      </w:pPr>
      <w:r>
        <w:rPr>
          <w:rFonts w:ascii="IRNazanin" w:hAnsi="IRNazanin" w:eastAsia="IRNazanin" w:cs="IRNazanin"/>
          <w:lang w:bidi="fa-IR"/>
          <w:color w:val="111111"/>
          <w:sz w:val="28"/>
          <w:szCs w:val="28"/>
          <w:rtl/>
        </w:rPr>
        <w:t xml:space="preserve">1044 (2) کافی 183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یونس عن إسحاق بن عمار قال سألت أبا إبراهیم علیه السلام</w:t>
      </w:r>
    </w:p>
    <w:p>
      <w:pPr>
        <w:pStyle w:val="BookText"/>
      </w:pPr>
      <w:r>
        <w:rPr>
          <w:rFonts w:ascii="IRNazanin" w:hAnsi="IRNazanin" w:eastAsia="IRNazanin" w:cs="IRNazanin"/>
          <w:lang w:bidi="fa-IR"/>
          <w:color w:val="111111"/>
          <w:sz w:val="28"/>
          <w:szCs w:val="28"/>
          <w:rtl/>
        </w:rPr>
        <w:t xml:space="preserve">عن الزانی کیف یجلد قال أشد الجلد قلت فمن فوق ثیابه قال بل تخلع</w:t>
      </w:r>
    </w:p>
    <w:p>
      <w:pPr>
        <w:pStyle w:val="BookText"/>
      </w:pPr>
      <w:r>
        <w:rPr>
          <w:rFonts w:ascii="IRNazanin" w:hAnsi="IRNazanin" w:eastAsia="IRNazanin" w:cs="IRNazanin"/>
          <w:lang w:bidi="fa-IR"/>
          <w:color w:val="111111"/>
          <w:sz w:val="28"/>
          <w:szCs w:val="28"/>
          <w:rtl/>
        </w:rPr>
        <w:t xml:space="preserve">ثیابه قلت فالمفتری قال یضرب بین الضربین یضرب جسده کله فوق ثیابه</w:t>
      </w:r>
    </w:p>
    <w:p>
      <w:pPr>
        <w:pStyle w:val="BookText"/>
      </w:pPr>
      <w:r>
        <w:rPr>
          <w:rFonts w:ascii="IRNazanin" w:hAnsi="IRNazanin" w:eastAsia="IRNazanin" w:cs="IRNazanin"/>
          <w:lang w:bidi="fa-IR"/>
          <w:color w:val="111111"/>
          <w:sz w:val="28"/>
          <w:szCs w:val="28"/>
          <w:rtl/>
        </w:rPr>
        <w:t xml:space="preserve">1045 (3) کافی 183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بن یحیی تهذیب 31 ج 10 - الحسین بن سعید عن</w:t>
      </w:r>
    </w:p>
    <w:p>
      <w:pPr>
        <w:pStyle w:val="BookText"/>
      </w:pPr>
      <w:r>
        <w:rPr>
          <w:rFonts w:ascii="IRNazanin" w:hAnsi="IRNazanin" w:eastAsia="IRNazanin" w:cs="IRNazanin"/>
          <w:lang w:bidi="fa-IR"/>
          <w:color w:val="111111"/>
          <w:sz w:val="28"/>
          <w:szCs w:val="28"/>
          <w:rtl/>
        </w:rPr>
        <w:t xml:space="preserve">صفوان عن إسحاق بن عمار قال سألت أبا إبراهیم علیه السلام عن الزانی</w:t>
      </w:r>
    </w:p>
    <w:p>
      <w:pPr>
        <w:pStyle w:val="BookText"/>
      </w:pPr>
      <w:r>
        <w:rPr>
          <w:rFonts w:ascii="IRNazanin" w:hAnsi="IRNazanin" w:eastAsia="IRNazanin" w:cs="IRNazanin"/>
          <w:lang w:bidi="fa-IR"/>
          <w:color w:val="111111"/>
          <w:sz w:val="28"/>
          <w:szCs w:val="28"/>
          <w:rtl/>
        </w:rPr>
        <w:t xml:space="preserve">کیف یجلد قال أشد الجلد فقلت (من - یب) فوق الثیاب فقال (لا - یب</w:t>
      </w:r>
    </w:p>
    <w:p>
      <w:pPr>
        <w:pStyle w:val="BookText"/>
      </w:pPr>
      <w:r>
        <w:rPr>
          <w:rFonts w:ascii="IRNazanin" w:hAnsi="IRNazanin" w:eastAsia="IRNazanin" w:cs="IRNazanin"/>
          <w:lang w:bidi="fa-IR"/>
          <w:color w:val="111111"/>
          <w:sz w:val="28"/>
          <w:szCs w:val="28"/>
          <w:rtl/>
        </w:rPr>
        <w:t xml:space="preserve">بل یجرد.</w:t>
      </w:r>
    </w:p>
    <w:p>
      <w:pPr>
        <w:pStyle w:val="BookText"/>
      </w:pPr>
      <w:r>
        <w:rPr>
          <w:rFonts w:ascii="IRNazanin" w:hAnsi="IRNazanin" w:eastAsia="IRNazanin" w:cs="IRNazanin"/>
          <w:lang w:bidi="fa-IR"/>
          <w:color w:val="111111"/>
          <w:sz w:val="28"/>
          <w:szCs w:val="28"/>
          <w:rtl/>
        </w:rPr>
        <w:t xml:space="preserve">1046 (4) دعائم الاسلام 450 ج 2 - قال جعفر بن محمد علیهما</w:t>
      </w:r>
    </w:p>
    <w:p>
      <w:pPr>
        <w:pStyle w:val="BookText"/>
      </w:pPr>
      <w:r>
        <w:rPr>
          <w:rFonts w:ascii="IRNazanin" w:hAnsi="IRNazanin" w:eastAsia="IRNazanin" w:cs="IRNazanin"/>
          <w:lang w:bidi="fa-IR"/>
          <w:color w:val="111111"/>
          <w:sz w:val="28"/>
          <w:szCs w:val="28"/>
          <w:rtl/>
        </w:rPr>
        <w:t xml:space="preserve">السلام وجلد الزانی من أشد الجلد.</w:t>
      </w:r>
    </w:p>
    <w:p>
      <w:pPr>
        <w:pStyle w:val="BookText"/>
      </w:pPr>
      <w:r>
        <w:rPr>
          <w:rFonts w:ascii="IRNazanin" w:hAnsi="IRNazanin" w:eastAsia="IRNazanin" w:cs="IRNazanin"/>
          <w:lang w:bidi="fa-IR"/>
          <w:color w:val="111111"/>
          <w:sz w:val="28"/>
          <w:szCs w:val="28"/>
          <w:rtl/>
        </w:rPr>
        <w:t xml:space="preserve">1047 (5) فقه الرضا علیه السلام 276 - وروی أن جلد الزانی أشد</w:t>
      </w:r>
    </w:p>
    <w:p>
      <w:pPr>
        <w:pStyle w:val="BookText"/>
      </w:pPr>
      <w:r>
        <w:rPr>
          <w:rFonts w:ascii="IRNazanin" w:hAnsi="IRNazanin" w:eastAsia="IRNazanin" w:cs="IRNazanin"/>
          <w:lang w:bidi="fa-IR"/>
          <w:color w:val="111111"/>
          <w:sz w:val="28"/>
          <w:szCs w:val="28"/>
          <w:rtl/>
        </w:rPr>
        <w:t xml:space="preserve">الضرب وأنه یضرب من قرنه إلی قدمه لما تفضی </w:t>
      </w:r>
      <w:r>
        <w:rPr>
          <w:rStyle w:val="FootnoteReference"/>
        </w:rPr>
        <w:footnoteReference w:id="1036"/>
      </w:r>
      <w:r>
        <w:rPr>
          <w:rFonts w:ascii="IRNazanin" w:hAnsi="IRNazanin" w:eastAsia="IRNazanin" w:cs="IRNazanin"/>
          <w:lang w:bidi="fa-IR"/>
          <w:color w:val="111111"/>
          <w:sz w:val="28"/>
          <w:szCs w:val="28"/>
          <w:rtl/>
        </w:rPr>
        <w:t xml:space="preserve">من اللذة بجمیع</w:t>
      </w:r>
    </w:p>
    <w:p>
      <w:pPr>
        <w:pStyle w:val="BookText"/>
      </w:pPr>
      <w:r>
        <w:rPr>
          <w:rFonts w:ascii="IRNazanin" w:hAnsi="IRNazanin" w:eastAsia="IRNazanin" w:cs="IRNazanin"/>
          <w:lang w:bidi="fa-IR"/>
          <w:color w:val="111111"/>
          <w:sz w:val="28"/>
          <w:szCs w:val="28"/>
          <w:rtl/>
        </w:rPr>
        <w:t xml:space="preserve">جوارحه وروی أنه إن وجد وهو عریان جلد عریانا وإن وجد علیه</w:t>
      </w:r>
    </w:p>
    <w:p>
      <w:pPr>
        <w:pStyle w:val="BookText"/>
      </w:pPr>
      <w:r>
        <w:rPr>
          <w:rFonts w:ascii="IRNazanin" w:hAnsi="IRNazanin" w:eastAsia="IRNazanin" w:cs="IRNazanin"/>
          <w:lang w:bidi="fa-IR"/>
          <w:color w:val="111111"/>
          <w:sz w:val="28"/>
          <w:szCs w:val="28"/>
          <w:rtl/>
        </w:rPr>
        <w:t xml:space="preserve">ثوب جلد فیه.</w:t>
      </w:r>
    </w:p>
    <w:p>
      <w:pPr>
        <w:pStyle w:val="BookText"/>
      </w:pPr>
      <w:r>
        <w:rPr>
          <w:rFonts w:ascii="IRNazanin" w:hAnsi="IRNazanin" w:eastAsia="IRNazanin" w:cs="IRNazanin"/>
          <w:lang w:bidi="fa-IR"/>
          <w:color w:val="111111"/>
          <w:sz w:val="28"/>
          <w:szCs w:val="28"/>
          <w:rtl/>
        </w:rPr>
        <w:t xml:space="preserve">1048 (6) فیه 283 - وحد الزانی والزانیة أغلظ ما یکون من الحد</w:t>
      </w:r>
    </w:p>
    <w:p>
      <w:pPr>
        <w:pStyle w:val="BookText"/>
      </w:pPr>
      <w:r>
        <w:rPr>
          <w:rFonts w:ascii="IRNazanin" w:hAnsi="IRNazanin" w:eastAsia="IRNazanin" w:cs="IRNazanin"/>
          <w:lang w:bidi="fa-IR"/>
          <w:color w:val="111111"/>
          <w:sz w:val="28"/>
          <w:szCs w:val="28"/>
          <w:rtl/>
        </w:rPr>
        <w:t xml:space="preserve">وأشد ما یکون من الضرب.</w:t>
      </w:r>
    </w:p>
    <w:p>
      <w:pPr>
        <w:pStyle w:val="BookText"/>
      </w:pPr>
      <w:r>
        <w:rPr>
          <w:rFonts w:ascii="IRNazanin" w:hAnsi="IRNazanin" w:eastAsia="IRNazanin" w:cs="IRNazanin"/>
          <w:lang w:bidi="fa-IR"/>
          <w:color w:val="111111"/>
          <w:sz w:val="28"/>
          <w:szCs w:val="28"/>
          <w:rtl/>
        </w:rPr>
        <w:t xml:space="preserve">1049 (7) نوادر أحمد بن عیسی 142 - ابن عمار عن أبی عبد الله</w:t>
      </w:r>
    </w:p>
    <w:p>
      <w:pPr>
        <w:pStyle w:val="BookText"/>
      </w:pPr>
      <w:r>
        <w:rPr>
          <w:rFonts w:ascii="IRNazanin" w:hAnsi="IRNazanin" w:eastAsia="IRNazanin" w:cs="IRNazanin"/>
          <w:lang w:bidi="fa-IR"/>
          <w:color w:val="111111"/>
          <w:sz w:val="28"/>
          <w:szCs w:val="28"/>
          <w:rtl/>
        </w:rPr>
        <w:t xml:space="preserve">علیه السلام قال یجلد الزانی أشد الحدین قلت فوق ثیابه قال لا ولکن</w:t>
      </w:r>
    </w:p>
    <w:p>
      <w:pPr>
        <w:pStyle w:val="BookText"/>
      </w:pPr>
      <w:r>
        <w:rPr>
          <w:rFonts w:ascii="IRNazanin" w:hAnsi="IRNazanin" w:eastAsia="IRNazanin" w:cs="IRNazanin"/>
          <w:lang w:bidi="fa-IR"/>
          <w:color w:val="111111"/>
          <w:sz w:val="28"/>
          <w:szCs w:val="28"/>
          <w:rtl/>
        </w:rPr>
        <w:t xml:space="preserve">یخلع ثیابه قلت فالمفتری قال ضرب بین الضربین فوق الثیاب یضرب</w:t>
      </w:r>
    </w:p>
    <w:p>
      <w:pPr>
        <w:pStyle w:val="BookText"/>
      </w:pPr>
      <w:r>
        <w:rPr>
          <w:rFonts w:ascii="IRNazanin" w:hAnsi="IRNazanin" w:eastAsia="IRNazanin" w:cs="IRNazanin"/>
          <w:lang w:bidi="fa-IR"/>
          <w:color w:val="111111"/>
          <w:sz w:val="28"/>
          <w:szCs w:val="28"/>
          <w:rtl/>
        </w:rPr>
        <w:t xml:space="preserve">جسده کله.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1050 (7) قرب الإسناد 257 -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یجلد </w:t>
      </w:r>
      <w:r>
        <w:rPr>
          <w:rStyle w:val="FootnoteReference"/>
        </w:rPr>
        <w:footnoteReference w:id="1037"/>
      </w:r>
      <w:r>
        <w:rPr>
          <w:rFonts w:ascii="IRNazanin" w:hAnsi="IRNazanin" w:eastAsia="IRNazanin" w:cs="IRNazanin"/>
          <w:lang w:bidi="fa-IR"/>
          <w:color w:val="111111"/>
          <w:sz w:val="28"/>
          <w:szCs w:val="28"/>
          <w:rtl/>
        </w:rPr>
        <w:t xml:space="preserve">الزانی أشد</w:t>
      </w:r>
    </w:p>
    <w:p>
      <w:pPr>
        <w:pStyle w:val="BookText"/>
      </w:pPr>
      <w:r>
        <w:rPr>
          <w:rFonts w:ascii="IRNazanin" w:hAnsi="IRNazanin" w:eastAsia="IRNazanin" w:cs="IRNazanin"/>
          <w:lang w:bidi="fa-IR"/>
          <w:color w:val="111111"/>
          <w:sz w:val="28"/>
          <w:szCs w:val="28"/>
          <w:rtl/>
        </w:rPr>
        <w:t xml:space="preserve">الجلد وجلد المفتری بین الجلدین.</w:t>
      </w:r>
    </w:p>
    <w:p>
      <w:pPr>
        <w:pStyle w:val="BookText"/>
      </w:pPr>
      <w:r>
        <w:rPr>
          <w:rFonts w:ascii="IRNazanin" w:hAnsi="IRNazanin" w:eastAsia="IRNazanin" w:cs="IRNazanin"/>
          <w:lang w:bidi="fa-IR"/>
          <w:color w:val="111111"/>
          <w:sz w:val="28"/>
          <w:szCs w:val="28"/>
          <w:rtl/>
        </w:rPr>
        <w:t xml:space="preserve">1051 (8) تهذیب 31 ج 10 - الحسین بن سعید عن الحسن عن</w:t>
      </w:r>
    </w:p>
    <w:p>
      <w:pPr>
        <w:pStyle w:val="BookText"/>
      </w:pPr>
      <w:r>
        <w:rPr>
          <w:rFonts w:ascii="IRNazanin" w:hAnsi="IRNazanin" w:eastAsia="IRNazanin" w:cs="IRNazanin"/>
          <w:lang w:bidi="fa-IR"/>
          <w:color w:val="111111"/>
          <w:sz w:val="28"/>
          <w:szCs w:val="28"/>
          <w:rtl/>
        </w:rPr>
        <w:t xml:space="preserve">زرعة عن فقیه 20 ج 4 - سماعة عن أبی عبد الله علیه السلام قال حد الزانی</w:t>
      </w:r>
    </w:p>
    <w:p>
      <w:pPr>
        <w:pStyle w:val="BookText"/>
      </w:pPr>
      <w:r>
        <w:rPr>
          <w:rFonts w:ascii="IRNazanin" w:hAnsi="IRNazanin" w:eastAsia="IRNazanin" w:cs="IRNazanin"/>
          <w:lang w:bidi="fa-IR"/>
          <w:color w:val="111111"/>
          <w:sz w:val="28"/>
          <w:szCs w:val="28"/>
          <w:rtl/>
        </w:rPr>
        <w:t xml:space="preserve">کأشد ما یکون من الحدود.</w:t>
      </w:r>
    </w:p>
    <w:p>
      <w:pPr>
        <w:pStyle w:val="BookText"/>
      </w:pPr>
      <w:r>
        <w:rPr>
          <w:rFonts w:ascii="IRNazanin" w:hAnsi="IRNazanin" w:eastAsia="IRNazanin" w:cs="IRNazanin"/>
          <w:lang w:bidi="fa-IR"/>
          <w:color w:val="111111"/>
          <w:sz w:val="28"/>
          <w:szCs w:val="28"/>
          <w:rtl/>
        </w:rPr>
        <w:t xml:space="preserve">1052 (9) عیون الاخبار 97 ج 2 - علل الشرائع 544 ج 2 - بالاسناد</w:t>
      </w:r>
    </w:p>
    <w:p>
      <w:pPr>
        <w:pStyle w:val="BookText"/>
      </w:pPr>
      <w:r>
        <w:rPr>
          <w:rFonts w:ascii="IRNazanin" w:hAnsi="IRNazanin" w:eastAsia="IRNazanin" w:cs="IRNazanin"/>
          <w:lang w:bidi="fa-IR"/>
          <w:color w:val="111111"/>
          <w:sz w:val="28"/>
          <w:szCs w:val="28"/>
          <w:rtl/>
        </w:rPr>
        <w:t xml:space="preserve">المتقدم فی باب (16) کیفیة الوضوء عن ابن سنان عن الرضا علیه السلام</w:t>
      </w:r>
    </w:p>
    <w:p>
      <w:pPr>
        <w:pStyle w:val="BookText"/>
      </w:pPr>
      <w:r>
        <w:rPr>
          <w:rFonts w:ascii="IRNazanin" w:hAnsi="IRNazanin" w:eastAsia="IRNazanin" w:cs="IRNazanin"/>
          <w:lang w:bidi="fa-IR"/>
          <w:color w:val="111111"/>
          <w:sz w:val="28"/>
          <w:szCs w:val="28"/>
          <w:rtl/>
        </w:rPr>
        <w:t xml:space="preserve">فیما کتب إلیه من جواب مسائله وعلة ضرب الزانی علی جسده بأشد</w:t>
      </w:r>
    </w:p>
    <w:p>
      <w:pPr>
        <w:pStyle w:val="BookText"/>
      </w:pPr>
      <w:r>
        <w:rPr>
          <w:rFonts w:ascii="IRNazanin" w:hAnsi="IRNazanin" w:eastAsia="IRNazanin" w:cs="IRNazanin"/>
          <w:lang w:bidi="fa-IR"/>
          <w:color w:val="111111"/>
          <w:sz w:val="28"/>
          <w:szCs w:val="28"/>
          <w:rtl/>
        </w:rPr>
        <w:t xml:space="preserve">الضرب لمباشرته </w:t>
      </w:r>
      <w:r>
        <w:rPr>
          <w:rStyle w:val="FootnoteReference"/>
        </w:rPr>
        <w:footnoteReference w:id="1038"/>
      </w:r>
      <w:r>
        <w:rPr>
          <w:rFonts w:ascii="IRNazanin" w:hAnsi="IRNazanin" w:eastAsia="IRNazanin" w:cs="IRNazanin"/>
          <w:lang w:bidi="fa-IR"/>
          <w:color w:val="111111"/>
          <w:sz w:val="28"/>
          <w:szCs w:val="28"/>
          <w:rtl/>
        </w:rPr>
        <w:t xml:space="preserve">الزنا واستلذاذ الجسد کله به فجعل الضرب عقوبة</w:t>
      </w:r>
    </w:p>
    <w:p>
      <w:pPr>
        <w:pStyle w:val="BookText"/>
      </w:pPr>
      <w:r>
        <w:rPr>
          <w:rFonts w:ascii="IRNazanin" w:hAnsi="IRNazanin" w:eastAsia="IRNazanin" w:cs="IRNazanin"/>
          <w:lang w:bidi="fa-IR"/>
          <w:color w:val="111111"/>
          <w:sz w:val="28"/>
          <w:szCs w:val="28"/>
          <w:rtl/>
        </w:rPr>
        <w:t xml:space="preserve">له وعبرة لغیره وهو أعظم الجنایات.</w:t>
      </w:r>
    </w:p>
    <w:p>
      <w:pPr>
        <w:pStyle w:val="BookText"/>
      </w:pPr>
      <w:r>
        <w:rPr>
          <w:rFonts w:ascii="IRNazanin" w:hAnsi="IRNazanin" w:eastAsia="IRNazanin" w:cs="IRNazanin"/>
          <w:lang w:bidi="fa-IR"/>
          <w:color w:val="111111"/>
          <w:sz w:val="28"/>
          <w:szCs w:val="28"/>
          <w:rtl/>
        </w:rPr>
        <w:t xml:space="preserve">1053 (10) قرب الإسناد 144 - السندی بن محمد البزاز عن أبی</w:t>
      </w:r>
    </w:p>
    <w:p>
      <w:pPr>
        <w:pStyle w:val="BookText"/>
      </w:pPr>
      <w:r>
        <w:rPr>
          <w:rFonts w:ascii="IRNazanin" w:hAnsi="IRNazanin" w:eastAsia="IRNazanin" w:cs="IRNazanin"/>
          <w:lang w:bidi="fa-IR"/>
          <w:color w:val="111111"/>
          <w:sz w:val="28"/>
          <w:szCs w:val="28"/>
          <w:rtl/>
        </w:rPr>
        <w:t xml:space="preserve">البختری عن جعفر عن أبیه عن علی علیه السلام قال حد الزانی أشد من</w:t>
      </w:r>
    </w:p>
    <w:p>
      <w:pPr>
        <w:pStyle w:val="BookText"/>
      </w:pPr>
      <w:r>
        <w:rPr>
          <w:rFonts w:ascii="IRNazanin" w:hAnsi="IRNazanin" w:eastAsia="IRNazanin" w:cs="IRNazanin"/>
          <w:lang w:bidi="fa-IR"/>
          <w:color w:val="111111"/>
          <w:sz w:val="28"/>
          <w:szCs w:val="28"/>
          <w:rtl/>
        </w:rPr>
        <w:t xml:space="preserve">حد القاذف وحد الشارب أشد من حد القاذف.</w:t>
      </w:r>
    </w:p>
    <w:p>
      <w:pPr>
        <w:pStyle w:val="BookText"/>
      </w:pPr>
      <w:r>
        <w:rPr>
          <w:rFonts w:ascii="IRNazanin" w:hAnsi="IRNazanin" w:eastAsia="IRNazanin" w:cs="IRNazanin"/>
          <w:lang w:bidi="fa-IR"/>
          <w:color w:val="111111"/>
          <w:sz w:val="28"/>
          <w:szCs w:val="28"/>
          <w:rtl/>
        </w:rPr>
        <w:t xml:space="preserve">1054 (11) الجعفریات 136 - بأسناده عن علی علیه السلام قال</w:t>
      </w:r>
    </w:p>
    <w:p>
      <w:pPr>
        <w:pStyle w:val="BookText"/>
      </w:pPr>
      <w:r>
        <w:rPr>
          <w:rFonts w:ascii="IRNazanin" w:hAnsi="IRNazanin" w:eastAsia="IRNazanin" w:cs="IRNazanin"/>
          <w:lang w:bidi="fa-IR"/>
          <w:color w:val="111111"/>
          <w:sz w:val="28"/>
          <w:szCs w:val="28"/>
          <w:rtl/>
        </w:rPr>
        <w:t xml:space="preserve">جلد الزانی أشد من جلد القاذف وجلد القاذف أشد من جلد الشارب و</w:t>
      </w:r>
    </w:p>
    <w:p>
      <w:pPr>
        <w:pStyle w:val="BookText"/>
      </w:pPr>
      <w:r>
        <w:rPr>
          <w:rFonts w:ascii="IRNazanin" w:hAnsi="IRNazanin" w:eastAsia="IRNazanin" w:cs="IRNazanin"/>
          <w:lang w:bidi="fa-IR"/>
          <w:color w:val="111111"/>
          <w:sz w:val="28"/>
          <w:szCs w:val="28"/>
          <w:rtl/>
        </w:rPr>
        <w:t xml:space="preserve">جلد الشارب أشد من جلد التعزیر.</w:t>
      </w:r>
    </w:p>
    <w:p>
      <w:pPr>
        <w:pStyle w:val="BookText"/>
      </w:pPr>
      <w:r>
        <w:rPr>
          <w:rFonts w:ascii="IRNazanin" w:hAnsi="IRNazanin" w:eastAsia="IRNazanin" w:cs="IRNazanin"/>
          <w:lang w:bidi="fa-IR"/>
          <w:color w:val="111111"/>
          <w:sz w:val="28"/>
          <w:szCs w:val="28"/>
          <w:rtl/>
        </w:rPr>
        <w:t xml:space="preserve">1055 (12) تهذیب 150 ج 10 - الحسین بن سعید عن محمد بن</w:t>
      </w:r>
    </w:p>
    <w:p>
      <w:pPr>
        <w:pStyle w:val="BookText"/>
      </w:pPr>
      <w:r>
        <w:rPr>
          <w:rFonts w:ascii="IRNazanin" w:hAnsi="IRNazanin" w:eastAsia="IRNazanin" w:cs="IRNazanin"/>
          <w:lang w:bidi="fa-IR"/>
          <w:color w:val="111111"/>
          <w:sz w:val="28"/>
          <w:szCs w:val="28"/>
          <w:rtl/>
        </w:rPr>
        <w:t xml:space="preserve">یحیی عن غیاث بن إبراهیم عن جعفر عن أبیه علیه السلام عن أمیر المؤمنین</w:t>
      </w:r>
    </w:p>
    <w:p>
      <w:pPr>
        <w:pStyle w:val="BookText"/>
      </w:pPr>
      <w:r>
        <w:rPr>
          <w:rFonts w:ascii="IRNazanin" w:hAnsi="IRNazanin" w:eastAsia="IRNazanin" w:cs="IRNazanin"/>
          <w:lang w:bidi="fa-IR"/>
          <w:color w:val="111111"/>
          <w:sz w:val="28"/>
          <w:szCs w:val="28"/>
          <w:rtl/>
        </w:rPr>
        <w:t xml:space="preserve">علیه السلام فی قول الله عز وجل " ولا تأخذکم بهما رأفة فی دین الله "</w:t>
      </w:r>
    </w:p>
    <w:p>
      <w:pPr>
        <w:pStyle w:val="BookText"/>
      </w:pPr>
      <w:r>
        <w:rPr>
          <w:rFonts w:ascii="IRNazanin" w:hAnsi="IRNazanin" w:eastAsia="IRNazanin" w:cs="IRNazanin"/>
          <w:lang w:bidi="fa-IR"/>
          <w:color w:val="111111"/>
          <w:sz w:val="28"/>
          <w:szCs w:val="28"/>
          <w:rtl/>
        </w:rPr>
        <w:t xml:space="preserve">قال فی إقامة الحدود وفی قوله تعالی " ولیشهد عذابهما طائفة من</w:t>
      </w:r>
    </w:p>
    <w:p>
      <w:pPr>
        <w:pStyle w:val="BookText"/>
      </w:pPr>
      <w:r>
        <w:rPr>
          <w:rFonts w:ascii="IRNazanin" w:hAnsi="IRNazanin" w:eastAsia="IRNazanin" w:cs="IRNazanin"/>
          <w:lang w:bidi="fa-IR"/>
          <w:color w:val="111111"/>
          <w:sz w:val="28"/>
          <w:szCs w:val="28"/>
          <w:rtl/>
        </w:rPr>
        <w:t xml:space="preserve">المؤمنین " قال الطائفة واحد وقال لا یستحلف صاحب الحد.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1056 (13) دعائم الاسلام 451 ج 2 - وعن علی علیه السلام أنه</w:t>
      </w:r>
    </w:p>
    <w:p>
      <w:pPr>
        <w:pStyle w:val="BookText"/>
      </w:pPr>
      <w:r>
        <w:rPr>
          <w:rFonts w:ascii="IRNazanin" w:hAnsi="IRNazanin" w:eastAsia="IRNazanin" w:cs="IRNazanin"/>
          <w:lang w:bidi="fa-IR"/>
          <w:color w:val="111111"/>
          <w:sz w:val="28"/>
          <w:szCs w:val="28"/>
          <w:rtl/>
        </w:rPr>
        <w:t xml:space="preserve">قال فی قول الله تعالی " ولا تأخذکم بهما رأفة فی دین الله " قال إقامة</w:t>
      </w:r>
    </w:p>
    <w:p>
      <w:pPr>
        <w:pStyle w:val="BookText"/>
      </w:pPr>
      <w:r>
        <w:rPr>
          <w:rFonts w:ascii="IRNazanin" w:hAnsi="IRNazanin" w:eastAsia="IRNazanin" w:cs="IRNazanin"/>
          <w:lang w:bidi="fa-IR"/>
          <w:color w:val="111111"/>
          <w:sz w:val="28"/>
          <w:szCs w:val="28"/>
          <w:rtl/>
        </w:rPr>
        <w:t xml:space="preserve">الحدود إن وجد الزانی عریانا ضرب عریانا وإن وجد وعلیه ثیاب</w:t>
      </w:r>
    </w:p>
    <w:p>
      <w:pPr>
        <w:pStyle w:val="BookText"/>
      </w:pPr>
      <w:r>
        <w:rPr>
          <w:rFonts w:ascii="IRNazanin" w:hAnsi="IRNazanin" w:eastAsia="IRNazanin" w:cs="IRNazanin"/>
          <w:lang w:bidi="fa-IR"/>
          <w:color w:val="111111"/>
          <w:sz w:val="28"/>
          <w:szCs w:val="28"/>
          <w:rtl/>
        </w:rPr>
        <w:t xml:space="preserve">ضرب وعلیه ثیابه ویجلد أشد الجلد ویضرب الرجل قائما والمرأة</w:t>
      </w:r>
    </w:p>
    <w:p>
      <w:pPr>
        <w:pStyle w:val="BookText"/>
      </w:pPr>
      <w:r>
        <w:rPr>
          <w:rFonts w:ascii="IRNazanin" w:hAnsi="IRNazanin" w:eastAsia="IRNazanin" w:cs="IRNazanin"/>
          <w:lang w:bidi="fa-IR"/>
          <w:color w:val="111111"/>
          <w:sz w:val="28"/>
          <w:szCs w:val="28"/>
          <w:rtl/>
        </w:rPr>
        <w:t xml:space="preserve">قاعدة ویضرب کل عضو منه ومنها ما خلا الوجه والفرج والمذاکیر</w:t>
      </w:r>
    </w:p>
    <w:p>
      <w:pPr>
        <w:pStyle w:val="BookText"/>
      </w:pPr>
      <w:r>
        <w:rPr>
          <w:rFonts w:ascii="IRNazanin" w:hAnsi="IRNazanin" w:eastAsia="IRNazanin" w:cs="IRNazanin"/>
          <w:lang w:bidi="fa-IR"/>
          <w:color w:val="111111"/>
          <w:sz w:val="28"/>
          <w:szCs w:val="28"/>
          <w:rtl/>
        </w:rPr>
        <w:t xml:space="preserve">کأشد ما یکون من الضرب.</w:t>
      </w:r>
    </w:p>
    <w:p>
      <w:pPr>
        <w:pStyle w:val="BookText"/>
      </w:pPr>
      <w:r>
        <w:rPr>
          <w:rFonts w:ascii="IRNazanin" w:hAnsi="IRNazanin" w:eastAsia="IRNazanin" w:cs="IRNazanin"/>
          <w:lang w:bidi="fa-IR"/>
          <w:color w:val="111111"/>
          <w:sz w:val="28"/>
          <w:szCs w:val="28"/>
          <w:rtl/>
        </w:rPr>
        <w:t xml:space="preserve">1057 (14) دعائم الاسلام 451 ج 2 - وعن علی علیه السلام أنه</w:t>
      </w:r>
    </w:p>
    <w:p>
      <w:pPr>
        <w:pStyle w:val="BookText"/>
      </w:pPr>
      <w:r>
        <w:rPr>
          <w:rFonts w:ascii="IRNazanin" w:hAnsi="IRNazanin" w:eastAsia="IRNazanin" w:cs="IRNazanin"/>
          <w:lang w:bidi="fa-IR"/>
          <w:color w:val="111111"/>
          <w:sz w:val="28"/>
          <w:szCs w:val="28"/>
          <w:rtl/>
        </w:rPr>
        <w:t xml:space="preserve">قال فی قول الله " ولیشهد عذابهما طائفة من المؤمنین " قال الطائفة من</w:t>
      </w:r>
    </w:p>
    <w:p>
      <w:pPr>
        <w:pStyle w:val="BookText"/>
      </w:pPr>
      <w:r>
        <w:rPr>
          <w:rFonts w:ascii="IRNazanin" w:hAnsi="IRNazanin" w:eastAsia="IRNazanin" w:cs="IRNazanin"/>
          <w:lang w:bidi="fa-IR"/>
          <w:color w:val="111111"/>
          <w:sz w:val="28"/>
          <w:szCs w:val="28"/>
          <w:rtl/>
        </w:rPr>
        <w:t xml:space="preserve">واحد إلی عشرة. الجعفریات 133 - بإسناده عن علی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1058 (15) تهذیب 32 ج 10 - الحسین بن سعید عن محمد بن</w:t>
      </w:r>
    </w:p>
    <w:p>
      <w:pPr>
        <w:pStyle w:val="BookText"/>
      </w:pPr>
      <w:r>
        <w:rPr>
          <w:rFonts w:ascii="IRNazanin" w:hAnsi="IRNazanin" w:eastAsia="IRNazanin" w:cs="IRNazanin"/>
          <w:lang w:bidi="fa-IR"/>
          <w:color w:val="111111"/>
          <w:sz w:val="28"/>
          <w:szCs w:val="28"/>
          <w:rtl/>
        </w:rPr>
        <w:t xml:space="preserve">یحیی عن فقیه 20 ج 4 - طلحة بن زید عن جعفر (بن محمد - فقیه) عن أبیه</w:t>
      </w:r>
    </w:p>
    <w:p>
      <w:pPr>
        <w:pStyle w:val="BookText"/>
      </w:pPr>
      <w:r>
        <w:rPr>
          <w:rFonts w:ascii="IRNazanin" w:hAnsi="IRNazanin" w:eastAsia="IRNazanin" w:cs="IRNazanin"/>
          <w:lang w:bidi="fa-IR"/>
          <w:color w:val="111111"/>
          <w:sz w:val="28"/>
          <w:szCs w:val="28"/>
          <w:rtl/>
        </w:rPr>
        <w:t xml:space="preserve">علیهما السلام قال لا یجرد فی حد ولا یشنج </w:t>
      </w:r>
      <w:r>
        <w:rPr>
          <w:rStyle w:val="FootnoteReference"/>
        </w:rPr>
        <w:footnoteReference w:id="1039"/>
      </w:r>
      <w:r>
        <w:rPr>
          <w:rFonts w:ascii="IRNazanin" w:hAnsi="IRNazanin" w:eastAsia="IRNazanin" w:cs="IRNazanin"/>
          <w:lang w:bidi="fa-IR"/>
          <w:color w:val="111111"/>
          <w:sz w:val="28"/>
          <w:szCs w:val="28"/>
          <w:rtl/>
        </w:rPr>
        <w:t xml:space="preserve">یعنی یمد وقال یضرب</w:t>
      </w:r>
    </w:p>
    <w:p>
      <w:pPr>
        <w:pStyle w:val="BookText"/>
      </w:pPr>
      <w:r>
        <w:rPr>
          <w:rFonts w:ascii="IRNazanin" w:hAnsi="IRNazanin" w:eastAsia="IRNazanin" w:cs="IRNazanin"/>
          <w:lang w:bidi="fa-IR"/>
          <w:color w:val="111111"/>
          <w:sz w:val="28"/>
          <w:szCs w:val="28"/>
          <w:rtl/>
        </w:rPr>
        <w:t xml:space="preserve">الزانی علی الحال التی یوجد علیها إن وجد عریانا ضرب عریانا وان</w:t>
      </w:r>
    </w:p>
    <w:p>
      <w:pPr>
        <w:pStyle w:val="BookText"/>
      </w:pPr>
      <w:r>
        <w:rPr>
          <w:rFonts w:ascii="IRNazanin" w:hAnsi="IRNazanin" w:eastAsia="IRNazanin" w:cs="IRNazanin"/>
          <w:lang w:bidi="fa-IR"/>
          <w:color w:val="111111"/>
          <w:sz w:val="28"/>
          <w:szCs w:val="28"/>
          <w:rtl/>
        </w:rPr>
        <w:t xml:space="preserve">وجد وعلیه ثیابه ضرب وعلیه ثیابه قرب الإسناد 143 - السندی بن</w:t>
      </w:r>
    </w:p>
    <w:p>
      <w:pPr>
        <w:pStyle w:val="BookText"/>
      </w:pPr>
      <w:r>
        <w:rPr>
          <w:rFonts w:ascii="IRNazanin" w:hAnsi="IRNazanin" w:eastAsia="IRNazanin" w:cs="IRNazanin"/>
          <w:lang w:bidi="fa-IR"/>
          <w:color w:val="111111"/>
          <w:sz w:val="28"/>
          <w:szCs w:val="28"/>
          <w:rtl/>
        </w:rPr>
        <w:t xml:space="preserve">محمد البزاز عن أبی البختری عن جعفر عن أبیه عن علی بن أبی طالب</w:t>
      </w:r>
    </w:p>
    <w:p>
      <w:pPr>
        <w:pStyle w:val="BookText"/>
      </w:pPr>
      <w:r>
        <w:rPr>
          <w:rFonts w:ascii="IRNazanin" w:hAnsi="IRNazanin" w:eastAsia="IRNazanin" w:cs="IRNazanin"/>
          <w:lang w:bidi="fa-IR"/>
          <w:color w:val="111111"/>
          <w:sz w:val="28"/>
          <w:szCs w:val="28"/>
          <w:rtl/>
        </w:rPr>
        <w:t xml:space="preserve">علیهم السلام انه کان یقول یجلد الزانی علی الحال الذی یوجد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1059 (16) تهذیب 31 ج 10 - الحسین بن سعید عن حماد عن</w:t>
      </w:r>
    </w:p>
    <w:p>
      <w:pPr>
        <w:pStyle w:val="BookText"/>
      </w:pPr>
      <w:r>
        <w:rPr>
          <w:rFonts w:ascii="IRNazanin" w:hAnsi="IRNazanin" w:eastAsia="IRNazanin" w:cs="IRNazanin"/>
          <w:lang w:bidi="fa-IR"/>
          <w:color w:val="111111"/>
          <w:sz w:val="28"/>
          <w:szCs w:val="28"/>
          <w:rtl/>
        </w:rPr>
        <w:t xml:space="preserve">حریز عمن أخبره عن أبی جعفر علیه السلام أنه قال یفرق الحد علی</w:t>
      </w:r>
    </w:p>
    <w:p>
      <w:pPr>
        <w:pStyle w:val="BookText"/>
      </w:pPr>
      <w:r>
        <w:rPr>
          <w:rFonts w:ascii="IRNazanin" w:hAnsi="IRNazanin" w:eastAsia="IRNazanin" w:cs="IRNazanin"/>
          <w:lang w:bidi="fa-IR"/>
          <w:color w:val="111111"/>
          <w:sz w:val="28"/>
          <w:szCs w:val="28"/>
          <w:rtl/>
        </w:rPr>
        <w:t xml:space="preserve">الجسد کله ویتقی الفرج والوجه ویضرب بین الضربین.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1061 (18) مستدرک 75 ج 18 - أحمد بن محمد بن سیار فی کتاب</w:t>
      </w:r>
    </w:p>
    <w:p>
      <w:pPr>
        <w:pStyle w:val="BookText"/>
      </w:pPr>
      <w:r>
        <w:rPr>
          <w:rFonts w:ascii="IRNazanin" w:hAnsi="IRNazanin" w:eastAsia="IRNazanin" w:cs="IRNazanin"/>
          <w:lang w:bidi="fa-IR"/>
          <w:color w:val="111111"/>
          <w:sz w:val="28"/>
          <w:szCs w:val="28"/>
          <w:rtl/>
        </w:rPr>
        <w:t xml:space="preserve">التنزیل والتحریف عن عیسی ابن أبی حمزة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فی قوله عز وجل " ولیشهد عذابهما طائفة من المؤمنین</w:t>
      </w:r>
    </w:p>
    <w:p>
      <w:pPr>
        <w:pStyle w:val="BookText"/>
      </w:pPr>
      <w:r>
        <w:rPr>
          <w:rFonts w:ascii="IRNazanin" w:hAnsi="IRNazanin" w:eastAsia="IRNazanin" w:cs="IRNazanin"/>
          <w:lang w:bidi="fa-IR"/>
          <w:color w:val="111111"/>
          <w:sz w:val="28"/>
          <w:szCs w:val="28"/>
          <w:rtl/>
        </w:rPr>
        <w:t xml:space="preserve">قال المؤمن الواحد یجزی إذا شهد.</w:t>
      </w:r>
    </w:p>
    <w:p>
      <w:pPr>
        <w:pStyle w:val="BookText"/>
      </w:pPr>
      <w:r>
        <w:rPr>
          <w:rFonts w:ascii="IRNazanin" w:hAnsi="IRNazanin" w:eastAsia="IRNazanin" w:cs="IRNazanin"/>
          <w:lang w:bidi="fa-IR"/>
          <w:color w:val="111111"/>
          <w:sz w:val="28"/>
          <w:szCs w:val="28"/>
          <w:rtl/>
        </w:rPr>
        <w:t xml:space="preserve">1062 (19) کافی 197 ج 7 - علی بن إبراهیم عن محمد بن عیسی</w:t>
      </w:r>
    </w:p>
    <w:p>
      <w:pPr>
        <w:pStyle w:val="BookText"/>
      </w:pPr>
      <w:r>
        <w:rPr>
          <w:rFonts w:ascii="IRNazanin" w:hAnsi="IRNazanin" w:eastAsia="IRNazanin" w:cs="IRNazanin"/>
          <w:lang w:bidi="fa-IR"/>
          <w:color w:val="111111"/>
          <w:sz w:val="28"/>
          <w:szCs w:val="28"/>
          <w:rtl/>
        </w:rPr>
        <w:t xml:space="preserve">عن یونس عن زرعة تهذیب 35 ج 10 - الحسین بن سعید عن الحسن عن</w:t>
      </w:r>
    </w:p>
    <w:p>
      <w:pPr>
        <w:pStyle w:val="BookText"/>
      </w:pPr>
      <w:r>
        <w:rPr>
          <w:rFonts w:ascii="IRNazanin" w:hAnsi="IRNazanin" w:eastAsia="IRNazanin" w:cs="IRNazanin"/>
          <w:lang w:bidi="fa-IR"/>
          <w:color w:val="111111"/>
          <w:sz w:val="28"/>
          <w:szCs w:val="28"/>
          <w:rtl/>
        </w:rPr>
        <w:t xml:space="preserve">فقیه 17 ج 4 - زرعة عن سماعة قال قال (أبو عبد الله علیه السلام - کا) إذا</w:t>
      </w:r>
    </w:p>
    <w:p>
      <w:pPr>
        <w:pStyle w:val="BookText"/>
      </w:pPr>
      <w:r>
        <w:rPr>
          <w:rFonts w:ascii="IRNazanin" w:hAnsi="IRNazanin" w:eastAsia="IRNazanin" w:cs="IRNazanin"/>
          <w:lang w:bidi="fa-IR"/>
          <w:color w:val="111111"/>
          <w:sz w:val="28"/>
          <w:szCs w:val="28"/>
          <w:rtl/>
        </w:rPr>
        <w:t xml:space="preserve">زنی الرجل فجلد (لیس - یب) ینبغی للامام أن ینفیه من الأرض التی جلد</w:t>
      </w:r>
    </w:p>
    <w:p>
      <w:pPr>
        <w:pStyle w:val="BookText"/>
      </w:pPr>
      <w:r>
        <w:rPr>
          <w:rFonts w:ascii="IRNazanin" w:hAnsi="IRNazanin" w:eastAsia="IRNazanin" w:cs="IRNazanin"/>
          <w:lang w:bidi="fa-IR"/>
          <w:color w:val="111111"/>
          <w:sz w:val="28"/>
          <w:szCs w:val="28"/>
          <w:rtl/>
        </w:rPr>
        <w:t xml:space="preserve">فیها إلی غیرها وإنما علی الامام أن یخرجه من المصر الذی جلد فیه.</w:t>
      </w:r>
    </w:p>
    <w:p>
      <w:pPr>
        <w:pStyle w:val="BookText"/>
      </w:pPr>
      <w:r>
        <w:rPr>
          <w:rFonts w:ascii="IRNazanin" w:hAnsi="IRNazanin" w:eastAsia="IRNazanin" w:cs="IRNazanin"/>
          <w:lang w:bidi="fa-IR"/>
          <w:color w:val="111111"/>
          <w:sz w:val="28"/>
          <w:szCs w:val="28"/>
          <w:rtl/>
        </w:rPr>
        <w:t xml:space="preserve">1063 (20) تفسیر العیاشی 316 ج 1 - وفی روایة سماعة عن أبی</w:t>
      </w:r>
    </w:p>
    <w:p>
      <w:pPr>
        <w:pStyle w:val="BookText"/>
      </w:pPr>
      <w:r>
        <w:rPr>
          <w:rFonts w:ascii="IRNazanin" w:hAnsi="IRNazanin" w:eastAsia="IRNazanin" w:cs="IRNazanin"/>
          <w:lang w:bidi="fa-IR"/>
          <w:color w:val="111111"/>
          <w:sz w:val="28"/>
          <w:szCs w:val="28"/>
          <w:rtl/>
        </w:rPr>
        <w:t xml:space="preserve">عبد الله علیه السلام قال إذا زنا الرجل یجلد وینبغی للامام ان ینفیه من</w:t>
      </w:r>
    </w:p>
    <w:p>
      <w:pPr>
        <w:pStyle w:val="BookText"/>
      </w:pPr>
      <w:r>
        <w:rPr>
          <w:rFonts w:ascii="IRNazanin" w:hAnsi="IRNazanin" w:eastAsia="IRNazanin" w:cs="IRNazanin"/>
          <w:lang w:bidi="fa-IR"/>
          <w:color w:val="111111"/>
          <w:sz w:val="28"/>
          <w:szCs w:val="28"/>
          <w:rtl/>
        </w:rPr>
        <w:t xml:space="preserve">الأرض التی جلد بها إلی غیرها سنة وکذلک ینبغی للرجل إذا سرق و</w:t>
      </w:r>
    </w:p>
    <w:p>
      <w:pPr>
        <w:pStyle w:val="BookText"/>
      </w:pPr>
      <w:r>
        <w:rPr>
          <w:rFonts w:ascii="IRNazanin" w:hAnsi="IRNazanin" w:eastAsia="IRNazanin" w:cs="IRNazanin"/>
          <w:lang w:bidi="fa-IR"/>
          <w:color w:val="111111"/>
          <w:sz w:val="28"/>
          <w:szCs w:val="28"/>
          <w:rtl/>
        </w:rPr>
        <w:t xml:space="preserve">قطعت یده.</w:t>
      </w:r>
    </w:p>
    <w:p>
      <w:pPr>
        <w:pStyle w:val="BookText"/>
      </w:pPr>
      <w:r>
        <w:rPr>
          <w:rFonts w:ascii="IRNazanin" w:hAnsi="IRNazanin" w:eastAsia="IRNazanin" w:cs="IRNazanin"/>
          <w:lang w:bidi="fa-IR"/>
          <w:color w:val="111111"/>
          <w:sz w:val="28"/>
          <w:szCs w:val="28"/>
          <w:rtl/>
        </w:rPr>
        <w:t xml:space="preserve">1064 (21) کافی 197 ج 7 - عدة من أصحابنا عن تهذیب 35 ج 10</w:t>
      </w:r>
    </w:p>
    <w:p>
      <w:pPr>
        <w:pStyle w:val="BookText"/>
      </w:pPr>
      <w:r>
        <w:rPr>
          <w:rFonts w:ascii="IRNazanin" w:hAnsi="IRNazanin" w:eastAsia="IRNazanin" w:cs="IRNazanin"/>
          <w:lang w:bidi="fa-IR"/>
          <w:color w:val="111111"/>
          <w:sz w:val="28"/>
          <w:szCs w:val="28"/>
          <w:rtl/>
        </w:rPr>
        <w:t xml:space="preserve">سهل بن زیاد عن ابن أبی نجران عن مثنی الحناط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الزانی إذا جلد الحد قال (قال - یب) ینفی من</w:t>
      </w:r>
    </w:p>
    <w:p>
      <w:pPr>
        <w:pStyle w:val="BookText"/>
      </w:pPr>
      <w:r>
        <w:rPr>
          <w:rFonts w:ascii="IRNazanin" w:hAnsi="IRNazanin" w:eastAsia="IRNazanin" w:cs="IRNazanin"/>
          <w:lang w:bidi="fa-IR"/>
          <w:color w:val="111111"/>
          <w:sz w:val="28"/>
          <w:szCs w:val="28"/>
          <w:rtl/>
        </w:rPr>
        <w:t xml:space="preserve">الأرض (التی یأتیه - یب) إلی بلدة یکون فیها سنة.</w:t>
      </w:r>
    </w:p>
    <w:p>
      <w:pPr>
        <w:pStyle w:val="BookText"/>
      </w:pPr>
      <w:r>
        <w:rPr>
          <w:rFonts w:ascii="IRNazanin" w:hAnsi="IRNazanin" w:eastAsia="IRNazanin" w:cs="IRNazanin"/>
          <w:lang w:bidi="fa-IR"/>
          <w:color w:val="111111"/>
          <w:sz w:val="28"/>
          <w:szCs w:val="28"/>
          <w:rtl/>
        </w:rPr>
        <w:t xml:space="preserve">1065 (22) نوادر أحمد بن محمد بن عیسی 147 - عن عبد الرحمن</w:t>
      </w:r>
    </w:p>
    <w:p>
      <w:pPr>
        <w:pStyle w:val="BookText"/>
      </w:pPr>
      <w:r>
        <w:rPr>
          <w:rFonts w:ascii="IRNazanin" w:hAnsi="IRNazanin" w:eastAsia="IRNazanin" w:cs="IRNazanin"/>
          <w:lang w:bidi="fa-IR"/>
          <w:color w:val="111111"/>
          <w:sz w:val="28"/>
          <w:szCs w:val="28"/>
          <w:rtl/>
        </w:rPr>
        <w:t xml:space="preserve">وسألته علیه السلام عن الرجل إذا زنا قال ینبغی للامام إذا جلده أن ینفیه</w:t>
      </w:r>
    </w:p>
    <w:p>
      <w:pPr>
        <w:pStyle w:val="BookText"/>
      </w:pPr>
      <w:r>
        <w:rPr>
          <w:rFonts w:ascii="IRNazanin" w:hAnsi="IRNazanin" w:eastAsia="IRNazanin" w:cs="IRNazanin"/>
          <w:lang w:bidi="fa-IR"/>
          <w:color w:val="111111"/>
          <w:sz w:val="28"/>
          <w:szCs w:val="28"/>
          <w:rtl/>
        </w:rPr>
        <w:t xml:space="preserve">من الأرض التی جلده فیها إلی غیرها سنة وعلی الامام أن یخرجه من</w:t>
      </w:r>
    </w:p>
    <w:p>
      <w:pPr>
        <w:pStyle w:val="BookText"/>
      </w:pPr>
      <w:r>
        <w:rPr>
          <w:rFonts w:ascii="IRNazanin" w:hAnsi="IRNazanin" w:eastAsia="IRNazanin" w:cs="IRNazanin"/>
          <w:lang w:bidi="fa-IR"/>
          <w:color w:val="111111"/>
          <w:sz w:val="28"/>
          <w:szCs w:val="28"/>
          <w:rtl/>
        </w:rPr>
        <w:t xml:space="preserve">المصر وکذلک إذا سرق (و - ک) قطعت یده ورجله.</w:t>
      </w:r>
    </w:p>
    <w:p>
      <w:pPr>
        <w:pStyle w:val="BookText"/>
      </w:pPr>
      <w:r>
        <w:rPr>
          <w:rFonts w:ascii="IRNazanin" w:hAnsi="IRNazanin" w:eastAsia="IRNazanin" w:cs="IRNazanin"/>
          <w:lang w:bidi="fa-IR"/>
          <w:color w:val="111111"/>
          <w:sz w:val="28"/>
          <w:szCs w:val="28"/>
          <w:rtl/>
        </w:rPr>
        <w:t xml:space="preserve">1066 (23) کافی 197 ج 7 - تهذیب 35 ج 10 - یونس عن ابن</w:t>
      </w:r>
    </w:p>
    <w:p>
      <w:pPr>
        <w:pStyle w:val="BookText"/>
      </w:pPr>
      <w:r>
        <w:rPr>
          <w:rFonts w:ascii="IRNazanin" w:hAnsi="IRNazanin" w:eastAsia="IRNazanin" w:cs="IRNazanin"/>
          <w:lang w:bidi="fa-IR"/>
          <w:color w:val="111111"/>
          <w:sz w:val="28"/>
          <w:szCs w:val="28"/>
          <w:rtl/>
        </w:rPr>
        <w:t xml:space="preserve">مسکان عن أبی بصیر قال سألت أبا عبد الله علیه السلام عن الزانی إذا زنا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 کا) ینفی قال نعم من التی جلد فیها إلی غیرها.</w:t>
      </w:r>
    </w:p>
    <w:p>
      <w:pPr>
        <w:pStyle w:val="BookText"/>
      </w:pPr>
      <w:r>
        <w:rPr>
          <w:rFonts w:ascii="IRNazanin" w:hAnsi="IRNazanin" w:eastAsia="IRNazanin" w:cs="IRNazanin"/>
          <w:lang w:bidi="fa-IR"/>
          <w:color w:val="111111"/>
          <w:sz w:val="28"/>
          <w:szCs w:val="28"/>
          <w:rtl/>
        </w:rPr>
        <w:t xml:space="preserve">1067 (24) نوادر أحمد بن محمد بن عیسی 145 - سماعة عن أبی</w:t>
      </w:r>
    </w:p>
    <w:p>
      <w:pPr>
        <w:pStyle w:val="BookText"/>
      </w:pPr>
      <w:r>
        <w:rPr>
          <w:rFonts w:ascii="IRNazanin" w:hAnsi="IRNazanin" w:eastAsia="IRNazanin" w:cs="IRNazanin"/>
          <w:lang w:bidi="fa-IR"/>
          <w:color w:val="111111"/>
          <w:sz w:val="28"/>
          <w:szCs w:val="28"/>
          <w:rtl/>
        </w:rPr>
        <w:t xml:space="preserve">بصیر عن الصادق علیه السلام قال قال أمیر المؤمنین علیه السلام و</w:t>
      </w:r>
    </w:p>
    <w:p>
      <w:pPr>
        <w:pStyle w:val="BookText"/>
      </w:pPr>
      <w:r>
        <w:rPr>
          <w:rFonts w:ascii="IRNazanin" w:hAnsi="IRNazanin" w:eastAsia="IRNazanin" w:cs="IRNazanin"/>
          <w:lang w:bidi="fa-IR"/>
          <w:color w:val="111111"/>
          <w:sz w:val="28"/>
          <w:szCs w:val="28"/>
          <w:rtl/>
        </w:rPr>
        <w:t xml:space="preserve">علی البکر جلد مائة ونفی سنة فی غیر مصره.</w:t>
      </w:r>
    </w:p>
    <w:p>
      <w:pPr>
        <w:pStyle w:val="BookText"/>
      </w:pPr>
      <w:r>
        <w:rPr>
          <w:rFonts w:ascii="IRNazanin" w:hAnsi="IRNazanin" w:eastAsia="IRNazanin" w:cs="IRNazanin"/>
          <w:lang w:bidi="fa-IR"/>
          <w:color w:val="111111"/>
          <w:sz w:val="28"/>
          <w:szCs w:val="28"/>
          <w:rtl/>
        </w:rPr>
        <w:t xml:space="preserve">1068 (25) المقنع 145 - والبکر والبکرة إذا زنیا جلدا مائة جلدة</w:t>
      </w:r>
    </w:p>
    <w:p>
      <w:pPr>
        <w:pStyle w:val="BookText"/>
      </w:pPr>
      <w:r>
        <w:rPr>
          <w:rFonts w:ascii="IRNazanin" w:hAnsi="IRNazanin" w:eastAsia="IRNazanin" w:cs="IRNazanin"/>
          <w:lang w:bidi="fa-IR"/>
          <w:color w:val="111111"/>
          <w:sz w:val="28"/>
          <w:szCs w:val="28"/>
          <w:rtl/>
        </w:rPr>
        <w:t xml:space="preserve">ثم ینفیان سنة إلی غیر مصرهما.</w:t>
      </w:r>
    </w:p>
    <w:p>
      <w:pPr>
        <w:pStyle w:val="BookText"/>
      </w:pPr>
      <w:r>
        <w:rPr>
          <w:rFonts w:ascii="IRNazanin" w:hAnsi="IRNazanin" w:eastAsia="IRNazanin" w:cs="IRNazanin"/>
          <w:lang w:bidi="fa-IR"/>
          <w:color w:val="111111"/>
          <w:sz w:val="28"/>
          <w:szCs w:val="28"/>
          <w:rtl/>
        </w:rPr>
        <w:t xml:space="preserve">1069 (26) دعائم الاسلام 450 ج 2 - قال جعفر بن محمد علیهما</w:t>
      </w:r>
    </w:p>
    <w:p>
      <w:pPr>
        <w:pStyle w:val="BookText"/>
      </w:pPr>
      <w:r>
        <w:rPr>
          <w:rFonts w:ascii="IRNazanin" w:hAnsi="IRNazanin" w:eastAsia="IRNazanin" w:cs="IRNazanin"/>
          <w:lang w:bidi="fa-IR"/>
          <w:color w:val="111111"/>
          <w:sz w:val="28"/>
          <w:szCs w:val="28"/>
          <w:rtl/>
        </w:rPr>
        <w:t xml:space="preserve">السلام وجلد الزانی من أشد الجلد وإذا </w:t>
      </w:r>
      <w:r>
        <w:rPr>
          <w:rStyle w:val="FootnoteReference"/>
        </w:rPr>
        <w:footnoteReference w:id="1040"/>
      </w:r>
      <w:r>
        <w:rPr>
          <w:rFonts w:ascii="IRNazanin" w:hAnsi="IRNazanin" w:eastAsia="IRNazanin" w:cs="IRNazanin"/>
          <w:lang w:bidi="fa-IR"/>
          <w:color w:val="111111"/>
          <w:sz w:val="28"/>
          <w:szCs w:val="28"/>
          <w:rtl/>
        </w:rPr>
        <w:t xml:space="preserve">جلد الزانی البکر نفی عن</w:t>
      </w:r>
    </w:p>
    <w:p>
      <w:pPr>
        <w:pStyle w:val="BookText"/>
      </w:pPr>
      <w:r>
        <w:rPr>
          <w:rFonts w:ascii="Amiri" w:hAnsi="Amiri" w:eastAsia="Amiri" w:cs="Amiri"/>
          <w:lang w:bidi="ar-SA"/>
          <w:color w:val="111111"/>
          <w:sz w:val="28"/>
          <w:szCs w:val="28"/>
          <w:rtl/>
        </w:rPr>
        <w:t xml:space="preserve">بلده سنة بعد الجلد.</w:t>
      </w:r>
    </w:p>
    <w:p>
      <w:pPr>
        <w:pStyle w:val="BookText"/>
      </w:pPr>
      <w:r>
        <w:rPr>
          <w:rFonts w:ascii="IRNazanin" w:hAnsi="IRNazanin" w:eastAsia="IRNazanin" w:cs="IRNazanin"/>
          <w:lang w:bidi="fa-IR"/>
          <w:color w:val="111111"/>
          <w:sz w:val="28"/>
          <w:szCs w:val="28"/>
          <w:rtl/>
        </w:rPr>
        <w:t xml:space="preserve">1070 (27) نوادر أحمد بن محمد بن عیسی 145 - زرارة عن أبی</w:t>
      </w:r>
    </w:p>
    <w:p>
      <w:pPr>
        <w:pStyle w:val="BookText"/>
      </w:pPr>
      <w:r>
        <w:rPr>
          <w:rFonts w:ascii="IRNazanin" w:hAnsi="IRNazanin" w:eastAsia="IRNazanin" w:cs="IRNazanin"/>
          <w:lang w:bidi="fa-IR"/>
          <w:color w:val="111111"/>
          <w:sz w:val="28"/>
          <w:szCs w:val="28"/>
          <w:rtl/>
        </w:rPr>
        <w:t xml:space="preserve">جعفر علیه السلام والذی قد أملک [ولم یدخل بها یجلد مائة وینفی]</w:t>
      </w:r>
    </w:p>
    <w:p>
      <w:pPr>
        <w:pStyle w:val="BookText"/>
      </w:pPr>
      <w:r>
        <w:rPr>
          <w:rFonts w:ascii="IRNazanin" w:hAnsi="IRNazanin" w:eastAsia="IRNazanin" w:cs="IRNazanin"/>
          <w:lang w:bidi="fa-IR"/>
          <w:color w:val="111111"/>
          <w:sz w:val="28"/>
          <w:szCs w:val="28"/>
          <w:rtl/>
        </w:rPr>
        <w:t xml:space="preserve">المقنع 146 - وقال أبو جعفر علیه السلام والذی قد (وذکر مثله).</w:t>
      </w:r>
    </w:p>
    <w:p>
      <w:pPr>
        <w:pStyle w:val="BookText"/>
      </w:pPr>
      <w:r>
        <w:rPr>
          <w:rFonts w:ascii="IRNazanin" w:hAnsi="IRNazanin" w:eastAsia="IRNazanin" w:cs="IRNazanin"/>
          <w:lang w:bidi="fa-IR"/>
          <w:color w:val="111111"/>
          <w:sz w:val="28"/>
          <w:szCs w:val="28"/>
          <w:rtl/>
        </w:rPr>
        <w:t xml:space="preserve">1071 (28) فقه الرضا علیه السلام 275 - ومن زنا بمحصنة وهو غیر</w:t>
      </w:r>
    </w:p>
    <w:p>
      <w:pPr>
        <w:pStyle w:val="BookText"/>
      </w:pPr>
      <w:r>
        <w:rPr>
          <w:rFonts w:ascii="IRNazanin" w:hAnsi="IRNazanin" w:eastAsia="IRNazanin" w:cs="IRNazanin"/>
          <w:lang w:bidi="fa-IR"/>
          <w:color w:val="111111"/>
          <w:sz w:val="28"/>
          <w:szCs w:val="28"/>
          <w:rtl/>
        </w:rPr>
        <w:t xml:space="preserve">محصن فعلیها الرجم وعلیه الجلد وتغریب سنة وحد التغریب خمسون</w:t>
      </w:r>
    </w:p>
    <w:p>
      <w:pPr>
        <w:pStyle w:val="BookText"/>
      </w:pPr>
      <w:r>
        <w:rPr>
          <w:rFonts w:ascii="IRNazanin" w:hAnsi="IRNazanin" w:eastAsia="IRNazanin" w:cs="IRNazanin"/>
          <w:lang w:bidi="fa-IR"/>
          <w:color w:val="111111"/>
          <w:sz w:val="28"/>
          <w:szCs w:val="28"/>
          <w:rtl/>
        </w:rPr>
        <w:t xml:space="preserve">فرسخا.</w:t>
      </w:r>
    </w:p>
    <w:p>
      <w:pPr>
        <w:pStyle w:val="BookText"/>
      </w:pPr>
      <w:r>
        <w:rPr>
          <w:rFonts w:ascii="IRNazanin" w:hAnsi="IRNazanin" w:eastAsia="IRNazanin" w:cs="IRNazanin"/>
          <w:lang w:bidi="fa-IR"/>
          <w:color w:val="111111"/>
          <w:sz w:val="28"/>
          <w:szCs w:val="28"/>
          <w:rtl/>
        </w:rPr>
        <w:t xml:space="preserve">1072 (29) عوالی اللئالی 237 ج 1 - وقال صلی الله علیه وآله خذوا</w:t>
      </w:r>
    </w:p>
    <w:p>
      <w:pPr>
        <w:pStyle w:val="BookText"/>
      </w:pPr>
      <w:r>
        <w:rPr>
          <w:rFonts w:ascii="IRNazanin" w:hAnsi="IRNazanin" w:eastAsia="IRNazanin" w:cs="IRNazanin"/>
          <w:lang w:bidi="fa-IR"/>
          <w:color w:val="111111"/>
          <w:sz w:val="28"/>
          <w:szCs w:val="28"/>
          <w:rtl/>
        </w:rPr>
        <w:t xml:space="preserve">عنی قد جعل الله لهن السبیل البکر بالبکر جلد مائة وتغریب عام والثیب</w:t>
      </w:r>
    </w:p>
    <w:p>
      <w:pPr>
        <w:pStyle w:val="BookText"/>
      </w:pPr>
      <w:r>
        <w:rPr>
          <w:rFonts w:ascii="IRNazanin" w:hAnsi="IRNazanin" w:eastAsia="IRNazanin" w:cs="IRNazanin"/>
          <w:lang w:bidi="fa-IR"/>
          <w:color w:val="111111"/>
          <w:sz w:val="28"/>
          <w:szCs w:val="28"/>
          <w:rtl/>
        </w:rPr>
        <w:t xml:space="preserve">بالثیب جلد مائة والرجم.</w:t>
      </w:r>
    </w:p>
    <w:p>
      <w:pPr>
        <w:pStyle w:val="BookText"/>
      </w:pPr>
      <w:r>
        <w:rPr>
          <w:rFonts w:ascii="IRNazanin" w:hAnsi="IRNazanin" w:eastAsia="IRNazanin" w:cs="IRNazanin"/>
          <w:lang w:bidi="fa-IR"/>
          <w:color w:val="111111"/>
          <w:sz w:val="28"/>
          <w:szCs w:val="28"/>
          <w:rtl/>
        </w:rPr>
        <w:t xml:space="preserve">1073 (30) کافی 197 ج 7 - تهذیب 35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النفی من بلدة إلی بلدة </w:t>
      </w:r>
      <w:r>
        <w:rPr>
          <w:rStyle w:val="FootnoteReference"/>
        </w:rPr>
        <w:footnoteReference w:id="1041"/>
      </w:r>
      <w:r>
        <w:rPr>
          <w:rFonts w:ascii="IRNazanin" w:hAnsi="IRNazanin" w:eastAsia="IRNazanin" w:cs="IRNazanin"/>
          <w:lang w:bidi="fa-IR"/>
          <w:color w:val="111111"/>
          <w:sz w:val="28"/>
          <w:szCs w:val="28"/>
          <w:rtl/>
        </w:rPr>
        <w:t xml:space="preserve">وقال قد </w:t>
      </w:r>
      <w:r>
        <w:rPr>
          <w:rStyle w:val="FootnoteReference"/>
        </w:rPr>
        <w:footnoteReference w:id="1042"/>
      </w:r>
      <w:r>
        <w:rPr>
          <w:rFonts w:ascii="IRNazanin" w:hAnsi="IRNazanin" w:eastAsia="IRNazanin" w:cs="IRNazanin"/>
          <w:lang w:bidi="fa-IR"/>
          <w:color w:val="111111"/>
          <w:sz w:val="28"/>
          <w:szCs w:val="28"/>
          <w:rtl/>
        </w:rPr>
        <w:t xml:space="preserve">نفی علی علیه السلام رجلین</w:t>
      </w:r>
    </w:p>
    <w:p>
      <w:pPr>
        <w:pStyle w:val="BookText"/>
      </w:pPr>
      <w:r>
        <w:rPr>
          <w:rFonts w:ascii="IRNazanin" w:hAnsi="IRNazanin" w:eastAsia="IRNazanin" w:cs="IRNazanin"/>
          <w:lang w:bidi="fa-IR"/>
          <w:color w:val="111111"/>
          <w:sz w:val="28"/>
          <w:szCs w:val="28"/>
          <w:rtl/>
        </w:rPr>
        <w:t xml:space="preserve">من الکوفة إلی البصرة فقیه 17 ج 4 - والنفی من بلد (وذکر مثله).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1074 (31) تهذیب 36 ج 10 - أحمد بن محمد عن خلف بن حماد</w:t>
      </w:r>
    </w:p>
    <w:p>
      <w:pPr>
        <w:pStyle w:val="BookText"/>
      </w:pPr>
      <w:r>
        <w:rPr>
          <w:rFonts w:ascii="IRNazanin" w:hAnsi="IRNazanin" w:eastAsia="IRNazanin" w:cs="IRNazanin"/>
          <w:lang w:bidi="fa-IR"/>
          <w:color w:val="111111"/>
          <w:sz w:val="28"/>
          <w:szCs w:val="28"/>
          <w:rtl/>
        </w:rPr>
        <w:t xml:space="preserve">عن موسی بن بکر عن بکیر بن أعین عن أبی جعفر علیه السلام قال کان</w:t>
      </w:r>
    </w:p>
    <w:p>
      <w:pPr>
        <w:pStyle w:val="BookText"/>
      </w:pPr>
      <w:r>
        <w:rPr>
          <w:rFonts w:ascii="IRNazanin" w:hAnsi="IRNazanin" w:eastAsia="IRNazanin" w:cs="IRNazanin"/>
          <w:lang w:bidi="fa-IR"/>
          <w:color w:val="111111"/>
          <w:sz w:val="28"/>
          <w:szCs w:val="28"/>
          <w:rtl/>
        </w:rPr>
        <w:t xml:space="preserve">أمیر المؤمنین علیه السلام إذا نفی أحدا من أهل الاسلام نفاه إلی أقرب</w:t>
      </w:r>
    </w:p>
    <w:p>
      <w:pPr>
        <w:pStyle w:val="BookText"/>
      </w:pPr>
      <w:r>
        <w:rPr>
          <w:rFonts w:ascii="Amiri" w:hAnsi="Amiri" w:eastAsia="Amiri" w:cs="Amiri"/>
          <w:lang w:bidi="ar-SA"/>
          <w:color w:val="111111"/>
          <w:sz w:val="28"/>
          <w:szCs w:val="28"/>
          <w:rtl/>
        </w:rPr>
        <w:t xml:space="preserve">بلدة </w:t>
      </w:r>
      <w:r>
        <w:rPr>
          <w:rStyle w:val="FootnoteReference"/>
        </w:rPr>
        <w:footnoteReference w:id="1043"/>
      </w:r>
      <w:r>
        <w:rPr>
          <w:rFonts w:ascii="IRNazanin" w:hAnsi="IRNazanin" w:eastAsia="IRNazanin" w:cs="IRNazanin"/>
          <w:lang w:bidi="fa-IR"/>
          <w:color w:val="111111"/>
          <w:sz w:val="28"/>
          <w:szCs w:val="28"/>
          <w:rtl/>
        </w:rPr>
        <w:t xml:space="preserve">من أهل الشرک إلی الاسلام.</w:t>
      </w:r>
    </w:p>
    <w:p>
      <w:pPr>
        <w:pStyle w:val="BookText"/>
      </w:pPr>
      <w:r>
        <w:rPr>
          <w:rFonts w:ascii="IRNazanin" w:hAnsi="IRNazanin" w:eastAsia="IRNazanin" w:cs="IRNazanin"/>
          <w:lang w:bidi="fa-IR"/>
          <w:color w:val="111111"/>
          <w:sz w:val="28"/>
          <w:szCs w:val="28"/>
          <w:rtl/>
        </w:rPr>
        <w:t xml:space="preserve">وتقدم فی روایة زرارة (4) من باب (1) أقسام حدود الزنا قوله علیه</w:t>
      </w:r>
    </w:p>
    <w:p>
      <w:pPr>
        <w:pStyle w:val="BookText"/>
      </w:pPr>
      <w:r>
        <w:rPr>
          <w:rFonts w:ascii="IRNazanin" w:hAnsi="IRNazanin" w:eastAsia="IRNazanin" w:cs="IRNazanin"/>
          <w:lang w:bidi="fa-IR"/>
          <w:color w:val="111111"/>
          <w:sz w:val="28"/>
          <w:szCs w:val="28"/>
          <w:rtl/>
        </w:rPr>
        <w:t xml:space="preserve">السلام الذی لم یحصن یجلد مائة جلدة ولا ینفی والذی قد أملک ولم</w:t>
      </w:r>
    </w:p>
    <w:p>
      <w:pPr>
        <w:pStyle w:val="BookText"/>
      </w:pPr>
      <w:r>
        <w:rPr>
          <w:rFonts w:ascii="IRNazanin" w:hAnsi="IRNazanin" w:eastAsia="IRNazanin" w:cs="IRNazanin"/>
          <w:lang w:bidi="fa-IR"/>
          <w:color w:val="111111"/>
          <w:sz w:val="28"/>
          <w:szCs w:val="28"/>
          <w:rtl/>
        </w:rPr>
        <w:t xml:space="preserve">یدخل بها یجلد مائة وینفی. وفی روایة زرارة (5) نحوه وفی روایة</w:t>
      </w:r>
    </w:p>
    <w:p>
      <w:pPr>
        <w:pStyle w:val="BookText"/>
      </w:pPr>
      <w:r>
        <w:rPr>
          <w:rFonts w:ascii="IRNazanin" w:hAnsi="IRNazanin" w:eastAsia="IRNazanin" w:cs="IRNazanin"/>
          <w:lang w:bidi="fa-IR"/>
          <w:color w:val="111111"/>
          <w:sz w:val="28"/>
          <w:szCs w:val="28"/>
          <w:rtl/>
        </w:rPr>
        <w:t xml:space="preserve">الدعائم (6) قوله علیه السلام وان کان أحد الزانیین بکرا والاخر ثیبا</w:t>
      </w:r>
    </w:p>
    <w:p>
      <w:pPr>
        <w:pStyle w:val="BookText"/>
      </w:pPr>
      <w:r>
        <w:rPr>
          <w:rFonts w:ascii="IRNazanin" w:hAnsi="IRNazanin" w:eastAsia="IRNazanin" w:cs="IRNazanin"/>
          <w:lang w:bidi="fa-IR"/>
          <w:color w:val="111111"/>
          <w:sz w:val="28"/>
          <w:szCs w:val="28"/>
          <w:rtl/>
        </w:rPr>
        <w:t xml:space="preserve">جلد کل واحد منهما مائة جلدة ونفی البکر وفی مرسلة المقنع (8) قوله</w:t>
      </w:r>
    </w:p>
    <w:p>
      <w:pPr>
        <w:pStyle w:val="BookText"/>
      </w:pPr>
      <w:r>
        <w:rPr>
          <w:rFonts w:ascii="IRNazanin" w:hAnsi="IRNazanin" w:eastAsia="IRNazanin" w:cs="IRNazanin"/>
          <w:lang w:bidi="fa-IR"/>
          <w:color w:val="111111"/>
          <w:sz w:val="28"/>
          <w:szCs w:val="28"/>
          <w:rtl/>
        </w:rPr>
        <w:t xml:space="preserve">البکر والبکرة إذا زنیا جلدا مائة جلدة ثم ینفیان سنة إلی غیر مصرهما.</w:t>
      </w:r>
    </w:p>
    <w:p>
      <w:pPr>
        <w:pStyle w:val="BookText"/>
      </w:pPr>
      <w:r>
        <w:rPr>
          <w:rFonts w:ascii="IRNazanin" w:hAnsi="IRNazanin" w:eastAsia="IRNazanin" w:cs="IRNazanin"/>
          <w:lang w:bidi="fa-IR"/>
          <w:color w:val="111111"/>
          <w:sz w:val="28"/>
          <w:szCs w:val="28"/>
          <w:rtl/>
        </w:rPr>
        <w:t xml:space="preserve">وفی روایة محمد بن قیس (9) قوله علیه السلام وقضی علیه السلام</w:t>
      </w:r>
    </w:p>
    <w:p>
      <w:pPr>
        <w:pStyle w:val="BookText"/>
      </w:pPr>
      <w:r>
        <w:rPr>
          <w:rFonts w:ascii="IRNazanin" w:hAnsi="IRNazanin" w:eastAsia="IRNazanin" w:cs="IRNazanin"/>
          <w:lang w:bidi="fa-IR"/>
          <w:color w:val="111111"/>
          <w:sz w:val="28"/>
          <w:szCs w:val="28"/>
          <w:rtl/>
        </w:rPr>
        <w:t xml:space="preserve">فی البکر والبکرة إذا زنیا جلد مائة ونفی سنة فی غیر مصرهما. وفی</w:t>
      </w:r>
    </w:p>
    <w:p>
      <w:pPr>
        <w:pStyle w:val="BookText"/>
      </w:pPr>
      <w:r>
        <w:rPr>
          <w:rFonts w:ascii="IRNazanin" w:hAnsi="IRNazanin" w:eastAsia="IRNazanin" w:cs="IRNazanin"/>
          <w:lang w:bidi="fa-IR"/>
          <w:color w:val="111111"/>
          <w:sz w:val="28"/>
          <w:szCs w:val="28"/>
          <w:rtl/>
        </w:rPr>
        <w:t xml:space="preserve">روایة زرارة (10) والذی قد أملک ولم یدخل بها فجلد مائة ونفی سنة</w:t>
      </w:r>
    </w:p>
    <w:p>
      <w:pPr>
        <w:pStyle w:val="BookText"/>
      </w:pPr>
      <w:r>
        <w:rPr>
          <w:rFonts w:ascii="IRNazanin" w:hAnsi="IRNazanin" w:eastAsia="IRNazanin" w:cs="IRNazanin"/>
          <w:lang w:bidi="fa-IR"/>
          <w:color w:val="111111"/>
          <w:sz w:val="28"/>
          <w:szCs w:val="28"/>
          <w:rtl/>
        </w:rPr>
        <w:t xml:space="preserve">وفی روایة المقنع (13) ومن لم یحصن یجلد مائة جلدة ولا ینفی والذی</w:t>
      </w:r>
    </w:p>
    <w:p>
      <w:pPr>
        <w:pStyle w:val="BookText"/>
      </w:pPr>
      <w:r>
        <w:rPr>
          <w:rFonts w:ascii="IRNazanin" w:hAnsi="IRNazanin" w:eastAsia="IRNazanin" w:cs="IRNazanin"/>
          <w:lang w:bidi="fa-IR"/>
          <w:color w:val="111111"/>
          <w:sz w:val="28"/>
          <w:szCs w:val="28"/>
          <w:rtl/>
        </w:rPr>
        <w:t xml:space="preserve">قد أملک ولم یدخل بها یجلد مائة وینفی.</w:t>
      </w:r>
    </w:p>
    <w:p>
      <w:pPr>
        <w:pStyle w:val="BookText"/>
      </w:pPr>
      <w:r>
        <w:rPr>
          <w:rFonts w:ascii="IRNazanin" w:hAnsi="IRNazanin" w:eastAsia="IRNazanin" w:cs="IRNazanin"/>
          <w:lang w:bidi="fa-IR"/>
          <w:color w:val="111111"/>
          <w:sz w:val="28"/>
          <w:szCs w:val="28"/>
          <w:rtl/>
        </w:rPr>
        <w:t xml:space="preserve">وفی روایة الحلبی (16) قوله علیه السلام والبکر والبکرة جلد</w:t>
      </w:r>
    </w:p>
    <w:p>
      <w:pPr>
        <w:pStyle w:val="BookText"/>
      </w:pPr>
      <w:r>
        <w:rPr>
          <w:rFonts w:ascii="IRNazanin" w:hAnsi="IRNazanin" w:eastAsia="IRNazanin" w:cs="IRNazanin"/>
          <w:lang w:bidi="fa-IR"/>
          <w:color w:val="111111"/>
          <w:sz w:val="28"/>
          <w:szCs w:val="28"/>
          <w:rtl/>
        </w:rPr>
        <w:t xml:space="preserve">مائة ونفی سنة. وفی مرسلة فقیه (17) قوله وقد نفی أمیر المؤمنین علیه</w:t>
      </w:r>
    </w:p>
    <w:p>
      <w:pPr>
        <w:pStyle w:val="BookText"/>
      </w:pPr>
      <w:r>
        <w:rPr>
          <w:rFonts w:ascii="IRNazanin" w:hAnsi="IRNazanin" w:eastAsia="IRNazanin" w:cs="IRNazanin"/>
          <w:lang w:bidi="fa-IR"/>
          <w:color w:val="111111"/>
          <w:sz w:val="28"/>
          <w:szCs w:val="28"/>
          <w:rtl/>
        </w:rPr>
        <w:t xml:space="preserve">السلام رجلین من الکوفة إلی البصرة وفی روایة ابن سنان (19) وإذا</w:t>
      </w:r>
    </w:p>
    <w:p>
      <w:pPr>
        <w:pStyle w:val="BookText"/>
      </w:pPr>
      <w:r>
        <w:rPr>
          <w:rFonts w:ascii="IRNazanin" w:hAnsi="IRNazanin" w:eastAsia="IRNazanin" w:cs="IRNazanin"/>
          <w:lang w:bidi="fa-IR"/>
          <w:color w:val="111111"/>
          <w:sz w:val="28"/>
          <w:szCs w:val="28"/>
          <w:rtl/>
        </w:rPr>
        <w:t xml:space="preserve">زنی الشاب الحدث السن جلد مائة ونفی سنة من مصره وفی روایة</w:t>
      </w:r>
    </w:p>
    <w:p>
      <w:pPr>
        <w:pStyle w:val="BookText"/>
      </w:pPr>
      <w:r>
        <w:rPr>
          <w:rFonts w:ascii="IRNazanin" w:hAnsi="IRNazanin" w:eastAsia="IRNazanin" w:cs="IRNazanin"/>
          <w:lang w:bidi="fa-IR"/>
          <w:color w:val="111111"/>
          <w:sz w:val="28"/>
          <w:szCs w:val="28"/>
          <w:rtl/>
        </w:rPr>
        <w:t xml:space="preserve">عبد الرحمن (20) ویجلد البکر والبکرة وینفیهما سنة. وفی روایة أبی</w:t>
      </w:r>
    </w:p>
    <w:p>
      <w:pPr>
        <w:pStyle w:val="BookText"/>
      </w:pPr>
      <w:r>
        <w:rPr>
          <w:rFonts w:ascii="IRNazanin" w:hAnsi="IRNazanin" w:eastAsia="IRNazanin" w:cs="IRNazanin"/>
          <w:lang w:bidi="fa-IR"/>
          <w:color w:val="111111"/>
          <w:sz w:val="28"/>
          <w:szCs w:val="28"/>
          <w:rtl/>
        </w:rPr>
        <w:t xml:space="preserve">بصیر (21) قوله علیه السلام وعلی البکر جلد مائة ونفی سنة فی غیر</w:t>
      </w:r>
    </w:p>
    <w:p>
      <w:pPr>
        <w:pStyle w:val="BookText"/>
      </w:pPr>
      <w:r>
        <w:rPr>
          <w:rFonts w:ascii="IRNazanin" w:hAnsi="IRNazanin" w:eastAsia="IRNazanin" w:cs="IRNazanin"/>
          <w:lang w:bidi="fa-IR"/>
          <w:color w:val="111111"/>
          <w:sz w:val="28"/>
          <w:szCs w:val="28"/>
          <w:rtl/>
        </w:rPr>
        <w:t xml:space="preserve">مصره.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9" w:name="pg12434_132720"/>
    <w:bookmarkEnd w:id="119"/>
    <w:p>
      <w:pPr>
        <w:pStyle w:val="Heading4"/>
      </w:pPr>
      <w:bookmarkStart w:id="353" w:name="_Toc146"/>
      <w:r>
        <w:t>(18) باب أن الزانی الحر إذا جلد ثلاثا قتل فی الرابعة</w:t>
      </w:r>
      <w:bookmarkEnd w:id="353"/>
    </w:p>
    <w:p>
      <w:pPr>
        <w:pStyle w:val="BookText"/>
      </w:pPr>
      <w:r>
        <w:rPr>
          <w:rFonts w:ascii="IRNazanin" w:hAnsi="IRNazanin" w:eastAsia="IRNazanin" w:cs="IRNazanin"/>
          <w:lang w:bidi="fa-IR"/>
          <w:color w:val="111111"/>
          <w:sz w:val="28"/>
          <w:szCs w:val="28"/>
          <w:rtl/>
        </w:rPr>
        <w:t xml:space="preserve">1075 (1) کافی 191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37 ج 10 - استبصار 212 ج 4 - یونس (بن عبد الرحمن -</w:t>
      </w:r>
    </w:p>
    <w:p>
      <w:pPr>
        <w:pStyle w:val="BookText"/>
      </w:pPr>
      <w:r>
        <w:rPr>
          <w:rFonts w:ascii="IRNazanin" w:hAnsi="IRNazanin" w:eastAsia="IRNazanin" w:cs="IRNazanin"/>
          <w:lang w:bidi="fa-IR"/>
          <w:color w:val="111111"/>
          <w:sz w:val="28"/>
          <w:szCs w:val="28"/>
          <w:rtl/>
        </w:rPr>
        <w:t xml:space="preserve">صا) عن إسحاق بن عمار عن أبی بصیر قال قال أبو عبد الله علیه السلام</w:t>
      </w:r>
    </w:p>
    <w:p>
      <w:pPr>
        <w:pStyle w:val="BookText"/>
      </w:pPr>
      <w:r>
        <w:rPr>
          <w:rFonts w:ascii="IRNazanin" w:hAnsi="IRNazanin" w:eastAsia="IRNazanin" w:cs="IRNazanin"/>
          <w:lang w:bidi="fa-IR"/>
          <w:color w:val="111111"/>
          <w:sz w:val="28"/>
          <w:szCs w:val="28"/>
          <w:rtl/>
        </w:rPr>
        <w:t xml:space="preserve">الزانی إذا (زنا - کا - صا) جلد ثلاثا ویقتل فی الرابعة یعنی إذا جلد ثلاث</w:t>
      </w:r>
    </w:p>
    <w:p>
      <w:pPr>
        <w:pStyle w:val="BookText"/>
      </w:pPr>
      <w:r>
        <w:rPr>
          <w:rFonts w:ascii="IRNazanin" w:hAnsi="IRNazanin" w:eastAsia="IRNazanin" w:cs="IRNazanin"/>
          <w:lang w:bidi="fa-IR"/>
          <w:color w:val="111111"/>
          <w:sz w:val="28"/>
          <w:szCs w:val="28"/>
          <w:rtl/>
        </w:rPr>
        <w:t xml:space="preserve">مرات.</w:t>
      </w:r>
    </w:p>
    <w:p>
      <w:pPr>
        <w:pStyle w:val="BookText"/>
      </w:pPr>
      <w:r>
        <w:rPr>
          <w:rFonts w:ascii="IRNazanin" w:hAnsi="IRNazanin" w:eastAsia="IRNazanin" w:cs="IRNazanin"/>
          <w:lang w:bidi="fa-IR"/>
          <w:color w:val="111111"/>
          <w:sz w:val="28"/>
          <w:szCs w:val="28"/>
          <w:rtl/>
        </w:rPr>
        <w:t xml:space="preserve">1076 (2) فقه الرضا علیه السلام 309 - أصحاب الکبائر کلها إذا</w:t>
      </w:r>
    </w:p>
    <w:p>
      <w:pPr>
        <w:pStyle w:val="BookText"/>
      </w:pPr>
      <w:r>
        <w:rPr>
          <w:rFonts w:ascii="IRNazanin" w:hAnsi="IRNazanin" w:eastAsia="IRNazanin" w:cs="IRNazanin"/>
          <w:lang w:bidi="fa-IR"/>
          <w:color w:val="111111"/>
          <w:sz w:val="28"/>
          <w:szCs w:val="28"/>
          <w:rtl/>
        </w:rPr>
        <w:t xml:space="preserve">أقیم علیهم الحد مرتین قتلوا فی الثالثة وشارب الخمر فی الرابعة.</w:t>
      </w:r>
    </w:p>
    <w:p>
      <w:pPr>
        <w:pStyle w:val="BookText"/>
      </w:pPr>
      <w:r>
        <w:rPr>
          <w:rFonts w:ascii="IRNazanin" w:hAnsi="IRNazanin" w:eastAsia="IRNazanin" w:cs="IRNazanin"/>
          <w:lang w:bidi="fa-IR"/>
          <w:color w:val="111111"/>
          <w:sz w:val="28"/>
          <w:szCs w:val="28"/>
          <w:rtl/>
        </w:rPr>
        <w:t xml:space="preserve">1077 (3) عیون الاخبار 97 ج 2 - علل الشرائع 547 ج 2 - بالاسناد</w:t>
      </w:r>
    </w:p>
    <w:p>
      <w:pPr>
        <w:pStyle w:val="BookText"/>
      </w:pPr>
      <w:r>
        <w:rPr>
          <w:rFonts w:ascii="IRNazanin" w:hAnsi="IRNazanin" w:eastAsia="IRNazanin" w:cs="IRNazanin"/>
          <w:lang w:bidi="fa-IR"/>
          <w:color w:val="111111"/>
          <w:sz w:val="28"/>
          <w:szCs w:val="28"/>
          <w:rtl/>
        </w:rPr>
        <w:t xml:space="preserve">المتقدم فی باب (16) کیفیة الوضوء عن ابن سنان عن الرضا علیه السلام</w:t>
      </w:r>
    </w:p>
    <w:p>
      <w:pPr>
        <w:pStyle w:val="BookText"/>
      </w:pPr>
      <w:r>
        <w:rPr>
          <w:rFonts w:ascii="IRNazanin" w:hAnsi="IRNazanin" w:eastAsia="IRNazanin" w:cs="IRNazanin"/>
          <w:lang w:bidi="fa-IR"/>
          <w:color w:val="111111"/>
          <w:sz w:val="28"/>
          <w:szCs w:val="28"/>
          <w:rtl/>
        </w:rPr>
        <w:t xml:space="preserve">فیما کتب إلیه من جواب مسائله علة القتل فی </w:t>
      </w:r>
      <w:r>
        <w:rPr>
          <w:rStyle w:val="FootnoteReference"/>
        </w:rPr>
        <w:footnoteReference w:id="1044"/>
      </w:r>
      <w:r>
        <w:rPr>
          <w:rFonts w:ascii="IRNazanin" w:hAnsi="IRNazanin" w:eastAsia="IRNazanin" w:cs="IRNazanin"/>
          <w:lang w:bidi="fa-IR"/>
          <w:color w:val="111111"/>
          <w:sz w:val="28"/>
          <w:szCs w:val="28"/>
          <w:rtl/>
        </w:rPr>
        <w:t xml:space="preserve">إقامة الحد فی الثالثة</w:t>
      </w:r>
    </w:p>
    <w:p>
      <w:pPr>
        <w:pStyle w:val="BookText"/>
      </w:pPr>
      <w:r>
        <w:rPr>
          <w:rFonts w:ascii="IRNazanin" w:hAnsi="IRNazanin" w:eastAsia="IRNazanin" w:cs="IRNazanin"/>
          <w:lang w:bidi="fa-IR"/>
          <w:color w:val="111111"/>
          <w:sz w:val="28"/>
          <w:szCs w:val="28"/>
          <w:rtl/>
        </w:rPr>
        <w:t xml:space="preserve">(علی الزانی والزانیة - العیون) لاستخفافهما </w:t>
      </w:r>
      <w:r>
        <w:rPr>
          <w:rStyle w:val="FootnoteReference"/>
        </w:rPr>
        <w:footnoteReference w:id="1045"/>
      </w:r>
      <w:r>
        <w:rPr>
          <w:rFonts w:ascii="Amiri" w:hAnsi="Amiri" w:eastAsia="Amiri" w:cs="Amiri"/>
          <w:lang w:bidi="ar-SA"/>
          <w:color w:val="111111"/>
          <w:sz w:val="28"/>
          <w:szCs w:val="28"/>
          <w:rtl/>
        </w:rPr>
        <w:t xml:space="preserve">وقلة مبالاتهما بالضرب</w:t>
      </w:r>
    </w:p>
    <w:p>
      <w:pPr>
        <w:pStyle w:val="BookText"/>
      </w:pPr>
      <w:r>
        <w:rPr>
          <w:rFonts w:ascii="IRNazanin" w:hAnsi="IRNazanin" w:eastAsia="IRNazanin" w:cs="IRNazanin"/>
          <w:lang w:bidi="fa-IR"/>
          <w:color w:val="111111"/>
          <w:sz w:val="28"/>
          <w:szCs w:val="28"/>
          <w:rtl/>
        </w:rPr>
        <w:t xml:space="preserve">حتی کأنهما مطلق لهما (ذلک - العیون) الشئ وعلة أخری ان المستخف</w:t>
      </w:r>
    </w:p>
    <w:p>
      <w:pPr>
        <w:pStyle w:val="BookText"/>
      </w:pPr>
      <w:r>
        <w:rPr>
          <w:rFonts w:ascii="IRNazanin" w:hAnsi="IRNazanin" w:eastAsia="IRNazanin" w:cs="IRNazanin"/>
          <w:lang w:bidi="fa-IR"/>
          <w:color w:val="111111"/>
          <w:sz w:val="28"/>
          <w:szCs w:val="28"/>
          <w:rtl/>
        </w:rPr>
        <w:t xml:space="preserve">بالله وبالحد کافر فوجب علیه القتل لدخوله فی الکفر.</w:t>
      </w:r>
    </w:p>
    <w:p>
      <w:pPr>
        <w:pStyle w:val="BookText"/>
      </w:pPr>
      <w:r>
        <w:rPr>
          <w:rFonts w:ascii="IRNazanin" w:hAnsi="IRNazanin" w:eastAsia="IRNazanin" w:cs="IRNazanin"/>
          <w:lang w:bidi="fa-IR"/>
          <w:color w:val="111111"/>
          <w:sz w:val="28"/>
          <w:szCs w:val="28"/>
          <w:rtl/>
        </w:rPr>
        <w:t xml:space="preserve">1078 (4) المقنع 148 - والحر إذا زنا بغیر محصنة ضرب مائة</w:t>
      </w:r>
    </w:p>
    <w:p>
      <w:pPr>
        <w:pStyle w:val="BookText"/>
      </w:pPr>
      <w:r>
        <w:rPr>
          <w:rFonts w:ascii="Amiri" w:hAnsi="Amiri" w:eastAsia="Amiri" w:cs="Amiri"/>
          <w:lang w:bidi="ar-SA"/>
          <w:color w:val="111111"/>
          <w:sz w:val="28"/>
          <w:szCs w:val="28"/>
          <w:rtl/>
        </w:rPr>
        <w:t xml:space="preserve">جلدة فان عاد ضرب مائة جلدة فان عاد الثالثة قتل.</w:t>
      </w:r>
    </w:p>
    <w:p>
      <w:pPr>
        <w:pStyle w:val="BookText"/>
      </w:pPr>
      <w:r>
        <w:rPr>
          <w:rFonts w:ascii="IRNazanin" w:hAnsi="IRNazanin" w:eastAsia="IRNazanin" w:cs="IRNazanin"/>
          <w:lang w:bidi="fa-IR"/>
          <w:color w:val="111111"/>
          <w:sz w:val="28"/>
          <w:szCs w:val="28"/>
          <w:rtl/>
        </w:rPr>
        <w:t xml:space="preserve">وتقدم فی أحادیث باب (20) ان أصحاب الکبائر إذا أقیم علیهم</w:t>
      </w:r>
    </w:p>
    <w:p>
      <w:pPr>
        <w:pStyle w:val="BookText"/>
      </w:pPr>
      <w:r>
        <w:rPr>
          <w:rFonts w:ascii="IRNazanin" w:hAnsi="IRNazanin" w:eastAsia="IRNazanin" w:cs="IRNazanin"/>
          <w:lang w:bidi="fa-IR"/>
          <w:color w:val="111111"/>
          <w:sz w:val="28"/>
          <w:szCs w:val="28"/>
          <w:rtl/>
        </w:rPr>
        <w:t xml:space="preserve">الحد مرتین قتل فی الثالثة من أبواب الاحکام العامة للحدود ما یدل</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ویأتی فی روایة برید (10) من باب (27) ان المملوک إذا زنی فعلیه نصف</w:t>
      </w:r>
    </w:p>
    <w:p>
      <w:pPr>
        <w:pStyle w:val="BookText"/>
      </w:pPr>
      <w:r>
        <w:rPr>
          <w:rFonts w:ascii="IRNazanin" w:hAnsi="IRNazanin" w:eastAsia="IRNazanin" w:cs="IRNazanin"/>
          <w:lang w:bidi="fa-IR"/>
          <w:color w:val="111111"/>
          <w:sz w:val="28"/>
          <w:szCs w:val="28"/>
          <w:rtl/>
        </w:rPr>
        <w:t xml:space="preserve">الحد قوله علیه السلام لان الحر إذا زنی أربع مرات وأقیم علیه الحد قتل.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0" w:name="pg12434_132721"/>
    <w:bookmarkEnd w:id="120"/>
    <w:p>
      <w:pPr>
        <w:pStyle w:val="Heading4"/>
      </w:pPr>
      <w:bookmarkStart w:id="354" w:name="_Toc147"/>
      <w:r>
        <w:t>(19) باب حکم من زنی فی الیوم الواحد مرارا</w:t>
      </w:r>
      <w:bookmarkEnd w:id="354"/>
    </w:p>
    <w:p>
      <w:pPr>
        <w:pStyle w:val="BookText"/>
      </w:pPr>
      <w:r>
        <w:rPr>
          <w:rFonts w:ascii="IRNazanin" w:hAnsi="IRNazanin" w:eastAsia="IRNazanin" w:cs="IRNazanin"/>
          <w:lang w:bidi="fa-IR"/>
          <w:color w:val="111111"/>
          <w:sz w:val="28"/>
          <w:szCs w:val="28"/>
          <w:rtl/>
        </w:rPr>
        <w:t xml:space="preserve">1079 (1) کافی 196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تهذیب 37 ج 10 - أحمد بن</w:t>
      </w:r>
    </w:p>
    <w:p>
      <w:pPr>
        <w:pStyle w:val="BookText"/>
      </w:pPr>
      <w:r>
        <w:rPr>
          <w:rFonts w:ascii="IRNazanin" w:hAnsi="IRNazanin" w:eastAsia="IRNazanin" w:cs="IRNazanin"/>
          <w:lang w:bidi="fa-IR"/>
          <w:color w:val="111111"/>
          <w:sz w:val="28"/>
          <w:szCs w:val="28"/>
          <w:rtl/>
        </w:rPr>
        <w:t xml:space="preserve">محمد عن ابن محبوب عن فقیه 20 ج 4 - علی ابن أبی حمزة عن أبی بصیر</w:t>
      </w:r>
    </w:p>
    <w:p>
      <w:pPr>
        <w:pStyle w:val="BookText"/>
      </w:pPr>
      <w:r>
        <w:rPr>
          <w:rFonts w:ascii="IRNazanin" w:hAnsi="IRNazanin" w:eastAsia="IRNazanin" w:cs="IRNazanin"/>
          <w:lang w:bidi="fa-IR"/>
          <w:color w:val="111111"/>
          <w:sz w:val="28"/>
          <w:szCs w:val="28"/>
          <w:rtl/>
        </w:rPr>
        <w:t xml:space="preserve">عن أبی جعفر علیه السلام قال سألته عن الرجل یزنی فی الیوم الواحد</w:t>
      </w:r>
    </w:p>
    <w:p>
      <w:pPr>
        <w:pStyle w:val="BookText"/>
      </w:pPr>
      <w:r>
        <w:rPr>
          <w:rFonts w:ascii="IRNazanin" w:hAnsi="IRNazanin" w:eastAsia="IRNazanin" w:cs="IRNazanin"/>
          <w:lang w:bidi="fa-IR"/>
          <w:color w:val="111111"/>
          <w:sz w:val="28"/>
          <w:szCs w:val="28"/>
          <w:rtl/>
        </w:rPr>
        <w:t xml:space="preserve">مرارا (کثیرة - کا - یب) فقال </w:t>
      </w:r>
      <w:r>
        <w:rPr>
          <w:rStyle w:val="FootnoteReference"/>
        </w:rPr>
        <w:footnoteReference w:id="1046"/>
      </w:r>
      <w:r>
        <w:rPr>
          <w:rFonts w:ascii="IRNazanin" w:hAnsi="IRNazanin" w:eastAsia="IRNazanin" w:cs="IRNazanin"/>
          <w:lang w:bidi="fa-IR"/>
          <w:color w:val="111111"/>
          <w:sz w:val="28"/>
          <w:szCs w:val="28"/>
          <w:rtl/>
        </w:rPr>
        <w:t xml:space="preserve">إن </w:t>
      </w:r>
      <w:r>
        <w:rPr>
          <w:rStyle w:val="FootnoteReference"/>
        </w:rPr>
        <w:footnoteReference w:id="1047"/>
      </w:r>
      <w:r>
        <w:rPr>
          <w:rFonts w:ascii="IRNazanin" w:hAnsi="IRNazanin" w:eastAsia="IRNazanin" w:cs="IRNazanin"/>
          <w:lang w:bidi="fa-IR"/>
          <w:color w:val="111111"/>
          <w:sz w:val="28"/>
          <w:szCs w:val="28"/>
          <w:rtl/>
        </w:rPr>
        <w:t xml:space="preserve">زنا بامرأة واحدة کذا وکذا مرة</w:t>
      </w:r>
    </w:p>
    <w:p>
      <w:pPr>
        <w:pStyle w:val="BookText"/>
      </w:pPr>
      <w:r>
        <w:rPr>
          <w:rFonts w:ascii="IRNazanin" w:hAnsi="IRNazanin" w:eastAsia="IRNazanin" w:cs="IRNazanin"/>
          <w:lang w:bidi="fa-IR"/>
          <w:color w:val="111111"/>
          <w:sz w:val="28"/>
          <w:szCs w:val="28"/>
          <w:rtl/>
        </w:rPr>
        <w:t xml:space="preserve">فإنما علیه حد واحد وإن هو زنا بنسوة </w:t>
      </w:r>
      <w:r>
        <w:rPr>
          <w:rStyle w:val="FootnoteReference"/>
        </w:rPr>
        <w:footnoteReference w:id="1048"/>
      </w:r>
      <w:r>
        <w:rPr>
          <w:rFonts w:ascii="IRNazanin" w:hAnsi="IRNazanin" w:eastAsia="IRNazanin" w:cs="IRNazanin"/>
          <w:lang w:bidi="fa-IR"/>
          <w:color w:val="111111"/>
          <w:sz w:val="28"/>
          <w:szCs w:val="28"/>
          <w:rtl/>
        </w:rPr>
        <w:t xml:space="preserve">شتی فی یوم واحد وفی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ساعة واحدة فإن علیه فی </w:t>
      </w:r>
      <w:r>
        <w:rPr>
          <w:rStyle w:val="FootnoteReference"/>
        </w:rPr>
        <w:footnoteReference w:id="1050"/>
      </w:r>
      <w:r>
        <w:rPr>
          <w:rFonts w:ascii="IRNazanin" w:hAnsi="IRNazanin" w:eastAsia="IRNazanin" w:cs="IRNazanin"/>
          <w:lang w:bidi="fa-IR"/>
          <w:color w:val="111111"/>
          <w:sz w:val="28"/>
          <w:szCs w:val="28"/>
          <w:rtl/>
        </w:rPr>
        <w:t xml:space="preserve">کل امرأة فجر بها حدا.</w:t>
      </w:r>
    </w:p>
    <w:p>
      <w:pPr>
        <w:pStyle w:val="BookText"/>
      </w:pPr>
      <w:r>
        <w:rPr>
          <w:rFonts w:ascii="IRNazanin" w:hAnsi="IRNazanin" w:eastAsia="IRNazanin" w:cs="IRNazanin"/>
          <w:lang w:bidi="fa-IR"/>
          <w:color w:val="111111"/>
          <w:sz w:val="28"/>
          <w:szCs w:val="28"/>
          <w:rtl/>
        </w:rPr>
        <w:t xml:space="preserve">1080 (2) المقنع 147 - فان زنا رجل فی یوم واحد مرارا فإن کان</w:t>
      </w:r>
    </w:p>
    <w:p>
      <w:pPr>
        <w:pStyle w:val="BookText"/>
      </w:pPr>
      <w:r>
        <w:rPr>
          <w:rFonts w:ascii="IRNazanin" w:hAnsi="IRNazanin" w:eastAsia="IRNazanin" w:cs="IRNazanin"/>
          <w:lang w:bidi="fa-IR"/>
          <w:color w:val="111111"/>
          <w:sz w:val="28"/>
          <w:szCs w:val="28"/>
          <w:rtl/>
        </w:rPr>
        <w:t xml:space="preserve">زنا بامرأة واحدة فعلیه حد واحد وإن هو زنا بنساء شتی فعلیه فی کل</w:t>
      </w:r>
    </w:p>
    <w:p>
      <w:pPr>
        <w:pStyle w:val="BookText"/>
      </w:pPr>
      <w:r>
        <w:rPr>
          <w:rFonts w:ascii="IRNazanin" w:hAnsi="IRNazanin" w:eastAsia="IRNazanin" w:cs="IRNazanin"/>
          <w:lang w:bidi="fa-IR"/>
          <w:color w:val="111111"/>
          <w:sz w:val="28"/>
          <w:szCs w:val="28"/>
          <w:rtl/>
        </w:rPr>
        <w:t xml:space="preserve">امرأة زنی </w:t>
      </w:r>
      <w:r>
        <w:rPr>
          <w:rStyle w:val="FootnoteReference"/>
        </w:rPr>
        <w:footnoteReference w:id="1051"/>
      </w:r>
      <w:r>
        <w:rPr>
          <w:rFonts w:ascii="IRNazanin" w:hAnsi="IRNazanin" w:eastAsia="IRNazanin" w:cs="IRNazanin"/>
          <w:lang w:bidi="fa-IR"/>
          <w:color w:val="111111"/>
          <w:sz w:val="28"/>
          <w:szCs w:val="28"/>
          <w:rtl/>
        </w:rPr>
        <w:t xml:space="preserve">بها حد.</w:t>
      </w:r>
    </w:p>
    <w:p>
      <w:pPr>
        <w:pStyle w:val="Heading4"/>
      </w:pPr>
      <w:bookmarkStart w:id="355" w:name="_Toc148"/>
      <w:r>
        <w:t>(20) باب حکم من زنا بجاریة یملک بعضها أو یأتیه بعد ما زوجها وحکم من وطأ مکاتبته وقد تحرر بعضها</w:t>
      </w:r>
      <w:bookmarkEnd w:id="355"/>
    </w:p>
    <w:p>
      <w:pPr>
        <w:pStyle w:val="BookText"/>
      </w:pPr>
      <w:r>
        <w:rPr>
          <w:rFonts w:ascii="IRNazanin" w:hAnsi="IRNazanin" w:eastAsia="IRNazanin" w:cs="IRNazanin"/>
          <w:lang w:bidi="fa-IR"/>
          <w:color w:val="111111"/>
          <w:sz w:val="28"/>
          <w:szCs w:val="28"/>
          <w:rtl/>
        </w:rPr>
        <w:t xml:space="preserve">1081 (1) کافی 195 ج 7 - محمد بن یحیی عن تهذیب 30 ج 10 -</w:t>
      </w:r>
    </w:p>
    <w:p>
      <w:pPr>
        <w:pStyle w:val="BookText"/>
      </w:pPr>
      <w:r>
        <w:rPr>
          <w:rFonts w:ascii="IRNazanin" w:hAnsi="IRNazanin" w:eastAsia="IRNazanin" w:cs="IRNazanin"/>
          <w:lang w:bidi="fa-IR"/>
          <w:color w:val="111111"/>
          <w:sz w:val="28"/>
          <w:szCs w:val="28"/>
          <w:rtl/>
        </w:rPr>
        <w:t xml:space="preserve">أحمد بن محمد بن عیسی عن ابن محبوب عن أبی ولاد الحناط قال سئل</w:t>
      </w:r>
    </w:p>
    <w:p>
      <w:pPr>
        <w:pStyle w:val="BookText"/>
      </w:pPr>
      <w:r>
        <w:rPr>
          <w:rFonts w:ascii="IRNazanin" w:hAnsi="IRNazanin" w:eastAsia="IRNazanin" w:cs="IRNazanin"/>
          <w:lang w:bidi="fa-IR"/>
          <w:color w:val="111111"/>
          <w:sz w:val="28"/>
          <w:szCs w:val="28"/>
          <w:rtl/>
        </w:rPr>
        <w:t xml:space="preserve">أبو عبد الله علیه السلام عن جاریة بین رجلین أعتق أحدهما نصیبه</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1052"/>
      </w:r>
      <w:r>
        <w:rPr>
          <w:rFonts w:ascii="IRNazanin" w:hAnsi="IRNazanin" w:eastAsia="IRNazanin" w:cs="IRNazanin"/>
          <w:lang w:bidi="fa-IR"/>
          <w:color w:val="111111"/>
          <w:sz w:val="28"/>
          <w:szCs w:val="28"/>
          <w:rtl/>
        </w:rPr>
        <w:t xml:space="preserve">فلما رأی ذلک شریکه وثب علی الجاریة فوقع علیها </w:t>
      </w:r>
      <w:r>
        <w:rPr>
          <w:rStyle w:val="FootnoteReference"/>
        </w:rPr>
        <w:footnoteReference w:id="105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فقال یجلد الذی وقع علیها خمسین جلدة ویطرح عنه خمسین جلدة و</w:t>
      </w:r>
    </w:p>
    <w:p>
      <w:pPr>
        <w:pStyle w:val="BookText"/>
      </w:pPr>
      <w:r>
        <w:rPr>
          <w:rFonts w:ascii="IRNazanin" w:hAnsi="IRNazanin" w:eastAsia="IRNazanin" w:cs="IRNazanin"/>
          <w:lang w:bidi="fa-IR"/>
          <w:color w:val="111111"/>
          <w:sz w:val="28"/>
          <w:szCs w:val="28"/>
          <w:rtl/>
        </w:rPr>
        <w:t xml:space="preserve">یکون نصفها حرة ویطرح عنها من النصف الباقی الذی لم </w:t>
      </w:r>
      <w:r>
        <w:rPr>
          <w:rStyle w:val="FootnoteReference"/>
        </w:rPr>
        <w:footnoteReference w:id="1054"/>
      </w:r>
      <w:r>
        <w:rPr>
          <w:rFonts w:ascii="IRNazanin" w:hAnsi="IRNazanin" w:eastAsia="IRNazanin" w:cs="IRNazanin"/>
          <w:lang w:bidi="fa-IR"/>
          <w:color w:val="111111"/>
          <w:sz w:val="28"/>
          <w:szCs w:val="28"/>
          <w:rtl/>
        </w:rPr>
        <w:t xml:space="preserve">یعتق وإن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بکرا عشر قیمتها وإن کانت غیر بکر نصف </w:t>
      </w:r>
      <w:r>
        <w:rPr>
          <w:rStyle w:val="FootnoteReference"/>
        </w:rPr>
        <w:footnoteReference w:id="1055"/>
      </w:r>
      <w:r>
        <w:rPr>
          <w:rFonts w:ascii="IRNazanin" w:hAnsi="IRNazanin" w:eastAsia="IRNazanin" w:cs="IRNazanin"/>
          <w:lang w:bidi="fa-IR"/>
          <w:color w:val="111111"/>
          <w:sz w:val="28"/>
          <w:szCs w:val="28"/>
          <w:rtl/>
        </w:rPr>
        <w:t xml:space="preserve">عشر قیمتها و</w:t>
      </w:r>
    </w:p>
    <w:p>
      <w:pPr>
        <w:pStyle w:val="BookText"/>
      </w:pPr>
      <w:r>
        <w:rPr>
          <w:rFonts w:ascii="IRNazanin" w:hAnsi="IRNazanin" w:eastAsia="IRNazanin" w:cs="IRNazanin"/>
          <w:lang w:bidi="fa-IR"/>
          <w:color w:val="111111"/>
          <w:sz w:val="28"/>
          <w:szCs w:val="28"/>
          <w:rtl/>
        </w:rPr>
        <w:t xml:space="preserve">تستسعی هی فی الباقی.</w:t>
      </w:r>
    </w:p>
    <w:p>
      <w:pPr>
        <w:pStyle w:val="BookText"/>
      </w:pPr>
      <w:r>
        <w:rPr>
          <w:rFonts w:ascii="IRNazanin" w:hAnsi="IRNazanin" w:eastAsia="IRNazanin" w:cs="IRNazanin"/>
          <w:lang w:bidi="fa-IR"/>
          <w:color w:val="111111"/>
          <w:sz w:val="28"/>
          <w:szCs w:val="28"/>
          <w:rtl/>
        </w:rPr>
        <w:t xml:space="preserve">1082 (2) کافی 195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(معلق) عن تهذیب 31 ج 10 - (الحسن - یب) بن محبوب عن هشام</w:t>
      </w:r>
    </w:p>
    <w:p>
      <w:pPr>
        <w:pStyle w:val="BookText"/>
      </w:pPr>
      <w:r>
        <w:rPr>
          <w:rFonts w:ascii="IRNazanin" w:hAnsi="IRNazanin" w:eastAsia="IRNazanin" w:cs="IRNazanin"/>
          <w:lang w:bidi="fa-IR"/>
          <w:color w:val="111111"/>
          <w:sz w:val="28"/>
          <w:szCs w:val="28"/>
          <w:rtl/>
        </w:rPr>
        <w:t xml:space="preserve">ابن سالم عن مالک بن أعین عن أبی عبد الله علیه السلام فی أمة بین</w:t>
      </w:r>
    </w:p>
    <w:p>
      <w:pPr>
        <w:pStyle w:val="BookText"/>
      </w:pPr>
      <w:r>
        <w:rPr>
          <w:rFonts w:ascii="IRNazanin" w:hAnsi="IRNazanin" w:eastAsia="IRNazanin" w:cs="IRNazanin"/>
          <w:lang w:bidi="fa-IR"/>
          <w:color w:val="111111"/>
          <w:sz w:val="28"/>
          <w:szCs w:val="28"/>
          <w:rtl/>
        </w:rPr>
        <w:t xml:space="preserve">رجلین أعتق أحدهما نصیبه فلما سمع ذلک (منه - کا) شریکه وثب علی</w:t>
      </w:r>
    </w:p>
    <w:p>
      <w:pPr>
        <w:pStyle w:val="BookText"/>
      </w:pPr>
      <w:r>
        <w:rPr>
          <w:rFonts w:ascii="IRNazanin" w:hAnsi="IRNazanin" w:eastAsia="IRNazanin" w:cs="IRNazanin"/>
          <w:lang w:bidi="fa-IR"/>
          <w:color w:val="111111"/>
          <w:sz w:val="28"/>
          <w:szCs w:val="28"/>
          <w:rtl/>
        </w:rPr>
        <w:t xml:space="preserve">الجاریة </w:t>
      </w:r>
      <w:r>
        <w:rPr>
          <w:rStyle w:val="FootnoteReference"/>
        </w:rPr>
        <w:footnoteReference w:id="1056"/>
      </w:r>
      <w:r>
        <w:rPr>
          <w:rFonts w:ascii="IRNazanin" w:hAnsi="IRNazanin" w:eastAsia="IRNazanin" w:cs="IRNazanin"/>
          <w:lang w:bidi="fa-IR"/>
          <w:color w:val="111111"/>
          <w:sz w:val="28"/>
          <w:szCs w:val="28"/>
          <w:rtl/>
        </w:rPr>
        <w:t xml:space="preserve">فافتضها من یومه قال یضرب الذی افتضها خمسین </w:t>
      </w:r>
      <w:r>
        <w:rPr>
          <w:rStyle w:val="FootnoteReference"/>
        </w:rPr>
        <w:footnoteReference w:id="1057"/>
      </w:r>
      <w:r>
        <w:rPr>
          <w:rFonts w:ascii="Amiri" w:hAnsi="Amiri" w:eastAsia="Amiri" w:cs="Amiri"/>
          <w:lang w:bidi="ar-SA"/>
          <w:color w:val="111111"/>
          <w:sz w:val="28"/>
          <w:szCs w:val="28"/>
          <w:rtl/>
        </w:rPr>
        <w:t xml:space="preserve">جلدة</w:t>
      </w:r>
    </w:p>
    <w:p>
      <w:pPr>
        <w:pStyle w:val="BookText"/>
      </w:pPr>
      <w:r>
        <w:rPr>
          <w:rFonts w:ascii="IRNazanin" w:hAnsi="IRNazanin" w:eastAsia="IRNazanin" w:cs="IRNazanin"/>
          <w:lang w:bidi="fa-IR"/>
          <w:color w:val="111111"/>
          <w:sz w:val="28"/>
          <w:szCs w:val="28"/>
          <w:rtl/>
        </w:rPr>
        <w:t xml:space="preserve">ویطرح عنه خمسین </w:t>
      </w:r>
      <w:r>
        <w:rPr>
          <w:rStyle w:val="FootnoteReference"/>
        </w:rPr>
        <w:footnoteReference w:id="1058"/>
      </w:r>
      <w:r>
        <w:rPr>
          <w:rFonts w:ascii="Amiri" w:hAnsi="Amiri" w:eastAsia="Amiri" w:cs="Amiri"/>
          <w:lang w:bidi="ar-SA"/>
          <w:color w:val="111111"/>
          <w:sz w:val="28"/>
          <w:szCs w:val="28"/>
          <w:rtl/>
        </w:rPr>
        <w:t xml:space="preserve">جلدة لحقه </w:t>
      </w:r>
      <w:r>
        <w:rPr>
          <w:rStyle w:val="FootnoteReference"/>
        </w:rPr>
        <w:footnoteReference w:id="1059"/>
      </w:r>
      <w:r>
        <w:rPr>
          <w:rFonts w:ascii="IRNazanin" w:hAnsi="IRNazanin" w:eastAsia="IRNazanin" w:cs="IRNazanin"/>
          <w:lang w:bidi="fa-IR"/>
          <w:color w:val="111111"/>
          <w:sz w:val="28"/>
          <w:szCs w:val="28"/>
          <w:rtl/>
        </w:rPr>
        <w:t xml:space="preserve">منها ویغرم للأمة عشر قیمتها</w:t>
      </w:r>
    </w:p>
    <w:p>
      <w:pPr>
        <w:pStyle w:val="BookText"/>
      </w:pPr>
      <w:r>
        <w:rPr>
          <w:rFonts w:ascii="IRNazanin" w:hAnsi="IRNazanin" w:eastAsia="IRNazanin" w:cs="IRNazanin"/>
          <w:lang w:bidi="fa-IR"/>
          <w:color w:val="111111"/>
          <w:sz w:val="28"/>
          <w:szCs w:val="28"/>
          <w:rtl/>
        </w:rPr>
        <w:t xml:space="preserve">لمواقعته إیاها وتستسعی فی الباقی. (لا یخفی ان هذا الخبر لابد ان</w:t>
      </w:r>
    </w:p>
    <w:p>
      <w:pPr>
        <w:pStyle w:val="BookText"/>
      </w:pPr>
      <w:r>
        <w:rPr>
          <w:rFonts w:ascii="IRNazanin" w:hAnsi="IRNazanin" w:eastAsia="IRNazanin" w:cs="IRNazanin"/>
          <w:lang w:bidi="fa-IR"/>
          <w:color w:val="111111"/>
          <w:sz w:val="28"/>
          <w:szCs w:val="28"/>
          <w:rtl/>
        </w:rPr>
        <w:t xml:space="preserve">یحمل علی انها کانت جاهلة بالتحریم لان البغی لا مهر لها).</w:t>
      </w:r>
    </w:p>
    <w:p>
      <w:pPr>
        <w:pStyle w:val="BookText"/>
      </w:pPr>
      <w:r>
        <w:rPr>
          <w:rFonts w:ascii="IRNazanin" w:hAnsi="IRNazanin" w:eastAsia="IRNazanin" w:cs="IRNazanin"/>
          <w:lang w:bidi="fa-IR"/>
          <w:color w:val="111111"/>
          <w:sz w:val="28"/>
          <w:szCs w:val="28"/>
          <w:rtl/>
        </w:rPr>
        <w:t xml:space="preserve">1083 (3) دعائم الاسلام 454 ج 2 - عن علی علیه السلام أنه قال</w:t>
      </w:r>
    </w:p>
    <w:p>
      <w:pPr>
        <w:pStyle w:val="BookText"/>
      </w:pPr>
      <w:r>
        <w:rPr>
          <w:rFonts w:ascii="IRNazanin" w:hAnsi="IRNazanin" w:eastAsia="IRNazanin" w:cs="IRNazanin"/>
          <w:lang w:bidi="fa-IR"/>
          <w:color w:val="111111"/>
          <w:sz w:val="28"/>
          <w:szCs w:val="28"/>
          <w:rtl/>
        </w:rPr>
        <w:t xml:space="preserve">فی أمة بین رجلین وطئها أحد الرجلین قال یضرب خمسین جلدة.</w:t>
      </w:r>
    </w:p>
    <w:p>
      <w:pPr>
        <w:pStyle w:val="BookText"/>
      </w:pPr>
      <w:r>
        <w:rPr>
          <w:rFonts w:ascii="IRNazanin" w:hAnsi="IRNazanin" w:eastAsia="IRNazanin" w:cs="IRNazanin"/>
          <w:lang w:bidi="fa-IR"/>
          <w:color w:val="111111"/>
          <w:sz w:val="28"/>
          <w:szCs w:val="28"/>
          <w:rtl/>
        </w:rPr>
        <w:t xml:space="preserve">1084 (4) کافی 195 -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عبد الرحمن بن الحجاج قال سمعت عباد</w:t>
      </w:r>
    </w:p>
    <w:p>
      <w:pPr>
        <w:pStyle w:val="BookText"/>
      </w:pPr>
      <w:r>
        <w:rPr>
          <w:rFonts w:ascii="IRNazanin" w:hAnsi="IRNazanin" w:eastAsia="IRNazanin" w:cs="IRNazanin"/>
          <w:lang w:bidi="fa-IR"/>
          <w:color w:val="111111"/>
          <w:sz w:val="28"/>
          <w:szCs w:val="28"/>
          <w:rtl/>
        </w:rPr>
        <w:t xml:space="preserve">البصری یقول کان جعفر علیه السلام یقول یدرأ عنه من الحد بقدر</w:t>
      </w:r>
    </w:p>
    <w:p>
      <w:pPr>
        <w:pStyle w:val="BookText"/>
      </w:pPr>
      <w:r>
        <w:rPr>
          <w:rFonts w:ascii="IRNazanin" w:hAnsi="IRNazanin" w:eastAsia="IRNazanin" w:cs="IRNazanin"/>
          <w:lang w:bidi="fa-IR"/>
          <w:color w:val="111111"/>
          <w:sz w:val="28"/>
          <w:szCs w:val="28"/>
          <w:rtl/>
        </w:rPr>
        <w:t xml:space="preserve">حصته منها ویضرب ما سوی ذلک یعنی فی الرجل إذا وقع علی جاریة</w:t>
      </w:r>
    </w:p>
    <w:p>
      <w:pPr>
        <w:pStyle w:val="BookText"/>
      </w:pPr>
      <w:r>
        <w:rPr>
          <w:rFonts w:ascii="IRNazanin" w:hAnsi="IRNazanin" w:eastAsia="IRNazanin" w:cs="IRNazanin"/>
          <w:lang w:bidi="fa-IR"/>
          <w:color w:val="111111"/>
          <w:sz w:val="28"/>
          <w:szCs w:val="28"/>
          <w:rtl/>
        </w:rPr>
        <w:t xml:space="preserve">له فیها حصة.</w:t>
      </w:r>
    </w:p>
    <w:p>
      <w:pPr>
        <w:pStyle w:val="BookText"/>
      </w:pPr>
      <w:r>
        <w:rPr>
          <w:rFonts w:ascii="IRNazanin" w:hAnsi="IRNazanin" w:eastAsia="IRNazanin" w:cs="IRNazanin"/>
          <w:lang w:bidi="fa-IR"/>
          <w:color w:val="111111"/>
          <w:sz w:val="28"/>
          <w:szCs w:val="28"/>
          <w:rtl/>
        </w:rPr>
        <w:t xml:space="preserve">1085 (5) تهذیب 30 ج 10 - محمد بن یعقوب عن کافی 195 ج 7 -</w:t>
      </w:r>
    </w:p>
    <w:p>
      <w:pPr>
        <w:pStyle w:val="BookText"/>
      </w:pPr>
      <w:r>
        <w:rPr>
          <w:rFonts w:ascii="IRNazanin" w:hAnsi="IRNazanin" w:eastAsia="IRNazanin" w:cs="IRNazanin"/>
          <w:lang w:bidi="fa-IR"/>
          <w:color w:val="111111"/>
          <w:sz w:val="28"/>
          <w:szCs w:val="28"/>
          <w:rtl/>
        </w:rPr>
        <w:t xml:space="preserve">أحمد بن محمد الکوفی عن محمد بن أحمد النهدی عن محمد بن الولید</w:t>
      </w:r>
    </w:p>
    <w:p>
      <w:pPr>
        <w:pStyle w:val="BookText"/>
      </w:pPr>
      <w:r>
        <w:rPr>
          <w:rFonts w:ascii="IRNazanin" w:hAnsi="IRNazanin" w:eastAsia="IRNazanin" w:cs="IRNazanin"/>
          <w:lang w:bidi="fa-IR"/>
          <w:color w:val="111111"/>
          <w:sz w:val="28"/>
          <w:szCs w:val="28"/>
          <w:rtl/>
        </w:rPr>
        <w:t xml:space="preserve">عن أبان ابن عثمان عن إسماعیل بن عبد الرحمن الجعفی عن أبی جعفر</w:t>
      </w:r>
    </w:p>
    <w:p>
      <w:pPr>
        <w:pStyle w:val="BookText"/>
      </w:pPr>
      <w:r>
        <w:rPr>
          <w:rFonts w:ascii="IRNazanin" w:hAnsi="IRNazanin" w:eastAsia="IRNazanin" w:cs="IRNazanin"/>
          <w:lang w:bidi="fa-IR"/>
          <w:color w:val="111111"/>
          <w:sz w:val="28"/>
          <w:szCs w:val="28"/>
          <w:rtl/>
        </w:rPr>
        <w:t xml:space="preserve">علیه السلام فی جاریة بین رجلین وطئها </w:t>
      </w:r>
      <w:r>
        <w:rPr>
          <w:rStyle w:val="FootnoteReference"/>
        </w:rPr>
        <w:footnoteReference w:id="1060"/>
      </w:r>
      <w:r>
        <w:rPr>
          <w:rFonts w:ascii="IRNazanin" w:hAnsi="IRNazanin" w:eastAsia="IRNazanin" w:cs="IRNazanin"/>
          <w:lang w:bidi="fa-IR"/>
          <w:color w:val="111111"/>
          <w:sz w:val="28"/>
          <w:szCs w:val="28"/>
          <w:rtl/>
        </w:rPr>
        <w:t xml:space="preserve">أحدهما دون الاخر فأحبلها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یضرب نصف الحد ویغرم نصف القیمة.</w:t>
      </w:r>
    </w:p>
    <w:p>
      <w:pPr>
        <w:pStyle w:val="BookText"/>
      </w:pPr>
      <w:r>
        <w:rPr>
          <w:rFonts w:ascii="IRNazanin" w:hAnsi="IRNazanin" w:eastAsia="IRNazanin" w:cs="IRNazanin"/>
          <w:lang w:bidi="fa-IR"/>
          <w:color w:val="111111"/>
          <w:sz w:val="28"/>
          <w:szCs w:val="28"/>
          <w:rtl/>
        </w:rPr>
        <w:t xml:space="preserve">1086 (6) کافی 195 ج 7 - حمید بن زیاد عن تهذیب 30 ج 10 -</w:t>
      </w:r>
    </w:p>
    <w:p>
      <w:pPr>
        <w:pStyle w:val="BookText"/>
      </w:pPr>
      <w:r>
        <w:rPr>
          <w:rFonts w:ascii="IRNazanin" w:hAnsi="IRNazanin" w:eastAsia="IRNazanin" w:cs="IRNazanin"/>
          <w:lang w:bidi="fa-IR"/>
          <w:color w:val="111111"/>
          <w:sz w:val="28"/>
          <w:szCs w:val="28"/>
          <w:rtl/>
        </w:rPr>
        <w:t xml:space="preserve">الحسن بن محمد بن سماعة عن أحمد بن الحسن المیثمی عن أبان عن</w:t>
      </w:r>
    </w:p>
    <w:p>
      <w:pPr>
        <w:pStyle w:val="BookText"/>
      </w:pPr>
      <w:r>
        <w:rPr>
          <w:rFonts w:ascii="IRNazanin" w:hAnsi="IRNazanin" w:eastAsia="IRNazanin" w:cs="IRNazanin"/>
          <w:lang w:bidi="fa-IR"/>
          <w:color w:val="111111"/>
          <w:sz w:val="28"/>
          <w:szCs w:val="28"/>
          <w:rtl/>
        </w:rPr>
        <w:t xml:space="preserve">إسماعیل الجعفی عن أبی جعفر علیه السلام فی رجلین اشتریا جاریة</w:t>
      </w:r>
    </w:p>
    <w:p>
      <w:pPr>
        <w:pStyle w:val="BookText"/>
      </w:pPr>
      <w:r>
        <w:rPr>
          <w:rFonts w:ascii="IRNazanin" w:hAnsi="IRNazanin" w:eastAsia="IRNazanin" w:cs="IRNazanin"/>
          <w:lang w:bidi="fa-IR"/>
          <w:color w:val="111111"/>
          <w:sz w:val="28"/>
          <w:szCs w:val="28"/>
          <w:rtl/>
        </w:rPr>
        <w:t xml:space="preserve">فنکحها أحدهما دون صاحبه قال یضرب نصف الحد ویغرم نصف القیمة</w:t>
      </w:r>
    </w:p>
    <w:p>
      <w:pPr>
        <w:pStyle w:val="BookText"/>
      </w:pPr>
      <w:r>
        <w:rPr>
          <w:rFonts w:ascii="IRNazanin" w:hAnsi="IRNazanin" w:eastAsia="IRNazanin" w:cs="IRNazanin"/>
          <w:lang w:bidi="fa-IR"/>
          <w:color w:val="111111"/>
          <w:sz w:val="28"/>
          <w:szCs w:val="28"/>
          <w:rtl/>
        </w:rPr>
        <w:t xml:space="preserve">إذا أحبل.</w:t>
      </w:r>
    </w:p>
    <w:p>
      <w:pPr>
        <w:pStyle w:val="BookText"/>
      </w:pPr>
      <w:r>
        <w:rPr>
          <w:rFonts w:ascii="IRNazanin" w:hAnsi="IRNazanin" w:eastAsia="IRNazanin" w:cs="IRNazanin"/>
          <w:lang w:bidi="fa-IR"/>
          <w:color w:val="111111"/>
          <w:sz w:val="28"/>
          <w:szCs w:val="28"/>
          <w:rtl/>
        </w:rPr>
        <w:t xml:space="preserve">1087 (7) کافی 194 ج 7 - علی بن إبراهیم عن صالح بن سعید عن</w:t>
      </w:r>
    </w:p>
    <w:p>
      <w:pPr>
        <w:pStyle w:val="BookText"/>
      </w:pPr>
      <w:r>
        <w:rPr>
          <w:rFonts w:ascii="IRNazanin" w:hAnsi="IRNazanin" w:eastAsia="IRNazanin" w:cs="IRNazanin"/>
          <w:lang w:bidi="fa-IR"/>
          <w:color w:val="111111"/>
          <w:sz w:val="28"/>
          <w:szCs w:val="28"/>
          <w:rtl/>
        </w:rPr>
        <w:t xml:space="preserve">تهذیب 29 ج 10 - یونس عن عبد الله بن سنان قال قلت لأبی عبد الله علیه</w:t>
      </w:r>
    </w:p>
    <w:p>
      <w:pPr>
        <w:pStyle w:val="BookText"/>
      </w:pPr>
      <w:r>
        <w:rPr>
          <w:rFonts w:ascii="IRNazanin" w:hAnsi="IRNazanin" w:eastAsia="IRNazanin" w:cs="IRNazanin"/>
          <w:lang w:bidi="fa-IR"/>
          <w:color w:val="111111"/>
          <w:sz w:val="28"/>
          <w:szCs w:val="28"/>
          <w:rtl/>
        </w:rPr>
        <w:t xml:space="preserve">السلام قوم اشترکوا فی شراء جاریة فائتمنوا بعضهم وجعلوا الجاریة</w:t>
      </w:r>
    </w:p>
    <w:p>
      <w:pPr>
        <w:pStyle w:val="BookText"/>
      </w:pPr>
      <w:r>
        <w:rPr>
          <w:rFonts w:ascii="IRNazanin" w:hAnsi="IRNazanin" w:eastAsia="IRNazanin" w:cs="IRNazanin"/>
          <w:lang w:bidi="fa-IR"/>
          <w:color w:val="111111"/>
          <w:sz w:val="28"/>
          <w:szCs w:val="28"/>
          <w:rtl/>
        </w:rPr>
        <w:t xml:space="preserve">عنده فوطئها قال یجلد الحد ویدرأ عنه (من الحد - کا) بقدر ماله فیها و</w:t>
      </w:r>
    </w:p>
    <w:p>
      <w:pPr>
        <w:pStyle w:val="BookText"/>
      </w:pPr>
      <w:r>
        <w:rPr>
          <w:rFonts w:ascii="IRNazanin" w:hAnsi="IRNazanin" w:eastAsia="IRNazanin" w:cs="IRNazanin"/>
          <w:lang w:bidi="fa-IR"/>
          <w:color w:val="111111"/>
          <w:sz w:val="28"/>
          <w:szCs w:val="28"/>
          <w:rtl/>
        </w:rPr>
        <w:t xml:space="preserve">تقوم الجاریة ویغرم ثمنها للشرکاء فإن کانت القیمة فی الیوم الذی</w:t>
      </w:r>
    </w:p>
    <w:p>
      <w:pPr>
        <w:pStyle w:val="BookText"/>
      </w:pPr>
      <w:r>
        <w:rPr>
          <w:rFonts w:ascii="IRNazanin" w:hAnsi="IRNazanin" w:eastAsia="IRNazanin" w:cs="IRNazanin"/>
          <w:lang w:bidi="fa-IR"/>
          <w:color w:val="111111"/>
          <w:sz w:val="28"/>
          <w:szCs w:val="28"/>
          <w:rtl/>
        </w:rPr>
        <w:t xml:space="preserve">وطئها </w:t>
      </w:r>
      <w:r>
        <w:rPr>
          <w:rStyle w:val="FootnoteReference"/>
        </w:rPr>
        <w:footnoteReference w:id="1061"/>
      </w:r>
      <w:r>
        <w:rPr>
          <w:rFonts w:ascii="IRNazanin" w:hAnsi="IRNazanin" w:eastAsia="IRNazanin" w:cs="IRNazanin"/>
          <w:lang w:bidi="fa-IR"/>
          <w:color w:val="111111"/>
          <w:sz w:val="28"/>
          <w:szCs w:val="28"/>
          <w:rtl/>
        </w:rPr>
        <w:t xml:space="preserve">أقل مما اشتریت به فإنه یلزم أکثر الثمن لأنه قد أفسد علی</w:t>
      </w:r>
    </w:p>
    <w:p>
      <w:pPr>
        <w:pStyle w:val="BookText"/>
      </w:pPr>
      <w:r>
        <w:rPr>
          <w:rFonts w:ascii="IRNazanin" w:hAnsi="IRNazanin" w:eastAsia="IRNazanin" w:cs="IRNazanin"/>
          <w:lang w:bidi="fa-IR"/>
          <w:color w:val="111111"/>
          <w:sz w:val="28"/>
          <w:szCs w:val="28"/>
          <w:rtl/>
        </w:rPr>
        <w:t xml:space="preserve">شرکائه وإن کانت القیمة فی الیوم الذی وطئ أکثر مما اشتریت به یلزم</w:t>
      </w:r>
    </w:p>
    <w:p>
      <w:pPr>
        <w:pStyle w:val="BookText"/>
      </w:pPr>
      <w:r>
        <w:rPr>
          <w:rFonts w:ascii="IRNazanin" w:hAnsi="IRNazanin" w:eastAsia="IRNazanin" w:cs="IRNazanin"/>
          <w:lang w:bidi="fa-IR"/>
          <w:color w:val="111111"/>
          <w:sz w:val="28"/>
          <w:szCs w:val="28"/>
          <w:rtl/>
        </w:rPr>
        <w:t xml:space="preserve">الأکثر لاستفسادها علل الشرائع 580 ج 2 - أبی رحمه الله قال حدثنا علی</w:t>
      </w:r>
    </w:p>
    <w:p>
      <w:pPr>
        <w:pStyle w:val="BookText"/>
      </w:pPr>
      <w:r>
        <w:rPr>
          <w:rFonts w:ascii="IRNazanin" w:hAnsi="IRNazanin" w:eastAsia="IRNazanin" w:cs="IRNazanin"/>
          <w:lang w:bidi="fa-IR"/>
          <w:color w:val="111111"/>
          <w:sz w:val="28"/>
          <w:szCs w:val="28"/>
          <w:rtl/>
        </w:rPr>
        <w:t xml:space="preserve">ابن إبراهیم عن أبیه عن صالح بن سعید عن یونس عن عبد الله بن سنان</w:t>
      </w:r>
    </w:p>
    <w:p>
      <w:pPr>
        <w:pStyle w:val="BookText"/>
      </w:pPr>
      <w:r>
        <w:rPr>
          <w:rFonts w:ascii="IRNazanin" w:hAnsi="IRNazanin" w:eastAsia="IRNazanin" w:cs="IRNazanin"/>
          <w:lang w:bidi="fa-IR"/>
          <w:color w:val="111111"/>
          <w:sz w:val="28"/>
          <w:szCs w:val="28"/>
          <w:rtl/>
        </w:rPr>
        <w:t xml:space="preserve">قال قلت لأبی عبد الله علیه السلام (وذکر نحوه).</w:t>
      </w:r>
    </w:p>
    <w:p>
      <w:pPr>
        <w:pStyle w:val="BookText"/>
      </w:pPr>
      <w:r>
        <w:rPr>
          <w:rFonts w:ascii="IRNazanin" w:hAnsi="IRNazanin" w:eastAsia="IRNazanin" w:cs="IRNazanin"/>
          <w:lang w:bidi="fa-IR"/>
          <w:color w:val="111111"/>
          <w:sz w:val="28"/>
          <w:szCs w:val="28"/>
          <w:rtl/>
        </w:rPr>
        <w:t xml:space="preserve">1088 (8) المقنع 134 - وإذا اشتری رجلان جاریة فواقعاها جمیعا</w:t>
      </w:r>
    </w:p>
    <w:p>
      <w:pPr>
        <w:pStyle w:val="BookText"/>
      </w:pPr>
      <w:r>
        <w:rPr>
          <w:rFonts w:ascii="IRNazanin" w:hAnsi="IRNazanin" w:eastAsia="IRNazanin" w:cs="IRNazanin"/>
          <w:lang w:bidi="fa-IR"/>
          <w:color w:val="111111"/>
          <w:sz w:val="28"/>
          <w:szCs w:val="28"/>
          <w:rtl/>
        </w:rPr>
        <w:t xml:space="preserve">فأتت بولد فإنه یقرع بینهما فمن أصابته القرعة الحق به الولد ویغرم نصف</w:t>
      </w:r>
    </w:p>
    <w:p>
      <w:pPr>
        <w:pStyle w:val="BookText"/>
      </w:pPr>
      <w:r>
        <w:rPr>
          <w:rFonts w:ascii="IRNazanin" w:hAnsi="IRNazanin" w:eastAsia="IRNazanin" w:cs="IRNazanin"/>
          <w:lang w:bidi="fa-IR"/>
          <w:color w:val="111111"/>
          <w:sz w:val="28"/>
          <w:szCs w:val="28"/>
          <w:rtl/>
        </w:rPr>
        <w:t xml:space="preserve">قیمة الجاریة لصاحبه وعلی کل واحد منهما نصف الحد.</w:t>
      </w:r>
    </w:p>
    <w:p>
      <w:pPr>
        <w:pStyle w:val="BookText"/>
      </w:pPr>
      <w:r>
        <w:rPr>
          <w:rFonts w:ascii="IRNazanin" w:hAnsi="IRNazanin" w:eastAsia="IRNazanin" w:cs="IRNazanin"/>
          <w:lang w:bidi="fa-IR"/>
          <w:color w:val="111111"/>
          <w:sz w:val="28"/>
          <w:szCs w:val="28"/>
          <w:rtl/>
        </w:rPr>
        <w:t xml:space="preserve">1089 (9) المقنع 148 - وإذا وقع الرجل علی جاریة له فیها</w:t>
      </w:r>
    </w:p>
    <w:p>
      <w:pPr>
        <w:pStyle w:val="BookText"/>
      </w:pPr>
      <w:r>
        <w:rPr>
          <w:rFonts w:ascii="IRNazanin" w:hAnsi="IRNazanin" w:eastAsia="IRNazanin" w:cs="IRNazanin"/>
          <w:lang w:bidi="fa-IR"/>
          <w:color w:val="111111"/>
          <w:sz w:val="28"/>
          <w:szCs w:val="28"/>
          <w:rtl/>
        </w:rPr>
        <w:t xml:space="preserve">حصة أدرأ عنه من الحد بقدر حصته فیها ویضرب ما سوی ذلک.</w:t>
      </w:r>
    </w:p>
    <w:p>
      <w:pPr>
        <w:pStyle w:val="BookText"/>
      </w:pPr>
      <w:r>
        <w:rPr>
          <w:rFonts w:ascii="IRNazanin" w:hAnsi="IRNazanin" w:eastAsia="IRNazanin" w:cs="IRNazanin"/>
          <w:lang w:bidi="fa-IR"/>
          <w:color w:val="111111"/>
          <w:sz w:val="28"/>
          <w:szCs w:val="28"/>
          <w:rtl/>
        </w:rPr>
        <w:t xml:space="preserve">1090 (10) کافی 194 - ج 7 - تهذیب 30 ج 10 - علی بن إبراهیم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عمرو بن عثمان عن عدة من أصحابنا عن أبی عبد الله علیه</w:t>
      </w:r>
    </w:p>
    <w:p>
      <w:pPr>
        <w:pStyle w:val="BookText"/>
      </w:pPr>
      <w:r>
        <w:rPr>
          <w:rFonts w:ascii="IRNazanin" w:hAnsi="IRNazanin" w:eastAsia="IRNazanin" w:cs="IRNazanin"/>
          <w:lang w:bidi="fa-IR"/>
          <w:color w:val="111111"/>
          <w:sz w:val="28"/>
          <w:szCs w:val="28"/>
          <w:rtl/>
        </w:rPr>
        <w:t xml:space="preserve">السلام قال سئل عن رجل أصاب جاریة من الفیئ فوطئها قبل أن یقسم</w:t>
      </w:r>
    </w:p>
    <w:p>
      <w:pPr>
        <w:pStyle w:val="BookText"/>
      </w:pPr>
      <w:r>
        <w:rPr>
          <w:rFonts w:ascii="IRNazanin" w:hAnsi="IRNazanin" w:eastAsia="IRNazanin" w:cs="IRNazanin"/>
          <w:lang w:bidi="fa-IR"/>
          <w:color w:val="111111"/>
          <w:sz w:val="28"/>
          <w:szCs w:val="28"/>
          <w:rtl/>
        </w:rPr>
        <w:t xml:space="preserve">قال تقوم الجاریة وتدفع إلیه بالقیمة ویحط له منها ما یصیبه منها من</w:t>
      </w:r>
    </w:p>
    <w:p>
      <w:pPr>
        <w:pStyle w:val="BookText"/>
      </w:pPr>
      <w:r>
        <w:rPr>
          <w:rFonts w:ascii="IRNazanin" w:hAnsi="IRNazanin" w:eastAsia="IRNazanin" w:cs="IRNazanin"/>
          <w:lang w:bidi="fa-IR"/>
          <w:color w:val="111111"/>
          <w:sz w:val="28"/>
          <w:szCs w:val="28"/>
          <w:rtl/>
        </w:rPr>
        <w:t xml:space="preserve">الفیئ ویجلد الحد ویدرأ عنه من الحد بقدر ما کان له فیها فقلت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فکیف صارت الجاریة تدفع إلیه (هو - کا - یب) بالقیمة دون غیره قال</w:t>
      </w:r>
    </w:p>
    <w:p>
      <w:pPr>
        <w:pStyle w:val="BookText"/>
      </w:pPr>
      <w:r>
        <w:rPr>
          <w:rFonts w:ascii="IRNazanin" w:hAnsi="IRNazanin" w:eastAsia="IRNazanin" w:cs="IRNazanin"/>
          <w:lang w:bidi="fa-IR"/>
          <w:color w:val="111111"/>
          <w:sz w:val="28"/>
          <w:szCs w:val="28"/>
          <w:rtl/>
        </w:rPr>
        <w:t xml:space="preserve">لأنه وطئها ولا یؤمن أن یکون ثم حبل فقیه 33 ج 4 - وسئل الصادق علیه</w:t>
      </w:r>
    </w:p>
    <w:p>
      <w:pPr>
        <w:pStyle w:val="BookText"/>
      </w:pPr>
      <w:r>
        <w:rPr>
          <w:rFonts w:ascii="IRNazanin" w:hAnsi="IRNazanin" w:eastAsia="IRNazanin" w:cs="IRNazanin"/>
          <w:lang w:bidi="fa-IR"/>
          <w:color w:val="111111"/>
          <w:sz w:val="28"/>
          <w:szCs w:val="28"/>
          <w:rtl/>
        </w:rPr>
        <w:t xml:space="preserve">السلام عن رجل (وذکر مثله).</w:t>
      </w:r>
    </w:p>
    <w:p>
      <w:pPr>
        <w:pStyle w:val="BookText"/>
      </w:pPr>
      <w:r>
        <w:rPr>
          <w:rFonts w:ascii="IRNazanin" w:hAnsi="IRNazanin" w:eastAsia="IRNazanin" w:cs="IRNazanin"/>
          <w:lang w:bidi="fa-IR"/>
          <w:color w:val="111111"/>
          <w:sz w:val="28"/>
          <w:szCs w:val="28"/>
          <w:rtl/>
        </w:rPr>
        <w:t xml:space="preserve">1091 (11) کافی 196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تهذیب 26 ج 10 - الحسین بن سعید عن ابن أبی عمیر عن</w:t>
      </w:r>
    </w:p>
    <w:p>
      <w:pPr>
        <w:pStyle w:val="BookText"/>
      </w:pPr>
      <w:r>
        <w:rPr>
          <w:rFonts w:ascii="IRNazanin" w:hAnsi="IRNazanin" w:eastAsia="IRNazanin" w:cs="IRNazanin"/>
          <w:lang w:bidi="fa-IR"/>
          <w:color w:val="111111"/>
          <w:sz w:val="28"/>
          <w:szCs w:val="28"/>
          <w:rtl/>
        </w:rPr>
        <w:t xml:space="preserve">فقیه 17 ج 4 - حماد عن الحلبی عن أبی عبد الله علیه السلام فی رجل</w:t>
      </w:r>
    </w:p>
    <w:p>
      <w:pPr>
        <w:pStyle w:val="BookText"/>
      </w:pPr>
      <w:r>
        <w:rPr>
          <w:rFonts w:ascii="IRNazanin" w:hAnsi="IRNazanin" w:eastAsia="IRNazanin" w:cs="IRNazanin"/>
          <w:lang w:bidi="fa-IR"/>
          <w:color w:val="111111"/>
          <w:sz w:val="28"/>
          <w:szCs w:val="28"/>
          <w:rtl/>
        </w:rPr>
        <w:t xml:space="preserve">زوج أمته رجلا ثم وقع علیها قال یضرب الحد.</w:t>
      </w:r>
    </w:p>
    <w:p>
      <w:pPr>
        <w:pStyle w:val="BookText"/>
      </w:pPr>
      <w:r>
        <w:rPr>
          <w:rFonts w:ascii="IRNazanin" w:hAnsi="IRNazanin" w:eastAsia="IRNazanin" w:cs="IRNazanin"/>
          <w:lang w:bidi="fa-IR"/>
          <w:color w:val="111111"/>
          <w:sz w:val="28"/>
          <w:szCs w:val="28"/>
          <w:rtl/>
        </w:rPr>
        <w:t xml:space="preserve">1092 (12) المقنع 145 - وروی أن أمیر المؤمنین علیا علیه السلام</w:t>
      </w:r>
    </w:p>
    <w:p>
      <w:pPr>
        <w:pStyle w:val="BookText"/>
      </w:pPr>
      <w:r>
        <w:rPr>
          <w:rFonts w:ascii="IRNazanin" w:hAnsi="IRNazanin" w:eastAsia="IRNazanin" w:cs="IRNazanin"/>
          <w:lang w:bidi="fa-IR"/>
          <w:color w:val="111111"/>
          <w:sz w:val="28"/>
          <w:szCs w:val="28"/>
          <w:rtl/>
        </w:rPr>
        <w:t xml:space="preserve">أتی برجل زوج جاریته مملوکه ثم وطأها فضربه الحد.</w:t>
      </w:r>
    </w:p>
    <w:p>
      <w:pPr>
        <w:pStyle w:val="BookText"/>
      </w:pPr>
      <w:r>
        <w:rPr>
          <w:rFonts w:ascii="IRNazanin" w:hAnsi="IRNazanin" w:eastAsia="IRNazanin" w:cs="IRNazanin"/>
          <w:lang w:bidi="fa-IR"/>
          <w:color w:val="111111"/>
          <w:sz w:val="28"/>
          <w:szCs w:val="28"/>
          <w:rtl/>
        </w:rPr>
        <w:t xml:space="preserve">1093 (13) کافی 194 ج 7 - تهذیب 29 ج 10 - استبصار 210 ج 4 -</w:t>
      </w:r>
    </w:p>
    <w:p>
      <w:pPr>
        <w:pStyle w:val="BookText"/>
      </w:pPr>
      <w:r>
        <w:rPr>
          <w:rFonts w:ascii="IRNazanin" w:hAnsi="IRNazanin" w:eastAsia="IRNazanin" w:cs="IRNazanin"/>
          <w:lang w:bidi="fa-IR"/>
          <w:color w:val="111111"/>
          <w:sz w:val="28"/>
          <w:szCs w:val="28"/>
          <w:rtl/>
        </w:rPr>
        <w:t xml:space="preserve">یونس (بن عبد الرحمن - یب - صا)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 وقع علی مکاتبته فقال إن کانت أدت الربع جلد </w:t>
      </w:r>
      <w:r>
        <w:rPr>
          <w:rStyle w:val="FootnoteReference"/>
        </w:rPr>
        <w:footnoteReference w:id="1063"/>
      </w:r>
      <w:r>
        <w:rPr>
          <w:rFonts w:ascii="IRNazanin" w:hAnsi="IRNazanin" w:eastAsia="IRNazanin" w:cs="IRNazanin"/>
          <w:lang w:bidi="fa-IR"/>
          <w:color w:val="111111"/>
          <w:sz w:val="28"/>
          <w:szCs w:val="28"/>
          <w:rtl/>
        </w:rPr>
        <w:t xml:space="preserve">وإن</w:t>
      </w:r>
    </w:p>
    <w:p>
      <w:pPr>
        <w:pStyle w:val="BookText"/>
      </w:pPr>
      <w:r>
        <w:rPr>
          <w:rFonts w:ascii="IRNazanin" w:hAnsi="IRNazanin" w:eastAsia="IRNazanin" w:cs="IRNazanin"/>
          <w:lang w:bidi="fa-IR"/>
          <w:color w:val="111111"/>
          <w:sz w:val="28"/>
          <w:szCs w:val="28"/>
          <w:rtl/>
        </w:rPr>
        <w:t xml:space="preserve">کان محصنا رجم وإن لم تکن أدت شیئا فلیس علیه شئ فقیه 18 ج 4 -</w:t>
      </w:r>
    </w:p>
    <w:p>
      <w:pPr>
        <w:pStyle w:val="BookText"/>
      </w:pPr>
      <w:r>
        <w:rPr>
          <w:rFonts w:ascii="IRNazanin" w:hAnsi="IRNazanin" w:eastAsia="IRNazanin" w:cs="IRNazanin"/>
          <w:lang w:bidi="fa-IR"/>
          <w:color w:val="111111"/>
          <w:sz w:val="28"/>
          <w:szCs w:val="28"/>
          <w:rtl/>
        </w:rPr>
        <w:t xml:space="preserve">وفی روایة الحلبی عن أبی عبد الله علیه السلام فی رجل (وذکر مثله).</w:t>
      </w:r>
    </w:p>
    <w:p>
      <w:pPr>
        <w:pStyle w:val="BookText"/>
      </w:pPr>
      <w:r>
        <w:rPr>
          <w:rFonts w:ascii="IRNazanin" w:hAnsi="IRNazanin" w:eastAsia="IRNazanin" w:cs="IRNazanin"/>
          <w:lang w:bidi="fa-IR"/>
          <w:color w:val="111111"/>
          <w:sz w:val="28"/>
          <w:szCs w:val="28"/>
          <w:rtl/>
        </w:rPr>
        <w:t xml:space="preserve">1094 (14) کافی 237 ج 7 - تهذیب 29 ج 10 - استبصار 210 ج 4 -</w:t>
      </w:r>
    </w:p>
    <w:p>
      <w:pPr>
        <w:pStyle w:val="BookText"/>
      </w:pPr>
      <w:r>
        <w:rPr>
          <w:rFonts w:ascii="IRNazanin" w:hAnsi="IRNazanin" w:eastAsia="IRNazanin" w:cs="IRNazanin"/>
          <w:lang w:bidi="fa-IR"/>
          <w:color w:val="111111"/>
          <w:sz w:val="28"/>
          <w:szCs w:val="28"/>
          <w:rtl/>
        </w:rPr>
        <w:t xml:space="preserve">علی بن إبراهیم عن أبیه عن صالح بن سعید عن الحسین بن خالد فقیه 32 ج 4 -</w:t>
      </w:r>
    </w:p>
    <w:p>
      <w:pPr>
        <w:pStyle w:val="BookText"/>
      </w:pPr>
      <w:r>
        <w:rPr>
          <w:rFonts w:ascii="IRNazanin" w:hAnsi="IRNazanin" w:eastAsia="IRNazanin" w:cs="IRNazanin"/>
          <w:lang w:bidi="fa-IR"/>
          <w:color w:val="111111"/>
          <w:sz w:val="28"/>
          <w:szCs w:val="28"/>
          <w:rtl/>
        </w:rPr>
        <w:t xml:space="preserve">إبراهیم بن هاشم عن صالح بن السندی عن الحسین بن خالد عن أبی</w:t>
      </w:r>
    </w:p>
    <w:p>
      <w:pPr>
        <w:pStyle w:val="BookText"/>
      </w:pPr>
      <w:r>
        <w:rPr>
          <w:rFonts w:ascii="IRNazanin" w:hAnsi="IRNazanin" w:eastAsia="IRNazanin" w:cs="IRNazanin"/>
          <w:lang w:bidi="fa-IR"/>
          <w:color w:val="111111"/>
          <w:sz w:val="28"/>
          <w:szCs w:val="28"/>
          <w:rtl/>
        </w:rPr>
        <w:t xml:space="preserve">عبد الله علیه السلام </w:t>
      </w:r>
      <w:r>
        <w:rPr>
          <w:rStyle w:val="FootnoteReference"/>
        </w:rPr>
        <w:footnoteReference w:id="1064"/>
      </w:r>
      <w:r>
        <w:rPr>
          <w:rFonts w:ascii="IRNazanin" w:hAnsi="IRNazanin" w:eastAsia="IRNazanin" w:cs="IRNazanin"/>
          <w:lang w:bidi="fa-IR"/>
          <w:color w:val="111111"/>
          <w:sz w:val="28"/>
          <w:szCs w:val="28"/>
          <w:rtl/>
        </w:rPr>
        <w:t xml:space="preserve">أنه </w:t>
      </w:r>
      <w:r>
        <w:rPr>
          <w:rStyle w:val="FootnoteReference"/>
        </w:rPr>
        <w:footnoteReference w:id="1065"/>
      </w:r>
      <w:r>
        <w:rPr>
          <w:rFonts w:ascii="IRNazanin" w:hAnsi="IRNazanin" w:eastAsia="IRNazanin" w:cs="IRNazanin"/>
          <w:lang w:bidi="fa-IR"/>
          <w:color w:val="111111"/>
          <w:sz w:val="28"/>
          <w:szCs w:val="28"/>
          <w:rtl/>
        </w:rPr>
        <w:t xml:space="preserve">سئل عن رجل کانت له أمة (فکاتبها - کا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1" w:name="pg12434_132725"/>
    <w:bookmarkEnd w:id="121"/>
    <w:p>
      <w:pPr>
        <w:pStyle w:val="BookText"/>
      </w:pPr>
      <w:r>
        <w:rPr>
          <w:rFonts w:ascii="IRNazanin" w:hAnsi="IRNazanin" w:eastAsia="IRNazanin" w:cs="IRNazanin"/>
          <w:lang w:bidi="fa-IR"/>
          <w:color w:val="111111"/>
          <w:sz w:val="28"/>
          <w:szCs w:val="28"/>
          <w:rtl/>
        </w:rPr>
        <w:t xml:space="preserve">یب - صا) فقالت (الأمة </w:t>
      </w:r>
      <w:r>
        <w:rPr>
          <w:rStyle w:val="FootnoteReference"/>
        </w:rPr>
        <w:footnoteReference w:id="1066"/>
      </w:r>
      <w:r>
        <w:rPr>
          <w:rFonts w:ascii="IRNazanin" w:hAnsi="IRNazanin" w:eastAsia="IRNazanin" w:cs="IRNazanin"/>
          <w:lang w:bidi="fa-IR"/>
          <w:color w:val="111111"/>
          <w:sz w:val="28"/>
          <w:szCs w:val="28"/>
          <w:rtl/>
        </w:rPr>
        <w:t xml:space="preserve">- یب صا) ما أدیت من مکاتبتی فأنا به حرة</w:t>
      </w:r>
    </w:p>
    <w:p>
      <w:pPr>
        <w:pStyle w:val="BookText"/>
      </w:pPr>
      <w:r>
        <w:rPr>
          <w:rFonts w:ascii="IRNazanin" w:hAnsi="IRNazanin" w:eastAsia="IRNazanin" w:cs="IRNazanin"/>
          <w:lang w:bidi="fa-IR"/>
          <w:color w:val="111111"/>
          <w:sz w:val="28"/>
          <w:szCs w:val="28"/>
          <w:rtl/>
        </w:rPr>
        <w:t xml:space="preserve">علی حساب ذلک فقال لها نعم فأدت </w:t>
      </w:r>
      <w:r>
        <w:rPr>
          <w:rStyle w:val="FootnoteReference"/>
        </w:rPr>
        <w:footnoteReference w:id="1067"/>
      </w:r>
      <w:r>
        <w:rPr>
          <w:rFonts w:ascii="IRNazanin" w:hAnsi="IRNazanin" w:eastAsia="IRNazanin" w:cs="IRNazanin"/>
          <w:lang w:bidi="fa-IR"/>
          <w:color w:val="111111"/>
          <w:sz w:val="28"/>
          <w:szCs w:val="28"/>
          <w:rtl/>
        </w:rPr>
        <w:t xml:space="preserve">بعض مکاتبتها وجامعها مولاها</w:t>
      </w:r>
    </w:p>
    <w:p>
      <w:pPr>
        <w:pStyle w:val="BookText"/>
      </w:pPr>
      <w:r>
        <w:rPr>
          <w:rFonts w:ascii="IRNazanin" w:hAnsi="IRNazanin" w:eastAsia="IRNazanin" w:cs="IRNazanin"/>
          <w:lang w:bidi="fa-IR"/>
          <w:color w:val="111111"/>
          <w:sz w:val="28"/>
          <w:szCs w:val="28"/>
          <w:rtl/>
        </w:rPr>
        <w:t xml:space="preserve">بعد ذلک فقال علیه السلام إن کان استکرهها علی ذلک ضرب من الحد</w:t>
      </w:r>
    </w:p>
    <w:p>
      <w:pPr>
        <w:pStyle w:val="BookText"/>
      </w:pPr>
      <w:r>
        <w:rPr>
          <w:rFonts w:ascii="IRNazanin" w:hAnsi="IRNazanin" w:eastAsia="IRNazanin" w:cs="IRNazanin"/>
          <w:lang w:bidi="fa-IR"/>
          <w:color w:val="111111"/>
          <w:sz w:val="28"/>
          <w:szCs w:val="28"/>
          <w:rtl/>
        </w:rPr>
        <w:t xml:space="preserve">بقدر ما أدت (له - یب - صا) من مکاتبتها ودرئ </w:t>
      </w:r>
      <w:r>
        <w:rPr>
          <w:rStyle w:val="FootnoteReference"/>
        </w:rPr>
        <w:footnoteReference w:id="1068"/>
      </w:r>
      <w:r>
        <w:rPr>
          <w:rFonts w:ascii="IRNazanin" w:hAnsi="IRNazanin" w:eastAsia="IRNazanin" w:cs="IRNazanin"/>
          <w:lang w:bidi="fa-IR"/>
          <w:color w:val="111111"/>
          <w:sz w:val="28"/>
          <w:szCs w:val="28"/>
          <w:rtl/>
        </w:rPr>
        <w:t xml:space="preserve">عنه من الحد بقدر</w:t>
      </w:r>
    </w:p>
    <w:p>
      <w:pPr>
        <w:pStyle w:val="BookText"/>
      </w:pPr>
      <w:r>
        <w:rPr>
          <w:rFonts w:ascii="IRNazanin" w:hAnsi="IRNazanin" w:eastAsia="IRNazanin" w:cs="IRNazanin"/>
          <w:lang w:bidi="fa-IR"/>
          <w:color w:val="111111"/>
          <w:sz w:val="28"/>
          <w:szCs w:val="28"/>
          <w:rtl/>
        </w:rPr>
        <w:t xml:space="preserve">ما بقی (له - یب - فقیه) من مکاتبتها وإن کانت تابعته کانت شریکته فی</w:t>
      </w:r>
    </w:p>
    <w:p>
      <w:pPr>
        <w:pStyle w:val="BookText"/>
      </w:pPr>
      <w:r>
        <w:rPr>
          <w:rFonts w:ascii="IRNazanin" w:hAnsi="IRNazanin" w:eastAsia="IRNazanin" w:cs="IRNazanin"/>
          <w:lang w:bidi="fa-IR"/>
          <w:color w:val="111111"/>
          <w:sz w:val="28"/>
          <w:szCs w:val="28"/>
          <w:rtl/>
        </w:rPr>
        <w:t xml:space="preserve">الحد ضربت مثل ما یضرب.</w:t>
      </w:r>
    </w:p>
    <w:p>
      <w:pPr>
        <w:pStyle w:val="BookText"/>
      </w:pPr>
      <w:r>
        <w:rPr>
          <w:rFonts w:ascii="IRNazanin" w:hAnsi="IRNazanin" w:eastAsia="IRNazanin" w:cs="IRNazanin"/>
          <w:lang w:bidi="fa-IR"/>
          <w:color w:val="111111"/>
          <w:sz w:val="28"/>
          <w:szCs w:val="28"/>
          <w:rtl/>
        </w:rPr>
        <w:t xml:space="preserve">1095 (15) المقنع 145 - وإذا وقع الرجل علی مکاتبته فان کانت</w:t>
      </w:r>
    </w:p>
    <w:p>
      <w:pPr>
        <w:pStyle w:val="BookText"/>
      </w:pPr>
      <w:r>
        <w:rPr>
          <w:rFonts w:ascii="IRNazanin" w:hAnsi="IRNazanin" w:eastAsia="IRNazanin" w:cs="IRNazanin"/>
          <w:lang w:bidi="fa-IR"/>
          <w:color w:val="111111"/>
          <w:sz w:val="28"/>
          <w:szCs w:val="28"/>
          <w:rtl/>
        </w:rPr>
        <w:t xml:space="preserve">أدت الربع ضرب الحد وإن کان محصنا رجم وإن لم تکن أدت شیئا</w:t>
      </w:r>
    </w:p>
    <w:p>
      <w:pPr>
        <w:pStyle w:val="BookText"/>
      </w:pPr>
      <w:r>
        <w:rPr>
          <w:rFonts w:ascii="IRNazanin" w:hAnsi="IRNazanin" w:eastAsia="IRNazanin" w:cs="IRNazanin"/>
          <w:lang w:bidi="fa-IR"/>
          <w:color w:val="111111"/>
          <w:sz w:val="28"/>
          <w:szCs w:val="28"/>
          <w:rtl/>
        </w:rPr>
        <w:t xml:space="preserve">فلیس علیه شئ.</w:t>
      </w:r>
    </w:p>
    <w:p>
      <w:pPr>
        <w:pStyle w:val="Heading4"/>
      </w:pPr>
      <w:bookmarkStart w:id="356" w:name="_Toc149"/>
      <w:r>
        <w:t>(21) باب حکم أم الولد إذا زنت وحکم المرأة إذا أمکنت نفسها من عبدها</w:t>
      </w:r>
      <w:bookmarkEnd w:id="356"/>
    </w:p>
    <w:p>
      <w:pPr>
        <w:pStyle w:val="BookText"/>
      </w:pPr>
      <w:r>
        <w:rPr>
          <w:rFonts w:ascii="IRNazanin" w:hAnsi="IRNazanin" w:eastAsia="IRNazanin" w:cs="IRNazanin"/>
          <w:lang w:bidi="fa-IR"/>
          <w:color w:val="111111"/>
          <w:sz w:val="28"/>
          <w:szCs w:val="28"/>
          <w:rtl/>
        </w:rPr>
        <w:t xml:space="preserve">1096 (1) فقیه 32 ج 4 - وروی ابن محبوب عن علی بن رئاب عن</w:t>
      </w:r>
    </w:p>
    <w:p>
      <w:pPr>
        <w:pStyle w:val="BookText"/>
      </w:pPr>
      <w:r>
        <w:rPr>
          <w:rFonts w:ascii="IRNazanin" w:hAnsi="IRNazanin" w:eastAsia="IRNazanin" w:cs="IRNazanin"/>
          <w:lang w:bidi="fa-IR"/>
          <w:color w:val="111111"/>
          <w:sz w:val="28"/>
          <w:szCs w:val="28"/>
          <w:rtl/>
        </w:rPr>
        <w:t xml:space="preserve">زرارة عن أبی جعفر علیه السلام قال أم الولد حدها حد الأمة إذا لم یکن</w:t>
      </w:r>
    </w:p>
    <w:p>
      <w:pPr>
        <w:pStyle w:val="BookText"/>
      </w:pPr>
      <w:r>
        <w:rPr>
          <w:rFonts w:ascii="IRNazanin" w:hAnsi="IRNazanin" w:eastAsia="IRNazanin" w:cs="IRNazanin"/>
          <w:lang w:bidi="fa-IR"/>
          <w:color w:val="111111"/>
          <w:sz w:val="28"/>
          <w:szCs w:val="28"/>
          <w:rtl/>
        </w:rPr>
        <w:t xml:space="preserve">لها ولد.</w:t>
      </w:r>
    </w:p>
    <w:p>
      <w:pPr>
        <w:pStyle w:val="BookText"/>
      </w:pPr>
      <w:r>
        <w:rPr>
          <w:rFonts w:ascii="IRNazanin" w:hAnsi="IRNazanin" w:eastAsia="IRNazanin" w:cs="IRNazanin"/>
          <w:lang w:bidi="fa-IR"/>
          <w:color w:val="111111"/>
          <w:sz w:val="28"/>
          <w:szCs w:val="28"/>
          <w:rtl/>
        </w:rPr>
        <w:t xml:space="preserve">1097 (2) فقیه 32 ج 4 - وروی ابن محبوب عن نعیم بن إبراهیم</w:t>
      </w:r>
    </w:p>
    <w:p>
      <w:pPr>
        <w:pStyle w:val="BookText"/>
      </w:pPr>
      <w:r>
        <w:rPr>
          <w:rFonts w:ascii="IRNazanin" w:hAnsi="IRNazanin" w:eastAsia="IRNazanin" w:cs="IRNazanin"/>
          <w:lang w:bidi="fa-IR"/>
          <w:color w:val="111111"/>
          <w:sz w:val="28"/>
          <w:szCs w:val="28"/>
          <w:rtl/>
        </w:rPr>
        <w:t xml:space="preserve">عن مسمع أبی سیار عن أبی عبد الله علیه السلام قال أم الولد جنایتها فی</w:t>
      </w:r>
    </w:p>
    <w:p>
      <w:pPr>
        <w:pStyle w:val="BookText"/>
      </w:pPr>
      <w:r>
        <w:rPr>
          <w:rFonts w:ascii="IRNazanin" w:hAnsi="IRNazanin" w:eastAsia="IRNazanin" w:cs="IRNazanin"/>
          <w:lang w:bidi="fa-IR"/>
          <w:color w:val="111111"/>
          <w:sz w:val="28"/>
          <w:szCs w:val="28"/>
          <w:rtl/>
        </w:rPr>
        <w:t xml:space="preserve">حقوق الناس علی سیدها قال وما کان من حق الله عز وجل فی الحدود</w:t>
      </w:r>
    </w:p>
    <w:p>
      <w:pPr>
        <w:pStyle w:val="BookText"/>
      </w:pPr>
      <w:r>
        <w:rPr>
          <w:rFonts w:ascii="IRNazanin" w:hAnsi="IRNazanin" w:eastAsia="IRNazanin" w:cs="IRNazanin"/>
          <w:lang w:bidi="fa-IR"/>
          <w:color w:val="111111"/>
          <w:sz w:val="28"/>
          <w:szCs w:val="28"/>
          <w:rtl/>
        </w:rPr>
        <w:t xml:space="preserve">فإن ذلک فی بدنها وقال ویقاص منها للممالیک ولا قصاص بین الحر والعبد</w:t>
      </w:r>
    </w:p>
    <w:p>
      <w:pPr>
        <w:pStyle w:val="BookText"/>
      </w:pPr>
      <w:r>
        <w:rPr>
          <w:rFonts w:ascii="IRNazanin" w:hAnsi="IRNazanin" w:eastAsia="IRNazanin" w:cs="IRNazanin"/>
          <w:lang w:bidi="fa-IR"/>
          <w:color w:val="111111"/>
          <w:sz w:val="28"/>
          <w:szCs w:val="28"/>
          <w:rtl/>
        </w:rPr>
        <w:t xml:space="preserve">1098 (3) تهذیب 154 ج 10 - فقیه 32 ج 4 - روی ابن محبوب عن</w:t>
      </w:r>
    </w:p>
    <w:p>
      <w:pPr>
        <w:pStyle w:val="BookText"/>
      </w:pPr>
      <w:r>
        <w:rPr>
          <w:rFonts w:ascii="IRNazanin" w:hAnsi="IRNazanin" w:eastAsia="IRNazanin" w:cs="IRNazanin"/>
          <w:lang w:bidi="fa-IR"/>
          <w:color w:val="111111"/>
          <w:sz w:val="28"/>
          <w:szCs w:val="28"/>
          <w:rtl/>
        </w:rPr>
        <w:t xml:space="preserve">نعیم بن إبراهیم عن مسمع أبی سیار عن أبی عبد الله علیه السلام قال أم</w:t>
      </w:r>
    </w:p>
    <w:p>
      <w:pPr>
        <w:pStyle w:val="BookText"/>
      </w:pPr>
      <w:r>
        <w:rPr>
          <w:rFonts w:ascii="IRNazanin" w:hAnsi="IRNazanin" w:eastAsia="IRNazanin" w:cs="IRNazanin"/>
          <w:lang w:bidi="fa-IR"/>
          <w:color w:val="111111"/>
          <w:sz w:val="28"/>
          <w:szCs w:val="28"/>
          <w:rtl/>
        </w:rPr>
        <w:t xml:space="preserve">الولد جنایتها فی حقوق الناس علی سیدها قال وما کان من حق الله</w:t>
      </w:r>
    </w:p>
    <w:p>
      <w:pPr>
        <w:pStyle w:val="BookText"/>
      </w:pPr>
      <w:r>
        <w:rPr>
          <w:rFonts w:ascii="IRNazanin" w:hAnsi="IRNazanin" w:eastAsia="IRNazanin" w:cs="IRNazanin"/>
          <w:lang w:bidi="fa-IR"/>
          <w:color w:val="111111"/>
          <w:sz w:val="28"/>
          <w:szCs w:val="28"/>
          <w:rtl/>
        </w:rPr>
        <w:t xml:space="preserve">عز وجل (فی الحدود - فقیه) کان ذلک فی بدنها قال ویقاص منها للمالک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2" w:name="pg12434_132726"/>
    <w:bookmarkEnd w:id="122"/>
    <w:p>
      <w:pPr>
        <w:pStyle w:val="BookText"/>
      </w:pPr>
      <w:r>
        <w:rPr>
          <w:rFonts w:ascii="IRNazanin" w:hAnsi="IRNazanin" w:eastAsia="IRNazanin" w:cs="IRNazanin"/>
          <w:lang w:bidi="fa-IR"/>
          <w:color w:val="111111"/>
          <w:sz w:val="28"/>
          <w:szCs w:val="28"/>
          <w:rtl/>
        </w:rPr>
        <w:t xml:space="preserve">ولا قصاص بین الحر والعبد.</w:t>
      </w:r>
    </w:p>
    <w:p>
      <w:pPr>
        <w:pStyle w:val="BookText"/>
      </w:pPr>
      <w:r>
        <w:rPr>
          <w:rFonts w:ascii="IRNazanin" w:hAnsi="IRNazanin" w:eastAsia="IRNazanin" w:cs="IRNazanin"/>
          <w:lang w:bidi="fa-IR"/>
          <w:color w:val="111111"/>
          <w:sz w:val="28"/>
          <w:szCs w:val="28"/>
          <w:rtl/>
        </w:rPr>
        <w:t xml:space="preserve">وتقدم فی روایة ابن مسلم (1) من باب (34) تحریم المرأة علی</w:t>
      </w:r>
    </w:p>
    <w:p>
      <w:pPr>
        <w:pStyle w:val="BookText"/>
      </w:pPr>
      <w:r>
        <w:rPr>
          <w:rFonts w:ascii="IRNazanin" w:hAnsi="IRNazanin" w:eastAsia="IRNazanin" w:cs="IRNazanin"/>
          <w:lang w:bidi="fa-IR"/>
          <w:color w:val="111111"/>
          <w:sz w:val="28"/>
          <w:szCs w:val="28"/>
          <w:rtl/>
        </w:rPr>
        <w:t xml:space="preserve">عبدها من أبواب نکاح العبید قوله علیه السلام قضی أمیر المؤمنین علیه</w:t>
      </w:r>
    </w:p>
    <w:p>
      <w:pPr>
        <w:pStyle w:val="BookText"/>
      </w:pPr>
      <w:r>
        <w:rPr>
          <w:rFonts w:ascii="IRNazanin" w:hAnsi="IRNazanin" w:eastAsia="IRNazanin" w:cs="IRNazanin"/>
          <w:lang w:bidi="fa-IR"/>
          <w:color w:val="111111"/>
          <w:sz w:val="28"/>
          <w:szCs w:val="28"/>
          <w:rtl/>
        </w:rPr>
        <w:t xml:space="preserve">السلام فی امرأة أمکنت نفسها من عبد لها فنکحها ان تضرب مائة و</w:t>
      </w:r>
    </w:p>
    <w:p>
      <w:pPr>
        <w:pStyle w:val="BookText"/>
      </w:pPr>
      <w:r>
        <w:rPr>
          <w:rFonts w:ascii="IRNazanin" w:hAnsi="IRNazanin" w:eastAsia="IRNazanin" w:cs="IRNazanin"/>
          <w:lang w:bidi="fa-IR"/>
          <w:color w:val="111111"/>
          <w:sz w:val="28"/>
          <w:szCs w:val="28"/>
          <w:rtl/>
        </w:rPr>
        <w:t xml:space="preserve">یضرب العبد خمسین جلدة.</w:t>
      </w:r>
    </w:p>
    <w:p>
      <w:pPr>
        <w:pStyle w:val="BookText"/>
      </w:pPr>
      <w:r>
        <w:rPr>
          <w:rFonts w:ascii="IRNazanin" w:hAnsi="IRNazanin" w:eastAsia="IRNazanin" w:cs="IRNazanin"/>
          <w:lang w:bidi="fa-IR"/>
          <w:color w:val="111111"/>
          <w:sz w:val="28"/>
          <w:szCs w:val="28"/>
          <w:rtl/>
        </w:rPr>
        <w:t xml:space="preserve">ویأتی فی باب (27) ان المملوک إذا زنی فعلیه نصف الحد خمسون</w:t>
      </w:r>
    </w:p>
    <w:p>
      <w:pPr>
        <w:pStyle w:val="BookText"/>
      </w:pPr>
      <w:r>
        <w:rPr>
          <w:rFonts w:ascii="IRNazanin" w:hAnsi="IRNazanin" w:eastAsia="IRNazanin" w:cs="IRNazanin"/>
          <w:lang w:bidi="fa-IR"/>
          <w:color w:val="111111"/>
          <w:sz w:val="28"/>
          <w:szCs w:val="28"/>
          <w:rtl/>
        </w:rPr>
        <w:t xml:space="preserve">جلدة ما یناسب الباب.</w:t>
      </w:r>
    </w:p>
    <w:p>
      <w:pPr>
        <w:pStyle w:val="Heading4"/>
      </w:pPr>
      <w:bookmarkStart w:id="357" w:name="_Toc150"/>
      <w:r>
        <w:t>(22) باب حکم من باع امرأته</w:t>
      </w:r>
      <w:bookmarkEnd w:id="357"/>
    </w:p>
    <w:p>
      <w:pPr>
        <w:pStyle w:val="BookText"/>
      </w:pPr>
      <w:r>
        <w:rPr>
          <w:rFonts w:ascii="IRNazanin" w:hAnsi="IRNazanin" w:eastAsia="IRNazanin" w:cs="IRNazanin"/>
          <w:lang w:bidi="fa-IR"/>
          <w:color w:val="111111"/>
          <w:sz w:val="28"/>
          <w:szCs w:val="28"/>
          <w:rtl/>
        </w:rPr>
        <w:t xml:space="preserve">1099 (1) تهذیب 24 ج 10 - محمد بن علی بن محبوب عن محمد</w:t>
      </w:r>
    </w:p>
    <w:p>
      <w:pPr>
        <w:pStyle w:val="BookText"/>
      </w:pPr>
      <w:r>
        <w:rPr>
          <w:rFonts w:ascii="IRNazanin" w:hAnsi="IRNazanin" w:eastAsia="IRNazanin" w:cs="IRNazanin"/>
          <w:lang w:bidi="fa-IR"/>
          <w:color w:val="111111"/>
          <w:sz w:val="28"/>
          <w:szCs w:val="28"/>
          <w:rtl/>
        </w:rPr>
        <w:t xml:space="preserve">ابن عیسی العبیدی عن عبد الله بن محمد عن أبی هاشم البزاز عن حنان</w:t>
      </w:r>
    </w:p>
    <w:p>
      <w:pPr>
        <w:pStyle w:val="BookText"/>
      </w:pPr>
      <w:r>
        <w:rPr>
          <w:rFonts w:ascii="IRNazanin" w:hAnsi="IRNazanin" w:eastAsia="IRNazanin" w:cs="IRNazanin"/>
          <w:lang w:bidi="fa-IR"/>
          <w:color w:val="111111"/>
          <w:sz w:val="28"/>
          <w:szCs w:val="28"/>
          <w:rtl/>
        </w:rPr>
        <w:t xml:space="preserve">عن معاویة عن طریف بن سنان قال قلت لأبی عبد الله علیه السلام أخبرنی</w:t>
      </w:r>
    </w:p>
    <w:p>
      <w:pPr>
        <w:pStyle w:val="BookText"/>
      </w:pPr>
      <w:r>
        <w:rPr>
          <w:rFonts w:ascii="IRNazanin" w:hAnsi="IRNazanin" w:eastAsia="IRNazanin" w:cs="IRNazanin"/>
          <w:lang w:bidi="fa-IR"/>
          <w:color w:val="111111"/>
          <w:sz w:val="28"/>
          <w:szCs w:val="28"/>
          <w:rtl/>
        </w:rPr>
        <w:t xml:space="preserve">عن رجل باع امرأته قال علی الرجل أن تقطع یده وترجم المرأة وعلی</w:t>
      </w:r>
    </w:p>
    <w:p>
      <w:pPr>
        <w:pStyle w:val="BookText"/>
      </w:pPr>
      <w:r>
        <w:rPr>
          <w:rFonts w:ascii="IRNazanin" w:hAnsi="IRNazanin" w:eastAsia="IRNazanin" w:cs="IRNazanin"/>
          <w:lang w:bidi="fa-IR"/>
          <w:color w:val="111111"/>
          <w:sz w:val="28"/>
          <w:szCs w:val="28"/>
          <w:rtl/>
        </w:rPr>
        <w:t xml:space="preserve">الذی اشتراها ان وطئها ان کان محصنا ان یرجم ان علم وإن لم یکن</w:t>
      </w:r>
    </w:p>
    <w:p>
      <w:pPr>
        <w:pStyle w:val="BookText"/>
      </w:pPr>
      <w:r>
        <w:rPr>
          <w:rFonts w:ascii="IRNazanin" w:hAnsi="IRNazanin" w:eastAsia="IRNazanin" w:cs="IRNazanin"/>
          <w:lang w:bidi="fa-IR"/>
          <w:color w:val="111111"/>
          <w:sz w:val="28"/>
          <w:szCs w:val="28"/>
          <w:rtl/>
        </w:rPr>
        <w:t xml:space="preserve">محصنا ان یجلد مائة جلدة وترجم المرأة ان کان الذی اشتراها وطئها</w:t>
      </w:r>
    </w:p>
    <w:p>
      <w:pPr>
        <w:pStyle w:val="BookText"/>
      </w:pPr>
      <w:r>
        <w:rPr>
          <w:rFonts w:ascii="IRNazanin" w:hAnsi="IRNazanin" w:eastAsia="IRNazanin" w:cs="IRNazanin"/>
          <w:lang w:bidi="fa-IR"/>
          <w:color w:val="111111"/>
          <w:sz w:val="28"/>
          <w:szCs w:val="28"/>
          <w:rtl/>
        </w:rPr>
        <w:t xml:space="preserve">تهذیب 24 ج 10 - محمد بن أحمد بن یحیی عن العباس بن موسی</w:t>
      </w:r>
    </w:p>
    <w:p>
      <w:pPr>
        <w:pStyle w:val="BookText"/>
      </w:pPr>
      <w:r>
        <w:rPr>
          <w:rFonts w:ascii="IRNazanin" w:hAnsi="IRNazanin" w:eastAsia="IRNazanin" w:cs="IRNazanin"/>
          <w:lang w:bidi="fa-IR"/>
          <w:color w:val="111111"/>
          <w:sz w:val="28"/>
          <w:szCs w:val="28"/>
          <w:rtl/>
        </w:rPr>
        <w:t xml:space="preserve">البغدادی عن یونس بن عبد الرحمن عن سنان بن طریف قال سألت أبا</w:t>
      </w:r>
    </w:p>
    <w:p>
      <w:pPr>
        <w:pStyle w:val="BookText"/>
      </w:pPr>
      <w:r>
        <w:rPr>
          <w:rFonts w:ascii="IRNazanin" w:hAnsi="IRNazanin" w:eastAsia="IRNazanin" w:cs="IRNazanin"/>
          <w:lang w:bidi="fa-IR"/>
          <w:color w:val="111111"/>
          <w:sz w:val="28"/>
          <w:szCs w:val="28"/>
          <w:rtl/>
        </w:rPr>
        <w:t xml:space="preserve">عبد الله علیه السلام وذکر مثل معناه بألفاظه مقدمة ومؤخرة (هکذا فی یب)</w:t>
      </w:r>
    </w:p>
    <w:p>
      <w:pPr>
        <w:pStyle w:val="BookText"/>
      </w:pPr>
      <w:r>
        <w:rPr>
          <w:rFonts w:ascii="IRNazanin" w:hAnsi="IRNazanin" w:eastAsia="IRNazanin" w:cs="IRNazanin"/>
          <w:lang w:bidi="fa-IR"/>
          <w:color w:val="111111"/>
          <w:sz w:val="28"/>
          <w:szCs w:val="28"/>
          <w:rtl/>
        </w:rPr>
        <w:t xml:space="preserve">1100 (2) دعائم الاسلام 467 ج 2 - وعن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کذلک قال صاحب الحدیث عن أحدهما أنه قال فی</w:t>
      </w:r>
    </w:p>
    <w:p>
      <w:pPr>
        <w:pStyle w:val="BookText"/>
      </w:pPr>
      <w:r>
        <w:rPr>
          <w:rFonts w:ascii="IRNazanin" w:hAnsi="IRNazanin" w:eastAsia="IRNazanin" w:cs="IRNazanin"/>
          <w:lang w:bidi="fa-IR"/>
          <w:color w:val="111111"/>
          <w:sz w:val="28"/>
          <w:szCs w:val="28"/>
          <w:rtl/>
        </w:rPr>
        <w:t xml:space="preserve">الرجل یبیع امرأته قال تقطع یده فإن کان الذی اشتراها علم بأنها حرة</w:t>
      </w:r>
    </w:p>
    <w:p>
      <w:pPr>
        <w:pStyle w:val="BookText"/>
      </w:pPr>
      <w:r>
        <w:rPr>
          <w:rFonts w:ascii="IRNazanin" w:hAnsi="IRNazanin" w:eastAsia="IRNazanin" w:cs="IRNazanin"/>
          <w:lang w:bidi="fa-IR"/>
          <w:color w:val="111111"/>
          <w:sz w:val="28"/>
          <w:szCs w:val="28"/>
          <w:rtl/>
        </w:rPr>
        <w:t xml:space="preserve">فوطئها رجم إن کان محصنا أو ضرب الحد إن لم یکن محصنا وترجم هی</w:t>
      </w:r>
    </w:p>
    <w:p>
      <w:pPr>
        <w:pStyle w:val="BookText"/>
      </w:pPr>
      <w:r>
        <w:rPr>
          <w:rFonts w:ascii="IRNazanin" w:hAnsi="IRNazanin" w:eastAsia="IRNazanin" w:cs="IRNazanin"/>
          <w:lang w:bidi="fa-IR"/>
          <w:color w:val="111111"/>
          <w:sz w:val="28"/>
          <w:szCs w:val="28"/>
          <w:rtl/>
        </w:rPr>
        <w:t xml:space="preserve">إذا طاوعته.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3" w:name="pg12434_132727"/>
    <w:bookmarkEnd w:id="123"/>
    <w:p>
      <w:pPr>
        <w:pStyle w:val="BookText"/>
      </w:pPr>
      <w:r>
        <w:rPr>
          <w:rFonts w:ascii="IRNazanin" w:hAnsi="IRNazanin" w:eastAsia="IRNazanin" w:cs="IRNazanin"/>
          <w:lang w:bidi="fa-IR"/>
          <w:color w:val="111111"/>
          <w:sz w:val="28"/>
          <w:szCs w:val="28"/>
          <w:rtl/>
        </w:rPr>
        <w:t xml:space="preserve">ویأتی فی روایة طریف (1) من باب (15) حکم من سرق حرا فباعه</w:t>
      </w:r>
    </w:p>
    <w:p>
      <w:pPr>
        <w:pStyle w:val="BookText"/>
      </w:pPr>
      <w:r>
        <w:rPr>
          <w:rFonts w:ascii="IRNazanin" w:hAnsi="IRNazanin" w:eastAsia="IRNazanin" w:cs="IRNazanin"/>
          <w:lang w:bidi="fa-IR"/>
          <w:color w:val="111111"/>
          <w:sz w:val="28"/>
          <w:szCs w:val="28"/>
          <w:rtl/>
        </w:rPr>
        <w:t xml:space="preserve">من أبواب حد السرقة قوله رجل سرق حرة فباعها وقال فیها أربعة</w:t>
      </w:r>
    </w:p>
    <w:p>
      <w:pPr>
        <w:pStyle w:val="BookText"/>
      </w:pPr>
      <w:r>
        <w:rPr>
          <w:rFonts w:ascii="IRNazanin" w:hAnsi="IRNazanin" w:eastAsia="IRNazanin" w:cs="IRNazanin"/>
          <w:lang w:bidi="fa-IR"/>
          <w:color w:val="111111"/>
          <w:sz w:val="28"/>
          <w:szCs w:val="28"/>
          <w:rtl/>
        </w:rPr>
        <w:t xml:space="preserve">حدود أما أولها فسارق تقطع یده والثانیة ان کان وطأها جلد الحد و</w:t>
      </w:r>
    </w:p>
    <w:p>
      <w:pPr>
        <w:pStyle w:val="BookText"/>
      </w:pPr>
      <w:r>
        <w:rPr>
          <w:rFonts w:ascii="IRNazanin" w:hAnsi="IRNazanin" w:eastAsia="IRNazanin" w:cs="IRNazanin"/>
          <w:lang w:bidi="fa-IR"/>
          <w:color w:val="111111"/>
          <w:sz w:val="28"/>
          <w:szCs w:val="28"/>
          <w:rtl/>
        </w:rPr>
        <w:t xml:space="preserve">علی الذی اشتری ان کان وطأها ان کان محصنا رجم وان کان غیر محصن</w:t>
      </w:r>
    </w:p>
    <w:p>
      <w:pPr>
        <w:pStyle w:val="BookText"/>
      </w:pPr>
      <w:r>
        <w:rPr>
          <w:rFonts w:ascii="IRNazanin" w:hAnsi="IRNazanin" w:eastAsia="IRNazanin" w:cs="IRNazanin"/>
          <w:lang w:bidi="fa-IR"/>
          <w:color w:val="111111"/>
          <w:sz w:val="28"/>
          <w:szCs w:val="28"/>
          <w:rtl/>
        </w:rPr>
        <w:t xml:space="preserve">جلد الحد وان کان لم یعلم فلا شئ علیه وهی ان کان استکرهها فلا شئ</w:t>
      </w:r>
    </w:p>
    <w:p>
      <w:pPr>
        <w:pStyle w:val="BookText"/>
      </w:pPr>
      <w:r>
        <w:rPr>
          <w:rFonts w:ascii="IRNazanin" w:hAnsi="IRNazanin" w:eastAsia="IRNazanin" w:cs="IRNazanin"/>
          <w:lang w:bidi="fa-IR"/>
          <w:color w:val="111111"/>
          <w:sz w:val="28"/>
          <w:szCs w:val="28"/>
          <w:rtl/>
        </w:rPr>
        <w:t xml:space="preserve">علیها وإن کانت اطاعته جلدت الحد.</w:t>
      </w:r>
    </w:p>
    <w:p>
      <w:pPr>
        <w:pStyle w:val="Heading4"/>
      </w:pPr>
      <w:bookmarkStart w:id="358" w:name="_Toc151"/>
      <w:r>
        <w:t>(23) باب حکم المرأة إذا زنت فحملت فقتلت ولدها</w:t>
      </w:r>
      <w:bookmarkEnd w:id="358"/>
    </w:p>
    <w:p>
      <w:pPr>
        <w:pStyle w:val="BookText"/>
      </w:pPr>
      <w:r>
        <w:rPr>
          <w:rFonts w:ascii="IRNazanin" w:hAnsi="IRNazanin" w:eastAsia="IRNazanin" w:cs="IRNazanin"/>
          <w:lang w:bidi="fa-IR"/>
          <w:color w:val="111111"/>
          <w:sz w:val="28"/>
          <w:szCs w:val="28"/>
          <w:rtl/>
        </w:rPr>
        <w:t xml:space="preserve">1101 (1) تهذیب 5 ج 10 - استبصار 201 ج 4 - أحمد (بن محمد -</w:t>
      </w:r>
    </w:p>
    <w:p>
      <w:pPr>
        <w:pStyle w:val="BookText"/>
      </w:pPr>
      <w:r>
        <w:rPr>
          <w:rFonts w:ascii="IRNazanin" w:hAnsi="IRNazanin" w:eastAsia="IRNazanin" w:cs="IRNazanin"/>
          <w:lang w:bidi="fa-IR"/>
          <w:color w:val="111111"/>
          <w:sz w:val="28"/>
          <w:szCs w:val="28"/>
          <w:rtl/>
        </w:rPr>
        <w:t xml:space="preserve">یب) عن العباس عن أبی بکر عن حمران عن زرارة عن أبی جعفر علیه</w:t>
      </w:r>
    </w:p>
    <w:p>
      <w:pPr>
        <w:pStyle w:val="BookText"/>
      </w:pPr>
      <w:r>
        <w:rPr>
          <w:rFonts w:ascii="IRNazanin" w:hAnsi="IRNazanin" w:eastAsia="IRNazanin" w:cs="IRNazanin"/>
          <w:lang w:bidi="fa-IR"/>
          <w:color w:val="111111"/>
          <w:sz w:val="28"/>
          <w:szCs w:val="28"/>
          <w:rtl/>
        </w:rPr>
        <w:t xml:space="preserve">السلام قال قضی علی علیه السلام فی امرأة زنت فحبلت فقتلت ولدها</w:t>
      </w:r>
    </w:p>
    <w:p>
      <w:pPr>
        <w:pStyle w:val="BookText"/>
      </w:pPr>
      <w:r>
        <w:rPr>
          <w:rFonts w:ascii="IRNazanin" w:hAnsi="IRNazanin" w:eastAsia="IRNazanin" w:cs="IRNazanin"/>
          <w:lang w:bidi="fa-IR"/>
          <w:color w:val="111111"/>
          <w:sz w:val="28"/>
          <w:szCs w:val="28"/>
          <w:rtl/>
        </w:rPr>
        <w:t xml:space="preserve">سرا فأمر بها فجلدها مائة جلدة ثم رجمت وکان أول من رجمها نوادر</w:t>
      </w:r>
    </w:p>
    <w:p>
      <w:pPr>
        <w:pStyle w:val="BookText"/>
      </w:pPr>
      <w:r>
        <w:rPr>
          <w:rFonts w:ascii="IRNazanin" w:hAnsi="IRNazanin" w:eastAsia="IRNazanin" w:cs="IRNazanin"/>
          <w:lang w:bidi="fa-IR"/>
          <w:color w:val="111111"/>
          <w:sz w:val="28"/>
          <w:szCs w:val="28"/>
          <w:rtl/>
        </w:rPr>
        <w:t xml:space="preserve">أحمد بن محمد بن عیسی 148 - أبی قال وقضی أمیر المؤمنین علی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1102 (2) المقنع 146 - وقضی أمیر المؤمنین علیه السلام فی امرأة</w:t>
      </w:r>
    </w:p>
    <w:p>
      <w:pPr>
        <w:pStyle w:val="BookText"/>
      </w:pPr>
      <w:r>
        <w:rPr>
          <w:rFonts w:ascii="Amiri" w:hAnsi="Amiri" w:eastAsia="Amiri" w:cs="Amiri"/>
          <w:lang w:bidi="ar-SA"/>
          <w:color w:val="111111"/>
          <w:sz w:val="28"/>
          <w:szCs w:val="28"/>
          <w:rtl/>
        </w:rPr>
        <w:t xml:space="preserve">زنت فحبلت فلما ولدت قتلت ولدها فأمرها فجلدت مائة جلدة ثم</w:t>
      </w:r>
    </w:p>
    <w:p>
      <w:pPr>
        <w:pStyle w:val="BookText"/>
      </w:pPr>
      <w:r>
        <w:rPr>
          <w:rFonts w:ascii="IRNazanin" w:hAnsi="IRNazanin" w:eastAsia="IRNazanin" w:cs="IRNazanin"/>
          <w:lang w:bidi="fa-IR"/>
          <w:color w:val="111111"/>
          <w:sz w:val="28"/>
          <w:szCs w:val="28"/>
          <w:rtl/>
        </w:rPr>
        <w:t xml:space="preserve">رجمت وقال الامام أحق من بدؤ بالرجم.</w:t>
      </w:r>
    </w:p>
    <w:p>
      <w:pPr>
        <w:pStyle w:val="BookText"/>
      </w:pPr>
      <w:r>
        <w:rPr>
          <w:rFonts w:ascii="IRNazanin" w:hAnsi="IRNazanin" w:eastAsia="IRNazanin" w:cs="IRNazanin"/>
          <w:lang w:bidi="fa-IR"/>
          <w:color w:val="111111"/>
          <w:sz w:val="28"/>
          <w:szCs w:val="28"/>
          <w:rtl/>
        </w:rPr>
        <w:t xml:space="preserve">1103 (3) علل الشرائع 580 - حدثنا محمد بن علی ما جیلویه قال</w:t>
      </w:r>
    </w:p>
    <w:p>
      <w:pPr>
        <w:pStyle w:val="BookText"/>
      </w:pPr>
      <w:r>
        <w:rPr>
          <w:rFonts w:ascii="IRNazanin" w:hAnsi="IRNazanin" w:eastAsia="IRNazanin" w:cs="IRNazanin"/>
          <w:lang w:bidi="fa-IR"/>
          <w:color w:val="111111"/>
          <w:sz w:val="28"/>
          <w:szCs w:val="28"/>
          <w:rtl/>
        </w:rPr>
        <w:t xml:space="preserve">حدثنا کافی 261 ج 7 - تهذیب 46 ج 10 - محمد بن یحیی (عن محمد بن</w:t>
      </w:r>
    </w:p>
    <w:p>
      <w:pPr>
        <w:pStyle w:val="BookText"/>
      </w:pPr>
      <w:r>
        <w:rPr>
          <w:rFonts w:ascii="IRNazanin" w:hAnsi="IRNazanin" w:eastAsia="IRNazanin" w:cs="IRNazanin"/>
          <w:lang w:bidi="fa-IR"/>
          <w:color w:val="111111"/>
          <w:sz w:val="28"/>
          <w:szCs w:val="28"/>
          <w:rtl/>
        </w:rPr>
        <w:t xml:space="preserve">أحمد - العلل (عن محمد بن الحسین عن محمد بن أسلم الجبلی عن</w:t>
      </w:r>
    </w:p>
    <w:p>
      <w:pPr>
        <w:pStyle w:val="BookText"/>
      </w:pPr>
      <w:r>
        <w:rPr>
          <w:rFonts w:ascii="IRNazanin" w:hAnsi="IRNazanin" w:eastAsia="IRNazanin" w:cs="IRNazanin"/>
          <w:lang w:bidi="fa-IR"/>
          <w:color w:val="111111"/>
          <w:sz w:val="28"/>
          <w:szCs w:val="28"/>
          <w:rtl/>
        </w:rPr>
        <w:t xml:space="preserve">فقیه 27 ج 4 - عاصم بن حمید عن محمد بن قیس عن أبی جعفر علیه السلام</w:t>
      </w:r>
    </w:p>
    <w:p>
      <w:pPr>
        <w:pStyle w:val="BookText"/>
      </w:pPr>
      <w:r>
        <w:rPr>
          <w:rFonts w:ascii="Amiri" w:hAnsi="Amiri" w:eastAsia="Amiri" w:cs="Amiri"/>
          <w:lang w:bidi="ar-SA"/>
          <w:color w:val="111111"/>
          <w:sz w:val="28"/>
          <w:szCs w:val="28"/>
          <w:rtl/>
        </w:rPr>
        <w:t xml:space="preserve">قال سألته عن امرأة ذات بعل زنت فحبلت </w:t>
      </w:r>
      <w:r>
        <w:rPr>
          <w:rStyle w:val="FootnoteReference"/>
        </w:rPr>
        <w:footnoteReference w:id="1069"/>
      </w:r>
      <w:r>
        <w:rPr>
          <w:rFonts w:ascii="IRNazanin" w:hAnsi="IRNazanin" w:eastAsia="IRNazanin" w:cs="IRNazanin"/>
          <w:lang w:bidi="fa-IR"/>
          <w:color w:val="111111"/>
          <w:sz w:val="28"/>
          <w:szCs w:val="28"/>
          <w:rtl/>
        </w:rPr>
        <w:t xml:space="preserve">فلما ولدت قتلت ولدها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4" w:name="pg12434_132728"/>
    <w:bookmarkEnd w:id="124"/>
    <w:p>
      <w:pPr>
        <w:pStyle w:val="BookText"/>
      </w:pPr>
      <w:r>
        <w:rPr>
          <w:rFonts w:ascii="IRNazanin" w:hAnsi="IRNazanin" w:eastAsia="IRNazanin" w:cs="IRNazanin"/>
          <w:lang w:bidi="fa-IR"/>
          <w:color w:val="111111"/>
          <w:sz w:val="28"/>
          <w:szCs w:val="28"/>
          <w:rtl/>
        </w:rPr>
        <w:t xml:space="preserve">سرا قال تجلد مائة (جلدة - کا - فقیه) لقتلها ولدها وترجم لأنها محصنة</w:t>
      </w:r>
    </w:p>
    <w:p>
      <w:pPr>
        <w:pStyle w:val="BookText"/>
      </w:pPr>
      <w:r>
        <w:rPr>
          <w:rFonts w:ascii="IRNazanin" w:hAnsi="IRNazanin" w:eastAsia="IRNazanin" w:cs="IRNazanin"/>
          <w:lang w:bidi="fa-IR"/>
          <w:color w:val="111111"/>
          <w:sz w:val="28"/>
          <w:szCs w:val="28"/>
          <w:rtl/>
        </w:rPr>
        <w:t xml:space="preserve">(کا - یب - فقیه - قال وسألته عن امرأة غیر ذات بعل زنت فحبلت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(فلما ولدت - یب) قتلت ولدها سرا قال تجلد مائة (جلدة - فقیه) لأنها</w:t>
      </w:r>
    </w:p>
    <w:p>
      <w:pPr>
        <w:pStyle w:val="BookText"/>
      </w:pPr>
      <w:r>
        <w:rPr>
          <w:rFonts w:ascii="IRNazanin" w:hAnsi="IRNazanin" w:eastAsia="IRNazanin" w:cs="IRNazanin"/>
          <w:lang w:bidi="fa-IR"/>
          <w:color w:val="111111"/>
          <w:sz w:val="28"/>
          <w:szCs w:val="28"/>
          <w:rtl/>
        </w:rPr>
        <w:t xml:space="preserve">زنت وتجلد مائة (جلدة - فقیه) لأنها قتلت ولدها).</w:t>
      </w:r>
    </w:p>
    <w:p>
      <w:pPr>
        <w:pStyle w:val="Heading4"/>
      </w:pPr>
      <w:bookmarkStart w:id="359" w:name="_Toc152"/>
      <w:r>
        <w:t>(24) باب حکم المرأة إذا تشبهت بأمة الرجل حتی واقعها</w:t>
      </w:r>
      <w:bookmarkEnd w:id="359"/>
    </w:p>
    <w:p>
      <w:pPr>
        <w:pStyle w:val="BookText"/>
      </w:pPr>
      <w:r>
        <w:rPr>
          <w:rFonts w:ascii="IRNazanin" w:hAnsi="IRNazanin" w:eastAsia="IRNazanin" w:cs="IRNazanin"/>
          <w:lang w:bidi="fa-IR"/>
          <w:color w:val="111111"/>
          <w:sz w:val="28"/>
          <w:szCs w:val="28"/>
          <w:rtl/>
        </w:rPr>
        <w:t xml:space="preserve">1104 (1) کافی 262 ج 7 - تهذیب 47 ج 10 - محمد بن أحمد (بن</w:t>
      </w:r>
    </w:p>
    <w:p>
      <w:pPr>
        <w:pStyle w:val="BookText"/>
      </w:pPr>
      <w:r>
        <w:rPr>
          <w:rFonts w:ascii="IRNazanin" w:hAnsi="IRNazanin" w:eastAsia="IRNazanin" w:cs="IRNazanin"/>
          <w:lang w:bidi="fa-IR"/>
          <w:color w:val="111111"/>
          <w:sz w:val="28"/>
          <w:szCs w:val="28"/>
          <w:rtl/>
        </w:rPr>
        <w:t xml:space="preserve">یحیی - یب) عن بعض أصحابه عن إبراهیم بن محمد الثقفی عن إبراهیم بن</w:t>
      </w:r>
    </w:p>
    <w:p>
      <w:pPr>
        <w:pStyle w:val="BookText"/>
      </w:pPr>
      <w:r>
        <w:rPr>
          <w:rFonts w:ascii="IRNazanin" w:hAnsi="IRNazanin" w:eastAsia="IRNazanin" w:cs="IRNazanin"/>
          <w:lang w:bidi="fa-IR"/>
          <w:color w:val="111111"/>
          <w:sz w:val="28"/>
          <w:szCs w:val="28"/>
          <w:rtl/>
        </w:rPr>
        <w:t xml:space="preserve">یحیی الثوری (1) عن هیثم </w:t>
      </w:r>
      <w:r>
        <w:rPr>
          <w:rStyle w:val="FootnoteReference"/>
        </w:rPr>
        <w:footnoteReference w:id="1071"/>
      </w:r>
      <w:r>
        <w:rPr>
          <w:rFonts w:ascii="IRNazanin" w:hAnsi="IRNazanin" w:eastAsia="IRNazanin" w:cs="IRNazanin"/>
          <w:lang w:bidi="fa-IR"/>
          <w:color w:val="111111"/>
          <w:sz w:val="28"/>
          <w:szCs w:val="28"/>
          <w:rtl/>
        </w:rPr>
        <w:t xml:space="preserve">بن بشیر عن أبی بشیر عن أبی روح أن</w:t>
      </w:r>
    </w:p>
    <w:p>
      <w:pPr>
        <w:pStyle w:val="BookText"/>
      </w:pPr>
      <w:r>
        <w:rPr>
          <w:rFonts w:ascii="IRNazanin" w:hAnsi="IRNazanin" w:eastAsia="IRNazanin" w:cs="IRNazanin"/>
          <w:lang w:bidi="fa-IR"/>
          <w:color w:val="111111"/>
          <w:sz w:val="28"/>
          <w:szCs w:val="28"/>
          <w:rtl/>
        </w:rPr>
        <w:t xml:space="preserve">امرأة تشبهت بأمة لرجل وذلک لیلا فواقعها وهو یری أنها جاریته فرفع</w:t>
      </w:r>
    </w:p>
    <w:p>
      <w:pPr>
        <w:pStyle w:val="BookText"/>
      </w:pPr>
      <w:r>
        <w:rPr>
          <w:rFonts w:ascii="IRNazanin" w:hAnsi="IRNazanin" w:eastAsia="IRNazanin" w:cs="IRNazanin"/>
          <w:lang w:bidi="fa-IR"/>
          <w:color w:val="111111"/>
          <w:sz w:val="28"/>
          <w:szCs w:val="28"/>
          <w:rtl/>
        </w:rPr>
        <w:t xml:space="preserve">إلی عمر فأرسل إلی علی علیه السلام فقال اضرب الرجل حدا فی السر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واضرب المرأة حدا فی العلانیة المقنعة 124 - وقد روی ان امرأة تشبهت</w:t>
      </w:r>
    </w:p>
    <w:p>
      <w:pPr>
        <w:pStyle w:val="BookText"/>
      </w:pPr>
      <w:r>
        <w:rPr>
          <w:rFonts w:ascii="IRNazanin" w:hAnsi="IRNazanin" w:eastAsia="IRNazanin" w:cs="IRNazanin"/>
          <w:lang w:bidi="fa-IR"/>
          <w:color w:val="111111"/>
          <w:sz w:val="28"/>
          <w:szCs w:val="28"/>
          <w:rtl/>
        </w:rPr>
        <w:t xml:space="preserve">(وذکر نحوه) إلا أنه أسقط قوله (فرفع إلی عمر).</w:t>
      </w:r>
    </w:p>
    <w:p>
      <w:pPr>
        <w:pStyle w:val="BookText"/>
      </w:pPr>
      <w:r>
        <w:rPr>
          <w:rFonts w:ascii="IRNazanin" w:hAnsi="IRNazanin" w:eastAsia="IRNazanin" w:cs="IRNazanin"/>
          <w:lang w:bidi="fa-IR"/>
          <w:color w:val="111111"/>
          <w:sz w:val="28"/>
          <w:szCs w:val="28"/>
          <w:rtl/>
        </w:rPr>
        <w:t xml:space="preserve">1105 (2) مستدرک 70 ج 18 - الشیخ الطوسی فی النهایة وقد روی</w:t>
      </w:r>
    </w:p>
    <w:p>
      <w:pPr>
        <w:pStyle w:val="BookText"/>
      </w:pPr>
      <w:r>
        <w:rPr>
          <w:rFonts w:ascii="IRNazanin" w:hAnsi="IRNazanin" w:eastAsia="IRNazanin" w:cs="IRNazanin"/>
          <w:lang w:bidi="fa-IR"/>
          <w:color w:val="111111"/>
          <w:sz w:val="28"/>
          <w:szCs w:val="28"/>
          <w:rtl/>
        </w:rPr>
        <w:t xml:space="preserve">ان امرأة تشبهت لرجل بجاریته واضطجعت علی فراشه لیلا فظنها جاریته</w:t>
      </w:r>
    </w:p>
    <w:p>
      <w:pPr>
        <w:pStyle w:val="BookText"/>
      </w:pPr>
      <w:r>
        <w:rPr>
          <w:rFonts w:ascii="IRNazanin" w:hAnsi="IRNazanin" w:eastAsia="IRNazanin" w:cs="IRNazanin"/>
          <w:lang w:bidi="fa-IR"/>
          <w:color w:val="111111"/>
          <w:sz w:val="28"/>
          <w:szCs w:val="28"/>
          <w:rtl/>
        </w:rPr>
        <w:t xml:space="preserve">فوطئها من غیر تحرز فرفع خبره إلی أمیر المؤمنین علیه السلام فأمر</w:t>
      </w:r>
    </w:p>
    <w:p>
      <w:pPr>
        <w:pStyle w:val="BookText"/>
      </w:pPr>
      <w:r>
        <w:rPr>
          <w:rFonts w:ascii="IRNazanin" w:hAnsi="IRNazanin" w:eastAsia="IRNazanin" w:cs="IRNazanin"/>
          <w:lang w:bidi="fa-IR"/>
          <w:color w:val="111111"/>
          <w:sz w:val="28"/>
          <w:szCs w:val="28"/>
          <w:rtl/>
        </w:rPr>
        <w:t xml:space="preserve">بإقامة الحد علی الرجل سرا وإقامة الحد علی المرأة جهرا.</w:t>
      </w:r>
    </w:p>
    <w:p>
      <w:pPr>
        <w:pStyle w:val="Heading4"/>
      </w:pPr>
      <w:bookmarkStart w:id="360" w:name="_Toc153"/>
      <w:r>
        <w:t>(25) باب حکم ما لو وجد رجل مع امرأة فی بیت ولیس بینهما رحم أو وجد تحت فراشها</w:t>
      </w:r>
      <w:bookmarkEnd w:id="360"/>
    </w:p>
    <w:p>
      <w:pPr>
        <w:pStyle w:val="BookText"/>
      </w:pPr>
      <w:r>
        <w:rPr>
          <w:rFonts w:ascii="IRNazanin" w:hAnsi="IRNazanin" w:eastAsia="IRNazanin" w:cs="IRNazanin"/>
          <w:lang w:bidi="fa-IR"/>
          <w:color w:val="111111"/>
          <w:sz w:val="28"/>
          <w:szCs w:val="28"/>
          <w:rtl/>
        </w:rPr>
        <w:t xml:space="preserve">1106 (1) تهذیب 48 ج 10 - أحمد بن محمد عن عثمان بن عیسی</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إذا وجد الرجل مع امرأة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5" w:name="pg12434_132729"/>
    <w:bookmarkEnd w:id="125"/>
    <w:p>
      <w:pPr>
        <w:pStyle w:val="BookText"/>
      </w:pPr>
      <w:r>
        <w:rPr>
          <w:rFonts w:ascii="IRNazanin" w:hAnsi="IRNazanin" w:eastAsia="IRNazanin" w:cs="IRNazanin"/>
          <w:lang w:bidi="fa-IR"/>
          <w:color w:val="111111"/>
          <w:sz w:val="28"/>
          <w:szCs w:val="28"/>
          <w:rtl/>
        </w:rPr>
        <w:t xml:space="preserve">فی بیت لیلا ولیس بینهما رحم جلد.</w:t>
      </w:r>
    </w:p>
    <w:p>
      <w:pPr>
        <w:pStyle w:val="BookText"/>
      </w:pPr>
      <w:r>
        <w:rPr>
          <w:rFonts w:ascii="IRNazanin" w:hAnsi="IRNazanin" w:eastAsia="IRNazanin" w:cs="IRNazanin"/>
          <w:lang w:bidi="fa-IR"/>
          <w:color w:val="111111"/>
          <w:sz w:val="28"/>
          <w:szCs w:val="28"/>
          <w:rtl/>
        </w:rPr>
        <w:t xml:space="preserve">1107 (2) نوادر أحمد بن محمد بن عیسی 148 - (مرسلا) وإذا</w:t>
      </w:r>
    </w:p>
    <w:p>
      <w:pPr>
        <w:pStyle w:val="BookText"/>
      </w:pPr>
      <w:r>
        <w:rPr>
          <w:rFonts w:ascii="IRNazanin" w:hAnsi="IRNazanin" w:eastAsia="IRNazanin" w:cs="IRNazanin"/>
          <w:lang w:bidi="fa-IR"/>
          <w:color w:val="111111"/>
          <w:sz w:val="28"/>
          <w:szCs w:val="28"/>
          <w:rtl/>
        </w:rPr>
        <w:t xml:space="preserve">وجدت المرأة مع الرجل لیلا فإنه لا رجم بینهما.</w:t>
      </w:r>
    </w:p>
    <w:p>
      <w:pPr>
        <w:pStyle w:val="BookText"/>
      </w:pPr>
      <w:r>
        <w:rPr>
          <w:rFonts w:ascii="IRNazanin" w:hAnsi="IRNazanin" w:eastAsia="IRNazanin" w:cs="IRNazanin"/>
          <w:lang w:bidi="fa-IR"/>
          <w:color w:val="111111"/>
          <w:sz w:val="28"/>
          <w:szCs w:val="28"/>
          <w:rtl/>
        </w:rPr>
        <w:t xml:space="preserve">1108 (3) تهذیب 48 ج 10 - الحسین بن سعید عن محمد بن یحیی</w:t>
      </w:r>
    </w:p>
    <w:p>
      <w:pPr>
        <w:pStyle w:val="BookText"/>
      </w:pPr>
      <w:r>
        <w:rPr>
          <w:rFonts w:ascii="IRNazanin" w:hAnsi="IRNazanin" w:eastAsia="IRNazanin" w:cs="IRNazanin"/>
          <w:lang w:bidi="fa-IR"/>
          <w:color w:val="111111"/>
          <w:sz w:val="28"/>
          <w:szCs w:val="28"/>
          <w:rtl/>
        </w:rPr>
        <w:t xml:space="preserve">عن طلحة بن زید عن جعفر عن أبیه علیه السلام أنه رفع إلی أمیر المؤمنین</w:t>
      </w:r>
    </w:p>
    <w:p>
      <w:pPr>
        <w:pStyle w:val="BookText"/>
      </w:pPr>
      <w:r>
        <w:rPr>
          <w:rFonts w:ascii="IRNazanin" w:hAnsi="IRNazanin" w:eastAsia="IRNazanin" w:cs="IRNazanin"/>
          <w:lang w:bidi="fa-IR"/>
          <w:color w:val="111111"/>
          <w:sz w:val="28"/>
          <w:szCs w:val="28"/>
          <w:rtl/>
        </w:rPr>
        <w:t xml:space="preserve">علیه السلام رجل وجد تحت فراش امرأة فی بیتها فقال هل رأیتم غیر</w:t>
      </w:r>
    </w:p>
    <w:p>
      <w:pPr>
        <w:pStyle w:val="BookText"/>
      </w:pPr>
      <w:r>
        <w:rPr>
          <w:rFonts w:ascii="IRNazanin" w:hAnsi="IRNazanin" w:eastAsia="IRNazanin" w:cs="IRNazanin"/>
          <w:lang w:bidi="fa-IR"/>
          <w:color w:val="111111"/>
          <w:sz w:val="28"/>
          <w:szCs w:val="28"/>
          <w:rtl/>
        </w:rPr>
        <w:t xml:space="preserve">ذلک قالوا لا قال فانطلقوا به إلی مخروءة </w:t>
      </w:r>
      <w:r>
        <w:rPr>
          <w:rStyle w:val="FootnoteReference"/>
        </w:rPr>
        <w:footnoteReference w:id="1073"/>
      </w:r>
      <w:r>
        <w:rPr>
          <w:rFonts w:ascii="IRNazanin" w:hAnsi="IRNazanin" w:eastAsia="IRNazanin" w:cs="IRNazanin"/>
          <w:lang w:bidi="fa-IR"/>
          <w:color w:val="111111"/>
          <w:sz w:val="28"/>
          <w:szCs w:val="28"/>
          <w:rtl/>
        </w:rPr>
        <w:t xml:space="preserve">فمرغوه </w:t>
      </w:r>
      <w:r>
        <w:rPr>
          <w:rStyle w:val="FootnoteReference"/>
        </w:rPr>
        <w:footnoteReference w:id="1074"/>
      </w:r>
      <w:r>
        <w:rPr>
          <w:rFonts w:ascii="IRNazanin" w:hAnsi="IRNazanin" w:eastAsia="IRNazanin" w:cs="IRNazanin"/>
          <w:lang w:bidi="fa-IR"/>
          <w:color w:val="111111"/>
          <w:sz w:val="28"/>
          <w:szCs w:val="28"/>
          <w:rtl/>
        </w:rPr>
        <w:t xml:space="preserve">علیها ظهرا لبطن</w:t>
      </w:r>
    </w:p>
    <w:p>
      <w:pPr>
        <w:pStyle w:val="BookText"/>
      </w:pPr>
      <w:r>
        <w:rPr>
          <w:rFonts w:ascii="IRNazanin" w:hAnsi="IRNazanin" w:eastAsia="IRNazanin" w:cs="IRNazanin"/>
          <w:lang w:bidi="fa-IR"/>
          <w:color w:val="111111"/>
          <w:sz w:val="28"/>
          <w:szCs w:val="28"/>
          <w:rtl/>
        </w:rPr>
        <w:t xml:space="preserve">ثم خلوا سبیله.</w:t>
      </w:r>
    </w:p>
    <w:p>
      <w:pPr>
        <w:pStyle w:val="Heading4"/>
      </w:pPr>
      <w:bookmarkStart w:id="361" w:name="_Toc154"/>
      <w:r>
        <w:t>(26) باب ان الرجلین أو المرأتین أو الرجل والمرأة إذا وجدا فی لحاف...</w:t>
      </w:r>
      <w:bookmarkEnd w:id="361"/>
    </w:p>
    <w:p>
      <w:pPr>
        <w:pStyle w:val="BookText"/>
      </w:pPr>
      <w:r>
        <w:rPr>
          <w:rFonts w:ascii="IRNazanin" w:hAnsi="IRNazanin" w:eastAsia="IRNazanin" w:cs="IRNazanin"/>
          <w:lang w:bidi="fa-IR"/>
          <w:color w:val="111111"/>
          <w:sz w:val="28"/>
          <w:szCs w:val="28"/>
          <w:i w:val="1"/>
          <w:iCs w:val="1"/>
          <w:rtl/>
        </w:rPr>
        <w:t xml:space="preserve">باب ان الرجلین أو المرأتین أو الرجل والمرأة إذا وجدا فی لحاف واحد أو ثوب واحد مجردین من غیر ضرورة ولا قرابة یعزران ویقتلان فی الرابعة</w:t>
      </w:r>
    </w:p>
    <w:p>
      <w:pPr>
        <w:pStyle w:val="BookText"/>
      </w:pPr>
      <w:r>
        <w:rPr>
          <w:rFonts w:ascii="IRNazanin" w:hAnsi="IRNazanin" w:eastAsia="IRNazanin" w:cs="IRNazanin"/>
          <w:lang w:bidi="fa-IR"/>
          <w:color w:val="111111"/>
          <w:sz w:val="28"/>
          <w:szCs w:val="28"/>
          <w:rtl/>
        </w:rPr>
        <w:t xml:space="preserve">1109 (1) کافی 182 ج 7 - تهذیب 41 ج 10 - استبصار 214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عبد الرحمن بن الحجاج</w:t>
      </w:r>
    </w:p>
    <w:p>
      <w:pPr>
        <w:pStyle w:val="BookText"/>
      </w:pPr>
      <w:r>
        <w:rPr>
          <w:rFonts w:ascii="IRNazanin" w:hAnsi="IRNazanin" w:eastAsia="IRNazanin" w:cs="IRNazanin"/>
          <w:lang w:bidi="fa-IR"/>
          <w:color w:val="111111"/>
          <w:sz w:val="28"/>
          <w:szCs w:val="28"/>
          <w:rtl/>
        </w:rPr>
        <w:t xml:space="preserve">قال کنت عند أبی عبد الله علیه السلام فدخل علیه عباد البصری ومعه</w:t>
      </w:r>
    </w:p>
    <w:p>
      <w:pPr>
        <w:pStyle w:val="BookText"/>
      </w:pPr>
      <w:r>
        <w:rPr>
          <w:rFonts w:ascii="IRNazanin" w:hAnsi="IRNazanin" w:eastAsia="IRNazanin" w:cs="IRNazanin"/>
          <w:lang w:bidi="fa-IR"/>
          <w:color w:val="111111"/>
          <w:sz w:val="28"/>
          <w:szCs w:val="28"/>
          <w:rtl/>
        </w:rPr>
        <w:t xml:space="preserve">أناس من أصحابه فقال (له - کا) حدثنی إذا أخذ الرجلان فی لحاف</w:t>
      </w:r>
    </w:p>
    <w:p>
      <w:pPr>
        <w:pStyle w:val="BookText"/>
      </w:pPr>
      <w:r>
        <w:rPr>
          <w:rFonts w:ascii="IRNazanin" w:hAnsi="IRNazanin" w:eastAsia="IRNazanin" w:cs="IRNazanin"/>
          <w:lang w:bidi="fa-IR"/>
          <w:color w:val="111111"/>
          <w:sz w:val="28"/>
          <w:szCs w:val="28"/>
          <w:rtl/>
        </w:rPr>
        <w:t xml:space="preserve">واحد فقال له کان علی علیه السلام إذا أخذ الرجلین فی لحاف واحد</w:t>
      </w:r>
    </w:p>
    <w:p>
      <w:pPr>
        <w:pStyle w:val="BookText"/>
      </w:pPr>
      <w:r>
        <w:rPr>
          <w:rFonts w:ascii="IRNazanin" w:hAnsi="IRNazanin" w:eastAsia="IRNazanin" w:cs="IRNazanin"/>
          <w:lang w:bidi="fa-IR"/>
          <w:color w:val="111111"/>
          <w:sz w:val="28"/>
          <w:szCs w:val="28"/>
          <w:rtl/>
        </w:rPr>
        <w:t xml:space="preserve">ضربهما الحد فقال عباد إنک قلت لی غیر سوط فأعاد علیه ذکر</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1075"/>
      </w:r>
      <w:r>
        <w:rPr>
          <w:rFonts w:ascii="IRNazanin" w:hAnsi="IRNazanin" w:eastAsia="IRNazanin" w:cs="IRNazanin"/>
          <w:lang w:bidi="fa-IR"/>
          <w:color w:val="111111"/>
          <w:sz w:val="28"/>
          <w:szCs w:val="28"/>
          <w:rtl/>
        </w:rPr>
        <w:t xml:space="preserve">حتی أعاد علیه ذلک مرارا فقال غیر سوط فکتب القوم</w:t>
      </w:r>
    </w:p>
    <w:p>
      <w:pPr>
        <w:pStyle w:val="BookText"/>
      </w:pPr>
      <w:r>
        <w:rPr>
          <w:rFonts w:ascii="IRNazanin" w:hAnsi="IRNazanin" w:eastAsia="IRNazanin" w:cs="IRNazanin"/>
          <w:lang w:bidi="fa-IR"/>
          <w:color w:val="111111"/>
          <w:sz w:val="28"/>
          <w:szCs w:val="28"/>
          <w:rtl/>
        </w:rPr>
        <w:t xml:space="preserve">الحضور عند ذلک الحدیث.</w:t>
      </w:r>
    </w:p>
    <w:p>
      <w:pPr>
        <w:pStyle w:val="BookText"/>
      </w:pPr>
      <w:r>
        <w:rPr>
          <w:rFonts w:ascii="IRNazanin" w:hAnsi="IRNazanin" w:eastAsia="IRNazanin" w:cs="IRNazanin"/>
          <w:lang w:bidi="fa-IR"/>
          <w:color w:val="111111"/>
          <w:sz w:val="28"/>
          <w:szCs w:val="28"/>
          <w:rtl/>
        </w:rPr>
        <w:t xml:space="preserve">1110 (2) کافی 181 ج 7 - محمد بن إسماعیل عن الفضل بن شاذان</w:t>
      </w:r>
    </w:p>
    <w:p>
      <w:pPr>
        <w:pStyle w:val="BookText"/>
      </w:pPr>
      <w:r>
        <w:rPr>
          <w:rFonts w:ascii="IRNazanin" w:hAnsi="IRNazanin" w:eastAsia="IRNazanin" w:cs="IRNazanin"/>
          <w:lang w:bidi="fa-IR"/>
          <w:color w:val="111111"/>
          <w:sz w:val="28"/>
          <w:szCs w:val="28"/>
          <w:rtl/>
        </w:rPr>
        <w:t xml:space="preserve">عن ابن أبی عمیر وتهذیب 42 ج 10 - استبصار 214 ج 4 - علی بن إبراهیم عن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أبیه عن ابن أبی عمیر عن عبد الرحمن بن الحجاج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کان علی علیه السلام إذا أخذ الرجلین فی لحاف</w:t>
      </w:r>
    </w:p>
    <w:p>
      <w:pPr>
        <w:pStyle w:val="BookText"/>
      </w:pPr>
      <w:r>
        <w:rPr>
          <w:rFonts w:ascii="IRNazanin" w:hAnsi="IRNazanin" w:eastAsia="IRNazanin" w:cs="IRNazanin"/>
          <w:lang w:bidi="fa-IR"/>
          <w:color w:val="111111"/>
          <w:sz w:val="28"/>
          <w:szCs w:val="28"/>
          <w:rtl/>
        </w:rPr>
        <w:t xml:space="preserve">واحد ضربهما الحد فإذا </w:t>
      </w:r>
      <w:r>
        <w:rPr>
          <w:rStyle w:val="FootnoteReference"/>
        </w:rPr>
        <w:footnoteReference w:id="1076"/>
      </w:r>
      <w:r>
        <w:rPr>
          <w:rFonts w:ascii="IRNazanin" w:hAnsi="IRNazanin" w:eastAsia="IRNazanin" w:cs="IRNazanin"/>
          <w:lang w:bidi="fa-IR"/>
          <w:color w:val="111111"/>
          <w:sz w:val="28"/>
          <w:szCs w:val="28"/>
          <w:rtl/>
        </w:rPr>
        <w:t xml:space="preserve">أخذ المرأتین فی لحاف واحد ضربهما الحد.</w:t>
      </w:r>
    </w:p>
    <w:p>
      <w:pPr>
        <w:pStyle w:val="BookText"/>
      </w:pPr>
      <w:r>
        <w:rPr>
          <w:rFonts w:ascii="IRNazanin" w:hAnsi="IRNazanin" w:eastAsia="IRNazanin" w:cs="IRNazanin"/>
          <w:lang w:bidi="fa-IR"/>
          <w:color w:val="111111"/>
          <w:sz w:val="28"/>
          <w:szCs w:val="28"/>
          <w:rtl/>
        </w:rPr>
        <w:t xml:space="preserve">1111 (3) نوادر أحمد بن محمد بن عیسی 152 - عن عبد الله بن</w:t>
      </w:r>
    </w:p>
    <w:p>
      <w:pPr>
        <w:pStyle w:val="BookText"/>
      </w:pPr>
      <w:r>
        <w:rPr>
          <w:rFonts w:ascii="IRNazanin" w:hAnsi="IRNazanin" w:eastAsia="IRNazanin" w:cs="IRNazanin"/>
          <w:lang w:bidi="fa-IR"/>
          <w:color w:val="111111"/>
          <w:sz w:val="28"/>
          <w:szCs w:val="28"/>
          <w:rtl/>
        </w:rPr>
        <w:t xml:space="preserve">سنان قال سمعت أبا عبد الله علیه السلام یقول وحد الجلد أن یوجدا فی</w:t>
      </w:r>
    </w:p>
    <w:p>
      <w:pPr>
        <w:pStyle w:val="BookText"/>
      </w:pPr>
      <w:r>
        <w:rPr>
          <w:rFonts w:ascii="IRNazanin" w:hAnsi="IRNazanin" w:eastAsia="IRNazanin" w:cs="IRNazanin"/>
          <w:lang w:bidi="fa-IR"/>
          <w:color w:val="111111"/>
          <w:sz w:val="28"/>
          <w:szCs w:val="28"/>
          <w:rtl/>
        </w:rPr>
        <w:t xml:space="preserve">لحاف واحد ویحد الرجلان متی وجدا فی لحاف واحد.</w:t>
      </w:r>
    </w:p>
    <w:p>
      <w:pPr>
        <w:pStyle w:val="BookText"/>
      </w:pPr>
      <w:r>
        <w:rPr>
          <w:rFonts w:ascii="IRNazanin" w:hAnsi="IRNazanin" w:eastAsia="IRNazanin" w:cs="IRNazanin"/>
          <w:lang w:bidi="fa-IR"/>
          <w:color w:val="111111"/>
          <w:sz w:val="28"/>
          <w:szCs w:val="28"/>
          <w:rtl/>
        </w:rPr>
        <w:t xml:space="preserve">1112 (4) نوادر أحمد بن محمد بن عیسی 148 - أبی قال وقضی</w:t>
      </w:r>
    </w:p>
    <w:p>
      <w:pPr>
        <w:pStyle w:val="BookText"/>
      </w:pPr>
      <w:r>
        <w:rPr>
          <w:rFonts w:ascii="IRNazanin" w:hAnsi="IRNazanin" w:eastAsia="IRNazanin" w:cs="IRNazanin"/>
          <w:lang w:bidi="fa-IR"/>
          <w:color w:val="111111"/>
          <w:sz w:val="28"/>
          <w:szCs w:val="28"/>
          <w:rtl/>
        </w:rPr>
        <w:t xml:space="preserve">أمیر المؤمنین علی علیه السلام فی رجلین وجدا فی لحاف یحدان غیر</w:t>
      </w:r>
    </w:p>
    <w:p>
      <w:pPr>
        <w:pStyle w:val="BookText"/>
      </w:pPr>
      <w:r>
        <w:rPr>
          <w:rFonts w:ascii="IRNazanin" w:hAnsi="IRNazanin" w:eastAsia="IRNazanin" w:cs="IRNazanin"/>
          <w:lang w:bidi="fa-IR"/>
          <w:color w:val="111111"/>
          <w:sz w:val="28"/>
          <w:szCs w:val="28"/>
          <w:rtl/>
        </w:rPr>
        <w:t xml:space="preserve">سوط وکذلک المرأتان.</w:t>
      </w:r>
    </w:p>
    <w:p>
      <w:pPr>
        <w:pStyle w:val="BookText"/>
      </w:pPr>
      <w:r>
        <w:rPr>
          <w:rFonts w:ascii="IRNazanin" w:hAnsi="IRNazanin" w:eastAsia="IRNazanin" w:cs="IRNazanin"/>
          <w:lang w:bidi="fa-IR"/>
          <w:color w:val="111111"/>
          <w:sz w:val="28"/>
          <w:szCs w:val="28"/>
          <w:rtl/>
        </w:rPr>
        <w:t xml:space="preserve">1113 (5) تهذیب 40 ج 10 - استبصار 213 ج 4 - یونس عن ابن</w:t>
      </w:r>
    </w:p>
    <w:p>
      <w:pPr>
        <w:pStyle w:val="BookText"/>
      </w:pPr>
      <w:r>
        <w:rPr>
          <w:rFonts w:ascii="IRNazanin" w:hAnsi="IRNazanin" w:eastAsia="IRNazanin" w:cs="IRNazanin"/>
          <w:lang w:bidi="fa-IR"/>
          <w:color w:val="111111"/>
          <w:sz w:val="28"/>
          <w:szCs w:val="28"/>
          <w:rtl/>
        </w:rPr>
        <w:t xml:space="preserve">سنان عن أبی عبد الله علیه السلام فی رجلین یوجدان فی لحاف واحد</w:t>
      </w:r>
    </w:p>
    <w:p>
      <w:pPr>
        <w:pStyle w:val="BookText"/>
      </w:pPr>
      <w:r>
        <w:rPr>
          <w:rFonts w:ascii="IRNazanin" w:hAnsi="IRNazanin" w:eastAsia="IRNazanin" w:cs="IRNazanin"/>
          <w:lang w:bidi="fa-IR"/>
          <w:color w:val="111111"/>
          <w:sz w:val="28"/>
          <w:szCs w:val="28"/>
          <w:rtl/>
        </w:rPr>
        <w:t xml:space="preserve">فقال یجلدان حدا غیر سوط واحد.</w:t>
      </w:r>
    </w:p>
    <w:p>
      <w:pPr>
        <w:pStyle w:val="BookText"/>
      </w:pPr>
      <w:r>
        <w:rPr>
          <w:rFonts w:ascii="IRNazanin" w:hAnsi="IRNazanin" w:eastAsia="IRNazanin" w:cs="IRNazanin"/>
          <w:lang w:bidi="fa-IR"/>
          <w:color w:val="111111"/>
          <w:sz w:val="28"/>
          <w:szCs w:val="28"/>
          <w:rtl/>
        </w:rPr>
        <w:t xml:space="preserve">1114 (6) تهذیب 42 ج 10 - استبصار 214 ج 4 - ابن محبوب عن</w:t>
      </w:r>
    </w:p>
    <w:p>
      <w:pPr>
        <w:pStyle w:val="BookText"/>
      </w:pPr>
      <w:r>
        <w:rPr>
          <w:rFonts w:ascii="IRNazanin" w:hAnsi="IRNazanin" w:eastAsia="IRNazanin" w:cs="IRNazanin"/>
          <w:lang w:bidi="fa-IR"/>
          <w:color w:val="111111"/>
          <w:sz w:val="28"/>
          <w:szCs w:val="28"/>
          <w:rtl/>
        </w:rPr>
        <w:t xml:space="preserve">عبد الله بن مسکان عن أبی عبد الله علیه السلام قال سمعته یقول حد الجلد</w:t>
      </w:r>
    </w:p>
    <w:p>
      <w:pPr>
        <w:pStyle w:val="BookText"/>
      </w:pPr>
      <w:r>
        <w:rPr>
          <w:rFonts w:ascii="IRNazanin" w:hAnsi="IRNazanin" w:eastAsia="IRNazanin" w:cs="IRNazanin"/>
          <w:lang w:bidi="fa-IR"/>
          <w:color w:val="111111"/>
          <w:sz w:val="28"/>
          <w:szCs w:val="28"/>
          <w:rtl/>
        </w:rPr>
        <w:t xml:space="preserve">فی الزنا أن یوجدا فی لحاف واحد.</w:t>
      </w:r>
    </w:p>
    <w:p>
      <w:pPr>
        <w:pStyle w:val="BookText"/>
      </w:pPr>
      <w:r>
        <w:rPr>
          <w:rFonts w:ascii="IRNazanin" w:hAnsi="IRNazanin" w:eastAsia="IRNazanin" w:cs="IRNazanin"/>
          <w:lang w:bidi="fa-IR"/>
          <w:color w:val="111111"/>
          <w:sz w:val="28"/>
          <w:szCs w:val="28"/>
          <w:rtl/>
        </w:rPr>
        <w:t xml:space="preserve">1115 (7) تهذیب 40 ج 10 - استبصار 213 ج 4 - یونس عن معاویة</w:t>
      </w:r>
    </w:p>
    <w:p>
      <w:pPr>
        <w:pStyle w:val="BookText"/>
      </w:pPr>
      <w:r>
        <w:rPr>
          <w:rFonts w:ascii="IRNazanin" w:hAnsi="IRNazanin" w:eastAsia="IRNazanin" w:cs="IRNazanin"/>
          <w:lang w:bidi="fa-IR"/>
          <w:color w:val="111111"/>
          <w:sz w:val="28"/>
          <w:szCs w:val="28"/>
          <w:rtl/>
        </w:rPr>
        <w:t xml:space="preserve">ابن عمار قال قلت لأبی عبد الله علیه السلام المرأتان تنامان فی ثوب</w:t>
      </w:r>
    </w:p>
    <w:p>
      <w:pPr>
        <w:pStyle w:val="BookText"/>
      </w:pPr>
      <w:r>
        <w:rPr>
          <w:rFonts w:ascii="IRNazanin" w:hAnsi="IRNazanin" w:eastAsia="IRNazanin" w:cs="IRNazanin"/>
          <w:lang w:bidi="fa-IR"/>
          <w:color w:val="111111"/>
          <w:sz w:val="28"/>
          <w:szCs w:val="28"/>
          <w:rtl/>
        </w:rPr>
        <w:t xml:space="preserve">واحد فقال تضربان قال قلت حدا فقال لا قلت الرجلان ینامان فی ثوب</w:t>
      </w:r>
    </w:p>
    <w:p>
      <w:pPr>
        <w:pStyle w:val="BookText"/>
      </w:pPr>
      <w:r>
        <w:rPr>
          <w:rFonts w:ascii="IRNazanin" w:hAnsi="IRNazanin" w:eastAsia="IRNazanin" w:cs="IRNazanin"/>
          <w:lang w:bidi="fa-IR"/>
          <w:color w:val="111111"/>
          <w:sz w:val="28"/>
          <w:szCs w:val="28"/>
          <w:rtl/>
        </w:rPr>
        <w:t xml:space="preserve">واحد فقال یضربان قال قلت الحد قال لا.</w:t>
      </w:r>
    </w:p>
    <w:p>
      <w:pPr>
        <w:pStyle w:val="BookText"/>
      </w:pPr>
      <w:r>
        <w:rPr>
          <w:rFonts w:ascii="IRNazanin" w:hAnsi="IRNazanin" w:eastAsia="IRNazanin" w:cs="IRNazanin"/>
          <w:lang w:bidi="fa-IR"/>
          <w:color w:val="111111"/>
          <w:sz w:val="28"/>
          <w:szCs w:val="28"/>
          <w:rtl/>
        </w:rPr>
        <w:t xml:space="preserve">1116 (8) کافی 181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40 ج 10 - استبصار 213 ج 4 - یونس عن المفضل بن صالح عن زید</w:t>
      </w:r>
    </w:p>
    <w:p>
      <w:pPr>
        <w:pStyle w:val="BookText"/>
      </w:pPr>
      <w:r>
        <w:rPr>
          <w:rFonts w:ascii="IRNazanin" w:hAnsi="IRNazanin" w:eastAsia="IRNazanin" w:cs="IRNazanin"/>
          <w:lang w:bidi="fa-IR"/>
          <w:color w:val="111111"/>
          <w:sz w:val="28"/>
          <w:szCs w:val="28"/>
          <w:rtl/>
        </w:rPr>
        <w:t xml:space="preserve">الشحام عن أبی عبد الله علیه السلام (وسماعة بن مهران عن أبی عبد الله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یب - صا) فی الرجل والمرأة یوجدان فی لحاف واحد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(قال - کا - یب) (فقال - یب - صا) یجلدان مائة (مائة - کا - صا) غیر سوط</w:t>
      </w:r>
    </w:p>
    <w:p>
      <w:pPr>
        <w:pStyle w:val="BookText"/>
      </w:pPr>
      <w:r>
        <w:rPr>
          <w:rFonts w:ascii="IRNazanin" w:hAnsi="IRNazanin" w:eastAsia="IRNazanin" w:cs="IRNazanin"/>
          <w:lang w:bidi="fa-IR"/>
          <w:color w:val="111111"/>
          <w:sz w:val="28"/>
          <w:szCs w:val="28"/>
          <w:rtl/>
        </w:rPr>
        <w:t xml:space="preserve">1117 (9) کافی 181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بن یحیی تهذیب 43 ج 10 - استبصار 215 ج 4 -</w:t>
      </w:r>
    </w:p>
    <w:p>
      <w:pPr>
        <w:pStyle w:val="BookText"/>
      </w:pPr>
      <w:r>
        <w:rPr>
          <w:rFonts w:ascii="IRNazanin" w:hAnsi="IRNazanin" w:eastAsia="IRNazanin" w:cs="IRNazanin"/>
          <w:lang w:bidi="fa-IR"/>
          <w:color w:val="111111"/>
          <w:sz w:val="28"/>
          <w:szCs w:val="28"/>
          <w:rtl/>
        </w:rPr>
        <w:t xml:space="preserve">الحسین بن سعید عن صفوان عن عبد الرحمن الحذاء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إذا وجد الرجل والمرأة فی لحاف واحد جلدا</w:t>
      </w:r>
    </w:p>
    <w:p>
      <w:pPr>
        <w:pStyle w:val="BookText"/>
      </w:pPr>
      <w:r>
        <w:rPr>
          <w:rFonts w:ascii="Amiri" w:hAnsi="Amiri" w:eastAsia="Amiri" w:cs="Amiri"/>
          <w:lang w:bidi="ar-SA"/>
          <w:color w:val="111111"/>
          <w:sz w:val="28"/>
          <w:szCs w:val="28"/>
          <w:rtl/>
        </w:rPr>
        <w:t xml:space="preserve">مائة جلدة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1118 (10) کافی 181 ج 7 - حمید بن زیاد عن ابن سماعة عن غیر</w:t>
      </w:r>
    </w:p>
    <w:p>
      <w:pPr>
        <w:pStyle w:val="BookText"/>
      </w:pPr>
      <w:r>
        <w:rPr>
          <w:rFonts w:ascii="IRNazanin" w:hAnsi="IRNazanin" w:eastAsia="IRNazanin" w:cs="IRNazanin"/>
          <w:lang w:bidi="fa-IR"/>
          <w:color w:val="111111"/>
          <w:sz w:val="28"/>
          <w:szCs w:val="28"/>
          <w:rtl/>
        </w:rPr>
        <w:t xml:space="preserve">واحد عن أبان ومحمد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أبان تهذیب 44 ج 10 - استبصار 216 ج 4 - الحسین بن سعید عن</w:t>
      </w:r>
    </w:p>
    <w:p>
      <w:pPr>
        <w:pStyle w:val="BookText"/>
      </w:pPr>
      <w:r>
        <w:rPr>
          <w:rFonts w:ascii="IRNazanin" w:hAnsi="IRNazanin" w:eastAsia="IRNazanin" w:cs="IRNazanin"/>
          <w:lang w:bidi="fa-IR"/>
          <w:color w:val="111111"/>
          <w:sz w:val="28"/>
          <w:szCs w:val="28"/>
          <w:rtl/>
        </w:rPr>
        <w:t xml:space="preserve">القاسم بن محمد عن أبان (بن عثمان - یب) عن عبد الرحمن ابن أبی</w:t>
      </w:r>
    </w:p>
    <w:p>
      <w:pPr>
        <w:pStyle w:val="BookText"/>
      </w:pPr>
      <w:r>
        <w:rPr>
          <w:rFonts w:ascii="IRNazanin" w:hAnsi="IRNazanin" w:eastAsia="IRNazanin" w:cs="IRNazanin"/>
          <w:lang w:bidi="fa-IR"/>
          <w:color w:val="111111"/>
          <w:sz w:val="28"/>
          <w:szCs w:val="28"/>
          <w:rtl/>
        </w:rPr>
        <w:t xml:space="preserve">عبد الله قال قال أبو عبد الله علیه السلام إذا وجد الرجل والمرأة فی</w:t>
      </w:r>
    </w:p>
    <w:p>
      <w:pPr>
        <w:pStyle w:val="BookText"/>
      </w:pPr>
      <w:r>
        <w:rPr>
          <w:rFonts w:ascii="IRNazanin" w:hAnsi="IRNazanin" w:eastAsia="IRNazanin" w:cs="IRNazanin"/>
          <w:lang w:bidi="fa-IR"/>
          <w:color w:val="111111"/>
          <w:sz w:val="28"/>
          <w:szCs w:val="28"/>
          <w:rtl/>
        </w:rPr>
        <w:t xml:space="preserve">لحاف واحد وقامت بذلک علیهما بینة </w:t>
      </w:r>
      <w:r>
        <w:rPr>
          <w:rStyle w:val="FootnoteReference"/>
        </w:rPr>
        <w:footnoteReference w:id="1079"/>
      </w:r>
      <w:r>
        <w:rPr>
          <w:rFonts w:ascii="IRNazanin" w:hAnsi="IRNazanin" w:eastAsia="IRNazanin" w:cs="IRNazanin"/>
          <w:lang w:bidi="fa-IR"/>
          <w:color w:val="111111"/>
          <w:sz w:val="28"/>
          <w:szCs w:val="28"/>
          <w:rtl/>
        </w:rPr>
        <w:t xml:space="preserve">ولم یطلع منهما علی (ما - کا)</w:t>
      </w:r>
    </w:p>
    <w:p>
      <w:pPr>
        <w:pStyle w:val="BookText"/>
      </w:pPr>
      <w:r>
        <w:rPr>
          <w:rFonts w:ascii="IRNazanin" w:hAnsi="IRNazanin" w:eastAsia="IRNazanin" w:cs="IRNazanin"/>
          <w:lang w:bidi="fa-IR"/>
          <w:color w:val="111111"/>
          <w:sz w:val="28"/>
          <w:szCs w:val="28"/>
          <w:rtl/>
        </w:rPr>
        <w:t xml:space="preserve">سوی ذلک جلد کل واحد منهما مائة جلدة.</w:t>
      </w:r>
    </w:p>
    <w:p>
      <w:pPr>
        <w:pStyle w:val="BookText"/>
      </w:pPr>
      <w:r>
        <w:rPr>
          <w:rFonts w:ascii="IRNazanin" w:hAnsi="IRNazanin" w:eastAsia="IRNazanin" w:cs="IRNazanin"/>
          <w:lang w:bidi="fa-IR"/>
          <w:color w:val="111111"/>
          <w:sz w:val="28"/>
          <w:szCs w:val="28"/>
          <w:rtl/>
        </w:rPr>
        <w:t xml:space="preserve">1119 (11) کافی 182 ج 7 - أحمد بن محمد عن علی بن الحکم</w:t>
      </w:r>
    </w:p>
    <w:p>
      <w:pPr>
        <w:pStyle w:val="BookText"/>
      </w:pPr>
      <w:r>
        <w:rPr>
          <w:rFonts w:ascii="IRNazanin" w:hAnsi="IRNazanin" w:eastAsia="IRNazanin" w:cs="IRNazanin"/>
          <w:lang w:bidi="fa-IR"/>
          <w:color w:val="111111"/>
          <w:sz w:val="28"/>
          <w:szCs w:val="28"/>
          <w:rtl/>
        </w:rPr>
        <w:t xml:space="preserve">عن أبان عن علی ابن أبی حمزة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سألته </w:t>
      </w:r>
      <w:r>
        <w:rPr>
          <w:rStyle w:val="FootnoteReference"/>
        </w:rPr>
        <w:footnoteReference w:id="1080"/>
      </w:r>
      <w:r>
        <w:rPr>
          <w:rFonts w:ascii="IRNazanin" w:hAnsi="IRNazanin" w:eastAsia="IRNazanin" w:cs="IRNazanin"/>
          <w:lang w:bidi="fa-IR"/>
          <w:color w:val="111111"/>
          <w:sz w:val="28"/>
          <w:szCs w:val="28"/>
          <w:rtl/>
        </w:rPr>
        <w:t xml:space="preserve">عن امرأة وجدت مع رجل فی ثوب واحد فقال یجلدان</w:t>
      </w:r>
    </w:p>
    <w:p>
      <w:pPr>
        <w:pStyle w:val="BookText"/>
      </w:pPr>
      <w:r>
        <w:rPr>
          <w:rFonts w:ascii="Amiri" w:hAnsi="Amiri" w:eastAsia="Amiri" w:cs="Amiri"/>
          <w:lang w:bidi="ar-SA"/>
          <w:color w:val="111111"/>
          <w:sz w:val="28"/>
          <w:szCs w:val="28"/>
          <w:rtl/>
        </w:rPr>
        <w:t xml:space="preserve">مائة جلدة.</w:t>
      </w:r>
    </w:p>
    <w:p>
      <w:pPr>
        <w:pStyle w:val="BookText"/>
      </w:pPr>
      <w:r>
        <w:rPr>
          <w:rFonts w:ascii="IRNazanin" w:hAnsi="IRNazanin" w:eastAsia="IRNazanin" w:cs="IRNazanin"/>
          <w:lang w:bidi="fa-IR"/>
          <w:color w:val="111111"/>
          <w:sz w:val="28"/>
          <w:szCs w:val="28"/>
          <w:rtl/>
        </w:rPr>
        <w:t xml:space="preserve">1120 (12) تهذیب 43 ج 10 - الحسین بن سعید عن القاسم عن علی</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سألته عن امرأة</w:t>
      </w:r>
    </w:p>
    <w:p>
      <w:pPr>
        <w:pStyle w:val="BookText"/>
      </w:pPr>
      <w:r>
        <w:rPr>
          <w:rFonts w:ascii="IRNazanin" w:hAnsi="IRNazanin" w:eastAsia="IRNazanin" w:cs="IRNazanin"/>
          <w:lang w:bidi="fa-IR"/>
          <w:color w:val="111111"/>
          <w:sz w:val="28"/>
          <w:szCs w:val="28"/>
          <w:rtl/>
        </w:rPr>
        <w:t xml:space="preserve">وجدت مع رجل فی ثوب قال یجلدان مائة جلدة ولا یجب الرجم حتی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تقوم البینة الأربعة بان قد رأوه </w:t>
      </w:r>
      <w:r>
        <w:rPr>
          <w:rStyle w:val="FootnoteReference"/>
        </w:rPr>
        <w:footnoteReference w:id="1081"/>
      </w:r>
      <w:r>
        <w:rPr>
          <w:rFonts w:ascii="IRNazanin" w:hAnsi="IRNazanin" w:eastAsia="IRNazanin" w:cs="IRNazanin"/>
          <w:lang w:bidi="fa-IR"/>
          <w:color w:val="111111"/>
          <w:sz w:val="28"/>
          <w:szCs w:val="28"/>
          <w:rtl/>
        </w:rPr>
        <w:t xml:space="preserve">یجامعها.</w:t>
      </w:r>
    </w:p>
    <w:p>
      <w:pPr>
        <w:pStyle w:val="BookText"/>
      </w:pPr>
      <w:r>
        <w:rPr>
          <w:rFonts w:ascii="IRNazanin" w:hAnsi="IRNazanin" w:eastAsia="IRNazanin" w:cs="IRNazanin"/>
          <w:lang w:bidi="fa-IR"/>
          <w:color w:val="111111"/>
          <w:sz w:val="28"/>
          <w:szCs w:val="28"/>
          <w:rtl/>
        </w:rPr>
        <w:t xml:space="preserve">1121 (13) کافی 181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محمد بن إسماعیل بن بزیع عن محمد بن الفضیل عن أبی</w:t>
      </w:r>
    </w:p>
    <w:p>
      <w:pPr>
        <w:pStyle w:val="BookText"/>
      </w:pPr>
      <w:r>
        <w:rPr>
          <w:rFonts w:ascii="IRNazanin" w:hAnsi="IRNazanin" w:eastAsia="IRNazanin" w:cs="IRNazanin"/>
          <w:lang w:bidi="fa-IR"/>
          <w:color w:val="111111"/>
          <w:sz w:val="28"/>
          <w:szCs w:val="28"/>
          <w:rtl/>
        </w:rPr>
        <w:t xml:space="preserve">الصباح الکنانی عن أبی عبد الله علیه السلام فی الرجل والمرأة یوجدان</w:t>
      </w:r>
    </w:p>
    <w:p>
      <w:pPr>
        <w:pStyle w:val="BookText"/>
      </w:pPr>
      <w:r>
        <w:rPr>
          <w:rFonts w:ascii="IRNazanin" w:hAnsi="IRNazanin" w:eastAsia="IRNazanin" w:cs="IRNazanin"/>
          <w:lang w:bidi="fa-IR"/>
          <w:color w:val="111111"/>
          <w:sz w:val="28"/>
          <w:szCs w:val="28"/>
          <w:rtl/>
        </w:rPr>
        <w:t xml:space="preserve">فی لحاف واحد جلدا مائة مائة.</w:t>
      </w:r>
    </w:p>
    <w:p>
      <w:pPr>
        <w:pStyle w:val="BookText"/>
      </w:pPr>
      <w:r>
        <w:rPr>
          <w:rFonts w:ascii="IRNazanin" w:hAnsi="IRNazanin" w:eastAsia="IRNazanin" w:cs="IRNazanin"/>
          <w:lang w:bidi="fa-IR"/>
          <w:color w:val="111111"/>
          <w:sz w:val="28"/>
          <w:szCs w:val="28"/>
          <w:rtl/>
        </w:rPr>
        <w:t xml:space="preserve">1122 (14) فقیه 15 ج 4 - وروی محمد بن الفضیل عن أبی الصباح</w:t>
      </w:r>
    </w:p>
    <w:p>
      <w:pPr>
        <w:pStyle w:val="BookText"/>
      </w:pPr>
      <w:r>
        <w:rPr>
          <w:rFonts w:ascii="IRNazanin" w:hAnsi="IRNazanin" w:eastAsia="IRNazanin" w:cs="IRNazanin"/>
          <w:lang w:bidi="fa-IR"/>
          <w:color w:val="111111"/>
          <w:sz w:val="28"/>
          <w:szCs w:val="28"/>
          <w:rtl/>
        </w:rPr>
        <w:t xml:space="preserve">الکنانی عن أبی عبد الله علیه السلام قال سألته عن الرجل والمرأة</w:t>
      </w:r>
    </w:p>
    <w:p>
      <w:pPr>
        <w:pStyle w:val="BookText"/>
      </w:pPr>
      <w:r>
        <w:rPr>
          <w:rFonts w:ascii="IRNazanin" w:hAnsi="IRNazanin" w:eastAsia="IRNazanin" w:cs="IRNazanin"/>
          <w:lang w:bidi="fa-IR"/>
          <w:color w:val="111111"/>
          <w:sz w:val="28"/>
          <w:szCs w:val="28"/>
          <w:rtl/>
        </w:rPr>
        <w:t xml:space="preserve">یوجدان فی لحاف واحد فقال اجلدهما مائة جلدة مائة جلدة.</w:t>
      </w:r>
    </w:p>
    <w:p>
      <w:pPr>
        <w:pStyle w:val="BookText"/>
      </w:pPr>
      <w:r>
        <w:rPr>
          <w:rFonts w:ascii="IRNazanin" w:hAnsi="IRNazanin" w:eastAsia="IRNazanin" w:cs="IRNazanin"/>
          <w:lang w:bidi="fa-IR"/>
          <w:color w:val="111111"/>
          <w:sz w:val="28"/>
          <w:szCs w:val="28"/>
          <w:rtl/>
        </w:rPr>
        <w:t xml:space="preserve">1123 (15) تهذیب 43 ج 10 - استبصار 216 ج 4 - الحسین بن سعید</w:t>
      </w:r>
    </w:p>
    <w:p>
      <w:pPr>
        <w:pStyle w:val="BookText"/>
      </w:pPr>
      <w:r>
        <w:rPr>
          <w:rFonts w:ascii="IRNazanin" w:hAnsi="IRNazanin" w:eastAsia="IRNazanin" w:cs="IRNazanin"/>
          <w:lang w:bidi="fa-IR"/>
          <w:color w:val="111111"/>
          <w:sz w:val="28"/>
          <w:szCs w:val="28"/>
          <w:rtl/>
        </w:rPr>
        <w:t xml:space="preserve">عن محمد بن الفضیل عن الکنانی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والمرأة یوجدان فی لحاف واحد قال اجلدهما مائة مائة قال</w:t>
      </w:r>
    </w:p>
    <w:p>
      <w:pPr>
        <w:pStyle w:val="BookText"/>
      </w:pPr>
      <w:r>
        <w:rPr>
          <w:rFonts w:ascii="IRNazanin" w:hAnsi="IRNazanin" w:eastAsia="IRNazanin" w:cs="IRNazanin"/>
          <w:lang w:bidi="fa-IR"/>
          <w:color w:val="111111"/>
          <w:sz w:val="28"/>
          <w:szCs w:val="28"/>
          <w:rtl/>
        </w:rPr>
        <w:t xml:space="preserve">ولا یکون الرجم حتی تقوم الشهود الأربعة انهم رأوه یجامعها.</w:t>
      </w:r>
    </w:p>
    <w:p>
      <w:pPr>
        <w:pStyle w:val="BookText"/>
      </w:pPr>
      <w:r>
        <w:rPr>
          <w:rFonts w:ascii="IRNazanin" w:hAnsi="IRNazanin" w:eastAsia="IRNazanin" w:cs="IRNazanin"/>
          <w:lang w:bidi="fa-IR"/>
          <w:color w:val="111111"/>
          <w:sz w:val="28"/>
          <w:szCs w:val="28"/>
          <w:rtl/>
        </w:rPr>
        <w:t xml:space="preserve">1124 (16) تهذیب 40 ج 10 - یونس عن أبان بن عثمان قال قال أبو</w:t>
      </w:r>
    </w:p>
    <w:p>
      <w:pPr>
        <w:pStyle w:val="BookText"/>
      </w:pPr>
      <w:r>
        <w:rPr>
          <w:rFonts w:ascii="IRNazanin" w:hAnsi="IRNazanin" w:eastAsia="IRNazanin" w:cs="IRNazanin"/>
          <w:lang w:bidi="fa-IR"/>
          <w:color w:val="111111"/>
          <w:sz w:val="28"/>
          <w:szCs w:val="28"/>
          <w:rtl/>
        </w:rPr>
        <w:t xml:space="preserve">عبد الله علیه السلام ان علیا علیه السلام وجد امرأة مع رجل فی لحاف</w:t>
      </w:r>
    </w:p>
    <w:p>
      <w:pPr>
        <w:pStyle w:val="BookText"/>
      </w:pPr>
      <w:r>
        <w:rPr>
          <w:rFonts w:ascii="IRNazanin" w:hAnsi="IRNazanin" w:eastAsia="IRNazanin" w:cs="IRNazanin"/>
          <w:lang w:bidi="fa-IR"/>
          <w:color w:val="111111"/>
          <w:sz w:val="28"/>
          <w:szCs w:val="28"/>
          <w:rtl/>
        </w:rPr>
        <w:t xml:space="preserve">فجلد کل واحد منهما مائة سوط غیر سوط.</w:t>
      </w:r>
    </w:p>
    <w:p>
      <w:pPr>
        <w:pStyle w:val="BookText"/>
      </w:pPr>
      <w:r>
        <w:rPr>
          <w:rFonts w:ascii="IRNazanin" w:hAnsi="IRNazanin" w:eastAsia="IRNazanin" w:cs="IRNazanin"/>
          <w:lang w:bidi="fa-IR"/>
          <w:color w:val="111111"/>
          <w:sz w:val="28"/>
          <w:szCs w:val="28"/>
          <w:rtl/>
        </w:rPr>
        <w:t xml:space="preserve">1125 (17) تهذیب 43 ج 10 - استبصار 215 ج 4 - الحسین بن سعید</w:t>
      </w:r>
    </w:p>
    <w:p>
      <w:pPr>
        <w:pStyle w:val="BookText"/>
      </w:pPr>
      <w:r>
        <w:rPr>
          <w:rFonts w:ascii="IRNazanin" w:hAnsi="IRNazanin" w:eastAsia="IRNazanin" w:cs="IRNazanin"/>
          <w:lang w:bidi="fa-IR"/>
          <w:color w:val="111111"/>
          <w:sz w:val="28"/>
          <w:szCs w:val="28"/>
          <w:rtl/>
        </w:rPr>
        <w:t xml:space="preserve">عن فضالة عن أبان عن سلمة عن أبی عبد الله علیه السلام عن أبیه علیه</w:t>
      </w:r>
    </w:p>
    <w:p>
      <w:pPr>
        <w:pStyle w:val="BookText"/>
      </w:pPr>
      <w:r>
        <w:rPr>
          <w:rFonts w:ascii="IRNazanin" w:hAnsi="IRNazanin" w:eastAsia="IRNazanin" w:cs="IRNazanin"/>
          <w:lang w:bidi="fa-IR"/>
          <w:color w:val="111111"/>
          <w:sz w:val="28"/>
          <w:szCs w:val="28"/>
          <w:rtl/>
        </w:rPr>
        <w:t xml:space="preserve">السلام ان علیا علیه السلام قال إذا وجد الرجل مع المرأة فی لحاف</w:t>
      </w:r>
    </w:p>
    <w:p>
      <w:pPr>
        <w:pStyle w:val="BookText"/>
      </w:pPr>
      <w:r>
        <w:rPr>
          <w:rFonts w:ascii="IRNazanin" w:hAnsi="IRNazanin" w:eastAsia="IRNazanin" w:cs="IRNazanin"/>
          <w:lang w:bidi="fa-IR"/>
          <w:color w:val="111111"/>
          <w:sz w:val="28"/>
          <w:szCs w:val="28"/>
          <w:rtl/>
        </w:rPr>
        <w:t xml:space="preserve">واحد جلد کل واحد منهما مائة (جلدة - یب).</w:t>
      </w:r>
    </w:p>
    <w:p>
      <w:pPr>
        <w:pStyle w:val="BookText"/>
      </w:pPr>
      <w:r>
        <w:rPr>
          <w:rFonts w:ascii="IRNazanin" w:hAnsi="IRNazanin" w:eastAsia="IRNazanin" w:cs="IRNazanin"/>
          <w:lang w:bidi="fa-IR"/>
          <w:color w:val="111111"/>
          <w:sz w:val="28"/>
          <w:szCs w:val="28"/>
          <w:rtl/>
        </w:rPr>
        <w:t xml:space="preserve">1126 (18) کافی 202 ج 7 - عدة من أصحابنا تهذیب 57 ج 10 -</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بن مهران قال</w:t>
      </w:r>
    </w:p>
    <w:p>
      <w:pPr>
        <w:pStyle w:val="BookText"/>
      </w:pPr>
      <w:r>
        <w:rPr>
          <w:rFonts w:ascii="IRNazanin" w:hAnsi="IRNazanin" w:eastAsia="IRNazanin" w:cs="IRNazanin"/>
          <w:lang w:bidi="fa-IR"/>
          <w:color w:val="111111"/>
          <w:sz w:val="28"/>
          <w:szCs w:val="28"/>
          <w:rtl/>
        </w:rPr>
        <w:t xml:space="preserve">سألته عن المرأتین توجدان فی لحاف واحد قال تجلد کل واحدة منهما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6" w:name="pg12434_132733"/>
    <w:bookmarkEnd w:id="126"/>
    <w:p>
      <w:pPr>
        <w:pStyle w:val="BookText"/>
      </w:pPr>
      <w:r>
        <w:rPr>
          <w:rFonts w:ascii="Amiri" w:hAnsi="Amiri" w:eastAsia="Amiri" w:cs="Amiri"/>
          <w:lang w:bidi="ar-SA"/>
          <w:color w:val="111111"/>
          <w:sz w:val="28"/>
          <w:szCs w:val="28"/>
          <w:rtl/>
        </w:rPr>
        <w:t xml:space="preserve">مائة جلدة.</w:t>
      </w:r>
    </w:p>
    <w:p>
      <w:pPr>
        <w:pStyle w:val="BookText"/>
      </w:pPr>
      <w:r>
        <w:rPr>
          <w:rFonts w:ascii="IRNazanin" w:hAnsi="IRNazanin" w:eastAsia="IRNazanin" w:cs="IRNazanin"/>
          <w:lang w:bidi="fa-IR"/>
          <w:color w:val="111111"/>
          <w:sz w:val="28"/>
          <w:szCs w:val="28"/>
          <w:rtl/>
        </w:rPr>
        <w:t xml:space="preserve">وتقدم فی أحادیث باب (9) تحریم خلوة الرجل والمرأة تحت</w:t>
      </w:r>
    </w:p>
    <w:p>
      <w:pPr>
        <w:pStyle w:val="BookText"/>
      </w:pPr>
      <w:r>
        <w:rPr>
          <w:rFonts w:ascii="IRNazanin" w:hAnsi="IRNazanin" w:eastAsia="IRNazanin" w:cs="IRNazanin"/>
          <w:lang w:bidi="fa-IR"/>
          <w:color w:val="111111"/>
          <w:sz w:val="28"/>
          <w:szCs w:val="28"/>
          <w:rtl/>
        </w:rPr>
        <w:t xml:space="preserve">لحاف واحد من أبواب نکاح المحرم ما یدل علی ذلک وفی روایة طلحة</w:t>
      </w:r>
    </w:p>
    <w:p>
      <w:pPr>
        <w:pStyle w:val="BookText"/>
      </w:pPr>
      <w:r>
        <w:rPr>
          <w:rFonts w:ascii="IRNazanin" w:hAnsi="IRNazanin" w:eastAsia="IRNazanin" w:cs="IRNazanin"/>
          <w:lang w:bidi="fa-IR"/>
          <w:color w:val="111111"/>
          <w:sz w:val="28"/>
          <w:szCs w:val="28"/>
          <w:rtl/>
        </w:rPr>
        <w:t xml:space="preserve">ابن زید (3) من الباب المتقدم قوله رجل وجد تحت فراش امرأة فی بیتها</w:t>
      </w:r>
    </w:p>
    <w:p>
      <w:pPr>
        <w:pStyle w:val="BookText"/>
      </w:pPr>
      <w:r>
        <w:rPr>
          <w:rFonts w:ascii="IRNazanin" w:hAnsi="IRNazanin" w:eastAsia="IRNazanin" w:cs="IRNazanin"/>
          <w:lang w:bidi="fa-IR"/>
          <w:color w:val="111111"/>
          <w:sz w:val="28"/>
          <w:szCs w:val="28"/>
          <w:rtl/>
        </w:rPr>
        <w:t xml:space="preserve">فقال هل رأیتم غیر ذلک قالوا لا قال فانطلقوا به إلی مخروءة فمرغوه</w:t>
      </w:r>
    </w:p>
    <w:p>
      <w:pPr>
        <w:pStyle w:val="BookText"/>
      </w:pPr>
      <w:r>
        <w:rPr>
          <w:rFonts w:ascii="IRNazanin" w:hAnsi="IRNazanin" w:eastAsia="IRNazanin" w:cs="IRNazanin"/>
          <w:lang w:bidi="fa-IR"/>
          <w:color w:val="111111"/>
          <w:sz w:val="28"/>
          <w:szCs w:val="28"/>
          <w:rtl/>
        </w:rPr>
        <w:t xml:space="preserve">علیها ظهرا لبطن ثم خلوا سبیله.</w:t>
      </w:r>
    </w:p>
    <w:p>
      <w:pPr>
        <w:pStyle w:val="BookText"/>
      </w:pPr>
      <w:r>
        <w:rPr>
          <w:rFonts w:ascii="IRNazanin" w:hAnsi="IRNazanin" w:eastAsia="IRNazanin" w:cs="IRNazanin"/>
          <w:lang w:bidi="fa-IR"/>
          <w:color w:val="111111"/>
          <w:sz w:val="28"/>
          <w:szCs w:val="28"/>
          <w:rtl/>
        </w:rPr>
        <w:t xml:space="preserve">ویأتی فی روایة سیف (16) من باب (1) حد اللواط من أبوابه قوله</w:t>
      </w:r>
    </w:p>
    <w:p>
      <w:pPr>
        <w:pStyle w:val="BookText"/>
      </w:pPr>
      <w:r>
        <w:rPr>
          <w:rFonts w:ascii="IRNazanin" w:hAnsi="IRNazanin" w:eastAsia="IRNazanin" w:cs="IRNazanin"/>
          <w:lang w:bidi="fa-IR"/>
          <w:color w:val="111111"/>
          <w:sz w:val="28"/>
          <w:szCs w:val="28"/>
          <w:rtl/>
        </w:rPr>
        <w:t xml:space="preserve">علیه السلام إذا أخذ الرجل مع الغلام فی لحاف واحد مجردین ضرب</w:t>
      </w:r>
    </w:p>
    <w:p>
      <w:pPr>
        <w:pStyle w:val="BookText"/>
      </w:pPr>
      <w:r>
        <w:rPr>
          <w:rFonts w:ascii="IRNazanin" w:hAnsi="IRNazanin" w:eastAsia="IRNazanin" w:cs="IRNazanin"/>
          <w:lang w:bidi="fa-IR"/>
          <w:color w:val="111111"/>
          <w:sz w:val="28"/>
          <w:szCs w:val="28"/>
          <w:rtl/>
        </w:rPr>
        <w:t xml:space="preserve">الرجل وأدب الغلام وفی روایة سیف (30) قوله وأتی أمیر المؤمنین</w:t>
      </w:r>
    </w:p>
    <w:p>
      <w:pPr>
        <w:pStyle w:val="BookText"/>
      </w:pPr>
      <w:r>
        <w:rPr>
          <w:rFonts w:ascii="IRNazanin" w:hAnsi="IRNazanin" w:eastAsia="IRNazanin" w:cs="IRNazanin"/>
          <w:lang w:bidi="fa-IR"/>
          <w:color w:val="111111"/>
          <w:sz w:val="28"/>
          <w:szCs w:val="28"/>
          <w:rtl/>
        </w:rPr>
        <w:t xml:space="preserve">علیه السلام بامرأتین وجدتا فی لحاف واحد وقامت علیهما البینة انهما</w:t>
      </w:r>
    </w:p>
    <w:p>
      <w:pPr>
        <w:pStyle w:val="BookText"/>
      </w:pPr>
      <w:r>
        <w:rPr>
          <w:rFonts w:ascii="IRNazanin" w:hAnsi="IRNazanin" w:eastAsia="IRNazanin" w:cs="IRNazanin"/>
          <w:lang w:bidi="fa-IR"/>
          <w:color w:val="111111"/>
          <w:sz w:val="28"/>
          <w:szCs w:val="28"/>
          <w:rtl/>
        </w:rPr>
        <w:t xml:space="preserve">کانتا تتساحقان فدعا بالنطع ثم امر بهما فأحرقتا بالنار وفی روایة</w:t>
      </w:r>
    </w:p>
    <w:p>
      <w:pPr>
        <w:pStyle w:val="BookText"/>
      </w:pPr>
      <w:r>
        <w:rPr>
          <w:rFonts w:ascii="IRNazanin" w:hAnsi="IRNazanin" w:eastAsia="IRNazanin" w:cs="IRNazanin"/>
          <w:lang w:bidi="fa-IR"/>
          <w:color w:val="111111"/>
          <w:sz w:val="28"/>
          <w:szCs w:val="28"/>
          <w:rtl/>
        </w:rPr>
        <w:t xml:space="preserve">حسین بن سعید (33) قوله وما حد رجلین وجدا نائمین فی ثوب واحد</w:t>
      </w:r>
    </w:p>
    <w:p>
      <w:pPr>
        <w:pStyle w:val="BookText"/>
      </w:pPr>
      <w:r>
        <w:rPr>
          <w:rFonts w:ascii="IRNazanin" w:hAnsi="IRNazanin" w:eastAsia="IRNazanin" w:cs="IRNazanin"/>
          <w:lang w:bidi="fa-IR"/>
          <w:color w:val="111111"/>
          <w:sz w:val="28"/>
          <w:szCs w:val="28"/>
          <w:rtl/>
        </w:rPr>
        <w:t xml:space="preserve">فکتب علیه السلام مائة سوط وفی روایة حفص (1) من باب (3) ما ورد</w:t>
      </w:r>
    </w:p>
    <w:p>
      <w:pPr>
        <w:pStyle w:val="BookText"/>
      </w:pPr>
      <w:r>
        <w:rPr>
          <w:rFonts w:ascii="IRNazanin" w:hAnsi="IRNazanin" w:eastAsia="IRNazanin" w:cs="IRNazanin"/>
          <w:lang w:bidi="fa-IR"/>
          <w:color w:val="111111"/>
          <w:sz w:val="28"/>
          <w:szCs w:val="28"/>
          <w:rtl/>
        </w:rPr>
        <w:t xml:space="preserve">فی حد الرجل إذا وجد تحت فراش رجل قوله علیه السلام أتی أمیر المؤمنین</w:t>
      </w:r>
    </w:p>
    <w:p>
      <w:pPr>
        <w:pStyle w:val="BookText"/>
      </w:pPr>
      <w:r>
        <w:rPr>
          <w:rFonts w:ascii="IRNazanin" w:hAnsi="IRNazanin" w:eastAsia="IRNazanin" w:cs="IRNazanin"/>
          <w:lang w:bidi="fa-IR"/>
          <w:color w:val="111111"/>
          <w:sz w:val="28"/>
          <w:szCs w:val="28"/>
          <w:rtl/>
        </w:rPr>
        <w:t xml:space="preserve">علیه السلام برجل وجد تحت فراش رجل فأمر به أمیر المؤمنین فلوث</w:t>
      </w:r>
    </w:p>
    <w:p>
      <w:pPr>
        <w:pStyle w:val="BookText"/>
      </w:pPr>
      <w:r>
        <w:rPr>
          <w:rFonts w:ascii="IRNazanin" w:hAnsi="IRNazanin" w:eastAsia="IRNazanin" w:cs="IRNazanin"/>
          <w:lang w:bidi="fa-IR"/>
          <w:color w:val="111111"/>
          <w:sz w:val="28"/>
          <w:szCs w:val="28"/>
          <w:rtl/>
        </w:rPr>
        <w:t xml:space="preserve">فی مخروءة.</w:t>
      </w:r>
    </w:p>
    <w:p>
      <w:pPr>
        <w:pStyle w:val="Heading4"/>
      </w:pPr>
      <w:bookmarkStart w:id="362" w:name="_Toc155"/>
      <w:r>
        <w:t>(27) باب ان المملوک إذا زنی فعلیه نصف الحد ولا یرجم وان کان محصنا وإذا جلد ثمان مرات رجم</w:t>
      </w:r>
      <w:bookmarkEnd w:id="362"/>
    </w:p>
    <w:p>
      <w:pPr>
        <w:pStyle w:val="BookText"/>
      </w:pPr>
      <w:r>
        <w:rPr>
          <w:rFonts w:ascii="IRNazanin" w:hAnsi="IRNazanin" w:eastAsia="IRNazanin" w:cs="IRNazanin"/>
          <w:lang w:bidi="fa-IR"/>
          <w:color w:val="111111"/>
          <w:sz w:val="28"/>
          <w:szCs w:val="28"/>
          <w:rtl/>
        </w:rPr>
        <w:t xml:space="preserve">1127 (1) تهذیب 27 ج 10 - أحمد بن محمد بن عیسی عن البرقی</w:t>
      </w:r>
    </w:p>
    <w:p>
      <w:pPr>
        <w:pStyle w:val="BookText"/>
      </w:pPr>
      <w:r>
        <w:rPr>
          <w:rFonts w:ascii="IRNazanin" w:hAnsi="IRNazanin" w:eastAsia="IRNazanin" w:cs="IRNazanin"/>
          <w:lang w:bidi="fa-IR"/>
          <w:color w:val="111111"/>
          <w:sz w:val="28"/>
          <w:szCs w:val="28"/>
          <w:rtl/>
        </w:rPr>
        <w:t xml:space="preserve">عن زرارة عن الحسن بن السری عن أبی عبد الله علیه السلام قال إذا زنا</w:t>
      </w:r>
    </w:p>
    <w:p>
      <w:pPr>
        <w:pStyle w:val="BookText"/>
      </w:pPr>
      <w:r>
        <w:rPr>
          <w:rFonts w:ascii="IRNazanin" w:hAnsi="IRNazanin" w:eastAsia="IRNazanin" w:cs="IRNazanin"/>
          <w:lang w:bidi="fa-IR"/>
          <w:color w:val="111111"/>
          <w:sz w:val="28"/>
          <w:szCs w:val="28"/>
          <w:rtl/>
        </w:rPr>
        <w:t xml:space="preserve">العبد والأمة وهما محصنان فلیس علیهما الرجم انما علیهما الضرب</w:t>
      </w:r>
    </w:p>
    <w:p>
      <w:pPr>
        <w:pStyle w:val="BookText"/>
      </w:pPr>
      <w:r>
        <w:rPr>
          <w:rFonts w:ascii="IRNazanin" w:hAnsi="IRNazanin" w:eastAsia="IRNazanin" w:cs="IRNazanin"/>
          <w:lang w:bidi="fa-IR"/>
          <w:color w:val="111111"/>
          <w:sz w:val="28"/>
          <w:szCs w:val="28"/>
          <w:rtl/>
        </w:rPr>
        <w:t xml:space="preserve">خمسین نصف الحد.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1128 (3) دعائم الاسلام 457 ج 2 - وعن علی علیه السلام أنه قال</w:t>
      </w:r>
    </w:p>
    <w:p>
      <w:pPr>
        <w:pStyle w:val="BookText"/>
      </w:pPr>
      <w:r>
        <w:rPr>
          <w:rFonts w:ascii="IRNazanin" w:hAnsi="IRNazanin" w:eastAsia="IRNazanin" w:cs="IRNazanin"/>
          <w:lang w:bidi="fa-IR"/>
          <w:color w:val="111111"/>
          <w:sz w:val="28"/>
          <w:szCs w:val="28"/>
          <w:rtl/>
        </w:rPr>
        <w:t xml:space="preserve">فی العبد والأمة إذا زنا أحدهما جلد خمسین جلدة مسلما کان أو مشرکا</w:t>
      </w:r>
    </w:p>
    <w:p>
      <w:pPr>
        <w:pStyle w:val="BookText"/>
      </w:pPr>
      <w:r>
        <w:rPr>
          <w:rFonts w:ascii="IRNazanin" w:hAnsi="IRNazanin" w:eastAsia="IRNazanin" w:cs="IRNazanin"/>
          <w:lang w:bidi="fa-IR"/>
          <w:color w:val="111111"/>
          <w:sz w:val="28"/>
          <w:szCs w:val="28"/>
          <w:rtl/>
        </w:rPr>
        <w:t xml:space="preserve">ولیس علی العبد نفی ولا رجم.</w:t>
      </w:r>
    </w:p>
    <w:p>
      <w:pPr>
        <w:pStyle w:val="BookText"/>
      </w:pPr>
      <w:r>
        <w:rPr>
          <w:rFonts w:ascii="IRNazanin" w:hAnsi="IRNazanin" w:eastAsia="IRNazanin" w:cs="IRNazanin"/>
          <w:lang w:bidi="fa-IR"/>
          <w:color w:val="111111"/>
          <w:sz w:val="28"/>
          <w:szCs w:val="28"/>
          <w:rtl/>
        </w:rPr>
        <w:t xml:space="preserve">1129 (4) فقه الرضا علیه السلام 278 - فإذا زنا العبد والجاریة جلد</w:t>
      </w:r>
    </w:p>
    <w:p>
      <w:pPr>
        <w:pStyle w:val="BookText"/>
      </w:pPr>
      <w:r>
        <w:rPr>
          <w:rFonts w:ascii="IRNazanin" w:hAnsi="IRNazanin" w:eastAsia="IRNazanin" w:cs="IRNazanin"/>
          <w:lang w:bidi="fa-IR"/>
          <w:color w:val="111111"/>
          <w:sz w:val="28"/>
          <w:szCs w:val="28"/>
          <w:rtl/>
        </w:rPr>
        <w:t xml:space="preserve">کل واحد منهما خمسین جلدة محصنین کانا أو غیر محصنین وإن عادا</w:t>
      </w:r>
    </w:p>
    <w:p>
      <w:pPr>
        <w:pStyle w:val="BookText"/>
      </w:pPr>
      <w:r>
        <w:rPr>
          <w:rFonts w:ascii="IRNazanin" w:hAnsi="IRNazanin" w:eastAsia="IRNazanin" w:cs="IRNazanin"/>
          <w:lang w:bidi="fa-IR"/>
          <w:color w:val="111111"/>
          <w:sz w:val="28"/>
          <w:szCs w:val="28"/>
          <w:rtl/>
        </w:rPr>
        <w:t xml:space="preserve">جلدا خمسین کل واحد منهما إلی أن یزنیا ثمانی مرات ثم یقتلا فی الثامنة</w:t>
      </w:r>
    </w:p>
    <w:p>
      <w:pPr>
        <w:pStyle w:val="BookText"/>
      </w:pPr>
      <w:r>
        <w:rPr>
          <w:rFonts w:ascii="IRNazanin" w:hAnsi="IRNazanin" w:eastAsia="IRNazanin" w:cs="IRNazanin"/>
          <w:lang w:bidi="fa-IR"/>
          <w:color w:val="111111"/>
          <w:sz w:val="28"/>
          <w:szCs w:val="28"/>
          <w:rtl/>
        </w:rPr>
        <w:t xml:space="preserve">1130 (5) کافی 238 ج 7 - تهذیب 28 ج 10 - علی (بن إبراهیم -</w:t>
      </w:r>
    </w:p>
    <w:p>
      <w:pPr>
        <w:pStyle w:val="BookText"/>
      </w:pPr>
      <w:r>
        <w:rPr>
          <w:rFonts w:ascii="IRNazanin" w:hAnsi="IRNazanin" w:eastAsia="IRNazanin" w:cs="IRNazanin"/>
          <w:lang w:bidi="fa-IR"/>
          <w:color w:val="111111"/>
          <w:sz w:val="28"/>
          <w:szCs w:val="28"/>
          <w:rtl/>
        </w:rPr>
        <w:t xml:space="preserve">یب) عن أبیه عن ابن أبی نجران عن عاصم بن حمید عن محمد بن قیس</w:t>
      </w:r>
    </w:p>
    <w:p>
      <w:pPr>
        <w:pStyle w:val="BookText"/>
      </w:pPr>
      <w:r>
        <w:rPr>
          <w:rFonts w:ascii="IRNazanin" w:hAnsi="IRNazanin" w:eastAsia="IRNazanin" w:cs="IRNazanin"/>
          <w:lang w:bidi="fa-IR"/>
          <w:color w:val="111111"/>
          <w:sz w:val="28"/>
          <w:szCs w:val="28"/>
          <w:rtl/>
        </w:rPr>
        <w:t xml:space="preserve">عن أبی جعفر علیه السلام قال قضی أمیر المؤمنین علیه السلام فی العبید</w:t>
      </w:r>
    </w:p>
    <w:p>
      <w:pPr>
        <w:pStyle w:val="BookText"/>
      </w:pPr>
      <w:r>
        <w:rPr>
          <w:rFonts w:ascii="IRNazanin" w:hAnsi="IRNazanin" w:eastAsia="IRNazanin" w:cs="IRNazanin"/>
          <w:lang w:bidi="fa-IR"/>
          <w:color w:val="111111"/>
          <w:sz w:val="28"/>
          <w:szCs w:val="28"/>
          <w:rtl/>
        </w:rPr>
        <w:t xml:space="preserve">(والإماء - کا) إذا زنا أحدهم أن یجلد خمسین جلدة إن کانا مسلما أو</w:t>
      </w:r>
    </w:p>
    <w:p>
      <w:pPr>
        <w:pStyle w:val="BookText"/>
      </w:pPr>
      <w:r>
        <w:rPr>
          <w:rFonts w:ascii="IRNazanin" w:hAnsi="IRNazanin" w:eastAsia="IRNazanin" w:cs="IRNazanin"/>
          <w:lang w:bidi="fa-IR"/>
          <w:color w:val="111111"/>
          <w:sz w:val="28"/>
          <w:szCs w:val="28"/>
          <w:rtl/>
        </w:rPr>
        <w:t xml:space="preserve">کافرا أو نصرانیا ولا یرجم ولا ینفی.</w:t>
      </w:r>
    </w:p>
    <w:p>
      <w:pPr>
        <w:pStyle w:val="BookText"/>
      </w:pPr>
      <w:r>
        <w:rPr>
          <w:rFonts w:ascii="IRNazanin" w:hAnsi="IRNazanin" w:eastAsia="IRNazanin" w:cs="IRNazanin"/>
          <w:lang w:bidi="fa-IR"/>
          <w:color w:val="111111"/>
          <w:sz w:val="28"/>
          <w:szCs w:val="28"/>
          <w:rtl/>
        </w:rPr>
        <w:t xml:space="preserve">1131 (6) نوادر أحمد بن محمد بن عیسی 147 - عن عبد الرحمن</w:t>
      </w:r>
    </w:p>
    <w:p>
      <w:pPr>
        <w:pStyle w:val="BookText"/>
      </w:pPr>
      <w:r>
        <w:rPr>
          <w:rFonts w:ascii="IRNazanin" w:hAnsi="IRNazanin" w:eastAsia="IRNazanin" w:cs="IRNazanin"/>
          <w:lang w:bidi="fa-IR"/>
          <w:color w:val="111111"/>
          <w:sz w:val="28"/>
          <w:szCs w:val="28"/>
          <w:rtl/>
        </w:rPr>
        <w:t xml:space="preserve">وسألته علیه السلام إذا زنا المملوک بالمملوکة </w:t>
      </w:r>
      <w:r>
        <w:rPr>
          <w:rStyle w:val="FootnoteReference"/>
        </w:rPr>
        <w:footnoteReference w:id="1082"/>
      </w:r>
      <w:r>
        <w:rPr>
          <w:rFonts w:ascii="IRNazanin" w:hAnsi="IRNazanin" w:eastAsia="IRNazanin" w:cs="IRNazanin"/>
          <w:lang w:bidi="fa-IR"/>
          <w:color w:val="111111"/>
          <w:sz w:val="28"/>
          <w:szCs w:val="28"/>
          <w:rtl/>
        </w:rPr>
        <w:t xml:space="preserve">جلد کل واحد منهما</w:t>
      </w:r>
    </w:p>
    <w:p>
      <w:pPr>
        <w:pStyle w:val="BookText"/>
      </w:pPr>
      <w:r>
        <w:rPr>
          <w:rFonts w:ascii="IRNazanin" w:hAnsi="IRNazanin" w:eastAsia="IRNazanin" w:cs="IRNazanin"/>
          <w:lang w:bidi="fa-IR"/>
          <w:color w:val="111111"/>
          <w:sz w:val="28"/>
          <w:szCs w:val="28"/>
          <w:rtl/>
        </w:rPr>
        <w:t xml:space="preserve">خمسین.</w:t>
      </w:r>
    </w:p>
    <w:p>
      <w:pPr>
        <w:pStyle w:val="BookText"/>
      </w:pPr>
      <w:r>
        <w:rPr>
          <w:rFonts w:ascii="IRNazanin" w:hAnsi="IRNazanin" w:eastAsia="IRNazanin" w:cs="IRNazanin"/>
          <w:lang w:bidi="fa-IR"/>
          <w:color w:val="111111"/>
          <w:sz w:val="28"/>
          <w:szCs w:val="28"/>
          <w:rtl/>
        </w:rPr>
        <w:t xml:space="preserve">1132 (7) کافی 236 ج 7 - علی بن إبراهیم عن أبیه عن فقیه 37 ج 4</w:t>
      </w:r>
    </w:p>
    <w:p>
      <w:pPr>
        <w:pStyle w:val="BookText"/>
      </w:pPr>
      <w:r>
        <w:rPr>
          <w:rFonts w:ascii="IRNazanin" w:hAnsi="IRNazanin" w:eastAsia="IRNazanin" w:cs="IRNazanin"/>
          <w:lang w:bidi="fa-IR"/>
          <w:color w:val="111111"/>
          <w:sz w:val="28"/>
          <w:szCs w:val="28"/>
          <w:rtl/>
        </w:rPr>
        <w:t xml:space="preserve">(الحسن - فقیه) بن محبوب عن حماد (بن زیاد - فقیه) عن سلیمان بن</w:t>
      </w:r>
    </w:p>
    <w:p>
      <w:pPr>
        <w:pStyle w:val="BookText"/>
      </w:pPr>
      <w:r>
        <w:rPr>
          <w:rFonts w:ascii="IRNazanin" w:hAnsi="IRNazanin" w:eastAsia="IRNazanin" w:cs="IRNazanin"/>
          <w:lang w:bidi="fa-IR"/>
          <w:color w:val="111111"/>
          <w:sz w:val="28"/>
          <w:szCs w:val="28"/>
          <w:rtl/>
        </w:rPr>
        <w:t xml:space="preserve">خالد عن أبی عبد الله علیه السلام أنه </w:t>
      </w:r>
      <w:r>
        <w:rPr>
          <w:rStyle w:val="FootnoteReference"/>
        </w:rPr>
        <w:footnoteReference w:id="1083"/>
      </w:r>
      <w:r>
        <w:rPr>
          <w:rFonts w:ascii="IRNazanin" w:hAnsi="IRNazanin" w:eastAsia="IRNazanin" w:cs="IRNazanin"/>
          <w:lang w:bidi="fa-IR"/>
          <w:color w:val="111111"/>
          <w:sz w:val="28"/>
          <w:szCs w:val="28"/>
          <w:rtl/>
        </w:rPr>
        <w:t xml:space="preserve">سئل عن المکاتب افتری علی</w:t>
      </w:r>
    </w:p>
    <w:p>
      <w:pPr>
        <w:pStyle w:val="BookText"/>
      </w:pPr>
      <w:r>
        <w:rPr>
          <w:rFonts w:ascii="IRNazanin" w:hAnsi="IRNazanin" w:eastAsia="IRNazanin" w:cs="IRNazanin"/>
          <w:lang w:bidi="fa-IR"/>
          <w:color w:val="111111"/>
          <w:sz w:val="28"/>
          <w:szCs w:val="28"/>
          <w:rtl/>
        </w:rPr>
        <w:t xml:space="preserve">رجل مسلم قال یضرب حد الحر ثمانین (جلدة - فقیه) (إن - کا) أدی</w:t>
      </w:r>
    </w:p>
    <w:p>
      <w:pPr>
        <w:pStyle w:val="BookText"/>
      </w:pPr>
      <w:r>
        <w:rPr>
          <w:rFonts w:ascii="IRNazanin" w:hAnsi="IRNazanin" w:eastAsia="IRNazanin" w:cs="IRNazanin"/>
          <w:lang w:bidi="fa-IR"/>
          <w:color w:val="111111"/>
          <w:sz w:val="28"/>
          <w:szCs w:val="28"/>
          <w:rtl/>
        </w:rPr>
        <w:t xml:space="preserve">من مکاتبته شیئا أولم یؤد قیل له فإن زنا وهو مکاتب ولم یؤد شیئا من</w:t>
      </w:r>
    </w:p>
    <w:p>
      <w:pPr>
        <w:pStyle w:val="BookText"/>
      </w:pPr>
      <w:r>
        <w:rPr>
          <w:rFonts w:ascii="IRNazanin" w:hAnsi="IRNazanin" w:eastAsia="IRNazanin" w:cs="IRNazanin"/>
          <w:lang w:bidi="fa-IR"/>
          <w:color w:val="111111"/>
          <w:sz w:val="28"/>
          <w:szCs w:val="28"/>
          <w:rtl/>
        </w:rPr>
        <w:t xml:space="preserve">مکاتبته قال هو </w:t>
      </w:r>
      <w:r>
        <w:rPr>
          <w:rStyle w:val="FootnoteReference"/>
        </w:rPr>
        <w:footnoteReference w:id="1084"/>
      </w:r>
      <w:r>
        <w:rPr>
          <w:rFonts w:ascii="IRNazanin" w:hAnsi="IRNazanin" w:eastAsia="IRNazanin" w:cs="IRNazanin"/>
          <w:lang w:bidi="fa-IR"/>
          <w:color w:val="111111"/>
          <w:sz w:val="28"/>
          <w:szCs w:val="28"/>
          <w:rtl/>
        </w:rPr>
        <w:t xml:space="preserve">حق الله عز وجل یطرح عنه (من الحد - کا) خمسین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جلدة ویضرب خمسین.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1133 (8) کافی 234 ج 7 - محمد بن یحیی عن تهذیب 27 ج 10 -</w:t>
      </w:r>
    </w:p>
    <w:p>
      <w:pPr>
        <w:pStyle w:val="BookText"/>
      </w:pPr>
      <w:r>
        <w:rPr>
          <w:rFonts w:ascii="IRNazanin" w:hAnsi="IRNazanin" w:eastAsia="IRNazanin" w:cs="IRNazanin"/>
          <w:lang w:bidi="fa-IR"/>
          <w:color w:val="111111"/>
          <w:sz w:val="28"/>
          <w:szCs w:val="28"/>
          <w:rtl/>
        </w:rPr>
        <w:t xml:space="preserve">أحمد بن محمد (بن عیسی - یب) عن فقیه 32 ج 4 - (الحسن - یب -</w:t>
      </w:r>
    </w:p>
    <w:p>
      <w:pPr>
        <w:pStyle w:val="BookText"/>
      </w:pPr>
      <w:r>
        <w:rPr>
          <w:rFonts w:ascii="IRNazanin" w:hAnsi="IRNazanin" w:eastAsia="IRNazanin" w:cs="IRNazanin"/>
          <w:lang w:bidi="fa-IR"/>
          <w:color w:val="111111"/>
          <w:sz w:val="28"/>
          <w:szCs w:val="28"/>
          <w:rtl/>
        </w:rPr>
        <w:t xml:space="preserve">فقیه) بن محبوب عن الحارث بن الأحول </w:t>
      </w:r>
      <w:r>
        <w:rPr>
          <w:rStyle w:val="FootnoteReference"/>
        </w:rPr>
        <w:footnoteReference w:id="1086"/>
      </w:r>
      <w:r>
        <w:rPr>
          <w:rFonts w:ascii="IRNazanin" w:hAnsi="IRNazanin" w:eastAsia="IRNazanin" w:cs="IRNazanin"/>
          <w:lang w:bidi="fa-IR"/>
          <w:color w:val="111111"/>
          <w:sz w:val="28"/>
          <w:szCs w:val="28"/>
          <w:rtl/>
        </w:rPr>
        <w:t xml:space="preserve">عن برید (العجلی - یب -</w:t>
      </w:r>
    </w:p>
    <w:p>
      <w:pPr>
        <w:pStyle w:val="BookText"/>
      </w:pPr>
      <w:r>
        <w:rPr>
          <w:rFonts w:ascii="IRNazanin" w:hAnsi="IRNazanin" w:eastAsia="IRNazanin" w:cs="IRNazanin"/>
          <w:lang w:bidi="fa-IR"/>
          <w:color w:val="111111"/>
          <w:sz w:val="28"/>
          <w:szCs w:val="28"/>
          <w:rtl/>
        </w:rPr>
        <w:t xml:space="preserve">فقیه) عن أبی جعفر علیه السلام فی الأمة تزنی قال تجلد نصف الحد</w:t>
      </w:r>
    </w:p>
    <w:p>
      <w:pPr>
        <w:pStyle w:val="BookText"/>
      </w:pPr>
      <w:r>
        <w:rPr>
          <w:rFonts w:ascii="IRNazanin" w:hAnsi="IRNazanin" w:eastAsia="IRNazanin" w:cs="IRNazanin"/>
          <w:lang w:bidi="fa-IR"/>
          <w:color w:val="111111"/>
          <w:sz w:val="28"/>
          <w:szCs w:val="28"/>
          <w:rtl/>
        </w:rPr>
        <w:t xml:space="preserve">کان لها زوج أو لم یکن (لها زوج - یب - فقیه).</w:t>
      </w:r>
    </w:p>
    <w:p>
      <w:pPr>
        <w:pStyle w:val="BookText"/>
      </w:pPr>
      <w:r>
        <w:rPr>
          <w:rFonts w:ascii="IRNazanin" w:hAnsi="IRNazanin" w:eastAsia="IRNazanin" w:cs="IRNazanin"/>
          <w:lang w:bidi="fa-IR"/>
          <w:color w:val="111111"/>
          <w:sz w:val="28"/>
          <w:szCs w:val="28"/>
          <w:rtl/>
        </w:rPr>
        <w:t xml:space="preserve">1134 (9) تهذیب 93 ج 10 - استبصار 238 ج 4 - الحسین بن سعید</w:t>
      </w:r>
    </w:p>
    <w:p>
      <w:pPr>
        <w:pStyle w:val="BookText"/>
      </w:pPr>
      <w:r>
        <w:rPr>
          <w:rFonts w:ascii="IRNazanin" w:hAnsi="IRNazanin" w:eastAsia="IRNazanin" w:cs="IRNazanin"/>
          <w:lang w:bidi="fa-IR"/>
          <w:color w:val="111111"/>
          <w:sz w:val="28"/>
          <w:szCs w:val="28"/>
          <w:rtl/>
        </w:rPr>
        <w:t xml:space="preserve">عن فضالة عن أبان عن یحیی ابن أبی العلاء عن أبی عبد الله علیه السلام</w:t>
      </w:r>
    </w:p>
    <w:p>
      <w:pPr>
        <w:pStyle w:val="BookText"/>
      </w:pPr>
      <w:r>
        <w:rPr>
          <w:rFonts w:ascii="IRNazanin" w:hAnsi="IRNazanin" w:eastAsia="IRNazanin" w:cs="IRNazanin"/>
          <w:lang w:bidi="fa-IR"/>
          <w:color w:val="111111"/>
          <w:sz w:val="28"/>
          <w:szCs w:val="28"/>
          <w:rtl/>
        </w:rPr>
        <w:t xml:space="preserve">قال کان أبی یقول حد المملوک نصف حد الحر.</w:t>
      </w:r>
    </w:p>
    <w:p>
      <w:pPr>
        <w:pStyle w:val="BookText"/>
      </w:pPr>
      <w:r>
        <w:rPr>
          <w:rFonts w:ascii="IRNazanin" w:hAnsi="IRNazanin" w:eastAsia="IRNazanin" w:cs="IRNazanin"/>
          <w:lang w:bidi="fa-IR"/>
          <w:color w:val="111111"/>
          <w:sz w:val="28"/>
          <w:szCs w:val="28"/>
          <w:rtl/>
        </w:rPr>
        <w:t xml:space="preserve">1135 (10) تهذیب 27 ج 10 - کافی 235 ج 7 - علی بن إبراهیم</w:t>
      </w:r>
    </w:p>
    <w:p>
      <w:pPr>
        <w:pStyle w:val="BookText"/>
      </w:pPr>
      <w:r>
        <w:rPr>
          <w:rFonts w:ascii="IRNazanin" w:hAnsi="IRNazanin" w:eastAsia="IRNazanin" w:cs="IRNazanin"/>
          <w:lang w:bidi="fa-IR"/>
          <w:color w:val="111111"/>
          <w:sz w:val="28"/>
          <w:szCs w:val="28"/>
          <w:rtl/>
        </w:rPr>
        <w:t xml:space="preserve">عن أبیه عن الأصبغ بن الأصبغ عن محمد بن سلیمان عن مروان بن مسلم</w:t>
      </w:r>
    </w:p>
    <w:p>
      <w:pPr>
        <w:pStyle w:val="BookText"/>
      </w:pPr>
      <w:r>
        <w:rPr>
          <w:rFonts w:ascii="IRNazanin" w:hAnsi="IRNazanin" w:eastAsia="IRNazanin" w:cs="IRNazanin"/>
          <w:lang w:bidi="fa-IR"/>
          <w:color w:val="111111"/>
          <w:sz w:val="28"/>
          <w:szCs w:val="28"/>
          <w:rtl/>
        </w:rPr>
        <w:t xml:space="preserve">عن عبید بن زرارة أو (عن - کا) برید العجلی الشک من محمد قال قلت</w:t>
      </w:r>
    </w:p>
    <w:p>
      <w:pPr>
        <w:pStyle w:val="BookText"/>
      </w:pPr>
      <w:r>
        <w:rPr>
          <w:rFonts w:ascii="IRNazanin" w:hAnsi="IRNazanin" w:eastAsia="IRNazanin" w:cs="IRNazanin"/>
          <w:lang w:bidi="fa-IR"/>
          <w:color w:val="111111"/>
          <w:sz w:val="28"/>
          <w:szCs w:val="28"/>
          <w:rtl/>
        </w:rPr>
        <w:t xml:space="preserve">لأبی عبد الله علیه السلام أمة زنت قال تجلد خمسین (جلدة - یب) قلت</w:t>
      </w:r>
    </w:p>
    <w:p>
      <w:pPr>
        <w:pStyle w:val="BookText"/>
      </w:pPr>
      <w:r>
        <w:rPr>
          <w:rFonts w:ascii="IRNazanin" w:hAnsi="IRNazanin" w:eastAsia="IRNazanin" w:cs="IRNazanin"/>
          <w:lang w:bidi="fa-IR"/>
          <w:color w:val="111111"/>
          <w:sz w:val="28"/>
          <w:szCs w:val="28"/>
          <w:rtl/>
        </w:rPr>
        <w:t xml:space="preserve">فإنها عادت قال تجلد خمسین قلت فیجب علیها الرجم فی شئ من</w:t>
      </w:r>
    </w:p>
    <w:p>
      <w:pPr>
        <w:pStyle w:val="BookText"/>
      </w:pPr>
      <w:r>
        <w:rPr>
          <w:rFonts w:ascii="IRNazanin" w:hAnsi="IRNazanin" w:eastAsia="IRNazanin" w:cs="IRNazanin"/>
          <w:lang w:bidi="fa-IR"/>
          <w:color w:val="111111"/>
          <w:sz w:val="28"/>
          <w:szCs w:val="28"/>
          <w:rtl/>
        </w:rPr>
        <w:t xml:space="preserve">الحالات قال إذا زنت ثمانی مرات یجب علیها الرجم قلت کیف صار</w:t>
      </w:r>
    </w:p>
    <w:p>
      <w:pPr>
        <w:pStyle w:val="BookText"/>
      </w:pPr>
      <w:r>
        <w:rPr>
          <w:rFonts w:ascii="IRNazanin" w:hAnsi="IRNazanin" w:eastAsia="IRNazanin" w:cs="IRNazanin"/>
          <w:lang w:bidi="fa-IR"/>
          <w:color w:val="111111"/>
          <w:sz w:val="28"/>
          <w:szCs w:val="28"/>
          <w:rtl/>
        </w:rPr>
        <w:t xml:space="preserve">فی ثمانیة مرات قال لان الحر إذا زنی أربع مرات وأقیم علیه الحد قتل</w:t>
      </w:r>
    </w:p>
    <w:p>
      <w:pPr>
        <w:pStyle w:val="BookText"/>
      </w:pPr>
      <w:r>
        <w:rPr>
          <w:rFonts w:ascii="IRNazanin" w:hAnsi="IRNazanin" w:eastAsia="IRNazanin" w:cs="IRNazanin"/>
          <w:lang w:bidi="fa-IR"/>
          <w:color w:val="111111"/>
          <w:sz w:val="28"/>
          <w:szCs w:val="28"/>
          <w:rtl/>
        </w:rPr>
        <w:t xml:space="preserve">فإذا زنت الأمة ثمان مرات رجمت فی التاسعة قلت وما العلة فی ذلک فقال</w:t>
      </w:r>
    </w:p>
    <w:p>
      <w:pPr>
        <w:pStyle w:val="BookText"/>
      </w:pPr>
      <w:r>
        <w:rPr>
          <w:rFonts w:ascii="IRNazanin" w:hAnsi="IRNazanin" w:eastAsia="IRNazanin" w:cs="IRNazanin"/>
          <w:lang w:bidi="fa-IR"/>
          <w:color w:val="111111"/>
          <w:sz w:val="28"/>
          <w:szCs w:val="28"/>
          <w:rtl/>
        </w:rPr>
        <w:t xml:space="preserve">لان الله عز وجل رحمها أن یجمع علیها ربق الرق وحد الحر (قال - یب)</w:t>
      </w:r>
    </w:p>
    <w:p>
      <w:pPr>
        <w:pStyle w:val="BookText"/>
      </w:pPr>
      <w:r>
        <w:rPr>
          <w:rFonts w:ascii="IRNazanin" w:hAnsi="IRNazanin" w:eastAsia="IRNazanin" w:cs="IRNazanin"/>
          <w:lang w:bidi="fa-IR"/>
          <w:color w:val="111111"/>
          <w:sz w:val="28"/>
          <w:szCs w:val="28"/>
          <w:rtl/>
        </w:rPr>
        <w:t xml:space="preserve">ثم قال وعلی امام المسلمین ان یدفع ثمنها إلی مولاه من سهم الرقاب.</w:t>
      </w:r>
    </w:p>
    <w:p>
      <w:pPr>
        <w:pStyle w:val="BookText"/>
      </w:pPr>
      <w:r>
        <w:rPr>
          <w:rFonts w:ascii="IRNazanin" w:hAnsi="IRNazanin" w:eastAsia="IRNazanin" w:cs="IRNazanin"/>
          <w:lang w:bidi="fa-IR"/>
          <w:color w:val="111111"/>
          <w:sz w:val="28"/>
          <w:szCs w:val="28"/>
          <w:rtl/>
        </w:rPr>
        <w:t xml:space="preserve">فقیه 31 ج 4 - روی إبراهیم بن هاشم عن الأصبغ بن الأصبغ قال</w:t>
      </w:r>
    </w:p>
    <w:p>
      <w:pPr>
        <w:pStyle w:val="BookText"/>
      </w:pPr>
      <w:r>
        <w:rPr>
          <w:rFonts w:ascii="IRNazanin" w:hAnsi="IRNazanin" w:eastAsia="IRNazanin" w:cs="IRNazanin"/>
          <w:lang w:bidi="fa-IR"/>
          <w:color w:val="111111"/>
          <w:sz w:val="28"/>
          <w:szCs w:val="28"/>
          <w:rtl/>
        </w:rPr>
        <w:t xml:space="preserve">حدثنی محمد بن سلیمان المصری عن مروان بن مسلم عن عبید بن</w:t>
      </w:r>
    </w:p>
    <w:p>
      <w:pPr>
        <w:pStyle w:val="BookText"/>
      </w:pPr>
      <w:r>
        <w:rPr>
          <w:rFonts w:ascii="IRNazanin" w:hAnsi="IRNazanin" w:eastAsia="IRNazanin" w:cs="IRNazanin"/>
          <w:lang w:bidi="fa-IR"/>
          <w:color w:val="111111"/>
          <w:sz w:val="28"/>
          <w:szCs w:val="28"/>
          <w:rtl/>
        </w:rPr>
        <w:t xml:space="preserve">زرارة أو عن برید العجلی الشک من محمد قال قلت لأبی عبد الله علیه</w:t>
      </w:r>
    </w:p>
    <w:p>
      <w:pPr>
        <w:pStyle w:val="BookText"/>
      </w:pPr>
      <w:r>
        <w:rPr>
          <w:rFonts w:ascii="IRNazanin" w:hAnsi="IRNazanin" w:eastAsia="IRNazanin" w:cs="IRNazanin"/>
          <w:lang w:bidi="fa-IR"/>
          <w:color w:val="111111"/>
          <w:sz w:val="28"/>
          <w:szCs w:val="28"/>
          <w:rtl/>
        </w:rPr>
        <w:t xml:space="preserve">السلام عبد زنی فقال یجلد نصف الحد قلت فإنه عاد قال فیضرب مثل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قال قلت فإنه عاد قال لا یزاد علی نصف الحد قال قلت فهل یجب</w:t>
      </w:r>
    </w:p>
    <w:p>
      <w:pPr>
        <w:pStyle w:val="BookText"/>
      </w:pPr>
      <w:r>
        <w:rPr>
          <w:rFonts w:ascii="IRNazanin" w:hAnsi="IRNazanin" w:eastAsia="IRNazanin" w:cs="IRNazanin"/>
          <w:lang w:bidi="fa-IR"/>
          <w:color w:val="111111"/>
          <w:sz w:val="28"/>
          <w:szCs w:val="28"/>
          <w:rtl/>
        </w:rPr>
        <w:t xml:space="preserve">علیه الرجم فی شئ من فعله قال نعم یقتل فی الثامنة ان فعل ذلک ثمان</w:t>
      </w:r>
    </w:p>
    <w:p>
      <w:pPr>
        <w:pStyle w:val="BookText"/>
      </w:pPr>
      <w:r>
        <w:rPr>
          <w:rFonts w:ascii="IRNazanin" w:hAnsi="IRNazanin" w:eastAsia="IRNazanin" w:cs="IRNazanin"/>
          <w:lang w:bidi="fa-IR"/>
          <w:color w:val="111111"/>
          <w:sz w:val="28"/>
          <w:szCs w:val="28"/>
          <w:rtl/>
        </w:rPr>
        <w:t xml:space="preserve">مرات قال قلت فما الفرق بینه وبین الحر وانما فعلهما واحد قال إن الله</w:t>
      </w:r>
    </w:p>
    <w:p>
      <w:pPr>
        <w:pStyle w:val="BookText"/>
      </w:pPr>
      <w:r>
        <w:rPr>
          <w:rFonts w:ascii="IRNazanin" w:hAnsi="IRNazanin" w:eastAsia="IRNazanin" w:cs="IRNazanin"/>
          <w:lang w:bidi="fa-IR"/>
          <w:color w:val="111111"/>
          <w:sz w:val="28"/>
          <w:szCs w:val="28"/>
          <w:rtl/>
        </w:rPr>
        <w:t xml:space="preserve">تبارک وتعالی رحمه أن یجمع علیه ربق الرق وحد الحر قال ثم قال و</w:t>
      </w:r>
    </w:p>
    <w:p>
      <w:pPr>
        <w:pStyle w:val="BookText"/>
      </w:pPr>
      <w:r>
        <w:rPr>
          <w:rFonts w:ascii="IRNazanin" w:hAnsi="IRNazanin" w:eastAsia="IRNazanin" w:cs="IRNazanin"/>
          <w:lang w:bidi="fa-IR"/>
          <w:color w:val="111111"/>
          <w:sz w:val="28"/>
          <w:szCs w:val="28"/>
          <w:rtl/>
        </w:rPr>
        <w:t xml:space="preserve">علی امام المسلمین ان یدفع ثمنه إلی مولاه من سهم الرقاب.</w:t>
      </w:r>
    </w:p>
    <w:p>
      <w:pPr>
        <w:pStyle w:val="BookText"/>
      </w:pPr>
      <w:r>
        <w:rPr>
          <w:rFonts w:ascii="IRNazanin" w:hAnsi="IRNazanin" w:eastAsia="IRNazanin" w:cs="IRNazanin"/>
          <w:lang w:bidi="fa-IR"/>
          <w:color w:val="111111"/>
          <w:sz w:val="28"/>
          <w:szCs w:val="28"/>
          <w:rtl/>
        </w:rPr>
        <w:t xml:space="preserve">علل الشرائع 546 ج 2 - حدثنا محمد بن الحسن قال حدثنا محمد بن</w:t>
      </w:r>
    </w:p>
    <w:p>
      <w:pPr>
        <w:pStyle w:val="BookText"/>
      </w:pPr>
      <w:r>
        <w:rPr>
          <w:rFonts w:ascii="IRNazanin" w:hAnsi="IRNazanin" w:eastAsia="IRNazanin" w:cs="IRNazanin"/>
          <w:lang w:bidi="fa-IR"/>
          <w:color w:val="111111"/>
          <w:sz w:val="28"/>
          <w:szCs w:val="28"/>
          <w:rtl/>
        </w:rPr>
        <w:t xml:space="preserve">الحسن الصفار عن إبراهیم بن هاشم عن الأصبغ بن نباتة قال حدثنا</w:t>
      </w:r>
    </w:p>
    <w:p>
      <w:pPr>
        <w:pStyle w:val="BookText"/>
      </w:pPr>
      <w:r>
        <w:rPr>
          <w:rFonts w:ascii="IRNazanin" w:hAnsi="IRNazanin" w:eastAsia="IRNazanin" w:cs="IRNazanin"/>
          <w:lang w:bidi="fa-IR"/>
          <w:color w:val="111111"/>
          <w:sz w:val="28"/>
          <w:szCs w:val="28"/>
          <w:rtl/>
        </w:rPr>
        <w:t xml:space="preserve">محمد بن سلیمان المصری عن مروان بن مسلم عن عبید بن زرارة أو عن</w:t>
      </w:r>
    </w:p>
    <w:p>
      <w:pPr>
        <w:pStyle w:val="BookText"/>
      </w:pPr>
      <w:r>
        <w:rPr>
          <w:rFonts w:ascii="IRNazanin" w:hAnsi="IRNazanin" w:eastAsia="IRNazanin" w:cs="IRNazanin"/>
          <w:lang w:bidi="fa-IR"/>
          <w:color w:val="111111"/>
          <w:sz w:val="28"/>
          <w:szCs w:val="28"/>
          <w:rtl/>
        </w:rPr>
        <w:t xml:space="preserve">برید العجلی الشک من محمد بن سلیمان قال قلت لأبی عبد الله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1136 (11) کافی 235 ج 7 - علی بن إبراهیم عن أبیه عن ابن أبی نصر</w:t>
      </w:r>
    </w:p>
    <w:p>
      <w:pPr>
        <w:pStyle w:val="BookText"/>
      </w:pPr>
      <w:r>
        <w:rPr>
          <w:rFonts w:ascii="IRNazanin" w:hAnsi="IRNazanin" w:eastAsia="IRNazanin" w:cs="IRNazanin"/>
          <w:lang w:bidi="fa-IR"/>
          <w:color w:val="111111"/>
          <w:sz w:val="28"/>
          <w:szCs w:val="28"/>
          <w:rtl/>
        </w:rPr>
        <w:t xml:space="preserve">عن حمید بن زیاد عن أبی عبد الله علیه السلام تهذیب 28 ج 10 - علی بن</w:t>
      </w:r>
    </w:p>
    <w:p>
      <w:pPr>
        <w:pStyle w:val="BookText"/>
      </w:pPr>
      <w:r>
        <w:rPr>
          <w:rFonts w:ascii="IRNazanin" w:hAnsi="IRNazanin" w:eastAsia="IRNazanin" w:cs="IRNazanin"/>
          <w:lang w:bidi="fa-IR"/>
          <w:color w:val="111111"/>
          <w:sz w:val="28"/>
          <w:szCs w:val="28"/>
          <w:rtl/>
        </w:rPr>
        <w:t xml:space="preserve">إبراهیم عن أبیه عن ابن أبی نصر عن جمیل عن برید عن أبی عبد الله</w:t>
      </w:r>
    </w:p>
    <w:p>
      <w:pPr>
        <w:pStyle w:val="BookText"/>
      </w:pPr>
      <w:r>
        <w:rPr>
          <w:rFonts w:ascii="IRNazanin" w:hAnsi="IRNazanin" w:eastAsia="IRNazanin" w:cs="IRNazanin"/>
          <w:lang w:bidi="fa-IR"/>
          <w:color w:val="111111"/>
          <w:sz w:val="28"/>
          <w:szCs w:val="28"/>
          <w:rtl/>
        </w:rPr>
        <w:t xml:space="preserve">علیه السلام قال إذا زنا العبد ضرب خمسین فإن عاد ضرب خمسین</w:t>
      </w:r>
    </w:p>
    <w:p>
      <w:pPr>
        <w:pStyle w:val="BookText"/>
      </w:pPr>
      <w:r>
        <w:rPr>
          <w:rFonts w:ascii="IRNazanin" w:hAnsi="IRNazanin" w:eastAsia="IRNazanin" w:cs="IRNazanin"/>
          <w:lang w:bidi="fa-IR"/>
          <w:color w:val="111111"/>
          <w:sz w:val="28"/>
          <w:szCs w:val="28"/>
          <w:rtl/>
        </w:rPr>
        <w:t xml:space="preserve">فإن عاد ضرب خمسین إلی ثمانین مرات فإن زنا ثمانی مرات قتل وأدی</w:t>
      </w:r>
    </w:p>
    <w:p>
      <w:pPr>
        <w:pStyle w:val="BookText"/>
      </w:pPr>
      <w:r>
        <w:rPr>
          <w:rFonts w:ascii="IRNazanin" w:hAnsi="IRNazanin" w:eastAsia="IRNazanin" w:cs="IRNazanin"/>
          <w:lang w:bidi="fa-IR"/>
          <w:color w:val="111111"/>
          <w:sz w:val="28"/>
          <w:szCs w:val="28"/>
          <w:rtl/>
        </w:rPr>
        <w:t xml:space="preserve">الامام قیمته إلی مولاه </w:t>
      </w:r>
      <w:r>
        <w:rPr>
          <w:rStyle w:val="FootnoteReference"/>
        </w:rPr>
        <w:footnoteReference w:id="1087"/>
      </w:r>
      <w:r>
        <w:rPr>
          <w:rFonts w:ascii="IRNazanin" w:hAnsi="IRNazanin" w:eastAsia="IRNazanin" w:cs="IRNazanin"/>
          <w:lang w:bidi="fa-IR"/>
          <w:color w:val="111111"/>
          <w:sz w:val="28"/>
          <w:szCs w:val="28"/>
          <w:rtl/>
        </w:rPr>
        <w:t xml:space="preserve">من بیت المال.</w:t>
      </w:r>
    </w:p>
    <w:p>
      <w:pPr>
        <w:pStyle w:val="BookText"/>
      </w:pPr>
      <w:r>
        <w:rPr>
          <w:rFonts w:ascii="IRNazanin" w:hAnsi="IRNazanin" w:eastAsia="IRNazanin" w:cs="IRNazanin"/>
          <w:lang w:bidi="fa-IR"/>
          <w:color w:val="111111"/>
          <w:sz w:val="28"/>
          <w:szCs w:val="28"/>
          <w:rtl/>
        </w:rPr>
        <w:t xml:space="preserve">1137 (12) فقه الرضا علیه السلام 278 - فإذا زنا العبد والجاریة</w:t>
      </w:r>
    </w:p>
    <w:p>
      <w:pPr>
        <w:pStyle w:val="BookText"/>
      </w:pPr>
      <w:r>
        <w:rPr>
          <w:rFonts w:ascii="IRNazanin" w:hAnsi="IRNazanin" w:eastAsia="IRNazanin" w:cs="IRNazanin"/>
          <w:lang w:bidi="fa-IR"/>
          <w:color w:val="111111"/>
          <w:sz w:val="28"/>
          <w:szCs w:val="28"/>
          <w:rtl/>
        </w:rPr>
        <w:t xml:space="preserve">جلد کل واحد منهما خمسین جلدة محصنین کانا أو غیر محصنین وإن</w:t>
      </w:r>
    </w:p>
    <w:p>
      <w:pPr>
        <w:pStyle w:val="BookText"/>
      </w:pPr>
      <w:r>
        <w:rPr>
          <w:rFonts w:ascii="IRNazanin" w:hAnsi="IRNazanin" w:eastAsia="IRNazanin" w:cs="IRNazanin"/>
          <w:lang w:bidi="fa-IR"/>
          <w:color w:val="111111"/>
          <w:sz w:val="28"/>
          <w:szCs w:val="28"/>
          <w:rtl/>
        </w:rPr>
        <w:t xml:space="preserve">عادا جلدا خمسین کل واحد منهما إلی أن یزنیا ثمانی </w:t>
      </w:r>
      <w:r>
        <w:rPr>
          <w:rStyle w:val="FootnoteReference"/>
        </w:rPr>
        <w:footnoteReference w:id="1088"/>
      </w:r>
      <w:r>
        <w:rPr>
          <w:rFonts w:ascii="IRNazanin" w:hAnsi="IRNazanin" w:eastAsia="IRNazanin" w:cs="IRNazanin"/>
          <w:lang w:bidi="fa-IR"/>
          <w:color w:val="111111"/>
          <w:sz w:val="28"/>
          <w:szCs w:val="28"/>
          <w:rtl/>
        </w:rPr>
        <w:t xml:space="preserve">مرات ثم یقتلا</w:t>
      </w:r>
    </w:p>
    <w:p>
      <w:pPr>
        <w:pStyle w:val="BookText"/>
      </w:pPr>
      <w:r>
        <w:rPr>
          <w:rFonts w:ascii="IRNazanin" w:hAnsi="IRNazanin" w:eastAsia="IRNazanin" w:cs="IRNazanin"/>
          <w:lang w:bidi="fa-IR"/>
          <w:color w:val="111111"/>
          <w:sz w:val="28"/>
          <w:szCs w:val="28"/>
          <w:rtl/>
        </w:rPr>
        <w:t xml:space="preserve">فی الثامنة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1138 (13) المقنع 148 - وإن </w:t>
      </w:r>
      <w:r>
        <w:rPr>
          <w:rStyle w:val="FootnoteReference"/>
        </w:rPr>
        <w:footnoteReference w:id="1090"/>
      </w:r>
      <w:r>
        <w:rPr>
          <w:rFonts w:ascii="IRNazanin" w:hAnsi="IRNazanin" w:eastAsia="IRNazanin" w:cs="IRNazanin"/>
          <w:lang w:bidi="fa-IR"/>
          <w:color w:val="111111"/>
          <w:sz w:val="28"/>
          <w:szCs w:val="28"/>
          <w:rtl/>
        </w:rPr>
        <w:t xml:space="preserve">زنا عبد بمحصنة أو غیر محصنة</w:t>
      </w:r>
    </w:p>
    <w:p>
      <w:pPr>
        <w:pStyle w:val="BookText"/>
      </w:pPr>
      <w:r>
        <w:rPr>
          <w:rFonts w:ascii="IRNazanin" w:hAnsi="IRNazanin" w:eastAsia="IRNazanin" w:cs="IRNazanin"/>
          <w:lang w:bidi="fa-IR"/>
          <w:color w:val="111111"/>
          <w:sz w:val="28"/>
          <w:szCs w:val="28"/>
          <w:rtl/>
        </w:rPr>
        <w:t xml:space="preserve">ضرب خمسین جلدة فان عاد ضرب خمسین إلی أن یزنی ثمان مرات ثم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7" w:name="pg12434_132737"/>
    <w:bookmarkEnd w:id="127"/>
    <w:p>
      <w:pPr>
        <w:pStyle w:val="BookText"/>
      </w:pPr>
      <w:r>
        <w:rPr>
          <w:rFonts w:ascii="IRNazanin" w:hAnsi="IRNazanin" w:eastAsia="IRNazanin" w:cs="IRNazanin"/>
          <w:lang w:bidi="fa-IR"/>
          <w:color w:val="111111"/>
          <w:sz w:val="28"/>
          <w:szCs w:val="28"/>
          <w:rtl/>
        </w:rPr>
        <w:t xml:space="preserve">یقتل فی الثامنة.</w:t>
      </w:r>
    </w:p>
    <w:p>
      <w:pPr>
        <w:pStyle w:val="BookText"/>
      </w:pPr>
      <w:r>
        <w:rPr>
          <w:rFonts w:ascii="IRNazanin" w:hAnsi="IRNazanin" w:eastAsia="IRNazanin" w:cs="IRNazanin"/>
          <w:lang w:bidi="fa-IR"/>
          <w:color w:val="111111"/>
          <w:sz w:val="28"/>
          <w:szCs w:val="28"/>
          <w:rtl/>
        </w:rPr>
        <w:t xml:space="preserve">وتقدم فی روایة محمد بن قیس (3) من باب (16) حکم من غشی</w:t>
      </w:r>
    </w:p>
    <w:p>
      <w:pPr>
        <w:pStyle w:val="BookText"/>
      </w:pPr>
      <w:r>
        <w:rPr>
          <w:rFonts w:ascii="IRNazanin" w:hAnsi="IRNazanin" w:eastAsia="IRNazanin" w:cs="IRNazanin"/>
          <w:lang w:bidi="fa-IR"/>
          <w:color w:val="111111"/>
          <w:sz w:val="28"/>
          <w:szCs w:val="28"/>
          <w:rtl/>
        </w:rPr>
        <w:t xml:space="preserve">امرأته بعد انقضاء العدة ما یدل علی ذلک.</w:t>
      </w:r>
    </w:p>
    <w:p>
      <w:pPr>
        <w:pStyle w:val="BookText"/>
      </w:pPr>
      <w:r>
        <w:rPr>
          <w:rFonts w:ascii="IRNazanin" w:hAnsi="IRNazanin" w:eastAsia="IRNazanin" w:cs="IRNazanin"/>
          <w:lang w:bidi="fa-IR"/>
          <w:color w:val="111111"/>
          <w:sz w:val="28"/>
          <w:szCs w:val="28"/>
          <w:rtl/>
        </w:rPr>
        <w:t xml:space="preserve">ویأتی فی الباب التالی ما یناسبه.</w:t>
      </w:r>
    </w:p>
    <w:p>
      <w:pPr>
        <w:pStyle w:val="Heading4"/>
      </w:pPr>
      <w:bookmarkStart w:id="363" w:name="_Toc156"/>
      <w:r>
        <w:t>(28) باب ان المکاتب إذا زنی یجلد علی قدر ما أعتق منه حد الحر وما بقی حد المملوک</w:t>
      </w:r>
      <w:bookmarkEnd w:id="363"/>
    </w:p>
    <w:p>
      <w:pPr>
        <w:pStyle w:val="BookText"/>
      </w:pPr>
      <w:r>
        <w:rPr>
          <w:rFonts w:ascii="IRNazanin" w:hAnsi="IRNazanin" w:eastAsia="IRNazanin" w:cs="IRNazanin"/>
          <w:lang w:bidi="fa-IR"/>
          <w:color w:val="111111"/>
          <w:sz w:val="28"/>
          <w:szCs w:val="28"/>
          <w:rtl/>
        </w:rPr>
        <w:t xml:space="preserve">1139 (1) کافی 236 ج 7 - تهذیب 28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المکاتب (یزنی - کا) قال یجلد فی الحد بقدر ما أعتق منه.</w:t>
      </w:r>
    </w:p>
    <w:p>
      <w:pPr>
        <w:pStyle w:val="BookText"/>
      </w:pPr>
      <w:r>
        <w:rPr>
          <w:rFonts w:ascii="IRNazanin" w:hAnsi="IRNazanin" w:eastAsia="IRNazanin" w:cs="IRNazanin"/>
          <w:lang w:bidi="fa-IR"/>
          <w:color w:val="111111"/>
          <w:sz w:val="28"/>
          <w:szCs w:val="28"/>
          <w:rtl/>
        </w:rPr>
        <w:t xml:space="preserve">1140 (2) کافی 236 ج 7 - تهذیب 28 ج 10 - علی بن إبراهیم عن</w:t>
      </w:r>
    </w:p>
    <w:p>
      <w:pPr>
        <w:pStyle w:val="BookText"/>
      </w:pPr>
      <w:r>
        <w:rPr>
          <w:rFonts w:ascii="IRNazanin" w:hAnsi="IRNazanin" w:eastAsia="IRNazanin" w:cs="IRNazanin"/>
          <w:lang w:bidi="fa-IR"/>
          <w:color w:val="111111"/>
          <w:sz w:val="28"/>
          <w:szCs w:val="28"/>
          <w:rtl/>
        </w:rPr>
        <w:t xml:space="preserve">أبیه عن حماد بن عیسی عن حریز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یجلد المکاتب علی قدر ما أعتق منه وذکر أنه یجلد</w:t>
      </w:r>
    </w:p>
    <w:p>
      <w:pPr>
        <w:pStyle w:val="BookText"/>
      </w:pPr>
      <w:r>
        <w:rPr>
          <w:rFonts w:ascii="IRNazanin" w:hAnsi="IRNazanin" w:eastAsia="IRNazanin" w:cs="IRNazanin"/>
          <w:lang w:bidi="fa-IR"/>
          <w:color w:val="111111"/>
          <w:sz w:val="28"/>
          <w:szCs w:val="28"/>
          <w:rtl/>
        </w:rPr>
        <w:t xml:space="preserve">ببعض السوط ولا یجلد به کله.</w:t>
      </w:r>
    </w:p>
    <w:p>
      <w:pPr>
        <w:pStyle w:val="BookText"/>
      </w:pPr>
      <w:r>
        <w:rPr>
          <w:rFonts w:ascii="IRNazanin" w:hAnsi="IRNazanin" w:eastAsia="IRNazanin" w:cs="IRNazanin"/>
          <w:lang w:bidi="fa-IR"/>
          <w:color w:val="111111"/>
          <w:sz w:val="28"/>
          <w:szCs w:val="28"/>
          <w:rtl/>
        </w:rPr>
        <w:t xml:space="preserve">1141 (3) فقیه 33 ج 4 - وروی عباد بن کثیر البصری عن جعفر بن</w:t>
      </w:r>
    </w:p>
    <w:p>
      <w:pPr>
        <w:pStyle w:val="BookText"/>
      </w:pPr>
      <w:r>
        <w:rPr>
          <w:rFonts w:ascii="IRNazanin" w:hAnsi="IRNazanin" w:eastAsia="IRNazanin" w:cs="IRNazanin"/>
          <w:lang w:bidi="fa-IR"/>
          <w:color w:val="111111"/>
          <w:sz w:val="28"/>
          <w:szCs w:val="28"/>
          <w:rtl/>
        </w:rPr>
        <w:t xml:space="preserve">محمد علیهما السلام عن أبیه قال فی المکاتبین إذا فجرا یضربان من</w:t>
      </w:r>
    </w:p>
    <w:p>
      <w:pPr>
        <w:pStyle w:val="BookText"/>
      </w:pPr>
      <w:r>
        <w:rPr>
          <w:rFonts w:ascii="IRNazanin" w:hAnsi="IRNazanin" w:eastAsia="IRNazanin" w:cs="IRNazanin"/>
          <w:lang w:bidi="fa-IR"/>
          <w:color w:val="111111"/>
          <w:sz w:val="28"/>
          <w:szCs w:val="28"/>
          <w:rtl/>
        </w:rPr>
        <w:t xml:space="preserve">الحد بقدر ما أدیا من مکاتبتهما حد الحر ویضربان الباقی حد المملوک.</w:t>
      </w:r>
    </w:p>
    <w:p>
      <w:pPr>
        <w:pStyle w:val="BookText"/>
      </w:pPr>
      <w:r>
        <w:rPr>
          <w:rFonts w:ascii="IRNazanin" w:hAnsi="IRNazanin" w:eastAsia="IRNazanin" w:cs="IRNazanin"/>
          <w:lang w:bidi="fa-IR"/>
          <w:color w:val="111111"/>
          <w:sz w:val="28"/>
          <w:szCs w:val="28"/>
          <w:rtl/>
        </w:rPr>
        <w:t xml:space="preserve">1142 (4) کافی 236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سماعة قال یجلد المکاتب إذا زنا علی قدر</w:t>
      </w:r>
    </w:p>
    <w:p>
      <w:pPr>
        <w:pStyle w:val="BookText"/>
      </w:pPr>
      <w:r>
        <w:rPr>
          <w:rFonts w:ascii="IRNazanin" w:hAnsi="IRNazanin" w:eastAsia="IRNazanin" w:cs="IRNazanin"/>
          <w:lang w:bidi="fa-IR"/>
          <w:color w:val="111111"/>
          <w:sz w:val="28"/>
          <w:szCs w:val="28"/>
          <w:rtl/>
        </w:rPr>
        <w:t xml:space="preserve">ما أعتق منه فإن قذف المحصنة فعلیه أن یجلد ثمانین حرا کان أو مملوکا</w:t>
      </w:r>
    </w:p>
    <w:p>
      <w:pPr>
        <w:pStyle w:val="BookText"/>
      </w:pPr>
      <w:r>
        <w:rPr>
          <w:rFonts w:ascii="IRNazanin" w:hAnsi="IRNazanin" w:eastAsia="IRNazanin" w:cs="IRNazanin"/>
          <w:lang w:bidi="fa-IR"/>
          <w:color w:val="111111"/>
          <w:sz w:val="28"/>
          <w:szCs w:val="28"/>
          <w:rtl/>
        </w:rPr>
        <w:t xml:space="preserve">المحاسن 275 - البرقی عن عثمان بن عیسی عن سماعة بن مهران عن أبی</w:t>
      </w:r>
    </w:p>
    <w:p>
      <w:pPr>
        <w:pStyle w:val="BookText"/>
      </w:pPr>
      <w:r>
        <w:rPr>
          <w:rFonts w:ascii="IRNazanin" w:hAnsi="IRNazanin" w:eastAsia="IRNazanin" w:cs="IRNazanin"/>
          <w:lang w:bidi="fa-IR"/>
          <w:color w:val="111111"/>
          <w:sz w:val="28"/>
          <w:szCs w:val="28"/>
          <w:rtl/>
        </w:rPr>
        <w:t xml:space="preserve">عبد الله علیه السلام (مثله إلی قوله ما عتق منه).</w:t>
      </w:r>
    </w:p>
    <w:p>
      <w:pPr>
        <w:pStyle w:val="BookText"/>
      </w:pPr>
      <w:r>
        <w:rPr>
          <w:rFonts w:ascii="IRNazanin" w:hAnsi="IRNazanin" w:eastAsia="IRNazanin" w:cs="IRNazanin"/>
          <w:lang w:bidi="fa-IR"/>
          <w:color w:val="111111"/>
          <w:sz w:val="28"/>
          <w:szCs w:val="28"/>
          <w:rtl/>
        </w:rPr>
        <w:t xml:space="preserve">1143 (5) نوادر أحمد بن محمد بن عیسی 153 - عن ابن سنان عن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فی المکاتب قال یجلد بقدر ما أدی من مکاتبته</w:t>
      </w:r>
    </w:p>
    <w:p>
      <w:pPr>
        <w:pStyle w:val="BookText"/>
      </w:pPr>
      <w:r>
        <w:rPr>
          <w:rFonts w:ascii="IRNazanin" w:hAnsi="IRNazanin" w:eastAsia="IRNazanin" w:cs="IRNazanin"/>
          <w:lang w:bidi="fa-IR"/>
          <w:color w:val="111111"/>
          <w:sz w:val="28"/>
          <w:szCs w:val="28"/>
          <w:rtl/>
        </w:rPr>
        <w:t xml:space="preserve">حد الحر وما بقی حد المملوک.</w:t>
      </w:r>
    </w:p>
    <w:p>
      <w:pPr>
        <w:pStyle w:val="BookText"/>
      </w:pPr>
      <w:r>
        <w:rPr>
          <w:rFonts w:ascii="IRNazanin" w:hAnsi="IRNazanin" w:eastAsia="IRNazanin" w:cs="IRNazanin"/>
          <w:lang w:bidi="fa-IR"/>
          <w:color w:val="111111"/>
          <w:sz w:val="28"/>
          <w:szCs w:val="28"/>
          <w:rtl/>
        </w:rPr>
        <w:t xml:space="preserve">1144 (6) کافی 236 ج 7 - محمد بن یحیی عن محمد بن أحمد عن</w:t>
      </w:r>
    </w:p>
    <w:p>
      <w:pPr>
        <w:pStyle w:val="BookText"/>
      </w:pPr>
      <w:r>
        <w:rPr>
          <w:rFonts w:ascii="IRNazanin" w:hAnsi="IRNazanin" w:eastAsia="IRNazanin" w:cs="IRNazanin"/>
          <w:lang w:bidi="fa-IR"/>
          <w:color w:val="111111"/>
          <w:sz w:val="28"/>
          <w:szCs w:val="28"/>
          <w:rtl/>
        </w:rPr>
        <w:t xml:space="preserve">محمد بن عیسی تهذیب 28 ج 10 - أحمد بن محمد عن محمد بن عیسی</w:t>
      </w:r>
    </w:p>
    <w:p>
      <w:pPr>
        <w:pStyle w:val="BookText"/>
      </w:pPr>
      <w:r>
        <w:rPr>
          <w:rFonts w:ascii="IRNazanin" w:hAnsi="IRNazanin" w:eastAsia="IRNazanin" w:cs="IRNazanin"/>
          <w:lang w:bidi="fa-IR"/>
          <w:color w:val="111111"/>
          <w:sz w:val="28"/>
          <w:szCs w:val="28"/>
          <w:rtl/>
        </w:rPr>
        <w:t xml:space="preserve">عن یوسف بن عقیل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فی مکاتبة زنت قال ینظر ما أخذ </w:t>
      </w:r>
      <w:r>
        <w:rPr>
          <w:rStyle w:val="FootnoteReference"/>
        </w:rPr>
        <w:footnoteReference w:id="1091"/>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مکاتبتها فیکون فیها حد الحرة وما لم یقض فیکون فیه حد الأمة وقال</w:t>
      </w:r>
    </w:p>
    <w:p>
      <w:pPr>
        <w:pStyle w:val="BookText"/>
      </w:pPr>
      <w:r>
        <w:rPr>
          <w:rFonts w:ascii="IRNazanin" w:hAnsi="IRNazanin" w:eastAsia="IRNazanin" w:cs="IRNazanin"/>
          <w:lang w:bidi="fa-IR"/>
          <w:color w:val="111111"/>
          <w:sz w:val="28"/>
          <w:szCs w:val="28"/>
          <w:rtl/>
        </w:rPr>
        <w:t xml:space="preserve">فی مکاتبة زنت وقد أعتق منها ثلاثة أرباع وبقی ربع فجلدت ثلاثة</w:t>
      </w:r>
    </w:p>
    <w:p>
      <w:pPr>
        <w:pStyle w:val="BookText"/>
      </w:pPr>
      <w:r>
        <w:rPr>
          <w:rFonts w:ascii="IRNazanin" w:hAnsi="IRNazanin" w:eastAsia="IRNazanin" w:cs="IRNazanin"/>
          <w:lang w:bidi="fa-IR"/>
          <w:color w:val="111111"/>
          <w:sz w:val="28"/>
          <w:szCs w:val="28"/>
          <w:rtl/>
        </w:rPr>
        <w:t xml:space="preserve">أرباع الحد حساب الحرة علی مائة فذلک خمسة وسبعون سوطا </w:t>
      </w:r>
      <w:r>
        <w:rPr>
          <w:rStyle w:val="FootnoteReference"/>
        </w:rPr>
        <w:footnoteReference w:id="109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(جلد - کا) ربعها حساب خمسین من الأمة اثنی عشر سوطا ونصفا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فذلک سبعة وثمانون جلدة ونصفا (3) وأبی أن یرجمها وأن ینفیها قبل أن</w:t>
      </w:r>
    </w:p>
    <w:p>
      <w:pPr>
        <w:pStyle w:val="BookText"/>
      </w:pPr>
      <w:r>
        <w:rPr>
          <w:rFonts w:ascii="IRNazanin" w:hAnsi="IRNazanin" w:eastAsia="IRNazanin" w:cs="IRNazanin"/>
          <w:lang w:bidi="fa-IR"/>
          <w:color w:val="111111"/>
          <w:sz w:val="28"/>
          <w:szCs w:val="28"/>
          <w:rtl/>
        </w:rPr>
        <w:t xml:space="preserve">یبین </w:t>
      </w:r>
      <w:r>
        <w:rPr>
          <w:rStyle w:val="FootnoteReference"/>
        </w:rPr>
        <w:footnoteReference w:id="1094"/>
      </w:r>
      <w:r>
        <w:rPr>
          <w:rFonts w:ascii="IRNazanin" w:hAnsi="IRNazanin" w:eastAsia="IRNazanin" w:cs="IRNazanin"/>
          <w:lang w:bidi="fa-IR"/>
          <w:color w:val="111111"/>
          <w:sz w:val="28"/>
          <w:szCs w:val="28"/>
          <w:rtl/>
        </w:rPr>
        <w:t xml:space="preserve">عتقها کافی 236 ج 7 -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وعن أبیه عن ابن أبی نجران جمیعا عن عاصم بن حمید عن محمد</w:t>
      </w:r>
    </w:p>
    <w:p>
      <w:pPr>
        <w:pStyle w:val="BookText"/>
      </w:pPr>
      <w:r>
        <w:rPr>
          <w:rFonts w:ascii="IRNazanin" w:hAnsi="IRNazanin" w:eastAsia="IRNazanin" w:cs="IRNazanin"/>
          <w:lang w:bidi="fa-IR"/>
          <w:color w:val="111111"/>
          <w:sz w:val="28"/>
          <w:szCs w:val="28"/>
          <w:rtl/>
        </w:rPr>
        <w:t xml:space="preserve">ابن قیس تهذیب 29 ج 10 - یونس بن عبد الرحمن عن عاصم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مثله الا انه </w:t>
      </w:r>
      <w:r>
        <w:rPr>
          <w:rStyle w:val="FootnoteReference"/>
        </w:rPr>
        <w:footnoteReference w:id="1095"/>
      </w:r>
      <w:r>
        <w:rPr>
          <w:rFonts w:ascii="IRNazanin" w:hAnsi="IRNazanin" w:eastAsia="IRNazanin" w:cs="IRNazanin"/>
          <w:lang w:bidi="fa-IR"/>
          <w:color w:val="111111"/>
          <w:sz w:val="28"/>
          <w:szCs w:val="28"/>
          <w:rtl/>
        </w:rPr>
        <w:t xml:space="preserve">قال یؤخذ السوط من</w:t>
      </w:r>
    </w:p>
    <w:p>
      <w:pPr>
        <w:pStyle w:val="BookText"/>
      </w:pPr>
      <w:r>
        <w:rPr>
          <w:rFonts w:ascii="IRNazanin" w:hAnsi="IRNazanin" w:eastAsia="IRNazanin" w:cs="IRNazanin"/>
          <w:lang w:bidi="fa-IR"/>
          <w:color w:val="111111"/>
          <w:sz w:val="28"/>
          <w:szCs w:val="28"/>
          <w:rtl/>
        </w:rPr>
        <w:t xml:space="preserve">نصف فیضرب به وکذلک الأقل والأکثر.</w:t>
      </w:r>
    </w:p>
    <w:p>
      <w:pPr>
        <w:pStyle w:val="BookText"/>
      </w:pPr>
      <w:r>
        <w:rPr>
          <w:rFonts w:ascii="IRNazanin" w:hAnsi="IRNazanin" w:eastAsia="IRNazanin" w:cs="IRNazanin"/>
          <w:lang w:bidi="fa-IR"/>
          <w:color w:val="111111"/>
          <w:sz w:val="28"/>
          <w:szCs w:val="28"/>
          <w:rtl/>
        </w:rPr>
        <w:t xml:space="preserve">1145 (7) فقیه 33 ج 4 - وروی سلیمان بن خالد عن أبی عبد الله علیه</w:t>
      </w:r>
    </w:p>
    <w:p>
      <w:pPr>
        <w:pStyle w:val="BookText"/>
      </w:pPr>
      <w:r>
        <w:rPr>
          <w:rFonts w:ascii="IRNazanin" w:hAnsi="IRNazanin" w:eastAsia="IRNazanin" w:cs="IRNazanin"/>
          <w:lang w:bidi="fa-IR"/>
          <w:color w:val="111111"/>
          <w:sz w:val="28"/>
          <w:szCs w:val="28"/>
          <w:rtl/>
        </w:rPr>
        <w:t xml:space="preserve">السلام فی عبد بین رجلین أعتق أحدهما نصیبه ثم إن العبد أتی حدا من</w:t>
      </w:r>
    </w:p>
    <w:p>
      <w:pPr>
        <w:pStyle w:val="BookText"/>
      </w:pPr>
      <w:r>
        <w:rPr>
          <w:rFonts w:ascii="IRNazanin" w:hAnsi="IRNazanin" w:eastAsia="IRNazanin" w:cs="IRNazanin"/>
          <w:lang w:bidi="fa-IR"/>
          <w:color w:val="111111"/>
          <w:sz w:val="28"/>
          <w:szCs w:val="28"/>
          <w:rtl/>
        </w:rPr>
        <w:t xml:space="preserve">حدود الله عز وجل قال إن کان العبد حیث أعتق نصفه قوم لیغرم الذی</w:t>
      </w:r>
    </w:p>
    <w:p>
      <w:pPr>
        <w:pStyle w:val="BookText"/>
      </w:pPr>
      <w:r>
        <w:rPr>
          <w:rFonts w:ascii="IRNazanin" w:hAnsi="IRNazanin" w:eastAsia="IRNazanin" w:cs="IRNazanin"/>
          <w:lang w:bidi="fa-IR"/>
          <w:color w:val="111111"/>
          <w:sz w:val="28"/>
          <w:szCs w:val="28"/>
          <w:rtl/>
        </w:rPr>
        <w:t xml:space="preserve">أعتقه نصف قیمته فنصفه حر یضرب نصف حد الحر ویضرب نصف حد</w:t>
      </w:r>
    </w:p>
    <w:p>
      <w:pPr>
        <w:pStyle w:val="BookText"/>
      </w:pPr>
      <w:r>
        <w:rPr>
          <w:rFonts w:ascii="IRNazanin" w:hAnsi="IRNazanin" w:eastAsia="IRNazanin" w:cs="IRNazanin"/>
          <w:lang w:bidi="fa-IR"/>
          <w:color w:val="111111"/>
          <w:sz w:val="28"/>
          <w:szCs w:val="28"/>
          <w:rtl/>
        </w:rPr>
        <w:t xml:space="preserve">العبد وإن لم یکن قوم فهو عبد یضرب حد العبد.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1146 (8) الاختصاص 206 - جعفر بن الحسین المؤمن رحمه الله</w:t>
      </w:r>
    </w:p>
    <w:p>
      <w:pPr>
        <w:pStyle w:val="BookText"/>
      </w:pPr>
      <w:r>
        <w:rPr>
          <w:rFonts w:ascii="IRNazanin" w:hAnsi="IRNazanin" w:eastAsia="IRNazanin" w:cs="IRNazanin"/>
          <w:lang w:bidi="fa-IR"/>
          <w:color w:val="111111"/>
          <w:sz w:val="28"/>
          <w:szCs w:val="28"/>
          <w:rtl/>
        </w:rPr>
        <w:t xml:space="preserve">عن حیدر بن محمد بن نعیم وحدثنا جعفر بن محمد بن قولویه عن جعفر بن</w:t>
      </w:r>
    </w:p>
    <w:p>
      <w:pPr>
        <w:pStyle w:val="BookText"/>
      </w:pPr>
      <w:r>
        <w:rPr>
          <w:rFonts w:ascii="IRNazanin" w:hAnsi="IRNazanin" w:eastAsia="IRNazanin" w:cs="IRNazanin"/>
          <w:lang w:bidi="fa-IR"/>
          <w:color w:val="111111"/>
          <w:sz w:val="28"/>
          <w:szCs w:val="28"/>
          <w:rtl/>
        </w:rPr>
        <w:t xml:space="preserve">محمد بن مسعود جمیعا عن محمد بن مسعود العیاشی قال حدثنی جعفر</w:t>
      </w:r>
    </w:p>
    <w:p>
      <w:pPr>
        <w:pStyle w:val="BookText"/>
      </w:pPr>
      <w:r>
        <w:rPr>
          <w:rFonts w:ascii="IRNazanin" w:hAnsi="IRNazanin" w:eastAsia="IRNazanin" w:cs="IRNazanin"/>
          <w:lang w:bidi="fa-IR"/>
          <w:color w:val="111111"/>
          <w:sz w:val="28"/>
          <w:szCs w:val="28"/>
          <w:rtl/>
        </w:rPr>
        <w:t xml:space="preserve">ابن أحمد بن أیوب عن العمرکی قال حدثنی أحمد بن شیبة عن یحیی بن</w:t>
      </w:r>
    </w:p>
    <w:p>
      <w:pPr>
        <w:pStyle w:val="BookText"/>
      </w:pPr>
      <w:r>
        <w:rPr>
          <w:rFonts w:ascii="IRNazanin" w:hAnsi="IRNazanin" w:eastAsia="IRNazanin" w:cs="IRNazanin"/>
          <w:lang w:bidi="fa-IR"/>
          <w:color w:val="111111"/>
          <w:sz w:val="28"/>
          <w:szCs w:val="28"/>
          <w:rtl/>
        </w:rPr>
        <w:t xml:space="preserve">المثنی عن علی بن الحسن بن رباط عن حریز قال دخلت علی أبی حنیفة</w:t>
      </w:r>
    </w:p>
    <w:p>
      <w:pPr>
        <w:pStyle w:val="BookText"/>
      </w:pPr>
      <w:r>
        <w:rPr>
          <w:rFonts w:ascii="IRNazanin" w:hAnsi="IRNazanin" w:eastAsia="IRNazanin" w:cs="IRNazanin"/>
          <w:lang w:bidi="fa-IR"/>
          <w:color w:val="111111"/>
          <w:sz w:val="28"/>
          <w:szCs w:val="28"/>
          <w:rtl/>
        </w:rPr>
        <w:t xml:space="preserve">وعنده کتب کادت تحول فیما بینه وبینی فقال لی هذه الکتب کلها فی</w:t>
      </w:r>
    </w:p>
    <w:p>
      <w:pPr>
        <w:pStyle w:val="BookText"/>
      </w:pPr>
      <w:r>
        <w:rPr>
          <w:rFonts w:ascii="IRNazanin" w:hAnsi="IRNazanin" w:eastAsia="IRNazanin" w:cs="IRNazanin"/>
          <w:lang w:bidi="fa-IR"/>
          <w:color w:val="111111"/>
          <w:sz w:val="28"/>
          <w:szCs w:val="28"/>
          <w:rtl/>
        </w:rPr>
        <w:t xml:space="preserve">الطلاق والیمین فأقبل یقلب بیدیه قال فقلت نحن نجمع هذا کله فی</w:t>
      </w:r>
    </w:p>
    <w:p>
      <w:pPr>
        <w:pStyle w:val="BookText"/>
      </w:pPr>
      <w:r>
        <w:rPr>
          <w:rFonts w:ascii="IRNazanin" w:hAnsi="IRNazanin" w:eastAsia="IRNazanin" w:cs="IRNazanin"/>
          <w:lang w:bidi="fa-IR"/>
          <w:color w:val="111111"/>
          <w:sz w:val="28"/>
          <w:szCs w:val="28"/>
          <w:rtl/>
        </w:rPr>
        <w:t xml:space="preserve">کلمة واحدة فی حرف قال وما هو قلت قوله " یا أیها النبی إذا طلقتم</w:t>
      </w:r>
    </w:p>
    <w:p>
      <w:pPr>
        <w:pStyle w:val="BookText"/>
      </w:pPr>
      <w:r>
        <w:rPr>
          <w:rFonts w:ascii="IRNazanin" w:hAnsi="IRNazanin" w:eastAsia="IRNazanin" w:cs="IRNazanin"/>
          <w:lang w:bidi="fa-IR"/>
          <w:color w:val="111111"/>
          <w:sz w:val="28"/>
          <w:szCs w:val="28"/>
          <w:rtl/>
        </w:rPr>
        <w:t xml:space="preserve">النساء فطلقوهن لعدتهن وأحصوا العدة " فقال لی فأنت لا تعمل شیئا إلا</w:t>
      </w:r>
    </w:p>
    <w:p>
      <w:pPr>
        <w:pStyle w:val="BookText"/>
      </w:pPr>
      <w:r>
        <w:rPr>
          <w:rFonts w:ascii="IRNazanin" w:hAnsi="IRNazanin" w:eastAsia="IRNazanin" w:cs="IRNazanin"/>
          <w:lang w:bidi="fa-IR"/>
          <w:color w:val="111111"/>
          <w:sz w:val="28"/>
          <w:szCs w:val="28"/>
          <w:rtl/>
        </w:rPr>
        <w:t xml:space="preserve">بروایة قلت أجل فقال لی ما تقول فی مکاتب کانت مکاتبة ألف درهم و</w:t>
      </w:r>
    </w:p>
    <w:p>
      <w:pPr>
        <w:pStyle w:val="BookText"/>
      </w:pPr>
      <w:r>
        <w:rPr>
          <w:rFonts w:ascii="IRNazanin" w:hAnsi="IRNazanin" w:eastAsia="IRNazanin" w:cs="IRNazanin"/>
          <w:lang w:bidi="fa-IR"/>
          <w:color w:val="111111"/>
          <w:sz w:val="28"/>
          <w:szCs w:val="28"/>
          <w:rtl/>
        </w:rPr>
        <w:t xml:space="preserve">أدی تسعمائة وتسعة وتسعین ثم أحدث یعنی الزنا کیف تحده فقلت</w:t>
      </w:r>
    </w:p>
    <w:p>
      <w:pPr>
        <w:pStyle w:val="BookText"/>
      </w:pPr>
      <w:r>
        <w:rPr>
          <w:rFonts w:ascii="IRNazanin" w:hAnsi="IRNazanin" w:eastAsia="IRNazanin" w:cs="IRNazanin"/>
          <w:lang w:bidi="fa-IR"/>
          <w:color w:val="111111"/>
          <w:sz w:val="28"/>
          <w:szCs w:val="28"/>
          <w:rtl/>
        </w:rPr>
        <w:t xml:space="preserve">عندی بعینها حدیث حدثنی محمد بن مسلم عن أبی جعفر علیه السلام أن</w:t>
      </w:r>
    </w:p>
    <w:p>
      <w:pPr>
        <w:pStyle w:val="BookText"/>
      </w:pPr>
      <w:r>
        <w:rPr>
          <w:rFonts w:ascii="IRNazanin" w:hAnsi="IRNazanin" w:eastAsia="IRNazanin" w:cs="IRNazanin"/>
          <w:lang w:bidi="fa-IR"/>
          <w:color w:val="111111"/>
          <w:sz w:val="28"/>
          <w:szCs w:val="28"/>
          <w:rtl/>
        </w:rPr>
        <w:t xml:space="preserve">علیا علیه السلام کان یضرب بالسوط وبثلثه وبنصفه وببعضه بقدر</w:t>
      </w:r>
    </w:p>
    <w:p>
      <w:pPr>
        <w:pStyle w:val="BookText"/>
      </w:pPr>
      <w:r>
        <w:rPr>
          <w:rFonts w:ascii="IRNazanin" w:hAnsi="IRNazanin" w:eastAsia="IRNazanin" w:cs="IRNazanin"/>
          <w:lang w:bidi="fa-IR"/>
          <w:color w:val="111111"/>
          <w:sz w:val="28"/>
          <w:szCs w:val="28"/>
          <w:rtl/>
        </w:rPr>
        <w:t xml:space="preserve">استحقاقه.</w:t>
      </w:r>
    </w:p>
    <w:p>
      <w:pPr>
        <w:pStyle w:val="BookText"/>
      </w:pPr>
      <w:r>
        <w:rPr>
          <w:rFonts w:ascii="IRNazanin" w:hAnsi="IRNazanin" w:eastAsia="IRNazanin" w:cs="IRNazanin"/>
          <w:lang w:bidi="fa-IR"/>
          <w:color w:val="111111"/>
          <w:sz w:val="28"/>
          <w:szCs w:val="28"/>
          <w:rtl/>
        </w:rPr>
        <w:t xml:space="preserve">1147 (9) إرشاد المفید 113 - ورووا أن مکاتبة زنت علی عهد</w:t>
      </w:r>
    </w:p>
    <w:p>
      <w:pPr>
        <w:pStyle w:val="BookText"/>
      </w:pPr>
      <w:r>
        <w:rPr>
          <w:rFonts w:ascii="IRNazanin" w:hAnsi="IRNazanin" w:eastAsia="IRNazanin" w:cs="IRNazanin"/>
          <w:lang w:bidi="fa-IR"/>
          <w:color w:val="111111"/>
          <w:sz w:val="28"/>
          <w:szCs w:val="28"/>
          <w:rtl/>
        </w:rPr>
        <w:t xml:space="preserve">عثمان وقد عتق منها ثلاثة أرباع فسئل عثمان أمیر المؤمنین فقال یجلد</w:t>
      </w:r>
    </w:p>
    <w:p>
      <w:pPr>
        <w:pStyle w:val="BookText"/>
      </w:pPr>
      <w:r>
        <w:rPr>
          <w:rFonts w:ascii="IRNazanin" w:hAnsi="IRNazanin" w:eastAsia="IRNazanin" w:cs="IRNazanin"/>
          <w:lang w:bidi="fa-IR"/>
          <w:color w:val="111111"/>
          <w:sz w:val="28"/>
          <w:szCs w:val="28"/>
          <w:rtl/>
        </w:rPr>
        <w:t xml:space="preserve">منها بحساب الحریة ویجلد منها بحساب الرق. وسئل زید بن ثابت</w:t>
      </w:r>
    </w:p>
    <w:p>
      <w:pPr>
        <w:pStyle w:val="BookText"/>
      </w:pPr>
      <w:r>
        <w:rPr>
          <w:rFonts w:ascii="IRNazanin" w:hAnsi="IRNazanin" w:eastAsia="IRNazanin" w:cs="IRNazanin"/>
          <w:lang w:bidi="fa-IR"/>
          <w:color w:val="111111"/>
          <w:sz w:val="28"/>
          <w:szCs w:val="28"/>
          <w:rtl/>
        </w:rPr>
        <w:t xml:space="preserve">فقال تجلد </w:t>
      </w:r>
      <w:r>
        <w:rPr>
          <w:rStyle w:val="FootnoteReference"/>
        </w:rPr>
        <w:footnoteReference w:id="1096"/>
      </w:r>
      <w:r>
        <w:rPr>
          <w:rFonts w:ascii="IRNazanin" w:hAnsi="IRNazanin" w:eastAsia="IRNazanin" w:cs="IRNazanin"/>
          <w:lang w:bidi="fa-IR"/>
          <w:color w:val="111111"/>
          <w:sz w:val="28"/>
          <w:szCs w:val="28"/>
          <w:rtl/>
        </w:rPr>
        <w:t xml:space="preserve">بحساب الرق فقال له أمیر المؤمنین علیه السلام کیف</w:t>
      </w:r>
    </w:p>
    <w:p>
      <w:pPr>
        <w:pStyle w:val="BookText"/>
      </w:pPr>
      <w:r>
        <w:rPr>
          <w:rFonts w:ascii="IRNazanin" w:hAnsi="IRNazanin" w:eastAsia="IRNazanin" w:cs="IRNazanin"/>
          <w:lang w:bidi="fa-IR"/>
          <w:color w:val="111111"/>
          <w:sz w:val="28"/>
          <w:szCs w:val="28"/>
          <w:rtl/>
        </w:rPr>
        <w:t xml:space="preserve">تجلد (1) بحساب الرق وقد عتق </w:t>
      </w:r>
      <w:r>
        <w:rPr>
          <w:rStyle w:val="FootnoteReference"/>
        </w:rPr>
        <w:footnoteReference w:id="1097"/>
      </w:r>
      <w:r>
        <w:rPr>
          <w:rFonts w:ascii="Amiri" w:hAnsi="Amiri" w:eastAsia="Amiri" w:cs="Amiri"/>
          <w:lang w:bidi="ar-SA"/>
          <w:color w:val="111111"/>
          <w:sz w:val="28"/>
          <w:szCs w:val="28"/>
          <w:rtl/>
        </w:rPr>
        <w:t xml:space="preserve">منها ثلاثة أرباعها وهلا جلدتها</w:t>
      </w:r>
    </w:p>
    <w:p>
      <w:pPr>
        <w:pStyle w:val="BookText"/>
      </w:pPr>
      <w:r>
        <w:rPr>
          <w:rFonts w:ascii="IRNazanin" w:hAnsi="IRNazanin" w:eastAsia="IRNazanin" w:cs="IRNazanin"/>
          <w:lang w:bidi="fa-IR"/>
          <w:color w:val="111111"/>
          <w:sz w:val="28"/>
          <w:szCs w:val="28"/>
          <w:rtl/>
        </w:rPr>
        <w:t xml:space="preserve">بحساب الحریة فإنها فیها أکثر فقال زید لو کان ذلک کذلک لوجب</w:t>
      </w:r>
    </w:p>
    <w:p>
      <w:pPr>
        <w:pStyle w:val="BookText"/>
      </w:pPr>
      <w:r>
        <w:rPr>
          <w:rFonts w:ascii="IRNazanin" w:hAnsi="IRNazanin" w:eastAsia="IRNazanin" w:cs="IRNazanin"/>
          <w:lang w:bidi="fa-IR"/>
          <w:color w:val="111111"/>
          <w:sz w:val="28"/>
          <w:szCs w:val="28"/>
          <w:rtl/>
        </w:rPr>
        <w:t xml:space="preserve">توریثها بحساب الحریة فقال له أمیر المؤمنین علیه السلام أجل ذلک</w:t>
      </w:r>
    </w:p>
    <w:p>
      <w:pPr>
        <w:pStyle w:val="BookText"/>
      </w:pPr>
      <w:r>
        <w:rPr>
          <w:rFonts w:ascii="IRNazanin" w:hAnsi="IRNazanin" w:eastAsia="IRNazanin" w:cs="IRNazanin"/>
          <w:lang w:bidi="fa-IR"/>
          <w:color w:val="111111"/>
          <w:sz w:val="28"/>
          <w:szCs w:val="28"/>
          <w:rtl/>
        </w:rPr>
        <w:t xml:space="preserve">واجب فأفحم زید وخالف عثمان أمیر المؤمنین علیه السلام وصار إلی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8" w:name="pg12434_132740"/>
    <w:bookmarkEnd w:id="128"/>
    <w:p>
      <w:pPr>
        <w:pStyle w:val="BookText"/>
      </w:pPr>
      <w:r>
        <w:rPr>
          <w:rFonts w:ascii="IRNazanin" w:hAnsi="IRNazanin" w:eastAsia="IRNazanin" w:cs="IRNazanin"/>
          <w:lang w:bidi="fa-IR"/>
          <w:color w:val="111111"/>
          <w:sz w:val="28"/>
          <w:szCs w:val="28"/>
          <w:rtl/>
        </w:rPr>
        <w:t xml:space="preserve">قول زید ولم یصغ إلی ما قال بعد ظهور الحجة علیه وأمثال ذلک مما</w:t>
      </w:r>
    </w:p>
    <w:p>
      <w:pPr>
        <w:pStyle w:val="BookText"/>
      </w:pPr>
      <w:r>
        <w:rPr>
          <w:rFonts w:ascii="IRNazanin" w:hAnsi="IRNazanin" w:eastAsia="IRNazanin" w:cs="IRNazanin"/>
          <w:lang w:bidi="fa-IR"/>
          <w:color w:val="111111"/>
          <w:sz w:val="28"/>
          <w:szCs w:val="28"/>
          <w:rtl/>
        </w:rPr>
        <w:t xml:space="preserve">یطول بذکره الکتاب وینتشر فیه الخطاب.</w:t>
      </w:r>
    </w:p>
    <w:p>
      <w:pPr>
        <w:pStyle w:val="BookText"/>
      </w:pPr>
      <w:r>
        <w:rPr>
          <w:rFonts w:ascii="IRNazanin" w:hAnsi="IRNazanin" w:eastAsia="IRNazanin" w:cs="IRNazanin"/>
          <w:lang w:bidi="fa-IR"/>
          <w:color w:val="111111"/>
          <w:sz w:val="28"/>
          <w:szCs w:val="28"/>
          <w:rtl/>
        </w:rPr>
        <w:t xml:space="preserve">وتقدم فی غیر واحد من أحادیث باب (20) حکم من زنی بجاریة</w:t>
      </w:r>
    </w:p>
    <w:p>
      <w:pPr>
        <w:pStyle w:val="BookText"/>
      </w:pPr>
      <w:r>
        <w:rPr>
          <w:rFonts w:ascii="IRNazanin" w:hAnsi="IRNazanin" w:eastAsia="IRNazanin" w:cs="IRNazanin"/>
          <w:lang w:bidi="fa-IR"/>
          <w:color w:val="111111"/>
          <w:sz w:val="28"/>
          <w:szCs w:val="28"/>
          <w:rtl/>
        </w:rPr>
        <w:t xml:space="preserve">یملک بعضها والباب المتقدم ما یناسب ذلک.</w:t>
      </w:r>
    </w:p>
    <w:p>
      <w:pPr>
        <w:pStyle w:val="Heading4"/>
      </w:pPr>
      <w:bookmarkStart w:id="364" w:name="_Toc157"/>
      <w:r>
        <w:t>(29) باب حکم من زنی وادعی الجهالة ومن زنت فی العدة وتزویج ذات البعل أو ذات العدة</w:t>
      </w:r>
      <w:bookmarkEnd w:id="364"/>
    </w:p>
    <w:p>
      <w:pPr>
        <w:pStyle w:val="BookText"/>
      </w:pPr>
      <w:r>
        <w:rPr>
          <w:rFonts w:ascii="Times New Roman" w:hAnsi="Times New Roman" w:eastAsia="Times New Roman" w:cs="Times New Roman"/>
          <w:lang w:val="en-US" w:bidi="en-US"/>
          <w:color w:val="111111"/>
          <w:sz w:val="28"/>
          <w:szCs w:val="28"/>
          <w:rtl/>
        </w:rPr>
        <w:t xml:space="preserve">1148 </w:t>
      </w:r>
      <w:r>
        <w:rPr>
          <w:rStyle w:val="FootnoteReference"/>
        </w:rPr>
        <w:footnoteReference w:id="1098"/>
      </w:r>
      <w:r>
        <w:rPr>
          <w:rFonts w:ascii="IRNazanin" w:hAnsi="IRNazanin" w:eastAsia="IRNazanin" w:cs="IRNazanin"/>
          <w:lang w:bidi="fa-IR"/>
          <w:color w:val="111111"/>
          <w:sz w:val="28"/>
          <w:szCs w:val="28"/>
          <w:rtl/>
        </w:rPr>
        <w:t xml:space="preserve">کافی 192 ج 7 - محمد بن یحیی عن تهذیب 20 ج 10 -</w:t>
      </w:r>
    </w:p>
    <w:p>
      <w:pPr>
        <w:pStyle w:val="BookText"/>
      </w:pPr>
      <w:r>
        <w:rPr>
          <w:rFonts w:ascii="IRNazanin" w:hAnsi="IRNazanin" w:eastAsia="IRNazanin" w:cs="IRNazanin"/>
          <w:lang w:bidi="fa-IR"/>
          <w:color w:val="111111"/>
          <w:sz w:val="28"/>
          <w:szCs w:val="28"/>
          <w:rtl/>
        </w:rPr>
        <w:t xml:space="preserve">أحمد بن محمد بن عیسی عن (الحسن - یب) بن محبوب عن جمیل بن</w:t>
      </w:r>
    </w:p>
    <w:p>
      <w:pPr>
        <w:pStyle w:val="BookText"/>
      </w:pPr>
      <w:r>
        <w:rPr>
          <w:rFonts w:ascii="IRNazanin" w:hAnsi="IRNazanin" w:eastAsia="IRNazanin" w:cs="IRNazanin"/>
          <w:lang w:bidi="fa-IR"/>
          <w:color w:val="111111"/>
          <w:sz w:val="28"/>
          <w:szCs w:val="28"/>
          <w:rtl/>
        </w:rPr>
        <w:t xml:space="preserve">صالح عن أبی عبیدة عن أبی عبد الله علیه السلام قال سألته عن امرأة</w:t>
      </w:r>
    </w:p>
    <w:p>
      <w:pPr>
        <w:pStyle w:val="BookText"/>
      </w:pPr>
      <w:r>
        <w:rPr>
          <w:rFonts w:ascii="IRNazanin" w:hAnsi="IRNazanin" w:eastAsia="IRNazanin" w:cs="IRNazanin"/>
          <w:lang w:bidi="fa-IR"/>
          <w:color w:val="111111"/>
          <w:sz w:val="28"/>
          <w:szCs w:val="28"/>
          <w:rtl/>
        </w:rPr>
        <w:t xml:space="preserve">تزوجت رجلا ولها زوج قال فقال إن کان زوجها الأول مقیما معها فی</w:t>
      </w:r>
    </w:p>
    <w:p>
      <w:pPr>
        <w:pStyle w:val="BookText"/>
      </w:pPr>
      <w:r>
        <w:rPr>
          <w:rFonts w:ascii="IRNazanin" w:hAnsi="IRNazanin" w:eastAsia="IRNazanin" w:cs="IRNazanin"/>
          <w:lang w:bidi="fa-IR"/>
          <w:color w:val="111111"/>
          <w:sz w:val="28"/>
          <w:szCs w:val="28"/>
          <w:rtl/>
        </w:rPr>
        <w:t xml:space="preserve">المصر الذی (1) هی فیه تصل إلیه ویصل </w:t>
      </w:r>
      <w:r>
        <w:rPr>
          <w:rStyle w:val="FootnoteReference"/>
        </w:rPr>
        <w:footnoteReference w:id="1099"/>
      </w:r>
      <w:r>
        <w:rPr>
          <w:rFonts w:ascii="IRNazanin" w:hAnsi="IRNazanin" w:eastAsia="IRNazanin" w:cs="IRNazanin"/>
          <w:lang w:bidi="fa-IR"/>
          <w:color w:val="111111"/>
          <w:sz w:val="28"/>
          <w:szCs w:val="28"/>
          <w:rtl/>
        </w:rPr>
        <w:t xml:space="preserve">إلیها فان علیها ما علی الزانی</w:t>
      </w:r>
    </w:p>
    <w:p>
      <w:pPr>
        <w:pStyle w:val="BookText"/>
      </w:pPr>
      <w:r>
        <w:rPr>
          <w:rFonts w:ascii="IRNazanin" w:hAnsi="IRNazanin" w:eastAsia="IRNazanin" w:cs="IRNazanin"/>
          <w:lang w:bidi="fa-IR"/>
          <w:color w:val="111111"/>
          <w:sz w:val="28"/>
          <w:szCs w:val="28"/>
          <w:rtl/>
        </w:rPr>
        <w:t xml:space="preserve">المحصن الرجم (قال - کا) وإن کان زوجها الأول غائبا عنها أو کان</w:t>
      </w:r>
    </w:p>
    <w:p>
      <w:pPr>
        <w:pStyle w:val="BookText"/>
      </w:pPr>
      <w:r>
        <w:rPr>
          <w:rFonts w:ascii="IRNazanin" w:hAnsi="IRNazanin" w:eastAsia="IRNazanin" w:cs="IRNazanin"/>
          <w:lang w:bidi="fa-IR"/>
          <w:color w:val="111111"/>
          <w:sz w:val="28"/>
          <w:szCs w:val="28"/>
          <w:rtl/>
        </w:rPr>
        <w:t xml:space="preserve">مقیما معها فی المصر لا یصل إلیها ولا تصل الیه فان علیها ما علی الزانیة</w:t>
      </w:r>
    </w:p>
    <w:p>
      <w:pPr>
        <w:pStyle w:val="BookText"/>
      </w:pPr>
      <w:r>
        <w:rPr>
          <w:rFonts w:ascii="IRNazanin" w:hAnsi="IRNazanin" w:eastAsia="IRNazanin" w:cs="IRNazanin"/>
          <w:lang w:bidi="fa-IR"/>
          <w:color w:val="111111"/>
          <w:sz w:val="28"/>
          <w:szCs w:val="28"/>
          <w:rtl/>
        </w:rPr>
        <w:t xml:space="preserve">غیر المحصنة ولا لعان بینهما (ولا تفریق - کا) قلت من یرجمها أو یضربها</w:t>
      </w:r>
    </w:p>
    <w:p>
      <w:pPr>
        <w:pStyle w:val="BookText"/>
      </w:pPr>
      <w:r>
        <w:rPr>
          <w:rFonts w:ascii="IRNazanin" w:hAnsi="IRNazanin" w:eastAsia="IRNazanin" w:cs="IRNazanin"/>
          <w:lang w:bidi="fa-IR"/>
          <w:color w:val="111111"/>
          <w:sz w:val="28"/>
          <w:szCs w:val="28"/>
          <w:rtl/>
        </w:rPr>
        <w:t xml:space="preserve">الحد وزوجها لا یقدمها إلی الامام ولا یرید ذلک منها فقال إن الحد</w:t>
      </w:r>
    </w:p>
    <w:p>
      <w:pPr>
        <w:pStyle w:val="BookText"/>
      </w:pPr>
      <w:r>
        <w:rPr>
          <w:rFonts w:ascii="IRNazanin" w:hAnsi="IRNazanin" w:eastAsia="IRNazanin" w:cs="IRNazanin"/>
          <w:lang w:bidi="fa-IR"/>
          <w:color w:val="111111"/>
          <w:sz w:val="28"/>
          <w:szCs w:val="28"/>
          <w:rtl/>
        </w:rPr>
        <w:t xml:space="preserve">لا یزال لله فی بدنها حتی یقوم به من قام أو تلقی </w:t>
      </w:r>
      <w:r>
        <w:rPr>
          <w:rStyle w:val="FootnoteReference"/>
        </w:rPr>
        <w:footnoteReference w:id="1100"/>
      </w:r>
      <w:r>
        <w:rPr>
          <w:rFonts w:ascii="IRNazanin" w:hAnsi="IRNazanin" w:eastAsia="IRNazanin" w:cs="IRNazanin"/>
          <w:lang w:bidi="fa-IR"/>
          <w:color w:val="111111"/>
          <w:sz w:val="28"/>
          <w:szCs w:val="28"/>
          <w:rtl/>
        </w:rPr>
        <w:t xml:space="preserve">الله وهو علیها</w:t>
      </w:r>
    </w:p>
    <w:p>
      <w:pPr>
        <w:pStyle w:val="BookText"/>
      </w:pPr>
      <w:r>
        <w:rPr>
          <w:rFonts w:ascii="IRNazanin" w:hAnsi="IRNazanin" w:eastAsia="IRNazanin" w:cs="IRNazanin"/>
          <w:lang w:bidi="fa-IR"/>
          <w:color w:val="111111"/>
          <w:sz w:val="28"/>
          <w:szCs w:val="28"/>
          <w:rtl/>
        </w:rPr>
        <w:t xml:space="preserve">(غضبان - کا) قلت فإن کانت جاهلة بما صنعت قال فقال ألیس هی فی</w:t>
      </w:r>
    </w:p>
    <w:p>
      <w:pPr>
        <w:pStyle w:val="BookText"/>
      </w:pPr>
      <w:r>
        <w:rPr>
          <w:rFonts w:ascii="IRNazanin" w:hAnsi="IRNazanin" w:eastAsia="IRNazanin" w:cs="IRNazanin"/>
          <w:lang w:bidi="fa-IR"/>
          <w:color w:val="111111"/>
          <w:sz w:val="28"/>
          <w:szCs w:val="28"/>
          <w:rtl/>
        </w:rPr>
        <w:t xml:space="preserve">دار الهجرة قلت بلی قال فما من امرأة الیوم من نساء المسلمین إلا وهی</w:t>
      </w:r>
    </w:p>
    <w:p>
      <w:pPr>
        <w:pStyle w:val="BookText"/>
      </w:pPr>
      <w:r>
        <w:rPr>
          <w:rFonts w:ascii="IRNazanin" w:hAnsi="IRNazanin" w:eastAsia="IRNazanin" w:cs="IRNazanin"/>
          <w:lang w:bidi="fa-IR"/>
          <w:color w:val="111111"/>
          <w:sz w:val="28"/>
          <w:szCs w:val="28"/>
          <w:rtl/>
        </w:rPr>
        <w:t xml:space="preserve">تعلم أن المرأة المسلمة لا یحل لها أن تتزوج زوجین قال ولو أن المرأة</w:t>
      </w:r>
    </w:p>
    <w:p>
      <w:pPr>
        <w:pStyle w:val="BookText"/>
      </w:pPr>
      <w:r>
        <w:rPr>
          <w:rFonts w:ascii="IRNazanin" w:hAnsi="IRNazanin" w:eastAsia="IRNazanin" w:cs="IRNazanin"/>
          <w:lang w:bidi="fa-IR"/>
          <w:color w:val="111111"/>
          <w:sz w:val="28"/>
          <w:szCs w:val="28"/>
          <w:rtl/>
        </w:rPr>
        <w:t xml:space="preserve">إذا فجرت قالت لم أدر أو جهلت أن الذی فعلت حرام ولم یقم علیها</w:t>
      </w:r>
    </w:p>
    <w:p>
      <w:pPr>
        <w:pStyle w:val="BookText"/>
      </w:pPr>
      <w:r>
        <w:rPr>
          <w:rFonts w:ascii="IRNazanin" w:hAnsi="IRNazanin" w:eastAsia="IRNazanin" w:cs="IRNazanin"/>
          <w:lang w:bidi="fa-IR"/>
          <w:color w:val="111111"/>
          <w:sz w:val="28"/>
          <w:szCs w:val="28"/>
          <w:rtl/>
        </w:rPr>
        <w:t xml:space="preserve">الحد إذا لتعطلت الحدود. مستطرفات السرائر 91 - جمیل عن أبی عبیدة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نحوه.</w:t>
      </w:r>
    </w:p>
    <w:p>
      <w:pPr>
        <w:pStyle w:val="BookText"/>
      </w:pPr>
      <w:r>
        <w:rPr>
          <w:rFonts w:ascii="IRNazanin" w:hAnsi="IRNazanin" w:eastAsia="IRNazanin" w:cs="IRNazanin"/>
          <w:lang w:bidi="fa-IR"/>
          <w:color w:val="111111"/>
          <w:sz w:val="28"/>
          <w:szCs w:val="28"/>
          <w:rtl/>
        </w:rPr>
        <w:t xml:space="preserve">1149 (2) کافی 193 ج 7 - تهذیب 21 ج 10 - استبصار 209 ج 4 -</w:t>
      </w:r>
    </w:p>
    <w:p>
      <w:pPr>
        <w:pStyle w:val="BookText"/>
      </w:pPr>
      <w:r>
        <w:rPr>
          <w:rFonts w:ascii="IRNazanin" w:hAnsi="IRNazanin" w:eastAsia="IRNazanin" w:cs="IRNazanin"/>
          <w:lang w:bidi="fa-IR"/>
          <w:color w:val="111111"/>
          <w:sz w:val="28"/>
          <w:szCs w:val="28"/>
          <w:rtl/>
        </w:rPr>
        <w:t xml:space="preserve">علی بن إبراهیم عن أبیه عن إسماعیل بن مرار عن یونس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امرأة تزوجها رجل فوجد لها</w:t>
      </w:r>
    </w:p>
    <w:p>
      <w:pPr>
        <w:pStyle w:val="BookText"/>
      </w:pPr>
      <w:r>
        <w:rPr>
          <w:rFonts w:ascii="IRNazanin" w:hAnsi="IRNazanin" w:eastAsia="IRNazanin" w:cs="IRNazanin"/>
          <w:lang w:bidi="fa-IR"/>
          <w:color w:val="111111"/>
          <w:sz w:val="28"/>
          <w:szCs w:val="28"/>
          <w:rtl/>
        </w:rPr>
        <w:t xml:space="preserve">زوجا قال علیه الجلد وعلیها الرجم لأنه قد تقدم (بغیر - کا) علم </w:t>
      </w:r>
      <w:r>
        <w:rPr>
          <w:rStyle w:val="FootnoteReference"/>
        </w:rPr>
        <w:footnoteReference w:id="110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تقدمت هی بعلم وکفارته إن لم یتقدم </w:t>
      </w:r>
      <w:r>
        <w:rPr>
          <w:rStyle w:val="FootnoteReference"/>
        </w:rPr>
        <w:footnoteReference w:id="1102"/>
      </w:r>
      <w:r>
        <w:rPr>
          <w:rFonts w:ascii="IRNazanin" w:hAnsi="IRNazanin" w:eastAsia="IRNazanin" w:cs="IRNazanin"/>
          <w:lang w:bidi="fa-IR"/>
          <w:color w:val="111111"/>
          <w:sz w:val="28"/>
          <w:szCs w:val="28"/>
          <w:rtl/>
        </w:rPr>
        <w:t xml:space="preserve">إلی الامام أن یتصدق بخمسة</w:t>
      </w:r>
    </w:p>
    <w:p>
      <w:pPr>
        <w:pStyle w:val="BookText"/>
      </w:pPr>
      <w:r>
        <w:rPr>
          <w:rFonts w:ascii="IRNazanin" w:hAnsi="IRNazanin" w:eastAsia="IRNazanin" w:cs="IRNazanin"/>
          <w:lang w:bidi="fa-IR"/>
          <w:color w:val="111111"/>
          <w:sz w:val="28"/>
          <w:szCs w:val="28"/>
          <w:rtl/>
        </w:rPr>
        <w:t xml:space="preserve">أصوع دقیق </w:t>
      </w:r>
      <w:r>
        <w:rPr>
          <w:rStyle w:val="FootnoteReference"/>
        </w:rPr>
        <w:footnoteReference w:id="1103"/>
      </w:r>
      <w:r>
        <w:rPr>
          <w:rFonts w:ascii="IRNazanin" w:hAnsi="IRNazanin" w:eastAsia="IRNazanin" w:cs="IRNazanin"/>
          <w:lang w:bidi="fa-IR"/>
          <w:color w:val="111111"/>
          <w:sz w:val="28"/>
          <w:szCs w:val="28"/>
          <w:rtl/>
        </w:rPr>
        <w:t xml:space="preserve">- قال فی مرات العقول حمل علی التعزیر لتقصیره فی</w:t>
      </w:r>
    </w:p>
    <w:p>
      <w:pPr>
        <w:pStyle w:val="BookText"/>
      </w:pPr>
      <w:r>
        <w:rPr>
          <w:rFonts w:ascii="IRNazanin" w:hAnsi="IRNazanin" w:eastAsia="IRNazanin" w:cs="IRNazanin"/>
          <w:lang w:bidi="fa-IR"/>
          <w:color w:val="111111"/>
          <w:sz w:val="28"/>
          <w:szCs w:val="28"/>
          <w:rtl/>
        </w:rPr>
        <w:t xml:space="preserve">التفتیش أو علی ما إذا ظن أن لها زوجا - وحمله الشیخ ره علی أنه غلب</w:t>
      </w:r>
    </w:p>
    <w:p>
      <w:pPr>
        <w:pStyle w:val="BookText"/>
      </w:pPr>
      <w:r>
        <w:rPr>
          <w:rFonts w:ascii="IRNazanin" w:hAnsi="IRNazanin" w:eastAsia="IRNazanin" w:cs="IRNazanin"/>
          <w:lang w:bidi="fa-IR"/>
          <w:color w:val="111111"/>
          <w:sz w:val="28"/>
          <w:szCs w:val="28"/>
          <w:rtl/>
        </w:rPr>
        <w:t xml:space="preserve">فی ظنه ان لها زوجا ففرط فی التفتیش عن ذلک فاستحق لهذا التفریط</w:t>
      </w:r>
    </w:p>
    <w:p>
      <w:pPr>
        <w:pStyle w:val="BookText"/>
      </w:pPr>
      <w:r>
        <w:rPr>
          <w:rFonts w:ascii="IRNazanin" w:hAnsi="IRNazanin" w:eastAsia="IRNazanin" w:cs="IRNazanin"/>
          <w:lang w:bidi="fa-IR"/>
          <w:color w:val="111111"/>
          <w:sz w:val="28"/>
          <w:szCs w:val="28"/>
          <w:rtl/>
        </w:rPr>
        <w:t xml:space="preserve">التعزیز.</w:t>
      </w:r>
    </w:p>
    <w:p>
      <w:pPr>
        <w:pStyle w:val="BookText"/>
      </w:pPr>
      <w:r>
        <w:rPr>
          <w:rFonts w:ascii="IRNazanin" w:hAnsi="IRNazanin" w:eastAsia="IRNazanin" w:cs="IRNazanin"/>
          <w:lang w:bidi="fa-IR"/>
          <w:color w:val="111111"/>
          <w:sz w:val="28"/>
          <w:szCs w:val="28"/>
          <w:rtl/>
        </w:rPr>
        <w:t xml:space="preserve">1150 (3) کافی 193 ج 7 - محمد بن یحیی عن تهذیب 21 ج 10 -</w:t>
      </w:r>
    </w:p>
    <w:p>
      <w:pPr>
        <w:pStyle w:val="BookText"/>
      </w:pPr>
      <w:r>
        <w:rPr>
          <w:rFonts w:ascii="IRNazanin" w:hAnsi="IRNazanin" w:eastAsia="IRNazanin" w:cs="IRNazanin"/>
          <w:lang w:bidi="fa-IR"/>
          <w:color w:val="111111"/>
          <w:sz w:val="28"/>
          <w:szCs w:val="28"/>
          <w:rtl/>
        </w:rPr>
        <w:t xml:space="preserve">أحمد بن محمد عن ابن محبوب عن یونس بن یعقوب عن أبی بصیر عن أبی</w:t>
      </w:r>
    </w:p>
    <w:p>
      <w:pPr>
        <w:pStyle w:val="BookText"/>
      </w:pPr>
      <w:r>
        <w:rPr>
          <w:rFonts w:ascii="IRNazanin" w:hAnsi="IRNazanin" w:eastAsia="IRNazanin" w:cs="IRNazanin"/>
          <w:lang w:bidi="fa-IR"/>
          <w:color w:val="111111"/>
          <w:sz w:val="28"/>
          <w:szCs w:val="28"/>
          <w:rtl/>
        </w:rPr>
        <w:t xml:space="preserve">جعفر علیه السلام قال سئل عن امرأة کان لها زوج غائب عنها</w:t>
      </w:r>
    </w:p>
    <w:p>
      <w:pPr>
        <w:pStyle w:val="BookText"/>
      </w:pPr>
      <w:r>
        <w:rPr>
          <w:rFonts w:ascii="IRNazanin" w:hAnsi="IRNazanin" w:eastAsia="IRNazanin" w:cs="IRNazanin"/>
          <w:lang w:bidi="fa-IR"/>
          <w:color w:val="111111"/>
          <w:sz w:val="28"/>
          <w:szCs w:val="28"/>
          <w:rtl/>
        </w:rPr>
        <w:t xml:space="preserve">فتزوجت زوجا آخر قال إن رفعت إلی الامام ثم شهد علیها شهود أن لها</w:t>
      </w:r>
    </w:p>
    <w:p>
      <w:pPr>
        <w:pStyle w:val="BookText"/>
      </w:pPr>
      <w:r>
        <w:rPr>
          <w:rFonts w:ascii="IRNazanin" w:hAnsi="IRNazanin" w:eastAsia="IRNazanin" w:cs="IRNazanin"/>
          <w:lang w:bidi="fa-IR"/>
          <w:color w:val="111111"/>
          <w:sz w:val="28"/>
          <w:szCs w:val="28"/>
          <w:rtl/>
        </w:rPr>
        <w:t xml:space="preserve">زوجا غائبا وأن مادته </w:t>
      </w:r>
      <w:r>
        <w:rPr>
          <w:rStyle w:val="FootnoteReference"/>
        </w:rPr>
        <w:footnoteReference w:id="1104"/>
      </w:r>
      <w:r>
        <w:rPr>
          <w:rFonts w:ascii="IRNazanin" w:hAnsi="IRNazanin" w:eastAsia="IRNazanin" w:cs="IRNazanin"/>
          <w:lang w:bidi="fa-IR"/>
          <w:color w:val="111111"/>
          <w:sz w:val="28"/>
          <w:szCs w:val="28"/>
          <w:rtl/>
        </w:rPr>
        <w:t xml:space="preserve">وخبره یأتیها منه وأنها تزوجت زوجا آخر</w:t>
      </w:r>
    </w:p>
    <w:p>
      <w:pPr>
        <w:pStyle w:val="BookText"/>
      </w:pPr>
      <w:r>
        <w:rPr>
          <w:rFonts w:ascii="IRNazanin" w:hAnsi="IRNazanin" w:eastAsia="IRNazanin" w:cs="IRNazanin"/>
          <w:lang w:bidi="fa-IR"/>
          <w:color w:val="111111"/>
          <w:sz w:val="28"/>
          <w:szCs w:val="28"/>
          <w:rtl/>
        </w:rPr>
        <w:t xml:space="preserve">کان علی الامام أن یحدها ویفرق بینها وبین الذی تزوجها قلت فالمهر</w:t>
      </w:r>
    </w:p>
    <w:p>
      <w:pPr>
        <w:pStyle w:val="BookText"/>
      </w:pPr>
      <w:r>
        <w:rPr>
          <w:rFonts w:ascii="IRNazanin" w:hAnsi="IRNazanin" w:eastAsia="IRNazanin" w:cs="IRNazanin"/>
          <w:lang w:bidi="fa-IR"/>
          <w:color w:val="111111"/>
          <w:sz w:val="28"/>
          <w:szCs w:val="28"/>
          <w:rtl/>
        </w:rPr>
        <w:t xml:space="preserve">الذی أخذت منه کیف یصنع به قال إن أصاب منه </w:t>
      </w:r>
      <w:r>
        <w:rPr>
          <w:rStyle w:val="FootnoteReference"/>
        </w:rPr>
        <w:footnoteReference w:id="1105"/>
      </w:r>
      <w:r>
        <w:rPr>
          <w:rFonts w:ascii="IRNazanin" w:hAnsi="IRNazanin" w:eastAsia="IRNazanin" w:cs="IRNazanin"/>
          <w:lang w:bidi="fa-IR"/>
          <w:color w:val="111111"/>
          <w:sz w:val="28"/>
          <w:szCs w:val="28"/>
          <w:rtl/>
        </w:rPr>
        <w:t xml:space="preserve">شیئا فلیأخذه وإن لم</w:t>
      </w:r>
    </w:p>
    <w:p>
      <w:pPr>
        <w:pStyle w:val="BookText"/>
      </w:pPr>
      <w:r>
        <w:rPr>
          <w:rFonts w:ascii="IRNazanin" w:hAnsi="IRNazanin" w:eastAsia="IRNazanin" w:cs="IRNazanin"/>
          <w:lang w:bidi="fa-IR"/>
          <w:color w:val="111111"/>
          <w:sz w:val="28"/>
          <w:szCs w:val="28"/>
          <w:rtl/>
        </w:rPr>
        <w:t xml:space="preserve">یصب منه (5) شیئا فإن کل ما أخذت منه حرام علیها مثل أجر الفاجرة.</w:t>
      </w:r>
    </w:p>
    <w:p>
      <w:pPr>
        <w:pStyle w:val="BookText"/>
      </w:pPr>
      <w:r>
        <w:rPr>
          <w:rFonts w:ascii="IRNazanin" w:hAnsi="IRNazanin" w:eastAsia="IRNazanin" w:cs="IRNazanin"/>
          <w:lang w:bidi="fa-IR"/>
          <w:color w:val="111111"/>
          <w:sz w:val="28"/>
          <w:szCs w:val="28"/>
          <w:rtl/>
        </w:rPr>
        <w:t xml:space="preserve">1151 (4) تهذیب 26 ج 10 - استبصار 210 ج 4 - الحسین بن سعید</w:t>
      </w: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 فی</w:t>
      </w:r>
    </w:p>
    <w:p>
      <w:pPr>
        <w:pStyle w:val="BookText"/>
      </w:pPr>
      <w:r>
        <w:rPr>
          <w:rFonts w:ascii="IRNazanin" w:hAnsi="IRNazanin" w:eastAsia="IRNazanin" w:cs="IRNazanin"/>
          <w:lang w:bidi="fa-IR"/>
          <w:color w:val="111111"/>
          <w:sz w:val="28"/>
          <w:szCs w:val="28"/>
          <w:rtl/>
        </w:rPr>
        <w:t xml:space="preserve">امرأة تزوجت ولها زوج فقال ترجم المرأة وان کان للذی تزوجها بینة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تزویجها والا ضرب الحد.</w:t>
      </w:r>
    </w:p>
    <w:p>
      <w:pPr>
        <w:pStyle w:val="BookText"/>
      </w:pPr>
      <w:r>
        <w:rPr>
          <w:rFonts w:ascii="Amiri" w:hAnsi="Amiri" w:eastAsia="Amiri" w:cs="Amiri"/>
          <w:lang w:bidi="ar-SA"/>
          <w:color w:val="111111"/>
          <w:sz w:val="28"/>
          <w:szCs w:val="28"/>
          <w:rtl/>
        </w:rPr>
        <w:t xml:space="preserve">1152 (5) المقنع 146 - وإذا تزوجت المرأة ولها زوج رجمت وإن</w:t>
      </w:r>
    </w:p>
    <w:p>
      <w:pPr>
        <w:pStyle w:val="BookText"/>
      </w:pPr>
      <w:r>
        <w:rPr>
          <w:rFonts w:ascii="IRNazanin" w:hAnsi="IRNazanin" w:eastAsia="IRNazanin" w:cs="IRNazanin"/>
          <w:lang w:bidi="fa-IR"/>
          <w:color w:val="111111"/>
          <w:sz w:val="28"/>
          <w:szCs w:val="28"/>
          <w:rtl/>
        </w:rPr>
        <w:t xml:space="preserve">کان للذی تزوجها بینة علی تزویجها وإلا ضرب الحد وان تزوجت</w:t>
      </w:r>
    </w:p>
    <w:p>
      <w:pPr>
        <w:pStyle w:val="BookText"/>
      </w:pPr>
      <w:r>
        <w:rPr>
          <w:rFonts w:ascii="IRNazanin" w:hAnsi="IRNazanin" w:eastAsia="IRNazanin" w:cs="IRNazanin"/>
          <w:lang w:bidi="fa-IR"/>
          <w:color w:val="111111"/>
          <w:sz w:val="28"/>
          <w:szCs w:val="28"/>
          <w:rtl/>
        </w:rPr>
        <w:t xml:space="preserve">امرأة فی عدتها فان کانت فی عدة طلاق لزوجها علیها فیها الرجعة</w:t>
      </w:r>
    </w:p>
    <w:p>
      <w:pPr>
        <w:pStyle w:val="BookText"/>
      </w:pPr>
      <w:r>
        <w:rPr>
          <w:rFonts w:ascii="IRNazanin" w:hAnsi="IRNazanin" w:eastAsia="IRNazanin" w:cs="IRNazanin"/>
          <w:lang w:bidi="fa-IR"/>
          <w:color w:val="111111"/>
          <w:sz w:val="28"/>
          <w:szCs w:val="28"/>
          <w:rtl/>
        </w:rPr>
        <w:t xml:space="preserve">رجمت وإن کانت فی عدة لیس لزوجها علیها فیها رجعة ضربت الحد</w:t>
      </w:r>
    </w:p>
    <w:p>
      <w:pPr>
        <w:pStyle w:val="BookText"/>
      </w:pPr>
      <w:r>
        <w:rPr>
          <w:rFonts w:ascii="IRNazanin" w:hAnsi="IRNazanin" w:eastAsia="IRNazanin" w:cs="IRNazanin"/>
          <w:lang w:bidi="fa-IR"/>
          <w:color w:val="111111"/>
          <w:sz w:val="28"/>
          <w:szCs w:val="28"/>
          <w:rtl/>
        </w:rPr>
        <w:t xml:space="preserve">مائة جلدة وإن کانت تزوجت فی عدة من بعد موت زوجها من قبل انقضاء</w:t>
      </w:r>
    </w:p>
    <w:p>
      <w:pPr>
        <w:pStyle w:val="BookText"/>
      </w:pPr>
      <w:r>
        <w:rPr>
          <w:rFonts w:ascii="IRNazanin" w:hAnsi="IRNazanin" w:eastAsia="IRNazanin" w:cs="IRNazanin"/>
          <w:lang w:bidi="fa-IR"/>
          <w:color w:val="111111"/>
          <w:sz w:val="28"/>
          <w:szCs w:val="28"/>
          <w:rtl/>
        </w:rPr>
        <w:t xml:space="preserve">الاجل من الأربعة الأشهر والعشرة أیام </w:t>
      </w:r>
      <w:r>
        <w:rPr>
          <w:rStyle w:val="FootnoteReference"/>
        </w:rPr>
        <w:footnoteReference w:id="1106"/>
      </w:r>
      <w:r>
        <w:rPr>
          <w:rFonts w:ascii="Amiri" w:hAnsi="Amiri" w:eastAsia="Amiri" w:cs="Amiri"/>
          <w:lang w:bidi="ar-SA"/>
          <w:color w:val="111111"/>
          <w:sz w:val="28"/>
          <w:szCs w:val="28"/>
          <w:rtl/>
        </w:rPr>
        <w:t xml:space="preserve">فلا ترجم وتجلد مائة جلدة.</w:t>
      </w:r>
    </w:p>
    <w:p>
      <w:pPr>
        <w:pStyle w:val="BookText"/>
      </w:pPr>
      <w:r>
        <w:rPr>
          <w:rFonts w:ascii="IRNazanin" w:hAnsi="IRNazanin" w:eastAsia="IRNazanin" w:cs="IRNazanin"/>
          <w:lang w:bidi="fa-IR"/>
          <w:color w:val="111111"/>
          <w:sz w:val="28"/>
          <w:szCs w:val="28"/>
          <w:rtl/>
        </w:rPr>
        <w:t xml:space="preserve">1153 (6) دعائم الاسلام 454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تزوج امرأة لها زوج ضرب الحد إن لم یکن أحصن.</w:t>
      </w:r>
    </w:p>
    <w:p>
      <w:pPr>
        <w:pStyle w:val="BookText"/>
      </w:pPr>
      <w:r>
        <w:rPr>
          <w:rFonts w:ascii="IRNazanin" w:hAnsi="IRNazanin" w:eastAsia="IRNazanin" w:cs="IRNazanin"/>
          <w:lang w:bidi="fa-IR"/>
          <w:color w:val="111111"/>
          <w:sz w:val="28"/>
          <w:szCs w:val="28"/>
          <w:rtl/>
        </w:rPr>
        <w:t xml:space="preserve">رجمت المرأة بعد أن تجلد وإن أحصنا جلدا جمیعا ورجما یعنی إذا علم</w:t>
      </w:r>
    </w:p>
    <w:p>
      <w:pPr>
        <w:pStyle w:val="BookText"/>
      </w:pPr>
      <w:r>
        <w:rPr>
          <w:rFonts w:ascii="IRNazanin" w:hAnsi="IRNazanin" w:eastAsia="IRNazanin" w:cs="IRNazanin"/>
          <w:lang w:bidi="fa-IR"/>
          <w:color w:val="111111"/>
          <w:sz w:val="28"/>
          <w:szCs w:val="28"/>
          <w:rtl/>
        </w:rPr>
        <w:t xml:space="preserve">الرجل أن المرأة ذات زوج وإن لم یعلم فلا حد علیه.</w:t>
      </w:r>
    </w:p>
    <w:p>
      <w:pPr>
        <w:pStyle w:val="BookText"/>
      </w:pPr>
      <w:r>
        <w:rPr>
          <w:rFonts w:ascii="IRNazanin" w:hAnsi="IRNazanin" w:eastAsia="IRNazanin" w:cs="IRNazanin"/>
          <w:lang w:bidi="fa-IR"/>
          <w:color w:val="111111"/>
          <w:sz w:val="28"/>
          <w:szCs w:val="28"/>
          <w:rtl/>
        </w:rPr>
        <w:t xml:space="preserve">1154 (7) دعائم الاسلام 454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سئل عن امرأة تزوجت ولها زوج غائب قال یفرق</w:t>
      </w:r>
    </w:p>
    <w:p>
      <w:pPr>
        <w:pStyle w:val="BookText"/>
      </w:pPr>
      <w:r>
        <w:rPr>
          <w:rFonts w:ascii="IRNazanin" w:hAnsi="IRNazanin" w:eastAsia="IRNazanin" w:cs="IRNazanin"/>
          <w:lang w:bidi="fa-IR"/>
          <w:color w:val="111111"/>
          <w:sz w:val="28"/>
          <w:szCs w:val="28"/>
          <w:rtl/>
        </w:rPr>
        <w:t xml:space="preserve">بینها وبین الزوج الذی تزوجته </w:t>
      </w:r>
      <w:r>
        <w:rPr>
          <w:rStyle w:val="FootnoteReference"/>
        </w:rPr>
        <w:footnoteReference w:id="1107"/>
      </w:r>
      <w:r>
        <w:rPr>
          <w:rFonts w:ascii="IRNazanin" w:hAnsi="IRNazanin" w:eastAsia="IRNazanin" w:cs="IRNazanin"/>
          <w:lang w:bidi="fa-IR"/>
          <w:color w:val="111111"/>
          <w:sz w:val="28"/>
          <w:szCs w:val="28"/>
          <w:rtl/>
        </w:rPr>
        <w:t xml:space="preserve">وتحد حد الزانی.</w:t>
      </w:r>
    </w:p>
    <w:p>
      <w:pPr>
        <w:pStyle w:val="BookText"/>
      </w:pPr>
      <w:r>
        <w:rPr>
          <w:rFonts w:ascii="IRNazanin" w:hAnsi="IRNazanin" w:eastAsia="IRNazanin" w:cs="IRNazanin"/>
          <w:lang w:bidi="fa-IR"/>
          <w:color w:val="111111"/>
          <w:sz w:val="28"/>
          <w:szCs w:val="28"/>
          <w:rtl/>
        </w:rPr>
        <w:t xml:space="preserve">1155 (8) تهذیب 25 ج 10 - استبصار 209 ج 4 - أحمد بن محمد (بن</w:t>
      </w:r>
    </w:p>
    <w:p>
      <w:pPr>
        <w:pStyle w:val="BookText"/>
      </w:pPr>
      <w:r>
        <w:rPr>
          <w:rFonts w:ascii="IRNazanin" w:hAnsi="IRNazanin" w:eastAsia="IRNazanin" w:cs="IRNazanin"/>
          <w:lang w:bidi="fa-IR"/>
          <w:color w:val="111111"/>
          <w:sz w:val="28"/>
          <w:szCs w:val="28"/>
          <w:rtl/>
        </w:rPr>
        <w:t xml:space="preserve">عیسی - صا) عن ابن أبی عمیر عن شعیب قال سألت أبا الحسن علیه</w:t>
      </w:r>
    </w:p>
    <w:p>
      <w:pPr>
        <w:pStyle w:val="BookText"/>
      </w:pPr>
      <w:r>
        <w:rPr>
          <w:rFonts w:ascii="IRNazanin" w:hAnsi="IRNazanin" w:eastAsia="IRNazanin" w:cs="IRNazanin"/>
          <w:lang w:bidi="fa-IR"/>
          <w:color w:val="111111"/>
          <w:sz w:val="28"/>
          <w:szCs w:val="28"/>
          <w:rtl/>
        </w:rPr>
        <w:t xml:space="preserve">السلام عن رجل تزوج امرأة لها زوج قال یفرق بینهما قلت فعلیه ضرب</w:t>
      </w:r>
    </w:p>
    <w:p>
      <w:pPr>
        <w:pStyle w:val="BookText"/>
      </w:pPr>
      <w:r>
        <w:rPr>
          <w:rFonts w:ascii="IRNazanin" w:hAnsi="IRNazanin" w:eastAsia="IRNazanin" w:cs="IRNazanin"/>
          <w:lang w:bidi="fa-IR"/>
          <w:color w:val="111111"/>
          <w:sz w:val="28"/>
          <w:szCs w:val="28"/>
          <w:rtl/>
        </w:rPr>
        <w:t xml:space="preserve">قال لا ماله یضرب فخرجت من عنده وأبو بصیر بحیال المیزاب فأخبرته</w:t>
      </w:r>
    </w:p>
    <w:p>
      <w:pPr>
        <w:pStyle w:val="BookText"/>
      </w:pPr>
      <w:r>
        <w:rPr>
          <w:rFonts w:ascii="IRNazanin" w:hAnsi="IRNazanin" w:eastAsia="IRNazanin" w:cs="IRNazanin"/>
          <w:lang w:bidi="fa-IR"/>
          <w:color w:val="111111"/>
          <w:sz w:val="28"/>
          <w:szCs w:val="28"/>
          <w:rtl/>
        </w:rPr>
        <w:t xml:space="preserve">بالمسألة والجواب فقال لی أین أنا قلت بحیال المیزاب قال فرفع یده</w:t>
      </w:r>
    </w:p>
    <w:p>
      <w:pPr>
        <w:pStyle w:val="BookText"/>
      </w:pPr>
      <w:r>
        <w:rPr>
          <w:rFonts w:ascii="IRNazanin" w:hAnsi="IRNazanin" w:eastAsia="IRNazanin" w:cs="IRNazanin"/>
          <w:lang w:bidi="fa-IR"/>
          <w:color w:val="111111"/>
          <w:sz w:val="28"/>
          <w:szCs w:val="28"/>
          <w:rtl/>
        </w:rPr>
        <w:t xml:space="preserve">فقال ورب هذا البیت أو ورب هذه الکعبة لسمعت جعفرا یقول أن علیا</w:t>
      </w:r>
    </w:p>
    <w:p>
      <w:pPr>
        <w:pStyle w:val="BookText"/>
      </w:pPr>
      <w:r>
        <w:rPr>
          <w:rFonts w:ascii="IRNazanin" w:hAnsi="IRNazanin" w:eastAsia="IRNazanin" w:cs="IRNazanin"/>
          <w:lang w:bidi="fa-IR"/>
          <w:color w:val="111111"/>
          <w:sz w:val="28"/>
          <w:szCs w:val="28"/>
          <w:rtl/>
        </w:rPr>
        <w:t xml:space="preserve">علیه السلام قضی فی الرجل تزوج </w:t>
      </w:r>
      <w:r>
        <w:rPr>
          <w:rStyle w:val="FootnoteReference"/>
        </w:rPr>
        <w:footnoteReference w:id="1108"/>
      </w:r>
      <w:r>
        <w:rPr>
          <w:rFonts w:ascii="Amiri" w:hAnsi="Amiri" w:eastAsia="Amiri" w:cs="Amiri"/>
          <w:lang w:bidi="ar-SA"/>
          <w:color w:val="111111"/>
          <w:sz w:val="28"/>
          <w:szCs w:val="28"/>
          <w:rtl/>
        </w:rPr>
        <w:t xml:space="preserve">امرأة لها زوج فرجم المرأة وضرب</w:t>
      </w:r>
    </w:p>
    <w:p>
      <w:pPr>
        <w:pStyle w:val="BookText"/>
      </w:pPr>
      <w:r>
        <w:rPr>
          <w:rFonts w:ascii="IRNazanin" w:hAnsi="IRNazanin" w:eastAsia="IRNazanin" w:cs="IRNazanin"/>
          <w:lang w:bidi="fa-IR"/>
          <w:color w:val="111111"/>
          <w:sz w:val="28"/>
          <w:szCs w:val="28"/>
          <w:rtl/>
        </w:rPr>
        <w:t xml:space="preserve">الرجل الحد ثم قال لو علمت انک علمت لفضخت </w:t>
      </w:r>
      <w:r>
        <w:rPr>
          <w:rStyle w:val="FootnoteReference"/>
        </w:rPr>
        <w:footnoteReference w:id="1109"/>
      </w:r>
      <w:r>
        <w:rPr>
          <w:rFonts w:ascii="IRNazanin" w:hAnsi="IRNazanin" w:eastAsia="IRNazanin" w:cs="IRNazanin"/>
          <w:lang w:bidi="fa-IR"/>
          <w:color w:val="111111"/>
          <w:sz w:val="28"/>
          <w:szCs w:val="28"/>
          <w:rtl/>
        </w:rPr>
        <w:t xml:space="preserve">رأسک بالحجارة ثم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أخوفنی أن لا یکون أوتی علمه.</w:t>
      </w:r>
    </w:p>
    <w:p>
      <w:pPr>
        <w:pStyle w:val="BookText"/>
      </w:pPr>
      <w:r>
        <w:rPr>
          <w:rFonts w:ascii="IRNazanin" w:hAnsi="IRNazanin" w:eastAsia="IRNazanin" w:cs="IRNazanin"/>
          <w:lang w:bidi="fa-IR"/>
          <w:color w:val="111111"/>
          <w:sz w:val="28"/>
          <w:szCs w:val="28"/>
          <w:rtl/>
        </w:rPr>
        <w:t xml:space="preserve">قال محمد بن الحسن الذی سمع أبو بصیر عن أبی عبد الله علیه السلام</w:t>
      </w:r>
    </w:p>
    <w:p>
      <w:pPr>
        <w:pStyle w:val="BookText"/>
      </w:pPr>
      <w:r>
        <w:rPr>
          <w:rFonts w:ascii="IRNazanin" w:hAnsi="IRNazanin" w:eastAsia="IRNazanin" w:cs="IRNazanin"/>
          <w:lang w:bidi="fa-IR"/>
          <w:color w:val="111111"/>
          <w:sz w:val="28"/>
          <w:szCs w:val="28"/>
          <w:rtl/>
        </w:rPr>
        <w:t xml:space="preserve">لا ینافی ما أفتی به أبو الحسن علیه السلام لأنه علیه السلام انما نفی عنه</w:t>
      </w:r>
    </w:p>
    <w:p>
      <w:pPr>
        <w:pStyle w:val="BookText"/>
      </w:pPr>
      <w:r>
        <w:rPr>
          <w:rFonts w:ascii="IRNazanin" w:hAnsi="IRNazanin" w:eastAsia="IRNazanin" w:cs="IRNazanin"/>
          <w:lang w:bidi="fa-IR"/>
          <w:color w:val="111111"/>
          <w:sz w:val="28"/>
          <w:szCs w:val="28"/>
          <w:rtl/>
        </w:rPr>
        <w:t xml:space="preserve">الحد لأنه لم یعلم أن لها زوجا والذی ضربه أمیر المؤمنین علیه السلام</w:t>
      </w:r>
    </w:p>
    <w:p>
      <w:pPr>
        <w:pStyle w:val="BookText"/>
      </w:pPr>
      <w:r>
        <w:rPr>
          <w:rFonts w:ascii="IRNazanin" w:hAnsi="IRNazanin" w:eastAsia="IRNazanin" w:cs="IRNazanin"/>
          <w:lang w:bidi="fa-IR"/>
          <w:color w:val="111111"/>
          <w:sz w:val="28"/>
          <w:szCs w:val="28"/>
          <w:rtl/>
        </w:rPr>
        <w:t xml:space="preserve">یحتمل شیئین أحدهما أن یکون ضربه لعلمه بان لها زوجا وقد روی ذلک</w:t>
      </w:r>
    </w:p>
    <w:p>
      <w:pPr>
        <w:pStyle w:val="BookText"/>
      </w:pPr>
      <w:r>
        <w:rPr>
          <w:rFonts w:ascii="IRNazanin" w:hAnsi="IRNazanin" w:eastAsia="IRNazanin" w:cs="IRNazanin"/>
          <w:lang w:bidi="fa-IR"/>
          <w:color w:val="111111"/>
          <w:sz w:val="28"/>
          <w:szCs w:val="28"/>
          <w:rtl/>
        </w:rPr>
        <w:t xml:space="preserve">أبو بصیر فیما رواه یونس عنه وقد قدمنا ذکره والثانی لغلبة ظنه ان لها</w:t>
      </w:r>
    </w:p>
    <w:p>
      <w:pPr>
        <w:pStyle w:val="BookText"/>
      </w:pPr>
      <w:r>
        <w:rPr>
          <w:rFonts w:ascii="IRNazanin" w:hAnsi="IRNazanin" w:eastAsia="IRNazanin" w:cs="IRNazanin"/>
          <w:lang w:bidi="fa-IR"/>
          <w:color w:val="111111"/>
          <w:sz w:val="28"/>
          <w:szCs w:val="28"/>
          <w:rtl/>
        </w:rPr>
        <w:t xml:space="preserve">زوجا ففرط فی التفتیش عن حالها فضربه تعزیرا ولیس فی الخبر أنه</w:t>
      </w:r>
    </w:p>
    <w:p>
      <w:pPr>
        <w:pStyle w:val="BookText"/>
      </w:pPr>
      <w:r>
        <w:rPr>
          <w:rFonts w:ascii="IRNazanin" w:hAnsi="IRNazanin" w:eastAsia="IRNazanin" w:cs="IRNazanin"/>
          <w:lang w:bidi="fa-IR"/>
          <w:color w:val="111111"/>
          <w:sz w:val="28"/>
          <w:szCs w:val="28"/>
          <w:rtl/>
        </w:rPr>
        <w:t xml:space="preserve">ضربه الحد تاما ویکون قوله علیه السلام لو علمت انک علمت لفضخت</w:t>
      </w:r>
    </w:p>
    <w:p>
      <w:pPr>
        <w:pStyle w:val="BookText"/>
      </w:pPr>
      <w:r>
        <w:rPr>
          <w:rFonts w:ascii="IRNazanin" w:hAnsi="IRNazanin" w:eastAsia="IRNazanin" w:cs="IRNazanin"/>
          <w:lang w:bidi="fa-IR"/>
          <w:color w:val="111111"/>
          <w:sz w:val="28"/>
          <w:szCs w:val="28"/>
          <w:rtl/>
        </w:rPr>
        <w:t xml:space="preserve">رأسک بالحجارة المراد به انک لو علمت علم یقین ان لها زوجا لفعلت</w:t>
      </w:r>
    </w:p>
    <w:p>
      <w:pPr>
        <w:pStyle w:val="BookText"/>
      </w:pPr>
      <w:r>
        <w:rPr>
          <w:rFonts w:ascii="IRNazanin" w:hAnsi="IRNazanin" w:eastAsia="IRNazanin" w:cs="IRNazanin"/>
          <w:lang w:bidi="fa-IR"/>
          <w:color w:val="111111"/>
          <w:sz w:val="28"/>
          <w:szCs w:val="28"/>
          <w:rtl/>
        </w:rPr>
        <w:t xml:space="preserve">ذلک بک. ویحتمل أن یکون المراد به ان الرجل کان متهما فی أنه عقد</w:t>
      </w:r>
    </w:p>
    <w:p>
      <w:pPr>
        <w:pStyle w:val="BookText"/>
      </w:pPr>
      <w:r>
        <w:rPr>
          <w:rFonts w:ascii="IRNazanin" w:hAnsi="IRNazanin" w:eastAsia="IRNazanin" w:cs="IRNazanin"/>
          <w:lang w:bidi="fa-IR"/>
          <w:color w:val="111111"/>
          <w:sz w:val="28"/>
          <w:szCs w:val="28"/>
          <w:rtl/>
        </w:rPr>
        <w:t xml:space="preserve">علیها ولم یکن له بینة بالتزویج فحینئذ أقیم علیه الحد لمکان التهمة.</w:t>
      </w:r>
    </w:p>
    <w:p>
      <w:pPr>
        <w:pStyle w:val="BookText"/>
      </w:pPr>
      <w:r>
        <w:rPr>
          <w:rFonts w:ascii="IRNazanin" w:hAnsi="IRNazanin" w:eastAsia="IRNazanin" w:cs="IRNazanin"/>
          <w:lang w:bidi="fa-IR"/>
          <w:color w:val="111111"/>
          <w:sz w:val="28"/>
          <w:szCs w:val="28"/>
          <w:rtl/>
        </w:rPr>
        <w:t xml:space="preserve">1156 (9) فقیه 16 ج 4 - وروی شعیب عن أبی بصیر قال قال أبو</w:t>
      </w:r>
    </w:p>
    <w:p>
      <w:pPr>
        <w:pStyle w:val="BookText"/>
      </w:pPr>
      <w:r>
        <w:rPr>
          <w:rFonts w:ascii="IRNazanin" w:hAnsi="IRNazanin" w:eastAsia="IRNazanin" w:cs="IRNazanin"/>
          <w:lang w:bidi="fa-IR"/>
          <w:color w:val="111111"/>
          <w:sz w:val="28"/>
          <w:szCs w:val="28"/>
          <w:rtl/>
        </w:rPr>
        <w:t xml:space="preserve">جعفر علیه السلام قضی علی علیه السلام فی رجل تزوج امرأة رجل أنه</w:t>
      </w:r>
    </w:p>
    <w:p>
      <w:pPr>
        <w:pStyle w:val="BookText"/>
      </w:pPr>
      <w:r>
        <w:rPr>
          <w:rFonts w:ascii="IRNazanin" w:hAnsi="IRNazanin" w:eastAsia="IRNazanin" w:cs="IRNazanin"/>
          <w:lang w:bidi="fa-IR"/>
          <w:color w:val="111111"/>
          <w:sz w:val="28"/>
          <w:szCs w:val="28"/>
          <w:rtl/>
        </w:rPr>
        <w:t xml:space="preserve">رجم المرأة وضرب الرجل الحد وقال علیه السلام لو علمت أنک علمت</w:t>
      </w:r>
    </w:p>
    <w:p>
      <w:pPr>
        <w:pStyle w:val="BookText"/>
      </w:pPr>
      <w:r>
        <w:rPr>
          <w:rFonts w:ascii="IRNazanin" w:hAnsi="IRNazanin" w:eastAsia="IRNazanin" w:cs="IRNazanin"/>
          <w:lang w:bidi="fa-IR"/>
          <w:color w:val="111111"/>
          <w:sz w:val="28"/>
          <w:szCs w:val="28"/>
          <w:rtl/>
        </w:rPr>
        <w:t xml:space="preserve">لفضخت رأسک بالحجارة.</w:t>
      </w:r>
    </w:p>
    <w:p>
      <w:pPr>
        <w:pStyle w:val="BookText"/>
      </w:pPr>
      <w:r>
        <w:rPr>
          <w:rFonts w:ascii="IRNazanin" w:hAnsi="IRNazanin" w:eastAsia="IRNazanin" w:cs="IRNazanin"/>
          <w:lang w:bidi="fa-IR"/>
          <w:color w:val="111111"/>
          <w:sz w:val="28"/>
          <w:szCs w:val="28"/>
          <w:rtl/>
        </w:rPr>
        <w:t xml:space="preserve">1157 (10) أمالی الطوسی 287 ج 2 - حدثنا الشیخ أبو جعفر</w:t>
      </w:r>
    </w:p>
    <w:p>
      <w:pPr>
        <w:pStyle w:val="BookText"/>
      </w:pPr>
      <w:r>
        <w:rPr>
          <w:rFonts w:ascii="IRNazanin" w:hAnsi="IRNazanin" w:eastAsia="IRNazanin" w:cs="IRNazanin"/>
          <w:lang w:bidi="fa-IR"/>
          <w:color w:val="111111"/>
          <w:sz w:val="28"/>
          <w:szCs w:val="28"/>
          <w:rtl/>
        </w:rPr>
        <w:t xml:space="preserve">محمد بن الحسن بن علی بن الحسن الطوسی رضی الله عنه قال وبالاسناد</w:t>
      </w:r>
    </w:p>
    <w:p>
      <w:pPr>
        <w:pStyle w:val="BookText"/>
      </w:pPr>
      <w:r>
        <w:rPr>
          <w:rFonts w:ascii="IRNazanin" w:hAnsi="IRNazanin" w:eastAsia="IRNazanin" w:cs="IRNazanin"/>
          <w:lang w:bidi="fa-IR"/>
          <w:color w:val="111111"/>
          <w:sz w:val="28"/>
          <w:szCs w:val="28"/>
          <w:rtl/>
        </w:rPr>
        <w:t xml:space="preserve">المتقدم عن أحمد بن رزق عن یحیی بن العلاء قال قلت لأبی عبد الله</w:t>
      </w:r>
    </w:p>
    <w:p>
      <w:pPr>
        <w:pStyle w:val="BookText"/>
      </w:pPr>
      <w:r>
        <w:rPr>
          <w:rFonts w:ascii="IRNazanin" w:hAnsi="IRNazanin" w:eastAsia="IRNazanin" w:cs="IRNazanin"/>
          <w:lang w:bidi="fa-IR"/>
          <w:color w:val="111111"/>
          <w:sz w:val="28"/>
          <w:szCs w:val="28"/>
          <w:rtl/>
        </w:rPr>
        <w:t xml:space="preserve">علیه السلام ما تری فی رجل تزوج امرأة فمکثت معه سنة ثم غابت عنه</w:t>
      </w:r>
    </w:p>
    <w:p>
      <w:pPr>
        <w:pStyle w:val="BookText"/>
      </w:pPr>
      <w:r>
        <w:rPr>
          <w:rFonts w:ascii="IRNazanin" w:hAnsi="IRNazanin" w:eastAsia="IRNazanin" w:cs="IRNazanin"/>
          <w:lang w:bidi="fa-IR"/>
          <w:color w:val="111111"/>
          <w:sz w:val="28"/>
          <w:szCs w:val="28"/>
          <w:rtl/>
        </w:rPr>
        <w:t xml:space="preserve">ثم تزوجت آخر فمکثت معه سنة ثم غابت عنه ثم تزوجت آخر ثم إن</w:t>
      </w:r>
    </w:p>
    <w:p>
      <w:pPr>
        <w:pStyle w:val="BookText"/>
      </w:pPr>
      <w:r>
        <w:rPr>
          <w:rFonts w:ascii="IRNazanin" w:hAnsi="IRNazanin" w:eastAsia="IRNazanin" w:cs="IRNazanin"/>
          <w:lang w:bidi="fa-IR"/>
          <w:color w:val="111111"/>
          <w:sz w:val="28"/>
          <w:szCs w:val="28"/>
          <w:rtl/>
        </w:rPr>
        <w:t xml:space="preserve">الثالث أولدها قال ترجم لان الأول أحصنها قال قلت فما تری فی</w:t>
      </w:r>
    </w:p>
    <w:p>
      <w:pPr>
        <w:pStyle w:val="BookText"/>
      </w:pPr>
      <w:r>
        <w:rPr>
          <w:rFonts w:ascii="IRNazanin" w:hAnsi="IRNazanin" w:eastAsia="IRNazanin" w:cs="IRNazanin"/>
          <w:lang w:bidi="fa-IR"/>
          <w:color w:val="111111"/>
          <w:sz w:val="28"/>
          <w:szCs w:val="28"/>
          <w:rtl/>
        </w:rPr>
        <w:t xml:space="preserve">ولدها قال ینسب إلی أبیه قال قلت فان مات الأب یرثه الغلام قال نعم.</w:t>
      </w:r>
    </w:p>
    <w:p>
      <w:pPr>
        <w:pStyle w:val="BookText"/>
      </w:pPr>
      <w:r>
        <w:rPr>
          <w:rFonts w:ascii="IRNazanin" w:hAnsi="IRNazanin" w:eastAsia="IRNazanin" w:cs="IRNazanin"/>
          <w:lang w:bidi="fa-IR"/>
          <w:color w:val="111111"/>
          <w:sz w:val="28"/>
          <w:szCs w:val="28"/>
          <w:rtl/>
        </w:rPr>
        <w:t xml:space="preserve">1158 (11) نوادر أحمد بن عیسی 146 - عن أبی بصیر عنه علیه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قضی أمیر المؤمنین علیه السلام فی المرأة لها بعل لحقت</w:t>
      </w:r>
    </w:p>
    <w:p>
      <w:pPr>
        <w:pStyle w:val="BookText"/>
      </w:pPr>
      <w:r>
        <w:rPr>
          <w:rFonts w:ascii="IRNazanin" w:hAnsi="IRNazanin" w:eastAsia="IRNazanin" w:cs="IRNazanin"/>
          <w:lang w:bidi="fa-IR"/>
          <w:color w:val="111111"/>
          <w:sz w:val="28"/>
          <w:szCs w:val="28"/>
          <w:rtl/>
        </w:rPr>
        <w:t xml:space="preserve">بقوم فأخبرتهم أنها أیم </w:t>
      </w:r>
      <w:r>
        <w:rPr>
          <w:rStyle w:val="FootnoteReference"/>
        </w:rPr>
        <w:footnoteReference w:id="1110"/>
      </w:r>
      <w:r>
        <w:rPr>
          <w:rFonts w:ascii="IRNazanin" w:hAnsi="IRNazanin" w:eastAsia="IRNazanin" w:cs="IRNazanin"/>
          <w:lang w:bidi="fa-IR"/>
          <w:color w:val="111111"/>
          <w:sz w:val="28"/>
          <w:szCs w:val="28"/>
          <w:rtl/>
        </w:rPr>
        <w:t xml:space="preserve">فنکحها أحدهم ثم جاء زوجها أن لها الصداق</w:t>
      </w:r>
    </w:p>
    <w:p>
      <w:pPr>
        <w:pStyle w:val="BookText"/>
      </w:pPr>
      <w:r>
        <w:rPr>
          <w:rFonts w:ascii="IRNazanin" w:hAnsi="IRNazanin" w:eastAsia="IRNazanin" w:cs="IRNazanin"/>
          <w:lang w:bidi="fa-IR"/>
          <w:color w:val="111111"/>
          <w:sz w:val="28"/>
          <w:szCs w:val="28"/>
          <w:rtl/>
        </w:rPr>
        <w:t xml:space="preserve">وأمر بها إذا وضعت ولدها أن ترجم.</w:t>
      </w:r>
    </w:p>
    <w:p>
      <w:pPr>
        <w:pStyle w:val="BookText"/>
      </w:pPr>
      <w:r>
        <w:rPr>
          <w:rFonts w:ascii="IRNazanin" w:hAnsi="IRNazanin" w:eastAsia="IRNazanin" w:cs="IRNazanin"/>
          <w:lang w:bidi="fa-IR"/>
          <w:color w:val="111111"/>
          <w:sz w:val="28"/>
          <w:szCs w:val="28"/>
          <w:rtl/>
        </w:rPr>
        <w:t xml:space="preserve">1159 (12) کافی 192 ج 7 - عدة من أصحابنا عن سهل بن زیاد</w:t>
      </w:r>
    </w:p>
    <w:p>
      <w:pPr>
        <w:pStyle w:val="BookText"/>
      </w:pPr>
      <w:r>
        <w:rPr>
          <w:rFonts w:ascii="IRNazanin" w:hAnsi="IRNazanin" w:eastAsia="IRNazanin" w:cs="IRNazanin"/>
          <w:lang w:bidi="fa-IR"/>
          <w:color w:val="111111"/>
          <w:sz w:val="28"/>
          <w:szCs w:val="28"/>
          <w:rtl/>
        </w:rPr>
        <w:t xml:space="preserve">وتهذیب 20 ج 10 - علی بن إبراهیم عن أبیه (جمیعا - کا) عن (الحسن -</w:t>
      </w:r>
    </w:p>
    <w:p>
      <w:pPr>
        <w:pStyle w:val="BookText"/>
      </w:pPr>
      <w:r>
        <w:rPr>
          <w:rFonts w:ascii="IRNazanin" w:hAnsi="IRNazanin" w:eastAsia="IRNazanin" w:cs="IRNazanin"/>
          <w:lang w:bidi="fa-IR"/>
          <w:color w:val="111111"/>
          <w:sz w:val="28"/>
          <w:szCs w:val="28"/>
          <w:rtl/>
        </w:rPr>
        <w:t xml:space="preserve">یب) بن محبوب عن أبی أیوب عن یزید الکناسی قال سألت أبا جعفر</w:t>
      </w:r>
    </w:p>
    <w:p>
      <w:pPr>
        <w:pStyle w:val="BookText"/>
      </w:pPr>
      <w:r>
        <w:rPr>
          <w:rFonts w:ascii="IRNazanin" w:hAnsi="IRNazanin" w:eastAsia="IRNazanin" w:cs="IRNazanin"/>
          <w:lang w:bidi="fa-IR"/>
          <w:color w:val="111111"/>
          <w:sz w:val="28"/>
          <w:szCs w:val="28"/>
          <w:rtl/>
        </w:rPr>
        <w:t xml:space="preserve">علیه السلام عن امرأة تزوجت فی عدتها قال إن کانت تزوجت فی عدة</w:t>
      </w:r>
    </w:p>
    <w:p>
      <w:pPr>
        <w:pStyle w:val="BookText"/>
      </w:pPr>
      <w:r>
        <w:rPr>
          <w:rFonts w:ascii="IRNazanin" w:hAnsi="IRNazanin" w:eastAsia="IRNazanin" w:cs="IRNazanin"/>
          <w:lang w:bidi="fa-IR"/>
          <w:color w:val="111111"/>
          <w:sz w:val="28"/>
          <w:szCs w:val="28"/>
          <w:rtl/>
        </w:rPr>
        <w:t xml:space="preserve">طلاق لزوجها علیها الرجعة فإن علیها الرجم وإن کانت تزوجت فی</w:t>
      </w:r>
    </w:p>
    <w:p>
      <w:pPr>
        <w:pStyle w:val="BookText"/>
      </w:pPr>
      <w:r>
        <w:rPr>
          <w:rFonts w:ascii="IRNazanin" w:hAnsi="IRNazanin" w:eastAsia="IRNazanin" w:cs="IRNazanin"/>
          <w:lang w:bidi="fa-IR"/>
          <w:color w:val="111111"/>
          <w:sz w:val="28"/>
          <w:szCs w:val="28"/>
          <w:rtl/>
        </w:rPr>
        <w:t xml:space="preserve">عدة لیس لزوجها علیها الرجعة فإن علیها حد الزانی غیر المحصن وإن</w:t>
      </w:r>
    </w:p>
    <w:p>
      <w:pPr>
        <w:pStyle w:val="BookText"/>
      </w:pPr>
      <w:r>
        <w:rPr>
          <w:rFonts w:ascii="IRNazanin" w:hAnsi="IRNazanin" w:eastAsia="IRNazanin" w:cs="IRNazanin"/>
          <w:lang w:bidi="fa-IR"/>
          <w:color w:val="111111"/>
          <w:sz w:val="28"/>
          <w:szCs w:val="28"/>
          <w:rtl/>
        </w:rPr>
        <w:t xml:space="preserve">کانت تزوجت فی عدة من بعد موت زوجها من قبل انقضاء الأربعة أشهر</w:t>
      </w:r>
    </w:p>
    <w:p>
      <w:pPr>
        <w:pStyle w:val="BookText"/>
      </w:pPr>
      <w:r>
        <w:rPr>
          <w:rFonts w:ascii="IRNazanin" w:hAnsi="IRNazanin" w:eastAsia="IRNazanin" w:cs="IRNazanin"/>
          <w:lang w:bidi="fa-IR"/>
          <w:color w:val="111111"/>
          <w:sz w:val="28"/>
          <w:szCs w:val="28"/>
          <w:rtl/>
        </w:rPr>
        <w:t xml:space="preserve">والعشرة أیام فلا رجم علیها وعلیها ضرب مائة جلدة قلت أرأیت إن</w:t>
      </w:r>
    </w:p>
    <w:p>
      <w:pPr>
        <w:pStyle w:val="BookText"/>
      </w:pPr>
      <w:r>
        <w:rPr>
          <w:rFonts w:ascii="IRNazanin" w:hAnsi="IRNazanin" w:eastAsia="IRNazanin" w:cs="IRNazanin"/>
          <w:lang w:bidi="fa-IR"/>
          <w:color w:val="111111"/>
          <w:sz w:val="28"/>
          <w:szCs w:val="28"/>
          <w:rtl/>
        </w:rPr>
        <w:t xml:space="preserve">کان ذلک منها بجهالة؟ قال فقال ما من امرأة الیوم من نساء المسلمین إلا</w:t>
      </w:r>
    </w:p>
    <w:p>
      <w:pPr>
        <w:pStyle w:val="BookText"/>
      </w:pPr>
      <w:r>
        <w:rPr>
          <w:rFonts w:ascii="IRNazanin" w:hAnsi="IRNazanin" w:eastAsia="IRNazanin" w:cs="IRNazanin"/>
          <w:lang w:bidi="fa-IR"/>
          <w:color w:val="111111"/>
          <w:sz w:val="28"/>
          <w:szCs w:val="28"/>
          <w:rtl/>
        </w:rPr>
        <w:t xml:space="preserve">وهی تعلم أن علیها عدة فی طلاق أو موت ولقد کن نساء الجاهلیة</w:t>
      </w:r>
    </w:p>
    <w:p>
      <w:pPr>
        <w:pStyle w:val="BookText"/>
      </w:pPr>
      <w:r>
        <w:rPr>
          <w:rFonts w:ascii="IRNazanin" w:hAnsi="IRNazanin" w:eastAsia="IRNazanin" w:cs="IRNazanin"/>
          <w:lang w:bidi="fa-IR"/>
          <w:color w:val="111111"/>
          <w:sz w:val="28"/>
          <w:szCs w:val="28"/>
          <w:rtl/>
        </w:rPr>
        <w:t xml:space="preserve">یعرفن ذلک قلت فإن کانت تعلم أن علیها عدة ولا تدری کم هی؟ (قال -</w:t>
      </w:r>
    </w:p>
    <w:p>
      <w:pPr>
        <w:pStyle w:val="BookText"/>
      </w:pPr>
      <w:r>
        <w:rPr>
          <w:rFonts w:ascii="IRNazanin" w:hAnsi="IRNazanin" w:eastAsia="IRNazanin" w:cs="IRNazanin"/>
          <w:lang w:bidi="fa-IR"/>
          <w:color w:val="111111"/>
          <w:sz w:val="28"/>
          <w:szCs w:val="28"/>
          <w:rtl/>
        </w:rPr>
        <w:t xml:space="preserve">کا فقال إذا علمت أن علیها العدة لزمتها الحجة فتسأل حتی تعلم.</w:t>
      </w:r>
    </w:p>
    <w:p>
      <w:pPr>
        <w:pStyle w:val="BookText"/>
      </w:pPr>
      <w:r>
        <w:rPr>
          <w:rFonts w:ascii="IRNazanin" w:hAnsi="IRNazanin" w:eastAsia="IRNazanin" w:cs="IRNazanin"/>
          <w:lang w:bidi="fa-IR"/>
          <w:color w:val="111111"/>
          <w:sz w:val="28"/>
          <w:szCs w:val="28"/>
          <w:rtl/>
        </w:rPr>
        <w:t xml:space="preserve">1160 (13) فقیه 26 ج 4 وروی الحسن بن محبوب عن یزید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الکناسی قال سألت أبا جعفر علیه السلام عن امرأة تزوجت فی عدتها</w:t>
      </w:r>
    </w:p>
    <w:p>
      <w:pPr>
        <w:pStyle w:val="BookText"/>
      </w:pPr>
      <w:r>
        <w:rPr>
          <w:rFonts w:ascii="IRNazanin" w:hAnsi="IRNazanin" w:eastAsia="IRNazanin" w:cs="IRNazanin"/>
          <w:lang w:bidi="fa-IR"/>
          <w:color w:val="111111"/>
          <w:sz w:val="28"/>
          <w:szCs w:val="28"/>
          <w:rtl/>
        </w:rPr>
        <w:t xml:space="preserve">فقال إن کانت تزوجت فی عدة من بعد موت زوجها من قبل انقضاء</w:t>
      </w:r>
    </w:p>
    <w:p>
      <w:pPr>
        <w:pStyle w:val="BookText"/>
      </w:pPr>
      <w:r>
        <w:rPr>
          <w:rFonts w:ascii="IRNazanin" w:hAnsi="IRNazanin" w:eastAsia="IRNazanin" w:cs="IRNazanin"/>
          <w:lang w:bidi="fa-IR"/>
          <w:color w:val="111111"/>
          <w:sz w:val="28"/>
          <w:szCs w:val="28"/>
          <w:rtl/>
        </w:rPr>
        <w:t xml:space="preserve">الأربعة الأشهر وعشر فلا رجم علیها وعلیها ضرب مائة جلدة وإن</w:t>
      </w:r>
    </w:p>
    <w:p>
      <w:pPr>
        <w:pStyle w:val="BookText"/>
      </w:pPr>
      <w:r>
        <w:rPr>
          <w:rFonts w:ascii="IRNazanin" w:hAnsi="IRNazanin" w:eastAsia="IRNazanin" w:cs="IRNazanin"/>
          <w:lang w:bidi="fa-IR"/>
          <w:color w:val="111111"/>
          <w:sz w:val="28"/>
          <w:szCs w:val="28"/>
          <w:rtl/>
        </w:rPr>
        <w:t xml:space="preserve">کانت تزوجت فی عدة طلاق لزوجها علیها فیها رجعة فان علیها الرجم</w:t>
      </w:r>
    </w:p>
    <w:p>
      <w:pPr>
        <w:pStyle w:val="BookText"/>
      </w:pPr>
      <w:r>
        <w:rPr>
          <w:rFonts w:ascii="IRNazanin" w:hAnsi="IRNazanin" w:eastAsia="IRNazanin" w:cs="IRNazanin"/>
          <w:lang w:bidi="fa-IR"/>
          <w:color w:val="111111"/>
          <w:sz w:val="28"/>
          <w:szCs w:val="28"/>
          <w:rtl/>
        </w:rPr>
        <w:t xml:space="preserve">وإن کانت تزوجت فی عدة لیس لزوجها علیها فیها رجعة فان علیها</w:t>
      </w:r>
    </w:p>
    <w:p>
      <w:pPr>
        <w:pStyle w:val="BookText"/>
      </w:pPr>
      <w:r>
        <w:rPr>
          <w:rFonts w:ascii="IRNazanin" w:hAnsi="IRNazanin" w:eastAsia="IRNazanin" w:cs="IRNazanin"/>
          <w:lang w:bidi="fa-IR"/>
          <w:color w:val="111111"/>
          <w:sz w:val="28"/>
          <w:szCs w:val="28"/>
          <w:rtl/>
        </w:rPr>
        <w:t xml:space="preserve">حد الزانی غیر المحصن.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1161 (14) دعائم الاسلام 454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سئل عن امرأة تزوجت فی عدة طلاق لزوجها فیه</w:t>
      </w:r>
    </w:p>
    <w:p>
      <w:pPr>
        <w:pStyle w:val="BookText"/>
      </w:pPr>
      <w:r>
        <w:rPr>
          <w:rFonts w:ascii="IRNazanin" w:hAnsi="IRNazanin" w:eastAsia="IRNazanin" w:cs="IRNazanin"/>
          <w:lang w:bidi="fa-IR"/>
          <w:color w:val="111111"/>
          <w:sz w:val="28"/>
          <w:szCs w:val="28"/>
          <w:rtl/>
        </w:rPr>
        <w:t xml:space="preserve">الرجعة علیها قال علیها الرجم وإن تزوجت فی عدة لیس لزوجها علیها</w:t>
      </w:r>
    </w:p>
    <w:p>
      <w:pPr>
        <w:pStyle w:val="BookText"/>
      </w:pPr>
      <w:r>
        <w:rPr>
          <w:rFonts w:ascii="IRNazanin" w:hAnsi="IRNazanin" w:eastAsia="IRNazanin" w:cs="IRNazanin"/>
          <w:lang w:bidi="fa-IR"/>
          <w:color w:val="111111"/>
          <w:sz w:val="28"/>
          <w:szCs w:val="28"/>
          <w:rtl/>
        </w:rPr>
        <w:t xml:space="preserve">فیها رجعة فإن علیها حد الزانی غیر المحصن مائة جلدة وکذلک إن</w:t>
      </w:r>
    </w:p>
    <w:p>
      <w:pPr>
        <w:pStyle w:val="BookText"/>
      </w:pPr>
      <w:r>
        <w:rPr>
          <w:rFonts w:ascii="IRNazanin" w:hAnsi="IRNazanin" w:eastAsia="IRNazanin" w:cs="IRNazanin"/>
          <w:lang w:bidi="fa-IR"/>
          <w:color w:val="111111"/>
          <w:sz w:val="28"/>
          <w:szCs w:val="28"/>
          <w:rtl/>
        </w:rPr>
        <w:t xml:space="preserve">تزوجت فی عدة من موت زوجها یعنی إذا کان الزوج الثانی قد أصابها</w:t>
      </w:r>
    </w:p>
    <w:p>
      <w:pPr>
        <w:pStyle w:val="BookText"/>
      </w:pPr>
      <w:r>
        <w:rPr>
          <w:rFonts w:ascii="IRNazanin" w:hAnsi="IRNazanin" w:eastAsia="IRNazanin" w:cs="IRNazanin"/>
          <w:lang w:bidi="fa-IR"/>
          <w:color w:val="111111"/>
          <w:sz w:val="28"/>
          <w:szCs w:val="28"/>
          <w:rtl/>
        </w:rPr>
        <w:t xml:space="preserve">قیل له أرأیت إن کان ذلک منها بجهالة قال ما من نساء المسلمین الیوم</w:t>
      </w:r>
    </w:p>
    <w:p>
      <w:pPr>
        <w:pStyle w:val="BookText"/>
      </w:pPr>
      <w:r>
        <w:rPr>
          <w:rFonts w:ascii="IRNazanin" w:hAnsi="IRNazanin" w:eastAsia="IRNazanin" w:cs="IRNazanin"/>
          <w:lang w:bidi="fa-IR"/>
          <w:color w:val="111111"/>
          <w:sz w:val="28"/>
          <w:szCs w:val="28"/>
          <w:rtl/>
        </w:rPr>
        <w:t xml:space="preserve">امرأة إلا وهی تعلم أن علیها عدة فی طلاق أو موت ولقد کان نساء</w:t>
      </w:r>
    </w:p>
    <w:p>
      <w:pPr>
        <w:pStyle w:val="BookText"/>
      </w:pPr>
      <w:r>
        <w:rPr>
          <w:rFonts w:ascii="IRNazanin" w:hAnsi="IRNazanin" w:eastAsia="IRNazanin" w:cs="IRNazanin"/>
          <w:lang w:bidi="fa-IR"/>
          <w:color w:val="111111"/>
          <w:sz w:val="28"/>
          <w:szCs w:val="28"/>
          <w:rtl/>
        </w:rPr>
        <w:t xml:space="preserve">الجاهلیة یعرفن ذلک من قبل قیل له فإن کانت لا تعلم قال قد لزمتها</w:t>
      </w:r>
    </w:p>
    <w:p>
      <w:pPr>
        <w:pStyle w:val="BookText"/>
      </w:pPr>
      <w:r>
        <w:rPr>
          <w:rFonts w:ascii="IRNazanin" w:hAnsi="IRNazanin" w:eastAsia="IRNazanin" w:cs="IRNazanin"/>
          <w:lang w:bidi="fa-IR"/>
          <w:color w:val="111111"/>
          <w:sz w:val="28"/>
          <w:szCs w:val="28"/>
          <w:rtl/>
        </w:rPr>
        <w:t xml:space="preserve">الحجة تسأل حتی تعلم.</w:t>
      </w:r>
    </w:p>
    <w:p>
      <w:pPr>
        <w:pStyle w:val="BookText"/>
      </w:pPr>
      <w:r>
        <w:rPr>
          <w:rFonts w:ascii="IRNazanin" w:hAnsi="IRNazanin" w:eastAsia="IRNazanin" w:cs="IRNazanin"/>
          <w:lang w:bidi="fa-IR"/>
          <w:color w:val="111111"/>
          <w:sz w:val="28"/>
          <w:szCs w:val="28"/>
          <w:rtl/>
        </w:rPr>
        <w:t xml:space="preserve">1162 (15) کافی 193 ج 7 - تهذیب 21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فقیه 19 ج 4 -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أن علیا علیه السلام ضرب رجلا تزوج امرأة فی نفاسها قبل أن</w:t>
      </w:r>
    </w:p>
    <w:p>
      <w:pPr>
        <w:pStyle w:val="BookText"/>
      </w:pPr>
      <w:r>
        <w:rPr>
          <w:rFonts w:ascii="IRNazanin" w:hAnsi="IRNazanin" w:eastAsia="IRNazanin" w:cs="IRNazanin"/>
          <w:lang w:bidi="fa-IR"/>
          <w:color w:val="111111"/>
          <w:sz w:val="28"/>
          <w:szCs w:val="28"/>
          <w:rtl/>
        </w:rPr>
        <w:t xml:space="preserve">تطهر الحد.</w:t>
      </w:r>
    </w:p>
    <w:p>
      <w:pPr>
        <w:pStyle w:val="BookText"/>
      </w:pPr>
      <w:r>
        <w:rPr>
          <w:rFonts w:ascii="IRNazanin" w:hAnsi="IRNazanin" w:eastAsia="IRNazanin" w:cs="IRNazanin"/>
          <w:lang w:bidi="fa-IR"/>
          <w:color w:val="111111"/>
          <w:sz w:val="28"/>
          <w:szCs w:val="28"/>
          <w:rtl/>
        </w:rPr>
        <w:t xml:space="preserve">تهذیب - قال محمد بن الحسن کان أبو جعفر محمد بن علی بن</w:t>
      </w:r>
    </w:p>
    <w:p>
      <w:pPr>
        <w:pStyle w:val="BookText"/>
      </w:pPr>
      <w:r>
        <w:rPr>
          <w:rFonts w:ascii="IRNazanin" w:hAnsi="IRNazanin" w:eastAsia="IRNazanin" w:cs="IRNazanin"/>
          <w:lang w:bidi="fa-IR"/>
          <w:color w:val="111111"/>
          <w:sz w:val="28"/>
          <w:szCs w:val="28"/>
          <w:rtl/>
        </w:rPr>
        <w:t xml:space="preserve">الحسین بن بابویه رحمه الله یقول فی هذا الحدیث انه انما ضربه الحد</w:t>
      </w:r>
    </w:p>
    <w:p>
      <w:pPr>
        <w:pStyle w:val="BookText"/>
      </w:pPr>
      <w:r>
        <w:rPr>
          <w:rFonts w:ascii="IRNazanin" w:hAnsi="IRNazanin" w:eastAsia="IRNazanin" w:cs="IRNazanin"/>
          <w:lang w:bidi="fa-IR"/>
          <w:color w:val="111111"/>
          <w:sz w:val="28"/>
          <w:szCs w:val="28"/>
          <w:rtl/>
        </w:rPr>
        <w:t xml:space="preserve">لأنه کان وطئها لأنه لو لم یکن وطئها لما وجب علیها الحد لأنها قد</w:t>
      </w:r>
    </w:p>
    <w:p>
      <w:pPr>
        <w:pStyle w:val="BookText"/>
      </w:pPr>
      <w:r>
        <w:rPr>
          <w:rFonts w:ascii="IRNazanin" w:hAnsi="IRNazanin" w:eastAsia="IRNazanin" w:cs="IRNazanin"/>
          <w:lang w:bidi="fa-IR"/>
          <w:color w:val="111111"/>
          <w:sz w:val="28"/>
          <w:szCs w:val="28"/>
          <w:rtl/>
        </w:rPr>
        <w:t xml:space="preserve">خرجت من العدة بوضعها ما فی بطنها. وهذا الذی ذکره رحمه الله یحتمل</w:t>
      </w:r>
    </w:p>
    <w:p>
      <w:pPr>
        <w:pStyle w:val="BookText"/>
      </w:pPr>
      <w:r>
        <w:rPr>
          <w:rFonts w:ascii="IRNazanin" w:hAnsi="IRNazanin" w:eastAsia="IRNazanin" w:cs="IRNazanin"/>
          <w:lang w:bidi="fa-IR"/>
          <w:color w:val="111111"/>
          <w:sz w:val="28"/>
          <w:szCs w:val="28"/>
          <w:rtl/>
        </w:rPr>
        <w:t xml:space="preserve">إذا کانت المرأة مطلقة فاما إذا قدرنا انها کانت متوفی عنها زوجها</w:t>
      </w:r>
    </w:p>
    <w:p>
      <w:pPr>
        <w:pStyle w:val="BookText"/>
      </w:pPr>
      <w:r>
        <w:rPr>
          <w:rFonts w:ascii="IRNazanin" w:hAnsi="IRNazanin" w:eastAsia="IRNazanin" w:cs="IRNazanin"/>
          <w:lang w:bidi="fa-IR"/>
          <w:color w:val="111111"/>
          <w:sz w:val="28"/>
          <w:szCs w:val="28"/>
          <w:rtl/>
        </w:rPr>
        <w:t xml:space="preserve">فوضعها الحمل لا یخرجها عن العدة بل تحتاج ان تستوفی العدة أربعة</w:t>
      </w:r>
    </w:p>
    <w:p>
      <w:pPr>
        <w:pStyle w:val="BookText"/>
      </w:pPr>
      <w:r>
        <w:rPr>
          <w:rFonts w:ascii="IRNazanin" w:hAnsi="IRNazanin" w:eastAsia="IRNazanin" w:cs="IRNazanin"/>
          <w:lang w:bidi="fa-IR"/>
          <w:color w:val="111111"/>
          <w:sz w:val="28"/>
          <w:szCs w:val="28"/>
          <w:rtl/>
        </w:rPr>
        <w:t xml:space="preserve">أشهر وعشرة أیام وقد بینا ذلک فی کتاب النکاح وإذا کان الامر علی ما</w:t>
      </w:r>
    </w:p>
    <w:p>
      <w:pPr>
        <w:pStyle w:val="BookText"/>
      </w:pPr>
      <w:r>
        <w:rPr>
          <w:rFonts w:ascii="IRNazanin" w:hAnsi="IRNazanin" w:eastAsia="IRNazanin" w:cs="IRNazanin"/>
          <w:lang w:bidi="fa-IR"/>
          <w:color w:val="111111"/>
          <w:sz w:val="28"/>
          <w:szCs w:val="28"/>
          <w:rtl/>
        </w:rPr>
        <w:t xml:space="preserve">ذکرناه فأمیر المؤمنین علیه السلام انما ضربه لأنها لم تخرج بعد من</w:t>
      </w:r>
    </w:p>
    <w:p>
      <w:pPr>
        <w:pStyle w:val="BookText"/>
      </w:pPr>
      <w:r>
        <w:rPr>
          <w:rFonts w:ascii="IRNazanin" w:hAnsi="IRNazanin" w:eastAsia="IRNazanin" w:cs="IRNazanin"/>
          <w:lang w:bidi="fa-IR"/>
          <w:color w:val="111111"/>
          <w:sz w:val="28"/>
          <w:szCs w:val="28"/>
          <w:rtl/>
        </w:rPr>
        <w:t xml:space="preserve">العدة التی هی عدة المتوفی عنها زوجها والوجهان جمیعا محتملان.</w:t>
      </w:r>
    </w:p>
    <w:p>
      <w:pPr>
        <w:pStyle w:val="BookText"/>
      </w:pPr>
      <w:r>
        <w:rPr>
          <w:rFonts w:ascii="IRNazanin" w:hAnsi="IRNazanin" w:eastAsia="IRNazanin" w:cs="IRNazanin"/>
          <w:lang w:bidi="fa-IR"/>
          <w:color w:val="111111"/>
          <w:sz w:val="28"/>
          <w:szCs w:val="28"/>
          <w:rtl/>
        </w:rPr>
        <w:t xml:space="preserve">1163 (16) تهذیب 22 ج 10 - استبصار 207 ج 4 - محمد بن أحمد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یحیی عن أحمد بن الحسن بن علی بن فضال عن عمرو بن سعید عن</w:t>
      </w:r>
    </w:p>
    <w:p>
      <w:pPr>
        <w:pStyle w:val="BookText"/>
      </w:pPr>
      <w:r>
        <w:rPr>
          <w:rFonts w:ascii="IRNazanin" w:hAnsi="IRNazanin" w:eastAsia="IRNazanin" w:cs="IRNazanin"/>
          <w:lang w:bidi="fa-IR"/>
          <w:color w:val="111111"/>
          <w:sz w:val="28"/>
          <w:szCs w:val="28"/>
          <w:rtl/>
        </w:rPr>
        <w:t xml:space="preserve">مصدق بن صدقة عن عمار بن موسی الساباطی </w:t>
      </w:r>
      <w:r>
        <w:rPr>
          <w:rStyle w:val="FootnoteReference"/>
        </w:rPr>
        <w:footnoteReference w:id="1112"/>
      </w:r>
      <w:r>
        <w:rPr>
          <w:rFonts w:ascii="IRNazanin" w:hAnsi="IRNazanin" w:eastAsia="IRNazanin" w:cs="IRNazanin"/>
          <w:lang w:bidi="fa-IR"/>
          <w:color w:val="111111"/>
          <w:sz w:val="28"/>
          <w:szCs w:val="28"/>
          <w:rtl/>
        </w:rPr>
        <w:t xml:space="preserve">عن أبی عبد الله علیه</w:t>
      </w:r>
    </w:p>
    <w:p>
      <w:pPr>
        <w:pStyle w:val="BookText"/>
      </w:pPr>
      <w:r>
        <w:rPr>
          <w:rFonts w:ascii="IRNazanin" w:hAnsi="IRNazanin" w:eastAsia="IRNazanin" w:cs="IRNazanin"/>
          <w:lang w:bidi="fa-IR"/>
          <w:color w:val="111111"/>
          <w:sz w:val="28"/>
          <w:szCs w:val="28"/>
          <w:rtl/>
        </w:rPr>
        <w:t xml:space="preserve">السلام عن رجل کانت له امرأة فطلقها أو ماتت فزنا قال علیه الرجم و</w:t>
      </w:r>
    </w:p>
    <w:p>
      <w:pPr>
        <w:pStyle w:val="BookText"/>
      </w:pPr>
      <w:r>
        <w:rPr>
          <w:rFonts w:ascii="Amiri" w:hAnsi="Amiri" w:eastAsia="Amiri" w:cs="Amiri"/>
          <w:lang w:bidi="ar-SA"/>
          <w:color w:val="111111"/>
          <w:sz w:val="28"/>
          <w:szCs w:val="28"/>
          <w:rtl/>
        </w:rPr>
        <w:t xml:space="preserve">عن امرأة </w:t>
      </w:r>
      <w:r>
        <w:rPr>
          <w:rStyle w:val="FootnoteReference"/>
        </w:rPr>
        <w:footnoteReference w:id="1113"/>
      </w:r>
      <w:r>
        <w:rPr>
          <w:rFonts w:ascii="IRNazanin" w:hAnsi="IRNazanin" w:eastAsia="IRNazanin" w:cs="IRNazanin"/>
          <w:lang w:bidi="fa-IR"/>
          <w:color w:val="111111"/>
          <w:sz w:val="28"/>
          <w:szCs w:val="28"/>
          <w:rtl/>
        </w:rPr>
        <w:t xml:space="preserve">کان لها زوج فطلقها أو ماتت ثم زنت علیها الرجم قال نعم.</w:t>
      </w:r>
    </w:p>
    <w:p>
      <w:pPr>
        <w:pStyle w:val="BookText"/>
      </w:pPr>
      <w:r>
        <w:rPr>
          <w:rFonts w:ascii="IRNazanin" w:hAnsi="IRNazanin" w:eastAsia="IRNazanin" w:cs="IRNazanin"/>
          <w:lang w:bidi="fa-IR"/>
          <w:color w:val="111111"/>
          <w:sz w:val="28"/>
          <w:szCs w:val="28"/>
          <w:rtl/>
        </w:rPr>
        <w:t xml:space="preserve">قال محمد بن الحسن ما یتضمن هذا الخبر من حکم الرجل انه إذا</w:t>
      </w:r>
    </w:p>
    <w:p>
      <w:pPr>
        <w:pStyle w:val="BookText"/>
      </w:pPr>
      <w:r>
        <w:rPr>
          <w:rFonts w:ascii="IRNazanin" w:hAnsi="IRNazanin" w:eastAsia="IRNazanin" w:cs="IRNazanin"/>
          <w:lang w:bidi="fa-IR"/>
          <w:color w:val="111111"/>
          <w:sz w:val="28"/>
          <w:szCs w:val="28"/>
          <w:rtl/>
        </w:rPr>
        <w:t xml:space="preserve">طلق امرأته أو ماتت فزنا ان علیه الرجم لا ینافی ما قدمناه من الاخبار</w:t>
      </w:r>
    </w:p>
    <w:p>
      <w:pPr>
        <w:pStyle w:val="BookText"/>
      </w:pPr>
      <w:r>
        <w:rPr>
          <w:rFonts w:ascii="IRNazanin" w:hAnsi="IRNazanin" w:eastAsia="IRNazanin" w:cs="IRNazanin"/>
          <w:lang w:bidi="fa-IR"/>
          <w:color w:val="111111"/>
          <w:sz w:val="28"/>
          <w:szCs w:val="28"/>
          <w:rtl/>
        </w:rPr>
        <w:t xml:space="preserve">لان کونه مطلقا یحتمل أن یکون انما کان طلاقا یملک فیه الرجعة فهو</w:t>
      </w:r>
    </w:p>
    <w:p>
      <w:pPr>
        <w:pStyle w:val="BookText"/>
      </w:pPr>
      <w:r>
        <w:rPr>
          <w:rFonts w:ascii="IRNazanin" w:hAnsi="IRNazanin" w:eastAsia="IRNazanin" w:cs="IRNazanin"/>
          <w:lang w:bidi="fa-IR"/>
          <w:color w:val="111111"/>
          <w:sz w:val="28"/>
          <w:szCs w:val="28"/>
          <w:rtl/>
        </w:rPr>
        <w:t xml:space="preserve">محصن لأنه متمکن من وطئها بالمراجعة وان کانت بائنة أو ماتت هی</w:t>
      </w:r>
    </w:p>
    <w:p>
      <w:pPr>
        <w:pStyle w:val="BookText"/>
      </w:pPr>
      <w:r>
        <w:rPr>
          <w:rFonts w:ascii="IRNazanin" w:hAnsi="IRNazanin" w:eastAsia="IRNazanin" w:cs="IRNazanin"/>
          <w:lang w:bidi="fa-IR"/>
          <w:color w:val="111111"/>
          <w:sz w:val="28"/>
          <w:szCs w:val="28"/>
          <w:rtl/>
        </w:rPr>
        <w:t xml:space="preserve">فلا یمتنع أن یکون انما أوجب علیه الرجم إذا کان عنده امرأة أخری</w:t>
      </w:r>
    </w:p>
    <w:p>
      <w:pPr>
        <w:pStyle w:val="BookText"/>
      </w:pPr>
      <w:r>
        <w:rPr>
          <w:rFonts w:ascii="IRNazanin" w:hAnsi="IRNazanin" w:eastAsia="IRNazanin" w:cs="IRNazanin"/>
          <w:lang w:bidi="fa-IR"/>
          <w:color w:val="111111"/>
          <w:sz w:val="28"/>
          <w:szCs w:val="28"/>
          <w:rtl/>
        </w:rPr>
        <w:t xml:space="preserve">تحصنه واما حکم المرأة إذا طلقها زوجها انما یجب علیه الرجم إذا کان</w:t>
      </w:r>
    </w:p>
    <w:p>
      <w:pPr>
        <w:pStyle w:val="BookText"/>
      </w:pPr>
      <w:r>
        <w:rPr>
          <w:rFonts w:ascii="IRNazanin" w:hAnsi="IRNazanin" w:eastAsia="IRNazanin" w:cs="IRNazanin"/>
          <w:lang w:bidi="fa-IR"/>
          <w:color w:val="111111"/>
          <w:sz w:val="28"/>
          <w:szCs w:val="28"/>
          <w:rtl/>
        </w:rPr>
        <w:t xml:space="preserve">الطلاق رجعیا حسب ما قدمناه فی الرجل واما موت الرجل فلا یحصنها</w:t>
      </w:r>
    </w:p>
    <w:p>
      <w:pPr>
        <w:pStyle w:val="BookText"/>
      </w:pPr>
      <w:r>
        <w:rPr>
          <w:rFonts w:ascii="IRNazanin" w:hAnsi="IRNazanin" w:eastAsia="IRNazanin" w:cs="IRNazanin"/>
          <w:lang w:bidi="fa-IR"/>
          <w:color w:val="111111"/>
          <w:sz w:val="28"/>
          <w:szCs w:val="28"/>
          <w:rtl/>
        </w:rPr>
        <w:t xml:space="preserve">بعد ذلک فإذا زنت فی العدة فلیس علیها غیر الجلد ویحتمل أن یکون</w:t>
      </w:r>
    </w:p>
    <w:p>
      <w:pPr>
        <w:pStyle w:val="BookText"/>
      </w:pPr>
      <w:r>
        <w:rPr>
          <w:rFonts w:ascii="IRNazanin" w:hAnsi="IRNazanin" w:eastAsia="IRNazanin" w:cs="IRNazanin"/>
          <w:lang w:bidi="fa-IR"/>
          <w:color w:val="111111"/>
          <w:sz w:val="28"/>
          <w:szCs w:val="28"/>
          <w:rtl/>
        </w:rPr>
        <w:t xml:space="preserve">ذلک وهما من الراوی.</w:t>
      </w:r>
    </w:p>
    <w:p>
      <w:pPr>
        <w:pStyle w:val="BookText"/>
      </w:pPr>
      <w:r>
        <w:rPr>
          <w:rFonts w:ascii="IRNazanin" w:hAnsi="IRNazanin" w:eastAsia="IRNazanin" w:cs="IRNazanin"/>
          <w:lang w:bidi="fa-IR"/>
          <w:color w:val="111111"/>
          <w:sz w:val="28"/>
          <w:szCs w:val="28"/>
          <w:rtl/>
        </w:rPr>
        <w:t xml:space="preserve">1164 (17) فقه الرضا علیه السلام 243 - ومن خطب امرأة فی</w:t>
      </w:r>
    </w:p>
    <w:p>
      <w:pPr>
        <w:pStyle w:val="BookText"/>
      </w:pPr>
      <w:r>
        <w:rPr>
          <w:rFonts w:ascii="IRNazanin" w:hAnsi="IRNazanin" w:eastAsia="IRNazanin" w:cs="IRNazanin"/>
          <w:lang w:bidi="fa-IR"/>
          <w:color w:val="111111"/>
          <w:sz w:val="28"/>
          <w:szCs w:val="28"/>
          <w:rtl/>
        </w:rPr>
        <w:t xml:space="preserve">عدة للزوج علیها رجعة أو تزوجها </w:t>
      </w:r>
      <w:r>
        <w:rPr>
          <w:rStyle w:val="FootnoteReference"/>
        </w:rPr>
        <w:footnoteReference w:id="1114"/>
      </w:r>
      <w:r>
        <w:rPr>
          <w:rFonts w:ascii="IRNazanin" w:hAnsi="IRNazanin" w:eastAsia="IRNazanin" w:cs="IRNazanin"/>
          <w:lang w:bidi="fa-IR"/>
          <w:color w:val="111111"/>
          <w:sz w:val="28"/>
          <w:szCs w:val="28"/>
          <w:rtl/>
        </w:rPr>
        <w:t xml:space="preserve">وکان عالما لم تحل له أبدا فإن</w:t>
      </w:r>
    </w:p>
    <w:p>
      <w:pPr>
        <w:pStyle w:val="BookText"/>
      </w:pPr>
      <w:r>
        <w:rPr>
          <w:rFonts w:ascii="IRNazanin" w:hAnsi="IRNazanin" w:eastAsia="IRNazanin" w:cs="IRNazanin"/>
          <w:lang w:bidi="fa-IR"/>
          <w:color w:val="111111"/>
          <w:sz w:val="28"/>
          <w:szCs w:val="28"/>
          <w:rtl/>
        </w:rPr>
        <w:t xml:space="preserve">کان جاهلا وعلم من قبل أن یدخل بها ترکها حتی تستوفی عدتها من</w:t>
      </w:r>
    </w:p>
    <w:p>
      <w:pPr>
        <w:pStyle w:val="BookText"/>
      </w:pPr>
      <w:r>
        <w:rPr>
          <w:rFonts w:ascii="IRNazanin" w:hAnsi="IRNazanin" w:eastAsia="IRNazanin" w:cs="IRNazanin"/>
          <w:lang w:bidi="fa-IR"/>
          <w:color w:val="111111"/>
          <w:sz w:val="28"/>
          <w:szCs w:val="28"/>
          <w:rtl/>
        </w:rPr>
        <w:t xml:space="preserve">زوجها ثم یتزوجها فإن کان دخل بها لم تحل له أبدا عالما کان أو جاهلا</w:t>
      </w:r>
    </w:p>
    <w:p>
      <w:pPr>
        <w:pStyle w:val="BookText"/>
      </w:pPr>
      <w:r>
        <w:rPr>
          <w:rFonts w:ascii="IRNazanin" w:hAnsi="IRNazanin" w:eastAsia="IRNazanin" w:cs="IRNazanin"/>
          <w:lang w:bidi="fa-IR"/>
          <w:color w:val="111111"/>
          <w:sz w:val="28"/>
          <w:szCs w:val="28"/>
          <w:rtl/>
        </w:rPr>
        <w:t xml:space="preserve">فإن ادعت المرأة أنها لم تعلم أن علیها عدة لم تصدق علی ذلک.</w:t>
      </w:r>
    </w:p>
    <w:p>
      <w:pPr>
        <w:pStyle w:val="BookText"/>
      </w:pPr>
      <w:r>
        <w:rPr>
          <w:rFonts w:ascii="IRNazanin" w:hAnsi="IRNazanin" w:eastAsia="IRNazanin" w:cs="IRNazanin"/>
          <w:lang w:bidi="fa-IR"/>
          <w:color w:val="111111"/>
          <w:sz w:val="28"/>
          <w:szCs w:val="28"/>
          <w:rtl/>
        </w:rPr>
        <w:t xml:space="preserve">1165 (18) المقنع 147 - وقال أمیر المؤمنین علیه السلام ادرؤا</w:t>
      </w:r>
    </w:p>
    <w:p>
      <w:pPr>
        <w:pStyle w:val="BookText"/>
      </w:pPr>
      <w:r>
        <w:rPr>
          <w:rFonts w:ascii="IRNazanin" w:hAnsi="IRNazanin" w:eastAsia="IRNazanin" w:cs="IRNazanin"/>
          <w:lang w:bidi="fa-IR"/>
          <w:color w:val="111111"/>
          <w:sz w:val="28"/>
          <w:szCs w:val="28"/>
          <w:rtl/>
        </w:rPr>
        <w:t xml:space="preserve">الحدود بالشبهات.</w:t>
      </w:r>
    </w:p>
    <w:p>
      <w:pPr>
        <w:pStyle w:val="BookText"/>
      </w:pPr>
      <w:r>
        <w:rPr>
          <w:rFonts w:ascii="IRNazanin" w:hAnsi="IRNazanin" w:eastAsia="IRNazanin" w:cs="IRNazanin"/>
          <w:lang w:bidi="fa-IR"/>
          <w:color w:val="111111"/>
          <w:sz w:val="28"/>
          <w:szCs w:val="28"/>
          <w:rtl/>
        </w:rPr>
        <w:t xml:space="preserve">وتقدم فی باب (2) ان المطلق والمطلقة فی العدة الرجعیة إذا زنیا</w:t>
      </w:r>
    </w:p>
    <w:p>
      <w:pPr>
        <w:pStyle w:val="BookText"/>
      </w:pPr>
      <w:r>
        <w:rPr>
          <w:rFonts w:ascii="IRNazanin" w:hAnsi="IRNazanin" w:eastAsia="IRNazanin" w:cs="IRNazanin"/>
          <w:lang w:bidi="fa-IR"/>
          <w:color w:val="111111"/>
          <w:sz w:val="28"/>
          <w:szCs w:val="28"/>
          <w:rtl/>
        </w:rPr>
        <w:t xml:space="preserve">هی یرجمان أم لا ما یناسب ذلک.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29" w:name="pg12434_132747"/>
    <w:bookmarkEnd w:id="129"/>
    <w:p>
      <w:pPr>
        <w:pStyle w:val="Heading4"/>
      </w:pPr>
      <w:bookmarkStart w:id="365" w:name="_Toc158"/>
      <w:r>
        <w:t>(30) باب ان من أدخل جاریة یتمتع بها ثم نسی العقد حتی واقعها فلا حد علیه ویستغفر ربه</w:t>
      </w:r>
      <w:bookmarkEnd w:id="365"/>
    </w:p>
    <w:p>
      <w:pPr>
        <w:pStyle w:val="BookText"/>
      </w:pPr>
      <w:r>
        <w:rPr>
          <w:rFonts w:ascii="IRNazanin" w:hAnsi="IRNazanin" w:eastAsia="IRNazanin" w:cs="IRNazanin"/>
          <w:lang w:bidi="fa-IR"/>
          <w:color w:val="111111"/>
          <w:sz w:val="28"/>
          <w:szCs w:val="28"/>
          <w:rtl/>
        </w:rPr>
        <w:t xml:space="preserve">وتقدم فی الآیات وأحادیث باب (52) ما رفع عن أمة النبی صلی</w:t>
      </w:r>
    </w:p>
    <w:p>
      <w:pPr>
        <w:pStyle w:val="BookText"/>
      </w:pPr>
      <w:r>
        <w:rPr>
          <w:rFonts w:ascii="IRNazanin" w:hAnsi="IRNazanin" w:eastAsia="IRNazanin" w:cs="IRNazanin"/>
          <w:lang w:bidi="fa-IR"/>
          <w:color w:val="111111"/>
          <w:sz w:val="28"/>
          <w:szCs w:val="28"/>
          <w:rtl/>
        </w:rPr>
        <w:t xml:space="preserve">الله علیه وآله من أبواب جهاد النفس ما یدل علی ذلک وفی روایة</w:t>
      </w:r>
    </w:p>
    <w:p>
      <w:pPr>
        <w:pStyle w:val="BookText"/>
      </w:pPr>
      <w:r>
        <w:rPr>
          <w:rFonts w:ascii="IRNazanin" w:hAnsi="IRNazanin" w:eastAsia="IRNazanin" w:cs="IRNazanin"/>
          <w:lang w:bidi="fa-IR"/>
          <w:color w:val="111111"/>
          <w:sz w:val="28"/>
          <w:szCs w:val="28"/>
          <w:rtl/>
        </w:rPr>
        <w:t xml:space="preserve">سماعة (1) من باب (17) ان ما أراد التمتع بامرأة فنسی العقد حتی</w:t>
      </w:r>
    </w:p>
    <w:p>
      <w:pPr>
        <w:pStyle w:val="BookText"/>
      </w:pPr>
      <w:r>
        <w:rPr>
          <w:rFonts w:ascii="IRNazanin" w:hAnsi="IRNazanin" w:eastAsia="IRNazanin" w:cs="IRNazanin"/>
          <w:lang w:bidi="fa-IR"/>
          <w:color w:val="111111"/>
          <w:sz w:val="28"/>
          <w:szCs w:val="28"/>
          <w:rtl/>
        </w:rPr>
        <w:t xml:space="preserve">وطأها فلا حد علیه من أبواب المتعة قوله رجل أدخل جاریة یتمتع بها</w:t>
      </w:r>
    </w:p>
    <w:p>
      <w:pPr>
        <w:pStyle w:val="BookText"/>
      </w:pPr>
      <w:r>
        <w:rPr>
          <w:rFonts w:ascii="IRNazanin" w:hAnsi="IRNazanin" w:eastAsia="IRNazanin" w:cs="IRNazanin"/>
          <w:lang w:bidi="fa-IR"/>
          <w:color w:val="111111"/>
          <w:sz w:val="28"/>
          <w:szCs w:val="28"/>
          <w:rtl/>
        </w:rPr>
        <w:t xml:space="preserve">ثم أنسی حتی واقعها یجب علیه حد الزانی قال لا.</w:t>
      </w:r>
    </w:p>
    <w:p>
      <w:pPr>
        <w:pStyle w:val="Heading4"/>
      </w:pPr>
      <w:bookmarkStart w:id="366" w:name="_Toc159"/>
      <w:r>
        <w:t>(31) باب حکم المجنون والمجنونة والمعتوه والمعتوهة إذا زنوا</w:t>
      </w:r>
      <w:bookmarkEnd w:id="366"/>
    </w:p>
    <w:p>
      <w:pPr>
        <w:pStyle w:val="BookText"/>
      </w:pPr>
      <w:r>
        <w:rPr>
          <w:rFonts w:ascii="IRNazanin" w:hAnsi="IRNazanin" w:eastAsia="IRNazanin" w:cs="IRNazanin"/>
          <w:lang w:bidi="fa-IR"/>
          <w:color w:val="111111"/>
          <w:sz w:val="28"/>
          <w:szCs w:val="28"/>
          <w:rtl/>
        </w:rPr>
        <w:t xml:space="preserve">1166 (1) کافی 191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العلاء بن رزین عن محمد بن مسلم عن أحدهما علیهما</w:t>
      </w:r>
    </w:p>
    <w:p>
      <w:pPr>
        <w:pStyle w:val="BookText"/>
      </w:pPr>
      <w:r>
        <w:rPr>
          <w:rFonts w:ascii="IRNazanin" w:hAnsi="IRNazanin" w:eastAsia="IRNazanin" w:cs="IRNazanin"/>
          <w:lang w:bidi="fa-IR"/>
          <w:color w:val="111111"/>
          <w:sz w:val="28"/>
          <w:szCs w:val="28"/>
          <w:rtl/>
        </w:rPr>
        <w:t xml:space="preserve">السلام فی امرأة مجنونة زنت قال إنها لا تملک أمرها ولیس </w:t>
      </w:r>
      <w:r>
        <w:rPr>
          <w:rStyle w:val="FootnoteReference"/>
        </w:rPr>
        <w:footnoteReference w:id="1115"/>
      </w:r>
      <w:r>
        <w:rPr>
          <w:rFonts w:ascii="IRNazanin" w:hAnsi="IRNazanin" w:eastAsia="IRNazanin" w:cs="IRNazanin"/>
          <w:lang w:bidi="fa-IR"/>
          <w:color w:val="111111"/>
          <w:sz w:val="28"/>
          <w:szCs w:val="28"/>
          <w:rtl/>
        </w:rPr>
        <w:t xml:space="preserve">علیها شئ.</w:t>
      </w:r>
    </w:p>
    <w:p>
      <w:pPr>
        <w:pStyle w:val="BookText"/>
      </w:pPr>
      <w:r>
        <w:rPr>
          <w:rFonts w:ascii="IRNazanin" w:hAnsi="IRNazanin" w:eastAsia="IRNazanin" w:cs="IRNazanin"/>
          <w:lang w:bidi="fa-IR"/>
          <w:color w:val="111111"/>
          <w:sz w:val="28"/>
          <w:szCs w:val="28"/>
          <w:rtl/>
        </w:rPr>
        <w:t xml:space="preserve">1167 (2) الاختصاص 111 - الشیخ المفید فی الإختصاص عن</w:t>
      </w:r>
    </w:p>
    <w:p>
      <w:pPr>
        <w:pStyle w:val="BookText"/>
      </w:pPr>
      <w:r>
        <w:rPr>
          <w:rFonts w:ascii="IRNazanin" w:hAnsi="IRNazanin" w:eastAsia="IRNazanin" w:cs="IRNazanin"/>
          <w:lang w:bidi="fa-IR"/>
          <w:color w:val="111111"/>
          <w:sz w:val="28"/>
          <w:szCs w:val="28"/>
          <w:rtl/>
        </w:rPr>
        <w:t xml:space="preserve">یعقوب ابن یزید البغدادی عن محمد ابن أبی عمیر فی حدیث طویل فی</w:t>
      </w:r>
    </w:p>
    <w:p>
      <w:pPr>
        <w:pStyle w:val="BookText"/>
      </w:pPr>
      <w:r>
        <w:rPr>
          <w:rFonts w:ascii="IRNazanin" w:hAnsi="IRNazanin" w:eastAsia="IRNazanin" w:cs="IRNazanin"/>
          <w:lang w:bidi="fa-IR"/>
          <w:color w:val="111111"/>
          <w:sz w:val="28"/>
          <w:szCs w:val="28"/>
          <w:rtl/>
        </w:rPr>
        <w:t xml:space="preserve">مناظرة أبی جعفر مؤمن الطاق مع أبی حنیفة إلی أن ذکر أبو جعفر فیما نقل</w:t>
      </w:r>
    </w:p>
    <w:p>
      <w:pPr>
        <w:pStyle w:val="BookText"/>
      </w:pPr>
      <w:r>
        <w:rPr>
          <w:rFonts w:ascii="IRNazanin" w:hAnsi="IRNazanin" w:eastAsia="IRNazanin" w:cs="IRNazanin"/>
          <w:lang w:bidi="fa-IR"/>
          <w:color w:val="111111"/>
          <w:sz w:val="28"/>
          <w:szCs w:val="28"/>
          <w:rtl/>
        </w:rPr>
        <w:t xml:space="preserve">عن عمر من الجهالات وأتی بمجنونة وقد </w:t>
      </w:r>
      <w:r>
        <w:rPr>
          <w:rStyle w:val="FootnoteReference"/>
        </w:rPr>
        <w:footnoteReference w:id="1116"/>
      </w:r>
      <w:r>
        <w:rPr>
          <w:rFonts w:ascii="IRNazanin" w:hAnsi="IRNazanin" w:eastAsia="IRNazanin" w:cs="IRNazanin"/>
          <w:lang w:bidi="fa-IR"/>
          <w:color w:val="111111"/>
          <w:sz w:val="28"/>
          <w:szCs w:val="28"/>
          <w:rtl/>
        </w:rPr>
        <w:t xml:space="preserve">زنت فأمر برجمها فقال له</w:t>
      </w:r>
    </w:p>
    <w:p>
      <w:pPr>
        <w:pStyle w:val="BookText"/>
      </w:pPr>
      <w:r>
        <w:rPr>
          <w:rFonts w:ascii="IRNazanin" w:hAnsi="IRNazanin" w:eastAsia="IRNazanin" w:cs="IRNazanin"/>
          <w:lang w:bidi="fa-IR"/>
          <w:color w:val="111111"/>
          <w:sz w:val="28"/>
          <w:szCs w:val="28"/>
          <w:rtl/>
        </w:rPr>
        <w:t xml:space="preserve">علی علیه السلام أما علمت أن القلم قد رفع عنها حتی تصح فقال لولا علی لهلک عمر.</w:t>
      </w:r>
    </w:p>
    <w:p>
      <w:pPr>
        <w:pStyle w:val="BookText"/>
      </w:pPr>
      <w:r>
        <w:rPr>
          <w:rFonts w:ascii="IRNazanin" w:hAnsi="IRNazanin" w:eastAsia="IRNazanin" w:cs="IRNazanin"/>
          <w:lang w:bidi="fa-IR"/>
          <w:color w:val="111111"/>
          <w:sz w:val="28"/>
          <w:szCs w:val="28"/>
          <w:rtl/>
        </w:rPr>
        <w:t xml:space="preserve">1168 (3) کافی 192 ج 7 - تهذیب 19 ج 10 - علی بن إبراهیم عن</w:t>
      </w:r>
    </w:p>
    <w:p>
      <w:pPr>
        <w:pStyle w:val="BookText"/>
      </w:pPr>
      <w:r>
        <w:rPr>
          <w:rFonts w:ascii="IRNazanin" w:hAnsi="IRNazanin" w:eastAsia="IRNazanin" w:cs="IRNazanin"/>
          <w:lang w:bidi="fa-IR"/>
          <w:color w:val="111111"/>
          <w:sz w:val="28"/>
          <w:szCs w:val="28"/>
          <w:rtl/>
        </w:rPr>
        <w:t xml:space="preserve">أبیه عن عمرو بن عثمان عن إبراهیم بن الفضیل عن أبان بن تغلب قال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0" w:name="pg12434_132748"/>
    <w:bookmarkEnd w:id="130"/>
    <w:p>
      <w:pPr>
        <w:pStyle w:val="BookText"/>
      </w:pPr>
      <w:r>
        <w:rPr>
          <w:rFonts w:ascii="IRNazanin" w:hAnsi="IRNazanin" w:eastAsia="IRNazanin" w:cs="IRNazanin"/>
          <w:lang w:bidi="fa-IR"/>
          <w:color w:val="111111"/>
          <w:sz w:val="28"/>
          <w:szCs w:val="28"/>
          <w:rtl/>
        </w:rPr>
        <w:t xml:space="preserve">قال أبو عبد الله علیه السلام إذا زنا المجنون أو المعتوه جلد الحد وإن کان</w:t>
      </w:r>
    </w:p>
    <w:p>
      <w:pPr>
        <w:pStyle w:val="BookText"/>
      </w:pPr>
      <w:r>
        <w:rPr>
          <w:rFonts w:ascii="IRNazanin" w:hAnsi="IRNazanin" w:eastAsia="IRNazanin" w:cs="IRNazanin"/>
          <w:lang w:bidi="fa-IR"/>
          <w:color w:val="111111"/>
          <w:sz w:val="28"/>
          <w:szCs w:val="28"/>
          <w:rtl/>
        </w:rPr>
        <w:t xml:space="preserve">محصنا رجم قلت وما الفرق بین المجنون والمجنونة والمعتوه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والمعتوهة قال المرأة إنما تؤتی والرجل یأتی وإنما یزنی </w:t>
      </w:r>
      <w:r>
        <w:rPr>
          <w:rStyle w:val="FootnoteReference"/>
        </w:rPr>
        <w:footnoteReference w:id="1118"/>
      </w:r>
      <w:r>
        <w:rPr>
          <w:rFonts w:ascii="IRNazanin" w:hAnsi="IRNazanin" w:eastAsia="IRNazanin" w:cs="IRNazanin"/>
          <w:lang w:bidi="fa-IR"/>
          <w:color w:val="111111"/>
          <w:sz w:val="28"/>
          <w:szCs w:val="28"/>
          <w:rtl/>
        </w:rPr>
        <w:t xml:space="preserve">إذا عقل کیف</w:t>
      </w:r>
    </w:p>
    <w:p>
      <w:pPr>
        <w:pStyle w:val="BookText"/>
      </w:pPr>
      <w:r>
        <w:rPr>
          <w:rFonts w:ascii="IRNazanin" w:hAnsi="IRNazanin" w:eastAsia="IRNazanin" w:cs="IRNazanin"/>
          <w:lang w:bidi="fa-IR"/>
          <w:color w:val="111111"/>
          <w:sz w:val="28"/>
          <w:szCs w:val="28"/>
          <w:rtl/>
        </w:rPr>
        <w:t xml:space="preserve">یأتی اللذة وإن المرأة إنما تستکره ویفعل بها وهی لا تعقل ما یفعل بها.</w:t>
      </w:r>
    </w:p>
    <w:p>
      <w:pPr>
        <w:pStyle w:val="BookText"/>
      </w:pPr>
      <w:r>
        <w:rPr>
          <w:rFonts w:ascii="Amiri" w:hAnsi="Amiri" w:eastAsia="Amiri" w:cs="Amiri"/>
          <w:lang w:bidi="ar-SA"/>
          <w:color w:val="111111"/>
          <w:sz w:val="28"/>
          <w:szCs w:val="28"/>
          <w:rtl/>
        </w:rPr>
        <w:t xml:space="preserve">1169 (4) المقنع 146 - وإذا زنت المجنونة لم تحد وإذا زنا</w:t>
      </w:r>
    </w:p>
    <w:p>
      <w:pPr>
        <w:pStyle w:val="BookText"/>
      </w:pPr>
      <w:r>
        <w:rPr>
          <w:rFonts w:ascii="IRNazanin" w:hAnsi="IRNazanin" w:eastAsia="IRNazanin" w:cs="IRNazanin"/>
          <w:lang w:bidi="fa-IR"/>
          <w:color w:val="111111"/>
          <w:sz w:val="28"/>
          <w:szCs w:val="28"/>
          <w:rtl/>
        </w:rPr>
        <w:t xml:space="preserve">المجنون حد.</w:t>
      </w:r>
    </w:p>
    <w:p>
      <w:pPr>
        <w:pStyle w:val="BookText"/>
      </w:pPr>
      <w:r>
        <w:rPr>
          <w:rFonts w:ascii="IRNazanin" w:hAnsi="IRNazanin" w:eastAsia="IRNazanin" w:cs="IRNazanin"/>
          <w:lang w:bidi="fa-IR"/>
          <w:color w:val="111111"/>
          <w:sz w:val="28"/>
          <w:szCs w:val="28"/>
          <w:rtl/>
        </w:rPr>
        <w:t xml:space="preserve">وتقدم فی أحادیث باب (10) أنه لاحد علی مجنون من أبواب</w:t>
      </w:r>
    </w:p>
    <w:p>
      <w:pPr>
        <w:pStyle w:val="BookText"/>
      </w:pPr>
      <w:r>
        <w:rPr>
          <w:rFonts w:ascii="IRNazanin" w:hAnsi="IRNazanin" w:eastAsia="IRNazanin" w:cs="IRNazanin"/>
          <w:lang w:bidi="fa-IR"/>
          <w:color w:val="111111"/>
          <w:sz w:val="28"/>
          <w:szCs w:val="28"/>
          <w:rtl/>
        </w:rPr>
        <w:t xml:space="preserve">الحدود وذیله ما یدل علی ذلک فراجع وفی روایة أصبغ (24) من باب (1)</w:t>
      </w:r>
    </w:p>
    <w:p>
      <w:pPr>
        <w:pStyle w:val="BookText"/>
      </w:pPr>
      <w:r>
        <w:rPr>
          <w:rFonts w:ascii="IRNazanin" w:hAnsi="IRNazanin" w:eastAsia="IRNazanin" w:cs="IRNazanin"/>
          <w:lang w:bidi="fa-IR"/>
          <w:color w:val="111111"/>
          <w:sz w:val="28"/>
          <w:szCs w:val="28"/>
          <w:rtl/>
        </w:rPr>
        <w:t xml:space="preserve">أقسام حد الزنا قوله أتی عمر بخمسة نفر اخذوا فی الزنا فأمر أن یقام</w:t>
      </w:r>
    </w:p>
    <w:p>
      <w:pPr>
        <w:pStyle w:val="BookText"/>
      </w:pPr>
      <w:r>
        <w:rPr>
          <w:rFonts w:ascii="IRNazanin" w:hAnsi="IRNazanin" w:eastAsia="IRNazanin" w:cs="IRNazanin"/>
          <w:lang w:bidi="fa-IR"/>
          <w:color w:val="111111"/>
          <w:sz w:val="28"/>
          <w:szCs w:val="28"/>
          <w:rtl/>
        </w:rPr>
        <w:t xml:space="preserve">علی کل واحد منهم الحد (إلی أن قال) وقدم علیه السلام الخامس</w:t>
      </w:r>
    </w:p>
    <w:p>
      <w:pPr>
        <w:pStyle w:val="BookText"/>
      </w:pPr>
      <w:r>
        <w:rPr>
          <w:rFonts w:ascii="IRNazanin" w:hAnsi="IRNazanin" w:eastAsia="IRNazanin" w:cs="IRNazanin"/>
          <w:lang w:bidi="fa-IR"/>
          <w:color w:val="111111"/>
          <w:sz w:val="28"/>
          <w:szCs w:val="28"/>
          <w:rtl/>
        </w:rPr>
        <w:t xml:space="preserve">فعزره فتحیر عمر وتعجب الناس من فعله فقال عمر یا أبا الحسن خمسة</w:t>
      </w:r>
    </w:p>
    <w:p>
      <w:pPr>
        <w:pStyle w:val="BookText"/>
      </w:pPr>
      <w:r>
        <w:rPr>
          <w:rFonts w:ascii="IRNazanin" w:hAnsi="IRNazanin" w:eastAsia="IRNazanin" w:cs="IRNazanin"/>
          <w:lang w:bidi="fa-IR"/>
          <w:color w:val="111111"/>
          <w:sz w:val="28"/>
          <w:szCs w:val="28"/>
          <w:rtl/>
        </w:rPr>
        <w:t xml:space="preserve">نفر فی قضیة واحدة أقمت علیهم خمس حدود ولیس شئ منها یشبه</w:t>
      </w:r>
    </w:p>
    <w:p>
      <w:pPr>
        <w:pStyle w:val="BookText"/>
      </w:pPr>
      <w:r>
        <w:rPr>
          <w:rFonts w:ascii="IRNazanin" w:hAnsi="IRNazanin" w:eastAsia="IRNazanin" w:cs="IRNazanin"/>
          <w:lang w:bidi="fa-IR"/>
          <w:color w:val="111111"/>
          <w:sz w:val="28"/>
          <w:szCs w:val="28"/>
          <w:rtl/>
        </w:rPr>
        <w:t xml:space="preserve">الاخر (إلی أن قال علیه السلام) واما الخامس فمجنون مغلوب علی عقله.</w:t>
      </w:r>
    </w:p>
    <w:p>
      <w:pPr>
        <w:pStyle w:val="BookText"/>
      </w:pPr>
      <w:r>
        <w:rPr>
          <w:rFonts w:ascii="IRNazanin" w:hAnsi="IRNazanin" w:eastAsia="IRNazanin" w:cs="IRNazanin"/>
          <w:lang w:bidi="fa-IR"/>
          <w:color w:val="111111"/>
          <w:sz w:val="28"/>
          <w:szCs w:val="28"/>
          <w:rtl/>
        </w:rPr>
        <w:t xml:space="preserve">وفی روایة علی بن إبراهیم (25) قوله وقدم الخامس فعزره واما</w:t>
      </w:r>
    </w:p>
    <w:p>
      <w:pPr>
        <w:pStyle w:val="BookText"/>
      </w:pPr>
      <w:r>
        <w:rPr>
          <w:rFonts w:ascii="IRNazanin" w:hAnsi="IRNazanin" w:eastAsia="IRNazanin" w:cs="IRNazanin"/>
          <w:lang w:bidi="fa-IR"/>
          <w:color w:val="111111"/>
          <w:sz w:val="28"/>
          <w:szCs w:val="28"/>
          <w:rtl/>
        </w:rPr>
        <w:t xml:space="preserve">السادس فأطلقه وتعجب عمر وتحیر الناس فقال عمر یا أبا الحسن ستة</w:t>
      </w:r>
    </w:p>
    <w:p>
      <w:pPr>
        <w:pStyle w:val="BookText"/>
      </w:pPr>
      <w:r>
        <w:rPr>
          <w:rFonts w:ascii="IRNazanin" w:hAnsi="IRNazanin" w:eastAsia="IRNazanin" w:cs="IRNazanin"/>
          <w:lang w:bidi="fa-IR"/>
          <w:color w:val="111111"/>
          <w:sz w:val="28"/>
          <w:szCs w:val="28"/>
          <w:rtl/>
        </w:rPr>
        <w:t xml:space="preserve">نفر فی قضیة واحدة أقمت علیهم خمس عقوبات لیس منها حکم یشبه</w:t>
      </w:r>
    </w:p>
    <w:p>
      <w:pPr>
        <w:pStyle w:val="BookText"/>
      </w:pPr>
      <w:r>
        <w:rPr>
          <w:rFonts w:ascii="IRNazanin" w:hAnsi="IRNazanin" w:eastAsia="IRNazanin" w:cs="IRNazanin"/>
          <w:lang w:bidi="fa-IR"/>
          <w:color w:val="111111"/>
          <w:sz w:val="28"/>
          <w:szCs w:val="28"/>
          <w:rtl/>
        </w:rPr>
        <w:t xml:space="preserve">الاخر فقال علیه السلام نعم (إلی أن قال علیه السلام) واما السادس</w:t>
      </w:r>
    </w:p>
    <w:p>
      <w:pPr>
        <w:pStyle w:val="BookText"/>
      </w:pPr>
      <w:r>
        <w:rPr>
          <w:rFonts w:ascii="IRNazanin" w:hAnsi="IRNazanin" w:eastAsia="IRNazanin" w:cs="IRNazanin"/>
          <w:lang w:bidi="fa-IR"/>
          <w:color w:val="111111"/>
          <w:sz w:val="28"/>
          <w:szCs w:val="28"/>
          <w:rtl/>
        </w:rPr>
        <w:t xml:space="preserve">فمجنون مغلوب علی عقله سقط منه التکلیف. ولاحظ الباب التالی.</w:t>
      </w:r>
    </w:p>
    <w:p>
      <w:pPr>
        <w:pStyle w:val="Heading4"/>
      </w:pPr>
      <w:bookmarkStart w:id="367" w:name="_Toc160"/>
      <w:r>
        <w:t>(32) باب حد المسلم والنصرانیة إذا فجر المسلم بها</w:t>
      </w:r>
      <w:bookmarkEnd w:id="367"/>
    </w:p>
    <w:p>
      <w:pPr>
        <w:pStyle w:val="BookText"/>
      </w:pPr>
      <w:r>
        <w:rPr>
          <w:rFonts w:ascii="IRNazanin" w:hAnsi="IRNazanin" w:eastAsia="IRNazanin" w:cs="IRNazanin"/>
          <w:lang w:bidi="fa-IR"/>
          <w:color w:val="111111"/>
          <w:sz w:val="28"/>
          <w:szCs w:val="28"/>
          <w:rtl/>
        </w:rPr>
        <w:t xml:space="preserve">1170 (1) تهذیب 15 ج 10 - استبصار 207 ج 4 - أحمد بن محمد بن</w:t>
      </w:r>
    </w:p>
    <w:p>
      <w:pPr>
        <w:pStyle w:val="BookText"/>
      </w:pPr>
      <w:r>
        <w:rPr>
          <w:rFonts w:ascii="IRNazanin" w:hAnsi="IRNazanin" w:eastAsia="IRNazanin" w:cs="IRNazanin"/>
          <w:lang w:bidi="fa-IR"/>
          <w:color w:val="111111"/>
          <w:sz w:val="28"/>
          <w:szCs w:val="28"/>
          <w:rtl/>
        </w:rPr>
        <w:t xml:space="preserve">عیسی عن محمد بن عیسی عن عبد الله بن المغیرة عن إسماعیل ابن أبی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عن جعفر عن أبیه عن آبائه علیهم السلام ان محمد ابن أبی بکر کتب</w:t>
      </w:r>
    </w:p>
    <w:p>
      <w:pPr>
        <w:pStyle w:val="BookText"/>
      </w:pPr>
      <w:r>
        <w:rPr>
          <w:rFonts w:ascii="IRNazanin" w:hAnsi="IRNazanin" w:eastAsia="IRNazanin" w:cs="IRNazanin"/>
          <w:lang w:bidi="fa-IR"/>
          <w:color w:val="111111"/>
          <w:sz w:val="28"/>
          <w:szCs w:val="28"/>
          <w:rtl/>
        </w:rPr>
        <w:t xml:space="preserve">إلی علی علیه السلام یسأله عن الرجل یزنی بالمرأة الیهودیة والنصرانیة</w:t>
      </w:r>
    </w:p>
    <w:p>
      <w:pPr>
        <w:pStyle w:val="BookText"/>
      </w:pPr>
      <w:r>
        <w:rPr>
          <w:rFonts w:ascii="IRNazanin" w:hAnsi="IRNazanin" w:eastAsia="IRNazanin" w:cs="IRNazanin"/>
          <w:lang w:bidi="fa-IR"/>
          <w:color w:val="111111"/>
          <w:sz w:val="28"/>
          <w:szCs w:val="28"/>
          <w:rtl/>
        </w:rPr>
        <w:t xml:space="preserve">فکتب علیه السلام الیه ان کان محصنا فارجمه وان کان بکرا فاجلده</w:t>
      </w:r>
    </w:p>
    <w:p>
      <w:pPr>
        <w:pStyle w:val="BookText"/>
      </w:pPr>
      <w:r>
        <w:rPr>
          <w:rFonts w:ascii="IRNazanin" w:hAnsi="IRNazanin" w:eastAsia="IRNazanin" w:cs="IRNazanin"/>
          <w:lang w:bidi="fa-IR"/>
          <w:color w:val="111111"/>
          <w:sz w:val="28"/>
          <w:szCs w:val="28"/>
          <w:rtl/>
        </w:rPr>
        <w:t xml:space="preserve">مائة جلدة ثم انفه واما الیهودیة فابعث بها إلی أهل ملتها فلیقضوا فیها</w:t>
      </w:r>
    </w:p>
    <w:p>
      <w:pPr>
        <w:pStyle w:val="BookText"/>
      </w:pPr>
      <w:r>
        <w:rPr>
          <w:rFonts w:ascii="IRNazanin" w:hAnsi="IRNazanin" w:eastAsia="IRNazanin" w:cs="IRNazanin"/>
          <w:lang w:bidi="fa-IR"/>
          <w:color w:val="111111"/>
          <w:sz w:val="28"/>
          <w:szCs w:val="28"/>
          <w:rtl/>
        </w:rPr>
        <w:t xml:space="preserve">ما أحبوا.</w:t>
      </w:r>
    </w:p>
    <w:p>
      <w:pPr>
        <w:pStyle w:val="BookText"/>
      </w:pPr>
      <w:r>
        <w:rPr>
          <w:rFonts w:ascii="IRNazanin" w:hAnsi="IRNazanin" w:eastAsia="IRNazanin" w:cs="IRNazanin"/>
          <w:lang w:bidi="fa-IR"/>
          <w:color w:val="111111"/>
          <w:sz w:val="28"/>
          <w:szCs w:val="28"/>
          <w:rtl/>
        </w:rPr>
        <w:t xml:space="preserve">1171 (2) الغارات 230 ج 1 - عن الحارث بن کعب عن أبیه قال بعث</w:t>
      </w:r>
    </w:p>
    <w:p>
      <w:pPr>
        <w:pStyle w:val="BookText"/>
      </w:pPr>
      <w:r>
        <w:rPr>
          <w:rFonts w:ascii="IRNazanin" w:hAnsi="IRNazanin" w:eastAsia="IRNazanin" w:cs="IRNazanin"/>
          <w:lang w:bidi="fa-IR"/>
          <w:color w:val="111111"/>
          <w:sz w:val="28"/>
          <w:szCs w:val="28"/>
          <w:rtl/>
        </w:rPr>
        <w:t xml:space="preserve">علی علیه السلام محمد ابن أبی بکر أمیرا علی مصر فکتب إلی علی علیه</w:t>
      </w:r>
    </w:p>
    <w:p>
      <w:pPr>
        <w:pStyle w:val="BookText"/>
      </w:pPr>
      <w:r>
        <w:rPr>
          <w:rFonts w:ascii="IRNazanin" w:hAnsi="IRNazanin" w:eastAsia="IRNazanin" w:cs="IRNazanin"/>
          <w:lang w:bidi="fa-IR"/>
          <w:color w:val="111111"/>
          <w:sz w:val="28"/>
          <w:szCs w:val="28"/>
          <w:rtl/>
        </w:rPr>
        <w:t xml:space="preserve">السلام یسأله عن رجل مسلم فجر بامرأة نصرانیة وعن زنادقة فیهم</w:t>
      </w:r>
    </w:p>
    <w:p>
      <w:pPr>
        <w:pStyle w:val="BookText"/>
      </w:pPr>
      <w:r>
        <w:rPr>
          <w:rFonts w:ascii="IRNazanin" w:hAnsi="IRNazanin" w:eastAsia="IRNazanin" w:cs="IRNazanin"/>
          <w:lang w:bidi="fa-IR"/>
          <w:color w:val="111111"/>
          <w:sz w:val="28"/>
          <w:szCs w:val="28"/>
          <w:rtl/>
        </w:rPr>
        <w:t xml:space="preserve">من یعبد الشمس والقمر وفیهم من یعبد غیر ذلک وفیهم مرتد عن الاسلام</w:t>
      </w:r>
    </w:p>
    <w:p>
      <w:pPr>
        <w:pStyle w:val="BookText"/>
      </w:pPr>
      <w:r>
        <w:rPr>
          <w:rFonts w:ascii="IRNazanin" w:hAnsi="IRNazanin" w:eastAsia="IRNazanin" w:cs="IRNazanin"/>
          <w:lang w:bidi="fa-IR"/>
          <w:color w:val="111111"/>
          <w:sz w:val="28"/>
          <w:szCs w:val="28"/>
          <w:rtl/>
        </w:rPr>
        <w:t xml:space="preserve">وکتب یسأله من مکاتب مات وترک مالا وولدا فکتب الیه علی علیه</w:t>
      </w:r>
    </w:p>
    <w:p>
      <w:pPr>
        <w:pStyle w:val="BookText"/>
      </w:pPr>
      <w:r>
        <w:rPr>
          <w:rFonts w:ascii="IRNazanin" w:hAnsi="IRNazanin" w:eastAsia="IRNazanin" w:cs="IRNazanin"/>
          <w:lang w:bidi="fa-IR"/>
          <w:color w:val="111111"/>
          <w:sz w:val="28"/>
          <w:szCs w:val="28"/>
          <w:rtl/>
        </w:rPr>
        <w:t xml:space="preserve">السلام أن أقم الحد فیهم علی المسلم الذی فجر بالنصرانیة وادفع</w:t>
      </w:r>
    </w:p>
    <w:p>
      <w:pPr>
        <w:pStyle w:val="BookText"/>
      </w:pPr>
      <w:r>
        <w:rPr>
          <w:rFonts w:ascii="IRNazanin" w:hAnsi="IRNazanin" w:eastAsia="IRNazanin" w:cs="IRNazanin"/>
          <w:lang w:bidi="fa-IR"/>
          <w:color w:val="111111"/>
          <w:sz w:val="28"/>
          <w:szCs w:val="28"/>
          <w:rtl/>
        </w:rPr>
        <w:t xml:space="preserve">النصرانیة إلی النصاری یقضون فیها ما شاؤوا وأمره فی الزنادقة أن یقتل</w:t>
      </w:r>
    </w:p>
    <w:p>
      <w:pPr>
        <w:pStyle w:val="BookText"/>
      </w:pPr>
      <w:r>
        <w:rPr>
          <w:rFonts w:ascii="IRNazanin" w:hAnsi="IRNazanin" w:eastAsia="IRNazanin" w:cs="IRNazanin"/>
          <w:lang w:bidi="fa-IR"/>
          <w:color w:val="111111"/>
          <w:sz w:val="28"/>
          <w:szCs w:val="28"/>
          <w:rtl/>
        </w:rPr>
        <w:t xml:space="preserve">من کان یدعی الاسلام ویترک سائرهم یعبدون ما شاؤوا وأمره فی</w:t>
      </w:r>
    </w:p>
    <w:p>
      <w:pPr>
        <w:pStyle w:val="BookText"/>
      </w:pPr>
      <w:r>
        <w:rPr>
          <w:rFonts w:ascii="IRNazanin" w:hAnsi="IRNazanin" w:eastAsia="IRNazanin" w:cs="IRNazanin"/>
          <w:lang w:bidi="fa-IR"/>
          <w:color w:val="111111"/>
          <w:sz w:val="28"/>
          <w:szCs w:val="28"/>
          <w:rtl/>
        </w:rPr>
        <w:t xml:space="preserve">المکاتب ان کان ترک وفاء لمکاتبته فهو غریم بید </w:t>
      </w:r>
      <w:r>
        <w:rPr>
          <w:rStyle w:val="FootnoteReference"/>
        </w:rPr>
        <w:footnoteReference w:id="1119"/>
      </w:r>
      <w:r>
        <w:rPr>
          <w:rFonts w:ascii="IRNazanin" w:hAnsi="IRNazanin" w:eastAsia="IRNazanin" w:cs="IRNazanin"/>
          <w:lang w:bidi="fa-IR"/>
          <w:color w:val="111111"/>
          <w:sz w:val="28"/>
          <w:szCs w:val="28"/>
          <w:rtl/>
        </w:rPr>
        <w:t xml:space="preserve">موالیه یستوفون ما</w:t>
      </w:r>
    </w:p>
    <w:p>
      <w:pPr>
        <w:pStyle w:val="BookText"/>
      </w:pPr>
      <w:r>
        <w:rPr>
          <w:rFonts w:ascii="IRNazanin" w:hAnsi="IRNazanin" w:eastAsia="IRNazanin" w:cs="IRNazanin"/>
          <w:lang w:bidi="fa-IR"/>
          <w:color w:val="111111"/>
          <w:sz w:val="28"/>
          <w:szCs w:val="28"/>
          <w:rtl/>
        </w:rPr>
        <w:t xml:space="preserve">بقی من مکاتبته وما بقی فلولده.</w:t>
      </w:r>
    </w:p>
    <w:p>
      <w:pPr>
        <w:pStyle w:val="BookText"/>
      </w:pPr>
      <w:r>
        <w:rPr>
          <w:rFonts w:ascii="IRNazanin" w:hAnsi="IRNazanin" w:eastAsia="IRNazanin" w:cs="IRNazanin"/>
          <w:lang w:bidi="fa-IR"/>
          <w:color w:val="111111"/>
          <w:sz w:val="28"/>
          <w:szCs w:val="28"/>
          <w:rtl/>
        </w:rPr>
        <w:t xml:space="preserve">1172 (3) المقنع 148 - ولا یرجم إن زنی بیهودیة و </w:t>
      </w:r>
      <w:r>
        <w:rPr>
          <w:rStyle w:val="FootnoteReference"/>
        </w:rPr>
        <w:footnoteReference w:id="1120"/>
      </w:r>
      <w:r>
        <w:rPr>
          <w:rFonts w:ascii="IRNazanin" w:hAnsi="IRNazanin" w:eastAsia="IRNazanin" w:cs="IRNazanin"/>
          <w:lang w:bidi="fa-IR"/>
          <w:color w:val="111111"/>
          <w:sz w:val="28"/>
          <w:szCs w:val="28"/>
          <w:rtl/>
        </w:rPr>
        <w:t xml:space="preserve">لا نصرانیة</w:t>
      </w:r>
    </w:p>
    <w:p>
      <w:pPr>
        <w:pStyle w:val="BookText"/>
      </w:pPr>
      <w:r>
        <w:rPr>
          <w:rFonts w:ascii="Amiri" w:hAnsi="Amiri" w:eastAsia="Amiri" w:cs="Amiri"/>
          <w:lang w:bidi="ar-SA"/>
          <w:color w:val="111111"/>
          <w:sz w:val="28"/>
          <w:szCs w:val="28"/>
          <w:rtl/>
        </w:rPr>
        <w:t xml:space="preserve">و (2) لا أمة.</w:t>
      </w:r>
    </w:p>
    <w:p>
      <w:pPr>
        <w:pStyle w:val="BookText"/>
      </w:pPr>
      <w:r>
        <w:rPr>
          <w:rFonts w:ascii="IRNazanin" w:hAnsi="IRNazanin" w:eastAsia="IRNazanin" w:cs="IRNazanin"/>
          <w:lang w:bidi="fa-IR"/>
          <w:color w:val="111111"/>
          <w:sz w:val="28"/>
          <w:szCs w:val="28"/>
          <w:rtl/>
        </w:rPr>
        <w:t xml:space="preserve">وتقدم فی باب (1) أقسام حدود الزنا من أبواب حد الزناء ما یدل</w:t>
      </w:r>
    </w:p>
    <w:p>
      <w:pPr>
        <w:pStyle w:val="BookText"/>
      </w:pPr>
      <w:r>
        <w:rPr>
          <w:rFonts w:ascii="IRNazanin" w:hAnsi="IRNazanin" w:eastAsia="IRNazanin" w:cs="IRNazanin"/>
          <w:lang w:bidi="fa-IR"/>
          <w:color w:val="111111"/>
          <w:sz w:val="28"/>
          <w:szCs w:val="28"/>
          <w:rtl/>
        </w:rPr>
        <w:t xml:space="preserve">علی ذلک بالعموم والاطلاق وفی روایة ابن مسلم (2) من باب (3) ان من</w:t>
      </w:r>
    </w:p>
    <w:p>
      <w:pPr>
        <w:pStyle w:val="BookText"/>
      </w:pPr>
      <w:r>
        <w:rPr>
          <w:rFonts w:ascii="IRNazanin" w:hAnsi="IRNazanin" w:eastAsia="IRNazanin" w:cs="IRNazanin"/>
          <w:lang w:bidi="fa-IR"/>
          <w:color w:val="111111"/>
          <w:sz w:val="28"/>
          <w:szCs w:val="28"/>
          <w:rtl/>
        </w:rPr>
        <w:t xml:space="preserve">زنی بجاریة زوجته یرجم قوله علیه السلام ولا یرجم ان زنی بیهودیة أو</w:t>
      </w:r>
    </w:p>
    <w:p>
      <w:pPr>
        <w:pStyle w:val="BookText"/>
      </w:pPr>
      <w:r>
        <w:rPr>
          <w:rFonts w:ascii="IRNazanin" w:hAnsi="IRNazanin" w:eastAsia="IRNazanin" w:cs="IRNazanin"/>
          <w:lang w:bidi="fa-IR"/>
          <w:color w:val="111111"/>
          <w:sz w:val="28"/>
          <w:szCs w:val="28"/>
          <w:rtl/>
        </w:rPr>
        <w:t xml:space="preserve">نصرانیة أو أمة (قال الشیخ ره یحتمل أن یکون هذا إذا لم یکن محصنا</w:t>
      </w:r>
    </w:p>
    <w:p>
      <w:pPr>
        <w:pStyle w:val="BookText"/>
      </w:pPr>
      <w:r>
        <w:rPr>
          <w:rFonts w:ascii="IRNazanin" w:hAnsi="IRNazanin" w:eastAsia="IRNazanin" w:cs="IRNazanin"/>
          <w:lang w:bidi="fa-IR"/>
          <w:color w:val="111111"/>
          <w:sz w:val="28"/>
          <w:szCs w:val="28"/>
          <w:rtl/>
        </w:rPr>
        <w:t xml:space="preserve">وفی روایة علی بن جعفر (6) قوله علیه السلام ولا یکون حد الزانی الا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1" w:name="pg12434_132750"/>
    <w:bookmarkEnd w:id="131"/>
    <w:p>
      <w:pPr>
        <w:pStyle w:val="BookText"/>
      </w:pPr>
      <w:r>
        <w:rPr>
          <w:rFonts w:ascii="IRNazanin" w:hAnsi="IRNazanin" w:eastAsia="IRNazanin" w:cs="IRNazanin"/>
          <w:lang w:bidi="fa-IR"/>
          <w:color w:val="111111"/>
          <w:sz w:val="28"/>
          <w:szCs w:val="28"/>
          <w:rtl/>
        </w:rPr>
        <w:t xml:space="preserve">إذا زنی بمسلمة.</w:t>
      </w:r>
    </w:p>
    <w:p>
      <w:pPr>
        <w:pStyle w:val="Heading4"/>
      </w:pPr>
      <w:bookmarkStart w:id="368" w:name="_Toc161"/>
      <w:r>
        <w:t>(33) باب ان الیهودی أو النصرانی إذا زنی بمسلمة یقتل وان أسلم عند رؤیة البأس</w:t>
      </w:r>
      <w:bookmarkEnd w:id="368"/>
    </w:p>
    <w:p>
      <w:pPr>
        <w:pStyle w:val="BookText"/>
      </w:pPr>
      <w:r>
        <w:rPr>
          <w:rFonts w:ascii="IRNazanin" w:hAnsi="IRNazanin" w:eastAsia="IRNazanin" w:cs="IRNazanin"/>
          <w:lang w:bidi="fa-IR"/>
          <w:color w:val="111111"/>
          <w:sz w:val="28"/>
          <w:szCs w:val="28"/>
          <w:rtl/>
        </w:rPr>
        <w:t xml:space="preserve">قال الله تعالی فی سورة المؤمن (40) فلما رأوا بأسنا قالوا آمنا بالله</w:t>
      </w:r>
    </w:p>
    <w:p>
      <w:pPr>
        <w:pStyle w:val="BookText"/>
      </w:pPr>
      <w:r>
        <w:rPr>
          <w:rFonts w:ascii="IRNazanin" w:hAnsi="IRNazanin" w:eastAsia="IRNazanin" w:cs="IRNazanin"/>
          <w:lang w:bidi="fa-IR"/>
          <w:color w:val="111111"/>
          <w:sz w:val="28"/>
          <w:szCs w:val="28"/>
          <w:rtl/>
        </w:rPr>
        <w:t xml:space="preserve">وحده وکفرنا بما کنا به مشرکین (84) فلم یک ینفعهم ایمانهم لما رأوا</w:t>
      </w:r>
    </w:p>
    <w:p>
      <w:pPr>
        <w:pStyle w:val="BookText"/>
      </w:pPr>
      <w:r>
        <w:rPr>
          <w:rFonts w:ascii="IRNazanin" w:hAnsi="IRNazanin" w:eastAsia="IRNazanin" w:cs="IRNazanin"/>
          <w:lang w:bidi="fa-IR"/>
          <w:color w:val="111111"/>
          <w:sz w:val="28"/>
          <w:szCs w:val="28"/>
          <w:rtl/>
        </w:rPr>
        <w:t xml:space="preserve">بأسنا سنة الله التی قد خلت فی عباده وخسر هنالک الکافرون (85).</w:t>
      </w:r>
    </w:p>
    <w:p>
      <w:pPr>
        <w:pStyle w:val="BookText"/>
      </w:pPr>
      <w:r>
        <w:rPr>
          <w:rFonts w:ascii="IRNazanin" w:hAnsi="IRNazanin" w:eastAsia="IRNazanin" w:cs="IRNazanin"/>
          <w:lang w:bidi="fa-IR"/>
          <w:color w:val="111111"/>
          <w:sz w:val="28"/>
          <w:szCs w:val="28"/>
          <w:rtl/>
        </w:rPr>
        <w:t xml:space="preserve">1173 (1) کافی 239 ج 7 - تهذیب 38 ج 10 - محمد بن یحیی عن</w:t>
      </w:r>
    </w:p>
    <w:p>
      <w:pPr>
        <w:pStyle w:val="BookText"/>
      </w:pPr>
      <w:r>
        <w:rPr>
          <w:rFonts w:ascii="IRNazanin" w:hAnsi="IRNazanin" w:eastAsia="IRNazanin" w:cs="IRNazanin"/>
          <w:lang w:bidi="fa-IR"/>
          <w:color w:val="111111"/>
          <w:sz w:val="28"/>
          <w:szCs w:val="28"/>
          <w:rtl/>
        </w:rPr>
        <w:t xml:space="preserve">محمد بن الحسین عن حنان بن سدیر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یهودی فجر بمسلمة قال یقتل.</w:t>
      </w:r>
    </w:p>
    <w:p>
      <w:pPr>
        <w:pStyle w:val="BookText"/>
      </w:pPr>
      <w:r>
        <w:rPr>
          <w:rFonts w:ascii="IRNazanin" w:hAnsi="IRNazanin" w:eastAsia="IRNazanin" w:cs="IRNazanin"/>
          <w:lang w:bidi="fa-IR"/>
          <w:color w:val="111111"/>
          <w:sz w:val="28"/>
          <w:szCs w:val="28"/>
          <w:rtl/>
        </w:rPr>
        <w:t xml:space="preserve">1174 (2) فقه الرضا علیه السلام 285 - وإذا زنا الذمی بمسلمة</w:t>
      </w:r>
    </w:p>
    <w:p>
      <w:pPr>
        <w:pStyle w:val="BookText"/>
      </w:pPr>
      <w:r>
        <w:rPr>
          <w:rFonts w:ascii="IRNazanin" w:hAnsi="IRNazanin" w:eastAsia="IRNazanin" w:cs="IRNazanin"/>
          <w:lang w:bidi="fa-IR"/>
          <w:color w:val="111111"/>
          <w:sz w:val="28"/>
          <w:szCs w:val="28"/>
          <w:rtl/>
        </w:rPr>
        <w:t xml:space="preserve">قتلا جمیعا.</w:t>
      </w:r>
    </w:p>
    <w:p>
      <w:pPr>
        <w:pStyle w:val="BookText"/>
      </w:pPr>
      <w:r>
        <w:rPr>
          <w:rFonts w:ascii="IRNazanin" w:hAnsi="IRNazanin" w:eastAsia="IRNazanin" w:cs="IRNazanin"/>
          <w:lang w:bidi="fa-IR"/>
          <w:color w:val="111111"/>
          <w:sz w:val="28"/>
          <w:szCs w:val="28"/>
          <w:rtl/>
        </w:rPr>
        <w:t xml:space="preserve">1175 (3) کافی 238 ج 7 - محمد بن یحیی عن محمد بن أحمد عن</w:t>
      </w:r>
    </w:p>
    <w:p>
      <w:pPr>
        <w:pStyle w:val="BookText"/>
      </w:pPr>
      <w:r>
        <w:rPr>
          <w:rFonts w:ascii="IRNazanin" w:hAnsi="IRNazanin" w:eastAsia="IRNazanin" w:cs="IRNazanin"/>
          <w:lang w:bidi="fa-IR"/>
          <w:color w:val="111111"/>
          <w:sz w:val="28"/>
          <w:szCs w:val="28"/>
          <w:rtl/>
        </w:rPr>
        <w:t xml:space="preserve">جعفر بن رزق الله أو رجل عن جعفر بن رزق الله تهذیب 38 ج 10 - محمد</w:t>
      </w:r>
    </w:p>
    <w:p>
      <w:pPr>
        <w:pStyle w:val="BookText"/>
      </w:pPr>
      <w:r>
        <w:rPr>
          <w:rFonts w:ascii="IRNazanin" w:hAnsi="IRNazanin" w:eastAsia="IRNazanin" w:cs="IRNazanin"/>
          <w:lang w:bidi="fa-IR"/>
          <w:color w:val="111111"/>
          <w:sz w:val="28"/>
          <w:szCs w:val="28"/>
          <w:rtl/>
        </w:rPr>
        <w:t xml:space="preserve">ابن یحیی عن محمد بن أحمد بن یحیی عن الاحتجاج 258 ج 2 - جعفر بن</w:t>
      </w:r>
    </w:p>
    <w:p>
      <w:pPr>
        <w:pStyle w:val="BookText"/>
      </w:pPr>
      <w:r>
        <w:rPr>
          <w:rFonts w:ascii="IRNazanin" w:hAnsi="IRNazanin" w:eastAsia="IRNazanin" w:cs="IRNazanin"/>
          <w:lang w:bidi="fa-IR"/>
          <w:color w:val="111111"/>
          <w:sz w:val="28"/>
          <w:szCs w:val="28"/>
          <w:rtl/>
        </w:rPr>
        <w:t xml:space="preserve">رزق الله قال قدم إلی المتوکل رجل نصرانی فجر بامرأة مسلمة فأراد أن</w:t>
      </w:r>
    </w:p>
    <w:p>
      <w:pPr>
        <w:pStyle w:val="BookText"/>
      </w:pPr>
      <w:r>
        <w:rPr>
          <w:rFonts w:ascii="IRNazanin" w:hAnsi="IRNazanin" w:eastAsia="IRNazanin" w:cs="IRNazanin"/>
          <w:lang w:bidi="fa-IR"/>
          <w:color w:val="111111"/>
          <w:sz w:val="28"/>
          <w:szCs w:val="28"/>
          <w:rtl/>
        </w:rPr>
        <w:t xml:space="preserve">یقیم علیه الحد فأسلم فقال یحیی بن أکثم قد هدم إیمانه شرکه وفعله و</w:t>
      </w:r>
    </w:p>
    <w:p>
      <w:pPr>
        <w:pStyle w:val="BookText"/>
      </w:pPr>
      <w:r>
        <w:rPr>
          <w:rFonts w:ascii="IRNazanin" w:hAnsi="IRNazanin" w:eastAsia="IRNazanin" w:cs="IRNazanin"/>
          <w:lang w:bidi="fa-IR"/>
          <w:color w:val="111111"/>
          <w:sz w:val="28"/>
          <w:szCs w:val="28"/>
          <w:rtl/>
        </w:rPr>
        <w:t xml:space="preserve">قال بعضهم یضرب ثلاثة حدود وقال بعضهم یفعل به کذا وکذا فأمر</w:t>
      </w:r>
    </w:p>
    <w:p>
      <w:pPr>
        <w:pStyle w:val="BookText"/>
      </w:pPr>
      <w:r>
        <w:rPr>
          <w:rFonts w:ascii="IRNazanin" w:hAnsi="IRNazanin" w:eastAsia="IRNazanin" w:cs="IRNazanin"/>
          <w:lang w:bidi="fa-IR"/>
          <w:color w:val="111111"/>
          <w:sz w:val="28"/>
          <w:szCs w:val="28"/>
          <w:rtl/>
        </w:rPr>
        <w:t xml:space="preserve">المتوکل بالکتاب إلی أبی الحسن الثالث علیه السلام وسؤاله عن ذلک</w:t>
      </w:r>
    </w:p>
    <w:p>
      <w:pPr>
        <w:pStyle w:val="BookText"/>
      </w:pPr>
      <w:r>
        <w:rPr>
          <w:rFonts w:ascii="IRNazanin" w:hAnsi="IRNazanin" w:eastAsia="IRNazanin" w:cs="IRNazanin"/>
          <w:lang w:bidi="fa-IR"/>
          <w:color w:val="111111"/>
          <w:sz w:val="28"/>
          <w:szCs w:val="28"/>
          <w:rtl/>
        </w:rPr>
        <w:t xml:space="preserve">فلما قرء الکتاب کتب علیه السلام یضرب حتی یموت فأنکر یحیی بن</w:t>
      </w:r>
    </w:p>
    <w:p>
      <w:pPr>
        <w:pStyle w:val="BookText"/>
      </w:pPr>
      <w:r>
        <w:rPr>
          <w:rFonts w:ascii="IRNazanin" w:hAnsi="IRNazanin" w:eastAsia="IRNazanin" w:cs="IRNazanin"/>
          <w:lang w:bidi="fa-IR"/>
          <w:color w:val="111111"/>
          <w:sz w:val="28"/>
          <w:szCs w:val="28"/>
          <w:rtl/>
        </w:rPr>
        <w:t xml:space="preserve">أکثم وأنکر فقهاء العسکر ذلک وقالوا یا أمیر المؤمنین سل </w:t>
      </w:r>
      <w:r>
        <w:rPr>
          <w:rStyle w:val="FootnoteReference"/>
        </w:rPr>
        <w:footnoteReference w:id="1121"/>
      </w:r>
      <w:r>
        <w:rPr>
          <w:rFonts w:ascii="IRNazanin" w:hAnsi="IRNazanin" w:eastAsia="IRNazanin" w:cs="IRNazanin"/>
          <w:lang w:bidi="fa-IR"/>
          <w:color w:val="111111"/>
          <w:sz w:val="28"/>
          <w:szCs w:val="28"/>
          <w:rtl/>
        </w:rPr>
        <w:t xml:space="preserve">عن هذا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فإنه شئ لم ینطق به کتاب </w:t>
      </w:r>
      <w:r>
        <w:rPr>
          <w:rStyle w:val="FootnoteReference"/>
        </w:rPr>
        <w:footnoteReference w:id="1123"/>
      </w:r>
      <w:r>
        <w:rPr>
          <w:rFonts w:ascii="IRNazanin" w:hAnsi="IRNazanin" w:eastAsia="IRNazanin" w:cs="IRNazanin"/>
          <w:lang w:bidi="fa-IR"/>
          <w:color w:val="111111"/>
          <w:sz w:val="28"/>
          <w:szCs w:val="28"/>
          <w:rtl/>
        </w:rPr>
        <w:t xml:space="preserve">ولم تجئ به سنة فکتب إلیه أن فقهاء </w:t>
      </w:r>
      <w:r>
        <w:rPr>
          <w:rStyle w:val="FootnoteReference"/>
        </w:rPr>
        <w:footnoteReference w:id="1124"/>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32" w:name="pg12434_132751"/>
    <w:bookmarkEnd w:id="132"/>
    <w:p>
      <w:pPr>
        <w:pStyle w:val="BookText"/>
      </w:pPr>
      <w:r>
        <w:rPr>
          <w:rFonts w:ascii="IRNazanin" w:hAnsi="IRNazanin" w:eastAsia="IRNazanin" w:cs="IRNazanin"/>
          <w:lang w:bidi="fa-IR"/>
          <w:color w:val="111111"/>
          <w:sz w:val="28"/>
          <w:szCs w:val="28"/>
          <w:rtl/>
        </w:rPr>
        <w:t xml:space="preserve">(المسلمین - کا - یب) قد أنکروا هذا وقالوا لم تجئ به سنة ولم ینطق به</w:t>
      </w:r>
    </w:p>
    <w:p>
      <w:pPr>
        <w:pStyle w:val="BookText"/>
      </w:pPr>
      <w:r>
        <w:rPr>
          <w:rFonts w:ascii="IRNazanin" w:hAnsi="IRNazanin" w:eastAsia="IRNazanin" w:cs="IRNazanin"/>
          <w:lang w:bidi="fa-IR"/>
          <w:color w:val="111111"/>
          <w:sz w:val="28"/>
          <w:szCs w:val="28"/>
          <w:rtl/>
        </w:rPr>
        <w:t xml:space="preserve">کتاب فبین لنا لم </w:t>
      </w:r>
      <w:r>
        <w:rPr>
          <w:rStyle w:val="FootnoteReference"/>
        </w:rPr>
        <w:footnoteReference w:id="1125"/>
      </w:r>
      <w:r>
        <w:rPr>
          <w:rFonts w:ascii="IRNazanin" w:hAnsi="IRNazanin" w:eastAsia="IRNazanin" w:cs="IRNazanin"/>
          <w:lang w:bidi="fa-IR"/>
          <w:color w:val="111111"/>
          <w:sz w:val="28"/>
          <w:szCs w:val="28"/>
          <w:rtl/>
        </w:rPr>
        <w:t xml:space="preserve">أوجبت علیه </w:t>
      </w:r>
      <w:r>
        <w:rPr>
          <w:rStyle w:val="FootnoteReference"/>
        </w:rPr>
        <w:footnoteReference w:id="1126"/>
      </w:r>
      <w:r>
        <w:rPr>
          <w:rFonts w:ascii="IRNazanin" w:hAnsi="IRNazanin" w:eastAsia="IRNazanin" w:cs="IRNazanin"/>
          <w:lang w:bidi="fa-IR"/>
          <w:color w:val="111111"/>
          <w:sz w:val="28"/>
          <w:szCs w:val="28"/>
          <w:rtl/>
        </w:rPr>
        <w:t xml:space="preserve">الضرب حتی یموت فکتب علیه</w:t>
      </w:r>
    </w:p>
    <w:p>
      <w:pPr>
        <w:pStyle w:val="BookText"/>
      </w:pPr>
      <w:r>
        <w:rPr>
          <w:rFonts w:ascii="IRNazanin" w:hAnsi="IRNazanin" w:eastAsia="IRNazanin" w:cs="IRNazanin"/>
          <w:lang w:bidi="fa-IR"/>
          <w:color w:val="111111"/>
          <w:sz w:val="28"/>
          <w:szCs w:val="28"/>
          <w:rtl/>
        </w:rPr>
        <w:t xml:space="preserve">السلام بسم الله الرحمن الرحیم " فلما رأوا بأسنا قالوا آمنا بالله وحده و</w:t>
      </w:r>
    </w:p>
    <w:p>
      <w:pPr>
        <w:pStyle w:val="BookText"/>
      </w:pPr>
      <w:r>
        <w:rPr>
          <w:rFonts w:ascii="IRNazanin" w:hAnsi="IRNazanin" w:eastAsia="IRNazanin" w:cs="IRNazanin"/>
          <w:lang w:bidi="fa-IR"/>
          <w:color w:val="111111"/>
          <w:sz w:val="28"/>
          <w:szCs w:val="28"/>
          <w:rtl/>
        </w:rPr>
        <w:t xml:space="preserve">کفرنا بما کنا به مشرکین فلم یک ینفعهم ایمانهم لما رأوا بأسنا سنة الله</w:t>
      </w:r>
    </w:p>
    <w:p>
      <w:pPr>
        <w:pStyle w:val="BookText"/>
      </w:pPr>
      <w:r>
        <w:rPr>
          <w:rFonts w:ascii="IRNazanin" w:hAnsi="IRNazanin" w:eastAsia="IRNazanin" w:cs="IRNazanin"/>
          <w:lang w:bidi="fa-IR"/>
          <w:color w:val="111111"/>
          <w:sz w:val="28"/>
          <w:szCs w:val="28"/>
          <w:rtl/>
        </w:rPr>
        <w:t xml:space="preserve">التی قد خلت فی عباده وخسر هنالک الکافرون " (قال - کا - یب) فأمر</w:t>
      </w:r>
    </w:p>
    <w:p>
      <w:pPr>
        <w:pStyle w:val="BookText"/>
      </w:pPr>
      <w:r>
        <w:rPr>
          <w:rFonts w:ascii="IRNazanin" w:hAnsi="IRNazanin" w:eastAsia="IRNazanin" w:cs="IRNazanin"/>
          <w:lang w:bidi="fa-IR"/>
          <w:color w:val="111111"/>
          <w:sz w:val="28"/>
          <w:szCs w:val="28"/>
          <w:rtl/>
        </w:rPr>
        <w:t xml:space="preserve">به المتوکل فضرب حتی مات المناقب 405 ج 4 - جعفر بن رزق الله قال</w:t>
      </w:r>
    </w:p>
    <w:p>
      <w:pPr>
        <w:pStyle w:val="BookText"/>
      </w:pPr>
      <w:r>
        <w:rPr>
          <w:rFonts w:ascii="IRNazanin" w:hAnsi="IRNazanin" w:eastAsia="IRNazanin" w:cs="IRNazanin"/>
          <w:lang w:bidi="fa-IR"/>
          <w:color w:val="111111"/>
          <w:sz w:val="28"/>
          <w:szCs w:val="28"/>
          <w:rtl/>
        </w:rPr>
        <w:t xml:space="preserve">قدم إلی المتوکل (وذکر نحوه).</w:t>
      </w:r>
    </w:p>
    <w:p>
      <w:pPr>
        <w:pStyle w:val="BookText"/>
      </w:pPr>
      <w:r>
        <w:rPr>
          <w:rFonts w:ascii="IRNazanin" w:hAnsi="IRNazanin" w:eastAsia="IRNazanin" w:cs="IRNazanin"/>
          <w:lang w:bidi="fa-IR"/>
          <w:color w:val="111111"/>
          <w:sz w:val="28"/>
          <w:szCs w:val="28"/>
          <w:rtl/>
        </w:rPr>
        <w:t xml:space="preserve">1176 (4) فقیه 26 ج 4 - وإذا فجر نصرانی بامرأة مسلمة فلما أخذ</w:t>
      </w:r>
    </w:p>
    <w:p>
      <w:pPr>
        <w:pStyle w:val="BookText"/>
      </w:pPr>
      <w:r>
        <w:rPr>
          <w:rFonts w:ascii="IRNazanin" w:hAnsi="IRNazanin" w:eastAsia="IRNazanin" w:cs="IRNazanin"/>
          <w:lang w:bidi="fa-IR"/>
          <w:color w:val="111111"/>
          <w:sz w:val="28"/>
          <w:szCs w:val="28"/>
          <w:rtl/>
        </w:rPr>
        <w:t xml:space="preserve">لیقام علیه الحد أسلم فان الحکم فیه أن یضرب حتی یموت لان الله</w:t>
      </w:r>
    </w:p>
    <w:p>
      <w:pPr>
        <w:pStyle w:val="BookText"/>
      </w:pPr>
      <w:r>
        <w:rPr>
          <w:rFonts w:ascii="IRNazanin" w:hAnsi="IRNazanin" w:eastAsia="IRNazanin" w:cs="IRNazanin"/>
          <w:lang w:bidi="fa-IR"/>
          <w:color w:val="111111"/>
          <w:sz w:val="28"/>
          <w:szCs w:val="28"/>
          <w:rtl/>
        </w:rPr>
        <w:t xml:space="preserve">عز وجل یقول " فلما رأوا بأسنا قالوا آمنا بالله وحده وکفرنا بما کنا به</w:t>
      </w:r>
    </w:p>
    <w:p>
      <w:pPr>
        <w:pStyle w:val="BookText"/>
      </w:pPr>
      <w:r>
        <w:rPr>
          <w:rFonts w:ascii="IRNazanin" w:hAnsi="IRNazanin" w:eastAsia="IRNazanin" w:cs="IRNazanin"/>
          <w:lang w:bidi="fa-IR"/>
          <w:color w:val="111111"/>
          <w:sz w:val="28"/>
          <w:szCs w:val="28"/>
          <w:rtl/>
        </w:rPr>
        <w:t xml:space="preserve">مشرکین (84) فلم یک ینفعهم ایمانهم لما رأوا بأسنا سنة الله التی قد</w:t>
      </w:r>
    </w:p>
    <w:p>
      <w:pPr>
        <w:pStyle w:val="BookText"/>
      </w:pPr>
      <w:r>
        <w:rPr>
          <w:rFonts w:ascii="IRNazanin" w:hAnsi="IRNazanin" w:eastAsia="IRNazanin" w:cs="IRNazanin"/>
          <w:lang w:bidi="fa-IR"/>
          <w:color w:val="111111"/>
          <w:sz w:val="28"/>
          <w:szCs w:val="28"/>
          <w:rtl/>
        </w:rPr>
        <w:t xml:space="preserve">خلت فی عباده وخسر هنالک المبطلون " أجاب بذلک أبو الحسن علی بن</w:t>
      </w:r>
    </w:p>
    <w:p>
      <w:pPr>
        <w:pStyle w:val="BookText"/>
      </w:pPr>
      <w:r>
        <w:rPr>
          <w:rFonts w:ascii="IRNazanin" w:hAnsi="IRNazanin" w:eastAsia="IRNazanin" w:cs="IRNazanin"/>
          <w:lang w:bidi="fa-IR"/>
          <w:color w:val="111111"/>
          <w:sz w:val="28"/>
          <w:szCs w:val="28"/>
          <w:rtl/>
        </w:rPr>
        <w:t xml:space="preserve">محمد العسکری علیهما السلام المتوکل لما بعث إلیه وسأله عن ذلک روی</w:t>
      </w:r>
    </w:p>
    <w:p>
      <w:pPr>
        <w:pStyle w:val="BookText"/>
      </w:pPr>
      <w:r>
        <w:rPr>
          <w:rFonts w:ascii="IRNazanin" w:hAnsi="IRNazanin" w:eastAsia="IRNazanin" w:cs="IRNazanin"/>
          <w:lang w:bidi="fa-IR"/>
          <w:color w:val="111111"/>
          <w:sz w:val="28"/>
          <w:szCs w:val="28"/>
          <w:rtl/>
        </w:rPr>
        <w:t xml:space="preserve">ذلک جعفر بن رزق الله عنه.</w:t>
      </w:r>
    </w:p>
    <w:p>
      <w:pPr>
        <w:pStyle w:val="Heading4"/>
      </w:pPr>
      <w:bookmarkStart w:id="369" w:name="_Toc162"/>
      <w:r>
        <w:t>(34) باب ما ورد فی أن امام المسلمین یربط الزانیة بالزوج کما یربط البعیر بالعقال</w:t>
      </w:r>
      <w:bookmarkEnd w:id="369"/>
    </w:p>
    <w:p>
      <w:pPr>
        <w:pStyle w:val="BookText"/>
      </w:pPr>
      <w:r>
        <w:rPr>
          <w:rFonts w:ascii="IRNazanin" w:hAnsi="IRNazanin" w:eastAsia="IRNazanin" w:cs="IRNazanin"/>
          <w:lang w:bidi="fa-IR"/>
          <w:color w:val="111111"/>
          <w:sz w:val="28"/>
          <w:szCs w:val="28"/>
          <w:rtl/>
        </w:rPr>
        <w:t xml:space="preserve">1177 (1) تهذیب 154 ج 10 - محمد بن علی بن محبوب عن محمد</w:t>
      </w:r>
    </w:p>
    <w:p>
      <w:pPr>
        <w:pStyle w:val="BookText"/>
      </w:pPr>
      <w:r>
        <w:rPr>
          <w:rFonts w:ascii="IRNazanin" w:hAnsi="IRNazanin" w:eastAsia="IRNazanin" w:cs="IRNazanin"/>
          <w:lang w:bidi="fa-IR"/>
          <w:color w:val="111111"/>
          <w:sz w:val="28"/>
          <w:szCs w:val="28"/>
          <w:rtl/>
        </w:rPr>
        <w:t xml:space="preserve">ابن الحسین عن عبد الله بن هلال عن العلا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امرأة زنت وشردت</w:t>
      </w:r>
    </w:p>
    <w:p>
      <w:pPr>
        <w:pStyle w:val="BookText"/>
      </w:pPr>
      <w:r>
        <w:rPr>
          <w:rFonts w:ascii="IRNazanin" w:hAnsi="IRNazanin" w:eastAsia="IRNazanin" w:cs="IRNazanin"/>
          <w:lang w:bidi="fa-IR"/>
          <w:color w:val="111111"/>
          <w:sz w:val="28"/>
          <w:szCs w:val="28"/>
          <w:rtl/>
        </w:rPr>
        <w:t xml:space="preserve">أن یربطها امام المسلمین بالزوج کما یربط البعیر الشارد </w:t>
      </w:r>
      <w:r>
        <w:rPr>
          <w:rStyle w:val="FootnoteReference"/>
        </w:rPr>
        <w:footnoteReference w:id="1127"/>
      </w:r>
      <w:r>
        <w:rPr>
          <w:rFonts w:ascii="IRNazanin" w:hAnsi="IRNazanin" w:eastAsia="IRNazanin" w:cs="IRNazanin"/>
          <w:lang w:bidi="fa-IR"/>
          <w:color w:val="111111"/>
          <w:sz w:val="28"/>
          <w:szCs w:val="28"/>
          <w:rtl/>
        </w:rPr>
        <w:t xml:space="preserve">بالعقال.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3" w:name="pg12434_132752"/>
    <w:bookmarkEnd w:id="133"/>
    <w:p>
      <w:pPr>
        <w:pStyle w:val="Heading4"/>
      </w:pPr>
      <w:bookmarkStart w:id="370" w:name="_Toc163"/>
      <w:r>
        <w:t>(35) باب ما ورد فی منع الأم من الزنا ومحارم الله ولو بالحبس والقید</w:t>
      </w:r>
      <w:bookmarkEnd w:id="370"/>
    </w:p>
    <w:p>
      <w:pPr>
        <w:pStyle w:val="BookText"/>
      </w:pPr>
      <w:r>
        <w:rPr>
          <w:rFonts w:ascii="IRNazanin" w:hAnsi="IRNazanin" w:eastAsia="IRNazanin" w:cs="IRNazanin"/>
          <w:lang w:bidi="fa-IR"/>
          <w:color w:val="111111"/>
          <w:sz w:val="28"/>
          <w:szCs w:val="28"/>
          <w:rtl/>
        </w:rPr>
        <w:t xml:space="preserve">1178 (1) فقیه 51 ج 4 - وروی الحسن بن محبوب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جاء رجل إلی رسول الله صلی الله</w:t>
      </w:r>
    </w:p>
    <w:p>
      <w:pPr>
        <w:pStyle w:val="BookText"/>
      </w:pPr>
      <w:r>
        <w:rPr>
          <w:rFonts w:ascii="IRNazanin" w:hAnsi="IRNazanin" w:eastAsia="IRNazanin" w:cs="IRNazanin"/>
          <w:lang w:bidi="fa-IR"/>
          <w:color w:val="111111"/>
          <w:sz w:val="28"/>
          <w:szCs w:val="28"/>
          <w:rtl/>
        </w:rPr>
        <w:t xml:space="preserve">علیه وآله فقال إن أمی لا تدفع ید لا مس قال فاحبسها قال قد فعلت قال</w:t>
      </w:r>
    </w:p>
    <w:p>
      <w:pPr>
        <w:pStyle w:val="BookText"/>
      </w:pPr>
      <w:r>
        <w:rPr>
          <w:rFonts w:ascii="IRNazanin" w:hAnsi="IRNazanin" w:eastAsia="IRNazanin" w:cs="IRNazanin"/>
          <w:lang w:bidi="fa-IR"/>
          <w:color w:val="111111"/>
          <w:sz w:val="28"/>
          <w:szCs w:val="28"/>
          <w:rtl/>
        </w:rPr>
        <w:t xml:space="preserve">فامنع من یدخل علیها قال قد فعلت قال فقیدها فإنک لا تبرها بشئ</w:t>
      </w:r>
    </w:p>
    <w:p>
      <w:pPr>
        <w:pStyle w:val="BookText"/>
      </w:pPr>
      <w:r>
        <w:rPr>
          <w:rFonts w:ascii="IRNazanin" w:hAnsi="IRNazanin" w:eastAsia="IRNazanin" w:cs="IRNazanin"/>
          <w:lang w:bidi="fa-IR"/>
          <w:color w:val="111111"/>
          <w:sz w:val="28"/>
          <w:szCs w:val="28"/>
          <w:rtl/>
        </w:rPr>
        <w:t xml:space="preserve">أفضل من أن تمنعها من محارم الله عز وجل.</w:t>
      </w:r>
    </w:p>
    <w:p>
      <w:pPr>
        <w:pStyle w:val="BookText"/>
      </w:pPr>
      <w:r>
        <w:rPr>
          <w:rFonts w:ascii="IRNazanin" w:hAnsi="IRNazanin" w:eastAsia="IRNazanin" w:cs="IRNazanin"/>
          <w:lang w:bidi="fa-IR"/>
          <w:color w:val="111111"/>
          <w:sz w:val="28"/>
          <w:szCs w:val="28"/>
          <w:rtl/>
        </w:rPr>
        <w:t xml:space="preserve">وتقدم فی أحادیث باب (1) فضل الأمر بالمعروف والنهی عن</w:t>
      </w:r>
    </w:p>
    <w:p>
      <w:pPr>
        <w:pStyle w:val="BookText"/>
      </w:pPr>
      <w:r>
        <w:rPr>
          <w:rFonts w:ascii="IRNazanin" w:hAnsi="IRNazanin" w:eastAsia="IRNazanin" w:cs="IRNazanin"/>
          <w:lang w:bidi="fa-IR"/>
          <w:color w:val="111111"/>
          <w:sz w:val="28"/>
          <w:szCs w:val="28"/>
          <w:rtl/>
        </w:rPr>
        <w:t xml:space="preserve">المنکر ووجوبهما ولزوم انکار المنکر بالقلب واللسان والید وحکم</w:t>
      </w:r>
    </w:p>
    <w:p>
      <w:pPr>
        <w:pStyle w:val="BookText"/>
      </w:pPr>
      <w:r>
        <w:rPr>
          <w:rFonts w:ascii="IRNazanin" w:hAnsi="IRNazanin" w:eastAsia="IRNazanin" w:cs="IRNazanin"/>
          <w:lang w:bidi="fa-IR"/>
          <w:color w:val="111111"/>
          <w:sz w:val="28"/>
          <w:szCs w:val="28"/>
          <w:rtl/>
        </w:rPr>
        <w:t xml:space="preserve">القتال علی ذلک من أبواب الأمر بالمعروف والنهی عن المنکر وباب (3)</w:t>
      </w:r>
    </w:p>
    <w:p>
      <w:pPr>
        <w:pStyle w:val="BookText"/>
      </w:pPr>
      <w:r>
        <w:rPr>
          <w:rFonts w:ascii="IRNazanin" w:hAnsi="IRNazanin" w:eastAsia="IRNazanin" w:cs="IRNazanin"/>
          <w:lang w:bidi="fa-IR"/>
          <w:color w:val="111111"/>
          <w:sz w:val="28"/>
          <w:szCs w:val="28"/>
          <w:rtl/>
        </w:rPr>
        <w:t xml:space="preserve">وجوب أمر الأهل بالمعروف ونهیه عن المنکر وباب (8) ما ورد من إظهار</w:t>
      </w:r>
    </w:p>
    <w:p>
      <w:pPr>
        <w:pStyle w:val="BookText"/>
      </w:pPr>
      <w:r>
        <w:rPr>
          <w:rFonts w:ascii="IRNazanin" w:hAnsi="IRNazanin" w:eastAsia="IRNazanin" w:cs="IRNazanin"/>
          <w:lang w:bidi="fa-IR"/>
          <w:color w:val="111111"/>
          <w:sz w:val="28"/>
          <w:szCs w:val="28"/>
          <w:rtl/>
        </w:rPr>
        <w:t xml:space="preserve">الکراهة لأهل المعاصی وردهم عنها بکل وجه ممکن ما یدل علی ذلک</w:t>
      </w:r>
    </w:p>
    <w:p>
      <w:pPr>
        <w:pStyle w:val="BookText"/>
      </w:pPr>
      <w:r>
        <w:rPr>
          <w:rFonts w:ascii="IRNazanin" w:hAnsi="IRNazanin" w:eastAsia="IRNazanin" w:cs="IRNazanin"/>
          <w:lang w:bidi="fa-IR"/>
          <w:color w:val="111111"/>
          <w:sz w:val="28"/>
          <w:szCs w:val="28"/>
          <w:rtl/>
        </w:rPr>
        <w:t xml:space="preserve">بالعموم والاطلاق.</w:t>
      </w:r>
    </w:p>
    <w:p>
      <w:pPr>
        <w:pStyle w:val="Heading4"/>
      </w:pPr>
      <w:bookmarkStart w:id="371" w:name="_Toc164"/>
      <w:r>
        <w:t>(36) باب حکم من تزوج ذمیة علی مسلمة أو أمة علی حرة</w:t>
      </w:r>
      <w:bookmarkEnd w:id="371"/>
    </w:p>
    <w:p>
      <w:pPr>
        <w:pStyle w:val="BookText"/>
      </w:pPr>
      <w:r>
        <w:rPr>
          <w:rFonts w:ascii="IRNazanin" w:hAnsi="IRNazanin" w:eastAsia="IRNazanin" w:cs="IRNazanin"/>
          <w:lang w:bidi="fa-IR"/>
          <w:color w:val="111111"/>
          <w:sz w:val="28"/>
          <w:szCs w:val="28"/>
          <w:rtl/>
        </w:rPr>
        <w:t xml:space="preserve">1179 (1) کافی 241 ج 7 - تهذیب 144 ج 10 - علی بن إبراهیم</w:t>
      </w:r>
    </w:p>
    <w:p>
      <w:pPr>
        <w:pStyle w:val="BookText"/>
      </w:pPr>
      <w:r>
        <w:rPr>
          <w:rFonts w:ascii="IRNazanin" w:hAnsi="IRNazanin" w:eastAsia="IRNazanin" w:cs="IRNazanin"/>
          <w:lang w:bidi="fa-IR"/>
          <w:color w:val="111111"/>
          <w:sz w:val="28"/>
          <w:szCs w:val="28"/>
          <w:rtl/>
        </w:rPr>
        <w:t xml:space="preserve">(عن أبیه - کا) عن صالح بن سعید عن بعض أصحابه </w:t>
      </w:r>
      <w:r>
        <w:rPr>
          <w:rStyle w:val="FootnoteReference"/>
        </w:rPr>
        <w:footnoteReference w:id="1128"/>
      </w:r>
      <w:r>
        <w:rPr>
          <w:rFonts w:ascii="IRNazanin" w:hAnsi="IRNazanin" w:eastAsia="IRNazanin" w:cs="IRNazanin"/>
          <w:lang w:bidi="fa-IR"/>
          <w:color w:val="111111"/>
          <w:sz w:val="28"/>
          <w:szCs w:val="28"/>
          <w:rtl/>
        </w:rPr>
        <w:t xml:space="preserve">عن منصور بن</w:t>
      </w:r>
    </w:p>
    <w:p>
      <w:pPr>
        <w:pStyle w:val="BookText"/>
      </w:pPr>
      <w:r>
        <w:rPr>
          <w:rFonts w:ascii="IRNazanin" w:hAnsi="IRNazanin" w:eastAsia="IRNazanin" w:cs="IRNazanin"/>
          <w:lang w:bidi="fa-IR"/>
          <w:color w:val="111111"/>
          <w:sz w:val="28"/>
          <w:szCs w:val="28"/>
          <w:rtl/>
        </w:rPr>
        <w:t xml:space="preserve">حازم عن أبی عبد الله علیه السلام قال سألته عن رجل تزوج ذمیة </w:t>
      </w:r>
      <w:r>
        <w:rPr>
          <w:rStyle w:val="FootnoteReference"/>
        </w:rPr>
        <w:footnoteReference w:id="1129"/>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مسلمة ولم یستأمرها قال (و - کا) یفرق بینهما (قال - کا) فقلت فعلیه</w:t>
      </w:r>
    </w:p>
    <w:p>
      <w:pPr>
        <w:pStyle w:val="BookText"/>
      </w:pPr>
      <w:r>
        <w:rPr>
          <w:rFonts w:ascii="IRNazanin" w:hAnsi="IRNazanin" w:eastAsia="IRNazanin" w:cs="IRNazanin"/>
          <w:lang w:bidi="fa-IR"/>
          <w:color w:val="111111"/>
          <w:sz w:val="28"/>
          <w:szCs w:val="28"/>
          <w:rtl/>
        </w:rPr>
        <w:t xml:space="preserve">أدب قال نعم اثنی عشر سوطا ونصف ثمن حد الزانی (وهو صاغر - کا)</w:t>
      </w:r>
    </w:p>
    <w:p>
      <w:pPr>
        <w:pStyle w:val="BookText"/>
      </w:pPr>
      <w:r>
        <w:rPr>
          <w:rFonts w:ascii="IRNazanin" w:hAnsi="IRNazanin" w:eastAsia="IRNazanin" w:cs="IRNazanin"/>
          <w:lang w:bidi="fa-IR"/>
          <w:color w:val="111111"/>
          <w:sz w:val="28"/>
          <w:szCs w:val="28"/>
          <w:rtl/>
        </w:rPr>
        <w:t xml:space="preserve">(قال - یب) قلت فإن رضیت المرأة (الحرة - کا) المسلمة بفعله بعد ما</w:t>
      </w:r>
    </w:p>
    <w:p>
      <w:pPr>
        <w:pStyle w:val="BookText"/>
      </w:pPr>
      <w:r>
        <w:rPr>
          <w:rFonts w:ascii="IRNazanin" w:hAnsi="IRNazanin" w:eastAsia="IRNazanin" w:cs="IRNazanin"/>
          <w:lang w:bidi="fa-IR"/>
          <w:color w:val="111111"/>
          <w:sz w:val="28"/>
          <w:szCs w:val="28"/>
          <w:rtl/>
        </w:rPr>
        <w:t xml:space="preserve">کان فعل قال لا یضرب ولا یفرق بینهما یبقیان علی النکاح الأول.</w:t>
      </w:r>
    </w:p>
    <w:p>
      <w:pPr>
        <w:pStyle w:val="BookText"/>
      </w:pPr>
      <w:r>
        <w:rPr>
          <w:rFonts w:ascii="IRNazanin" w:hAnsi="IRNazanin" w:eastAsia="IRNazanin" w:cs="IRNazanin"/>
          <w:lang w:bidi="fa-IR"/>
          <w:color w:val="111111"/>
          <w:sz w:val="28"/>
          <w:szCs w:val="28"/>
          <w:rtl/>
        </w:rPr>
        <w:t xml:space="preserve">وتقدم فی باب (35) عدم جواز تزویج الأمة علی الحرة الا بإذنها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4" w:name="pg12434_132753"/>
    <w:bookmarkEnd w:id="134"/>
    <w:p>
      <w:pPr>
        <w:pStyle w:val="BookText"/>
      </w:pPr>
      <w:r>
        <w:rPr>
          <w:rFonts w:ascii="IRNazanin" w:hAnsi="IRNazanin" w:eastAsia="IRNazanin" w:cs="IRNazanin"/>
          <w:lang w:bidi="fa-IR"/>
          <w:color w:val="111111"/>
          <w:sz w:val="28"/>
          <w:szCs w:val="28"/>
          <w:rtl/>
        </w:rPr>
        <w:t xml:space="preserve">من أبواب التزویج وباب (36) حکم من تزوج حرة علی أمة وبالعکس</w:t>
      </w:r>
    </w:p>
    <w:p>
      <w:pPr>
        <w:pStyle w:val="BookText"/>
      </w:pPr>
      <w:r>
        <w:rPr>
          <w:rFonts w:ascii="IRNazanin" w:hAnsi="IRNazanin" w:eastAsia="IRNazanin" w:cs="IRNazanin"/>
          <w:lang w:bidi="fa-IR"/>
          <w:color w:val="111111"/>
          <w:sz w:val="28"/>
          <w:szCs w:val="28"/>
          <w:rtl/>
        </w:rPr>
        <w:t xml:space="preserve">وباب (37) حکم من تزوج الحرة والأمة فی عقد واحد وباب (4) ان</w:t>
      </w:r>
    </w:p>
    <w:p>
      <w:pPr>
        <w:pStyle w:val="BookText"/>
      </w:pPr>
      <w:r>
        <w:rPr>
          <w:rFonts w:ascii="IRNazanin" w:hAnsi="IRNazanin" w:eastAsia="IRNazanin" w:cs="IRNazanin"/>
          <w:lang w:bidi="fa-IR"/>
          <w:color w:val="111111"/>
          <w:sz w:val="28"/>
          <w:szCs w:val="28"/>
          <w:rtl/>
        </w:rPr>
        <w:t xml:space="preserve">الیهودیة والنصرانیة لا یتزوج علی المسلمة من أبواب مناکحة الکفار و</w:t>
      </w:r>
    </w:p>
    <w:p>
      <w:pPr>
        <w:pStyle w:val="BookText"/>
      </w:pPr>
      <w:r>
        <w:rPr>
          <w:rFonts w:ascii="IRNazanin" w:hAnsi="IRNazanin" w:eastAsia="IRNazanin" w:cs="IRNazanin"/>
          <w:lang w:bidi="fa-IR"/>
          <w:color w:val="111111"/>
          <w:sz w:val="28"/>
          <w:szCs w:val="28"/>
          <w:rtl/>
        </w:rPr>
        <w:t xml:space="preserve">باب (5) حکم من تزوج مسلمة علی یهودیة أو نصرانیة ولم تعلم المسلمة</w:t>
      </w:r>
    </w:p>
    <w:p>
      <w:pPr>
        <w:pStyle w:val="BookText"/>
      </w:pPr>
      <w:r>
        <w:rPr>
          <w:rFonts w:ascii="IRNazanin" w:hAnsi="IRNazanin" w:eastAsia="IRNazanin" w:cs="IRNazanin"/>
          <w:lang w:bidi="fa-IR"/>
          <w:color w:val="111111"/>
          <w:sz w:val="28"/>
          <w:szCs w:val="28"/>
          <w:rtl/>
        </w:rPr>
        <w:t xml:space="preserve">ما یناسب الباب فراجع.</w:t>
      </w:r>
    </w:p>
    <w:p>
      <w:pPr>
        <w:pStyle w:val="Heading4"/>
      </w:pPr>
      <w:bookmarkStart w:id="372" w:name="_Toc165"/>
      <w:r>
        <w:t>(37) باب أنه إذا شهد علی المحصن ثلاثة رجال وامرأتان فعلیه الرجم وان شهد رجلان وأربع نسوة فعلیه الحد.</w:t>
      </w:r>
      <w:bookmarkEnd w:id="372"/>
    </w:p>
    <w:p>
      <w:pPr>
        <w:pStyle w:val="BookText"/>
      </w:pPr>
      <w:r>
        <w:rPr>
          <w:rFonts w:ascii="IRNazanin" w:hAnsi="IRNazanin" w:eastAsia="IRNazanin" w:cs="IRNazanin"/>
          <w:lang w:bidi="fa-IR"/>
          <w:color w:val="111111"/>
          <w:sz w:val="28"/>
          <w:szCs w:val="28"/>
          <w:rtl/>
        </w:rPr>
        <w:t xml:space="preserve">1180 (1) تهذیب 26 ج 10 - الحسین بن سعید عن فقیه 16 ج 4 -</w:t>
      </w:r>
    </w:p>
    <w:p>
      <w:pPr>
        <w:pStyle w:val="BookText"/>
      </w:pPr>
      <w:r>
        <w:rPr>
          <w:rFonts w:ascii="IRNazanin" w:hAnsi="IRNazanin" w:eastAsia="IRNazanin" w:cs="IRNazanin"/>
          <w:lang w:bidi="fa-IR"/>
          <w:color w:val="111111"/>
          <w:sz w:val="28"/>
          <w:szCs w:val="28"/>
          <w:rtl/>
        </w:rPr>
        <w:t xml:space="preserve">(الحسن - فقیه) بن محبوب عن أبان عن الحلبی عن أبی عبد الله علیه</w:t>
      </w:r>
    </w:p>
    <w:p>
      <w:pPr>
        <w:pStyle w:val="BookText"/>
      </w:pPr>
      <w:r>
        <w:rPr>
          <w:rFonts w:ascii="IRNazanin" w:hAnsi="IRNazanin" w:eastAsia="IRNazanin" w:cs="IRNazanin"/>
          <w:lang w:bidi="fa-IR"/>
          <w:color w:val="111111"/>
          <w:sz w:val="28"/>
          <w:szCs w:val="28"/>
          <w:rtl/>
        </w:rPr>
        <w:t xml:space="preserve">السلام أنه سئل عن رجل محصن فجر بامرأة فشهد علیه ثلاثة رجال</w:t>
      </w:r>
    </w:p>
    <w:p>
      <w:pPr>
        <w:pStyle w:val="BookText"/>
      </w:pPr>
      <w:r>
        <w:rPr>
          <w:rFonts w:ascii="IRNazanin" w:hAnsi="IRNazanin" w:eastAsia="IRNazanin" w:cs="IRNazanin"/>
          <w:lang w:bidi="fa-IR"/>
          <w:color w:val="111111"/>
          <w:sz w:val="28"/>
          <w:szCs w:val="28"/>
          <w:rtl/>
        </w:rPr>
        <w:t xml:space="preserve">وامرأتان قال (فقال إذا شهد علیه ثلاثة رجال وامرأتان - یب) وجب</w:t>
      </w:r>
    </w:p>
    <w:p>
      <w:pPr>
        <w:pStyle w:val="BookText"/>
      </w:pPr>
      <w:r>
        <w:rPr>
          <w:rFonts w:ascii="IRNazanin" w:hAnsi="IRNazanin" w:eastAsia="IRNazanin" w:cs="IRNazanin"/>
          <w:lang w:bidi="fa-IR"/>
          <w:color w:val="111111"/>
          <w:sz w:val="28"/>
          <w:szCs w:val="28"/>
          <w:rtl/>
        </w:rPr>
        <w:t xml:space="preserve">علیه الرجم وان شهد علیه رجلان وأربع نسوة فلا تجوز شهادتهم</w:t>
      </w:r>
    </w:p>
    <w:p>
      <w:pPr>
        <w:pStyle w:val="BookText"/>
      </w:pPr>
      <w:r>
        <w:rPr>
          <w:rFonts w:ascii="IRNazanin" w:hAnsi="IRNazanin" w:eastAsia="IRNazanin" w:cs="IRNazanin"/>
          <w:lang w:bidi="fa-IR"/>
          <w:color w:val="111111"/>
          <w:sz w:val="28"/>
          <w:szCs w:val="28"/>
          <w:rtl/>
        </w:rPr>
        <w:t xml:space="preserve">ولا یرجم ولکن یضرب (الحد - فقیه) حد الزانی.</w:t>
      </w:r>
    </w:p>
    <w:p>
      <w:pPr>
        <w:pStyle w:val="BookText"/>
      </w:pPr>
      <w:r>
        <w:rPr>
          <w:rFonts w:ascii="IRNazanin" w:hAnsi="IRNazanin" w:eastAsia="IRNazanin" w:cs="IRNazanin"/>
          <w:lang w:bidi="fa-IR"/>
          <w:color w:val="111111"/>
          <w:sz w:val="28"/>
          <w:szCs w:val="28"/>
          <w:rtl/>
        </w:rPr>
        <w:t xml:space="preserve">وتقدم فی روایة ابن مسلم (5) من باب (19) ما تجوز فیه شهادة</w:t>
      </w:r>
    </w:p>
    <w:p>
      <w:pPr>
        <w:pStyle w:val="BookText"/>
      </w:pPr>
      <w:r>
        <w:rPr>
          <w:rFonts w:ascii="IRNazanin" w:hAnsi="IRNazanin" w:eastAsia="IRNazanin" w:cs="IRNazanin"/>
          <w:lang w:bidi="fa-IR"/>
          <w:color w:val="111111"/>
          <w:sz w:val="28"/>
          <w:szCs w:val="28"/>
          <w:rtl/>
        </w:rPr>
        <w:t xml:space="preserve">النساء من أبواب الشهادة قوله علیه السلام إذا شهد ثلاثة رجال</w:t>
      </w:r>
    </w:p>
    <w:p>
      <w:pPr>
        <w:pStyle w:val="BookText"/>
      </w:pPr>
      <w:r>
        <w:rPr>
          <w:rFonts w:ascii="IRNazanin" w:hAnsi="IRNazanin" w:eastAsia="IRNazanin" w:cs="IRNazanin"/>
          <w:lang w:bidi="fa-IR"/>
          <w:color w:val="111111"/>
          <w:sz w:val="28"/>
          <w:szCs w:val="28"/>
          <w:rtl/>
        </w:rPr>
        <w:t xml:space="preserve">وامرأتان لم تجز فی الرجم وفی روایة أبی بصیر (6) قوله تجوز شهادة</w:t>
      </w:r>
    </w:p>
    <w:p>
      <w:pPr>
        <w:pStyle w:val="BookText"/>
      </w:pPr>
      <w:r>
        <w:rPr>
          <w:rFonts w:ascii="IRNazanin" w:hAnsi="IRNazanin" w:eastAsia="IRNazanin" w:cs="IRNazanin"/>
          <w:lang w:bidi="fa-IR"/>
          <w:color w:val="111111"/>
          <w:sz w:val="28"/>
          <w:szCs w:val="28"/>
          <w:rtl/>
        </w:rPr>
        <w:t xml:space="preserve">النساء فی حد الزانی إذا کان ثلاثة رجال وامرأتان ولا تجوز شهادة</w:t>
      </w:r>
    </w:p>
    <w:p>
      <w:pPr>
        <w:pStyle w:val="BookText"/>
      </w:pPr>
      <w:r>
        <w:rPr>
          <w:rFonts w:ascii="IRNazanin" w:hAnsi="IRNazanin" w:eastAsia="IRNazanin" w:cs="IRNazanin"/>
          <w:lang w:bidi="fa-IR"/>
          <w:color w:val="111111"/>
          <w:sz w:val="28"/>
          <w:szCs w:val="28"/>
          <w:rtl/>
        </w:rPr>
        <w:t xml:space="preserve">رجلین وأربع نسوة وفی روایة إبراهیم (7) قوله علیه السلام وتجوز فی</w:t>
      </w:r>
    </w:p>
    <w:p>
      <w:pPr>
        <w:pStyle w:val="BookText"/>
      </w:pPr>
      <w:r>
        <w:rPr>
          <w:rFonts w:ascii="IRNazanin" w:hAnsi="IRNazanin" w:eastAsia="IRNazanin" w:cs="IRNazanin"/>
          <w:lang w:bidi="fa-IR"/>
          <w:color w:val="111111"/>
          <w:sz w:val="28"/>
          <w:szCs w:val="28"/>
          <w:rtl/>
        </w:rPr>
        <w:t xml:space="preserve">حد الزنا إذا کان ثلاثة رجال وامرأتان ولا تجوز إذا کان رجلان وأربع</w:t>
      </w:r>
    </w:p>
    <w:p>
      <w:pPr>
        <w:pStyle w:val="BookText"/>
      </w:pPr>
      <w:r>
        <w:rPr>
          <w:rFonts w:ascii="IRNazanin" w:hAnsi="IRNazanin" w:eastAsia="IRNazanin" w:cs="IRNazanin"/>
          <w:lang w:bidi="fa-IR"/>
          <w:color w:val="111111"/>
          <w:sz w:val="28"/>
          <w:szCs w:val="28"/>
          <w:rtl/>
        </w:rPr>
        <w:t xml:space="preserve">نسوة (ولا تجوز شهادتهن - کا) فی الرجم وفی روایة محمد بن الفضیل (8)</w:t>
      </w:r>
    </w:p>
    <w:p>
      <w:pPr>
        <w:pStyle w:val="BookText"/>
      </w:pPr>
      <w:r>
        <w:rPr>
          <w:rFonts w:ascii="IRNazanin" w:hAnsi="IRNazanin" w:eastAsia="IRNazanin" w:cs="IRNazanin"/>
          <w:lang w:bidi="fa-IR"/>
          <w:color w:val="111111"/>
          <w:sz w:val="28"/>
          <w:szCs w:val="28"/>
          <w:rtl/>
        </w:rPr>
        <w:t xml:space="preserve">قوله علیه السلام وتجوز شهادتهن فی حد الزانی إذا کان ثلاثة رجال</w:t>
      </w:r>
    </w:p>
    <w:p>
      <w:pPr>
        <w:pStyle w:val="BookText"/>
      </w:pPr>
      <w:r>
        <w:rPr>
          <w:rFonts w:ascii="IRNazanin" w:hAnsi="IRNazanin" w:eastAsia="IRNazanin" w:cs="IRNazanin"/>
          <w:lang w:bidi="fa-IR"/>
          <w:color w:val="111111"/>
          <w:sz w:val="28"/>
          <w:szCs w:val="28"/>
          <w:rtl/>
        </w:rPr>
        <w:t xml:space="preserve">وامرأتان ولا تجوز شهادة رجلین وأربع نسوة فی الزنا والرجم.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5" w:name="pg12434_132754"/>
    <w:bookmarkEnd w:id="135"/>
    <w:p>
      <w:pPr>
        <w:pStyle w:val="BookText"/>
      </w:pPr>
      <w:r>
        <w:rPr>
          <w:rFonts w:ascii="IRNazanin" w:hAnsi="IRNazanin" w:eastAsia="IRNazanin" w:cs="IRNazanin"/>
          <w:lang w:bidi="fa-IR"/>
          <w:color w:val="111111"/>
          <w:sz w:val="28"/>
          <w:szCs w:val="28"/>
          <w:rtl/>
        </w:rPr>
        <w:t xml:space="preserve">وفی روایة ابن سنان (11) قوله علیه السلام ولا یجوز فی الرجم</w:t>
      </w:r>
    </w:p>
    <w:p>
      <w:pPr>
        <w:pStyle w:val="BookText"/>
      </w:pPr>
      <w:r>
        <w:rPr>
          <w:rFonts w:ascii="IRNazanin" w:hAnsi="IRNazanin" w:eastAsia="IRNazanin" w:cs="IRNazanin"/>
          <w:lang w:bidi="fa-IR"/>
          <w:color w:val="111111"/>
          <w:sz w:val="28"/>
          <w:szCs w:val="28"/>
          <w:rtl/>
        </w:rPr>
        <w:t xml:space="preserve">شهادة الرجلین وأربع نسوة وتجوز فی ذلک ثلاثة رجال وامرأتان وفی</w:t>
      </w:r>
    </w:p>
    <w:p>
      <w:pPr>
        <w:pStyle w:val="BookText"/>
      </w:pPr>
      <w:r>
        <w:rPr>
          <w:rFonts w:ascii="IRNazanin" w:hAnsi="IRNazanin" w:eastAsia="IRNazanin" w:cs="IRNazanin"/>
          <w:lang w:bidi="fa-IR"/>
          <w:color w:val="111111"/>
          <w:sz w:val="28"/>
          <w:szCs w:val="28"/>
          <w:rtl/>
        </w:rPr>
        <w:t xml:space="preserve">الرضوی (12) قوله علیه السلام وتقبل فی الحدود إذا شهد امرأتان</w:t>
      </w:r>
    </w:p>
    <w:p>
      <w:pPr>
        <w:pStyle w:val="BookText"/>
      </w:pPr>
      <w:r>
        <w:rPr>
          <w:rFonts w:ascii="IRNazanin" w:hAnsi="IRNazanin" w:eastAsia="IRNazanin" w:cs="IRNazanin"/>
          <w:lang w:bidi="fa-IR"/>
          <w:color w:val="111111"/>
          <w:sz w:val="28"/>
          <w:szCs w:val="28"/>
          <w:rtl/>
        </w:rPr>
        <w:t xml:space="preserve">وثلاثة رجال ولا تقبل شهادتهن إذا کن أربع نسوة ورجلین وفی روایة</w:t>
      </w:r>
    </w:p>
    <w:p>
      <w:pPr>
        <w:pStyle w:val="BookText"/>
      </w:pPr>
      <w:r>
        <w:rPr>
          <w:rFonts w:ascii="IRNazanin" w:hAnsi="IRNazanin" w:eastAsia="IRNazanin" w:cs="IRNazanin"/>
          <w:lang w:bidi="fa-IR"/>
          <w:color w:val="111111"/>
          <w:sz w:val="28"/>
          <w:szCs w:val="28"/>
          <w:rtl/>
        </w:rPr>
        <w:t xml:space="preserve">زرارة (35) قوله علیه السلام تجوز شهادة النساء فی الرجم إذا کان ثلاثة</w:t>
      </w:r>
    </w:p>
    <w:p>
      <w:pPr>
        <w:pStyle w:val="BookText"/>
      </w:pPr>
      <w:r>
        <w:rPr>
          <w:rFonts w:ascii="IRNazanin" w:hAnsi="IRNazanin" w:eastAsia="IRNazanin" w:cs="IRNazanin"/>
          <w:lang w:bidi="fa-IR"/>
          <w:color w:val="111111"/>
          <w:sz w:val="28"/>
          <w:szCs w:val="28"/>
          <w:rtl/>
        </w:rPr>
        <w:t xml:space="preserve">رجال وامرأتان وإذا کان أربع نسوة ورجلین فلا تجوز فی الرجم وفی</w:t>
      </w:r>
    </w:p>
    <w:p>
      <w:pPr>
        <w:pStyle w:val="BookText"/>
      </w:pPr>
      <w:r>
        <w:rPr>
          <w:rFonts w:ascii="IRNazanin" w:hAnsi="IRNazanin" w:eastAsia="IRNazanin" w:cs="IRNazanin"/>
          <w:lang w:bidi="fa-IR"/>
          <w:color w:val="111111"/>
          <w:sz w:val="28"/>
          <w:szCs w:val="28"/>
          <w:rtl/>
        </w:rPr>
        <w:t xml:space="preserve">روایة الکنانی (36) قوله علیه السلام إذا شهد ثلاثة رجال وامرأتان جاز</w:t>
      </w:r>
    </w:p>
    <w:p>
      <w:pPr>
        <w:pStyle w:val="BookText"/>
      </w:pPr>
      <w:r>
        <w:rPr>
          <w:rFonts w:ascii="IRNazanin" w:hAnsi="IRNazanin" w:eastAsia="IRNazanin" w:cs="IRNazanin"/>
          <w:lang w:bidi="fa-IR"/>
          <w:color w:val="111111"/>
          <w:sz w:val="28"/>
          <w:szCs w:val="28"/>
          <w:rtl/>
        </w:rPr>
        <w:t xml:space="preserve">فی الرجم وإذا کان رجلان وأربع نسوة لم تجز.</w:t>
      </w:r>
    </w:p>
    <w:p>
      <w:pPr>
        <w:pStyle w:val="Heading4"/>
      </w:pPr>
      <w:bookmarkStart w:id="373" w:name="_Toc166"/>
      <w:r>
        <w:t>(38) باب ان المرأة إذا شهد علیها بالزناء وشهدت لها النساء بالبکارة قبلت شهادتهن وسقط الحد</w:t>
      </w:r>
      <w:bookmarkEnd w:id="373"/>
    </w:p>
    <w:p>
      <w:pPr>
        <w:pStyle w:val="BookText"/>
      </w:pPr>
      <w:r>
        <w:rPr>
          <w:rFonts w:ascii="IRNazanin" w:hAnsi="IRNazanin" w:eastAsia="IRNazanin" w:cs="IRNazanin"/>
          <w:lang w:bidi="fa-IR"/>
          <w:color w:val="111111"/>
          <w:sz w:val="28"/>
          <w:szCs w:val="28"/>
          <w:rtl/>
        </w:rPr>
        <w:t xml:space="preserve">1181 (1) کافی 404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أتی أمیر المؤمنین علیه الصلاة</w:t>
      </w:r>
    </w:p>
    <w:p>
      <w:pPr>
        <w:pStyle w:val="BookText"/>
      </w:pPr>
      <w:r>
        <w:rPr>
          <w:rFonts w:ascii="IRNazanin" w:hAnsi="IRNazanin" w:eastAsia="IRNazanin" w:cs="IRNazanin"/>
          <w:lang w:bidi="fa-IR"/>
          <w:color w:val="111111"/>
          <w:sz w:val="28"/>
          <w:szCs w:val="28"/>
          <w:rtl/>
        </w:rPr>
        <w:t xml:space="preserve">والسلام بامرأة بکر زعموا أنها زنت فأمر النساء فنظرن إلیها فقلن هی</w:t>
      </w:r>
    </w:p>
    <w:p>
      <w:pPr>
        <w:pStyle w:val="BookText"/>
      </w:pPr>
      <w:r>
        <w:rPr>
          <w:rFonts w:ascii="IRNazanin" w:hAnsi="IRNazanin" w:eastAsia="IRNazanin" w:cs="IRNazanin"/>
          <w:lang w:bidi="fa-IR"/>
          <w:color w:val="111111"/>
          <w:sz w:val="28"/>
          <w:szCs w:val="28"/>
          <w:rtl/>
        </w:rPr>
        <w:t xml:space="preserve">عذراء فقال (علی علیه السلام - یب) ما کنت لأضرب من علیها خاتم</w:t>
      </w:r>
    </w:p>
    <w:p>
      <w:pPr>
        <w:pStyle w:val="BookText"/>
      </w:pPr>
      <w:r>
        <w:rPr>
          <w:rFonts w:ascii="IRNazanin" w:hAnsi="IRNazanin" w:eastAsia="IRNazanin" w:cs="IRNazanin"/>
          <w:lang w:bidi="fa-IR"/>
          <w:color w:val="111111"/>
          <w:sz w:val="28"/>
          <w:szCs w:val="28"/>
          <w:rtl/>
        </w:rPr>
        <w:t xml:space="preserve">من الله عز وجل وکان یجیز علیه السلام شهادة النساء فی مثل هذا.</w:t>
      </w:r>
    </w:p>
    <w:p>
      <w:pPr>
        <w:pStyle w:val="BookText"/>
      </w:pPr>
      <w:r>
        <w:rPr>
          <w:rFonts w:ascii="IRNazanin" w:hAnsi="IRNazanin" w:eastAsia="IRNazanin" w:cs="IRNazanin"/>
          <w:lang w:bidi="fa-IR"/>
          <w:color w:val="111111"/>
          <w:sz w:val="28"/>
          <w:szCs w:val="28"/>
          <w:rtl/>
        </w:rPr>
        <w:t xml:space="preserve">تهذیب 19 ج 10 - الحسین بن سعید عن فضالة عن إسماعیل ابن أبی</w:t>
      </w:r>
    </w:p>
    <w:p>
      <w:pPr>
        <w:pStyle w:val="BookText"/>
      </w:pPr>
      <w:r>
        <w:rPr>
          <w:rFonts w:ascii="IRNazanin" w:hAnsi="IRNazanin" w:eastAsia="IRNazanin" w:cs="IRNazanin"/>
          <w:lang w:bidi="fa-IR"/>
          <w:color w:val="111111"/>
          <w:sz w:val="28"/>
          <w:szCs w:val="28"/>
          <w:rtl/>
        </w:rPr>
        <w:t xml:space="preserve">زیاد عن أبی عبد الله عن أبیه عن علی علیه السلام أنه أتی بامرأة بکر</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1172 (2) عیون الاخبار 39 ج 2 - بالاسناد المتقدم فی باب (22)</w:t>
      </w:r>
    </w:p>
    <w:p>
      <w:pPr>
        <w:pStyle w:val="BookText"/>
      </w:pPr>
      <w:r>
        <w:rPr>
          <w:rFonts w:ascii="IRNazanin" w:hAnsi="IRNazanin" w:eastAsia="IRNazanin" w:cs="IRNazanin"/>
          <w:lang w:bidi="fa-IR"/>
          <w:color w:val="111111"/>
          <w:sz w:val="28"/>
          <w:szCs w:val="28"/>
          <w:rtl/>
        </w:rPr>
        <w:t xml:space="preserve">حرمت الزکاة المفروضة علی من انتسب إلی هاشم بأبیه من أبواب من</w:t>
      </w:r>
    </w:p>
    <w:p>
      <w:pPr>
        <w:pStyle w:val="BookText"/>
      </w:pPr>
      <w:r>
        <w:rPr>
          <w:rFonts w:ascii="IRNazanin" w:hAnsi="IRNazanin" w:eastAsia="IRNazanin" w:cs="IRNazanin"/>
          <w:lang w:bidi="fa-IR"/>
          <w:color w:val="111111"/>
          <w:sz w:val="28"/>
          <w:szCs w:val="28"/>
          <w:rtl/>
        </w:rPr>
        <w:t xml:space="preserve">یستحق الزکاة عن داود بن سلیمان عن الرضا علیه السلام عن آبائه قال</w:t>
      </w:r>
    </w:p>
    <w:p>
      <w:pPr>
        <w:pStyle w:val="BookText"/>
      </w:pPr>
      <w:r>
        <w:rPr>
          <w:rFonts w:ascii="IRNazanin" w:hAnsi="IRNazanin" w:eastAsia="IRNazanin" w:cs="IRNazanin"/>
          <w:lang w:bidi="fa-IR"/>
          <w:color w:val="111111"/>
          <w:sz w:val="28"/>
          <w:szCs w:val="28"/>
          <w:rtl/>
        </w:rPr>
        <w:t xml:space="preserve">قال علی بن أبی طالب علیه السلام سئل النبی صلی الله علیه وآله عن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6" w:name="pg12434_132755"/>
    <w:bookmarkEnd w:id="136"/>
    <w:p>
      <w:pPr>
        <w:pStyle w:val="BookText"/>
      </w:pPr>
      <w:r>
        <w:rPr>
          <w:rFonts w:ascii="IRNazanin" w:hAnsi="IRNazanin" w:eastAsia="IRNazanin" w:cs="IRNazanin"/>
          <w:lang w:bidi="fa-IR"/>
          <w:color w:val="111111"/>
          <w:sz w:val="28"/>
          <w:szCs w:val="28"/>
          <w:rtl/>
        </w:rPr>
        <w:t xml:space="preserve">امرأة قیل أنها زنت فذکرت المرأة أنها بکر فأمرنی النبی صلی الله علیه</w:t>
      </w:r>
    </w:p>
    <w:p>
      <w:pPr>
        <w:pStyle w:val="BookText"/>
      </w:pPr>
      <w:r>
        <w:rPr>
          <w:rFonts w:ascii="IRNazanin" w:hAnsi="IRNazanin" w:eastAsia="IRNazanin" w:cs="IRNazanin"/>
          <w:lang w:bidi="fa-IR"/>
          <w:color w:val="111111"/>
          <w:sz w:val="28"/>
          <w:szCs w:val="28"/>
          <w:rtl/>
        </w:rPr>
        <w:t xml:space="preserve">وآله أن آمر النساء أن ینظرن إلیها فنظرن إلیها فوجدنها بکرا فقال صلی</w:t>
      </w:r>
    </w:p>
    <w:p>
      <w:pPr>
        <w:pStyle w:val="BookText"/>
      </w:pPr>
      <w:r>
        <w:rPr>
          <w:rFonts w:ascii="IRNazanin" w:hAnsi="IRNazanin" w:eastAsia="IRNazanin" w:cs="IRNazanin"/>
          <w:lang w:bidi="fa-IR"/>
          <w:color w:val="111111"/>
          <w:sz w:val="28"/>
          <w:szCs w:val="28"/>
          <w:rtl/>
        </w:rPr>
        <w:t xml:space="preserve">الله علیه وآله ما کنت لأضرب من علیه خاتم من الله وکان یجیز شهادة</w:t>
      </w:r>
    </w:p>
    <w:p>
      <w:pPr>
        <w:pStyle w:val="BookText"/>
      </w:pPr>
      <w:r>
        <w:rPr>
          <w:rFonts w:ascii="IRNazanin" w:hAnsi="IRNazanin" w:eastAsia="IRNazanin" w:cs="IRNazanin"/>
          <w:lang w:bidi="fa-IR"/>
          <w:color w:val="111111"/>
          <w:sz w:val="28"/>
          <w:szCs w:val="28"/>
          <w:rtl/>
        </w:rPr>
        <w:t xml:space="preserve">النساء فی مثل هذا صحیفة الرضا علیه السلام 234 - وبأسناده قال حدثنی أبی</w:t>
      </w:r>
    </w:p>
    <w:p>
      <w:pPr>
        <w:pStyle w:val="BookText"/>
      </w:pPr>
      <w:r>
        <w:rPr>
          <w:rFonts w:ascii="IRNazanin" w:hAnsi="IRNazanin" w:eastAsia="IRNazanin" w:cs="IRNazanin"/>
          <w:lang w:bidi="fa-IR"/>
          <w:color w:val="111111"/>
          <w:sz w:val="28"/>
          <w:szCs w:val="28"/>
          <w:rtl/>
        </w:rPr>
        <w:t xml:space="preserve">علی بن أبی طالب علیه السلام سئل النبی صلی الله علیه وآله عن</w:t>
      </w:r>
    </w:p>
    <w:p>
      <w:pPr>
        <w:pStyle w:val="BookText"/>
      </w:pPr>
      <w:r>
        <w:rPr>
          <w:rFonts w:ascii="IRNazanin" w:hAnsi="IRNazanin" w:eastAsia="IRNazanin" w:cs="IRNazanin"/>
          <w:lang w:bidi="fa-IR"/>
          <w:color w:val="111111"/>
          <w:sz w:val="28"/>
          <w:szCs w:val="28"/>
          <w:rtl/>
        </w:rPr>
        <w:t xml:space="preserve">امرأة زنت (وذکر نحوه).</w:t>
      </w:r>
    </w:p>
    <w:p>
      <w:pPr>
        <w:pStyle w:val="BookText"/>
      </w:pPr>
      <w:r>
        <w:rPr>
          <w:rFonts w:ascii="IRNazanin" w:hAnsi="IRNazanin" w:eastAsia="IRNazanin" w:cs="IRNazanin"/>
          <w:lang w:bidi="fa-IR"/>
          <w:color w:val="111111"/>
          <w:sz w:val="28"/>
          <w:szCs w:val="28"/>
          <w:rtl/>
        </w:rPr>
        <w:t xml:space="preserve">1183 (3) الجعفریات 137 -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أتی بجاریة بکر زعموا انها زنت فأمر</w:t>
      </w:r>
    </w:p>
    <w:p>
      <w:pPr>
        <w:pStyle w:val="BookText"/>
      </w:pPr>
      <w:r>
        <w:rPr>
          <w:rFonts w:ascii="IRNazanin" w:hAnsi="IRNazanin" w:eastAsia="IRNazanin" w:cs="IRNazanin"/>
          <w:lang w:bidi="fa-IR"/>
          <w:color w:val="111111"/>
          <w:sz w:val="28"/>
          <w:szCs w:val="28"/>
          <w:rtl/>
        </w:rPr>
        <w:t xml:space="preserve">النساء فنظرن إلیها فقلن یا أمیر المؤمنین علیه السلام هی بکر فقال علیه</w:t>
      </w:r>
    </w:p>
    <w:p>
      <w:pPr>
        <w:pStyle w:val="BookText"/>
      </w:pPr>
      <w:r>
        <w:rPr>
          <w:rFonts w:ascii="IRNazanin" w:hAnsi="IRNazanin" w:eastAsia="IRNazanin" w:cs="IRNazanin"/>
          <w:lang w:bidi="fa-IR"/>
          <w:color w:val="111111"/>
          <w:sz w:val="28"/>
          <w:szCs w:val="28"/>
          <w:rtl/>
        </w:rPr>
        <w:t xml:space="preserve">السلام ما کنت لأضرب من علیها خاتم الرحمن.</w:t>
      </w:r>
    </w:p>
    <w:p>
      <w:pPr>
        <w:pStyle w:val="BookText"/>
      </w:pPr>
      <w:r>
        <w:rPr>
          <w:rFonts w:ascii="IRNazanin" w:hAnsi="IRNazanin" w:eastAsia="IRNazanin" w:cs="IRNazanin"/>
          <w:lang w:bidi="fa-IR"/>
          <w:color w:val="111111"/>
          <w:sz w:val="28"/>
          <w:szCs w:val="28"/>
          <w:rtl/>
        </w:rPr>
        <w:t xml:space="preserve">1184 (4) الجعفریات 137 -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کان یجیز شهادة النساء فی مثل هذا.</w:t>
      </w:r>
    </w:p>
    <w:p>
      <w:pPr>
        <w:pStyle w:val="BookText"/>
      </w:pPr>
      <w:r>
        <w:rPr>
          <w:rFonts w:ascii="IRNazanin" w:hAnsi="IRNazanin" w:eastAsia="IRNazanin" w:cs="IRNazanin"/>
          <w:lang w:bidi="fa-IR"/>
          <w:color w:val="111111"/>
          <w:sz w:val="28"/>
          <w:szCs w:val="28"/>
          <w:rtl/>
        </w:rPr>
        <w:t xml:space="preserve">وتقدم فی روایة زرارة (21) من باب (19) ما تجوز فیه شهادة</w:t>
      </w:r>
    </w:p>
    <w:p>
      <w:pPr>
        <w:pStyle w:val="BookText"/>
      </w:pPr>
      <w:r>
        <w:rPr>
          <w:rFonts w:ascii="IRNazanin" w:hAnsi="IRNazanin" w:eastAsia="IRNazanin" w:cs="IRNazanin"/>
          <w:lang w:bidi="fa-IR"/>
          <w:color w:val="111111"/>
          <w:sz w:val="28"/>
          <w:szCs w:val="28"/>
          <w:rtl/>
        </w:rPr>
        <w:t xml:space="preserve">النساء من أبواب الشهادات قوله أربعة شهدوا علی امرأة بالزنا فقالت أنا</w:t>
      </w:r>
    </w:p>
    <w:p>
      <w:pPr>
        <w:pStyle w:val="BookText"/>
      </w:pPr>
      <w:r>
        <w:rPr>
          <w:rFonts w:ascii="IRNazanin" w:hAnsi="IRNazanin" w:eastAsia="IRNazanin" w:cs="IRNazanin"/>
          <w:lang w:bidi="fa-IR"/>
          <w:color w:val="111111"/>
          <w:sz w:val="28"/>
          <w:szCs w:val="28"/>
          <w:rtl/>
        </w:rPr>
        <w:t xml:space="preserve">بکر فنظر إلیها النساء فوجدنها بکرا قال تقبل شهادة النساء.</w:t>
      </w:r>
    </w:p>
    <w:p>
      <w:pPr>
        <w:pStyle w:val="Heading4"/>
      </w:pPr>
      <w:bookmarkStart w:id="374" w:name="_Toc167"/>
      <w:r>
        <w:t>(39) باب ما ورد فی أن الفاجرة لا تسئل من فجر بک وان قالت فلان فجر بی جلدت حدین حد لفجورها وحد لفریتها علی المسلم</w:t>
      </w:r>
      <w:bookmarkEnd w:id="374"/>
    </w:p>
    <w:p>
      <w:pPr>
        <w:pStyle w:val="BookText"/>
      </w:pPr>
      <w:r>
        <w:rPr>
          <w:rFonts w:ascii="IRNazanin" w:hAnsi="IRNazanin" w:eastAsia="IRNazanin" w:cs="IRNazanin"/>
          <w:lang w:bidi="fa-IR"/>
          <w:color w:val="111111"/>
          <w:sz w:val="28"/>
          <w:szCs w:val="28"/>
          <w:rtl/>
        </w:rPr>
        <w:t xml:space="preserve">1185 (1) تهذیب 48 ج 10 - أحمد بن محمد عن البرقی عن النوفلی</w:t>
      </w:r>
    </w:p>
    <w:p>
      <w:pPr>
        <w:pStyle w:val="BookText"/>
      </w:pPr>
      <w:r>
        <w:rPr>
          <w:rFonts w:ascii="IRNazanin" w:hAnsi="IRNazanin" w:eastAsia="IRNazanin" w:cs="IRNazanin"/>
          <w:lang w:bidi="fa-IR"/>
          <w:color w:val="111111"/>
          <w:sz w:val="28"/>
          <w:szCs w:val="28"/>
          <w:rtl/>
        </w:rPr>
        <w:t xml:space="preserve">عن السکونی عن جعفر عن أبیه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تسألوا الفاجرة من فجر بک فکما هان علیها الفجور</w:t>
      </w:r>
    </w:p>
    <w:p>
      <w:pPr>
        <w:pStyle w:val="BookText"/>
      </w:pPr>
      <w:r>
        <w:rPr>
          <w:rFonts w:ascii="IRNazanin" w:hAnsi="IRNazanin" w:eastAsia="IRNazanin" w:cs="IRNazanin"/>
          <w:lang w:bidi="fa-IR"/>
          <w:color w:val="111111"/>
          <w:sz w:val="28"/>
          <w:szCs w:val="28"/>
          <w:rtl/>
        </w:rPr>
        <w:t xml:space="preserve">یهون علیها ان ترمی البرئ المسلم.</w:t>
      </w:r>
    </w:p>
    <w:p>
      <w:pPr>
        <w:pStyle w:val="BookText"/>
      </w:pPr>
      <w:r>
        <w:rPr>
          <w:rFonts w:ascii="IRNazanin" w:hAnsi="IRNazanin" w:eastAsia="IRNazanin" w:cs="IRNazanin"/>
          <w:lang w:bidi="fa-IR"/>
          <w:color w:val="111111"/>
          <w:sz w:val="28"/>
          <w:szCs w:val="28"/>
          <w:rtl/>
        </w:rPr>
        <w:t xml:space="preserve">1186 (2) الجعفریات 138 - بأسناده عن علی علیه السلام قال قال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لا تسئلوا الفاجرة من فجر بک فکما هان علیها</w:t>
      </w:r>
    </w:p>
    <w:p>
      <w:pPr>
        <w:pStyle w:val="BookText"/>
      </w:pPr>
      <w:r>
        <w:rPr>
          <w:rFonts w:ascii="IRNazanin" w:hAnsi="IRNazanin" w:eastAsia="IRNazanin" w:cs="IRNazanin"/>
          <w:lang w:bidi="fa-IR"/>
          <w:color w:val="111111"/>
          <w:sz w:val="28"/>
          <w:szCs w:val="28"/>
          <w:rtl/>
        </w:rPr>
        <w:t xml:space="preserve">الفجور یهون علیها ان ترمی الرجل البرئ المسلم دعائم الاسلام 467 ج 2 -</w:t>
      </w:r>
    </w:p>
    <w:p>
      <w:pPr>
        <w:pStyle w:val="BookText"/>
      </w:pPr>
      <w:r>
        <w:rPr>
          <w:rFonts w:ascii="IRNazanin" w:hAnsi="IRNazanin" w:eastAsia="IRNazanin" w:cs="IRNazanin"/>
          <w:lang w:bidi="fa-IR"/>
          <w:color w:val="111111"/>
          <w:sz w:val="28"/>
          <w:szCs w:val="28"/>
          <w:rtl/>
        </w:rPr>
        <w:t xml:space="preserve">وعن علی علیه السلام أنه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تسألوا المرأة الفاجرة (وذکر مثله وزاد) قال علی علیه السلام وإذا</w:t>
      </w:r>
    </w:p>
    <w:p>
      <w:pPr>
        <w:pStyle w:val="BookText"/>
      </w:pPr>
      <w:r>
        <w:rPr>
          <w:rFonts w:ascii="IRNazanin" w:hAnsi="IRNazanin" w:eastAsia="IRNazanin" w:cs="IRNazanin"/>
          <w:lang w:bidi="fa-IR"/>
          <w:color w:val="111111"/>
          <w:sz w:val="28"/>
          <w:szCs w:val="28"/>
          <w:rtl/>
        </w:rPr>
        <w:t xml:space="preserve">قالت زنی بی فلان فعلیها حد القاذف.</w:t>
      </w:r>
    </w:p>
    <w:p>
      <w:pPr>
        <w:pStyle w:val="BookText"/>
      </w:pPr>
      <w:r>
        <w:rPr>
          <w:rFonts w:ascii="IRNazanin" w:hAnsi="IRNazanin" w:eastAsia="IRNazanin" w:cs="IRNazanin"/>
          <w:lang w:bidi="fa-IR"/>
          <w:color w:val="111111"/>
          <w:sz w:val="28"/>
          <w:szCs w:val="28"/>
          <w:rtl/>
        </w:rPr>
        <w:t xml:space="preserve">1187 (3) تهذیب 48 ج 10 - أحمد بن محمد عن البرقی عن النوفلی</w:t>
      </w:r>
    </w:p>
    <w:p>
      <w:pPr>
        <w:pStyle w:val="BookText"/>
      </w:pPr>
      <w:r>
        <w:rPr>
          <w:rFonts w:ascii="IRNazanin" w:hAnsi="IRNazanin" w:eastAsia="IRNazanin" w:cs="IRNazanin"/>
          <w:lang w:bidi="fa-IR"/>
          <w:color w:val="111111"/>
          <w:sz w:val="28"/>
          <w:szCs w:val="28"/>
          <w:rtl/>
        </w:rPr>
        <w:t xml:space="preserve">عن السکونی عن جعفر عن أبیه عن علی علیه السلام إذا سألت الفاجرة</w:t>
      </w:r>
    </w:p>
    <w:p>
      <w:pPr>
        <w:pStyle w:val="BookText"/>
      </w:pPr>
      <w:r>
        <w:rPr>
          <w:rFonts w:ascii="IRNazanin" w:hAnsi="IRNazanin" w:eastAsia="IRNazanin" w:cs="IRNazanin"/>
          <w:lang w:bidi="fa-IR"/>
          <w:color w:val="111111"/>
          <w:sz w:val="28"/>
          <w:szCs w:val="28"/>
          <w:rtl/>
        </w:rPr>
        <w:t xml:space="preserve">من فجر بک فقالت فلان جلدتها حدین حدا لفجورها وحدا لفریتها</w:t>
      </w:r>
    </w:p>
    <w:p>
      <w:pPr>
        <w:pStyle w:val="BookText"/>
      </w:pPr>
      <w:r>
        <w:rPr>
          <w:rFonts w:ascii="IRNazanin" w:hAnsi="IRNazanin" w:eastAsia="IRNazanin" w:cs="IRNazanin"/>
          <w:lang w:bidi="fa-IR"/>
          <w:color w:val="111111"/>
          <w:sz w:val="28"/>
          <w:szCs w:val="28"/>
          <w:rtl/>
        </w:rPr>
        <w:t xml:space="preserve">علی الرجل المسلم.</w:t>
      </w:r>
    </w:p>
    <w:p>
      <w:pPr>
        <w:pStyle w:val="BookText"/>
      </w:pPr>
      <w:r>
        <w:rPr>
          <w:rFonts w:ascii="IRNazanin" w:hAnsi="IRNazanin" w:eastAsia="IRNazanin" w:cs="IRNazanin"/>
          <w:lang w:bidi="fa-IR"/>
          <w:color w:val="111111"/>
          <w:sz w:val="28"/>
          <w:szCs w:val="28"/>
          <w:rtl/>
        </w:rPr>
        <w:t xml:space="preserve">1188 (4) تهذیب 67 ج 10 - کافی 209 ج 7 -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إذا سألت الفاجرة من فجر بک فقالت فلان</w:t>
      </w:r>
    </w:p>
    <w:p>
      <w:pPr>
        <w:pStyle w:val="BookText"/>
      </w:pPr>
      <w:r>
        <w:rPr>
          <w:rFonts w:ascii="IRNazanin" w:hAnsi="IRNazanin" w:eastAsia="IRNazanin" w:cs="IRNazanin"/>
          <w:lang w:bidi="fa-IR"/>
          <w:color w:val="111111"/>
          <w:sz w:val="28"/>
          <w:szCs w:val="28"/>
          <w:rtl/>
        </w:rPr>
        <w:t xml:space="preserve">فان علیها حدین حدا لفجورها وحدا لفریتها علی الرجل المسلم.</w:t>
      </w:r>
    </w:p>
    <w:p>
      <w:pPr>
        <w:pStyle w:val="BookText"/>
      </w:pPr>
      <w:r>
        <w:rPr>
          <w:rFonts w:ascii="IRNazanin" w:hAnsi="IRNazanin" w:eastAsia="IRNazanin" w:cs="IRNazanin"/>
          <w:lang w:bidi="fa-IR"/>
          <w:color w:val="111111"/>
          <w:sz w:val="28"/>
          <w:szCs w:val="28"/>
          <w:rtl/>
        </w:rPr>
        <w:t xml:space="preserve">1189 (5) عیون الاخبار 39 ج 2 - بالاسناد المتقدم فی باب (22)</w:t>
      </w:r>
    </w:p>
    <w:p>
      <w:pPr>
        <w:pStyle w:val="BookText"/>
      </w:pPr>
      <w:r>
        <w:rPr>
          <w:rFonts w:ascii="IRNazanin" w:hAnsi="IRNazanin" w:eastAsia="IRNazanin" w:cs="IRNazanin"/>
          <w:lang w:bidi="fa-IR"/>
          <w:color w:val="111111"/>
          <w:sz w:val="28"/>
          <w:szCs w:val="28"/>
          <w:rtl/>
        </w:rPr>
        <w:t xml:space="preserve">حرمة الزکاة المفروضة علی من انتسب إلی هاشم بأبیه من أبواب من</w:t>
      </w:r>
    </w:p>
    <w:p>
      <w:pPr>
        <w:pStyle w:val="BookText"/>
      </w:pPr>
      <w:r>
        <w:rPr>
          <w:rFonts w:ascii="IRNazanin" w:hAnsi="IRNazanin" w:eastAsia="IRNazanin" w:cs="IRNazanin"/>
          <w:lang w:bidi="fa-IR"/>
          <w:color w:val="111111"/>
          <w:sz w:val="28"/>
          <w:szCs w:val="28"/>
          <w:rtl/>
        </w:rPr>
        <w:t xml:space="preserve">یستحق الزکاة عن علی علیه السلام قال إذا سئلت المرأة من فجر بک</w:t>
      </w:r>
    </w:p>
    <w:p>
      <w:pPr>
        <w:pStyle w:val="BookText"/>
      </w:pPr>
      <w:r>
        <w:rPr>
          <w:rFonts w:ascii="IRNazanin" w:hAnsi="IRNazanin" w:eastAsia="IRNazanin" w:cs="IRNazanin"/>
          <w:lang w:bidi="fa-IR"/>
          <w:color w:val="111111"/>
          <w:sz w:val="28"/>
          <w:szCs w:val="28"/>
          <w:rtl/>
        </w:rPr>
        <w:t xml:space="preserve">فقالت فلان ضربت حدین حد لفریتها علی الرجل وحدا لما أقرت علی</w:t>
      </w:r>
    </w:p>
    <w:p>
      <w:pPr>
        <w:pStyle w:val="BookText"/>
      </w:pPr>
      <w:r>
        <w:rPr>
          <w:rFonts w:ascii="IRNazanin" w:hAnsi="IRNazanin" w:eastAsia="IRNazanin" w:cs="IRNazanin"/>
          <w:lang w:bidi="fa-IR"/>
          <w:color w:val="111111"/>
          <w:sz w:val="28"/>
          <w:szCs w:val="28"/>
          <w:rtl/>
        </w:rPr>
        <w:t xml:space="preserve">نفسها صحیفة الرضا علیه السلام 235 - وبأسناده قال حدثنی أبی عن</w:t>
      </w:r>
    </w:p>
    <w:p>
      <w:pPr>
        <w:pStyle w:val="BookText"/>
      </w:pPr>
      <w:r>
        <w:rPr>
          <w:rFonts w:ascii="IRNazanin" w:hAnsi="IRNazanin" w:eastAsia="IRNazanin" w:cs="IRNazanin"/>
          <w:lang w:bidi="fa-IR"/>
          <w:color w:val="111111"/>
          <w:sz w:val="28"/>
          <w:szCs w:val="28"/>
          <w:rtl/>
        </w:rPr>
        <w:t xml:space="preserve">علی بن أبی طالب علیه السلام قال [قال صلی الله علیه وآله] إذا سألت</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1190 (6) الجعفریات 138 - بأسناده عن علی علیه السلام قال إذا</w:t>
      </w:r>
    </w:p>
    <w:p>
      <w:pPr>
        <w:pStyle w:val="BookText"/>
      </w:pPr>
      <w:r>
        <w:rPr>
          <w:rFonts w:ascii="IRNazanin" w:hAnsi="IRNazanin" w:eastAsia="IRNazanin" w:cs="IRNazanin"/>
          <w:lang w:bidi="fa-IR"/>
          <w:color w:val="111111"/>
          <w:sz w:val="28"/>
          <w:szCs w:val="28"/>
          <w:rtl/>
        </w:rPr>
        <w:t xml:space="preserve">سئلت الفاجرة من فجر بک فقالت فلان حددناه حدین حد لفریتها علی</w:t>
      </w:r>
    </w:p>
    <w:p>
      <w:pPr>
        <w:pStyle w:val="BookText"/>
      </w:pPr>
      <w:r>
        <w:rPr>
          <w:rFonts w:ascii="IRNazanin" w:hAnsi="IRNazanin" w:eastAsia="IRNazanin" w:cs="IRNazanin"/>
          <w:lang w:bidi="fa-IR"/>
          <w:color w:val="111111"/>
          <w:sz w:val="28"/>
          <w:szCs w:val="28"/>
          <w:rtl/>
        </w:rPr>
        <w:t xml:space="preserve">المسلم وحد باقرارها علی نفسها.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7" w:name="pg12434_132757"/>
    <w:bookmarkEnd w:id="137"/>
    <w:p>
      <w:pPr>
        <w:pStyle w:val="BookText"/>
      </w:pPr>
      <w:r>
        <w:rPr>
          <w:rFonts w:ascii="IRNazanin" w:hAnsi="IRNazanin" w:eastAsia="IRNazanin" w:cs="IRNazanin"/>
          <w:lang w:bidi="fa-IR"/>
          <w:color w:val="111111"/>
          <w:sz w:val="28"/>
          <w:szCs w:val="28"/>
          <w:rtl/>
        </w:rPr>
        <w:t xml:space="preserve">وتقدم فی باب أقسام حد الزنا ما یدل علی حد فجورها.</w:t>
      </w:r>
    </w:p>
    <w:p>
      <w:pPr>
        <w:pStyle w:val="BookText"/>
      </w:pPr>
      <w:r>
        <w:rPr>
          <w:rFonts w:ascii="IRNazanin" w:hAnsi="IRNazanin" w:eastAsia="IRNazanin" w:cs="IRNazanin"/>
          <w:lang w:bidi="fa-IR"/>
          <w:color w:val="111111"/>
          <w:sz w:val="28"/>
          <w:szCs w:val="28"/>
          <w:rtl/>
        </w:rPr>
        <w:t xml:space="preserve">ویأتی فی باب حد القاذف ما یدل علی حد فریتها.</w:t>
      </w:r>
    </w:p>
    <w:p>
      <w:pPr>
        <w:pStyle w:val="Heading4"/>
      </w:pPr>
      <w:bookmarkStart w:id="375" w:name="_Toc168"/>
      <w:r>
        <w:t>(40) باب کیفیة الرجم وجملة من أحکامه</w:t>
      </w:r>
      <w:bookmarkEnd w:id="375"/>
    </w:p>
    <w:p>
      <w:pPr>
        <w:pStyle w:val="BookText"/>
      </w:pPr>
      <w:r>
        <w:rPr>
          <w:rFonts w:ascii="IRNazanin" w:hAnsi="IRNazanin" w:eastAsia="IRNazanin" w:cs="IRNazanin"/>
          <w:lang w:bidi="fa-IR"/>
          <w:color w:val="111111"/>
          <w:sz w:val="28"/>
          <w:szCs w:val="28"/>
          <w:rtl/>
        </w:rPr>
        <w:t xml:space="preserve">1191 (1) کافی 184 ج 7 - تهذیب 34 ج 10 - علی (بن إبراهیم - کا)</w:t>
      </w:r>
    </w:p>
    <w:p>
      <w:pPr>
        <w:pStyle w:val="BookText"/>
      </w:pPr>
      <w:r>
        <w:rPr>
          <w:rFonts w:ascii="IRNazanin" w:hAnsi="IRNazanin" w:eastAsia="IRNazanin" w:cs="IRNazanin"/>
          <w:lang w:bidi="fa-IR"/>
          <w:color w:val="111111"/>
          <w:sz w:val="28"/>
          <w:szCs w:val="28"/>
          <w:rtl/>
        </w:rPr>
        <w:t xml:space="preserve">عن محمد بن عیسی (بن عبید - کا) عن یونس عن إسحاق بن عمار عن أبی</w:t>
      </w:r>
    </w:p>
    <w:p>
      <w:pPr>
        <w:pStyle w:val="BookText"/>
      </w:pPr>
      <w:r>
        <w:rPr>
          <w:rFonts w:ascii="IRNazanin" w:hAnsi="IRNazanin" w:eastAsia="IRNazanin" w:cs="IRNazanin"/>
          <w:lang w:bidi="fa-IR"/>
          <w:color w:val="111111"/>
          <w:sz w:val="28"/>
          <w:szCs w:val="28"/>
          <w:rtl/>
        </w:rPr>
        <w:t xml:space="preserve">بصیر قال قال أبو عبد الله علیه السلام تدفن المرأة إلی وسطها إذا</w:t>
      </w:r>
    </w:p>
    <w:p>
      <w:pPr>
        <w:pStyle w:val="BookText"/>
      </w:pPr>
      <w:r>
        <w:rPr>
          <w:rFonts w:ascii="IRNazanin" w:hAnsi="IRNazanin" w:eastAsia="IRNazanin" w:cs="IRNazanin"/>
          <w:lang w:bidi="fa-IR"/>
          <w:color w:val="111111"/>
          <w:sz w:val="28"/>
          <w:szCs w:val="28"/>
          <w:rtl/>
        </w:rPr>
        <w:t xml:space="preserve">أرادوا أن یرجموها ویرمی الامام ثم (یرمی - یب) الناس (بعد - کا)</w:t>
      </w:r>
    </w:p>
    <w:p>
      <w:pPr>
        <w:pStyle w:val="BookText"/>
      </w:pPr>
      <w:r>
        <w:rPr>
          <w:rFonts w:ascii="IRNazanin" w:hAnsi="IRNazanin" w:eastAsia="IRNazanin" w:cs="IRNazanin"/>
          <w:lang w:bidi="fa-IR"/>
          <w:color w:val="111111"/>
          <w:sz w:val="28"/>
          <w:szCs w:val="28"/>
          <w:rtl/>
        </w:rPr>
        <w:t xml:space="preserve">بأحجار صغار.</w:t>
      </w:r>
    </w:p>
    <w:p>
      <w:pPr>
        <w:pStyle w:val="BookText"/>
      </w:pPr>
      <w:r>
        <w:rPr>
          <w:rFonts w:ascii="IRNazanin" w:hAnsi="IRNazanin" w:eastAsia="IRNazanin" w:cs="IRNazanin"/>
          <w:lang w:bidi="fa-IR"/>
          <w:color w:val="111111"/>
          <w:sz w:val="28"/>
          <w:szCs w:val="28"/>
          <w:rtl/>
        </w:rPr>
        <w:t xml:space="preserve">1192 (2) کافی 184 ج 7 - عدة من أصحابنا عن تهذیب 34 ج 10 -</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بن مهران عن أبی</w:t>
      </w:r>
    </w:p>
    <w:p>
      <w:pPr>
        <w:pStyle w:val="BookText"/>
      </w:pPr>
      <w:r>
        <w:rPr>
          <w:rFonts w:ascii="IRNazanin" w:hAnsi="IRNazanin" w:eastAsia="IRNazanin" w:cs="IRNazanin"/>
          <w:lang w:bidi="fa-IR"/>
          <w:color w:val="111111"/>
          <w:sz w:val="28"/>
          <w:szCs w:val="28"/>
          <w:rtl/>
        </w:rPr>
        <w:t xml:space="preserve">عبد الله علیه السلام قال تدفن المرأة إلی وسطها ثم یرمی الامام ثم یرمی</w:t>
      </w:r>
    </w:p>
    <w:p>
      <w:pPr>
        <w:pStyle w:val="BookText"/>
      </w:pPr>
      <w:r>
        <w:rPr>
          <w:rFonts w:ascii="IRNazanin" w:hAnsi="IRNazanin" w:eastAsia="IRNazanin" w:cs="IRNazanin"/>
          <w:lang w:bidi="fa-IR"/>
          <w:color w:val="111111"/>
          <w:sz w:val="28"/>
          <w:szCs w:val="28"/>
          <w:rtl/>
        </w:rPr>
        <w:t xml:space="preserve">الناس بأحجار صغار.</w:t>
      </w:r>
    </w:p>
    <w:p>
      <w:pPr>
        <w:pStyle w:val="BookText"/>
      </w:pPr>
      <w:r>
        <w:rPr>
          <w:rFonts w:ascii="IRNazanin" w:hAnsi="IRNazanin" w:eastAsia="IRNazanin" w:cs="IRNazanin"/>
          <w:lang w:bidi="fa-IR"/>
          <w:color w:val="111111"/>
          <w:sz w:val="28"/>
          <w:szCs w:val="28"/>
          <w:rtl/>
        </w:rPr>
        <w:t xml:space="preserve">1193 (3) کافی 184 ج 7 - تهذیب 34 ج 10 - علی بن إبراهیم</w:t>
      </w:r>
    </w:p>
    <w:p>
      <w:pPr>
        <w:pStyle w:val="BookText"/>
      </w:pPr>
      <w:r>
        <w:rPr>
          <w:rFonts w:ascii="IRNazanin" w:hAnsi="IRNazanin" w:eastAsia="IRNazanin" w:cs="IRNazanin"/>
          <w:lang w:bidi="fa-IR"/>
          <w:color w:val="111111"/>
          <w:sz w:val="28"/>
          <w:szCs w:val="28"/>
          <w:rtl/>
        </w:rPr>
        <w:t xml:space="preserve">عن محمد بن عیسی (بن عبید - کا) عن یونس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تدفن المرأة إلی وسطها ثم یرمی الامام ویرمی الناس</w:t>
      </w:r>
    </w:p>
    <w:p>
      <w:pPr>
        <w:pStyle w:val="BookText"/>
      </w:pPr>
      <w:r>
        <w:rPr>
          <w:rFonts w:ascii="IRNazanin" w:hAnsi="IRNazanin" w:eastAsia="IRNazanin" w:cs="IRNazanin"/>
          <w:lang w:bidi="fa-IR"/>
          <w:color w:val="111111"/>
          <w:sz w:val="28"/>
          <w:szCs w:val="28"/>
          <w:rtl/>
        </w:rPr>
        <w:t xml:space="preserve">بأحجار صغار ولا یدفن الرجل إذا رجم إلا إلی حقویه.</w:t>
      </w:r>
    </w:p>
    <w:p>
      <w:pPr>
        <w:pStyle w:val="BookText"/>
      </w:pPr>
      <w:r>
        <w:rPr>
          <w:rFonts w:ascii="IRNazanin" w:hAnsi="IRNazanin" w:eastAsia="IRNazanin" w:cs="IRNazanin"/>
          <w:lang w:bidi="fa-IR"/>
          <w:color w:val="111111"/>
          <w:sz w:val="28"/>
          <w:szCs w:val="28"/>
          <w:rtl/>
        </w:rPr>
        <w:t xml:space="preserve">1194 (4) نوادر أحمد بن محمد بن عیسی 150 -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وتدفن المرأة إلی وسطها إذا أراد الامام</w:t>
      </w:r>
    </w:p>
    <w:p>
      <w:pPr>
        <w:pStyle w:val="BookText"/>
      </w:pPr>
      <w:r>
        <w:rPr>
          <w:rFonts w:ascii="IRNazanin" w:hAnsi="IRNazanin" w:eastAsia="IRNazanin" w:cs="IRNazanin"/>
          <w:lang w:bidi="fa-IR"/>
          <w:color w:val="111111"/>
          <w:sz w:val="28"/>
          <w:szCs w:val="28"/>
          <w:rtl/>
        </w:rPr>
        <w:t xml:space="preserve">رجمها ویرمی الامام ثم الناس بحجارة صغار.</w:t>
      </w:r>
    </w:p>
    <w:p>
      <w:pPr>
        <w:pStyle w:val="BookText"/>
      </w:pPr>
      <w:r>
        <w:rPr>
          <w:rFonts w:ascii="IRNazanin" w:hAnsi="IRNazanin" w:eastAsia="IRNazanin" w:cs="IRNazanin"/>
          <w:lang w:bidi="fa-IR"/>
          <w:color w:val="111111"/>
          <w:sz w:val="28"/>
          <w:szCs w:val="28"/>
          <w:rtl/>
        </w:rPr>
        <w:t xml:space="preserve">1195 (5) المقنع 144 - والرجم أن یحفر له حفیرة مقدار ما یقوم</w:t>
      </w:r>
    </w:p>
    <w:p>
      <w:pPr>
        <w:pStyle w:val="BookText"/>
      </w:pPr>
      <w:r>
        <w:rPr>
          <w:rFonts w:ascii="IRNazanin" w:hAnsi="IRNazanin" w:eastAsia="IRNazanin" w:cs="IRNazanin"/>
          <w:lang w:bidi="fa-IR"/>
          <w:color w:val="111111"/>
          <w:sz w:val="28"/>
          <w:szCs w:val="28"/>
          <w:rtl/>
        </w:rPr>
        <w:t xml:space="preserve">فیها فتکون بطوله إلی عنقه فیرجم ویبدء الشهود برجمه.</w:t>
      </w:r>
    </w:p>
    <w:p>
      <w:pPr>
        <w:pStyle w:val="BookText"/>
      </w:pPr>
      <w:r>
        <w:rPr>
          <w:rFonts w:ascii="IRNazanin" w:hAnsi="IRNazanin" w:eastAsia="IRNazanin" w:cs="IRNazanin"/>
          <w:lang w:bidi="fa-IR"/>
          <w:color w:val="111111"/>
          <w:sz w:val="28"/>
          <w:szCs w:val="28"/>
          <w:rtl/>
        </w:rPr>
        <w:t xml:space="preserve">1196 (6) فقه الرضا علیه السلام 276 - والرجم أن یحفر بئر بقامة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إلی صدره وللمرأة إلی فوق ثدییها وترجم.</w:t>
      </w:r>
    </w:p>
    <w:p>
      <w:pPr>
        <w:pStyle w:val="BookText"/>
      </w:pPr>
      <w:r>
        <w:rPr>
          <w:rFonts w:ascii="IRNazanin" w:hAnsi="IRNazanin" w:eastAsia="IRNazanin" w:cs="IRNazanin"/>
          <w:lang w:bidi="fa-IR"/>
          <w:color w:val="111111"/>
          <w:sz w:val="28"/>
          <w:szCs w:val="28"/>
          <w:rtl/>
        </w:rPr>
        <w:t xml:space="preserve">1197 (7) وفیه 278 - قال وأول من یبدأ برجمهما الشهود الذین</w:t>
      </w:r>
    </w:p>
    <w:p>
      <w:pPr>
        <w:pStyle w:val="BookText"/>
      </w:pPr>
      <w:r>
        <w:rPr>
          <w:rFonts w:ascii="IRNazanin" w:hAnsi="IRNazanin" w:eastAsia="IRNazanin" w:cs="IRNazanin"/>
          <w:lang w:bidi="fa-IR"/>
          <w:color w:val="111111"/>
          <w:sz w:val="28"/>
          <w:szCs w:val="28"/>
          <w:rtl/>
        </w:rPr>
        <w:t xml:space="preserve">شهدوا علیهما والامام.</w:t>
      </w:r>
    </w:p>
    <w:p>
      <w:pPr>
        <w:pStyle w:val="BookText"/>
      </w:pPr>
      <w:r>
        <w:rPr>
          <w:rFonts w:ascii="IRNazanin" w:hAnsi="IRNazanin" w:eastAsia="IRNazanin" w:cs="IRNazanin"/>
          <w:lang w:bidi="fa-IR"/>
          <w:color w:val="111111"/>
          <w:sz w:val="28"/>
          <w:szCs w:val="28"/>
          <w:rtl/>
        </w:rPr>
        <w:t xml:space="preserve">1198 (8) وفیه 276 - وروی أن لا یتعمد بالرجم رأسه وروی</w:t>
      </w:r>
    </w:p>
    <w:p>
      <w:pPr>
        <w:pStyle w:val="BookText"/>
      </w:pPr>
      <w:r>
        <w:rPr>
          <w:rFonts w:ascii="IRNazanin" w:hAnsi="IRNazanin" w:eastAsia="IRNazanin" w:cs="IRNazanin"/>
          <w:lang w:bidi="fa-IR"/>
          <w:color w:val="111111"/>
          <w:sz w:val="28"/>
          <w:szCs w:val="28"/>
          <w:rtl/>
        </w:rPr>
        <w:t xml:space="preserve">لا یقتله إلا حجر الامام.</w:t>
      </w:r>
    </w:p>
    <w:p>
      <w:pPr>
        <w:pStyle w:val="BookText"/>
      </w:pPr>
      <w:r>
        <w:rPr>
          <w:rFonts w:ascii="IRNazanin" w:hAnsi="IRNazanin" w:eastAsia="IRNazanin" w:cs="IRNazanin"/>
          <w:lang w:bidi="fa-IR"/>
          <w:color w:val="111111"/>
          <w:sz w:val="28"/>
          <w:szCs w:val="28"/>
          <w:rtl/>
        </w:rPr>
        <w:t xml:space="preserve">1199 (7) دعائم الاسلام 450 ج 2 - وعن علی علیه السلام أنه رجم</w:t>
      </w:r>
    </w:p>
    <w:p>
      <w:pPr>
        <w:pStyle w:val="BookText"/>
      </w:pPr>
      <w:r>
        <w:rPr>
          <w:rFonts w:ascii="IRNazanin" w:hAnsi="IRNazanin" w:eastAsia="IRNazanin" w:cs="IRNazanin"/>
          <w:lang w:bidi="fa-IR"/>
          <w:color w:val="111111"/>
          <w:sz w:val="28"/>
          <w:szCs w:val="28"/>
          <w:rtl/>
        </w:rPr>
        <w:t xml:space="preserve">امرأة فحفرت لها حفرة وجعلت فیها ثم ابتدأ هو علیه السلام فرجمها ثم</w:t>
      </w:r>
    </w:p>
    <w:p>
      <w:pPr>
        <w:pStyle w:val="BookText"/>
      </w:pPr>
      <w:r>
        <w:rPr>
          <w:rFonts w:ascii="IRNazanin" w:hAnsi="IRNazanin" w:eastAsia="IRNazanin" w:cs="IRNazanin"/>
          <w:lang w:bidi="fa-IR"/>
          <w:color w:val="111111"/>
          <w:sz w:val="28"/>
          <w:szCs w:val="28"/>
          <w:rtl/>
        </w:rPr>
        <w:t xml:space="preserve">أمر الناس بعده </w:t>
      </w:r>
      <w:r>
        <w:rPr>
          <w:rStyle w:val="FootnoteReference"/>
        </w:rPr>
        <w:footnoteReference w:id="1130"/>
      </w:r>
      <w:r>
        <w:rPr>
          <w:rFonts w:ascii="IRNazanin" w:hAnsi="IRNazanin" w:eastAsia="IRNazanin" w:cs="IRNazanin"/>
          <w:lang w:bidi="fa-IR"/>
          <w:color w:val="111111"/>
          <w:sz w:val="28"/>
          <w:szCs w:val="28"/>
          <w:rtl/>
        </w:rPr>
        <w:t xml:space="preserve">فرجموها وقال الامام أحق من ابتدأ </w:t>
      </w:r>
      <w:r>
        <w:rPr>
          <w:rStyle w:val="FootnoteReference"/>
        </w:rPr>
        <w:footnoteReference w:id="1131"/>
      </w:r>
      <w:r>
        <w:rPr>
          <w:rFonts w:ascii="IRNazanin" w:hAnsi="IRNazanin" w:eastAsia="IRNazanin" w:cs="IRNazanin"/>
          <w:lang w:bidi="fa-IR"/>
          <w:color w:val="111111"/>
          <w:sz w:val="28"/>
          <w:szCs w:val="28"/>
          <w:rtl/>
        </w:rPr>
        <w:t xml:space="preserve">بالرجم فی</w:t>
      </w:r>
    </w:p>
    <w:p>
      <w:pPr>
        <w:pStyle w:val="BookText"/>
      </w:pPr>
      <w:r>
        <w:rPr>
          <w:rFonts w:ascii="IRNazanin" w:hAnsi="IRNazanin" w:eastAsia="IRNazanin" w:cs="IRNazanin"/>
          <w:lang w:bidi="fa-IR"/>
          <w:color w:val="111111"/>
          <w:sz w:val="28"/>
          <w:szCs w:val="28"/>
          <w:rtl/>
        </w:rPr>
        <w:t xml:space="preserve">الزنا قال جعفر بن محمد علیهما السلام یدفن المرجوم والمرجومة إلی</w:t>
      </w:r>
    </w:p>
    <w:p>
      <w:pPr>
        <w:pStyle w:val="BookText"/>
      </w:pPr>
      <w:r>
        <w:rPr>
          <w:rFonts w:ascii="IRNazanin" w:hAnsi="IRNazanin" w:eastAsia="IRNazanin" w:cs="IRNazanin"/>
          <w:lang w:bidi="fa-IR"/>
          <w:color w:val="111111"/>
          <w:sz w:val="28"/>
          <w:szCs w:val="28"/>
          <w:rtl/>
        </w:rPr>
        <w:t xml:space="preserve">أوساطهما ثم یرمی الامام ویرمی الناس بعده بأحجار صغار لأنه أمکن</w:t>
      </w:r>
    </w:p>
    <w:p>
      <w:pPr>
        <w:pStyle w:val="BookText"/>
      </w:pPr>
      <w:r>
        <w:rPr>
          <w:rFonts w:ascii="IRNazanin" w:hAnsi="IRNazanin" w:eastAsia="IRNazanin" w:cs="IRNazanin"/>
          <w:lang w:bidi="fa-IR"/>
          <w:color w:val="111111"/>
          <w:sz w:val="28"/>
          <w:szCs w:val="28"/>
          <w:rtl/>
        </w:rPr>
        <w:t xml:space="preserve">للرمی وأرفق بالمرجوم ویجعل وجهه مما یلی القبلة ولا یرجم من قبل</w:t>
      </w:r>
    </w:p>
    <w:p>
      <w:pPr>
        <w:pStyle w:val="BookText"/>
      </w:pPr>
      <w:r>
        <w:rPr>
          <w:rFonts w:ascii="IRNazanin" w:hAnsi="IRNazanin" w:eastAsia="IRNazanin" w:cs="IRNazanin"/>
          <w:lang w:bidi="fa-IR"/>
          <w:color w:val="111111"/>
          <w:sz w:val="28"/>
          <w:szCs w:val="28"/>
          <w:rtl/>
        </w:rPr>
        <w:t xml:space="preserve">وجهه ویرجم حتی یموت.</w:t>
      </w:r>
    </w:p>
    <w:p>
      <w:pPr>
        <w:pStyle w:val="BookText"/>
      </w:pPr>
      <w:r>
        <w:rPr>
          <w:rFonts w:ascii="IRNazanin" w:hAnsi="IRNazanin" w:eastAsia="IRNazanin" w:cs="IRNazanin"/>
          <w:lang w:bidi="fa-IR"/>
          <w:color w:val="111111"/>
          <w:sz w:val="28"/>
          <w:szCs w:val="28"/>
          <w:rtl/>
        </w:rPr>
        <w:t xml:space="preserve">1200 (8) تهذیب 51 ج 10 - الصفار عن السندی بن الربیع عن</w:t>
      </w:r>
    </w:p>
    <w:p>
      <w:pPr>
        <w:pStyle w:val="BookText"/>
      </w:pPr>
      <w:r>
        <w:rPr>
          <w:rFonts w:ascii="IRNazanin" w:hAnsi="IRNazanin" w:eastAsia="IRNazanin" w:cs="IRNazanin"/>
          <w:lang w:bidi="fa-IR"/>
          <w:color w:val="111111"/>
          <w:sz w:val="28"/>
          <w:szCs w:val="28"/>
          <w:rtl/>
        </w:rPr>
        <w:t xml:space="preserve">علی بن أحمد بن محمد ابن أبی نصر عن أبیه عن جمیل بن دراج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الذی یجب علیه الرجم</w:t>
      </w:r>
    </w:p>
    <w:p>
      <w:pPr>
        <w:pStyle w:val="BookText"/>
      </w:pPr>
      <w:r>
        <w:rPr>
          <w:rFonts w:ascii="IRNazanin" w:hAnsi="IRNazanin" w:eastAsia="IRNazanin" w:cs="IRNazanin"/>
          <w:lang w:bidi="fa-IR"/>
          <w:color w:val="111111"/>
          <w:sz w:val="28"/>
          <w:szCs w:val="28"/>
          <w:rtl/>
        </w:rPr>
        <w:t xml:space="preserve">یرجم من ورائه ولا یرجم من وجهه لان الرجم والضرب لا یصیبان الوجه</w:t>
      </w:r>
    </w:p>
    <w:p>
      <w:pPr>
        <w:pStyle w:val="BookText"/>
      </w:pPr>
      <w:r>
        <w:rPr>
          <w:rFonts w:ascii="IRNazanin" w:hAnsi="IRNazanin" w:eastAsia="IRNazanin" w:cs="IRNazanin"/>
          <w:lang w:bidi="fa-IR"/>
          <w:color w:val="111111"/>
          <w:sz w:val="28"/>
          <w:szCs w:val="28"/>
          <w:rtl/>
        </w:rPr>
        <w:t xml:space="preserve">وانما یضربان علی الجسد علی الأعضاء کلها.</w:t>
      </w:r>
    </w:p>
    <w:p>
      <w:pPr>
        <w:pStyle w:val="BookText"/>
      </w:pPr>
      <w:r>
        <w:rPr>
          <w:rFonts w:ascii="IRNazanin" w:hAnsi="IRNazanin" w:eastAsia="IRNazanin" w:cs="IRNazanin"/>
          <w:lang w:bidi="fa-IR"/>
          <w:color w:val="111111"/>
          <w:sz w:val="28"/>
          <w:szCs w:val="28"/>
          <w:rtl/>
        </w:rPr>
        <w:t xml:space="preserve">1201 (9) کافی 184 ج 7 - محمد بن یحیی عن تهذیب 34 ج 10 -</w:t>
      </w:r>
    </w:p>
    <w:p>
      <w:pPr>
        <w:pStyle w:val="BookText"/>
      </w:pPr>
      <w:r>
        <w:rPr>
          <w:rFonts w:ascii="IRNazanin" w:hAnsi="IRNazanin" w:eastAsia="IRNazanin" w:cs="IRNazanin"/>
          <w:lang w:bidi="fa-IR"/>
          <w:color w:val="111111"/>
          <w:sz w:val="28"/>
          <w:szCs w:val="28"/>
          <w:rtl/>
        </w:rPr>
        <w:t xml:space="preserve">أحمد بن محمد عن ابن فضال عن صفوان عمن رواه عن أبی عبد الله علیه</w:t>
      </w:r>
    </w:p>
    <w:p>
      <w:pPr>
        <w:pStyle w:val="BookText"/>
      </w:pPr>
      <w:r>
        <w:rPr>
          <w:rFonts w:ascii="IRNazanin" w:hAnsi="IRNazanin" w:eastAsia="IRNazanin" w:cs="IRNazanin"/>
          <w:lang w:bidi="fa-IR"/>
          <w:color w:val="111111"/>
          <w:sz w:val="28"/>
          <w:szCs w:val="28"/>
          <w:rtl/>
        </w:rPr>
        <w:t xml:space="preserve">السلام قال إذا أقر الزانی المحصن کان أول من یرجمه الامام ثم الناس فإذا</w:t>
      </w:r>
    </w:p>
    <w:p>
      <w:pPr>
        <w:pStyle w:val="BookText"/>
      </w:pPr>
      <w:r>
        <w:rPr>
          <w:rFonts w:ascii="IRNazanin" w:hAnsi="IRNazanin" w:eastAsia="IRNazanin" w:cs="IRNazanin"/>
          <w:lang w:bidi="fa-IR"/>
          <w:color w:val="111111"/>
          <w:sz w:val="28"/>
          <w:szCs w:val="28"/>
          <w:rtl/>
        </w:rPr>
        <w:t xml:space="preserve">قامت علیه البینة کان أول من یرجمه البینة ثم الامام ثم الناس فقیه 26 ج 4</w:t>
      </w:r>
    </w:p>
    <w:p>
      <w:pPr>
        <w:pStyle w:val="BookText"/>
      </w:pPr>
      <w:r>
        <w:rPr>
          <w:rFonts w:ascii="IRNazanin" w:hAnsi="IRNazanin" w:eastAsia="IRNazanin" w:cs="IRNazanin"/>
          <w:lang w:bidi="fa-IR"/>
          <w:color w:val="111111"/>
          <w:sz w:val="28"/>
          <w:szCs w:val="28"/>
          <w:rtl/>
        </w:rPr>
        <w:t xml:space="preserve">وفی روایة صفوان وابن المغیرة عمن رواه عن أبی عبد الله علیه السلام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8" w:name="pg12434_132759"/>
    <w:bookmarkEnd w:id="138"/>
    <w:p>
      <w:pPr>
        <w:pStyle w:val="BookText"/>
      </w:pPr>
      <w:r>
        <w:rPr>
          <w:rFonts w:ascii="IRNazanin" w:hAnsi="IRNazanin" w:eastAsia="IRNazanin" w:cs="IRNazanin"/>
          <w:lang w:bidi="fa-IR"/>
          <w:color w:val="111111"/>
          <w:sz w:val="28"/>
          <w:szCs w:val="28"/>
          <w:rtl/>
        </w:rPr>
        <w:t xml:space="preserve">(مثله). فقه الرضا علیه السلام 309 - وإذا أقر الانسان بالجرم الذی فیه</w:t>
      </w:r>
    </w:p>
    <w:p>
      <w:pPr>
        <w:pStyle w:val="BookText"/>
      </w:pPr>
      <w:r>
        <w:rPr>
          <w:rFonts w:ascii="IRNazanin" w:hAnsi="IRNazanin" w:eastAsia="IRNazanin" w:cs="IRNazanin"/>
          <w:lang w:bidi="fa-IR"/>
          <w:color w:val="111111"/>
          <w:sz w:val="28"/>
          <w:szCs w:val="28"/>
          <w:rtl/>
        </w:rPr>
        <w:t xml:space="preserve">الرجم کان أول من یرجمه الامام وذکر نحوه.</w:t>
      </w:r>
    </w:p>
    <w:p>
      <w:pPr>
        <w:pStyle w:val="BookText"/>
      </w:pPr>
      <w:r>
        <w:rPr>
          <w:rFonts w:ascii="IRNazanin" w:hAnsi="IRNazanin" w:eastAsia="IRNazanin" w:cs="IRNazanin"/>
          <w:lang w:bidi="fa-IR"/>
          <w:color w:val="111111"/>
          <w:sz w:val="28"/>
          <w:szCs w:val="28"/>
          <w:rtl/>
        </w:rPr>
        <w:t xml:space="preserve">1202 (10) تهذیب 47 ج 10 - الحسین بن سعید عن فضالة عن</w:t>
      </w:r>
    </w:p>
    <w:p>
      <w:pPr>
        <w:pStyle w:val="BookText"/>
      </w:pPr>
      <w:r>
        <w:rPr>
          <w:rFonts w:ascii="IRNazanin" w:hAnsi="IRNazanin" w:eastAsia="IRNazanin" w:cs="IRNazanin"/>
          <w:lang w:bidi="fa-IR"/>
          <w:color w:val="111111"/>
          <w:sz w:val="28"/>
          <w:szCs w:val="28"/>
          <w:rtl/>
        </w:rPr>
        <w:t xml:space="preserve">أبان عن الحسین بن کثیر عن أبیه قال فقیه 16 ج 4 - خرج أمیر المؤمنین</w:t>
      </w:r>
    </w:p>
    <w:p>
      <w:pPr>
        <w:pStyle w:val="BookText"/>
      </w:pPr>
      <w:r>
        <w:rPr>
          <w:rFonts w:ascii="IRNazanin" w:hAnsi="IRNazanin" w:eastAsia="IRNazanin" w:cs="IRNazanin"/>
          <w:lang w:bidi="fa-IR"/>
          <w:color w:val="111111"/>
          <w:sz w:val="28"/>
          <w:szCs w:val="28"/>
          <w:rtl/>
        </w:rPr>
        <w:t xml:space="preserve">علیه السلام بسراقة </w:t>
      </w:r>
      <w:r>
        <w:rPr>
          <w:rStyle w:val="FootnoteReference"/>
        </w:rPr>
        <w:footnoteReference w:id="1132"/>
      </w:r>
      <w:r>
        <w:rPr>
          <w:rFonts w:ascii="IRNazanin" w:hAnsi="IRNazanin" w:eastAsia="IRNazanin" w:cs="IRNazanin"/>
          <w:lang w:bidi="fa-IR"/>
          <w:color w:val="111111"/>
          <w:sz w:val="28"/>
          <w:szCs w:val="28"/>
          <w:rtl/>
        </w:rPr>
        <w:t xml:space="preserve">الهمدانیة فکاد الناس یقتل بعضهم بعضا من الزحام</w:t>
      </w:r>
    </w:p>
    <w:p>
      <w:pPr>
        <w:pStyle w:val="BookText"/>
      </w:pPr>
      <w:r>
        <w:rPr>
          <w:rFonts w:ascii="IRNazanin" w:hAnsi="IRNazanin" w:eastAsia="IRNazanin" w:cs="IRNazanin"/>
          <w:lang w:bidi="fa-IR"/>
          <w:color w:val="111111"/>
          <w:sz w:val="28"/>
          <w:szCs w:val="28"/>
          <w:rtl/>
        </w:rPr>
        <w:t xml:space="preserve">فلما رأی ذلک أمر بردها حتی (إذا - یب) خفت الزحمة (ثم - فقیه)</w:t>
      </w:r>
    </w:p>
    <w:p>
      <w:pPr>
        <w:pStyle w:val="BookText"/>
      </w:pPr>
      <w:r>
        <w:rPr>
          <w:rFonts w:ascii="IRNazanin" w:hAnsi="IRNazanin" w:eastAsia="IRNazanin" w:cs="IRNazanin"/>
          <w:lang w:bidi="fa-IR"/>
          <w:color w:val="111111"/>
          <w:sz w:val="28"/>
          <w:szCs w:val="28"/>
          <w:rtl/>
        </w:rPr>
        <w:t xml:space="preserve">أخرجت وأغلق الباب قال فرموها حتی ماتت (قال - یب) ثم أمر بالباب</w:t>
      </w:r>
    </w:p>
    <w:p>
      <w:pPr>
        <w:pStyle w:val="BookText"/>
      </w:pPr>
      <w:r>
        <w:rPr>
          <w:rFonts w:ascii="IRNazanin" w:hAnsi="IRNazanin" w:eastAsia="IRNazanin" w:cs="IRNazanin"/>
          <w:lang w:bidi="fa-IR"/>
          <w:color w:val="111111"/>
          <w:sz w:val="28"/>
          <w:szCs w:val="28"/>
          <w:rtl/>
        </w:rPr>
        <w:t xml:space="preserve">ففتح قال فجعل (کل - یب) من یدخل </w:t>
      </w:r>
      <w:r>
        <w:rPr>
          <w:rStyle w:val="FootnoteReference"/>
        </w:rPr>
        <w:footnoteReference w:id="1133"/>
      </w:r>
      <w:r>
        <w:rPr>
          <w:rFonts w:ascii="IRNazanin" w:hAnsi="IRNazanin" w:eastAsia="IRNazanin" w:cs="IRNazanin"/>
          <w:lang w:bidi="fa-IR"/>
          <w:color w:val="111111"/>
          <w:sz w:val="28"/>
          <w:szCs w:val="28"/>
          <w:rtl/>
        </w:rPr>
        <w:t xml:space="preserve">یلعنها قال فلما رأی ذلک نادی</w:t>
      </w:r>
    </w:p>
    <w:p>
      <w:pPr>
        <w:pStyle w:val="BookText"/>
      </w:pPr>
      <w:r>
        <w:rPr>
          <w:rFonts w:ascii="IRNazanin" w:hAnsi="IRNazanin" w:eastAsia="IRNazanin" w:cs="IRNazanin"/>
          <w:lang w:bidi="fa-IR"/>
          <w:color w:val="111111"/>
          <w:sz w:val="28"/>
          <w:szCs w:val="28"/>
          <w:rtl/>
        </w:rPr>
        <w:t xml:space="preserve">منادیه أیها الناس ارفعوا ألسنتکم عنها فإنه لا یقام حد الا کان کفارة</w:t>
      </w:r>
    </w:p>
    <w:p>
      <w:pPr>
        <w:pStyle w:val="BookText"/>
      </w:pPr>
      <w:r>
        <w:rPr>
          <w:rFonts w:ascii="IRNazanin" w:hAnsi="IRNazanin" w:eastAsia="IRNazanin" w:cs="IRNazanin"/>
          <w:lang w:bidi="fa-IR"/>
          <w:color w:val="111111"/>
          <w:sz w:val="28"/>
          <w:szCs w:val="28"/>
          <w:rtl/>
        </w:rPr>
        <w:t xml:space="preserve">ذلک الذنب کما یجزی الدین بالدین.</w:t>
      </w:r>
    </w:p>
    <w:p>
      <w:pPr>
        <w:pStyle w:val="BookText"/>
      </w:pPr>
      <w:r>
        <w:rPr>
          <w:rFonts w:ascii="IRNazanin" w:hAnsi="IRNazanin" w:eastAsia="IRNazanin" w:cs="IRNazanin"/>
          <w:lang w:bidi="fa-IR"/>
          <w:color w:val="111111"/>
          <w:sz w:val="28"/>
          <w:szCs w:val="28"/>
          <w:rtl/>
        </w:rPr>
        <w:t xml:space="preserve">1203 (11) دعائم الاسلام 445 ج 2 - وعن علی علیه السلام أنه</w:t>
      </w:r>
    </w:p>
    <w:p>
      <w:pPr>
        <w:pStyle w:val="BookText"/>
      </w:pPr>
      <w:r>
        <w:rPr>
          <w:rFonts w:ascii="Amiri" w:hAnsi="Amiri" w:eastAsia="Amiri" w:cs="Amiri"/>
          <w:lang w:bidi="ar-SA"/>
          <w:color w:val="111111"/>
          <w:sz w:val="28"/>
          <w:szCs w:val="28"/>
          <w:rtl/>
        </w:rPr>
        <w:t xml:space="preserve">قال لما رجم شراحة </w:t>
      </w:r>
      <w:r>
        <w:rPr>
          <w:rStyle w:val="FootnoteReference"/>
        </w:rPr>
        <w:footnoteReference w:id="1134"/>
      </w:r>
      <w:r>
        <w:rPr>
          <w:rFonts w:ascii="IRNazanin" w:hAnsi="IRNazanin" w:eastAsia="IRNazanin" w:cs="IRNazanin"/>
          <w:lang w:bidi="fa-IR"/>
          <w:color w:val="111111"/>
          <w:sz w:val="28"/>
          <w:szCs w:val="28"/>
          <w:rtl/>
        </w:rPr>
        <w:t xml:space="preserve">الهمدانیة کثر الناس فغلق </w:t>
      </w:r>
      <w:r>
        <w:rPr>
          <w:rStyle w:val="FootnoteReference"/>
        </w:rPr>
        <w:footnoteReference w:id="1135"/>
      </w:r>
      <w:r>
        <w:rPr>
          <w:rFonts w:ascii="Amiri" w:hAnsi="Amiri" w:eastAsia="Amiri" w:cs="Amiri"/>
          <w:lang w:bidi="ar-SA"/>
          <w:color w:val="111111"/>
          <w:sz w:val="28"/>
          <w:szCs w:val="28"/>
          <w:rtl/>
        </w:rPr>
        <w:t xml:space="preserve">أبواب الرحبة ثم</w:t>
      </w:r>
    </w:p>
    <w:p>
      <w:pPr>
        <w:pStyle w:val="BookText"/>
      </w:pPr>
      <w:r>
        <w:rPr>
          <w:rFonts w:ascii="IRNazanin" w:hAnsi="IRNazanin" w:eastAsia="IRNazanin" w:cs="IRNazanin"/>
          <w:lang w:bidi="fa-IR"/>
          <w:color w:val="111111"/>
          <w:sz w:val="28"/>
          <w:szCs w:val="28"/>
          <w:rtl/>
        </w:rPr>
        <w:t xml:space="preserve">أخرجها فأدخلت حفرتها ورجمت حتی ماتت ثم أمر بفتح أبواب الرحبة</w:t>
      </w:r>
    </w:p>
    <w:p>
      <w:pPr>
        <w:pStyle w:val="BookText"/>
      </w:pPr>
      <w:r>
        <w:rPr>
          <w:rFonts w:ascii="IRNazanin" w:hAnsi="IRNazanin" w:eastAsia="IRNazanin" w:cs="IRNazanin"/>
          <w:lang w:bidi="fa-IR"/>
          <w:color w:val="111111"/>
          <w:sz w:val="28"/>
          <w:szCs w:val="28"/>
          <w:rtl/>
        </w:rPr>
        <w:t xml:space="preserve">فدخل الناس فجعل کل من دخل </w:t>
      </w:r>
      <w:r>
        <w:rPr>
          <w:rStyle w:val="FootnoteReference"/>
        </w:rPr>
        <w:footnoteReference w:id="1136"/>
      </w:r>
      <w:r>
        <w:rPr>
          <w:rFonts w:ascii="IRNazanin" w:hAnsi="IRNazanin" w:eastAsia="IRNazanin" w:cs="IRNazanin"/>
          <w:lang w:bidi="fa-IR"/>
          <w:color w:val="111111"/>
          <w:sz w:val="28"/>
          <w:szCs w:val="28"/>
          <w:rtl/>
        </w:rPr>
        <w:t xml:space="preserve">یلعنها فلما سمع ذلک علی علیه</w:t>
      </w:r>
    </w:p>
    <w:p>
      <w:pPr>
        <w:pStyle w:val="BookText"/>
      </w:pPr>
      <w:r>
        <w:rPr>
          <w:rFonts w:ascii="IRNazanin" w:hAnsi="IRNazanin" w:eastAsia="IRNazanin" w:cs="IRNazanin"/>
          <w:lang w:bidi="fa-IR"/>
          <w:color w:val="111111"/>
          <w:sz w:val="28"/>
          <w:szCs w:val="28"/>
          <w:rtl/>
        </w:rPr>
        <w:t xml:space="preserve">السلام أمر منادیا فنادی أیها الناس لم یقم الحد علی أحد قط إلا کان</w:t>
      </w:r>
    </w:p>
    <w:p>
      <w:pPr>
        <w:pStyle w:val="BookText"/>
      </w:pPr>
      <w:r>
        <w:rPr>
          <w:rFonts w:ascii="IRNazanin" w:hAnsi="IRNazanin" w:eastAsia="IRNazanin" w:cs="IRNazanin"/>
          <w:lang w:bidi="fa-IR"/>
          <w:color w:val="111111"/>
          <w:sz w:val="28"/>
          <w:szCs w:val="28"/>
          <w:rtl/>
        </w:rPr>
        <w:t xml:space="preserve">ذلک کفارة لذلک الذنب کما یجزی الدین بالدین.</w:t>
      </w:r>
    </w:p>
    <w:p>
      <w:pPr>
        <w:pStyle w:val="Heading4"/>
      </w:pPr>
      <w:bookmarkStart w:id="376" w:name="_Toc169"/>
      <w:r>
        <w:t>(41) باب حکم الزانی إذا هرب من الحفیرة</w:t>
      </w:r>
      <w:bookmarkEnd w:id="376"/>
    </w:p>
    <w:p>
      <w:pPr>
        <w:pStyle w:val="BookText"/>
      </w:pPr>
      <w:r>
        <w:rPr>
          <w:rFonts w:ascii="IRNazanin" w:hAnsi="IRNazanin" w:eastAsia="IRNazanin" w:cs="IRNazanin"/>
          <w:lang w:bidi="fa-IR"/>
          <w:color w:val="111111"/>
          <w:sz w:val="28"/>
          <w:szCs w:val="28"/>
          <w:rtl/>
        </w:rPr>
        <w:t xml:space="preserve">1204 (1) تهذیب 35 ج 10 - محمد بن علی بن محبوب عن جعفر</w:t>
      </w:r>
    </w:p>
    <w:p>
      <w:pPr>
        <w:pStyle w:val="BookText"/>
      </w:pPr>
      <w:r>
        <w:rPr>
          <w:rFonts w:ascii="IRNazanin" w:hAnsi="IRNazanin" w:eastAsia="IRNazanin" w:cs="IRNazanin"/>
          <w:lang w:bidi="fa-IR"/>
          <w:color w:val="111111"/>
          <w:sz w:val="28"/>
          <w:szCs w:val="28"/>
          <w:rtl/>
        </w:rPr>
        <w:t xml:space="preserve">ابن محمد عن عبد الله عن محمد بن عیسی بن عبد الله عن أبیه قال قلت لأبی</w:t>
      </w:r>
    </w:p>
    <w:p>
      <w:pPr>
        <w:pStyle w:val="BookText"/>
      </w:pPr>
      <w:r>
        <w:rPr>
          <w:rFonts w:ascii="IRNazanin" w:hAnsi="IRNazanin" w:eastAsia="IRNazanin" w:cs="IRNazanin"/>
          <w:lang w:bidi="fa-IR"/>
          <w:color w:val="111111"/>
          <w:sz w:val="28"/>
          <w:szCs w:val="28"/>
          <w:rtl/>
        </w:rPr>
        <w:t xml:space="preserve">عبد الله علیه السلام الزانی یجلد فیهرب بعد أن أصابه بعض الحد أیجب</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أن یخلی عنه ولا یرد کما یجب للمحصن إذا رجم قال لا ولکن یرد</w:t>
      </w:r>
    </w:p>
    <w:p>
      <w:pPr>
        <w:pStyle w:val="BookText"/>
      </w:pPr>
      <w:r>
        <w:rPr>
          <w:rFonts w:ascii="IRNazanin" w:hAnsi="IRNazanin" w:eastAsia="IRNazanin" w:cs="IRNazanin"/>
          <w:lang w:bidi="fa-IR"/>
          <w:color w:val="111111"/>
          <w:sz w:val="28"/>
          <w:szCs w:val="28"/>
          <w:rtl/>
        </w:rPr>
        <w:t xml:space="preserve">حتی یضرب الحد کاملا قلت فما فرق بینه وبین المحصن وهو حد من</w:t>
      </w:r>
    </w:p>
    <w:p>
      <w:pPr>
        <w:pStyle w:val="BookText"/>
      </w:pPr>
      <w:r>
        <w:rPr>
          <w:rFonts w:ascii="IRNazanin" w:hAnsi="IRNazanin" w:eastAsia="IRNazanin" w:cs="IRNazanin"/>
          <w:lang w:bidi="fa-IR"/>
          <w:color w:val="111111"/>
          <w:sz w:val="28"/>
          <w:szCs w:val="28"/>
          <w:rtl/>
        </w:rPr>
        <w:t xml:space="preserve">حدود الله قال المحصن هرب من القتل ولم یهرب الا إلی التوبة لأنه</w:t>
      </w:r>
    </w:p>
    <w:p>
      <w:pPr>
        <w:pStyle w:val="BookText"/>
      </w:pPr>
      <w:r>
        <w:rPr>
          <w:rFonts w:ascii="IRNazanin" w:hAnsi="IRNazanin" w:eastAsia="IRNazanin" w:cs="IRNazanin"/>
          <w:lang w:bidi="fa-IR"/>
          <w:color w:val="111111"/>
          <w:sz w:val="28"/>
          <w:szCs w:val="28"/>
          <w:rtl/>
        </w:rPr>
        <w:t xml:space="preserve">عاین الموت بعینه وهذا انما یجلد فلا بد من یوفی الحد لأنه لا یقتل.</w:t>
      </w:r>
    </w:p>
    <w:p>
      <w:pPr>
        <w:pStyle w:val="BookText"/>
      </w:pPr>
      <w:r>
        <w:rPr>
          <w:rFonts w:ascii="IRNazanin" w:hAnsi="IRNazanin" w:eastAsia="IRNazanin" w:cs="IRNazanin"/>
          <w:lang w:bidi="fa-IR"/>
          <w:color w:val="111111"/>
          <w:sz w:val="28"/>
          <w:szCs w:val="28"/>
          <w:rtl/>
        </w:rPr>
        <w:t xml:space="preserve">1205 (2) نوادر أحمد بن عیسی 151 -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إن رجلا أتی رسول الله صلی الله علیه وآله فقال إنی</w:t>
      </w:r>
    </w:p>
    <w:p>
      <w:pPr>
        <w:pStyle w:val="BookText"/>
      </w:pPr>
      <w:r>
        <w:rPr>
          <w:rFonts w:ascii="IRNazanin" w:hAnsi="IRNazanin" w:eastAsia="IRNazanin" w:cs="IRNazanin"/>
          <w:lang w:bidi="fa-IR"/>
          <w:color w:val="111111"/>
          <w:sz w:val="28"/>
          <w:szCs w:val="28"/>
          <w:rtl/>
        </w:rPr>
        <w:t xml:space="preserve">زنیت فصرف وجهه ثم جاءه الثانیة فصرف وجهه ثم جاءه الثالثة فقال یا</w:t>
      </w:r>
    </w:p>
    <w:p>
      <w:pPr>
        <w:pStyle w:val="BookText"/>
      </w:pPr>
      <w:r>
        <w:rPr>
          <w:rFonts w:ascii="IRNazanin" w:hAnsi="IRNazanin" w:eastAsia="IRNazanin" w:cs="IRNazanin"/>
          <w:lang w:bidi="fa-IR"/>
          <w:color w:val="111111"/>
          <w:sz w:val="28"/>
          <w:szCs w:val="28"/>
          <w:rtl/>
        </w:rPr>
        <w:t xml:space="preserve">رسول الله إنی زنیت وعذاب الدنیا أهون من عذاب الآخرة فقال رسول الله</w:t>
      </w:r>
    </w:p>
    <w:p>
      <w:pPr>
        <w:pStyle w:val="BookText"/>
      </w:pPr>
      <w:r>
        <w:rPr>
          <w:rFonts w:ascii="IRNazanin" w:hAnsi="IRNazanin" w:eastAsia="IRNazanin" w:cs="IRNazanin"/>
          <w:lang w:bidi="fa-IR"/>
          <w:color w:val="111111"/>
          <w:sz w:val="28"/>
          <w:szCs w:val="28"/>
          <w:rtl/>
        </w:rPr>
        <w:t xml:space="preserve">صلی الله علیه وآله أبصاحبکم مس فقال لا فأقر الرابعة فأمر به رسول</w:t>
      </w:r>
    </w:p>
    <w:p>
      <w:pPr>
        <w:pStyle w:val="BookText"/>
      </w:pPr>
      <w:r>
        <w:rPr>
          <w:rFonts w:ascii="IRNazanin" w:hAnsi="IRNazanin" w:eastAsia="IRNazanin" w:cs="IRNazanin"/>
          <w:lang w:bidi="fa-IR"/>
          <w:color w:val="111111"/>
          <w:sz w:val="28"/>
          <w:szCs w:val="28"/>
          <w:rtl/>
        </w:rPr>
        <w:t xml:space="preserve">الله صلی الله علیه آله أن یرجم وحفر له حفرة فرجموه فلما وجد مس</w:t>
      </w:r>
    </w:p>
    <w:p>
      <w:pPr>
        <w:pStyle w:val="BookText"/>
      </w:pPr>
      <w:r>
        <w:rPr>
          <w:rFonts w:ascii="IRNazanin" w:hAnsi="IRNazanin" w:eastAsia="IRNazanin" w:cs="IRNazanin"/>
          <w:lang w:bidi="fa-IR"/>
          <w:color w:val="111111"/>
          <w:sz w:val="28"/>
          <w:szCs w:val="28"/>
          <w:rtl/>
        </w:rPr>
        <w:t xml:space="preserve">الحجارة خرج یشتد فلقیه الزبیر فرماه بساق بعیر فتعقل به وأدرکه</w:t>
      </w:r>
    </w:p>
    <w:p>
      <w:pPr>
        <w:pStyle w:val="BookText"/>
      </w:pPr>
      <w:r>
        <w:rPr>
          <w:rFonts w:ascii="IRNazanin" w:hAnsi="IRNazanin" w:eastAsia="IRNazanin" w:cs="IRNazanin"/>
          <w:lang w:bidi="fa-IR"/>
          <w:color w:val="111111"/>
          <w:sz w:val="28"/>
          <w:szCs w:val="28"/>
          <w:rtl/>
        </w:rPr>
        <w:t xml:space="preserve">الناس فقتلوه فأخبر النبی صلی الله علیه وآله بذلک فقال ألا ترکتموه و</w:t>
      </w:r>
    </w:p>
    <w:p>
      <w:pPr>
        <w:pStyle w:val="BookText"/>
      </w:pPr>
      <w:r>
        <w:rPr>
          <w:rFonts w:ascii="IRNazanin" w:hAnsi="IRNazanin" w:eastAsia="IRNazanin" w:cs="IRNazanin"/>
          <w:lang w:bidi="fa-IR"/>
          <w:color w:val="111111"/>
          <w:sz w:val="28"/>
          <w:szCs w:val="28"/>
          <w:rtl/>
        </w:rPr>
        <w:t xml:space="preserve">قال رسول الله صلی الله علیه وآله لو استتر وتاب لکان خیرا له.</w:t>
      </w:r>
    </w:p>
    <w:p>
      <w:pPr>
        <w:pStyle w:val="BookText"/>
      </w:pPr>
      <w:r>
        <w:rPr>
          <w:rFonts w:ascii="IRNazanin" w:hAnsi="IRNazanin" w:eastAsia="IRNazanin" w:cs="IRNazanin"/>
          <w:lang w:bidi="fa-IR"/>
          <w:color w:val="111111"/>
          <w:sz w:val="28"/>
          <w:szCs w:val="28"/>
          <w:rtl/>
        </w:rPr>
        <w:t xml:space="preserve">1206 (3) دعائم الاسلام 450 ج 2 - وعن رسول الله صلی الله علیه</w:t>
      </w:r>
    </w:p>
    <w:p>
      <w:pPr>
        <w:pStyle w:val="BookText"/>
      </w:pPr>
      <w:r>
        <w:rPr>
          <w:rFonts w:ascii="IRNazanin" w:hAnsi="IRNazanin" w:eastAsia="IRNazanin" w:cs="IRNazanin"/>
          <w:lang w:bidi="fa-IR"/>
          <w:color w:val="111111"/>
          <w:sz w:val="28"/>
          <w:szCs w:val="28"/>
          <w:rtl/>
        </w:rPr>
        <w:t xml:space="preserve">وآله أن رجلا أتاه فقال یا رسول الله إنی زنیت فأعرض عنه ثلاث مرات</w:t>
      </w:r>
    </w:p>
    <w:p>
      <w:pPr>
        <w:pStyle w:val="BookText"/>
      </w:pPr>
      <w:r>
        <w:rPr>
          <w:rFonts w:ascii="IRNazanin" w:hAnsi="IRNazanin" w:eastAsia="IRNazanin" w:cs="IRNazanin"/>
          <w:lang w:bidi="fa-IR"/>
          <w:color w:val="111111"/>
          <w:sz w:val="28"/>
          <w:szCs w:val="28"/>
          <w:rtl/>
        </w:rPr>
        <w:t xml:space="preserve">وقال لمن کان معه أبصاحبکم جنة قالوا لا فأقر الرابعة فأمر به أن یرجم</w:t>
      </w:r>
    </w:p>
    <w:p>
      <w:pPr>
        <w:pStyle w:val="BookText"/>
      </w:pPr>
      <w:r>
        <w:rPr>
          <w:rFonts w:ascii="IRNazanin" w:hAnsi="IRNazanin" w:eastAsia="IRNazanin" w:cs="IRNazanin"/>
          <w:lang w:bidi="fa-IR"/>
          <w:color w:val="111111"/>
          <w:sz w:val="28"/>
          <w:szCs w:val="28"/>
          <w:rtl/>
        </w:rPr>
        <w:t xml:space="preserve">فحفرت له حفرة فرجموه فلما وجد مس الحجارة خرج یشتد فلقیه الزبیر</w:t>
      </w:r>
    </w:p>
    <w:p>
      <w:pPr>
        <w:pStyle w:val="BookText"/>
      </w:pPr>
      <w:r>
        <w:rPr>
          <w:rFonts w:ascii="IRNazanin" w:hAnsi="IRNazanin" w:eastAsia="IRNazanin" w:cs="IRNazanin"/>
          <w:lang w:bidi="fa-IR"/>
          <w:color w:val="111111"/>
          <w:sz w:val="28"/>
          <w:szCs w:val="28"/>
          <w:rtl/>
        </w:rPr>
        <w:t xml:space="preserve">فرماه بشدق بعیر فقتله فأخبر النبی صلی الله علیه وآله فقال للزبیر ألا</w:t>
      </w:r>
    </w:p>
    <w:p>
      <w:pPr>
        <w:pStyle w:val="BookText"/>
      </w:pPr>
      <w:r>
        <w:rPr>
          <w:rFonts w:ascii="IRNazanin" w:hAnsi="IRNazanin" w:eastAsia="IRNazanin" w:cs="IRNazanin"/>
          <w:lang w:bidi="fa-IR"/>
          <w:color w:val="111111"/>
          <w:sz w:val="28"/>
          <w:szCs w:val="28"/>
          <w:rtl/>
        </w:rPr>
        <w:t xml:space="preserve">ترکته ثم قال صلی الله علیه وآله لو استتر لکان خیرا له إذا تاب.</w:t>
      </w:r>
    </w:p>
    <w:p>
      <w:pPr>
        <w:pStyle w:val="BookText"/>
      </w:pPr>
      <w:r>
        <w:rPr>
          <w:rFonts w:ascii="IRNazanin" w:hAnsi="IRNazanin" w:eastAsia="IRNazanin" w:cs="IRNazanin"/>
          <w:lang w:bidi="fa-IR"/>
          <w:color w:val="111111"/>
          <w:sz w:val="28"/>
          <w:szCs w:val="28"/>
          <w:rtl/>
        </w:rPr>
        <w:t xml:space="preserve">1207 (4) تهذیب 50 ج 10 - محمد بن أحمد بن یحیی عن العباس</w:t>
      </w:r>
    </w:p>
    <w:p>
      <w:pPr>
        <w:pStyle w:val="BookText"/>
      </w:pPr>
      <w:r>
        <w:rPr>
          <w:rFonts w:ascii="IRNazanin" w:hAnsi="IRNazanin" w:eastAsia="IRNazanin" w:cs="IRNazanin"/>
          <w:lang w:bidi="fa-IR"/>
          <w:color w:val="111111"/>
          <w:sz w:val="28"/>
          <w:szCs w:val="28"/>
          <w:rtl/>
        </w:rPr>
        <w:t xml:space="preserve">عن صفوان عن رجل عن أبی بصیر وغیره عن أبی عبد الله علیه السلام قال</w:t>
      </w:r>
    </w:p>
    <w:p>
      <w:pPr>
        <w:pStyle w:val="BookText"/>
      </w:pPr>
      <w:r>
        <w:rPr>
          <w:rFonts w:ascii="IRNazanin" w:hAnsi="IRNazanin" w:eastAsia="IRNazanin" w:cs="IRNazanin"/>
          <w:lang w:bidi="fa-IR"/>
          <w:color w:val="111111"/>
          <w:sz w:val="28"/>
          <w:szCs w:val="28"/>
          <w:rtl/>
        </w:rPr>
        <w:t xml:space="preserve">قلت المرجوم یفر من الحفیرة فیطلب قال لا ولا یعرض له ان کان أصابه</w:t>
      </w:r>
    </w:p>
    <w:p>
      <w:pPr>
        <w:pStyle w:val="BookText"/>
      </w:pPr>
      <w:r>
        <w:rPr>
          <w:rFonts w:ascii="IRNazanin" w:hAnsi="IRNazanin" w:eastAsia="IRNazanin" w:cs="IRNazanin"/>
          <w:lang w:bidi="fa-IR"/>
          <w:color w:val="111111"/>
          <w:sz w:val="28"/>
          <w:szCs w:val="28"/>
          <w:rtl/>
        </w:rPr>
        <w:t xml:space="preserve">حجر واحد لم یطلب فان هرب قبل أن تصیبه الحجارة رد حتی یصیبه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 العذاب.</w:t>
      </w:r>
    </w:p>
    <w:p>
      <w:pPr>
        <w:pStyle w:val="BookText"/>
      </w:pPr>
      <w:r>
        <w:rPr>
          <w:rFonts w:ascii="IRNazanin" w:hAnsi="IRNazanin" w:eastAsia="IRNazanin" w:cs="IRNazanin"/>
          <w:lang w:bidi="fa-IR"/>
          <w:color w:val="111111"/>
          <w:sz w:val="28"/>
          <w:szCs w:val="28"/>
          <w:rtl/>
        </w:rPr>
        <w:t xml:space="preserve">1208 (5) فقیه 24 ج 4 - وقد روی أنه إن کان أصابه ألم الحجارة</w:t>
      </w:r>
    </w:p>
    <w:p>
      <w:pPr>
        <w:pStyle w:val="BookText"/>
      </w:pPr>
      <w:r>
        <w:rPr>
          <w:rFonts w:ascii="IRNazanin" w:hAnsi="IRNazanin" w:eastAsia="IRNazanin" w:cs="IRNazanin"/>
          <w:lang w:bidi="fa-IR"/>
          <w:color w:val="111111"/>
          <w:sz w:val="28"/>
          <w:szCs w:val="28"/>
          <w:rtl/>
        </w:rPr>
        <w:t xml:space="preserve">فلا یرد وإن لم یکن أصابه ألم الحجارة رد روی ذلک صفوان عن غیر</w:t>
      </w:r>
    </w:p>
    <w:p>
      <w:pPr>
        <w:pStyle w:val="BookText"/>
      </w:pPr>
      <w:r>
        <w:rPr>
          <w:rFonts w:ascii="IRNazanin" w:hAnsi="IRNazanin" w:eastAsia="IRNazanin" w:cs="IRNazanin"/>
          <w:lang w:bidi="fa-IR"/>
          <w:color w:val="111111"/>
          <w:sz w:val="28"/>
          <w:szCs w:val="28"/>
          <w:rtl/>
        </w:rPr>
        <w:t xml:space="preserve">واحد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1209 (6) کافی 185 ج 7 - علی بن إبراهیم عن أبیه عن عمرو بن</w:t>
      </w:r>
    </w:p>
    <w:p>
      <w:pPr>
        <w:pStyle w:val="BookText"/>
      </w:pPr>
      <w:r>
        <w:rPr>
          <w:rFonts w:ascii="IRNazanin" w:hAnsi="IRNazanin" w:eastAsia="IRNazanin" w:cs="IRNazanin"/>
          <w:lang w:bidi="fa-IR"/>
          <w:color w:val="111111"/>
          <w:sz w:val="28"/>
          <w:szCs w:val="28"/>
          <w:rtl/>
        </w:rPr>
        <w:t xml:space="preserve">عثمان عن الحسین بن خالد قال قلت لأبی الحسن علیه السلام أخبرنی</w:t>
      </w:r>
    </w:p>
    <w:p>
      <w:pPr>
        <w:pStyle w:val="BookText"/>
      </w:pPr>
      <w:r>
        <w:rPr>
          <w:rFonts w:ascii="IRNazanin" w:hAnsi="IRNazanin" w:eastAsia="IRNazanin" w:cs="IRNazanin"/>
          <w:lang w:bidi="fa-IR"/>
          <w:color w:val="111111"/>
          <w:sz w:val="28"/>
          <w:szCs w:val="28"/>
          <w:rtl/>
        </w:rPr>
        <w:t xml:space="preserve">عن المحصن إذا هو هرب من الحفیرة هل یرد حتی یقام علیه الحد فقال</w:t>
      </w:r>
    </w:p>
    <w:p>
      <w:pPr>
        <w:pStyle w:val="BookText"/>
      </w:pPr>
      <w:r>
        <w:rPr>
          <w:rFonts w:ascii="IRNazanin" w:hAnsi="IRNazanin" w:eastAsia="IRNazanin" w:cs="IRNazanin"/>
          <w:lang w:bidi="fa-IR"/>
          <w:color w:val="111111"/>
          <w:sz w:val="28"/>
          <w:szCs w:val="28"/>
          <w:rtl/>
        </w:rPr>
        <w:t xml:space="preserve">یرد ولا یرد فقلت وکیف ذلک فقال إذا کان هو المقر علی نفسه ثم هرب</w:t>
      </w:r>
    </w:p>
    <w:p>
      <w:pPr>
        <w:pStyle w:val="BookText"/>
      </w:pPr>
      <w:r>
        <w:rPr>
          <w:rFonts w:ascii="IRNazanin" w:hAnsi="IRNazanin" w:eastAsia="IRNazanin" w:cs="IRNazanin"/>
          <w:lang w:bidi="fa-IR"/>
          <w:color w:val="111111"/>
          <w:sz w:val="28"/>
          <w:szCs w:val="28"/>
          <w:rtl/>
        </w:rPr>
        <w:t xml:space="preserve">من الحفیرة بعد ما یصیبه شئ من الحجارة لم یرد وإن کان إنما قامت</w:t>
      </w:r>
    </w:p>
    <w:p>
      <w:pPr>
        <w:pStyle w:val="BookText"/>
      </w:pPr>
      <w:r>
        <w:rPr>
          <w:rFonts w:ascii="IRNazanin" w:hAnsi="IRNazanin" w:eastAsia="IRNazanin" w:cs="IRNazanin"/>
          <w:lang w:bidi="fa-IR"/>
          <w:color w:val="111111"/>
          <w:sz w:val="28"/>
          <w:szCs w:val="28"/>
          <w:rtl/>
        </w:rPr>
        <w:t xml:space="preserve">علیه البینة وهو یجحد ثم هرب رد وهو صاغر حتی یقام علیه الحد و</w:t>
      </w:r>
    </w:p>
    <w:p>
      <w:pPr>
        <w:pStyle w:val="BookText"/>
      </w:pPr>
      <w:r>
        <w:rPr>
          <w:rFonts w:ascii="IRNazanin" w:hAnsi="IRNazanin" w:eastAsia="IRNazanin" w:cs="IRNazanin"/>
          <w:lang w:bidi="fa-IR"/>
          <w:color w:val="111111"/>
          <w:sz w:val="28"/>
          <w:szCs w:val="28"/>
          <w:rtl/>
        </w:rPr>
        <w:t xml:space="preserve">ذلک أن ماعز بن مالک أقر عند رسول الله صلی الله علیه وآله بالزنی فأمر</w:t>
      </w:r>
    </w:p>
    <w:p>
      <w:pPr>
        <w:pStyle w:val="BookText"/>
      </w:pPr>
      <w:r>
        <w:rPr>
          <w:rFonts w:ascii="IRNazanin" w:hAnsi="IRNazanin" w:eastAsia="IRNazanin" w:cs="IRNazanin"/>
          <w:lang w:bidi="fa-IR"/>
          <w:color w:val="111111"/>
          <w:sz w:val="28"/>
          <w:szCs w:val="28"/>
          <w:rtl/>
        </w:rPr>
        <w:t xml:space="preserve">به أن یرجم فهرب من الحفیرة فرماه الزبیر بن العوام بساق بعیر فعقله</w:t>
      </w:r>
    </w:p>
    <w:p>
      <w:pPr>
        <w:pStyle w:val="BookText"/>
      </w:pPr>
      <w:r>
        <w:rPr>
          <w:rFonts w:ascii="IRNazanin" w:hAnsi="IRNazanin" w:eastAsia="IRNazanin" w:cs="IRNazanin"/>
          <w:lang w:bidi="fa-IR"/>
          <w:color w:val="111111"/>
          <w:sz w:val="28"/>
          <w:szCs w:val="28"/>
          <w:rtl/>
        </w:rPr>
        <w:t xml:space="preserve">فسقط فلحقه الناس فقتلوه ثم أخبروا رسول الله صلی الله علیه وآله بذلک</w:t>
      </w:r>
    </w:p>
    <w:p>
      <w:pPr>
        <w:pStyle w:val="BookText"/>
      </w:pPr>
      <w:r>
        <w:rPr>
          <w:rFonts w:ascii="IRNazanin" w:hAnsi="IRNazanin" w:eastAsia="IRNazanin" w:cs="IRNazanin"/>
          <w:lang w:bidi="fa-IR"/>
          <w:color w:val="111111"/>
          <w:sz w:val="28"/>
          <w:szCs w:val="28"/>
          <w:rtl/>
        </w:rPr>
        <w:t xml:space="preserve">فقال لهم فهلا ترکتموه إذا هرب یذهب فإنما هو الذی أقر علی نفسه و</w:t>
      </w:r>
    </w:p>
    <w:p>
      <w:pPr>
        <w:pStyle w:val="BookText"/>
      </w:pPr>
      <w:r>
        <w:rPr>
          <w:rFonts w:ascii="IRNazanin" w:hAnsi="IRNazanin" w:eastAsia="IRNazanin" w:cs="IRNazanin"/>
          <w:lang w:bidi="fa-IR"/>
          <w:color w:val="111111"/>
          <w:sz w:val="28"/>
          <w:szCs w:val="28"/>
          <w:rtl/>
        </w:rPr>
        <w:t xml:space="preserve">قال لهم أما لو کان علی حاضرا معکم لما ظللتم قال ووداه رسول الله</w:t>
      </w:r>
    </w:p>
    <w:p>
      <w:pPr>
        <w:pStyle w:val="BookText"/>
      </w:pPr>
      <w:r>
        <w:rPr>
          <w:rFonts w:ascii="IRNazanin" w:hAnsi="IRNazanin" w:eastAsia="IRNazanin" w:cs="IRNazanin"/>
          <w:lang w:bidi="fa-IR"/>
          <w:color w:val="111111"/>
          <w:sz w:val="28"/>
          <w:szCs w:val="28"/>
          <w:rtl/>
        </w:rPr>
        <w:t xml:space="preserve">صلی الله علیه وآله من بیت مال المسلمین المحاسن 306 - البرقی عن أبیه</w:t>
      </w:r>
    </w:p>
    <w:p>
      <w:pPr>
        <w:pStyle w:val="BookText"/>
      </w:pPr>
      <w:r>
        <w:rPr>
          <w:rFonts w:ascii="IRNazanin" w:hAnsi="IRNazanin" w:eastAsia="IRNazanin" w:cs="IRNazanin"/>
          <w:lang w:bidi="fa-IR"/>
          <w:color w:val="111111"/>
          <w:sz w:val="28"/>
          <w:szCs w:val="28"/>
          <w:rtl/>
        </w:rPr>
        <w:t xml:space="preserve">عن عمرو بن عثمان عن الحسن بن خالد قال قلت لأبی الحسن موسی علیه</w:t>
      </w:r>
    </w:p>
    <w:p>
      <w:pPr>
        <w:pStyle w:val="BookText"/>
      </w:pPr>
      <w:r>
        <w:rPr>
          <w:rFonts w:ascii="IRNazanin" w:hAnsi="IRNazanin" w:eastAsia="IRNazanin" w:cs="IRNazanin"/>
          <w:lang w:bidi="fa-IR"/>
          <w:color w:val="111111"/>
          <w:sz w:val="28"/>
          <w:szCs w:val="28"/>
          <w:rtl/>
        </w:rPr>
        <w:t xml:space="preserve">السلام أخبرنی عن المحصن (وذکر نحوه).</w:t>
      </w:r>
    </w:p>
    <w:p>
      <w:pPr>
        <w:pStyle w:val="BookText"/>
      </w:pPr>
      <w:r>
        <w:rPr>
          <w:rFonts w:ascii="IRNazanin" w:hAnsi="IRNazanin" w:eastAsia="IRNazanin" w:cs="IRNazanin"/>
          <w:lang w:bidi="fa-IR"/>
          <w:color w:val="111111"/>
          <w:sz w:val="28"/>
          <w:szCs w:val="28"/>
          <w:rtl/>
        </w:rPr>
        <w:t xml:space="preserve">1210 (7) فقیه 24 ج 4 - وسئل الصادق علیه السلام عن المرجوم یفر</w:t>
      </w:r>
    </w:p>
    <w:p>
      <w:pPr>
        <w:pStyle w:val="BookText"/>
      </w:pPr>
      <w:r>
        <w:rPr>
          <w:rFonts w:ascii="IRNazanin" w:hAnsi="IRNazanin" w:eastAsia="IRNazanin" w:cs="IRNazanin"/>
          <w:lang w:bidi="fa-IR"/>
          <w:color w:val="111111"/>
          <w:sz w:val="28"/>
          <w:szCs w:val="28"/>
          <w:rtl/>
        </w:rPr>
        <w:t xml:space="preserve">قال إن کان أقر علی نفسه فلا یرد وإن کان شهد علیه الشهود یرد.</w:t>
      </w:r>
    </w:p>
    <w:p>
      <w:pPr>
        <w:pStyle w:val="BookText"/>
      </w:pPr>
      <w:r>
        <w:rPr>
          <w:rFonts w:ascii="IRNazanin" w:hAnsi="IRNazanin" w:eastAsia="IRNazanin" w:cs="IRNazanin"/>
          <w:lang w:bidi="fa-IR"/>
          <w:color w:val="111111"/>
          <w:sz w:val="28"/>
          <w:szCs w:val="28"/>
          <w:rtl/>
        </w:rPr>
        <w:t xml:space="preserve">1211 (8) فقه الرضا علیه السلام 276 - فإن فر المرجوم وهو المقر</w:t>
      </w:r>
    </w:p>
    <w:p>
      <w:pPr>
        <w:pStyle w:val="BookText"/>
      </w:pPr>
      <w:r>
        <w:rPr>
          <w:rFonts w:ascii="IRNazanin" w:hAnsi="IRNazanin" w:eastAsia="IRNazanin" w:cs="IRNazanin"/>
          <w:lang w:bidi="fa-IR"/>
          <w:color w:val="111111"/>
          <w:sz w:val="28"/>
          <w:szCs w:val="28"/>
          <w:rtl/>
        </w:rPr>
        <w:t xml:space="preserve">ترک وإن فر وقد قامت علیه البینة رد إلی البئر ورجم حتی یموت.</w:t>
      </w:r>
    </w:p>
    <w:p>
      <w:pPr>
        <w:pStyle w:val="BookText"/>
      </w:pPr>
      <w:r>
        <w:rPr>
          <w:rFonts w:ascii="IRNazanin" w:hAnsi="IRNazanin" w:eastAsia="IRNazanin" w:cs="IRNazanin"/>
          <w:lang w:bidi="fa-IR"/>
          <w:color w:val="111111"/>
          <w:sz w:val="28"/>
          <w:szCs w:val="28"/>
          <w:rtl/>
        </w:rPr>
        <w:t xml:space="preserve">وتقدم روایة أبی العباس (4) من باب (9) ان من ارتکب ما یوجب الحد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39" w:name="pg12434_132762"/>
    <w:bookmarkEnd w:id="139"/>
    <w:p>
      <w:pPr>
        <w:pStyle w:val="BookText"/>
      </w:pPr>
      <w:r>
        <w:rPr>
          <w:rFonts w:ascii="IRNazanin" w:hAnsi="IRNazanin" w:eastAsia="IRNazanin" w:cs="IRNazanin"/>
          <w:lang w:bidi="fa-IR"/>
          <w:color w:val="111111"/>
          <w:sz w:val="28"/>
          <w:szCs w:val="28"/>
          <w:rtl/>
        </w:rPr>
        <w:t xml:space="preserve">فتاب فلا یحد قوله فلقیه الزبیر فرماه بساق بعیر فسقط فعقله فأدرکه</w:t>
      </w:r>
    </w:p>
    <w:p>
      <w:pPr>
        <w:pStyle w:val="BookText"/>
      </w:pPr>
      <w:r>
        <w:rPr>
          <w:rFonts w:ascii="IRNazanin" w:hAnsi="IRNazanin" w:eastAsia="IRNazanin" w:cs="IRNazanin"/>
          <w:lang w:bidi="fa-IR"/>
          <w:color w:val="111111"/>
          <w:sz w:val="28"/>
          <w:szCs w:val="28"/>
          <w:rtl/>
        </w:rPr>
        <w:t xml:space="preserve">الناس فقتلوه فأخبروا النبی صلی الله علیه وآله بذلک فقال هلا ترکتموه</w:t>
      </w:r>
    </w:p>
    <w:p>
      <w:pPr>
        <w:pStyle w:val="BookText"/>
      </w:pPr>
      <w:r>
        <w:rPr>
          <w:rFonts w:ascii="IRNazanin" w:hAnsi="IRNazanin" w:eastAsia="IRNazanin" w:cs="IRNazanin"/>
          <w:lang w:bidi="fa-IR"/>
          <w:color w:val="111111"/>
          <w:sz w:val="28"/>
          <w:szCs w:val="28"/>
          <w:rtl/>
        </w:rPr>
        <w:t xml:space="preserve">ثم قال لو استتر ثم تاب کان خیرا له وفی روایة الدعائم </w:t>
      </w:r>
      <w:r>
        <w:rPr>
          <w:rStyle w:val="FootnoteReference"/>
        </w:rPr>
        <w:footnoteReference w:id="1137"/>
      </w:r>
      <w:r>
        <w:rPr>
          <w:rFonts w:ascii="IRNazanin" w:hAnsi="IRNazanin" w:eastAsia="IRNazanin" w:cs="IRNazanin"/>
          <w:lang w:bidi="fa-IR"/>
          <w:color w:val="111111"/>
          <w:sz w:val="28"/>
          <w:szCs w:val="28"/>
          <w:rtl/>
        </w:rPr>
        <w:t xml:space="preserve">نحوه.</w:t>
      </w:r>
    </w:p>
    <w:p>
      <w:pPr>
        <w:pStyle w:val="Heading4"/>
      </w:pPr>
      <w:bookmarkStart w:id="377" w:name="_Toc170"/>
      <w:r>
        <w:t>(42) باب حکم من زنی فی شهر رمضان</w:t>
      </w:r>
      <w:bookmarkEnd w:id="377"/>
    </w:p>
    <w:p>
      <w:pPr>
        <w:pStyle w:val="BookText"/>
      </w:pPr>
      <w:r>
        <w:rPr>
          <w:rFonts w:ascii="IRNazanin" w:hAnsi="IRNazanin" w:eastAsia="IRNazanin" w:cs="IRNazanin"/>
          <w:lang w:bidi="fa-IR"/>
          <w:color w:val="111111"/>
          <w:sz w:val="28"/>
          <w:szCs w:val="28"/>
          <w:rtl/>
        </w:rPr>
        <w:t xml:space="preserve">1212 (1) دعائم الاسلام 467 ج 2 - وعن جعفر بن </w:t>
      </w:r>
      <w:r>
        <w:rPr>
          <w:rStyle w:val="FootnoteReference"/>
        </w:rPr>
        <w:footnoteReference w:id="1138"/>
      </w:r>
      <w:r>
        <w:rPr>
          <w:rFonts w:ascii="IRNazanin" w:hAnsi="IRNazanin" w:eastAsia="IRNazanin" w:cs="IRNazanin"/>
          <w:lang w:bidi="fa-IR"/>
          <w:color w:val="111111"/>
          <w:sz w:val="28"/>
          <w:szCs w:val="28"/>
          <w:rtl/>
        </w:rPr>
        <w:t xml:space="preserve">محمد علیهما</w:t>
      </w:r>
    </w:p>
    <w:p>
      <w:pPr>
        <w:pStyle w:val="BookText"/>
      </w:pPr>
      <w:r>
        <w:rPr>
          <w:rFonts w:ascii="IRNazanin" w:hAnsi="IRNazanin" w:eastAsia="IRNazanin" w:cs="IRNazanin"/>
          <w:lang w:bidi="fa-IR"/>
          <w:color w:val="111111"/>
          <w:sz w:val="28"/>
          <w:szCs w:val="28"/>
          <w:rtl/>
        </w:rPr>
        <w:t xml:space="preserve">السلام أنه قال من زنا فی شهر رمضان ضرب الحد ونکل به لافطاره فیه</w:t>
      </w:r>
    </w:p>
    <w:p>
      <w:pPr>
        <w:pStyle w:val="BookText"/>
      </w:pPr>
      <w:r>
        <w:rPr>
          <w:rFonts w:ascii="IRNazanin" w:hAnsi="IRNazanin" w:eastAsia="IRNazanin" w:cs="IRNazanin"/>
          <w:lang w:bidi="fa-IR"/>
          <w:color w:val="111111"/>
          <w:sz w:val="28"/>
          <w:szCs w:val="28"/>
          <w:rtl/>
        </w:rPr>
        <w:t xml:space="preserve">کما فعل علی علیه السلام بالنجاشی فإن فعل ذلک ثلاث مرات قتل.</w:t>
      </w:r>
    </w:p>
    <w:p>
      <w:pPr>
        <w:pStyle w:val="BookText"/>
      </w:pPr>
      <w:r>
        <w:rPr>
          <w:rFonts w:ascii="IRNazanin" w:hAnsi="IRNazanin" w:eastAsia="IRNazanin" w:cs="IRNazanin"/>
          <w:lang w:bidi="fa-IR"/>
          <w:color w:val="111111"/>
          <w:sz w:val="28"/>
          <w:szCs w:val="28"/>
          <w:rtl/>
        </w:rPr>
        <w:t xml:space="preserve">ویأتی فی باب (3) حد شارب الخمر فی شهر رمضان قصة النجاشی.</w:t>
      </w:r>
    </w:p>
    <w:p>
      <w:pPr>
        <w:pStyle w:val="Heading4"/>
      </w:pPr>
      <w:bookmarkStart w:id="378" w:name="_Toc171"/>
      <w:r>
        <w:t>(43) باب ان من زنی بمیتة فعلیه حد الزناء ومن لاط بمیت فعلیه حد اللواط</w:t>
      </w:r>
      <w:bookmarkEnd w:id="378"/>
    </w:p>
    <w:p>
      <w:pPr>
        <w:pStyle w:val="BookText"/>
      </w:pPr>
      <w:r>
        <w:rPr>
          <w:rFonts w:ascii="IRNazanin" w:hAnsi="IRNazanin" w:eastAsia="IRNazanin" w:cs="IRNazanin"/>
          <w:lang w:bidi="fa-IR"/>
          <w:color w:val="111111"/>
          <w:sz w:val="28"/>
          <w:szCs w:val="28"/>
          <w:rtl/>
        </w:rPr>
        <w:t xml:space="preserve">1213 (1) کافی 228 ج 7 - تهذیب 62 ج 10 - استبصار 225 ج 4 -</w:t>
      </w:r>
    </w:p>
    <w:p>
      <w:pPr>
        <w:pStyle w:val="BookText"/>
      </w:pPr>
      <w:r>
        <w:rPr>
          <w:rFonts w:ascii="IRNazanin" w:hAnsi="IRNazanin" w:eastAsia="IRNazanin" w:cs="IRNazanin"/>
          <w:lang w:bidi="fa-IR"/>
          <w:color w:val="111111"/>
          <w:sz w:val="28"/>
          <w:szCs w:val="28"/>
          <w:rtl/>
        </w:rPr>
        <w:t xml:space="preserve">علی بن إبراهیم (عن أبیه - کا - صا) عن فقیه 52 ج 4 - آدم بن إسحاق عن</w:t>
      </w:r>
    </w:p>
    <w:p>
      <w:pPr>
        <w:pStyle w:val="BookText"/>
      </w:pPr>
      <w:r>
        <w:rPr>
          <w:rFonts w:ascii="IRNazanin" w:hAnsi="IRNazanin" w:eastAsia="IRNazanin" w:cs="IRNazanin"/>
          <w:lang w:bidi="fa-IR"/>
          <w:color w:val="111111"/>
          <w:sz w:val="28"/>
          <w:szCs w:val="28"/>
          <w:rtl/>
        </w:rPr>
        <w:t xml:space="preserve">عبد الله بن محمد الجعفر قال کنت عند أبی جعفر علیه السلام وجاءه کتاب</w:t>
      </w:r>
    </w:p>
    <w:p>
      <w:pPr>
        <w:pStyle w:val="BookText"/>
      </w:pPr>
      <w:r>
        <w:rPr>
          <w:rFonts w:ascii="IRNazanin" w:hAnsi="IRNazanin" w:eastAsia="IRNazanin" w:cs="IRNazanin"/>
          <w:lang w:bidi="fa-IR"/>
          <w:color w:val="111111"/>
          <w:sz w:val="28"/>
          <w:szCs w:val="28"/>
          <w:rtl/>
        </w:rPr>
        <w:t xml:space="preserve">هشام بن عبد الملک فی رجل نبش امرأة فسلبها ثیابها و </w:t>
      </w:r>
      <w:r>
        <w:rPr>
          <w:rStyle w:val="FootnoteReference"/>
        </w:rPr>
        <w:footnoteReference w:id="1139"/>
      </w:r>
      <w:r>
        <w:rPr>
          <w:rFonts w:ascii="IRNazanin" w:hAnsi="IRNazanin" w:eastAsia="IRNazanin" w:cs="IRNazanin"/>
          <w:lang w:bidi="fa-IR"/>
          <w:color w:val="111111"/>
          <w:sz w:val="28"/>
          <w:szCs w:val="28"/>
          <w:rtl/>
        </w:rPr>
        <w:t xml:space="preserve">نکحها فإن</w:t>
      </w:r>
    </w:p>
    <w:p>
      <w:pPr>
        <w:pStyle w:val="BookText"/>
      </w:pPr>
      <w:r>
        <w:rPr>
          <w:rFonts w:ascii="IRNazanin" w:hAnsi="IRNazanin" w:eastAsia="IRNazanin" w:cs="IRNazanin"/>
          <w:lang w:bidi="fa-IR"/>
          <w:color w:val="111111"/>
          <w:sz w:val="28"/>
          <w:szCs w:val="28"/>
          <w:rtl/>
        </w:rPr>
        <w:t xml:space="preserve">الناس قد اختلفوا علینا ههنا </w:t>
      </w:r>
      <w:r>
        <w:rPr>
          <w:rStyle w:val="FootnoteReference"/>
        </w:rPr>
        <w:footnoteReference w:id="1140"/>
      </w:r>
      <w:r>
        <w:rPr>
          <w:rFonts w:ascii="Amiri" w:hAnsi="Amiri" w:eastAsia="Amiri" w:cs="Amiri"/>
          <w:lang w:bidi="ar-SA"/>
          <w:color w:val="111111"/>
          <w:sz w:val="28"/>
          <w:szCs w:val="28"/>
          <w:rtl/>
        </w:rPr>
        <w:t xml:space="preserve">فطائفة </w:t>
      </w:r>
      <w:r>
        <w:rPr>
          <w:rStyle w:val="FootnoteReference"/>
        </w:rPr>
        <w:footnoteReference w:id="1141"/>
      </w:r>
      <w:r>
        <w:rPr>
          <w:rFonts w:ascii="Amiri" w:hAnsi="Amiri" w:eastAsia="Amiri" w:cs="Amiri"/>
          <w:lang w:bidi="ar-SA"/>
          <w:color w:val="111111"/>
          <w:sz w:val="28"/>
          <w:szCs w:val="28"/>
          <w:rtl/>
        </w:rPr>
        <w:t xml:space="preserve">قالوا اقتلوه وطائفة قالوا</w:t>
      </w:r>
    </w:p>
    <w:p>
      <w:pPr>
        <w:pStyle w:val="BookText"/>
      </w:pPr>
      <w:r>
        <w:rPr>
          <w:rFonts w:ascii="IRNazanin" w:hAnsi="IRNazanin" w:eastAsia="IRNazanin" w:cs="IRNazanin"/>
          <w:lang w:bidi="fa-IR"/>
          <w:color w:val="111111"/>
          <w:sz w:val="28"/>
          <w:szCs w:val="28"/>
          <w:rtl/>
        </w:rPr>
        <w:t xml:space="preserve">أحرقوه </w:t>
      </w:r>
      <w:r>
        <w:rPr>
          <w:rStyle w:val="FootnoteReference"/>
        </w:rPr>
        <w:footnoteReference w:id="1142"/>
      </w:r>
      <w:r>
        <w:rPr>
          <w:rFonts w:ascii="IRNazanin" w:hAnsi="IRNazanin" w:eastAsia="IRNazanin" w:cs="IRNazanin"/>
          <w:lang w:bidi="fa-IR"/>
          <w:color w:val="111111"/>
          <w:sz w:val="28"/>
          <w:szCs w:val="28"/>
          <w:rtl/>
        </w:rPr>
        <w:t xml:space="preserve">فکتب إلیه أبو جعفر علیه السلام </w:t>
      </w:r>
      <w:r>
        <w:rPr>
          <w:rStyle w:val="FootnoteReference"/>
        </w:rPr>
        <w:footnoteReference w:id="1143"/>
      </w:r>
      <w:r>
        <w:rPr>
          <w:rFonts w:ascii="IRNazanin" w:hAnsi="IRNazanin" w:eastAsia="IRNazanin" w:cs="IRNazanin"/>
          <w:lang w:bidi="fa-IR"/>
          <w:color w:val="111111"/>
          <w:sz w:val="28"/>
          <w:szCs w:val="28"/>
          <w:rtl/>
        </w:rPr>
        <w:t xml:space="preserve">أن حرمة المیت کحرمة</w:t>
      </w:r>
    </w:p>
    <w:p>
      <w:pPr>
        <w:pStyle w:val="BookText"/>
      </w:pPr>
      <w:r>
        <w:rPr>
          <w:rFonts w:ascii="IRNazanin" w:hAnsi="IRNazanin" w:eastAsia="IRNazanin" w:cs="IRNazanin"/>
          <w:lang w:bidi="fa-IR"/>
          <w:color w:val="111111"/>
          <w:sz w:val="28"/>
          <w:szCs w:val="28"/>
          <w:rtl/>
        </w:rPr>
        <w:t xml:space="preserve">الحی حده (أن تقطع یده لنبشه وسلبه الثیاب ویقام علیه الحد فی الزنا</w:t>
      </w:r>
    </w:p>
    <w:p>
      <w:pPr>
        <w:pStyle w:val="BookText"/>
      </w:pPr>
      <w:r>
        <w:rPr>
          <w:rFonts w:ascii="IRNazanin" w:hAnsi="IRNazanin" w:eastAsia="IRNazanin" w:cs="IRNazanin"/>
          <w:lang w:bidi="fa-IR"/>
          <w:color w:val="111111"/>
          <w:sz w:val="28"/>
          <w:szCs w:val="28"/>
          <w:rtl/>
        </w:rPr>
        <w:t xml:space="preserve">إن أحصن رجم وإن لم یکن أحصن جلد - کا - یب - فقیه) مائة.</w:t>
      </w:r>
    </w:p>
    <w:p>
      <w:pPr>
        <w:pStyle w:val="BookText"/>
      </w:pPr>
      <w:r>
        <w:rPr>
          <w:rFonts w:ascii="IRNazanin" w:hAnsi="IRNazanin" w:eastAsia="IRNazanin" w:cs="IRNazanin"/>
          <w:lang w:bidi="fa-IR"/>
          <w:color w:val="111111"/>
          <w:sz w:val="28"/>
          <w:szCs w:val="28"/>
          <w:rtl/>
        </w:rPr>
        <w:t xml:space="preserve">1214 (2) تهذیب 63 ج 10 - استبصار 225 ج 4 - وروی محمد بن علی</w:t>
      </w:r>
    </w:p>
    <w:p>
      <w:pPr>
        <w:pStyle w:val="BookText"/>
      </w:pPr>
      <w:r>
        <w:rPr>
          <w:rFonts w:ascii="IRNazanin" w:hAnsi="IRNazanin" w:eastAsia="IRNazanin" w:cs="IRNazanin"/>
          <w:lang w:bidi="fa-IR"/>
          <w:color w:val="111111"/>
          <w:sz w:val="28"/>
          <w:szCs w:val="28"/>
          <w:rtl/>
        </w:rPr>
        <w:t xml:space="preserve">بن محبوب عن أیوب بن نوح عن الحسن بن علی بن فضال عن ابن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عمیر عن بعض أصحابنا عن أبی عبد الله علیه السلام فی الذی یأتی</w:t>
      </w:r>
    </w:p>
    <w:p>
      <w:pPr>
        <w:pStyle w:val="BookText"/>
      </w:pPr>
      <w:r>
        <w:rPr>
          <w:rFonts w:ascii="IRNazanin" w:hAnsi="IRNazanin" w:eastAsia="IRNazanin" w:cs="IRNazanin"/>
          <w:lang w:bidi="fa-IR"/>
          <w:color w:val="111111"/>
          <w:sz w:val="28"/>
          <w:szCs w:val="28"/>
          <w:rtl/>
        </w:rPr>
        <w:t xml:space="preserve">المرأة وهی میتة فقال وزره أعظم من ذلک الذی یأتیها وهی حیة.</w:t>
      </w:r>
    </w:p>
    <w:p>
      <w:pPr>
        <w:pStyle w:val="BookText"/>
      </w:pPr>
      <w:r>
        <w:rPr>
          <w:rFonts w:ascii="IRNazanin" w:hAnsi="IRNazanin" w:eastAsia="IRNazanin" w:cs="IRNazanin"/>
          <w:lang w:bidi="fa-IR"/>
          <w:color w:val="111111"/>
          <w:sz w:val="28"/>
          <w:szCs w:val="28"/>
          <w:rtl/>
        </w:rPr>
        <w:t xml:space="preserve">1215 (3) اثبات الوصیة 187 - فقال له (أی للسائل) أبو جعفر علیه</w:t>
      </w:r>
    </w:p>
    <w:p>
      <w:pPr>
        <w:pStyle w:val="BookText"/>
      </w:pPr>
      <w:r>
        <w:rPr>
          <w:rFonts w:ascii="IRNazanin" w:hAnsi="IRNazanin" w:eastAsia="IRNazanin" w:cs="IRNazanin"/>
          <w:lang w:bidi="fa-IR"/>
          <w:color w:val="111111"/>
          <w:sz w:val="28"/>
          <w:szCs w:val="28"/>
          <w:rtl/>
        </w:rPr>
        <w:t xml:space="preserve">السلام انما سئل الرضا علیه السلام عن نباش نبش قبر امرأة وفجر بها و</w:t>
      </w:r>
    </w:p>
    <w:p>
      <w:pPr>
        <w:pStyle w:val="BookText"/>
      </w:pPr>
      <w:r>
        <w:rPr>
          <w:rFonts w:ascii="IRNazanin" w:hAnsi="IRNazanin" w:eastAsia="IRNazanin" w:cs="IRNazanin"/>
          <w:lang w:bidi="fa-IR"/>
          <w:color w:val="111111"/>
          <w:sz w:val="28"/>
          <w:szCs w:val="28"/>
          <w:rtl/>
        </w:rPr>
        <w:t xml:space="preserve">أخذ أکفانها فأمر بقطعة للسرقة ونفیه لتمثیله بالمیت.</w:t>
      </w:r>
    </w:p>
    <w:p>
      <w:pPr>
        <w:pStyle w:val="BookText"/>
      </w:pPr>
      <w:r>
        <w:rPr>
          <w:rFonts w:ascii="IRNazanin" w:hAnsi="IRNazanin" w:eastAsia="IRNazanin" w:cs="IRNazanin"/>
          <w:lang w:bidi="fa-IR"/>
          <w:color w:val="111111"/>
          <w:sz w:val="28"/>
          <w:szCs w:val="28"/>
          <w:rtl/>
        </w:rPr>
        <w:t xml:space="preserve">1216 (4) تهذیب 63 ج 10 - محمد بن علی بن محبوب عن علی بن</w:t>
      </w:r>
    </w:p>
    <w:p>
      <w:pPr>
        <w:pStyle w:val="BookText"/>
      </w:pPr>
      <w:r>
        <w:rPr>
          <w:rFonts w:ascii="IRNazanin" w:hAnsi="IRNazanin" w:eastAsia="IRNazanin" w:cs="IRNazanin"/>
          <w:lang w:bidi="fa-IR"/>
          <w:color w:val="111111"/>
          <w:sz w:val="28"/>
          <w:szCs w:val="28"/>
          <w:rtl/>
        </w:rPr>
        <w:t xml:space="preserve">محمد القاسانی عن القاسم بن محمد عن سلیمان بن داود عن النعمان ابن</w:t>
      </w:r>
    </w:p>
    <w:p>
      <w:pPr>
        <w:pStyle w:val="BookText"/>
      </w:pPr>
      <w:r>
        <w:rPr>
          <w:rFonts w:ascii="IRNazanin" w:hAnsi="IRNazanin" w:eastAsia="IRNazanin" w:cs="IRNazanin"/>
          <w:lang w:bidi="fa-IR"/>
          <w:color w:val="111111"/>
          <w:sz w:val="28"/>
          <w:szCs w:val="28"/>
          <w:rtl/>
        </w:rPr>
        <w:t xml:space="preserve">عبد السلام عن أبی حنیفة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زنی بمیتة قال لاحد علیه. قال الشیخ ره فی الاستبصار فهذا الخبر یحتمل</w:t>
      </w:r>
    </w:p>
    <w:p>
      <w:pPr>
        <w:pStyle w:val="BookText"/>
      </w:pPr>
      <w:r>
        <w:rPr>
          <w:rFonts w:ascii="IRNazanin" w:hAnsi="IRNazanin" w:eastAsia="IRNazanin" w:cs="IRNazanin"/>
          <w:lang w:bidi="fa-IR"/>
          <w:color w:val="111111"/>
          <w:sz w:val="28"/>
          <w:szCs w:val="28"/>
          <w:rtl/>
        </w:rPr>
        <w:t xml:space="preserve">وجهین أحدهما ان یکون المراد به لاحد علیه بعینه لا یجوز غیره لأنا قد</w:t>
      </w:r>
    </w:p>
    <w:p>
      <w:pPr>
        <w:pStyle w:val="BookText"/>
      </w:pPr>
      <w:r>
        <w:rPr>
          <w:rFonts w:ascii="IRNazanin" w:hAnsi="IRNazanin" w:eastAsia="IRNazanin" w:cs="IRNazanin"/>
          <w:lang w:bidi="fa-IR"/>
          <w:color w:val="111111"/>
          <w:sz w:val="28"/>
          <w:szCs w:val="28"/>
          <w:rtl/>
        </w:rPr>
        <w:t xml:space="preserve">بینا فی الخبر الأول انه یراعی فیه الاحصان وعدمه فإن کان محصنا کان</w:t>
      </w:r>
    </w:p>
    <w:p>
      <w:pPr>
        <w:pStyle w:val="BookText"/>
      </w:pPr>
      <w:r>
        <w:rPr>
          <w:rFonts w:ascii="IRNazanin" w:hAnsi="IRNazanin" w:eastAsia="IRNazanin" w:cs="IRNazanin"/>
          <w:lang w:bidi="fa-IR"/>
          <w:color w:val="111111"/>
          <w:sz w:val="28"/>
          <w:szCs w:val="28"/>
          <w:rtl/>
        </w:rPr>
        <w:t xml:space="preserve">الحد الرجم وان کان غیر محصن کان حده الجلد مائة ولیس هذا علی</w:t>
      </w:r>
    </w:p>
    <w:p>
      <w:pPr>
        <w:pStyle w:val="BookText"/>
      </w:pPr>
      <w:r>
        <w:rPr>
          <w:rFonts w:ascii="IRNazanin" w:hAnsi="IRNazanin" w:eastAsia="IRNazanin" w:cs="IRNazanin"/>
          <w:lang w:bidi="fa-IR"/>
          <w:color w:val="111111"/>
          <w:sz w:val="28"/>
          <w:szCs w:val="28"/>
          <w:rtl/>
        </w:rPr>
        <w:t xml:space="preserve">حد واحد، والوجه الاخر ان یکون الخبر مخصوصا بمن أتی زوجة نفسه</w:t>
      </w:r>
    </w:p>
    <w:p>
      <w:pPr>
        <w:pStyle w:val="BookText"/>
      </w:pPr>
      <w:r>
        <w:rPr>
          <w:rFonts w:ascii="IRNazanin" w:hAnsi="IRNazanin" w:eastAsia="IRNazanin" w:cs="IRNazanin"/>
          <w:lang w:bidi="fa-IR"/>
          <w:color w:val="111111"/>
          <w:sz w:val="28"/>
          <w:szCs w:val="28"/>
          <w:rtl/>
        </w:rPr>
        <w:t xml:space="preserve">بعد موتها فإنه لا یقام علیه الحد کاملا ویعزر حسب ما یراه الامام.</w:t>
      </w:r>
    </w:p>
    <w:p>
      <w:pPr>
        <w:pStyle w:val="BookText"/>
      </w:pPr>
      <w:r>
        <w:rPr>
          <w:rFonts w:ascii="IRNazanin" w:hAnsi="IRNazanin" w:eastAsia="IRNazanin" w:cs="IRNazanin"/>
          <w:lang w:bidi="fa-IR"/>
          <w:color w:val="111111"/>
          <w:sz w:val="28"/>
          <w:szCs w:val="28"/>
          <w:rtl/>
        </w:rPr>
        <w:t xml:space="preserve">استبصار 225 ج 4 - وما رواه محمد بن علی بن محبوب عن علی بن</w:t>
      </w:r>
    </w:p>
    <w:p>
      <w:pPr>
        <w:pStyle w:val="BookText"/>
      </w:pPr>
      <w:r>
        <w:rPr>
          <w:rFonts w:ascii="IRNazanin" w:hAnsi="IRNazanin" w:eastAsia="IRNazanin" w:cs="IRNazanin"/>
          <w:lang w:bidi="fa-IR"/>
          <w:color w:val="111111"/>
          <w:sz w:val="28"/>
          <w:szCs w:val="28"/>
          <w:rtl/>
        </w:rPr>
        <w:t xml:space="preserve">محمد القاسانی عن القاسم بن محمد عن سلیمان بن داود عن النعمان ابن</w:t>
      </w:r>
    </w:p>
    <w:p>
      <w:pPr>
        <w:pStyle w:val="BookText"/>
      </w:pPr>
      <w:r>
        <w:rPr>
          <w:rFonts w:ascii="IRNazanin" w:hAnsi="IRNazanin" w:eastAsia="IRNazanin" w:cs="IRNazanin"/>
          <w:lang w:bidi="fa-IR"/>
          <w:color w:val="111111"/>
          <w:sz w:val="28"/>
          <w:szCs w:val="28"/>
          <w:rtl/>
        </w:rPr>
        <w:t xml:space="preserve">عبد السلام عن أبی جعفر علیه السلام قال سألته عن رجل (وذکر مثله).</w:t>
      </w:r>
    </w:p>
    <w:p>
      <w:pPr>
        <w:pStyle w:val="BookText"/>
      </w:pPr>
      <w:r>
        <w:rPr>
          <w:rFonts w:ascii="IRNazanin" w:hAnsi="IRNazanin" w:eastAsia="IRNazanin" w:cs="IRNazanin"/>
          <w:lang w:bidi="fa-IR"/>
          <w:color w:val="111111"/>
          <w:sz w:val="28"/>
          <w:szCs w:val="28"/>
          <w:rtl/>
        </w:rPr>
        <w:t xml:space="preserve">وتقدم فی روایة عبد الله بن محمد (2) من باب (22) حد النباش</w:t>
      </w:r>
    </w:p>
    <w:p>
      <w:pPr>
        <w:pStyle w:val="BookText"/>
      </w:pPr>
      <w:r>
        <w:rPr>
          <w:rFonts w:ascii="IRNazanin" w:hAnsi="IRNazanin" w:eastAsia="IRNazanin" w:cs="IRNazanin"/>
          <w:lang w:bidi="fa-IR"/>
          <w:color w:val="111111"/>
          <w:sz w:val="28"/>
          <w:szCs w:val="28"/>
          <w:rtl/>
        </w:rPr>
        <w:t xml:space="preserve">من أبواب حد السرقة قوله علیه السلام حده ان تقطع یده لنبشه وسلبه</w:t>
      </w:r>
    </w:p>
    <w:p>
      <w:pPr>
        <w:pStyle w:val="BookText"/>
      </w:pPr>
      <w:r>
        <w:rPr>
          <w:rFonts w:ascii="IRNazanin" w:hAnsi="IRNazanin" w:eastAsia="IRNazanin" w:cs="IRNazanin"/>
          <w:lang w:bidi="fa-IR"/>
          <w:color w:val="111111"/>
          <w:sz w:val="28"/>
          <w:szCs w:val="28"/>
          <w:rtl/>
        </w:rPr>
        <w:t xml:space="preserve">الثیاب ویقام علیه الحد فی الزنا ان أحصن رجم وإن لم یکن أحصن جلد</w:t>
      </w:r>
    </w:p>
    <w:p>
      <w:pPr>
        <w:pStyle w:val="BookText"/>
      </w:pPr>
      <w:r>
        <w:rPr>
          <w:rFonts w:ascii="IRNazanin" w:hAnsi="IRNazanin" w:eastAsia="IRNazanin" w:cs="IRNazanin"/>
          <w:lang w:bidi="fa-IR"/>
          <w:color w:val="111111"/>
          <w:sz w:val="28"/>
          <w:szCs w:val="28"/>
          <w:rtl/>
        </w:rPr>
        <w:t xml:space="preserve">مائة وفی روایة علی بن إبراهیم (3) قوله رجل نبش قبر امرأة فنکحها</w:t>
      </w:r>
    </w:p>
    <w:p>
      <w:pPr>
        <w:pStyle w:val="BookText"/>
      </w:pPr>
      <w:r>
        <w:rPr>
          <w:rFonts w:ascii="IRNazanin" w:hAnsi="IRNazanin" w:eastAsia="IRNazanin" w:cs="IRNazanin"/>
          <w:lang w:bidi="fa-IR"/>
          <w:color w:val="111111"/>
          <w:sz w:val="28"/>
          <w:szCs w:val="28"/>
          <w:rtl/>
        </w:rPr>
        <w:t xml:space="preserve">فقال أبی یقطع یمینه للنبش ویضرب حد الزناء فان حرمة المیتة کحرمة</w:t>
      </w:r>
    </w:p>
    <w:p>
      <w:pPr>
        <w:pStyle w:val="BookText"/>
      </w:pPr>
      <w:r>
        <w:rPr>
          <w:rFonts w:ascii="IRNazanin" w:hAnsi="IRNazanin" w:eastAsia="IRNazanin" w:cs="IRNazanin"/>
          <w:lang w:bidi="fa-IR"/>
          <w:color w:val="111111"/>
          <w:sz w:val="28"/>
          <w:szCs w:val="28"/>
          <w:rtl/>
        </w:rPr>
        <w:t xml:space="preserve">الحیة وفی روایة المسعودی (4) قوله سئل علیه السلام عن نباش نبش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0" w:name="pg12434_132764"/>
    <w:bookmarkEnd w:id="140"/>
    <w:p>
      <w:pPr>
        <w:pStyle w:val="BookText"/>
      </w:pPr>
      <w:r>
        <w:rPr>
          <w:rFonts w:ascii="IRNazanin" w:hAnsi="IRNazanin" w:eastAsia="IRNazanin" w:cs="IRNazanin"/>
          <w:lang w:bidi="fa-IR"/>
          <w:color w:val="111111"/>
          <w:sz w:val="28"/>
          <w:szCs w:val="28"/>
          <w:rtl/>
        </w:rPr>
        <w:t xml:space="preserve">قبر امرأة ففجر بها وأخذ أکفانها فأمر بقطعة للسرقة ونفیه لتمثیله بالمیت.</w:t>
      </w:r>
    </w:p>
    <w:p>
      <w:pPr>
        <w:pStyle w:val="Heading4"/>
      </w:pPr>
      <w:bookmarkStart w:id="379" w:name="_Toc172"/>
      <w:r>
        <w:t>(44) باب أن من استمنی فعلیه التعزیر</w:t>
      </w:r>
      <w:bookmarkEnd w:id="379"/>
    </w:p>
    <w:p>
      <w:pPr>
        <w:pStyle w:val="BookText"/>
      </w:pPr>
      <w:r>
        <w:rPr>
          <w:rFonts w:ascii="IRNazanin" w:hAnsi="IRNazanin" w:eastAsia="IRNazanin" w:cs="IRNazanin"/>
          <w:lang w:bidi="fa-IR"/>
          <w:color w:val="111111"/>
          <w:sz w:val="28"/>
          <w:szCs w:val="28"/>
          <w:rtl/>
        </w:rPr>
        <w:t xml:space="preserve">1217 (1) تهذیب 64 ج 10 - استبصار 226 ج 4 - أحمد بن محمد</w:t>
      </w:r>
    </w:p>
    <w:p>
      <w:pPr>
        <w:pStyle w:val="BookText"/>
      </w:pPr>
      <w:r>
        <w:rPr>
          <w:rFonts w:ascii="IRNazanin" w:hAnsi="IRNazanin" w:eastAsia="IRNazanin" w:cs="IRNazanin"/>
          <w:lang w:bidi="fa-IR"/>
          <w:color w:val="111111"/>
          <w:sz w:val="28"/>
          <w:szCs w:val="28"/>
          <w:rtl/>
        </w:rPr>
        <w:t xml:space="preserve">عن البرقی عن ابن فضال عن أبی جمیلة عن زرارة عن أبی جعفر علیه</w:t>
      </w:r>
    </w:p>
    <w:p>
      <w:pPr>
        <w:pStyle w:val="BookText"/>
      </w:pPr>
      <w:r>
        <w:rPr>
          <w:rFonts w:ascii="IRNazanin" w:hAnsi="IRNazanin" w:eastAsia="IRNazanin" w:cs="IRNazanin"/>
          <w:lang w:bidi="fa-IR"/>
          <w:color w:val="111111"/>
          <w:sz w:val="28"/>
          <w:szCs w:val="28"/>
          <w:rtl/>
        </w:rPr>
        <w:t xml:space="preserve">السلام قال أتی علی </w:t>
      </w:r>
      <w:r>
        <w:rPr>
          <w:rStyle w:val="FootnoteReference"/>
        </w:rPr>
        <w:footnoteReference w:id="1144"/>
      </w:r>
      <w:r>
        <w:rPr>
          <w:rFonts w:ascii="IRNazanin" w:hAnsi="IRNazanin" w:eastAsia="IRNazanin" w:cs="IRNazanin"/>
          <w:lang w:bidi="fa-IR"/>
          <w:color w:val="111111"/>
          <w:sz w:val="28"/>
          <w:szCs w:val="28"/>
          <w:rtl/>
        </w:rPr>
        <w:t xml:space="preserve">علیه السلام برجل عبث بذکره حتی أنزل فضرب</w:t>
      </w:r>
    </w:p>
    <w:p>
      <w:pPr>
        <w:pStyle w:val="BookText"/>
      </w:pPr>
      <w:r>
        <w:rPr>
          <w:rFonts w:ascii="IRNazanin" w:hAnsi="IRNazanin" w:eastAsia="IRNazanin" w:cs="IRNazanin"/>
          <w:lang w:bidi="fa-IR"/>
          <w:color w:val="111111"/>
          <w:sz w:val="28"/>
          <w:szCs w:val="28"/>
          <w:rtl/>
        </w:rPr>
        <w:t xml:space="preserve">یده بالدرة حتی احمرت ولا أعلمه الا قال وزوجه </w:t>
      </w:r>
      <w:r>
        <w:rPr>
          <w:rStyle w:val="FootnoteReference"/>
        </w:rPr>
        <w:footnoteReference w:id="1145"/>
      </w:r>
      <w:r>
        <w:rPr>
          <w:rFonts w:ascii="IRNazanin" w:hAnsi="IRNazanin" w:eastAsia="IRNazanin" w:cs="IRNazanin"/>
          <w:lang w:bidi="fa-IR"/>
          <w:color w:val="111111"/>
          <w:sz w:val="28"/>
          <w:szCs w:val="28"/>
          <w:rtl/>
        </w:rPr>
        <w:t xml:space="preserve">من بیت مال</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1218 (2) المقنعة 126 - وقد روی ان رجلا استمنی علی عهد</w:t>
      </w:r>
    </w:p>
    <w:p>
      <w:pPr>
        <w:pStyle w:val="BookText"/>
      </w:pPr>
      <w:r>
        <w:rPr>
          <w:rFonts w:ascii="IRNazanin" w:hAnsi="IRNazanin" w:eastAsia="IRNazanin" w:cs="IRNazanin"/>
          <w:lang w:bidi="fa-IR"/>
          <w:color w:val="111111"/>
          <w:sz w:val="28"/>
          <w:szCs w:val="28"/>
          <w:rtl/>
        </w:rPr>
        <w:t xml:space="preserve">أمیر المؤمنین علیه السلام فرفع خبره الیه فأمر بضرب یده بالدرة حتی</w:t>
      </w:r>
    </w:p>
    <w:p>
      <w:pPr>
        <w:pStyle w:val="BookText"/>
      </w:pPr>
      <w:r>
        <w:rPr>
          <w:rFonts w:ascii="IRNazanin" w:hAnsi="IRNazanin" w:eastAsia="IRNazanin" w:cs="IRNazanin"/>
          <w:lang w:bidi="fa-IR"/>
          <w:color w:val="111111"/>
          <w:sz w:val="28"/>
          <w:szCs w:val="28"/>
          <w:rtl/>
        </w:rPr>
        <w:t xml:space="preserve">احمرت ثم سأل عنه أمتاهل هو أم عزب فعرف انه عزب فأمره بالنکاح</w:t>
      </w:r>
    </w:p>
    <w:p>
      <w:pPr>
        <w:pStyle w:val="BookText"/>
      </w:pPr>
      <w:r>
        <w:rPr>
          <w:rFonts w:ascii="IRNazanin" w:hAnsi="IRNazanin" w:eastAsia="IRNazanin" w:cs="IRNazanin"/>
          <w:lang w:bidi="fa-IR"/>
          <w:color w:val="111111"/>
          <w:sz w:val="28"/>
          <w:szCs w:val="28"/>
          <w:rtl/>
        </w:rPr>
        <w:t xml:space="preserve">فأخبره بعدم الطول إلیه بالفقر فاستتابه مما فعل وزوجه وجعل مهر</w:t>
      </w:r>
    </w:p>
    <w:p>
      <w:pPr>
        <w:pStyle w:val="BookText"/>
      </w:pPr>
      <w:r>
        <w:rPr>
          <w:rFonts w:ascii="IRNazanin" w:hAnsi="IRNazanin" w:eastAsia="IRNazanin" w:cs="IRNazanin"/>
          <w:lang w:bidi="fa-IR"/>
          <w:color w:val="111111"/>
          <w:sz w:val="28"/>
          <w:szCs w:val="28"/>
          <w:rtl/>
        </w:rPr>
        <w:t xml:space="preserve">المرأة من بیت المال الخبر.</w:t>
      </w:r>
    </w:p>
    <w:p>
      <w:pPr>
        <w:pStyle w:val="BookText"/>
      </w:pPr>
      <w:r>
        <w:rPr>
          <w:rFonts w:ascii="IRNazanin" w:hAnsi="IRNazanin" w:eastAsia="IRNazanin" w:cs="IRNazanin"/>
          <w:lang w:bidi="fa-IR"/>
          <w:color w:val="111111"/>
          <w:sz w:val="28"/>
          <w:szCs w:val="28"/>
          <w:rtl/>
        </w:rPr>
        <w:t xml:space="preserve">1219 (3) وسائل 575 ج 18 - أحمد بن محمد بن عیسی فی نوادره</w:t>
      </w:r>
    </w:p>
    <w:p>
      <w:pPr>
        <w:pStyle w:val="BookText"/>
      </w:pPr>
      <w:r>
        <w:rPr>
          <w:rFonts w:ascii="IRNazanin" w:hAnsi="IRNazanin" w:eastAsia="IRNazanin" w:cs="IRNazanin"/>
          <w:lang w:bidi="fa-IR"/>
          <w:color w:val="111111"/>
          <w:sz w:val="28"/>
          <w:szCs w:val="28"/>
          <w:rtl/>
        </w:rPr>
        <w:t xml:space="preserve">عن أبیه قال سئل الصادق علیه السلام عن الخضخضة فقال إثم عظیم</w:t>
      </w:r>
    </w:p>
    <w:p>
      <w:pPr>
        <w:pStyle w:val="BookText"/>
      </w:pPr>
      <w:r>
        <w:rPr>
          <w:rFonts w:ascii="IRNazanin" w:hAnsi="IRNazanin" w:eastAsia="IRNazanin" w:cs="IRNazanin"/>
          <w:lang w:bidi="fa-IR"/>
          <w:color w:val="111111"/>
          <w:sz w:val="28"/>
          <w:szCs w:val="28"/>
          <w:rtl/>
        </w:rPr>
        <w:t xml:space="preserve">قد نهی الله عنه فی کتابه وفاعله کنا کح نفسه ولو علمت بما یفعله ما</w:t>
      </w:r>
    </w:p>
    <w:p>
      <w:pPr>
        <w:pStyle w:val="BookText"/>
      </w:pPr>
      <w:r>
        <w:rPr>
          <w:rFonts w:ascii="IRNazanin" w:hAnsi="IRNazanin" w:eastAsia="IRNazanin" w:cs="IRNazanin"/>
          <w:lang w:bidi="fa-IR"/>
          <w:color w:val="111111"/>
          <w:sz w:val="28"/>
          <w:szCs w:val="28"/>
          <w:rtl/>
        </w:rPr>
        <w:t xml:space="preserve">أکلت معه فقال السائل فبین لی یا ابن رسول الله من کتاب الله فیه فقال</w:t>
      </w:r>
    </w:p>
    <w:p>
      <w:pPr>
        <w:pStyle w:val="BookText"/>
      </w:pPr>
      <w:r>
        <w:rPr>
          <w:rFonts w:ascii="IRNazanin" w:hAnsi="IRNazanin" w:eastAsia="IRNazanin" w:cs="IRNazanin"/>
          <w:lang w:bidi="fa-IR"/>
          <w:color w:val="111111"/>
          <w:sz w:val="28"/>
          <w:szCs w:val="28"/>
          <w:rtl/>
        </w:rPr>
        <w:t xml:space="preserve">قول الله " فمن ابتغی وراء ذلک فأولئک هم العادون " وهو مما وراء ذلک</w:t>
      </w:r>
    </w:p>
    <w:p>
      <w:pPr>
        <w:pStyle w:val="BookText"/>
      </w:pPr>
      <w:r>
        <w:rPr>
          <w:rFonts w:ascii="IRNazanin" w:hAnsi="IRNazanin" w:eastAsia="IRNazanin" w:cs="IRNazanin"/>
          <w:lang w:bidi="fa-IR"/>
          <w:color w:val="111111"/>
          <w:sz w:val="28"/>
          <w:szCs w:val="28"/>
          <w:rtl/>
        </w:rPr>
        <w:t xml:space="preserve">فقال الرجل أیما أکبر الزنا أو هی فقال هو ذنب عظیم قد قال القائل</w:t>
      </w:r>
    </w:p>
    <w:p>
      <w:pPr>
        <w:pStyle w:val="BookText"/>
      </w:pPr>
      <w:r>
        <w:rPr>
          <w:rFonts w:ascii="IRNazanin" w:hAnsi="IRNazanin" w:eastAsia="IRNazanin" w:cs="IRNazanin"/>
          <w:lang w:bidi="fa-IR"/>
          <w:color w:val="111111"/>
          <w:sz w:val="28"/>
          <w:szCs w:val="28"/>
          <w:rtl/>
        </w:rPr>
        <w:t xml:space="preserve">بعض الذنب أهون من بعض والذنوب کلها عظیم عند الله لأنها معاصی و</w:t>
      </w:r>
    </w:p>
    <w:p>
      <w:pPr>
        <w:pStyle w:val="BookText"/>
      </w:pPr>
      <w:r>
        <w:rPr>
          <w:rFonts w:ascii="IRNazanin" w:hAnsi="IRNazanin" w:eastAsia="IRNazanin" w:cs="IRNazanin"/>
          <w:lang w:bidi="fa-IR"/>
          <w:color w:val="111111"/>
          <w:sz w:val="28"/>
          <w:szCs w:val="28"/>
          <w:rtl/>
        </w:rPr>
        <w:t xml:space="preserve">أن الله لا یحب من العباد العصیان وقد نهانا الله عن ذلک لأنها من عمل</w:t>
      </w:r>
    </w:p>
    <w:p>
      <w:pPr>
        <w:pStyle w:val="BookText"/>
      </w:pPr>
      <w:r>
        <w:rPr>
          <w:rFonts w:ascii="IRNazanin" w:hAnsi="IRNazanin" w:eastAsia="IRNazanin" w:cs="IRNazanin"/>
          <w:lang w:bidi="fa-IR"/>
          <w:color w:val="111111"/>
          <w:sz w:val="28"/>
          <w:szCs w:val="28"/>
          <w:rtl/>
        </w:rPr>
        <w:t xml:space="preserve">الشیطان وقد قال " لا تعبدوا الشیطان إن الشیطان لکم عدو فاتخذوه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1" w:name="pg12434_132765"/>
    <w:bookmarkEnd w:id="141"/>
    <w:p>
      <w:pPr>
        <w:pStyle w:val="BookText"/>
      </w:pPr>
      <w:r>
        <w:rPr>
          <w:rFonts w:ascii="IRNazanin" w:hAnsi="IRNazanin" w:eastAsia="IRNazanin" w:cs="IRNazanin"/>
          <w:lang w:bidi="fa-IR"/>
          <w:color w:val="111111"/>
          <w:sz w:val="28"/>
          <w:szCs w:val="28"/>
          <w:rtl/>
        </w:rPr>
        <w:t xml:space="preserve">عدوا إنما یدعوا حزبه لیکونوا من أصحاب السعیر ".</w:t>
      </w:r>
    </w:p>
    <w:p>
      <w:pPr>
        <w:pStyle w:val="BookText"/>
      </w:pPr>
      <w:r>
        <w:rPr>
          <w:rFonts w:ascii="IRNazanin" w:hAnsi="IRNazanin" w:eastAsia="IRNazanin" w:cs="IRNazanin"/>
          <w:lang w:bidi="fa-IR"/>
          <w:color w:val="111111"/>
          <w:sz w:val="28"/>
          <w:szCs w:val="28"/>
          <w:rtl/>
        </w:rPr>
        <w:t xml:space="preserve">1220 (4) تهذیب 64 ج 10 - استبصار 226 ج 4 - أحمد بن محمد</w:t>
      </w:r>
    </w:p>
    <w:p>
      <w:pPr>
        <w:pStyle w:val="BookText"/>
      </w:pPr>
      <w:r>
        <w:rPr>
          <w:rFonts w:ascii="IRNazanin" w:hAnsi="IRNazanin" w:eastAsia="IRNazanin" w:cs="IRNazanin"/>
          <w:lang w:bidi="fa-IR"/>
          <w:color w:val="111111"/>
          <w:sz w:val="28"/>
          <w:szCs w:val="28"/>
          <w:rtl/>
        </w:rPr>
        <w:t xml:space="preserve">عن البرقی عن ثعلبة بن میمون وحسین بن زرارة قال سألت أبا جعفر</w:t>
      </w:r>
    </w:p>
    <w:p>
      <w:pPr>
        <w:pStyle w:val="BookText"/>
      </w:pPr>
      <w:r>
        <w:rPr>
          <w:rFonts w:ascii="IRNazanin" w:hAnsi="IRNazanin" w:eastAsia="IRNazanin" w:cs="IRNazanin"/>
          <w:lang w:bidi="fa-IR"/>
          <w:color w:val="111111"/>
          <w:sz w:val="28"/>
          <w:szCs w:val="28"/>
          <w:rtl/>
        </w:rPr>
        <w:t xml:space="preserve">علیه السلام عن الرجل یعبث (بذکره - صا) بیده حتی ینزل قال لا بأس</w:t>
      </w:r>
    </w:p>
    <w:p>
      <w:pPr>
        <w:pStyle w:val="BookText"/>
      </w:pPr>
      <w:r>
        <w:rPr>
          <w:rFonts w:ascii="IRNazanin" w:hAnsi="IRNazanin" w:eastAsia="IRNazanin" w:cs="IRNazanin"/>
          <w:lang w:bidi="fa-IR"/>
          <w:color w:val="111111"/>
          <w:sz w:val="28"/>
          <w:szCs w:val="28"/>
          <w:rtl/>
        </w:rPr>
        <w:t xml:space="preserve">به ولم یبلغ به ذاک شیئا - فالوجه فی هذا الخبر انه لم یبلغ به شیئا موظفا</w:t>
      </w:r>
    </w:p>
    <w:p>
      <w:pPr>
        <w:pStyle w:val="BookText"/>
      </w:pPr>
      <w:r>
        <w:rPr>
          <w:rFonts w:ascii="IRNazanin" w:hAnsi="IRNazanin" w:eastAsia="IRNazanin" w:cs="IRNazanin"/>
          <w:lang w:bidi="fa-IR"/>
          <w:color w:val="111111"/>
          <w:sz w:val="28"/>
          <w:szCs w:val="28"/>
          <w:rtl/>
        </w:rPr>
        <w:t xml:space="preserve">لا یجوز خلافه لان الحکم إذا کان فیه التعزیر فذلک إلی الامام یفعله</w:t>
      </w:r>
    </w:p>
    <w:p>
      <w:pPr>
        <w:pStyle w:val="BookText"/>
      </w:pPr>
      <w:r>
        <w:rPr>
          <w:rFonts w:ascii="IRNazanin" w:hAnsi="IRNazanin" w:eastAsia="IRNazanin" w:cs="IRNazanin"/>
          <w:lang w:bidi="fa-IR"/>
          <w:color w:val="111111"/>
          <w:sz w:val="28"/>
          <w:szCs w:val="28"/>
          <w:rtl/>
        </w:rPr>
        <w:t xml:space="preserve">بحسب ما یراه فی الحال.</w:t>
      </w:r>
    </w:p>
    <w:p>
      <w:pPr>
        <w:pStyle w:val="BookText"/>
      </w:pPr>
      <w:r>
        <w:rPr>
          <w:rFonts w:ascii="IRNazanin" w:hAnsi="IRNazanin" w:eastAsia="IRNazanin" w:cs="IRNazanin"/>
          <w:lang w:bidi="fa-IR"/>
          <w:color w:val="111111"/>
          <w:sz w:val="28"/>
          <w:szCs w:val="28"/>
          <w:rtl/>
        </w:rPr>
        <w:t xml:space="preserve">وتقدم فی أحادیث باب (17) تحریم الاستمناء من أبواب نکاح</w:t>
      </w:r>
    </w:p>
    <w:p>
      <w:pPr>
        <w:pStyle w:val="BookText"/>
      </w:pPr>
      <w:r>
        <w:rPr>
          <w:rFonts w:ascii="IRNazanin" w:hAnsi="IRNazanin" w:eastAsia="IRNazanin" w:cs="IRNazanin"/>
          <w:lang w:bidi="fa-IR"/>
          <w:color w:val="111111"/>
          <w:sz w:val="28"/>
          <w:szCs w:val="28"/>
          <w:rtl/>
        </w:rPr>
        <w:t xml:space="preserve">المحرم ما یناسب الباب وفی روایة طلحة (5) من هذا الباب قوله ان</w:t>
      </w:r>
    </w:p>
    <w:p>
      <w:pPr>
        <w:pStyle w:val="BookText"/>
      </w:pPr>
      <w:r>
        <w:rPr>
          <w:rFonts w:ascii="IRNazanin" w:hAnsi="IRNazanin" w:eastAsia="IRNazanin" w:cs="IRNazanin"/>
          <w:lang w:bidi="fa-IR"/>
          <w:color w:val="111111"/>
          <w:sz w:val="28"/>
          <w:szCs w:val="28"/>
          <w:rtl/>
        </w:rPr>
        <w:t xml:space="preserve">أمیر المؤمنین علیه السلام أتی برجل عبث بذکره فضرب یده حتی أحمرت</w:t>
      </w:r>
    </w:p>
    <w:p>
      <w:pPr>
        <w:pStyle w:val="BookText"/>
      </w:pPr>
      <w:r>
        <w:rPr>
          <w:rFonts w:ascii="IRNazanin" w:hAnsi="IRNazanin" w:eastAsia="IRNazanin" w:cs="IRNazanin"/>
          <w:lang w:bidi="fa-IR"/>
          <w:color w:val="111111"/>
          <w:sz w:val="28"/>
          <w:szCs w:val="28"/>
          <w:rtl/>
        </w:rPr>
        <w:t xml:space="preserve">ثم زوجه من بیت المال.</w:t>
      </w:r>
    </w:p>
    <w:p>
      <w:pPr>
        <w:pStyle w:val="Heading4"/>
      </w:pPr>
      <w:bookmarkStart w:id="380" w:name="_Toc173"/>
      <w:r>
        <w:t>(45) باب تعزیر ناکح البهیمة وجملة من أحکامه</w:t>
      </w:r>
      <w:bookmarkEnd w:id="380"/>
    </w:p>
    <w:p>
      <w:pPr>
        <w:pStyle w:val="BookText"/>
      </w:pPr>
      <w:r>
        <w:rPr>
          <w:rFonts w:ascii="IRNazanin" w:hAnsi="IRNazanin" w:eastAsia="IRNazanin" w:cs="IRNazanin"/>
          <w:lang w:bidi="fa-IR"/>
          <w:color w:val="111111"/>
          <w:sz w:val="28"/>
          <w:szCs w:val="28"/>
          <w:rtl/>
        </w:rPr>
        <w:t xml:space="preserve">1221 (1) کافی 204 ج 7 - علی بن محمد عن صالح ابن أبی حماد</w:t>
      </w:r>
    </w:p>
    <w:p>
      <w:pPr>
        <w:pStyle w:val="BookText"/>
      </w:pPr>
      <w:r>
        <w:rPr>
          <w:rFonts w:ascii="IRNazanin" w:hAnsi="IRNazanin" w:eastAsia="IRNazanin" w:cs="IRNazanin"/>
          <w:lang w:bidi="fa-IR"/>
          <w:color w:val="111111"/>
          <w:sz w:val="28"/>
          <w:szCs w:val="28"/>
          <w:rtl/>
        </w:rPr>
        <w:t xml:space="preserve">عن بعض أصحابه عن تهذیب 60 ج 10 - استبصار 222 ج 4 - یونس (بن</w:t>
      </w:r>
    </w:p>
    <w:p>
      <w:pPr>
        <w:pStyle w:val="BookText"/>
      </w:pPr>
      <w:r>
        <w:rPr>
          <w:rFonts w:ascii="IRNazanin" w:hAnsi="IRNazanin" w:eastAsia="IRNazanin" w:cs="IRNazanin"/>
          <w:lang w:bidi="fa-IR"/>
          <w:color w:val="111111"/>
          <w:sz w:val="28"/>
          <w:szCs w:val="28"/>
          <w:rtl/>
        </w:rPr>
        <w:t xml:space="preserve">عبد الرحمن - یب - صا)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والحسین بن خالد عن أبی الحسن الرضا علیه السلام وصباح الحذاء عن</w:t>
      </w:r>
    </w:p>
    <w:p>
      <w:pPr>
        <w:pStyle w:val="BookText"/>
      </w:pPr>
      <w:r>
        <w:rPr>
          <w:rFonts w:ascii="IRNazanin" w:hAnsi="IRNazanin" w:eastAsia="IRNazanin" w:cs="IRNazanin"/>
          <w:lang w:bidi="fa-IR"/>
          <w:color w:val="111111"/>
          <w:sz w:val="28"/>
          <w:szCs w:val="28"/>
          <w:rtl/>
        </w:rPr>
        <w:t xml:space="preserve">إسحاق بن عمار عن أبی إبراهیم (موسی - یب - صا) علیه السلام فی</w:t>
      </w:r>
    </w:p>
    <w:p>
      <w:pPr>
        <w:pStyle w:val="BookText"/>
      </w:pPr>
      <w:r>
        <w:rPr>
          <w:rFonts w:ascii="IRNazanin" w:hAnsi="IRNazanin" w:eastAsia="IRNazanin" w:cs="IRNazanin"/>
          <w:lang w:bidi="fa-IR"/>
          <w:color w:val="111111"/>
          <w:sz w:val="28"/>
          <w:szCs w:val="28"/>
          <w:rtl/>
        </w:rPr>
        <w:t xml:space="preserve">الرجل یأتی البهیمة فقالوا جمیعا إن کانت البهیمة للفاعل ذبحت فإذا</w:t>
      </w:r>
    </w:p>
    <w:p>
      <w:pPr>
        <w:pStyle w:val="BookText"/>
      </w:pPr>
      <w:r>
        <w:rPr>
          <w:rFonts w:ascii="IRNazanin" w:hAnsi="IRNazanin" w:eastAsia="IRNazanin" w:cs="IRNazanin"/>
          <w:lang w:bidi="fa-IR"/>
          <w:color w:val="111111"/>
          <w:sz w:val="28"/>
          <w:szCs w:val="28"/>
          <w:rtl/>
        </w:rPr>
        <w:t xml:space="preserve">ماتت أحرقت بالنار ولم ینتفع بها وضرب هو خمسة وعشرون </w:t>
      </w:r>
      <w:r>
        <w:rPr>
          <w:rStyle w:val="FootnoteReference"/>
        </w:rPr>
        <w:footnoteReference w:id="1146"/>
      </w:r>
      <w:r>
        <w:rPr>
          <w:rFonts w:ascii="IRNazanin" w:hAnsi="IRNazanin" w:eastAsia="IRNazanin" w:cs="IRNazanin"/>
          <w:lang w:bidi="fa-IR"/>
          <w:color w:val="111111"/>
          <w:sz w:val="28"/>
          <w:szCs w:val="28"/>
          <w:rtl/>
        </w:rPr>
        <w:t xml:space="preserve">سوطا</w:t>
      </w:r>
    </w:p>
    <w:p>
      <w:pPr>
        <w:pStyle w:val="BookText"/>
      </w:pPr>
      <w:r>
        <w:rPr>
          <w:rFonts w:ascii="IRNazanin" w:hAnsi="IRNazanin" w:eastAsia="IRNazanin" w:cs="IRNazanin"/>
          <w:lang w:bidi="fa-IR"/>
          <w:color w:val="111111"/>
          <w:sz w:val="28"/>
          <w:szCs w:val="28"/>
          <w:rtl/>
        </w:rPr>
        <w:t xml:space="preserve">ربع حد الزانی وإن لم تکن البهیمة له قومت فاخذ </w:t>
      </w:r>
      <w:r>
        <w:rPr>
          <w:rStyle w:val="FootnoteReference"/>
        </w:rPr>
        <w:footnoteReference w:id="1147"/>
      </w:r>
      <w:r>
        <w:rPr>
          <w:rFonts w:ascii="IRNazanin" w:hAnsi="IRNazanin" w:eastAsia="IRNazanin" w:cs="IRNazanin"/>
          <w:lang w:bidi="fa-IR"/>
          <w:color w:val="111111"/>
          <w:sz w:val="28"/>
          <w:szCs w:val="28"/>
          <w:rtl/>
        </w:rPr>
        <w:t xml:space="preserve">ثمنها منه ودفع</w:t>
      </w:r>
    </w:p>
    <w:p>
      <w:pPr>
        <w:pStyle w:val="BookText"/>
      </w:pPr>
      <w:r>
        <w:rPr>
          <w:rFonts w:ascii="IRNazanin" w:hAnsi="IRNazanin" w:eastAsia="IRNazanin" w:cs="IRNazanin"/>
          <w:lang w:bidi="fa-IR"/>
          <w:color w:val="111111"/>
          <w:sz w:val="28"/>
          <w:szCs w:val="28"/>
          <w:rtl/>
        </w:rPr>
        <w:t xml:space="preserve">إلی صاحبها وذبحت وأحرقت بالنار ولم ینتفع بها وضرب خمسة و</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عشرون </w:t>
      </w:r>
      <w:r>
        <w:rPr>
          <w:rStyle w:val="FootnoteReference"/>
        </w:rPr>
        <w:footnoteReference w:id="1148"/>
      </w:r>
      <w:r>
        <w:rPr>
          <w:rFonts w:ascii="IRNazanin" w:hAnsi="IRNazanin" w:eastAsia="IRNazanin" w:cs="IRNazanin"/>
          <w:lang w:bidi="fa-IR"/>
          <w:color w:val="111111"/>
          <w:sz w:val="28"/>
          <w:szCs w:val="28"/>
          <w:rtl/>
        </w:rPr>
        <w:t xml:space="preserve">سوطا فقلت وما ذنب البهیمة فقال </w:t>
      </w:r>
      <w:r>
        <w:rPr>
          <w:rStyle w:val="FootnoteReference"/>
        </w:rPr>
        <w:footnoteReference w:id="1149"/>
      </w:r>
      <w:r>
        <w:rPr>
          <w:rFonts w:ascii="IRNazanin" w:hAnsi="IRNazanin" w:eastAsia="IRNazanin" w:cs="IRNazanin"/>
          <w:lang w:bidi="fa-IR"/>
          <w:color w:val="111111"/>
          <w:sz w:val="28"/>
          <w:szCs w:val="28"/>
          <w:rtl/>
        </w:rPr>
        <w:t xml:space="preserve">لا ذنب لها ولکن رسول</w:t>
      </w:r>
    </w:p>
    <w:p>
      <w:pPr>
        <w:pStyle w:val="BookText"/>
      </w:pPr>
      <w:r>
        <w:rPr>
          <w:rFonts w:ascii="IRNazanin" w:hAnsi="IRNazanin" w:eastAsia="IRNazanin" w:cs="IRNazanin"/>
          <w:lang w:bidi="fa-IR"/>
          <w:color w:val="111111"/>
          <w:sz w:val="28"/>
          <w:szCs w:val="28"/>
          <w:rtl/>
        </w:rPr>
        <w:t xml:space="preserve">الله صلی الله علیه وآله فعل هذا وأمر به لکیلا یجترئ الناس بالبهائم.</w:t>
      </w:r>
    </w:p>
    <w:p>
      <w:pPr>
        <w:pStyle w:val="BookText"/>
      </w:pPr>
      <w:r>
        <w:rPr>
          <w:rFonts w:ascii="IRNazanin" w:hAnsi="IRNazanin" w:eastAsia="IRNazanin" w:cs="IRNazanin"/>
          <w:lang w:bidi="fa-IR"/>
          <w:color w:val="111111"/>
          <w:sz w:val="28"/>
          <w:szCs w:val="28"/>
          <w:rtl/>
        </w:rPr>
        <w:t xml:space="preserve">ینقطع النسل.</w:t>
      </w:r>
    </w:p>
    <w:p>
      <w:pPr>
        <w:pStyle w:val="BookText"/>
      </w:pPr>
      <w:r>
        <w:rPr>
          <w:rFonts w:ascii="IRNazanin" w:hAnsi="IRNazanin" w:eastAsia="IRNazanin" w:cs="IRNazanin"/>
          <w:lang w:bidi="fa-IR"/>
          <w:color w:val="111111"/>
          <w:sz w:val="28"/>
          <w:szCs w:val="28"/>
          <w:rtl/>
        </w:rPr>
        <w:t xml:space="preserve">1222 (2) الاختصاص 91 - محمد بن عیسی بن عبید البغدادی عن</w:t>
      </w:r>
    </w:p>
    <w:p>
      <w:pPr>
        <w:pStyle w:val="BookText"/>
      </w:pPr>
      <w:r>
        <w:rPr>
          <w:rFonts w:ascii="IRNazanin" w:hAnsi="IRNazanin" w:eastAsia="IRNazanin" w:cs="IRNazanin"/>
          <w:lang w:bidi="fa-IR"/>
          <w:color w:val="111111"/>
          <w:sz w:val="28"/>
          <w:szCs w:val="28"/>
          <w:rtl/>
        </w:rPr>
        <w:t xml:space="preserve">موسی بن محمد بن علی بن موسی سأله ببغداد فی دار الفطن قال قال</w:t>
      </w:r>
    </w:p>
    <w:p>
      <w:pPr>
        <w:pStyle w:val="BookText"/>
      </w:pPr>
      <w:r>
        <w:rPr>
          <w:rFonts w:ascii="IRNazanin" w:hAnsi="IRNazanin" w:eastAsia="IRNazanin" w:cs="IRNazanin"/>
          <w:lang w:bidi="fa-IR"/>
          <w:color w:val="111111"/>
          <w:sz w:val="28"/>
          <w:szCs w:val="28"/>
          <w:rtl/>
        </w:rPr>
        <w:t xml:space="preserve">موسی کتب إلی یحیی بن أکثم یسألنی عن عشر مسائل أو تسعة فدخلت</w:t>
      </w:r>
    </w:p>
    <w:p>
      <w:pPr>
        <w:pStyle w:val="BookText"/>
      </w:pPr>
      <w:r>
        <w:rPr>
          <w:rFonts w:ascii="IRNazanin" w:hAnsi="IRNazanin" w:eastAsia="IRNazanin" w:cs="IRNazanin"/>
          <w:lang w:bidi="fa-IR"/>
          <w:color w:val="111111"/>
          <w:sz w:val="28"/>
          <w:szCs w:val="28"/>
          <w:rtl/>
        </w:rPr>
        <w:t xml:space="preserve">علی أخی فقلت له جعلت فداک إن ابن أکثم کتب إلی یسألنی عن مسائل</w:t>
      </w:r>
    </w:p>
    <w:p>
      <w:pPr>
        <w:pStyle w:val="BookText"/>
      </w:pPr>
      <w:r>
        <w:rPr>
          <w:rFonts w:ascii="IRNazanin" w:hAnsi="IRNazanin" w:eastAsia="IRNazanin" w:cs="IRNazanin"/>
          <w:lang w:bidi="fa-IR"/>
          <w:color w:val="111111"/>
          <w:sz w:val="28"/>
          <w:szCs w:val="28"/>
          <w:rtl/>
        </w:rPr>
        <w:t xml:space="preserve">أفتیه فیها فضحک ثم قال فهل أفتیته قلت لا قال ولم قلت لم أعرفها قال</w:t>
      </w:r>
    </w:p>
    <w:p>
      <w:pPr>
        <w:pStyle w:val="BookText"/>
      </w:pPr>
      <w:r>
        <w:rPr>
          <w:rFonts w:ascii="IRNazanin" w:hAnsi="IRNazanin" w:eastAsia="IRNazanin" w:cs="IRNazanin"/>
          <w:lang w:bidi="fa-IR"/>
          <w:color w:val="111111"/>
          <w:sz w:val="28"/>
          <w:szCs w:val="28"/>
          <w:rtl/>
        </w:rPr>
        <w:t xml:space="preserve">وما هی إلی أن قال کتب إلی أخبرنی عن رجل أتی قطیع غنم فرأی</w:t>
      </w:r>
    </w:p>
    <w:p>
      <w:pPr>
        <w:pStyle w:val="BookText"/>
      </w:pPr>
      <w:r>
        <w:rPr>
          <w:rFonts w:ascii="IRNazanin" w:hAnsi="IRNazanin" w:eastAsia="IRNazanin" w:cs="IRNazanin"/>
          <w:lang w:bidi="fa-IR"/>
          <w:color w:val="111111"/>
          <w:sz w:val="28"/>
          <w:szCs w:val="28"/>
          <w:rtl/>
        </w:rPr>
        <w:t xml:space="preserve">الراعی ینزو علی شاة منها فلما بصر بصاحبها خلی سبیلها فانسابت بین</w:t>
      </w:r>
    </w:p>
    <w:p>
      <w:pPr>
        <w:pStyle w:val="BookText"/>
      </w:pPr>
      <w:r>
        <w:rPr>
          <w:rFonts w:ascii="IRNazanin" w:hAnsi="IRNazanin" w:eastAsia="IRNazanin" w:cs="IRNazanin"/>
          <w:lang w:bidi="fa-IR"/>
          <w:color w:val="111111"/>
          <w:sz w:val="28"/>
          <w:szCs w:val="28"/>
          <w:rtl/>
        </w:rPr>
        <w:t xml:space="preserve">الغنم لا یعرف الراعی أیها کانت ولا یعرف </w:t>
      </w:r>
      <w:r>
        <w:rPr>
          <w:rStyle w:val="FootnoteReference"/>
        </w:rPr>
        <w:footnoteReference w:id="1150"/>
      </w:r>
      <w:r>
        <w:rPr>
          <w:rFonts w:ascii="IRNazanin" w:hAnsi="IRNazanin" w:eastAsia="IRNazanin" w:cs="IRNazanin"/>
          <w:lang w:bidi="fa-IR"/>
          <w:color w:val="111111"/>
          <w:sz w:val="28"/>
          <w:szCs w:val="28"/>
          <w:rtl/>
        </w:rPr>
        <w:t xml:space="preserve">صاحبها أیها یذبح إلی أن</w:t>
      </w:r>
    </w:p>
    <w:p>
      <w:pPr>
        <w:pStyle w:val="BookText"/>
      </w:pPr>
      <w:r>
        <w:rPr>
          <w:rFonts w:ascii="IRNazanin" w:hAnsi="IRNazanin" w:eastAsia="IRNazanin" w:cs="IRNazanin"/>
          <w:lang w:bidi="fa-IR"/>
          <w:color w:val="111111"/>
          <w:sz w:val="28"/>
          <w:szCs w:val="28"/>
          <w:rtl/>
        </w:rPr>
        <w:t xml:space="preserve">قال قال علی علیه السلام وأما الرجل الذی قد نظر إلی الراعی قد نزا</w:t>
      </w:r>
    </w:p>
    <w:p>
      <w:pPr>
        <w:pStyle w:val="BookText"/>
      </w:pPr>
      <w:r>
        <w:rPr>
          <w:rFonts w:ascii="IRNazanin" w:hAnsi="IRNazanin" w:eastAsia="IRNazanin" w:cs="IRNazanin"/>
          <w:lang w:bidi="fa-IR"/>
          <w:color w:val="111111"/>
          <w:sz w:val="28"/>
          <w:szCs w:val="28"/>
          <w:rtl/>
        </w:rPr>
        <w:t xml:space="preserve">علی شاة فإن عرفها ذبحها وأحرقها وإن لم یعرفها قسمها بنصفین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ساهم بینهما فإن وقع السهم علی أحد النصفین فقد نجی الاخر ثم یفرق</w:t>
      </w:r>
    </w:p>
    <w:p>
      <w:pPr>
        <w:pStyle w:val="BookText"/>
      </w:pPr>
      <w:r>
        <w:rPr>
          <w:rFonts w:ascii="IRNazanin" w:hAnsi="IRNazanin" w:eastAsia="IRNazanin" w:cs="IRNazanin"/>
          <w:lang w:bidi="fa-IR"/>
          <w:color w:val="111111"/>
          <w:sz w:val="28"/>
          <w:szCs w:val="28"/>
          <w:rtl/>
        </w:rPr>
        <w:t xml:space="preserve">الذی وقع فیه السهم بنصفین ویقرع </w:t>
      </w:r>
      <w:r>
        <w:rPr>
          <w:rStyle w:val="FootnoteReference"/>
        </w:rPr>
        <w:footnoteReference w:id="1152"/>
      </w:r>
      <w:r>
        <w:rPr>
          <w:rFonts w:ascii="IRNazanin" w:hAnsi="IRNazanin" w:eastAsia="IRNazanin" w:cs="IRNazanin"/>
          <w:lang w:bidi="fa-IR"/>
          <w:color w:val="111111"/>
          <w:sz w:val="28"/>
          <w:szCs w:val="28"/>
          <w:rtl/>
        </w:rPr>
        <w:t xml:space="preserve">بینهما بسهم فإن وقع علی أحد</w:t>
      </w:r>
    </w:p>
    <w:p>
      <w:pPr>
        <w:pStyle w:val="BookText"/>
      </w:pPr>
      <w:r>
        <w:rPr>
          <w:rFonts w:ascii="IRNazanin" w:hAnsi="IRNazanin" w:eastAsia="IRNazanin" w:cs="IRNazanin"/>
          <w:lang w:bidi="fa-IR"/>
          <w:color w:val="111111"/>
          <w:sz w:val="28"/>
          <w:szCs w:val="28"/>
          <w:rtl/>
        </w:rPr>
        <w:t xml:space="preserve">النصفین نجی النصف الاخر فلا یزال کذلک حتی یبقی اثنان </w:t>
      </w:r>
      <w:r>
        <w:rPr>
          <w:rStyle w:val="FootnoteReference"/>
        </w:rPr>
        <w:footnoteReference w:id="1153"/>
      </w:r>
      <w:r>
        <w:rPr>
          <w:rFonts w:ascii="IRNazanin" w:hAnsi="IRNazanin" w:eastAsia="IRNazanin" w:cs="IRNazanin"/>
          <w:lang w:bidi="fa-IR"/>
          <w:color w:val="111111"/>
          <w:sz w:val="28"/>
          <w:szCs w:val="28"/>
          <w:rtl/>
        </w:rPr>
        <w:t xml:space="preserve">فیقرع</w:t>
      </w:r>
    </w:p>
    <w:p>
      <w:pPr>
        <w:pStyle w:val="BookText"/>
      </w:pPr>
      <w:r>
        <w:rPr>
          <w:rFonts w:ascii="IRNazanin" w:hAnsi="IRNazanin" w:eastAsia="IRNazanin" w:cs="IRNazanin"/>
          <w:lang w:bidi="fa-IR"/>
          <w:color w:val="111111"/>
          <w:sz w:val="28"/>
          <w:szCs w:val="28"/>
          <w:rtl/>
        </w:rPr>
        <w:t xml:space="preserve">بینهما فأیهما وقع السهم تذبح وتحرق وقد نجت سایرها الخبر.</w:t>
      </w:r>
    </w:p>
    <w:p>
      <w:pPr>
        <w:pStyle w:val="BookText"/>
      </w:pPr>
      <w:r>
        <w:rPr>
          <w:rFonts w:ascii="IRNazanin" w:hAnsi="IRNazanin" w:eastAsia="IRNazanin" w:cs="IRNazanin"/>
          <w:lang w:bidi="fa-IR"/>
          <w:color w:val="111111"/>
          <w:sz w:val="28"/>
          <w:szCs w:val="28"/>
          <w:rtl/>
        </w:rPr>
        <w:t xml:space="preserve">1223 (3) کافی 204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60 ج 10 - استبصار 223 ج 4 - یونس عن سماعة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الرجل یأتی بهیمة (أو - کا) شاة أو ناقة أو بقرة</w:t>
      </w:r>
    </w:p>
    <w:p>
      <w:pPr>
        <w:pStyle w:val="BookText"/>
      </w:pPr>
      <w:r>
        <w:rPr>
          <w:rFonts w:ascii="IRNazanin" w:hAnsi="IRNazanin" w:eastAsia="IRNazanin" w:cs="IRNazanin"/>
          <w:lang w:bidi="fa-IR"/>
          <w:color w:val="111111"/>
          <w:sz w:val="28"/>
          <w:szCs w:val="28"/>
          <w:rtl/>
        </w:rPr>
        <w:t xml:space="preserve">قال فقال علیه أن یجلد حدا غیر الحد ثم ینفی من بلاد </w:t>
      </w:r>
      <w:r>
        <w:rPr>
          <w:rStyle w:val="FootnoteReference"/>
        </w:rPr>
        <w:footnoteReference w:id="1154"/>
      </w:r>
      <w:r>
        <w:rPr>
          <w:rFonts w:ascii="IRNazanin" w:hAnsi="IRNazanin" w:eastAsia="IRNazanin" w:cs="IRNazanin"/>
          <w:lang w:bidi="fa-IR"/>
          <w:color w:val="111111"/>
          <w:sz w:val="28"/>
          <w:szCs w:val="28"/>
          <w:rtl/>
        </w:rPr>
        <w:t xml:space="preserve">إلی غیرها و</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ذکروا أن لحم تلک البهیمة محرم ولبنها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1224 (4) کافی 204 ج 7 - محمد بن یحیی عن تهذیب 61 ج 1 -</w:t>
      </w:r>
    </w:p>
    <w:p>
      <w:pPr>
        <w:pStyle w:val="BookText"/>
      </w:pPr>
      <w:r>
        <w:rPr>
          <w:rFonts w:ascii="IRNazanin" w:hAnsi="IRNazanin" w:eastAsia="IRNazanin" w:cs="IRNazanin"/>
          <w:lang w:bidi="fa-IR"/>
          <w:color w:val="111111"/>
          <w:sz w:val="28"/>
          <w:szCs w:val="28"/>
          <w:rtl/>
        </w:rPr>
        <w:t xml:space="preserve">استبصار 223 ج 4 - أحمد بن محمد بن عیسی </w:t>
      </w:r>
      <w:r>
        <w:rPr>
          <w:rStyle w:val="FootnoteReference"/>
        </w:rPr>
        <w:footnoteReference w:id="1156"/>
      </w:r>
      <w:r>
        <w:rPr>
          <w:rFonts w:ascii="IRNazanin" w:hAnsi="IRNazanin" w:eastAsia="IRNazanin" w:cs="IRNazanin"/>
          <w:lang w:bidi="fa-IR"/>
          <w:color w:val="111111"/>
          <w:sz w:val="28"/>
          <w:szCs w:val="28"/>
          <w:rtl/>
        </w:rPr>
        <w:t xml:space="preserve">عن فقیه 33 ج 4 -</w:t>
      </w:r>
    </w:p>
    <w:p>
      <w:pPr>
        <w:pStyle w:val="BookText"/>
      </w:pPr>
      <w:r>
        <w:rPr>
          <w:rFonts w:ascii="IRNazanin" w:hAnsi="IRNazanin" w:eastAsia="IRNazanin" w:cs="IRNazanin"/>
          <w:lang w:bidi="fa-IR"/>
          <w:color w:val="111111"/>
          <w:sz w:val="28"/>
          <w:szCs w:val="28"/>
          <w:rtl/>
        </w:rPr>
        <w:t xml:space="preserve">(الحسن - فقیه) بن محبوب عن إسحاق بن جریر عن سدیر عن أبی جعفر</w:t>
      </w:r>
    </w:p>
    <w:p>
      <w:pPr>
        <w:pStyle w:val="BookText"/>
      </w:pPr>
      <w:r>
        <w:rPr>
          <w:rFonts w:ascii="IRNazanin" w:hAnsi="IRNazanin" w:eastAsia="IRNazanin" w:cs="IRNazanin"/>
          <w:lang w:bidi="fa-IR"/>
          <w:color w:val="111111"/>
          <w:sz w:val="28"/>
          <w:szCs w:val="28"/>
          <w:rtl/>
        </w:rPr>
        <w:t xml:space="preserve">علیه السلام فی الرجل یأتی البهیمة قال یجلد دون الحد ویغرم قیمة</w:t>
      </w:r>
    </w:p>
    <w:p>
      <w:pPr>
        <w:pStyle w:val="BookText"/>
      </w:pPr>
      <w:r>
        <w:rPr>
          <w:rFonts w:ascii="IRNazanin" w:hAnsi="IRNazanin" w:eastAsia="IRNazanin" w:cs="IRNazanin"/>
          <w:lang w:bidi="fa-IR"/>
          <w:color w:val="111111"/>
          <w:sz w:val="28"/>
          <w:szCs w:val="28"/>
          <w:rtl/>
        </w:rPr>
        <w:t xml:space="preserve">البهیمة لصاحبها لأنه أفسدها علیه وتذبح وتحرق (وتدفن - کا - فقیه -</w:t>
      </w:r>
    </w:p>
    <w:p>
      <w:pPr>
        <w:pStyle w:val="BookText"/>
      </w:pPr>
      <w:r>
        <w:rPr>
          <w:rFonts w:ascii="IRNazanin" w:hAnsi="IRNazanin" w:eastAsia="IRNazanin" w:cs="IRNazanin"/>
          <w:lang w:bidi="fa-IR"/>
          <w:color w:val="111111"/>
          <w:sz w:val="28"/>
          <w:szCs w:val="28"/>
          <w:rtl/>
        </w:rPr>
        <w:t xml:space="preserve">العلل) إن کانت مما یؤکل لحمه وإن کانت مما یرکب ظهره أغرم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قیمتها وجلد دون الحد وأخرجها من المدینة التی فعل بها فیها </w:t>
      </w:r>
      <w:r>
        <w:rPr>
          <w:rStyle w:val="FootnoteReference"/>
        </w:rPr>
        <w:footnoteReference w:id="1158"/>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بلاد أخری حیث لا تعرف فیبیعها فیها کیلا یعیر بها.</w:t>
      </w:r>
    </w:p>
    <w:p>
      <w:pPr>
        <w:pStyle w:val="BookText"/>
      </w:pPr>
      <w:r>
        <w:rPr>
          <w:rFonts w:ascii="IRNazanin" w:hAnsi="IRNazanin" w:eastAsia="IRNazanin" w:cs="IRNazanin"/>
          <w:lang w:bidi="fa-IR"/>
          <w:color w:val="111111"/>
          <w:sz w:val="28"/>
          <w:szCs w:val="28"/>
          <w:rtl/>
        </w:rPr>
        <w:t xml:space="preserve">علل الشرائع 538 - حدثنا محمد بن موسی بن المتوکل رحمه الله</w:t>
      </w:r>
    </w:p>
    <w:p>
      <w:pPr>
        <w:pStyle w:val="BookText"/>
      </w:pPr>
      <w:r>
        <w:rPr>
          <w:rFonts w:ascii="IRNazanin" w:hAnsi="IRNazanin" w:eastAsia="IRNazanin" w:cs="IRNazanin"/>
          <w:lang w:bidi="fa-IR"/>
          <w:color w:val="111111"/>
          <w:sz w:val="28"/>
          <w:szCs w:val="28"/>
          <w:rtl/>
        </w:rPr>
        <w:t xml:space="preserve">قال حدثنا عبد الله بن جعفر الحمیری عن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إسحاق بن حریز عن سدیر عن أبی جعفر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1225 (5) المقنع 147 - وإذا أتی الرجل البهیمة فإنه یقام قائما ثم</w:t>
      </w:r>
    </w:p>
    <w:p>
      <w:pPr>
        <w:pStyle w:val="BookText"/>
      </w:pPr>
      <w:r>
        <w:rPr>
          <w:rFonts w:ascii="IRNazanin" w:hAnsi="IRNazanin" w:eastAsia="IRNazanin" w:cs="IRNazanin"/>
          <w:lang w:bidi="fa-IR"/>
          <w:color w:val="111111"/>
          <w:sz w:val="28"/>
          <w:szCs w:val="28"/>
          <w:rtl/>
        </w:rPr>
        <w:t xml:space="preserve">یضرب ضربة بالسیف أخذ منه ما أخذ وروی علیه الحد وروی الحسن بن</w:t>
      </w:r>
    </w:p>
    <w:p>
      <w:pPr>
        <w:pStyle w:val="BookText"/>
      </w:pPr>
      <w:r>
        <w:rPr>
          <w:rFonts w:ascii="IRNazanin" w:hAnsi="IRNazanin" w:eastAsia="IRNazanin" w:cs="IRNazanin"/>
          <w:lang w:bidi="fa-IR"/>
          <w:color w:val="111111"/>
          <w:sz w:val="28"/>
          <w:szCs w:val="28"/>
          <w:rtl/>
        </w:rPr>
        <w:t xml:space="preserve">محبوب أنه یجلد دون الحد ویغرم قیمة البهیمة لصاحبها لأنه أفسدها</w:t>
      </w:r>
    </w:p>
    <w:p>
      <w:pPr>
        <w:pStyle w:val="BookText"/>
      </w:pPr>
      <w:r>
        <w:rPr>
          <w:rFonts w:ascii="IRNazanin" w:hAnsi="IRNazanin" w:eastAsia="IRNazanin" w:cs="IRNazanin"/>
          <w:lang w:bidi="fa-IR"/>
          <w:color w:val="111111"/>
          <w:sz w:val="28"/>
          <w:szCs w:val="28"/>
          <w:rtl/>
        </w:rPr>
        <w:t xml:space="preserve">علیه وتذبح وتحرق وتدفن إن کانت مما یؤکل لحمه وإن کانت مما</w:t>
      </w:r>
    </w:p>
    <w:p>
      <w:pPr>
        <w:pStyle w:val="BookText"/>
      </w:pPr>
      <w:r>
        <w:rPr>
          <w:rFonts w:ascii="IRNazanin" w:hAnsi="IRNazanin" w:eastAsia="IRNazanin" w:cs="IRNazanin"/>
          <w:lang w:bidi="fa-IR"/>
          <w:color w:val="111111"/>
          <w:sz w:val="28"/>
          <w:szCs w:val="28"/>
          <w:rtl/>
        </w:rPr>
        <w:t xml:space="preserve">یرکب ظهره أغرم قیمتها وجلد دون الحد وأخرجها من المدینة التی فعل</w:t>
      </w:r>
    </w:p>
    <w:p>
      <w:pPr>
        <w:pStyle w:val="BookText"/>
      </w:pPr>
      <w:r>
        <w:rPr>
          <w:rFonts w:ascii="IRNazanin" w:hAnsi="IRNazanin" w:eastAsia="IRNazanin" w:cs="IRNazanin"/>
          <w:lang w:bidi="fa-IR"/>
          <w:color w:val="111111"/>
          <w:sz w:val="28"/>
          <w:szCs w:val="28"/>
          <w:rtl/>
        </w:rPr>
        <w:t xml:space="preserve">بها ذلک إلی بلاد أخری حیث لا تعرف فیبیعها فیها حتی لا یعیر بها.</w:t>
      </w:r>
    </w:p>
    <w:p>
      <w:pPr>
        <w:pStyle w:val="BookText"/>
      </w:pPr>
      <w:r>
        <w:rPr>
          <w:rFonts w:ascii="IRNazanin" w:hAnsi="IRNazanin" w:eastAsia="IRNazanin" w:cs="IRNazanin"/>
          <w:lang w:bidi="fa-IR"/>
          <w:color w:val="111111"/>
          <w:sz w:val="28"/>
          <w:szCs w:val="28"/>
          <w:rtl/>
        </w:rPr>
        <w:t xml:space="preserve">1226 (6) تهذیب 61 ج 10 - استبصار 223 ج 4 - یونس عن محمد</w:t>
      </w:r>
    </w:p>
    <w:p>
      <w:pPr>
        <w:pStyle w:val="BookText"/>
      </w:pPr>
      <w:r>
        <w:rPr>
          <w:rFonts w:ascii="IRNazanin" w:hAnsi="IRNazanin" w:eastAsia="IRNazanin" w:cs="IRNazanin"/>
          <w:lang w:bidi="fa-IR"/>
          <w:color w:val="111111"/>
          <w:sz w:val="28"/>
          <w:szCs w:val="28"/>
          <w:rtl/>
        </w:rPr>
        <w:t xml:space="preserve">ابن سنان عن العلاء بن الفضیل عن أبی عبد الله علیه السلام فی رجل یقع</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بهیمة قال فقال لیس علیه حد ولکن تعزیر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1227 (7) تهذیب 61 ج 10 - استبصار 223 ج 4 - أحمد بن محمد بن</w:t>
      </w:r>
    </w:p>
    <w:p>
      <w:pPr>
        <w:pStyle w:val="BookText"/>
      </w:pPr>
      <w:r>
        <w:rPr>
          <w:rFonts w:ascii="IRNazanin" w:hAnsi="IRNazanin" w:eastAsia="IRNazanin" w:cs="IRNazanin"/>
          <w:lang w:bidi="fa-IR"/>
          <w:color w:val="111111"/>
          <w:sz w:val="28"/>
          <w:szCs w:val="28"/>
          <w:rtl/>
        </w:rPr>
        <w:t xml:space="preserve">عیسی عن محمد بن سنان عن حماد بن عثمان وخلف بن حماد عن</w:t>
      </w:r>
    </w:p>
    <w:p>
      <w:pPr>
        <w:pStyle w:val="BookText"/>
      </w:pPr>
      <w:r>
        <w:rPr>
          <w:rFonts w:ascii="IRNazanin" w:hAnsi="IRNazanin" w:eastAsia="IRNazanin" w:cs="IRNazanin"/>
          <w:lang w:bidi="fa-IR"/>
          <w:color w:val="111111"/>
          <w:sz w:val="28"/>
          <w:szCs w:val="28"/>
          <w:rtl/>
        </w:rPr>
        <w:t xml:space="preserve">الفضل بن یسار </w:t>
      </w:r>
      <w:r>
        <w:rPr>
          <w:rStyle w:val="FootnoteReference"/>
        </w:rPr>
        <w:footnoteReference w:id="1160"/>
      </w:r>
      <w:r>
        <w:rPr>
          <w:rFonts w:ascii="IRNazanin" w:hAnsi="IRNazanin" w:eastAsia="IRNazanin" w:cs="IRNazanin"/>
          <w:lang w:bidi="fa-IR"/>
          <w:color w:val="111111"/>
          <w:sz w:val="28"/>
          <w:szCs w:val="28"/>
          <w:rtl/>
        </w:rPr>
        <w:t xml:space="preserve">وربعی بن عبد الله عن أبی عبد الله علیه السلام فی رجل</w:t>
      </w:r>
    </w:p>
    <w:p>
      <w:pPr>
        <w:pStyle w:val="BookText"/>
      </w:pPr>
      <w:r>
        <w:rPr>
          <w:rFonts w:ascii="IRNazanin" w:hAnsi="IRNazanin" w:eastAsia="IRNazanin" w:cs="IRNazanin"/>
          <w:lang w:bidi="fa-IR"/>
          <w:color w:val="111111"/>
          <w:sz w:val="28"/>
          <w:szCs w:val="28"/>
          <w:rtl/>
        </w:rPr>
        <w:t xml:space="preserve">یقع علی البهیمة قال لیس علیه حد ولکن یضرب تعزیرا.</w:t>
      </w:r>
    </w:p>
    <w:p>
      <w:pPr>
        <w:pStyle w:val="BookText"/>
      </w:pPr>
      <w:r>
        <w:rPr>
          <w:rFonts w:ascii="IRNazanin" w:hAnsi="IRNazanin" w:eastAsia="IRNazanin" w:cs="IRNazanin"/>
          <w:lang w:bidi="fa-IR"/>
          <w:color w:val="111111"/>
          <w:sz w:val="28"/>
          <w:szCs w:val="28"/>
          <w:rtl/>
        </w:rPr>
        <w:t xml:space="preserve">1228 (8) فقه الرضا علیه السلام 309 - من أتی بهیمة عزر</w:t>
      </w:r>
    </w:p>
    <w:p>
      <w:pPr>
        <w:pStyle w:val="BookText"/>
      </w:pPr>
      <w:r>
        <w:rPr>
          <w:rFonts w:ascii="IRNazanin" w:hAnsi="IRNazanin" w:eastAsia="IRNazanin" w:cs="IRNazanin"/>
          <w:lang w:bidi="fa-IR"/>
          <w:color w:val="111111"/>
          <w:sz w:val="28"/>
          <w:szCs w:val="28"/>
          <w:rtl/>
        </w:rPr>
        <w:t xml:space="preserve">والتعزیر ما بین بضعة عشر سوطا إلی تسعة وثلاثین والتأدیب ما بین ثلاثة</w:t>
      </w:r>
    </w:p>
    <w:p>
      <w:pPr>
        <w:pStyle w:val="BookText"/>
      </w:pPr>
      <w:r>
        <w:rPr>
          <w:rFonts w:ascii="IRNazanin" w:hAnsi="IRNazanin" w:eastAsia="IRNazanin" w:cs="IRNazanin"/>
          <w:lang w:bidi="fa-IR"/>
          <w:color w:val="111111"/>
          <w:sz w:val="28"/>
          <w:szCs w:val="28"/>
          <w:rtl/>
        </w:rPr>
        <w:t xml:space="preserve">إلی عشرة.</w:t>
      </w:r>
    </w:p>
    <w:p>
      <w:pPr>
        <w:pStyle w:val="BookText"/>
      </w:pPr>
      <w:r>
        <w:rPr>
          <w:rFonts w:ascii="IRNazanin" w:hAnsi="IRNazanin" w:eastAsia="IRNazanin" w:cs="IRNazanin"/>
          <w:lang w:bidi="fa-IR"/>
          <w:color w:val="111111"/>
          <w:sz w:val="28"/>
          <w:szCs w:val="28"/>
          <w:rtl/>
        </w:rPr>
        <w:t xml:space="preserve">1229 (9) تهذیب 61 ج 10 - استبصار 224 ج 4 - الحسین بن سعید</w:t>
      </w:r>
    </w:p>
    <w:p>
      <w:pPr>
        <w:pStyle w:val="BookText"/>
      </w:pPr>
      <w:r>
        <w:rPr>
          <w:rFonts w:ascii="IRNazanin" w:hAnsi="IRNazanin" w:eastAsia="IRNazanin" w:cs="IRNazanin"/>
          <w:lang w:bidi="fa-IR"/>
          <w:color w:val="111111"/>
          <w:sz w:val="28"/>
          <w:szCs w:val="28"/>
          <w:rtl/>
        </w:rPr>
        <w:t xml:space="preserve">عن یونس عن ابن مسکان عن أبی بصیر عن أبی عبد الله علیه السلام فی</w:t>
      </w:r>
    </w:p>
    <w:p>
      <w:pPr>
        <w:pStyle w:val="BookText"/>
      </w:pPr>
      <w:r>
        <w:rPr>
          <w:rFonts w:ascii="IRNazanin" w:hAnsi="IRNazanin" w:eastAsia="IRNazanin" w:cs="IRNazanin"/>
          <w:lang w:bidi="fa-IR"/>
          <w:color w:val="111111"/>
          <w:sz w:val="28"/>
          <w:szCs w:val="28"/>
          <w:rtl/>
        </w:rPr>
        <w:t xml:space="preserve">رجل أتی بهیمة فأولج قال علیه الحد.</w:t>
      </w:r>
    </w:p>
    <w:p>
      <w:pPr>
        <w:pStyle w:val="BookText"/>
      </w:pPr>
      <w:r>
        <w:rPr>
          <w:rFonts w:ascii="IRNazanin" w:hAnsi="IRNazanin" w:eastAsia="IRNazanin" w:cs="IRNazanin"/>
          <w:lang w:bidi="fa-IR"/>
          <w:color w:val="111111"/>
          <w:sz w:val="28"/>
          <w:szCs w:val="28"/>
          <w:rtl/>
        </w:rPr>
        <w:t xml:space="preserve">1230 (10) تهذیب 61 ج 10 - استبصار 224 ج 4 - الحسین بن سعید</w:t>
      </w:r>
    </w:p>
    <w:p>
      <w:pPr>
        <w:pStyle w:val="BookText"/>
      </w:pPr>
      <w:r>
        <w:rPr>
          <w:rFonts w:ascii="IRNazanin" w:hAnsi="IRNazanin" w:eastAsia="IRNazanin" w:cs="IRNazanin"/>
          <w:lang w:bidi="fa-IR"/>
          <w:color w:val="111111"/>
          <w:sz w:val="28"/>
          <w:szCs w:val="28"/>
          <w:rtl/>
        </w:rPr>
        <w:t xml:space="preserve">عن ابن أبی عمیر عن جمیل بن دراج عن أبی عبد الله علیه السلام فی رجل</w:t>
      </w:r>
    </w:p>
    <w:p>
      <w:pPr>
        <w:pStyle w:val="BookText"/>
      </w:pPr>
      <w:r>
        <w:rPr>
          <w:rFonts w:ascii="IRNazanin" w:hAnsi="IRNazanin" w:eastAsia="IRNazanin" w:cs="IRNazanin"/>
          <w:lang w:bidi="fa-IR"/>
          <w:color w:val="111111"/>
          <w:sz w:val="28"/>
          <w:szCs w:val="28"/>
          <w:rtl/>
        </w:rPr>
        <w:t xml:space="preserve">أتی بهیمة قال یقتل. حمل الشیخ ره هذا وأمثاله علی من تکرر منه الفعل.</w:t>
      </w:r>
    </w:p>
    <w:p>
      <w:pPr>
        <w:pStyle w:val="BookText"/>
      </w:pPr>
      <w:r>
        <w:rPr>
          <w:rFonts w:ascii="IRNazanin" w:hAnsi="IRNazanin" w:eastAsia="IRNazanin" w:cs="IRNazanin"/>
          <w:lang w:bidi="fa-IR"/>
          <w:color w:val="111111"/>
          <w:sz w:val="28"/>
          <w:szCs w:val="28"/>
          <w:rtl/>
        </w:rPr>
        <w:t xml:space="preserve">1231 (11) تهذیب 62 ج 10 - استبصار 224 ج 4 - وروی محمد بن علی</w:t>
      </w:r>
    </w:p>
    <w:p>
      <w:pPr>
        <w:pStyle w:val="BookText"/>
      </w:pPr>
      <w:r>
        <w:rPr>
          <w:rFonts w:ascii="IRNazanin" w:hAnsi="IRNazanin" w:eastAsia="IRNazanin" w:cs="IRNazanin"/>
          <w:lang w:bidi="fa-IR"/>
          <w:color w:val="111111"/>
          <w:sz w:val="28"/>
          <w:szCs w:val="28"/>
          <w:rtl/>
        </w:rPr>
        <w:t xml:space="preserve">بن محبوب (عن الحسن بن علی الکوفی - یب) عن الحسین بن سیف</w:t>
      </w:r>
    </w:p>
    <w:p>
      <w:pPr>
        <w:pStyle w:val="BookText"/>
      </w:pPr>
      <w:r>
        <w:rPr>
          <w:rFonts w:ascii="IRNazanin" w:hAnsi="IRNazanin" w:eastAsia="IRNazanin" w:cs="IRNazanin"/>
          <w:lang w:bidi="fa-IR"/>
          <w:color w:val="111111"/>
          <w:sz w:val="28"/>
          <w:szCs w:val="28"/>
          <w:rtl/>
        </w:rPr>
        <w:t xml:space="preserve">عن أخیه عن أبیه عن زید أبی أسامة عن أبی فروة عن أبی جعفر علیه</w:t>
      </w:r>
    </w:p>
    <w:p>
      <w:pPr>
        <w:pStyle w:val="BookText"/>
      </w:pPr>
      <w:r>
        <w:rPr>
          <w:rFonts w:ascii="IRNazanin" w:hAnsi="IRNazanin" w:eastAsia="IRNazanin" w:cs="IRNazanin"/>
          <w:lang w:bidi="fa-IR"/>
          <w:color w:val="111111"/>
          <w:sz w:val="28"/>
          <w:szCs w:val="28"/>
          <w:rtl/>
        </w:rPr>
        <w:t xml:space="preserve">السلام قال الذی یأتی بالفاحشة والذی یأتی البهیمة حده حد الزانی.</w:t>
      </w:r>
    </w:p>
    <w:p>
      <w:pPr>
        <w:pStyle w:val="BookText"/>
      </w:pPr>
      <w:r>
        <w:rPr>
          <w:rFonts w:ascii="IRNazanin" w:hAnsi="IRNazanin" w:eastAsia="IRNazanin" w:cs="IRNazanin"/>
          <w:lang w:bidi="fa-IR"/>
          <w:color w:val="111111"/>
          <w:sz w:val="28"/>
          <w:szCs w:val="28"/>
          <w:rtl/>
        </w:rPr>
        <w:t xml:space="preserve">حمل الشیخ ره وأمثالها علی من تکرر منه الفعل.</w:t>
      </w:r>
    </w:p>
    <w:p>
      <w:pPr>
        <w:pStyle w:val="BookText"/>
      </w:pPr>
      <w:r>
        <w:rPr>
          <w:rFonts w:ascii="IRNazanin" w:hAnsi="IRNazanin" w:eastAsia="IRNazanin" w:cs="IRNazanin"/>
          <w:lang w:bidi="fa-IR"/>
          <w:color w:val="111111"/>
          <w:sz w:val="28"/>
          <w:szCs w:val="28"/>
          <w:rtl/>
        </w:rPr>
        <w:t xml:space="preserve">1232 (12) تهذیب 62 ج 10 - استبصار 224 ج 4 - الحسین بن سعید</w:t>
      </w:r>
    </w:p>
    <w:p>
      <w:pPr>
        <w:pStyle w:val="BookText"/>
      </w:pPr>
      <w:r>
        <w:rPr>
          <w:rFonts w:ascii="IRNazanin" w:hAnsi="IRNazanin" w:eastAsia="IRNazanin" w:cs="IRNazanin"/>
          <w:lang w:bidi="fa-IR"/>
          <w:color w:val="111111"/>
          <w:sz w:val="28"/>
          <w:szCs w:val="28"/>
          <w:rtl/>
        </w:rPr>
        <w:t xml:space="preserve">عن القاسم عن عبد الصمد بن بشیر عن سلیمان بن هلال قال سأل بعض</w:t>
      </w:r>
    </w:p>
    <w:p>
      <w:pPr>
        <w:pStyle w:val="BookText"/>
      </w:pPr>
      <w:r>
        <w:rPr>
          <w:rFonts w:ascii="IRNazanin" w:hAnsi="IRNazanin" w:eastAsia="IRNazanin" w:cs="IRNazanin"/>
          <w:lang w:bidi="fa-IR"/>
          <w:color w:val="111111"/>
          <w:sz w:val="28"/>
          <w:szCs w:val="28"/>
          <w:rtl/>
        </w:rPr>
        <w:t xml:space="preserve">أصحابنا أبا عبد الله علیه السلام عن الرجل یأتی البهیمة فقال یقام قائما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2" w:name="pg12434_132769"/>
    <w:bookmarkEnd w:id="142"/>
    <w:p>
      <w:pPr>
        <w:pStyle w:val="BookText"/>
      </w:pPr>
      <w:r>
        <w:rPr>
          <w:rFonts w:ascii="IRNazanin" w:hAnsi="IRNazanin" w:eastAsia="IRNazanin" w:cs="IRNazanin"/>
          <w:lang w:bidi="fa-IR"/>
          <w:color w:val="111111"/>
          <w:sz w:val="28"/>
          <w:szCs w:val="28"/>
          <w:rtl/>
        </w:rPr>
        <w:t xml:space="preserve">(ثم - یب) یضرب ضربة بالسیف أخذ السیف منه ما أخذ قال فقلت هو</w:t>
      </w:r>
    </w:p>
    <w:p>
      <w:pPr>
        <w:pStyle w:val="BookText"/>
      </w:pPr>
      <w:r>
        <w:rPr>
          <w:rFonts w:ascii="IRNazanin" w:hAnsi="IRNazanin" w:eastAsia="IRNazanin" w:cs="IRNazanin"/>
          <w:lang w:bidi="fa-IR"/>
          <w:color w:val="111111"/>
          <w:sz w:val="28"/>
          <w:szCs w:val="28"/>
          <w:rtl/>
        </w:rPr>
        <w:t xml:space="preserve">القتل قال هو ذاک.</w:t>
      </w:r>
    </w:p>
    <w:p>
      <w:pPr>
        <w:pStyle w:val="BookText"/>
      </w:pPr>
      <w:r>
        <w:rPr>
          <w:rFonts w:ascii="IRNazanin" w:hAnsi="IRNazanin" w:eastAsia="IRNazanin" w:cs="IRNazanin"/>
          <w:lang w:bidi="fa-IR"/>
          <w:color w:val="111111"/>
          <w:sz w:val="28"/>
          <w:szCs w:val="28"/>
          <w:rtl/>
        </w:rPr>
        <w:t xml:space="preserve">1233 (13) قرب الإسناد 50 - الحسین بن ظریف عن الحسین بن</w:t>
      </w:r>
    </w:p>
    <w:p>
      <w:pPr>
        <w:pStyle w:val="BookText"/>
      </w:pPr>
      <w:r>
        <w:rPr>
          <w:rFonts w:ascii="IRNazanin" w:hAnsi="IRNazanin" w:eastAsia="IRNazanin" w:cs="IRNazanin"/>
          <w:lang w:bidi="fa-IR"/>
          <w:color w:val="111111"/>
          <w:sz w:val="28"/>
          <w:szCs w:val="28"/>
          <w:rtl/>
        </w:rPr>
        <w:t xml:space="preserve">علوان عن جعفر عن أبیه عن علی علیه السلام أنه سئل عن ناکح البهیمة</w:t>
      </w:r>
    </w:p>
    <w:p>
      <w:pPr>
        <w:pStyle w:val="BookText"/>
      </w:pPr>
      <w:r>
        <w:rPr>
          <w:rFonts w:ascii="IRNazanin" w:hAnsi="IRNazanin" w:eastAsia="IRNazanin" w:cs="IRNazanin"/>
          <w:lang w:bidi="fa-IR"/>
          <w:color w:val="111111"/>
          <w:sz w:val="28"/>
          <w:szCs w:val="28"/>
          <w:rtl/>
        </w:rPr>
        <w:t xml:space="preserve">فقال لا رجم علیه ولا حد ولکن یعاقب عقوبة موجعة.</w:t>
      </w:r>
    </w:p>
    <w:p>
      <w:pPr>
        <w:pStyle w:val="BookText"/>
      </w:pPr>
      <w:r>
        <w:rPr>
          <w:rFonts w:ascii="IRNazanin" w:hAnsi="IRNazanin" w:eastAsia="IRNazanin" w:cs="IRNazanin"/>
          <w:lang w:bidi="fa-IR"/>
          <w:color w:val="111111"/>
          <w:sz w:val="28"/>
          <w:szCs w:val="28"/>
          <w:rtl/>
        </w:rPr>
        <w:t xml:space="preserve">وتقدم فی أحادیث باب (16) تحریم نکاح البهیمة من أبواب</w:t>
      </w:r>
    </w:p>
    <w:p>
      <w:pPr>
        <w:pStyle w:val="BookText"/>
      </w:pPr>
      <w:r>
        <w:rPr>
          <w:rFonts w:ascii="IRNazanin" w:hAnsi="IRNazanin" w:eastAsia="IRNazanin" w:cs="IRNazanin"/>
          <w:lang w:bidi="fa-IR"/>
          <w:color w:val="111111"/>
          <w:sz w:val="28"/>
          <w:szCs w:val="28"/>
          <w:rtl/>
        </w:rPr>
        <w:t xml:space="preserve">نکاح المحرم ما یدل علی أنه بمنزلة الزناء والکفر بالله وان ناکحها ملعون و</w:t>
      </w:r>
    </w:p>
    <w:p>
      <w:pPr>
        <w:pStyle w:val="BookText"/>
      </w:pPr>
      <w:r>
        <w:rPr>
          <w:rFonts w:ascii="IRNazanin" w:hAnsi="IRNazanin" w:eastAsia="IRNazanin" w:cs="IRNazanin"/>
          <w:lang w:bidi="fa-IR"/>
          <w:color w:val="111111"/>
          <w:sz w:val="28"/>
          <w:szCs w:val="28"/>
          <w:rtl/>
        </w:rPr>
        <w:t xml:space="preserve">علیه حد کحد الزانی خصوصا روایة أبی بصیر (5) والدعائم (6) فلاحظ.</w:t>
      </w:r>
    </w:p>
    <w:p>
      <w:pPr>
        <w:pStyle w:val="BookText"/>
      </w:pPr>
      <w:r>
        <w:rPr>
          <w:rFonts w:ascii="IRNazanin" w:hAnsi="IRNazanin" w:eastAsia="IRNazanin" w:cs="IRNazanin"/>
          <w:lang w:bidi="fa-IR"/>
          <w:color w:val="111111"/>
          <w:sz w:val="28"/>
          <w:szCs w:val="28"/>
          <w:rtl/>
        </w:rPr>
        <w:t xml:space="preserve">ولا حظ باب (20) ان أصحاب الکبائر إذا أقیم علیهم الحد مرتین</w:t>
      </w:r>
    </w:p>
    <w:p>
      <w:pPr>
        <w:pStyle w:val="BookText"/>
      </w:pPr>
      <w:r>
        <w:rPr>
          <w:rFonts w:ascii="IRNazanin" w:hAnsi="IRNazanin" w:eastAsia="IRNazanin" w:cs="IRNazanin"/>
          <w:lang w:bidi="fa-IR"/>
          <w:color w:val="111111"/>
          <w:sz w:val="28"/>
          <w:szCs w:val="28"/>
          <w:rtl/>
        </w:rPr>
        <w:t xml:space="preserve">قتلوا فی الثالثة الا الزانی والزانیة فإنهما قتلا فی الرابعة من أبواب</w:t>
      </w:r>
    </w:p>
    <w:p>
      <w:pPr>
        <w:pStyle w:val="BookText"/>
      </w:pPr>
      <w:r>
        <w:rPr>
          <w:rFonts w:ascii="IRNazanin" w:hAnsi="IRNazanin" w:eastAsia="IRNazanin" w:cs="IRNazanin"/>
          <w:lang w:bidi="fa-IR"/>
          <w:color w:val="111111"/>
          <w:sz w:val="28"/>
          <w:szCs w:val="28"/>
          <w:rtl/>
        </w:rPr>
        <w:t xml:space="preserve">الاحکام العامة للحدود وباب (18) ان الزانی الحر إذا جلد ثلاثا قتل فی</w:t>
      </w:r>
    </w:p>
    <w:p>
      <w:pPr>
        <w:pStyle w:val="BookText"/>
      </w:pPr>
      <w:r>
        <w:rPr>
          <w:rFonts w:ascii="IRNazanin" w:hAnsi="IRNazanin" w:eastAsia="IRNazanin" w:cs="IRNazanin"/>
          <w:lang w:bidi="fa-IR"/>
          <w:color w:val="111111"/>
          <w:sz w:val="28"/>
          <w:szCs w:val="28"/>
          <w:rtl/>
        </w:rPr>
        <w:t xml:space="preserve">الرابعة من أبواب حد الزنا فان فیهما ما یناسب المقام.</w:t>
      </w:r>
    </w:p>
    <w:p>
      <w:pPr>
        <w:pStyle w:val="Heading4"/>
      </w:pPr>
      <w:bookmarkStart w:id="381" w:name="_Toc174"/>
      <w:r>
        <w:t>(46) باب حد القواد</w:t>
      </w:r>
      <w:bookmarkEnd w:id="381"/>
    </w:p>
    <w:p>
      <w:pPr>
        <w:pStyle w:val="BookText"/>
      </w:pPr>
      <w:r>
        <w:rPr>
          <w:rFonts w:ascii="IRNazanin" w:hAnsi="IRNazanin" w:eastAsia="IRNazanin" w:cs="IRNazanin"/>
          <w:lang w:bidi="fa-IR"/>
          <w:color w:val="111111"/>
          <w:sz w:val="28"/>
          <w:szCs w:val="28"/>
          <w:rtl/>
        </w:rPr>
        <w:t xml:space="preserve">1234 (1) کافی 261 ج 7 - تهذیب 64 ج 10 - علی (بن إبراهیم -</w:t>
      </w:r>
    </w:p>
    <w:p>
      <w:pPr>
        <w:pStyle w:val="BookText"/>
      </w:pPr>
      <w:r>
        <w:rPr>
          <w:rFonts w:ascii="IRNazanin" w:hAnsi="IRNazanin" w:eastAsia="IRNazanin" w:cs="IRNazanin"/>
          <w:lang w:bidi="fa-IR"/>
          <w:color w:val="111111"/>
          <w:sz w:val="28"/>
          <w:szCs w:val="28"/>
          <w:rtl/>
        </w:rPr>
        <w:t xml:space="preserve">یب) عن أبیه عن محمد بن سلیمان عن عبد الله بن سنان فقیه 34 ج 4 -</w:t>
      </w:r>
    </w:p>
    <w:p>
      <w:pPr>
        <w:pStyle w:val="BookText"/>
      </w:pPr>
      <w:r>
        <w:rPr>
          <w:rFonts w:ascii="IRNazanin" w:hAnsi="IRNazanin" w:eastAsia="IRNazanin" w:cs="IRNazanin"/>
          <w:lang w:bidi="fa-IR"/>
          <w:color w:val="111111"/>
          <w:sz w:val="28"/>
          <w:szCs w:val="28"/>
          <w:rtl/>
        </w:rPr>
        <w:t xml:space="preserve">روی ابن هاشم عن صالح بن السندی عن محمد بن سلیمان المصری عن</w:t>
      </w:r>
    </w:p>
    <w:p>
      <w:pPr>
        <w:pStyle w:val="BookText"/>
      </w:pPr>
      <w:r>
        <w:rPr>
          <w:rFonts w:ascii="IRNazanin" w:hAnsi="IRNazanin" w:eastAsia="IRNazanin" w:cs="IRNazanin"/>
          <w:lang w:bidi="fa-IR"/>
          <w:color w:val="111111"/>
          <w:sz w:val="28"/>
          <w:szCs w:val="28"/>
          <w:rtl/>
        </w:rPr>
        <w:t xml:space="preserve">عبد الله بن سنان قال قلت لأبی عبد الله علیه السلام أخبرنی عن القواد ما</w:t>
      </w:r>
    </w:p>
    <w:p>
      <w:pPr>
        <w:pStyle w:val="BookText"/>
      </w:pPr>
      <w:r>
        <w:rPr>
          <w:rFonts w:ascii="IRNazanin" w:hAnsi="IRNazanin" w:eastAsia="IRNazanin" w:cs="IRNazanin"/>
          <w:lang w:bidi="fa-IR"/>
          <w:color w:val="111111"/>
          <w:sz w:val="28"/>
          <w:szCs w:val="28"/>
          <w:rtl/>
        </w:rPr>
        <w:t xml:space="preserve">حده قال لاحد علی القواد ألیس إنما یعطی الاجر علی أن یقود قلت</w:t>
      </w:r>
    </w:p>
    <w:p>
      <w:pPr>
        <w:pStyle w:val="BookText"/>
      </w:pPr>
      <w:r>
        <w:rPr>
          <w:rFonts w:ascii="IRNazanin" w:hAnsi="IRNazanin" w:eastAsia="IRNazanin" w:cs="IRNazanin"/>
          <w:lang w:bidi="fa-IR"/>
          <w:color w:val="111111"/>
          <w:sz w:val="28"/>
          <w:szCs w:val="28"/>
          <w:rtl/>
        </w:rPr>
        <w:t xml:space="preserve">جعلت فداک إنما یجمع بین الذکر والاثنی حراما قال ذاک المؤلف بین</w:t>
      </w:r>
    </w:p>
    <w:p>
      <w:pPr>
        <w:pStyle w:val="BookText"/>
      </w:pPr>
      <w:r>
        <w:rPr>
          <w:rFonts w:ascii="IRNazanin" w:hAnsi="IRNazanin" w:eastAsia="IRNazanin" w:cs="IRNazanin"/>
          <w:lang w:bidi="fa-IR"/>
          <w:color w:val="111111"/>
          <w:sz w:val="28"/>
          <w:szCs w:val="28"/>
          <w:rtl/>
        </w:rPr>
        <w:t xml:space="preserve">الذکر والأنثی حراما فقلت هو ذاک جعلت فداک قال یضرب ثلاثة أرباع</w:t>
      </w:r>
    </w:p>
    <w:p>
      <w:pPr>
        <w:pStyle w:val="BookText"/>
      </w:pPr>
      <w:r>
        <w:rPr>
          <w:rFonts w:ascii="IRNazanin" w:hAnsi="IRNazanin" w:eastAsia="IRNazanin" w:cs="IRNazanin"/>
          <w:lang w:bidi="fa-IR"/>
          <w:color w:val="111111"/>
          <w:sz w:val="28"/>
          <w:szCs w:val="28"/>
          <w:rtl/>
        </w:rPr>
        <w:t xml:space="preserve">حد الزانی خمسة وسبعین سوطا وینفی من المصر الذی هو فیه (کا - یب)</w:t>
      </w:r>
    </w:p>
    <w:p>
      <w:pPr>
        <w:pStyle w:val="BookText"/>
      </w:pPr>
      <w:r>
        <w:rPr>
          <w:rFonts w:ascii="IRNazanin" w:hAnsi="IRNazanin" w:eastAsia="IRNazanin" w:cs="IRNazanin"/>
          <w:lang w:bidi="fa-IR"/>
          <w:color w:val="111111"/>
          <w:sz w:val="28"/>
          <w:szCs w:val="28"/>
          <w:rtl/>
        </w:rPr>
        <w:t xml:space="preserve">فقلت جعلت فداک فما علی رجل (الذی - کا) وثب علی امرأة فحلق</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43" w:name="pg12434_132770"/>
    <w:bookmarkEnd w:id="143"/>
    <w:p>
      <w:pPr>
        <w:pStyle w:val="BookText"/>
      </w:pPr>
      <w:r>
        <w:rPr>
          <w:rFonts w:ascii="IRNazanin" w:hAnsi="IRNazanin" w:eastAsia="IRNazanin" w:cs="IRNazanin"/>
          <w:lang w:bidi="fa-IR"/>
          <w:color w:val="111111"/>
          <w:sz w:val="28"/>
          <w:szCs w:val="28"/>
          <w:rtl/>
        </w:rPr>
        <w:t xml:space="preserve">رأسها قال یضرب ضربا وجیعا ویحبس فی سجن المسلمین حتی یستبرء</w:t>
      </w:r>
    </w:p>
    <w:p>
      <w:pPr>
        <w:pStyle w:val="BookText"/>
      </w:pPr>
      <w:r>
        <w:rPr>
          <w:rFonts w:ascii="IRNazanin" w:hAnsi="IRNazanin" w:eastAsia="IRNazanin" w:cs="IRNazanin"/>
          <w:lang w:bidi="fa-IR"/>
          <w:color w:val="111111"/>
          <w:sz w:val="28"/>
          <w:szCs w:val="28"/>
          <w:rtl/>
        </w:rPr>
        <w:t xml:space="preserve">شعرها فان نبت أخذ منه مهر نسائها وإن لم ینبت أخذت منه الدیة کاملة</w:t>
      </w:r>
    </w:p>
    <w:p>
      <w:pPr>
        <w:pStyle w:val="BookText"/>
      </w:pPr>
      <w:r>
        <w:rPr>
          <w:rFonts w:ascii="IRNazanin" w:hAnsi="IRNazanin" w:eastAsia="IRNazanin" w:cs="IRNazanin"/>
          <w:lang w:bidi="fa-IR"/>
          <w:color w:val="111111"/>
          <w:sz w:val="28"/>
          <w:szCs w:val="28"/>
          <w:rtl/>
        </w:rPr>
        <w:t xml:space="preserve">خمسة آلاف درهم فقلت فکیف (صار - کا) مهر نسائها إن نبت شعرها قال</w:t>
      </w:r>
    </w:p>
    <w:p>
      <w:pPr>
        <w:pStyle w:val="BookText"/>
      </w:pPr>
      <w:r>
        <w:rPr>
          <w:rFonts w:ascii="IRNazanin" w:hAnsi="IRNazanin" w:eastAsia="IRNazanin" w:cs="IRNazanin"/>
          <w:lang w:bidi="fa-IR"/>
          <w:color w:val="111111"/>
          <w:sz w:val="28"/>
          <w:szCs w:val="28"/>
          <w:rtl/>
        </w:rPr>
        <w:t xml:space="preserve">یا ابن سنان ان شعر المرأة وعذرتها یشترکان </w:t>
      </w:r>
      <w:r>
        <w:rPr>
          <w:rStyle w:val="FootnoteReference"/>
        </w:rPr>
        <w:footnoteReference w:id="1161"/>
      </w:r>
      <w:r>
        <w:rPr>
          <w:rFonts w:ascii="IRNazanin" w:hAnsi="IRNazanin" w:eastAsia="IRNazanin" w:cs="IRNazanin"/>
          <w:lang w:bidi="fa-IR"/>
          <w:color w:val="111111"/>
          <w:sz w:val="28"/>
          <w:szCs w:val="28"/>
          <w:rtl/>
        </w:rPr>
        <w:t xml:space="preserve">فی الجمال فإذا ذهب</w:t>
      </w:r>
    </w:p>
    <w:p>
      <w:pPr>
        <w:pStyle w:val="BookText"/>
      </w:pPr>
      <w:r>
        <w:rPr>
          <w:rFonts w:ascii="IRNazanin" w:hAnsi="IRNazanin" w:eastAsia="IRNazanin" w:cs="IRNazanin"/>
          <w:lang w:bidi="fa-IR"/>
          <w:color w:val="111111"/>
          <w:sz w:val="28"/>
          <w:szCs w:val="28"/>
          <w:rtl/>
        </w:rPr>
        <w:t xml:space="preserve">بأحدهما وجب لها المهر کاملا).</w:t>
      </w:r>
    </w:p>
    <w:p>
      <w:pPr>
        <w:pStyle w:val="BookText"/>
      </w:pPr>
      <w:r>
        <w:rPr>
          <w:rFonts w:ascii="IRNazanin" w:hAnsi="IRNazanin" w:eastAsia="IRNazanin" w:cs="IRNazanin"/>
          <w:lang w:bidi="fa-IR"/>
          <w:color w:val="111111"/>
          <w:sz w:val="28"/>
          <w:szCs w:val="28"/>
          <w:rtl/>
        </w:rPr>
        <w:t xml:space="preserve">1235 (2) فقه الرضا علیه السلام 309 - وان قامت بینة علی قواد</w:t>
      </w:r>
    </w:p>
    <w:p>
      <w:pPr>
        <w:pStyle w:val="BookText"/>
      </w:pPr>
      <w:r>
        <w:rPr>
          <w:rFonts w:ascii="IRNazanin" w:hAnsi="IRNazanin" w:eastAsia="IRNazanin" w:cs="IRNazanin"/>
          <w:lang w:bidi="fa-IR"/>
          <w:color w:val="111111"/>
          <w:sz w:val="28"/>
          <w:szCs w:val="28"/>
          <w:rtl/>
        </w:rPr>
        <w:t xml:space="preserve">جلد خمسة وسبعین ونفی عن المصر الذی هو فیه وروی ان النفی هو</w:t>
      </w:r>
    </w:p>
    <w:p>
      <w:pPr>
        <w:pStyle w:val="BookText"/>
      </w:pPr>
      <w:r>
        <w:rPr>
          <w:rFonts w:ascii="IRNazanin" w:hAnsi="IRNazanin" w:eastAsia="IRNazanin" w:cs="IRNazanin"/>
          <w:lang w:bidi="fa-IR"/>
          <w:color w:val="111111"/>
          <w:sz w:val="28"/>
          <w:szCs w:val="28"/>
          <w:rtl/>
        </w:rPr>
        <w:t xml:space="preserve">الحبس سنة أو یتوب.</w:t>
      </w:r>
    </w:p>
    <w:p>
      <w:pPr>
        <w:pStyle w:val="BookText"/>
      </w:pPr>
      <w:r>
        <w:rPr>
          <w:rFonts w:ascii="IRNazanin" w:hAnsi="IRNazanin" w:eastAsia="IRNazanin" w:cs="IRNazanin"/>
          <w:lang w:bidi="fa-IR"/>
          <w:color w:val="111111"/>
          <w:sz w:val="28"/>
          <w:szCs w:val="28"/>
          <w:rtl/>
        </w:rPr>
        <w:t xml:space="preserve">1236 (3) فقیه 34 ج 4 - وفی خبر آخر لعن رسول الله صلی الله</w:t>
      </w:r>
    </w:p>
    <w:p>
      <w:pPr>
        <w:pStyle w:val="BookText"/>
      </w:pPr>
      <w:r>
        <w:rPr>
          <w:rFonts w:ascii="IRNazanin" w:hAnsi="IRNazanin" w:eastAsia="IRNazanin" w:cs="IRNazanin"/>
          <w:lang w:bidi="fa-IR"/>
          <w:color w:val="111111"/>
          <w:sz w:val="28"/>
          <w:szCs w:val="28"/>
          <w:rtl/>
        </w:rPr>
        <w:t xml:space="preserve">علیه وآله الواصلة والمؤتصلة یعنی الزانیة والقوادة فی هذا الخبر.</w:t>
      </w:r>
    </w:p>
    <w:p>
      <w:pPr>
        <w:pStyle w:val="BookText"/>
      </w:pPr>
      <w:r>
        <w:rPr>
          <w:rFonts w:ascii="IRNazanin" w:hAnsi="IRNazanin" w:eastAsia="IRNazanin" w:cs="IRNazanin"/>
          <w:lang w:bidi="fa-IR"/>
          <w:color w:val="111111"/>
          <w:sz w:val="28"/>
          <w:szCs w:val="28"/>
          <w:rtl/>
        </w:rPr>
        <w:t xml:space="preserve">وتقدم فی أحادیث باب (18) تحریم القیادة من أبواب نکاح المحرم</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382" w:name="_Toc175"/>
      <w:r>
        <w:t>أبواب حد اللواط</w:t>
      </w:r>
      <w:bookmarkEnd w:id="382"/>
    </w:p>
    <w:p>
      <w:pPr>
        <w:pStyle w:val="Heading4"/>
      </w:pPr>
      <w:bookmarkStart w:id="383" w:name="_Toc176"/>
      <w:r>
        <w:t>(1) باب حد اللواط مع الایقاب وعدمه وثبوته بالاقرار أربعا وجملة من أحکامه</w:t>
      </w:r>
      <w:bookmarkEnd w:id="383"/>
    </w:p>
    <w:p>
      <w:pPr>
        <w:pStyle w:val="BookText"/>
      </w:pPr>
      <w:r>
        <w:rPr>
          <w:rFonts w:ascii="IRNazanin" w:hAnsi="IRNazanin" w:eastAsia="IRNazanin" w:cs="IRNazanin"/>
          <w:lang w:bidi="fa-IR"/>
          <w:color w:val="111111"/>
          <w:sz w:val="28"/>
          <w:szCs w:val="28"/>
          <w:rtl/>
        </w:rPr>
        <w:t xml:space="preserve">1237 (1) کافی 201 ج 7 - تهذیب 53 ج 10 - علی بن إبراهیم عن</w:t>
      </w:r>
    </w:p>
    <w:p>
      <w:pPr>
        <w:pStyle w:val="BookText"/>
      </w:pPr>
      <w:r>
        <w:rPr>
          <w:rFonts w:ascii="IRNazanin" w:hAnsi="IRNazanin" w:eastAsia="IRNazanin" w:cs="IRNazanin"/>
          <w:lang w:bidi="fa-IR"/>
          <w:color w:val="111111"/>
          <w:sz w:val="28"/>
          <w:szCs w:val="28"/>
          <w:rtl/>
        </w:rPr>
        <w:t xml:space="preserve">أبیه عن (الحسن - یب) بن محبوب عن ابن رئاب عن مالک بن عطیة</w:t>
      </w:r>
    </w:p>
    <w:p>
      <w:pPr>
        <w:pStyle w:val="BookText"/>
      </w:pPr>
      <w:r>
        <w:rPr>
          <w:rFonts w:ascii="IRNazanin" w:hAnsi="IRNazanin" w:eastAsia="IRNazanin" w:cs="IRNazanin"/>
          <w:lang w:bidi="fa-IR"/>
          <w:color w:val="111111"/>
          <w:sz w:val="28"/>
          <w:szCs w:val="28"/>
          <w:rtl/>
        </w:rPr>
        <w:t xml:space="preserve">عن أبی عبد الله علیه السلام قال بینا أمیر المؤمنین علیه السلام فی ملا</w:t>
      </w:r>
    </w:p>
    <w:p>
      <w:pPr>
        <w:pStyle w:val="BookText"/>
      </w:pPr>
      <w:r>
        <w:rPr>
          <w:rFonts w:ascii="IRNazanin" w:hAnsi="IRNazanin" w:eastAsia="IRNazanin" w:cs="IRNazanin"/>
          <w:lang w:bidi="fa-IR"/>
          <w:color w:val="111111"/>
          <w:sz w:val="28"/>
          <w:szCs w:val="28"/>
          <w:rtl/>
        </w:rPr>
        <w:t xml:space="preserve">من أصحابه إذ أتاه رجل فقال یا أمیر المؤمنین إنی (قد - کا) أوقبت علی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فطهرنی فقال له (أمیر المؤمنین علیه السلام - یب) یا هذا أمض إلی</w:t>
      </w:r>
    </w:p>
    <w:p>
      <w:pPr>
        <w:pStyle w:val="BookText"/>
      </w:pPr>
      <w:r>
        <w:rPr>
          <w:rFonts w:ascii="IRNazanin" w:hAnsi="IRNazanin" w:eastAsia="IRNazanin" w:cs="IRNazanin"/>
          <w:lang w:bidi="fa-IR"/>
          <w:color w:val="111111"/>
          <w:sz w:val="28"/>
          <w:szCs w:val="28"/>
          <w:rtl/>
        </w:rPr>
        <w:t xml:space="preserve">منزلک لعل مرارا هاج بک فلما کان من غد عاد إلیه فقال (له - کا) یا</w:t>
      </w:r>
    </w:p>
    <w:p>
      <w:pPr>
        <w:pStyle w:val="BookText"/>
      </w:pPr>
      <w:r>
        <w:rPr>
          <w:rFonts w:ascii="IRNazanin" w:hAnsi="IRNazanin" w:eastAsia="IRNazanin" w:cs="IRNazanin"/>
          <w:lang w:bidi="fa-IR"/>
          <w:color w:val="111111"/>
          <w:sz w:val="28"/>
          <w:szCs w:val="28"/>
          <w:rtl/>
        </w:rPr>
        <w:t xml:space="preserve">أمیر المؤمنین إنی أوقبت علی غلام فطهرنی فقال له یا هذا أمض إلی</w:t>
      </w:r>
    </w:p>
    <w:p>
      <w:pPr>
        <w:pStyle w:val="BookText"/>
      </w:pPr>
      <w:r>
        <w:rPr>
          <w:rFonts w:ascii="IRNazanin" w:hAnsi="IRNazanin" w:eastAsia="IRNazanin" w:cs="IRNazanin"/>
          <w:lang w:bidi="fa-IR"/>
          <w:color w:val="111111"/>
          <w:sz w:val="28"/>
          <w:szCs w:val="28"/>
          <w:rtl/>
        </w:rPr>
        <w:t xml:space="preserve">منزلک لعل مرارا هاج بک حتی فعل ذلک ثلاثا بعد مرته الأولی فلما کان</w:t>
      </w:r>
    </w:p>
    <w:p>
      <w:pPr>
        <w:pStyle w:val="BookText"/>
      </w:pPr>
      <w:r>
        <w:rPr>
          <w:rFonts w:ascii="IRNazanin" w:hAnsi="IRNazanin" w:eastAsia="IRNazanin" w:cs="IRNazanin"/>
          <w:lang w:bidi="fa-IR"/>
          <w:color w:val="111111"/>
          <w:sz w:val="28"/>
          <w:szCs w:val="28"/>
          <w:rtl/>
        </w:rPr>
        <w:t xml:space="preserve">فی الرابعة قال له یا هذه إن رسول الله صلی الله علیه وآله حکم فی مثلک</w:t>
      </w:r>
    </w:p>
    <w:p>
      <w:pPr>
        <w:pStyle w:val="BookText"/>
      </w:pPr>
      <w:r>
        <w:rPr>
          <w:rFonts w:ascii="Amiri" w:hAnsi="Amiri" w:eastAsia="Amiri" w:cs="Amiri"/>
          <w:lang w:bidi="ar-SA"/>
          <w:color w:val="111111"/>
          <w:sz w:val="28"/>
          <w:szCs w:val="28"/>
          <w:rtl/>
        </w:rPr>
        <w:t xml:space="preserve">بثلاثة </w:t>
      </w:r>
      <w:r>
        <w:rPr>
          <w:rStyle w:val="FootnoteReference"/>
        </w:rPr>
        <w:footnoteReference w:id="1162"/>
      </w:r>
      <w:r>
        <w:rPr>
          <w:rFonts w:ascii="IRNazanin" w:hAnsi="IRNazanin" w:eastAsia="IRNazanin" w:cs="IRNazanin"/>
          <w:lang w:bidi="fa-IR"/>
          <w:color w:val="111111"/>
          <w:sz w:val="28"/>
          <w:szCs w:val="28"/>
          <w:rtl/>
        </w:rPr>
        <w:t xml:space="preserve">أحکام فاختر أیهن شئت قال وما هن </w:t>
      </w:r>
      <w:r>
        <w:rPr>
          <w:rStyle w:val="FootnoteReference"/>
        </w:rPr>
        <w:footnoteReference w:id="1163"/>
      </w:r>
      <w:r>
        <w:rPr>
          <w:rFonts w:ascii="IRNazanin" w:hAnsi="IRNazanin" w:eastAsia="IRNazanin" w:cs="IRNazanin"/>
          <w:lang w:bidi="fa-IR"/>
          <w:color w:val="111111"/>
          <w:sz w:val="28"/>
          <w:szCs w:val="28"/>
          <w:rtl/>
        </w:rPr>
        <w:t xml:space="preserve">یا أمیر المؤمنین قال</w:t>
      </w:r>
    </w:p>
    <w:p>
      <w:pPr>
        <w:pStyle w:val="BookText"/>
      </w:pPr>
      <w:r>
        <w:rPr>
          <w:rFonts w:ascii="IRNazanin" w:hAnsi="IRNazanin" w:eastAsia="IRNazanin" w:cs="IRNazanin"/>
          <w:lang w:bidi="fa-IR"/>
          <w:color w:val="111111"/>
          <w:sz w:val="28"/>
          <w:szCs w:val="28"/>
          <w:rtl/>
        </w:rPr>
        <w:t xml:space="preserve">ضربة بالسیف فی عنقک بالغة ما بلغت أو اهداء </w:t>
      </w:r>
      <w:r>
        <w:rPr>
          <w:rStyle w:val="FootnoteReference"/>
        </w:rPr>
        <w:footnoteReference w:id="1164"/>
      </w:r>
    </w:p>
    <w:p>
      <w:pPr>
        <w:pStyle w:val="BookText"/>
      </w:pPr>
      <w:r>
        <w:rPr>
          <w:rFonts w:ascii="Amiri" w:hAnsi="Amiri" w:eastAsia="Amiri" w:cs="Amiri"/>
          <w:lang w:bidi="ar-SA"/>
          <w:color w:val="111111"/>
          <w:sz w:val="28"/>
          <w:szCs w:val="28"/>
          <w:rtl/>
        </w:rPr>
        <w:t xml:space="preserve">بعض النسخ اهذاب واهذبت السحابة مائها أسالته بسرعة.</w:t>
      </w:r>
    </w:p>
    <w:p>
      <w:pPr>
        <w:pStyle w:val="BookText"/>
      </w:pPr>
      <w:r>
        <w:rPr>
          <w:rFonts w:ascii="IRNazanin" w:hAnsi="IRNazanin" w:eastAsia="IRNazanin" w:cs="IRNazanin"/>
          <w:lang w:bidi="fa-IR"/>
          <w:color w:val="111111"/>
          <w:sz w:val="28"/>
          <w:szCs w:val="28"/>
          <w:rtl/>
        </w:rPr>
        <w:t xml:space="preserve">من جبل مشدود الیدین والرجلین أو إحراق بالنار.</w:t>
      </w:r>
    </w:p>
    <w:p>
      <w:pPr>
        <w:pStyle w:val="BookText"/>
      </w:pPr>
      <w:r>
        <w:rPr>
          <w:rFonts w:ascii="IRNazanin" w:hAnsi="IRNazanin" w:eastAsia="IRNazanin" w:cs="IRNazanin"/>
          <w:lang w:bidi="fa-IR"/>
          <w:color w:val="111111"/>
          <w:sz w:val="28"/>
          <w:szCs w:val="28"/>
          <w:rtl/>
        </w:rPr>
        <w:t xml:space="preserve">فقال (له - یب) یا أمیر المؤمنین أیهن </w:t>
      </w:r>
      <w:r>
        <w:rPr>
          <w:rStyle w:val="FootnoteReference"/>
        </w:rPr>
        <w:footnoteReference w:id="1165"/>
      </w:r>
      <w:r>
        <w:rPr>
          <w:rFonts w:ascii="IRNazanin" w:hAnsi="IRNazanin" w:eastAsia="IRNazanin" w:cs="IRNazanin"/>
          <w:lang w:bidi="fa-IR"/>
          <w:color w:val="111111"/>
          <w:sz w:val="28"/>
          <w:szCs w:val="28"/>
          <w:rtl/>
        </w:rPr>
        <w:t xml:space="preserve">أشد علی قال الاحراق</w:t>
      </w:r>
    </w:p>
    <w:p>
      <w:pPr>
        <w:pStyle w:val="BookText"/>
      </w:pPr>
      <w:r>
        <w:rPr>
          <w:rFonts w:ascii="IRNazanin" w:hAnsi="IRNazanin" w:eastAsia="IRNazanin" w:cs="IRNazanin"/>
          <w:lang w:bidi="fa-IR"/>
          <w:color w:val="111111"/>
          <w:sz w:val="28"/>
          <w:szCs w:val="28"/>
          <w:rtl/>
        </w:rPr>
        <w:t xml:space="preserve">بالنار قال فإنی قد اخترتها یا أمیر المؤمنین قال خذ لذلک </w:t>
      </w:r>
      <w:r>
        <w:rPr>
          <w:rStyle w:val="FootnoteReference"/>
        </w:rPr>
        <w:footnoteReference w:id="1166"/>
      </w:r>
      <w:r>
        <w:rPr>
          <w:rFonts w:ascii="IRNazanin" w:hAnsi="IRNazanin" w:eastAsia="IRNazanin" w:cs="IRNazanin"/>
          <w:lang w:bidi="fa-IR"/>
          <w:color w:val="111111"/>
          <w:sz w:val="28"/>
          <w:szCs w:val="28"/>
          <w:rtl/>
        </w:rPr>
        <w:t xml:space="preserve">أهبتک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فقال نعم (فقام - کا) فصلی رکعتین ثم جلس فی تشهده فقال اللهم إنی</w:t>
      </w:r>
    </w:p>
    <w:p>
      <w:pPr>
        <w:pStyle w:val="BookText"/>
      </w:pPr>
      <w:r>
        <w:rPr>
          <w:rFonts w:ascii="IRNazanin" w:hAnsi="IRNazanin" w:eastAsia="IRNazanin" w:cs="IRNazanin"/>
          <w:lang w:bidi="fa-IR"/>
          <w:color w:val="111111"/>
          <w:sz w:val="28"/>
          <w:szCs w:val="28"/>
          <w:rtl/>
        </w:rPr>
        <w:t xml:space="preserve">قد أتیت من الذنب ما قد علمته وإنی تخوفت من ذلک فجئت إلی وصی</w:t>
      </w:r>
    </w:p>
    <w:p>
      <w:pPr>
        <w:pStyle w:val="BookText"/>
      </w:pPr>
      <w:r>
        <w:rPr>
          <w:rFonts w:ascii="IRNazanin" w:hAnsi="IRNazanin" w:eastAsia="IRNazanin" w:cs="IRNazanin"/>
          <w:lang w:bidi="fa-IR"/>
          <w:color w:val="111111"/>
          <w:sz w:val="28"/>
          <w:szCs w:val="28"/>
          <w:rtl/>
        </w:rPr>
        <w:t xml:space="preserve">رسولک وابن عم نبیک فسألته أن یطهرنی فخیرنی (بین - کا) ثلاثة</w:t>
      </w:r>
    </w:p>
    <w:p>
      <w:pPr>
        <w:pStyle w:val="BookText"/>
      </w:pPr>
      <w:r>
        <w:rPr>
          <w:rFonts w:ascii="IRNazanin" w:hAnsi="IRNazanin" w:eastAsia="IRNazanin" w:cs="IRNazanin"/>
          <w:lang w:bidi="fa-IR"/>
          <w:color w:val="111111"/>
          <w:sz w:val="28"/>
          <w:szCs w:val="28"/>
          <w:rtl/>
        </w:rPr>
        <w:t xml:space="preserve">أصناف من العذاب (اللهم - کا) فإنی </w:t>
      </w:r>
      <w:r>
        <w:rPr>
          <w:rStyle w:val="FootnoteReference"/>
        </w:rPr>
        <w:footnoteReference w:id="1168"/>
      </w:r>
      <w:r>
        <w:rPr>
          <w:rFonts w:ascii="IRNazanin" w:hAnsi="IRNazanin" w:eastAsia="IRNazanin" w:cs="IRNazanin"/>
          <w:lang w:bidi="fa-IR"/>
          <w:color w:val="111111"/>
          <w:sz w:val="28"/>
          <w:szCs w:val="28"/>
          <w:rtl/>
        </w:rPr>
        <w:t xml:space="preserve">قد اخترت أشدها اللهم فإنی</w:t>
      </w:r>
    </w:p>
    <w:p>
      <w:pPr>
        <w:pStyle w:val="BookText"/>
      </w:pPr>
      <w:r>
        <w:rPr>
          <w:rFonts w:ascii="IRNazanin" w:hAnsi="IRNazanin" w:eastAsia="IRNazanin" w:cs="IRNazanin"/>
          <w:lang w:bidi="fa-IR"/>
          <w:color w:val="111111"/>
          <w:sz w:val="28"/>
          <w:szCs w:val="28"/>
          <w:rtl/>
        </w:rPr>
        <w:t xml:space="preserve">أسألک أن تجعل ذلک کفارة لذنوبی وأن لا تحرقنی بنارک فی آخرتی ثم</w:t>
      </w:r>
    </w:p>
    <w:p>
      <w:pPr>
        <w:pStyle w:val="BookText"/>
      </w:pPr>
      <w:r>
        <w:rPr>
          <w:rFonts w:ascii="IRNazanin" w:hAnsi="IRNazanin" w:eastAsia="IRNazanin" w:cs="IRNazanin"/>
          <w:lang w:bidi="fa-IR"/>
          <w:color w:val="111111"/>
          <w:sz w:val="28"/>
          <w:szCs w:val="28"/>
          <w:rtl/>
        </w:rPr>
        <w:t xml:space="preserve">قام وهو باک حتی جلس فی الحفرة التی حفرها له أمیر المؤمنین علیه</w:t>
      </w:r>
    </w:p>
    <w:p>
      <w:pPr>
        <w:pStyle w:val="BookText"/>
      </w:pPr>
      <w:r>
        <w:rPr>
          <w:rFonts w:ascii="IRNazanin" w:hAnsi="IRNazanin" w:eastAsia="IRNazanin" w:cs="IRNazanin"/>
          <w:lang w:bidi="fa-IR"/>
          <w:color w:val="111111"/>
          <w:sz w:val="28"/>
          <w:szCs w:val="28"/>
          <w:rtl/>
        </w:rPr>
        <w:t xml:space="preserve">السلام وهو یری النار تتأجج </w:t>
      </w:r>
      <w:r>
        <w:rPr>
          <w:rStyle w:val="FootnoteReference"/>
        </w:rPr>
        <w:footnoteReference w:id="1169"/>
      </w:r>
      <w:r>
        <w:rPr>
          <w:rFonts w:ascii="IRNazanin" w:hAnsi="IRNazanin" w:eastAsia="IRNazanin" w:cs="IRNazanin"/>
          <w:lang w:bidi="fa-IR"/>
          <w:color w:val="111111"/>
          <w:sz w:val="28"/>
          <w:szCs w:val="28"/>
          <w:rtl/>
        </w:rPr>
        <w:t xml:space="preserve">حوله قال فبکی أمیر المؤمنین علیه</w:t>
      </w:r>
    </w:p>
    <w:p>
      <w:pPr>
        <w:pStyle w:val="BookText"/>
      </w:pPr>
      <w:r>
        <w:rPr>
          <w:rFonts w:ascii="IRNazanin" w:hAnsi="IRNazanin" w:eastAsia="IRNazanin" w:cs="IRNazanin"/>
          <w:lang w:bidi="fa-IR"/>
          <w:color w:val="111111"/>
          <w:sz w:val="28"/>
          <w:szCs w:val="28"/>
          <w:rtl/>
        </w:rPr>
        <w:t xml:space="preserve">السلام وبکی أصحابه جمیعا فقال له أمیر المؤمنین علیه السلام قم یا هذا</w:t>
      </w:r>
    </w:p>
    <w:p>
      <w:pPr>
        <w:pStyle w:val="BookText"/>
      </w:pPr>
      <w:r>
        <w:rPr>
          <w:rFonts w:ascii="IRNazanin" w:hAnsi="IRNazanin" w:eastAsia="IRNazanin" w:cs="IRNazanin"/>
          <w:lang w:bidi="fa-IR"/>
          <w:color w:val="111111"/>
          <w:sz w:val="28"/>
          <w:szCs w:val="28"/>
          <w:rtl/>
        </w:rPr>
        <w:t xml:space="preserve">فقد أبکیت ملائکة السماء وملائکة الأرض </w:t>
      </w:r>
      <w:r>
        <w:rPr>
          <w:rStyle w:val="FootnoteReference"/>
        </w:rPr>
        <w:footnoteReference w:id="1170"/>
      </w:r>
      <w:r>
        <w:rPr>
          <w:rFonts w:ascii="IRNazanin" w:hAnsi="IRNazanin" w:eastAsia="IRNazanin" w:cs="IRNazanin"/>
          <w:lang w:bidi="fa-IR"/>
          <w:color w:val="111111"/>
          <w:sz w:val="28"/>
          <w:szCs w:val="28"/>
          <w:rtl/>
        </w:rPr>
        <w:t xml:space="preserve">فإن </w:t>
      </w:r>
      <w:r>
        <w:rPr>
          <w:rStyle w:val="FootnoteReference"/>
        </w:rPr>
        <w:footnoteReference w:id="1171"/>
      </w:r>
      <w:r>
        <w:rPr>
          <w:rFonts w:ascii="IRNazanin" w:hAnsi="IRNazanin" w:eastAsia="IRNazanin" w:cs="IRNazanin"/>
          <w:lang w:bidi="fa-IR"/>
          <w:color w:val="111111"/>
          <w:sz w:val="28"/>
          <w:szCs w:val="28"/>
          <w:rtl/>
        </w:rPr>
        <w:t xml:space="preserve">الله قد تاب</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فقم ولا تعاودن شیئا مما قد فعلت.</w:t>
      </w:r>
    </w:p>
    <w:p>
      <w:pPr>
        <w:pStyle w:val="BookText"/>
      </w:pPr>
      <w:r>
        <w:rPr>
          <w:rFonts w:ascii="IRNazanin" w:hAnsi="IRNazanin" w:eastAsia="IRNazanin" w:cs="IRNazanin"/>
          <w:lang w:bidi="fa-IR"/>
          <w:color w:val="111111"/>
          <w:sz w:val="28"/>
          <w:szCs w:val="28"/>
          <w:rtl/>
        </w:rPr>
        <w:t xml:space="preserve">1238 (2) استبصار 220 ج 4 - علی بن إبراهیم عن أبیه عن الحسن</w:t>
      </w:r>
    </w:p>
    <w:p>
      <w:pPr>
        <w:pStyle w:val="BookText"/>
      </w:pPr>
      <w:r>
        <w:rPr>
          <w:rFonts w:ascii="IRNazanin" w:hAnsi="IRNazanin" w:eastAsia="IRNazanin" w:cs="IRNazanin"/>
          <w:lang w:bidi="fa-IR"/>
          <w:color w:val="111111"/>
          <w:sz w:val="28"/>
          <w:szCs w:val="28"/>
          <w:rtl/>
        </w:rPr>
        <w:t xml:space="preserve">ابن محبوب عن ابن رئاب عن مالک بن عطیة عن أبی عبد الله علیه السلام</w:t>
      </w:r>
    </w:p>
    <w:p>
      <w:pPr>
        <w:pStyle w:val="BookText"/>
      </w:pPr>
      <w:r>
        <w:rPr>
          <w:rFonts w:ascii="IRNazanin" w:hAnsi="IRNazanin" w:eastAsia="IRNazanin" w:cs="IRNazanin"/>
          <w:lang w:bidi="fa-IR"/>
          <w:color w:val="111111"/>
          <w:sz w:val="28"/>
          <w:szCs w:val="28"/>
          <w:rtl/>
        </w:rPr>
        <w:t xml:space="preserve">فیمن أوقب علی غلام قال قال أمیر المؤمنین علیه السلام إن رسول الله</w:t>
      </w:r>
    </w:p>
    <w:p>
      <w:pPr>
        <w:pStyle w:val="BookText"/>
      </w:pPr>
      <w:r>
        <w:rPr>
          <w:rFonts w:ascii="IRNazanin" w:hAnsi="IRNazanin" w:eastAsia="IRNazanin" w:cs="IRNazanin"/>
          <w:lang w:bidi="fa-IR"/>
          <w:color w:val="111111"/>
          <w:sz w:val="28"/>
          <w:szCs w:val="28"/>
          <w:rtl/>
        </w:rPr>
        <w:t xml:space="preserve">صلی الله علیه وآله حکم فیه ثلاثة أحکام إما ضربة بالسیف فی عنقه بالغة</w:t>
      </w:r>
    </w:p>
    <w:p>
      <w:pPr>
        <w:pStyle w:val="BookText"/>
      </w:pPr>
      <w:r>
        <w:rPr>
          <w:rFonts w:ascii="IRNazanin" w:hAnsi="IRNazanin" w:eastAsia="IRNazanin" w:cs="IRNazanin"/>
          <w:lang w:bidi="fa-IR"/>
          <w:color w:val="111111"/>
          <w:sz w:val="28"/>
          <w:szCs w:val="28"/>
          <w:rtl/>
        </w:rPr>
        <w:t xml:space="preserve">ما بلغت أو اهدارا من جبل مشدود الیدین والرجلین أو احراقا بالنار.</w:t>
      </w:r>
    </w:p>
    <w:p>
      <w:pPr>
        <w:pStyle w:val="BookText"/>
      </w:pPr>
      <w:r>
        <w:rPr>
          <w:rFonts w:ascii="IRNazanin" w:hAnsi="IRNazanin" w:eastAsia="IRNazanin" w:cs="IRNazanin"/>
          <w:lang w:bidi="fa-IR"/>
          <w:color w:val="111111"/>
          <w:sz w:val="28"/>
          <w:szCs w:val="28"/>
          <w:rtl/>
        </w:rPr>
        <w:t xml:space="preserve">1239 (3) المقنع 144 - واعلم أن عقوبة من لاط بغلام أن یحرق</w:t>
      </w:r>
    </w:p>
    <w:p>
      <w:pPr>
        <w:pStyle w:val="BookText"/>
      </w:pPr>
      <w:r>
        <w:rPr>
          <w:rFonts w:ascii="IRNazanin" w:hAnsi="IRNazanin" w:eastAsia="IRNazanin" w:cs="IRNazanin"/>
          <w:lang w:bidi="fa-IR"/>
          <w:color w:val="111111"/>
          <w:sz w:val="28"/>
          <w:szCs w:val="28"/>
          <w:rtl/>
        </w:rPr>
        <w:t xml:space="preserve">بالنار أو یهدم علیه حائط أو یضرب ضربة بالسیف وإذا أحب التوبة</w:t>
      </w:r>
    </w:p>
    <w:p>
      <w:pPr>
        <w:pStyle w:val="BookText"/>
      </w:pPr>
      <w:r>
        <w:rPr>
          <w:rFonts w:ascii="IRNazanin" w:hAnsi="IRNazanin" w:eastAsia="IRNazanin" w:cs="IRNazanin"/>
          <w:lang w:bidi="fa-IR"/>
          <w:color w:val="111111"/>
          <w:sz w:val="28"/>
          <w:szCs w:val="28"/>
          <w:rtl/>
        </w:rPr>
        <w:t xml:space="preserve">تاب من غیر أن یرفع خبره إلی إمام المسلمین فان رفع إلی الامام هلک</w:t>
      </w:r>
    </w:p>
    <w:p>
      <w:pPr>
        <w:pStyle w:val="BookText"/>
      </w:pPr>
      <w:r>
        <w:rPr>
          <w:rFonts w:ascii="IRNazanin" w:hAnsi="IRNazanin" w:eastAsia="IRNazanin" w:cs="IRNazanin"/>
          <w:lang w:bidi="fa-IR"/>
          <w:color w:val="111111"/>
          <w:sz w:val="28"/>
          <w:szCs w:val="28"/>
          <w:rtl/>
        </w:rPr>
        <w:t xml:space="preserve">فإنه یقیم علیه إحدی هذه الحدود التی ذکرناها.</w:t>
      </w:r>
    </w:p>
    <w:p>
      <w:pPr>
        <w:pStyle w:val="BookText"/>
      </w:pPr>
      <w:r>
        <w:rPr>
          <w:rFonts w:ascii="IRNazanin" w:hAnsi="IRNazanin" w:eastAsia="IRNazanin" w:cs="IRNazanin"/>
          <w:lang w:bidi="fa-IR"/>
          <w:color w:val="111111"/>
          <w:sz w:val="28"/>
          <w:szCs w:val="28"/>
          <w:rtl/>
        </w:rPr>
        <w:t xml:space="preserve">1240 (4) المحاسن 112 - البرقی عن جعفر بن محمد عن عبد الله بن</w:t>
      </w:r>
    </w:p>
    <w:p>
      <w:pPr>
        <w:pStyle w:val="BookText"/>
      </w:pPr>
      <w:r>
        <w:rPr>
          <w:rFonts w:ascii="IRNazanin" w:hAnsi="IRNazanin" w:eastAsia="IRNazanin" w:cs="IRNazanin"/>
          <w:lang w:bidi="fa-IR"/>
          <w:color w:val="111111"/>
          <w:sz w:val="28"/>
          <w:szCs w:val="28"/>
          <w:rtl/>
        </w:rPr>
        <w:t xml:space="preserve">میمون القداح قال قال أبو عبد الله علیه السلام کتب خالد إلی أبی بکر سلام</w:t>
      </w:r>
    </w:p>
    <w:p>
      <w:pPr>
        <w:pStyle w:val="BookText"/>
      </w:pPr>
      <w:r>
        <w:rPr>
          <w:rFonts w:ascii="IRNazanin" w:hAnsi="IRNazanin" w:eastAsia="IRNazanin" w:cs="IRNazanin"/>
          <w:lang w:bidi="fa-IR"/>
          <w:color w:val="111111"/>
          <w:sz w:val="28"/>
          <w:szCs w:val="28"/>
          <w:rtl/>
        </w:rPr>
        <w:t xml:space="preserve">علیک أما بعد فانی أتیت برجل قامت علیه البینة أنه یؤتی فی دبره کما</w:t>
      </w:r>
    </w:p>
    <w:p>
      <w:pPr>
        <w:pStyle w:val="BookText"/>
      </w:pPr>
      <w:r>
        <w:rPr>
          <w:rFonts w:ascii="IRNazanin" w:hAnsi="IRNazanin" w:eastAsia="IRNazanin" w:cs="IRNazanin"/>
          <w:lang w:bidi="fa-IR"/>
          <w:color w:val="111111"/>
          <w:sz w:val="28"/>
          <w:szCs w:val="28"/>
          <w:rtl/>
        </w:rPr>
        <w:t xml:space="preserve">تؤتی المرأة فاستشار فیه أبو بکر فقالوا اقتلوه فاستشار أمیر المؤمنین</w:t>
      </w:r>
    </w:p>
    <w:p>
      <w:pPr>
        <w:pStyle w:val="BookText"/>
      </w:pPr>
      <w:r>
        <w:rPr>
          <w:rFonts w:ascii="IRNazanin" w:hAnsi="IRNazanin" w:eastAsia="IRNazanin" w:cs="IRNazanin"/>
          <w:lang w:bidi="fa-IR"/>
          <w:color w:val="111111"/>
          <w:sz w:val="28"/>
          <w:szCs w:val="28"/>
          <w:rtl/>
        </w:rPr>
        <w:t xml:space="preserve">علی بن أبی طالب علیه السلام فقال أحرقه بالنار فان العرب لا تری</w:t>
      </w:r>
    </w:p>
    <w:p>
      <w:pPr>
        <w:pStyle w:val="BookText"/>
      </w:pPr>
      <w:r>
        <w:rPr>
          <w:rFonts w:ascii="IRNazanin" w:hAnsi="IRNazanin" w:eastAsia="IRNazanin" w:cs="IRNazanin"/>
          <w:lang w:bidi="fa-IR"/>
          <w:color w:val="111111"/>
          <w:sz w:val="28"/>
          <w:szCs w:val="28"/>
          <w:rtl/>
        </w:rPr>
        <w:t xml:space="preserve">القتل شیئا قال لعثمان ما تقول قال أقول ما قال علی تحرقه بالنار قال</w:t>
      </w:r>
    </w:p>
    <w:p>
      <w:pPr>
        <w:pStyle w:val="BookText"/>
      </w:pPr>
      <w:r>
        <w:rPr>
          <w:rFonts w:ascii="IRNazanin" w:hAnsi="IRNazanin" w:eastAsia="IRNazanin" w:cs="IRNazanin"/>
          <w:lang w:bidi="fa-IR"/>
          <w:color w:val="111111"/>
          <w:sz w:val="28"/>
          <w:szCs w:val="28"/>
          <w:rtl/>
        </w:rPr>
        <w:t xml:space="preserve">أبو بکر وأنا مع قولکما وکتب إلی خالد أن أحرقه بالنار فأحرقه.</w:t>
      </w:r>
    </w:p>
    <w:p>
      <w:pPr>
        <w:pStyle w:val="BookText"/>
      </w:pPr>
      <w:r>
        <w:rPr>
          <w:rFonts w:ascii="IRNazanin" w:hAnsi="IRNazanin" w:eastAsia="IRNazanin" w:cs="IRNazanin"/>
          <w:lang w:bidi="fa-IR"/>
          <w:color w:val="111111"/>
          <w:sz w:val="28"/>
          <w:szCs w:val="28"/>
          <w:rtl/>
        </w:rPr>
        <w:t xml:space="preserve">1241 (5) کافی 268 ج 7 - تهذیب 149 ج 10 - علی (بن</w:t>
      </w:r>
    </w:p>
    <w:p>
      <w:pPr>
        <w:pStyle w:val="BookText"/>
      </w:pPr>
      <w:r>
        <w:rPr>
          <w:rFonts w:ascii="IRNazanin" w:hAnsi="IRNazanin" w:eastAsia="IRNazanin" w:cs="IRNazanin"/>
          <w:lang w:bidi="fa-IR"/>
          <w:color w:val="111111"/>
          <w:sz w:val="28"/>
          <w:szCs w:val="28"/>
          <w:rtl/>
        </w:rPr>
        <w:t xml:space="preserve">إبراهیم - کا) عن أبیه عن النوفلی عن السکونی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إذا کان الرجل کلامه</w:t>
      </w:r>
    </w:p>
    <w:p>
      <w:pPr>
        <w:pStyle w:val="BookText"/>
      </w:pPr>
      <w:r>
        <w:rPr>
          <w:rFonts w:ascii="IRNazanin" w:hAnsi="IRNazanin" w:eastAsia="IRNazanin" w:cs="IRNazanin"/>
          <w:lang w:bidi="fa-IR"/>
          <w:color w:val="111111"/>
          <w:sz w:val="28"/>
          <w:szCs w:val="28"/>
          <w:rtl/>
        </w:rPr>
        <w:t xml:space="preserve">کلام النساء ومشیه مشیة النساء ویمکن من نفسه فینکح کما تنکح</w:t>
      </w:r>
    </w:p>
    <w:p>
      <w:pPr>
        <w:pStyle w:val="BookText"/>
      </w:pPr>
      <w:r>
        <w:rPr>
          <w:rFonts w:ascii="IRNazanin" w:hAnsi="IRNazanin" w:eastAsia="IRNazanin" w:cs="IRNazanin"/>
          <w:lang w:bidi="fa-IR"/>
          <w:color w:val="111111"/>
          <w:sz w:val="28"/>
          <w:szCs w:val="28"/>
          <w:rtl/>
        </w:rPr>
        <w:t xml:space="preserve">المرأة فارجموه ولا تستحیوه دعائم الاسلام 455 ج 2 - عن علی علیه</w:t>
      </w:r>
    </w:p>
    <w:p>
      <w:pPr>
        <w:pStyle w:val="BookText"/>
      </w:pPr>
      <w:r>
        <w:rPr>
          <w:rFonts w:ascii="IRNazanin" w:hAnsi="IRNazanin" w:eastAsia="IRNazanin" w:cs="IRNazanin"/>
          <w:lang w:bidi="fa-IR"/>
          <w:color w:val="111111"/>
          <w:sz w:val="28"/>
          <w:szCs w:val="28"/>
          <w:rtl/>
        </w:rPr>
        <w:t xml:space="preserve">السلام أنه قال إذا کان (وذکر مثله) الجعفریات 126 - بإسناده عن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إذا کان الرجل کلامه کلام النساء ویمکن نفسه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1242 (6) تهذیب 56 ج 10 - استبصار 222 ج 4 - الحسین بن سعید</w:t>
      </w:r>
    </w:p>
    <w:p>
      <w:pPr>
        <w:pStyle w:val="BookText"/>
      </w:pPr>
      <w:r>
        <w:rPr>
          <w:rFonts w:ascii="IRNazanin" w:hAnsi="IRNazanin" w:eastAsia="IRNazanin" w:cs="IRNazanin"/>
          <w:lang w:bidi="fa-IR"/>
          <w:color w:val="111111"/>
          <w:sz w:val="28"/>
          <w:szCs w:val="28"/>
          <w:rtl/>
        </w:rPr>
        <w:t xml:space="preserve">عن ابن أبی عمیر عن عدة من أصحابنا عن أبی عبد الله علیه السلام فی</w:t>
      </w:r>
    </w:p>
    <w:p>
      <w:pPr>
        <w:pStyle w:val="BookText"/>
      </w:pPr>
      <w:r>
        <w:rPr>
          <w:rFonts w:ascii="IRNazanin" w:hAnsi="IRNazanin" w:eastAsia="IRNazanin" w:cs="IRNazanin"/>
          <w:lang w:bidi="fa-IR"/>
          <w:color w:val="111111"/>
          <w:sz w:val="28"/>
          <w:szCs w:val="28"/>
          <w:rtl/>
        </w:rPr>
        <w:t xml:space="preserve">الذی یوقب ان علیه الرجم إذا </w:t>
      </w:r>
      <w:r>
        <w:rPr>
          <w:rStyle w:val="FootnoteReference"/>
        </w:rPr>
        <w:footnoteReference w:id="1172"/>
      </w:r>
      <w:r>
        <w:rPr>
          <w:rFonts w:ascii="IRNazanin" w:hAnsi="IRNazanin" w:eastAsia="IRNazanin" w:cs="IRNazanin"/>
          <w:lang w:bidi="fa-IR"/>
          <w:color w:val="111111"/>
          <w:sz w:val="28"/>
          <w:szCs w:val="28"/>
          <w:rtl/>
        </w:rPr>
        <w:t xml:space="preserve">کان محصنا وعلیه الحد </w:t>
      </w:r>
      <w:r>
        <w:rPr>
          <w:rStyle w:val="FootnoteReference"/>
        </w:rPr>
        <w:footnoteReference w:id="1173"/>
      </w:r>
      <w:r>
        <w:rPr>
          <w:rFonts w:ascii="IRNazanin" w:hAnsi="IRNazanin" w:eastAsia="IRNazanin" w:cs="IRNazanin"/>
          <w:lang w:bidi="fa-IR"/>
          <w:color w:val="111111"/>
          <w:sz w:val="28"/>
          <w:szCs w:val="28"/>
          <w:rtl/>
        </w:rPr>
        <w:t xml:space="preserve">إن لم یکن</w:t>
      </w:r>
    </w:p>
    <w:p>
      <w:pPr>
        <w:pStyle w:val="BookText"/>
      </w:pPr>
      <w:r>
        <w:rPr>
          <w:rFonts w:ascii="IRNazanin" w:hAnsi="IRNazanin" w:eastAsia="IRNazanin" w:cs="IRNazanin"/>
          <w:lang w:bidi="fa-IR"/>
          <w:color w:val="111111"/>
          <w:sz w:val="28"/>
          <w:szCs w:val="28"/>
          <w:rtl/>
        </w:rPr>
        <w:t xml:space="preserve">محصنا.</w:t>
      </w:r>
    </w:p>
    <w:p>
      <w:pPr>
        <w:pStyle w:val="BookText"/>
      </w:pPr>
      <w:r>
        <w:rPr>
          <w:rFonts w:ascii="IRNazanin" w:hAnsi="IRNazanin" w:eastAsia="IRNazanin" w:cs="IRNazanin"/>
          <w:lang w:bidi="fa-IR"/>
          <w:color w:val="111111"/>
          <w:sz w:val="28"/>
          <w:szCs w:val="28"/>
          <w:rtl/>
        </w:rPr>
        <w:t xml:space="preserve">1243 (7) الجعفریات 146 - أخبرنا عبد الله أخبرنا محمد حدثنی</w:t>
      </w:r>
    </w:p>
    <w:p>
      <w:pPr>
        <w:pStyle w:val="BookText"/>
      </w:pPr>
      <w:r>
        <w:rPr>
          <w:rFonts w:ascii="IRNazanin" w:hAnsi="IRNazanin" w:eastAsia="IRNazanin" w:cs="IRNazanin"/>
          <w:lang w:bidi="fa-IR"/>
          <w:color w:val="111111"/>
          <w:sz w:val="28"/>
          <w:szCs w:val="28"/>
          <w:rtl/>
        </w:rPr>
        <w:t xml:space="preserve">محمد بن الأشعث حدثنا هارون بن سعید الأیلی حدثنا أبو بکر ابن أبی</w:t>
      </w:r>
    </w:p>
    <w:p>
      <w:pPr>
        <w:pStyle w:val="BookText"/>
      </w:pPr>
      <w:r>
        <w:rPr>
          <w:rFonts w:ascii="IRNazanin" w:hAnsi="IRNazanin" w:eastAsia="IRNazanin" w:cs="IRNazanin"/>
          <w:lang w:bidi="fa-IR"/>
          <w:color w:val="111111"/>
          <w:sz w:val="28"/>
          <w:szCs w:val="28"/>
          <w:rtl/>
        </w:rPr>
        <w:t xml:space="preserve">أویس حدثنی حسین بن عبد الله بن ضمیرة عن أبیه عن جده ان علیا</w:t>
      </w:r>
    </w:p>
    <w:p>
      <w:pPr>
        <w:pStyle w:val="BookText"/>
      </w:pPr>
      <w:r>
        <w:rPr>
          <w:rFonts w:ascii="IRNazanin" w:hAnsi="IRNazanin" w:eastAsia="IRNazanin" w:cs="IRNazanin"/>
          <w:lang w:bidi="fa-IR"/>
          <w:color w:val="111111"/>
          <w:sz w:val="28"/>
          <w:szCs w:val="28"/>
          <w:rtl/>
        </w:rPr>
        <w:t xml:space="preserve">علیه السلام کان یقول یرجم الذی یعمل عمل قوم لوط أحصن أم لم</w:t>
      </w:r>
    </w:p>
    <w:p>
      <w:pPr>
        <w:pStyle w:val="BookText"/>
      </w:pPr>
      <w:r>
        <w:rPr>
          <w:rFonts w:ascii="IRNazanin" w:hAnsi="IRNazanin" w:eastAsia="IRNazanin" w:cs="IRNazanin"/>
          <w:lang w:bidi="fa-IR"/>
          <w:color w:val="111111"/>
          <w:sz w:val="28"/>
          <w:szCs w:val="28"/>
          <w:rtl/>
        </w:rPr>
        <w:t xml:space="preserve">یحصن بالحجارة ویقول إن قوم لوط قد رجموا.</w:t>
      </w:r>
    </w:p>
    <w:p>
      <w:pPr>
        <w:pStyle w:val="BookText"/>
      </w:pPr>
      <w:r>
        <w:rPr>
          <w:rFonts w:ascii="IRNazanin" w:hAnsi="IRNazanin" w:eastAsia="IRNazanin" w:cs="IRNazanin"/>
          <w:lang w:bidi="fa-IR"/>
          <w:color w:val="111111"/>
          <w:sz w:val="28"/>
          <w:szCs w:val="28"/>
          <w:rtl/>
        </w:rPr>
        <w:t xml:space="preserve">1244 (8) الجعفریات 146 - أخبرنا عبد الله أخبرنا محمد بن</w:t>
      </w:r>
    </w:p>
    <w:p>
      <w:pPr>
        <w:pStyle w:val="BookText"/>
      </w:pPr>
      <w:r>
        <w:rPr>
          <w:rFonts w:ascii="IRNazanin" w:hAnsi="IRNazanin" w:eastAsia="IRNazanin" w:cs="IRNazanin"/>
          <w:lang w:bidi="fa-IR"/>
          <w:color w:val="111111"/>
          <w:sz w:val="28"/>
          <w:szCs w:val="28"/>
          <w:rtl/>
        </w:rPr>
        <w:t xml:space="preserve">الأشعث حدثنا هارون بن سعید حدثنا أبو بکر ابن أبی أویس عن أبی</w:t>
      </w:r>
    </w:p>
    <w:p>
      <w:pPr>
        <w:pStyle w:val="BookText"/>
      </w:pPr>
      <w:r>
        <w:rPr>
          <w:rFonts w:ascii="IRNazanin" w:hAnsi="IRNazanin" w:eastAsia="IRNazanin" w:cs="IRNazanin"/>
          <w:lang w:bidi="fa-IR"/>
          <w:color w:val="111111"/>
          <w:sz w:val="28"/>
          <w:szCs w:val="28"/>
          <w:rtl/>
        </w:rPr>
        <w:t xml:space="preserve">وجال عن ابن شهاب أنه سئل عن الذی یعمل عمل قوم لوط قال علیه</w:t>
      </w:r>
    </w:p>
    <w:p>
      <w:pPr>
        <w:pStyle w:val="BookText"/>
      </w:pPr>
      <w:r>
        <w:rPr>
          <w:rFonts w:ascii="IRNazanin" w:hAnsi="IRNazanin" w:eastAsia="IRNazanin" w:cs="IRNazanin"/>
          <w:lang w:bidi="fa-IR"/>
          <w:color w:val="111111"/>
          <w:sz w:val="28"/>
          <w:szCs w:val="28"/>
          <w:rtl/>
        </w:rPr>
        <w:t xml:space="preserve">الرجم أحصن أم لم یحصن.</w:t>
      </w:r>
    </w:p>
    <w:p>
      <w:pPr>
        <w:pStyle w:val="BookText"/>
      </w:pPr>
      <w:r>
        <w:rPr>
          <w:rFonts w:ascii="IRNazanin" w:hAnsi="IRNazanin" w:eastAsia="IRNazanin" w:cs="IRNazanin"/>
          <w:lang w:bidi="fa-IR"/>
          <w:color w:val="111111"/>
          <w:sz w:val="28"/>
          <w:szCs w:val="28"/>
          <w:rtl/>
        </w:rPr>
        <w:t xml:space="preserve">1245 (9) دعائم الاسلام 456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یرجم الذی یؤتی فی دبره الفاعل والمفعول به.</w:t>
      </w:r>
    </w:p>
    <w:p>
      <w:pPr>
        <w:pStyle w:val="BookText"/>
      </w:pPr>
      <w:r>
        <w:rPr>
          <w:rFonts w:ascii="IRNazanin" w:hAnsi="IRNazanin" w:eastAsia="IRNazanin" w:cs="IRNazanin"/>
          <w:lang w:bidi="fa-IR"/>
          <w:color w:val="111111"/>
          <w:sz w:val="28"/>
          <w:szCs w:val="28"/>
          <w:rtl/>
        </w:rPr>
        <w:t xml:space="preserve">1246 (10) کافی 199 ج 7 - تهذیب 53 ج 10 - استبصار 219 ج 4 -</w:t>
      </w:r>
    </w:p>
    <w:p>
      <w:pPr>
        <w:pStyle w:val="BookText"/>
      </w:pPr>
      <w:r>
        <w:rPr>
          <w:rFonts w:ascii="IRNazanin" w:hAnsi="IRNazanin" w:eastAsia="IRNazanin" w:cs="IRNazanin"/>
          <w:lang w:bidi="fa-IR"/>
          <w:color w:val="111111"/>
          <w:sz w:val="28"/>
          <w:szCs w:val="28"/>
          <w:rtl/>
        </w:rPr>
        <w:t xml:space="preserve">علی بن إبراهیم عن أبیه عن النوفلی عن السکونی عن أبی عبد الله علیه</w:t>
      </w:r>
    </w:p>
    <w:p>
      <w:pPr>
        <w:pStyle w:val="BookText"/>
      </w:pPr>
      <w:r>
        <w:rPr>
          <w:rFonts w:ascii="IRNazanin" w:hAnsi="IRNazanin" w:eastAsia="IRNazanin" w:cs="IRNazanin"/>
          <w:lang w:bidi="fa-IR"/>
          <w:color w:val="111111"/>
          <w:sz w:val="28"/>
          <w:szCs w:val="28"/>
          <w:rtl/>
        </w:rPr>
        <w:t xml:space="preserve">السلام عن آبائه علیهم السلام قال قال أمیر المؤمنین علیه السلام لو کان</w:t>
      </w:r>
    </w:p>
    <w:p>
      <w:pPr>
        <w:pStyle w:val="BookText"/>
      </w:pPr>
      <w:r>
        <w:rPr>
          <w:rFonts w:ascii="IRNazanin" w:hAnsi="IRNazanin" w:eastAsia="IRNazanin" w:cs="IRNazanin"/>
          <w:lang w:bidi="fa-IR"/>
          <w:color w:val="111111"/>
          <w:sz w:val="28"/>
          <w:szCs w:val="28"/>
          <w:rtl/>
        </w:rPr>
        <w:t xml:space="preserve">ینبغی لاحد أن یرجم مرتین لرجم اللوطی.</w:t>
      </w:r>
    </w:p>
    <w:p>
      <w:pPr>
        <w:pStyle w:val="BookText"/>
      </w:pPr>
      <w:r>
        <w:rPr>
          <w:rFonts w:ascii="IRNazanin" w:hAnsi="IRNazanin" w:eastAsia="IRNazanin" w:cs="IRNazanin"/>
          <w:lang w:bidi="fa-IR"/>
          <w:color w:val="111111"/>
          <w:sz w:val="28"/>
          <w:szCs w:val="28"/>
          <w:rtl/>
        </w:rPr>
        <w:t xml:space="preserve">فقیه 31 ج 4 - وفی روایة السکونی عن جعفر بن محمد علیهما السلام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علیه السلام ان علیا علیه السلام قال لو کان (وذکر مثله).</w:t>
      </w:r>
    </w:p>
    <w:p>
      <w:pPr>
        <w:pStyle w:val="BookText"/>
      </w:pPr>
      <w:r>
        <w:rPr>
          <w:rFonts w:ascii="IRNazanin" w:hAnsi="IRNazanin" w:eastAsia="IRNazanin" w:cs="IRNazanin"/>
          <w:lang w:bidi="fa-IR"/>
          <w:color w:val="111111"/>
          <w:sz w:val="28"/>
          <w:szCs w:val="28"/>
          <w:rtl/>
        </w:rPr>
        <w:t xml:space="preserve">الجعفریات 126 - بإسناده عن علی علیه السلام مثله. المحاسن 112 -</w:t>
      </w:r>
    </w:p>
    <w:p>
      <w:pPr>
        <w:pStyle w:val="BookText"/>
      </w:pPr>
      <w:r>
        <w:rPr>
          <w:rFonts w:ascii="IRNazanin" w:hAnsi="IRNazanin" w:eastAsia="IRNazanin" w:cs="IRNazanin"/>
          <w:lang w:bidi="fa-IR"/>
          <w:color w:val="111111"/>
          <w:sz w:val="28"/>
          <w:szCs w:val="28"/>
          <w:rtl/>
        </w:rPr>
        <w:t xml:space="preserve">عقاب الاعمال 316 - عن أبی عبد الله علیه السلام قال لو کان وذکر مثله.</w:t>
      </w:r>
    </w:p>
    <w:p>
      <w:pPr>
        <w:pStyle w:val="BookText"/>
      </w:pPr>
      <w:r>
        <w:rPr>
          <w:rFonts w:ascii="IRNazanin" w:hAnsi="IRNazanin" w:eastAsia="IRNazanin" w:cs="IRNazanin"/>
          <w:lang w:bidi="fa-IR"/>
          <w:color w:val="111111"/>
          <w:sz w:val="28"/>
          <w:szCs w:val="28"/>
          <w:rtl/>
        </w:rPr>
        <w:t xml:space="preserve">1247 (11) فقه الرضا علیه السلام 277 - أروی عن العالم علیه</w:t>
      </w:r>
    </w:p>
    <w:p>
      <w:pPr>
        <w:pStyle w:val="BookText"/>
      </w:pPr>
      <w:r>
        <w:rPr>
          <w:rFonts w:ascii="IRNazanin" w:hAnsi="IRNazanin" w:eastAsia="IRNazanin" w:cs="IRNazanin"/>
          <w:lang w:bidi="fa-IR"/>
          <w:color w:val="111111"/>
          <w:sz w:val="28"/>
          <w:szCs w:val="28"/>
          <w:rtl/>
        </w:rPr>
        <w:t xml:space="preserve">السلام أنه قال لو کان ینبغی لاحد أن یرجم مرتین لرجم اللوطی وعلیه</w:t>
      </w:r>
    </w:p>
    <w:p>
      <w:pPr>
        <w:pStyle w:val="BookText"/>
      </w:pPr>
      <w:r>
        <w:rPr>
          <w:rFonts w:ascii="IRNazanin" w:hAnsi="IRNazanin" w:eastAsia="IRNazanin" w:cs="IRNazanin"/>
          <w:lang w:bidi="fa-IR"/>
          <w:color w:val="111111"/>
          <w:sz w:val="28"/>
          <w:szCs w:val="28"/>
          <w:rtl/>
        </w:rPr>
        <w:t xml:space="preserve">مثل حد الزانی من الرجم والحد محصنا أو غیر محصن.</w:t>
      </w:r>
    </w:p>
    <w:p>
      <w:pPr>
        <w:pStyle w:val="BookText"/>
      </w:pPr>
      <w:r>
        <w:rPr>
          <w:rFonts w:ascii="IRNazanin" w:hAnsi="IRNazanin" w:eastAsia="IRNazanin" w:cs="IRNazanin"/>
          <w:lang w:bidi="fa-IR"/>
          <w:color w:val="111111"/>
          <w:sz w:val="28"/>
          <w:szCs w:val="28"/>
          <w:rtl/>
        </w:rPr>
        <w:t xml:space="preserve">1248 (12) وفیه 278 - ومن لاط بغلام فعقوبته أن یحرق بالنار أو</w:t>
      </w:r>
    </w:p>
    <w:p>
      <w:pPr>
        <w:pStyle w:val="BookText"/>
      </w:pPr>
      <w:r>
        <w:rPr>
          <w:rFonts w:ascii="IRNazanin" w:hAnsi="IRNazanin" w:eastAsia="IRNazanin" w:cs="IRNazanin"/>
          <w:lang w:bidi="fa-IR"/>
          <w:color w:val="111111"/>
          <w:sz w:val="28"/>
          <w:szCs w:val="28"/>
          <w:rtl/>
        </w:rPr>
        <w:t xml:space="preserve">یهدم علیه حائط أو یضرب ضربة بالسیف ولا تحل له أخته فی التزویج</w:t>
      </w:r>
    </w:p>
    <w:p>
      <w:pPr>
        <w:pStyle w:val="BookText"/>
      </w:pPr>
      <w:r>
        <w:rPr>
          <w:rFonts w:ascii="IRNazanin" w:hAnsi="IRNazanin" w:eastAsia="IRNazanin" w:cs="IRNazanin"/>
          <w:lang w:bidi="fa-IR"/>
          <w:color w:val="111111"/>
          <w:sz w:val="28"/>
          <w:szCs w:val="28"/>
          <w:rtl/>
        </w:rPr>
        <w:t xml:space="preserve">أبدا ولا ابنته ویصلب یوم القیامة علی شفیر جهنم.</w:t>
      </w:r>
    </w:p>
    <w:p>
      <w:pPr>
        <w:pStyle w:val="BookText"/>
      </w:pPr>
      <w:r>
        <w:rPr>
          <w:rFonts w:ascii="IRNazanin" w:hAnsi="IRNazanin" w:eastAsia="IRNazanin" w:cs="IRNazanin"/>
          <w:lang w:bidi="fa-IR"/>
          <w:color w:val="111111"/>
          <w:sz w:val="28"/>
          <w:szCs w:val="28"/>
          <w:rtl/>
        </w:rPr>
        <w:t xml:space="preserve">1249 (12) الجفریات 146 - أخبرنا عبد الله أخبرنا ابن الأشعث</w:t>
      </w:r>
    </w:p>
    <w:p>
      <w:pPr>
        <w:pStyle w:val="BookText"/>
      </w:pPr>
      <w:r>
        <w:rPr>
          <w:rFonts w:ascii="IRNazanin" w:hAnsi="IRNazanin" w:eastAsia="IRNazanin" w:cs="IRNazanin"/>
          <w:lang w:bidi="fa-IR"/>
          <w:color w:val="111111"/>
          <w:sz w:val="28"/>
          <w:szCs w:val="28"/>
          <w:rtl/>
        </w:rPr>
        <w:t xml:space="preserve">حدثنا هارون بن سعید حدثنا أبو بکر ابن أبی أوس قال حدثنا سلیمان بن</w:t>
      </w:r>
    </w:p>
    <w:p>
      <w:pPr>
        <w:pStyle w:val="BookText"/>
      </w:pPr>
      <w:r>
        <w:rPr>
          <w:rFonts w:ascii="IRNazanin" w:hAnsi="IRNazanin" w:eastAsia="IRNazanin" w:cs="IRNazanin"/>
          <w:lang w:bidi="fa-IR"/>
          <w:color w:val="111111"/>
          <w:sz w:val="28"/>
          <w:szCs w:val="28"/>
          <w:rtl/>
        </w:rPr>
        <w:t xml:space="preserve">بلال عن عمر ابن أبی عمرو مولی المطلب بن عبد الله بن حطیب عن</w:t>
      </w:r>
    </w:p>
    <w:p>
      <w:pPr>
        <w:pStyle w:val="BookText"/>
      </w:pPr>
      <w:r>
        <w:rPr>
          <w:rFonts w:ascii="IRNazanin" w:hAnsi="IRNazanin" w:eastAsia="IRNazanin" w:cs="IRNazanin"/>
          <w:lang w:bidi="fa-IR"/>
          <w:color w:val="111111"/>
          <w:sz w:val="28"/>
          <w:szCs w:val="28"/>
          <w:rtl/>
        </w:rPr>
        <w:t xml:space="preserve">عکرمة عن ابن عباس أن رسول الله صلی الله علیه وآله قال من وجدتموه</w:t>
      </w:r>
    </w:p>
    <w:p>
      <w:pPr>
        <w:pStyle w:val="BookText"/>
      </w:pPr>
      <w:r>
        <w:rPr>
          <w:rFonts w:ascii="IRNazanin" w:hAnsi="IRNazanin" w:eastAsia="IRNazanin" w:cs="IRNazanin"/>
          <w:lang w:bidi="fa-IR"/>
          <w:color w:val="111111"/>
          <w:sz w:val="28"/>
          <w:szCs w:val="28"/>
          <w:rtl/>
        </w:rPr>
        <w:t xml:space="preserve">یعمل عمل قوم لوط فاقتلوا الفاعل والمفعول عوالی اللئالی 170 ج 1 -</w:t>
      </w:r>
    </w:p>
    <w:p>
      <w:pPr>
        <w:pStyle w:val="BookText"/>
      </w:pPr>
      <w:r>
        <w:rPr>
          <w:rFonts w:ascii="IRNazanin" w:hAnsi="IRNazanin" w:eastAsia="IRNazanin" w:cs="IRNazanin"/>
          <w:lang w:bidi="fa-IR"/>
          <w:color w:val="111111"/>
          <w:sz w:val="28"/>
          <w:szCs w:val="28"/>
          <w:rtl/>
        </w:rPr>
        <w:t xml:space="preserve">قال صلی الله علیه وآله من وجدتموه وذکر مثله.</w:t>
      </w:r>
    </w:p>
    <w:p>
      <w:pPr>
        <w:pStyle w:val="BookText"/>
      </w:pPr>
      <w:r>
        <w:rPr>
          <w:rFonts w:ascii="IRNazanin" w:hAnsi="IRNazanin" w:eastAsia="IRNazanin" w:cs="IRNazanin"/>
          <w:lang w:bidi="fa-IR"/>
          <w:color w:val="111111"/>
          <w:sz w:val="28"/>
          <w:szCs w:val="28"/>
          <w:rtl/>
        </w:rPr>
        <w:t xml:space="preserve">1250 (13) کافی 199 ج 7 - محمد بن یحیی عن أحمد بن محمد</w:t>
      </w:r>
    </w:p>
    <w:p>
      <w:pPr>
        <w:pStyle w:val="BookText"/>
      </w:pPr>
      <w:r>
        <w:rPr>
          <w:rFonts w:ascii="IRNazanin" w:hAnsi="IRNazanin" w:eastAsia="IRNazanin" w:cs="IRNazanin"/>
          <w:lang w:bidi="fa-IR"/>
          <w:color w:val="111111"/>
          <w:sz w:val="28"/>
          <w:szCs w:val="28"/>
          <w:rtl/>
        </w:rPr>
        <w:t xml:space="preserve">عن یوسف بن الحارث تهذیب 52 ج 10 - محمد بن أحمد بن یحیی عن</w:t>
      </w:r>
    </w:p>
    <w:p>
      <w:pPr>
        <w:pStyle w:val="BookText"/>
      </w:pPr>
      <w:r>
        <w:rPr>
          <w:rFonts w:ascii="IRNazanin" w:hAnsi="IRNazanin" w:eastAsia="IRNazanin" w:cs="IRNazanin"/>
          <w:lang w:bidi="fa-IR"/>
          <w:color w:val="111111"/>
          <w:sz w:val="28"/>
          <w:szCs w:val="28"/>
          <w:rtl/>
        </w:rPr>
        <w:t xml:space="preserve">یوسف بن الحارث عن محمد بن عبد الرحمن العرزمی عن أبیه عبد الرحمن</w:t>
      </w:r>
    </w:p>
    <w:p>
      <w:pPr>
        <w:pStyle w:val="BookText"/>
      </w:pPr>
      <w:r>
        <w:rPr>
          <w:rFonts w:ascii="IRNazanin" w:hAnsi="IRNazanin" w:eastAsia="IRNazanin" w:cs="IRNazanin"/>
          <w:lang w:bidi="fa-IR"/>
          <w:color w:val="111111"/>
          <w:sz w:val="28"/>
          <w:szCs w:val="28"/>
          <w:rtl/>
        </w:rPr>
        <w:t xml:space="preserve">عن أبی عبد الله عن أبیه علیهما السلام (عن آبائه علیهم السلام - یب) قال</w:t>
      </w:r>
    </w:p>
    <w:p>
      <w:pPr>
        <w:pStyle w:val="BookText"/>
      </w:pPr>
      <w:r>
        <w:rPr>
          <w:rFonts w:ascii="IRNazanin" w:hAnsi="IRNazanin" w:eastAsia="IRNazanin" w:cs="IRNazanin"/>
          <w:lang w:bidi="fa-IR"/>
          <w:color w:val="111111"/>
          <w:sz w:val="28"/>
          <w:szCs w:val="28"/>
          <w:rtl/>
        </w:rPr>
        <w:t xml:space="preserve">أتی عمر برجل وقد </w:t>
      </w:r>
      <w:r>
        <w:rPr>
          <w:rStyle w:val="FootnoteReference"/>
        </w:rPr>
        <w:footnoteReference w:id="1174"/>
      </w:r>
      <w:r>
        <w:rPr>
          <w:rFonts w:ascii="IRNazanin" w:hAnsi="IRNazanin" w:eastAsia="IRNazanin" w:cs="IRNazanin"/>
          <w:lang w:bidi="fa-IR"/>
          <w:color w:val="111111"/>
          <w:sz w:val="28"/>
          <w:szCs w:val="28"/>
          <w:rtl/>
        </w:rPr>
        <w:t xml:space="preserve">نکح فی دبره فهم أن یجلده فقال للشهود رأیتموه</w:t>
      </w:r>
    </w:p>
    <w:p>
      <w:pPr>
        <w:pStyle w:val="BookText"/>
      </w:pPr>
      <w:r>
        <w:rPr>
          <w:rFonts w:ascii="IRNazanin" w:hAnsi="IRNazanin" w:eastAsia="IRNazanin" w:cs="IRNazanin"/>
          <w:lang w:bidi="fa-IR"/>
          <w:color w:val="111111"/>
          <w:sz w:val="28"/>
          <w:szCs w:val="28"/>
          <w:rtl/>
        </w:rPr>
        <w:t xml:space="preserve">یدخله کما یدخل المیل فی المکحلة فقالوا نعم فقال لعلی علیه السلام</w:t>
      </w:r>
    </w:p>
    <w:p>
      <w:pPr>
        <w:pStyle w:val="BookText"/>
      </w:pPr>
      <w:r>
        <w:rPr>
          <w:rFonts w:ascii="IRNazanin" w:hAnsi="IRNazanin" w:eastAsia="IRNazanin" w:cs="IRNazanin"/>
          <w:lang w:bidi="fa-IR"/>
          <w:color w:val="111111"/>
          <w:sz w:val="28"/>
          <w:szCs w:val="28"/>
          <w:rtl/>
        </w:rPr>
        <w:t xml:space="preserve">ما تری فی هذا فطلب الفحل الذی نکحه فلم یجده فقال علی علیه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أری فیه أن تضرب عنقه قال فأمر به فضربت </w:t>
      </w:r>
      <w:r>
        <w:rPr>
          <w:rStyle w:val="FootnoteReference"/>
        </w:rPr>
        <w:footnoteReference w:id="1175"/>
      </w:r>
      <w:r>
        <w:rPr>
          <w:rFonts w:ascii="IRNazanin" w:hAnsi="IRNazanin" w:eastAsia="IRNazanin" w:cs="IRNazanin"/>
          <w:lang w:bidi="fa-IR"/>
          <w:color w:val="111111"/>
          <w:sz w:val="28"/>
          <w:szCs w:val="28"/>
          <w:rtl/>
        </w:rPr>
        <w:t xml:space="preserve">عنقه (ثم - کا)</w:t>
      </w:r>
    </w:p>
    <w:p>
      <w:pPr>
        <w:pStyle w:val="BookText"/>
      </w:pPr>
      <w:r>
        <w:rPr>
          <w:rFonts w:ascii="IRNazanin" w:hAnsi="IRNazanin" w:eastAsia="IRNazanin" w:cs="IRNazanin"/>
          <w:lang w:bidi="fa-IR"/>
          <w:color w:val="111111"/>
          <w:sz w:val="28"/>
          <w:szCs w:val="28"/>
          <w:rtl/>
        </w:rPr>
        <w:t xml:space="preserve">قال خذوه (فقال - یب) فقد </w:t>
      </w:r>
      <w:r>
        <w:rPr>
          <w:rStyle w:val="FootnoteReference"/>
        </w:rPr>
        <w:footnoteReference w:id="1176"/>
      </w:r>
      <w:r>
        <w:rPr>
          <w:rFonts w:ascii="IRNazanin" w:hAnsi="IRNazanin" w:eastAsia="IRNazanin" w:cs="IRNazanin"/>
          <w:lang w:bidi="fa-IR"/>
          <w:color w:val="111111"/>
          <w:sz w:val="28"/>
          <w:szCs w:val="28"/>
          <w:rtl/>
        </w:rPr>
        <w:t xml:space="preserve">بقیت له عقوبة أخری قالوا </w:t>
      </w:r>
      <w:r>
        <w:rPr>
          <w:rStyle w:val="FootnoteReference"/>
        </w:rPr>
        <w:footnoteReference w:id="1177"/>
      </w:r>
      <w:r>
        <w:rPr>
          <w:rFonts w:ascii="IRNazanin" w:hAnsi="IRNazanin" w:eastAsia="IRNazanin" w:cs="IRNazanin"/>
          <w:lang w:bidi="fa-IR"/>
          <w:color w:val="111111"/>
          <w:sz w:val="28"/>
          <w:szCs w:val="28"/>
          <w:rtl/>
        </w:rPr>
        <w:t xml:space="preserve">وما هی قال</w:t>
      </w:r>
    </w:p>
    <w:p>
      <w:pPr>
        <w:pStyle w:val="BookText"/>
      </w:pPr>
      <w:r>
        <w:rPr>
          <w:rFonts w:ascii="IRNazanin" w:hAnsi="IRNazanin" w:eastAsia="IRNazanin" w:cs="IRNazanin"/>
          <w:lang w:bidi="fa-IR"/>
          <w:color w:val="111111"/>
          <w:sz w:val="28"/>
          <w:szCs w:val="28"/>
          <w:rtl/>
        </w:rPr>
        <w:t xml:space="preserve">ادعوا </w:t>
      </w:r>
      <w:r>
        <w:rPr>
          <w:rStyle w:val="FootnoteReference"/>
        </w:rPr>
        <w:footnoteReference w:id="1178"/>
      </w:r>
      <w:r>
        <w:rPr>
          <w:rFonts w:ascii="IRNazanin" w:hAnsi="IRNazanin" w:eastAsia="IRNazanin" w:cs="IRNazanin"/>
          <w:lang w:bidi="fa-IR"/>
          <w:color w:val="111111"/>
          <w:sz w:val="28"/>
          <w:szCs w:val="28"/>
          <w:rtl/>
        </w:rPr>
        <w:t xml:space="preserve">بطن من حطب فدعا بطن من حطب فلف فیه ثم أخرجه فأحرقه</w:t>
      </w:r>
    </w:p>
    <w:p>
      <w:pPr>
        <w:pStyle w:val="BookText"/>
      </w:pPr>
      <w:r>
        <w:rPr>
          <w:rFonts w:ascii="IRNazanin" w:hAnsi="IRNazanin" w:eastAsia="IRNazanin" w:cs="IRNazanin"/>
          <w:lang w:bidi="fa-IR"/>
          <w:color w:val="111111"/>
          <w:sz w:val="28"/>
          <w:szCs w:val="28"/>
          <w:rtl/>
        </w:rPr>
        <w:t xml:space="preserve">بالنار قال ثم قال إن لله عبادا لهم فی أصلابهم أرحام کأرحام النساء قال</w:t>
      </w:r>
    </w:p>
    <w:p>
      <w:pPr>
        <w:pStyle w:val="BookText"/>
      </w:pPr>
      <w:r>
        <w:rPr>
          <w:rFonts w:ascii="IRNazanin" w:hAnsi="IRNazanin" w:eastAsia="IRNazanin" w:cs="IRNazanin"/>
          <w:lang w:bidi="fa-IR"/>
          <w:color w:val="111111"/>
          <w:sz w:val="28"/>
          <w:szCs w:val="28"/>
          <w:rtl/>
        </w:rPr>
        <w:t xml:space="preserve">فما لهم لا یحملون فیها قال لأنها منکوسة (ولهم - یب) فی أدبارهم غدة</w:t>
      </w:r>
    </w:p>
    <w:p>
      <w:pPr>
        <w:pStyle w:val="BookText"/>
      </w:pPr>
      <w:r>
        <w:rPr>
          <w:rFonts w:ascii="IRNazanin" w:hAnsi="IRNazanin" w:eastAsia="IRNazanin" w:cs="IRNazanin"/>
          <w:lang w:bidi="fa-IR"/>
          <w:color w:val="111111"/>
          <w:sz w:val="28"/>
          <w:szCs w:val="28"/>
          <w:rtl/>
        </w:rPr>
        <w:t xml:space="preserve">کغدة البعیر فإذا هاجت هاجوا وإذا سکنت سکنوا.</w:t>
      </w:r>
    </w:p>
    <w:p>
      <w:pPr>
        <w:pStyle w:val="BookText"/>
      </w:pPr>
      <w:r>
        <w:rPr>
          <w:rFonts w:ascii="IRNazanin" w:hAnsi="IRNazanin" w:eastAsia="IRNazanin" w:cs="IRNazanin"/>
          <w:lang w:bidi="fa-IR"/>
          <w:color w:val="111111"/>
          <w:sz w:val="28"/>
          <w:szCs w:val="28"/>
          <w:rtl/>
        </w:rPr>
        <w:t xml:space="preserve">1251 (14) کافی 199 ج 7 - تهذیب 52 ج 10 - استبصار 219 ج 4</w:t>
      </w:r>
    </w:p>
    <w:p>
      <w:pPr>
        <w:pStyle w:val="BookText"/>
      </w:pPr>
      <w:r>
        <w:rPr>
          <w:rFonts w:ascii="IRNazanin" w:hAnsi="IRNazanin" w:eastAsia="IRNazanin" w:cs="IRNazanin"/>
          <w:lang w:bidi="fa-IR"/>
          <w:color w:val="111111"/>
          <w:sz w:val="28"/>
          <w:szCs w:val="28"/>
          <w:rtl/>
        </w:rPr>
        <w:t xml:space="preserve">أبو علی الأشعری عن الحسن بن علی الکوفی عن العباس بن عامر عن</w:t>
      </w:r>
    </w:p>
    <w:p>
      <w:pPr>
        <w:pStyle w:val="BookText"/>
      </w:pPr>
      <w:r>
        <w:rPr>
          <w:rFonts w:ascii="IRNazanin" w:hAnsi="IRNazanin" w:eastAsia="IRNazanin" w:cs="IRNazanin"/>
          <w:lang w:bidi="fa-IR"/>
          <w:color w:val="111111"/>
          <w:sz w:val="28"/>
          <w:szCs w:val="28"/>
          <w:rtl/>
        </w:rPr>
        <w:t xml:space="preserve">سیف بن عمیرة عن عبد الرحمن العرزمی </w:t>
      </w:r>
      <w:r>
        <w:rPr>
          <w:rStyle w:val="FootnoteReference"/>
        </w:rPr>
        <w:footnoteReference w:id="1179"/>
      </w:r>
      <w:r>
        <w:rPr>
          <w:rFonts w:ascii="IRNazanin" w:hAnsi="IRNazanin" w:eastAsia="IRNazanin" w:cs="IRNazanin"/>
          <w:lang w:bidi="fa-IR"/>
          <w:color w:val="111111"/>
          <w:sz w:val="28"/>
          <w:szCs w:val="28"/>
          <w:rtl/>
        </w:rPr>
        <w:t xml:space="preserve">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وجد رجل مع رجل فی إمارة عمر فهرب أحدهما واخذ</w:t>
      </w:r>
    </w:p>
    <w:p>
      <w:pPr>
        <w:pStyle w:val="BookText"/>
      </w:pPr>
      <w:r>
        <w:rPr>
          <w:rFonts w:ascii="IRNazanin" w:hAnsi="IRNazanin" w:eastAsia="IRNazanin" w:cs="IRNazanin"/>
          <w:lang w:bidi="fa-IR"/>
          <w:color w:val="111111"/>
          <w:sz w:val="28"/>
          <w:szCs w:val="28"/>
          <w:rtl/>
        </w:rPr>
        <w:t xml:space="preserve">الاخر فجیئ به إلی عمر فقال للناس ما ترون قال فقال هذا أصنع کذا و</w:t>
      </w:r>
    </w:p>
    <w:p>
      <w:pPr>
        <w:pStyle w:val="BookText"/>
      </w:pPr>
      <w:r>
        <w:rPr>
          <w:rFonts w:ascii="IRNazanin" w:hAnsi="IRNazanin" w:eastAsia="IRNazanin" w:cs="IRNazanin"/>
          <w:lang w:bidi="fa-IR"/>
          <w:color w:val="111111"/>
          <w:sz w:val="28"/>
          <w:szCs w:val="28"/>
          <w:rtl/>
        </w:rPr>
        <w:t xml:space="preserve">قال هذا أصنع کذا قال فقال ما تقول یا أبا الحسن قال (فقال - یب) اضرب</w:t>
      </w:r>
    </w:p>
    <w:p>
      <w:pPr>
        <w:pStyle w:val="BookText"/>
      </w:pPr>
      <w:r>
        <w:rPr>
          <w:rFonts w:ascii="IRNazanin" w:hAnsi="IRNazanin" w:eastAsia="IRNazanin" w:cs="IRNazanin"/>
          <w:lang w:bidi="fa-IR"/>
          <w:color w:val="111111"/>
          <w:sz w:val="28"/>
          <w:szCs w:val="28"/>
          <w:rtl/>
        </w:rPr>
        <w:t xml:space="preserve">عنقه فضرب عنقه قال ثم أراد أن یحمله فقال (مه - کا - صا) إنه قد بقی</w:t>
      </w:r>
    </w:p>
    <w:p>
      <w:pPr>
        <w:pStyle w:val="BookText"/>
      </w:pPr>
      <w:r>
        <w:rPr>
          <w:rFonts w:ascii="IRNazanin" w:hAnsi="IRNazanin" w:eastAsia="IRNazanin" w:cs="IRNazanin"/>
          <w:lang w:bidi="fa-IR"/>
          <w:color w:val="111111"/>
          <w:sz w:val="28"/>
          <w:szCs w:val="28"/>
          <w:rtl/>
        </w:rPr>
        <w:t xml:space="preserve">من حدوده شئ قال أی شئ (قد - یب - صا) بقی قال ادع بحطب قال</w:t>
      </w:r>
    </w:p>
    <w:p>
      <w:pPr>
        <w:pStyle w:val="BookText"/>
      </w:pPr>
      <w:r>
        <w:rPr>
          <w:rFonts w:ascii="IRNazanin" w:hAnsi="IRNazanin" w:eastAsia="IRNazanin" w:cs="IRNazanin"/>
          <w:lang w:bidi="fa-IR"/>
          <w:color w:val="111111"/>
          <w:sz w:val="28"/>
          <w:szCs w:val="28"/>
          <w:rtl/>
        </w:rPr>
        <w:t xml:space="preserve">فدعا عمر بحطب فأمر به أمیر المؤمنین علیه السلام فأحرق به.</w:t>
      </w:r>
    </w:p>
    <w:p>
      <w:pPr>
        <w:pStyle w:val="BookText"/>
      </w:pPr>
      <w:r>
        <w:rPr>
          <w:rFonts w:ascii="IRNazanin" w:hAnsi="IRNazanin" w:eastAsia="IRNazanin" w:cs="IRNazanin"/>
          <w:lang w:bidi="fa-IR"/>
          <w:color w:val="111111"/>
          <w:sz w:val="28"/>
          <w:szCs w:val="28"/>
          <w:rtl/>
        </w:rPr>
        <w:t xml:space="preserve">1252 (15) کافی 200 ج 7 - محمد بن یحیی عن أحمد بن محمد</w:t>
      </w:r>
    </w:p>
    <w:p>
      <w:pPr>
        <w:pStyle w:val="BookText"/>
      </w:pPr>
      <w:r>
        <w:rPr>
          <w:rFonts w:ascii="IRNazanin" w:hAnsi="IRNazanin" w:eastAsia="IRNazanin" w:cs="IRNazanin"/>
          <w:lang w:bidi="fa-IR"/>
          <w:color w:val="111111"/>
          <w:sz w:val="28"/>
          <w:szCs w:val="28"/>
          <w:rtl/>
        </w:rPr>
        <w:t xml:space="preserve">عن محمد بن هارون عن أبی یحیی الواسطی رفعه قال سألته عن</w:t>
      </w:r>
    </w:p>
    <w:p>
      <w:pPr>
        <w:pStyle w:val="BookText"/>
      </w:pPr>
      <w:r>
        <w:rPr>
          <w:rFonts w:ascii="IRNazanin" w:hAnsi="IRNazanin" w:eastAsia="IRNazanin" w:cs="IRNazanin"/>
          <w:lang w:bidi="fa-IR"/>
          <w:color w:val="111111"/>
          <w:sz w:val="28"/>
          <w:szCs w:val="28"/>
          <w:rtl/>
        </w:rPr>
        <w:t xml:space="preserve">رجلین یتفاخذان قال حدهما حد الزانی</w:t>
      </w:r>
    </w:p>
    <w:p>
      <w:pPr>
        <w:pStyle w:val="BookText"/>
      </w:pPr>
      <w:r>
        <w:rPr>
          <w:rFonts w:ascii="IRNazanin" w:hAnsi="IRNazanin" w:eastAsia="IRNazanin" w:cs="IRNazanin"/>
          <w:lang w:bidi="fa-IR"/>
          <w:color w:val="111111"/>
          <w:sz w:val="28"/>
          <w:szCs w:val="28"/>
          <w:rtl/>
        </w:rPr>
        <w:t xml:space="preserve">فإن أدعم </w:t>
      </w:r>
      <w:r>
        <w:rPr>
          <w:rStyle w:val="FootnoteReference"/>
        </w:rPr>
        <w:footnoteReference w:id="1180"/>
      </w:r>
      <w:r>
        <w:rPr>
          <w:rFonts w:ascii="IRNazanin" w:hAnsi="IRNazanin" w:eastAsia="IRNazanin" w:cs="IRNazanin"/>
          <w:lang w:bidi="fa-IR"/>
          <w:color w:val="111111"/>
          <w:sz w:val="28"/>
          <w:szCs w:val="28"/>
          <w:rtl/>
        </w:rPr>
        <w:t xml:space="preserve">أحدهما علی</w:t>
      </w:r>
    </w:p>
    <w:p>
      <w:pPr>
        <w:pStyle w:val="BookText"/>
      </w:pPr>
      <w:r>
        <w:rPr>
          <w:rFonts w:ascii="IRNazanin" w:hAnsi="IRNazanin" w:eastAsia="IRNazanin" w:cs="IRNazanin"/>
          <w:lang w:bidi="fa-IR"/>
          <w:color w:val="111111"/>
          <w:sz w:val="28"/>
          <w:szCs w:val="28"/>
          <w:rtl/>
        </w:rPr>
        <w:t xml:space="preserve">صاحبه ضرب الداعم ضربة بالسیف أخذت منه ما أخذت وترکت منه</w:t>
      </w:r>
    </w:p>
    <w:p>
      <w:pPr>
        <w:pStyle w:val="BookText"/>
      </w:pPr>
      <w:r>
        <w:rPr>
          <w:rFonts w:ascii="IRNazanin" w:hAnsi="IRNazanin" w:eastAsia="IRNazanin" w:cs="IRNazanin"/>
          <w:lang w:bidi="fa-IR"/>
          <w:color w:val="111111"/>
          <w:sz w:val="28"/>
          <w:szCs w:val="28"/>
          <w:rtl/>
        </w:rPr>
        <w:t xml:space="preserve">ما ترکت یرید بها مقتله والداعم علیه یحرق بالنار.</w:t>
      </w:r>
    </w:p>
    <w:p>
      <w:pPr>
        <w:pStyle w:val="BookText"/>
      </w:pPr>
      <w:r>
        <w:rPr>
          <w:rFonts w:ascii="IRNazanin" w:hAnsi="IRNazanin" w:eastAsia="IRNazanin" w:cs="IRNazanin"/>
          <w:lang w:bidi="fa-IR"/>
          <w:color w:val="111111"/>
          <w:sz w:val="28"/>
          <w:szCs w:val="28"/>
          <w:rtl/>
        </w:rPr>
        <w:t xml:space="preserve">1253 (16) تهذیب 55 ج 10 - استبصار 221 ج 4 - محمد بن یحیی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عن ابن محبوب عن هشام بن سالم عن أبی بصیر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(إن - کا - صا) فی کتاب علی علیه</w:t>
      </w:r>
    </w:p>
    <w:p>
      <w:pPr>
        <w:pStyle w:val="BookText"/>
      </w:pPr>
      <w:r>
        <w:rPr>
          <w:rFonts w:ascii="IRNazanin" w:hAnsi="IRNazanin" w:eastAsia="IRNazanin" w:cs="IRNazanin"/>
          <w:lang w:bidi="fa-IR"/>
          <w:color w:val="111111"/>
          <w:sz w:val="28"/>
          <w:szCs w:val="28"/>
          <w:rtl/>
        </w:rPr>
        <w:t xml:space="preserve">السلام إذا أخذ الرجل مع الغلام </w:t>
      </w:r>
      <w:r>
        <w:rPr>
          <w:rStyle w:val="FootnoteReference"/>
        </w:rPr>
        <w:footnoteReference w:id="1181"/>
      </w:r>
      <w:r>
        <w:rPr>
          <w:rFonts w:ascii="IRNazanin" w:hAnsi="IRNazanin" w:eastAsia="IRNazanin" w:cs="IRNazanin"/>
          <w:lang w:bidi="fa-IR"/>
          <w:color w:val="111111"/>
          <w:sz w:val="28"/>
          <w:szCs w:val="28"/>
          <w:rtl/>
        </w:rPr>
        <w:t xml:space="preserve">فی لحاف (واحد - صا) مجردین</w:t>
      </w:r>
    </w:p>
    <w:p>
      <w:pPr>
        <w:pStyle w:val="BookText"/>
      </w:pPr>
      <w:r>
        <w:rPr>
          <w:rFonts w:ascii="IRNazanin" w:hAnsi="IRNazanin" w:eastAsia="IRNazanin" w:cs="IRNazanin"/>
          <w:lang w:bidi="fa-IR"/>
          <w:color w:val="111111"/>
          <w:sz w:val="28"/>
          <w:szCs w:val="28"/>
          <w:rtl/>
        </w:rPr>
        <w:t xml:space="preserve">ضرب الرجل وأدب الغلام وان کان ثقب وکان محصنا رجم.</w:t>
      </w:r>
    </w:p>
    <w:p>
      <w:pPr>
        <w:pStyle w:val="BookText"/>
      </w:pPr>
      <w:r>
        <w:rPr>
          <w:rFonts w:ascii="IRNazanin" w:hAnsi="IRNazanin" w:eastAsia="IRNazanin" w:cs="IRNazanin"/>
          <w:lang w:bidi="fa-IR"/>
          <w:color w:val="111111"/>
          <w:sz w:val="28"/>
          <w:szCs w:val="28"/>
          <w:rtl/>
        </w:rPr>
        <w:t xml:space="preserve">کافی 200 ج 7 - محمد بن یحیی عن أحمد بن محمد عن ابن محبوب عن</w:t>
      </w:r>
    </w:p>
    <w:p>
      <w:pPr>
        <w:pStyle w:val="BookText"/>
      </w:pPr>
      <w:r>
        <w:rPr>
          <w:rFonts w:ascii="IRNazanin" w:hAnsi="IRNazanin" w:eastAsia="IRNazanin" w:cs="IRNazanin"/>
          <w:lang w:bidi="fa-IR"/>
          <w:color w:val="111111"/>
          <w:sz w:val="28"/>
          <w:szCs w:val="28"/>
          <w:rtl/>
        </w:rPr>
        <w:t xml:space="preserve">هشام بن سالم عن أبی بصیر عن أبی عبد الله علیه السلام قال سمعته</w:t>
      </w:r>
    </w:p>
    <w:p>
      <w:pPr>
        <w:pStyle w:val="BookText"/>
      </w:pPr>
      <w:r>
        <w:rPr>
          <w:rFonts w:ascii="IRNazanin" w:hAnsi="IRNazanin" w:eastAsia="IRNazanin" w:cs="IRNazanin"/>
          <w:lang w:bidi="fa-IR"/>
          <w:color w:val="111111"/>
          <w:sz w:val="28"/>
          <w:szCs w:val="28"/>
          <w:rtl/>
        </w:rPr>
        <w:t xml:space="preserve">یقول إن فی کتاب علی علیه السلام (وذکر مثله).</w:t>
      </w:r>
    </w:p>
    <w:p>
      <w:pPr>
        <w:pStyle w:val="BookText"/>
      </w:pPr>
      <w:r>
        <w:rPr>
          <w:rFonts w:ascii="IRNazanin" w:hAnsi="IRNazanin" w:eastAsia="IRNazanin" w:cs="IRNazanin"/>
          <w:lang w:bidi="fa-IR"/>
          <w:color w:val="111111"/>
          <w:sz w:val="28"/>
          <w:szCs w:val="28"/>
          <w:rtl/>
        </w:rPr>
        <w:t xml:space="preserve">1254 (17) نوادر أحمد بن محمد بن عیسی 150 -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وسألته علیه السلام عن اللوطی قال یضرب</w:t>
      </w:r>
    </w:p>
    <w:p>
      <w:pPr>
        <w:pStyle w:val="BookText"/>
      </w:pPr>
      <w:r>
        <w:rPr>
          <w:rFonts w:ascii="Amiri" w:hAnsi="Amiri" w:eastAsia="Amiri" w:cs="Amiri"/>
          <w:lang w:bidi="ar-SA"/>
          <w:color w:val="111111"/>
          <w:sz w:val="28"/>
          <w:szCs w:val="28"/>
          <w:rtl/>
        </w:rPr>
        <w:t xml:space="preserve">مائة جلدة.</w:t>
      </w:r>
    </w:p>
    <w:p>
      <w:pPr>
        <w:pStyle w:val="BookText"/>
      </w:pPr>
      <w:r>
        <w:rPr>
          <w:rFonts w:ascii="IRNazanin" w:hAnsi="IRNazanin" w:eastAsia="IRNazanin" w:cs="IRNazanin"/>
          <w:lang w:bidi="fa-IR"/>
          <w:color w:val="111111"/>
          <w:sz w:val="28"/>
          <w:szCs w:val="28"/>
          <w:rtl/>
        </w:rPr>
        <w:t xml:space="preserve">1255 (18) کافی 200 ج 7 - محمد بن یحیی عن تهذیب 55 ج 10 -</w:t>
      </w:r>
    </w:p>
    <w:p>
      <w:pPr>
        <w:pStyle w:val="BookText"/>
      </w:pPr>
      <w:r>
        <w:rPr>
          <w:rFonts w:ascii="IRNazanin" w:hAnsi="IRNazanin" w:eastAsia="IRNazanin" w:cs="IRNazanin"/>
          <w:lang w:bidi="fa-IR"/>
          <w:color w:val="111111"/>
          <w:sz w:val="28"/>
          <w:szCs w:val="28"/>
          <w:rtl/>
        </w:rPr>
        <w:t xml:space="preserve">استبصار 221 ج 4 - أحمد بن محمد عن علی بن الحکم عن أبان عن زرارة</w:t>
      </w:r>
    </w:p>
    <w:p>
      <w:pPr>
        <w:pStyle w:val="BookText"/>
      </w:pPr>
      <w:r>
        <w:rPr>
          <w:rFonts w:ascii="IRNazanin" w:hAnsi="IRNazanin" w:eastAsia="IRNazanin" w:cs="IRNazanin"/>
          <w:lang w:bidi="fa-IR"/>
          <w:color w:val="111111"/>
          <w:sz w:val="28"/>
          <w:szCs w:val="28"/>
          <w:rtl/>
        </w:rPr>
        <w:t xml:space="preserve">عن أبی جعفر علیه السلام قال الملوط </w:t>
      </w:r>
      <w:r>
        <w:rPr>
          <w:rStyle w:val="FootnoteReference"/>
        </w:rPr>
        <w:footnoteReference w:id="1182"/>
      </w:r>
      <w:r>
        <w:rPr>
          <w:rFonts w:ascii="IRNazanin" w:hAnsi="IRNazanin" w:eastAsia="IRNazanin" w:cs="IRNazanin"/>
          <w:lang w:bidi="fa-IR"/>
          <w:color w:val="111111"/>
          <w:sz w:val="28"/>
          <w:szCs w:val="28"/>
          <w:rtl/>
        </w:rPr>
        <w:t xml:space="preserve">حده حد الزانی.</w:t>
      </w:r>
    </w:p>
    <w:p>
      <w:pPr>
        <w:pStyle w:val="BookText"/>
      </w:pPr>
      <w:r>
        <w:rPr>
          <w:rFonts w:ascii="IRNazanin" w:hAnsi="IRNazanin" w:eastAsia="IRNazanin" w:cs="IRNazanin"/>
          <w:lang w:bidi="fa-IR"/>
          <w:color w:val="111111"/>
          <w:sz w:val="28"/>
          <w:szCs w:val="28"/>
          <w:rtl/>
        </w:rPr>
        <w:t xml:space="preserve">1256 (19) کافی 198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54 ج 10 - استبصار 220 ج 4 - یونس عن محمد بن سنان عن</w:t>
      </w:r>
    </w:p>
    <w:p>
      <w:pPr>
        <w:pStyle w:val="BookText"/>
      </w:pPr>
      <w:r>
        <w:rPr>
          <w:rFonts w:ascii="IRNazanin" w:hAnsi="IRNazanin" w:eastAsia="IRNazanin" w:cs="IRNazanin"/>
          <w:lang w:bidi="fa-IR"/>
          <w:color w:val="111111"/>
          <w:sz w:val="28"/>
          <w:szCs w:val="28"/>
          <w:rtl/>
        </w:rPr>
        <w:t xml:space="preserve">العلاء بن الفضیل قال قال أبو عبد الله علیه السلام حد اللوطی مثل حد</w:t>
      </w:r>
    </w:p>
    <w:p>
      <w:pPr>
        <w:pStyle w:val="BookText"/>
      </w:pPr>
      <w:r>
        <w:rPr>
          <w:rFonts w:ascii="IRNazanin" w:hAnsi="IRNazanin" w:eastAsia="IRNazanin" w:cs="IRNazanin"/>
          <w:lang w:bidi="fa-IR"/>
          <w:color w:val="111111"/>
          <w:sz w:val="28"/>
          <w:szCs w:val="28"/>
          <w:rtl/>
        </w:rPr>
        <w:t xml:space="preserve">الزانی قال إن کان قد أحصن رجم والا جلد.</w:t>
      </w:r>
    </w:p>
    <w:p>
      <w:pPr>
        <w:pStyle w:val="BookText"/>
      </w:pPr>
      <w:r>
        <w:rPr>
          <w:rFonts w:ascii="IRNazanin" w:hAnsi="IRNazanin" w:eastAsia="IRNazanin" w:cs="IRNazanin"/>
          <w:lang w:bidi="fa-IR"/>
          <w:color w:val="111111"/>
          <w:sz w:val="28"/>
          <w:szCs w:val="28"/>
          <w:rtl/>
        </w:rPr>
        <w:t xml:space="preserve">1257 (20) قرب الإسناد 136 - السندی بن محمد بن البزاز قال</w:t>
      </w:r>
    </w:p>
    <w:p>
      <w:pPr>
        <w:pStyle w:val="BookText"/>
      </w:pPr>
      <w:r>
        <w:rPr>
          <w:rFonts w:ascii="IRNazanin" w:hAnsi="IRNazanin" w:eastAsia="IRNazanin" w:cs="IRNazanin"/>
          <w:lang w:bidi="fa-IR"/>
          <w:color w:val="111111"/>
          <w:sz w:val="28"/>
          <w:szCs w:val="28"/>
          <w:rtl/>
        </w:rPr>
        <w:t xml:space="preserve">حدثنی أبو البختری عن جعفر بن محمد علیهما السلام عن أبیه أن</w:t>
      </w:r>
    </w:p>
    <w:p>
      <w:pPr>
        <w:pStyle w:val="BookText"/>
      </w:pPr>
      <w:r>
        <w:rPr>
          <w:rFonts w:ascii="IRNazanin" w:hAnsi="IRNazanin" w:eastAsia="IRNazanin" w:cs="IRNazanin"/>
          <w:lang w:bidi="fa-IR"/>
          <w:color w:val="111111"/>
          <w:sz w:val="28"/>
          <w:szCs w:val="28"/>
          <w:rtl/>
        </w:rPr>
        <w:t xml:space="preserve">علی بن أبی طالب علیه السلام کان یقول حد اللوطی مثل حد الزانی ان</w:t>
      </w:r>
    </w:p>
    <w:p>
      <w:pPr>
        <w:pStyle w:val="BookText"/>
      </w:pPr>
      <w:r>
        <w:rPr>
          <w:rFonts w:ascii="IRNazanin" w:hAnsi="IRNazanin" w:eastAsia="IRNazanin" w:cs="IRNazanin"/>
          <w:lang w:bidi="fa-IR"/>
          <w:color w:val="111111"/>
          <w:sz w:val="28"/>
          <w:szCs w:val="28"/>
          <w:rtl/>
        </w:rPr>
        <w:t xml:space="preserve">کان محصنا رجم وإن کان عزبا جلد مائة ویجلد الحد من یرم به بریئا.</w:t>
      </w:r>
    </w:p>
    <w:p>
      <w:pPr>
        <w:pStyle w:val="BookText"/>
      </w:pPr>
      <w:r>
        <w:rPr>
          <w:rFonts w:ascii="IRNazanin" w:hAnsi="IRNazanin" w:eastAsia="IRNazanin" w:cs="IRNazanin"/>
          <w:lang w:bidi="fa-IR"/>
          <w:color w:val="111111"/>
          <w:sz w:val="28"/>
          <w:szCs w:val="28"/>
          <w:rtl/>
        </w:rPr>
        <w:t xml:space="preserve">1258 (21) وسائل 418 ج 18 - سعد بن عبد الله فی بصائر الدرجات.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الحسین ابن أبی الخطاب عن محمد بن إسماعیل بن بزیع عن</w:t>
      </w:r>
    </w:p>
    <w:p>
      <w:pPr>
        <w:pStyle w:val="BookText"/>
      </w:pPr>
      <w:r>
        <w:rPr>
          <w:rFonts w:ascii="IRNazanin" w:hAnsi="IRNazanin" w:eastAsia="IRNazanin" w:cs="IRNazanin"/>
          <w:lang w:bidi="fa-IR"/>
          <w:color w:val="111111"/>
          <w:sz w:val="28"/>
          <w:szCs w:val="28"/>
          <w:rtl/>
        </w:rPr>
        <w:t xml:space="preserve">صالح بن عقبة عن یزید بن عبد الملک قال سمعت أبا جعفر علیه السلام</w:t>
      </w:r>
    </w:p>
    <w:p>
      <w:pPr>
        <w:pStyle w:val="BookText"/>
      </w:pPr>
      <w:r>
        <w:rPr>
          <w:rFonts w:ascii="IRNazanin" w:hAnsi="IRNazanin" w:eastAsia="IRNazanin" w:cs="IRNazanin"/>
          <w:lang w:bidi="fa-IR"/>
          <w:color w:val="111111"/>
          <w:sz w:val="28"/>
          <w:szCs w:val="28"/>
          <w:rtl/>
        </w:rPr>
        <w:t xml:space="preserve">یقول إن الرجم علی الناکح والمنکوح ذکرا کان أو أنثی إذا کانا محصنین</w:t>
      </w:r>
    </w:p>
    <w:p>
      <w:pPr>
        <w:pStyle w:val="BookText"/>
      </w:pPr>
      <w:r>
        <w:rPr>
          <w:rFonts w:ascii="IRNazanin" w:hAnsi="IRNazanin" w:eastAsia="IRNazanin" w:cs="IRNazanin"/>
          <w:lang w:bidi="fa-IR"/>
          <w:color w:val="111111"/>
          <w:sz w:val="28"/>
          <w:szCs w:val="28"/>
          <w:rtl/>
        </w:rPr>
        <w:t xml:space="preserve">وهو علی الذکر إذا کان منکوحا أحصن أولم یحصن.</w:t>
      </w:r>
    </w:p>
    <w:p>
      <w:pPr>
        <w:pStyle w:val="BookText"/>
      </w:pPr>
      <w:r>
        <w:rPr>
          <w:rFonts w:ascii="IRNazanin" w:hAnsi="IRNazanin" w:eastAsia="IRNazanin" w:cs="IRNazanin"/>
          <w:lang w:bidi="fa-IR"/>
          <w:color w:val="111111"/>
          <w:sz w:val="28"/>
          <w:szCs w:val="28"/>
          <w:rtl/>
        </w:rPr>
        <w:t xml:space="preserve">1259 (22) تهذیب 55 ج 10 - استبصار 220 ج 4 - محمد بن یعقوب</w:t>
      </w:r>
    </w:p>
    <w:p>
      <w:pPr>
        <w:pStyle w:val="BookText"/>
      </w:pPr>
      <w:r>
        <w:rPr>
          <w:rFonts w:ascii="IRNazanin" w:hAnsi="IRNazanin" w:eastAsia="IRNazanin" w:cs="IRNazanin"/>
          <w:lang w:bidi="fa-IR"/>
          <w:color w:val="111111"/>
          <w:sz w:val="28"/>
          <w:szCs w:val="28"/>
          <w:rtl/>
        </w:rPr>
        <w:t xml:space="preserve">عن کافی 198 ج 7 - الحسین بن محمد عن معلی بن محمد عن الحسن بن علی</w:t>
      </w:r>
    </w:p>
    <w:p>
      <w:pPr>
        <w:pStyle w:val="BookText"/>
      </w:pPr>
      <w:r>
        <w:rPr>
          <w:rFonts w:ascii="IRNazanin" w:hAnsi="IRNazanin" w:eastAsia="IRNazanin" w:cs="IRNazanin"/>
          <w:lang w:bidi="fa-IR"/>
          <w:color w:val="111111"/>
          <w:sz w:val="28"/>
          <w:szCs w:val="28"/>
          <w:rtl/>
        </w:rPr>
        <w:t xml:space="preserve">(الوشاء - یب) عن حماد بن عثمان قال قلت لأبی عبد الله علیه</w:t>
      </w:r>
    </w:p>
    <w:p>
      <w:pPr>
        <w:pStyle w:val="BookText"/>
      </w:pPr>
      <w:r>
        <w:rPr>
          <w:rFonts w:ascii="IRNazanin" w:hAnsi="IRNazanin" w:eastAsia="IRNazanin" w:cs="IRNazanin"/>
          <w:lang w:bidi="fa-IR"/>
          <w:color w:val="111111"/>
          <w:sz w:val="28"/>
          <w:szCs w:val="28"/>
          <w:rtl/>
        </w:rPr>
        <w:t xml:space="preserve">السلام رجل أتی رجلا قال </w:t>
      </w:r>
      <w:r>
        <w:rPr>
          <w:rStyle w:val="FootnoteReference"/>
        </w:rPr>
        <w:footnoteReference w:id="1183"/>
      </w:r>
      <w:r>
        <w:rPr>
          <w:rFonts w:ascii="IRNazanin" w:hAnsi="IRNazanin" w:eastAsia="IRNazanin" w:cs="IRNazanin"/>
          <w:lang w:bidi="fa-IR"/>
          <w:color w:val="111111"/>
          <w:sz w:val="28"/>
          <w:szCs w:val="28"/>
          <w:rtl/>
        </w:rPr>
        <w:t xml:space="preserve">إن کان محصنا فعلیه القتل وإن لم یکن</w:t>
      </w:r>
    </w:p>
    <w:p>
      <w:pPr>
        <w:pStyle w:val="BookText"/>
      </w:pPr>
      <w:r>
        <w:rPr>
          <w:rFonts w:ascii="IRNazanin" w:hAnsi="IRNazanin" w:eastAsia="IRNazanin" w:cs="IRNazanin"/>
          <w:lang w:bidi="fa-IR"/>
          <w:color w:val="111111"/>
          <w:sz w:val="28"/>
          <w:szCs w:val="28"/>
          <w:rtl/>
        </w:rPr>
        <w:t xml:space="preserve">محصنا فعلیه الجلد قال فقلت فما علی المؤتی </w:t>
      </w:r>
      <w:r>
        <w:rPr>
          <w:rStyle w:val="FootnoteReference"/>
        </w:rPr>
        <w:footnoteReference w:id="1184"/>
      </w:r>
      <w:r>
        <w:rPr>
          <w:rFonts w:ascii="IRNazanin" w:hAnsi="IRNazanin" w:eastAsia="IRNazanin" w:cs="IRNazanin"/>
          <w:lang w:bidi="fa-IR"/>
          <w:color w:val="111111"/>
          <w:sz w:val="28"/>
          <w:szCs w:val="28"/>
          <w:rtl/>
        </w:rPr>
        <w:t xml:space="preserve">قال علیه القتل علی کل</w:t>
      </w:r>
    </w:p>
    <w:p>
      <w:pPr>
        <w:pStyle w:val="BookText"/>
      </w:pPr>
      <w:r>
        <w:rPr>
          <w:rFonts w:ascii="IRNazanin" w:hAnsi="IRNazanin" w:eastAsia="IRNazanin" w:cs="IRNazanin"/>
          <w:lang w:bidi="fa-IR"/>
          <w:color w:val="111111"/>
          <w:sz w:val="28"/>
          <w:szCs w:val="28"/>
          <w:rtl/>
        </w:rPr>
        <w:t xml:space="preserve">حال محصنا کان أو غیر محصن فقیه 30 ج 4 - روی حماد بن عثمان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رجل أتی (وذکر مثله).</w:t>
      </w:r>
    </w:p>
    <w:p>
      <w:pPr>
        <w:pStyle w:val="BookText"/>
      </w:pPr>
      <w:r>
        <w:rPr>
          <w:rFonts w:ascii="IRNazanin" w:hAnsi="IRNazanin" w:eastAsia="IRNazanin" w:cs="IRNazanin"/>
          <w:lang w:bidi="fa-IR"/>
          <w:color w:val="111111"/>
          <w:sz w:val="28"/>
          <w:szCs w:val="28"/>
          <w:rtl/>
        </w:rPr>
        <w:t xml:space="preserve">1260 (23) فقه الرضا علیه السلام 277 - وفی اللواطة الکبری ضربة</w:t>
      </w:r>
    </w:p>
    <w:p>
      <w:pPr>
        <w:pStyle w:val="BookText"/>
      </w:pPr>
      <w:r>
        <w:rPr>
          <w:rFonts w:ascii="IRNazanin" w:hAnsi="IRNazanin" w:eastAsia="IRNazanin" w:cs="IRNazanin"/>
          <w:lang w:bidi="fa-IR"/>
          <w:color w:val="111111"/>
          <w:sz w:val="28"/>
          <w:szCs w:val="28"/>
          <w:rtl/>
        </w:rPr>
        <w:t xml:space="preserve">بالسیف أو هدمة أو طرح الجدار وهی الایقاب وفی الصغری مائة جلدة.</w:t>
      </w:r>
    </w:p>
    <w:p>
      <w:pPr>
        <w:pStyle w:val="BookText"/>
      </w:pPr>
      <w:r>
        <w:rPr>
          <w:rFonts w:ascii="IRNazanin" w:hAnsi="IRNazanin" w:eastAsia="IRNazanin" w:cs="IRNazanin"/>
          <w:lang w:bidi="fa-IR"/>
          <w:color w:val="111111"/>
          <w:sz w:val="28"/>
          <w:szCs w:val="28"/>
          <w:rtl/>
        </w:rPr>
        <w:t xml:space="preserve">وروی ان اللواطة هی التفخیذ وان علی فاعله القتل والایقاب الکفر بالله.</w:t>
      </w:r>
    </w:p>
    <w:p>
      <w:pPr>
        <w:pStyle w:val="BookText"/>
      </w:pPr>
      <w:r>
        <w:rPr>
          <w:rFonts w:ascii="IRNazanin" w:hAnsi="IRNazanin" w:eastAsia="IRNazanin" w:cs="IRNazanin"/>
          <w:lang w:bidi="fa-IR"/>
          <w:color w:val="111111"/>
          <w:sz w:val="28"/>
          <w:szCs w:val="28"/>
          <w:rtl/>
        </w:rPr>
        <w:t xml:space="preserve">1261 (24) وفیه 283 - واللواط الأصغر فیه الحد مائة جلدة وحد</w:t>
      </w:r>
    </w:p>
    <w:p>
      <w:pPr>
        <w:pStyle w:val="BookText"/>
      </w:pPr>
      <w:r>
        <w:rPr>
          <w:rFonts w:ascii="IRNazanin" w:hAnsi="IRNazanin" w:eastAsia="IRNazanin" w:cs="IRNazanin"/>
          <w:lang w:bidi="fa-IR"/>
          <w:color w:val="111111"/>
          <w:sz w:val="28"/>
          <w:szCs w:val="28"/>
          <w:rtl/>
        </w:rPr>
        <w:t xml:space="preserve">الزانی والزانیة أغلظ ما یکون من الحد وأشد ما یکون من الضرب.</w:t>
      </w:r>
    </w:p>
    <w:p>
      <w:pPr>
        <w:pStyle w:val="BookText"/>
      </w:pPr>
      <w:r>
        <w:rPr>
          <w:rFonts w:ascii="IRNazanin" w:hAnsi="IRNazanin" w:eastAsia="IRNazanin" w:cs="IRNazanin"/>
          <w:lang w:bidi="fa-IR"/>
          <w:color w:val="111111"/>
          <w:sz w:val="28"/>
          <w:szCs w:val="28"/>
          <w:rtl/>
        </w:rPr>
        <w:t xml:space="preserve">1262 (25) قرب الإسناد 104 - الحسن بن ظریف عن الحسین بن</w:t>
      </w:r>
    </w:p>
    <w:p>
      <w:pPr>
        <w:pStyle w:val="BookText"/>
      </w:pPr>
      <w:r>
        <w:rPr>
          <w:rFonts w:ascii="IRNazanin" w:hAnsi="IRNazanin" w:eastAsia="IRNazanin" w:cs="IRNazanin"/>
          <w:lang w:bidi="fa-IR"/>
          <w:color w:val="111111"/>
          <w:sz w:val="28"/>
          <w:szCs w:val="28"/>
          <w:rtl/>
        </w:rPr>
        <w:t xml:space="preserve">علوان عن جعفر عن أبیه ان علیا علیه السلام کان یقول فی اللوطی ان</w:t>
      </w:r>
    </w:p>
    <w:p>
      <w:pPr>
        <w:pStyle w:val="BookText"/>
      </w:pPr>
      <w:r>
        <w:rPr>
          <w:rFonts w:ascii="IRNazanin" w:hAnsi="IRNazanin" w:eastAsia="IRNazanin" w:cs="IRNazanin"/>
          <w:lang w:bidi="fa-IR"/>
          <w:color w:val="111111"/>
          <w:sz w:val="28"/>
          <w:szCs w:val="28"/>
          <w:rtl/>
        </w:rPr>
        <w:t xml:space="preserve">کان محصنا رجم وإن لم یکن محصنا جلد الحد.</w:t>
      </w:r>
    </w:p>
    <w:p>
      <w:pPr>
        <w:pStyle w:val="BookText"/>
      </w:pPr>
      <w:r>
        <w:rPr>
          <w:rFonts w:ascii="IRNazanin" w:hAnsi="IRNazanin" w:eastAsia="IRNazanin" w:cs="IRNazanin"/>
          <w:lang w:bidi="fa-IR"/>
          <w:color w:val="111111"/>
          <w:sz w:val="28"/>
          <w:szCs w:val="28"/>
          <w:rtl/>
        </w:rPr>
        <w:t xml:space="preserve">1263 (26) دعائم الاسلام 455 ج 2 - عن علی علیه السلام أنه</w:t>
      </w:r>
    </w:p>
    <w:p>
      <w:pPr>
        <w:pStyle w:val="BookText"/>
      </w:pPr>
      <w:r>
        <w:rPr>
          <w:rFonts w:ascii="IRNazanin" w:hAnsi="IRNazanin" w:eastAsia="IRNazanin" w:cs="IRNazanin"/>
          <w:lang w:bidi="fa-IR"/>
          <w:color w:val="111111"/>
          <w:sz w:val="28"/>
          <w:szCs w:val="28"/>
          <w:rtl/>
        </w:rPr>
        <w:t xml:space="preserve">رجم بالکوفة رجلا کان یؤتی فی دبره.</w:t>
      </w:r>
    </w:p>
    <w:p>
      <w:pPr>
        <w:pStyle w:val="BookText"/>
      </w:pPr>
      <w:r>
        <w:rPr>
          <w:rFonts w:ascii="IRNazanin" w:hAnsi="IRNazanin" w:eastAsia="IRNazanin" w:cs="IRNazanin"/>
          <w:lang w:bidi="fa-IR"/>
          <w:color w:val="111111"/>
          <w:sz w:val="28"/>
          <w:szCs w:val="28"/>
          <w:rtl/>
        </w:rPr>
        <w:t xml:space="preserve">1264 (27) دعائم الاسلام 455 ج 2 - عن رسول الله صلی الله علیه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أنه قال اللوطی إذا کان </w:t>
      </w:r>
      <w:r>
        <w:rPr>
          <w:rStyle w:val="FootnoteReference"/>
        </w:rPr>
        <w:footnoteReference w:id="1185"/>
      </w:r>
      <w:r>
        <w:rPr>
          <w:rFonts w:ascii="IRNazanin" w:hAnsi="IRNazanin" w:eastAsia="IRNazanin" w:cs="IRNazanin"/>
          <w:lang w:bidi="fa-IR"/>
          <w:color w:val="111111"/>
          <w:sz w:val="28"/>
          <w:szCs w:val="28"/>
          <w:rtl/>
        </w:rPr>
        <w:t xml:space="preserve">محصنا رجم وإن کان غیر محصن جلد</w:t>
      </w:r>
    </w:p>
    <w:p>
      <w:pPr>
        <w:pStyle w:val="BookText"/>
      </w:pPr>
      <w:r>
        <w:rPr>
          <w:rFonts w:ascii="Amiri" w:hAnsi="Amiri" w:eastAsia="Amiri" w:cs="Amiri"/>
          <w:lang w:bidi="ar-SA"/>
          <w:color w:val="111111"/>
          <w:sz w:val="28"/>
          <w:szCs w:val="28"/>
          <w:rtl/>
        </w:rPr>
        <w:t xml:space="preserve">مائة جلدة.</w:t>
      </w:r>
    </w:p>
    <w:p>
      <w:pPr>
        <w:pStyle w:val="BookText"/>
      </w:pPr>
      <w:r>
        <w:rPr>
          <w:rFonts w:ascii="IRNazanin" w:hAnsi="IRNazanin" w:eastAsia="IRNazanin" w:cs="IRNazanin"/>
          <w:lang w:bidi="fa-IR"/>
          <w:color w:val="111111"/>
          <w:sz w:val="28"/>
          <w:szCs w:val="28"/>
          <w:rtl/>
        </w:rPr>
        <w:t xml:space="preserve">1265 (28) دعائم الاسلام 456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اللواط هو ذنب لم یعص الله به الا أمة </w:t>
      </w:r>
      <w:r>
        <w:rPr>
          <w:rStyle w:val="FootnoteReference"/>
        </w:rPr>
        <w:footnoteReference w:id="1186"/>
      </w:r>
      <w:r>
        <w:rPr>
          <w:rFonts w:ascii="IRNazanin" w:hAnsi="IRNazanin" w:eastAsia="IRNazanin" w:cs="IRNazanin"/>
          <w:lang w:bidi="fa-IR"/>
          <w:color w:val="111111"/>
          <w:sz w:val="28"/>
          <w:szCs w:val="28"/>
          <w:rtl/>
        </w:rPr>
        <w:t xml:space="preserve">من الأمم</w:t>
      </w:r>
    </w:p>
    <w:p>
      <w:pPr>
        <w:pStyle w:val="BookText"/>
      </w:pPr>
      <w:r>
        <w:rPr>
          <w:rFonts w:ascii="IRNazanin" w:hAnsi="IRNazanin" w:eastAsia="IRNazanin" w:cs="IRNazanin"/>
          <w:lang w:bidi="fa-IR"/>
          <w:color w:val="111111"/>
          <w:sz w:val="28"/>
          <w:szCs w:val="28"/>
          <w:rtl/>
        </w:rPr>
        <w:t xml:space="preserve">فصنع الله بها ما ذکر فی کتابه من رجمهم بالحجارة فارجموهم کما فعل</w:t>
      </w:r>
    </w:p>
    <w:p>
      <w:pPr>
        <w:pStyle w:val="BookText"/>
      </w:pPr>
      <w:r>
        <w:rPr>
          <w:rFonts w:ascii="IRNazanin" w:hAnsi="IRNazanin" w:eastAsia="IRNazanin" w:cs="IRNazanin"/>
          <w:lang w:bidi="fa-IR"/>
          <w:color w:val="111111"/>
          <w:sz w:val="28"/>
          <w:szCs w:val="28"/>
          <w:rtl/>
        </w:rPr>
        <w:t xml:space="preserve">الله تعالی بهم.</w:t>
      </w:r>
    </w:p>
    <w:p>
      <w:pPr>
        <w:pStyle w:val="BookText"/>
      </w:pPr>
      <w:r>
        <w:rPr>
          <w:rFonts w:ascii="IRNazanin" w:hAnsi="IRNazanin" w:eastAsia="IRNazanin" w:cs="IRNazanin"/>
          <w:lang w:bidi="fa-IR"/>
          <w:color w:val="111111"/>
          <w:sz w:val="28"/>
          <w:szCs w:val="28"/>
          <w:rtl/>
        </w:rPr>
        <w:t xml:space="preserve">1266 (29) کافی 200 ج 7 - محمد بن یحیی عن تهذیب 52 ج 10 -</w:t>
      </w:r>
    </w:p>
    <w:p>
      <w:pPr>
        <w:pStyle w:val="BookText"/>
      </w:pPr>
      <w:r>
        <w:rPr>
          <w:rFonts w:ascii="IRNazanin" w:hAnsi="IRNazanin" w:eastAsia="IRNazanin" w:cs="IRNazanin"/>
          <w:lang w:bidi="fa-IR"/>
          <w:color w:val="111111"/>
          <w:sz w:val="28"/>
          <w:szCs w:val="28"/>
          <w:rtl/>
        </w:rPr>
        <w:t xml:space="preserve">استبصار 219 ج 4 - أحمد بن محمد عن الحسین بن سعید عن القاسم بن</w:t>
      </w:r>
    </w:p>
    <w:p>
      <w:pPr>
        <w:pStyle w:val="BookText"/>
      </w:pPr>
      <w:r>
        <w:rPr>
          <w:rFonts w:ascii="IRNazanin" w:hAnsi="IRNazanin" w:eastAsia="IRNazanin" w:cs="IRNazanin"/>
          <w:lang w:bidi="fa-IR"/>
          <w:color w:val="111111"/>
          <w:sz w:val="28"/>
          <w:szCs w:val="28"/>
          <w:rtl/>
        </w:rPr>
        <w:t xml:space="preserve">محمد الجوهری عن عبد الصمد بن بشیر عن سلیمان بن هلال عن أبی</w:t>
      </w:r>
    </w:p>
    <w:p>
      <w:pPr>
        <w:pStyle w:val="BookText"/>
      </w:pPr>
      <w:r>
        <w:rPr>
          <w:rFonts w:ascii="IRNazanin" w:hAnsi="IRNazanin" w:eastAsia="IRNazanin" w:cs="IRNazanin"/>
          <w:lang w:bidi="fa-IR"/>
          <w:color w:val="111111"/>
          <w:sz w:val="28"/>
          <w:szCs w:val="28"/>
          <w:rtl/>
        </w:rPr>
        <w:t xml:space="preserve">عبد الله علیه السلام فی الرجل یفعل بالرجل قال فقال إن کان دون الثقب</w:t>
      </w:r>
    </w:p>
    <w:p>
      <w:pPr>
        <w:pStyle w:val="BookText"/>
      </w:pPr>
      <w:r>
        <w:rPr>
          <w:rFonts w:ascii="IRNazanin" w:hAnsi="IRNazanin" w:eastAsia="IRNazanin" w:cs="IRNazanin"/>
          <w:lang w:bidi="fa-IR"/>
          <w:color w:val="111111"/>
          <w:sz w:val="28"/>
          <w:szCs w:val="28"/>
          <w:rtl/>
        </w:rPr>
        <w:t xml:space="preserve">فالجلد </w:t>
      </w:r>
      <w:r>
        <w:rPr>
          <w:rStyle w:val="FootnoteReference"/>
        </w:rPr>
        <w:footnoteReference w:id="1187"/>
      </w:r>
      <w:r>
        <w:rPr>
          <w:rFonts w:ascii="IRNazanin" w:hAnsi="IRNazanin" w:eastAsia="IRNazanin" w:cs="IRNazanin"/>
          <w:lang w:bidi="fa-IR"/>
          <w:color w:val="111111"/>
          <w:sz w:val="28"/>
          <w:szCs w:val="28"/>
          <w:rtl/>
        </w:rPr>
        <w:t xml:space="preserve">وإن کان ثقب أقیم قائما ثم ضرب بالسیف (ضربة - کا - صا) أخذ</w:t>
      </w:r>
    </w:p>
    <w:p>
      <w:pPr>
        <w:pStyle w:val="BookText"/>
      </w:pPr>
      <w:r>
        <w:rPr>
          <w:rFonts w:ascii="IRNazanin" w:hAnsi="IRNazanin" w:eastAsia="IRNazanin" w:cs="IRNazanin"/>
          <w:lang w:bidi="fa-IR"/>
          <w:color w:val="111111"/>
          <w:sz w:val="28"/>
          <w:szCs w:val="28"/>
          <w:rtl/>
        </w:rPr>
        <w:t xml:space="preserve">منه السیف ما أخذ فقلت له هو </w:t>
      </w:r>
      <w:r>
        <w:rPr>
          <w:rStyle w:val="FootnoteReference"/>
        </w:rPr>
        <w:footnoteReference w:id="1188"/>
      </w:r>
      <w:r>
        <w:rPr>
          <w:rFonts w:ascii="IRNazanin" w:hAnsi="IRNazanin" w:eastAsia="IRNazanin" w:cs="IRNazanin"/>
          <w:lang w:bidi="fa-IR"/>
          <w:color w:val="111111"/>
          <w:sz w:val="28"/>
          <w:szCs w:val="28"/>
          <w:rtl/>
        </w:rPr>
        <w:t xml:space="preserve">القتل قال هو ذلک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1267 (30) کافی 199 ج 7 - عدة من أصحابنا عن تهذیب 51 ج 10 -</w:t>
      </w:r>
    </w:p>
    <w:p>
      <w:pPr>
        <w:pStyle w:val="BookText"/>
      </w:pPr>
      <w:r>
        <w:rPr>
          <w:rFonts w:ascii="IRNazanin" w:hAnsi="IRNazanin" w:eastAsia="IRNazanin" w:cs="IRNazanin"/>
          <w:lang w:bidi="fa-IR"/>
          <w:color w:val="111111"/>
          <w:sz w:val="28"/>
          <w:szCs w:val="28"/>
          <w:rtl/>
        </w:rPr>
        <w:t xml:space="preserve">استبصار 219 ج 4 - سهل بن زیاد عن بکر بن صالح عن محمد بن سنان عن أبی</w:t>
      </w:r>
    </w:p>
    <w:p>
      <w:pPr>
        <w:pStyle w:val="BookText"/>
      </w:pPr>
      <w:r>
        <w:rPr>
          <w:rFonts w:ascii="IRNazanin" w:hAnsi="IRNazanin" w:eastAsia="IRNazanin" w:cs="IRNazanin"/>
          <w:lang w:bidi="fa-IR"/>
          <w:color w:val="111111"/>
          <w:sz w:val="28"/>
          <w:szCs w:val="28"/>
          <w:rtl/>
        </w:rPr>
        <w:t xml:space="preserve">بکر الحضرمی عن أبی عبد الله علیه السلام قال أوتی </w:t>
      </w:r>
      <w:r>
        <w:rPr>
          <w:rStyle w:val="FootnoteReference"/>
        </w:rPr>
        <w:footnoteReference w:id="1190"/>
      </w:r>
      <w:r>
        <w:rPr>
          <w:rFonts w:ascii="IRNazanin" w:hAnsi="IRNazanin" w:eastAsia="IRNazanin" w:cs="IRNazanin"/>
          <w:lang w:bidi="fa-IR"/>
          <w:color w:val="111111"/>
          <w:sz w:val="28"/>
          <w:szCs w:val="28"/>
          <w:rtl/>
        </w:rPr>
        <w:t xml:space="preserve">أمیر المؤمنین</w:t>
      </w:r>
    </w:p>
    <w:p>
      <w:pPr>
        <w:pStyle w:val="BookText"/>
      </w:pPr>
      <w:r>
        <w:rPr>
          <w:rFonts w:ascii="IRNazanin" w:hAnsi="IRNazanin" w:eastAsia="IRNazanin" w:cs="IRNazanin"/>
          <w:lang w:bidi="fa-IR"/>
          <w:color w:val="111111"/>
          <w:sz w:val="28"/>
          <w:szCs w:val="28"/>
          <w:rtl/>
        </w:rPr>
        <w:t xml:space="preserve">علیه السلام برجل (و - یب - صا) قد لاط زوجها بابنها من غیره وثقبه و</w:t>
      </w:r>
    </w:p>
    <w:p>
      <w:pPr>
        <w:pStyle w:val="BookText"/>
      </w:pPr>
      <w:r>
        <w:rPr>
          <w:rFonts w:ascii="IRNazanin" w:hAnsi="IRNazanin" w:eastAsia="IRNazanin" w:cs="IRNazanin"/>
          <w:lang w:bidi="fa-IR"/>
          <w:color w:val="111111"/>
          <w:sz w:val="28"/>
          <w:szCs w:val="28"/>
          <w:rtl/>
        </w:rPr>
        <w:t xml:space="preserve">شهد علیه بذلک الشهود فأمر به أمیر المؤمنین علیه السلام فضرب</w:t>
      </w:r>
    </w:p>
    <w:p>
      <w:pPr>
        <w:pStyle w:val="BookText"/>
      </w:pPr>
      <w:r>
        <w:rPr>
          <w:rFonts w:ascii="IRNazanin" w:hAnsi="IRNazanin" w:eastAsia="IRNazanin" w:cs="IRNazanin"/>
          <w:lang w:bidi="fa-IR"/>
          <w:color w:val="111111"/>
          <w:sz w:val="28"/>
          <w:szCs w:val="28"/>
          <w:rtl/>
        </w:rPr>
        <w:t xml:space="preserve">بالسیف حتی قتل وضرب الغلام دون الحد وقال أما لو کنت مدرکا</w:t>
      </w:r>
    </w:p>
    <w:p>
      <w:pPr>
        <w:pStyle w:val="BookText"/>
      </w:pPr>
      <w:r>
        <w:rPr>
          <w:rFonts w:ascii="IRNazanin" w:hAnsi="IRNazanin" w:eastAsia="IRNazanin" w:cs="IRNazanin"/>
          <w:lang w:bidi="fa-IR"/>
          <w:color w:val="111111"/>
          <w:sz w:val="28"/>
          <w:szCs w:val="28"/>
          <w:rtl/>
        </w:rPr>
        <w:t xml:space="preserve">لقتلتک لامکانک إیاه من نفسک بثقبک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1268 (31) تهذیب 54 ج 10 - استبصار 220 ج 4 - محمد بن علی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عن بنان بن محمد عن العباس غلام لأبی الحسن الرضا</w:t>
      </w:r>
    </w:p>
    <w:p>
      <w:pPr>
        <w:pStyle w:val="BookText"/>
      </w:pPr>
      <w:r>
        <w:rPr>
          <w:rFonts w:ascii="IRNazanin" w:hAnsi="IRNazanin" w:eastAsia="IRNazanin" w:cs="IRNazanin"/>
          <w:lang w:bidi="fa-IR"/>
          <w:color w:val="111111"/>
          <w:sz w:val="28"/>
          <w:szCs w:val="28"/>
          <w:rtl/>
        </w:rPr>
        <w:t xml:space="preserve">علیه السلام یعرف بغلام بن شراعة عن الحسن بن الربیع عن سیف التمار</w:t>
      </w:r>
    </w:p>
    <w:p>
      <w:pPr>
        <w:pStyle w:val="BookText"/>
      </w:pPr>
      <w:r>
        <w:rPr>
          <w:rFonts w:ascii="IRNazanin" w:hAnsi="IRNazanin" w:eastAsia="IRNazanin" w:cs="IRNazanin"/>
          <w:lang w:bidi="fa-IR"/>
          <w:color w:val="111111"/>
          <w:sz w:val="28"/>
          <w:szCs w:val="28"/>
          <w:rtl/>
        </w:rPr>
        <w:t xml:space="preserve">عن أبی عبد الله علیه السلام قال أتی علی بن أبی طالب علیه السلام</w:t>
      </w:r>
    </w:p>
    <w:p>
      <w:pPr>
        <w:pStyle w:val="BookText"/>
      </w:pPr>
      <w:r>
        <w:rPr>
          <w:rFonts w:ascii="IRNazanin" w:hAnsi="IRNazanin" w:eastAsia="IRNazanin" w:cs="IRNazanin"/>
          <w:lang w:bidi="fa-IR"/>
          <w:color w:val="111111"/>
          <w:sz w:val="28"/>
          <w:szCs w:val="28"/>
          <w:rtl/>
        </w:rPr>
        <w:t xml:space="preserve">برجل معه </w:t>
      </w:r>
      <w:r>
        <w:rPr>
          <w:rStyle w:val="FootnoteReference"/>
        </w:rPr>
        <w:footnoteReference w:id="1192"/>
      </w:r>
      <w:r>
        <w:rPr>
          <w:rFonts w:ascii="IRNazanin" w:hAnsi="IRNazanin" w:eastAsia="IRNazanin" w:cs="IRNazanin"/>
          <w:lang w:bidi="fa-IR"/>
          <w:color w:val="111111"/>
          <w:sz w:val="28"/>
          <w:szCs w:val="28"/>
          <w:rtl/>
        </w:rPr>
        <w:t xml:space="preserve">غلام یأتیه وقامت علیهما بذلک البینة فقال یا قنبر </w:t>
      </w:r>
      <w:r>
        <w:rPr>
          <w:rStyle w:val="FootnoteReference"/>
        </w:rPr>
        <w:footnoteReference w:id="1193"/>
      </w:r>
      <w:r>
        <w:rPr>
          <w:rFonts w:ascii="IRNazanin" w:hAnsi="IRNazanin" w:eastAsia="IRNazanin" w:cs="IRNazanin"/>
          <w:lang w:bidi="fa-IR"/>
          <w:color w:val="111111"/>
          <w:sz w:val="28"/>
          <w:szCs w:val="28"/>
          <w:rtl/>
        </w:rPr>
        <w:t xml:space="preserve">النطع</w:t>
      </w:r>
    </w:p>
    <w:p>
      <w:pPr>
        <w:pStyle w:val="BookText"/>
      </w:pPr>
      <w:r>
        <w:rPr>
          <w:rFonts w:ascii="IRNazanin" w:hAnsi="IRNazanin" w:eastAsia="IRNazanin" w:cs="IRNazanin"/>
          <w:lang w:bidi="fa-IR"/>
          <w:color w:val="111111"/>
          <w:sz w:val="28"/>
          <w:szCs w:val="28"/>
          <w:rtl/>
        </w:rPr>
        <w:t xml:space="preserve">والسیف ثم أمر بالرجل فوضع علی وجهه ووضع الغلام علی وجهه ثم</w:t>
      </w:r>
    </w:p>
    <w:p>
      <w:pPr>
        <w:pStyle w:val="BookText"/>
      </w:pPr>
      <w:r>
        <w:rPr>
          <w:rFonts w:ascii="IRNazanin" w:hAnsi="IRNazanin" w:eastAsia="IRNazanin" w:cs="IRNazanin"/>
          <w:lang w:bidi="fa-IR"/>
          <w:color w:val="111111"/>
          <w:sz w:val="28"/>
          <w:szCs w:val="28"/>
          <w:rtl/>
        </w:rPr>
        <w:t xml:space="preserve">أمر بهما فضربهما بالسیف حتی قدهما بالسیف جمیعا قال وأتی</w:t>
      </w:r>
    </w:p>
    <w:p>
      <w:pPr>
        <w:pStyle w:val="BookText"/>
      </w:pPr>
      <w:r>
        <w:rPr>
          <w:rFonts w:ascii="IRNazanin" w:hAnsi="IRNazanin" w:eastAsia="IRNazanin" w:cs="IRNazanin"/>
          <w:lang w:bidi="fa-IR"/>
          <w:color w:val="111111"/>
          <w:sz w:val="28"/>
          <w:szCs w:val="28"/>
          <w:rtl/>
        </w:rPr>
        <w:t xml:space="preserve">أمیر المؤمنین علیه السلام بامرأتین وجدتا فی لحاف واحد وقامت</w:t>
      </w:r>
    </w:p>
    <w:p>
      <w:pPr>
        <w:pStyle w:val="BookText"/>
      </w:pPr>
      <w:r>
        <w:rPr>
          <w:rFonts w:ascii="IRNazanin" w:hAnsi="IRNazanin" w:eastAsia="IRNazanin" w:cs="IRNazanin"/>
          <w:lang w:bidi="fa-IR"/>
          <w:color w:val="111111"/>
          <w:sz w:val="28"/>
          <w:szCs w:val="28"/>
          <w:rtl/>
        </w:rPr>
        <w:t xml:space="preserve">علیهما البینة أنهما کانت تتساحقان فدعا بالنطع ثم أمر بهما</w:t>
      </w:r>
    </w:p>
    <w:p>
      <w:pPr>
        <w:pStyle w:val="BookText"/>
      </w:pPr>
      <w:r>
        <w:rPr>
          <w:rFonts w:ascii="IRNazanin" w:hAnsi="IRNazanin" w:eastAsia="IRNazanin" w:cs="IRNazanin"/>
          <w:lang w:bidi="fa-IR"/>
          <w:color w:val="111111"/>
          <w:sz w:val="28"/>
          <w:szCs w:val="28"/>
          <w:rtl/>
        </w:rPr>
        <w:t xml:space="preserve">فأحرقتا بالنار.</w:t>
      </w:r>
    </w:p>
    <w:p>
      <w:pPr>
        <w:pStyle w:val="BookText"/>
      </w:pPr>
      <w:r>
        <w:rPr>
          <w:rFonts w:ascii="IRNazanin" w:hAnsi="IRNazanin" w:eastAsia="IRNazanin" w:cs="IRNazanin"/>
          <w:lang w:bidi="fa-IR"/>
          <w:color w:val="111111"/>
          <w:sz w:val="28"/>
          <w:szCs w:val="28"/>
          <w:rtl/>
        </w:rPr>
        <w:t xml:space="preserve">1269 (32) الجعفریات 127 -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علیهما السلام ان أبا بکر أوتی برجل ینکح فی دبره فقال یا علی</w:t>
      </w:r>
    </w:p>
    <w:p>
      <w:pPr>
        <w:pStyle w:val="BookText"/>
      </w:pPr>
      <w:r>
        <w:rPr>
          <w:rFonts w:ascii="IRNazanin" w:hAnsi="IRNazanin" w:eastAsia="IRNazanin" w:cs="IRNazanin"/>
          <w:lang w:bidi="fa-IR"/>
          <w:color w:val="111111"/>
          <w:sz w:val="28"/>
          <w:szCs w:val="28"/>
          <w:rtl/>
        </w:rPr>
        <w:t xml:space="preserve">(علیه السلام) ما الحکم فیه فقال أحرقه بالنار فان العرب قائف </w:t>
      </w:r>
      <w:r>
        <w:rPr>
          <w:rStyle w:val="FootnoteReference"/>
        </w:rPr>
        <w:footnoteReference w:id="1194"/>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المثلة فأحرقه أبو بکر بقول علی علیه السلام.</w:t>
      </w:r>
    </w:p>
    <w:p>
      <w:pPr>
        <w:pStyle w:val="BookText"/>
      </w:pPr>
      <w:r>
        <w:rPr>
          <w:rFonts w:ascii="IRNazanin" w:hAnsi="IRNazanin" w:eastAsia="IRNazanin" w:cs="IRNazanin"/>
          <w:lang w:bidi="fa-IR"/>
          <w:color w:val="111111"/>
          <w:sz w:val="28"/>
          <w:szCs w:val="28"/>
          <w:rtl/>
        </w:rPr>
        <w:t xml:space="preserve">1270 (33) الجعفریات 135 -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فی الذی یأتی الرجل بین فخذیه أو فی دبره قال أیهما أتی فعلیه الحد.</w:t>
      </w:r>
    </w:p>
    <w:p>
      <w:pPr>
        <w:pStyle w:val="BookText"/>
      </w:pPr>
      <w:r>
        <w:rPr>
          <w:rFonts w:ascii="IRNazanin" w:hAnsi="IRNazanin" w:eastAsia="IRNazanin" w:cs="IRNazanin"/>
          <w:lang w:bidi="fa-IR"/>
          <w:color w:val="111111"/>
          <w:sz w:val="28"/>
          <w:szCs w:val="28"/>
          <w:rtl/>
        </w:rPr>
        <w:t xml:space="preserve">1271 (34) تهذیب 56 ج 10 - استبصار 222 ج 4 - الحسین بن سعید</w:t>
      </w:r>
    </w:p>
    <w:p>
      <w:pPr>
        <w:pStyle w:val="BookText"/>
      </w:pPr>
      <w:r>
        <w:rPr>
          <w:rFonts w:ascii="IRNazanin" w:hAnsi="IRNazanin" w:eastAsia="IRNazanin" w:cs="IRNazanin"/>
          <w:lang w:bidi="fa-IR"/>
          <w:color w:val="111111"/>
          <w:sz w:val="28"/>
          <w:szCs w:val="28"/>
          <w:rtl/>
        </w:rPr>
        <w:t xml:space="preserve">قال قرأت بخط رجل اعرفه إلی أبی الحسن علیه السلام وقرأت جواب</w:t>
      </w:r>
    </w:p>
    <w:p>
      <w:pPr>
        <w:pStyle w:val="BookText"/>
      </w:pPr>
      <w:r>
        <w:rPr>
          <w:rFonts w:ascii="IRNazanin" w:hAnsi="IRNazanin" w:eastAsia="IRNazanin" w:cs="IRNazanin"/>
          <w:lang w:bidi="fa-IR"/>
          <w:color w:val="111111"/>
          <w:sz w:val="28"/>
          <w:szCs w:val="28"/>
          <w:rtl/>
        </w:rPr>
        <w:t xml:space="preserve">أبی الحسن علیه السلام بخطه هل علی رجل لعب بغلام بین فخذیه حد</w:t>
      </w:r>
    </w:p>
    <w:p>
      <w:pPr>
        <w:pStyle w:val="BookText"/>
      </w:pPr>
      <w:r>
        <w:rPr>
          <w:rFonts w:ascii="IRNazanin" w:hAnsi="IRNazanin" w:eastAsia="IRNazanin" w:cs="IRNazanin"/>
          <w:lang w:bidi="fa-IR"/>
          <w:color w:val="111111"/>
          <w:sz w:val="28"/>
          <w:szCs w:val="28"/>
          <w:rtl/>
        </w:rPr>
        <w:t xml:space="preserve">فان بعض العصابة روی أنه لا بأس بلعب الرجل بالغلام بین فخذیه فکتب</w:t>
      </w:r>
    </w:p>
    <w:p>
      <w:pPr>
        <w:pStyle w:val="BookText"/>
      </w:pPr>
      <w:r>
        <w:rPr>
          <w:rFonts w:ascii="IRNazanin" w:hAnsi="IRNazanin" w:eastAsia="IRNazanin" w:cs="IRNazanin"/>
          <w:lang w:bidi="fa-IR"/>
          <w:color w:val="111111"/>
          <w:sz w:val="28"/>
          <w:szCs w:val="28"/>
          <w:rtl/>
        </w:rPr>
        <w:t xml:space="preserve">لعنة الله علی من فعل ذلک وکتب أیضا هذا الرجل ولم أر </w:t>
      </w:r>
      <w:r>
        <w:rPr>
          <w:rStyle w:val="FootnoteReference"/>
        </w:rPr>
        <w:footnoteReference w:id="1195"/>
      </w:r>
      <w:r>
        <w:rPr>
          <w:rFonts w:ascii="IRNazanin" w:hAnsi="IRNazanin" w:eastAsia="IRNazanin" w:cs="IRNazanin"/>
          <w:lang w:bidi="fa-IR"/>
          <w:color w:val="111111"/>
          <w:sz w:val="28"/>
          <w:szCs w:val="28"/>
          <w:rtl/>
        </w:rPr>
        <w:t xml:space="preserve">الجواب ما حد</w:t>
      </w:r>
    </w:p>
    <w:p>
      <w:pPr>
        <w:pStyle w:val="BookText"/>
      </w:pPr>
      <w:r>
        <w:rPr>
          <w:rFonts w:ascii="IRNazanin" w:hAnsi="IRNazanin" w:eastAsia="IRNazanin" w:cs="IRNazanin"/>
          <w:lang w:bidi="fa-IR"/>
          <w:color w:val="111111"/>
          <w:sz w:val="28"/>
          <w:szCs w:val="28"/>
          <w:rtl/>
        </w:rPr>
        <w:t xml:space="preserve">رجلین نکح أحدهما الاخر طوعا بین فخذیه وما توبته فکتب القتل وما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4" w:name="pg12434_132780"/>
    <w:bookmarkEnd w:id="144"/>
    <w:p>
      <w:pPr>
        <w:pStyle w:val="BookText"/>
      </w:pPr>
      <w:r>
        <w:rPr>
          <w:rFonts w:ascii="IRNazanin" w:hAnsi="IRNazanin" w:eastAsia="IRNazanin" w:cs="IRNazanin"/>
          <w:lang w:bidi="fa-IR"/>
          <w:color w:val="111111"/>
          <w:sz w:val="28"/>
          <w:szCs w:val="28"/>
          <w:rtl/>
        </w:rPr>
        <w:t xml:space="preserve">حد رجلین وجدا نائمین فی ثوب واحد فکتب علیه السلام مائة سوط.</w:t>
      </w:r>
    </w:p>
    <w:p>
      <w:pPr>
        <w:pStyle w:val="BookText"/>
      </w:pPr>
      <w:r>
        <w:rPr>
          <w:rFonts w:ascii="IRNazanin" w:hAnsi="IRNazanin" w:eastAsia="IRNazanin" w:cs="IRNazanin"/>
          <w:lang w:bidi="fa-IR"/>
          <w:color w:val="111111"/>
          <w:sz w:val="28"/>
          <w:szCs w:val="28"/>
          <w:rtl/>
        </w:rPr>
        <w:t xml:space="preserve">1272 (35) فقه الرضا علیه السلام 283 - واعلم أن السحق مثل</w:t>
      </w:r>
    </w:p>
    <w:p>
      <w:pPr>
        <w:pStyle w:val="BookText"/>
      </w:pPr>
      <w:r>
        <w:rPr>
          <w:rFonts w:ascii="IRNazanin" w:hAnsi="IRNazanin" w:eastAsia="IRNazanin" w:cs="IRNazanin"/>
          <w:lang w:bidi="fa-IR"/>
          <w:color w:val="111111"/>
          <w:sz w:val="28"/>
          <w:szCs w:val="28"/>
          <w:rtl/>
        </w:rPr>
        <w:t xml:space="preserve">اللواط إذا قامت علی المرأتین البینة بالسحق فعلی کل واحدة منهما</w:t>
      </w:r>
    </w:p>
    <w:p>
      <w:pPr>
        <w:pStyle w:val="BookText"/>
      </w:pPr>
      <w:r>
        <w:rPr>
          <w:rFonts w:ascii="IRNazanin" w:hAnsi="IRNazanin" w:eastAsia="IRNazanin" w:cs="IRNazanin"/>
          <w:lang w:bidi="fa-IR"/>
          <w:color w:val="111111"/>
          <w:sz w:val="28"/>
          <w:szCs w:val="28"/>
          <w:rtl/>
        </w:rPr>
        <w:t xml:space="preserve">ضربة بالسیف أو هدمة أو طرح جدار.</w:t>
      </w:r>
    </w:p>
    <w:p>
      <w:pPr>
        <w:pStyle w:val="BookText"/>
      </w:pPr>
      <w:r>
        <w:rPr>
          <w:rFonts w:ascii="IRNazanin" w:hAnsi="IRNazanin" w:eastAsia="IRNazanin" w:cs="IRNazanin"/>
          <w:lang w:bidi="fa-IR"/>
          <w:color w:val="111111"/>
          <w:sz w:val="28"/>
          <w:szCs w:val="28"/>
          <w:rtl/>
        </w:rPr>
        <w:t xml:space="preserve">1273 (36) فقه الرضا علیه السلام 276 - ولا یحد اللوطی حتی یقر</w:t>
      </w:r>
    </w:p>
    <w:p>
      <w:pPr>
        <w:pStyle w:val="BookText"/>
      </w:pPr>
      <w:r>
        <w:rPr>
          <w:rFonts w:ascii="IRNazanin" w:hAnsi="IRNazanin" w:eastAsia="IRNazanin" w:cs="IRNazanin"/>
          <w:lang w:bidi="fa-IR"/>
          <w:color w:val="111111"/>
          <w:sz w:val="28"/>
          <w:szCs w:val="28"/>
          <w:rtl/>
        </w:rPr>
        <w:t xml:space="preserve">أربع مرات علی تلک الصفة.</w:t>
      </w:r>
    </w:p>
    <w:p>
      <w:pPr>
        <w:pStyle w:val="BookText"/>
      </w:pPr>
      <w:r>
        <w:rPr>
          <w:rFonts w:ascii="IRNazanin" w:hAnsi="IRNazanin" w:eastAsia="IRNazanin" w:cs="IRNazanin"/>
          <w:lang w:bidi="fa-IR"/>
          <w:color w:val="111111"/>
          <w:sz w:val="28"/>
          <w:szCs w:val="28"/>
          <w:rtl/>
        </w:rPr>
        <w:t xml:space="preserve">وتقدم فی أحادیث باب (9) تحریم خلوة الرجل والمرأة أو الرجلین</w:t>
      </w:r>
    </w:p>
    <w:p>
      <w:pPr>
        <w:pStyle w:val="BookText"/>
      </w:pPr>
      <w:r>
        <w:rPr>
          <w:rFonts w:ascii="IRNazanin" w:hAnsi="IRNazanin" w:eastAsia="IRNazanin" w:cs="IRNazanin"/>
          <w:lang w:bidi="fa-IR"/>
          <w:color w:val="111111"/>
          <w:sz w:val="28"/>
          <w:szCs w:val="28"/>
          <w:rtl/>
        </w:rPr>
        <w:t xml:space="preserve">تحت لحاف واحد من أبواب نکاح المحرم. وباب (11) تحریم اللواط و</w:t>
      </w:r>
    </w:p>
    <w:p>
      <w:pPr>
        <w:pStyle w:val="BookText"/>
      </w:pPr>
      <w:r>
        <w:rPr>
          <w:rFonts w:ascii="IRNazanin" w:hAnsi="IRNazanin" w:eastAsia="IRNazanin" w:cs="IRNazanin"/>
          <w:lang w:bidi="fa-IR"/>
          <w:color w:val="111111"/>
          <w:sz w:val="28"/>
          <w:szCs w:val="28"/>
          <w:rtl/>
        </w:rPr>
        <w:t xml:space="preserve">باب (12) ما ورد فی أن اللواط ما دون الدبر والدبر هو الکفر وباب (13)</w:t>
      </w:r>
    </w:p>
    <w:p>
      <w:pPr>
        <w:pStyle w:val="BookText"/>
      </w:pPr>
      <w:r>
        <w:rPr>
          <w:rFonts w:ascii="IRNazanin" w:hAnsi="IRNazanin" w:eastAsia="IRNazanin" w:cs="IRNazanin"/>
          <w:lang w:bidi="fa-IR"/>
          <w:color w:val="111111"/>
          <w:sz w:val="28"/>
          <w:szCs w:val="28"/>
          <w:rtl/>
        </w:rPr>
        <w:t xml:space="preserve">تحریم تقبیل الغلام من شهوة وباب (30) ان الرجلین أو امرأتین إذا</w:t>
      </w:r>
    </w:p>
    <w:p>
      <w:pPr>
        <w:pStyle w:val="BookText"/>
      </w:pPr>
      <w:r>
        <w:rPr>
          <w:rFonts w:ascii="IRNazanin" w:hAnsi="IRNazanin" w:eastAsia="IRNazanin" w:cs="IRNazanin"/>
          <w:lang w:bidi="fa-IR"/>
          <w:color w:val="111111"/>
          <w:sz w:val="28"/>
          <w:szCs w:val="28"/>
          <w:rtl/>
        </w:rPr>
        <w:t xml:space="preserve">وجدا فی لحاف واحد یعزران من أبواب حد الزنا ما یدل علی ذلک.</w:t>
      </w:r>
    </w:p>
    <w:p>
      <w:pPr>
        <w:pStyle w:val="BookText"/>
      </w:pPr>
      <w:r>
        <w:rPr>
          <w:rFonts w:ascii="IRNazanin" w:hAnsi="IRNazanin" w:eastAsia="IRNazanin" w:cs="IRNazanin"/>
          <w:lang w:bidi="fa-IR"/>
          <w:color w:val="111111"/>
          <w:sz w:val="28"/>
          <w:szCs w:val="28"/>
          <w:rtl/>
        </w:rPr>
        <w:t xml:space="preserve">ویأتی فی الباب التالی ما یناسب الباب.</w:t>
      </w:r>
    </w:p>
    <w:p>
      <w:pPr>
        <w:pStyle w:val="Heading4"/>
      </w:pPr>
      <w:bookmarkStart w:id="384" w:name="_Toc177"/>
      <w:r>
        <w:t>(2) باب حد المحرم إذا قبل غلاما من شهوة</w:t>
      </w:r>
      <w:bookmarkEnd w:id="384"/>
    </w:p>
    <w:p>
      <w:pPr>
        <w:pStyle w:val="BookText"/>
      </w:pPr>
      <w:r>
        <w:rPr>
          <w:rFonts w:ascii="IRNazanin" w:hAnsi="IRNazanin" w:eastAsia="IRNazanin" w:cs="IRNazanin"/>
          <w:lang w:bidi="fa-IR"/>
          <w:color w:val="111111"/>
          <w:sz w:val="28"/>
          <w:szCs w:val="28"/>
          <w:rtl/>
        </w:rPr>
        <w:t xml:space="preserve">1274 (1) کافی 200 ج 7 - تهذیب 57 ج 10 - علی بن إبراهیم عن</w:t>
      </w:r>
    </w:p>
    <w:p>
      <w:pPr>
        <w:pStyle w:val="BookText"/>
      </w:pPr>
      <w:r>
        <w:rPr>
          <w:rFonts w:ascii="IRNazanin" w:hAnsi="IRNazanin" w:eastAsia="IRNazanin" w:cs="IRNazanin"/>
          <w:lang w:bidi="fa-IR"/>
          <w:color w:val="111111"/>
          <w:sz w:val="28"/>
          <w:szCs w:val="28"/>
          <w:rtl/>
        </w:rPr>
        <w:t xml:space="preserve">أبیه عن یحیی بن المبارک عن عبد الله بن جبلة عن إسحاق بن عمار قال</w:t>
      </w:r>
    </w:p>
    <w:p>
      <w:pPr>
        <w:pStyle w:val="BookText"/>
      </w:pPr>
      <w:r>
        <w:rPr>
          <w:rFonts w:ascii="IRNazanin" w:hAnsi="IRNazanin" w:eastAsia="IRNazanin" w:cs="IRNazanin"/>
          <w:lang w:bidi="fa-IR"/>
          <w:color w:val="111111"/>
          <w:sz w:val="28"/>
          <w:szCs w:val="28"/>
          <w:rtl/>
        </w:rPr>
        <w:t xml:space="preserve">قلت لأبی عبد الله علیه السلام محرم قبل غلاما من شهوة قال یضرب</w:t>
      </w:r>
    </w:p>
    <w:p>
      <w:pPr>
        <w:pStyle w:val="BookText"/>
      </w:pPr>
      <w:r>
        <w:rPr>
          <w:rFonts w:ascii="Amiri" w:hAnsi="Amiri" w:eastAsia="Amiri" w:cs="Amiri"/>
          <w:lang w:bidi="ar-SA"/>
          <w:color w:val="111111"/>
          <w:sz w:val="28"/>
          <w:szCs w:val="28"/>
          <w:rtl/>
        </w:rPr>
        <w:t xml:space="preserve">مائة سوط.</w:t>
      </w:r>
    </w:p>
    <w:p>
      <w:pPr>
        <w:pStyle w:val="BookText"/>
      </w:pPr>
      <w:r>
        <w:rPr>
          <w:rFonts w:ascii="IRNazanin" w:hAnsi="IRNazanin" w:eastAsia="IRNazanin" w:cs="IRNazanin"/>
          <w:lang w:bidi="fa-IR"/>
          <w:color w:val="111111"/>
          <w:sz w:val="28"/>
          <w:szCs w:val="28"/>
          <w:rtl/>
        </w:rPr>
        <w:t xml:space="preserve">وتقدم فی باب (13) تحریم تقبیل الغلام من شهوة من أبواب نکاح المحرم ما یناسب ذلک.</w:t>
      </w:r>
    </w:p>
    <w:p>
      <w:pPr>
        <w:pStyle w:val="Heading4"/>
      </w:pPr>
      <w:bookmarkStart w:id="385" w:name="_Toc178"/>
      <w:r>
        <w:t>(3) باب ما ورد فی عقوبة الرجل إذا وجد تحت فراش رجل أو الرجلین إذا وجدا تحت لحاف واحد</w:t>
      </w:r>
      <w:bookmarkEnd w:id="385"/>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45" w:name="pg12434_132781"/>
    <w:bookmarkEnd w:id="145"/>
    <w:p>
      <w:pPr>
        <w:pStyle w:val="BookText"/>
      </w:pPr>
      <w:r>
        <w:rPr>
          <w:rFonts w:ascii="IRNazanin" w:hAnsi="IRNazanin" w:eastAsia="IRNazanin" w:cs="IRNazanin"/>
          <w:lang w:bidi="fa-IR"/>
          <w:color w:val="111111"/>
          <w:sz w:val="28"/>
          <w:szCs w:val="28"/>
          <w:rtl/>
        </w:rPr>
        <w:t xml:space="preserve">275 (1) فقیه 20 ج 4 - وروی ابن أبی عمیر عن حفص بن البختری</w:t>
      </w:r>
    </w:p>
    <w:p>
      <w:pPr>
        <w:pStyle w:val="BookText"/>
      </w:pPr>
      <w:r>
        <w:rPr>
          <w:rFonts w:ascii="IRNazanin" w:hAnsi="IRNazanin" w:eastAsia="IRNazanin" w:cs="IRNazanin"/>
          <w:lang w:bidi="fa-IR"/>
          <w:color w:val="111111"/>
          <w:sz w:val="28"/>
          <w:szCs w:val="28"/>
          <w:rtl/>
        </w:rPr>
        <w:t xml:space="preserve">عن أبی عبد الله علیه السلام قال أتی أمیر المؤمنین علیه السلام برجل وجد</w:t>
      </w:r>
    </w:p>
    <w:p>
      <w:pPr>
        <w:pStyle w:val="BookText"/>
      </w:pPr>
      <w:r>
        <w:rPr>
          <w:rFonts w:ascii="IRNazanin" w:hAnsi="IRNazanin" w:eastAsia="IRNazanin" w:cs="IRNazanin"/>
          <w:lang w:bidi="fa-IR"/>
          <w:color w:val="111111"/>
          <w:sz w:val="28"/>
          <w:szCs w:val="28"/>
          <w:rtl/>
        </w:rPr>
        <w:t xml:space="preserve">تحت فراش رجل فأمر به أمیر المؤمنین علیه السلام فلوث فی مخروة.</w:t>
      </w:r>
    </w:p>
    <w:p>
      <w:pPr>
        <w:pStyle w:val="BookText"/>
      </w:pPr>
      <w:r>
        <w:rPr>
          <w:rFonts w:ascii="IRNazanin" w:hAnsi="IRNazanin" w:eastAsia="IRNazanin" w:cs="IRNazanin"/>
          <w:lang w:bidi="fa-IR"/>
          <w:color w:val="111111"/>
          <w:sz w:val="28"/>
          <w:szCs w:val="28"/>
          <w:rtl/>
        </w:rPr>
        <w:t xml:space="preserve">وتقدم فی أحادیث باب (9) تحریم خلوة الرجل والمرأة أو الرجلین</w:t>
      </w:r>
    </w:p>
    <w:p>
      <w:pPr>
        <w:pStyle w:val="BookText"/>
      </w:pPr>
      <w:r>
        <w:rPr>
          <w:rFonts w:ascii="IRNazanin" w:hAnsi="IRNazanin" w:eastAsia="IRNazanin" w:cs="IRNazanin"/>
          <w:lang w:bidi="fa-IR"/>
          <w:color w:val="111111"/>
          <w:sz w:val="28"/>
          <w:szCs w:val="28"/>
          <w:rtl/>
        </w:rPr>
        <w:t xml:space="preserve">أو المرأتین تحت لحاف واحد من أبواب نکاح المحرم ما یدل علی ذلک</w:t>
      </w:r>
    </w:p>
    <w:p>
      <w:pPr>
        <w:pStyle w:val="BookText"/>
      </w:pPr>
      <w:r>
        <w:rPr>
          <w:rFonts w:ascii="IRNazanin" w:hAnsi="IRNazanin" w:eastAsia="IRNazanin" w:cs="IRNazanin"/>
          <w:lang w:bidi="fa-IR"/>
          <w:color w:val="111111"/>
          <w:sz w:val="28"/>
          <w:szCs w:val="28"/>
          <w:rtl/>
        </w:rPr>
        <w:t xml:space="preserve">فراجع وفی أحادیث باب (16) ان الرجلین أو امرأتین إذا وجدا تحت</w:t>
      </w:r>
    </w:p>
    <w:p>
      <w:pPr>
        <w:pStyle w:val="BookText"/>
      </w:pPr>
      <w:r>
        <w:rPr>
          <w:rFonts w:ascii="IRNazanin" w:hAnsi="IRNazanin" w:eastAsia="IRNazanin" w:cs="IRNazanin"/>
          <w:lang w:bidi="fa-IR"/>
          <w:color w:val="111111"/>
          <w:sz w:val="28"/>
          <w:szCs w:val="28"/>
          <w:rtl/>
        </w:rPr>
        <w:t xml:space="preserve">لحاف واحد من أبواب الزنا ما یدل علی ذلک وفی روایة أبی بصیر (16)</w:t>
      </w:r>
    </w:p>
    <w:p>
      <w:pPr>
        <w:pStyle w:val="BookText"/>
      </w:pPr>
      <w:r>
        <w:rPr>
          <w:rFonts w:ascii="IRNazanin" w:hAnsi="IRNazanin" w:eastAsia="IRNazanin" w:cs="IRNazanin"/>
          <w:lang w:bidi="fa-IR"/>
          <w:color w:val="111111"/>
          <w:sz w:val="28"/>
          <w:szCs w:val="28"/>
          <w:rtl/>
        </w:rPr>
        <w:t xml:space="preserve">من باب (1) حد اللواط قوله إذا أخذ الرجل مع غلام فی لحاف واحد</w:t>
      </w:r>
    </w:p>
    <w:p>
      <w:pPr>
        <w:pStyle w:val="BookText"/>
      </w:pPr>
      <w:r>
        <w:rPr>
          <w:rFonts w:ascii="IRNazanin" w:hAnsi="IRNazanin" w:eastAsia="IRNazanin" w:cs="IRNazanin"/>
          <w:lang w:bidi="fa-IR"/>
          <w:color w:val="111111"/>
          <w:sz w:val="28"/>
          <w:szCs w:val="28"/>
          <w:rtl/>
        </w:rPr>
        <w:t xml:space="preserve">مجردین ضرب الرجل وأدب الغلام.</w:t>
      </w:r>
    </w:p>
    <w:p>
      <w:pPr>
        <w:pStyle w:val="Heading3"/>
      </w:pPr>
      <w:bookmarkStart w:id="386" w:name="_Toc179"/>
      <w:r>
        <w:t>أبواب حد السحق ومن اقتضت بکرا بأصبعها</w:t>
      </w:r>
      <w:bookmarkEnd w:id="386"/>
    </w:p>
    <w:p>
      <w:pPr>
        <w:pStyle w:val="Heading4"/>
      </w:pPr>
      <w:bookmarkStart w:id="387" w:name="_Toc180"/>
      <w:r>
        <w:t>(1) باب ما ورد فی حد السحق</w:t>
      </w:r>
      <w:bookmarkEnd w:id="387"/>
    </w:p>
    <w:p>
      <w:pPr>
        <w:pStyle w:val="BookText"/>
      </w:pPr>
      <w:r>
        <w:rPr>
          <w:rFonts w:ascii="IRNazanin" w:hAnsi="IRNazanin" w:eastAsia="IRNazanin" w:cs="IRNazanin"/>
          <w:lang w:bidi="fa-IR"/>
          <w:color w:val="111111"/>
          <w:sz w:val="28"/>
          <w:szCs w:val="28"/>
          <w:rtl/>
        </w:rPr>
        <w:t xml:space="preserve">قال الله تعالی فی سورة الفرقان (25) وعادا وثمود وأصحاب الرس</w:t>
      </w:r>
    </w:p>
    <w:p>
      <w:pPr>
        <w:pStyle w:val="BookText"/>
      </w:pPr>
      <w:r>
        <w:rPr>
          <w:rFonts w:ascii="IRNazanin" w:hAnsi="IRNazanin" w:eastAsia="IRNazanin" w:cs="IRNazanin"/>
          <w:lang w:bidi="fa-IR"/>
          <w:color w:val="111111"/>
          <w:sz w:val="28"/>
          <w:szCs w:val="28"/>
          <w:rtl/>
        </w:rPr>
        <w:t xml:space="preserve">وقرونا بین ذلک کثیرا (38).</w:t>
      </w:r>
    </w:p>
    <w:p>
      <w:pPr>
        <w:pStyle w:val="BookText"/>
      </w:pPr>
      <w:r>
        <w:rPr>
          <w:rFonts w:ascii="IRNazanin" w:hAnsi="IRNazanin" w:eastAsia="IRNazanin" w:cs="IRNazanin"/>
          <w:lang w:bidi="fa-IR"/>
          <w:color w:val="111111"/>
          <w:sz w:val="28"/>
          <w:szCs w:val="28"/>
          <w:rtl/>
        </w:rPr>
        <w:t xml:space="preserve">ق (50) کذبت قبلهم قوم نوح وأصحاب الرس وثمود (12)</w:t>
      </w:r>
    </w:p>
    <w:p>
      <w:pPr>
        <w:pStyle w:val="BookText"/>
      </w:pPr>
      <w:r>
        <w:rPr>
          <w:rFonts w:ascii="IRNazanin" w:hAnsi="IRNazanin" w:eastAsia="IRNazanin" w:cs="IRNazanin"/>
          <w:lang w:bidi="fa-IR"/>
          <w:color w:val="111111"/>
          <w:sz w:val="28"/>
          <w:szCs w:val="28"/>
          <w:rtl/>
        </w:rPr>
        <w:t xml:space="preserve">1276 (1) کافی 202 ج 7 - تهذیب 58 ج 10 - علی بن إبراهیم عن</w:t>
      </w:r>
    </w:p>
    <w:p>
      <w:pPr>
        <w:pStyle w:val="BookText"/>
      </w:pPr>
      <w:r>
        <w:rPr>
          <w:rFonts w:ascii="IRNazanin" w:hAnsi="IRNazanin" w:eastAsia="IRNazanin" w:cs="IRNazanin"/>
          <w:lang w:bidi="fa-IR"/>
          <w:color w:val="111111"/>
          <w:sz w:val="28"/>
          <w:szCs w:val="28"/>
          <w:rtl/>
        </w:rPr>
        <w:t xml:space="preserve">أبیه عن أبن أبی عمیر عن محمد بن أبی حمزة وهشام وحفص عن أبی</w:t>
      </w:r>
    </w:p>
    <w:p>
      <w:pPr>
        <w:pStyle w:val="BookText"/>
      </w:pPr>
      <w:r>
        <w:rPr>
          <w:rFonts w:ascii="IRNazanin" w:hAnsi="IRNazanin" w:eastAsia="IRNazanin" w:cs="IRNazanin"/>
          <w:lang w:bidi="fa-IR"/>
          <w:color w:val="111111"/>
          <w:sz w:val="28"/>
          <w:szCs w:val="28"/>
          <w:rtl/>
        </w:rPr>
        <w:t xml:space="preserve">عبد الله علیه السلام أنه دخل علیه نسوة فسألته امرأة منهن عن السحق</w:t>
      </w:r>
    </w:p>
    <w:p>
      <w:pPr>
        <w:pStyle w:val="BookText"/>
      </w:pPr>
      <w:r>
        <w:rPr>
          <w:rFonts w:ascii="IRNazanin" w:hAnsi="IRNazanin" w:eastAsia="IRNazanin" w:cs="IRNazanin"/>
          <w:lang w:bidi="fa-IR"/>
          <w:color w:val="111111"/>
          <w:sz w:val="28"/>
          <w:szCs w:val="28"/>
          <w:rtl/>
        </w:rPr>
        <w:t xml:space="preserve">فقال حدها حد الزانی فقالت المرأة </w:t>
      </w:r>
      <w:r>
        <w:rPr>
          <w:rStyle w:val="FootnoteReference"/>
        </w:rPr>
        <w:footnoteReference w:id="1196"/>
      </w:r>
      <w:r>
        <w:rPr>
          <w:rFonts w:ascii="IRNazanin" w:hAnsi="IRNazanin" w:eastAsia="IRNazanin" w:cs="IRNazanin"/>
          <w:lang w:bidi="fa-IR"/>
          <w:color w:val="111111"/>
          <w:sz w:val="28"/>
          <w:szCs w:val="28"/>
          <w:rtl/>
        </w:rPr>
        <w:t xml:space="preserve">ما ذکر الله عز وجل ذلک فی</w:t>
      </w:r>
    </w:p>
    <w:p>
      <w:pPr>
        <w:pStyle w:val="BookText"/>
      </w:pPr>
      <w:r>
        <w:rPr>
          <w:rFonts w:ascii="IRNazanin" w:hAnsi="IRNazanin" w:eastAsia="IRNazanin" w:cs="IRNazanin"/>
          <w:lang w:bidi="fa-IR"/>
          <w:color w:val="111111"/>
          <w:sz w:val="28"/>
          <w:szCs w:val="28"/>
          <w:rtl/>
        </w:rPr>
        <w:t xml:space="preserve">القرآن فقال بلی قالت وأین (هو - کا - فقیه) قال هن أصحاب الرس</w:t>
      </w:r>
    </w:p>
    <w:p>
      <w:pPr>
        <w:pStyle w:val="BookText"/>
      </w:pPr>
      <w:r>
        <w:rPr>
          <w:rFonts w:ascii="IRNazanin" w:hAnsi="IRNazanin" w:eastAsia="IRNazanin" w:cs="IRNazanin"/>
          <w:lang w:bidi="fa-IR"/>
          <w:color w:val="111111"/>
          <w:sz w:val="28"/>
          <w:szCs w:val="28"/>
          <w:rtl/>
        </w:rPr>
        <w:t xml:space="preserve">فقیه 31 ج 4 - وفی روایة هشام وحفص بن البختری أنه دخل نسوة علی أبی</w:t>
      </w:r>
    </w:p>
    <w:p>
      <w:pPr>
        <w:pStyle w:val="BookText"/>
      </w:pPr>
      <w:r>
        <w:rPr>
          <w:rFonts w:ascii="IRNazanin" w:hAnsi="IRNazanin" w:eastAsia="IRNazanin" w:cs="IRNazanin"/>
          <w:lang w:bidi="fa-IR"/>
          <w:color w:val="111111"/>
          <w:sz w:val="28"/>
          <w:szCs w:val="28"/>
          <w:rtl/>
        </w:rPr>
        <w:t xml:space="preserve">عبد الله علیه السلام فسألته (وذکر مثله).</w:t>
      </w:r>
    </w:p>
    <w:p>
      <w:pPr>
        <w:pStyle w:val="BookText"/>
      </w:pPr>
      <w:r>
        <w:rPr>
          <w:rFonts w:ascii="IRNazanin" w:hAnsi="IRNazanin" w:eastAsia="IRNazanin" w:cs="IRNazanin"/>
          <w:lang w:bidi="fa-IR"/>
          <w:color w:val="111111"/>
          <w:sz w:val="28"/>
          <w:szCs w:val="28"/>
          <w:rtl/>
        </w:rPr>
        <w:t xml:space="preserve">1277 (2) الجعفریات 136 - أخبرنا عبد الله أخبرنا محمد قال کتب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أبی محمد بن محمد بن الأشعث </w:t>
      </w:r>
      <w:r>
        <w:rPr>
          <w:rStyle w:val="FootnoteReference"/>
        </w:rPr>
        <w:footnoteReference w:id="1197"/>
      </w:r>
      <w:r>
        <w:rPr>
          <w:rFonts w:ascii="IRNazanin" w:hAnsi="IRNazanin" w:eastAsia="IRNazanin" w:cs="IRNazanin"/>
          <w:lang w:bidi="fa-IR"/>
          <w:color w:val="111111"/>
          <w:sz w:val="28"/>
          <w:szCs w:val="28"/>
          <w:rtl/>
        </w:rPr>
        <w:t xml:space="preserve">حدثنا محمد بن سوار حدثنا</w:t>
      </w:r>
    </w:p>
    <w:p>
      <w:pPr>
        <w:pStyle w:val="BookText"/>
      </w:pPr>
      <w:r>
        <w:rPr>
          <w:rFonts w:ascii="IRNazanin" w:hAnsi="IRNazanin" w:eastAsia="IRNazanin" w:cs="IRNazanin"/>
          <w:lang w:bidi="fa-IR"/>
          <w:color w:val="111111"/>
          <w:sz w:val="28"/>
          <w:szCs w:val="28"/>
          <w:rtl/>
        </w:rPr>
        <w:t xml:space="preserve">سعید بن زکریا المداینی أخبرنی عنبسة عن عبد الرحمن عن العلاء عن</w:t>
      </w:r>
    </w:p>
    <w:p>
      <w:pPr>
        <w:pStyle w:val="BookText"/>
      </w:pPr>
      <w:r>
        <w:rPr>
          <w:rFonts w:ascii="IRNazanin" w:hAnsi="IRNazanin" w:eastAsia="IRNazanin" w:cs="IRNazanin"/>
          <w:lang w:bidi="fa-IR"/>
          <w:color w:val="111111"/>
          <w:sz w:val="28"/>
          <w:szCs w:val="28"/>
          <w:rtl/>
        </w:rPr>
        <w:t xml:space="preserve">مکحول عن واثلة بن الأسقع عن النبی صلی الله علیه وآله قال سحاق</w:t>
      </w:r>
    </w:p>
    <w:p>
      <w:pPr>
        <w:pStyle w:val="BookText"/>
      </w:pPr>
      <w:r>
        <w:rPr>
          <w:rFonts w:ascii="IRNazanin" w:hAnsi="IRNazanin" w:eastAsia="IRNazanin" w:cs="IRNazanin"/>
          <w:lang w:bidi="fa-IR"/>
          <w:color w:val="111111"/>
          <w:sz w:val="28"/>
          <w:szCs w:val="28"/>
          <w:rtl/>
        </w:rPr>
        <w:t xml:space="preserve">النساء بینهن زناء.</w:t>
      </w:r>
    </w:p>
    <w:p>
      <w:pPr>
        <w:pStyle w:val="BookText"/>
      </w:pPr>
      <w:r>
        <w:rPr>
          <w:rFonts w:ascii="IRNazanin" w:hAnsi="IRNazanin" w:eastAsia="IRNazanin" w:cs="IRNazanin"/>
          <w:lang w:bidi="fa-IR"/>
          <w:color w:val="111111"/>
          <w:sz w:val="28"/>
          <w:szCs w:val="28"/>
          <w:rtl/>
        </w:rPr>
        <w:t xml:space="preserve">1278 (3) کافی 202 ج 7 - محمد بن یحیی عن تهذیب 58 ج 10</w:t>
      </w:r>
    </w:p>
    <w:p>
      <w:pPr>
        <w:pStyle w:val="BookText"/>
      </w:pPr>
      <w:r>
        <w:rPr>
          <w:rFonts w:ascii="IRNazanin" w:hAnsi="IRNazanin" w:eastAsia="IRNazanin" w:cs="IRNazanin"/>
          <w:lang w:bidi="fa-IR"/>
          <w:color w:val="111111"/>
          <w:sz w:val="28"/>
          <w:szCs w:val="28"/>
          <w:rtl/>
        </w:rPr>
        <w:t xml:space="preserve">أحمد بن محمد (بن عیسی - کا) عن علی بن الحکم عن أبان بن عثمان عن</w:t>
      </w:r>
    </w:p>
    <w:p>
      <w:pPr>
        <w:pStyle w:val="BookText"/>
      </w:pPr>
      <w:r>
        <w:rPr>
          <w:rFonts w:ascii="IRNazanin" w:hAnsi="IRNazanin" w:eastAsia="IRNazanin" w:cs="IRNazanin"/>
          <w:lang w:bidi="fa-IR"/>
          <w:color w:val="111111"/>
          <w:sz w:val="28"/>
          <w:szCs w:val="28"/>
          <w:rtl/>
        </w:rPr>
        <w:t xml:space="preserve">زرارة عن أبی جعفر علیه السلام قال السحاقة تجلد.</w:t>
      </w:r>
    </w:p>
    <w:p>
      <w:pPr>
        <w:pStyle w:val="BookText"/>
      </w:pPr>
      <w:r>
        <w:rPr>
          <w:rFonts w:ascii="IRNazanin" w:hAnsi="IRNazanin" w:eastAsia="IRNazanin" w:cs="IRNazanin"/>
          <w:lang w:bidi="fa-IR"/>
          <w:color w:val="111111"/>
          <w:sz w:val="28"/>
          <w:szCs w:val="28"/>
          <w:rtl/>
        </w:rPr>
        <w:t xml:space="preserve">1279 (4) الجعفریات 135 - بأسناده عن جعفر بن محمد عن أبیه</w:t>
      </w:r>
    </w:p>
    <w:p>
      <w:pPr>
        <w:pStyle w:val="BookText"/>
      </w:pPr>
      <w:r>
        <w:rPr>
          <w:rFonts w:ascii="IRNazanin" w:hAnsi="IRNazanin" w:eastAsia="IRNazanin" w:cs="IRNazanin"/>
          <w:lang w:bidi="fa-IR"/>
          <w:color w:val="111111"/>
          <w:sz w:val="28"/>
          <w:szCs w:val="28"/>
          <w:rtl/>
        </w:rPr>
        <w:t xml:space="preserve">ان علی بن أبی طالب علیهم السلام أتی بمساحقتین فجلدها مائة إلا</w:t>
      </w:r>
    </w:p>
    <w:p>
      <w:pPr>
        <w:pStyle w:val="BookText"/>
      </w:pPr>
      <w:r>
        <w:rPr>
          <w:rFonts w:ascii="IRNazanin" w:hAnsi="IRNazanin" w:eastAsia="IRNazanin" w:cs="IRNazanin"/>
          <w:lang w:bidi="fa-IR"/>
          <w:color w:val="111111"/>
          <w:sz w:val="28"/>
          <w:szCs w:val="28"/>
          <w:rtl/>
        </w:rPr>
        <w:t xml:space="preserve">اثنین ولم یبلغ بهما الحد.</w:t>
      </w:r>
    </w:p>
    <w:p>
      <w:pPr>
        <w:pStyle w:val="BookText"/>
      </w:pPr>
      <w:r>
        <w:rPr>
          <w:rFonts w:ascii="IRNazanin" w:hAnsi="IRNazanin" w:eastAsia="IRNazanin" w:cs="IRNazanin"/>
          <w:lang w:bidi="fa-IR"/>
          <w:color w:val="111111"/>
          <w:sz w:val="28"/>
          <w:szCs w:val="28"/>
          <w:rtl/>
        </w:rPr>
        <w:t xml:space="preserve">1280 (5) مکارم الاخلاق 232 - عن النبی صلی الله علیه وآله قال</w:t>
      </w:r>
    </w:p>
    <w:p>
      <w:pPr>
        <w:pStyle w:val="BookText"/>
      </w:pPr>
      <w:r>
        <w:rPr>
          <w:rFonts w:ascii="IRNazanin" w:hAnsi="IRNazanin" w:eastAsia="IRNazanin" w:cs="IRNazanin"/>
          <w:lang w:bidi="fa-IR"/>
          <w:color w:val="111111"/>
          <w:sz w:val="28"/>
          <w:szCs w:val="28"/>
          <w:rtl/>
        </w:rPr>
        <w:t xml:space="preserve">السحق فی النساء بمنزلة اللواط فی الرجال فمن فعل من ذلک شیئا</w:t>
      </w:r>
    </w:p>
    <w:p>
      <w:pPr>
        <w:pStyle w:val="BookText"/>
      </w:pPr>
      <w:r>
        <w:rPr>
          <w:rFonts w:ascii="IRNazanin" w:hAnsi="IRNazanin" w:eastAsia="IRNazanin" w:cs="IRNazanin"/>
          <w:lang w:bidi="fa-IR"/>
          <w:color w:val="111111"/>
          <w:sz w:val="28"/>
          <w:szCs w:val="28"/>
          <w:rtl/>
        </w:rPr>
        <w:t xml:space="preserve">فاقتلوها </w:t>
      </w:r>
      <w:r>
        <w:rPr>
          <w:rStyle w:val="FootnoteReference"/>
        </w:rPr>
        <w:footnoteReference w:id="1198"/>
      </w:r>
      <w:r>
        <w:rPr>
          <w:rFonts w:ascii="IRNazanin" w:hAnsi="IRNazanin" w:eastAsia="IRNazanin" w:cs="IRNazanin"/>
          <w:lang w:bidi="fa-IR"/>
          <w:color w:val="111111"/>
          <w:sz w:val="28"/>
          <w:szCs w:val="28"/>
          <w:rtl/>
        </w:rPr>
        <w:t xml:space="preserve">ثم اقتلوها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1281 (6) الجعفریات 135 - بأسناده عن جعفر بن محمد عن أبیه</w:t>
      </w:r>
    </w:p>
    <w:p>
      <w:pPr>
        <w:pStyle w:val="BookText"/>
      </w:pPr>
      <w:r>
        <w:rPr>
          <w:rFonts w:ascii="IRNazanin" w:hAnsi="IRNazanin" w:eastAsia="IRNazanin" w:cs="IRNazanin"/>
          <w:lang w:bidi="fa-IR"/>
          <w:color w:val="111111"/>
          <w:sz w:val="28"/>
          <w:szCs w:val="28"/>
          <w:rtl/>
        </w:rPr>
        <w:t xml:space="preserve">عن علی علیهم السلام قال السحق فی النساء بمنزلة اللواط فی الرجال.</w:t>
      </w:r>
    </w:p>
    <w:p>
      <w:pPr>
        <w:pStyle w:val="BookText"/>
      </w:pPr>
      <w:r>
        <w:rPr>
          <w:rFonts w:ascii="IRNazanin" w:hAnsi="IRNazanin" w:eastAsia="IRNazanin" w:cs="IRNazanin"/>
          <w:lang w:bidi="fa-IR"/>
          <w:color w:val="111111"/>
          <w:sz w:val="28"/>
          <w:szCs w:val="28"/>
          <w:rtl/>
        </w:rPr>
        <w:t xml:space="preserve">1282 (7) دعائم الاسلام 456 ج 2 - عن جعفر بن </w:t>
      </w:r>
      <w:r>
        <w:rPr>
          <w:rStyle w:val="FootnoteReference"/>
        </w:rPr>
        <w:footnoteReference w:id="1200"/>
      </w:r>
      <w:r>
        <w:rPr>
          <w:rFonts w:ascii="IRNazanin" w:hAnsi="IRNazanin" w:eastAsia="IRNazanin" w:cs="IRNazanin"/>
          <w:lang w:bidi="fa-IR"/>
          <w:color w:val="111111"/>
          <w:sz w:val="28"/>
          <w:szCs w:val="28"/>
          <w:rtl/>
        </w:rPr>
        <w:t xml:space="preserve">محمد علیهما</w:t>
      </w:r>
    </w:p>
    <w:p>
      <w:pPr>
        <w:pStyle w:val="BookText"/>
      </w:pPr>
      <w:r>
        <w:rPr>
          <w:rFonts w:ascii="IRNazanin" w:hAnsi="IRNazanin" w:eastAsia="IRNazanin" w:cs="IRNazanin"/>
          <w:lang w:bidi="fa-IR"/>
          <w:color w:val="111111"/>
          <w:sz w:val="28"/>
          <w:szCs w:val="28"/>
          <w:rtl/>
        </w:rPr>
        <w:t xml:space="preserve">السلام أنه قال السحق فی النساء کاللواط فی الرجال ولکن فیه جلد</w:t>
      </w:r>
    </w:p>
    <w:p>
      <w:pPr>
        <w:pStyle w:val="BookText"/>
      </w:pPr>
      <w:r>
        <w:rPr>
          <w:rFonts w:ascii="IRNazanin" w:hAnsi="IRNazanin" w:eastAsia="IRNazanin" w:cs="IRNazanin"/>
          <w:lang w:bidi="fa-IR"/>
          <w:color w:val="111111"/>
          <w:sz w:val="28"/>
          <w:szCs w:val="28"/>
          <w:rtl/>
        </w:rPr>
        <w:t xml:space="preserve">مائة لأنه لیس فیه إیلاج.</w:t>
      </w:r>
    </w:p>
    <w:p>
      <w:pPr>
        <w:pStyle w:val="BookText"/>
      </w:pPr>
      <w:r>
        <w:rPr>
          <w:rFonts w:ascii="IRNazanin" w:hAnsi="IRNazanin" w:eastAsia="IRNazanin" w:cs="IRNazanin"/>
          <w:lang w:bidi="fa-IR"/>
          <w:color w:val="111111"/>
          <w:sz w:val="28"/>
          <w:szCs w:val="28"/>
          <w:rtl/>
        </w:rPr>
        <w:t xml:space="preserve">1283 (8) فقه الرضا علیه السلام 282 - واعلم أن السحق مثل</w:t>
      </w:r>
    </w:p>
    <w:p>
      <w:pPr>
        <w:pStyle w:val="BookText"/>
      </w:pPr>
      <w:r>
        <w:rPr>
          <w:rFonts w:ascii="IRNazanin" w:hAnsi="IRNazanin" w:eastAsia="IRNazanin" w:cs="IRNazanin"/>
          <w:lang w:bidi="fa-IR"/>
          <w:color w:val="111111"/>
          <w:sz w:val="28"/>
          <w:szCs w:val="28"/>
          <w:rtl/>
        </w:rPr>
        <w:t xml:space="preserve">اللواط إذا قامت علی المرأتین البینة بالسحق فعلی کل واحدة منهما</w:t>
      </w:r>
    </w:p>
    <w:p>
      <w:pPr>
        <w:pStyle w:val="BookText"/>
      </w:pPr>
      <w:r>
        <w:rPr>
          <w:rFonts w:ascii="IRNazanin" w:hAnsi="IRNazanin" w:eastAsia="IRNazanin" w:cs="IRNazanin"/>
          <w:lang w:bidi="fa-IR"/>
          <w:color w:val="111111"/>
          <w:sz w:val="28"/>
          <w:szCs w:val="28"/>
          <w:rtl/>
        </w:rPr>
        <w:t xml:space="preserve">ضربة بالسیف أو هدمة أو طرح جدار وهن الرسیات </w:t>
      </w:r>
      <w:r>
        <w:rPr>
          <w:rStyle w:val="FootnoteReference"/>
        </w:rPr>
        <w:footnoteReference w:id="1201"/>
      </w:r>
      <w:r>
        <w:rPr>
          <w:rFonts w:ascii="IRNazanin" w:hAnsi="IRNazanin" w:eastAsia="IRNazanin" w:cs="IRNazanin"/>
          <w:lang w:bidi="fa-IR"/>
          <w:color w:val="111111"/>
          <w:sz w:val="28"/>
          <w:szCs w:val="28"/>
          <w:rtl/>
        </w:rPr>
        <w:t xml:space="preserve">اللواتی ذکرن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6" w:name="pg12434_132783"/>
    <w:bookmarkEnd w:id="146"/>
    <w:p>
      <w:pPr>
        <w:pStyle w:val="BookText"/>
      </w:pPr>
      <w:r>
        <w:rPr>
          <w:rFonts w:ascii="IRNazanin" w:hAnsi="IRNazanin" w:eastAsia="IRNazanin" w:cs="IRNazanin"/>
          <w:lang w:bidi="fa-IR"/>
          <w:color w:val="111111"/>
          <w:sz w:val="28"/>
          <w:szCs w:val="28"/>
          <w:rtl/>
        </w:rPr>
        <w:t xml:space="preserve">فی القرآن.</w:t>
      </w:r>
    </w:p>
    <w:p>
      <w:pPr>
        <w:pStyle w:val="BookText"/>
      </w:pPr>
      <w:r>
        <w:rPr>
          <w:rFonts w:ascii="IRNazanin" w:hAnsi="IRNazanin" w:eastAsia="IRNazanin" w:cs="IRNazanin"/>
          <w:lang w:bidi="fa-IR"/>
          <w:color w:val="111111"/>
          <w:sz w:val="28"/>
          <w:szCs w:val="28"/>
          <w:rtl/>
        </w:rPr>
        <w:t xml:space="preserve">وتقدم فی أحادیث باب (9) تحریم خلوة الرجل والمرأة تحت لحاف</w:t>
      </w:r>
    </w:p>
    <w:p>
      <w:pPr>
        <w:pStyle w:val="BookText"/>
      </w:pPr>
      <w:r>
        <w:rPr>
          <w:rFonts w:ascii="IRNazanin" w:hAnsi="IRNazanin" w:eastAsia="IRNazanin" w:cs="IRNazanin"/>
          <w:lang w:bidi="fa-IR"/>
          <w:color w:val="111111"/>
          <w:sz w:val="28"/>
          <w:szCs w:val="28"/>
          <w:rtl/>
        </w:rPr>
        <w:t xml:space="preserve">واحد من أبواب نکاح المحرم وباب (15) تحریم المساحقة وباب (26)</w:t>
      </w:r>
    </w:p>
    <w:p>
      <w:pPr>
        <w:pStyle w:val="BookText"/>
      </w:pPr>
      <w:r>
        <w:rPr>
          <w:rFonts w:ascii="IRNazanin" w:hAnsi="IRNazanin" w:eastAsia="IRNazanin" w:cs="IRNazanin"/>
          <w:lang w:bidi="fa-IR"/>
          <w:color w:val="111111"/>
          <w:sz w:val="28"/>
          <w:szCs w:val="28"/>
          <w:rtl/>
        </w:rPr>
        <w:t xml:space="preserve">ان الرجلین أو امرأتین إذا وجدا تحت لحاف واحد یعزران من أبواب</w:t>
      </w:r>
    </w:p>
    <w:p>
      <w:pPr>
        <w:pStyle w:val="BookText"/>
      </w:pPr>
      <w:r>
        <w:rPr>
          <w:rFonts w:ascii="IRNazanin" w:hAnsi="IRNazanin" w:eastAsia="IRNazanin" w:cs="IRNazanin"/>
          <w:lang w:bidi="fa-IR"/>
          <w:color w:val="111111"/>
          <w:sz w:val="28"/>
          <w:szCs w:val="28"/>
          <w:rtl/>
        </w:rPr>
        <w:t xml:space="preserve">حد الزنا ما یناسب ذلک فراجع.</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pStyle w:val="Heading4"/>
      </w:pPr>
      <w:bookmarkStart w:id="388" w:name="_Toc181"/>
      <w:r>
        <w:t>(2) باب حکم ما لو جامع الرجل امرأته فساحقت بکرا فحملت</w:t>
      </w:r>
      <w:bookmarkEnd w:id="388"/>
    </w:p>
    <w:p>
      <w:pPr>
        <w:pStyle w:val="BookText"/>
      </w:pPr>
      <w:r>
        <w:rPr>
          <w:rFonts w:ascii="IRNazanin" w:hAnsi="IRNazanin" w:eastAsia="IRNazanin" w:cs="IRNazanin"/>
          <w:lang w:bidi="fa-IR"/>
          <w:color w:val="111111"/>
          <w:sz w:val="28"/>
          <w:szCs w:val="28"/>
          <w:rtl/>
        </w:rPr>
        <w:t xml:space="preserve">1284 (1) کافی 202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عمرو بن عثمان وعن أبیه جمیعا عن هارون بن الجهم عن</w:t>
      </w:r>
    </w:p>
    <w:p>
      <w:pPr>
        <w:pStyle w:val="BookText"/>
      </w:pPr>
      <w:r>
        <w:rPr>
          <w:rFonts w:ascii="IRNazanin" w:hAnsi="IRNazanin" w:eastAsia="IRNazanin" w:cs="IRNazanin"/>
          <w:lang w:bidi="fa-IR"/>
          <w:color w:val="111111"/>
          <w:sz w:val="28"/>
          <w:szCs w:val="28"/>
          <w:rtl/>
        </w:rPr>
        <w:t xml:space="preserve">محمد بن مسلم قال سمعت أبا جعفر وأبا عبد الله علیهما السلام یقولان</w:t>
      </w:r>
    </w:p>
    <w:p>
      <w:pPr>
        <w:pStyle w:val="BookText"/>
      </w:pPr>
      <w:r>
        <w:rPr>
          <w:rFonts w:ascii="IRNazanin" w:hAnsi="IRNazanin" w:eastAsia="IRNazanin" w:cs="IRNazanin"/>
          <w:lang w:bidi="fa-IR"/>
          <w:color w:val="111111"/>
          <w:sz w:val="28"/>
          <w:szCs w:val="28"/>
          <w:rtl/>
        </w:rPr>
        <w:t xml:space="preserve">بینا الحسن بن علی علیهما السلام فی مجلس أمیر المؤمنین علیه السلام</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1202"/>
      </w:r>
      <w:r>
        <w:rPr>
          <w:rFonts w:ascii="IRNazanin" w:hAnsi="IRNazanin" w:eastAsia="IRNazanin" w:cs="IRNazanin"/>
          <w:lang w:bidi="fa-IR"/>
          <w:color w:val="111111"/>
          <w:sz w:val="28"/>
          <w:szCs w:val="28"/>
          <w:rtl/>
        </w:rPr>
        <w:t xml:space="preserve">أقبل قوم فقالوا یا أبا محمد أردنا أمیر المؤمنین علیه السلام قال و</w:t>
      </w:r>
    </w:p>
    <w:p>
      <w:pPr>
        <w:pStyle w:val="BookText"/>
      </w:pPr>
      <w:r>
        <w:rPr>
          <w:rFonts w:ascii="IRNazanin" w:hAnsi="IRNazanin" w:eastAsia="IRNazanin" w:cs="IRNazanin"/>
          <w:lang w:bidi="fa-IR"/>
          <w:color w:val="111111"/>
          <w:sz w:val="28"/>
          <w:szCs w:val="28"/>
          <w:rtl/>
        </w:rPr>
        <w:t xml:space="preserve">ما حاجتکم قالوا أردنا أن نسأله عن مسألة قال وما هی تخبرونا بها فقالوا</w:t>
      </w:r>
    </w:p>
    <w:p>
      <w:pPr>
        <w:pStyle w:val="BookText"/>
      </w:pPr>
      <w:r>
        <w:rPr>
          <w:rFonts w:ascii="Amiri" w:hAnsi="Amiri" w:eastAsia="Amiri" w:cs="Amiri"/>
          <w:lang w:bidi="ar-SA"/>
          <w:color w:val="111111"/>
          <w:sz w:val="28"/>
          <w:szCs w:val="28"/>
          <w:rtl/>
        </w:rPr>
        <w:t xml:space="preserve">امرأة جامعها زوجها فلما قام عنها قامت بحموتها </w:t>
      </w:r>
      <w:r>
        <w:rPr>
          <w:rStyle w:val="FootnoteReference"/>
        </w:rPr>
        <w:footnoteReference w:id="1203"/>
      </w:r>
      <w:r>
        <w:rPr>
          <w:rFonts w:ascii="IRNazanin" w:hAnsi="IRNazanin" w:eastAsia="IRNazanin" w:cs="IRNazanin"/>
          <w:lang w:bidi="fa-IR"/>
          <w:color w:val="111111"/>
          <w:sz w:val="28"/>
          <w:szCs w:val="28"/>
          <w:rtl/>
        </w:rPr>
        <w:t xml:space="preserve">فوقعت علی</w:t>
      </w:r>
    </w:p>
    <w:p>
      <w:pPr>
        <w:pStyle w:val="BookText"/>
      </w:pPr>
      <w:r>
        <w:rPr>
          <w:rFonts w:ascii="IRNazanin" w:hAnsi="IRNazanin" w:eastAsia="IRNazanin" w:cs="IRNazanin"/>
          <w:lang w:bidi="fa-IR"/>
          <w:color w:val="111111"/>
          <w:sz w:val="28"/>
          <w:szCs w:val="28"/>
          <w:rtl/>
        </w:rPr>
        <w:t xml:space="preserve">جاریة بکر فساحقتها فألقت </w:t>
      </w:r>
      <w:r>
        <w:rPr>
          <w:rStyle w:val="FootnoteReference"/>
        </w:rPr>
        <w:footnoteReference w:id="1204"/>
      </w:r>
      <w:r>
        <w:rPr>
          <w:rFonts w:ascii="IRNazanin" w:hAnsi="IRNazanin" w:eastAsia="IRNazanin" w:cs="IRNazanin"/>
          <w:lang w:bidi="fa-IR"/>
          <w:color w:val="111111"/>
          <w:sz w:val="28"/>
          <w:szCs w:val="28"/>
          <w:rtl/>
        </w:rPr>
        <w:t xml:space="preserve">النطفة فیها فحملت فما تقول فی هذا</w:t>
      </w:r>
    </w:p>
    <w:p>
      <w:pPr>
        <w:pStyle w:val="BookText"/>
      </w:pPr>
      <w:r>
        <w:rPr>
          <w:rFonts w:ascii="IRNazanin" w:hAnsi="IRNazanin" w:eastAsia="IRNazanin" w:cs="IRNazanin"/>
          <w:lang w:bidi="fa-IR"/>
          <w:color w:val="111111"/>
          <w:sz w:val="28"/>
          <w:szCs w:val="28"/>
          <w:rtl/>
        </w:rPr>
        <w:t xml:space="preserve">فقال الحسن علیه السلام معضلة وأبو الحسن لها وأقول فإن أصبت فمن</w:t>
      </w:r>
    </w:p>
    <w:p>
      <w:pPr>
        <w:pStyle w:val="BookText"/>
      </w:pPr>
      <w:r>
        <w:rPr>
          <w:rFonts w:ascii="IRNazanin" w:hAnsi="IRNazanin" w:eastAsia="IRNazanin" w:cs="IRNazanin"/>
          <w:lang w:bidi="fa-IR"/>
          <w:color w:val="111111"/>
          <w:sz w:val="28"/>
          <w:szCs w:val="28"/>
          <w:rtl/>
        </w:rPr>
        <w:t xml:space="preserve">الله ثم من </w:t>
      </w:r>
      <w:r>
        <w:rPr>
          <w:rStyle w:val="FootnoteReference"/>
        </w:rPr>
        <w:footnoteReference w:id="1205"/>
      </w:r>
      <w:r>
        <w:rPr>
          <w:rFonts w:ascii="IRNazanin" w:hAnsi="IRNazanin" w:eastAsia="IRNazanin" w:cs="IRNazanin"/>
          <w:lang w:bidi="fa-IR"/>
          <w:color w:val="111111"/>
          <w:sz w:val="28"/>
          <w:szCs w:val="28"/>
          <w:rtl/>
        </w:rPr>
        <w:t xml:space="preserve">أمیر المؤمنین علیه السلام وإن أخطأت فمن نفسی فأرجو</w:t>
      </w:r>
    </w:p>
    <w:p>
      <w:pPr>
        <w:pStyle w:val="BookText"/>
      </w:pPr>
      <w:r>
        <w:rPr>
          <w:rFonts w:ascii="IRNazanin" w:hAnsi="IRNazanin" w:eastAsia="IRNazanin" w:cs="IRNazanin"/>
          <w:lang w:bidi="fa-IR"/>
          <w:color w:val="111111"/>
          <w:sz w:val="28"/>
          <w:szCs w:val="28"/>
          <w:rtl/>
        </w:rPr>
        <w:t xml:space="preserve">أن لا أخطئ إن شاء الله یعمد إلی المرأة فیؤخذ منها مهر الجاریة البکر فی</w:t>
      </w:r>
    </w:p>
    <w:p>
      <w:pPr>
        <w:pStyle w:val="BookText"/>
      </w:pPr>
      <w:r>
        <w:rPr>
          <w:rFonts w:ascii="IRNazanin" w:hAnsi="IRNazanin" w:eastAsia="IRNazanin" w:cs="IRNazanin"/>
          <w:lang w:bidi="fa-IR"/>
          <w:color w:val="111111"/>
          <w:sz w:val="28"/>
          <w:szCs w:val="28"/>
          <w:rtl/>
        </w:rPr>
        <w:t xml:space="preserve">أول وهلة لان الولد لا یخرج منها حتی تشق فتذهب عذرتها ثم ترجم</w:t>
      </w:r>
    </w:p>
    <w:p>
      <w:pPr>
        <w:pStyle w:val="BookText"/>
      </w:pPr>
      <w:r>
        <w:rPr>
          <w:rFonts w:ascii="IRNazanin" w:hAnsi="IRNazanin" w:eastAsia="IRNazanin" w:cs="IRNazanin"/>
          <w:lang w:bidi="fa-IR"/>
          <w:color w:val="111111"/>
          <w:sz w:val="28"/>
          <w:szCs w:val="28"/>
          <w:rtl/>
        </w:rPr>
        <w:t xml:space="preserve">المرأة لأنها محصنة ثم ینتظر </w:t>
      </w:r>
      <w:r>
        <w:rPr>
          <w:rStyle w:val="FootnoteReference"/>
        </w:rPr>
        <w:footnoteReference w:id="1206"/>
      </w:r>
      <w:r>
        <w:rPr>
          <w:rFonts w:ascii="IRNazanin" w:hAnsi="IRNazanin" w:eastAsia="IRNazanin" w:cs="IRNazanin"/>
          <w:lang w:bidi="fa-IR"/>
          <w:color w:val="111111"/>
          <w:sz w:val="28"/>
          <w:szCs w:val="28"/>
          <w:rtl/>
        </w:rPr>
        <w:t xml:space="preserve">بالجاریة حتی تضع ما فی بطنها ویرد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إلی أبیه صاحبه النطفة ثم تجلد الجاریة الحد قال فانصرف القوم</w:t>
      </w:r>
    </w:p>
    <w:p>
      <w:pPr>
        <w:pStyle w:val="BookText"/>
      </w:pPr>
      <w:r>
        <w:rPr>
          <w:rFonts w:ascii="IRNazanin" w:hAnsi="IRNazanin" w:eastAsia="IRNazanin" w:cs="IRNazanin"/>
          <w:lang w:bidi="fa-IR"/>
          <w:color w:val="111111"/>
          <w:sz w:val="28"/>
          <w:szCs w:val="28"/>
          <w:rtl/>
        </w:rPr>
        <w:t xml:space="preserve">من عند الحسن علیه السلام فلقوا أمیر المؤمنین علیه السلام فقال ما</w:t>
      </w:r>
    </w:p>
    <w:p>
      <w:pPr>
        <w:pStyle w:val="BookText"/>
      </w:pPr>
      <w:r>
        <w:rPr>
          <w:rFonts w:ascii="IRNazanin" w:hAnsi="IRNazanin" w:eastAsia="IRNazanin" w:cs="IRNazanin"/>
          <w:lang w:bidi="fa-IR"/>
          <w:color w:val="111111"/>
          <w:sz w:val="28"/>
          <w:szCs w:val="28"/>
          <w:rtl/>
        </w:rPr>
        <w:t xml:space="preserve">قلتم لأبی محمد وما قال لکم فأخبروه فقال لو أننی المسؤول ما کان</w:t>
      </w:r>
    </w:p>
    <w:p>
      <w:pPr>
        <w:pStyle w:val="BookText"/>
      </w:pPr>
      <w:r>
        <w:rPr>
          <w:rFonts w:ascii="IRNazanin" w:hAnsi="IRNazanin" w:eastAsia="IRNazanin" w:cs="IRNazanin"/>
          <w:lang w:bidi="fa-IR"/>
          <w:color w:val="111111"/>
          <w:sz w:val="28"/>
          <w:szCs w:val="28"/>
          <w:rtl/>
        </w:rPr>
        <w:t xml:space="preserve">عندی فیها أکثر مما قال ابنی.</w:t>
      </w:r>
    </w:p>
    <w:p>
      <w:pPr>
        <w:pStyle w:val="BookText"/>
      </w:pPr>
      <w:r>
        <w:rPr>
          <w:rFonts w:ascii="IRNazanin" w:hAnsi="IRNazanin" w:eastAsia="IRNazanin" w:cs="IRNazanin"/>
          <w:lang w:bidi="fa-IR"/>
          <w:color w:val="111111"/>
          <w:sz w:val="28"/>
          <w:szCs w:val="28"/>
          <w:rtl/>
        </w:rPr>
        <w:t xml:space="preserve">1285 (2) تهذیب 58 ج 10 - محمد بن علی بن محبوب عن محمد</w:t>
      </w:r>
    </w:p>
    <w:p>
      <w:pPr>
        <w:pStyle w:val="BookText"/>
      </w:pPr>
      <w:r>
        <w:rPr>
          <w:rFonts w:ascii="IRNazanin" w:hAnsi="IRNazanin" w:eastAsia="IRNazanin" w:cs="IRNazanin"/>
          <w:lang w:bidi="fa-IR"/>
          <w:color w:val="111111"/>
          <w:sz w:val="28"/>
          <w:szCs w:val="28"/>
          <w:rtl/>
        </w:rPr>
        <w:t xml:space="preserve">ابن الحسین عن إبراهیم بن عقبة عن عمرو بن عثمان عن أبی عبد الله</w:t>
      </w:r>
    </w:p>
    <w:p>
      <w:pPr>
        <w:pStyle w:val="BookText"/>
      </w:pPr>
      <w:r>
        <w:rPr>
          <w:rFonts w:ascii="IRNazanin" w:hAnsi="IRNazanin" w:eastAsia="IRNazanin" w:cs="IRNazanin"/>
          <w:lang w:bidi="fa-IR"/>
          <w:color w:val="111111"/>
          <w:sz w:val="28"/>
          <w:szCs w:val="28"/>
          <w:rtl/>
        </w:rPr>
        <w:t xml:space="preserve">علیه السلام قال أتی قوم أمیر المؤمنین علیه السلام یستفتونه فلم</w:t>
      </w:r>
    </w:p>
    <w:p>
      <w:pPr>
        <w:pStyle w:val="BookText"/>
      </w:pPr>
      <w:r>
        <w:rPr>
          <w:rFonts w:ascii="IRNazanin" w:hAnsi="IRNazanin" w:eastAsia="IRNazanin" w:cs="IRNazanin"/>
          <w:lang w:bidi="fa-IR"/>
          <w:color w:val="111111"/>
          <w:sz w:val="28"/>
          <w:szCs w:val="28"/>
          <w:rtl/>
        </w:rPr>
        <w:t xml:space="preserve">یصیبوه فقال لهم الحسن علیه السلام هاتم </w:t>
      </w:r>
      <w:r>
        <w:rPr>
          <w:rStyle w:val="FootnoteReference"/>
        </w:rPr>
        <w:footnoteReference w:id="1207"/>
      </w:r>
      <w:r>
        <w:rPr>
          <w:rFonts w:ascii="IRNazanin" w:hAnsi="IRNazanin" w:eastAsia="IRNazanin" w:cs="IRNazanin"/>
          <w:lang w:bidi="fa-IR"/>
          <w:color w:val="111111"/>
          <w:sz w:val="28"/>
          <w:szCs w:val="28"/>
          <w:rtl/>
        </w:rPr>
        <w:t xml:space="preserve">فتیاکم فان أصبت فمن الله</w:t>
      </w:r>
    </w:p>
    <w:p>
      <w:pPr>
        <w:pStyle w:val="BookText"/>
      </w:pPr>
      <w:r>
        <w:rPr>
          <w:rFonts w:ascii="IRNazanin" w:hAnsi="IRNazanin" w:eastAsia="IRNazanin" w:cs="IRNazanin"/>
          <w:lang w:bidi="fa-IR"/>
          <w:color w:val="111111"/>
          <w:sz w:val="28"/>
          <w:szCs w:val="28"/>
          <w:rtl/>
        </w:rPr>
        <w:t xml:space="preserve">ومن أمیر المؤمنین علیه السلام وان أخطأت فان أمیر المؤمنین علیه</w:t>
      </w:r>
    </w:p>
    <w:p>
      <w:pPr>
        <w:pStyle w:val="BookText"/>
      </w:pPr>
      <w:r>
        <w:rPr>
          <w:rFonts w:ascii="IRNazanin" w:hAnsi="IRNazanin" w:eastAsia="IRNazanin" w:cs="IRNazanin"/>
          <w:lang w:bidi="fa-IR"/>
          <w:color w:val="111111"/>
          <w:sz w:val="28"/>
          <w:szCs w:val="28"/>
          <w:rtl/>
        </w:rPr>
        <w:t xml:space="preserve">السلام من ورائکم فقالوا امرأة جامعها زوجها فقامت بحرارة جماعة</w:t>
      </w:r>
    </w:p>
    <w:p>
      <w:pPr>
        <w:pStyle w:val="BookText"/>
      </w:pPr>
      <w:r>
        <w:rPr>
          <w:rFonts w:ascii="IRNazanin" w:hAnsi="IRNazanin" w:eastAsia="IRNazanin" w:cs="IRNazanin"/>
          <w:lang w:bidi="fa-IR"/>
          <w:color w:val="111111"/>
          <w:sz w:val="28"/>
          <w:szCs w:val="28"/>
          <w:rtl/>
        </w:rPr>
        <w:t xml:space="preserve">فساحقت جاریة بکرا فألقت علیها النطفة فحملت فقال علیه السلام فی</w:t>
      </w:r>
    </w:p>
    <w:p>
      <w:pPr>
        <w:pStyle w:val="BookText"/>
      </w:pPr>
      <w:r>
        <w:rPr>
          <w:rFonts w:ascii="IRNazanin" w:hAnsi="IRNazanin" w:eastAsia="IRNazanin" w:cs="IRNazanin"/>
          <w:lang w:bidi="fa-IR"/>
          <w:color w:val="111111"/>
          <w:sz w:val="28"/>
          <w:szCs w:val="28"/>
          <w:rtl/>
        </w:rPr>
        <w:t xml:space="preserve">العاجل تؤخذ هذه المرأة بصداق هذه البکر لأنه الولد لا یخرج حتی</w:t>
      </w:r>
    </w:p>
    <w:p>
      <w:pPr>
        <w:pStyle w:val="BookText"/>
      </w:pPr>
      <w:r>
        <w:rPr>
          <w:rFonts w:ascii="IRNazanin" w:hAnsi="IRNazanin" w:eastAsia="IRNazanin" w:cs="IRNazanin"/>
          <w:lang w:bidi="fa-IR"/>
          <w:color w:val="111111"/>
          <w:sz w:val="28"/>
          <w:szCs w:val="28"/>
          <w:rtl/>
        </w:rPr>
        <w:t xml:space="preserve">یذهب بالعذرة وینتظر بها حتی تلد ویقام علیها الحد ویلحق الولد</w:t>
      </w:r>
    </w:p>
    <w:p>
      <w:pPr>
        <w:pStyle w:val="BookText"/>
      </w:pPr>
      <w:r>
        <w:rPr>
          <w:rFonts w:ascii="IRNazanin" w:hAnsi="IRNazanin" w:eastAsia="IRNazanin" w:cs="IRNazanin"/>
          <w:lang w:bidi="fa-IR"/>
          <w:color w:val="111111"/>
          <w:sz w:val="28"/>
          <w:szCs w:val="28"/>
          <w:rtl/>
        </w:rPr>
        <w:t xml:space="preserve">بصاحب النطفة وترجم المرأة ذات الزوج فانصرفوا فلقوا أمیر المؤمنین</w:t>
      </w:r>
    </w:p>
    <w:p>
      <w:pPr>
        <w:pStyle w:val="BookText"/>
      </w:pPr>
      <w:r>
        <w:rPr>
          <w:rFonts w:ascii="IRNazanin" w:hAnsi="IRNazanin" w:eastAsia="IRNazanin" w:cs="IRNazanin"/>
          <w:lang w:bidi="fa-IR"/>
          <w:color w:val="111111"/>
          <w:sz w:val="28"/>
          <w:szCs w:val="28"/>
          <w:rtl/>
        </w:rPr>
        <w:t xml:space="preserve">علیه السلام فقالوا قلنا للحسن وقال لنا الحسن فقال والله لو أن أبا الحسن</w:t>
      </w:r>
    </w:p>
    <w:p>
      <w:pPr>
        <w:pStyle w:val="BookText"/>
      </w:pPr>
      <w:r>
        <w:rPr>
          <w:rFonts w:ascii="IRNazanin" w:hAnsi="IRNazanin" w:eastAsia="IRNazanin" w:cs="IRNazanin"/>
          <w:lang w:bidi="fa-IR"/>
          <w:color w:val="111111"/>
          <w:sz w:val="28"/>
          <w:szCs w:val="28"/>
          <w:rtl/>
        </w:rPr>
        <w:t xml:space="preserve">لقیتم ما کان عنده إلا ما قال الحسن.</w:t>
      </w:r>
    </w:p>
    <w:p>
      <w:pPr>
        <w:pStyle w:val="BookText"/>
      </w:pPr>
      <w:r>
        <w:rPr>
          <w:rFonts w:ascii="IRNazanin" w:hAnsi="IRNazanin" w:eastAsia="IRNazanin" w:cs="IRNazanin"/>
          <w:lang w:bidi="fa-IR"/>
          <w:color w:val="111111"/>
          <w:sz w:val="28"/>
          <w:szCs w:val="28"/>
          <w:rtl/>
        </w:rPr>
        <w:t xml:space="preserve">1286 (3) کافی 203 ج 7 - تهذیب 58 ج 10 - علی بن إبراهیم عن</w:t>
      </w:r>
    </w:p>
    <w:p>
      <w:pPr>
        <w:pStyle w:val="BookText"/>
      </w:pPr>
      <w:r>
        <w:rPr>
          <w:rFonts w:ascii="IRNazanin" w:hAnsi="IRNazanin" w:eastAsia="IRNazanin" w:cs="IRNazanin"/>
          <w:lang w:bidi="fa-IR"/>
          <w:color w:val="111111"/>
          <w:sz w:val="28"/>
          <w:szCs w:val="28"/>
          <w:rtl/>
        </w:rPr>
        <w:t xml:space="preserve">أبیه عن حماد بن عیسی عن علی ابن أبی حمزة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دعانا زیاد فقال إن أمیر المؤمنین کتب إلی</w:t>
      </w:r>
    </w:p>
    <w:p>
      <w:pPr>
        <w:pStyle w:val="BookText"/>
      </w:pPr>
      <w:r>
        <w:rPr>
          <w:rFonts w:ascii="IRNazanin" w:hAnsi="IRNazanin" w:eastAsia="IRNazanin" w:cs="IRNazanin"/>
          <w:lang w:bidi="fa-IR"/>
          <w:color w:val="111111"/>
          <w:sz w:val="28"/>
          <w:szCs w:val="28"/>
          <w:rtl/>
        </w:rPr>
        <w:t xml:space="preserve">(أن - کا) أسألک عن هذه المسألة فقلت وما هی فقال رجل أتی امرأة</w:t>
      </w:r>
    </w:p>
    <w:p>
      <w:pPr>
        <w:pStyle w:val="BookText"/>
      </w:pPr>
      <w:r>
        <w:rPr>
          <w:rFonts w:ascii="IRNazanin" w:hAnsi="IRNazanin" w:eastAsia="IRNazanin" w:cs="IRNazanin"/>
          <w:lang w:bidi="fa-IR"/>
          <w:color w:val="111111"/>
          <w:sz w:val="28"/>
          <w:szCs w:val="28"/>
          <w:rtl/>
        </w:rPr>
        <w:t xml:space="preserve">فاحتملت ماءه فساحقت (به - کا) جاریة (فحملت - کا) فقلت له فسل عنها</w:t>
      </w:r>
    </w:p>
    <w:p>
      <w:pPr>
        <w:pStyle w:val="BookText"/>
      </w:pPr>
      <w:r>
        <w:rPr>
          <w:rFonts w:ascii="IRNazanin" w:hAnsi="IRNazanin" w:eastAsia="IRNazanin" w:cs="IRNazanin"/>
          <w:lang w:bidi="fa-IR"/>
          <w:color w:val="111111"/>
          <w:sz w:val="28"/>
          <w:szCs w:val="28"/>
          <w:rtl/>
        </w:rPr>
        <w:t xml:space="preserve">أهل المدینة قال فألقی إلی کتابا فإذا فیه سئل </w:t>
      </w:r>
      <w:r>
        <w:rPr>
          <w:rStyle w:val="FootnoteReference"/>
        </w:rPr>
        <w:footnoteReference w:id="1208"/>
      </w:r>
      <w:r>
        <w:rPr>
          <w:rFonts w:ascii="IRNazanin" w:hAnsi="IRNazanin" w:eastAsia="IRNazanin" w:cs="IRNazanin"/>
          <w:lang w:bidi="fa-IR"/>
          <w:color w:val="111111"/>
          <w:sz w:val="28"/>
          <w:szCs w:val="28"/>
          <w:rtl/>
        </w:rPr>
        <w:t xml:space="preserve">عنها جعفر بن محمد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7" w:name="pg12434_132785"/>
    <w:bookmarkEnd w:id="147"/>
    <w:p>
      <w:pPr>
        <w:pStyle w:val="BookText"/>
      </w:pPr>
      <w:r>
        <w:rPr>
          <w:rFonts w:ascii="IRNazanin" w:hAnsi="IRNazanin" w:eastAsia="IRNazanin" w:cs="IRNazanin"/>
          <w:lang w:bidi="fa-IR"/>
          <w:color w:val="111111"/>
          <w:sz w:val="28"/>
          <w:szCs w:val="28"/>
          <w:rtl/>
        </w:rPr>
        <w:t xml:space="preserve">فإن أجابک وإلا فاحمله إلی قال فقلت (له - کا) ترجم المرأة وتجلد</w:t>
      </w:r>
    </w:p>
    <w:p>
      <w:pPr>
        <w:pStyle w:val="BookText"/>
      </w:pPr>
      <w:r>
        <w:rPr>
          <w:rFonts w:ascii="IRNazanin" w:hAnsi="IRNazanin" w:eastAsia="IRNazanin" w:cs="IRNazanin"/>
          <w:lang w:bidi="fa-IR"/>
          <w:color w:val="111111"/>
          <w:sz w:val="28"/>
          <w:szCs w:val="28"/>
          <w:rtl/>
        </w:rPr>
        <w:t xml:space="preserve">الجاریة ویلحق الولد بأبیه قال ولا أعلمه إلا قال وهو الذی ابتلی بها.</w:t>
      </w:r>
    </w:p>
    <w:p>
      <w:pPr>
        <w:pStyle w:val="BookText"/>
      </w:pPr>
      <w:r>
        <w:rPr>
          <w:rFonts w:ascii="IRNazanin" w:hAnsi="IRNazanin" w:eastAsia="IRNazanin" w:cs="IRNazanin"/>
          <w:lang w:bidi="fa-IR"/>
          <w:color w:val="111111"/>
          <w:sz w:val="28"/>
          <w:szCs w:val="28"/>
          <w:rtl/>
        </w:rPr>
        <w:t xml:space="preserve">1287 (4) فقیه 31 ج 4 - وإذا أتی الرجل امرأته فاحتملت ماءه</w:t>
      </w:r>
    </w:p>
    <w:p>
      <w:pPr>
        <w:pStyle w:val="BookText"/>
      </w:pPr>
      <w:r>
        <w:rPr>
          <w:rFonts w:ascii="IRNazanin" w:hAnsi="IRNazanin" w:eastAsia="IRNazanin" w:cs="IRNazanin"/>
          <w:lang w:bidi="fa-IR"/>
          <w:color w:val="111111"/>
          <w:sz w:val="28"/>
          <w:szCs w:val="28"/>
          <w:rtl/>
        </w:rPr>
        <w:t xml:space="preserve">فساحقت به جاریته فحملت رجمت المرأة وجلدت الجاریة والحق الولد</w:t>
      </w:r>
    </w:p>
    <w:p>
      <w:pPr>
        <w:pStyle w:val="BookText"/>
      </w:pPr>
      <w:r>
        <w:rPr>
          <w:rFonts w:ascii="IRNazanin" w:hAnsi="IRNazanin" w:eastAsia="IRNazanin" w:cs="IRNazanin"/>
          <w:lang w:bidi="fa-IR"/>
          <w:color w:val="111111"/>
          <w:sz w:val="28"/>
          <w:szCs w:val="28"/>
          <w:rtl/>
        </w:rPr>
        <w:t xml:space="preserve">بأبیه روی ذلک عن علی ابن أبی حمزة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w:t>
      </w:r>
    </w:p>
    <w:p>
      <w:pPr>
        <w:pStyle w:val="BookText"/>
      </w:pPr>
      <w:r>
        <w:rPr>
          <w:rFonts w:ascii="IRNazanin" w:hAnsi="IRNazanin" w:eastAsia="IRNazanin" w:cs="IRNazanin"/>
          <w:lang w:bidi="fa-IR"/>
          <w:color w:val="111111"/>
          <w:sz w:val="28"/>
          <w:szCs w:val="28"/>
          <w:rtl/>
        </w:rPr>
        <w:t xml:space="preserve">1288 (5) المقنع 146 - وان أتی رجل امرأة فاحتملت ماءه</w:t>
      </w:r>
    </w:p>
    <w:p>
      <w:pPr>
        <w:pStyle w:val="BookText"/>
      </w:pPr>
      <w:r>
        <w:rPr>
          <w:rFonts w:ascii="IRNazanin" w:hAnsi="IRNazanin" w:eastAsia="IRNazanin" w:cs="IRNazanin"/>
          <w:lang w:bidi="fa-IR"/>
          <w:color w:val="111111"/>
          <w:sz w:val="28"/>
          <w:szCs w:val="28"/>
          <w:rtl/>
        </w:rPr>
        <w:t xml:space="preserve">فساحقت به امرأة فحملت فان المرأة ترجم وتجلد الجاریة الحد و</w:t>
      </w:r>
    </w:p>
    <w:p>
      <w:pPr>
        <w:pStyle w:val="BookText"/>
      </w:pPr>
      <w:r>
        <w:rPr>
          <w:rFonts w:ascii="IRNazanin" w:hAnsi="IRNazanin" w:eastAsia="IRNazanin" w:cs="IRNazanin"/>
          <w:lang w:bidi="fa-IR"/>
          <w:color w:val="111111"/>
          <w:sz w:val="28"/>
          <w:szCs w:val="28"/>
          <w:rtl/>
        </w:rPr>
        <w:t xml:space="preserve">یحلق الولد بأبیه.</w:t>
      </w:r>
    </w:p>
    <w:p>
      <w:pPr>
        <w:pStyle w:val="BookText"/>
      </w:pPr>
      <w:r>
        <w:rPr>
          <w:rFonts w:ascii="IRNazanin" w:hAnsi="IRNazanin" w:eastAsia="IRNazanin" w:cs="IRNazanin"/>
          <w:lang w:bidi="fa-IR"/>
          <w:color w:val="111111"/>
          <w:sz w:val="28"/>
          <w:szCs w:val="28"/>
          <w:rtl/>
        </w:rPr>
        <w:t xml:space="preserve">1289 (6) تهذیب 59 ج 7 - محمد بن علی بن محبوب عن أحمد بن</w:t>
      </w:r>
    </w:p>
    <w:p>
      <w:pPr>
        <w:pStyle w:val="BookText"/>
      </w:pPr>
      <w:r>
        <w:rPr>
          <w:rFonts w:ascii="IRNazanin" w:hAnsi="IRNazanin" w:eastAsia="IRNazanin" w:cs="IRNazanin"/>
          <w:lang w:bidi="fa-IR"/>
          <w:color w:val="111111"/>
          <w:sz w:val="28"/>
          <w:szCs w:val="28"/>
          <w:rtl/>
        </w:rPr>
        <w:t xml:space="preserve">محمد عن العباس بن موسی عن یونس بن عبد الرحیم عن إسحاق بن عمار</w:t>
      </w:r>
    </w:p>
    <w:p>
      <w:pPr>
        <w:pStyle w:val="BookText"/>
      </w:pPr>
      <w:r>
        <w:rPr>
          <w:rFonts w:ascii="IRNazanin" w:hAnsi="IRNazanin" w:eastAsia="IRNazanin" w:cs="IRNazanin"/>
          <w:lang w:bidi="fa-IR"/>
          <w:color w:val="111111"/>
          <w:sz w:val="28"/>
          <w:szCs w:val="28"/>
          <w:rtl/>
        </w:rPr>
        <w:t xml:space="preserve">عن المعلی بن خنیس قال سألت أبا عبد الله علیه السلام عن رجل وطأ</w:t>
      </w:r>
    </w:p>
    <w:p>
      <w:pPr>
        <w:pStyle w:val="BookText"/>
      </w:pPr>
      <w:r>
        <w:rPr>
          <w:rFonts w:ascii="IRNazanin" w:hAnsi="IRNazanin" w:eastAsia="IRNazanin" w:cs="IRNazanin"/>
          <w:lang w:bidi="fa-IR"/>
          <w:color w:val="111111"/>
          <w:sz w:val="28"/>
          <w:szCs w:val="28"/>
          <w:rtl/>
        </w:rPr>
        <w:t xml:space="preserve">امرأته فنقلت مائه إلی جاریة بکر فحبلت فقال الولد للرجل وعلی</w:t>
      </w:r>
    </w:p>
    <w:p>
      <w:pPr>
        <w:pStyle w:val="BookText"/>
      </w:pPr>
      <w:r>
        <w:rPr>
          <w:rFonts w:ascii="IRNazanin" w:hAnsi="IRNazanin" w:eastAsia="IRNazanin" w:cs="IRNazanin"/>
          <w:lang w:bidi="fa-IR"/>
          <w:color w:val="111111"/>
          <w:sz w:val="28"/>
          <w:szCs w:val="28"/>
          <w:rtl/>
        </w:rPr>
        <w:t xml:space="preserve">المرأة الرجم وعلی الجاریة الحد تهذیب 48 ج 10 - أحمد بن محمد عن</w:t>
      </w:r>
    </w:p>
    <w:p>
      <w:pPr>
        <w:pStyle w:val="BookText"/>
      </w:pPr>
      <w:r>
        <w:rPr>
          <w:rFonts w:ascii="IRNazanin" w:hAnsi="IRNazanin" w:eastAsia="IRNazanin" w:cs="IRNazanin"/>
          <w:lang w:bidi="fa-IR"/>
          <w:color w:val="111111"/>
          <w:sz w:val="28"/>
          <w:szCs w:val="28"/>
          <w:rtl/>
        </w:rPr>
        <w:t xml:space="preserve">العباس بن موسی عن عبد الرحمن عن إسحاق بن عمار عن المعلی مثله</w:t>
      </w:r>
    </w:p>
    <w:p>
      <w:pPr>
        <w:pStyle w:val="BookText"/>
      </w:pPr>
      <w:r>
        <w:rPr>
          <w:rFonts w:ascii="IRNazanin" w:hAnsi="IRNazanin" w:eastAsia="IRNazanin" w:cs="IRNazanin"/>
          <w:lang w:bidi="fa-IR"/>
          <w:color w:val="111111"/>
          <w:sz w:val="28"/>
          <w:szCs w:val="28"/>
          <w:rtl/>
        </w:rPr>
        <w:t xml:space="preserve">(والظاهر أن اختلاف السندین فی التهذیب من سهو النساخ (نوادر أحمد بن</w:t>
      </w:r>
    </w:p>
    <w:p>
      <w:pPr>
        <w:pStyle w:val="BookText"/>
      </w:pPr>
      <w:r>
        <w:rPr>
          <w:rFonts w:ascii="IRNazanin" w:hAnsi="IRNazanin" w:eastAsia="IRNazanin" w:cs="IRNazanin"/>
          <w:lang w:bidi="fa-IR"/>
          <w:color w:val="111111"/>
          <w:sz w:val="28"/>
          <w:szCs w:val="28"/>
          <w:rtl/>
        </w:rPr>
        <w:t xml:space="preserve">محمد بن عیسی 149 - قال أبی رجل جامع امرأته وذکر نحوه.</w:t>
      </w:r>
    </w:p>
    <w:p>
      <w:pPr>
        <w:pStyle w:val="Heading4"/>
      </w:pPr>
      <w:bookmarkStart w:id="389" w:name="_Toc182"/>
      <w:r>
        <w:t>(3) باب ان من اقتضت جاریة بیدها فعلیها المهر والحد</w:t>
      </w:r>
      <w:bookmarkEnd w:id="389"/>
    </w:p>
    <w:p>
      <w:pPr>
        <w:pStyle w:val="BookText"/>
      </w:pPr>
      <w:r>
        <w:rPr>
          <w:rFonts w:ascii="IRNazanin" w:hAnsi="IRNazanin" w:eastAsia="IRNazanin" w:cs="IRNazanin"/>
          <w:lang w:bidi="fa-IR"/>
          <w:color w:val="111111"/>
          <w:sz w:val="28"/>
          <w:szCs w:val="28"/>
          <w:rtl/>
        </w:rPr>
        <w:t xml:space="preserve">1290 (1) تهذیب 47 ج 10 - الحسین بن سعید عن ابن أبی عمیر</w:t>
      </w:r>
    </w:p>
    <w:p>
      <w:pPr>
        <w:pStyle w:val="BookText"/>
      </w:pPr>
      <w:r>
        <w:rPr>
          <w:rFonts w:ascii="IRNazanin" w:hAnsi="IRNazanin" w:eastAsia="IRNazanin" w:cs="IRNazanin"/>
          <w:lang w:bidi="fa-IR"/>
          <w:color w:val="111111"/>
          <w:sz w:val="28"/>
          <w:szCs w:val="28"/>
          <w:rtl/>
        </w:rPr>
        <w:t xml:space="preserve">عن ابن سنان (وغیره - یب) عن أبی عبد الله علیه السلام فی امرأة</w:t>
      </w:r>
    </w:p>
    <w:p>
      <w:pPr>
        <w:pStyle w:val="BookText"/>
      </w:pPr>
      <w:r>
        <w:rPr>
          <w:rFonts w:ascii="IRNazanin" w:hAnsi="IRNazanin" w:eastAsia="IRNazanin" w:cs="IRNazanin"/>
          <w:lang w:bidi="fa-IR"/>
          <w:color w:val="111111"/>
          <w:sz w:val="28"/>
          <w:szCs w:val="28"/>
          <w:rtl/>
        </w:rPr>
        <w:t xml:space="preserve">اقتضت جاریة بیدها قال علیها المهر وتضرب الحد فقیه 18 ج 4 - محمد</w:t>
      </w:r>
    </w:p>
    <w:p>
      <w:pPr>
        <w:pStyle w:val="BookText"/>
      </w:pPr>
      <w:r>
        <w:rPr>
          <w:rFonts w:ascii="IRNazanin" w:hAnsi="IRNazanin" w:eastAsia="IRNazanin" w:cs="IRNazanin"/>
          <w:lang w:bidi="fa-IR"/>
          <w:color w:val="111111"/>
          <w:sz w:val="28"/>
          <w:szCs w:val="28"/>
          <w:rtl/>
        </w:rPr>
        <w:t xml:space="preserve">ابن أبی عمیر عن عبد الله بن سنان عن أبی عبد الله علیه السلام مثله ثم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وفی خبر آخر وتضرب ثمانین تهذیب 47 ج 10 - الحسین بن سعید</w:t>
      </w:r>
    </w:p>
    <w:p>
      <w:pPr>
        <w:pStyle w:val="BookText"/>
      </w:pPr>
      <w:r>
        <w:rPr>
          <w:rFonts w:ascii="IRNazanin" w:hAnsi="IRNazanin" w:eastAsia="IRNazanin" w:cs="IRNazanin"/>
          <w:lang w:bidi="fa-IR"/>
          <w:color w:val="111111"/>
          <w:sz w:val="28"/>
          <w:szCs w:val="28"/>
          <w:rtl/>
        </w:rPr>
        <w:t xml:space="preserve">عن ابن محبوب عن ابن سنان عن أبی عبد الله علیه السلام ان أمیر المؤمنین</w:t>
      </w:r>
    </w:p>
    <w:p>
      <w:pPr>
        <w:pStyle w:val="BookText"/>
      </w:pPr>
      <w:r>
        <w:rPr>
          <w:rFonts w:ascii="IRNazanin" w:hAnsi="IRNazanin" w:eastAsia="IRNazanin" w:cs="IRNazanin"/>
          <w:lang w:bidi="fa-IR"/>
          <w:color w:val="111111"/>
          <w:sz w:val="28"/>
          <w:szCs w:val="28"/>
          <w:rtl/>
        </w:rPr>
        <w:t xml:space="preserve">علیه السلام قضی بذلک وقال تجلد ثمانین.</w:t>
      </w:r>
    </w:p>
    <w:p>
      <w:pPr>
        <w:pStyle w:val="BookText"/>
      </w:pPr>
      <w:r>
        <w:rPr>
          <w:rFonts w:ascii="IRNazanin" w:hAnsi="IRNazanin" w:eastAsia="IRNazanin" w:cs="IRNazanin"/>
          <w:lang w:bidi="fa-IR"/>
          <w:color w:val="111111"/>
          <w:sz w:val="28"/>
          <w:szCs w:val="28"/>
          <w:rtl/>
        </w:rPr>
        <w:t xml:space="preserve">1291 (2) کافی 203 ج 7 - تهذیب 59 ج 10 - علی بن إبراهیم عن</w:t>
      </w:r>
    </w:p>
    <w:p>
      <w:pPr>
        <w:pStyle w:val="BookText"/>
      </w:pPr>
      <w:r>
        <w:rPr>
          <w:rFonts w:ascii="IRNazanin" w:hAnsi="IRNazanin" w:eastAsia="IRNazanin" w:cs="IRNazanin"/>
          <w:lang w:bidi="fa-IR"/>
          <w:color w:val="111111"/>
          <w:sz w:val="28"/>
          <w:szCs w:val="28"/>
          <w:rtl/>
        </w:rPr>
        <w:t xml:space="preserve">أبیه عن ابن أبی نجران عن عبد الله بن سنان عن أبی عبد الله علیه السلام</w:t>
      </w:r>
    </w:p>
    <w:p>
      <w:pPr>
        <w:pStyle w:val="BookText"/>
      </w:pPr>
      <w:r>
        <w:rPr>
          <w:rFonts w:ascii="IRNazanin" w:hAnsi="IRNazanin" w:eastAsia="IRNazanin" w:cs="IRNazanin"/>
          <w:lang w:bidi="fa-IR"/>
          <w:color w:val="111111"/>
          <w:sz w:val="28"/>
          <w:szCs w:val="28"/>
          <w:rtl/>
        </w:rPr>
        <w:t xml:space="preserve">فی امرأة افتضت </w:t>
      </w:r>
      <w:r>
        <w:rPr>
          <w:rStyle w:val="FootnoteReference"/>
        </w:rPr>
        <w:footnoteReference w:id="1209"/>
      </w:r>
      <w:r>
        <w:rPr>
          <w:rFonts w:ascii="IRNazanin" w:hAnsi="IRNazanin" w:eastAsia="IRNazanin" w:cs="IRNazanin"/>
          <w:lang w:bidi="fa-IR"/>
          <w:color w:val="111111"/>
          <w:sz w:val="28"/>
          <w:szCs w:val="28"/>
          <w:rtl/>
        </w:rPr>
        <w:t xml:space="preserve">جاریة بیدها قال علیها مهرها وتجلد ثمانین.</w:t>
      </w:r>
    </w:p>
    <w:p>
      <w:pPr>
        <w:pStyle w:val="BookText"/>
      </w:pPr>
      <w:r>
        <w:rPr>
          <w:rFonts w:ascii="IRNazanin" w:hAnsi="IRNazanin" w:eastAsia="IRNazanin" w:cs="IRNazanin"/>
          <w:lang w:bidi="fa-IR"/>
          <w:color w:val="111111"/>
          <w:sz w:val="28"/>
          <w:szCs w:val="28"/>
          <w:rtl/>
        </w:rPr>
        <w:t xml:space="preserve">1292 (3) المقنع 145 - وان اقتضت جاریة جاریة بأصبعها فعلیها</w:t>
      </w:r>
    </w:p>
    <w:p>
      <w:pPr>
        <w:pStyle w:val="BookText"/>
      </w:pPr>
      <w:r>
        <w:rPr>
          <w:rFonts w:ascii="IRNazanin" w:hAnsi="IRNazanin" w:eastAsia="IRNazanin" w:cs="IRNazanin"/>
          <w:lang w:bidi="fa-IR"/>
          <w:color w:val="111111"/>
          <w:sz w:val="28"/>
          <w:szCs w:val="28"/>
          <w:rtl/>
        </w:rPr>
        <w:t xml:space="preserve">المهر وتضرب الحد.</w:t>
      </w:r>
    </w:p>
    <w:p>
      <w:pPr>
        <w:pStyle w:val="BookText"/>
      </w:pPr>
      <w:r>
        <w:rPr>
          <w:rFonts w:ascii="IRNazanin" w:hAnsi="IRNazanin" w:eastAsia="IRNazanin" w:cs="IRNazanin"/>
          <w:lang w:bidi="fa-IR"/>
          <w:color w:val="111111"/>
          <w:sz w:val="28"/>
          <w:szCs w:val="28"/>
          <w:rtl/>
        </w:rPr>
        <w:t xml:space="preserve">1293 (4) فقیه 18 ج 4 - وروی محمد ابن أبی عمیر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فی امرأة اقتضت جاریة بیدها قال</w:t>
      </w:r>
    </w:p>
    <w:p>
      <w:pPr>
        <w:pStyle w:val="BookText"/>
      </w:pPr>
      <w:r>
        <w:rPr>
          <w:rFonts w:ascii="IRNazanin" w:hAnsi="IRNazanin" w:eastAsia="IRNazanin" w:cs="IRNazanin"/>
          <w:lang w:bidi="fa-IR"/>
          <w:color w:val="111111"/>
          <w:sz w:val="28"/>
          <w:szCs w:val="28"/>
          <w:rtl/>
        </w:rPr>
        <w:t xml:space="preserve">علیها المهر وتضرب الحد فقیه 18 ج 4 - وفی خبر آخر وتضرب ثمانین.</w:t>
      </w:r>
    </w:p>
    <w:p>
      <w:pPr>
        <w:pStyle w:val="BookText"/>
      </w:pPr>
      <w:r>
        <w:rPr>
          <w:rFonts w:ascii="IRNazanin" w:hAnsi="IRNazanin" w:eastAsia="IRNazanin" w:cs="IRNazanin"/>
          <w:lang w:bidi="fa-IR"/>
          <w:color w:val="111111"/>
          <w:sz w:val="28"/>
          <w:szCs w:val="28"/>
          <w:rtl/>
        </w:rPr>
        <w:t xml:space="preserve">1294 (5) کافی 207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یونس عن بعض أصحابه رفعه قال کان علی عهد أمیر المؤمنین</w:t>
      </w:r>
    </w:p>
    <w:p>
      <w:pPr>
        <w:pStyle w:val="BookText"/>
      </w:pPr>
      <w:r>
        <w:rPr>
          <w:rFonts w:ascii="IRNazanin" w:hAnsi="IRNazanin" w:eastAsia="IRNazanin" w:cs="IRNazanin"/>
          <w:lang w:bidi="fa-IR"/>
          <w:color w:val="111111"/>
          <w:sz w:val="28"/>
          <w:szCs w:val="28"/>
          <w:rtl/>
        </w:rPr>
        <w:t xml:space="preserve">علیه السلام رجلان متواخیان فی الله عز وجل فمات أحدهما وأوصی</w:t>
      </w:r>
    </w:p>
    <w:p>
      <w:pPr>
        <w:pStyle w:val="BookText"/>
      </w:pPr>
      <w:r>
        <w:rPr>
          <w:rFonts w:ascii="IRNazanin" w:hAnsi="IRNazanin" w:eastAsia="IRNazanin" w:cs="IRNazanin"/>
          <w:lang w:bidi="fa-IR"/>
          <w:color w:val="111111"/>
          <w:sz w:val="28"/>
          <w:szCs w:val="28"/>
          <w:rtl/>
        </w:rPr>
        <w:t xml:space="preserve">إلی الاخر فی حفظ بنیة کانت له فحفظها الرجل وأنزلها منزلة ولده فی</w:t>
      </w:r>
    </w:p>
    <w:p>
      <w:pPr>
        <w:pStyle w:val="BookText"/>
      </w:pPr>
      <w:r>
        <w:rPr>
          <w:rFonts w:ascii="IRNazanin" w:hAnsi="IRNazanin" w:eastAsia="IRNazanin" w:cs="IRNazanin"/>
          <w:lang w:bidi="fa-IR"/>
          <w:color w:val="111111"/>
          <w:sz w:val="28"/>
          <w:szCs w:val="28"/>
          <w:rtl/>
        </w:rPr>
        <w:t xml:space="preserve">اللطف والاکرام والتعاهد ثم حضره سفر فخرج وأوصی امرأته فی</w:t>
      </w:r>
    </w:p>
    <w:p>
      <w:pPr>
        <w:pStyle w:val="BookText"/>
      </w:pPr>
      <w:r>
        <w:rPr>
          <w:rFonts w:ascii="IRNazanin" w:hAnsi="IRNazanin" w:eastAsia="IRNazanin" w:cs="IRNazanin"/>
          <w:lang w:bidi="fa-IR"/>
          <w:color w:val="111111"/>
          <w:sz w:val="28"/>
          <w:szCs w:val="28"/>
          <w:rtl/>
        </w:rPr>
        <w:t xml:space="preserve">الصبیة فأطال السفر حتی إذا أدرکت الصبیة وکان لها جمال وکان</w:t>
      </w:r>
    </w:p>
    <w:p>
      <w:pPr>
        <w:pStyle w:val="BookText"/>
      </w:pPr>
      <w:r>
        <w:rPr>
          <w:rFonts w:ascii="IRNazanin" w:hAnsi="IRNazanin" w:eastAsia="IRNazanin" w:cs="IRNazanin"/>
          <w:lang w:bidi="fa-IR"/>
          <w:color w:val="111111"/>
          <w:sz w:val="28"/>
          <w:szCs w:val="28"/>
          <w:rtl/>
        </w:rPr>
        <w:t xml:space="preserve">الرجل یکتب فی حفظها والتعاهد لها فلما رأت ذلک امرأته خافت أن</w:t>
      </w:r>
    </w:p>
    <w:p>
      <w:pPr>
        <w:pStyle w:val="BookText"/>
      </w:pPr>
      <w:r>
        <w:rPr>
          <w:rFonts w:ascii="IRNazanin" w:hAnsi="IRNazanin" w:eastAsia="IRNazanin" w:cs="IRNazanin"/>
          <w:lang w:bidi="fa-IR"/>
          <w:color w:val="111111"/>
          <w:sz w:val="28"/>
          <w:szCs w:val="28"/>
          <w:rtl/>
        </w:rPr>
        <w:t xml:space="preserve">یقدم فیراها قد بلغت مبلغ النساء فیعجبه جمالها فیتزوجها فعمدت إلیها</w:t>
      </w:r>
    </w:p>
    <w:p>
      <w:pPr>
        <w:pStyle w:val="BookText"/>
      </w:pPr>
      <w:r>
        <w:rPr>
          <w:rFonts w:ascii="IRNazanin" w:hAnsi="IRNazanin" w:eastAsia="IRNazanin" w:cs="IRNazanin"/>
          <w:lang w:bidi="fa-IR"/>
          <w:color w:val="111111"/>
          <w:sz w:val="28"/>
          <w:szCs w:val="28"/>
          <w:rtl/>
        </w:rPr>
        <w:t xml:space="preserve">هی ونسوة معها قد کانت أعدتهن فأمسکها لها ثم افترعتها بإصبعها فلما</w:t>
      </w:r>
    </w:p>
    <w:p>
      <w:pPr>
        <w:pStyle w:val="BookText"/>
      </w:pPr>
      <w:r>
        <w:rPr>
          <w:rFonts w:ascii="IRNazanin" w:hAnsi="IRNazanin" w:eastAsia="IRNazanin" w:cs="IRNazanin"/>
          <w:lang w:bidi="fa-IR"/>
          <w:color w:val="111111"/>
          <w:sz w:val="28"/>
          <w:szCs w:val="28"/>
          <w:rtl/>
        </w:rPr>
        <w:t xml:space="preserve">قدم الرجل من سفره وصار فی منزله دعا الجاریة فأبت أن تجیبه</w:t>
      </w:r>
    </w:p>
    <w:p>
      <w:pPr>
        <w:pStyle w:val="BookText"/>
      </w:pPr>
      <w:r>
        <w:rPr>
          <w:rFonts w:ascii="IRNazanin" w:hAnsi="IRNazanin" w:eastAsia="IRNazanin" w:cs="IRNazanin"/>
          <w:lang w:bidi="fa-IR"/>
          <w:color w:val="111111"/>
          <w:sz w:val="28"/>
          <w:szCs w:val="28"/>
          <w:rtl/>
        </w:rPr>
        <w:t xml:space="preserve">استحیاء مما صارت إلیه فألح علیها بالدعاء کل ذلک تأبی أن تجیبه فلما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علیها.</w:t>
      </w:r>
    </w:p>
    <w:p>
      <w:pPr>
        <w:pStyle w:val="BookText"/>
      </w:pPr>
      <w:r>
        <w:rPr>
          <w:rFonts w:ascii="IRNazanin" w:hAnsi="IRNazanin" w:eastAsia="IRNazanin" w:cs="IRNazanin"/>
          <w:lang w:bidi="fa-IR"/>
          <w:color w:val="111111"/>
          <w:sz w:val="28"/>
          <w:szCs w:val="28"/>
          <w:rtl/>
        </w:rPr>
        <w:t xml:space="preserve">قالت له امرأته دعها فإنها تستحیی أن تأتیک من ذنب کانت فعلته</w:t>
      </w:r>
    </w:p>
    <w:p>
      <w:pPr>
        <w:pStyle w:val="BookText"/>
      </w:pPr>
      <w:r>
        <w:rPr>
          <w:rFonts w:ascii="IRNazanin" w:hAnsi="IRNazanin" w:eastAsia="IRNazanin" w:cs="IRNazanin"/>
          <w:lang w:bidi="fa-IR"/>
          <w:color w:val="111111"/>
          <w:sz w:val="28"/>
          <w:szCs w:val="28"/>
          <w:rtl/>
        </w:rPr>
        <w:t xml:space="preserve">قال لها وما هو قالت کذا وکذا ورمتها بالفجور فاسترجع الرجل ثم قام</w:t>
      </w:r>
    </w:p>
    <w:p>
      <w:pPr>
        <w:pStyle w:val="BookText"/>
      </w:pPr>
      <w:r>
        <w:rPr>
          <w:rFonts w:ascii="IRNazanin" w:hAnsi="IRNazanin" w:eastAsia="IRNazanin" w:cs="IRNazanin"/>
          <w:lang w:bidi="fa-IR"/>
          <w:color w:val="111111"/>
          <w:sz w:val="28"/>
          <w:szCs w:val="28"/>
          <w:rtl/>
        </w:rPr>
        <w:t xml:space="preserve">إلی الجاریة فوبخها وقال لها ویحک أما علمت ما کنت أصنع بک من</w:t>
      </w:r>
    </w:p>
    <w:p>
      <w:pPr>
        <w:pStyle w:val="BookText"/>
      </w:pPr>
      <w:r>
        <w:rPr>
          <w:rFonts w:ascii="IRNazanin" w:hAnsi="IRNazanin" w:eastAsia="IRNazanin" w:cs="IRNazanin"/>
          <w:lang w:bidi="fa-IR"/>
          <w:color w:val="111111"/>
          <w:sz w:val="28"/>
          <w:szCs w:val="28"/>
          <w:rtl/>
        </w:rPr>
        <w:t xml:space="preserve">الالطاف والله ما کنت أعدک إلا </w:t>
      </w:r>
      <w:r>
        <w:rPr>
          <w:rStyle w:val="FootnoteReference"/>
        </w:rPr>
        <w:footnoteReference w:id="1210"/>
      </w:r>
      <w:r>
        <w:rPr>
          <w:rFonts w:ascii="IRNazanin" w:hAnsi="IRNazanin" w:eastAsia="IRNazanin" w:cs="IRNazanin"/>
          <w:lang w:bidi="fa-IR"/>
          <w:color w:val="111111"/>
          <w:sz w:val="28"/>
          <w:szCs w:val="28"/>
          <w:rtl/>
        </w:rPr>
        <w:t xml:space="preserve">لبعض ولدی أو إخوانی وإن کنت لابنتی فما دعاک إلی ما صنعت فقالت الجاریة أما إذا قیل لک ما قیل</w:t>
      </w:r>
    </w:p>
    <w:p>
      <w:pPr>
        <w:pStyle w:val="BookText"/>
      </w:pPr>
      <w:r>
        <w:rPr>
          <w:rFonts w:ascii="IRNazanin" w:hAnsi="IRNazanin" w:eastAsia="IRNazanin" w:cs="IRNazanin"/>
          <w:lang w:bidi="fa-IR"/>
          <w:color w:val="111111"/>
          <w:sz w:val="28"/>
          <w:szCs w:val="28"/>
          <w:rtl/>
        </w:rPr>
        <w:t xml:space="preserve">فوالله ما فعلت الذی رمتنی به امرأتک ولقد کذبت علی وإن القصة لکذا و</w:t>
      </w:r>
    </w:p>
    <w:p>
      <w:pPr>
        <w:pStyle w:val="BookText"/>
      </w:pPr>
      <w:r>
        <w:rPr>
          <w:rFonts w:ascii="IRNazanin" w:hAnsi="IRNazanin" w:eastAsia="IRNazanin" w:cs="IRNazanin"/>
          <w:lang w:bidi="fa-IR"/>
          <w:color w:val="111111"/>
          <w:sz w:val="28"/>
          <w:szCs w:val="28"/>
          <w:rtl/>
        </w:rPr>
        <w:t xml:space="preserve">کذا ووصفت له ما صنعت بها امرأته قال فأخذ الرجل بید امرأته وید</w:t>
      </w:r>
    </w:p>
    <w:p>
      <w:pPr>
        <w:pStyle w:val="BookText"/>
      </w:pPr>
      <w:r>
        <w:rPr>
          <w:rFonts w:ascii="IRNazanin" w:hAnsi="IRNazanin" w:eastAsia="IRNazanin" w:cs="IRNazanin"/>
          <w:lang w:bidi="fa-IR"/>
          <w:color w:val="111111"/>
          <w:sz w:val="28"/>
          <w:szCs w:val="28"/>
          <w:rtl/>
        </w:rPr>
        <w:t xml:space="preserve">الجاریة فمضی بهما حتی أجلسهما بین یدی أمیر المؤمنین علیه السلام</w:t>
      </w:r>
    </w:p>
    <w:p>
      <w:pPr>
        <w:pStyle w:val="BookText"/>
      </w:pPr>
      <w:r>
        <w:rPr>
          <w:rFonts w:ascii="IRNazanin" w:hAnsi="IRNazanin" w:eastAsia="IRNazanin" w:cs="IRNazanin"/>
          <w:lang w:bidi="fa-IR"/>
          <w:color w:val="111111"/>
          <w:sz w:val="28"/>
          <w:szCs w:val="28"/>
          <w:rtl/>
        </w:rPr>
        <w:t xml:space="preserve">وأخبره بالقصة کلها وأقرت المرأة بذلک قال وکان الحسن علیه السلام</w:t>
      </w:r>
    </w:p>
    <w:p>
      <w:pPr>
        <w:pStyle w:val="BookText"/>
      </w:pPr>
      <w:r>
        <w:rPr>
          <w:rFonts w:ascii="IRNazanin" w:hAnsi="IRNazanin" w:eastAsia="IRNazanin" w:cs="IRNazanin"/>
          <w:lang w:bidi="fa-IR"/>
          <w:color w:val="111111"/>
          <w:sz w:val="28"/>
          <w:szCs w:val="28"/>
          <w:rtl/>
        </w:rPr>
        <w:t xml:space="preserve">بین یدی أبیه فقال له أمیر المؤمنین علیه السلام اقض فیها فقال الحسن</w:t>
      </w:r>
    </w:p>
    <w:p>
      <w:pPr>
        <w:pStyle w:val="BookText"/>
      </w:pPr>
      <w:r>
        <w:rPr>
          <w:rFonts w:ascii="IRNazanin" w:hAnsi="IRNazanin" w:eastAsia="IRNazanin" w:cs="IRNazanin"/>
          <w:lang w:bidi="fa-IR"/>
          <w:color w:val="111111"/>
          <w:sz w:val="28"/>
          <w:szCs w:val="28"/>
          <w:rtl/>
        </w:rPr>
        <w:t xml:space="preserve">علیه السلام نعم علی المرأة الحد لقذفها الجاریة وعلیها القیمة لافتراعها</w:t>
      </w:r>
    </w:p>
    <w:p>
      <w:pPr>
        <w:pStyle w:val="BookText"/>
      </w:pPr>
      <w:r>
        <w:rPr>
          <w:rFonts w:ascii="IRNazanin" w:hAnsi="IRNazanin" w:eastAsia="IRNazanin" w:cs="IRNazanin"/>
          <w:lang w:bidi="fa-IR"/>
          <w:color w:val="111111"/>
          <w:sz w:val="28"/>
          <w:szCs w:val="28"/>
          <w:rtl/>
        </w:rPr>
        <w:t xml:space="preserve">إیاها قال فقال أمیر المؤمنین علیه السلام صدقت ثم قال أما لو کلف</w:t>
      </w:r>
    </w:p>
    <w:p>
      <w:pPr>
        <w:pStyle w:val="BookText"/>
      </w:pPr>
      <w:r>
        <w:rPr>
          <w:rFonts w:ascii="IRNazanin" w:hAnsi="IRNazanin" w:eastAsia="IRNazanin" w:cs="IRNazanin"/>
          <w:lang w:bidi="fa-IR"/>
          <w:color w:val="111111"/>
          <w:sz w:val="28"/>
          <w:szCs w:val="28"/>
          <w:rtl/>
        </w:rPr>
        <w:t xml:space="preserve">الجمل الطحن لفعل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علیه السلام بأنه یتأتی منه الحکم بین الناس لکنه لم یأت أو انه ولو کلف لفعل ویحتمل ان یکون</w:t>
      </w:r>
    </w:p>
    <w:p>
      <w:pPr>
        <w:pStyle w:val="BookText"/>
      </w:pPr>
      <w:r>
        <w:rPr>
          <w:rFonts w:ascii="IRNazanin" w:hAnsi="IRNazanin" w:eastAsia="IRNazanin" w:cs="IRNazanin"/>
          <w:lang w:bidi="fa-IR"/>
          <w:color w:val="111111"/>
          <w:sz w:val="28"/>
          <w:szCs w:val="28"/>
          <w:rtl/>
        </w:rPr>
        <w:t xml:space="preserve">تمثیلا لبیان اضطرار الجاریة فیما فعل بها والأول أطهر (آت).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1295 (6) الجعفریات 137 -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 بن أبی طالب علیهم السلام أنه رفع الیه جاریتان و</w:t>
      </w:r>
    </w:p>
    <w:p>
      <w:pPr>
        <w:pStyle w:val="BookText"/>
      </w:pPr>
      <w:r>
        <w:rPr>
          <w:rFonts w:ascii="IRNazanin" w:hAnsi="IRNazanin" w:eastAsia="IRNazanin" w:cs="IRNazanin"/>
          <w:lang w:bidi="fa-IR"/>
          <w:color w:val="111111"/>
          <w:sz w:val="28"/>
          <w:szCs w:val="28"/>
          <w:rtl/>
        </w:rPr>
        <w:t xml:space="preserve">دخلتا الحمام فاقتصت أحدهما صاحبتها الأخری بأصبعها فقضی علی</w:t>
      </w:r>
    </w:p>
    <w:p>
      <w:pPr>
        <w:pStyle w:val="BookText"/>
      </w:pPr>
      <w:r>
        <w:rPr>
          <w:rFonts w:ascii="IRNazanin" w:hAnsi="IRNazanin" w:eastAsia="IRNazanin" w:cs="IRNazanin"/>
          <w:lang w:bidi="fa-IR"/>
          <w:color w:val="111111"/>
          <w:sz w:val="28"/>
          <w:szCs w:val="28"/>
          <w:rtl/>
        </w:rPr>
        <w:t xml:space="preserve">التی فعلت عقرها ونالها بشئ من الضرب.</w:t>
      </w:r>
    </w:p>
    <w:p>
      <w:pPr>
        <w:pStyle w:val="BookText"/>
      </w:pPr>
      <w:r>
        <w:rPr>
          <w:rFonts w:ascii="IRNazanin" w:hAnsi="IRNazanin" w:eastAsia="IRNazanin" w:cs="IRNazanin"/>
          <w:lang w:bidi="fa-IR"/>
          <w:color w:val="111111"/>
          <w:sz w:val="28"/>
          <w:szCs w:val="28"/>
          <w:rtl/>
        </w:rPr>
        <w:t xml:space="preserve">1296 (7) تهذیب 49 ج 10 - محمد بن علی بن محبوب عن أحمد</w:t>
      </w:r>
    </w:p>
    <w:p>
      <w:pPr>
        <w:pStyle w:val="BookText"/>
      </w:pPr>
      <w:r>
        <w:rPr>
          <w:rFonts w:ascii="IRNazanin" w:hAnsi="IRNazanin" w:eastAsia="IRNazanin" w:cs="IRNazanin"/>
          <w:lang w:bidi="fa-IR"/>
          <w:color w:val="111111"/>
          <w:sz w:val="28"/>
          <w:szCs w:val="28"/>
          <w:rtl/>
        </w:rPr>
        <w:t xml:space="preserve">ابن محمد عن محمد بن یحیی عن طلحة بن زید عن جعفر عن أبیه عن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8" w:name="pg12434_132788"/>
    <w:bookmarkEnd w:id="148"/>
    <w:p>
      <w:pPr>
        <w:pStyle w:val="BookText"/>
      </w:pPr>
      <w:r>
        <w:rPr>
          <w:rFonts w:ascii="IRNazanin" w:hAnsi="IRNazanin" w:eastAsia="IRNazanin" w:cs="IRNazanin"/>
          <w:lang w:bidi="fa-IR"/>
          <w:color w:val="111111"/>
          <w:sz w:val="28"/>
          <w:szCs w:val="28"/>
          <w:rtl/>
        </w:rPr>
        <w:t xml:space="preserve">علی علیه السلام قال إذا اغتصب أمة فافتضها فعلیه عشر قیمتها </w:t>
      </w:r>
      <w:r>
        <w:rPr>
          <w:rStyle w:val="FootnoteReference"/>
        </w:rPr>
        <w:footnoteReference w:id="1212"/>
      </w:r>
      <w:r>
        <w:rPr>
          <w:rFonts w:ascii="IRNazanin" w:hAnsi="IRNazanin" w:eastAsia="IRNazanin" w:cs="IRNazanin"/>
          <w:lang w:bidi="fa-IR"/>
          <w:color w:val="111111"/>
          <w:sz w:val="28"/>
          <w:szCs w:val="28"/>
          <w:rtl/>
        </w:rPr>
        <w:t xml:space="preserve">وان</w:t>
      </w:r>
    </w:p>
    <w:p>
      <w:pPr>
        <w:pStyle w:val="BookText"/>
      </w:pPr>
      <w:r>
        <w:rPr>
          <w:rFonts w:ascii="IRNazanin" w:hAnsi="IRNazanin" w:eastAsia="IRNazanin" w:cs="IRNazanin"/>
          <w:lang w:bidi="fa-IR"/>
          <w:color w:val="111111"/>
          <w:sz w:val="28"/>
          <w:szCs w:val="28"/>
          <w:rtl/>
        </w:rPr>
        <w:t xml:space="preserve">کانت حرة فعلیه الصداق.</w:t>
      </w:r>
    </w:p>
    <w:p>
      <w:pPr>
        <w:pStyle w:val="BookText"/>
      </w:pPr>
      <w:r>
        <w:rPr>
          <w:rFonts w:ascii="IRNazanin" w:hAnsi="IRNazanin" w:eastAsia="IRNazanin" w:cs="IRNazanin"/>
          <w:lang w:bidi="fa-IR"/>
          <w:color w:val="111111"/>
          <w:sz w:val="28"/>
          <w:szCs w:val="28"/>
          <w:rtl/>
        </w:rPr>
        <w:t xml:space="preserve">وتقدم فی أحادیث باب (18) ان من اقتض بکرا بأصبعه أو اغتصبها</w:t>
      </w:r>
    </w:p>
    <w:p>
      <w:pPr>
        <w:pStyle w:val="BookText"/>
      </w:pPr>
      <w:r>
        <w:rPr>
          <w:rFonts w:ascii="IRNazanin" w:hAnsi="IRNazanin" w:eastAsia="IRNazanin" w:cs="IRNazanin"/>
          <w:lang w:bidi="fa-IR"/>
          <w:color w:val="111111"/>
          <w:sz w:val="28"/>
          <w:szCs w:val="28"/>
          <w:rtl/>
        </w:rPr>
        <w:t xml:space="preserve">فاقتضها لزمه مهرها من أبواب المهور ما یدل علی ذلک وفی روایة</w:t>
      </w:r>
    </w:p>
    <w:p>
      <w:pPr>
        <w:pStyle w:val="BookText"/>
      </w:pPr>
      <w:r>
        <w:rPr>
          <w:rFonts w:ascii="IRNazanin" w:hAnsi="IRNazanin" w:eastAsia="IRNazanin" w:cs="IRNazanin"/>
          <w:lang w:bidi="fa-IR"/>
          <w:color w:val="111111"/>
          <w:sz w:val="28"/>
          <w:szCs w:val="28"/>
          <w:rtl/>
        </w:rPr>
        <w:t xml:space="preserve">معاویة (1) من باب (40) ان للقاضی أن یفرق الشهود من أبواب القضاء</w:t>
      </w:r>
    </w:p>
    <w:p>
      <w:pPr>
        <w:pStyle w:val="BookText"/>
      </w:pPr>
      <w:r>
        <w:rPr>
          <w:rFonts w:ascii="IRNazanin" w:hAnsi="IRNazanin" w:eastAsia="IRNazanin" w:cs="IRNazanin"/>
          <w:lang w:bidi="fa-IR"/>
          <w:color w:val="111111"/>
          <w:sz w:val="28"/>
          <w:szCs w:val="28"/>
          <w:rtl/>
        </w:rPr>
        <w:t xml:space="preserve">قوله علیه السلام فتخوفت المرأة أن یتزوجها زوجها فدعت بنسوة حتی</w:t>
      </w:r>
    </w:p>
    <w:p>
      <w:pPr>
        <w:pStyle w:val="BookText"/>
      </w:pPr>
      <w:r>
        <w:rPr>
          <w:rFonts w:ascii="IRNazanin" w:hAnsi="IRNazanin" w:eastAsia="IRNazanin" w:cs="IRNazanin"/>
          <w:lang w:bidi="fa-IR"/>
          <w:color w:val="111111"/>
          <w:sz w:val="28"/>
          <w:szCs w:val="28"/>
          <w:rtl/>
        </w:rPr>
        <w:t xml:space="preserve">أمسکها فأخذت عذرتها بأصبعها (إلی أن قال) فألزم علی علیه السلام</w:t>
      </w:r>
    </w:p>
    <w:p>
      <w:pPr>
        <w:pStyle w:val="BookText"/>
      </w:pPr>
      <w:r>
        <w:rPr>
          <w:rFonts w:ascii="IRNazanin" w:hAnsi="IRNazanin" w:eastAsia="IRNazanin" w:cs="IRNazanin"/>
          <w:lang w:bidi="fa-IR"/>
          <w:color w:val="111111"/>
          <w:sz w:val="28"/>
          <w:szCs w:val="28"/>
          <w:rtl/>
        </w:rPr>
        <w:t xml:space="preserve">المرأة حد القاذف وألزمهن جمیعا العقر وجعل عقرها أربعمائة درهم</w:t>
      </w:r>
    </w:p>
    <w:p>
      <w:pPr>
        <w:pStyle w:val="BookText"/>
      </w:pPr>
      <w:r>
        <w:rPr>
          <w:rFonts w:ascii="IRNazanin" w:hAnsi="IRNazanin" w:eastAsia="IRNazanin" w:cs="IRNazanin"/>
          <w:lang w:bidi="fa-IR"/>
          <w:color w:val="111111"/>
          <w:sz w:val="28"/>
          <w:szCs w:val="28"/>
          <w:rtl/>
        </w:rPr>
        <w:t xml:space="preserve">وأمر المرأة ان تنفی من الرجل ویطلقها زوجها وزوجه الجاریة وساق</w:t>
      </w:r>
    </w:p>
    <w:p>
      <w:pPr>
        <w:pStyle w:val="BookText"/>
      </w:pPr>
      <w:r>
        <w:rPr>
          <w:rFonts w:ascii="IRNazanin" w:hAnsi="IRNazanin" w:eastAsia="IRNazanin" w:cs="IRNazanin"/>
          <w:lang w:bidi="fa-IR"/>
          <w:color w:val="111111"/>
          <w:sz w:val="28"/>
          <w:szCs w:val="28"/>
          <w:rtl/>
        </w:rPr>
        <w:t xml:space="preserve">عنه علی علیه السلام المهر.</w:t>
      </w:r>
    </w:p>
    <w:p>
      <w:pPr>
        <w:pStyle w:val="Heading3"/>
      </w:pPr>
      <w:bookmarkStart w:id="390" w:name="_Toc183"/>
      <w:r>
        <w:t>أبواب القذف وبیان حده</w:t>
      </w:r>
      <w:bookmarkEnd w:id="390"/>
    </w:p>
    <w:p>
      <w:pPr>
        <w:pStyle w:val="Heading4"/>
      </w:pPr>
      <w:bookmarkStart w:id="391" w:name="_Toc184"/>
      <w:r>
        <w:t>(1) باب حرمة قذف المسلم ومن لیس بمسلم</w:t>
      </w:r>
      <w:bookmarkEnd w:id="391"/>
    </w:p>
    <w:p>
      <w:pPr>
        <w:pStyle w:val="BookText"/>
      </w:pPr>
      <w:r>
        <w:rPr>
          <w:rFonts w:ascii="IRNazanin" w:hAnsi="IRNazanin" w:eastAsia="IRNazanin" w:cs="IRNazanin"/>
          <w:lang w:bidi="fa-IR"/>
          <w:color w:val="111111"/>
          <w:sz w:val="28"/>
          <w:szCs w:val="28"/>
          <w:rtl/>
        </w:rPr>
        <w:t xml:space="preserve">قال الله تعالی فی سورة النساء (4) ومن یکسب خطیئة أو اثما ثم یرم</w:t>
      </w:r>
    </w:p>
    <w:p>
      <w:pPr>
        <w:pStyle w:val="BookText"/>
      </w:pPr>
      <w:r>
        <w:rPr>
          <w:rFonts w:ascii="IRNazanin" w:hAnsi="IRNazanin" w:eastAsia="IRNazanin" w:cs="IRNazanin"/>
          <w:lang w:bidi="fa-IR"/>
          <w:color w:val="111111"/>
          <w:sz w:val="28"/>
          <w:szCs w:val="28"/>
          <w:rtl/>
        </w:rPr>
        <w:t xml:space="preserve">به بریئا فقد احتمل بهتانا واثما مبینا (112).</w:t>
      </w:r>
    </w:p>
    <w:p>
      <w:pPr>
        <w:pStyle w:val="BookText"/>
      </w:pPr>
      <w:r>
        <w:rPr>
          <w:rFonts w:ascii="IRNazanin" w:hAnsi="IRNazanin" w:eastAsia="IRNazanin" w:cs="IRNazanin"/>
          <w:lang w:bidi="fa-IR"/>
          <w:color w:val="111111"/>
          <w:sz w:val="28"/>
          <w:szCs w:val="28"/>
          <w:rtl/>
        </w:rPr>
        <w:t xml:space="preserve">النور (24) ان الذین یرمون المحصنان الغافلات المؤمنان لعنوا</w:t>
      </w:r>
    </w:p>
    <w:p>
      <w:pPr>
        <w:pStyle w:val="BookText"/>
      </w:pPr>
      <w:r>
        <w:rPr>
          <w:rFonts w:ascii="IRNazanin" w:hAnsi="IRNazanin" w:eastAsia="IRNazanin" w:cs="IRNazanin"/>
          <w:lang w:bidi="fa-IR"/>
          <w:color w:val="111111"/>
          <w:sz w:val="28"/>
          <w:szCs w:val="28"/>
          <w:rtl/>
        </w:rPr>
        <w:t xml:space="preserve">فی الدنیا والآخرة ولهم عذاب عظیم (23).</w:t>
      </w:r>
    </w:p>
    <w:p>
      <w:pPr>
        <w:pStyle w:val="BookText"/>
      </w:pPr>
      <w:r>
        <w:rPr>
          <w:rFonts w:ascii="IRNazanin" w:hAnsi="IRNazanin" w:eastAsia="IRNazanin" w:cs="IRNazanin"/>
          <w:lang w:bidi="fa-IR"/>
          <w:color w:val="111111"/>
          <w:sz w:val="28"/>
          <w:szCs w:val="28"/>
          <w:rtl/>
        </w:rPr>
        <w:t xml:space="preserve">1297 (1) کافی 239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75 ج 10 - یونس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أنه نهی عن قذف من لیس علی الاسلام إلا أن یطلع علی ذلک</w:t>
      </w:r>
    </w:p>
    <w:p>
      <w:pPr>
        <w:pStyle w:val="BookText"/>
      </w:pPr>
      <w:r>
        <w:rPr>
          <w:rFonts w:ascii="IRNazanin" w:hAnsi="IRNazanin" w:eastAsia="IRNazanin" w:cs="IRNazanin"/>
          <w:lang w:bidi="fa-IR"/>
          <w:color w:val="111111"/>
          <w:sz w:val="28"/>
          <w:szCs w:val="28"/>
          <w:rtl/>
        </w:rPr>
        <w:t xml:space="preserve">منهم وقال أیسر ما یکون أن یکون قد کذب نوادر أحمد بن محمد بن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153 - أحمد بن محمد عن ابن سنان عن أبی عبد الله علیه السلام نحوه</w:t>
      </w:r>
    </w:p>
    <w:p>
      <w:pPr>
        <w:pStyle w:val="BookText"/>
      </w:pPr>
      <w:r>
        <w:rPr>
          <w:rFonts w:ascii="IRNazanin" w:hAnsi="IRNazanin" w:eastAsia="IRNazanin" w:cs="IRNazanin"/>
          <w:lang w:bidi="fa-IR"/>
          <w:color w:val="111111"/>
          <w:sz w:val="28"/>
          <w:szCs w:val="28"/>
          <w:rtl/>
        </w:rPr>
        <w:t xml:space="preserve">1298 (2) تهذیب 486 ج 7 - محمد بن یعقوب عن کافی 574 ج 5</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عبد الله بن سنان قال</w:t>
      </w:r>
    </w:p>
    <w:p>
      <w:pPr>
        <w:pStyle w:val="BookText"/>
      </w:pPr>
      <w:r>
        <w:rPr>
          <w:rFonts w:ascii="IRNazanin" w:hAnsi="IRNazanin" w:eastAsia="IRNazanin" w:cs="IRNazanin"/>
          <w:lang w:bidi="fa-IR"/>
          <w:color w:val="111111"/>
          <w:sz w:val="28"/>
          <w:szCs w:val="28"/>
          <w:rtl/>
        </w:rPr>
        <w:t xml:space="preserve">قذف رجل رجلا مجوسیا عند أبی عبد الله علیه السلام فقال (له - یب)</w:t>
      </w:r>
    </w:p>
    <w:p>
      <w:pPr>
        <w:pStyle w:val="BookText"/>
      </w:pPr>
      <w:r>
        <w:rPr>
          <w:rFonts w:ascii="IRNazanin" w:hAnsi="IRNazanin" w:eastAsia="IRNazanin" w:cs="IRNazanin"/>
          <w:lang w:bidi="fa-IR"/>
          <w:color w:val="111111"/>
          <w:sz w:val="28"/>
          <w:szCs w:val="28"/>
          <w:rtl/>
        </w:rPr>
        <w:t xml:space="preserve">مه قفال الرجل (إنه - کا) ینکح أمه أو أخته فقال (نعم - یب) ذلک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عندهم نکاح فی دینهم.</w:t>
      </w:r>
    </w:p>
    <w:p>
      <w:pPr>
        <w:pStyle w:val="BookText"/>
      </w:pPr>
      <w:r>
        <w:rPr>
          <w:rFonts w:ascii="IRNazanin" w:hAnsi="IRNazanin" w:eastAsia="IRNazanin" w:cs="IRNazanin"/>
          <w:lang w:bidi="fa-IR"/>
          <w:color w:val="111111"/>
          <w:sz w:val="28"/>
          <w:szCs w:val="28"/>
          <w:rtl/>
        </w:rPr>
        <w:t xml:space="preserve">1299 (3) کافی 240 ج 7 - تهذیب 75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أنه نهی عن قذف من کان علی غیر الاسلام إلا أن تکون قد اطلعت علی</w:t>
      </w:r>
    </w:p>
    <w:p>
      <w:pPr>
        <w:pStyle w:val="BookText"/>
      </w:pPr>
      <w:r>
        <w:rPr>
          <w:rFonts w:ascii="IRNazanin" w:hAnsi="IRNazanin" w:eastAsia="IRNazanin" w:cs="IRNazanin"/>
          <w:lang w:bidi="fa-IR"/>
          <w:color w:val="111111"/>
          <w:sz w:val="28"/>
          <w:szCs w:val="28"/>
          <w:rtl/>
        </w:rPr>
        <w:t xml:space="preserve">ذلک منه.</w:t>
      </w:r>
    </w:p>
    <w:p>
      <w:pPr>
        <w:pStyle w:val="BookText"/>
      </w:pPr>
      <w:r>
        <w:rPr>
          <w:rFonts w:ascii="IRNazanin" w:hAnsi="IRNazanin" w:eastAsia="IRNazanin" w:cs="IRNazanin"/>
          <w:lang w:bidi="fa-IR"/>
          <w:color w:val="111111"/>
          <w:sz w:val="28"/>
          <w:szCs w:val="28"/>
          <w:rtl/>
        </w:rPr>
        <w:t xml:space="preserve">1300 (4) کافی 240 ج 7 - تهذیب 75 ج 10 - علی (بن إبراهیم -</w:t>
      </w:r>
    </w:p>
    <w:p>
      <w:pPr>
        <w:pStyle w:val="BookText"/>
      </w:pPr>
      <w:r>
        <w:rPr>
          <w:rFonts w:ascii="IRNazanin" w:hAnsi="IRNazanin" w:eastAsia="IRNazanin" w:cs="IRNazanin"/>
          <w:lang w:bidi="fa-IR"/>
          <w:color w:val="111111"/>
          <w:sz w:val="28"/>
          <w:szCs w:val="28"/>
          <w:rtl/>
        </w:rPr>
        <w:t xml:space="preserve">یب) عن أبیه عن ابن أبی عمیر عن أبی الحسن الحذاء قال کنت عند أبی</w:t>
      </w:r>
    </w:p>
    <w:p>
      <w:pPr>
        <w:pStyle w:val="BookText"/>
      </w:pPr>
      <w:r>
        <w:rPr>
          <w:rFonts w:ascii="IRNazanin" w:hAnsi="IRNazanin" w:eastAsia="IRNazanin" w:cs="IRNazanin"/>
          <w:lang w:bidi="fa-IR"/>
          <w:color w:val="111111"/>
          <w:sz w:val="28"/>
          <w:szCs w:val="28"/>
          <w:rtl/>
        </w:rPr>
        <w:t xml:space="preserve">عبد الله علیه السلام فسألنی رجل ما فعل غریمک قلت ذاک ابن الفاعلة فنظر</w:t>
      </w:r>
    </w:p>
    <w:p>
      <w:pPr>
        <w:pStyle w:val="BookText"/>
      </w:pPr>
      <w:r>
        <w:rPr>
          <w:rFonts w:ascii="IRNazanin" w:hAnsi="IRNazanin" w:eastAsia="IRNazanin" w:cs="IRNazanin"/>
          <w:lang w:bidi="fa-IR"/>
          <w:color w:val="111111"/>
          <w:sz w:val="28"/>
          <w:szCs w:val="28"/>
          <w:rtl/>
        </w:rPr>
        <w:t xml:space="preserve">إلی أبو عبد الله علیه السلام نظرا شدیدا قال فقلت جعلت فداک إنه</w:t>
      </w:r>
    </w:p>
    <w:p>
      <w:pPr>
        <w:pStyle w:val="BookText"/>
      </w:pPr>
      <w:r>
        <w:rPr>
          <w:rFonts w:ascii="IRNazanin" w:hAnsi="IRNazanin" w:eastAsia="IRNazanin" w:cs="IRNazanin"/>
          <w:lang w:bidi="fa-IR"/>
          <w:color w:val="111111"/>
          <w:sz w:val="28"/>
          <w:szCs w:val="28"/>
          <w:rtl/>
        </w:rPr>
        <w:t xml:space="preserve">مجوسی أمه أخته فقال أولیس ذلک فی دینهم نکاحا دعائم الاسلام 458 ج 2</w:t>
      </w:r>
    </w:p>
    <w:p>
      <w:pPr>
        <w:pStyle w:val="BookText"/>
      </w:pPr>
      <w:r>
        <w:rPr>
          <w:rFonts w:ascii="IRNazanin" w:hAnsi="IRNazanin" w:eastAsia="IRNazanin" w:cs="IRNazanin"/>
          <w:lang w:bidi="fa-IR"/>
          <w:color w:val="111111"/>
          <w:sz w:val="28"/>
          <w:szCs w:val="28"/>
          <w:rtl/>
        </w:rPr>
        <w:t xml:space="preserve">عن جعفر بن محمد علیهما السلام أنه قال لبعض أصحابه ما فعل غریمک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1301 (5) عقاب الاعمال 335 - بالاسناد المتقدم فی باب (6) عیادة</w:t>
      </w:r>
    </w:p>
    <w:p>
      <w:pPr>
        <w:pStyle w:val="BookText"/>
      </w:pPr>
      <w:r>
        <w:rPr>
          <w:rFonts w:ascii="IRNazanin" w:hAnsi="IRNazanin" w:eastAsia="IRNazanin" w:cs="IRNazanin"/>
          <w:lang w:bidi="fa-IR"/>
          <w:color w:val="111111"/>
          <w:sz w:val="28"/>
          <w:szCs w:val="28"/>
          <w:rtl/>
        </w:rPr>
        <w:t xml:space="preserve">المریض عن أبی هریرة وابن عباس عن رسول الله صلی الله علیه وآله</w:t>
      </w:r>
    </w:p>
    <w:p>
      <w:pPr>
        <w:pStyle w:val="BookText"/>
      </w:pPr>
      <w:r>
        <w:rPr>
          <w:rFonts w:ascii="IRNazanin" w:hAnsi="IRNazanin" w:eastAsia="IRNazanin" w:cs="IRNazanin"/>
          <w:lang w:bidi="fa-IR"/>
          <w:color w:val="111111"/>
          <w:sz w:val="28"/>
          <w:szCs w:val="28"/>
          <w:rtl/>
        </w:rPr>
        <w:t xml:space="preserve">قال ومن رمی محصنا أو محصنة أحبط الله عمله وجلده یوم القیامة</w:t>
      </w:r>
    </w:p>
    <w:p>
      <w:pPr>
        <w:pStyle w:val="BookText"/>
      </w:pPr>
      <w:r>
        <w:rPr>
          <w:rFonts w:ascii="IRNazanin" w:hAnsi="IRNazanin" w:eastAsia="IRNazanin" w:cs="IRNazanin"/>
          <w:lang w:bidi="fa-IR"/>
          <w:color w:val="111111"/>
          <w:sz w:val="28"/>
          <w:szCs w:val="28"/>
          <w:rtl/>
        </w:rPr>
        <w:t xml:space="preserve">سبعون ألف ملک من بین یدیه ومن خلفه وتنهش لحمه حیات وعقارب</w:t>
      </w:r>
    </w:p>
    <w:p>
      <w:pPr>
        <w:pStyle w:val="BookText"/>
      </w:pPr>
      <w:r>
        <w:rPr>
          <w:rFonts w:ascii="IRNazanin" w:hAnsi="IRNazanin" w:eastAsia="IRNazanin" w:cs="IRNazanin"/>
          <w:lang w:bidi="fa-IR"/>
          <w:color w:val="111111"/>
          <w:sz w:val="28"/>
          <w:szCs w:val="28"/>
          <w:rtl/>
        </w:rPr>
        <w:t xml:space="preserve">ثم یؤمر به إلی النار.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1302 (6) عوالی اللئالی 561 ج 3 - وروی حذیفة عن النبی صلی</w:t>
      </w:r>
    </w:p>
    <w:p>
      <w:pPr>
        <w:pStyle w:val="BookText"/>
      </w:pPr>
      <w:r>
        <w:rPr>
          <w:rFonts w:ascii="IRNazanin" w:hAnsi="IRNazanin" w:eastAsia="IRNazanin" w:cs="IRNazanin"/>
          <w:lang w:bidi="fa-IR"/>
          <w:color w:val="111111"/>
          <w:sz w:val="28"/>
          <w:szCs w:val="28"/>
          <w:rtl/>
        </w:rPr>
        <w:t xml:space="preserve">الله علیه وآله أنه قال قذف محصنة یحبط عبادة مائة سنة.</w:t>
      </w:r>
    </w:p>
    <w:p>
      <w:pPr>
        <w:pStyle w:val="BookText"/>
      </w:pPr>
      <w:r>
        <w:rPr>
          <w:rFonts w:ascii="IRNazanin" w:hAnsi="IRNazanin" w:eastAsia="IRNazanin" w:cs="IRNazanin"/>
          <w:lang w:bidi="fa-IR"/>
          <w:color w:val="111111"/>
          <w:sz w:val="28"/>
          <w:szCs w:val="28"/>
          <w:rtl/>
        </w:rPr>
        <w:t xml:space="preserve">1303 (7) فقیه 370 ج 3 - وکتب علی بن موسی الرضا علیه السلام</w:t>
      </w:r>
    </w:p>
    <w:p>
      <w:pPr>
        <w:pStyle w:val="BookText"/>
      </w:pPr>
      <w:r>
        <w:rPr>
          <w:rFonts w:ascii="IRNazanin" w:hAnsi="IRNazanin" w:eastAsia="IRNazanin" w:cs="IRNazanin"/>
          <w:lang w:bidi="fa-IR"/>
          <w:color w:val="111111"/>
          <w:sz w:val="28"/>
          <w:szCs w:val="28"/>
          <w:rtl/>
        </w:rPr>
        <w:t xml:space="preserve">إلی محمد بن سنان فیما کتب من جواب مسائله وحرم الله عز وجل قذف</w:t>
      </w:r>
    </w:p>
    <w:p>
      <w:pPr>
        <w:pStyle w:val="BookText"/>
      </w:pPr>
      <w:r>
        <w:rPr>
          <w:rFonts w:ascii="IRNazanin" w:hAnsi="IRNazanin" w:eastAsia="IRNazanin" w:cs="IRNazanin"/>
          <w:lang w:bidi="fa-IR"/>
          <w:color w:val="111111"/>
          <w:sz w:val="28"/>
          <w:szCs w:val="28"/>
          <w:rtl/>
        </w:rPr>
        <w:t xml:space="preserve">المحصنات لما فیه من فساد الأنساب ونفی الولد وإبطال المواریث وترک</w:t>
      </w:r>
    </w:p>
    <w:p>
      <w:pPr>
        <w:pStyle w:val="BookText"/>
      </w:pPr>
      <w:r>
        <w:rPr>
          <w:rFonts w:ascii="IRNazanin" w:hAnsi="IRNazanin" w:eastAsia="IRNazanin" w:cs="IRNazanin"/>
          <w:lang w:bidi="fa-IR"/>
          <w:color w:val="111111"/>
          <w:sz w:val="28"/>
          <w:szCs w:val="28"/>
          <w:rtl/>
        </w:rPr>
        <w:t xml:space="preserve">التربیة وذهاب المعارف وما فیه من الکبائر </w:t>
      </w:r>
      <w:r>
        <w:rPr>
          <w:rStyle w:val="FootnoteReference"/>
        </w:rPr>
        <w:footnoteReference w:id="1214"/>
      </w:r>
      <w:r>
        <w:rPr>
          <w:rFonts w:ascii="IRNazanin" w:hAnsi="IRNazanin" w:eastAsia="IRNazanin" w:cs="IRNazanin"/>
          <w:lang w:bidi="fa-IR"/>
          <w:color w:val="111111"/>
          <w:sz w:val="28"/>
          <w:szCs w:val="28"/>
          <w:rtl/>
        </w:rPr>
        <w:t xml:space="preserve">والعلل التی تؤدی إلی</w:t>
      </w:r>
    </w:p>
    <w:p>
      <w:pPr>
        <w:pStyle w:val="BookText"/>
      </w:pPr>
      <w:r>
        <w:rPr>
          <w:rFonts w:ascii="IRNazanin" w:hAnsi="IRNazanin" w:eastAsia="IRNazanin" w:cs="IRNazanin"/>
          <w:lang w:bidi="fa-IR"/>
          <w:color w:val="111111"/>
          <w:sz w:val="28"/>
          <w:szCs w:val="28"/>
          <w:rtl/>
        </w:rPr>
        <w:t xml:space="preserve">فساد الخلق علل الشرائع 480 ج 2 - بالاسناد المتقدم فی باب کیفیة</w:t>
      </w:r>
    </w:p>
    <w:p>
      <w:pPr>
        <w:pStyle w:val="BookText"/>
      </w:pPr>
      <w:r>
        <w:rPr>
          <w:rFonts w:ascii="IRNazanin" w:hAnsi="IRNazanin" w:eastAsia="IRNazanin" w:cs="IRNazanin"/>
          <w:lang w:bidi="fa-IR"/>
          <w:color w:val="111111"/>
          <w:sz w:val="28"/>
          <w:szCs w:val="28"/>
          <w:rtl/>
        </w:rPr>
        <w:t xml:space="preserve">الوضوء عن محمد بن سنان عن أبی الحسن الرضا علیه السلام فیما</w:t>
      </w:r>
    </w:p>
    <w:p>
      <w:pPr>
        <w:pStyle w:val="BookText"/>
      </w:pPr>
      <w:r>
        <w:rPr>
          <w:rFonts w:ascii="IRNazanin" w:hAnsi="IRNazanin" w:eastAsia="IRNazanin" w:cs="IRNazanin"/>
          <w:lang w:bidi="fa-IR"/>
          <w:color w:val="111111"/>
          <w:sz w:val="28"/>
          <w:szCs w:val="28"/>
          <w:rtl/>
        </w:rPr>
        <w:t xml:space="preserve">کتب إلیه من جواب مسائله حرم الله عز وجل (وذکر مثله).</w:t>
      </w:r>
    </w:p>
    <w:p>
      <w:pPr>
        <w:pStyle w:val="BookText"/>
      </w:pPr>
      <w:r>
        <w:rPr>
          <w:rFonts w:ascii="IRNazanin" w:hAnsi="IRNazanin" w:eastAsia="IRNazanin" w:cs="IRNazanin"/>
          <w:lang w:bidi="fa-IR"/>
          <w:color w:val="111111"/>
          <w:sz w:val="28"/>
          <w:szCs w:val="28"/>
          <w:rtl/>
        </w:rPr>
        <w:t xml:space="preserve">1304 (8) تهذیب 80 ج 10 - أحمد بن محمد عن محمد بن یحیی عن</w:t>
      </w:r>
    </w:p>
    <w:p>
      <w:pPr>
        <w:pStyle w:val="BookText"/>
      </w:pPr>
      <w:r>
        <w:rPr>
          <w:rFonts w:ascii="IRNazanin" w:hAnsi="IRNazanin" w:eastAsia="IRNazanin" w:cs="IRNazanin"/>
          <w:lang w:bidi="fa-IR"/>
          <w:color w:val="111111"/>
          <w:sz w:val="28"/>
          <w:szCs w:val="28"/>
          <w:rtl/>
        </w:rPr>
        <w:t xml:space="preserve">غیاث بن إبراهیم عن جعفر عن أبیه علیه السلام قال جاءت امرأة إلی رسول</w:t>
      </w:r>
    </w:p>
    <w:p>
      <w:pPr>
        <w:pStyle w:val="BookText"/>
      </w:pPr>
      <w:r>
        <w:rPr>
          <w:rFonts w:ascii="IRNazanin" w:hAnsi="IRNazanin" w:eastAsia="IRNazanin" w:cs="IRNazanin"/>
          <w:lang w:bidi="fa-IR"/>
          <w:color w:val="111111"/>
          <w:sz w:val="28"/>
          <w:szCs w:val="28"/>
          <w:rtl/>
        </w:rPr>
        <w:t xml:space="preserve">الله صلی الله علیه وآله فقالت یا رسول الله انی قلت لأمتی یا زانیة فقال</w:t>
      </w:r>
    </w:p>
    <w:p>
      <w:pPr>
        <w:pStyle w:val="BookText"/>
      </w:pPr>
      <w:r>
        <w:rPr>
          <w:rFonts w:ascii="IRNazanin" w:hAnsi="IRNazanin" w:eastAsia="IRNazanin" w:cs="IRNazanin"/>
          <w:lang w:bidi="fa-IR"/>
          <w:color w:val="111111"/>
          <w:sz w:val="28"/>
          <w:szCs w:val="28"/>
          <w:rtl/>
        </w:rPr>
        <w:t xml:space="preserve">هل رأیت علیها زنا فقالت لا فقال أما أنها سیقاد </w:t>
      </w:r>
      <w:r>
        <w:rPr>
          <w:rStyle w:val="FootnoteReference"/>
        </w:rPr>
        <w:footnoteReference w:id="1215"/>
      </w:r>
      <w:r>
        <w:rPr>
          <w:rFonts w:ascii="IRNazanin" w:hAnsi="IRNazanin" w:eastAsia="IRNazanin" w:cs="IRNazanin"/>
          <w:lang w:bidi="fa-IR"/>
          <w:color w:val="111111"/>
          <w:sz w:val="28"/>
          <w:szCs w:val="28"/>
          <w:rtl/>
        </w:rPr>
        <w:t xml:space="preserve">لها منک یوم القیامة</w:t>
      </w:r>
    </w:p>
    <w:p>
      <w:pPr>
        <w:pStyle w:val="BookText"/>
      </w:pPr>
      <w:r>
        <w:rPr>
          <w:rFonts w:ascii="IRNazanin" w:hAnsi="IRNazanin" w:eastAsia="IRNazanin" w:cs="IRNazanin"/>
          <w:lang w:bidi="fa-IR"/>
          <w:color w:val="111111"/>
          <w:sz w:val="28"/>
          <w:szCs w:val="28"/>
          <w:rtl/>
        </w:rPr>
        <w:t xml:space="preserve">فرجعت إلی أمتها فأعطتها سوطا ثم قالت اجلدینی فأبت الأمة فأعتقتها</w:t>
      </w:r>
    </w:p>
    <w:p>
      <w:pPr>
        <w:pStyle w:val="BookText"/>
      </w:pPr>
      <w:r>
        <w:rPr>
          <w:rFonts w:ascii="IRNazanin" w:hAnsi="IRNazanin" w:eastAsia="IRNazanin" w:cs="IRNazanin"/>
          <w:lang w:bidi="fa-IR"/>
          <w:color w:val="111111"/>
          <w:sz w:val="28"/>
          <w:szCs w:val="28"/>
          <w:rtl/>
        </w:rPr>
        <w:t xml:space="preserve">ثم أتت النبی صلی الله علیه وآله فأخبرته فقال عسی أن یکون به.</w:t>
      </w:r>
    </w:p>
    <w:p>
      <w:pPr>
        <w:pStyle w:val="BookText"/>
      </w:pPr>
      <w:r>
        <w:rPr>
          <w:rFonts w:ascii="IRNazanin" w:hAnsi="IRNazanin" w:eastAsia="IRNazanin" w:cs="IRNazanin"/>
          <w:lang w:bidi="fa-IR"/>
          <w:color w:val="111111"/>
          <w:sz w:val="28"/>
          <w:szCs w:val="28"/>
          <w:rtl/>
        </w:rPr>
        <w:t xml:space="preserve">1305 (9) تهذیب 472 ج 7 - محمد بن الحسن الصفار عن محمد بن</w:t>
      </w:r>
    </w:p>
    <w:p>
      <w:pPr>
        <w:pStyle w:val="BookText"/>
      </w:pPr>
      <w:r>
        <w:rPr>
          <w:rFonts w:ascii="IRNazanin" w:hAnsi="IRNazanin" w:eastAsia="IRNazanin" w:cs="IRNazanin"/>
          <w:lang w:bidi="fa-IR"/>
          <w:color w:val="111111"/>
          <w:sz w:val="28"/>
          <w:szCs w:val="28"/>
          <w:rtl/>
        </w:rPr>
        <w:t xml:space="preserve">الحسین عن وهب بن حفص عن أبی بصیر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نهی رسول الله صلی الله علیه وآله ان یقال للإماء یا بنت کذا</w:t>
      </w:r>
    </w:p>
    <w:p>
      <w:pPr>
        <w:pStyle w:val="BookText"/>
      </w:pPr>
      <w:r>
        <w:rPr>
          <w:rFonts w:ascii="IRNazanin" w:hAnsi="IRNazanin" w:eastAsia="IRNazanin" w:cs="IRNazanin"/>
          <w:lang w:bidi="fa-IR"/>
          <w:color w:val="111111"/>
          <w:sz w:val="28"/>
          <w:szCs w:val="28"/>
          <w:rtl/>
        </w:rPr>
        <w:t xml:space="preserve">وکذا وقال لکل قوم نکاح.</w:t>
      </w:r>
    </w:p>
    <w:p>
      <w:pPr>
        <w:pStyle w:val="BookText"/>
      </w:pPr>
      <w:r>
        <w:rPr>
          <w:rFonts w:ascii="IRNazanin" w:hAnsi="IRNazanin" w:eastAsia="IRNazanin" w:cs="IRNazanin"/>
          <w:lang w:bidi="fa-IR"/>
          <w:color w:val="111111"/>
          <w:sz w:val="28"/>
          <w:szCs w:val="28"/>
          <w:rtl/>
        </w:rPr>
        <w:t xml:space="preserve">1306 (10) نوادر أحمد بن محمد بن عیسی 141 - ابن یسار عن أبی</w:t>
      </w:r>
    </w:p>
    <w:p>
      <w:pPr>
        <w:pStyle w:val="BookText"/>
      </w:pPr>
      <w:r>
        <w:rPr>
          <w:rFonts w:ascii="IRNazanin" w:hAnsi="IRNazanin" w:eastAsia="IRNazanin" w:cs="IRNazanin"/>
          <w:lang w:bidi="fa-IR"/>
          <w:color w:val="111111"/>
          <w:sz w:val="28"/>
          <w:szCs w:val="28"/>
          <w:rtl/>
        </w:rPr>
        <w:t xml:space="preserve">عبد الله علیه السلام قال إن رجلا من الأنصار أتی النبی صلی الله</w:t>
      </w:r>
    </w:p>
    <w:p>
      <w:pPr>
        <w:pStyle w:val="BookText"/>
      </w:pPr>
      <w:r>
        <w:rPr>
          <w:rFonts w:ascii="IRNazanin" w:hAnsi="IRNazanin" w:eastAsia="IRNazanin" w:cs="IRNazanin"/>
          <w:lang w:bidi="fa-IR"/>
          <w:color w:val="111111"/>
          <w:sz w:val="28"/>
          <w:szCs w:val="28"/>
          <w:rtl/>
        </w:rPr>
        <w:t xml:space="preserve">علیه وآله فقال إن امرأتی قذفت جاریتی فقال مرها تصبر نفسها لها وإلا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9" w:name="pg12434_132791"/>
    <w:bookmarkEnd w:id="149"/>
    <w:p>
      <w:pPr>
        <w:pStyle w:val="BookText"/>
      </w:pPr>
      <w:r>
        <w:rPr>
          <w:rFonts w:ascii="IRNazanin" w:hAnsi="IRNazanin" w:eastAsia="IRNazanin" w:cs="IRNazanin"/>
          <w:lang w:bidi="fa-IR"/>
          <w:color w:val="111111"/>
          <w:sz w:val="28"/>
          <w:szCs w:val="28"/>
          <w:rtl/>
        </w:rPr>
        <w:t xml:space="preserve">افتدت </w:t>
      </w:r>
      <w:r>
        <w:rPr>
          <w:rStyle w:val="FootnoteReference"/>
        </w:rPr>
        <w:footnoteReference w:id="1216"/>
      </w:r>
      <w:r>
        <w:rPr>
          <w:rFonts w:ascii="IRNazanin" w:hAnsi="IRNazanin" w:eastAsia="IRNazanin" w:cs="IRNazanin"/>
          <w:lang w:bidi="fa-IR"/>
          <w:color w:val="111111"/>
          <w:sz w:val="28"/>
          <w:szCs w:val="28"/>
          <w:rtl/>
        </w:rPr>
        <w:t xml:space="preserve">منها قال فحدث الرجل امرأته بقول رسول الله صلی الله علیه</w:t>
      </w:r>
    </w:p>
    <w:p>
      <w:pPr>
        <w:pStyle w:val="BookText"/>
      </w:pPr>
      <w:r>
        <w:rPr>
          <w:rFonts w:ascii="IRNazanin" w:hAnsi="IRNazanin" w:eastAsia="IRNazanin" w:cs="IRNazanin"/>
          <w:lang w:bidi="fa-IR"/>
          <w:color w:val="111111"/>
          <w:sz w:val="28"/>
          <w:szCs w:val="28"/>
          <w:rtl/>
        </w:rPr>
        <w:t xml:space="preserve">وآله فأعطت خادمها </w:t>
      </w:r>
      <w:r>
        <w:rPr>
          <w:rStyle w:val="FootnoteReference"/>
        </w:rPr>
        <w:footnoteReference w:id="1217"/>
      </w:r>
      <w:r>
        <w:rPr>
          <w:rFonts w:ascii="IRNazanin" w:hAnsi="IRNazanin" w:eastAsia="IRNazanin" w:cs="IRNazanin"/>
          <w:lang w:bidi="fa-IR"/>
          <w:color w:val="111111"/>
          <w:sz w:val="28"/>
          <w:szCs w:val="28"/>
          <w:rtl/>
        </w:rPr>
        <w:t xml:space="preserve">السوط وجلست لها فعفت عنها الولیدة فأعتقها</w:t>
      </w:r>
    </w:p>
    <w:p>
      <w:pPr>
        <w:pStyle w:val="BookText"/>
      </w:pPr>
      <w:r>
        <w:rPr>
          <w:rFonts w:ascii="IRNazanin" w:hAnsi="IRNazanin" w:eastAsia="IRNazanin" w:cs="IRNazanin"/>
          <w:lang w:bidi="fa-IR"/>
          <w:color w:val="111111"/>
          <w:sz w:val="28"/>
          <w:szCs w:val="28"/>
          <w:rtl/>
        </w:rPr>
        <w:t xml:space="preserve">وأتی الرجل رسول الله صلی الله علیه وآله فخبره فقال لعله یکفر عنها</w:t>
      </w:r>
    </w:p>
    <w:p>
      <w:pPr>
        <w:pStyle w:val="BookText"/>
      </w:pPr>
      <w:r>
        <w:rPr>
          <w:rFonts w:ascii="IRNazanin" w:hAnsi="IRNazanin" w:eastAsia="IRNazanin" w:cs="IRNazanin"/>
          <w:lang w:bidi="fa-IR"/>
          <w:color w:val="111111"/>
          <w:sz w:val="28"/>
          <w:szCs w:val="28"/>
          <w:rtl/>
        </w:rPr>
        <w:t xml:space="preserve">ومن قذف جاریة صغیرة لم یجلد.</w:t>
      </w:r>
    </w:p>
    <w:p>
      <w:pPr>
        <w:pStyle w:val="BookText"/>
      </w:pPr>
      <w:r>
        <w:rPr>
          <w:rFonts w:ascii="IRNazanin" w:hAnsi="IRNazanin" w:eastAsia="IRNazanin" w:cs="IRNazanin"/>
          <w:lang w:bidi="fa-IR"/>
          <w:color w:val="111111"/>
          <w:sz w:val="28"/>
          <w:szCs w:val="28"/>
          <w:rtl/>
        </w:rPr>
        <w:t xml:space="preserve">1307 (11) قرب الإسناد 144 - السندی بن محمد البزاز قال</w:t>
      </w:r>
    </w:p>
    <w:p>
      <w:pPr>
        <w:pStyle w:val="BookText"/>
      </w:pPr>
      <w:r>
        <w:rPr>
          <w:rFonts w:ascii="IRNazanin" w:hAnsi="IRNazanin" w:eastAsia="IRNazanin" w:cs="IRNazanin"/>
          <w:lang w:bidi="fa-IR"/>
          <w:color w:val="111111"/>
          <w:sz w:val="28"/>
          <w:szCs w:val="28"/>
          <w:rtl/>
        </w:rPr>
        <w:t xml:space="preserve">حدثنی أبو البختری وهب بن وهب القرشی عن جعفر عن أبیه عن علی علیه</w:t>
      </w:r>
    </w:p>
    <w:p>
      <w:pPr>
        <w:pStyle w:val="BookText"/>
      </w:pPr>
      <w:r>
        <w:rPr>
          <w:rFonts w:ascii="IRNazanin" w:hAnsi="IRNazanin" w:eastAsia="IRNazanin" w:cs="IRNazanin"/>
          <w:lang w:bidi="fa-IR"/>
          <w:color w:val="111111"/>
          <w:sz w:val="28"/>
          <w:szCs w:val="28"/>
          <w:rtl/>
        </w:rPr>
        <w:t xml:space="preserve">السلام لیس فی کلام قصاص.</w:t>
      </w:r>
    </w:p>
    <w:p>
      <w:pPr>
        <w:pStyle w:val="BookText"/>
      </w:pPr>
      <w:r>
        <w:rPr>
          <w:rFonts w:ascii="IRNazanin" w:hAnsi="IRNazanin" w:eastAsia="IRNazanin" w:cs="IRNazanin"/>
          <w:lang w:bidi="fa-IR"/>
          <w:color w:val="111111"/>
          <w:sz w:val="28"/>
          <w:szCs w:val="28"/>
          <w:rtl/>
        </w:rPr>
        <w:t xml:space="preserve">وتقدم فی أحادیث باب (21) تحریم السب والفحش والبذاء و</w:t>
      </w:r>
    </w:p>
    <w:p>
      <w:pPr>
        <w:pStyle w:val="BookText"/>
      </w:pPr>
      <w:r>
        <w:rPr>
          <w:rFonts w:ascii="IRNazanin" w:hAnsi="IRNazanin" w:eastAsia="IRNazanin" w:cs="IRNazanin"/>
          <w:lang w:bidi="fa-IR"/>
          <w:color w:val="111111"/>
          <w:sz w:val="28"/>
          <w:szCs w:val="28"/>
          <w:rtl/>
        </w:rPr>
        <w:t xml:space="preserve">إشاراته من أبواب جهاد النفس وباب (22) تحریم القذف وإشاراته ما</w:t>
      </w:r>
    </w:p>
    <w:p>
      <w:pPr>
        <w:pStyle w:val="BookText"/>
      </w:pPr>
      <w:r>
        <w:rPr>
          <w:rFonts w:ascii="IRNazanin" w:hAnsi="IRNazanin" w:eastAsia="IRNazanin" w:cs="IRNazanin"/>
          <w:lang w:bidi="fa-IR"/>
          <w:color w:val="111111"/>
          <w:sz w:val="28"/>
          <w:szCs w:val="28"/>
          <w:rtl/>
        </w:rPr>
        <w:t xml:space="preserve">یدل علی ذلک فراجع.</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وغیره من أبواب القذف</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92" w:name="_Toc185"/>
      <w:r>
        <w:t>(2) باب حد القاذف حرا کان أو مملوکا مسلما أو کافرا</w:t>
      </w:r>
      <w:bookmarkEnd w:id="392"/>
    </w:p>
    <w:p>
      <w:pPr>
        <w:pStyle w:val="BookText"/>
      </w:pPr>
      <w:r>
        <w:rPr>
          <w:rFonts w:ascii="IRNazanin" w:hAnsi="IRNazanin" w:eastAsia="IRNazanin" w:cs="IRNazanin"/>
          <w:lang w:bidi="fa-IR"/>
          <w:color w:val="111111"/>
          <w:sz w:val="28"/>
          <w:szCs w:val="28"/>
          <w:rtl/>
        </w:rPr>
        <w:t xml:space="preserve">1308 (1) کافی 205 ج 7 - محمد بن یحیی عن تهذیب 66 ج 10 -</w:t>
      </w:r>
    </w:p>
    <w:p>
      <w:pPr>
        <w:pStyle w:val="BookText"/>
      </w:pPr>
      <w:r>
        <w:rPr>
          <w:rFonts w:ascii="IRNazanin" w:hAnsi="IRNazanin" w:eastAsia="IRNazanin" w:cs="IRNazanin"/>
          <w:lang w:bidi="fa-IR"/>
          <w:color w:val="111111"/>
          <w:sz w:val="28"/>
          <w:szCs w:val="28"/>
          <w:rtl/>
        </w:rPr>
        <w:t xml:space="preserve">أحمد بن محمد عن فقیه 38 ج 4 - (الحسن - یب) بن محبوب عن مالک بن</w:t>
      </w:r>
    </w:p>
    <w:p>
      <w:pPr>
        <w:pStyle w:val="BookText"/>
      </w:pPr>
      <w:r>
        <w:rPr>
          <w:rFonts w:ascii="IRNazanin" w:hAnsi="IRNazanin" w:eastAsia="IRNazanin" w:cs="IRNazanin"/>
          <w:lang w:bidi="fa-IR"/>
          <w:color w:val="111111"/>
          <w:sz w:val="28"/>
          <w:szCs w:val="28"/>
          <w:rtl/>
        </w:rPr>
        <w:t xml:space="preserve">عطیة عن أبی بصیر عن أبی جعفر </w:t>
      </w:r>
      <w:r>
        <w:rPr>
          <w:rStyle w:val="FootnoteReference"/>
        </w:rPr>
        <w:footnoteReference w:id="1218"/>
      </w:r>
      <w:r>
        <w:rPr>
          <w:rFonts w:ascii="IRNazanin" w:hAnsi="IRNazanin" w:eastAsia="IRNazanin" w:cs="IRNazanin"/>
          <w:lang w:bidi="fa-IR"/>
          <w:color w:val="111111"/>
          <w:sz w:val="28"/>
          <w:szCs w:val="28"/>
          <w:rtl/>
        </w:rPr>
        <w:t xml:space="preserve">علیه السلام فی امرأة قذفت رجلا</w:t>
      </w:r>
    </w:p>
    <w:p>
      <w:pPr>
        <w:pStyle w:val="BookText"/>
      </w:pPr>
      <w:r>
        <w:rPr>
          <w:rFonts w:ascii="IRNazanin" w:hAnsi="IRNazanin" w:eastAsia="IRNazanin" w:cs="IRNazanin"/>
          <w:lang w:bidi="fa-IR"/>
          <w:color w:val="111111"/>
          <w:sz w:val="28"/>
          <w:szCs w:val="28"/>
          <w:rtl/>
        </w:rPr>
        <w:t xml:space="preserve">قال تجلد ثمانین جلدة.</w:t>
      </w:r>
    </w:p>
    <w:p>
      <w:pPr>
        <w:pStyle w:val="BookText"/>
      </w:pPr>
      <w:r>
        <w:rPr>
          <w:rFonts w:ascii="IRNazanin" w:hAnsi="IRNazanin" w:eastAsia="IRNazanin" w:cs="IRNazanin"/>
          <w:lang w:bidi="fa-IR"/>
          <w:color w:val="111111"/>
          <w:sz w:val="28"/>
          <w:szCs w:val="28"/>
          <w:rtl/>
        </w:rPr>
        <w:t xml:space="preserve">1309 (2) تفسیر علی بن إبراهیم 96 ج 2 - حدثنی أبی عن حماد</w:t>
      </w:r>
    </w:p>
    <w:p>
      <w:pPr>
        <w:pStyle w:val="BookText"/>
      </w:pPr>
      <w:r>
        <w:rPr>
          <w:rFonts w:ascii="IRNazanin" w:hAnsi="IRNazanin" w:eastAsia="IRNazanin" w:cs="IRNazanin"/>
          <w:lang w:bidi="fa-IR"/>
          <w:color w:val="111111"/>
          <w:sz w:val="28"/>
          <w:szCs w:val="28"/>
          <w:rtl/>
        </w:rPr>
        <w:t xml:space="preserve">عن حریز عن أبی عبد الله علیه السلام قال القاذف یجلد ثمانین جلدة</w:t>
      </w:r>
    </w:p>
    <w:p>
      <w:pPr>
        <w:pStyle w:val="BookText"/>
      </w:pPr>
      <w:r>
        <w:rPr>
          <w:rFonts w:ascii="IRNazanin" w:hAnsi="IRNazanin" w:eastAsia="IRNazanin" w:cs="IRNazanin"/>
          <w:lang w:bidi="fa-IR"/>
          <w:color w:val="111111"/>
          <w:sz w:val="28"/>
          <w:szCs w:val="28"/>
          <w:rtl/>
        </w:rPr>
        <w:t xml:space="preserve">ولا تقبل له شهادة أبدا إلا بعد التوبة أو یکذب نفسه فان شهد له ثلاثة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وأبی واحد یجلد الثلاثة ولا یقبل شهادتهم حتی یقول أربعة رأینا مثل</w:t>
      </w:r>
    </w:p>
    <w:p>
      <w:pPr>
        <w:pStyle w:val="BookText"/>
      </w:pPr>
      <w:r>
        <w:rPr>
          <w:rFonts w:ascii="IRNazanin" w:hAnsi="IRNazanin" w:eastAsia="IRNazanin" w:cs="IRNazanin"/>
          <w:lang w:bidi="fa-IR"/>
          <w:color w:val="111111"/>
          <w:sz w:val="28"/>
          <w:szCs w:val="28"/>
          <w:rtl/>
        </w:rPr>
        <w:t xml:space="preserve">المیل فی المکحلة.</w:t>
      </w:r>
    </w:p>
    <w:p>
      <w:pPr>
        <w:pStyle w:val="BookText"/>
      </w:pPr>
      <w:r>
        <w:rPr>
          <w:rFonts w:ascii="IRNazanin" w:hAnsi="IRNazanin" w:eastAsia="IRNazanin" w:cs="IRNazanin"/>
          <w:lang w:bidi="fa-IR"/>
          <w:color w:val="111111"/>
          <w:sz w:val="28"/>
          <w:szCs w:val="28"/>
          <w:rtl/>
        </w:rPr>
        <w:t xml:space="preserve">1310 (3) دعائم الاسلام 458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حد القاذف ثمانون جلدة کما قال الله تعالی وجلد</w:t>
      </w:r>
    </w:p>
    <w:p>
      <w:pPr>
        <w:pStyle w:val="BookText"/>
      </w:pPr>
      <w:r>
        <w:rPr>
          <w:rFonts w:ascii="IRNazanin" w:hAnsi="IRNazanin" w:eastAsia="IRNazanin" w:cs="IRNazanin"/>
          <w:lang w:bidi="fa-IR"/>
          <w:color w:val="111111"/>
          <w:sz w:val="28"/>
          <w:szCs w:val="28"/>
          <w:rtl/>
        </w:rPr>
        <w:t xml:space="preserve">الزانی أشد من جلد القاذف وجلد القاذف أشد من جلد الشارب وجلد</w:t>
      </w:r>
    </w:p>
    <w:p>
      <w:pPr>
        <w:pStyle w:val="BookText"/>
      </w:pPr>
      <w:r>
        <w:rPr>
          <w:rFonts w:ascii="IRNazanin" w:hAnsi="IRNazanin" w:eastAsia="IRNazanin" w:cs="IRNazanin"/>
          <w:lang w:bidi="fa-IR"/>
          <w:color w:val="111111"/>
          <w:sz w:val="28"/>
          <w:szCs w:val="28"/>
          <w:rtl/>
        </w:rPr>
        <w:t xml:space="preserve">الشارب أشد من جلد التعزیر.</w:t>
      </w:r>
    </w:p>
    <w:p>
      <w:pPr>
        <w:pStyle w:val="BookText"/>
      </w:pPr>
      <w:r>
        <w:rPr>
          <w:rFonts w:ascii="IRNazanin" w:hAnsi="IRNazanin" w:eastAsia="IRNazanin" w:cs="IRNazanin"/>
          <w:lang w:bidi="fa-IR"/>
          <w:color w:val="111111"/>
          <w:sz w:val="28"/>
          <w:szCs w:val="28"/>
          <w:rtl/>
        </w:rPr>
        <w:t xml:space="preserve">1311 (4) فقه الرضا علیه السلام 285 - إعلم یرحمک الله إذا قذف</w:t>
      </w:r>
    </w:p>
    <w:p>
      <w:pPr>
        <w:pStyle w:val="BookText"/>
      </w:pPr>
      <w:r>
        <w:rPr>
          <w:rFonts w:ascii="IRNazanin" w:hAnsi="IRNazanin" w:eastAsia="IRNazanin" w:cs="IRNazanin"/>
          <w:lang w:bidi="fa-IR"/>
          <w:color w:val="111111"/>
          <w:sz w:val="28"/>
          <w:szCs w:val="28"/>
          <w:rtl/>
        </w:rPr>
        <w:t xml:space="preserve">مسلم مسلما فعلی القاذف ثمانون جلدة وإذا قذف ذمی مسلما جلد</w:t>
      </w:r>
    </w:p>
    <w:p>
      <w:pPr>
        <w:pStyle w:val="BookText"/>
      </w:pPr>
      <w:r>
        <w:rPr>
          <w:rFonts w:ascii="IRNazanin" w:hAnsi="IRNazanin" w:eastAsia="IRNazanin" w:cs="IRNazanin"/>
          <w:lang w:bidi="fa-IR"/>
          <w:color w:val="111111"/>
          <w:sz w:val="28"/>
          <w:szCs w:val="28"/>
          <w:rtl/>
        </w:rPr>
        <w:t xml:space="preserve">حدین حدا للقذف والحد الاخر لحرمة الاسلام (إلی أن قال) وإذا قذفت</w:t>
      </w:r>
    </w:p>
    <w:p>
      <w:pPr>
        <w:pStyle w:val="BookText"/>
      </w:pPr>
      <w:r>
        <w:rPr>
          <w:rFonts w:ascii="IRNazanin" w:hAnsi="IRNazanin" w:eastAsia="IRNazanin" w:cs="IRNazanin"/>
          <w:lang w:bidi="fa-IR"/>
          <w:color w:val="111111"/>
          <w:sz w:val="28"/>
          <w:szCs w:val="28"/>
          <w:rtl/>
        </w:rPr>
        <w:t xml:space="preserve">المرأة الرجل جلدت ثمانین جلدة.</w:t>
      </w:r>
    </w:p>
    <w:p>
      <w:pPr>
        <w:pStyle w:val="BookText"/>
      </w:pPr>
      <w:r>
        <w:rPr>
          <w:rFonts w:ascii="IRNazanin" w:hAnsi="IRNazanin" w:eastAsia="IRNazanin" w:cs="IRNazanin"/>
          <w:lang w:bidi="fa-IR"/>
          <w:color w:val="111111"/>
          <w:sz w:val="28"/>
          <w:szCs w:val="28"/>
          <w:rtl/>
        </w:rPr>
        <w:t xml:space="preserve">1312 (5) کافی 205 ج 7 - تهذیب 65 ج 10 - علی بن إبراهیم (عن</w:t>
      </w:r>
    </w:p>
    <w:p>
      <w:pPr>
        <w:pStyle w:val="BookText"/>
      </w:pPr>
      <w:r>
        <w:rPr>
          <w:rFonts w:ascii="IRNazanin" w:hAnsi="IRNazanin" w:eastAsia="IRNazanin" w:cs="IRNazanin"/>
          <w:lang w:bidi="fa-IR"/>
          <w:color w:val="111111"/>
          <w:sz w:val="28"/>
          <w:szCs w:val="28"/>
          <w:rtl/>
        </w:rPr>
        <w:t xml:space="preserve">أبیه - کا) عن ابن محبوب عن عبد الله بن سنان قال قال أبو عبد الله علیه</w:t>
      </w:r>
    </w:p>
    <w:p>
      <w:pPr>
        <w:pStyle w:val="BookText"/>
      </w:pPr>
      <w:r>
        <w:rPr>
          <w:rFonts w:ascii="IRNazanin" w:hAnsi="IRNazanin" w:eastAsia="IRNazanin" w:cs="IRNazanin"/>
          <w:lang w:bidi="fa-IR"/>
          <w:color w:val="111111"/>
          <w:sz w:val="28"/>
          <w:szCs w:val="28"/>
          <w:rtl/>
        </w:rPr>
        <w:t xml:space="preserve">السلام قضی أمیر المؤمنین علیه السلام أن الفریة ثلاثة </w:t>
      </w:r>
      <w:r>
        <w:rPr>
          <w:rStyle w:val="FootnoteReference"/>
        </w:rPr>
        <w:footnoteReference w:id="1219"/>
      </w:r>
      <w:r>
        <w:rPr>
          <w:rFonts w:ascii="IRNazanin" w:hAnsi="IRNazanin" w:eastAsia="IRNazanin" w:cs="IRNazanin"/>
          <w:lang w:bidi="fa-IR"/>
          <w:color w:val="111111"/>
          <w:sz w:val="28"/>
          <w:szCs w:val="28"/>
          <w:rtl/>
        </w:rPr>
        <w:t xml:space="preserve">یعنی ثلاث</w:t>
      </w:r>
    </w:p>
    <w:p>
      <w:pPr>
        <w:pStyle w:val="BookText"/>
      </w:pPr>
      <w:r>
        <w:rPr>
          <w:rFonts w:ascii="IRNazanin" w:hAnsi="IRNazanin" w:eastAsia="IRNazanin" w:cs="IRNazanin"/>
          <w:lang w:bidi="fa-IR"/>
          <w:color w:val="111111"/>
          <w:sz w:val="28"/>
          <w:szCs w:val="28"/>
          <w:rtl/>
        </w:rPr>
        <w:t xml:space="preserve">وجوه إذا رمی (الرجل - کا) الرجل بالزنی وإذا قال إن أمه زانیة وإذا</w:t>
      </w:r>
    </w:p>
    <w:p>
      <w:pPr>
        <w:pStyle w:val="BookText"/>
      </w:pPr>
      <w:r>
        <w:rPr>
          <w:rFonts w:ascii="IRNazanin" w:hAnsi="IRNazanin" w:eastAsia="IRNazanin" w:cs="IRNazanin"/>
          <w:lang w:bidi="fa-IR"/>
          <w:color w:val="111111"/>
          <w:sz w:val="28"/>
          <w:szCs w:val="28"/>
          <w:rtl/>
        </w:rPr>
        <w:t xml:space="preserve">دعی </w:t>
      </w:r>
      <w:r>
        <w:rPr>
          <w:rStyle w:val="FootnoteReference"/>
        </w:rPr>
        <w:footnoteReference w:id="1220"/>
      </w:r>
      <w:r>
        <w:rPr>
          <w:rFonts w:ascii="IRNazanin" w:hAnsi="IRNazanin" w:eastAsia="IRNazanin" w:cs="IRNazanin"/>
          <w:lang w:bidi="fa-IR"/>
          <w:color w:val="111111"/>
          <w:sz w:val="28"/>
          <w:szCs w:val="28"/>
          <w:rtl/>
        </w:rPr>
        <w:t xml:space="preserve">لغیر أبیه فذلک فیه حد ثمانون نوادر أحمد بن محمد بن عیسی 141</w:t>
      </w:r>
    </w:p>
    <w:p>
      <w:pPr>
        <w:pStyle w:val="BookText"/>
      </w:pPr>
      <w:r>
        <w:rPr>
          <w:rFonts w:ascii="IRNazanin" w:hAnsi="IRNazanin" w:eastAsia="IRNazanin" w:cs="IRNazanin"/>
          <w:lang w:bidi="fa-IR"/>
          <w:color w:val="111111"/>
          <w:sz w:val="28"/>
          <w:szCs w:val="28"/>
          <w:rtl/>
        </w:rPr>
        <w:t xml:space="preserve">ابن سنان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1313 (6) علل الشرائع 545 ج 2 - عیون الاخبار 97 ج 2 - بالاسناد</w:t>
      </w:r>
    </w:p>
    <w:p>
      <w:pPr>
        <w:pStyle w:val="BookText"/>
      </w:pPr>
      <w:r>
        <w:rPr>
          <w:rFonts w:ascii="IRNazanin" w:hAnsi="IRNazanin" w:eastAsia="IRNazanin" w:cs="IRNazanin"/>
          <w:lang w:bidi="fa-IR"/>
          <w:color w:val="111111"/>
          <w:sz w:val="28"/>
          <w:szCs w:val="28"/>
          <w:rtl/>
        </w:rPr>
        <w:t xml:space="preserve">المتقدم فی باب کیفیة الوضوء عن محمد بن سنان عن أبی الحسن الرضا</w:t>
      </w:r>
    </w:p>
    <w:p>
      <w:pPr>
        <w:pStyle w:val="BookText"/>
      </w:pPr>
      <w:r>
        <w:rPr>
          <w:rFonts w:ascii="IRNazanin" w:hAnsi="IRNazanin" w:eastAsia="IRNazanin" w:cs="IRNazanin"/>
          <w:lang w:bidi="fa-IR"/>
          <w:color w:val="111111"/>
          <w:sz w:val="28"/>
          <w:szCs w:val="28"/>
          <w:rtl/>
        </w:rPr>
        <w:t xml:space="preserve">علیه السلام فیما کتب الیه من جواب مسائله علة ضرب القاذف وشارب</w:t>
      </w:r>
    </w:p>
    <w:p>
      <w:pPr>
        <w:pStyle w:val="BookText"/>
      </w:pPr>
      <w:r>
        <w:rPr>
          <w:rFonts w:ascii="IRNazanin" w:hAnsi="IRNazanin" w:eastAsia="IRNazanin" w:cs="IRNazanin"/>
          <w:lang w:bidi="fa-IR"/>
          <w:color w:val="111111"/>
          <w:sz w:val="28"/>
          <w:szCs w:val="28"/>
          <w:rtl/>
        </w:rPr>
        <w:t xml:space="preserve">الخمر ثمانین جلدة لان فی القذف نفی الولد وقطع النسل </w:t>
      </w:r>
      <w:r>
        <w:rPr>
          <w:rStyle w:val="FootnoteReference"/>
        </w:rPr>
        <w:footnoteReference w:id="1221"/>
      </w:r>
      <w:r>
        <w:rPr>
          <w:rFonts w:ascii="IRNazanin" w:hAnsi="IRNazanin" w:eastAsia="IRNazanin" w:cs="IRNazanin"/>
          <w:lang w:bidi="fa-IR"/>
          <w:color w:val="111111"/>
          <w:sz w:val="28"/>
          <w:szCs w:val="28"/>
          <w:rtl/>
        </w:rPr>
        <w:t xml:space="preserve">وذهاب</w:t>
      </w:r>
    </w:p>
    <w:p>
      <w:pPr>
        <w:pStyle w:val="BookText"/>
      </w:pPr>
      <w:r>
        <w:rPr>
          <w:rFonts w:ascii="IRNazanin" w:hAnsi="IRNazanin" w:eastAsia="IRNazanin" w:cs="IRNazanin"/>
          <w:lang w:bidi="fa-IR"/>
          <w:color w:val="111111"/>
          <w:sz w:val="28"/>
          <w:szCs w:val="28"/>
          <w:rtl/>
        </w:rPr>
        <w:t xml:space="preserve">النسب وکذلک شارب الخمر (لأنه - العیون) إذا شرب هذی وإذا هذی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افتری (وإذا افتری جلد - العلل) فوجب علیه حد المفتری.</w:t>
      </w:r>
    </w:p>
    <w:p>
      <w:pPr>
        <w:pStyle w:val="BookText"/>
      </w:pPr>
      <w:r>
        <w:rPr>
          <w:rFonts w:ascii="IRNazanin" w:hAnsi="IRNazanin" w:eastAsia="IRNazanin" w:cs="IRNazanin"/>
          <w:lang w:bidi="fa-IR"/>
          <w:color w:val="111111"/>
          <w:sz w:val="28"/>
          <w:szCs w:val="28"/>
          <w:rtl/>
        </w:rPr>
        <w:t xml:space="preserve">1314 (7) کافی 209 ج 7 - تهذیب 67 ج 10 -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إذا سئلت الفاجرة من فجر بک فقالت فلان</w:t>
      </w:r>
    </w:p>
    <w:p>
      <w:pPr>
        <w:pStyle w:val="BookText"/>
      </w:pPr>
      <w:r>
        <w:rPr>
          <w:rFonts w:ascii="IRNazanin" w:hAnsi="IRNazanin" w:eastAsia="IRNazanin" w:cs="IRNazanin"/>
          <w:lang w:bidi="fa-IR"/>
          <w:color w:val="111111"/>
          <w:sz w:val="28"/>
          <w:szCs w:val="28"/>
          <w:rtl/>
        </w:rPr>
        <w:t xml:space="preserve">فإن علیها حدین حدا لفجورها وحدا لفریتها علی الرجل المسلم.</w:t>
      </w:r>
    </w:p>
    <w:p>
      <w:pPr>
        <w:pStyle w:val="BookText"/>
      </w:pPr>
      <w:r>
        <w:rPr>
          <w:rFonts w:ascii="IRNazanin" w:hAnsi="IRNazanin" w:eastAsia="IRNazanin" w:cs="IRNazanin"/>
          <w:lang w:bidi="fa-IR"/>
          <w:color w:val="111111"/>
          <w:sz w:val="28"/>
          <w:szCs w:val="28"/>
          <w:rtl/>
        </w:rPr>
        <w:t xml:space="preserve">1315 (8) الجعفریات 138 - بأسناده عن علی علیه السلام قال إذا</w:t>
      </w:r>
    </w:p>
    <w:p>
      <w:pPr>
        <w:pStyle w:val="BookText"/>
      </w:pPr>
      <w:r>
        <w:rPr>
          <w:rFonts w:ascii="IRNazanin" w:hAnsi="IRNazanin" w:eastAsia="IRNazanin" w:cs="IRNazanin"/>
          <w:lang w:bidi="fa-IR"/>
          <w:color w:val="111111"/>
          <w:sz w:val="28"/>
          <w:szCs w:val="28"/>
          <w:rtl/>
        </w:rPr>
        <w:t xml:space="preserve">سئلت الفاجرة من فجر بک فقالت فلان حددناها حدین حد لفریتها</w:t>
      </w:r>
    </w:p>
    <w:p>
      <w:pPr>
        <w:pStyle w:val="BookText"/>
      </w:pPr>
      <w:r>
        <w:rPr>
          <w:rFonts w:ascii="IRNazanin" w:hAnsi="IRNazanin" w:eastAsia="IRNazanin" w:cs="IRNazanin"/>
          <w:lang w:bidi="fa-IR"/>
          <w:color w:val="111111"/>
          <w:sz w:val="28"/>
          <w:szCs w:val="28"/>
          <w:rtl/>
        </w:rPr>
        <w:t xml:space="preserve">علی المسلم وحد باقرارها علی نفسها.</w:t>
      </w:r>
    </w:p>
    <w:p>
      <w:pPr>
        <w:pStyle w:val="BookText"/>
      </w:pPr>
      <w:r>
        <w:rPr>
          <w:rFonts w:ascii="IRNazanin" w:hAnsi="IRNazanin" w:eastAsia="IRNazanin" w:cs="IRNazanin"/>
          <w:lang w:bidi="fa-IR"/>
          <w:color w:val="111111"/>
          <w:sz w:val="28"/>
          <w:szCs w:val="28"/>
          <w:rtl/>
        </w:rPr>
        <w:t xml:space="preserve">1316 (9) دعائم الاسلام 458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فی رجل قذف محصنة مسلمة </w:t>
      </w:r>
      <w:r>
        <w:rPr>
          <w:rStyle w:val="FootnoteReference"/>
        </w:rPr>
        <w:footnoteReference w:id="1222"/>
      </w:r>
      <w:r>
        <w:rPr>
          <w:rFonts w:ascii="IRNazanin" w:hAnsi="IRNazanin" w:eastAsia="IRNazanin" w:cs="IRNazanin"/>
          <w:lang w:bidi="fa-IR"/>
          <w:color w:val="111111"/>
          <w:sz w:val="28"/>
          <w:szCs w:val="28"/>
          <w:rtl/>
        </w:rPr>
        <w:t xml:space="preserve">فقال یقام علیه الحد و</w:t>
      </w:r>
    </w:p>
    <w:p>
      <w:pPr>
        <w:pStyle w:val="BookText"/>
      </w:pPr>
      <w:r>
        <w:rPr>
          <w:rFonts w:ascii="IRNazanin" w:hAnsi="IRNazanin" w:eastAsia="IRNazanin" w:cs="IRNazanin"/>
          <w:lang w:bidi="fa-IR"/>
          <w:color w:val="111111"/>
          <w:sz w:val="28"/>
          <w:szCs w:val="28"/>
          <w:rtl/>
        </w:rPr>
        <w:t xml:space="preserve">یکذب نفسه علی رؤوس الناس ویعلم الله منه التوبة فإذا فعل ذلک و</w:t>
      </w:r>
    </w:p>
    <w:p>
      <w:pPr>
        <w:pStyle w:val="BookText"/>
      </w:pPr>
      <w:r>
        <w:rPr>
          <w:rFonts w:ascii="IRNazanin" w:hAnsi="IRNazanin" w:eastAsia="IRNazanin" w:cs="IRNazanin"/>
          <w:lang w:bidi="fa-IR"/>
          <w:color w:val="111111"/>
          <w:sz w:val="28"/>
          <w:szCs w:val="28"/>
          <w:rtl/>
        </w:rPr>
        <w:t xml:space="preserve">أشهد علی نفسه وتاب قبلت شهادته.</w:t>
      </w:r>
    </w:p>
    <w:p>
      <w:pPr>
        <w:pStyle w:val="BookText"/>
      </w:pPr>
      <w:r>
        <w:rPr>
          <w:rFonts w:ascii="IRNazanin" w:hAnsi="IRNazanin" w:eastAsia="IRNazanin" w:cs="IRNazanin"/>
          <w:lang w:bidi="fa-IR"/>
          <w:color w:val="111111"/>
          <w:sz w:val="28"/>
          <w:szCs w:val="28"/>
          <w:rtl/>
        </w:rPr>
        <w:t xml:space="preserve">1317 (10) الجعفریات 134 - بأسناده عن علی علیه السلام أنه</w:t>
      </w:r>
    </w:p>
    <w:p>
      <w:pPr>
        <w:pStyle w:val="BookText"/>
      </w:pPr>
      <w:r>
        <w:rPr>
          <w:rFonts w:ascii="IRNazanin" w:hAnsi="IRNazanin" w:eastAsia="IRNazanin" w:cs="IRNazanin"/>
          <w:lang w:bidi="fa-IR"/>
          <w:color w:val="111111"/>
          <w:sz w:val="28"/>
          <w:szCs w:val="28"/>
          <w:rtl/>
        </w:rPr>
        <w:t xml:space="preserve">قال من قال لقرشی أو عربی یا نبطی جلد به الحد لأنه قد نفاه عن أبیه</w:t>
      </w:r>
    </w:p>
    <w:p>
      <w:pPr>
        <w:pStyle w:val="BookText"/>
      </w:pPr>
      <w:r>
        <w:rPr>
          <w:rFonts w:ascii="IRNazanin" w:hAnsi="IRNazanin" w:eastAsia="IRNazanin" w:cs="IRNazanin"/>
          <w:lang w:bidi="fa-IR"/>
          <w:color w:val="111111"/>
          <w:sz w:val="28"/>
          <w:szCs w:val="28"/>
          <w:rtl/>
        </w:rPr>
        <w:t xml:space="preserve">الذی ینسب إلیه.</w:t>
      </w:r>
    </w:p>
    <w:p>
      <w:pPr>
        <w:pStyle w:val="BookText"/>
      </w:pPr>
      <w:r>
        <w:rPr>
          <w:rFonts w:ascii="IRNazanin" w:hAnsi="IRNazanin" w:eastAsia="IRNazanin" w:cs="IRNazanin"/>
          <w:lang w:bidi="fa-IR"/>
          <w:color w:val="111111"/>
          <w:sz w:val="28"/>
          <w:szCs w:val="28"/>
          <w:rtl/>
        </w:rPr>
        <w:t xml:space="preserve">1318 (11) علل الشرائع 579 - حدثنا محمد بن علی ماجیلویه</w:t>
      </w:r>
    </w:p>
    <w:p>
      <w:pPr>
        <w:pStyle w:val="BookText"/>
      </w:pPr>
      <w:r>
        <w:rPr>
          <w:rFonts w:ascii="IRNazanin" w:hAnsi="IRNazanin" w:eastAsia="IRNazanin" w:cs="IRNazanin"/>
          <w:lang w:bidi="fa-IR"/>
          <w:color w:val="111111"/>
          <w:sz w:val="28"/>
          <w:szCs w:val="28"/>
          <w:rtl/>
        </w:rPr>
        <w:t xml:space="preserve">عن عمه محمد ابن أبی القاسم عن أحمد ابن أبی عبد الله </w:t>
      </w:r>
      <w:r>
        <w:rPr>
          <w:rStyle w:val="FootnoteReference"/>
        </w:rPr>
        <w:footnoteReference w:id="1223"/>
      </w:r>
      <w:r>
        <w:rPr>
          <w:rFonts w:ascii="IRNazanin" w:hAnsi="IRNazanin" w:eastAsia="IRNazanin" w:cs="IRNazanin"/>
          <w:lang w:bidi="fa-IR"/>
          <w:color w:val="111111"/>
          <w:sz w:val="28"/>
          <w:szCs w:val="28"/>
          <w:rtl/>
        </w:rPr>
        <w:t xml:space="preserve">عن أبیه عن</w:t>
      </w:r>
    </w:p>
    <w:p>
      <w:pPr>
        <w:pStyle w:val="BookText"/>
      </w:pPr>
      <w:r>
        <w:rPr>
          <w:rFonts w:ascii="IRNazanin" w:hAnsi="IRNazanin" w:eastAsia="IRNazanin" w:cs="IRNazanin"/>
          <w:lang w:bidi="fa-IR"/>
          <w:color w:val="111111"/>
          <w:sz w:val="28"/>
          <w:szCs w:val="28"/>
          <w:rtl/>
        </w:rPr>
        <w:t xml:space="preserve">محمد بن سلیمان عن داود بن النعمان عن عبد الرحیم القصیر قال قال لی</w:t>
      </w:r>
    </w:p>
    <w:p>
      <w:pPr>
        <w:pStyle w:val="BookText"/>
      </w:pPr>
      <w:r>
        <w:rPr>
          <w:rFonts w:ascii="IRNazanin" w:hAnsi="IRNazanin" w:eastAsia="IRNazanin" w:cs="IRNazanin"/>
          <w:lang w:bidi="fa-IR"/>
          <w:color w:val="111111"/>
          <w:sz w:val="28"/>
          <w:szCs w:val="28"/>
          <w:rtl/>
        </w:rPr>
        <w:t xml:space="preserve">أبو جعفر علیه السلام أما لو قام قائمنا لقد ردت الیه الحمیراء حتی</w:t>
      </w:r>
    </w:p>
    <w:p>
      <w:pPr>
        <w:pStyle w:val="BookText"/>
      </w:pPr>
      <w:r>
        <w:rPr>
          <w:rFonts w:ascii="IRNazanin" w:hAnsi="IRNazanin" w:eastAsia="IRNazanin" w:cs="IRNazanin"/>
          <w:lang w:bidi="fa-IR"/>
          <w:color w:val="111111"/>
          <w:sz w:val="28"/>
          <w:szCs w:val="28"/>
          <w:rtl/>
        </w:rPr>
        <w:t xml:space="preserve">یجلدها الحد وحتی ینتقم لابنة محمد فاطمة علیها السلام منها قلت</w:t>
      </w:r>
    </w:p>
    <w:p>
      <w:pPr>
        <w:pStyle w:val="BookText"/>
      </w:pPr>
      <w:r>
        <w:rPr>
          <w:rFonts w:ascii="IRNazanin" w:hAnsi="IRNazanin" w:eastAsia="IRNazanin" w:cs="IRNazanin"/>
          <w:lang w:bidi="fa-IR"/>
          <w:color w:val="111111"/>
          <w:sz w:val="28"/>
          <w:szCs w:val="28"/>
          <w:rtl/>
        </w:rPr>
        <w:t xml:space="preserve">جعلت فداک ولم یجلدها الحد قال لفریتها علی أم إبراهیم قلت فکیف</w:t>
      </w:r>
    </w:p>
    <w:p>
      <w:pPr>
        <w:pStyle w:val="BookText"/>
      </w:pPr>
      <w:r>
        <w:rPr>
          <w:rFonts w:ascii="IRNazanin" w:hAnsi="IRNazanin" w:eastAsia="IRNazanin" w:cs="IRNazanin"/>
          <w:lang w:bidi="fa-IR"/>
          <w:color w:val="111111"/>
          <w:sz w:val="28"/>
          <w:szCs w:val="28"/>
          <w:rtl/>
        </w:rPr>
        <w:t xml:space="preserve">اخره الله للقائم فقال لان الله تبارک وتعالی بعث محمدا صلی الله علیه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رحمة وبعث القائم علیه السلام نقمة.</w:t>
      </w:r>
    </w:p>
    <w:p>
      <w:pPr>
        <w:pStyle w:val="BookText"/>
      </w:pPr>
      <w:r>
        <w:rPr>
          <w:rFonts w:ascii="IRNazanin" w:hAnsi="IRNazanin" w:eastAsia="IRNazanin" w:cs="IRNazanin"/>
          <w:lang w:bidi="fa-IR"/>
          <w:color w:val="111111"/>
          <w:sz w:val="28"/>
          <w:szCs w:val="28"/>
          <w:rtl/>
        </w:rPr>
        <w:t xml:space="preserve">1319 (12) الجعفریات 134 - بإسناده عن علی علیه السلام فی</w:t>
      </w:r>
    </w:p>
    <w:p>
      <w:pPr>
        <w:pStyle w:val="BookText"/>
      </w:pPr>
      <w:r>
        <w:rPr>
          <w:rFonts w:ascii="IRNazanin" w:hAnsi="IRNazanin" w:eastAsia="IRNazanin" w:cs="IRNazanin"/>
          <w:lang w:bidi="fa-IR"/>
          <w:color w:val="111111"/>
          <w:sz w:val="28"/>
          <w:szCs w:val="28"/>
          <w:rtl/>
        </w:rPr>
        <w:t xml:space="preserve">الرجل یقول للمسلم ما أنت لامک قال لاحد علیه قال وإذا قال لست</w:t>
      </w:r>
    </w:p>
    <w:p>
      <w:pPr>
        <w:pStyle w:val="BookText"/>
      </w:pPr>
      <w:r>
        <w:rPr>
          <w:rFonts w:ascii="IRNazanin" w:hAnsi="IRNazanin" w:eastAsia="IRNazanin" w:cs="IRNazanin"/>
          <w:lang w:bidi="fa-IR"/>
          <w:color w:val="111111"/>
          <w:sz w:val="28"/>
          <w:szCs w:val="28"/>
          <w:rtl/>
        </w:rPr>
        <w:t xml:space="preserve">لأبیک جلد الحد.</w:t>
      </w:r>
    </w:p>
    <w:p>
      <w:pPr>
        <w:pStyle w:val="BookText"/>
      </w:pPr>
      <w:r>
        <w:rPr>
          <w:rFonts w:ascii="IRNazanin" w:hAnsi="IRNazanin" w:eastAsia="IRNazanin" w:cs="IRNazanin"/>
          <w:lang w:bidi="fa-IR"/>
          <w:color w:val="111111"/>
          <w:sz w:val="28"/>
          <w:szCs w:val="28"/>
          <w:rtl/>
        </w:rPr>
        <w:t xml:space="preserve">1320 (13) کافی 205 ج 7 - عدة من أصحابنا عن تهذیب 65 ج 10</w:t>
      </w:r>
    </w:p>
    <w:p>
      <w:pPr>
        <w:pStyle w:val="BookText"/>
      </w:pPr>
      <w:r>
        <w:rPr>
          <w:rFonts w:ascii="IRNazanin" w:hAnsi="IRNazanin" w:eastAsia="IRNazanin" w:cs="IRNazanin"/>
          <w:lang w:bidi="fa-IR"/>
          <w:color w:val="111111"/>
          <w:sz w:val="28"/>
          <w:szCs w:val="28"/>
          <w:rtl/>
        </w:rPr>
        <w:t xml:space="preserve">سهل بن زیاد عن عبد الرحمن ابن أبی نجران عن عاصم بن حمید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فی الرجل یقذف الرجل بالزناء</w:t>
      </w:r>
    </w:p>
    <w:p>
      <w:pPr>
        <w:pStyle w:val="BookText"/>
      </w:pPr>
      <w:r>
        <w:rPr>
          <w:rFonts w:ascii="IRNazanin" w:hAnsi="IRNazanin" w:eastAsia="IRNazanin" w:cs="IRNazanin"/>
          <w:lang w:bidi="fa-IR"/>
          <w:color w:val="111111"/>
          <w:sz w:val="28"/>
          <w:szCs w:val="28"/>
          <w:rtl/>
        </w:rPr>
        <w:t xml:space="preserve">قال یجلد هو فی کتاب الله عز وجل وسنة نبیه صلی الله علیه وآله قال و</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یقذف الجاریة الصغیرة فقال</w:t>
      </w:r>
    </w:p>
    <w:p>
      <w:pPr>
        <w:pStyle w:val="BookText"/>
      </w:pPr>
      <w:r>
        <w:rPr>
          <w:rFonts w:ascii="IRNazanin" w:hAnsi="IRNazanin" w:eastAsia="IRNazanin" w:cs="IRNazanin"/>
          <w:lang w:bidi="fa-IR"/>
          <w:color w:val="111111"/>
          <w:sz w:val="28"/>
          <w:szCs w:val="28"/>
          <w:rtl/>
        </w:rPr>
        <w:t xml:space="preserve">لا یجلد إلا أن یکون قد أدرکت أو قاربت.</w:t>
      </w:r>
    </w:p>
    <w:p>
      <w:pPr>
        <w:pStyle w:val="BookText"/>
      </w:pPr>
      <w:r>
        <w:rPr>
          <w:rFonts w:ascii="IRNazanin" w:hAnsi="IRNazanin" w:eastAsia="IRNazanin" w:cs="IRNazanin"/>
          <w:lang w:bidi="fa-IR"/>
          <w:color w:val="111111"/>
          <w:sz w:val="28"/>
          <w:szCs w:val="28"/>
          <w:rtl/>
        </w:rPr>
        <w:t xml:space="preserve">1321 (14) علل الشرائع 534 - حدثنا محمد بن الحسن قال حدثنا</w:t>
      </w:r>
    </w:p>
    <w:p>
      <w:pPr>
        <w:pStyle w:val="BookText"/>
      </w:pPr>
      <w:r>
        <w:rPr>
          <w:rFonts w:ascii="IRNazanin" w:hAnsi="IRNazanin" w:eastAsia="IRNazanin" w:cs="IRNazanin"/>
          <w:lang w:bidi="fa-IR"/>
          <w:color w:val="111111"/>
          <w:sz w:val="28"/>
          <w:szCs w:val="28"/>
          <w:rtl/>
        </w:rPr>
        <w:t xml:space="preserve">محمد بن الحسن الصفار عن العباس بن معروف عن علی بن مهزیار عن</w:t>
      </w:r>
    </w:p>
    <w:p>
      <w:pPr>
        <w:pStyle w:val="BookText"/>
      </w:pPr>
      <w:r>
        <w:rPr>
          <w:rFonts w:ascii="IRNazanin" w:hAnsi="IRNazanin" w:eastAsia="IRNazanin" w:cs="IRNazanin"/>
          <w:lang w:bidi="fa-IR"/>
          <w:color w:val="111111"/>
          <w:sz w:val="28"/>
          <w:szCs w:val="28"/>
          <w:rtl/>
        </w:rPr>
        <w:t xml:space="preserve">الحسن ابن سعید عن النضر بن سوید عن عاصم بن حمید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یقذف الجاریة الصغیرة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1322 (15) الجعفریات 134 - بأسناده عن علی علیه السلام فی</w:t>
      </w:r>
    </w:p>
    <w:p>
      <w:pPr>
        <w:pStyle w:val="BookText"/>
      </w:pPr>
      <w:r>
        <w:rPr>
          <w:rFonts w:ascii="IRNazanin" w:hAnsi="IRNazanin" w:eastAsia="IRNazanin" w:cs="IRNazanin"/>
          <w:lang w:bidi="fa-IR"/>
          <w:color w:val="111111"/>
          <w:sz w:val="28"/>
          <w:szCs w:val="28"/>
          <w:rtl/>
        </w:rPr>
        <w:t xml:space="preserve">الذی یقذف المرأة المسلمة قال یجلد الحد حیة کانت أو میتة شاهدة</w:t>
      </w:r>
    </w:p>
    <w:p>
      <w:pPr>
        <w:pStyle w:val="BookText"/>
      </w:pPr>
      <w:r>
        <w:rPr>
          <w:rFonts w:ascii="IRNazanin" w:hAnsi="IRNazanin" w:eastAsia="IRNazanin" w:cs="IRNazanin"/>
          <w:lang w:bidi="fa-IR"/>
          <w:color w:val="111111"/>
          <w:sz w:val="28"/>
          <w:szCs w:val="28"/>
          <w:rtl/>
        </w:rPr>
        <w:t xml:space="preserve">کانت أو غائبة.</w:t>
      </w:r>
    </w:p>
    <w:p>
      <w:pPr>
        <w:pStyle w:val="BookText"/>
      </w:pPr>
      <w:r>
        <w:rPr>
          <w:rFonts w:ascii="IRNazanin" w:hAnsi="IRNazanin" w:eastAsia="IRNazanin" w:cs="IRNazanin"/>
          <w:lang w:bidi="fa-IR"/>
          <w:color w:val="111111"/>
          <w:sz w:val="28"/>
          <w:szCs w:val="28"/>
          <w:rtl/>
        </w:rPr>
        <w:t xml:space="preserve">1323 (16) دعائم الاسلام 463 ج 2 - عن علی علیه السلام من</w:t>
      </w:r>
    </w:p>
    <w:p>
      <w:pPr>
        <w:pStyle w:val="BookText"/>
      </w:pPr>
      <w:r>
        <w:rPr>
          <w:rFonts w:ascii="IRNazanin" w:hAnsi="IRNazanin" w:eastAsia="IRNazanin" w:cs="IRNazanin"/>
          <w:lang w:bidi="fa-IR"/>
          <w:color w:val="111111"/>
          <w:sz w:val="28"/>
          <w:szCs w:val="28"/>
          <w:rtl/>
        </w:rPr>
        <w:t xml:space="preserve">أتی حدا </w:t>
      </w:r>
      <w:r>
        <w:rPr>
          <w:rStyle w:val="FootnoteReference"/>
        </w:rPr>
        <w:footnoteReference w:id="1224"/>
      </w:r>
      <w:r>
        <w:rPr>
          <w:rFonts w:ascii="IRNazanin" w:hAnsi="IRNazanin" w:eastAsia="IRNazanin" w:cs="IRNazanin"/>
          <w:lang w:bidi="fa-IR"/>
          <w:color w:val="111111"/>
          <w:sz w:val="28"/>
          <w:szCs w:val="28"/>
          <w:rtl/>
        </w:rPr>
        <w:t xml:space="preserve">فقذف بغیره فعلی قاذفه الحد.</w:t>
      </w:r>
    </w:p>
    <w:p>
      <w:pPr>
        <w:pStyle w:val="BookText"/>
      </w:pPr>
      <w:r>
        <w:rPr>
          <w:rFonts w:ascii="IRNazanin" w:hAnsi="IRNazanin" w:eastAsia="IRNazanin" w:cs="IRNazanin"/>
          <w:lang w:bidi="fa-IR"/>
          <w:color w:val="111111"/>
          <w:sz w:val="28"/>
          <w:szCs w:val="28"/>
          <w:rtl/>
        </w:rPr>
        <w:t xml:space="preserve">1324 (17) دعائم الاسلام 461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یحد القاذف إذا قذف بأی لسان قذف به عن عربی أو عجمی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1325 (18) کافی 205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65 ج 10 - یونس (بن عبد الرحمن - یب) عن زرعة عن سماعة</w:t>
      </w:r>
    </w:p>
    <w:p>
      <w:pPr>
        <w:pStyle w:val="BookText"/>
      </w:pPr>
      <w:r>
        <w:rPr>
          <w:rFonts w:ascii="IRNazanin" w:hAnsi="IRNazanin" w:eastAsia="IRNazanin" w:cs="IRNazanin"/>
          <w:lang w:bidi="fa-IR"/>
          <w:color w:val="111111"/>
          <w:sz w:val="28"/>
          <w:szCs w:val="28"/>
          <w:rtl/>
        </w:rPr>
        <w:t xml:space="preserve">عن أبی عبد الله علیه السلام (قال - کا) فی الرجل إذا قذف (المحصنة - کا)</w:t>
      </w:r>
    </w:p>
    <w:p>
      <w:pPr>
        <w:pStyle w:val="BookText"/>
      </w:pPr>
      <w:r>
        <w:rPr>
          <w:rFonts w:ascii="IRNazanin" w:hAnsi="IRNazanin" w:eastAsia="IRNazanin" w:cs="IRNazanin"/>
          <w:lang w:bidi="fa-IR"/>
          <w:color w:val="111111"/>
          <w:sz w:val="28"/>
          <w:szCs w:val="28"/>
          <w:rtl/>
        </w:rPr>
        <w:t xml:space="preserve">قال یجلد ثمانین حرا کان أو مملوکا.</w:t>
      </w:r>
    </w:p>
    <w:p>
      <w:pPr>
        <w:pStyle w:val="BookText"/>
      </w:pPr>
      <w:r>
        <w:rPr>
          <w:rFonts w:ascii="IRNazanin" w:hAnsi="IRNazanin" w:eastAsia="IRNazanin" w:cs="IRNazanin"/>
          <w:lang w:bidi="fa-IR"/>
          <w:color w:val="111111"/>
          <w:sz w:val="28"/>
          <w:szCs w:val="28"/>
          <w:rtl/>
        </w:rPr>
        <w:t xml:space="preserve">1326 (19) کافی 236 ج 7 - عدة من أصحابنا عن تهذیب 72 ج 10</w:t>
      </w:r>
    </w:p>
    <w:p>
      <w:pPr>
        <w:pStyle w:val="BookText"/>
      </w:pPr>
      <w:r>
        <w:rPr>
          <w:rFonts w:ascii="IRNazanin" w:hAnsi="IRNazanin" w:eastAsia="IRNazanin" w:cs="IRNazanin"/>
          <w:lang w:bidi="fa-IR"/>
          <w:color w:val="111111"/>
          <w:sz w:val="28"/>
          <w:szCs w:val="28"/>
          <w:rtl/>
        </w:rPr>
        <w:t xml:space="preserve">استبصار 228 ج 4 - أحمد بن محمد بن خالد عن عثمان بن عیسی عن</w:t>
      </w:r>
    </w:p>
    <w:p>
      <w:pPr>
        <w:pStyle w:val="BookText"/>
      </w:pPr>
      <w:r>
        <w:rPr>
          <w:rFonts w:ascii="IRNazanin" w:hAnsi="IRNazanin" w:eastAsia="IRNazanin" w:cs="IRNazanin"/>
          <w:lang w:bidi="fa-IR"/>
          <w:color w:val="111111"/>
          <w:sz w:val="28"/>
          <w:szCs w:val="28"/>
          <w:rtl/>
        </w:rPr>
        <w:t xml:space="preserve">سماعة قال یجلد المکاتب إذا زنا علی قدر ما أعتق منه فان </w:t>
      </w:r>
      <w:r>
        <w:rPr>
          <w:rStyle w:val="FootnoteReference"/>
        </w:rPr>
        <w:footnoteReference w:id="1225"/>
      </w:r>
      <w:r>
        <w:rPr>
          <w:rFonts w:ascii="IRNazanin" w:hAnsi="IRNazanin" w:eastAsia="IRNazanin" w:cs="IRNazanin"/>
          <w:lang w:bidi="fa-IR"/>
          <w:color w:val="111111"/>
          <w:sz w:val="28"/>
          <w:szCs w:val="28"/>
          <w:rtl/>
        </w:rPr>
        <w:t xml:space="preserve">قذف</w:t>
      </w:r>
    </w:p>
    <w:p>
      <w:pPr>
        <w:pStyle w:val="BookText"/>
      </w:pPr>
      <w:r>
        <w:rPr>
          <w:rFonts w:ascii="IRNazanin" w:hAnsi="IRNazanin" w:eastAsia="IRNazanin" w:cs="IRNazanin"/>
          <w:lang w:bidi="fa-IR"/>
          <w:color w:val="111111"/>
          <w:sz w:val="28"/>
          <w:szCs w:val="28"/>
          <w:rtl/>
        </w:rPr>
        <w:t xml:space="preserve">المحصنة فعلیه أن یجلد ثمانین حرا کان أو مملوکا.</w:t>
      </w:r>
    </w:p>
    <w:p>
      <w:pPr>
        <w:pStyle w:val="BookText"/>
      </w:pPr>
      <w:r>
        <w:rPr>
          <w:rFonts w:ascii="IRNazanin" w:hAnsi="IRNazanin" w:eastAsia="IRNazanin" w:cs="IRNazanin"/>
          <w:lang w:bidi="fa-IR"/>
          <w:color w:val="111111"/>
          <w:sz w:val="28"/>
          <w:szCs w:val="28"/>
          <w:rtl/>
        </w:rPr>
        <w:t xml:space="preserve">1327 (20) نوادر أحمد بن محمد بن عیسی 147 - عن عبد الرحمن</w:t>
      </w:r>
    </w:p>
    <w:p>
      <w:pPr>
        <w:pStyle w:val="BookText"/>
      </w:pPr>
      <w:r>
        <w:rPr>
          <w:rFonts w:ascii="IRNazanin" w:hAnsi="IRNazanin" w:eastAsia="IRNazanin" w:cs="IRNazanin"/>
          <w:lang w:bidi="fa-IR"/>
          <w:color w:val="111111"/>
          <w:sz w:val="28"/>
          <w:szCs w:val="28"/>
          <w:rtl/>
        </w:rPr>
        <w:t xml:space="preserve">وسألته (أی الصادق) علیه السلام عن الرجل إذا زنا (إلی أن قال) علیه</w:t>
      </w:r>
    </w:p>
    <w:p>
      <w:pPr>
        <w:pStyle w:val="BookText"/>
      </w:pPr>
      <w:r>
        <w:rPr>
          <w:rFonts w:ascii="IRNazanin" w:hAnsi="IRNazanin" w:eastAsia="IRNazanin" w:cs="IRNazanin"/>
          <w:lang w:bidi="fa-IR"/>
          <w:color w:val="111111"/>
          <w:sz w:val="28"/>
          <w:szCs w:val="28"/>
          <w:rtl/>
        </w:rPr>
        <w:t xml:space="preserve">السلام والرجل إذا قذف المحصنة جلد ثمانین کان حرا أو مملوکا.</w:t>
      </w:r>
    </w:p>
    <w:p>
      <w:pPr>
        <w:pStyle w:val="BookText"/>
      </w:pPr>
      <w:r>
        <w:rPr>
          <w:rFonts w:ascii="IRNazanin" w:hAnsi="IRNazanin" w:eastAsia="IRNazanin" w:cs="IRNazanin"/>
          <w:lang w:bidi="fa-IR"/>
          <w:color w:val="111111"/>
          <w:sz w:val="28"/>
          <w:szCs w:val="28"/>
          <w:rtl/>
        </w:rPr>
        <w:t xml:space="preserve">1328 (21) کافی 234 ج 7 - تهذیب 72 ج 10 - استبصار 228 ج 4 -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(بن عثمان - کا)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إذا قذف العبد الحر جلد ثمانین</w:t>
      </w:r>
    </w:p>
    <w:p>
      <w:pPr>
        <w:pStyle w:val="BookText"/>
      </w:pPr>
      <w:r>
        <w:rPr>
          <w:rFonts w:ascii="IRNazanin" w:hAnsi="IRNazanin" w:eastAsia="IRNazanin" w:cs="IRNazanin"/>
          <w:lang w:bidi="fa-IR"/>
          <w:color w:val="111111"/>
          <w:sz w:val="28"/>
          <w:szCs w:val="28"/>
          <w:rtl/>
        </w:rPr>
        <w:t xml:space="preserve">وقال هذا من حقوق الناس.</w:t>
      </w:r>
    </w:p>
    <w:p>
      <w:pPr>
        <w:pStyle w:val="BookText"/>
      </w:pPr>
      <w:r>
        <w:rPr>
          <w:rFonts w:ascii="IRNazanin" w:hAnsi="IRNazanin" w:eastAsia="IRNazanin" w:cs="IRNazanin"/>
          <w:lang w:bidi="fa-IR"/>
          <w:color w:val="111111"/>
          <w:sz w:val="28"/>
          <w:szCs w:val="28"/>
          <w:rtl/>
        </w:rPr>
        <w:t xml:space="preserve">1329 (22) کافی 234 ج 7 - محمد بن یحیی عن تهذیب 72 ج 10 -</w:t>
      </w:r>
    </w:p>
    <w:p>
      <w:pPr>
        <w:pStyle w:val="BookText"/>
      </w:pPr>
      <w:r>
        <w:rPr>
          <w:rFonts w:ascii="IRNazanin" w:hAnsi="IRNazanin" w:eastAsia="IRNazanin" w:cs="IRNazanin"/>
          <w:lang w:bidi="fa-IR"/>
          <w:color w:val="111111"/>
          <w:sz w:val="28"/>
          <w:szCs w:val="28"/>
          <w:rtl/>
        </w:rPr>
        <w:t xml:space="preserve">استبصار 228 ج 4 - أحمد بن محمد بن عیسی عن محمد بن إسماعیل عن</w:t>
      </w:r>
    </w:p>
    <w:p>
      <w:pPr>
        <w:pStyle w:val="BookText"/>
      </w:pPr>
      <w:r>
        <w:rPr>
          <w:rFonts w:ascii="IRNazanin" w:hAnsi="IRNazanin" w:eastAsia="IRNazanin" w:cs="IRNazanin"/>
          <w:lang w:bidi="fa-IR"/>
          <w:color w:val="111111"/>
          <w:sz w:val="28"/>
          <w:szCs w:val="28"/>
          <w:rtl/>
        </w:rPr>
        <w:t xml:space="preserve">محمد بن الفضیل عن أبی الصباح (الکنانی - کا)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عبد افتری علی حر قال </w:t>
      </w:r>
      <w:r>
        <w:rPr>
          <w:rStyle w:val="FootnoteReference"/>
        </w:rPr>
        <w:footnoteReference w:id="1226"/>
      </w:r>
      <w:r>
        <w:rPr>
          <w:rFonts w:ascii="IRNazanin" w:hAnsi="IRNazanin" w:eastAsia="IRNazanin" w:cs="IRNazanin"/>
          <w:lang w:bidi="fa-IR"/>
          <w:color w:val="111111"/>
          <w:sz w:val="28"/>
          <w:szCs w:val="28"/>
          <w:rtl/>
        </w:rPr>
        <w:t xml:space="preserve">یجلد ثمانین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1330 (23) کافی 235 ج 7 - محمد بن یحیی عن تهذیب 72 ج 10 -</w:t>
      </w:r>
    </w:p>
    <w:p>
      <w:pPr>
        <w:pStyle w:val="BookText"/>
      </w:pPr>
      <w:r>
        <w:rPr>
          <w:rFonts w:ascii="IRNazanin" w:hAnsi="IRNazanin" w:eastAsia="IRNazanin" w:cs="IRNazanin"/>
          <w:lang w:bidi="fa-IR"/>
          <w:color w:val="111111"/>
          <w:sz w:val="28"/>
          <w:szCs w:val="28"/>
          <w:rtl/>
        </w:rPr>
        <w:t xml:space="preserve">استبصار 228 ج 4 - أحمد بن محمد (عن ابن محبوب - یب - صا) عن علی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الحکم عن موسی بن بکر </w:t>
      </w:r>
      <w:r>
        <w:rPr>
          <w:rStyle w:val="FootnoteReference"/>
        </w:rPr>
        <w:footnoteReference w:id="1228"/>
      </w:r>
      <w:r>
        <w:rPr>
          <w:rFonts w:ascii="IRNazanin" w:hAnsi="IRNazanin" w:eastAsia="IRNazanin" w:cs="IRNazanin"/>
          <w:lang w:bidi="fa-IR"/>
          <w:color w:val="111111"/>
          <w:sz w:val="28"/>
          <w:szCs w:val="28"/>
          <w:rtl/>
        </w:rPr>
        <w:t xml:space="preserve">عن زرارة عن أبی عبد الله علیه السلام</w:t>
      </w:r>
    </w:p>
    <w:p>
      <w:pPr>
        <w:pStyle w:val="BookText"/>
      </w:pPr>
      <w:r>
        <w:rPr>
          <w:rFonts w:ascii="IRNazanin" w:hAnsi="IRNazanin" w:eastAsia="IRNazanin" w:cs="IRNazanin"/>
          <w:lang w:bidi="fa-IR"/>
          <w:color w:val="111111"/>
          <w:sz w:val="28"/>
          <w:szCs w:val="28"/>
          <w:rtl/>
        </w:rPr>
        <w:t xml:space="preserve">فی مملوک قذف محصنة حرة قال یجلد ثمانین لأنه انما یجلد لحقها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1331 (24) نوادر أحمد بن محمد بن عیسی 141 - (عن أبیه - ئل)</w:t>
      </w:r>
    </w:p>
    <w:p>
      <w:pPr>
        <w:pStyle w:val="BookText"/>
      </w:pPr>
      <w:r>
        <w:rPr>
          <w:rFonts w:ascii="IRNazanin" w:hAnsi="IRNazanin" w:eastAsia="IRNazanin" w:cs="IRNazanin"/>
          <w:lang w:bidi="fa-IR"/>
          <w:color w:val="111111"/>
          <w:sz w:val="28"/>
          <w:szCs w:val="28"/>
          <w:rtl/>
        </w:rPr>
        <w:t xml:space="preserve">عن زرارة عن أبی جعفر علیه السلام قال إذا قذف العبد الحر جلد ثمانین</w:t>
      </w:r>
    </w:p>
    <w:p>
      <w:pPr>
        <w:pStyle w:val="BookText"/>
      </w:pPr>
      <w:r>
        <w:rPr>
          <w:rFonts w:ascii="IRNazanin" w:hAnsi="IRNazanin" w:eastAsia="IRNazanin" w:cs="IRNazanin"/>
          <w:lang w:bidi="fa-IR"/>
          <w:color w:val="111111"/>
          <w:sz w:val="28"/>
          <w:szCs w:val="28"/>
          <w:rtl/>
        </w:rPr>
        <w:t xml:space="preserve">حد الحر.</w:t>
      </w:r>
    </w:p>
    <w:p>
      <w:pPr>
        <w:pStyle w:val="BookText"/>
      </w:pPr>
      <w:r>
        <w:rPr>
          <w:rFonts w:ascii="IRNazanin" w:hAnsi="IRNazanin" w:eastAsia="IRNazanin" w:cs="IRNazanin"/>
          <w:lang w:bidi="fa-IR"/>
          <w:color w:val="111111"/>
          <w:sz w:val="28"/>
          <w:szCs w:val="28"/>
          <w:rtl/>
        </w:rPr>
        <w:t xml:space="preserve">1332 (25) نوادر أحمد بن محمد بن عیسی 143 - قال أبی</w:t>
      </w:r>
    </w:p>
    <w:p>
      <w:pPr>
        <w:pStyle w:val="BookText"/>
      </w:pPr>
      <w:r>
        <w:rPr>
          <w:rFonts w:ascii="IRNazanin" w:hAnsi="IRNazanin" w:eastAsia="IRNazanin" w:cs="IRNazanin"/>
          <w:lang w:bidi="fa-IR"/>
          <w:color w:val="111111"/>
          <w:sz w:val="28"/>
          <w:szCs w:val="28"/>
          <w:rtl/>
        </w:rPr>
        <w:t xml:space="preserve">والمملوک إذا قذف الحر حد ثمانین.</w:t>
      </w:r>
    </w:p>
    <w:p>
      <w:pPr>
        <w:pStyle w:val="BookText"/>
      </w:pPr>
      <w:r>
        <w:rPr>
          <w:rFonts w:ascii="IRNazanin" w:hAnsi="IRNazanin" w:eastAsia="IRNazanin" w:cs="IRNazanin"/>
          <w:lang w:bidi="fa-IR"/>
          <w:color w:val="111111"/>
          <w:sz w:val="28"/>
          <w:szCs w:val="28"/>
          <w:rtl/>
        </w:rPr>
        <w:t xml:space="preserve">1333 (26) المقنع 149 - إذا قذف عبد حرا ضرب ثمانین جلدة.</w:t>
      </w:r>
    </w:p>
    <w:p>
      <w:pPr>
        <w:pStyle w:val="BookText"/>
      </w:pPr>
      <w:r>
        <w:rPr>
          <w:rFonts w:ascii="IRNazanin" w:hAnsi="IRNazanin" w:eastAsia="IRNazanin" w:cs="IRNazanin"/>
          <w:lang w:bidi="fa-IR"/>
          <w:color w:val="111111"/>
          <w:sz w:val="28"/>
          <w:szCs w:val="28"/>
          <w:rtl/>
        </w:rPr>
        <w:t xml:space="preserve">1334 (27) کافی 234 ج 7 - عدة من أصحابنا عن تهذیب 72 ج 10</w:t>
      </w:r>
    </w:p>
    <w:p>
      <w:pPr>
        <w:pStyle w:val="BookText"/>
      </w:pPr>
      <w:r>
        <w:rPr>
          <w:rFonts w:ascii="IRNazanin" w:hAnsi="IRNazanin" w:eastAsia="IRNazanin" w:cs="IRNazanin"/>
          <w:lang w:bidi="fa-IR"/>
          <w:color w:val="111111"/>
          <w:sz w:val="28"/>
          <w:szCs w:val="28"/>
          <w:rtl/>
        </w:rPr>
        <w:t xml:space="preserve">استبصار 228 ج 4 - أحمد بن محمد عن عثمان بن عیسی عن سماعة قال</w:t>
      </w:r>
    </w:p>
    <w:p>
      <w:pPr>
        <w:pStyle w:val="BookText"/>
      </w:pPr>
      <w:r>
        <w:rPr>
          <w:rFonts w:ascii="IRNazanin" w:hAnsi="IRNazanin" w:eastAsia="IRNazanin" w:cs="IRNazanin"/>
          <w:lang w:bidi="fa-IR"/>
          <w:color w:val="111111"/>
          <w:sz w:val="28"/>
          <w:szCs w:val="28"/>
          <w:rtl/>
        </w:rPr>
        <w:t xml:space="preserve">سألته عن المملوک یفتری علی الحر قال یجلد ثمانین </w:t>
      </w:r>
      <w:r>
        <w:rPr>
          <w:rStyle w:val="FootnoteReference"/>
        </w:rPr>
        <w:footnoteReference w:id="1230"/>
      </w:r>
      <w:r>
        <w:rPr>
          <w:rFonts w:ascii="IRNazanin" w:hAnsi="IRNazanin" w:eastAsia="IRNazanin" w:cs="IRNazanin"/>
          <w:lang w:bidi="fa-IR"/>
          <w:color w:val="111111"/>
          <w:sz w:val="28"/>
          <w:szCs w:val="28"/>
          <w:rtl/>
        </w:rPr>
        <w:t xml:space="preserve">قلت فإنه </w:t>
      </w:r>
      <w:r>
        <w:rPr>
          <w:rStyle w:val="FootnoteReference"/>
        </w:rPr>
        <w:footnoteReference w:id="1231"/>
      </w:r>
      <w:r>
        <w:rPr>
          <w:rFonts w:ascii="IRNazanin" w:hAnsi="IRNazanin" w:eastAsia="IRNazanin" w:cs="IRNazanin"/>
          <w:lang w:bidi="fa-IR"/>
          <w:color w:val="111111"/>
          <w:sz w:val="28"/>
          <w:szCs w:val="28"/>
          <w:rtl/>
        </w:rPr>
        <w:t xml:space="preserve">زنا</w:t>
      </w:r>
    </w:p>
    <w:p>
      <w:pPr>
        <w:pStyle w:val="BookText"/>
      </w:pPr>
      <w:r>
        <w:rPr>
          <w:rFonts w:ascii="IRNazanin" w:hAnsi="IRNazanin" w:eastAsia="IRNazanin" w:cs="IRNazanin"/>
          <w:lang w:bidi="fa-IR"/>
          <w:color w:val="111111"/>
          <w:sz w:val="28"/>
          <w:szCs w:val="28"/>
          <w:rtl/>
        </w:rPr>
        <w:t xml:space="preserve">قال یجلد خمسین.</w:t>
      </w:r>
    </w:p>
    <w:p>
      <w:pPr>
        <w:pStyle w:val="BookText"/>
      </w:pPr>
      <w:r>
        <w:rPr>
          <w:rFonts w:ascii="IRNazanin" w:hAnsi="IRNazanin" w:eastAsia="IRNazanin" w:cs="IRNazanin"/>
          <w:lang w:bidi="fa-IR"/>
          <w:color w:val="111111"/>
          <w:sz w:val="28"/>
          <w:szCs w:val="28"/>
          <w:rtl/>
        </w:rPr>
        <w:t xml:space="preserve">1335 (28) کافی 237 ج 7 - محمد بن یحیی عن استبصار 228 ج 4 -</w:t>
      </w:r>
    </w:p>
    <w:p>
      <w:pPr>
        <w:pStyle w:val="BookText"/>
      </w:pPr>
      <w:r>
        <w:rPr>
          <w:rFonts w:ascii="IRNazanin" w:hAnsi="IRNazanin" w:eastAsia="IRNazanin" w:cs="IRNazanin"/>
          <w:lang w:bidi="fa-IR"/>
          <w:color w:val="111111"/>
          <w:sz w:val="28"/>
          <w:szCs w:val="28"/>
          <w:rtl/>
        </w:rPr>
        <w:t xml:space="preserve">تهذیب 72 ج 10 - أحمد بن محمد عن الحسن بن محبوب عن سیف بن</w:t>
      </w:r>
    </w:p>
    <w:p>
      <w:pPr>
        <w:pStyle w:val="BookText"/>
      </w:pPr>
      <w:r>
        <w:rPr>
          <w:rFonts w:ascii="IRNazanin" w:hAnsi="IRNazanin" w:eastAsia="IRNazanin" w:cs="IRNazanin"/>
          <w:lang w:bidi="fa-IR"/>
          <w:color w:val="111111"/>
          <w:sz w:val="28"/>
          <w:szCs w:val="28"/>
          <w:rtl/>
        </w:rPr>
        <w:t xml:space="preserve">عمیرة عن أبی بکر الحضرمی قال سألت أبا عبد الله علیه السلام عن عبد</w:t>
      </w:r>
    </w:p>
    <w:p>
      <w:pPr>
        <w:pStyle w:val="BookText"/>
      </w:pPr>
      <w:r>
        <w:rPr>
          <w:rFonts w:ascii="IRNazanin" w:hAnsi="IRNazanin" w:eastAsia="IRNazanin" w:cs="IRNazanin"/>
          <w:lang w:bidi="fa-IR"/>
          <w:color w:val="111111"/>
          <w:sz w:val="28"/>
          <w:szCs w:val="28"/>
          <w:rtl/>
        </w:rPr>
        <w:t xml:space="preserve">مملوک قذف حرا قال یجلد ثمانین هذا من حقوق الناس </w:t>
      </w:r>
      <w:r>
        <w:rPr>
          <w:rStyle w:val="FootnoteReference"/>
        </w:rPr>
        <w:footnoteReference w:id="1232"/>
      </w:r>
      <w:r>
        <w:rPr>
          <w:rFonts w:ascii="IRNazanin" w:hAnsi="IRNazanin" w:eastAsia="IRNazanin" w:cs="IRNazanin"/>
          <w:lang w:bidi="fa-IR"/>
          <w:color w:val="111111"/>
          <w:sz w:val="28"/>
          <w:szCs w:val="28"/>
          <w:rtl/>
        </w:rPr>
        <w:t xml:space="preserve">فأما ما کان</w:t>
      </w:r>
    </w:p>
    <w:p>
      <w:pPr>
        <w:pStyle w:val="BookText"/>
      </w:pPr>
      <w:r>
        <w:rPr>
          <w:rFonts w:ascii="IRNazanin" w:hAnsi="IRNazanin" w:eastAsia="IRNazanin" w:cs="IRNazanin"/>
          <w:lang w:bidi="fa-IR"/>
          <w:color w:val="111111"/>
          <w:sz w:val="28"/>
          <w:szCs w:val="28"/>
          <w:rtl/>
        </w:rPr>
        <w:t xml:space="preserve">من حقوق الله عز وجل فإنه یضرب نصف الحد قلت الذی من حقوق الله</w:t>
      </w:r>
    </w:p>
    <w:p>
      <w:pPr>
        <w:pStyle w:val="BookText"/>
      </w:pPr>
      <w:r>
        <w:rPr>
          <w:rFonts w:ascii="IRNazanin" w:hAnsi="IRNazanin" w:eastAsia="IRNazanin" w:cs="IRNazanin"/>
          <w:lang w:bidi="fa-IR"/>
          <w:color w:val="111111"/>
          <w:sz w:val="28"/>
          <w:szCs w:val="28"/>
          <w:rtl/>
        </w:rPr>
        <w:t xml:space="preserve">عز وجل ما هو قال إذا زنا أو شرب خمرا </w:t>
      </w:r>
      <w:r>
        <w:rPr>
          <w:rStyle w:val="FootnoteReference"/>
        </w:rPr>
        <w:footnoteReference w:id="1233"/>
      </w:r>
      <w:r>
        <w:rPr>
          <w:rFonts w:ascii="IRNazanin" w:hAnsi="IRNazanin" w:eastAsia="IRNazanin" w:cs="IRNazanin"/>
          <w:lang w:bidi="fa-IR"/>
          <w:color w:val="111111"/>
          <w:sz w:val="28"/>
          <w:szCs w:val="28"/>
          <w:rtl/>
        </w:rPr>
        <w:t xml:space="preserve">فهذا من الحقوق التی</w:t>
      </w:r>
    </w:p>
    <w:p>
      <w:pPr>
        <w:pStyle w:val="BookText"/>
      </w:pPr>
      <w:r>
        <w:rPr>
          <w:rFonts w:ascii="IRNazanin" w:hAnsi="IRNazanin" w:eastAsia="IRNazanin" w:cs="IRNazanin"/>
          <w:lang w:bidi="fa-IR"/>
          <w:color w:val="111111"/>
          <w:sz w:val="28"/>
          <w:szCs w:val="28"/>
          <w:rtl/>
        </w:rPr>
        <w:t xml:space="preserve">یضرب فیها نصف الحد.</w:t>
      </w:r>
    </w:p>
    <w:p>
      <w:pPr>
        <w:pStyle w:val="BookText"/>
      </w:pPr>
      <w:r>
        <w:rPr>
          <w:rFonts w:ascii="IRNazanin" w:hAnsi="IRNazanin" w:eastAsia="IRNazanin" w:cs="IRNazanin"/>
          <w:lang w:bidi="fa-IR"/>
          <w:color w:val="111111"/>
          <w:sz w:val="28"/>
          <w:szCs w:val="28"/>
          <w:rtl/>
        </w:rPr>
        <w:t xml:space="preserve">1336 (29) تهذیب 73 ج 10 - استبصار 229 ج 4 - محمد بن علی بن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الحسن بن محبوب عن سیف بن عمیرة عن ابن بکیر قال سألت</w:t>
      </w:r>
    </w:p>
    <w:p>
      <w:pPr>
        <w:pStyle w:val="BookText"/>
      </w:pPr>
      <w:r>
        <w:rPr>
          <w:rFonts w:ascii="IRNazanin" w:hAnsi="IRNazanin" w:eastAsia="IRNazanin" w:cs="IRNazanin"/>
          <w:lang w:bidi="fa-IR"/>
          <w:color w:val="111111"/>
          <w:sz w:val="28"/>
          <w:szCs w:val="28"/>
          <w:rtl/>
        </w:rPr>
        <w:t xml:space="preserve">أبا عبد الله علیه السلام عن عبد </w:t>
      </w:r>
      <w:r>
        <w:rPr>
          <w:rStyle w:val="FootnoteReference"/>
        </w:rPr>
        <w:footnoteReference w:id="1234"/>
      </w:r>
      <w:r>
        <w:rPr>
          <w:rFonts w:ascii="IRNazanin" w:hAnsi="IRNazanin" w:eastAsia="IRNazanin" w:cs="IRNazanin"/>
          <w:lang w:bidi="fa-IR"/>
          <w:color w:val="111111"/>
          <w:sz w:val="28"/>
          <w:szCs w:val="28"/>
          <w:rtl/>
        </w:rPr>
        <w:t xml:space="preserve">مملوک قذف حرا قال یجلد ثمانین</w:t>
      </w:r>
    </w:p>
    <w:p>
      <w:pPr>
        <w:pStyle w:val="BookText"/>
      </w:pPr>
      <w:r>
        <w:rPr>
          <w:rFonts w:ascii="IRNazanin" w:hAnsi="IRNazanin" w:eastAsia="IRNazanin" w:cs="IRNazanin"/>
          <w:lang w:bidi="fa-IR"/>
          <w:color w:val="111111"/>
          <w:sz w:val="28"/>
          <w:szCs w:val="28"/>
          <w:rtl/>
        </w:rPr>
        <w:t xml:space="preserve">هذا من حقوق الناس فأما ما کان من حقوق الله فإنه یضرب نصف الحد</w:t>
      </w:r>
    </w:p>
    <w:p>
      <w:pPr>
        <w:pStyle w:val="BookText"/>
      </w:pPr>
      <w:r>
        <w:rPr>
          <w:rFonts w:ascii="IRNazanin" w:hAnsi="IRNazanin" w:eastAsia="IRNazanin" w:cs="IRNazanin"/>
          <w:lang w:bidi="fa-IR"/>
          <w:color w:val="111111"/>
          <w:sz w:val="28"/>
          <w:szCs w:val="28"/>
          <w:rtl/>
        </w:rPr>
        <w:t xml:space="preserve">قلت الذی یضرب فیه نصف الحد ما هو قال إذا زنا أو شرب خمرا فهذا</w:t>
      </w:r>
    </w:p>
    <w:p>
      <w:pPr>
        <w:pStyle w:val="BookText"/>
      </w:pPr>
      <w:r>
        <w:rPr>
          <w:rFonts w:ascii="IRNazanin" w:hAnsi="IRNazanin" w:eastAsia="IRNazanin" w:cs="IRNazanin"/>
          <w:lang w:bidi="fa-IR"/>
          <w:color w:val="111111"/>
          <w:sz w:val="28"/>
          <w:szCs w:val="28"/>
          <w:rtl/>
        </w:rPr>
        <w:t xml:space="preserve">من حقوق الله التی یضرب فیها نصف الحد.</w:t>
      </w:r>
    </w:p>
    <w:p>
      <w:pPr>
        <w:pStyle w:val="BookText"/>
      </w:pPr>
      <w:r>
        <w:rPr>
          <w:rFonts w:ascii="IRNazanin" w:hAnsi="IRNazanin" w:eastAsia="IRNazanin" w:cs="IRNazanin"/>
          <w:lang w:bidi="fa-IR"/>
          <w:color w:val="111111"/>
          <w:sz w:val="28"/>
          <w:szCs w:val="28"/>
          <w:rtl/>
        </w:rPr>
        <w:t xml:space="preserve">1337 (30) فقه الرضا علیه السلام 285 - وإذا قذف حر عبدا و</w:t>
      </w:r>
    </w:p>
    <w:p>
      <w:pPr>
        <w:pStyle w:val="BookText"/>
      </w:pPr>
      <w:r>
        <w:rPr>
          <w:rFonts w:ascii="IRNazanin" w:hAnsi="IRNazanin" w:eastAsia="IRNazanin" w:cs="IRNazanin"/>
          <w:lang w:bidi="fa-IR"/>
          <w:color w:val="111111"/>
          <w:sz w:val="28"/>
          <w:szCs w:val="28"/>
          <w:rtl/>
        </w:rPr>
        <w:t xml:space="preserve">کانت أمه مسلمة فی دار الهجرة وطالبت بحقها جلد وإن لم تطالب فلا</w:t>
      </w:r>
    </w:p>
    <w:p>
      <w:pPr>
        <w:pStyle w:val="BookText"/>
      </w:pPr>
      <w:r>
        <w:rPr>
          <w:rFonts w:ascii="IRNazanin" w:hAnsi="IRNazanin" w:eastAsia="IRNazanin" w:cs="IRNazanin"/>
          <w:lang w:bidi="fa-IR"/>
          <w:color w:val="111111"/>
          <w:sz w:val="28"/>
          <w:szCs w:val="28"/>
          <w:rtl/>
        </w:rPr>
        <w:t xml:space="preserve">شئ علیه وإذا قذف العبد الحر جلد ثمانین جلدة.</w:t>
      </w:r>
    </w:p>
    <w:p>
      <w:pPr>
        <w:pStyle w:val="BookText"/>
      </w:pPr>
      <w:r>
        <w:rPr>
          <w:rFonts w:ascii="IRNazanin" w:hAnsi="IRNazanin" w:eastAsia="IRNazanin" w:cs="IRNazanin"/>
          <w:lang w:bidi="fa-IR"/>
          <w:color w:val="111111"/>
          <w:sz w:val="28"/>
          <w:szCs w:val="28"/>
          <w:rtl/>
        </w:rPr>
        <w:t xml:space="preserve">1338 (31) تهذیب 74 ج 10 - استبصار 230 ج 4 - روی الحسین بن</w:t>
      </w:r>
    </w:p>
    <w:p>
      <w:pPr>
        <w:pStyle w:val="BookText"/>
      </w:pPr>
      <w:r>
        <w:rPr>
          <w:rFonts w:ascii="IRNazanin" w:hAnsi="IRNazanin" w:eastAsia="IRNazanin" w:cs="IRNazanin"/>
          <w:lang w:bidi="fa-IR"/>
          <w:color w:val="111111"/>
          <w:sz w:val="28"/>
          <w:szCs w:val="28"/>
          <w:rtl/>
        </w:rPr>
        <w:t xml:space="preserve">سعید عن ابن أبی عمیر عن العلاء عن محمد (بن مسلم - صا) عن أحدهما</w:t>
      </w:r>
    </w:p>
    <w:p>
      <w:pPr>
        <w:pStyle w:val="BookText"/>
      </w:pPr>
      <w:r>
        <w:rPr>
          <w:rFonts w:ascii="IRNazanin" w:hAnsi="IRNazanin" w:eastAsia="IRNazanin" w:cs="IRNazanin"/>
          <w:lang w:bidi="fa-IR"/>
          <w:color w:val="111111"/>
          <w:sz w:val="28"/>
          <w:szCs w:val="28"/>
          <w:rtl/>
        </w:rPr>
        <w:t xml:space="preserve">علیهما السلام قال سألته عن العبد یفتری علی الحر قال یجلد حدا.</w:t>
      </w:r>
    </w:p>
    <w:p>
      <w:pPr>
        <w:pStyle w:val="BookText"/>
      </w:pPr>
      <w:r>
        <w:rPr>
          <w:rFonts w:ascii="IRNazanin" w:hAnsi="IRNazanin" w:eastAsia="IRNazanin" w:cs="IRNazanin"/>
          <w:lang w:bidi="fa-IR"/>
          <w:color w:val="111111"/>
          <w:sz w:val="28"/>
          <w:szCs w:val="28"/>
          <w:rtl/>
        </w:rPr>
        <w:t xml:space="preserve">1339 (32) دعائم الاسلام 461 ج 2 -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أنهما قالا إذا قذف المملوک حرا ضرب الحد کاملا إنما هو</w:t>
      </w:r>
    </w:p>
    <w:p>
      <w:pPr>
        <w:pStyle w:val="BookText"/>
      </w:pPr>
      <w:r>
        <w:rPr>
          <w:rFonts w:ascii="IRNazanin" w:hAnsi="IRNazanin" w:eastAsia="IRNazanin" w:cs="IRNazanin"/>
          <w:lang w:bidi="fa-IR"/>
          <w:color w:val="111111"/>
          <w:sz w:val="28"/>
          <w:szCs w:val="28"/>
          <w:rtl/>
        </w:rPr>
        <w:t xml:space="preserve">حد الحر یؤخذ من ظهره.</w:t>
      </w:r>
    </w:p>
    <w:p>
      <w:pPr>
        <w:pStyle w:val="BookText"/>
      </w:pPr>
      <w:r>
        <w:rPr>
          <w:rFonts w:ascii="IRNazanin" w:hAnsi="IRNazanin" w:eastAsia="IRNazanin" w:cs="IRNazanin"/>
          <w:lang w:bidi="fa-IR"/>
          <w:color w:val="111111"/>
          <w:sz w:val="28"/>
          <w:szCs w:val="28"/>
          <w:rtl/>
        </w:rPr>
        <w:t xml:space="preserve">1340 (33) تهذیب 88 ج 10 - استبصار 230 ج 4 - الحسین بن سعید</w:t>
      </w:r>
    </w:p>
    <w:p>
      <w:pPr>
        <w:pStyle w:val="BookText"/>
      </w:pPr>
      <w:r>
        <w:rPr>
          <w:rFonts w:ascii="IRNazanin" w:hAnsi="IRNazanin" w:eastAsia="IRNazanin" w:cs="IRNazanin"/>
          <w:lang w:bidi="fa-IR"/>
          <w:color w:val="111111"/>
          <w:sz w:val="28"/>
          <w:szCs w:val="28"/>
          <w:rtl/>
        </w:rPr>
        <w:t xml:space="preserve">عن النضر (بن سوید - صا) عن عاصم (بن حمید - صا)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قال قضی أمیر المؤمنین علیه السلام فی</w:t>
      </w:r>
    </w:p>
    <w:p>
      <w:pPr>
        <w:pStyle w:val="BookText"/>
      </w:pPr>
      <w:r>
        <w:rPr>
          <w:rFonts w:ascii="IRNazanin" w:hAnsi="IRNazanin" w:eastAsia="IRNazanin" w:cs="IRNazanin"/>
          <w:lang w:bidi="fa-IR"/>
          <w:color w:val="111111"/>
          <w:sz w:val="28"/>
          <w:szCs w:val="28"/>
          <w:rtl/>
        </w:rPr>
        <w:t xml:space="preserve">المملوک یدعو الرجل لغیر أبیه قال أری ان یعری </w:t>
      </w:r>
      <w:r>
        <w:rPr>
          <w:rStyle w:val="FootnoteReference"/>
        </w:rPr>
        <w:footnoteReference w:id="1235"/>
      </w:r>
      <w:r>
        <w:rPr>
          <w:rFonts w:ascii="IRNazanin" w:hAnsi="IRNazanin" w:eastAsia="IRNazanin" w:cs="IRNazanin"/>
          <w:lang w:bidi="fa-IR"/>
          <w:color w:val="111111"/>
          <w:sz w:val="28"/>
          <w:szCs w:val="28"/>
          <w:rtl/>
        </w:rPr>
        <w:t xml:space="preserve">جلده قال وقال فی</w:t>
      </w:r>
    </w:p>
    <w:p>
      <w:pPr>
        <w:pStyle w:val="BookText"/>
      </w:pPr>
      <w:r>
        <w:rPr>
          <w:rFonts w:ascii="IRNazanin" w:hAnsi="IRNazanin" w:eastAsia="IRNazanin" w:cs="IRNazanin"/>
          <w:lang w:bidi="fa-IR"/>
          <w:color w:val="111111"/>
          <w:sz w:val="28"/>
          <w:szCs w:val="28"/>
          <w:rtl/>
        </w:rPr>
        <w:t xml:space="preserve">رجل دعی لغیر أبیه أقم بینتک أمکنک منه فلما أتی بالبینة قال إن أمه</w:t>
      </w:r>
    </w:p>
    <w:p>
      <w:pPr>
        <w:pStyle w:val="BookText"/>
      </w:pPr>
      <w:r>
        <w:rPr>
          <w:rFonts w:ascii="IRNazanin" w:hAnsi="IRNazanin" w:eastAsia="IRNazanin" w:cs="IRNazanin"/>
          <w:lang w:bidi="fa-IR"/>
          <w:color w:val="111111"/>
          <w:sz w:val="28"/>
          <w:szCs w:val="28"/>
          <w:rtl/>
        </w:rPr>
        <w:t xml:space="preserve">کانت أمة قال لیس علیک حد سبه کما سبک أو أعف عنه (إن شئت - یب)</w:t>
      </w:r>
    </w:p>
    <w:p>
      <w:pPr>
        <w:pStyle w:val="BookText"/>
      </w:pPr>
      <w:r>
        <w:rPr>
          <w:rFonts w:ascii="IRNazanin" w:hAnsi="IRNazanin" w:eastAsia="IRNazanin" w:cs="IRNazanin"/>
          <w:lang w:bidi="fa-IR"/>
          <w:color w:val="111111"/>
          <w:sz w:val="28"/>
          <w:szCs w:val="28"/>
          <w:rtl/>
        </w:rPr>
        <w:t xml:space="preserve">(قال محمد بن الحسن ره فی الاستبصار - فما تضمن هذا الخبر</w:t>
      </w:r>
    </w:p>
    <w:p>
      <w:pPr>
        <w:pStyle w:val="BookText"/>
      </w:pPr>
      <w:r>
        <w:rPr>
          <w:rFonts w:ascii="IRNazanin" w:hAnsi="IRNazanin" w:eastAsia="IRNazanin" w:cs="IRNazanin"/>
          <w:lang w:bidi="fa-IR"/>
          <w:color w:val="111111"/>
          <w:sz w:val="28"/>
          <w:szCs w:val="28"/>
          <w:rtl/>
        </w:rPr>
        <w:t xml:space="preserve">من قوله أری ان یعری جلده یحتمل أن یکون انما أراد أن یعری جلده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لیقام علیه الحد ویحتمل أن یکون المراد به إذا کانت أمه أمة ونسبه إلی</w:t>
      </w:r>
    </w:p>
    <w:p>
      <w:pPr>
        <w:pStyle w:val="BookText"/>
      </w:pPr>
      <w:r>
        <w:rPr>
          <w:rFonts w:ascii="IRNazanin" w:hAnsi="IRNazanin" w:eastAsia="IRNazanin" w:cs="IRNazanin"/>
          <w:lang w:bidi="fa-IR"/>
          <w:color w:val="111111"/>
          <w:sz w:val="28"/>
          <w:szCs w:val="28"/>
          <w:rtl/>
        </w:rPr>
        <w:t xml:space="preserve">الزنی فإنه لا یجب علی الحد کاملا ویجب علیه التعزیر مع أن فی</w:t>
      </w:r>
    </w:p>
    <w:p>
      <w:pPr>
        <w:pStyle w:val="BookText"/>
      </w:pPr>
      <w:r>
        <w:rPr>
          <w:rFonts w:ascii="IRNazanin" w:hAnsi="IRNazanin" w:eastAsia="IRNazanin" w:cs="IRNazanin"/>
          <w:lang w:bidi="fa-IR"/>
          <w:color w:val="111111"/>
          <w:sz w:val="28"/>
          <w:szCs w:val="28"/>
          <w:rtl/>
        </w:rPr>
        <w:t xml:space="preserve">الحدیث ما یضعف الاحتجاج وهو ان أمیر المؤمنین علیه السلام قال له</w:t>
      </w:r>
    </w:p>
    <w:p>
      <w:pPr>
        <w:pStyle w:val="BookText"/>
      </w:pPr>
      <w:r>
        <w:rPr>
          <w:rFonts w:ascii="IRNazanin" w:hAnsi="IRNazanin" w:eastAsia="IRNazanin" w:cs="IRNazanin"/>
          <w:lang w:bidi="fa-IR"/>
          <w:color w:val="111111"/>
          <w:sz w:val="28"/>
          <w:szCs w:val="28"/>
          <w:rtl/>
        </w:rPr>
        <w:t xml:space="preserve">سبه </w:t>
      </w:r>
      <w:r>
        <w:rPr>
          <w:rStyle w:val="FootnoteReference"/>
        </w:rPr>
        <w:footnoteReference w:id="1236"/>
      </w:r>
      <w:r>
        <w:rPr>
          <w:rFonts w:ascii="IRNazanin" w:hAnsi="IRNazanin" w:eastAsia="IRNazanin" w:cs="IRNazanin"/>
          <w:lang w:bidi="fa-IR"/>
          <w:color w:val="111111"/>
          <w:sz w:val="28"/>
          <w:szCs w:val="28"/>
          <w:rtl/>
        </w:rPr>
        <w:t xml:space="preserve">کما سبک ولا یجوز ان یأمر علیه السلام بالسب لان السب قبیح وانما له أن یقیم علیه الحد إما علی الکمال أو التعزیر.</w:t>
      </w:r>
    </w:p>
    <w:p>
      <w:pPr>
        <w:pStyle w:val="BookText"/>
      </w:pPr>
      <w:r>
        <w:rPr>
          <w:rFonts w:ascii="IRNazanin" w:hAnsi="IRNazanin" w:eastAsia="IRNazanin" w:cs="IRNazanin"/>
          <w:lang w:bidi="fa-IR"/>
          <w:color w:val="111111"/>
          <w:sz w:val="28"/>
          <w:szCs w:val="28"/>
          <w:rtl/>
        </w:rPr>
        <w:t xml:space="preserve">1341 (34) نوادر أحمد بن محمد بن عیسی 153 - أحمد بن محمد</w:t>
      </w:r>
    </w:p>
    <w:p>
      <w:pPr>
        <w:pStyle w:val="BookText"/>
      </w:pPr>
      <w:r>
        <w:rPr>
          <w:rFonts w:ascii="IRNazanin" w:hAnsi="IRNazanin" w:eastAsia="IRNazanin" w:cs="IRNazanin"/>
          <w:lang w:bidi="fa-IR"/>
          <w:color w:val="111111"/>
          <w:sz w:val="28"/>
          <w:szCs w:val="28"/>
          <w:rtl/>
        </w:rPr>
        <w:t xml:space="preserve">عن ابن سنان عن أبی عبد الله علیه السلام فی المکاتب قال یجلد بقدر</w:t>
      </w:r>
    </w:p>
    <w:p>
      <w:pPr>
        <w:pStyle w:val="BookText"/>
      </w:pPr>
      <w:r>
        <w:rPr>
          <w:rFonts w:ascii="IRNazanin" w:hAnsi="IRNazanin" w:eastAsia="IRNazanin" w:cs="IRNazanin"/>
          <w:lang w:bidi="fa-IR"/>
          <w:color w:val="111111"/>
          <w:sz w:val="28"/>
          <w:szCs w:val="28"/>
          <w:rtl/>
        </w:rPr>
        <w:t xml:space="preserve">ما أدی من مکاتبته حد الحر وما بقی حد المملوک.</w:t>
      </w:r>
    </w:p>
    <w:p>
      <w:pPr>
        <w:pStyle w:val="BookText"/>
      </w:pPr>
      <w:r>
        <w:rPr>
          <w:rFonts w:ascii="IRNazanin" w:hAnsi="IRNazanin" w:eastAsia="IRNazanin" w:cs="IRNazanin"/>
          <w:lang w:bidi="fa-IR"/>
          <w:color w:val="111111"/>
          <w:sz w:val="28"/>
          <w:szCs w:val="28"/>
          <w:rtl/>
        </w:rPr>
        <w:t xml:space="preserve">1342 (35) کافی 239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74 ج 10 - استبصار 230 ج 4 - یونس (بن عبد الرحمن - یب -</w:t>
      </w:r>
    </w:p>
    <w:p>
      <w:pPr>
        <w:pStyle w:val="BookText"/>
      </w:pPr>
      <w:r>
        <w:rPr>
          <w:rFonts w:ascii="IRNazanin" w:hAnsi="IRNazanin" w:eastAsia="IRNazanin" w:cs="IRNazanin"/>
          <w:lang w:bidi="fa-IR"/>
          <w:color w:val="111111"/>
          <w:sz w:val="28"/>
          <w:szCs w:val="28"/>
          <w:rtl/>
        </w:rPr>
        <w:t xml:space="preserve">صا) عن ابن مسکان عن أبی بصیر قال قال حد الیهودی والنصرانی</w:t>
      </w:r>
    </w:p>
    <w:p>
      <w:pPr>
        <w:pStyle w:val="BookText"/>
      </w:pPr>
      <w:r>
        <w:rPr>
          <w:rFonts w:ascii="IRNazanin" w:hAnsi="IRNazanin" w:eastAsia="IRNazanin" w:cs="IRNazanin"/>
          <w:lang w:bidi="fa-IR"/>
          <w:color w:val="111111"/>
          <w:sz w:val="28"/>
          <w:szCs w:val="28"/>
          <w:rtl/>
        </w:rPr>
        <w:t xml:space="preserve">والمملوک فی الخمر والفریة </w:t>
      </w:r>
      <w:r>
        <w:rPr>
          <w:rStyle w:val="FootnoteReference"/>
        </w:rPr>
        <w:footnoteReference w:id="1237"/>
      </w:r>
      <w:r>
        <w:rPr>
          <w:rFonts w:ascii="IRNazanin" w:hAnsi="IRNazanin" w:eastAsia="IRNazanin" w:cs="IRNazanin"/>
          <w:lang w:bidi="fa-IR"/>
          <w:color w:val="111111"/>
          <w:sz w:val="28"/>
          <w:szCs w:val="28"/>
          <w:rtl/>
        </w:rPr>
        <w:t xml:space="preserve">سواء وإنما صولح أهل الذمة (علی - کا)</w:t>
      </w:r>
    </w:p>
    <w:p>
      <w:pPr>
        <w:pStyle w:val="BookText"/>
      </w:pPr>
      <w:r>
        <w:rPr>
          <w:rFonts w:ascii="IRNazanin" w:hAnsi="IRNazanin" w:eastAsia="IRNazanin" w:cs="IRNazanin"/>
          <w:lang w:bidi="fa-IR"/>
          <w:color w:val="111111"/>
          <w:sz w:val="28"/>
          <w:szCs w:val="28"/>
          <w:rtl/>
        </w:rPr>
        <w:t xml:space="preserve">أن یشربوها فی بیوتهم.</w:t>
      </w:r>
    </w:p>
    <w:p>
      <w:pPr>
        <w:pStyle w:val="BookText"/>
      </w:pPr>
      <w:r>
        <w:rPr>
          <w:rFonts w:ascii="IRNazanin" w:hAnsi="IRNazanin" w:eastAsia="IRNazanin" w:cs="IRNazanin"/>
          <w:lang w:bidi="fa-IR"/>
          <w:color w:val="111111"/>
          <w:sz w:val="28"/>
          <w:szCs w:val="28"/>
          <w:rtl/>
        </w:rPr>
        <w:t xml:space="preserve">1343 (36) تهذیب 74 ج 10 - استبصار 230 ج 4 - الحسین بن سعید</w:t>
      </w:r>
    </w:p>
    <w:p>
      <w:pPr>
        <w:pStyle w:val="BookText"/>
      </w:pPr>
      <w:r>
        <w:rPr>
          <w:rFonts w:ascii="IRNazanin" w:hAnsi="IRNazanin" w:eastAsia="IRNazanin" w:cs="IRNazanin"/>
          <w:lang w:bidi="fa-IR"/>
          <w:color w:val="111111"/>
          <w:sz w:val="28"/>
          <w:szCs w:val="28"/>
          <w:rtl/>
        </w:rPr>
        <w:t xml:space="preserve">عن حماد عن حریز عن محمد (بن مسلم - صا) عن أبی جعفر علیه السلام</w:t>
      </w:r>
    </w:p>
    <w:p>
      <w:pPr>
        <w:pStyle w:val="BookText"/>
      </w:pPr>
      <w:r>
        <w:rPr>
          <w:rFonts w:ascii="IRNazanin" w:hAnsi="IRNazanin" w:eastAsia="IRNazanin" w:cs="IRNazanin"/>
          <w:lang w:bidi="fa-IR"/>
          <w:color w:val="111111"/>
          <w:sz w:val="28"/>
          <w:szCs w:val="28"/>
          <w:rtl/>
        </w:rPr>
        <w:t xml:space="preserve">فی العبد یفتری علی الحر قال یجلد حدا إلا سوطا أو سوطین.</w:t>
      </w:r>
    </w:p>
    <w:p>
      <w:pPr>
        <w:pStyle w:val="BookText"/>
      </w:pPr>
      <w:r>
        <w:rPr>
          <w:rFonts w:ascii="IRNazanin" w:hAnsi="IRNazanin" w:eastAsia="IRNazanin" w:cs="IRNazanin"/>
          <w:lang w:bidi="fa-IR"/>
          <w:color w:val="111111"/>
          <w:sz w:val="28"/>
          <w:szCs w:val="28"/>
          <w:rtl/>
        </w:rPr>
        <w:t xml:space="preserve">1344 (37) تهذیب 74 ج 10 - استبصار 230 ج 4 - یونس عن سماعة</w:t>
      </w:r>
    </w:p>
    <w:p>
      <w:pPr>
        <w:pStyle w:val="BookText"/>
      </w:pPr>
      <w:r>
        <w:rPr>
          <w:rFonts w:ascii="IRNazanin" w:hAnsi="IRNazanin" w:eastAsia="IRNazanin" w:cs="IRNazanin"/>
          <w:lang w:bidi="fa-IR"/>
          <w:color w:val="111111"/>
          <w:sz w:val="28"/>
          <w:szCs w:val="28"/>
          <w:rtl/>
        </w:rPr>
        <w:t xml:space="preserve">قال سألته عن المملوک یفتری علی الحر قال علیه خمسون جلدة.</w:t>
      </w:r>
    </w:p>
    <w:p>
      <w:pPr>
        <w:pStyle w:val="BookText"/>
      </w:pPr>
      <w:r>
        <w:rPr>
          <w:rFonts w:ascii="IRNazanin" w:hAnsi="IRNazanin" w:eastAsia="IRNazanin" w:cs="IRNazanin"/>
          <w:lang w:bidi="fa-IR"/>
          <w:color w:val="111111"/>
          <w:sz w:val="28"/>
          <w:szCs w:val="28"/>
          <w:rtl/>
        </w:rPr>
        <w:t xml:space="preserve">1345 (38) تهذیب 73 ج 10 - استبصار 229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الحسین عن النضر بن سوید عن القاسم بن</w:t>
      </w:r>
    </w:p>
    <w:p>
      <w:pPr>
        <w:pStyle w:val="BookText"/>
      </w:pPr>
      <w:r>
        <w:rPr>
          <w:rFonts w:ascii="IRNazanin" w:hAnsi="IRNazanin" w:eastAsia="IRNazanin" w:cs="IRNazanin"/>
          <w:lang w:bidi="fa-IR"/>
          <w:color w:val="111111"/>
          <w:sz w:val="28"/>
          <w:szCs w:val="28"/>
          <w:rtl/>
        </w:rPr>
        <w:t xml:space="preserve">سلیمان قال سألت أبا عبد الله علیه السلام عن العبد إذا افتری علی الحر کم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یجلد قال أربعین وقال إذا أتی بفاحشة فعلیه نصف العذاب تهذیب 74 ج 10</w:t>
      </w:r>
    </w:p>
    <w:p>
      <w:pPr>
        <w:pStyle w:val="BookText"/>
      </w:pPr>
      <w:r>
        <w:rPr>
          <w:rFonts w:ascii="IRNazanin" w:hAnsi="IRNazanin" w:eastAsia="IRNazanin" w:cs="IRNazanin"/>
          <w:lang w:bidi="fa-IR"/>
          <w:color w:val="111111"/>
          <w:sz w:val="28"/>
          <w:szCs w:val="28"/>
          <w:rtl/>
        </w:rPr>
        <w:t xml:space="preserve">استبصار 230 ج 4 - الحسین بن سعید عن النضر (بن سوید - یب) عن</w:t>
      </w:r>
    </w:p>
    <w:p>
      <w:pPr>
        <w:pStyle w:val="BookText"/>
      </w:pPr>
      <w:r>
        <w:rPr>
          <w:rFonts w:ascii="IRNazanin" w:hAnsi="IRNazanin" w:eastAsia="IRNazanin" w:cs="IRNazanin"/>
          <w:lang w:bidi="fa-IR"/>
          <w:color w:val="111111"/>
          <w:sz w:val="28"/>
          <w:szCs w:val="28"/>
          <w:rtl/>
        </w:rPr>
        <w:t xml:space="preserve">القاسم بن سلیمان قال سألت أبا عبد الله علیه السلام عن المملوک (وذکر</w:t>
      </w:r>
    </w:p>
    <w:p>
      <w:pPr>
        <w:pStyle w:val="BookText"/>
      </w:pPr>
      <w:r>
        <w:rPr>
          <w:rFonts w:ascii="IRNazanin" w:hAnsi="IRNazanin" w:eastAsia="IRNazanin" w:cs="IRNazanin"/>
          <w:lang w:bidi="fa-IR"/>
          <w:color w:val="111111"/>
          <w:sz w:val="28"/>
          <w:szCs w:val="28"/>
          <w:rtl/>
        </w:rPr>
        <w:t xml:space="preserve">مثله إلی قوله أربعین). قال الشیخ ره فی الاستبصار فهذا خبر شاذ</w:t>
      </w:r>
    </w:p>
    <w:p>
      <w:pPr>
        <w:pStyle w:val="BookText"/>
      </w:pPr>
      <w:r>
        <w:rPr>
          <w:rFonts w:ascii="IRNazanin" w:hAnsi="IRNazanin" w:eastAsia="IRNazanin" w:cs="IRNazanin"/>
          <w:lang w:bidi="fa-IR"/>
          <w:color w:val="111111"/>
          <w:sz w:val="28"/>
          <w:szCs w:val="28"/>
          <w:rtl/>
        </w:rPr>
        <w:t xml:space="preserve">مخالف لظاهر القرآن والاخبار الکثیرة التی قدمناها وما هذا حکمه</w:t>
      </w:r>
    </w:p>
    <w:p>
      <w:pPr>
        <w:pStyle w:val="BookText"/>
      </w:pPr>
      <w:r>
        <w:rPr>
          <w:rFonts w:ascii="IRNazanin" w:hAnsi="IRNazanin" w:eastAsia="IRNazanin" w:cs="IRNazanin"/>
          <w:lang w:bidi="fa-IR"/>
          <w:color w:val="111111"/>
          <w:sz w:val="28"/>
          <w:szCs w:val="28"/>
          <w:rtl/>
        </w:rPr>
        <w:t xml:space="preserve">لا یعمل به ولا یعترض بمثله.</w:t>
      </w:r>
    </w:p>
    <w:p>
      <w:pPr>
        <w:pStyle w:val="BookText"/>
      </w:pPr>
      <w:r>
        <w:rPr>
          <w:rFonts w:ascii="IRNazanin" w:hAnsi="IRNazanin" w:eastAsia="IRNazanin" w:cs="IRNazanin"/>
          <w:lang w:bidi="fa-IR"/>
          <w:color w:val="111111"/>
          <w:sz w:val="28"/>
          <w:szCs w:val="28"/>
          <w:rtl/>
        </w:rPr>
        <w:t xml:space="preserve">1346 (39) کافی 208 ج 7 - تهذیب 71 ج 10 - فقیه 37 ج 4 -</w:t>
      </w:r>
    </w:p>
    <w:p>
      <w:pPr>
        <w:pStyle w:val="BookText"/>
      </w:pPr>
      <w:r>
        <w:rPr>
          <w:rFonts w:ascii="IRNazanin" w:hAnsi="IRNazanin" w:eastAsia="IRNazanin" w:cs="IRNazanin"/>
          <w:lang w:bidi="fa-IR"/>
          <w:color w:val="111111"/>
          <w:sz w:val="28"/>
          <w:szCs w:val="28"/>
          <w:rtl/>
        </w:rPr>
        <w:t xml:space="preserve">(الحسن - یب - فقیه) بن محبوب عن عبد العزیز </w:t>
      </w:r>
      <w:r>
        <w:rPr>
          <w:rStyle w:val="FootnoteReference"/>
        </w:rPr>
        <w:footnoteReference w:id="1238"/>
      </w:r>
      <w:r>
        <w:rPr>
          <w:rFonts w:ascii="IRNazanin" w:hAnsi="IRNazanin" w:eastAsia="IRNazanin" w:cs="IRNazanin"/>
          <w:lang w:bidi="fa-IR"/>
          <w:color w:val="111111"/>
          <w:sz w:val="28"/>
          <w:szCs w:val="28"/>
          <w:rtl/>
        </w:rPr>
        <w:t xml:space="preserve">العبدی - کا - یب)</w:t>
      </w:r>
    </w:p>
    <w:p>
      <w:pPr>
        <w:pStyle w:val="BookText"/>
      </w:pPr>
      <w:r>
        <w:rPr>
          <w:rFonts w:ascii="IRNazanin" w:hAnsi="IRNazanin" w:eastAsia="IRNazanin" w:cs="IRNazanin"/>
          <w:lang w:bidi="fa-IR"/>
          <w:color w:val="111111"/>
          <w:sz w:val="28"/>
          <w:szCs w:val="28"/>
          <w:rtl/>
        </w:rPr>
        <w:t xml:space="preserve">عن عبید بن زرارة قال سمعت أبا عبد الله علیه السلام یقول لو أتیت</w:t>
      </w:r>
    </w:p>
    <w:p>
      <w:pPr>
        <w:pStyle w:val="BookText"/>
      </w:pPr>
      <w:r>
        <w:rPr>
          <w:rFonts w:ascii="IRNazanin" w:hAnsi="IRNazanin" w:eastAsia="IRNazanin" w:cs="IRNazanin"/>
          <w:lang w:bidi="fa-IR"/>
          <w:color w:val="111111"/>
          <w:sz w:val="28"/>
          <w:szCs w:val="28"/>
          <w:rtl/>
        </w:rPr>
        <w:t xml:space="preserve">برجل قد قذف عبدا مسلما بالزناء لا نعلم منه إلا خیرا لضربته </w:t>
      </w:r>
      <w:r>
        <w:rPr>
          <w:rStyle w:val="FootnoteReference"/>
        </w:rPr>
        <w:footnoteReference w:id="1239"/>
      </w:r>
      <w:r>
        <w:rPr>
          <w:rFonts w:ascii="IRNazanin" w:hAnsi="IRNazanin" w:eastAsia="IRNazanin" w:cs="IRNazanin"/>
          <w:lang w:bidi="fa-IR"/>
          <w:color w:val="111111"/>
          <w:sz w:val="28"/>
          <w:szCs w:val="28"/>
          <w:rtl/>
        </w:rPr>
        <w:t xml:space="preserve">الحد</w:t>
      </w:r>
    </w:p>
    <w:p>
      <w:pPr>
        <w:pStyle w:val="BookText"/>
      </w:pPr>
      <w:r>
        <w:rPr>
          <w:rFonts w:ascii="IRNazanin" w:hAnsi="IRNazanin" w:eastAsia="IRNazanin" w:cs="IRNazanin"/>
          <w:lang w:bidi="fa-IR"/>
          <w:color w:val="111111"/>
          <w:sz w:val="28"/>
          <w:szCs w:val="28"/>
          <w:rtl/>
        </w:rPr>
        <w:t xml:space="preserve">حد الحر إلا سوطا.</w:t>
      </w:r>
    </w:p>
    <w:p>
      <w:pPr>
        <w:pStyle w:val="BookText"/>
      </w:pPr>
      <w:r>
        <w:rPr>
          <w:rFonts w:ascii="IRNazanin" w:hAnsi="IRNazanin" w:eastAsia="IRNazanin" w:cs="IRNazanin"/>
          <w:lang w:bidi="fa-IR"/>
          <w:color w:val="111111"/>
          <w:sz w:val="28"/>
          <w:szCs w:val="28"/>
          <w:rtl/>
        </w:rPr>
        <w:t xml:space="preserve">1347 (40) تهذیب 71 ج 10 - الحسین بن سعید عن صفوان عن</w:t>
      </w:r>
    </w:p>
    <w:p>
      <w:pPr>
        <w:pStyle w:val="BookText"/>
      </w:pPr>
      <w:r>
        <w:rPr>
          <w:rFonts w:ascii="IRNazanin" w:hAnsi="IRNazanin" w:eastAsia="IRNazanin" w:cs="IRNazanin"/>
          <w:lang w:bidi="fa-IR"/>
          <w:color w:val="111111"/>
          <w:sz w:val="28"/>
          <w:szCs w:val="28"/>
          <w:rtl/>
        </w:rPr>
        <w:t xml:space="preserve">منصور بن حازم عن أبی عبد الله علیه السلام فی الحر یفتری علی المملوک</w:t>
      </w:r>
    </w:p>
    <w:p>
      <w:pPr>
        <w:pStyle w:val="BookText"/>
      </w:pPr>
      <w:r>
        <w:rPr>
          <w:rFonts w:ascii="IRNazanin" w:hAnsi="IRNazanin" w:eastAsia="IRNazanin" w:cs="IRNazanin"/>
          <w:lang w:bidi="fa-IR"/>
          <w:color w:val="111111"/>
          <w:sz w:val="28"/>
          <w:szCs w:val="28"/>
          <w:rtl/>
        </w:rPr>
        <w:t xml:space="preserve">قال یسأل فان کانت أمه حرة جلد الحد.</w:t>
      </w:r>
    </w:p>
    <w:p>
      <w:pPr>
        <w:pStyle w:val="BookText"/>
      </w:pPr>
      <w:r>
        <w:rPr>
          <w:rFonts w:ascii="IRNazanin" w:hAnsi="IRNazanin" w:eastAsia="IRNazanin" w:cs="IRNazanin"/>
          <w:lang w:bidi="fa-IR"/>
          <w:color w:val="111111"/>
          <w:sz w:val="28"/>
          <w:szCs w:val="28"/>
          <w:rtl/>
        </w:rPr>
        <w:t xml:space="preserve">1348 (41) دعائم الاسلام 461 ج 2 - قال جعفر بن محمد علیهما</w:t>
      </w:r>
    </w:p>
    <w:p>
      <w:pPr>
        <w:pStyle w:val="BookText"/>
      </w:pPr>
      <w:r>
        <w:rPr>
          <w:rFonts w:ascii="IRNazanin" w:hAnsi="IRNazanin" w:eastAsia="IRNazanin" w:cs="IRNazanin"/>
          <w:lang w:bidi="fa-IR"/>
          <w:color w:val="111111"/>
          <w:sz w:val="28"/>
          <w:szCs w:val="28"/>
          <w:rtl/>
        </w:rPr>
        <w:t xml:space="preserve">السلام ومن قذف مملوکا یعنی لغیره نکل به فان کانت أم المملوک حرة</w:t>
      </w:r>
    </w:p>
    <w:p>
      <w:pPr>
        <w:pStyle w:val="BookText"/>
      </w:pPr>
      <w:r>
        <w:rPr>
          <w:rFonts w:ascii="IRNazanin" w:hAnsi="IRNazanin" w:eastAsia="IRNazanin" w:cs="IRNazanin"/>
          <w:lang w:bidi="fa-IR"/>
          <w:color w:val="111111"/>
          <w:sz w:val="28"/>
          <w:szCs w:val="28"/>
          <w:rtl/>
        </w:rPr>
        <w:t xml:space="preserve">جلد الحد یعنی إذا قذفه بها ومن قذف عبده فقد أثم وینبغی له أن یسأله</w:t>
      </w:r>
    </w:p>
    <w:p>
      <w:pPr>
        <w:pStyle w:val="BookText"/>
      </w:pPr>
      <w:r>
        <w:rPr>
          <w:rFonts w:ascii="IRNazanin" w:hAnsi="IRNazanin" w:eastAsia="IRNazanin" w:cs="IRNazanin"/>
          <w:lang w:bidi="fa-IR"/>
          <w:color w:val="111111"/>
          <w:sz w:val="28"/>
          <w:szCs w:val="28"/>
          <w:rtl/>
        </w:rPr>
        <w:t xml:space="preserve">أن </w:t>
      </w:r>
      <w:r>
        <w:rPr>
          <w:rStyle w:val="FootnoteReference"/>
        </w:rPr>
        <w:footnoteReference w:id="1240"/>
      </w:r>
      <w:r>
        <w:rPr>
          <w:rFonts w:ascii="IRNazanin" w:hAnsi="IRNazanin" w:eastAsia="IRNazanin" w:cs="IRNazanin"/>
          <w:lang w:bidi="fa-IR"/>
          <w:color w:val="111111"/>
          <w:sz w:val="28"/>
          <w:szCs w:val="28"/>
          <w:rtl/>
        </w:rPr>
        <w:t xml:space="preserve">یحلله ویعفو عنه.</w:t>
      </w:r>
    </w:p>
    <w:p>
      <w:pPr>
        <w:pStyle w:val="BookText"/>
      </w:pPr>
      <w:r>
        <w:rPr>
          <w:rFonts w:ascii="IRNazanin" w:hAnsi="IRNazanin" w:eastAsia="IRNazanin" w:cs="IRNazanin"/>
          <w:lang w:bidi="fa-IR"/>
          <w:color w:val="111111"/>
          <w:sz w:val="28"/>
          <w:szCs w:val="28"/>
          <w:rtl/>
        </w:rPr>
        <w:t xml:space="preserve">1349 (42) کافی 208 ج 7 - محمد بن یحیی عن تهذیب 71 ج 10 -</w:t>
      </w:r>
    </w:p>
    <w:p>
      <w:pPr>
        <w:pStyle w:val="BookText"/>
      </w:pPr>
      <w:r>
        <w:rPr>
          <w:rFonts w:ascii="Amiri" w:hAnsi="Amiri" w:eastAsia="Amiri" w:cs="Amiri"/>
          <w:lang w:bidi="ar-SA"/>
          <w:color w:val="111111"/>
          <w:sz w:val="28"/>
          <w:szCs w:val="28"/>
          <w:rtl/>
        </w:rPr>
        <w:t xml:space="preserve">أحمد بن محمد عن ابن محبوب عن هشام بن سالم عن حمزة بن حمران</w:t>
      </w:r>
    </w:p>
    <w:p>
      <w:pPr>
        <w:pStyle w:val="BookText"/>
      </w:pPr>
      <w:r>
        <w:rPr>
          <w:rFonts w:ascii="IRNazanin" w:hAnsi="IRNazanin" w:eastAsia="IRNazanin" w:cs="IRNazanin"/>
          <w:lang w:bidi="fa-IR"/>
          <w:color w:val="111111"/>
          <w:sz w:val="28"/>
          <w:szCs w:val="28"/>
          <w:rtl/>
        </w:rPr>
        <w:t xml:space="preserve">عن أحدهما علیهما السلام قال سألته عن رجل أعتق نصف جاریته ثم</w:t>
      </w:r>
    </w:p>
    <w:p>
      <w:pPr>
        <w:pStyle w:val="BookText"/>
      </w:pPr>
      <w:r>
        <w:rPr>
          <w:rFonts w:ascii="IRNazanin" w:hAnsi="IRNazanin" w:eastAsia="IRNazanin" w:cs="IRNazanin"/>
          <w:lang w:bidi="fa-IR"/>
          <w:color w:val="111111"/>
          <w:sz w:val="28"/>
          <w:szCs w:val="28"/>
          <w:rtl/>
        </w:rPr>
        <w:t xml:space="preserve">قذفها بالزنا، قال فقال أری علیه خمسین جلدة ویستغفر الله عز وجل (من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 - کا) قلت أرأیت إن جعلته فی حل (من قذفه إیاها - کا) وعفت عنه</w:t>
      </w:r>
    </w:p>
    <w:p>
      <w:pPr>
        <w:pStyle w:val="BookText"/>
      </w:pPr>
      <w:r>
        <w:rPr>
          <w:rFonts w:ascii="IRNazanin" w:hAnsi="IRNazanin" w:eastAsia="IRNazanin" w:cs="IRNazanin"/>
          <w:lang w:bidi="fa-IR"/>
          <w:color w:val="111111"/>
          <w:sz w:val="28"/>
          <w:szCs w:val="28"/>
          <w:rtl/>
        </w:rPr>
        <w:t xml:space="preserve">قال لا ضرب علیه إذا عفت عنه من قبل أن ترفعه (قلت فتغطی رأسها</w:t>
      </w:r>
    </w:p>
    <w:p>
      <w:pPr>
        <w:pStyle w:val="BookText"/>
      </w:pPr>
      <w:r>
        <w:rPr>
          <w:rFonts w:ascii="IRNazanin" w:hAnsi="IRNazanin" w:eastAsia="IRNazanin" w:cs="IRNazanin"/>
          <w:lang w:bidi="fa-IR"/>
          <w:color w:val="111111"/>
          <w:sz w:val="28"/>
          <w:szCs w:val="28"/>
          <w:rtl/>
        </w:rPr>
        <w:t xml:space="preserve">منه حین أعتق نصفها قال نعم وتصلی وهی مخمرة الرأس ولا تتزوج</w:t>
      </w:r>
    </w:p>
    <w:p>
      <w:pPr>
        <w:pStyle w:val="BookText"/>
      </w:pPr>
      <w:r>
        <w:rPr>
          <w:rFonts w:ascii="IRNazanin" w:hAnsi="IRNazanin" w:eastAsia="IRNazanin" w:cs="IRNazanin"/>
          <w:lang w:bidi="fa-IR"/>
          <w:color w:val="111111"/>
          <w:sz w:val="28"/>
          <w:szCs w:val="28"/>
          <w:rtl/>
        </w:rPr>
        <w:t xml:space="preserve">حتی تؤدی ما علیها أو یعتق النصف الاخر - یب).</w:t>
      </w:r>
    </w:p>
    <w:p>
      <w:pPr>
        <w:pStyle w:val="BookText"/>
      </w:pPr>
      <w:r>
        <w:rPr>
          <w:rFonts w:ascii="IRNazanin" w:hAnsi="IRNazanin" w:eastAsia="IRNazanin" w:cs="IRNazanin"/>
          <w:lang w:bidi="fa-IR"/>
          <w:color w:val="111111"/>
          <w:sz w:val="28"/>
          <w:szCs w:val="28"/>
          <w:rtl/>
        </w:rPr>
        <w:t xml:space="preserve">قال محمد بن الحسن ما یتضمن صدر الخبر من أنه قذفها وقد</w:t>
      </w:r>
    </w:p>
    <w:p>
      <w:pPr>
        <w:pStyle w:val="BookText"/>
      </w:pPr>
      <w:r>
        <w:rPr>
          <w:rFonts w:ascii="IRNazanin" w:hAnsi="IRNazanin" w:eastAsia="IRNazanin" w:cs="IRNazanin"/>
          <w:lang w:bidi="fa-IR"/>
          <w:color w:val="111111"/>
          <w:sz w:val="28"/>
          <w:szCs w:val="28"/>
          <w:rtl/>
        </w:rPr>
        <w:t xml:space="preserve">أعتق نصفها محمول علی أنه کان یعتق خمسة أثمانها لان بذلک یستحق</w:t>
      </w:r>
    </w:p>
    <w:p>
      <w:pPr>
        <w:pStyle w:val="BookText"/>
      </w:pPr>
      <w:r>
        <w:rPr>
          <w:rFonts w:ascii="IRNazanin" w:hAnsi="IRNazanin" w:eastAsia="IRNazanin" w:cs="IRNazanin"/>
          <w:lang w:bidi="fa-IR"/>
          <w:color w:val="111111"/>
          <w:sz w:val="28"/>
          <w:szCs w:val="28"/>
          <w:rtl/>
        </w:rPr>
        <w:t xml:space="preserve">خمسین سوطا فأما إذا کان النصف سواء فلیس علیه أکثر من الأربعین</w:t>
      </w:r>
    </w:p>
    <w:p>
      <w:pPr>
        <w:pStyle w:val="BookText"/>
      </w:pPr>
      <w:r>
        <w:rPr>
          <w:rFonts w:ascii="IRNazanin" w:hAnsi="IRNazanin" w:eastAsia="IRNazanin" w:cs="IRNazanin"/>
          <w:lang w:bidi="fa-IR"/>
          <w:color w:val="111111"/>
          <w:sz w:val="28"/>
          <w:szCs w:val="28"/>
          <w:rtl/>
        </w:rPr>
        <w:t xml:space="preserve">لأنه نصف الحد ویجوز أیضا أن یکون استحق الأربعین بما أعتق منها</w:t>
      </w:r>
    </w:p>
    <w:p>
      <w:pPr>
        <w:pStyle w:val="BookText"/>
      </w:pPr>
      <w:r>
        <w:rPr>
          <w:rFonts w:ascii="IRNazanin" w:hAnsi="IRNazanin" w:eastAsia="IRNazanin" w:cs="IRNazanin"/>
          <w:lang w:bidi="fa-IR"/>
          <w:color w:val="111111"/>
          <w:sz w:val="28"/>
          <w:szCs w:val="28"/>
          <w:rtl/>
        </w:rPr>
        <w:t xml:space="preserve">وما زاد علی ذلک یکون علی جهة التعزیر لان من قذف عبدا یستحق</w:t>
      </w:r>
    </w:p>
    <w:p>
      <w:pPr>
        <w:pStyle w:val="BookText"/>
      </w:pPr>
      <w:r>
        <w:rPr>
          <w:rFonts w:ascii="IRNazanin" w:hAnsi="IRNazanin" w:eastAsia="IRNazanin" w:cs="IRNazanin"/>
          <w:lang w:bidi="fa-IR"/>
          <w:color w:val="111111"/>
          <w:sz w:val="28"/>
          <w:szCs w:val="28"/>
          <w:rtl/>
        </w:rPr>
        <w:t xml:space="preserve">التعزیر وإن لم یستحق الحد علی ما بیناه.</w:t>
      </w:r>
    </w:p>
    <w:p>
      <w:pPr>
        <w:pStyle w:val="BookText"/>
      </w:pPr>
      <w:r>
        <w:rPr>
          <w:rFonts w:ascii="IRNazanin" w:hAnsi="IRNazanin" w:eastAsia="IRNazanin" w:cs="IRNazanin"/>
          <w:lang w:bidi="fa-IR"/>
          <w:color w:val="111111"/>
          <w:sz w:val="28"/>
          <w:szCs w:val="28"/>
          <w:rtl/>
        </w:rPr>
        <w:t xml:space="preserve">1350 (43) تهذیب 71 ج 10 - الحسین بن سعید عن صفوان عن</w:t>
      </w:r>
    </w:p>
    <w:p>
      <w:pPr>
        <w:pStyle w:val="BookText"/>
      </w:pPr>
      <w:r>
        <w:rPr>
          <w:rFonts w:ascii="IRNazanin" w:hAnsi="IRNazanin" w:eastAsia="IRNazanin" w:cs="IRNazanin"/>
          <w:lang w:bidi="fa-IR"/>
          <w:color w:val="111111"/>
          <w:sz w:val="28"/>
          <w:szCs w:val="28"/>
          <w:rtl/>
        </w:rPr>
        <w:t xml:space="preserve">إسحاق بن عمار عن أبی بصیر عن أبی عبد الله علیه السلام قال من افتری</w:t>
      </w:r>
    </w:p>
    <w:p>
      <w:pPr>
        <w:pStyle w:val="BookText"/>
      </w:pPr>
      <w:r>
        <w:rPr>
          <w:rFonts w:ascii="IRNazanin" w:hAnsi="IRNazanin" w:eastAsia="IRNazanin" w:cs="IRNazanin"/>
          <w:lang w:bidi="fa-IR"/>
          <w:color w:val="111111"/>
          <w:sz w:val="28"/>
          <w:szCs w:val="28"/>
          <w:rtl/>
        </w:rPr>
        <w:t xml:space="preserve">علی مملوک عزر لحرمة الاسلام علل الشرائع 538 ج 2 - أبی رحمه الله قال</w:t>
      </w:r>
    </w:p>
    <w:p>
      <w:pPr>
        <w:pStyle w:val="BookText"/>
      </w:pPr>
      <w:r>
        <w:rPr>
          <w:rFonts w:ascii="IRNazanin" w:hAnsi="IRNazanin" w:eastAsia="IRNazanin" w:cs="IRNazanin"/>
          <w:lang w:bidi="fa-IR"/>
          <w:color w:val="111111"/>
          <w:sz w:val="28"/>
          <w:szCs w:val="28"/>
          <w:rtl/>
        </w:rPr>
        <w:t xml:space="preserve">حدثنا سعد بن عبد الله عن إبراهیم بن مهزیار عن أخیه علی عن الحسین بن</w:t>
      </w:r>
    </w:p>
    <w:p>
      <w:pPr>
        <w:pStyle w:val="BookText"/>
      </w:pPr>
      <w:r>
        <w:rPr>
          <w:rFonts w:ascii="IRNazanin" w:hAnsi="IRNazanin" w:eastAsia="IRNazanin" w:cs="IRNazanin"/>
          <w:lang w:bidi="fa-IR"/>
          <w:color w:val="111111"/>
          <w:sz w:val="28"/>
          <w:szCs w:val="28"/>
          <w:rtl/>
        </w:rPr>
        <w:t xml:space="preserve">سعید عن صفوان بن یحیی عن إسحاق بن عمار عن أبی بصیر قال سمعته</w:t>
      </w:r>
    </w:p>
    <w:p>
      <w:pPr>
        <w:pStyle w:val="BookText"/>
      </w:pPr>
      <w:r>
        <w:rPr>
          <w:rFonts w:ascii="IRNazanin" w:hAnsi="IRNazanin" w:eastAsia="IRNazanin" w:cs="IRNazanin"/>
          <w:lang w:bidi="fa-IR"/>
          <w:color w:val="111111"/>
          <w:sz w:val="28"/>
          <w:szCs w:val="28"/>
          <w:rtl/>
        </w:rPr>
        <w:t xml:space="preserve">یقول (وذکر مثله).</w:t>
      </w:r>
    </w:p>
    <w:p>
      <w:pPr>
        <w:pStyle w:val="BookText"/>
      </w:pPr>
      <w:r>
        <w:rPr>
          <w:rFonts w:ascii="IRNazanin" w:hAnsi="IRNazanin" w:eastAsia="IRNazanin" w:cs="IRNazanin"/>
          <w:lang w:bidi="fa-IR"/>
          <w:color w:val="111111"/>
          <w:sz w:val="28"/>
          <w:szCs w:val="28"/>
          <w:rtl/>
        </w:rPr>
        <w:t xml:space="preserve">1351 (44) دعائم الاسلام 460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لا ینبغی قذف المملوک وقد جاء فیه تغلیظ وتشدید سأل</w:t>
      </w:r>
    </w:p>
    <w:p>
      <w:pPr>
        <w:pStyle w:val="BookText"/>
      </w:pPr>
      <w:r>
        <w:rPr>
          <w:rFonts w:ascii="IRNazanin" w:hAnsi="IRNazanin" w:eastAsia="IRNazanin" w:cs="IRNazanin"/>
          <w:lang w:bidi="fa-IR"/>
          <w:color w:val="111111"/>
          <w:sz w:val="28"/>
          <w:szCs w:val="28"/>
          <w:rtl/>
        </w:rPr>
        <w:t xml:space="preserve">رجل من الأنصار رسول الله صلی الله علیه وآله عن امرأة له قذفت</w:t>
      </w:r>
    </w:p>
    <w:p>
      <w:pPr>
        <w:pStyle w:val="BookText"/>
      </w:pPr>
      <w:r>
        <w:rPr>
          <w:rFonts w:ascii="IRNazanin" w:hAnsi="IRNazanin" w:eastAsia="IRNazanin" w:cs="IRNazanin"/>
          <w:lang w:bidi="fa-IR"/>
          <w:color w:val="111111"/>
          <w:sz w:val="28"/>
          <w:szCs w:val="28"/>
          <w:rtl/>
        </w:rPr>
        <w:t xml:space="preserve">مملوکة لها فقال رسول الله صلی الله علیه وآله قل لها فلتصبر لها نفسها و</w:t>
      </w:r>
    </w:p>
    <w:p>
      <w:pPr>
        <w:pStyle w:val="BookText"/>
      </w:pPr>
      <w:r>
        <w:rPr>
          <w:rFonts w:ascii="IRNazanin" w:hAnsi="IRNazanin" w:eastAsia="IRNazanin" w:cs="IRNazanin"/>
          <w:lang w:bidi="fa-IR"/>
          <w:color w:val="111111"/>
          <w:sz w:val="28"/>
          <w:szCs w:val="28"/>
          <w:rtl/>
        </w:rPr>
        <w:t xml:space="preserve">إلا أقیدت منها یوم القیامة.</w:t>
      </w:r>
    </w:p>
    <w:p>
      <w:pPr>
        <w:pStyle w:val="BookText"/>
      </w:pPr>
      <w:r>
        <w:rPr>
          <w:rFonts w:ascii="IRNazanin" w:hAnsi="IRNazanin" w:eastAsia="IRNazanin" w:cs="IRNazanin"/>
          <w:lang w:bidi="fa-IR"/>
          <w:color w:val="111111"/>
          <w:sz w:val="28"/>
          <w:szCs w:val="28"/>
          <w:rtl/>
        </w:rPr>
        <w:t xml:space="preserve">وتقدم فی باب (10) الکبائر من الذنوب من أبواب جهاد النفس و</w:t>
      </w:r>
    </w:p>
    <w:p>
      <w:pPr>
        <w:pStyle w:val="BookText"/>
      </w:pPr>
      <w:r>
        <w:rPr>
          <w:rFonts w:ascii="IRNazanin" w:hAnsi="IRNazanin" w:eastAsia="IRNazanin" w:cs="IRNazanin"/>
          <w:lang w:bidi="fa-IR"/>
          <w:color w:val="111111"/>
          <w:sz w:val="28"/>
          <w:szCs w:val="28"/>
          <w:rtl/>
        </w:rPr>
        <w:t xml:space="preserve">باب (22) تحریم القذف ما یناسب الباب فراجع وفی روایة أبی بکر (5)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(22) تحریم القذف قوله الرجل یفتری علی الرجل من جاهلیة</w:t>
      </w:r>
    </w:p>
    <w:p>
      <w:pPr>
        <w:pStyle w:val="BookText"/>
      </w:pPr>
      <w:r>
        <w:rPr>
          <w:rFonts w:ascii="IRNazanin" w:hAnsi="IRNazanin" w:eastAsia="IRNazanin" w:cs="IRNazanin"/>
          <w:lang w:bidi="fa-IR"/>
          <w:color w:val="111111"/>
          <w:sz w:val="28"/>
          <w:szCs w:val="28"/>
          <w:rtl/>
        </w:rPr>
        <w:t xml:space="preserve">العرب قال علیه السلام یضرب حدا قلت یضرب حدا قال نعم انه</w:t>
      </w:r>
    </w:p>
    <w:p>
      <w:pPr>
        <w:pStyle w:val="BookText"/>
      </w:pPr>
      <w:r>
        <w:rPr>
          <w:rFonts w:ascii="IRNazanin" w:hAnsi="IRNazanin" w:eastAsia="IRNazanin" w:cs="IRNazanin"/>
          <w:lang w:bidi="fa-IR"/>
          <w:color w:val="111111"/>
          <w:sz w:val="28"/>
          <w:szCs w:val="28"/>
          <w:rtl/>
        </w:rPr>
        <w:t xml:space="preserve">یدخل علی رسول الله صلی الله علیه وآله وفی روایة عباد البصری (14)</w:t>
      </w:r>
    </w:p>
    <w:p>
      <w:pPr>
        <w:pStyle w:val="BookText"/>
      </w:pPr>
      <w:r>
        <w:rPr>
          <w:rFonts w:ascii="IRNazanin" w:hAnsi="IRNazanin" w:eastAsia="IRNazanin" w:cs="IRNazanin"/>
          <w:lang w:bidi="fa-IR"/>
          <w:color w:val="111111"/>
          <w:sz w:val="28"/>
          <w:szCs w:val="28"/>
          <w:rtl/>
        </w:rPr>
        <w:t xml:space="preserve">من باب (10) ان الرجل والمرأة لا یرجمان حتی تشهد أربعة شهود من</w:t>
      </w:r>
    </w:p>
    <w:p>
      <w:pPr>
        <w:pStyle w:val="BookText"/>
      </w:pPr>
      <w:r>
        <w:rPr>
          <w:rFonts w:ascii="IRNazanin" w:hAnsi="IRNazanin" w:eastAsia="IRNazanin" w:cs="IRNazanin"/>
          <w:lang w:bidi="fa-IR"/>
          <w:color w:val="111111"/>
          <w:sz w:val="28"/>
          <w:szCs w:val="28"/>
          <w:rtl/>
        </w:rPr>
        <w:t xml:space="preserve">أبواب حد الزنا قوله علیه السلام یجلدون حد القاذف ثمانین جلدة کل</w:t>
      </w:r>
    </w:p>
    <w:p>
      <w:pPr>
        <w:pStyle w:val="BookText"/>
      </w:pPr>
      <w:r>
        <w:rPr>
          <w:rFonts w:ascii="IRNazanin" w:hAnsi="IRNazanin" w:eastAsia="IRNazanin" w:cs="IRNazanin"/>
          <w:lang w:bidi="fa-IR"/>
          <w:color w:val="111111"/>
          <w:sz w:val="28"/>
          <w:szCs w:val="28"/>
          <w:rtl/>
        </w:rPr>
        <w:t xml:space="preserve">رجل منهم وفی روایة السکونی (15) قوله ثلاثة شهدوا علی رجل بالزناء</w:t>
      </w:r>
    </w:p>
    <w:p>
      <w:pPr>
        <w:pStyle w:val="BookText"/>
      </w:pPr>
      <w:r>
        <w:rPr>
          <w:rFonts w:ascii="IRNazanin" w:hAnsi="IRNazanin" w:eastAsia="IRNazanin" w:cs="IRNazanin"/>
          <w:lang w:bidi="fa-IR"/>
          <w:color w:val="111111"/>
          <w:sz w:val="28"/>
          <w:szCs w:val="28"/>
          <w:rtl/>
        </w:rPr>
        <w:t xml:space="preserve">فقال أمیر المؤمنین علیه السلام أین الرابع فقالوا الآن یجئ فقال</w:t>
      </w:r>
    </w:p>
    <w:p>
      <w:pPr>
        <w:pStyle w:val="BookText"/>
      </w:pPr>
      <w:r>
        <w:rPr>
          <w:rFonts w:ascii="IRNazanin" w:hAnsi="IRNazanin" w:eastAsia="IRNazanin" w:cs="IRNazanin"/>
          <w:lang w:bidi="fa-IR"/>
          <w:color w:val="111111"/>
          <w:sz w:val="28"/>
          <w:szCs w:val="28"/>
          <w:rtl/>
        </w:rPr>
        <w:t xml:space="preserve">أمیر المؤمنین علیه السلام حد وهم فلیس فی الحدود نظرة ساعة.</w:t>
      </w:r>
    </w:p>
    <w:p>
      <w:pPr>
        <w:pStyle w:val="BookText"/>
      </w:pPr>
      <w:r>
        <w:rPr>
          <w:rFonts w:ascii="IRNazanin" w:hAnsi="IRNazanin" w:eastAsia="IRNazanin" w:cs="IRNazanin"/>
          <w:lang w:bidi="fa-IR"/>
          <w:color w:val="111111"/>
          <w:sz w:val="28"/>
          <w:szCs w:val="28"/>
          <w:rtl/>
        </w:rPr>
        <w:t xml:space="preserve">وفی روایة الجعفریات (17) نحوه وفی روایة الجعفریات (19)</w:t>
      </w:r>
    </w:p>
    <w:p>
      <w:pPr>
        <w:pStyle w:val="BookText"/>
      </w:pPr>
      <w:r>
        <w:rPr>
          <w:rFonts w:ascii="IRNazanin" w:hAnsi="IRNazanin" w:eastAsia="IRNazanin" w:cs="IRNazanin"/>
          <w:lang w:bidi="fa-IR"/>
          <w:color w:val="111111"/>
          <w:sz w:val="28"/>
          <w:szCs w:val="28"/>
          <w:rtl/>
        </w:rPr>
        <w:t xml:space="preserve">قوله الشهود إذا شهدوا علی رجل بالزنا فاختلفوا فی الأماکن جلدوا</w:t>
      </w:r>
    </w:p>
    <w:p>
      <w:pPr>
        <w:pStyle w:val="BookText"/>
      </w:pPr>
      <w:r>
        <w:rPr>
          <w:rFonts w:ascii="IRNazanin" w:hAnsi="IRNazanin" w:eastAsia="IRNazanin" w:cs="IRNazanin"/>
          <w:lang w:bidi="fa-IR"/>
          <w:color w:val="111111"/>
          <w:sz w:val="28"/>
          <w:szCs w:val="28"/>
          <w:rtl/>
        </w:rPr>
        <w:t xml:space="preserve">وفی روایة ابن أبی جمهور (20) ما یدل علی ذلک أیضا. وفی روایة أبی</w:t>
      </w:r>
    </w:p>
    <w:p>
      <w:pPr>
        <w:pStyle w:val="BookText"/>
      </w:pPr>
      <w:r>
        <w:rPr>
          <w:rFonts w:ascii="IRNazanin" w:hAnsi="IRNazanin" w:eastAsia="IRNazanin" w:cs="IRNazanin"/>
          <w:lang w:bidi="fa-IR"/>
          <w:color w:val="111111"/>
          <w:sz w:val="28"/>
          <w:szCs w:val="28"/>
          <w:rtl/>
        </w:rPr>
        <w:t xml:space="preserve">البختری (10) من باب (17) کیفیة الجلد فی الزنا قوله علیه السلام حد</w:t>
      </w:r>
    </w:p>
    <w:p>
      <w:pPr>
        <w:pStyle w:val="BookText"/>
      </w:pPr>
      <w:r>
        <w:rPr>
          <w:rFonts w:ascii="IRNazanin" w:hAnsi="IRNazanin" w:eastAsia="IRNazanin" w:cs="IRNazanin"/>
          <w:lang w:bidi="fa-IR"/>
          <w:color w:val="111111"/>
          <w:sz w:val="28"/>
          <w:szCs w:val="28"/>
          <w:rtl/>
        </w:rPr>
        <w:t xml:space="preserve">الزانی أشد من حد القاذف وحد الشارب أشد من حد القاذف وفی</w:t>
      </w:r>
    </w:p>
    <w:p>
      <w:pPr>
        <w:pStyle w:val="BookText"/>
      </w:pPr>
      <w:r>
        <w:rPr>
          <w:rFonts w:ascii="IRNazanin" w:hAnsi="IRNazanin" w:eastAsia="IRNazanin" w:cs="IRNazanin"/>
          <w:lang w:bidi="fa-IR"/>
          <w:color w:val="111111"/>
          <w:sz w:val="28"/>
          <w:szCs w:val="28"/>
          <w:rtl/>
        </w:rPr>
        <w:t xml:space="preserve">روایة الجعفریات (11) قوله علیه السلام جلد الزانی أشد من جلد</w:t>
      </w:r>
    </w:p>
    <w:p>
      <w:pPr>
        <w:pStyle w:val="BookText"/>
      </w:pPr>
      <w:r>
        <w:rPr>
          <w:rFonts w:ascii="IRNazanin" w:hAnsi="IRNazanin" w:eastAsia="IRNazanin" w:cs="IRNazanin"/>
          <w:lang w:bidi="fa-IR"/>
          <w:color w:val="111111"/>
          <w:sz w:val="28"/>
          <w:szCs w:val="28"/>
          <w:rtl/>
        </w:rPr>
        <w:t xml:space="preserve">القاذف وجلد القاذف أشد من جلد الشارب وفی بعض أحادیث باب (20)</w:t>
      </w:r>
    </w:p>
    <w:p>
      <w:pPr>
        <w:pStyle w:val="BookText"/>
      </w:pPr>
      <w:r>
        <w:rPr>
          <w:rFonts w:ascii="IRNazanin" w:hAnsi="IRNazanin" w:eastAsia="IRNazanin" w:cs="IRNazanin"/>
          <w:lang w:bidi="fa-IR"/>
          <w:color w:val="111111"/>
          <w:sz w:val="28"/>
          <w:szCs w:val="28"/>
          <w:rtl/>
        </w:rPr>
        <w:t xml:space="preserve">حکم من زنی بجاریة یملک بعضها وباب (27) ان المملوک إذا زنی</w:t>
      </w:r>
    </w:p>
    <w:p>
      <w:pPr>
        <w:pStyle w:val="BookText"/>
      </w:pPr>
      <w:r>
        <w:rPr>
          <w:rFonts w:ascii="IRNazanin" w:hAnsi="IRNazanin" w:eastAsia="IRNazanin" w:cs="IRNazanin"/>
          <w:lang w:bidi="fa-IR"/>
          <w:color w:val="111111"/>
          <w:sz w:val="28"/>
          <w:szCs w:val="28"/>
          <w:rtl/>
        </w:rPr>
        <w:t xml:space="preserve">فعلیه نصف الحد ما یمکن ان یستفاد من إطلاقه ان حد المملوک نصف</w:t>
      </w:r>
    </w:p>
    <w:p>
      <w:pPr>
        <w:pStyle w:val="BookText"/>
      </w:pPr>
      <w:r>
        <w:rPr>
          <w:rFonts w:ascii="IRNazanin" w:hAnsi="IRNazanin" w:eastAsia="IRNazanin" w:cs="IRNazanin"/>
          <w:lang w:bidi="fa-IR"/>
          <w:color w:val="111111"/>
          <w:sz w:val="28"/>
          <w:szCs w:val="28"/>
          <w:rtl/>
        </w:rPr>
        <w:t xml:space="preserve">حد الحر فی الزنا والقذف وغیرهما وفی أحادیث باب (39) ما ورد فی أن</w:t>
      </w:r>
    </w:p>
    <w:p>
      <w:pPr>
        <w:pStyle w:val="BookText"/>
      </w:pPr>
      <w:r>
        <w:rPr>
          <w:rFonts w:ascii="IRNazanin" w:hAnsi="IRNazanin" w:eastAsia="IRNazanin" w:cs="IRNazanin"/>
          <w:lang w:bidi="fa-IR"/>
          <w:color w:val="111111"/>
          <w:sz w:val="28"/>
          <w:szCs w:val="28"/>
          <w:rtl/>
        </w:rPr>
        <w:t xml:space="preserve">الفاجرة لا تسئل من فجر بک ما یدل علی ذلک ولا حظ أحادیث الباب</w:t>
      </w:r>
    </w:p>
    <w:p>
      <w:pPr>
        <w:pStyle w:val="BookText"/>
      </w:pPr>
      <w:r>
        <w:rPr>
          <w:rFonts w:ascii="IRNazanin" w:hAnsi="IRNazanin" w:eastAsia="IRNazanin" w:cs="IRNazanin"/>
          <w:lang w:bidi="fa-IR"/>
          <w:color w:val="111111"/>
          <w:sz w:val="28"/>
          <w:szCs w:val="28"/>
          <w:rtl/>
        </w:rPr>
        <w:t xml:space="preserve">المتقدم فان فیها ما یناسب الباب.</w:t>
      </w:r>
    </w:p>
    <w:p>
      <w:pPr>
        <w:pStyle w:val="BookText"/>
      </w:pPr>
      <w:r>
        <w:rPr>
          <w:rFonts w:ascii="IRNazanin" w:hAnsi="IRNazanin" w:eastAsia="IRNazanin" w:cs="IRNazanin"/>
          <w:lang w:bidi="fa-IR"/>
          <w:color w:val="111111"/>
          <w:sz w:val="28"/>
          <w:szCs w:val="28"/>
          <w:rtl/>
        </w:rPr>
        <w:t xml:space="preserve">ویأتی فی الباب التالی وما یتلوه وغیرهما من أبواب المربوطة</w:t>
      </w:r>
    </w:p>
    <w:p>
      <w:pPr>
        <w:pStyle w:val="BookText"/>
      </w:pPr>
      <w:r>
        <w:rPr>
          <w:rFonts w:ascii="IRNazanin" w:hAnsi="IRNazanin" w:eastAsia="IRNazanin" w:cs="IRNazanin"/>
          <w:lang w:bidi="fa-IR"/>
          <w:color w:val="111111"/>
          <w:sz w:val="28"/>
          <w:szCs w:val="28"/>
          <w:rtl/>
        </w:rPr>
        <w:t xml:space="preserve">بالقذف ما یدل علی ذلک فلاحظ وفی روایة بکیر (1) من باب (17) حکم</w:t>
      </w:r>
    </w:p>
    <w:p>
      <w:pPr>
        <w:pStyle w:val="BookText"/>
      </w:pPr>
      <w:r>
        <w:rPr>
          <w:rFonts w:ascii="IRNazanin" w:hAnsi="IRNazanin" w:eastAsia="IRNazanin" w:cs="IRNazanin"/>
          <w:lang w:bidi="fa-IR"/>
          <w:color w:val="111111"/>
          <w:sz w:val="28"/>
          <w:szCs w:val="28"/>
          <w:rtl/>
        </w:rPr>
        <w:t xml:space="preserve">قذف المشرک المسلم قوله علیه السلام من افتری علی مسلم ضرب</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50" w:name="pg12434_132802"/>
    <w:bookmarkEnd w:id="150"/>
    <w:p>
      <w:pPr>
        <w:pStyle w:val="BookText"/>
      </w:pPr>
      <w:r>
        <w:rPr>
          <w:rFonts w:ascii="IRNazanin" w:hAnsi="IRNazanin" w:eastAsia="IRNazanin" w:cs="IRNazanin"/>
          <w:lang w:bidi="fa-IR"/>
          <w:color w:val="111111"/>
          <w:sz w:val="28"/>
          <w:szCs w:val="28"/>
          <w:rtl/>
        </w:rPr>
        <w:t xml:space="preserve">ثمانین یهودیا کان أو نصرانیا أو عبدا.</w:t>
      </w:r>
    </w:p>
    <w:p>
      <w:pPr>
        <w:pStyle w:val="Heading4"/>
      </w:pPr>
      <w:bookmarkStart w:id="393" w:name="_Toc186"/>
      <w:r>
        <w:t>(3) باب حکم قذف الصغیر الکبیر وبالعکس</w:t>
      </w:r>
      <w:bookmarkEnd w:id="393"/>
    </w:p>
    <w:p>
      <w:pPr>
        <w:pStyle w:val="BookText"/>
      </w:pPr>
      <w:r>
        <w:rPr>
          <w:rFonts w:ascii="IRNazanin" w:hAnsi="IRNazanin" w:eastAsia="IRNazanin" w:cs="IRNazanin"/>
          <w:lang w:bidi="fa-IR"/>
          <w:color w:val="111111"/>
          <w:sz w:val="28"/>
          <w:szCs w:val="28"/>
          <w:rtl/>
        </w:rPr>
        <w:t xml:space="preserve">1352 (1) علل الشرائع 534 - حدثنا محمد بن الحسن قال حدثنا</w:t>
      </w:r>
    </w:p>
    <w:p>
      <w:pPr>
        <w:pStyle w:val="BookText"/>
      </w:pPr>
      <w:r>
        <w:rPr>
          <w:rFonts w:ascii="IRNazanin" w:hAnsi="IRNazanin" w:eastAsia="IRNazanin" w:cs="IRNazanin"/>
          <w:lang w:bidi="fa-IR"/>
          <w:color w:val="111111"/>
          <w:sz w:val="28"/>
          <w:szCs w:val="28"/>
          <w:rtl/>
        </w:rPr>
        <w:t xml:space="preserve">محمد بن الحسن الصفار عن العباس بن معروف عن علی بن مهزیار عن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241"/>
      </w:r>
      <w:r>
        <w:rPr>
          <w:rFonts w:ascii="IRNazanin" w:hAnsi="IRNazanin" w:eastAsia="IRNazanin" w:cs="IRNazanin"/>
          <w:lang w:bidi="fa-IR"/>
          <w:color w:val="111111"/>
          <w:sz w:val="28"/>
          <w:szCs w:val="28"/>
          <w:rtl/>
        </w:rPr>
        <w:t xml:space="preserve">بن سعید عن النضر بن سوید کافی 205 ج 7 - أحمد بن محمد</w:t>
      </w:r>
    </w:p>
    <w:p>
      <w:pPr>
        <w:pStyle w:val="BookText"/>
      </w:pPr>
      <w:r>
        <w:rPr>
          <w:rFonts w:ascii="IRNazanin" w:hAnsi="IRNazanin" w:eastAsia="IRNazanin" w:cs="IRNazanin"/>
          <w:lang w:bidi="fa-IR"/>
          <w:color w:val="111111"/>
          <w:sz w:val="28"/>
          <w:szCs w:val="28"/>
          <w:rtl/>
        </w:rPr>
        <w:t xml:space="preserve">عن الحسین بن سعید عن النضر بن سوید عن القاسم بن سلیمان عن أبی</w:t>
      </w:r>
    </w:p>
    <w:p>
      <w:pPr>
        <w:pStyle w:val="BookText"/>
      </w:pPr>
      <w:r>
        <w:rPr>
          <w:rFonts w:ascii="IRNazanin" w:hAnsi="IRNazanin" w:eastAsia="IRNazanin" w:cs="IRNazanin"/>
          <w:lang w:bidi="fa-IR"/>
          <w:color w:val="111111"/>
          <w:sz w:val="28"/>
          <w:szCs w:val="28"/>
          <w:rtl/>
        </w:rPr>
        <w:t xml:space="preserve">مریم الأنصاری قال سألت أبا جعفر علیه السلام عن الغلام لم یحتلم</w:t>
      </w:r>
    </w:p>
    <w:p>
      <w:pPr>
        <w:pStyle w:val="BookText"/>
      </w:pPr>
      <w:r>
        <w:rPr>
          <w:rFonts w:ascii="IRNazanin" w:hAnsi="IRNazanin" w:eastAsia="IRNazanin" w:cs="IRNazanin"/>
          <w:lang w:bidi="fa-IR"/>
          <w:color w:val="111111"/>
          <w:sz w:val="28"/>
          <w:szCs w:val="28"/>
          <w:rtl/>
        </w:rPr>
        <w:t xml:space="preserve">یقذف الرجل هل یجلد قال لا وذاک </w:t>
      </w:r>
      <w:r>
        <w:rPr>
          <w:rStyle w:val="FootnoteReference"/>
        </w:rPr>
        <w:footnoteReference w:id="1242"/>
      </w:r>
      <w:r>
        <w:rPr>
          <w:rFonts w:ascii="IRNazanin" w:hAnsi="IRNazanin" w:eastAsia="IRNazanin" w:cs="IRNazanin"/>
          <w:lang w:bidi="fa-IR"/>
          <w:color w:val="111111"/>
          <w:sz w:val="28"/>
          <w:szCs w:val="28"/>
          <w:rtl/>
        </w:rPr>
        <w:t xml:space="preserve">لو أن رجلا قذف الغلام لم یجلد</w:t>
      </w:r>
    </w:p>
    <w:p>
      <w:pPr>
        <w:pStyle w:val="BookText"/>
      </w:pPr>
      <w:r>
        <w:rPr>
          <w:rFonts w:ascii="IRNazanin" w:hAnsi="IRNazanin" w:eastAsia="IRNazanin" w:cs="IRNazanin"/>
          <w:lang w:bidi="fa-IR"/>
          <w:color w:val="111111"/>
          <w:sz w:val="28"/>
          <w:szCs w:val="28"/>
          <w:rtl/>
        </w:rPr>
        <w:t xml:space="preserve">1353 (2) علل الشرائع 534 - حدثنا محمد بن الحسن قال حدثنا</w:t>
      </w:r>
    </w:p>
    <w:p>
      <w:pPr>
        <w:pStyle w:val="BookText"/>
      </w:pPr>
      <w:r>
        <w:rPr>
          <w:rFonts w:ascii="IRNazanin" w:hAnsi="IRNazanin" w:eastAsia="IRNazanin" w:cs="IRNazanin"/>
          <w:lang w:bidi="fa-IR"/>
          <w:color w:val="111111"/>
          <w:sz w:val="28"/>
          <w:szCs w:val="28"/>
          <w:rtl/>
        </w:rPr>
        <w:t xml:space="preserve">محمد بن الحسن الصفار عن العباس بن معروف عن علی بن مهزیار عن</w:t>
      </w:r>
    </w:p>
    <w:p>
      <w:pPr>
        <w:pStyle w:val="BookText"/>
      </w:pPr>
      <w:r>
        <w:rPr>
          <w:rFonts w:ascii="IRNazanin" w:hAnsi="IRNazanin" w:eastAsia="IRNazanin" w:cs="IRNazanin"/>
          <w:lang w:bidi="fa-IR"/>
          <w:color w:val="111111"/>
          <w:sz w:val="28"/>
          <w:szCs w:val="28"/>
          <w:rtl/>
        </w:rPr>
        <w:t xml:space="preserve">الحسین بن سعید عن النضر بن سوید عن عاصم بن حمید عن أبی بصیر</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الرجل یقذف الجاریة الصغیرة</w:t>
      </w:r>
    </w:p>
    <w:p>
      <w:pPr>
        <w:pStyle w:val="BookText"/>
      </w:pPr>
      <w:r>
        <w:rPr>
          <w:rFonts w:ascii="IRNazanin" w:hAnsi="IRNazanin" w:eastAsia="IRNazanin" w:cs="IRNazanin"/>
          <w:lang w:bidi="fa-IR"/>
          <w:color w:val="111111"/>
          <w:sz w:val="28"/>
          <w:szCs w:val="28"/>
          <w:rtl/>
        </w:rPr>
        <w:t xml:space="preserve">فقال لا یجلد إلا أن تکون قد أدرکت أو قاربت </w:t>
      </w:r>
      <w:r>
        <w:rPr>
          <w:rStyle w:val="FootnoteReference"/>
        </w:rPr>
        <w:footnoteReference w:id="1243"/>
      </w:r>
      <w:r>
        <w:rPr>
          <w:rFonts w:ascii="IRNazanin" w:hAnsi="IRNazanin" w:eastAsia="IRNazanin" w:cs="IRNazanin"/>
          <w:lang w:bidi="fa-IR"/>
          <w:color w:val="111111"/>
          <w:sz w:val="28"/>
          <w:szCs w:val="28"/>
          <w:rtl/>
        </w:rPr>
        <w:t xml:space="preserve">وتقدم مثل هذا فی</w:t>
      </w:r>
    </w:p>
    <w:p>
      <w:pPr>
        <w:pStyle w:val="BookText"/>
      </w:pPr>
      <w:r>
        <w:rPr>
          <w:rFonts w:ascii="IRNazanin" w:hAnsi="IRNazanin" w:eastAsia="IRNazanin" w:cs="IRNazanin"/>
          <w:lang w:bidi="fa-IR"/>
          <w:color w:val="111111"/>
          <w:sz w:val="28"/>
          <w:szCs w:val="28"/>
          <w:rtl/>
        </w:rPr>
        <w:t xml:space="preserve">روایة أبی بصیر (13) عن التهذیب والکافی فی باب حد القاذف حرا</w:t>
      </w:r>
    </w:p>
    <w:p>
      <w:pPr>
        <w:pStyle w:val="BookText"/>
      </w:pPr>
      <w:r>
        <w:rPr>
          <w:rFonts w:ascii="IRNazanin" w:hAnsi="IRNazanin" w:eastAsia="IRNazanin" w:cs="IRNazanin"/>
          <w:lang w:bidi="fa-IR"/>
          <w:color w:val="111111"/>
          <w:sz w:val="28"/>
          <w:szCs w:val="28"/>
          <w:rtl/>
        </w:rPr>
        <w:t xml:space="preserve">کان أو مملوکا.</w:t>
      </w:r>
    </w:p>
    <w:p>
      <w:pPr>
        <w:pStyle w:val="BookText"/>
      </w:pPr>
      <w:r>
        <w:rPr>
          <w:rFonts w:ascii="IRNazanin" w:hAnsi="IRNazanin" w:eastAsia="IRNazanin" w:cs="IRNazanin"/>
          <w:lang w:bidi="fa-IR"/>
          <w:color w:val="111111"/>
          <w:sz w:val="28"/>
          <w:szCs w:val="28"/>
          <w:rtl/>
        </w:rPr>
        <w:t xml:space="preserve">1354 (3) کافی 209 ج 7 - عدة من أصحابنا عن أحمد بن محمد</w:t>
      </w:r>
    </w:p>
    <w:p>
      <w:pPr>
        <w:pStyle w:val="BookText"/>
      </w:pPr>
      <w:r>
        <w:rPr>
          <w:rFonts w:ascii="IRNazanin" w:hAnsi="IRNazanin" w:eastAsia="IRNazanin" w:cs="IRNazanin"/>
          <w:lang w:bidi="fa-IR"/>
          <w:color w:val="111111"/>
          <w:sz w:val="28"/>
          <w:szCs w:val="28"/>
          <w:rtl/>
        </w:rPr>
        <w:t xml:space="preserve">عن ابن أبی نصر عن عاصم بن حمید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فی الرجل یقذف الصبیة یجلد قال لا حتی تبلغ.</w:t>
      </w:r>
    </w:p>
    <w:p>
      <w:pPr>
        <w:pStyle w:val="BookText"/>
      </w:pPr>
      <w:r>
        <w:rPr>
          <w:rFonts w:ascii="IRNazanin" w:hAnsi="IRNazanin" w:eastAsia="IRNazanin" w:cs="IRNazanin"/>
          <w:lang w:bidi="fa-IR"/>
          <w:color w:val="111111"/>
          <w:sz w:val="28"/>
          <w:szCs w:val="28"/>
          <w:rtl/>
        </w:rPr>
        <w:t xml:space="preserve">1355 (4) دعائم الاسلام 462 ج 2 - عن أبی عبد الله جعفر بن محمد</w:t>
      </w:r>
    </w:p>
    <w:p>
      <w:pPr>
        <w:pStyle w:val="BookText"/>
      </w:pPr>
      <w:r>
        <w:rPr>
          <w:rFonts w:ascii="IRNazanin" w:hAnsi="IRNazanin" w:eastAsia="IRNazanin" w:cs="IRNazanin"/>
          <w:lang w:bidi="fa-IR"/>
          <w:color w:val="111111"/>
          <w:sz w:val="28"/>
          <w:szCs w:val="28"/>
          <w:rtl/>
        </w:rPr>
        <w:t xml:space="preserve">علیهما السلام أنه سئل عن الرجل یقذف الطفل أو الطفلة أو المجنون</w:t>
      </w:r>
    </w:p>
    <w:p>
      <w:pPr>
        <w:pStyle w:val="BookText"/>
      </w:pPr>
      <w:r>
        <w:rPr>
          <w:rFonts w:ascii="IRNazanin" w:hAnsi="IRNazanin" w:eastAsia="IRNazanin" w:cs="IRNazanin"/>
          <w:lang w:bidi="fa-IR"/>
          <w:color w:val="111111"/>
          <w:sz w:val="28"/>
          <w:szCs w:val="28"/>
          <w:rtl/>
        </w:rPr>
        <w:t xml:space="preserve">فقال لاحد لمن لا حد علیه ولکن القاذف آثم وأقل ما فی ذلک أن یکون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قذ کذب.</w:t>
      </w:r>
    </w:p>
    <w:p>
      <w:pPr>
        <w:pStyle w:val="BookText"/>
      </w:pPr>
      <w:r>
        <w:rPr>
          <w:rFonts w:ascii="IRNazanin" w:hAnsi="IRNazanin" w:eastAsia="IRNazanin" w:cs="IRNazanin"/>
          <w:lang w:bidi="fa-IR"/>
          <w:color w:val="111111"/>
          <w:sz w:val="28"/>
          <w:szCs w:val="28"/>
          <w:rtl/>
        </w:rPr>
        <w:t xml:space="preserve">1356 (5) تهذیب 89 ج 10 - محمد بن أحمد عن محمد بن عیسی</w:t>
      </w:r>
    </w:p>
    <w:p>
      <w:pPr>
        <w:pStyle w:val="BookText"/>
      </w:pPr>
      <w:r>
        <w:rPr>
          <w:rFonts w:ascii="IRNazanin" w:hAnsi="IRNazanin" w:eastAsia="IRNazanin" w:cs="IRNazanin"/>
          <w:lang w:bidi="fa-IR"/>
          <w:color w:val="111111"/>
          <w:sz w:val="28"/>
          <w:szCs w:val="28"/>
          <w:rtl/>
        </w:rPr>
        <w:t xml:space="preserve">عن یونس استبصار 234 ج 4 - محمد بن أحمد بن یحیی عن فقیه 36 ج 4 -</w:t>
      </w:r>
    </w:p>
    <w:p>
      <w:pPr>
        <w:pStyle w:val="BookText"/>
      </w:pPr>
      <w:r>
        <w:rPr>
          <w:rFonts w:ascii="IRNazanin" w:hAnsi="IRNazanin" w:eastAsia="IRNazanin" w:cs="IRNazanin"/>
          <w:lang w:bidi="fa-IR"/>
          <w:color w:val="111111"/>
          <w:sz w:val="28"/>
          <w:szCs w:val="28"/>
          <w:rtl/>
        </w:rPr>
        <w:t xml:space="preserve">یونس (بن عبد الرحمن - فقیه) عن بعض رجاله عن أبی عبد الله علیه</w:t>
      </w:r>
    </w:p>
    <w:p>
      <w:pPr>
        <w:pStyle w:val="BookText"/>
      </w:pPr>
      <w:r>
        <w:rPr>
          <w:rFonts w:ascii="IRNazanin" w:hAnsi="IRNazanin" w:eastAsia="IRNazanin" w:cs="IRNazanin"/>
          <w:lang w:bidi="fa-IR"/>
          <w:color w:val="111111"/>
          <w:sz w:val="28"/>
          <w:szCs w:val="28"/>
          <w:rtl/>
        </w:rPr>
        <w:t xml:space="preserve">السلام قال کل بالغ من ذکر أو أنثی افتری علی صغیر أو کبیر أو ذکر أو</w:t>
      </w:r>
    </w:p>
    <w:p>
      <w:pPr>
        <w:pStyle w:val="BookText"/>
      </w:pPr>
      <w:r>
        <w:rPr>
          <w:rFonts w:ascii="IRNazanin" w:hAnsi="IRNazanin" w:eastAsia="IRNazanin" w:cs="IRNazanin"/>
          <w:lang w:bidi="fa-IR"/>
          <w:color w:val="111111"/>
          <w:sz w:val="28"/>
          <w:szCs w:val="28"/>
          <w:rtl/>
        </w:rPr>
        <w:t xml:space="preserve">أنثی أو مسلم (أو کافر - یب - صا) أو حر أو مملوک فعلیه حد الفریة و</w:t>
      </w:r>
    </w:p>
    <w:p>
      <w:pPr>
        <w:pStyle w:val="BookText"/>
      </w:pPr>
      <w:r>
        <w:rPr>
          <w:rFonts w:ascii="IRNazanin" w:hAnsi="IRNazanin" w:eastAsia="IRNazanin" w:cs="IRNazanin"/>
          <w:lang w:bidi="fa-IR"/>
          <w:color w:val="111111"/>
          <w:sz w:val="28"/>
          <w:szCs w:val="28"/>
          <w:rtl/>
        </w:rPr>
        <w:t xml:space="preserve">علی غیر البالغ حد الأدب.</w:t>
      </w:r>
    </w:p>
    <w:p>
      <w:pPr>
        <w:pStyle w:val="BookText"/>
      </w:pPr>
      <w:r>
        <w:rPr>
          <w:rFonts w:ascii="IRNazanin" w:hAnsi="IRNazanin" w:eastAsia="IRNazanin" w:cs="IRNazanin"/>
          <w:lang w:bidi="fa-IR"/>
          <w:color w:val="111111"/>
          <w:sz w:val="28"/>
          <w:szCs w:val="28"/>
          <w:rtl/>
        </w:rPr>
        <w:t xml:space="preserve">تهذیب 89 ج 10 - قال محمد بن الحسن ما تضمن هذا الخبر من</w:t>
      </w:r>
    </w:p>
    <w:p>
      <w:pPr>
        <w:pStyle w:val="BookText"/>
      </w:pPr>
      <w:r>
        <w:rPr>
          <w:rFonts w:ascii="IRNazanin" w:hAnsi="IRNazanin" w:eastAsia="IRNazanin" w:cs="IRNazanin"/>
          <w:lang w:bidi="fa-IR"/>
          <w:color w:val="111111"/>
          <w:sz w:val="28"/>
          <w:szCs w:val="28"/>
          <w:rtl/>
        </w:rPr>
        <w:t xml:space="preserve">ایجاب الحد علی من قذف صبیا محمول علی أنه قذفه بنسبة الزنی إلی</w:t>
      </w:r>
    </w:p>
    <w:p>
      <w:pPr>
        <w:pStyle w:val="BookText"/>
      </w:pPr>
      <w:r>
        <w:rPr>
          <w:rFonts w:ascii="IRNazanin" w:hAnsi="IRNazanin" w:eastAsia="IRNazanin" w:cs="IRNazanin"/>
          <w:lang w:bidi="fa-IR"/>
          <w:color w:val="111111"/>
          <w:sz w:val="28"/>
          <w:szCs w:val="28"/>
          <w:rtl/>
        </w:rPr>
        <w:t xml:space="preserve">أحد والدیه کأن یقول یا بن الزانی أو الزانیة أو زنت بک أمک أو أبوک لان</w:t>
      </w:r>
    </w:p>
    <w:p>
      <w:pPr>
        <w:pStyle w:val="BookText"/>
      </w:pPr>
      <w:r>
        <w:rPr>
          <w:rFonts w:ascii="IRNazanin" w:hAnsi="IRNazanin" w:eastAsia="IRNazanin" w:cs="IRNazanin"/>
          <w:lang w:bidi="fa-IR"/>
          <w:color w:val="111111"/>
          <w:sz w:val="28"/>
          <w:szCs w:val="28"/>
          <w:rtl/>
        </w:rPr>
        <w:t xml:space="preserve">ذلک یوجب علیه الحد علی الکمال فأما إذا قال له قد زنیت فلا یجب</w:t>
      </w:r>
    </w:p>
    <w:p>
      <w:pPr>
        <w:pStyle w:val="BookText"/>
      </w:pPr>
      <w:r>
        <w:rPr>
          <w:rFonts w:ascii="IRNazanin" w:hAnsi="IRNazanin" w:eastAsia="IRNazanin" w:cs="IRNazanin"/>
          <w:lang w:bidi="fa-IR"/>
          <w:color w:val="111111"/>
          <w:sz w:val="28"/>
          <w:szCs w:val="28"/>
          <w:rtl/>
        </w:rPr>
        <w:t xml:space="preserve">علیه الحد حسب ما قدمناه من الاخبار فاما ما تضمن من ایجاب الحد</w:t>
      </w:r>
    </w:p>
    <w:p>
      <w:pPr>
        <w:pStyle w:val="BookText"/>
      </w:pPr>
      <w:r>
        <w:rPr>
          <w:rFonts w:ascii="IRNazanin" w:hAnsi="IRNazanin" w:eastAsia="IRNazanin" w:cs="IRNazanin"/>
          <w:lang w:bidi="fa-IR"/>
          <w:color w:val="111111"/>
          <w:sz w:val="28"/>
          <w:szCs w:val="28"/>
          <w:rtl/>
        </w:rPr>
        <w:t xml:space="preserve">علی من قذف کافرا أو یهودیا أو نصرانیا فیحتمل أن یکون المراد به إذا</w:t>
      </w:r>
    </w:p>
    <w:p>
      <w:pPr>
        <w:pStyle w:val="BookText"/>
      </w:pPr>
      <w:r>
        <w:rPr>
          <w:rFonts w:ascii="IRNazanin" w:hAnsi="IRNazanin" w:eastAsia="IRNazanin" w:cs="IRNazanin"/>
          <w:lang w:bidi="fa-IR"/>
          <w:color w:val="111111"/>
          <w:sz w:val="28"/>
          <w:szCs w:val="28"/>
          <w:rtl/>
        </w:rPr>
        <w:t xml:space="preserve">کانت أمه مسلمة فإنه یجب علی من قذفه الحد لحرمة المسلمة فاما إذا</w:t>
      </w:r>
    </w:p>
    <w:p>
      <w:pPr>
        <w:pStyle w:val="BookText"/>
      </w:pPr>
      <w:r>
        <w:rPr>
          <w:rFonts w:ascii="IRNazanin" w:hAnsi="IRNazanin" w:eastAsia="IRNazanin" w:cs="IRNazanin"/>
          <w:lang w:bidi="fa-IR"/>
          <w:color w:val="111111"/>
          <w:sz w:val="28"/>
          <w:szCs w:val="28"/>
          <w:rtl/>
        </w:rPr>
        <w:t xml:space="preserve">لم یکن کذلک فإنه یجب علیه التعزیر حسب ما قدمناه.</w:t>
      </w:r>
    </w:p>
    <w:p>
      <w:pPr>
        <w:pStyle w:val="BookText"/>
      </w:pPr>
      <w:r>
        <w:rPr>
          <w:rFonts w:ascii="IRNazanin" w:hAnsi="IRNazanin" w:eastAsia="IRNazanin" w:cs="IRNazanin"/>
          <w:lang w:bidi="fa-IR"/>
          <w:color w:val="111111"/>
          <w:sz w:val="28"/>
          <w:szCs w:val="28"/>
          <w:rtl/>
        </w:rPr>
        <w:t xml:space="preserve">وتقدم فی غیر واحد من أحادیث باب (12) اشتراط التکلیف بالبلوغ</w:t>
      </w:r>
    </w:p>
    <w:p>
      <w:pPr>
        <w:pStyle w:val="BookText"/>
      </w:pPr>
      <w:r>
        <w:rPr>
          <w:rFonts w:ascii="IRNazanin" w:hAnsi="IRNazanin" w:eastAsia="IRNazanin" w:cs="IRNazanin"/>
          <w:lang w:bidi="fa-IR"/>
          <w:color w:val="111111"/>
          <w:sz w:val="28"/>
          <w:szCs w:val="28"/>
          <w:rtl/>
        </w:rPr>
        <w:t xml:space="preserve">وإشاراته من أبواب المقدمات ما یدل علی بعض المقصود وفی روایة ابن</w:t>
      </w:r>
    </w:p>
    <w:p>
      <w:pPr>
        <w:pStyle w:val="BookText"/>
      </w:pPr>
      <w:r>
        <w:rPr>
          <w:rFonts w:ascii="IRNazanin" w:hAnsi="IRNazanin" w:eastAsia="IRNazanin" w:cs="IRNazanin"/>
          <w:lang w:bidi="fa-IR"/>
          <w:color w:val="111111"/>
          <w:sz w:val="28"/>
          <w:szCs w:val="28"/>
          <w:rtl/>
        </w:rPr>
        <w:t xml:space="preserve">سنان (6) من باب (73) حکم وصیة من لم یبلغ من أبواب الوصیة قوله علیه</w:t>
      </w:r>
    </w:p>
    <w:p>
      <w:pPr>
        <w:pStyle w:val="BookText"/>
      </w:pPr>
      <w:r>
        <w:rPr>
          <w:rFonts w:ascii="IRNazanin" w:hAnsi="IRNazanin" w:eastAsia="IRNazanin" w:cs="IRNazanin"/>
          <w:lang w:bidi="fa-IR"/>
          <w:color w:val="111111"/>
          <w:sz w:val="28"/>
          <w:szCs w:val="28"/>
          <w:rtl/>
        </w:rPr>
        <w:t xml:space="preserve">السلام إذا أتت علیه ثلاث عشرة سنة کتبت له الحسنات وکتبت علیه</w:t>
      </w:r>
    </w:p>
    <w:p>
      <w:pPr>
        <w:pStyle w:val="BookText"/>
      </w:pPr>
      <w:r>
        <w:rPr>
          <w:rFonts w:ascii="IRNazanin" w:hAnsi="IRNazanin" w:eastAsia="IRNazanin" w:cs="IRNazanin"/>
          <w:lang w:bidi="fa-IR"/>
          <w:color w:val="111111"/>
          <w:sz w:val="28"/>
          <w:szCs w:val="28"/>
          <w:rtl/>
        </w:rPr>
        <w:t xml:space="preserve">السیئات وفی الأحادیث وإشارات باب (13) اشتراط البلوغ فی الحد تاما</w:t>
      </w:r>
    </w:p>
    <w:p>
      <w:pPr>
        <w:pStyle w:val="BookText"/>
      </w:pPr>
      <w:r>
        <w:rPr>
          <w:rFonts w:ascii="IRNazanin" w:hAnsi="IRNazanin" w:eastAsia="IRNazanin" w:cs="IRNazanin"/>
          <w:lang w:bidi="fa-IR"/>
          <w:color w:val="111111"/>
          <w:sz w:val="28"/>
          <w:szCs w:val="28"/>
          <w:rtl/>
        </w:rPr>
        <w:t xml:space="preserve">من أبواب الاحکام العامة للحدود ما یدل علی ذلک فراجع.</w:t>
      </w:r>
    </w:p>
    <w:p>
      <w:pPr>
        <w:pStyle w:val="BookText"/>
      </w:pPr>
      <w:r>
        <w:rPr>
          <w:rFonts w:ascii="IRNazanin" w:hAnsi="IRNazanin" w:eastAsia="IRNazanin" w:cs="IRNazanin"/>
          <w:lang w:bidi="fa-IR"/>
          <w:color w:val="111111"/>
          <w:sz w:val="28"/>
          <w:szCs w:val="28"/>
          <w:rtl/>
        </w:rPr>
        <w:t xml:space="preserve">ویأتی فی باب حکم غیر البالغ فی القصاص من أبوابه ما یمکن أن</w:t>
      </w:r>
    </w:p>
    <w:p>
      <w:pPr>
        <w:pStyle w:val="BookText"/>
      </w:pPr>
      <w:r>
        <w:rPr>
          <w:rFonts w:ascii="IRNazanin" w:hAnsi="IRNazanin" w:eastAsia="IRNazanin" w:cs="IRNazanin"/>
          <w:lang w:bidi="fa-IR"/>
          <w:color w:val="111111"/>
          <w:sz w:val="28"/>
          <w:szCs w:val="28"/>
          <w:rtl/>
        </w:rPr>
        <w:t xml:space="preserve">یناسب الباب وفی أحادیث باب حکم عمد الصبی من أبواب العاقلة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51" w:name="pg12434_132804"/>
    <w:bookmarkEnd w:id="151"/>
    <w:p>
      <w:pPr>
        <w:pStyle w:val="BookText"/>
      </w:pPr>
      <w:r>
        <w:rPr>
          <w:rFonts w:ascii="IRNazanin" w:hAnsi="IRNazanin" w:eastAsia="IRNazanin" w:cs="IRNazanin"/>
          <w:lang w:bidi="fa-IR"/>
          <w:color w:val="111111"/>
          <w:sz w:val="28"/>
          <w:szCs w:val="28"/>
          <w:rtl/>
        </w:rPr>
        <w:t xml:space="preserve">ما یدل علی أن عمد الصبی خطأ.</w:t>
      </w:r>
    </w:p>
    <w:p>
      <w:pPr>
        <w:pStyle w:val="Heading4"/>
      </w:pPr>
      <w:bookmarkStart w:id="394" w:name="_Toc187"/>
      <w:r>
        <w:t>(4) باب الأقوال التی تتحقق بها القذف ومالا تتحقق</w:t>
      </w:r>
      <w:bookmarkEnd w:id="394"/>
    </w:p>
    <w:p>
      <w:pPr>
        <w:pStyle w:val="BookText"/>
      </w:pPr>
      <w:r>
        <w:rPr>
          <w:rFonts w:ascii="IRNazanin" w:hAnsi="IRNazanin" w:eastAsia="IRNazanin" w:cs="IRNazanin"/>
          <w:lang w:bidi="fa-IR"/>
          <w:color w:val="111111"/>
          <w:sz w:val="28"/>
          <w:szCs w:val="28"/>
          <w:rtl/>
        </w:rPr>
        <w:t xml:space="preserve">1357 (1) کافی 208 ج 7 - (محمد بن یحیی عن أحمد بن محمد و</w:t>
      </w:r>
    </w:p>
    <w:p>
      <w:pPr>
        <w:pStyle w:val="BookText"/>
      </w:pPr>
      <w:r>
        <w:rPr>
          <w:rFonts w:ascii="IRNazanin" w:hAnsi="IRNazanin" w:eastAsia="IRNazanin" w:cs="IRNazanin"/>
          <w:lang w:bidi="fa-IR"/>
          <w:color w:val="111111"/>
          <w:sz w:val="28"/>
          <w:szCs w:val="28"/>
          <w:rtl/>
        </w:rPr>
        <w:t xml:space="preserve">علی بن إبراهیم عن أبیه وعدة من أصحابنا عن سهل بن زیاد جمیعا -</w:t>
      </w:r>
    </w:p>
    <w:p>
      <w:pPr>
        <w:pStyle w:val="BookText"/>
      </w:pPr>
      <w:r>
        <w:rPr>
          <w:rFonts w:ascii="IRNazanin" w:hAnsi="IRNazanin" w:eastAsia="IRNazanin" w:cs="IRNazanin"/>
          <w:lang w:bidi="fa-IR"/>
          <w:color w:val="111111"/>
          <w:sz w:val="28"/>
          <w:szCs w:val="28"/>
          <w:rtl/>
        </w:rPr>
        <w:t xml:space="preserve">معلق) عن تهذیب 66 ج 10 - ابن محبوب عن نعیم بن إبراهیم عن عباد</w:t>
      </w:r>
    </w:p>
    <w:p>
      <w:pPr>
        <w:pStyle w:val="BookText"/>
      </w:pPr>
      <w:r>
        <w:rPr>
          <w:rFonts w:ascii="IRNazanin" w:hAnsi="IRNazanin" w:eastAsia="IRNazanin" w:cs="IRNazanin"/>
          <w:lang w:bidi="fa-IR"/>
          <w:color w:val="111111"/>
          <w:sz w:val="28"/>
          <w:szCs w:val="28"/>
          <w:rtl/>
        </w:rPr>
        <w:t xml:space="preserve">البصری عن جعفر ابن محمد علیهما السلام قال إذا قذف الرجل الرجل</w:t>
      </w:r>
    </w:p>
    <w:p>
      <w:pPr>
        <w:pStyle w:val="BookText"/>
      </w:pPr>
      <w:r>
        <w:rPr>
          <w:rFonts w:ascii="IRNazanin" w:hAnsi="IRNazanin" w:eastAsia="IRNazanin" w:cs="IRNazanin"/>
          <w:lang w:bidi="fa-IR"/>
          <w:color w:val="111111"/>
          <w:sz w:val="28"/>
          <w:szCs w:val="28"/>
          <w:rtl/>
        </w:rPr>
        <w:t xml:space="preserve">فقال إنک لتعمل عمل قوم لوط تنکح الرجال قال یجلد حد القاذف</w:t>
      </w:r>
    </w:p>
    <w:p>
      <w:pPr>
        <w:pStyle w:val="BookText"/>
      </w:pPr>
      <w:r>
        <w:rPr>
          <w:rFonts w:ascii="IRNazanin" w:hAnsi="IRNazanin" w:eastAsia="IRNazanin" w:cs="IRNazanin"/>
          <w:lang w:bidi="fa-IR"/>
          <w:color w:val="111111"/>
          <w:sz w:val="28"/>
          <w:szCs w:val="28"/>
          <w:rtl/>
        </w:rPr>
        <w:t xml:space="preserve">ثمانین جلدة.</w:t>
      </w:r>
    </w:p>
    <w:p>
      <w:pPr>
        <w:pStyle w:val="BookText"/>
      </w:pPr>
      <w:r>
        <w:rPr>
          <w:rFonts w:ascii="IRNazanin" w:hAnsi="IRNazanin" w:eastAsia="IRNazanin" w:cs="IRNazanin"/>
          <w:lang w:bidi="fa-IR"/>
          <w:color w:val="111111"/>
          <w:sz w:val="28"/>
          <w:szCs w:val="28"/>
          <w:rtl/>
        </w:rPr>
        <w:t xml:space="preserve">1358 (2) تهذیب 66 ج 10 - محمد بن علی بن محبوب عن أحمد</w:t>
      </w:r>
    </w:p>
    <w:p>
      <w:pPr>
        <w:pStyle w:val="BookText"/>
      </w:pPr>
      <w:r>
        <w:rPr>
          <w:rFonts w:ascii="IRNazanin" w:hAnsi="IRNazanin" w:eastAsia="IRNazanin" w:cs="IRNazanin"/>
          <w:lang w:bidi="fa-IR"/>
          <w:color w:val="111111"/>
          <w:sz w:val="28"/>
          <w:szCs w:val="28"/>
          <w:rtl/>
        </w:rPr>
        <w:t xml:space="preserve">ابن محمد عن ابن محبوب عن نعیم بن إبراهیم عن غیاث قال سئلت</w:t>
      </w:r>
    </w:p>
    <w:p>
      <w:pPr>
        <w:pStyle w:val="BookText"/>
      </w:pPr>
      <w:r>
        <w:rPr>
          <w:rFonts w:ascii="IRNazanin" w:hAnsi="IRNazanin" w:eastAsia="IRNazanin" w:cs="IRNazanin"/>
          <w:lang w:bidi="fa-IR"/>
          <w:color w:val="111111"/>
          <w:sz w:val="28"/>
          <w:szCs w:val="28"/>
          <w:rtl/>
        </w:rPr>
        <w:t xml:space="preserve">جعفر بن محمد علیهما السلام عن رجل قال لرجل إنک لتعمل عمل قوم</w:t>
      </w:r>
    </w:p>
    <w:p>
      <w:pPr>
        <w:pStyle w:val="BookText"/>
      </w:pPr>
      <w:r>
        <w:rPr>
          <w:rFonts w:ascii="IRNazanin" w:hAnsi="IRNazanin" w:eastAsia="IRNazanin" w:cs="IRNazanin"/>
          <w:lang w:bidi="fa-IR"/>
          <w:color w:val="111111"/>
          <w:sz w:val="28"/>
          <w:szCs w:val="28"/>
          <w:rtl/>
        </w:rPr>
        <w:t xml:space="preserve">لوط قال یضرب حد القاذف ثمانین جلدة.</w:t>
      </w:r>
    </w:p>
    <w:p>
      <w:pPr>
        <w:pStyle w:val="BookText"/>
      </w:pPr>
      <w:r>
        <w:rPr>
          <w:rFonts w:ascii="IRNazanin" w:hAnsi="IRNazanin" w:eastAsia="IRNazanin" w:cs="IRNazanin"/>
          <w:lang w:bidi="fa-IR"/>
          <w:color w:val="111111"/>
          <w:sz w:val="28"/>
          <w:szCs w:val="28"/>
          <w:rtl/>
        </w:rPr>
        <w:t xml:space="preserve">1359 (3) الجعفریات 135 - بأسناده عن علی علیه السلام فی</w:t>
      </w:r>
    </w:p>
    <w:p>
      <w:pPr>
        <w:pStyle w:val="BookText"/>
      </w:pPr>
      <w:r>
        <w:rPr>
          <w:rFonts w:ascii="IRNazanin" w:hAnsi="IRNazanin" w:eastAsia="IRNazanin" w:cs="IRNazanin"/>
          <w:lang w:bidi="fa-IR"/>
          <w:color w:val="111111"/>
          <w:sz w:val="28"/>
          <w:szCs w:val="28"/>
          <w:rtl/>
        </w:rPr>
        <w:t xml:space="preserve">رجل قال لأخیه المسلم یا لوطی قال لا حد علیه لأنه انما نسبه إلی</w:t>
      </w:r>
    </w:p>
    <w:p>
      <w:pPr>
        <w:pStyle w:val="BookText"/>
      </w:pPr>
      <w:r>
        <w:rPr>
          <w:rFonts w:ascii="IRNazanin" w:hAnsi="IRNazanin" w:eastAsia="IRNazanin" w:cs="IRNazanin"/>
          <w:lang w:bidi="fa-IR"/>
          <w:color w:val="111111"/>
          <w:sz w:val="28"/>
          <w:szCs w:val="28"/>
          <w:rtl/>
        </w:rPr>
        <w:t xml:space="preserve">رجل صالح إلی لوط علیه السلام ولکن إذا قال یا من عمل عمل قوم</w:t>
      </w:r>
    </w:p>
    <w:p>
      <w:pPr>
        <w:pStyle w:val="BookText"/>
      </w:pPr>
      <w:r>
        <w:rPr>
          <w:rFonts w:ascii="IRNazanin" w:hAnsi="IRNazanin" w:eastAsia="IRNazanin" w:cs="IRNazanin"/>
          <w:lang w:bidi="fa-IR"/>
          <w:color w:val="111111"/>
          <w:sz w:val="28"/>
          <w:szCs w:val="28"/>
          <w:rtl/>
        </w:rPr>
        <w:t xml:space="preserve">لوط جلد الحد.</w:t>
      </w:r>
    </w:p>
    <w:p>
      <w:pPr>
        <w:pStyle w:val="BookText"/>
      </w:pPr>
      <w:r>
        <w:rPr>
          <w:rFonts w:ascii="IRNazanin" w:hAnsi="IRNazanin" w:eastAsia="IRNazanin" w:cs="IRNazanin"/>
          <w:lang w:bidi="fa-IR"/>
          <w:color w:val="111111"/>
          <w:sz w:val="28"/>
          <w:szCs w:val="28"/>
          <w:rtl/>
        </w:rPr>
        <w:t xml:space="preserve">1360 (4) دعائم الاسلام 462 ج 2 - عن جعفر بن محمد علیهما</w:t>
      </w:r>
    </w:p>
    <w:p>
      <w:pPr>
        <w:pStyle w:val="BookText"/>
      </w:pPr>
      <w:r>
        <w:rPr>
          <w:rFonts w:ascii="IRNazanin" w:hAnsi="IRNazanin" w:eastAsia="IRNazanin" w:cs="IRNazanin"/>
          <w:lang w:bidi="fa-IR"/>
          <w:color w:val="111111"/>
          <w:sz w:val="28"/>
          <w:szCs w:val="28"/>
          <w:rtl/>
        </w:rPr>
        <w:t xml:space="preserve">السلام أنه سئل عن الرجل یقول للرجل یا لوطی قال إن کان قال لم أرد</w:t>
      </w:r>
    </w:p>
    <w:p>
      <w:pPr>
        <w:pStyle w:val="BookText"/>
      </w:pPr>
      <w:r>
        <w:rPr>
          <w:rFonts w:ascii="IRNazanin" w:hAnsi="IRNazanin" w:eastAsia="IRNazanin" w:cs="IRNazanin"/>
          <w:lang w:bidi="fa-IR"/>
          <w:color w:val="111111"/>
          <w:sz w:val="28"/>
          <w:szCs w:val="28"/>
          <w:rtl/>
        </w:rPr>
        <w:t xml:space="preserve">قذفه </w:t>
      </w:r>
      <w:r>
        <w:rPr>
          <w:rStyle w:val="FootnoteReference"/>
        </w:rPr>
        <w:footnoteReference w:id="1244"/>
      </w:r>
      <w:r>
        <w:rPr>
          <w:rFonts w:ascii="IRNazanin" w:hAnsi="IRNazanin" w:eastAsia="IRNazanin" w:cs="IRNazanin"/>
          <w:lang w:bidi="fa-IR"/>
          <w:color w:val="111111"/>
          <w:sz w:val="28"/>
          <w:szCs w:val="28"/>
          <w:rtl/>
        </w:rPr>
        <w:t xml:space="preserve">بذلک لم یکن علیه حد لأنه إنما نسبه إلی لوط وإن قال إنک</w:t>
      </w:r>
    </w:p>
    <w:p>
      <w:pPr>
        <w:pStyle w:val="BookText"/>
      </w:pPr>
      <w:r>
        <w:rPr>
          <w:rFonts w:ascii="IRNazanin" w:hAnsi="IRNazanin" w:eastAsia="IRNazanin" w:cs="IRNazanin"/>
          <w:lang w:bidi="fa-IR"/>
          <w:color w:val="111111"/>
          <w:sz w:val="28"/>
          <w:szCs w:val="28"/>
          <w:rtl/>
        </w:rPr>
        <w:t xml:space="preserve">تعمل عمل قوم لوط ضرب الحد.</w:t>
      </w:r>
    </w:p>
    <w:p>
      <w:pPr>
        <w:pStyle w:val="BookText"/>
      </w:pPr>
      <w:r>
        <w:rPr>
          <w:rFonts w:ascii="IRNazanin" w:hAnsi="IRNazanin" w:eastAsia="IRNazanin" w:cs="IRNazanin"/>
          <w:lang w:bidi="fa-IR"/>
          <w:color w:val="111111"/>
          <w:sz w:val="28"/>
          <w:szCs w:val="28"/>
          <w:rtl/>
        </w:rPr>
        <w:t xml:space="preserve">1361 (5) کافی 208 ج 7 - تهذیب 67 ج 10 - ابن محبوب عن عباد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52" w:name="pg12434_132805"/>
    <w:bookmarkEnd w:id="152"/>
    <w:p>
      <w:pPr>
        <w:pStyle w:val="BookText"/>
      </w:pPr>
      <w:r>
        <w:rPr>
          <w:rFonts w:ascii="IRNazanin" w:hAnsi="IRNazanin" w:eastAsia="IRNazanin" w:cs="IRNazanin"/>
          <w:lang w:bidi="fa-IR"/>
          <w:color w:val="111111"/>
          <w:sz w:val="28"/>
          <w:szCs w:val="28"/>
          <w:rtl/>
        </w:rPr>
        <w:t xml:space="preserve">ابن صهیب عن أبی عبد الله علیه السلام قال سمعته یقول کان علی علیه</w:t>
      </w:r>
    </w:p>
    <w:p>
      <w:pPr>
        <w:pStyle w:val="BookText"/>
      </w:pPr>
      <w:r>
        <w:rPr>
          <w:rFonts w:ascii="IRNazanin" w:hAnsi="IRNazanin" w:eastAsia="IRNazanin" w:cs="IRNazanin"/>
          <w:lang w:bidi="fa-IR"/>
          <w:color w:val="111111"/>
          <w:sz w:val="28"/>
          <w:szCs w:val="28"/>
          <w:rtl/>
        </w:rPr>
        <w:t xml:space="preserve">السلام یقول إذا قال الرجل للرجل یا معفوج </w:t>
      </w:r>
      <w:r>
        <w:rPr>
          <w:rStyle w:val="FootnoteReference"/>
        </w:rPr>
        <w:footnoteReference w:id="1245"/>
      </w:r>
      <w:r>
        <w:rPr>
          <w:rFonts w:ascii="IRNazanin" w:hAnsi="IRNazanin" w:eastAsia="IRNazanin" w:cs="IRNazanin"/>
          <w:lang w:bidi="fa-IR"/>
          <w:color w:val="111111"/>
          <w:sz w:val="28"/>
          <w:szCs w:val="28"/>
          <w:rtl/>
        </w:rPr>
        <w:t xml:space="preserve">ویا منکوح </w:t>
      </w:r>
      <w:r>
        <w:rPr>
          <w:rStyle w:val="FootnoteReference"/>
        </w:rPr>
        <w:footnoteReference w:id="1246"/>
      </w:r>
      <w:r>
        <w:rPr>
          <w:rFonts w:ascii="IRNazanin" w:hAnsi="IRNazanin" w:eastAsia="IRNazanin" w:cs="IRNazanin"/>
          <w:lang w:bidi="fa-IR"/>
          <w:color w:val="111111"/>
          <w:sz w:val="28"/>
          <w:szCs w:val="28"/>
          <w:rtl/>
        </w:rPr>
        <w:t xml:space="preserve">فی دبره</w:t>
      </w:r>
    </w:p>
    <w:p>
      <w:pPr>
        <w:pStyle w:val="BookText"/>
      </w:pPr>
      <w:r>
        <w:rPr>
          <w:rFonts w:ascii="IRNazanin" w:hAnsi="IRNazanin" w:eastAsia="IRNazanin" w:cs="IRNazanin"/>
          <w:lang w:bidi="fa-IR"/>
          <w:color w:val="111111"/>
          <w:sz w:val="28"/>
          <w:szCs w:val="28"/>
          <w:rtl/>
        </w:rPr>
        <w:t xml:space="preserve">فان علیه الحد حد القاذف.</w:t>
      </w:r>
    </w:p>
    <w:p>
      <w:pPr>
        <w:pStyle w:val="BookText"/>
      </w:pPr>
      <w:r>
        <w:rPr>
          <w:rFonts w:ascii="IRNazanin" w:hAnsi="IRNazanin" w:eastAsia="IRNazanin" w:cs="IRNazanin"/>
          <w:lang w:bidi="fa-IR"/>
          <w:color w:val="111111"/>
          <w:sz w:val="28"/>
          <w:szCs w:val="28"/>
          <w:rtl/>
        </w:rPr>
        <w:t xml:space="preserve">1362 (6) الجعفریات 136 -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فی الرجل یقول للرجل یا معفوج (2) قال علیه الحد.</w:t>
      </w:r>
    </w:p>
    <w:p>
      <w:pPr>
        <w:pStyle w:val="BookText"/>
      </w:pPr>
      <w:r>
        <w:rPr>
          <w:rFonts w:ascii="IRNazanin" w:hAnsi="IRNazanin" w:eastAsia="IRNazanin" w:cs="IRNazanin"/>
          <w:lang w:bidi="fa-IR"/>
          <w:color w:val="111111"/>
          <w:sz w:val="28"/>
          <w:szCs w:val="28"/>
          <w:rtl/>
        </w:rPr>
        <w:t xml:space="preserve">1363 (7) دعائم الاسلام 462 ج 2 - عن علی علیه السلام أنه قال</w:t>
      </w:r>
    </w:p>
    <w:p>
      <w:pPr>
        <w:pStyle w:val="BookText"/>
      </w:pPr>
      <w:r>
        <w:rPr>
          <w:rFonts w:ascii="IRNazanin" w:hAnsi="IRNazanin" w:eastAsia="IRNazanin" w:cs="IRNazanin"/>
          <w:lang w:bidi="fa-IR"/>
          <w:color w:val="111111"/>
          <w:sz w:val="28"/>
          <w:szCs w:val="28"/>
          <w:rtl/>
        </w:rPr>
        <w:t xml:space="preserve">فی الرجل یقذف الرجل بالابنة فیقول </w:t>
      </w:r>
      <w:r>
        <w:rPr>
          <w:rStyle w:val="FootnoteReference"/>
        </w:rPr>
        <w:footnoteReference w:id="1247"/>
      </w:r>
      <w:r>
        <w:rPr>
          <w:rFonts w:ascii="IRNazanin" w:hAnsi="IRNazanin" w:eastAsia="IRNazanin" w:cs="IRNazanin"/>
          <w:lang w:bidi="fa-IR"/>
          <w:color w:val="111111"/>
          <w:sz w:val="28"/>
          <w:szCs w:val="28"/>
          <w:rtl/>
        </w:rPr>
        <w:t xml:space="preserve">له یا منکوح أو یا معفوج قال</w:t>
      </w:r>
    </w:p>
    <w:p>
      <w:pPr>
        <w:pStyle w:val="BookText"/>
      </w:pPr>
      <w:r>
        <w:rPr>
          <w:rFonts w:ascii="IRNazanin" w:hAnsi="IRNazanin" w:eastAsia="IRNazanin" w:cs="IRNazanin"/>
          <w:lang w:bidi="fa-IR"/>
          <w:color w:val="111111"/>
          <w:sz w:val="28"/>
          <w:szCs w:val="28"/>
          <w:rtl/>
        </w:rPr>
        <w:t xml:space="preserve">علیه الحد.</w:t>
      </w:r>
    </w:p>
    <w:p>
      <w:pPr>
        <w:pStyle w:val="BookText"/>
      </w:pPr>
      <w:r>
        <w:rPr>
          <w:rFonts w:ascii="IRNazanin" w:hAnsi="IRNazanin" w:eastAsia="IRNazanin" w:cs="IRNazanin"/>
          <w:lang w:bidi="fa-IR"/>
          <w:color w:val="111111"/>
          <w:sz w:val="28"/>
          <w:szCs w:val="28"/>
          <w:rtl/>
        </w:rPr>
        <w:t xml:space="preserve">ویأتی فی روایة إسحاق (3) من باب (19) ان من سب بغیر قذف</w:t>
      </w:r>
    </w:p>
    <w:p>
      <w:pPr>
        <w:pStyle w:val="BookText"/>
      </w:pPr>
      <w:r>
        <w:rPr>
          <w:rFonts w:ascii="IRNazanin" w:hAnsi="IRNazanin" w:eastAsia="IRNazanin" w:cs="IRNazanin"/>
          <w:lang w:bidi="fa-IR"/>
          <w:color w:val="111111"/>
          <w:sz w:val="28"/>
          <w:szCs w:val="28"/>
          <w:rtl/>
        </w:rPr>
        <w:t xml:space="preserve">فعلیه التعزیر قوله ولا یجلد الحد الا فی الفریة المصرحة أن یقول یا زانی</w:t>
      </w:r>
    </w:p>
    <w:p>
      <w:pPr>
        <w:pStyle w:val="BookText"/>
      </w:pPr>
      <w:r>
        <w:rPr>
          <w:rFonts w:ascii="IRNazanin" w:hAnsi="IRNazanin" w:eastAsia="IRNazanin" w:cs="IRNazanin"/>
          <w:lang w:bidi="fa-IR"/>
          <w:color w:val="111111"/>
          <w:sz w:val="28"/>
          <w:szCs w:val="28"/>
          <w:rtl/>
        </w:rPr>
        <w:t xml:space="preserve">ویا ابن الزانیة أو لست لأبیک وفی روایة وهب </w:t>
      </w:r>
      <w:r>
        <w:rPr>
          <w:rStyle w:val="FootnoteReference"/>
        </w:rPr>
        <w:footnoteReference w:id="1248"/>
      </w:r>
      <w:r>
        <w:rPr>
          <w:rFonts w:ascii="IRNazanin" w:hAnsi="IRNazanin" w:eastAsia="IRNazanin" w:cs="IRNazanin"/>
          <w:lang w:bidi="fa-IR"/>
          <w:color w:val="111111"/>
          <w:sz w:val="28"/>
          <w:szCs w:val="28"/>
          <w:rtl/>
        </w:rPr>
        <w:t xml:space="preserve">نحوه ولاحظ سائر</w:t>
      </w:r>
    </w:p>
    <w:p>
      <w:pPr>
        <w:pStyle w:val="BookText"/>
      </w:pPr>
      <w:r>
        <w:rPr>
          <w:rFonts w:ascii="IRNazanin" w:hAnsi="IRNazanin" w:eastAsia="IRNazanin" w:cs="IRNazanin"/>
          <w:lang w:bidi="fa-IR"/>
          <w:color w:val="111111"/>
          <w:sz w:val="28"/>
          <w:szCs w:val="28"/>
          <w:rtl/>
        </w:rPr>
        <w:t xml:space="preserve">أحادیث الباب فإنها یناسب ذلک.</w:t>
      </w:r>
    </w:p>
    <w:p>
      <w:pPr>
        <w:pStyle w:val="Heading4"/>
      </w:pPr>
      <w:bookmarkStart w:id="395" w:name="_Toc188"/>
      <w:r>
        <w:t>(5) باب ان إقامة حد القذف موقوفة علی أن یطلبه صاحبه</w:t>
      </w:r>
      <w:bookmarkEnd w:id="395"/>
    </w:p>
    <w:p>
      <w:pPr>
        <w:pStyle w:val="BookText"/>
      </w:pPr>
      <w:r>
        <w:rPr>
          <w:rFonts w:ascii="IRNazanin" w:hAnsi="IRNazanin" w:eastAsia="IRNazanin" w:cs="IRNazanin"/>
          <w:lang w:bidi="fa-IR"/>
          <w:color w:val="111111"/>
          <w:sz w:val="28"/>
          <w:szCs w:val="28"/>
          <w:rtl/>
        </w:rPr>
        <w:t xml:space="preserve">1364 (1) کافی 206 ج 7 - علی بن إبراهیم عن أبیه عن ابن محبوب</w:t>
      </w:r>
    </w:p>
    <w:p>
      <w:pPr>
        <w:pStyle w:val="BookText"/>
      </w:pPr>
      <w:r>
        <w:rPr>
          <w:rFonts w:ascii="IRNazanin" w:hAnsi="IRNazanin" w:eastAsia="IRNazanin" w:cs="IRNazanin"/>
          <w:lang w:bidi="fa-IR"/>
          <w:color w:val="111111"/>
          <w:sz w:val="28"/>
          <w:szCs w:val="28"/>
          <w:rtl/>
        </w:rPr>
        <w:t xml:space="preserve">تهذیب 66 ج 10 - أحمد بن محمد عن الحسن بن محبوب عن الحکم</w:t>
      </w:r>
    </w:p>
    <w:p>
      <w:pPr>
        <w:pStyle w:val="BookText"/>
      </w:pPr>
      <w:r>
        <w:rPr>
          <w:rFonts w:ascii="IRNazanin" w:hAnsi="IRNazanin" w:eastAsia="IRNazanin" w:cs="IRNazanin"/>
          <w:lang w:bidi="fa-IR"/>
          <w:color w:val="111111"/>
          <w:sz w:val="28"/>
          <w:szCs w:val="28"/>
          <w:rtl/>
        </w:rPr>
        <w:t xml:space="preserve">الأعمی وفقیه 39 ج 4 - هشام بن سالم عن عمار الساباطی عن أبی عبد الله</w:t>
      </w:r>
    </w:p>
    <w:p>
      <w:pPr>
        <w:pStyle w:val="BookText"/>
      </w:pPr>
      <w:r>
        <w:rPr>
          <w:rFonts w:ascii="IRNazanin" w:hAnsi="IRNazanin" w:eastAsia="IRNazanin" w:cs="IRNazanin"/>
          <w:lang w:bidi="fa-IR"/>
          <w:color w:val="111111"/>
          <w:sz w:val="28"/>
          <w:szCs w:val="28"/>
          <w:rtl/>
        </w:rPr>
        <w:t xml:space="preserve">علیه السلام (قال - کا) فی رجل قال لرجل یا ابن الفاعلة یعنی الزناء</w:t>
      </w:r>
    </w:p>
    <w:p>
      <w:pPr>
        <w:pStyle w:val="BookText"/>
      </w:pPr>
      <w:r>
        <w:rPr>
          <w:rFonts w:ascii="IRNazanin" w:hAnsi="IRNazanin" w:eastAsia="IRNazanin" w:cs="IRNazanin"/>
          <w:lang w:bidi="fa-IR"/>
          <w:color w:val="111111"/>
          <w:sz w:val="28"/>
          <w:szCs w:val="28"/>
          <w:rtl/>
        </w:rPr>
        <w:t xml:space="preserve">فقال إن کانت أمه حیة شاهدة ثم جاءت تطلب حقها ضرب ثمانین</w:t>
      </w:r>
    </w:p>
    <w:p>
      <w:pPr>
        <w:pStyle w:val="BookText"/>
      </w:pPr>
      <w:r>
        <w:rPr>
          <w:rFonts w:ascii="IRNazanin" w:hAnsi="IRNazanin" w:eastAsia="IRNazanin" w:cs="IRNazanin"/>
          <w:lang w:bidi="fa-IR"/>
          <w:color w:val="111111"/>
          <w:sz w:val="28"/>
          <w:szCs w:val="28"/>
          <w:rtl/>
        </w:rPr>
        <w:t xml:space="preserve">جلدة وإن کانت غائبة انتظر بها حتی تقدم فتطلب حقها وإن کانت قد</w:t>
      </w:r>
    </w:p>
    <w:p>
      <w:pPr>
        <w:pStyle w:val="BookText"/>
      </w:pPr>
      <w:r>
        <w:rPr>
          <w:rFonts w:ascii="IRNazanin" w:hAnsi="IRNazanin" w:eastAsia="IRNazanin" w:cs="IRNazanin"/>
          <w:lang w:bidi="fa-IR"/>
          <w:color w:val="111111"/>
          <w:sz w:val="28"/>
          <w:szCs w:val="28"/>
          <w:rtl/>
        </w:rPr>
        <w:t xml:space="preserve">ماتت ولم یعلم منها إلا خیر (4) ضرب المفتری علیها الحد ثمانین جلدة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3" w:name="pg12434_132806"/>
    <w:bookmarkEnd w:id="153"/>
    <w:p>
      <w:pPr>
        <w:pStyle w:val="BookText"/>
      </w:pPr>
      <w:r>
        <w:rPr>
          <w:rFonts w:ascii="IRNazanin" w:hAnsi="IRNazanin" w:eastAsia="IRNazanin" w:cs="IRNazanin"/>
          <w:lang w:bidi="fa-IR"/>
          <w:color w:val="111111"/>
          <w:sz w:val="28"/>
          <w:szCs w:val="28"/>
          <w:rtl/>
        </w:rPr>
        <w:t xml:space="preserve">وتقدم فی أحادیث باب (6) ان الامام إذا ثبت عنده حد من</w:t>
      </w:r>
    </w:p>
    <w:p>
      <w:pPr>
        <w:pStyle w:val="BookText"/>
      </w:pPr>
      <w:r>
        <w:rPr>
          <w:rFonts w:ascii="IRNazanin" w:hAnsi="IRNazanin" w:eastAsia="IRNazanin" w:cs="IRNazanin"/>
          <w:lang w:bidi="fa-IR"/>
          <w:color w:val="111111"/>
          <w:sz w:val="28"/>
          <w:szCs w:val="28"/>
          <w:rtl/>
        </w:rPr>
        <w:t xml:space="preserve">حقوق الله وجب ان یقیمه وإذا کان من حقوق الناس لا یجب من أبواب</w:t>
      </w:r>
    </w:p>
    <w:p>
      <w:pPr>
        <w:pStyle w:val="BookText"/>
      </w:pPr>
      <w:r>
        <w:rPr>
          <w:rFonts w:ascii="IRNazanin" w:hAnsi="IRNazanin" w:eastAsia="IRNazanin" w:cs="IRNazanin"/>
          <w:lang w:bidi="fa-IR"/>
          <w:color w:val="111111"/>
          <w:sz w:val="28"/>
          <w:szCs w:val="28"/>
          <w:rtl/>
        </w:rPr>
        <w:t xml:space="preserve">الاحکام العامة للحدود وفی أحادیث باب (14) ما ورد فی العفو عن</w:t>
      </w:r>
    </w:p>
    <w:p>
      <w:pPr>
        <w:pStyle w:val="BookText"/>
      </w:pPr>
      <w:r>
        <w:rPr>
          <w:rFonts w:ascii="IRNazanin" w:hAnsi="IRNazanin" w:eastAsia="IRNazanin" w:cs="IRNazanin"/>
          <w:lang w:bidi="fa-IR"/>
          <w:color w:val="111111"/>
          <w:sz w:val="28"/>
          <w:szCs w:val="28"/>
          <w:rtl/>
        </w:rPr>
        <w:t xml:space="preserve">الحدود ما یدل علی ذلک فلاحظ.</w:t>
      </w:r>
    </w:p>
    <w:p>
      <w:pPr>
        <w:pStyle w:val="BookText"/>
      </w:pPr>
      <w:r>
        <w:rPr>
          <w:rFonts w:ascii="IRNazanin" w:hAnsi="IRNazanin" w:eastAsia="IRNazanin" w:cs="IRNazanin"/>
          <w:lang w:bidi="fa-IR"/>
          <w:color w:val="111111"/>
          <w:sz w:val="28"/>
          <w:szCs w:val="28"/>
          <w:rtl/>
        </w:rPr>
        <w:t xml:space="preserve">ویأتی فی روایة ابن مسلم (1) من باب (14) حکم من قذف الولد</w:t>
      </w:r>
    </w:p>
    <w:p>
      <w:pPr>
        <w:pStyle w:val="BookText"/>
      </w:pPr>
      <w:r>
        <w:rPr>
          <w:rFonts w:ascii="IRNazanin" w:hAnsi="IRNazanin" w:eastAsia="IRNazanin" w:cs="IRNazanin"/>
          <w:lang w:bidi="fa-IR"/>
          <w:color w:val="111111"/>
          <w:sz w:val="28"/>
          <w:szCs w:val="28"/>
          <w:rtl/>
        </w:rPr>
        <w:t xml:space="preserve">وأمه قوله علیه السلام وان کان لها ولد من غیره فهو ولیها یجلد له وإن لم</w:t>
      </w:r>
    </w:p>
    <w:p>
      <w:pPr>
        <w:pStyle w:val="BookText"/>
      </w:pPr>
      <w:r>
        <w:rPr>
          <w:rFonts w:ascii="IRNazanin" w:hAnsi="IRNazanin" w:eastAsia="IRNazanin" w:cs="IRNazanin"/>
          <w:lang w:bidi="fa-IR"/>
          <w:color w:val="111111"/>
          <w:sz w:val="28"/>
          <w:szCs w:val="28"/>
          <w:rtl/>
        </w:rPr>
        <w:t xml:space="preserve">یکن لها ولد من غیره وکان لها قرابة یقومون بأخذ الحد جلد لهم وفی</w:t>
      </w:r>
    </w:p>
    <w:p>
      <w:pPr>
        <w:pStyle w:val="BookText"/>
      </w:pPr>
      <w:r>
        <w:rPr>
          <w:rFonts w:ascii="IRNazanin" w:hAnsi="IRNazanin" w:eastAsia="IRNazanin" w:cs="IRNazanin"/>
          <w:lang w:bidi="fa-IR"/>
          <w:color w:val="111111"/>
          <w:sz w:val="28"/>
          <w:szCs w:val="28"/>
          <w:rtl/>
        </w:rPr>
        <w:t xml:space="preserve">أحادیث باب (21) ان حد القذف هل یسقط بعفو بعض الوراث أم لا ما</w:t>
      </w:r>
    </w:p>
    <w:p>
      <w:pPr>
        <w:pStyle w:val="BookText"/>
      </w:pPr>
      <w:r>
        <w:rPr>
          <w:rFonts w:ascii="IRNazanin" w:hAnsi="IRNazanin" w:eastAsia="IRNazanin" w:cs="IRNazanin"/>
          <w:lang w:bidi="fa-IR"/>
          <w:color w:val="111111"/>
          <w:sz w:val="28"/>
          <w:szCs w:val="28"/>
          <w:rtl/>
        </w:rPr>
        <w:t xml:space="preserve">یدل علی ذلک فراجع.</w:t>
      </w:r>
    </w:p>
    <w:p>
      <w:pPr>
        <w:pStyle w:val="Heading4"/>
      </w:pPr>
      <w:bookmarkStart w:id="396" w:name="_Toc189"/>
      <w:r>
        <w:t>(6) باب حکم من قذف ابن من زنت وأقرت وأقیم علیها الحد</w:t>
      </w:r>
      <w:bookmarkEnd w:id="396"/>
    </w:p>
    <w:p>
      <w:pPr>
        <w:pStyle w:val="BookText"/>
      </w:pPr>
      <w:r>
        <w:rPr>
          <w:rFonts w:ascii="IRNazanin" w:hAnsi="IRNazanin" w:eastAsia="IRNazanin" w:cs="IRNazanin"/>
          <w:lang w:bidi="fa-IR"/>
          <w:color w:val="111111"/>
          <w:sz w:val="28"/>
          <w:szCs w:val="28"/>
          <w:rtl/>
        </w:rPr>
        <w:t xml:space="preserve">1365 (1) کافی 206 ج 7 - تهذیب 67 ج 10 - علی بن إبراهیم عن</w:t>
      </w:r>
    </w:p>
    <w:p>
      <w:pPr>
        <w:pStyle w:val="BookText"/>
      </w:pPr>
      <w:r>
        <w:rPr>
          <w:rFonts w:ascii="IRNazanin" w:hAnsi="IRNazanin" w:eastAsia="IRNazanin" w:cs="IRNazanin"/>
          <w:lang w:bidi="fa-IR"/>
          <w:color w:val="111111"/>
          <w:sz w:val="28"/>
          <w:szCs w:val="28"/>
          <w:rtl/>
        </w:rPr>
        <w:t xml:space="preserve">أبیه عن عمرو بن عثمان الخزاز عن الفضل بن إسماعیل الهاشمی عن أبیه</w:t>
      </w:r>
    </w:p>
    <w:p>
      <w:pPr>
        <w:pStyle w:val="BookText"/>
      </w:pPr>
      <w:r>
        <w:rPr>
          <w:rFonts w:ascii="IRNazanin" w:hAnsi="IRNazanin" w:eastAsia="IRNazanin" w:cs="IRNazanin"/>
          <w:lang w:bidi="fa-IR"/>
          <w:color w:val="111111"/>
          <w:sz w:val="28"/>
          <w:szCs w:val="28"/>
          <w:rtl/>
        </w:rPr>
        <w:t xml:space="preserve">قال سألت أبا عبد الله وأبی الحسن علیهما السلام عن امرأة زنت فأتت</w:t>
      </w:r>
    </w:p>
    <w:p>
      <w:pPr>
        <w:pStyle w:val="BookText"/>
      </w:pPr>
      <w:r>
        <w:rPr>
          <w:rFonts w:ascii="IRNazanin" w:hAnsi="IRNazanin" w:eastAsia="IRNazanin" w:cs="IRNazanin"/>
          <w:lang w:bidi="fa-IR"/>
          <w:color w:val="111111"/>
          <w:sz w:val="28"/>
          <w:szCs w:val="28"/>
          <w:rtl/>
        </w:rPr>
        <w:t xml:space="preserve">بولد وأقرت عند إمام المسلمین بأنها زنت وأن ولدها ذلک من الزنا</w:t>
      </w:r>
    </w:p>
    <w:p>
      <w:pPr>
        <w:pStyle w:val="BookText"/>
      </w:pPr>
      <w:r>
        <w:rPr>
          <w:rFonts w:ascii="IRNazanin" w:hAnsi="IRNazanin" w:eastAsia="IRNazanin" w:cs="IRNazanin"/>
          <w:lang w:bidi="fa-IR"/>
          <w:color w:val="111111"/>
          <w:sz w:val="28"/>
          <w:szCs w:val="28"/>
          <w:rtl/>
        </w:rPr>
        <w:t xml:space="preserve">فأقیم علیها الحد وإن ذلک الولد نشأ حتی صار رجلا فافتری علیه رجل</w:t>
      </w:r>
    </w:p>
    <w:p>
      <w:pPr>
        <w:pStyle w:val="BookText"/>
      </w:pPr>
      <w:r>
        <w:rPr>
          <w:rFonts w:ascii="IRNazanin" w:hAnsi="IRNazanin" w:eastAsia="IRNazanin" w:cs="IRNazanin"/>
          <w:lang w:bidi="fa-IR"/>
          <w:color w:val="111111"/>
          <w:sz w:val="28"/>
          <w:szCs w:val="28"/>
          <w:rtl/>
        </w:rPr>
        <w:t xml:space="preserve">هل یجلد من افتری علیه فقال یجلد ولا یجلد فقلت کیف یجلد ولا یجلد</w:t>
      </w:r>
    </w:p>
    <w:p>
      <w:pPr>
        <w:pStyle w:val="BookText"/>
      </w:pPr>
      <w:r>
        <w:rPr>
          <w:rFonts w:ascii="IRNazanin" w:hAnsi="IRNazanin" w:eastAsia="IRNazanin" w:cs="IRNazanin"/>
          <w:lang w:bidi="fa-IR"/>
          <w:color w:val="111111"/>
          <w:sz w:val="28"/>
          <w:szCs w:val="28"/>
          <w:rtl/>
        </w:rPr>
        <w:t xml:space="preserve">(قال - یب) فقال من قال له یا ولد الزنا لم یجلد إنما یعزر وهو دون الحد</w:t>
      </w:r>
    </w:p>
    <w:p>
      <w:pPr>
        <w:pStyle w:val="BookText"/>
      </w:pPr>
      <w:r>
        <w:rPr>
          <w:rFonts w:ascii="IRNazanin" w:hAnsi="IRNazanin" w:eastAsia="IRNazanin" w:cs="IRNazanin"/>
          <w:lang w:bidi="fa-IR"/>
          <w:color w:val="111111"/>
          <w:sz w:val="28"/>
          <w:szCs w:val="28"/>
          <w:rtl/>
        </w:rPr>
        <w:t xml:space="preserve">ومن قال له یا ابن الزانیة جلد الحد تاما فقلت کیف </w:t>
      </w:r>
      <w:r>
        <w:rPr>
          <w:rStyle w:val="FootnoteReference"/>
        </w:rPr>
        <w:footnoteReference w:id="1249"/>
      </w:r>
      <w:r>
        <w:rPr>
          <w:rFonts w:ascii="IRNazanin" w:hAnsi="IRNazanin" w:eastAsia="IRNazanin" w:cs="IRNazanin"/>
          <w:lang w:bidi="fa-IR"/>
          <w:color w:val="111111"/>
          <w:sz w:val="28"/>
          <w:szCs w:val="28"/>
          <w:rtl/>
        </w:rPr>
        <w:t xml:space="preserve">یجلد </w:t>
      </w:r>
      <w:r>
        <w:rPr>
          <w:rStyle w:val="FootnoteReference"/>
        </w:rPr>
        <w:footnoteReference w:id="1250"/>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هکذا فقال إنه إذا قال یا ولد الزنا کان قد صدق فیه وعزر علی تعییره</w:t>
      </w:r>
    </w:p>
    <w:p>
      <w:pPr>
        <w:pStyle w:val="BookText"/>
      </w:pPr>
      <w:r>
        <w:rPr>
          <w:rFonts w:ascii="IRNazanin" w:hAnsi="IRNazanin" w:eastAsia="IRNazanin" w:cs="IRNazanin"/>
          <w:lang w:bidi="fa-IR"/>
          <w:color w:val="111111"/>
          <w:sz w:val="28"/>
          <w:szCs w:val="28"/>
          <w:rtl/>
        </w:rPr>
        <w:t xml:space="preserve">أمه ثانیة وقد أقیم علیها الحد وإذا قال (له - کا) یا ابن الزانیة جلد الحد</w:t>
      </w:r>
    </w:p>
    <w:p>
      <w:pPr>
        <w:pStyle w:val="BookText"/>
      </w:pPr>
      <w:r>
        <w:rPr>
          <w:rFonts w:ascii="IRNazanin" w:hAnsi="IRNazanin" w:eastAsia="IRNazanin" w:cs="IRNazanin"/>
          <w:lang w:bidi="fa-IR"/>
          <w:color w:val="111111"/>
          <w:sz w:val="28"/>
          <w:szCs w:val="28"/>
          <w:rtl/>
        </w:rPr>
        <w:t xml:space="preserve">تاما لفریته علیها بعد إظهارها التوبة وإقامة الامام علیها الحد.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4" w:name="pg12434_132807"/>
    <w:bookmarkEnd w:id="154"/>
    <w:p>
      <w:pPr>
        <w:pStyle w:val="BookText"/>
      </w:pPr>
      <w:r>
        <w:rPr>
          <w:rFonts w:ascii="IRNazanin" w:hAnsi="IRNazanin" w:eastAsia="IRNazanin" w:cs="IRNazanin"/>
          <w:lang w:bidi="fa-IR"/>
          <w:color w:val="111111"/>
          <w:sz w:val="28"/>
          <w:szCs w:val="28"/>
          <w:rtl/>
        </w:rPr>
        <w:t xml:space="preserve">المحاسن 306 - البرقی عن محمد بن علی عن محمد بن أسلم عن الفضل بن</w:t>
      </w:r>
    </w:p>
    <w:p>
      <w:pPr>
        <w:pStyle w:val="BookText"/>
      </w:pPr>
      <w:r>
        <w:rPr>
          <w:rFonts w:ascii="IRNazanin" w:hAnsi="IRNazanin" w:eastAsia="IRNazanin" w:cs="IRNazanin"/>
          <w:lang w:bidi="fa-IR"/>
          <w:color w:val="111111"/>
          <w:sz w:val="28"/>
          <w:szCs w:val="28"/>
          <w:rtl/>
        </w:rPr>
        <w:t xml:space="preserve">إسماعیل الهاشمی عن أبیه قال سألت أبا عبد الله علیه السلام أو أبا</w:t>
      </w:r>
    </w:p>
    <w:p>
      <w:pPr>
        <w:pStyle w:val="BookText"/>
      </w:pPr>
      <w:r>
        <w:rPr>
          <w:rFonts w:ascii="IRNazanin" w:hAnsi="IRNazanin" w:eastAsia="IRNazanin" w:cs="IRNazanin"/>
          <w:lang w:bidi="fa-IR"/>
          <w:color w:val="111111"/>
          <w:sz w:val="28"/>
          <w:szCs w:val="28"/>
          <w:rtl/>
        </w:rPr>
        <w:t xml:space="preserve">الحسن علیه السلام عن امرأة زنت (وذکر نحوه).</w:t>
      </w:r>
    </w:p>
    <w:p>
      <w:pPr>
        <w:pStyle w:val="Heading4"/>
      </w:pPr>
      <w:bookmarkStart w:id="397" w:name="_Toc190"/>
      <w:r>
        <w:t>(7) باب ان من قذف ابن النصرانیة أو الیهودیة التی تکون تحت المسلم یضرب حدا.</w:t>
      </w:r>
      <w:bookmarkEnd w:id="397"/>
    </w:p>
    <w:p>
      <w:pPr>
        <w:pStyle w:val="BookText"/>
      </w:pPr>
      <w:r>
        <w:rPr>
          <w:rFonts w:ascii="IRNazanin" w:hAnsi="IRNazanin" w:eastAsia="IRNazanin" w:cs="IRNazanin"/>
          <w:lang w:bidi="fa-IR"/>
          <w:color w:val="111111"/>
          <w:sz w:val="28"/>
          <w:szCs w:val="28"/>
          <w:rtl/>
        </w:rPr>
        <w:t xml:space="preserve">1366 (1) تهذیب 67 ج 10 - محمد بن یعقوب عن کافی 209 ج 7 -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عن أبان عن عبد الرحمن</w:t>
      </w:r>
    </w:p>
    <w:p>
      <w:pPr>
        <w:pStyle w:val="BookText"/>
      </w:pPr>
      <w:r>
        <w:rPr>
          <w:rFonts w:ascii="IRNazanin" w:hAnsi="IRNazanin" w:eastAsia="IRNazanin" w:cs="IRNazanin"/>
          <w:lang w:bidi="fa-IR"/>
          <w:color w:val="111111"/>
          <w:sz w:val="28"/>
          <w:szCs w:val="28"/>
          <w:rtl/>
        </w:rPr>
        <w:t xml:space="preserve">ابن أبی عبد الله علیه السلام قال النصرانیة والیهودیة</w:t>
      </w:r>
    </w:p>
    <w:p>
      <w:pPr>
        <w:pStyle w:val="BookText"/>
      </w:pPr>
      <w:r>
        <w:rPr>
          <w:rFonts w:ascii="IRNazanin" w:hAnsi="IRNazanin" w:eastAsia="IRNazanin" w:cs="IRNazanin"/>
          <w:lang w:bidi="fa-IR"/>
          <w:color w:val="111111"/>
          <w:sz w:val="28"/>
          <w:szCs w:val="28"/>
          <w:rtl/>
        </w:rPr>
        <w:t xml:space="preserve">تکون تحت المسلم (فتجلد - کا) فیقذف ابنها قال تضرب </w:t>
      </w:r>
      <w:r>
        <w:rPr>
          <w:rStyle w:val="FootnoteReference"/>
        </w:rPr>
        <w:footnoteReference w:id="1251"/>
      </w:r>
      <w:r>
        <w:rPr>
          <w:rFonts w:ascii="IRNazanin" w:hAnsi="IRNazanin" w:eastAsia="IRNazanin" w:cs="IRNazanin"/>
          <w:lang w:bidi="fa-IR"/>
          <w:color w:val="111111"/>
          <w:sz w:val="28"/>
          <w:szCs w:val="28"/>
          <w:rtl/>
        </w:rPr>
        <w:t xml:space="preserve">حدا لان</w:t>
      </w:r>
    </w:p>
    <w:p>
      <w:pPr>
        <w:pStyle w:val="BookText"/>
      </w:pPr>
      <w:r>
        <w:rPr>
          <w:rFonts w:ascii="IRNazanin" w:hAnsi="IRNazanin" w:eastAsia="IRNazanin" w:cs="IRNazanin"/>
          <w:lang w:bidi="fa-IR"/>
          <w:color w:val="111111"/>
          <w:sz w:val="28"/>
          <w:szCs w:val="28"/>
          <w:rtl/>
        </w:rPr>
        <w:t xml:space="preserve">المسلم حصنها.</w:t>
      </w:r>
    </w:p>
    <w:p>
      <w:pPr>
        <w:pStyle w:val="BookText"/>
      </w:pPr>
      <w:r>
        <w:rPr>
          <w:rFonts w:ascii="IRNazanin" w:hAnsi="IRNazanin" w:eastAsia="IRNazanin" w:cs="IRNazanin"/>
          <w:lang w:bidi="fa-IR"/>
          <w:color w:val="111111"/>
          <w:sz w:val="28"/>
          <w:szCs w:val="28"/>
          <w:rtl/>
        </w:rPr>
        <w:t xml:space="preserve">1367 (2) تهذیب 76 ج 10 - محمد بن علی بن محبوب عن بنان بن</w:t>
      </w:r>
    </w:p>
    <w:p>
      <w:pPr>
        <w:pStyle w:val="BookText"/>
      </w:pPr>
      <w:r>
        <w:rPr>
          <w:rFonts w:ascii="IRNazanin" w:hAnsi="IRNazanin" w:eastAsia="IRNazanin" w:cs="IRNazanin"/>
          <w:lang w:bidi="fa-IR"/>
          <w:color w:val="111111"/>
          <w:sz w:val="28"/>
          <w:szCs w:val="28"/>
          <w:rtl/>
        </w:rPr>
        <w:t xml:space="preserve">محمد عن موسی بن القاسم بن الحکم جمیعا عن أبان عن عبد الرحمن</w:t>
      </w:r>
    </w:p>
    <w:p>
      <w:pPr>
        <w:pStyle w:val="BookText"/>
      </w:pPr>
      <w:r>
        <w:rPr>
          <w:rFonts w:ascii="IRNazanin" w:hAnsi="IRNazanin" w:eastAsia="IRNazanin" w:cs="IRNazanin"/>
          <w:lang w:bidi="fa-IR"/>
          <w:color w:val="111111"/>
          <w:sz w:val="28"/>
          <w:szCs w:val="28"/>
          <w:rtl/>
        </w:rPr>
        <w:t xml:space="preserve">ابن أبی عبد الله علیه السلام قال النصرانیة والیهودیة</w:t>
      </w:r>
    </w:p>
    <w:p>
      <w:pPr>
        <w:pStyle w:val="BookText"/>
      </w:pPr>
      <w:r>
        <w:rPr>
          <w:rFonts w:ascii="IRNazanin" w:hAnsi="IRNazanin" w:eastAsia="IRNazanin" w:cs="IRNazanin"/>
          <w:lang w:bidi="fa-IR"/>
          <w:color w:val="111111"/>
          <w:sz w:val="28"/>
          <w:szCs w:val="28"/>
          <w:rtl/>
        </w:rPr>
        <w:t xml:space="preserve">تکون تحت المسلم فیقذف ابنها یضرب القاذف لان المسلم قد حصنها</w:t>
      </w:r>
    </w:p>
    <w:p>
      <w:pPr>
        <w:pStyle w:val="BookText"/>
      </w:pPr>
      <w:r>
        <w:rPr>
          <w:rFonts w:ascii="IRNazanin" w:hAnsi="IRNazanin" w:eastAsia="IRNazanin" w:cs="IRNazanin"/>
          <w:lang w:bidi="fa-IR"/>
          <w:color w:val="111111"/>
          <w:sz w:val="28"/>
          <w:szCs w:val="28"/>
          <w:rtl/>
        </w:rPr>
        <w:t xml:space="preserve">(حقنها - خ ل).</w:t>
      </w:r>
    </w:p>
    <w:p>
      <w:pPr>
        <w:pStyle w:val="BookText"/>
      </w:pPr>
      <w:r>
        <w:rPr>
          <w:rFonts w:ascii="IRNazanin" w:hAnsi="IRNazanin" w:eastAsia="IRNazanin" w:cs="IRNazanin"/>
          <w:lang w:bidi="fa-IR"/>
          <w:color w:val="111111"/>
          <w:sz w:val="28"/>
          <w:szCs w:val="28"/>
          <w:rtl/>
        </w:rPr>
        <w:t xml:space="preserve">1368 (3) نوادر أحمد بن محمد بن عیسی 143 - قال أبی علی</w:t>
      </w:r>
    </w:p>
    <w:p>
      <w:pPr>
        <w:pStyle w:val="BookText"/>
      </w:pPr>
      <w:r>
        <w:rPr>
          <w:rFonts w:ascii="IRNazanin" w:hAnsi="IRNazanin" w:eastAsia="IRNazanin" w:cs="IRNazanin"/>
          <w:lang w:bidi="fa-IR"/>
          <w:color w:val="111111"/>
          <w:sz w:val="28"/>
          <w:szCs w:val="28"/>
          <w:rtl/>
        </w:rPr>
        <w:t xml:space="preserve">السلام والیهودیة والنصرانیة متی کانت تحت المسلم فقذف ابنها یحد</w:t>
      </w:r>
    </w:p>
    <w:p>
      <w:pPr>
        <w:pStyle w:val="BookText"/>
      </w:pPr>
      <w:r>
        <w:rPr>
          <w:rFonts w:ascii="IRNazanin" w:hAnsi="IRNazanin" w:eastAsia="IRNazanin" w:cs="IRNazanin"/>
          <w:lang w:bidi="fa-IR"/>
          <w:color w:val="111111"/>
          <w:sz w:val="28"/>
          <w:szCs w:val="28"/>
          <w:rtl/>
        </w:rPr>
        <w:t xml:space="preserve">القاذف لان المسلم قد حصنها.</w:t>
      </w:r>
    </w:p>
    <w:p>
      <w:pPr>
        <w:pStyle w:val="Heading4"/>
      </w:pPr>
      <w:bookmarkStart w:id="398" w:name="_Toc191"/>
      <w:r>
        <w:t>(8) باب ان قاذف الملاعنة وقاذف ولدها والمغصوبة واللقیط والمستکرهة یحد</w:t>
      </w:r>
      <w:bookmarkEnd w:id="398"/>
    </w:p>
    <w:p>
      <w:pPr>
        <w:pStyle w:val="BookText"/>
      </w:pPr>
      <w:r>
        <w:rPr>
          <w:rFonts w:ascii="IRNazanin" w:hAnsi="IRNazanin" w:eastAsia="IRNazanin" w:cs="IRNazanin"/>
          <w:lang w:bidi="fa-IR"/>
          <w:color w:val="111111"/>
          <w:sz w:val="28"/>
          <w:szCs w:val="28"/>
          <w:rtl/>
        </w:rPr>
        <w:t xml:space="preserve">1369 (1) کافی 208 ج 7 - محمد بن یحیی عن أحمد بن محمد و</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وعدة من أصحابنا عن تهذیب 66 ج 10 - سهل بن</w:t>
      </w:r>
    </w:p>
    <w:p>
      <w:pPr>
        <w:pStyle w:val="BookText"/>
      </w:pPr>
      <w:r>
        <w:rPr>
          <w:rFonts w:ascii="IRNazanin" w:hAnsi="IRNazanin" w:eastAsia="IRNazanin" w:cs="IRNazanin"/>
          <w:lang w:bidi="fa-IR"/>
          <w:color w:val="111111"/>
          <w:sz w:val="28"/>
          <w:szCs w:val="28"/>
          <w:rtl/>
        </w:rPr>
        <w:t xml:space="preserve">زیاد (جمیعا - کا) عن ابن محبوب عن مالک بن عطیة عن سلیمان عن أبی</w:t>
      </w:r>
    </w:p>
    <w:p>
      <w:pPr>
        <w:pStyle w:val="BookText"/>
      </w:pPr>
      <w:r>
        <w:rPr>
          <w:rFonts w:ascii="IRNazanin" w:hAnsi="IRNazanin" w:eastAsia="IRNazanin" w:cs="IRNazanin"/>
          <w:lang w:bidi="fa-IR"/>
          <w:color w:val="111111"/>
          <w:sz w:val="28"/>
          <w:szCs w:val="28"/>
          <w:rtl/>
        </w:rPr>
        <w:t xml:space="preserve">عبد الله علیه السلام قال یجلد قاذف </w:t>
      </w:r>
      <w:r>
        <w:rPr>
          <w:rStyle w:val="FootnoteReference"/>
        </w:rPr>
        <w:footnoteReference w:id="1252"/>
      </w:r>
      <w:r>
        <w:rPr>
          <w:rFonts w:ascii="Amiri" w:hAnsi="Amiri" w:eastAsia="Amiri" w:cs="Amiri"/>
          <w:lang w:bidi="ar-SA"/>
          <w:color w:val="111111"/>
          <w:sz w:val="28"/>
          <w:szCs w:val="28"/>
          <w:rtl/>
        </w:rPr>
        <w:t xml:space="preserve">الملاعنة.</w:t>
      </w:r>
    </w:p>
    <w:p>
      <w:pPr>
        <w:pStyle w:val="BookText"/>
      </w:pPr>
      <w:r>
        <w:rPr>
          <w:rFonts w:ascii="IRNazanin" w:hAnsi="IRNazanin" w:eastAsia="IRNazanin" w:cs="IRNazanin"/>
          <w:lang w:bidi="fa-IR"/>
          <w:color w:val="111111"/>
          <w:sz w:val="28"/>
          <w:szCs w:val="28"/>
          <w:rtl/>
        </w:rPr>
        <w:t xml:space="preserve">1370 (2) کافی 206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فی رجل قذف</w:t>
      </w:r>
    </w:p>
    <w:p>
      <w:pPr>
        <w:pStyle w:val="BookText"/>
      </w:pPr>
      <w:r>
        <w:rPr>
          <w:rFonts w:ascii="IRNazanin" w:hAnsi="IRNazanin" w:eastAsia="IRNazanin" w:cs="IRNazanin"/>
          <w:lang w:bidi="fa-IR"/>
          <w:color w:val="111111"/>
          <w:sz w:val="28"/>
          <w:szCs w:val="28"/>
          <w:rtl/>
        </w:rPr>
        <w:t xml:space="preserve">ملاعنة قال علیه الحد.</w:t>
      </w:r>
    </w:p>
    <w:p>
      <w:pPr>
        <w:pStyle w:val="BookText"/>
      </w:pPr>
      <w:r>
        <w:rPr>
          <w:rFonts w:ascii="Amiri" w:hAnsi="Amiri" w:eastAsia="Amiri" w:cs="Amiri"/>
          <w:lang w:bidi="ar-SA"/>
          <w:color w:val="111111"/>
          <w:sz w:val="28"/>
          <w:szCs w:val="28"/>
          <w:rtl/>
        </w:rPr>
        <w:t xml:space="preserve">1371 (3) المقنع 149 - وإذا قذف الرجل ابن الملاعنة جلد الحد</w:t>
      </w:r>
    </w:p>
    <w:p>
      <w:pPr>
        <w:pStyle w:val="BookText"/>
      </w:pPr>
      <w:r>
        <w:rPr>
          <w:rFonts w:ascii="IRNazanin" w:hAnsi="IRNazanin" w:eastAsia="IRNazanin" w:cs="IRNazanin"/>
          <w:lang w:bidi="fa-IR"/>
          <w:color w:val="111111"/>
          <w:sz w:val="28"/>
          <w:szCs w:val="28"/>
          <w:rtl/>
        </w:rPr>
        <w:t xml:space="preserve">ثمانین.</w:t>
      </w:r>
    </w:p>
    <w:p>
      <w:pPr>
        <w:pStyle w:val="BookText"/>
      </w:pPr>
      <w:r>
        <w:rPr>
          <w:rFonts w:ascii="IRNazanin" w:hAnsi="IRNazanin" w:eastAsia="IRNazanin" w:cs="IRNazanin"/>
          <w:lang w:bidi="fa-IR"/>
          <w:color w:val="111111"/>
          <w:sz w:val="28"/>
          <w:szCs w:val="28"/>
          <w:rtl/>
        </w:rPr>
        <w:t xml:space="preserve">1372 (4) کافی 206 ج 7 - تهذیب 67 ج 10 - علی بن إبراهیم عن</w:t>
      </w:r>
    </w:p>
    <w:p>
      <w:pPr>
        <w:pStyle w:val="BookText"/>
      </w:pPr>
      <w:r>
        <w:rPr>
          <w:rFonts w:ascii="IRNazanin" w:hAnsi="IRNazanin" w:eastAsia="IRNazanin" w:cs="IRNazanin"/>
          <w:lang w:bidi="fa-IR"/>
          <w:color w:val="111111"/>
          <w:sz w:val="28"/>
          <w:szCs w:val="28"/>
          <w:rtl/>
        </w:rPr>
        <w:t xml:space="preserve">أبیه عن ابن محبوب عن فقیه 30 ج 4 - أبی أیوب عن حریز عن أبی</w:t>
      </w:r>
    </w:p>
    <w:p>
      <w:pPr>
        <w:pStyle w:val="BookText"/>
      </w:pPr>
      <w:r>
        <w:rPr>
          <w:rFonts w:ascii="IRNazanin" w:hAnsi="IRNazanin" w:eastAsia="IRNazanin" w:cs="IRNazanin"/>
          <w:lang w:bidi="fa-IR"/>
          <w:color w:val="111111"/>
          <w:sz w:val="28"/>
          <w:szCs w:val="28"/>
          <w:rtl/>
        </w:rPr>
        <w:t xml:space="preserve">عبد الله علیه السلام قال </w:t>
      </w:r>
      <w:r>
        <w:rPr>
          <w:rStyle w:val="FootnoteReference"/>
        </w:rPr>
        <w:footnoteReference w:id="1253"/>
      </w:r>
      <w:r>
        <w:rPr>
          <w:rFonts w:ascii="IRNazanin" w:hAnsi="IRNazanin" w:eastAsia="IRNazanin" w:cs="IRNazanin"/>
          <w:lang w:bidi="fa-IR"/>
          <w:color w:val="111111"/>
          <w:sz w:val="28"/>
          <w:szCs w:val="28"/>
          <w:rtl/>
        </w:rPr>
        <w:t xml:space="preserve">سئل </w:t>
      </w:r>
      <w:r>
        <w:rPr>
          <w:rStyle w:val="FootnoteReference"/>
        </w:rPr>
        <w:footnoteReference w:id="1254"/>
      </w:r>
      <w:r>
        <w:rPr>
          <w:rFonts w:ascii="IRNazanin" w:hAnsi="IRNazanin" w:eastAsia="IRNazanin" w:cs="IRNazanin"/>
          <w:lang w:bidi="fa-IR"/>
          <w:color w:val="111111"/>
          <w:sz w:val="28"/>
          <w:szCs w:val="28"/>
          <w:rtl/>
        </w:rPr>
        <w:t xml:space="preserve">عن ابن المغصوبة یفتری علیه الرجل</w:t>
      </w:r>
    </w:p>
    <w:p>
      <w:pPr>
        <w:pStyle w:val="BookText"/>
      </w:pPr>
      <w:r>
        <w:rPr>
          <w:rFonts w:ascii="IRNazanin" w:hAnsi="IRNazanin" w:eastAsia="IRNazanin" w:cs="IRNazanin"/>
          <w:lang w:bidi="fa-IR"/>
          <w:color w:val="111111"/>
          <w:sz w:val="28"/>
          <w:szCs w:val="28"/>
          <w:rtl/>
        </w:rPr>
        <w:t xml:space="preserve">فیقول (له - فقیه) یا ابن الفاعلة فقال أری (أن - کا) علیه الحد ثمانین</w:t>
      </w:r>
    </w:p>
    <w:p>
      <w:pPr>
        <w:pStyle w:val="BookText"/>
      </w:pPr>
      <w:r>
        <w:rPr>
          <w:rFonts w:ascii="IRNazanin" w:hAnsi="IRNazanin" w:eastAsia="IRNazanin" w:cs="IRNazanin"/>
          <w:lang w:bidi="fa-IR"/>
          <w:color w:val="111111"/>
          <w:sz w:val="28"/>
          <w:szCs w:val="28"/>
          <w:rtl/>
        </w:rPr>
        <w:t xml:space="preserve">جلدة ویتوب إلی الله عز وجل مما قال.</w:t>
      </w:r>
    </w:p>
    <w:p>
      <w:pPr>
        <w:pStyle w:val="BookText"/>
      </w:pPr>
      <w:r>
        <w:rPr>
          <w:rFonts w:ascii="IRNazanin" w:hAnsi="IRNazanin" w:eastAsia="IRNazanin" w:cs="IRNazanin"/>
          <w:lang w:bidi="fa-IR"/>
          <w:color w:val="111111"/>
          <w:sz w:val="28"/>
          <w:szCs w:val="28"/>
          <w:rtl/>
        </w:rPr>
        <w:t xml:space="preserve">1373 (5) فقیه 36 ج 4 - وقال الصادق علیه السلام قاذف اللقیط</w:t>
      </w:r>
    </w:p>
    <w:p>
      <w:pPr>
        <w:pStyle w:val="BookText"/>
      </w:pPr>
      <w:r>
        <w:rPr>
          <w:rFonts w:ascii="IRNazanin" w:hAnsi="IRNazanin" w:eastAsia="IRNazanin" w:cs="IRNazanin"/>
          <w:lang w:bidi="fa-IR"/>
          <w:color w:val="111111"/>
          <w:sz w:val="28"/>
          <w:szCs w:val="28"/>
          <w:rtl/>
        </w:rPr>
        <w:t xml:space="preserve">یحد والمرأة إذا قذفت زوجها وهو أصم یفرق بینهما ثم لا تحل له أبدا</w:t>
      </w:r>
    </w:p>
    <w:p>
      <w:pPr>
        <w:pStyle w:val="BookText"/>
      </w:pPr>
      <w:r>
        <w:rPr>
          <w:rFonts w:ascii="IRNazanin" w:hAnsi="IRNazanin" w:eastAsia="IRNazanin" w:cs="IRNazanin"/>
          <w:lang w:bidi="fa-IR"/>
          <w:color w:val="111111"/>
          <w:sz w:val="28"/>
          <w:szCs w:val="28"/>
          <w:rtl/>
        </w:rPr>
        <w:t xml:space="preserve">(ولا یبعد أن یکون قوله والمرأة إذا قذفت الخ من فتوی الصدوق ولم</w:t>
      </w:r>
    </w:p>
    <w:p>
      <w:pPr>
        <w:pStyle w:val="BookText"/>
      </w:pPr>
      <w:r>
        <w:rPr>
          <w:rFonts w:ascii="IRNazanin" w:hAnsi="IRNazanin" w:eastAsia="IRNazanin" w:cs="IRNazanin"/>
          <w:lang w:bidi="fa-IR"/>
          <w:color w:val="111111"/>
          <w:sz w:val="28"/>
          <w:szCs w:val="28"/>
          <w:rtl/>
        </w:rPr>
        <w:t xml:space="preserve">یکن جزء الحدیث).</w:t>
      </w:r>
    </w:p>
    <w:p>
      <w:pPr>
        <w:pStyle w:val="BookText"/>
      </w:pPr>
      <w:r>
        <w:rPr>
          <w:rFonts w:ascii="IRNazanin" w:hAnsi="IRNazanin" w:eastAsia="IRNazanin" w:cs="IRNazanin"/>
          <w:lang w:bidi="fa-IR"/>
          <w:color w:val="111111"/>
          <w:sz w:val="28"/>
          <w:szCs w:val="28"/>
          <w:rtl/>
        </w:rPr>
        <w:t xml:space="preserve">1374 (6) علل الشرائع 534 - أبی ره قال حدثنا سعد بن عبد الله</w:t>
      </w:r>
    </w:p>
    <w:p>
      <w:pPr>
        <w:pStyle w:val="BookText"/>
      </w:pPr>
      <w:r>
        <w:rPr>
          <w:rFonts w:ascii="IRNazanin" w:hAnsi="IRNazanin" w:eastAsia="IRNazanin" w:cs="IRNazanin"/>
          <w:lang w:bidi="fa-IR"/>
          <w:color w:val="111111"/>
          <w:sz w:val="28"/>
          <w:szCs w:val="28"/>
          <w:rtl/>
        </w:rPr>
        <w:t xml:space="preserve">عن أحمد بن محمد بن عیسی عن الحسن بن محبوب عن بعض أصحابه</w:t>
      </w:r>
    </w:p>
    <w:p>
      <w:pPr>
        <w:pStyle w:val="BookText"/>
      </w:pPr>
      <w:r>
        <w:rPr>
          <w:rFonts w:ascii="IRNazanin" w:hAnsi="IRNazanin" w:eastAsia="IRNazanin" w:cs="IRNazanin"/>
          <w:lang w:bidi="fa-IR"/>
          <w:color w:val="111111"/>
          <w:sz w:val="28"/>
          <w:szCs w:val="28"/>
          <w:rtl/>
        </w:rPr>
        <w:t xml:space="preserve">رفعه إلی أبی عبد الله علیه السلام انه سئل عن رجل وقع علی جاریة لامه</w:t>
      </w:r>
    </w:p>
    <w:p>
      <w:pPr>
        <w:pStyle w:val="BookText"/>
      </w:pPr>
      <w:r>
        <w:rPr>
          <w:rFonts w:ascii="IRNazanin" w:hAnsi="IRNazanin" w:eastAsia="IRNazanin" w:cs="IRNazanin"/>
          <w:lang w:bidi="fa-IR"/>
          <w:color w:val="111111"/>
          <w:sz w:val="28"/>
          <w:szCs w:val="28"/>
          <w:rtl/>
        </w:rPr>
        <w:t xml:space="preserve">فأولدها فقذف رجل ابنها فقال یضرب القاذف الحد لأنها مستکرهة.</w:t>
      </w:r>
    </w:p>
    <w:p>
      <w:pPr>
        <w:pStyle w:val="BookText"/>
      </w:pPr>
      <w:r>
        <w:rPr>
          <w:rFonts w:ascii="IRNazanin" w:hAnsi="IRNazanin" w:eastAsia="IRNazanin" w:cs="IRNazanin"/>
          <w:lang w:bidi="fa-IR"/>
          <w:color w:val="111111"/>
          <w:sz w:val="28"/>
          <w:szCs w:val="28"/>
          <w:rtl/>
        </w:rPr>
        <w:t xml:space="preserve">وتقدم فی أحادیث باب (6) حکم من قال لامرأته بعد ما دخل بها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55" w:name="pg12434_132809"/>
    <w:bookmarkEnd w:id="155"/>
    <w:p>
      <w:pPr>
        <w:pStyle w:val="BookText"/>
      </w:pPr>
      <w:r>
        <w:rPr>
          <w:rFonts w:ascii="IRNazanin" w:hAnsi="IRNazanin" w:eastAsia="IRNazanin" w:cs="IRNazanin"/>
          <w:lang w:bidi="fa-IR"/>
          <w:color w:val="111111"/>
          <w:sz w:val="28"/>
          <w:szCs w:val="28"/>
          <w:rtl/>
        </w:rPr>
        <w:t xml:space="preserve">لم أجدک عذراء من أبواب اللعان ما یدل علی ذلک.</w:t>
      </w:r>
    </w:p>
    <w:p>
      <w:pPr>
        <w:pStyle w:val="BookText"/>
      </w:pPr>
      <w:r>
        <w:rPr>
          <w:rFonts w:ascii="IRNazanin" w:hAnsi="IRNazanin" w:eastAsia="IRNazanin" w:cs="IRNazanin"/>
          <w:lang w:bidi="fa-IR"/>
          <w:color w:val="111111"/>
          <w:sz w:val="28"/>
          <w:szCs w:val="28"/>
          <w:rtl/>
        </w:rPr>
        <w:t xml:space="preserve">وفی روایة الحلبی (4) من باب (12) ان من نکل قبل تمام اللعان</w:t>
      </w:r>
    </w:p>
    <w:p>
      <w:pPr>
        <w:pStyle w:val="BookText"/>
      </w:pPr>
      <w:r>
        <w:rPr>
          <w:rFonts w:ascii="IRNazanin" w:hAnsi="IRNazanin" w:eastAsia="IRNazanin" w:cs="IRNazanin"/>
          <w:lang w:bidi="fa-IR"/>
          <w:color w:val="111111"/>
          <w:sz w:val="28"/>
          <w:szCs w:val="28"/>
          <w:rtl/>
        </w:rPr>
        <w:t xml:space="preserve">جلد الحد قوله إذا قال الرجل لامرأته لم أجدک عذراء ولیس له بینة</w:t>
      </w:r>
    </w:p>
    <w:p>
      <w:pPr>
        <w:pStyle w:val="BookText"/>
      </w:pPr>
      <w:r>
        <w:rPr>
          <w:rFonts w:ascii="IRNazanin" w:hAnsi="IRNazanin" w:eastAsia="IRNazanin" w:cs="IRNazanin"/>
          <w:lang w:bidi="fa-IR"/>
          <w:color w:val="111111"/>
          <w:sz w:val="28"/>
          <w:szCs w:val="28"/>
          <w:rtl/>
        </w:rPr>
        <w:t xml:space="preserve">یجلد الحد.</w:t>
      </w:r>
    </w:p>
    <w:p>
      <w:pPr>
        <w:pStyle w:val="BookText"/>
      </w:pPr>
      <w:r>
        <w:rPr>
          <w:rFonts w:ascii="IRNazanin" w:hAnsi="IRNazanin" w:eastAsia="IRNazanin" w:cs="IRNazanin"/>
          <w:lang w:bidi="fa-IR"/>
          <w:color w:val="111111"/>
          <w:sz w:val="28"/>
          <w:szCs w:val="28"/>
          <w:rtl/>
        </w:rPr>
        <w:t xml:space="preserve">وفی الأحادیث وإشارات باب (16) ثبوت الحد علی قاذف</w:t>
      </w:r>
    </w:p>
    <w:p>
      <w:pPr>
        <w:pStyle w:val="BookText"/>
      </w:pPr>
      <w:r>
        <w:rPr>
          <w:rFonts w:ascii="IRNazanin" w:hAnsi="IRNazanin" w:eastAsia="IRNazanin" w:cs="IRNazanin"/>
          <w:lang w:bidi="fa-IR"/>
          <w:color w:val="111111"/>
          <w:sz w:val="28"/>
          <w:szCs w:val="28"/>
          <w:rtl/>
        </w:rPr>
        <w:t xml:space="preserve">اللقیط وابن الملاعنة وباب (17) ان من قذف امرأته بعد اللعان فعلیه</w:t>
      </w:r>
    </w:p>
    <w:p>
      <w:pPr>
        <w:pStyle w:val="BookText"/>
      </w:pPr>
      <w:r>
        <w:rPr>
          <w:rFonts w:ascii="IRNazanin" w:hAnsi="IRNazanin" w:eastAsia="IRNazanin" w:cs="IRNazanin"/>
          <w:lang w:bidi="fa-IR"/>
          <w:color w:val="111111"/>
          <w:sz w:val="28"/>
          <w:szCs w:val="28"/>
          <w:rtl/>
        </w:rPr>
        <w:t xml:space="preserve">الحد ما یدل علی ذلک.</w:t>
      </w:r>
    </w:p>
    <w:p>
      <w:pPr>
        <w:pStyle w:val="Heading4"/>
      </w:pPr>
      <w:bookmarkStart w:id="399" w:name="_Toc192"/>
      <w:r>
        <w:t>(9) باب ان المرأة إذا وهبت جاریتها لزوجها فوقع علیها فأنکرت ثم أقرت بالهبة تجلد بقذفها زوجها</w:t>
      </w:r>
      <w:bookmarkEnd w:id="399"/>
    </w:p>
    <w:p>
      <w:pPr>
        <w:pStyle w:val="BookText"/>
      </w:pPr>
      <w:r>
        <w:rPr>
          <w:rFonts w:ascii="IRNazanin" w:hAnsi="IRNazanin" w:eastAsia="IRNazanin" w:cs="IRNazanin"/>
          <w:lang w:bidi="fa-IR"/>
          <w:color w:val="111111"/>
          <w:sz w:val="28"/>
          <w:szCs w:val="28"/>
          <w:rtl/>
        </w:rPr>
        <w:t xml:space="preserve">1375 (1) کافی 206 ج 7 - علی عن أبیه عن ابن أبی نجران عن</w:t>
      </w:r>
    </w:p>
    <w:p>
      <w:pPr>
        <w:pStyle w:val="BookText"/>
      </w:pPr>
      <w:r>
        <w:rPr>
          <w:rFonts w:ascii="IRNazanin" w:hAnsi="IRNazanin" w:eastAsia="IRNazanin" w:cs="IRNazanin"/>
          <w:lang w:bidi="fa-IR"/>
          <w:color w:val="111111"/>
          <w:sz w:val="28"/>
          <w:szCs w:val="28"/>
          <w:rtl/>
        </w:rPr>
        <w:t xml:space="preserve">عاصم بن حمید عن محمد بن قیس عن أبی جعفر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امرأة وهبت جاریتها لزوجها فوقع علیها</w:t>
      </w:r>
    </w:p>
    <w:p>
      <w:pPr>
        <w:pStyle w:val="BookText"/>
      </w:pPr>
      <w:r>
        <w:rPr>
          <w:rFonts w:ascii="IRNazanin" w:hAnsi="IRNazanin" w:eastAsia="IRNazanin" w:cs="IRNazanin"/>
          <w:lang w:bidi="fa-IR"/>
          <w:color w:val="111111"/>
          <w:sz w:val="28"/>
          <w:szCs w:val="28"/>
          <w:rtl/>
        </w:rPr>
        <w:t xml:space="preserve">فحملت الأمة فأنکرت المرأة أنها وهبتها له وقالت هی خادمی فلما</w:t>
      </w:r>
    </w:p>
    <w:p>
      <w:pPr>
        <w:pStyle w:val="BookText"/>
      </w:pPr>
      <w:r>
        <w:rPr>
          <w:rFonts w:ascii="IRNazanin" w:hAnsi="IRNazanin" w:eastAsia="IRNazanin" w:cs="IRNazanin"/>
          <w:lang w:bidi="fa-IR"/>
          <w:color w:val="111111"/>
          <w:sz w:val="28"/>
          <w:szCs w:val="28"/>
          <w:rtl/>
        </w:rPr>
        <w:t xml:space="preserve">خشیت أن یقام علی الرجل الحد أقرت بأنها وهبتها له فلما أقرت بالهبة</w:t>
      </w:r>
    </w:p>
    <w:p>
      <w:pPr>
        <w:pStyle w:val="BookText"/>
      </w:pPr>
      <w:r>
        <w:rPr>
          <w:rFonts w:ascii="IRNazanin" w:hAnsi="IRNazanin" w:eastAsia="IRNazanin" w:cs="IRNazanin"/>
          <w:lang w:bidi="fa-IR"/>
          <w:color w:val="111111"/>
          <w:sz w:val="28"/>
          <w:szCs w:val="28"/>
          <w:rtl/>
        </w:rPr>
        <w:t xml:space="preserve">جلدها الحد بقذفها زوجها.</w:t>
      </w:r>
    </w:p>
    <w:p>
      <w:pPr>
        <w:pStyle w:val="BookText"/>
      </w:pPr>
      <w:r>
        <w:rPr>
          <w:rFonts w:ascii="IRNazanin" w:hAnsi="IRNazanin" w:eastAsia="IRNazanin" w:cs="IRNazanin"/>
          <w:lang w:bidi="fa-IR"/>
          <w:color w:val="111111"/>
          <w:sz w:val="28"/>
          <w:szCs w:val="28"/>
          <w:rtl/>
        </w:rPr>
        <w:t xml:space="preserve">1376 (2) تهذیب 68 ج 10 - الحسین بن سعید عن النضر بن</w:t>
      </w:r>
    </w:p>
    <w:p>
      <w:pPr>
        <w:pStyle w:val="BookText"/>
      </w:pPr>
      <w:r>
        <w:rPr>
          <w:rFonts w:ascii="IRNazanin" w:hAnsi="IRNazanin" w:eastAsia="IRNazanin" w:cs="IRNazanin"/>
          <w:lang w:bidi="fa-IR"/>
          <w:color w:val="111111"/>
          <w:sz w:val="28"/>
          <w:szCs w:val="28"/>
          <w:rtl/>
        </w:rPr>
        <w:t xml:space="preserve">سوید عن عاصم بن حمید عن محمد بن قیس قال سمعت أبا جعفر علیه</w:t>
      </w:r>
    </w:p>
    <w:p>
      <w:pPr>
        <w:pStyle w:val="BookText"/>
      </w:pPr>
      <w:r>
        <w:rPr>
          <w:rFonts w:ascii="IRNazanin" w:hAnsi="IRNazanin" w:eastAsia="IRNazanin" w:cs="IRNazanin"/>
          <w:lang w:bidi="fa-IR"/>
          <w:color w:val="111111"/>
          <w:sz w:val="28"/>
          <w:szCs w:val="28"/>
          <w:rtl/>
        </w:rPr>
        <w:t xml:space="preserve">السلام یقول فی امرأة وهبت جاریتها لزوجها فوقع علیها فحملت</w:t>
      </w:r>
    </w:p>
    <w:p>
      <w:pPr>
        <w:pStyle w:val="BookText"/>
      </w:pPr>
      <w:r>
        <w:rPr>
          <w:rFonts w:ascii="IRNazanin" w:hAnsi="IRNazanin" w:eastAsia="IRNazanin" w:cs="IRNazanin"/>
          <w:lang w:bidi="fa-IR"/>
          <w:color w:val="111111"/>
          <w:sz w:val="28"/>
          <w:szCs w:val="28"/>
          <w:rtl/>
        </w:rPr>
        <w:t xml:space="preserve">الجاریة فغارت المرأة فأنکرت هبتها لها فقالت جاریتی فلما خشیت أن</w:t>
      </w:r>
    </w:p>
    <w:p>
      <w:pPr>
        <w:pStyle w:val="BookText"/>
      </w:pPr>
      <w:r>
        <w:rPr>
          <w:rFonts w:ascii="IRNazanin" w:hAnsi="IRNazanin" w:eastAsia="IRNazanin" w:cs="IRNazanin"/>
          <w:lang w:bidi="fa-IR"/>
          <w:color w:val="111111"/>
          <w:sz w:val="28"/>
          <w:szCs w:val="28"/>
          <w:rtl/>
        </w:rPr>
        <w:t xml:space="preserve">یرجم أقرت أنها کانت وهبتها فلما أقرت بالهبة جلدها الحد.</w:t>
      </w:r>
    </w:p>
    <w:p>
      <w:pPr>
        <w:pStyle w:val="BookText"/>
      </w:pPr>
      <w:r>
        <w:rPr>
          <w:rFonts w:ascii="IRNazanin" w:hAnsi="IRNazanin" w:eastAsia="IRNazanin" w:cs="IRNazanin"/>
          <w:lang w:bidi="fa-IR"/>
          <w:color w:val="111111"/>
          <w:sz w:val="28"/>
          <w:szCs w:val="28"/>
          <w:rtl/>
        </w:rPr>
        <w:t xml:space="preserve">وتقدم فی الأحادیث وإشارات باب (1) صحة الاقرار من البالغ</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56" w:name="pg12434_132810"/>
    <w:bookmarkEnd w:id="156"/>
    <w:p>
      <w:pPr>
        <w:pStyle w:val="BookText"/>
      </w:pPr>
      <w:r>
        <w:rPr>
          <w:rFonts w:ascii="IRNazanin" w:hAnsi="IRNazanin" w:eastAsia="IRNazanin" w:cs="IRNazanin"/>
          <w:lang w:bidi="fa-IR"/>
          <w:color w:val="111111"/>
          <w:sz w:val="28"/>
          <w:szCs w:val="28"/>
          <w:rtl/>
        </w:rPr>
        <w:t xml:space="preserve">العاقل ولزومه له من أبواب الاقرار ما یدل علی ذلک.</w:t>
      </w:r>
    </w:p>
    <w:p>
      <w:pPr>
        <w:pStyle w:val="BookText"/>
      </w:pPr>
      <w:r>
        <w:rPr>
          <w:rFonts w:ascii="IRNazanin" w:hAnsi="IRNazanin" w:eastAsia="IRNazanin" w:cs="IRNazanin"/>
          <w:lang w:bidi="fa-IR"/>
          <w:color w:val="111111"/>
          <w:sz w:val="28"/>
          <w:szCs w:val="28"/>
          <w:rtl/>
        </w:rPr>
        <w:t xml:space="preserve">وفی أحادیث باب (44) جملة من القضایا والاحکام المنقولة عن</w:t>
      </w:r>
    </w:p>
    <w:p>
      <w:pPr>
        <w:pStyle w:val="BookText"/>
      </w:pPr>
      <w:r>
        <w:rPr>
          <w:rFonts w:ascii="IRNazanin" w:hAnsi="IRNazanin" w:eastAsia="IRNazanin" w:cs="IRNazanin"/>
          <w:lang w:bidi="fa-IR"/>
          <w:color w:val="111111"/>
          <w:sz w:val="28"/>
          <w:szCs w:val="28"/>
          <w:rtl/>
        </w:rPr>
        <w:t xml:space="preserve">أمیر المؤمنین علیه السلام ما یدل علی ثبوت الحد بالاقرار.</w:t>
      </w:r>
    </w:p>
    <w:p>
      <w:pPr>
        <w:pStyle w:val="BookText"/>
      </w:pPr>
      <w:r>
        <w:rPr>
          <w:rFonts w:ascii="IRNazanin" w:hAnsi="IRNazanin" w:eastAsia="IRNazanin" w:cs="IRNazanin"/>
          <w:lang w:bidi="fa-IR"/>
          <w:color w:val="111111"/>
          <w:sz w:val="28"/>
          <w:szCs w:val="28"/>
          <w:rtl/>
        </w:rPr>
        <w:t xml:space="preserve">وفی روایة وهب (3) من باب (3) ان من زنی بجاریة زوجته</w:t>
      </w:r>
    </w:p>
    <w:p>
      <w:pPr>
        <w:pStyle w:val="BookText"/>
      </w:pPr>
      <w:r>
        <w:rPr>
          <w:rFonts w:ascii="IRNazanin" w:hAnsi="IRNazanin" w:eastAsia="IRNazanin" w:cs="IRNazanin"/>
          <w:lang w:bidi="fa-IR"/>
          <w:color w:val="111111"/>
          <w:sz w:val="28"/>
          <w:szCs w:val="28"/>
          <w:rtl/>
        </w:rPr>
        <w:t xml:space="preserve">یرجم من أبواب حد الزنا قوله أتی برجل وقع علی جاریة امرأته فحملت فقال الرجل وهبتها لی وأنکرت المرأة فقال علیه السلا لتأتینی</w:t>
      </w:r>
    </w:p>
    <w:p>
      <w:pPr>
        <w:pStyle w:val="BookText"/>
      </w:pPr>
      <w:r>
        <w:rPr>
          <w:rFonts w:ascii="IRNazanin" w:hAnsi="IRNazanin" w:eastAsia="IRNazanin" w:cs="IRNazanin"/>
          <w:lang w:bidi="fa-IR"/>
          <w:color w:val="111111"/>
          <w:sz w:val="28"/>
          <w:szCs w:val="28"/>
          <w:rtl/>
        </w:rPr>
        <w:t xml:space="preserve">بالشهود علی ذلک أو لأرجمنک بالحجارة فلما رأت المرأة ذلک اعترفت</w:t>
      </w:r>
    </w:p>
    <w:p>
      <w:pPr>
        <w:pStyle w:val="BookText"/>
      </w:pPr>
      <w:r>
        <w:rPr>
          <w:rFonts w:ascii="IRNazanin" w:hAnsi="IRNazanin" w:eastAsia="IRNazanin" w:cs="IRNazanin"/>
          <w:lang w:bidi="fa-IR"/>
          <w:color w:val="111111"/>
          <w:sz w:val="28"/>
          <w:szCs w:val="28"/>
          <w:rtl/>
        </w:rPr>
        <w:t xml:space="preserve">وجلدها علی علیه السلام الحد.</w:t>
      </w:r>
    </w:p>
    <w:p>
      <w:pPr>
        <w:pStyle w:val="BookText"/>
      </w:pPr>
      <w:r>
        <w:rPr>
          <w:rFonts w:ascii="IRNazanin" w:hAnsi="IRNazanin" w:eastAsia="IRNazanin" w:cs="IRNazanin"/>
          <w:lang w:bidi="fa-IR"/>
          <w:color w:val="111111"/>
          <w:sz w:val="28"/>
          <w:szCs w:val="28"/>
          <w:rtl/>
        </w:rPr>
        <w:t xml:space="preserve">وفی روایة الدعائم (4) نحوه الا ان فیها وأمر بالمرأة فضربت حد</w:t>
      </w:r>
    </w:p>
    <w:p>
      <w:pPr>
        <w:pStyle w:val="BookText"/>
      </w:pPr>
      <w:r>
        <w:rPr>
          <w:rFonts w:ascii="IRNazanin" w:hAnsi="IRNazanin" w:eastAsia="IRNazanin" w:cs="IRNazanin"/>
          <w:lang w:bidi="fa-IR"/>
          <w:color w:val="111111"/>
          <w:sz w:val="28"/>
          <w:szCs w:val="28"/>
          <w:rtl/>
        </w:rPr>
        <w:t xml:space="preserve">القاذف.</w:t>
      </w:r>
    </w:p>
    <w:p>
      <w:pPr>
        <w:pStyle w:val="Heading4"/>
      </w:pPr>
      <w:bookmarkStart w:id="400" w:name="_Toc193"/>
      <w:r>
        <w:t>(10) باب حکم من قذف رجلا فجلد ثم عاد علیه بالقذف</w:t>
      </w:r>
      <w:bookmarkEnd w:id="400"/>
    </w:p>
    <w:p>
      <w:pPr>
        <w:pStyle w:val="BookText"/>
      </w:pPr>
      <w:r>
        <w:rPr>
          <w:rFonts w:ascii="IRNazanin" w:hAnsi="IRNazanin" w:eastAsia="IRNazanin" w:cs="IRNazanin"/>
          <w:lang w:bidi="fa-IR"/>
          <w:color w:val="111111"/>
          <w:sz w:val="28"/>
          <w:szCs w:val="28"/>
          <w:rtl/>
        </w:rPr>
        <w:t xml:space="preserve">1377 (1) کافی 208 ج 7 - تهذیب 66 ج 10 - ابن محبوب عن أبی</w:t>
      </w:r>
    </w:p>
    <w:p>
      <w:pPr>
        <w:pStyle w:val="BookText"/>
      </w:pPr>
      <w:r>
        <w:rPr>
          <w:rFonts w:ascii="IRNazanin" w:hAnsi="IRNazanin" w:eastAsia="IRNazanin" w:cs="IRNazanin"/>
          <w:lang w:bidi="fa-IR"/>
          <w:color w:val="111111"/>
          <w:sz w:val="28"/>
          <w:szCs w:val="28"/>
          <w:rtl/>
        </w:rPr>
        <w:t xml:space="preserve">أیوب وابن بکیر عن محمد بن مسلم عن أبی جعفر علیه السلام فی</w:t>
      </w:r>
    </w:p>
    <w:p>
      <w:pPr>
        <w:pStyle w:val="BookText"/>
      </w:pPr>
      <w:r>
        <w:rPr>
          <w:rFonts w:ascii="IRNazanin" w:hAnsi="IRNazanin" w:eastAsia="IRNazanin" w:cs="IRNazanin"/>
          <w:lang w:bidi="fa-IR"/>
          <w:color w:val="111111"/>
          <w:sz w:val="28"/>
          <w:szCs w:val="28"/>
          <w:rtl/>
        </w:rPr>
        <w:t xml:space="preserve">الرجل یقذف الرجل فیجلد فیعود علیه بالقذف قال إن قال له إن الذی</w:t>
      </w:r>
    </w:p>
    <w:p>
      <w:pPr>
        <w:pStyle w:val="BookText"/>
      </w:pPr>
      <w:r>
        <w:rPr>
          <w:rFonts w:ascii="IRNazanin" w:hAnsi="IRNazanin" w:eastAsia="IRNazanin" w:cs="IRNazanin"/>
          <w:lang w:bidi="fa-IR"/>
          <w:color w:val="111111"/>
          <w:sz w:val="28"/>
          <w:szCs w:val="28"/>
          <w:rtl/>
        </w:rPr>
        <w:t xml:space="preserve">قلت لک حق لم یجلد وإن قذفه بالزنی بعد ما جلد فعلیه الحد وإن قذفه</w:t>
      </w:r>
    </w:p>
    <w:p>
      <w:pPr>
        <w:pStyle w:val="BookText"/>
      </w:pPr>
      <w:r>
        <w:rPr>
          <w:rFonts w:ascii="IRNazanin" w:hAnsi="IRNazanin" w:eastAsia="IRNazanin" w:cs="IRNazanin"/>
          <w:lang w:bidi="fa-IR"/>
          <w:color w:val="111111"/>
          <w:sz w:val="28"/>
          <w:szCs w:val="28"/>
          <w:rtl/>
        </w:rPr>
        <w:t xml:space="preserve">قبل أن یجلد بعشر قذفات لم یکن علیه إلا حد واحد.</w:t>
      </w:r>
    </w:p>
    <w:p>
      <w:pPr>
        <w:pStyle w:val="BookText"/>
      </w:pPr>
      <w:r>
        <w:rPr>
          <w:rFonts w:ascii="IRNazanin" w:hAnsi="IRNazanin" w:eastAsia="IRNazanin" w:cs="IRNazanin"/>
          <w:lang w:bidi="fa-IR"/>
          <w:color w:val="111111"/>
          <w:sz w:val="28"/>
          <w:szCs w:val="28"/>
          <w:rtl/>
        </w:rPr>
        <w:t xml:space="preserve">فقیه 38 ج 4 - وإن قذف رجل رجلا فجلد ثم عاد علیه بالقذف قبل</w:t>
      </w:r>
    </w:p>
    <w:p>
      <w:pPr>
        <w:pStyle w:val="BookText"/>
      </w:pPr>
      <w:r>
        <w:rPr>
          <w:rFonts w:ascii="IRNazanin" w:hAnsi="IRNazanin" w:eastAsia="IRNazanin" w:cs="IRNazanin"/>
          <w:lang w:bidi="fa-IR"/>
          <w:color w:val="111111"/>
          <w:sz w:val="28"/>
          <w:szCs w:val="28"/>
          <w:rtl/>
        </w:rPr>
        <w:t xml:space="preserve">أن یجلد فإن کان قال إن الذی (وذکر مثله).</w:t>
      </w:r>
    </w:p>
    <w:p>
      <w:pPr>
        <w:pStyle w:val="BookText"/>
      </w:pPr>
      <w:r>
        <w:rPr>
          <w:rFonts w:ascii="IRNazanin" w:hAnsi="IRNazanin" w:eastAsia="IRNazanin" w:cs="IRNazanin"/>
          <w:lang w:bidi="fa-IR"/>
          <w:color w:val="111111"/>
          <w:sz w:val="28"/>
          <w:szCs w:val="28"/>
          <w:rtl/>
        </w:rPr>
        <w:t xml:space="preserve">1378 (2) المقنع 149 - وإن قذف رجل رجلا فجلد ثم عاد علیه</w:t>
      </w:r>
    </w:p>
    <w:p>
      <w:pPr>
        <w:pStyle w:val="BookText"/>
      </w:pPr>
      <w:r>
        <w:rPr>
          <w:rFonts w:ascii="IRNazanin" w:hAnsi="IRNazanin" w:eastAsia="IRNazanin" w:cs="IRNazanin"/>
          <w:lang w:bidi="fa-IR"/>
          <w:color w:val="111111"/>
          <w:sz w:val="28"/>
          <w:szCs w:val="28"/>
          <w:rtl/>
        </w:rPr>
        <w:t xml:space="preserve">بالقذف فان قال إن الذی قلت لک حق لم یجلد وإن قذفه بالزنا بعد ما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7" w:name="pg12434_132811"/>
    <w:bookmarkEnd w:id="157"/>
    <w:p>
      <w:pPr>
        <w:pStyle w:val="BookText"/>
      </w:pPr>
      <w:r>
        <w:rPr>
          <w:rFonts w:ascii="IRNazanin" w:hAnsi="IRNazanin" w:eastAsia="IRNazanin" w:cs="IRNazanin"/>
          <w:lang w:bidi="fa-IR"/>
          <w:color w:val="111111"/>
          <w:sz w:val="28"/>
          <w:szCs w:val="28"/>
          <w:rtl/>
        </w:rPr>
        <w:t xml:space="preserve">جلد فعلیه الحد فان </w:t>
      </w:r>
      <w:r>
        <w:rPr>
          <w:rStyle w:val="FootnoteReference"/>
        </w:rPr>
        <w:footnoteReference w:id="1255"/>
      </w:r>
      <w:r>
        <w:rPr>
          <w:rFonts w:ascii="IRNazanin" w:hAnsi="IRNazanin" w:eastAsia="IRNazanin" w:cs="IRNazanin"/>
          <w:lang w:bidi="fa-IR"/>
          <w:color w:val="111111"/>
          <w:sz w:val="28"/>
          <w:szCs w:val="28"/>
          <w:rtl/>
        </w:rPr>
        <w:t xml:space="preserve">قذفه قبل أن یجلد بعشر قذفات لم یکن علیه إلا</w:t>
      </w:r>
    </w:p>
    <w:p>
      <w:pPr>
        <w:pStyle w:val="BookText"/>
      </w:pPr>
      <w:r>
        <w:rPr>
          <w:rFonts w:ascii="IRNazanin" w:hAnsi="IRNazanin" w:eastAsia="IRNazanin" w:cs="IRNazanin"/>
          <w:lang w:bidi="fa-IR"/>
          <w:color w:val="111111"/>
          <w:sz w:val="28"/>
          <w:szCs w:val="28"/>
          <w:rtl/>
        </w:rPr>
        <w:t xml:space="preserve">حد واحد.</w:t>
      </w:r>
    </w:p>
    <w:p>
      <w:pPr>
        <w:pStyle w:val="BookText"/>
      </w:pPr>
      <w:r>
        <w:rPr>
          <w:rFonts w:ascii="IRNazanin" w:hAnsi="IRNazanin" w:eastAsia="IRNazanin" w:cs="IRNazanin"/>
          <w:lang w:bidi="fa-IR"/>
          <w:color w:val="111111"/>
          <w:sz w:val="28"/>
          <w:szCs w:val="28"/>
          <w:rtl/>
        </w:rPr>
        <w:t xml:space="preserve">1379 (3) دعائم الاسلام 467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من قذف رجلا فضرب الحد ثم قال له ما کنت قلت</w:t>
      </w:r>
    </w:p>
    <w:p>
      <w:pPr>
        <w:pStyle w:val="BookText"/>
      </w:pPr>
      <w:r>
        <w:rPr>
          <w:rFonts w:ascii="IRNazanin" w:hAnsi="IRNazanin" w:eastAsia="IRNazanin" w:cs="IRNazanin"/>
          <w:lang w:bidi="fa-IR"/>
          <w:color w:val="111111"/>
          <w:sz w:val="28"/>
          <w:szCs w:val="28"/>
          <w:rtl/>
        </w:rPr>
        <w:t xml:space="preserve">فیک إلا حقا لم یجب </w:t>
      </w:r>
      <w:r>
        <w:rPr>
          <w:rStyle w:val="FootnoteReference"/>
        </w:rPr>
        <w:footnoteReference w:id="1256"/>
      </w:r>
      <w:r>
        <w:rPr>
          <w:rFonts w:ascii="IRNazanin" w:hAnsi="IRNazanin" w:eastAsia="IRNazanin" w:cs="IRNazanin"/>
          <w:lang w:bidi="fa-IR"/>
          <w:color w:val="111111"/>
          <w:sz w:val="28"/>
          <w:szCs w:val="28"/>
          <w:rtl/>
        </w:rPr>
        <w:t xml:space="preserve">علیه حدثان </w:t>
      </w:r>
      <w:r>
        <w:rPr>
          <w:rStyle w:val="FootnoteReference"/>
        </w:rPr>
        <w:footnoteReference w:id="1257"/>
      </w:r>
      <w:r>
        <w:rPr>
          <w:rFonts w:ascii="IRNazanin" w:hAnsi="IRNazanin" w:eastAsia="IRNazanin" w:cs="IRNazanin"/>
          <w:lang w:bidi="fa-IR"/>
          <w:color w:val="111111"/>
          <w:sz w:val="28"/>
          <w:szCs w:val="28"/>
          <w:rtl/>
        </w:rPr>
        <w:t xml:space="preserve">وإن عاد فقذفه ضرب الحد.</w:t>
      </w:r>
    </w:p>
    <w:p>
      <w:pPr>
        <w:pStyle w:val="Heading4"/>
      </w:pPr>
      <w:bookmarkStart w:id="401" w:name="_Toc194"/>
      <w:r>
        <w:t>(11) باب حکم من افتری علی قوم جماعة</w:t>
      </w:r>
      <w:bookmarkEnd w:id="401"/>
    </w:p>
    <w:p>
      <w:pPr>
        <w:pStyle w:val="BookText"/>
      </w:pPr>
      <w:r>
        <w:rPr>
          <w:rFonts w:ascii="IRNazanin" w:hAnsi="IRNazanin" w:eastAsia="IRNazanin" w:cs="IRNazanin"/>
          <w:lang w:bidi="fa-IR"/>
          <w:color w:val="111111"/>
          <w:sz w:val="28"/>
          <w:szCs w:val="28"/>
          <w:rtl/>
        </w:rPr>
        <w:t xml:space="preserve">1380 (1) تهذیب 68 ج 10 - استبصار 227 ج 4 - الحسین بن سعید</w:t>
      </w:r>
    </w:p>
    <w:p>
      <w:pPr>
        <w:pStyle w:val="BookText"/>
      </w:pPr>
      <w:r>
        <w:rPr>
          <w:rFonts w:ascii="IRNazanin" w:hAnsi="IRNazanin" w:eastAsia="IRNazanin" w:cs="IRNazanin"/>
          <w:lang w:bidi="fa-IR"/>
          <w:color w:val="111111"/>
          <w:sz w:val="28"/>
          <w:szCs w:val="28"/>
          <w:rtl/>
        </w:rPr>
        <w:t xml:space="preserve">عن ابن أبی عمیر عن جمیل قال سألت أبا عبد الله علیه السلام عن رجل</w:t>
      </w:r>
    </w:p>
    <w:p>
      <w:pPr>
        <w:pStyle w:val="BookText"/>
      </w:pPr>
      <w:r>
        <w:rPr>
          <w:rFonts w:ascii="IRNazanin" w:hAnsi="IRNazanin" w:eastAsia="IRNazanin" w:cs="IRNazanin"/>
          <w:lang w:bidi="fa-IR"/>
          <w:color w:val="111111"/>
          <w:sz w:val="28"/>
          <w:szCs w:val="28"/>
          <w:rtl/>
        </w:rPr>
        <w:t xml:space="preserve">افتری علی قوم جماعة فقال إن أتوا به مجتمعین ضرب حدا واحدا وإن</w:t>
      </w:r>
    </w:p>
    <w:p>
      <w:pPr>
        <w:pStyle w:val="BookText"/>
      </w:pPr>
      <w:r>
        <w:rPr>
          <w:rFonts w:ascii="IRNazanin" w:hAnsi="IRNazanin" w:eastAsia="IRNazanin" w:cs="IRNazanin"/>
          <w:lang w:bidi="fa-IR"/>
          <w:color w:val="111111"/>
          <w:sz w:val="28"/>
          <w:szCs w:val="28"/>
          <w:rtl/>
        </w:rPr>
        <w:t xml:space="preserve">أتوا به متفرقین ضرب لکل واحد (منهم - یب - ک) حدا تهذیب 69 ج 10 -</w:t>
      </w:r>
    </w:p>
    <w:p>
      <w:pPr>
        <w:pStyle w:val="BookText"/>
      </w:pPr>
      <w:r>
        <w:rPr>
          <w:rFonts w:ascii="IRNazanin" w:hAnsi="IRNazanin" w:eastAsia="IRNazanin" w:cs="IRNazanin"/>
          <w:lang w:bidi="fa-IR"/>
          <w:color w:val="111111"/>
          <w:sz w:val="28"/>
          <w:szCs w:val="28"/>
          <w:rtl/>
        </w:rPr>
        <w:t xml:space="preserve">استبصار 227 ج 4 - الحسین بن سعید عن عبد الرحمن ابن أبی نجران عن</w:t>
      </w:r>
    </w:p>
    <w:p>
      <w:pPr>
        <w:pStyle w:val="BookText"/>
      </w:pPr>
      <w:r>
        <w:rPr>
          <w:rFonts w:ascii="IRNazanin" w:hAnsi="IRNazanin" w:eastAsia="IRNazanin" w:cs="IRNazanin"/>
          <w:lang w:bidi="fa-IR"/>
          <w:color w:val="111111"/>
          <w:sz w:val="28"/>
          <w:szCs w:val="28"/>
          <w:rtl/>
        </w:rPr>
        <w:t xml:space="preserve">محمد بن حمران عن أبی عبد الله علیه السلام (مثله) کافی 209 ج 7 -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جمیل بن دراج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1381 (2) کافی 210 ج 7 - علی بن إبراهیم عن محمد بن عیسی</w:t>
      </w:r>
    </w:p>
    <w:p>
      <w:pPr>
        <w:pStyle w:val="BookText"/>
      </w:pPr>
      <w:r>
        <w:rPr>
          <w:rFonts w:ascii="IRNazanin" w:hAnsi="IRNazanin" w:eastAsia="IRNazanin" w:cs="IRNazanin"/>
          <w:lang w:bidi="fa-IR"/>
          <w:color w:val="111111"/>
          <w:sz w:val="28"/>
          <w:szCs w:val="28"/>
          <w:rtl/>
        </w:rPr>
        <w:t xml:space="preserve">عن یونس عن محمد بن حمران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رجل افتری علی قوم جماعة قال فقال إن أتوا به مجتمعین ضرب</w:t>
      </w:r>
    </w:p>
    <w:p>
      <w:pPr>
        <w:pStyle w:val="BookText"/>
      </w:pPr>
      <w:r>
        <w:rPr>
          <w:rFonts w:ascii="IRNazanin" w:hAnsi="IRNazanin" w:eastAsia="IRNazanin" w:cs="IRNazanin"/>
          <w:lang w:bidi="fa-IR"/>
          <w:color w:val="111111"/>
          <w:sz w:val="28"/>
          <w:szCs w:val="28"/>
          <w:rtl/>
        </w:rPr>
        <w:t xml:space="preserve">حدا واحدا وإن أتوا به متفرقین ضرب لکل رجل حدا کافی 210 ج 7 -</w:t>
      </w:r>
    </w:p>
    <w:p>
      <w:pPr>
        <w:pStyle w:val="BookText"/>
      </w:pPr>
      <w:r>
        <w:rPr>
          <w:rFonts w:ascii="IRNazanin" w:hAnsi="IRNazanin" w:eastAsia="IRNazanin" w:cs="IRNazanin"/>
          <w:lang w:bidi="fa-IR"/>
          <w:color w:val="111111"/>
          <w:sz w:val="28"/>
          <w:szCs w:val="28"/>
          <w:rtl/>
        </w:rPr>
        <w:t xml:space="preserve">عنه عن سماعة عن أبی عبد الله علیه السلام (مثله).</w:t>
      </w:r>
    </w:p>
    <w:p>
      <w:pPr>
        <w:pStyle w:val="BookText"/>
      </w:pPr>
      <w:r>
        <w:rPr>
          <w:rFonts w:ascii="IRNazanin" w:hAnsi="IRNazanin" w:eastAsia="IRNazanin" w:cs="IRNazanin"/>
          <w:lang w:bidi="fa-IR"/>
          <w:color w:val="111111"/>
          <w:sz w:val="28"/>
          <w:szCs w:val="28"/>
          <w:rtl/>
        </w:rPr>
        <w:t xml:space="preserve">1382 (3) دعائم الاسلام 460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افتری علی جماعة یعنی بکلمة واحدة فأتوا به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مجتمعین إلی السلطان ضربه لهم حدا وإن أتوا به متفرقین ضربه لکل من</w:t>
      </w:r>
    </w:p>
    <w:p>
      <w:pPr>
        <w:pStyle w:val="BookText"/>
      </w:pPr>
      <w:r>
        <w:rPr>
          <w:rFonts w:ascii="IRNazanin" w:hAnsi="IRNazanin" w:eastAsia="IRNazanin" w:cs="IRNazanin"/>
          <w:lang w:bidi="fa-IR"/>
          <w:color w:val="111111"/>
          <w:sz w:val="28"/>
          <w:szCs w:val="28"/>
          <w:rtl/>
        </w:rPr>
        <w:t xml:space="preserve">یأتیه منهم به من واحد أو جماعة حدا واحدا وإن قذف کل واحد منهم</w:t>
      </w:r>
    </w:p>
    <w:p>
      <w:pPr>
        <w:pStyle w:val="BookText"/>
      </w:pPr>
      <w:r>
        <w:rPr>
          <w:rFonts w:ascii="IRNazanin" w:hAnsi="IRNazanin" w:eastAsia="IRNazanin" w:cs="IRNazanin"/>
          <w:lang w:bidi="fa-IR"/>
          <w:color w:val="111111"/>
          <w:sz w:val="28"/>
          <w:szCs w:val="28"/>
          <w:rtl/>
        </w:rPr>
        <w:t xml:space="preserve">علی الانفراد حد له أتوا به مجتمعین أو مفترقین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1383 (4) المقنع 149 - وروی فی رجل یقذف قوما أنهم </w:t>
      </w:r>
      <w:r>
        <w:rPr>
          <w:rStyle w:val="FootnoteReference"/>
        </w:rPr>
        <w:footnoteReference w:id="1259"/>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أتوا به متفرقین ضرب لکل رجم منهم حدا وإن أتوا به مجتمعین ضرب</w:t>
      </w:r>
    </w:p>
    <w:p>
      <w:pPr>
        <w:pStyle w:val="BookText"/>
      </w:pPr>
      <w:r>
        <w:rPr>
          <w:rFonts w:ascii="IRNazanin" w:hAnsi="IRNazanin" w:eastAsia="IRNazanin" w:cs="IRNazanin"/>
          <w:lang w:bidi="fa-IR"/>
          <w:color w:val="111111"/>
          <w:sz w:val="28"/>
          <w:szCs w:val="28"/>
          <w:rtl/>
        </w:rPr>
        <w:t xml:space="preserve">حدا واحدا.</w:t>
      </w:r>
    </w:p>
    <w:p>
      <w:pPr>
        <w:pStyle w:val="BookText"/>
      </w:pPr>
      <w:r>
        <w:rPr>
          <w:rFonts w:ascii="IRNazanin" w:hAnsi="IRNazanin" w:eastAsia="IRNazanin" w:cs="IRNazanin"/>
          <w:lang w:bidi="fa-IR"/>
          <w:color w:val="111111"/>
          <w:sz w:val="28"/>
          <w:szCs w:val="28"/>
          <w:rtl/>
        </w:rPr>
        <w:t xml:space="preserve">1384 (5) کافی 209 ج 7 - محمد بن یحیی عن أحمد بن محمد</w:t>
      </w:r>
    </w:p>
    <w:p>
      <w:pPr>
        <w:pStyle w:val="BookText"/>
      </w:pPr>
      <w:r>
        <w:rPr>
          <w:rFonts w:ascii="IRNazanin" w:hAnsi="IRNazanin" w:eastAsia="IRNazanin" w:cs="IRNazanin"/>
          <w:lang w:bidi="fa-IR"/>
          <w:color w:val="111111"/>
          <w:sz w:val="28"/>
          <w:szCs w:val="28"/>
          <w:rtl/>
        </w:rPr>
        <w:t xml:space="preserve">عن علی بن الحکم عن أبان بن عثمان تهذیب 69 ج 10 -</w:t>
      </w:r>
    </w:p>
    <w:p>
      <w:pPr>
        <w:pStyle w:val="BookText"/>
      </w:pPr>
      <w:r>
        <w:rPr>
          <w:rFonts w:ascii="IRNazanin" w:hAnsi="IRNazanin" w:eastAsia="IRNazanin" w:cs="IRNazanin"/>
          <w:lang w:bidi="fa-IR"/>
          <w:color w:val="111111"/>
          <w:sz w:val="28"/>
          <w:szCs w:val="28"/>
          <w:rtl/>
        </w:rPr>
        <w:t xml:space="preserve">استبصار 227 ج 4 - الحسین ابن سعید عن فضالة عن أبان عن الحسن</w:t>
      </w:r>
    </w:p>
    <w:p>
      <w:pPr>
        <w:pStyle w:val="BookText"/>
      </w:pPr>
      <w:r>
        <w:rPr>
          <w:rFonts w:ascii="IRNazanin" w:hAnsi="IRNazanin" w:eastAsia="IRNazanin" w:cs="IRNazanin"/>
          <w:lang w:bidi="fa-IR"/>
          <w:color w:val="111111"/>
          <w:sz w:val="28"/>
          <w:szCs w:val="28"/>
          <w:rtl/>
        </w:rPr>
        <w:t xml:space="preserve">العطار قال قلت لأبی عبد الله علیه السلام رجل قذف قوما (جمیعا -</w:t>
      </w:r>
    </w:p>
    <w:p>
      <w:pPr>
        <w:pStyle w:val="BookText"/>
      </w:pPr>
      <w:r>
        <w:rPr>
          <w:rFonts w:ascii="IRNazanin" w:hAnsi="IRNazanin" w:eastAsia="IRNazanin" w:cs="IRNazanin"/>
          <w:lang w:bidi="fa-IR"/>
          <w:color w:val="111111"/>
          <w:sz w:val="28"/>
          <w:szCs w:val="28"/>
          <w:rtl/>
        </w:rPr>
        <w:t xml:space="preserve">یب - صا) (قال - کا) قال بکلمة واحدة قلت نعم قال یضرب حدا واحدا</w:t>
      </w:r>
    </w:p>
    <w:p>
      <w:pPr>
        <w:pStyle w:val="BookText"/>
      </w:pPr>
      <w:r>
        <w:rPr>
          <w:rFonts w:ascii="IRNazanin" w:hAnsi="IRNazanin" w:eastAsia="IRNazanin" w:cs="IRNazanin"/>
          <w:lang w:bidi="fa-IR"/>
          <w:color w:val="111111"/>
          <w:sz w:val="28"/>
          <w:szCs w:val="28"/>
          <w:rtl/>
        </w:rPr>
        <w:t xml:space="preserve">وإن فرق بینهم فی القذف ضرب لکل واحد </w:t>
      </w:r>
      <w:r>
        <w:rPr>
          <w:rStyle w:val="FootnoteReference"/>
        </w:rPr>
        <w:footnoteReference w:id="1260"/>
      </w:r>
      <w:r>
        <w:rPr>
          <w:rFonts w:ascii="IRNazanin" w:hAnsi="IRNazanin" w:eastAsia="IRNazanin" w:cs="IRNazanin"/>
          <w:lang w:bidi="fa-IR"/>
          <w:color w:val="111111"/>
          <w:sz w:val="28"/>
          <w:szCs w:val="28"/>
          <w:rtl/>
        </w:rPr>
        <w:t xml:space="preserve">منهم حدا.</w:t>
      </w:r>
    </w:p>
    <w:p>
      <w:pPr>
        <w:pStyle w:val="BookText"/>
      </w:pPr>
      <w:r>
        <w:rPr>
          <w:rFonts w:ascii="IRNazanin" w:hAnsi="IRNazanin" w:eastAsia="IRNazanin" w:cs="IRNazanin"/>
          <w:lang w:bidi="fa-IR"/>
          <w:color w:val="111111"/>
          <w:sz w:val="28"/>
          <w:szCs w:val="28"/>
          <w:rtl/>
        </w:rPr>
        <w:t xml:space="preserve">1385 (6) تهذیب 69 ج 10 - استبصار 228 ج 4 - الحسین بن سعید</w:t>
      </w:r>
    </w:p>
    <w:p>
      <w:pPr>
        <w:pStyle w:val="BookText"/>
      </w:pPr>
      <w:r>
        <w:rPr>
          <w:rFonts w:ascii="IRNazanin" w:hAnsi="IRNazanin" w:eastAsia="IRNazanin" w:cs="IRNazanin"/>
          <w:lang w:bidi="fa-IR"/>
          <w:color w:val="111111"/>
          <w:sz w:val="28"/>
          <w:szCs w:val="28"/>
          <w:rtl/>
        </w:rPr>
        <w:t xml:space="preserve">عن ابن محبوب عن أبی الحسن السائی </w:t>
      </w:r>
      <w:r>
        <w:rPr>
          <w:rStyle w:val="FootnoteReference"/>
        </w:rPr>
        <w:footnoteReference w:id="1261"/>
      </w:r>
      <w:r>
        <w:rPr>
          <w:rFonts w:ascii="IRNazanin" w:hAnsi="IRNazanin" w:eastAsia="IRNazanin" w:cs="IRNazanin"/>
          <w:lang w:bidi="fa-IR"/>
          <w:color w:val="111111"/>
          <w:sz w:val="28"/>
          <w:szCs w:val="28"/>
          <w:rtl/>
        </w:rPr>
        <w:t xml:space="preserve">عن برید عن أبی جعفر علیه</w:t>
      </w:r>
    </w:p>
    <w:p>
      <w:pPr>
        <w:pStyle w:val="BookText"/>
      </w:pPr>
      <w:r>
        <w:rPr>
          <w:rFonts w:ascii="IRNazanin" w:hAnsi="IRNazanin" w:eastAsia="IRNazanin" w:cs="IRNazanin"/>
          <w:lang w:bidi="fa-IR"/>
          <w:color w:val="111111"/>
          <w:sz w:val="28"/>
          <w:szCs w:val="28"/>
          <w:rtl/>
        </w:rPr>
        <w:t xml:space="preserve">السلام فی الرجل یقذف القوم جمیعا بکلمة واحدة قال له ان </w:t>
      </w:r>
      <w:r>
        <w:rPr>
          <w:rStyle w:val="FootnoteReference"/>
        </w:rPr>
        <w:footnoteReference w:id="1262"/>
      </w:r>
      <w:r>
        <w:rPr>
          <w:rFonts w:ascii="IRNazanin" w:hAnsi="IRNazanin" w:eastAsia="IRNazanin" w:cs="IRNazanin"/>
          <w:lang w:bidi="fa-IR"/>
          <w:color w:val="111111"/>
          <w:sz w:val="28"/>
          <w:szCs w:val="28"/>
          <w:rtl/>
        </w:rPr>
        <w:t xml:space="preserve">لم یسمهم</w:t>
      </w:r>
    </w:p>
    <w:p>
      <w:pPr>
        <w:pStyle w:val="BookText"/>
      </w:pPr>
      <w:r>
        <w:rPr>
          <w:rFonts w:ascii="IRNazanin" w:hAnsi="IRNazanin" w:eastAsia="IRNazanin" w:cs="IRNazanin"/>
          <w:lang w:bidi="fa-IR"/>
          <w:color w:val="111111"/>
          <w:sz w:val="28"/>
          <w:szCs w:val="28"/>
          <w:rtl/>
        </w:rPr>
        <w:t xml:space="preserve">فإنما علیه حد واحد وإن سمی فعلیه لکل رجل حد.</w:t>
      </w:r>
    </w:p>
    <w:p>
      <w:pPr>
        <w:pStyle w:val="BookText"/>
      </w:pPr>
      <w:r>
        <w:rPr>
          <w:rFonts w:ascii="IRNazanin" w:hAnsi="IRNazanin" w:eastAsia="IRNazanin" w:cs="IRNazanin"/>
          <w:lang w:bidi="fa-IR"/>
          <w:color w:val="111111"/>
          <w:sz w:val="28"/>
          <w:szCs w:val="28"/>
          <w:rtl/>
        </w:rPr>
        <w:t xml:space="preserve">1386 (7) فقیه 38 ج 4 - وإن قذف رجل قوما بکلمة واحدة فعلیه</w:t>
      </w:r>
    </w:p>
    <w:p>
      <w:pPr>
        <w:pStyle w:val="BookText"/>
      </w:pPr>
      <w:r>
        <w:rPr>
          <w:rFonts w:ascii="IRNazanin" w:hAnsi="IRNazanin" w:eastAsia="IRNazanin" w:cs="IRNazanin"/>
          <w:lang w:bidi="fa-IR"/>
          <w:color w:val="111111"/>
          <w:sz w:val="28"/>
          <w:szCs w:val="28"/>
          <w:rtl/>
        </w:rPr>
        <w:t xml:space="preserve">حد واحد إذا لم یسمهم بأسمائهم وإن سماهم فعلیه لکل رجل سماه</w:t>
      </w:r>
    </w:p>
    <w:p>
      <w:pPr>
        <w:pStyle w:val="BookText"/>
      </w:pPr>
      <w:r>
        <w:rPr>
          <w:rFonts w:ascii="IRNazanin" w:hAnsi="IRNazanin" w:eastAsia="IRNazanin" w:cs="IRNazanin"/>
          <w:lang w:bidi="fa-IR"/>
          <w:color w:val="111111"/>
          <w:sz w:val="28"/>
          <w:szCs w:val="28"/>
          <w:rtl/>
        </w:rPr>
        <w:t xml:space="preserve">حد روی ذلک برید العجلی عن أبی جعفر علیه السلام.</w:t>
      </w:r>
    </w:p>
    <w:p>
      <w:pPr>
        <w:pStyle w:val="BookText"/>
      </w:pPr>
      <w:r>
        <w:rPr>
          <w:rFonts w:ascii="IRNazanin" w:hAnsi="IRNazanin" w:eastAsia="IRNazanin" w:cs="IRNazanin"/>
          <w:lang w:bidi="fa-IR"/>
          <w:color w:val="111111"/>
          <w:sz w:val="28"/>
          <w:szCs w:val="28"/>
          <w:rtl/>
        </w:rPr>
        <w:t xml:space="preserve">1387 (8) فقیه 38 ج 4 - وروی أنهم إن أتوا به متفرقین ضرب</w:t>
      </w:r>
    </w:p>
    <w:p>
      <w:pPr>
        <w:pStyle w:val="BookText"/>
      </w:pPr>
      <w:r>
        <w:rPr>
          <w:rFonts w:ascii="IRNazanin" w:hAnsi="IRNazanin" w:eastAsia="IRNazanin" w:cs="IRNazanin"/>
          <w:lang w:bidi="fa-IR"/>
          <w:color w:val="111111"/>
          <w:sz w:val="28"/>
          <w:szCs w:val="28"/>
          <w:rtl/>
        </w:rPr>
        <w:t xml:space="preserve">لکل رجل منهم حدا واحدا وإن أتوا به مجتمعین ضرب حدا واحدا.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58" w:name="pg12434_132813"/>
    <w:bookmarkEnd w:id="158"/>
    <w:p>
      <w:pPr>
        <w:pStyle w:val="BookText"/>
      </w:pPr>
      <w:r>
        <w:rPr>
          <w:rFonts w:ascii="IRNazanin" w:hAnsi="IRNazanin" w:eastAsia="IRNazanin" w:cs="IRNazanin"/>
          <w:lang w:bidi="fa-IR"/>
          <w:color w:val="111111"/>
          <w:sz w:val="28"/>
          <w:szCs w:val="28"/>
          <w:rtl/>
        </w:rPr>
        <w:t xml:space="preserve">1388 (9) الهدایة 76 - روی أنه ان سماهم فعلیه لکل رجل سماه</w:t>
      </w:r>
    </w:p>
    <w:p>
      <w:pPr>
        <w:pStyle w:val="BookText"/>
      </w:pPr>
      <w:r>
        <w:rPr>
          <w:rFonts w:ascii="IRNazanin" w:hAnsi="IRNazanin" w:eastAsia="IRNazanin" w:cs="IRNazanin"/>
          <w:lang w:bidi="fa-IR"/>
          <w:color w:val="111111"/>
          <w:sz w:val="28"/>
          <w:szCs w:val="28"/>
          <w:rtl/>
        </w:rPr>
        <w:t xml:space="preserve">حدا </w:t>
      </w:r>
      <w:r>
        <w:rPr>
          <w:rStyle w:val="FootnoteReference"/>
        </w:rPr>
        <w:footnoteReference w:id="1263"/>
      </w:r>
      <w:r>
        <w:rPr>
          <w:rFonts w:ascii="IRNazanin" w:hAnsi="IRNazanin" w:eastAsia="IRNazanin" w:cs="IRNazanin"/>
          <w:lang w:bidi="fa-IR"/>
          <w:color w:val="111111"/>
          <w:sz w:val="28"/>
          <w:szCs w:val="28"/>
          <w:rtl/>
        </w:rPr>
        <w:t xml:space="preserve">وإن لم یسمهم فعلیه حد واحد.</w:t>
      </w:r>
    </w:p>
    <w:p>
      <w:pPr>
        <w:pStyle w:val="BookText"/>
      </w:pPr>
      <w:r>
        <w:rPr>
          <w:rFonts w:ascii="IRNazanin" w:hAnsi="IRNazanin" w:eastAsia="IRNazanin" w:cs="IRNazanin"/>
          <w:lang w:bidi="fa-IR"/>
          <w:color w:val="111111"/>
          <w:sz w:val="28"/>
          <w:szCs w:val="28"/>
          <w:rtl/>
        </w:rPr>
        <w:t xml:space="preserve">1389 (10) المقنع 149 - وإن قذف قوما بکلمة واحدة فعلیه حد</w:t>
      </w:r>
    </w:p>
    <w:p>
      <w:pPr>
        <w:pStyle w:val="BookText"/>
      </w:pPr>
      <w:r>
        <w:rPr>
          <w:rFonts w:ascii="IRNazanin" w:hAnsi="IRNazanin" w:eastAsia="IRNazanin" w:cs="IRNazanin"/>
          <w:lang w:bidi="fa-IR"/>
          <w:color w:val="111111"/>
          <w:sz w:val="28"/>
          <w:szCs w:val="28"/>
          <w:rtl/>
        </w:rPr>
        <w:t xml:space="preserve">واحد إذا لم یسمهم بأسمائهم وإذا </w:t>
      </w:r>
      <w:r>
        <w:rPr>
          <w:rStyle w:val="FootnoteReference"/>
        </w:rPr>
        <w:footnoteReference w:id="1264"/>
      </w:r>
      <w:r>
        <w:rPr>
          <w:rFonts w:ascii="IRNazanin" w:hAnsi="IRNazanin" w:eastAsia="IRNazanin" w:cs="IRNazanin"/>
          <w:lang w:bidi="fa-IR"/>
          <w:color w:val="111111"/>
          <w:sz w:val="28"/>
          <w:szCs w:val="28"/>
          <w:rtl/>
        </w:rPr>
        <w:t xml:space="preserve">سمی فعلیه لکل رجل سماه حد.</w:t>
      </w:r>
    </w:p>
    <w:p>
      <w:pPr>
        <w:pStyle w:val="BookText"/>
      </w:pPr>
      <w:r>
        <w:rPr>
          <w:rFonts w:ascii="IRNazanin" w:hAnsi="IRNazanin" w:eastAsia="IRNazanin" w:cs="IRNazanin"/>
          <w:lang w:bidi="fa-IR"/>
          <w:color w:val="111111"/>
          <w:sz w:val="28"/>
          <w:szCs w:val="28"/>
          <w:rtl/>
        </w:rPr>
        <w:t xml:space="preserve">1390 (11) تهذیب 69 ج 10 - استبصار 227 ج 4 - الحسین بن سعید</w:t>
      </w:r>
    </w:p>
    <w:p>
      <w:pPr>
        <w:pStyle w:val="BookText"/>
      </w:pPr>
      <w:r>
        <w:rPr>
          <w:rFonts w:ascii="IRNazanin" w:hAnsi="IRNazanin" w:eastAsia="IRNazanin" w:cs="IRNazanin"/>
          <w:lang w:bidi="fa-IR"/>
          <w:color w:val="111111"/>
          <w:sz w:val="28"/>
          <w:szCs w:val="28"/>
          <w:rtl/>
        </w:rPr>
        <w:t xml:space="preserve">عن الحسن عن زرعة عن سماعة عن أبی عبد الله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رجل افتری علی نفر جمیعا فجلد حدا واحدا</w:t>
      </w:r>
    </w:p>
    <w:p>
      <w:pPr>
        <w:pStyle w:val="BookText"/>
      </w:pPr>
      <w:r>
        <w:rPr>
          <w:rFonts w:ascii="IRNazanin" w:hAnsi="IRNazanin" w:eastAsia="IRNazanin" w:cs="IRNazanin"/>
          <w:lang w:bidi="fa-IR"/>
          <w:color w:val="111111"/>
          <w:sz w:val="28"/>
          <w:szCs w:val="28"/>
          <w:rtl/>
        </w:rPr>
        <w:t xml:space="preserve">قال محمد بن الحسن الوجه فی هذا الخبر هو أنه إن کان قد قذفهم</w:t>
      </w:r>
    </w:p>
    <w:p>
      <w:pPr>
        <w:pStyle w:val="BookText"/>
      </w:pPr>
      <w:r>
        <w:rPr>
          <w:rFonts w:ascii="IRNazanin" w:hAnsi="IRNazanin" w:eastAsia="IRNazanin" w:cs="IRNazanin"/>
          <w:lang w:bidi="fa-IR"/>
          <w:color w:val="111111"/>
          <w:sz w:val="28"/>
          <w:szCs w:val="28"/>
          <w:rtl/>
        </w:rPr>
        <w:t xml:space="preserve">بکلمة واحدة فوجب علیه حد واحد ولو افتری علیهم بألفاظ مختلفة</w:t>
      </w:r>
    </w:p>
    <w:p>
      <w:pPr>
        <w:pStyle w:val="BookText"/>
      </w:pPr>
      <w:r>
        <w:rPr>
          <w:rFonts w:ascii="IRNazanin" w:hAnsi="IRNazanin" w:eastAsia="IRNazanin" w:cs="IRNazanin"/>
          <w:lang w:bidi="fa-IR"/>
          <w:color w:val="111111"/>
          <w:sz w:val="28"/>
          <w:szCs w:val="28"/>
          <w:rtl/>
        </w:rPr>
        <w:t xml:space="preserve">کان یقیم لکل رجل منهم حدا وقد فصل ذلک أبو عبد الله علیه السلام فی</w:t>
      </w:r>
    </w:p>
    <w:p>
      <w:pPr>
        <w:pStyle w:val="BookText"/>
      </w:pPr>
      <w:r>
        <w:rPr>
          <w:rFonts w:ascii="IRNazanin" w:hAnsi="IRNazanin" w:eastAsia="IRNazanin" w:cs="IRNazanin"/>
          <w:lang w:bidi="fa-IR"/>
          <w:color w:val="111111"/>
          <w:sz w:val="28"/>
          <w:szCs w:val="28"/>
          <w:rtl/>
        </w:rPr>
        <w:t xml:space="preserve">روایة الحسن العطار.</w:t>
      </w:r>
    </w:p>
    <w:p>
      <w:pPr>
        <w:pStyle w:val="Heading4"/>
      </w:pPr>
      <w:bookmarkStart w:id="402" w:name="_Toc195"/>
      <w:r>
        <w:t>(12) باب ان الشهود الأربعة إذا شهدوا علی رجل بالزنا فلم یعدلوا یضربون...</w:t>
      </w:r>
      <w:bookmarkEnd w:id="402"/>
    </w:p>
    <w:p>
      <w:pPr>
        <w:pStyle w:val="BookText"/>
      </w:pPr>
      <w:r>
        <w:rPr>
          <w:rFonts w:ascii="IRNazanin" w:hAnsi="IRNazanin" w:eastAsia="IRNazanin" w:cs="IRNazanin"/>
          <w:lang w:bidi="fa-IR"/>
          <w:color w:val="111111"/>
          <w:sz w:val="28"/>
          <w:szCs w:val="28"/>
          <w:i w:val="1"/>
          <w:iCs w:val="1"/>
          <w:rtl/>
        </w:rPr>
        <w:t xml:space="preserve">باب ان الشهود الأربعة إذا شهدوا علی رجل بالزنا فلم یعدلوا یضربون الحد وانه إذا شهد ثلاثة علی رجل بالزناء ولم یأت الرابع جلدوا حد القاذف</w:t>
      </w:r>
    </w:p>
    <w:p>
      <w:pPr>
        <w:pStyle w:val="BookText"/>
      </w:pPr>
      <w:r>
        <w:rPr>
          <w:rFonts w:ascii="IRNazanin" w:hAnsi="IRNazanin" w:eastAsia="IRNazanin" w:cs="IRNazanin"/>
          <w:lang w:bidi="fa-IR"/>
          <w:color w:val="111111"/>
          <w:sz w:val="28"/>
          <w:szCs w:val="28"/>
          <w:rtl/>
        </w:rPr>
        <w:t xml:space="preserve">1391 (1) تهذیب 69 ج 10 - الحسین بن سعید عن ابن محبوب</w:t>
      </w:r>
    </w:p>
    <w:p>
      <w:pPr>
        <w:pStyle w:val="BookText"/>
      </w:pPr>
      <w:r>
        <w:rPr>
          <w:rFonts w:ascii="IRNazanin" w:hAnsi="IRNazanin" w:eastAsia="IRNazanin" w:cs="IRNazanin"/>
          <w:lang w:bidi="fa-IR"/>
          <w:color w:val="111111"/>
          <w:sz w:val="28"/>
          <w:szCs w:val="28"/>
          <w:rtl/>
        </w:rPr>
        <w:t xml:space="preserve">عن علی ابن أبی حمزة عن أبی بصیر عن أبی عبد الله علیه السلام فی</w:t>
      </w:r>
    </w:p>
    <w:p>
      <w:pPr>
        <w:pStyle w:val="BookText"/>
      </w:pPr>
      <w:r>
        <w:rPr>
          <w:rFonts w:ascii="IRNazanin" w:hAnsi="IRNazanin" w:eastAsia="IRNazanin" w:cs="IRNazanin"/>
          <w:lang w:bidi="fa-IR"/>
          <w:color w:val="111111"/>
          <w:sz w:val="28"/>
          <w:szCs w:val="28"/>
          <w:rtl/>
        </w:rPr>
        <w:t xml:space="preserve">أربعة شهدوا علی رجل بالزناء فلم یعدلوا قال یضربون الحد.</w:t>
      </w:r>
    </w:p>
    <w:p>
      <w:pPr>
        <w:pStyle w:val="BookText"/>
      </w:pPr>
      <w:r>
        <w:rPr>
          <w:rFonts w:ascii="IRNazanin" w:hAnsi="IRNazanin" w:eastAsia="IRNazanin" w:cs="IRNazanin"/>
          <w:lang w:bidi="fa-IR"/>
          <w:color w:val="111111"/>
          <w:sz w:val="28"/>
          <w:szCs w:val="28"/>
          <w:rtl/>
        </w:rPr>
        <w:t xml:space="preserve">وتقدم فی کثیر من أحادیث باب (1) ان الزناء لا یثبت الا بأربعة</w:t>
      </w:r>
    </w:p>
    <w:p>
      <w:pPr>
        <w:pStyle w:val="BookText"/>
      </w:pPr>
      <w:r>
        <w:rPr>
          <w:rFonts w:ascii="IRNazanin" w:hAnsi="IRNazanin" w:eastAsia="IRNazanin" w:cs="IRNazanin"/>
          <w:lang w:bidi="fa-IR"/>
          <w:color w:val="111111"/>
          <w:sz w:val="28"/>
          <w:szCs w:val="28"/>
          <w:rtl/>
        </w:rPr>
        <w:t xml:space="preserve">شهداء ما یدل علی ذیل الباب فراجع.</w:t>
      </w:r>
    </w:p>
    <w:p>
      <w:pPr>
        <w:pStyle w:val="Heading4"/>
      </w:pPr>
      <w:bookmarkStart w:id="403" w:name="_Toc196"/>
      <w:r>
        <w:t>(13) باب حکم من قذف زوجته أو قال لها لم أجدک عذراء</w:t>
      </w:r>
      <w:bookmarkEnd w:id="403"/>
    </w:p>
    <w:p>
      <w:pPr>
        <w:pStyle w:val="BookText"/>
      </w:pPr>
      <w:r>
        <w:rPr>
          <w:rFonts w:ascii="IRNazanin" w:hAnsi="IRNazanin" w:eastAsia="IRNazanin" w:cs="IRNazanin"/>
          <w:lang w:bidi="fa-IR"/>
          <w:color w:val="111111"/>
          <w:sz w:val="28"/>
          <w:szCs w:val="28"/>
          <w:rtl/>
        </w:rPr>
        <w:t xml:space="preserve">1392 (1) کافی 211 ج 7 - محمد بن یحیی عن تهذیب 76 ج 10 -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عیسی عن فقیه 37 ج 4 - (الحسن - فقیه) بن محبوب</w:t>
      </w:r>
    </w:p>
    <w:p>
      <w:pPr>
        <w:pStyle w:val="BookText"/>
      </w:pPr>
      <w:r>
        <w:rPr>
          <w:rFonts w:ascii="IRNazanin" w:hAnsi="IRNazanin" w:eastAsia="IRNazanin" w:cs="IRNazanin"/>
          <w:lang w:bidi="fa-IR"/>
          <w:color w:val="111111"/>
          <w:sz w:val="28"/>
          <w:szCs w:val="28"/>
          <w:rtl/>
        </w:rPr>
        <w:t xml:space="preserve">عن العلاء (بن رزین - کا - یب) وأبی أیوب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فی رجل قال لامرأته یا زانیة أنا زنیت بک قال علیه</w:t>
      </w:r>
    </w:p>
    <w:p>
      <w:pPr>
        <w:pStyle w:val="BookText"/>
      </w:pPr>
      <w:r>
        <w:rPr>
          <w:rFonts w:ascii="IRNazanin" w:hAnsi="IRNazanin" w:eastAsia="IRNazanin" w:cs="IRNazanin"/>
          <w:lang w:bidi="fa-IR"/>
          <w:color w:val="111111"/>
          <w:sz w:val="28"/>
          <w:szCs w:val="28"/>
          <w:rtl/>
        </w:rPr>
        <w:t xml:space="preserve">حد واحد لقذفه إیاها وأما قوله أنا زنیت بک فلا حد فیه إلا أن یشهد علی</w:t>
      </w:r>
    </w:p>
    <w:p>
      <w:pPr>
        <w:pStyle w:val="BookText"/>
      </w:pPr>
      <w:r>
        <w:rPr>
          <w:rFonts w:ascii="IRNazanin" w:hAnsi="IRNazanin" w:eastAsia="IRNazanin" w:cs="IRNazanin"/>
          <w:lang w:bidi="fa-IR"/>
          <w:color w:val="111111"/>
          <w:sz w:val="28"/>
          <w:szCs w:val="28"/>
          <w:rtl/>
        </w:rPr>
        <w:t xml:space="preserve">نفسه أربع شهادات </w:t>
      </w:r>
      <w:r>
        <w:rPr>
          <w:rStyle w:val="FootnoteReference"/>
        </w:rPr>
        <w:footnoteReference w:id="1265"/>
      </w:r>
      <w:r>
        <w:rPr>
          <w:rFonts w:ascii="IRNazanin" w:hAnsi="IRNazanin" w:eastAsia="IRNazanin" w:cs="IRNazanin"/>
          <w:lang w:bidi="fa-IR"/>
          <w:color w:val="111111"/>
          <w:sz w:val="28"/>
          <w:szCs w:val="28"/>
          <w:rtl/>
        </w:rPr>
        <w:t xml:space="preserve">بالزنی عند الامام.</w:t>
      </w:r>
    </w:p>
    <w:p>
      <w:pPr>
        <w:pStyle w:val="BookText"/>
      </w:pPr>
      <w:r>
        <w:rPr>
          <w:rFonts w:ascii="IRNazanin" w:hAnsi="IRNazanin" w:eastAsia="IRNazanin" w:cs="IRNazanin"/>
          <w:lang w:bidi="fa-IR"/>
          <w:color w:val="111111"/>
          <w:sz w:val="28"/>
          <w:szCs w:val="28"/>
          <w:rtl/>
        </w:rPr>
        <w:t xml:space="preserve">1393 (2) دعائم الاسلام 461 ج 2 -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 قال إذا قذف الرجل امرأته فرفعته (إلی الوالی - خ)</w:t>
      </w:r>
    </w:p>
    <w:p>
      <w:pPr>
        <w:pStyle w:val="BookText"/>
      </w:pPr>
      <w:r>
        <w:rPr>
          <w:rFonts w:ascii="IRNazanin" w:hAnsi="IRNazanin" w:eastAsia="IRNazanin" w:cs="IRNazanin"/>
          <w:lang w:bidi="fa-IR"/>
          <w:color w:val="111111"/>
          <w:sz w:val="28"/>
          <w:szCs w:val="28"/>
          <w:rtl/>
        </w:rPr>
        <w:t xml:space="preserve">ضرب الحد إلا أن یدعی الرؤیة أو ینتفی من </w:t>
      </w:r>
      <w:r>
        <w:rPr>
          <w:rStyle w:val="FootnoteReference"/>
        </w:rPr>
        <w:footnoteReference w:id="1266"/>
      </w:r>
      <w:r>
        <w:rPr>
          <w:rFonts w:ascii="IRNazanin" w:hAnsi="IRNazanin" w:eastAsia="IRNazanin" w:cs="IRNazanin"/>
          <w:lang w:bidi="fa-IR"/>
          <w:color w:val="111111"/>
          <w:sz w:val="28"/>
          <w:szCs w:val="28"/>
          <w:rtl/>
        </w:rPr>
        <w:t xml:space="preserve">الحمل فیلا عن فان قال</w:t>
      </w:r>
    </w:p>
    <w:p>
      <w:pPr>
        <w:pStyle w:val="BookText"/>
      </w:pPr>
      <w:r>
        <w:rPr>
          <w:rFonts w:ascii="IRNazanin" w:hAnsi="IRNazanin" w:eastAsia="IRNazanin" w:cs="IRNazanin"/>
          <w:lang w:bidi="fa-IR"/>
          <w:color w:val="111111"/>
          <w:sz w:val="28"/>
          <w:szCs w:val="28"/>
          <w:rtl/>
        </w:rPr>
        <w:t xml:space="preserve">لها یا زانیة أنا زنیت بک جلد حد القاذف ولم یجب علیه حد الزانی حتی</w:t>
      </w:r>
    </w:p>
    <w:p>
      <w:pPr>
        <w:pStyle w:val="BookText"/>
      </w:pPr>
      <w:r>
        <w:rPr>
          <w:rFonts w:ascii="IRNazanin" w:hAnsi="IRNazanin" w:eastAsia="IRNazanin" w:cs="IRNazanin"/>
          <w:lang w:bidi="fa-IR"/>
          <w:color w:val="111111"/>
          <w:sz w:val="28"/>
          <w:szCs w:val="28"/>
          <w:rtl/>
        </w:rPr>
        <w:t xml:space="preserve">یقربه أربع مرات أو تقوم علیه فیه البینة.</w:t>
      </w:r>
    </w:p>
    <w:p>
      <w:pPr>
        <w:pStyle w:val="BookText"/>
      </w:pPr>
      <w:r>
        <w:rPr>
          <w:rFonts w:ascii="IRNazanin" w:hAnsi="IRNazanin" w:eastAsia="IRNazanin" w:cs="IRNazanin"/>
          <w:lang w:bidi="fa-IR"/>
          <w:color w:val="111111"/>
          <w:sz w:val="28"/>
          <w:szCs w:val="28"/>
          <w:rtl/>
        </w:rPr>
        <w:t xml:space="preserve">1394 (3) فقیه 52 ج 4 - وسئل الصادق علیه السلام عن رجل قال</w:t>
      </w:r>
    </w:p>
    <w:p>
      <w:pPr>
        <w:pStyle w:val="BookText"/>
      </w:pPr>
      <w:r>
        <w:rPr>
          <w:rFonts w:ascii="IRNazanin" w:hAnsi="IRNazanin" w:eastAsia="IRNazanin" w:cs="IRNazanin"/>
          <w:lang w:bidi="fa-IR"/>
          <w:color w:val="111111"/>
          <w:sz w:val="28"/>
          <w:szCs w:val="28"/>
          <w:rtl/>
        </w:rPr>
        <w:t xml:space="preserve">لامرأته یا زانیة فقالت أنت أزنی منی فقال علیها الحد فیما قذفته به وأما</w:t>
      </w:r>
    </w:p>
    <w:p>
      <w:pPr>
        <w:pStyle w:val="BookText"/>
      </w:pPr>
      <w:r>
        <w:rPr>
          <w:rFonts w:ascii="IRNazanin" w:hAnsi="IRNazanin" w:eastAsia="IRNazanin" w:cs="IRNazanin"/>
          <w:lang w:bidi="fa-IR"/>
          <w:color w:val="111111"/>
          <w:sz w:val="28"/>
          <w:szCs w:val="28"/>
          <w:rtl/>
        </w:rPr>
        <w:t xml:space="preserve">فی إقرارها علی نفسها فلا تحد حتی تقر بذلک عند الامام أربع مرات.</w:t>
      </w:r>
    </w:p>
    <w:p>
      <w:pPr>
        <w:pStyle w:val="BookText"/>
      </w:pPr>
      <w:r>
        <w:rPr>
          <w:rFonts w:ascii="IRNazanin" w:hAnsi="IRNazanin" w:eastAsia="IRNazanin" w:cs="IRNazanin"/>
          <w:lang w:bidi="fa-IR"/>
          <w:color w:val="111111"/>
          <w:sz w:val="28"/>
          <w:szCs w:val="28"/>
          <w:rtl/>
        </w:rPr>
        <w:t xml:space="preserve">1395 (4) کافی 212 ج 7 - محمد بن یحیی عن محمد بن الحسین</w:t>
      </w:r>
    </w:p>
    <w:p>
      <w:pPr>
        <w:pStyle w:val="BookText"/>
      </w:pPr>
      <w:r>
        <w:rPr>
          <w:rFonts w:ascii="IRNazanin" w:hAnsi="IRNazanin" w:eastAsia="IRNazanin" w:cs="IRNazanin"/>
          <w:lang w:bidi="fa-IR"/>
          <w:color w:val="111111"/>
          <w:sz w:val="28"/>
          <w:szCs w:val="28"/>
          <w:rtl/>
        </w:rPr>
        <w:t xml:space="preserve">عن صفوان عن شعیب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قذف امرأته فتلا عنا ثم قذفها بعد ما تفرقا أیضا بالزنی</w:t>
      </w:r>
    </w:p>
    <w:p>
      <w:pPr>
        <w:pStyle w:val="BookText"/>
      </w:pPr>
      <w:r>
        <w:rPr>
          <w:rFonts w:ascii="IRNazanin" w:hAnsi="IRNazanin" w:eastAsia="IRNazanin" w:cs="IRNazanin"/>
          <w:lang w:bidi="fa-IR"/>
          <w:color w:val="111111"/>
          <w:sz w:val="28"/>
          <w:szCs w:val="28"/>
          <w:rtl/>
        </w:rPr>
        <w:t xml:space="preserve">أعلیه حد قال نعم علیه حد.</w:t>
      </w:r>
    </w:p>
    <w:p>
      <w:pPr>
        <w:pStyle w:val="BookText"/>
      </w:pPr>
      <w:r>
        <w:rPr>
          <w:rFonts w:ascii="IRNazanin" w:hAnsi="IRNazanin" w:eastAsia="IRNazanin" w:cs="IRNazanin"/>
          <w:lang w:bidi="fa-IR"/>
          <w:color w:val="111111"/>
          <w:sz w:val="28"/>
          <w:szCs w:val="28"/>
          <w:rtl/>
        </w:rPr>
        <w:t xml:space="preserve">1396 (5) نوادر أحمد بن محمد بن عیسی 149 -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فی الرجل یقول لامرأته لم أجدک عذراء قال</w:t>
      </w:r>
    </w:p>
    <w:p>
      <w:pPr>
        <w:pStyle w:val="BookText"/>
      </w:pPr>
      <w:r>
        <w:rPr>
          <w:rFonts w:ascii="IRNazanin" w:hAnsi="IRNazanin" w:eastAsia="IRNazanin" w:cs="IRNazanin"/>
          <w:lang w:bidi="fa-IR"/>
          <w:color w:val="111111"/>
          <w:sz w:val="28"/>
          <w:szCs w:val="28"/>
          <w:rtl/>
        </w:rPr>
        <w:t xml:space="preserve">یضرب قلت فإنه عاد قال یضرب قلت فإنه عاد قال یضرب فإنه أو شک</w:t>
      </w:r>
    </w:p>
    <w:p>
      <w:pPr>
        <w:pStyle w:val="BookText"/>
      </w:pPr>
      <w:r>
        <w:rPr>
          <w:rFonts w:ascii="IRNazanin" w:hAnsi="IRNazanin" w:eastAsia="IRNazanin" w:cs="IRNazanin"/>
          <w:lang w:bidi="fa-IR"/>
          <w:color w:val="111111"/>
          <w:sz w:val="28"/>
          <w:szCs w:val="28"/>
          <w:rtl/>
        </w:rPr>
        <w:t xml:space="preserve">أن ینتهی.</w:t>
      </w:r>
    </w:p>
    <w:p>
      <w:pPr>
        <w:pStyle w:val="BookText"/>
      </w:pPr>
      <w:r>
        <w:rPr>
          <w:rFonts w:ascii="IRNazanin" w:hAnsi="IRNazanin" w:eastAsia="IRNazanin" w:cs="IRNazanin"/>
          <w:lang w:bidi="fa-IR"/>
          <w:color w:val="111111"/>
          <w:sz w:val="28"/>
          <w:szCs w:val="28"/>
          <w:rtl/>
        </w:rPr>
        <w:t xml:space="preserve">وتقدم فی أحادیث باب (1) کیفیة اللعان من أبوابه وباب (2) 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9" w:name="pg12434_132815"/>
    <w:bookmarkEnd w:id="159"/>
    <w:p>
      <w:pPr>
        <w:pStyle w:val="BookText"/>
      </w:pPr>
      <w:r>
        <w:rPr>
          <w:rFonts w:ascii="IRNazanin" w:hAnsi="IRNazanin" w:eastAsia="IRNazanin" w:cs="IRNazanin"/>
          <w:lang w:bidi="fa-IR"/>
          <w:color w:val="111111"/>
          <w:sz w:val="28"/>
          <w:szCs w:val="28"/>
          <w:rtl/>
        </w:rPr>
        <w:t xml:space="preserve">اللعان لا یقع الا بعد الدخول وباب (3) ان اللعان لا یکون الا بنفی الولد أو</w:t>
      </w:r>
    </w:p>
    <w:p>
      <w:pPr>
        <w:pStyle w:val="BookText"/>
      </w:pPr>
      <w:r>
        <w:rPr>
          <w:rFonts w:ascii="IRNazanin" w:hAnsi="IRNazanin" w:eastAsia="IRNazanin" w:cs="IRNazanin"/>
          <w:lang w:bidi="fa-IR"/>
          <w:color w:val="111111"/>
          <w:sz w:val="28"/>
          <w:szCs w:val="28"/>
          <w:rtl/>
        </w:rPr>
        <w:t xml:space="preserve">القذف وباب (6) حکم من قال لامرأته بعد ما دخل بها لم أجدک عذراء</w:t>
      </w:r>
    </w:p>
    <w:p>
      <w:pPr>
        <w:pStyle w:val="BookText"/>
      </w:pPr>
      <w:r>
        <w:rPr>
          <w:rFonts w:ascii="IRNazanin" w:hAnsi="IRNazanin" w:eastAsia="IRNazanin" w:cs="IRNazanin"/>
          <w:lang w:bidi="fa-IR"/>
          <w:color w:val="111111"/>
          <w:sz w:val="28"/>
          <w:szCs w:val="28"/>
          <w:rtl/>
        </w:rPr>
        <w:t xml:space="preserve">ما یناسب الباب.</w:t>
      </w:r>
    </w:p>
    <w:p>
      <w:pPr>
        <w:pStyle w:val="Heading4"/>
      </w:pPr>
      <w:bookmarkStart w:id="404" w:name="_Toc197"/>
      <w:r>
        <w:t>(14) باب حکم من قذف الولد وأمه وحکم قذف الولد والده</w:t>
      </w:r>
      <w:bookmarkEnd w:id="404"/>
    </w:p>
    <w:p>
      <w:pPr>
        <w:pStyle w:val="BookText"/>
      </w:pPr>
      <w:r>
        <w:rPr>
          <w:rFonts w:ascii="IRNazanin" w:hAnsi="IRNazanin" w:eastAsia="IRNazanin" w:cs="IRNazanin"/>
          <w:lang w:bidi="fa-IR"/>
          <w:color w:val="111111"/>
          <w:sz w:val="28"/>
          <w:szCs w:val="28"/>
          <w:rtl/>
        </w:rPr>
        <w:t xml:space="preserve">1397 (1) کافی 212 ج 7 - تهذیب 77 ج 10 - علی بن إبراهیم عن</w:t>
      </w:r>
    </w:p>
    <w:p>
      <w:pPr>
        <w:pStyle w:val="BookText"/>
      </w:pPr>
      <w:r>
        <w:rPr>
          <w:rFonts w:ascii="IRNazanin" w:hAnsi="IRNazanin" w:eastAsia="IRNazanin" w:cs="IRNazanin"/>
          <w:lang w:bidi="fa-IR"/>
          <w:color w:val="111111"/>
          <w:sz w:val="28"/>
          <w:szCs w:val="28"/>
          <w:rtl/>
        </w:rPr>
        <w:t xml:space="preserve">أبیه عن ابن محبوب عن العلاء بن رزین عن محمد بن مسلم قال سألت</w:t>
      </w:r>
    </w:p>
    <w:p>
      <w:pPr>
        <w:pStyle w:val="BookText"/>
      </w:pPr>
      <w:r>
        <w:rPr>
          <w:rFonts w:ascii="IRNazanin" w:hAnsi="IRNazanin" w:eastAsia="IRNazanin" w:cs="IRNazanin"/>
          <w:lang w:bidi="fa-IR"/>
          <w:color w:val="111111"/>
          <w:sz w:val="28"/>
          <w:szCs w:val="28"/>
          <w:rtl/>
        </w:rPr>
        <w:t xml:space="preserve">أبا جعفر علیه السلام عن رجل قذف ابنه بالزنی فقال لو قتله ما قتل به و</w:t>
      </w:r>
    </w:p>
    <w:p>
      <w:pPr>
        <w:pStyle w:val="BookText"/>
      </w:pPr>
      <w:r>
        <w:rPr>
          <w:rFonts w:ascii="IRNazanin" w:hAnsi="IRNazanin" w:eastAsia="IRNazanin" w:cs="IRNazanin"/>
          <w:lang w:bidi="fa-IR"/>
          <w:color w:val="111111"/>
          <w:sz w:val="28"/>
          <w:szCs w:val="28"/>
          <w:rtl/>
        </w:rPr>
        <w:t xml:space="preserve">إن قذفه لم یجلد له قلت فان قذف أبوه أمه فقال إن قذفها وانتفی من</w:t>
      </w:r>
    </w:p>
    <w:p>
      <w:pPr>
        <w:pStyle w:val="BookText"/>
      </w:pPr>
      <w:r>
        <w:rPr>
          <w:rFonts w:ascii="IRNazanin" w:hAnsi="IRNazanin" w:eastAsia="IRNazanin" w:cs="IRNazanin"/>
          <w:lang w:bidi="fa-IR"/>
          <w:color w:val="111111"/>
          <w:sz w:val="28"/>
          <w:szCs w:val="28"/>
          <w:rtl/>
        </w:rPr>
        <w:t xml:space="preserve">ولدها تلاعنا ولم یلزم ذلک الولد الذی انتفی منه وفرق بینهما ولم تحل</w:t>
      </w:r>
    </w:p>
    <w:p>
      <w:pPr>
        <w:pStyle w:val="BookText"/>
      </w:pPr>
      <w:r>
        <w:rPr>
          <w:rFonts w:ascii="IRNazanin" w:hAnsi="IRNazanin" w:eastAsia="IRNazanin" w:cs="IRNazanin"/>
          <w:lang w:bidi="fa-IR"/>
          <w:color w:val="111111"/>
          <w:sz w:val="28"/>
          <w:szCs w:val="28"/>
          <w:rtl/>
        </w:rPr>
        <w:t xml:space="preserve">له (أبدا - کا) قال وإن کان قال لابنه وأمه حیة یا ابن الزانیة ولم ینتف من</w:t>
      </w:r>
    </w:p>
    <w:p>
      <w:pPr>
        <w:pStyle w:val="BookText"/>
      </w:pPr>
      <w:r>
        <w:rPr>
          <w:rFonts w:ascii="IRNazanin" w:hAnsi="IRNazanin" w:eastAsia="IRNazanin" w:cs="IRNazanin"/>
          <w:lang w:bidi="fa-IR"/>
          <w:color w:val="111111"/>
          <w:sz w:val="28"/>
          <w:szCs w:val="28"/>
          <w:rtl/>
        </w:rPr>
        <w:t xml:space="preserve">ولدها جلد الحد لها ولم یفرق بینهما قال وإن کان قال لابنه یا ابن الزانیة</w:t>
      </w:r>
    </w:p>
    <w:p>
      <w:pPr>
        <w:pStyle w:val="BookText"/>
      </w:pPr>
      <w:r>
        <w:rPr>
          <w:rFonts w:ascii="IRNazanin" w:hAnsi="IRNazanin" w:eastAsia="IRNazanin" w:cs="IRNazanin"/>
          <w:lang w:bidi="fa-IR"/>
          <w:color w:val="111111"/>
          <w:sz w:val="28"/>
          <w:szCs w:val="28"/>
          <w:rtl/>
        </w:rPr>
        <w:t xml:space="preserve">وأمه میتة ولم یکن لها من یأخذ بحقها منه إلا ولدها منه فإنه لا یقام علیه</w:t>
      </w:r>
    </w:p>
    <w:p>
      <w:pPr>
        <w:pStyle w:val="BookText"/>
      </w:pPr>
      <w:r>
        <w:rPr>
          <w:rFonts w:ascii="IRNazanin" w:hAnsi="IRNazanin" w:eastAsia="IRNazanin" w:cs="IRNazanin"/>
          <w:lang w:bidi="fa-IR"/>
          <w:color w:val="111111"/>
          <w:sz w:val="28"/>
          <w:szCs w:val="28"/>
          <w:rtl/>
        </w:rPr>
        <w:t xml:space="preserve">الحد لان حق الحد قد صار لولده منها وإن کان لها ولد من غیره فهو</w:t>
      </w:r>
    </w:p>
    <w:p>
      <w:pPr>
        <w:pStyle w:val="BookText"/>
      </w:pPr>
      <w:r>
        <w:rPr>
          <w:rFonts w:ascii="IRNazanin" w:hAnsi="IRNazanin" w:eastAsia="IRNazanin" w:cs="IRNazanin"/>
          <w:lang w:bidi="fa-IR"/>
          <w:color w:val="111111"/>
          <w:sz w:val="28"/>
          <w:szCs w:val="28"/>
          <w:rtl/>
        </w:rPr>
        <w:t xml:space="preserve">ولیها یجلد له وإن لم یکن لها ولد من غیره وکان لها قرابة یقومون بأخذ</w:t>
      </w:r>
    </w:p>
    <w:p>
      <w:pPr>
        <w:pStyle w:val="BookText"/>
      </w:pPr>
      <w:r>
        <w:rPr>
          <w:rFonts w:ascii="IRNazanin" w:hAnsi="IRNazanin" w:eastAsia="IRNazanin" w:cs="IRNazanin"/>
          <w:lang w:bidi="fa-IR"/>
          <w:color w:val="111111"/>
          <w:sz w:val="28"/>
          <w:szCs w:val="28"/>
          <w:rtl/>
        </w:rPr>
        <w:t xml:space="preserve">الحد </w:t>
      </w:r>
      <w:r>
        <w:rPr>
          <w:rStyle w:val="FootnoteReference"/>
        </w:rPr>
        <w:footnoteReference w:id="1267"/>
      </w:r>
      <w:r>
        <w:rPr>
          <w:rFonts w:ascii="IRNazanin" w:hAnsi="IRNazanin" w:eastAsia="IRNazanin" w:cs="IRNazanin"/>
          <w:lang w:bidi="fa-IR"/>
          <w:color w:val="111111"/>
          <w:sz w:val="28"/>
          <w:szCs w:val="28"/>
          <w:rtl/>
        </w:rPr>
        <w:t xml:space="preserve">جلد لهم.</w:t>
      </w:r>
    </w:p>
    <w:p>
      <w:pPr>
        <w:pStyle w:val="BookText"/>
      </w:pPr>
      <w:r>
        <w:rPr>
          <w:rFonts w:ascii="IRNazanin" w:hAnsi="IRNazanin" w:eastAsia="IRNazanin" w:cs="IRNazanin"/>
          <w:lang w:bidi="fa-IR"/>
          <w:color w:val="111111"/>
          <w:sz w:val="28"/>
          <w:szCs w:val="28"/>
          <w:rtl/>
        </w:rPr>
        <w:t xml:space="preserve">1398 (2) الجعفریات 124 -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إذا قذف الوالد ابنه لم یجلد وإذا قذف والده جلد.</w:t>
      </w:r>
    </w:p>
    <w:p>
      <w:pPr>
        <w:pStyle w:val="BookText"/>
      </w:pPr>
      <w:r>
        <w:rPr>
          <w:rFonts w:ascii="IRNazanin" w:hAnsi="IRNazanin" w:eastAsia="IRNazanin" w:cs="IRNazanin"/>
          <w:lang w:bidi="fa-IR"/>
          <w:color w:val="111111"/>
          <w:sz w:val="28"/>
          <w:szCs w:val="28"/>
          <w:rtl/>
        </w:rPr>
        <w:t xml:space="preserve">1399 (3) دعائم الاسلام 462 ج 2 - وعن علی علیه السلام أنه قال</w:t>
      </w:r>
    </w:p>
    <w:p>
      <w:pPr>
        <w:pStyle w:val="BookText"/>
      </w:pPr>
      <w:r>
        <w:rPr>
          <w:rFonts w:ascii="IRNazanin" w:hAnsi="IRNazanin" w:eastAsia="IRNazanin" w:cs="IRNazanin"/>
          <w:lang w:bidi="fa-IR"/>
          <w:color w:val="111111"/>
          <w:sz w:val="28"/>
          <w:szCs w:val="28"/>
          <w:rtl/>
        </w:rPr>
        <w:t xml:space="preserve">یحد الولد إذا قذف والده ولا یحد الوالد إذا قذف الولد.</w:t>
      </w:r>
    </w:p>
    <w:p>
      <w:pPr>
        <w:pStyle w:val="Heading4"/>
      </w:pPr>
      <w:bookmarkStart w:id="405" w:name="_Toc198"/>
      <w:r>
        <w:t>(15) باب کیفیة حد القاذف</w:t>
      </w:r>
      <w:bookmarkEnd w:id="405"/>
    </w:p>
    <w:p>
      <w:pPr>
        <w:pStyle w:val="BookText"/>
      </w:pPr>
      <w:r>
        <w:rPr>
          <w:rFonts w:ascii="IRNazanin" w:hAnsi="IRNazanin" w:eastAsia="IRNazanin" w:cs="IRNazanin"/>
          <w:lang w:bidi="fa-IR"/>
          <w:color w:val="111111"/>
          <w:sz w:val="28"/>
          <w:szCs w:val="28"/>
          <w:rtl/>
        </w:rPr>
        <w:t xml:space="preserve">1400 (1) کافی 213 ج 7 - عدة من أصحابنا عن تهذیب 70 ج 10 -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بن مهران قال</w:t>
      </w:r>
    </w:p>
    <w:p>
      <w:pPr>
        <w:pStyle w:val="BookText"/>
      </w:pPr>
      <w:r>
        <w:rPr>
          <w:rFonts w:ascii="IRNazanin" w:hAnsi="IRNazanin" w:eastAsia="IRNazanin" w:cs="IRNazanin"/>
          <w:lang w:bidi="fa-IR"/>
          <w:color w:val="111111"/>
          <w:sz w:val="28"/>
          <w:szCs w:val="28"/>
          <w:rtl/>
        </w:rPr>
        <w:t xml:space="preserve">سألته عن رجل </w:t>
      </w:r>
      <w:r>
        <w:rPr>
          <w:rStyle w:val="FootnoteReference"/>
        </w:rPr>
        <w:footnoteReference w:id="1268"/>
      </w:r>
      <w:r>
        <w:rPr>
          <w:rFonts w:ascii="IRNazanin" w:hAnsi="IRNazanin" w:eastAsia="IRNazanin" w:cs="IRNazanin"/>
          <w:lang w:bidi="fa-IR"/>
          <w:color w:val="111111"/>
          <w:sz w:val="28"/>
          <w:szCs w:val="28"/>
          <w:rtl/>
        </w:rPr>
        <w:t xml:space="preserve">یفتری کیف ینبغی للامام أن یضربه قال جلد بین</w:t>
      </w:r>
    </w:p>
    <w:p>
      <w:pPr>
        <w:pStyle w:val="BookText"/>
      </w:pPr>
      <w:r>
        <w:rPr>
          <w:rFonts w:ascii="IRNazanin" w:hAnsi="IRNazanin" w:eastAsia="IRNazanin" w:cs="IRNazanin"/>
          <w:lang w:bidi="fa-IR"/>
          <w:color w:val="111111"/>
          <w:sz w:val="28"/>
          <w:szCs w:val="28"/>
          <w:rtl/>
        </w:rPr>
        <w:t xml:space="preserve">الجلدین.</w:t>
      </w:r>
    </w:p>
    <w:p>
      <w:pPr>
        <w:pStyle w:val="BookText"/>
      </w:pPr>
      <w:r>
        <w:rPr>
          <w:rFonts w:ascii="IRNazanin" w:hAnsi="IRNazanin" w:eastAsia="IRNazanin" w:cs="IRNazanin"/>
          <w:lang w:bidi="fa-IR"/>
          <w:color w:val="111111"/>
          <w:sz w:val="28"/>
          <w:szCs w:val="28"/>
          <w:rtl/>
        </w:rPr>
        <w:t xml:space="preserve">1401 (2) کافی 213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صفوان عن إسحاق بن عمار عن أبی الحسن علیه السلام</w:t>
      </w:r>
    </w:p>
    <w:p>
      <w:pPr>
        <w:pStyle w:val="BookText"/>
      </w:pPr>
      <w:r>
        <w:rPr>
          <w:rFonts w:ascii="IRNazanin" w:hAnsi="IRNazanin" w:eastAsia="IRNazanin" w:cs="IRNazanin"/>
          <w:lang w:bidi="fa-IR"/>
          <w:color w:val="111111"/>
          <w:sz w:val="28"/>
          <w:szCs w:val="28"/>
          <w:rtl/>
        </w:rPr>
        <w:t xml:space="preserve">قال یجلد </w:t>
      </w:r>
      <w:r>
        <w:rPr>
          <w:rStyle w:val="FootnoteReference"/>
        </w:rPr>
        <w:footnoteReference w:id="1269"/>
      </w:r>
      <w:r>
        <w:rPr>
          <w:rFonts w:ascii="IRNazanin" w:hAnsi="IRNazanin" w:eastAsia="IRNazanin" w:cs="IRNazanin"/>
          <w:lang w:bidi="fa-IR"/>
          <w:color w:val="111111"/>
          <w:sz w:val="28"/>
          <w:szCs w:val="28"/>
          <w:rtl/>
        </w:rPr>
        <w:t xml:space="preserve">المفتری ضربا بین الضربین یضرب جسده کله.</w:t>
      </w:r>
    </w:p>
    <w:p>
      <w:pPr>
        <w:pStyle w:val="BookText"/>
      </w:pPr>
      <w:r>
        <w:rPr>
          <w:rFonts w:ascii="IRNazanin" w:hAnsi="IRNazanin" w:eastAsia="IRNazanin" w:cs="IRNazanin"/>
          <w:lang w:bidi="fa-IR"/>
          <w:color w:val="111111"/>
          <w:sz w:val="28"/>
          <w:szCs w:val="28"/>
          <w:rtl/>
        </w:rPr>
        <w:t xml:space="preserve">1402 (3) تهذیب 70 ج 10 - الحسین بن سعید عن صفوان عن</w:t>
      </w:r>
    </w:p>
    <w:p>
      <w:pPr>
        <w:pStyle w:val="BookText"/>
      </w:pPr>
      <w:r>
        <w:rPr>
          <w:rFonts w:ascii="IRNazanin" w:hAnsi="IRNazanin" w:eastAsia="IRNazanin" w:cs="IRNazanin"/>
          <w:lang w:bidi="fa-IR"/>
          <w:color w:val="111111"/>
          <w:sz w:val="28"/>
          <w:szCs w:val="28"/>
          <w:rtl/>
        </w:rPr>
        <w:t xml:space="preserve">إسحاق بن عمار عن أبی إبراهیم علیه السلام قال سألته عن المفتری قال</w:t>
      </w:r>
    </w:p>
    <w:p>
      <w:pPr>
        <w:pStyle w:val="BookText"/>
      </w:pPr>
      <w:r>
        <w:rPr>
          <w:rFonts w:ascii="IRNazanin" w:hAnsi="IRNazanin" w:eastAsia="IRNazanin" w:cs="IRNazanin"/>
          <w:lang w:bidi="fa-IR"/>
          <w:color w:val="111111"/>
          <w:sz w:val="28"/>
          <w:szCs w:val="28"/>
          <w:rtl/>
        </w:rPr>
        <w:t xml:space="preserve">یضرب ضربا بین الضربین یضرب جسده کله.</w:t>
      </w:r>
    </w:p>
    <w:p>
      <w:pPr>
        <w:pStyle w:val="BookText"/>
      </w:pPr>
      <w:r>
        <w:rPr>
          <w:rFonts w:ascii="IRNazanin" w:hAnsi="IRNazanin" w:eastAsia="IRNazanin" w:cs="IRNazanin"/>
          <w:lang w:bidi="fa-IR"/>
          <w:color w:val="111111"/>
          <w:sz w:val="28"/>
          <w:szCs w:val="28"/>
          <w:rtl/>
        </w:rPr>
        <w:t xml:space="preserve">1403 (4) کافی 213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70 ج 10 - یونس عن إسحاق بن عمار عن أبی الحسن علیه السلام</w:t>
      </w:r>
    </w:p>
    <w:p>
      <w:pPr>
        <w:pStyle w:val="BookText"/>
      </w:pPr>
      <w:r>
        <w:rPr>
          <w:rFonts w:ascii="IRNazanin" w:hAnsi="IRNazanin" w:eastAsia="IRNazanin" w:cs="IRNazanin"/>
          <w:lang w:bidi="fa-IR"/>
          <w:color w:val="111111"/>
          <w:sz w:val="28"/>
          <w:szCs w:val="28"/>
          <w:rtl/>
        </w:rPr>
        <w:t xml:space="preserve">قال المفتری یضرب بین الضربین یضرب جسده کله فوق ثیابه.</w:t>
      </w:r>
    </w:p>
    <w:p>
      <w:pPr>
        <w:pStyle w:val="BookText"/>
      </w:pPr>
      <w:r>
        <w:rPr>
          <w:rFonts w:ascii="IRNazanin" w:hAnsi="IRNazanin" w:eastAsia="IRNazanin" w:cs="IRNazanin"/>
          <w:lang w:bidi="fa-IR"/>
          <w:color w:val="111111"/>
          <w:sz w:val="28"/>
          <w:szCs w:val="28"/>
          <w:rtl/>
        </w:rPr>
        <w:t xml:space="preserve">1404 (5) نوادر أحمد بن محمد بن عیسی 142 - ابن عمار </w:t>
      </w:r>
      <w:r>
        <w:rPr>
          <w:rStyle w:val="FootnoteReference"/>
        </w:rPr>
        <w:footnoteReference w:id="1270"/>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قال یجلد الزانی أشد الحدین قلت فوق ثیابه</w:t>
      </w:r>
    </w:p>
    <w:p>
      <w:pPr>
        <w:pStyle w:val="BookText"/>
      </w:pPr>
      <w:r>
        <w:rPr>
          <w:rFonts w:ascii="IRNazanin" w:hAnsi="IRNazanin" w:eastAsia="IRNazanin" w:cs="IRNazanin"/>
          <w:lang w:bidi="fa-IR"/>
          <w:color w:val="111111"/>
          <w:sz w:val="28"/>
          <w:szCs w:val="28"/>
          <w:rtl/>
        </w:rPr>
        <w:t xml:space="preserve">قال لا ولکن یخلع ثیابه قلت فالمفتری قال ضرب بین الضربین فوق</w:t>
      </w:r>
    </w:p>
    <w:p>
      <w:pPr>
        <w:pStyle w:val="BookText"/>
      </w:pPr>
      <w:r>
        <w:rPr>
          <w:rFonts w:ascii="IRNazanin" w:hAnsi="IRNazanin" w:eastAsia="IRNazanin" w:cs="IRNazanin"/>
          <w:lang w:bidi="fa-IR"/>
          <w:color w:val="111111"/>
          <w:sz w:val="28"/>
          <w:szCs w:val="28"/>
          <w:rtl/>
        </w:rPr>
        <w:t xml:space="preserve">الثیاب یضرب جسده کله.</w:t>
      </w:r>
    </w:p>
    <w:p>
      <w:pPr>
        <w:pStyle w:val="BookText"/>
      </w:pPr>
      <w:r>
        <w:rPr>
          <w:rFonts w:ascii="IRNazanin" w:hAnsi="IRNazanin" w:eastAsia="IRNazanin" w:cs="IRNazanin"/>
          <w:lang w:bidi="fa-IR"/>
          <w:color w:val="111111"/>
          <w:sz w:val="28"/>
          <w:szCs w:val="28"/>
          <w:rtl/>
        </w:rPr>
        <w:t xml:space="preserve">1405 (6) کافی 214 ج 7 - عدة من أصحابنا عن سهل بن زیاد</w:t>
      </w:r>
    </w:p>
    <w:p>
      <w:pPr>
        <w:pStyle w:val="BookText"/>
      </w:pPr>
      <w:r>
        <w:rPr>
          <w:rFonts w:ascii="IRNazanin" w:hAnsi="IRNazanin" w:eastAsia="IRNazanin" w:cs="IRNazanin"/>
          <w:lang w:bidi="fa-IR"/>
          <w:color w:val="111111"/>
          <w:sz w:val="28"/>
          <w:szCs w:val="28"/>
          <w:rtl/>
        </w:rPr>
        <w:t xml:space="preserve">عن محمد بن الحسن بن شمون عن عبد الله بن عبد الرحمن عن مسمع بن</w:t>
      </w:r>
    </w:p>
    <w:p>
      <w:pPr>
        <w:pStyle w:val="BookText"/>
      </w:pPr>
      <w:r>
        <w:rPr>
          <w:rFonts w:ascii="IRNazanin" w:hAnsi="IRNazanin" w:eastAsia="IRNazanin" w:cs="IRNazanin"/>
          <w:lang w:bidi="fa-IR"/>
          <w:color w:val="111111"/>
          <w:sz w:val="28"/>
          <w:szCs w:val="28"/>
          <w:rtl/>
        </w:rPr>
        <w:t xml:space="preserve">عبد الملک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الزانی أشد ضربا من شارب الخمر وشارب الخمر أشد ضربا من</w:t>
      </w:r>
    </w:p>
    <w:p>
      <w:pPr>
        <w:pStyle w:val="BookText"/>
      </w:pPr>
      <w:r>
        <w:rPr>
          <w:rFonts w:ascii="IRNazanin" w:hAnsi="IRNazanin" w:eastAsia="IRNazanin" w:cs="IRNazanin"/>
          <w:lang w:bidi="fa-IR"/>
          <w:color w:val="111111"/>
          <w:sz w:val="28"/>
          <w:szCs w:val="28"/>
          <w:rtl/>
        </w:rPr>
        <w:t xml:space="preserve">القاذف والقاذف أشد ضربا من التعزیر.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0" w:name="pg12434_132817"/>
    <w:bookmarkEnd w:id="160"/>
    <w:p>
      <w:pPr>
        <w:pStyle w:val="BookText"/>
      </w:pPr>
      <w:r>
        <w:rPr>
          <w:rFonts w:ascii="IRNazanin" w:hAnsi="IRNazanin" w:eastAsia="IRNazanin" w:cs="IRNazanin"/>
          <w:lang w:bidi="fa-IR"/>
          <w:color w:val="111111"/>
          <w:sz w:val="28"/>
          <w:szCs w:val="28"/>
          <w:rtl/>
        </w:rPr>
        <w:t xml:space="preserve">1406 (7) الجعفریات 136 - بأسناده عن علی علیه السلام قال جلد</w:t>
      </w:r>
    </w:p>
    <w:p>
      <w:pPr>
        <w:pStyle w:val="BookText"/>
      </w:pPr>
      <w:r>
        <w:rPr>
          <w:rFonts w:ascii="IRNazanin" w:hAnsi="IRNazanin" w:eastAsia="IRNazanin" w:cs="IRNazanin"/>
          <w:lang w:bidi="fa-IR"/>
          <w:color w:val="111111"/>
          <w:sz w:val="28"/>
          <w:szCs w:val="28"/>
          <w:rtl/>
        </w:rPr>
        <w:t xml:space="preserve">الزانی أشد من جلد القاذف وجلد القاذف أشد من جلد الشارب وجلد</w:t>
      </w:r>
    </w:p>
    <w:p>
      <w:pPr>
        <w:pStyle w:val="BookText"/>
      </w:pPr>
      <w:r>
        <w:rPr>
          <w:rFonts w:ascii="IRNazanin" w:hAnsi="IRNazanin" w:eastAsia="IRNazanin" w:cs="IRNazanin"/>
          <w:lang w:bidi="fa-IR"/>
          <w:color w:val="111111"/>
          <w:sz w:val="28"/>
          <w:szCs w:val="28"/>
          <w:rtl/>
        </w:rPr>
        <w:t xml:space="preserve">الشارب أشد من جلد التعزیر دعائم الاسلام 458 ج 2 - عن جعفر بن</w:t>
      </w:r>
    </w:p>
    <w:p>
      <w:pPr>
        <w:pStyle w:val="BookText"/>
      </w:pPr>
      <w:r>
        <w:rPr>
          <w:rFonts w:ascii="IRNazanin" w:hAnsi="IRNazanin" w:eastAsia="IRNazanin" w:cs="IRNazanin"/>
          <w:lang w:bidi="fa-IR"/>
          <w:color w:val="111111"/>
          <w:sz w:val="28"/>
          <w:szCs w:val="28"/>
          <w:rtl/>
        </w:rPr>
        <w:t xml:space="preserve">محمد علیهما السلام أنه قال فی حد القاذف ثمانون جلدة کما قال الله</w:t>
      </w:r>
    </w:p>
    <w:p>
      <w:pPr>
        <w:pStyle w:val="BookText"/>
      </w:pPr>
      <w:r>
        <w:rPr>
          <w:rFonts w:ascii="IRNazanin" w:hAnsi="IRNazanin" w:eastAsia="IRNazanin" w:cs="IRNazanin"/>
          <w:lang w:bidi="fa-IR"/>
          <w:color w:val="111111"/>
          <w:sz w:val="28"/>
          <w:szCs w:val="28"/>
          <w:rtl/>
        </w:rPr>
        <w:t xml:space="preserve">تعالی وجلد الزانی (وذکر مثله).</w:t>
      </w:r>
    </w:p>
    <w:p>
      <w:pPr>
        <w:pStyle w:val="BookText"/>
      </w:pPr>
      <w:r>
        <w:rPr>
          <w:rFonts w:ascii="IRNazanin" w:hAnsi="IRNazanin" w:eastAsia="IRNazanin" w:cs="IRNazanin"/>
          <w:lang w:bidi="fa-IR"/>
          <w:color w:val="111111"/>
          <w:sz w:val="28"/>
          <w:szCs w:val="28"/>
          <w:rtl/>
        </w:rPr>
        <w:t xml:space="preserve">1407 (8) کافی 213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قال أمیر المؤمنین علیه</w:t>
      </w:r>
    </w:p>
    <w:p>
      <w:pPr>
        <w:pStyle w:val="BookText"/>
      </w:pPr>
      <w:r>
        <w:rPr>
          <w:rFonts w:ascii="IRNazanin" w:hAnsi="IRNazanin" w:eastAsia="IRNazanin" w:cs="IRNazanin"/>
          <w:lang w:bidi="fa-IR"/>
          <w:color w:val="111111"/>
          <w:sz w:val="28"/>
          <w:szCs w:val="28"/>
          <w:rtl/>
        </w:rPr>
        <w:t xml:space="preserve">السلام أمر رسول الله صلی الله علیه وآله أن لا ینزع شئ من ثیاب</w:t>
      </w:r>
    </w:p>
    <w:p>
      <w:pPr>
        <w:pStyle w:val="BookText"/>
      </w:pPr>
      <w:r>
        <w:rPr>
          <w:rFonts w:ascii="IRNazanin" w:hAnsi="IRNazanin" w:eastAsia="IRNazanin" w:cs="IRNazanin"/>
          <w:lang w:bidi="fa-IR"/>
          <w:color w:val="111111"/>
          <w:sz w:val="28"/>
          <w:szCs w:val="28"/>
          <w:rtl/>
        </w:rPr>
        <w:t xml:space="preserve">القاذف إلا الرداء.</w:t>
      </w:r>
    </w:p>
    <w:p>
      <w:pPr>
        <w:pStyle w:val="BookText"/>
      </w:pPr>
      <w:r>
        <w:rPr>
          <w:rFonts w:ascii="IRNazanin" w:hAnsi="IRNazanin" w:eastAsia="IRNazanin" w:cs="IRNazanin"/>
          <w:lang w:bidi="fa-IR"/>
          <w:color w:val="111111"/>
          <w:sz w:val="28"/>
          <w:szCs w:val="28"/>
          <w:rtl/>
        </w:rPr>
        <w:t xml:space="preserve">1408 (9) تهذیب 70 ج 10 - الحسین بن سعید عن فضالة عن</w:t>
      </w:r>
    </w:p>
    <w:p>
      <w:pPr>
        <w:pStyle w:val="BookText"/>
      </w:pPr>
      <w:r>
        <w:rPr>
          <w:rFonts w:ascii="IRNazanin" w:hAnsi="IRNazanin" w:eastAsia="IRNazanin" w:cs="IRNazanin"/>
          <w:lang w:bidi="fa-IR"/>
          <w:color w:val="111111"/>
          <w:sz w:val="28"/>
          <w:szCs w:val="28"/>
          <w:rtl/>
        </w:rPr>
        <w:t xml:space="preserve">الشعیری عن أبی عبد الله عن أبیه عن علی بن أبی طالب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ینزع من ثیاب القاذف إلا الرداء.</w:t>
      </w:r>
    </w:p>
    <w:p>
      <w:pPr>
        <w:pStyle w:val="Heading4"/>
      </w:pPr>
      <w:bookmarkStart w:id="406" w:name="_Toc199"/>
      <w:r>
        <w:t>(16) باب ان من قذف امرأته فکذب نفسه جلد الحد</w:t>
      </w:r>
      <w:bookmarkEnd w:id="406"/>
    </w:p>
    <w:p>
      <w:pPr>
        <w:pStyle w:val="BookText"/>
      </w:pPr>
      <w:r>
        <w:rPr>
          <w:rFonts w:ascii="IRNazanin" w:hAnsi="IRNazanin" w:eastAsia="IRNazanin" w:cs="IRNazanin"/>
          <w:lang w:bidi="fa-IR"/>
          <w:color w:val="111111"/>
          <w:sz w:val="28"/>
          <w:szCs w:val="28"/>
          <w:rtl/>
        </w:rPr>
        <w:t xml:space="preserve">1409 (1) نوادر أحمد بن محمد بن عیسی 155 - قال قال رسول الله</w:t>
      </w:r>
    </w:p>
    <w:p>
      <w:pPr>
        <w:pStyle w:val="BookText"/>
      </w:pPr>
      <w:r>
        <w:rPr>
          <w:rFonts w:ascii="IRNazanin" w:hAnsi="IRNazanin" w:eastAsia="IRNazanin" w:cs="IRNazanin"/>
          <w:lang w:bidi="fa-IR"/>
          <w:color w:val="111111"/>
          <w:sz w:val="28"/>
          <w:szCs w:val="28"/>
          <w:rtl/>
        </w:rPr>
        <w:t xml:space="preserve">صلی الله علیه وآله وإذا قذف الرجل [امرأته] فأکذب نفسه جلد حدا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وکانت المرأة امرأته فان لم یکذب نفسه تلاعنه وفرق بینهما.</w:t>
      </w:r>
    </w:p>
    <w:p>
      <w:pPr>
        <w:pStyle w:val="BookText"/>
      </w:pPr>
      <w:r>
        <w:rPr>
          <w:rFonts w:ascii="IRNazanin" w:hAnsi="IRNazanin" w:eastAsia="IRNazanin" w:cs="IRNazanin"/>
          <w:lang w:bidi="fa-IR"/>
          <w:color w:val="111111"/>
          <w:sz w:val="28"/>
          <w:szCs w:val="28"/>
          <w:rtl/>
        </w:rPr>
        <w:t xml:space="preserve">وتقدم فی أحادیث باب (16) أن حکم من أقر علی نفسه بحد ثم</w:t>
      </w:r>
    </w:p>
    <w:p>
      <w:pPr>
        <w:pStyle w:val="BookText"/>
      </w:pPr>
      <w:r>
        <w:rPr>
          <w:rFonts w:ascii="IRNazanin" w:hAnsi="IRNazanin" w:eastAsia="IRNazanin" w:cs="IRNazanin"/>
          <w:lang w:bidi="fa-IR"/>
          <w:color w:val="111111"/>
          <w:sz w:val="28"/>
          <w:szCs w:val="28"/>
          <w:rtl/>
        </w:rPr>
        <w:t xml:space="preserve">جحد ما یناسب ذلک.</w:t>
      </w:r>
    </w:p>
    <w:p>
      <w:pPr>
        <w:pStyle w:val="Heading4"/>
      </w:pPr>
      <w:bookmarkStart w:id="407" w:name="_Toc200"/>
      <w:r>
        <w:t>(17) باب حکم قذف المشرک المسلم وبالعکس وقذف بعض جاهلیة العرب</w:t>
      </w:r>
      <w:bookmarkEnd w:id="407"/>
    </w:p>
    <w:p>
      <w:pPr>
        <w:pStyle w:val="BookText"/>
      </w:pPr>
      <w:r>
        <w:rPr>
          <w:rFonts w:ascii="IRNazanin" w:hAnsi="IRNazanin" w:eastAsia="IRNazanin" w:cs="IRNazanin"/>
          <w:lang w:bidi="fa-IR"/>
          <w:color w:val="111111"/>
          <w:sz w:val="28"/>
          <w:szCs w:val="28"/>
          <w:rtl/>
        </w:rPr>
        <w:t xml:space="preserve">1410 (1) تهذیب 73 ج 10 - استبصار 229 ج 4 - محمد بن علی بن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محمد بن الحسین عن صفوان عن حریز عن بکیر عن</w:t>
      </w:r>
    </w:p>
    <w:p>
      <w:pPr>
        <w:pStyle w:val="BookText"/>
      </w:pPr>
      <w:r>
        <w:rPr>
          <w:rFonts w:ascii="IRNazanin" w:hAnsi="IRNazanin" w:eastAsia="IRNazanin" w:cs="IRNazanin"/>
          <w:lang w:bidi="fa-IR"/>
          <w:color w:val="111111"/>
          <w:sz w:val="28"/>
          <w:szCs w:val="28"/>
          <w:rtl/>
        </w:rPr>
        <w:t xml:space="preserve">أحدهما علیهما السلام أنه قال من افتری علی مسلم ضرب ثمانین یهودیا</w:t>
      </w:r>
    </w:p>
    <w:p>
      <w:pPr>
        <w:pStyle w:val="BookText"/>
      </w:pPr>
      <w:r>
        <w:rPr>
          <w:rFonts w:ascii="IRNazanin" w:hAnsi="IRNazanin" w:eastAsia="IRNazanin" w:cs="IRNazanin"/>
          <w:lang w:bidi="fa-IR"/>
          <w:color w:val="111111"/>
          <w:sz w:val="28"/>
          <w:szCs w:val="28"/>
          <w:rtl/>
        </w:rPr>
        <w:t xml:space="preserve">کان أو نصرانیا أو عبدا.</w:t>
      </w:r>
    </w:p>
    <w:p>
      <w:pPr>
        <w:pStyle w:val="BookText"/>
      </w:pPr>
      <w:r>
        <w:rPr>
          <w:rFonts w:ascii="IRNazanin" w:hAnsi="IRNazanin" w:eastAsia="IRNazanin" w:cs="IRNazanin"/>
          <w:lang w:bidi="fa-IR"/>
          <w:color w:val="111111"/>
          <w:sz w:val="28"/>
          <w:szCs w:val="28"/>
          <w:rtl/>
        </w:rPr>
        <w:t xml:space="preserve">1411 (2) کافی 239 ج 7 - محمد بن یحیی عن تهذیب 75 ج 10 -</w:t>
      </w:r>
    </w:p>
    <w:p>
      <w:pPr>
        <w:pStyle w:val="BookText"/>
      </w:pPr>
      <w:r>
        <w:rPr>
          <w:rFonts w:ascii="IRNazanin" w:hAnsi="IRNazanin" w:eastAsia="IRNazanin" w:cs="IRNazanin"/>
          <w:lang w:bidi="fa-IR"/>
          <w:color w:val="111111"/>
          <w:sz w:val="28"/>
          <w:szCs w:val="28"/>
          <w:rtl/>
        </w:rPr>
        <w:t xml:space="preserve">أحمد بن محمد عن فقیه 35 ج 4 - (الحسن - فقیه) بن محبوب عن عباد بن</w:t>
      </w:r>
    </w:p>
    <w:p>
      <w:pPr>
        <w:pStyle w:val="BookText"/>
      </w:pPr>
      <w:r>
        <w:rPr>
          <w:rFonts w:ascii="IRNazanin" w:hAnsi="IRNazanin" w:eastAsia="IRNazanin" w:cs="IRNazanin"/>
          <w:lang w:bidi="fa-IR"/>
          <w:color w:val="111111"/>
          <w:sz w:val="28"/>
          <w:szCs w:val="28"/>
          <w:rtl/>
        </w:rPr>
        <w:t xml:space="preserve">صهیب قال سئل أبو عبد الله علیه السلام عن نصرانی قذف مسلما فقال له</w:t>
      </w:r>
    </w:p>
    <w:p>
      <w:pPr>
        <w:pStyle w:val="BookText"/>
      </w:pPr>
      <w:r>
        <w:rPr>
          <w:rFonts w:ascii="IRNazanin" w:hAnsi="IRNazanin" w:eastAsia="IRNazanin" w:cs="IRNazanin"/>
          <w:lang w:bidi="fa-IR"/>
          <w:color w:val="111111"/>
          <w:sz w:val="28"/>
          <w:szCs w:val="28"/>
          <w:rtl/>
        </w:rPr>
        <w:t xml:space="preserve">یا زان فقال یجلد ثمانین جلدة لحق المسلم وثمانین سوطا </w:t>
      </w:r>
      <w:r>
        <w:rPr>
          <w:rStyle w:val="FootnoteReference"/>
        </w:rPr>
        <w:footnoteReference w:id="1272"/>
      </w:r>
      <w:r>
        <w:rPr>
          <w:rFonts w:ascii="IRNazanin" w:hAnsi="IRNazanin" w:eastAsia="IRNazanin" w:cs="IRNazanin"/>
          <w:lang w:bidi="fa-IR"/>
          <w:color w:val="111111"/>
          <w:sz w:val="28"/>
          <w:szCs w:val="28"/>
          <w:rtl/>
        </w:rPr>
        <w:t xml:space="preserve">إلا سوطا</w:t>
      </w:r>
    </w:p>
    <w:p>
      <w:pPr>
        <w:pStyle w:val="BookText"/>
      </w:pPr>
      <w:r>
        <w:rPr>
          <w:rFonts w:ascii="IRNazanin" w:hAnsi="IRNazanin" w:eastAsia="IRNazanin" w:cs="IRNazanin"/>
          <w:lang w:bidi="fa-IR"/>
          <w:color w:val="111111"/>
          <w:sz w:val="28"/>
          <w:szCs w:val="28"/>
          <w:rtl/>
        </w:rPr>
        <w:t xml:space="preserve">لحرمة الاسلام ویحلق رأسه ویطاف به فی أهل دینه لکی ینکل غیره.</w:t>
      </w:r>
    </w:p>
    <w:p>
      <w:pPr>
        <w:pStyle w:val="BookText"/>
      </w:pPr>
      <w:r>
        <w:rPr>
          <w:rFonts w:ascii="IRNazanin" w:hAnsi="IRNazanin" w:eastAsia="IRNazanin" w:cs="IRNazanin"/>
          <w:lang w:bidi="fa-IR"/>
          <w:color w:val="111111"/>
          <w:sz w:val="28"/>
          <w:szCs w:val="28"/>
          <w:rtl/>
        </w:rPr>
        <w:t xml:space="preserve">1412 (3) دعائم الاسلام 460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إذا قذف المشرک مسلما ضرب الحد وحلق رأسه ولحیته</w:t>
      </w:r>
    </w:p>
    <w:p>
      <w:pPr>
        <w:pStyle w:val="BookText"/>
      </w:pPr>
      <w:r>
        <w:rPr>
          <w:rFonts w:ascii="IRNazanin" w:hAnsi="IRNazanin" w:eastAsia="IRNazanin" w:cs="IRNazanin"/>
          <w:lang w:bidi="fa-IR"/>
          <w:color w:val="111111"/>
          <w:sz w:val="28"/>
          <w:szCs w:val="28"/>
          <w:rtl/>
        </w:rPr>
        <w:t xml:space="preserve">وطیف به علی أهل ملته ونکل به لیکون عظة لغیره من المشرکین.</w:t>
      </w:r>
    </w:p>
    <w:p>
      <w:pPr>
        <w:pStyle w:val="BookText"/>
      </w:pPr>
      <w:r>
        <w:rPr>
          <w:rFonts w:ascii="IRNazanin" w:hAnsi="IRNazanin" w:eastAsia="IRNazanin" w:cs="IRNazanin"/>
          <w:lang w:bidi="fa-IR"/>
          <w:color w:val="111111"/>
          <w:sz w:val="28"/>
          <w:szCs w:val="28"/>
          <w:rtl/>
        </w:rPr>
        <w:t xml:space="preserve">1413 (4) مستدرک 101 ج 18 - أحمد بن محمد بن عیسی فی نوادره</w:t>
      </w:r>
    </w:p>
    <w:p>
      <w:pPr>
        <w:pStyle w:val="BookText"/>
      </w:pPr>
      <w:r>
        <w:rPr>
          <w:rFonts w:ascii="IRNazanin" w:hAnsi="IRNazanin" w:eastAsia="IRNazanin" w:cs="IRNazanin"/>
          <w:lang w:bidi="fa-IR"/>
          <w:color w:val="111111"/>
          <w:sz w:val="28"/>
          <w:szCs w:val="28"/>
          <w:rtl/>
        </w:rPr>
        <w:t xml:space="preserve">عن الرضا عن أبیه علیهما السلام فی حدیث والیهودی والنصرانی</w:t>
      </w:r>
    </w:p>
    <w:p>
      <w:pPr>
        <w:pStyle w:val="BookText"/>
      </w:pPr>
      <w:r>
        <w:rPr>
          <w:rFonts w:ascii="IRNazanin" w:hAnsi="IRNazanin" w:eastAsia="IRNazanin" w:cs="IRNazanin"/>
          <w:lang w:bidi="fa-IR"/>
          <w:color w:val="111111"/>
          <w:sz w:val="28"/>
          <w:szCs w:val="28"/>
          <w:rtl/>
        </w:rPr>
        <w:t xml:space="preserve">والمجوسی متی قذفوا المسلم کان علیهم الحد والیهودیة والنصرانیة</w:t>
      </w:r>
    </w:p>
    <w:p>
      <w:pPr>
        <w:pStyle w:val="BookText"/>
      </w:pPr>
      <w:r>
        <w:rPr>
          <w:rFonts w:ascii="IRNazanin" w:hAnsi="IRNazanin" w:eastAsia="IRNazanin" w:cs="IRNazanin"/>
          <w:lang w:bidi="fa-IR"/>
          <w:color w:val="111111"/>
          <w:sz w:val="28"/>
          <w:szCs w:val="28"/>
          <w:rtl/>
        </w:rPr>
        <w:t xml:space="preserve">متی کانت تحت المسلم فقذف ابنها یحد القاذف لان المسلم قد حصنها.</w:t>
      </w:r>
    </w:p>
    <w:p>
      <w:pPr>
        <w:pStyle w:val="BookText"/>
      </w:pPr>
      <w:r>
        <w:rPr>
          <w:rFonts w:ascii="IRNazanin" w:hAnsi="IRNazanin" w:eastAsia="IRNazanin" w:cs="IRNazanin"/>
          <w:lang w:bidi="fa-IR"/>
          <w:color w:val="111111"/>
          <w:sz w:val="28"/>
          <w:szCs w:val="28"/>
          <w:rtl/>
        </w:rPr>
        <w:t xml:space="preserve">1414 (5) کافی 239 ج 7 - (علی بن إبراهیم عن محمد بن عیسی -</w:t>
      </w:r>
    </w:p>
    <w:p>
      <w:pPr>
        <w:pStyle w:val="BookText"/>
      </w:pPr>
      <w:r>
        <w:rPr>
          <w:rFonts w:ascii="IRNazanin" w:hAnsi="IRNazanin" w:eastAsia="IRNazanin" w:cs="IRNazanin"/>
          <w:lang w:bidi="fa-IR"/>
          <w:color w:val="111111"/>
          <w:sz w:val="28"/>
          <w:szCs w:val="28"/>
          <w:rtl/>
        </w:rPr>
        <w:t xml:space="preserve">معلق) عن یونس عن سماعة قال سألته عن الیهودی والنصرانی یقذف</w:t>
      </w:r>
    </w:p>
    <w:p>
      <w:pPr>
        <w:pStyle w:val="BookText"/>
      </w:pPr>
      <w:r>
        <w:rPr>
          <w:rFonts w:ascii="IRNazanin" w:hAnsi="IRNazanin" w:eastAsia="IRNazanin" w:cs="IRNazanin"/>
          <w:lang w:bidi="fa-IR"/>
          <w:color w:val="111111"/>
          <w:sz w:val="28"/>
          <w:szCs w:val="28"/>
          <w:rtl/>
        </w:rPr>
        <w:t xml:space="preserve">صاحبه ملة علی ملة </w:t>
      </w:r>
      <w:r>
        <w:rPr>
          <w:rStyle w:val="FootnoteReference"/>
        </w:rPr>
        <w:footnoteReference w:id="1273"/>
      </w:r>
      <w:r>
        <w:rPr>
          <w:rFonts w:ascii="IRNazanin" w:hAnsi="IRNazanin" w:eastAsia="IRNazanin" w:cs="IRNazanin"/>
          <w:lang w:bidi="fa-IR"/>
          <w:color w:val="111111"/>
          <w:sz w:val="28"/>
          <w:szCs w:val="28"/>
          <w:rtl/>
        </w:rPr>
        <w:t xml:space="preserve">والمجوسی یقذف المسلم قال یجلد الحد.</w:t>
      </w:r>
    </w:p>
    <w:p>
      <w:pPr>
        <w:pStyle w:val="BookText"/>
      </w:pPr>
      <w:r>
        <w:rPr>
          <w:rFonts w:ascii="IRNazanin" w:hAnsi="IRNazanin" w:eastAsia="IRNazanin" w:cs="IRNazanin"/>
          <w:lang w:bidi="fa-IR"/>
          <w:color w:val="111111"/>
          <w:sz w:val="28"/>
          <w:szCs w:val="28"/>
          <w:rtl/>
        </w:rPr>
        <w:t xml:space="preserve">تهذیب 74 ج 10 - عنه </w:t>
      </w:r>
      <w:r>
        <w:rPr>
          <w:rStyle w:val="FootnoteReference"/>
        </w:rPr>
        <w:footnoteReference w:id="1274"/>
      </w:r>
      <w:r>
        <w:rPr>
          <w:rFonts w:ascii="IRNazanin" w:hAnsi="IRNazanin" w:eastAsia="IRNazanin" w:cs="IRNazanin"/>
          <w:lang w:bidi="fa-IR"/>
          <w:color w:val="111111"/>
          <w:sz w:val="28"/>
          <w:szCs w:val="28"/>
          <w:rtl/>
        </w:rPr>
        <w:t xml:space="preserve">عن یونس قال سألته (وذکر مثله إلا أنه قال</w:t>
      </w:r>
    </w:p>
    <w:p>
      <w:pPr>
        <w:pStyle w:val="BookText"/>
      </w:pPr>
      <w:r>
        <w:rPr>
          <w:rFonts w:ascii="IRNazanin" w:hAnsi="IRNazanin" w:eastAsia="IRNazanin" w:cs="IRNazanin"/>
          <w:lang w:bidi="fa-IR"/>
          <w:color w:val="111111"/>
          <w:sz w:val="28"/>
          <w:szCs w:val="28"/>
          <w:rtl/>
        </w:rPr>
        <w:t xml:space="preserve">صاحب ملة علی ملته) أی یقذف کل ملة من کان علی ملته.</w:t>
      </w:r>
    </w:p>
    <w:p>
      <w:pPr>
        <w:pStyle w:val="BookText"/>
      </w:pPr>
      <w:r>
        <w:rPr>
          <w:rFonts w:ascii="IRNazanin" w:hAnsi="IRNazanin" w:eastAsia="IRNazanin" w:cs="IRNazanin"/>
          <w:lang w:bidi="fa-IR"/>
          <w:color w:val="111111"/>
          <w:sz w:val="28"/>
          <w:szCs w:val="28"/>
          <w:rtl/>
        </w:rPr>
        <w:t xml:space="preserve">1415 (6) فقه الرضا علیه السلام 285 - وإذا قذف ذمی مسلما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حدین حدا للقذف والحد الاخر لحرمة الاسلام (وفی ذیل صفحة</w:t>
      </w:r>
    </w:p>
    <w:p>
      <w:pPr>
        <w:pStyle w:val="BookText"/>
      </w:pPr>
      <w:r>
        <w:rPr>
          <w:rFonts w:ascii="IRNazanin" w:hAnsi="IRNazanin" w:eastAsia="IRNazanin" w:cs="IRNazanin"/>
          <w:lang w:bidi="fa-IR"/>
          <w:color w:val="111111"/>
          <w:sz w:val="28"/>
          <w:szCs w:val="28"/>
          <w:rtl/>
        </w:rPr>
        <w:t xml:space="preserve">285 وفی نسخة) وإذا قذف الرجل المسلم الذمی لم یجلد.</w:t>
      </w:r>
    </w:p>
    <w:p>
      <w:pPr>
        <w:pStyle w:val="BookText"/>
      </w:pPr>
      <w:r>
        <w:rPr>
          <w:rFonts w:ascii="IRNazanin" w:hAnsi="IRNazanin" w:eastAsia="IRNazanin" w:cs="IRNazanin"/>
          <w:lang w:bidi="fa-IR"/>
          <w:color w:val="111111"/>
          <w:sz w:val="28"/>
          <w:szCs w:val="28"/>
          <w:rtl/>
        </w:rPr>
        <w:t xml:space="preserve">1416 (7) دعائم الاسلام 460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إذا قذف المسلم مشرکة وزوجها مسلم أو ابنها أو قذف</w:t>
      </w:r>
    </w:p>
    <w:p>
      <w:pPr>
        <w:pStyle w:val="BookText"/>
      </w:pPr>
      <w:r>
        <w:rPr>
          <w:rFonts w:ascii="IRNazanin" w:hAnsi="IRNazanin" w:eastAsia="IRNazanin" w:cs="IRNazanin"/>
          <w:lang w:bidi="fa-IR"/>
          <w:color w:val="111111"/>
          <w:sz w:val="28"/>
          <w:szCs w:val="28"/>
          <w:rtl/>
        </w:rPr>
        <w:t xml:space="preserve">مشرکا وله ولد مسلم فقام یطلب الحد جلد القاذف حد القذف.</w:t>
      </w:r>
    </w:p>
    <w:p>
      <w:pPr>
        <w:pStyle w:val="BookText"/>
      </w:pPr>
      <w:r>
        <w:rPr>
          <w:rFonts w:ascii="IRNazanin" w:hAnsi="IRNazanin" w:eastAsia="IRNazanin" w:cs="IRNazanin"/>
          <w:lang w:bidi="fa-IR"/>
          <w:color w:val="111111"/>
          <w:sz w:val="28"/>
          <w:szCs w:val="28"/>
          <w:rtl/>
        </w:rPr>
        <w:t xml:space="preserve">1417 (8) کافی 243 ج 7 - تهذیب 75 ج 10 - حمید بن زیاد عن</w:t>
      </w:r>
    </w:p>
    <w:p>
      <w:pPr>
        <w:pStyle w:val="BookText"/>
      </w:pPr>
      <w:r>
        <w:rPr>
          <w:rFonts w:ascii="IRNazanin" w:hAnsi="IRNazanin" w:eastAsia="IRNazanin" w:cs="IRNazanin"/>
          <w:lang w:bidi="fa-IR"/>
          <w:color w:val="111111"/>
          <w:sz w:val="28"/>
          <w:szCs w:val="28"/>
          <w:rtl/>
        </w:rPr>
        <w:t xml:space="preserve">الحسن بن محمد بن سماعة عن أحمد بن الحسن المیثمی </w:t>
      </w:r>
      <w:r>
        <w:rPr>
          <w:rStyle w:val="FootnoteReference"/>
        </w:rPr>
        <w:footnoteReference w:id="1275"/>
      </w:r>
      <w:r>
        <w:rPr>
          <w:rFonts w:ascii="IRNazanin" w:hAnsi="IRNazanin" w:eastAsia="IRNazanin" w:cs="IRNazanin"/>
          <w:lang w:bidi="fa-IR"/>
          <w:color w:val="111111"/>
          <w:sz w:val="28"/>
          <w:szCs w:val="28"/>
          <w:rtl/>
        </w:rPr>
        <w:t xml:space="preserve">عن أبان بن</w:t>
      </w:r>
    </w:p>
    <w:p>
      <w:pPr>
        <w:pStyle w:val="BookText"/>
      </w:pPr>
      <w:r>
        <w:rPr>
          <w:rFonts w:ascii="IRNazanin" w:hAnsi="IRNazanin" w:eastAsia="IRNazanin" w:cs="IRNazanin"/>
          <w:lang w:bidi="fa-IR"/>
          <w:color w:val="111111"/>
          <w:sz w:val="28"/>
          <w:szCs w:val="28"/>
          <w:rtl/>
        </w:rPr>
        <w:t xml:space="preserve">عثمان عن إسماعیل بن الفضیل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الافتراء علی أهل الذمة (وأهل الکتاب - یب) هل یجلد المسلم الحد فی</w:t>
      </w:r>
    </w:p>
    <w:p>
      <w:pPr>
        <w:pStyle w:val="BookText"/>
      </w:pPr>
      <w:r>
        <w:rPr>
          <w:rFonts w:ascii="IRNazanin" w:hAnsi="IRNazanin" w:eastAsia="IRNazanin" w:cs="IRNazanin"/>
          <w:lang w:bidi="fa-IR"/>
          <w:color w:val="111111"/>
          <w:sz w:val="28"/>
          <w:szCs w:val="28"/>
          <w:rtl/>
        </w:rPr>
        <w:t xml:space="preserve">الافتراء علیهم قال لا ولکن یعزر.</w:t>
      </w:r>
    </w:p>
    <w:p>
      <w:pPr>
        <w:pStyle w:val="BookText"/>
      </w:pPr>
      <w:r>
        <w:rPr>
          <w:rFonts w:ascii="IRNazanin" w:hAnsi="IRNazanin" w:eastAsia="IRNazanin" w:cs="IRNazanin"/>
          <w:lang w:bidi="fa-IR"/>
          <w:color w:val="111111"/>
          <w:sz w:val="28"/>
          <w:szCs w:val="28"/>
          <w:rtl/>
        </w:rPr>
        <w:t xml:space="preserve">1418 (9) دعائم الاسلام 460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إذا قذف أهل الکتاب بعضهم بعضا حد القاذف للمقذوف</w:t>
      </w:r>
    </w:p>
    <w:p>
      <w:pPr>
        <w:pStyle w:val="BookText"/>
      </w:pPr>
      <w:r>
        <w:rPr>
          <w:rFonts w:ascii="IRNazanin" w:hAnsi="IRNazanin" w:eastAsia="IRNazanin" w:cs="IRNazanin"/>
          <w:lang w:bidi="fa-IR"/>
          <w:color w:val="111111"/>
          <w:sz w:val="28"/>
          <w:szCs w:val="28"/>
          <w:rtl/>
        </w:rPr>
        <w:t xml:space="preserve">یعنی إذا رفعه کان من أهل ملته أو من غیرهم من المشرکین وفیه - و</w:t>
      </w:r>
    </w:p>
    <w:p>
      <w:pPr>
        <w:pStyle w:val="BookText"/>
      </w:pPr>
      <w:r>
        <w:rPr>
          <w:rFonts w:ascii="IRNazanin" w:hAnsi="IRNazanin" w:eastAsia="IRNazanin" w:cs="IRNazanin"/>
          <w:lang w:bidi="fa-IR"/>
          <w:color w:val="111111"/>
          <w:sz w:val="28"/>
          <w:szCs w:val="28"/>
          <w:rtl/>
        </w:rPr>
        <w:t xml:space="preserve">عنه علیه السلام وقال تقام </w:t>
      </w:r>
      <w:r>
        <w:rPr>
          <w:rStyle w:val="FootnoteReference"/>
        </w:rPr>
        <w:footnoteReference w:id="1276"/>
      </w:r>
      <w:r>
        <w:rPr>
          <w:rFonts w:ascii="IRNazanin" w:hAnsi="IRNazanin" w:eastAsia="IRNazanin" w:cs="IRNazanin"/>
          <w:lang w:bidi="fa-IR"/>
          <w:color w:val="111111"/>
          <w:sz w:val="28"/>
          <w:szCs w:val="28"/>
          <w:rtl/>
        </w:rPr>
        <w:t xml:space="preserve">الحدود علی أهل کل دین بما استحلوه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1419 (10) تهذیب 87 ج 10 - محمد بن الحسن الصفار عن</w:t>
      </w:r>
    </w:p>
    <w:p>
      <w:pPr>
        <w:pStyle w:val="BookText"/>
      </w:pPr>
      <w:r>
        <w:rPr>
          <w:rFonts w:ascii="IRNazanin" w:hAnsi="IRNazanin" w:eastAsia="IRNazanin" w:cs="IRNazanin"/>
          <w:lang w:bidi="fa-IR"/>
          <w:color w:val="111111"/>
          <w:sz w:val="28"/>
          <w:szCs w:val="28"/>
          <w:rtl/>
        </w:rPr>
        <w:t xml:space="preserve">الحسین بن علی عن یونس بن عبد الرحمن عن أبی بکر الحضرمی عن أبی</w:t>
      </w:r>
    </w:p>
    <w:p>
      <w:pPr>
        <w:pStyle w:val="BookText"/>
      </w:pPr>
      <w:r>
        <w:rPr>
          <w:rFonts w:ascii="IRNazanin" w:hAnsi="IRNazanin" w:eastAsia="IRNazanin" w:cs="IRNazanin"/>
          <w:lang w:bidi="fa-IR"/>
          <w:color w:val="111111"/>
          <w:sz w:val="28"/>
          <w:szCs w:val="28"/>
          <w:rtl/>
        </w:rPr>
        <w:t xml:space="preserve">جعفر علیه السلام قال قلت جعلت فداک ما تقول فی رجل یقذف</w:t>
      </w:r>
    </w:p>
    <w:p>
      <w:pPr>
        <w:pStyle w:val="BookText"/>
      </w:pPr>
      <w:r>
        <w:rPr>
          <w:rFonts w:ascii="IRNazanin" w:hAnsi="IRNazanin" w:eastAsia="IRNazanin" w:cs="IRNazanin"/>
          <w:lang w:bidi="fa-IR"/>
          <w:color w:val="111111"/>
          <w:sz w:val="28"/>
          <w:szCs w:val="28"/>
          <w:rtl/>
        </w:rPr>
        <w:t xml:space="preserve">بعض جاهلیة العرب قال یضرب الحد ان ذلک یدخل علی رسول الله</w:t>
      </w:r>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1420 (11) فقیه 35 ج 4 - وروی عن صفوان عن أبی بکر الحضرمی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یفتری علی رجل من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61" w:name="pg12434_132820"/>
    <w:bookmarkEnd w:id="161"/>
    <w:p>
      <w:pPr>
        <w:pStyle w:val="BookText"/>
      </w:pPr>
      <w:r>
        <w:rPr>
          <w:rFonts w:ascii="IRNazanin" w:hAnsi="IRNazanin" w:eastAsia="IRNazanin" w:cs="IRNazanin"/>
          <w:lang w:bidi="fa-IR"/>
          <w:color w:val="111111"/>
          <w:sz w:val="28"/>
          <w:szCs w:val="28"/>
          <w:rtl/>
        </w:rPr>
        <w:t xml:space="preserve">جاهلیة العرب قال یضرب حدا قلت یضرب حدا قال نعم إن ذلک</w:t>
      </w:r>
    </w:p>
    <w:p>
      <w:pPr>
        <w:pStyle w:val="BookText"/>
      </w:pPr>
      <w:r>
        <w:rPr>
          <w:rFonts w:ascii="IRNazanin" w:hAnsi="IRNazanin" w:eastAsia="IRNazanin" w:cs="IRNazanin"/>
          <w:lang w:bidi="fa-IR"/>
          <w:color w:val="111111"/>
          <w:sz w:val="28"/>
          <w:szCs w:val="28"/>
          <w:rtl/>
        </w:rPr>
        <w:t xml:space="preserve">یدخل علی رسول الله صلی الله علیه وآله.</w:t>
      </w:r>
    </w:p>
    <w:p>
      <w:pPr>
        <w:pStyle w:val="BookText"/>
      </w:pPr>
      <w:r>
        <w:rPr>
          <w:rFonts w:ascii="IRNazanin" w:hAnsi="IRNazanin" w:eastAsia="IRNazanin" w:cs="IRNazanin"/>
          <w:lang w:bidi="fa-IR"/>
          <w:color w:val="111111"/>
          <w:sz w:val="28"/>
          <w:szCs w:val="28"/>
          <w:rtl/>
        </w:rPr>
        <w:t xml:space="preserve">وتقدم فی أحادیث باب (1) حرمة قذف المسلم ومن لیس بمسلم من</w:t>
      </w:r>
    </w:p>
    <w:p>
      <w:pPr>
        <w:pStyle w:val="BookText"/>
      </w:pPr>
      <w:r>
        <w:rPr>
          <w:rFonts w:ascii="IRNazanin" w:hAnsi="IRNazanin" w:eastAsia="IRNazanin" w:cs="IRNazanin"/>
          <w:lang w:bidi="fa-IR"/>
          <w:color w:val="111111"/>
          <w:sz w:val="28"/>
          <w:szCs w:val="28"/>
          <w:rtl/>
        </w:rPr>
        <w:t xml:space="preserve">أبواب القذف ما یدل علی ذلک. وفی روایة أبی بصیر (35) من باب (2)</w:t>
      </w:r>
    </w:p>
    <w:p>
      <w:pPr>
        <w:pStyle w:val="BookText"/>
      </w:pPr>
      <w:r>
        <w:rPr>
          <w:rFonts w:ascii="IRNazanin" w:hAnsi="IRNazanin" w:eastAsia="IRNazanin" w:cs="IRNazanin"/>
          <w:lang w:bidi="fa-IR"/>
          <w:color w:val="111111"/>
          <w:sz w:val="28"/>
          <w:szCs w:val="28"/>
          <w:rtl/>
        </w:rPr>
        <w:t xml:space="preserve">حد القاذف حرا کان أو مملوکا قوله علیه السلام حد الیهودی والنصرانی</w:t>
      </w:r>
    </w:p>
    <w:p>
      <w:pPr>
        <w:pStyle w:val="BookText"/>
      </w:pPr>
      <w:r>
        <w:rPr>
          <w:rFonts w:ascii="IRNazanin" w:hAnsi="IRNazanin" w:eastAsia="IRNazanin" w:cs="IRNazanin"/>
          <w:lang w:bidi="fa-IR"/>
          <w:color w:val="111111"/>
          <w:sz w:val="28"/>
          <w:szCs w:val="28"/>
          <w:rtl/>
        </w:rPr>
        <w:t xml:space="preserve">والمملوک فی الخمر والفریة سواء وفی أحادیث باب (6) حکم من قذف</w:t>
      </w:r>
    </w:p>
    <w:p>
      <w:pPr>
        <w:pStyle w:val="BookText"/>
      </w:pPr>
      <w:r>
        <w:rPr>
          <w:rFonts w:ascii="IRNazanin" w:hAnsi="IRNazanin" w:eastAsia="IRNazanin" w:cs="IRNazanin"/>
          <w:lang w:bidi="fa-IR"/>
          <w:color w:val="111111"/>
          <w:sz w:val="28"/>
          <w:szCs w:val="28"/>
          <w:rtl/>
        </w:rPr>
        <w:t xml:space="preserve">ابن من زنت وأقرت ما یناسب الباب فراجع.</w:t>
      </w:r>
    </w:p>
    <w:p>
      <w:pPr>
        <w:pStyle w:val="Heading4"/>
      </w:pPr>
      <w:bookmarkStart w:id="408" w:name="_Toc201"/>
      <w:r>
        <w:t>(18) باب أنه إذا تقاذف اثنان سقط عنهما الحد ولزمهما التعزیر</w:t>
      </w:r>
      <w:bookmarkEnd w:id="408"/>
    </w:p>
    <w:p>
      <w:pPr>
        <w:pStyle w:val="BookText"/>
      </w:pPr>
      <w:r>
        <w:rPr>
          <w:rFonts w:ascii="IRNazanin" w:hAnsi="IRNazanin" w:eastAsia="IRNazanin" w:cs="IRNazanin"/>
          <w:lang w:bidi="fa-IR"/>
          <w:color w:val="111111"/>
          <w:sz w:val="28"/>
          <w:szCs w:val="28"/>
          <w:rtl/>
        </w:rPr>
        <w:t xml:space="preserve">1421 (1) کافی 240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81 ج 10 - یونس عن عبد الله بن سنان قال سألت أبا عبد الله علیه</w:t>
      </w:r>
    </w:p>
    <w:p>
      <w:pPr>
        <w:pStyle w:val="BookText"/>
      </w:pPr>
      <w:r>
        <w:rPr>
          <w:rFonts w:ascii="IRNazanin" w:hAnsi="IRNazanin" w:eastAsia="IRNazanin" w:cs="IRNazanin"/>
          <w:lang w:bidi="fa-IR"/>
          <w:color w:val="111111"/>
          <w:sz w:val="28"/>
          <w:szCs w:val="28"/>
          <w:rtl/>
        </w:rPr>
        <w:t xml:space="preserve">السلام عن رجلین افتری کل واحد منهما علی صاحبه فقال یدرأ عنهما</w:t>
      </w:r>
    </w:p>
    <w:p>
      <w:pPr>
        <w:pStyle w:val="BookText"/>
      </w:pPr>
      <w:r>
        <w:rPr>
          <w:rFonts w:ascii="IRNazanin" w:hAnsi="IRNazanin" w:eastAsia="IRNazanin" w:cs="IRNazanin"/>
          <w:lang w:bidi="fa-IR"/>
          <w:color w:val="111111"/>
          <w:sz w:val="28"/>
          <w:szCs w:val="28"/>
          <w:rtl/>
        </w:rPr>
        <w:t xml:space="preserve">الحد ویعزران نوادر أحمد بن محمد بن عیسی 154 - أحمد بن محمد عن</w:t>
      </w:r>
    </w:p>
    <w:p>
      <w:pPr>
        <w:pStyle w:val="BookText"/>
      </w:pPr>
      <w:r>
        <w:rPr>
          <w:rFonts w:ascii="IRNazanin" w:hAnsi="IRNazanin" w:eastAsia="IRNazanin" w:cs="IRNazanin"/>
          <w:lang w:bidi="fa-IR"/>
          <w:color w:val="111111"/>
          <w:sz w:val="28"/>
          <w:szCs w:val="28"/>
          <w:rtl/>
        </w:rPr>
        <w:t xml:space="preserve">ابن سنان عن أبی عبد الله علیه السلام فی حدیث قال وسألت أبی عن</w:t>
      </w:r>
    </w:p>
    <w:p>
      <w:pPr>
        <w:pStyle w:val="BookText"/>
      </w:pPr>
      <w:r>
        <w:rPr>
          <w:rFonts w:ascii="IRNazanin" w:hAnsi="IRNazanin" w:eastAsia="IRNazanin" w:cs="IRNazanin"/>
          <w:lang w:bidi="fa-IR"/>
          <w:color w:val="111111"/>
          <w:sz w:val="28"/>
          <w:szCs w:val="28"/>
          <w:rtl/>
        </w:rPr>
        <w:t xml:space="preserve">رجلین (وذکر مثله).</w:t>
      </w:r>
    </w:p>
    <w:p>
      <w:pPr>
        <w:pStyle w:val="BookText"/>
      </w:pPr>
      <w:r>
        <w:rPr>
          <w:rFonts w:ascii="IRNazanin" w:hAnsi="IRNazanin" w:eastAsia="IRNazanin" w:cs="IRNazanin"/>
          <w:lang w:bidi="fa-IR"/>
          <w:color w:val="111111"/>
          <w:sz w:val="28"/>
          <w:szCs w:val="28"/>
          <w:rtl/>
        </w:rPr>
        <w:t xml:space="preserve">1422 (2) کافی 242 ج 7 -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تهذیب 79 ج 10 - (الحسن - یب) بن محبوب عن أبی ولاد</w:t>
      </w:r>
    </w:p>
    <w:p>
      <w:pPr>
        <w:pStyle w:val="BookText"/>
      </w:pPr>
      <w:r>
        <w:rPr>
          <w:rFonts w:ascii="IRNazanin" w:hAnsi="IRNazanin" w:eastAsia="IRNazanin" w:cs="IRNazanin"/>
          <w:lang w:bidi="fa-IR"/>
          <w:color w:val="111111"/>
          <w:sz w:val="28"/>
          <w:szCs w:val="28"/>
          <w:rtl/>
        </w:rPr>
        <w:t xml:space="preserve">الحناط قال سمعت أبا عبد الله علیه السلام یقول أتی أمیر المؤمنین علیه</w:t>
      </w:r>
    </w:p>
    <w:p>
      <w:pPr>
        <w:pStyle w:val="BookText"/>
      </w:pPr>
      <w:r>
        <w:rPr>
          <w:rFonts w:ascii="IRNazanin" w:hAnsi="IRNazanin" w:eastAsia="IRNazanin" w:cs="IRNazanin"/>
          <w:lang w:bidi="fa-IR"/>
          <w:color w:val="111111"/>
          <w:sz w:val="28"/>
          <w:szCs w:val="28"/>
          <w:rtl/>
        </w:rPr>
        <w:t xml:space="preserve">السلام برجلین (قد - کا - فقیه) قذف کل واحد منهما صاحبه بالزنا -</w:t>
      </w:r>
    </w:p>
    <w:p>
      <w:pPr>
        <w:pStyle w:val="BookText"/>
      </w:pPr>
      <w:r>
        <w:rPr>
          <w:rFonts w:ascii="IRNazanin" w:hAnsi="IRNazanin" w:eastAsia="IRNazanin" w:cs="IRNazanin"/>
          <w:lang w:bidi="fa-IR"/>
          <w:color w:val="111111"/>
          <w:sz w:val="28"/>
          <w:szCs w:val="28"/>
          <w:rtl/>
        </w:rPr>
        <w:t xml:space="preserve">فی بدنه (فی بدنة - وافی) فدرأ عنهما الحد وعزرهما فقیه 39 ج 4 - و</w:t>
      </w:r>
    </w:p>
    <w:p>
      <w:pPr>
        <w:pStyle w:val="BookText"/>
      </w:pPr>
      <w:r>
        <w:rPr>
          <w:rFonts w:ascii="IRNazanin" w:hAnsi="IRNazanin" w:eastAsia="IRNazanin" w:cs="IRNazanin"/>
          <w:lang w:bidi="fa-IR"/>
          <w:color w:val="111111"/>
          <w:sz w:val="28"/>
          <w:szCs w:val="28"/>
          <w:rtl/>
        </w:rPr>
        <w:t xml:space="preserve">روی عن أبی ولاد الحناط أنه قال أبو عبد الله علیه السلام أتی</w:t>
      </w:r>
    </w:p>
    <w:p>
      <w:pPr>
        <w:pStyle w:val="BookText"/>
      </w:pPr>
      <w:r>
        <w:rPr>
          <w:rFonts w:ascii="IRNazanin" w:hAnsi="IRNazanin" w:eastAsia="IRNazanin" w:cs="IRNazanin"/>
          <w:lang w:bidi="fa-IR"/>
          <w:color w:val="111111"/>
          <w:sz w:val="28"/>
          <w:szCs w:val="28"/>
          <w:rtl/>
        </w:rPr>
        <w:t xml:space="preserve">أمیر المؤمنین علیه السلام (وذکر مثله) الا انه اسقط قوله (بالزناء).</w:t>
      </w:r>
    </w:p>
    <w:p>
      <w:pPr>
        <w:pStyle w:val="BookText"/>
      </w:pPr>
      <w:r>
        <w:rPr>
          <w:rFonts w:ascii="IRNazanin" w:hAnsi="IRNazanin" w:eastAsia="IRNazanin" w:cs="IRNazanin"/>
          <w:lang w:bidi="fa-IR"/>
          <w:color w:val="111111"/>
          <w:sz w:val="28"/>
          <w:szCs w:val="28"/>
          <w:rtl/>
        </w:rPr>
        <w:t xml:space="preserve">1423 (3) دعائم الاسلام 461 ج 2 - عن جعفر بن محمد علیهما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62" w:name="pg12434_132821"/>
    <w:bookmarkEnd w:id="162"/>
    <w:p>
      <w:pPr>
        <w:pStyle w:val="BookText"/>
      </w:pPr>
      <w:r>
        <w:rPr>
          <w:rFonts w:ascii="IRNazanin" w:hAnsi="IRNazanin" w:eastAsia="IRNazanin" w:cs="IRNazanin"/>
          <w:lang w:bidi="fa-IR"/>
          <w:color w:val="111111"/>
          <w:sz w:val="28"/>
          <w:szCs w:val="28"/>
          <w:rtl/>
        </w:rPr>
        <w:t xml:space="preserve">السلام أنه سئل عن الرجلین یقذف کل واحد منهما صاحبه قال أتی إلی</w:t>
      </w:r>
    </w:p>
    <w:p>
      <w:pPr>
        <w:pStyle w:val="BookText"/>
      </w:pPr>
      <w:r>
        <w:rPr>
          <w:rFonts w:ascii="IRNazanin" w:hAnsi="IRNazanin" w:eastAsia="IRNazanin" w:cs="IRNazanin"/>
          <w:lang w:bidi="fa-IR"/>
          <w:color w:val="111111"/>
          <w:sz w:val="28"/>
          <w:szCs w:val="28"/>
          <w:rtl/>
        </w:rPr>
        <w:t xml:space="preserve">علی علیه السلام برجلین قذف کل واحد منهما صاحبه فدرأ عنهما</w:t>
      </w:r>
    </w:p>
    <w:p>
      <w:pPr>
        <w:pStyle w:val="BookText"/>
      </w:pPr>
      <w:r>
        <w:rPr>
          <w:rFonts w:ascii="IRNazanin" w:hAnsi="IRNazanin" w:eastAsia="IRNazanin" w:cs="IRNazanin"/>
          <w:lang w:bidi="fa-IR"/>
          <w:color w:val="111111"/>
          <w:sz w:val="28"/>
          <w:szCs w:val="28"/>
          <w:rtl/>
        </w:rPr>
        <w:t xml:space="preserve">الحد وعزرهما جمیعا.</w:t>
      </w:r>
    </w:p>
    <w:p>
      <w:pPr>
        <w:pStyle w:val="BookText"/>
      </w:pPr>
      <w:r>
        <w:rPr>
          <w:rFonts w:ascii="IRNazanin" w:hAnsi="IRNazanin" w:eastAsia="IRNazanin" w:cs="IRNazanin"/>
          <w:lang w:bidi="fa-IR"/>
          <w:color w:val="111111"/>
          <w:sz w:val="28"/>
          <w:szCs w:val="28"/>
          <w:rtl/>
        </w:rPr>
        <w:t xml:space="preserve">1424 (4) فقه الرضا علیه السلام 285 - وإذا تقاذف رجلان</w:t>
      </w:r>
    </w:p>
    <w:p>
      <w:pPr>
        <w:pStyle w:val="BookText"/>
      </w:pPr>
      <w:r>
        <w:rPr>
          <w:rFonts w:ascii="IRNazanin" w:hAnsi="IRNazanin" w:eastAsia="IRNazanin" w:cs="IRNazanin"/>
          <w:lang w:bidi="fa-IR"/>
          <w:color w:val="111111"/>
          <w:sz w:val="28"/>
          <w:szCs w:val="28"/>
          <w:rtl/>
        </w:rPr>
        <w:t xml:space="preserve">لم یجلدا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4"/>
      </w:pPr>
      <w:bookmarkStart w:id="409" w:name="_Toc202"/>
      <w:r>
        <w:t>(19) باب ان من سب بغیر قذف فعلیه التعزیر ولا حد علیه</w:t>
      </w:r>
      <w:bookmarkEnd w:id="409"/>
    </w:p>
    <w:p>
      <w:pPr>
        <w:pStyle w:val="BookText"/>
      </w:pPr>
      <w:r>
        <w:rPr>
          <w:rFonts w:ascii="IRNazanin" w:hAnsi="IRNazanin" w:eastAsia="IRNazanin" w:cs="IRNazanin"/>
          <w:lang w:bidi="fa-IR"/>
          <w:color w:val="111111"/>
          <w:sz w:val="28"/>
          <w:szCs w:val="28"/>
          <w:rtl/>
        </w:rPr>
        <w:t xml:space="preserve">1425 (1) کافی 240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81 ج 10 - یونس عن عبد الرحمن ابن أبی عبد الله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سب رجلا بغیر قذف یعرض </w:t>
      </w:r>
      <w:r>
        <w:rPr>
          <w:rStyle w:val="FootnoteReference"/>
        </w:rPr>
        <w:footnoteReference w:id="1279"/>
      </w:r>
      <w:r>
        <w:rPr>
          <w:rFonts w:ascii="IRNazanin" w:hAnsi="IRNazanin" w:eastAsia="IRNazanin" w:cs="IRNazanin"/>
          <w:lang w:bidi="fa-IR"/>
          <w:color w:val="111111"/>
          <w:sz w:val="28"/>
          <w:szCs w:val="28"/>
          <w:rtl/>
        </w:rPr>
        <w:t xml:space="preserve">به هل</w:t>
      </w:r>
    </w:p>
    <w:p>
      <w:pPr>
        <w:pStyle w:val="BookText"/>
      </w:pPr>
      <w:r>
        <w:rPr>
          <w:rFonts w:ascii="IRNazanin" w:hAnsi="IRNazanin" w:eastAsia="IRNazanin" w:cs="IRNazanin"/>
          <w:lang w:bidi="fa-IR"/>
          <w:color w:val="111111"/>
          <w:sz w:val="28"/>
          <w:szCs w:val="28"/>
          <w:rtl/>
        </w:rPr>
        <w:t xml:space="preserve">یجلد </w:t>
      </w:r>
      <w:r>
        <w:rPr>
          <w:rStyle w:val="FootnoteReference"/>
        </w:rPr>
        <w:footnoteReference w:id="1280"/>
      </w:r>
      <w:r>
        <w:rPr>
          <w:rFonts w:ascii="IRNazanin" w:hAnsi="IRNazanin" w:eastAsia="IRNazanin" w:cs="IRNazanin"/>
          <w:lang w:bidi="fa-IR"/>
          <w:color w:val="111111"/>
          <w:sz w:val="28"/>
          <w:szCs w:val="28"/>
          <w:rtl/>
        </w:rPr>
        <w:t xml:space="preserve">قال علیه تعزیر کافی 243 ج 7 - الحسین بن محمد عن معلی بن</w:t>
      </w:r>
    </w:p>
    <w:p>
      <w:pPr>
        <w:pStyle w:val="BookText"/>
      </w:pPr>
      <w:r>
        <w:rPr>
          <w:rFonts w:ascii="IRNazanin" w:hAnsi="IRNazanin" w:eastAsia="IRNazanin" w:cs="IRNazanin"/>
          <w:lang w:bidi="fa-IR"/>
          <w:color w:val="111111"/>
          <w:sz w:val="28"/>
          <w:szCs w:val="28"/>
          <w:rtl/>
        </w:rPr>
        <w:t xml:space="preserve">محمد عن الوشاء عن أبان عن عبد الرحمن ابن أبی عبد الله عن أبی</w:t>
      </w:r>
    </w:p>
    <w:p>
      <w:pPr>
        <w:pStyle w:val="BookText"/>
      </w:pPr>
      <w:r>
        <w:rPr>
          <w:rFonts w:ascii="IRNazanin" w:hAnsi="IRNazanin" w:eastAsia="IRNazanin" w:cs="IRNazanin"/>
          <w:lang w:bidi="fa-IR"/>
          <w:color w:val="111111"/>
          <w:sz w:val="28"/>
          <w:szCs w:val="28"/>
          <w:rtl/>
        </w:rPr>
        <w:t xml:space="preserve">عبد الله علیه السلام فی رجل (وذکر مثله).</w:t>
      </w:r>
    </w:p>
    <w:p>
      <w:pPr>
        <w:pStyle w:val="BookText"/>
      </w:pPr>
      <w:r>
        <w:rPr>
          <w:rFonts w:ascii="IRNazanin" w:hAnsi="IRNazanin" w:eastAsia="IRNazanin" w:cs="IRNazanin"/>
          <w:lang w:bidi="fa-IR"/>
          <w:color w:val="111111"/>
          <w:sz w:val="28"/>
          <w:szCs w:val="28"/>
          <w:rtl/>
        </w:rPr>
        <w:t xml:space="preserve">1426 (2) کافی 243 ج 7 - تهذیب 82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 یب) عن ابن فضال عن یونس بن یعقوب عن أبی</w:t>
      </w:r>
    </w:p>
    <w:p>
      <w:pPr>
        <w:pStyle w:val="BookText"/>
      </w:pPr>
      <w:r>
        <w:rPr>
          <w:rFonts w:ascii="IRNazanin" w:hAnsi="IRNazanin" w:eastAsia="IRNazanin" w:cs="IRNazanin"/>
          <w:lang w:bidi="fa-IR"/>
          <w:color w:val="111111"/>
          <w:sz w:val="28"/>
          <w:szCs w:val="28"/>
          <w:rtl/>
        </w:rPr>
        <w:t xml:space="preserve">مریم عن أبی جعفر علیه السلام قال قضی أمیر المؤمنین علیه السلام</w:t>
      </w:r>
    </w:p>
    <w:p>
      <w:pPr>
        <w:pStyle w:val="BookText"/>
      </w:pPr>
      <w:r>
        <w:rPr>
          <w:rFonts w:ascii="IRNazanin" w:hAnsi="IRNazanin" w:eastAsia="IRNazanin" w:cs="IRNazanin"/>
          <w:lang w:bidi="fa-IR"/>
          <w:color w:val="111111"/>
          <w:sz w:val="28"/>
          <w:szCs w:val="28"/>
          <w:rtl/>
        </w:rPr>
        <w:t xml:space="preserve">فی الهجاء التعزیر.</w:t>
      </w:r>
    </w:p>
    <w:p>
      <w:pPr>
        <w:pStyle w:val="BookText"/>
      </w:pPr>
      <w:r>
        <w:rPr>
          <w:rFonts w:ascii="IRNazanin" w:hAnsi="IRNazanin" w:eastAsia="IRNazanin" w:cs="IRNazanin"/>
          <w:lang w:bidi="fa-IR"/>
          <w:color w:val="111111"/>
          <w:sz w:val="28"/>
          <w:szCs w:val="28"/>
          <w:rtl/>
        </w:rPr>
        <w:t xml:space="preserve">1427 (3) تهذیب 88 ج 10 - محمد بن الحسن الصفار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عن إسحاق بن عمار عن أبی جعفر</w:t>
      </w:r>
    </w:p>
    <w:p>
      <w:pPr>
        <w:pStyle w:val="BookText"/>
      </w:pPr>
      <w:r>
        <w:rPr>
          <w:rFonts w:ascii="IRNazanin" w:hAnsi="IRNazanin" w:eastAsia="IRNazanin" w:cs="IRNazanin"/>
          <w:lang w:bidi="fa-IR"/>
          <w:color w:val="111111"/>
          <w:sz w:val="28"/>
          <w:szCs w:val="28"/>
          <w:rtl/>
        </w:rPr>
        <w:t xml:space="preserve">علیه السلام ان علیا علیه السلام کان یعزر فی الهجاء ولا یجلد الحد الا</w:t>
      </w:r>
    </w:p>
    <w:p>
      <w:pPr>
        <w:pStyle w:val="BookText"/>
      </w:pPr>
      <w:r>
        <w:rPr>
          <w:rFonts w:ascii="IRNazanin" w:hAnsi="IRNazanin" w:eastAsia="IRNazanin" w:cs="IRNazanin"/>
          <w:lang w:bidi="fa-IR"/>
          <w:color w:val="111111"/>
          <w:sz w:val="28"/>
          <w:szCs w:val="28"/>
          <w:rtl/>
        </w:rPr>
        <w:t xml:space="preserve">فی الفریة المصرحة أن یقول یا زانی أو یا بن الزانیة أو لست لأبیک.</w:t>
      </w:r>
    </w:p>
    <w:p>
      <w:pPr>
        <w:pStyle w:val="BookText"/>
      </w:pPr>
      <w:r>
        <w:rPr>
          <w:rFonts w:ascii="IRNazanin" w:hAnsi="IRNazanin" w:eastAsia="IRNazanin" w:cs="IRNazanin"/>
          <w:lang w:bidi="fa-IR"/>
          <w:color w:val="111111"/>
          <w:sz w:val="28"/>
          <w:szCs w:val="28"/>
          <w:rtl/>
        </w:rPr>
        <w:t xml:space="preserve">1428 (4) فقیه 25 ج 4 - وفی روایة وهب بن وهب عن جعفر بن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أبیه علیهما السلام أن علیا علیه السلام لم یکن یحد فی</w:t>
      </w:r>
    </w:p>
    <w:p>
      <w:pPr>
        <w:pStyle w:val="BookText"/>
      </w:pPr>
      <w:r>
        <w:rPr>
          <w:rFonts w:ascii="IRNazanin" w:hAnsi="IRNazanin" w:eastAsia="IRNazanin" w:cs="IRNazanin"/>
          <w:lang w:bidi="fa-IR"/>
          <w:color w:val="111111"/>
          <w:sz w:val="28"/>
          <w:szCs w:val="28"/>
          <w:rtl/>
        </w:rPr>
        <w:t xml:space="preserve">التعریض حتی یأتی بالفریة المصرحة مثل یا زانی ویا ابن الزانیة</w:t>
      </w:r>
    </w:p>
    <w:p>
      <w:pPr>
        <w:pStyle w:val="BookText"/>
      </w:pPr>
      <w:r>
        <w:rPr>
          <w:rFonts w:ascii="IRNazanin" w:hAnsi="IRNazanin" w:eastAsia="IRNazanin" w:cs="IRNazanin"/>
          <w:lang w:bidi="fa-IR"/>
          <w:color w:val="111111"/>
          <w:sz w:val="28"/>
          <w:szCs w:val="28"/>
          <w:rtl/>
        </w:rPr>
        <w:t xml:space="preserve">أولست لأبیک قرب الإسناد 54 - السندی بن محمد عن أبی البختری عن</w:t>
      </w:r>
    </w:p>
    <w:p>
      <w:pPr>
        <w:pStyle w:val="BookText"/>
      </w:pPr>
      <w:r>
        <w:rPr>
          <w:rFonts w:ascii="IRNazanin" w:hAnsi="IRNazanin" w:eastAsia="IRNazanin" w:cs="IRNazanin"/>
          <w:lang w:bidi="fa-IR"/>
          <w:color w:val="111111"/>
          <w:sz w:val="28"/>
          <w:szCs w:val="28"/>
          <w:rtl/>
        </w:rPr>
        <w:t xml:space="preserve">جعفر عن أبیه ان علیا علیه السلام (وذکر نحوه).</w:t>
      </w:r>
    </w:p>
    <w:p>
      <w:pPr>
        <w:pStyle w:val="BookText"/>
      </w:pPr>
      <w:r>
        <w:rPr>
          <w:rFonts w:ascii="IRNazanin" w:hAnsi="IRNazanin" w:eastAsia="IRNazanin" w:cs="IRNazanin"/>
          <w:lang w:bidi="fa-IR"/>
          <w:color w:val="111111"/>
          <w:sz w:val="28"/>
          <w:szCs w:val="28"/>
          <w:rtl/>
        </w:rPr>
        <w:t xml:space="preserve">1429 (5) فقیه 265 ج 4 - فی حدیث وصیة النبی صلی الله علیه</w:t>
      </w:r>
    </w:p>
    <w:p>
      <w:pPr>
        <w:pStyle w:val="BookText"/>
      </w:pPr>
      <w:r>
        <w:rPr>
          <w:rFonts w:ascii="IRNazanin" w:hAnsi="IRNazanin" w:eastAsia="IRNazanin" w:cs="IRNazanin"/>
          <w:lang w:bidi="fa-IR"/>
          <w:color w:val="111111"/>
          <w:sz w:val="28"/>
          <w:szCs w:val="28"/>
          <w:rtl/>
        </w:rPr>
        <w:t xml:space="preserve">وآله لعلی علیه السلام قال یا علی لیس علی زان عقر ولا حد فی</w:t>
      </w:r>
    </w:p>
    <w:p>
      <w:pPr>
        <w:pStyle w:val="BookText"/>
      </w:pPr>
      <w:r>
        <w:rPr>
          <w:rFonts w:ascii="IRNazanin" w:hAnsi="IRNazanin" w:eastAsia="IRNazanin" w:cs="IRNazanin"/>
          <w:lang w:bidi="fa-IR"/>
          <w:color w:val="111111"/>
          <w:sz w:val="28"/>
          <w:szCs w:val="28"/>
          <w:rtl/>
        </w:rPr>
        <w:t xml:space="preserve">التعریض ولا شفاعة فی حد.</w:t>
      </w:r>
    </w:p>
    <w:p>
      <w:pPr>
        <w:pStyle w:val="BookText"/>
      </w:pPr>
      <w:r>
        <w:rPr>
          <w:rFonts w:ascii="IRNazanin" w:hAnsi="IRNazanin" w:eastAsia="IRNazanin" w:cs="IRNazanin"/>
          <w:lang w:bidi="fa-IR"/>
          <w:color w:val="111111"/>
          <w:sz w:val="28"/>
          <w:szCs w:val="28"/>
          <w:rtl/>
        </w:rPr>
        <w:t xml:space="preserve">1430 (6) کافی 242 ج 7 - علی بن إبراهیم عن أبیه عن القاسم بن</w:t>
      </w:r>
    </w:p>
    <w:p>
      <w:pPr>
        <w:pStyle w:val="BookText"/>
      </w:pPr>
      <w:r>
        <w:rPr>
          <w:rFonts w:ascii="IRNazanin" w:hAnsi="IRNazanin" w:eastAsia="IRNazanin" w:cs="IRNazanin"/>
          <w:lang w:bidi="fa-IR"/>
          <w:color w:val="111111"/>
          <w:sz w:val="28"/>
          <w:szCs w:val="28"/>
          <w:rtl/>
        </w:rPr>
        <w:t xml:space="preserve">محمد المنقری عن النعمان بن عبد السلام تهذیب 80 ج 10 - محمد بن علی</w:t>
      </w:r>
    </w:p>
    <w:p>
      <w:pPr>
        <w:pStyle w:val="BookText"/>
      </w:pPr>
      <w:r>
        <w:rPr>
          <w:rFonts w:ascii="IRNazanin" w:hAnsi="IRNazanin" w:eastAsia="IRNazanin" w:cs="IRNazanin"/>
          <w:lang w:bidi="fa-IR"/>
          <w:color w:val="111111"/>
          <w:sz w:val="28"/>
          <w:szCs w:val="28"/>
          <w:rtl/>
        </w:rPr>
        <w:t xml:space="preserve">بن محبوب عن علی بن محمد القاسانی عن القاسم بن محمد بن</w:t>
      </w:r>
    </w:p>
    <w:p>
      <w:pPr>
        <w:pStyle w:val="BookText"/>
      </w:pPr>
      <w:r>
        <w:rPr>
          <w:rFonts w:ascii="IRNazanin" w:hAnsi="IRNazanin" w:eastAsia="IRNazanin" w:cs="IRNazanin"/>
          <w:lang w:bidi="fa-IR"/>
          <w:color w:val="111111"/>
          <w:sz w:val="28"/>
          <w:szCs w:val="28"/>
          <w:rtl/>
        </w:rPr>
        <w:t xml:space="preserve">سلیمان بن داود عن النعمان بن عبد السلام عن أبی حنیفة قال سألت أبا</w:t>
      </w:r>
    </w:p>
    <w:p>
      <w:pPr>
        <w:pStyle w:val="BookText"/>
      </w:pPr>
      <w:r>
        <w:rPr>
          <w:rFonts w:ascii="IRNazanin" w:hAnsi="IRNazanin" w:eastAsia="IRNazanin" w:cs="IRNazanin"/>
          <w:lang w:bidi="fa-IR"/>
          <w:color w:val="111111"/>
          <w:sz w:val="28"/>
          <w:szCs w:val="28"/>
          <w:rtl/>
        </w:rPr>
        <w:t xml:space="preserve">عبد الله علیه السلام عن رجل قال لاخر یا فاسق قال لاحد علیه ویعزر.</w:t>
      </w:r>
    </w:p>
    <w:p>
      <w:pPr>
        <w:pStyle w:val="BookText"/>
      </w:pPr>
      <w:r>
        <w:rPr>
          <w:rFonts w:ascii="IRNazanin" w:hAnsi="IRNazanin" w:eastAsia="IRNazanin" w:cs="IRNazanin"/>
          <w:lang w:bidi="fa-IR"/>
          <w:color w:val="111111"/>
          <w:sz w:val="28"/>
          <w:szCs w:val="28"/>
          <w:rtl/>
        </w:rPr>
        <w:t xml:space="preserve">1431 (7) دعائم الاسلام 463 ج 2 - وعن علی علیه السلام أنه قال</w:t>
      </w:r>
    </w:p>
    <w:p>
      <w:pPr>
        <w:pStyle w:val="BookText"/>
      </w:pPr>
      <w:r>
        <w:rPr>
          <w:rFonts w:ascii="IRNazanin" w:hAnsi="IRNazanin" w:eastAsia="IRNazanin" w:cs="IRNazanin"/>
          <w:lang w:bidi="fa-IR"/>
          <w:color w:val="111111"/>
          <w:sz w:val="28"/>
          <w:szCs w:val="28"/>
          <w:rtl/>
        </w:rPr>
        <w:t xml:space="preserve">فی الرجل یسب الرجل أو یعرض به القذف مثل أن یقول له یا خنزیر أو</w:t>
      </w:r>
    </w:p>
    <w:p>
      <w:pPr>
        <w:pStyle w:val="BookText"/>
      </w:pPr>
      <w:r>
        <w:rPr>
          <w:rFonts w:ascii="IRNazanin" w:hAnsi="IRNazanin" w:eastAsia="IRNazanin" w:cs="IRNazanin"/>
          <w:lang w:bidi="fa-IR"/>
          <w:color w:val="111111"/>
          <w:sz w:val="28"/>
          <w:szCs w:val="28"/>
          <w:rtl/>
        </w:rPr>
        <w:t xml:space="preserve">یا حمار أو یا فاسق أو یا فاجر أو یا خبیث أو ما أشبه هذا أو یقول فی</w:t>
      </w:r>
    </w:p>
    <w:p>
      <w:pPr>
        <w:pStyle w:val="BookText"/>
      </w:pPr>
      <w:r>
        <w:rPr>
          <w:rFonts w:ascii="IRNazanin" w:hAnsi="IRNazanin" w:eastAsia="IRNazanin" w:cs="IRNazanin"/>
          <w:lang w:bidi="fa-IR"/>
          <w:color w:val="111111"/>
          <w:sz w:val="28"/>
          <w:szCs w:val="28"/>
          <w:rtl/>
        </w:rPr>
        <w:t xml:space="preserve">التعریض احتلمت بأمک أو بأختک أو ما أشبه هذا ففی هذا کله الأدب</w:t>
      </w:r>
    </w:p>
    <w:p>
      <w:pPr>
        <w:pStyle w:val="BookText"/>
      </w:pPr>
      <w:r>
        <w:rPr>
          <w:rFonts w:ascii="IRNazanin" w:hAnsi="IRNazanin" w:eastAsia="IRNazanin" w:cs="IRNazanin"/>
          <w:lang w:bidi="fa-IR"/>
          <w:color w:val="111111"/>
          <w:sz w:val="28"/>
          <w:szCs w:val="28"/>
          <w:rtl/>
        </w:rPr>
        <w:t xml:space="preserve">ولا یبلغ به الحد.</w:t>
      </w:r>
    </w:p>
    <w:p>
      <w:pPr>
        <w:pStyle w:val="BookText"/>
      </w:pPr>
      <w:r>
        <w:rPr>
          <w:rFonts w:ascii="IRNazanin" w:hAnsi="IRNazanin" w:eastAsia="IRNazanin" w:cs="IRNazanin"/>
          <w:lang w:bidi="fa-IR"/>
          <w:color w:val="111111"/>
          <w:sz w:val="28"/>
          <w:szCs w:val="28"/>
          <w:rtl/>
        </w:rPr>
        <w:t xml:space="preserve">1432 (8) کافی 241 ج 7 - عدة من أصحابنا عن تهذیب 81 ج 10 -</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عن النضر بن سوید عن</w:t>
      </w:r>
    </w:p>
    <w:p>
      <w:pPr>
        <w:pStyle w:val="BookText"/>
      </w:pPr>
      <w:r>
        <w:rPr>
          <w:rFonts w:ascii="IRNazanin" w:hAnsi="IRNazanin" w:eastAsia="IRNazanin" w:cs="IRNazanin"/>
          <w:lang w:bidi="fa-IR"/>
          <w:color w:val="111111"/>
          <w:sz w:val="28"/>
          <w:szCs w:val="28"/>
          <w:rtl/>
        </w:rPr>
        <w:t xml:space="preserve">القاسم بن سلیمان عن جراح المدائنی عن أبی عبد الله علیه السلام قال</w:t>
      </w:r>
    </w:p>
    <w:p>
      <w:pPr>
        <w:pStyle w:val="BookText"/>
      </w:pPr>
      <w:r>
        <w:rPr>
          <w:rFonts w:ascii="IRNazanin" w:hAnsi="IRNazanin" w:eastAsia="IRNazanin" w:cs="IRNazanin"/>
          <w:lang w:bidi="fa-IR"/>
          <w:color w:val="111111"/>
          <w:sz w:val="28"/>
          <w:szCs w:val="28"/>
          <w:rtl/>
        </w:rPr>
        <w:t xml:space="preserve">إذا قال الرجل (للرجل - کا) أنت خبیث </w:t>
      </w:r>
      <w:r>
        <w:rPr>
          <w:rStyle w:val="FootnoteReference"/>
        </w:rPr>
        <w:footnoteReference w:id="1281"/>
      </w:r>
      <w:r>
        <w:rPr>
          <w:rFonts w:ascii="IRNazanin" w:hAnsi="IRNazanin" w:eastAsia="IRNazanin" w:cs="IRNazanin"/>
          <w:lang w:bidi="fa-IR"/>
          <w:color w:val="111111"/>
          <w:sz w:val="28"/>
          <w:szCs w:val="28"/>
          <w:rtl/>
        </w:rPr>
        <w:t xml:space="preserve">وأنت خنزیر فلیس فیه حد ولکن فیه</w:t>
      </w:r>
    </w:p>
    <w:p>
      <w:pPr>
        <w:pStyle w:val="BookText"/>
      </w:pPr>
      <w:r>
        <w:rPr>
          <w:rFonts w:ascii="Amiri" w:hAnsi="Amiri" w:eastAsia="Amiri" w:cs="Amiri"/>
          <w:lang w:bidi="ar-SA"/>
          <w:color w:val="111111"/>
          <w:sz w:val="28"/>
          <w:szCs w:val="28"/>
          <w:rtl/>
        </w:rPr>
        <w:t xml:space="preserve">موعظة وبعض العقوبة.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1433 (9) کافی 242 ج 7 - تهذیب 81 ج 10 - علی بن إبراهیم عن</w:t>
      </w:r>
    </w:p>
    <w:p>
      <w:pPr>
        <w:pStyle w:val="BookText"/>
      </w:pPr>
      <w:r>
        <w:rPr>
          <w:rFonts w:ascii="IRNazanin" w:hAnsi="IRNazanin" w:eastAsia="IRNazanin" w:cs="IRNazanin"/>
          <w:lang w:bidi="fa-IR"/>
          <w:color w:val="111111"/>
          <w:sz w:val="28"/>
          <w:szCs w:val="28"/>
          <w:rtl/>
        </w:rPr>
        <w:t xml:space="preserve">صالح بن السندی عن جعفر بن بشیر عن الحسین ابن أبی العلاء عن أبی</w:t>
      </w:r>
    </w:p>
    <w:p>
      <w:pPr>
        <w:pStyle w:val="BookText"/>
      </w:pPr>
      <w:r>
        <w:rPr>
          <w:rFonts w:ascii="IRNazanin" w:hAnsi="IRNazanin" w:eastAsia="IRNazanin" w:cs="IRNazanin"/>
          <w:lang w:bidi="fa-IR"/>
          <w:color w:val="111111"/>
          <w:sz w:val="28"/>
          <w:szCs w:val="28"/>
          <w:rtl/>
        </w:rPr>
        <w:t xml:space="preserve">مخلد السراج عن أبی عبد الله علیه السلام أنه قال قضی أمیر المؤمنین علیه</w:t>
      </w:r>
    </w:p>
    <w:p>
      <w:pPr>
        <w:pStyle w:val="BookText"/>
      </w:pPr>
      <w:r>
        <w:rPr>
          <w:rFonts w:ascii="IRNazanin" w:hAnsi="IRNazanin" w:eastAsia="IRNazanin" w:cs="IRNazanin"/>
          <w:lang w:bidi="fa-IR"/>
          <w:color w:val="111111"/>
          <w:sz w:val="28"/>
          <w:szCs w:val="28"/>
          <w:rtl/>
        </w:rPr>
        <w:t xml:space="preserve">السلام فی رجل دعا آخر ابن المجنون فقال (له - کا - فقیه) الاخر</w:t>
      </w:r>
    </w:p>
    <w:p>
      <w:pPr>
        <w:pStyle w:val="BookText"/>
      </w:pPr>
      <w:r>
        <w:rPr>
          <w:rFonts w:ascii="IRNazanin" w:hAnsi="IRNazanin" w:eastAsia="IRNazanin" w:cs="IRNazanin"/>
          <w:lang w:bidi="fa-IR"/>
          <w:color w:val="111111"/>
          <w:sz w:val="28"/>
          <w:szCs w:val="28"/>
          <w:rtl/>
        </w:rPr>
        <w:t xml:space="preserve">(بل - فقیه) أنت ابن المجنون فأمر الأول أن یجلد صاحبه عشرین جلدة</w:t>
      </w:r>
    </w:p>
    <w:p>
      <w:pPr>
        <w:pStyle w:val="BookText"/>
      </w:pPr>
      <w:r>
        <w:rPr>
          <w:rFonts w:ascii="IRNazanin" w:hAnsi="IRNazanin" w:eastAsia="IRNazanin" w:cs="IRNazanin"/>
          <w:lang w:bidi="fa-IR"/>
          <w:color w:val="111111"/>
          <w:sz w:val="28"/>
          <w:szCs w:val="28"/>
          <w:rtl/>
        </w:rPr>
        <w:t xml:space="preserve">وقال (له - کا - یب) اعلم أنه مستحق </w:t>
      </w:r>
      <w:r>
        <w:rPr>
          <w:rStyle w:val="FootnoteReference"/>
        </w:rPr>
        <w:footnoteReference w:id="1282"/>
      </w:r>
      <w:r>
        <w:rPr>
          <w:rFonts w:ascii="IRNazanin" w:hAnsi="IRNazanin" w:eastAsia="IRNazanin" w:cs="IRNazanin"/>
          <w:lang w:bidi="fa-IR"/>
          <w:color w:val="111111"/>
          <w:sz w:val="28"/>
          <w:szCs w:val="28"/>
          <w:rtl/>
        </w:rPr>
        <w:t xml:space="preserve">مثلها عشرین فلما جلدة</w:t>
      </w:r>
    </w:p>
    <w:p>
      <w:pPr>
        <w:pStyle w:val="BookText"/>
      </w:pPr>
      <w:r>
        <w:rPr>
          <w:rFonts w:ascii="IRNazanin" w:hAnsi="IRNazanin" w:eastAsia="IRNazanin" w:cs="IRNazanin"/>
          <w:lang w:bidi="fa-IR"/>
          <w:color w:val="111111"/>
          <w:sz w:val="28"/>
          <w:szCs w:val="28"/>
          <w:rtl/>
        </w:rPr>
        <w:t xml:space="preserve">أعطی المجلود السوط فجلده (عشرین - فقیه) نکالا ینکل بهما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فقیه 35 ج 4 - وروی جعفر بن بشیر عن الحسین ابن أبی العلاء عن أبی</w:t>
      </w:r>
    </w:p>
    <w:p>
      <w:pPr>
        <w:pStyle w:val="BookText"/>
      </w:pPr>
      <w:r>
        <w:rPr>
          <w:rFonts w:ascii="IRNazanin" w:hAnsi="IRNazanin" w:eastAsia="IRNazanin" w:cs="IRNazanin"/>
          <w:lang w:bidi="fa-IR"/>
          <w:color w:val="111111"/>
          <w:sz w:val="28"/>
          <w:szCs w:val="28"/>
          <w:rtl/>
        </w:rPr>
        <w:t xml:space="preserve">مخلد السراج عن أبی عبد الله علیه السلام أنه قضی فی رجل دعا آخر</w:t>
      </w:r>
    </w:p>
    <w:p>
      <w:pPr>
        <w:pStyle w:val="BookText"/>
      </w:pPr>
      <w:r>
        <w:rPr>
          <w:rFonts w:ascii="IRNazanin" w:hAnsi="IRNazanin" w:eastAsia="IRNazanin" w:cs="IRNazanin"/>
          <w:lang w:bidi="fa-IR"/>
          <w:color w:val="111111"/>
          <w:sz w:val="28"/>
          <w:szCs w:val="28"/>
          <w:rtl/>
        </w:rPr>
        <w:t xml:space="preserve">ابن المجنون (وذکر مثله).</w:t>
      </w:r>
    </w:p>
    <w:p>
      <w:pPr>
        <w:pStyle w:val="BookText"/>
      </w:pPr>
      <w:r>
        <w:rPr>
          <w:rFonts w:ascii="IRNazanin" w:hAnsi="IRNazanin" w:eastAsia="IRNazanin" w:cs="IRNazanin"/>
          <w:lang w:bidi="fa-IR"/>
          <w:color w:val="111111"/>
          <w:sz w:val="28"/>
          <w:szCs w:val="28"/>
          <w:rtl/>
        </w:rPr>
        <w:t xml:space="preserve">1434 (10) قرب الإسناد 152 - أبو البختری عن جعفر عن أبیه فی</w:t>
      </w:r>
    </w:p>
    <w:p>
      <w:pPr>
        <w:pStyle w:val="BookText"/>
      </w:pPr>
      <w:r>
        <w:rPr>
          <w:rFonts w:ascii="IRNazanin" w:hAnsi="IRNazanin" w:eastAsia="IRNazanin" w:cs="IRNazanin"/>
          <w:lang w:bidi="fa-IR"/>
          <w:color w:val="111111"/>
          <w:sz w:val="28"/>
          <w:szCs w:val="28"/>
          <w:rtl/>
        </w:rPr>
        <w:t xml:space="preserve">رجل قال لرجل یا شارب الخمر یا آکل الخنزیر قال لاحد علیه ولکن</w:t>
      </w:r>
    </w:p>
    <w:p>
      <w:pPr>
        <w:pStyle w:val="BookText"/>
      </w:pPr>
      <w:r>
        <w:rPr>
          <w:rFonts w:ascii="IRNazanin" w:hAnsi="IRNazanin" w:eastAsia="IRNazanin" w:cs="IRNazanin"/>
          <w:lang w:bidi="fa-IR"/>
          <w:color w:val="111111"/>
          <w:sz w:val="28"/>
          <w:szCs w:val="28"/>
          <w:rtl/>
        </w:rPr>
        <w:t xml:space="preserve">یضرب أسواطا.</w:t>
      </w:r>
    </w:p>
    <w:p>
      <w:pPr>
        <w:pStyle w:val="BookText"/>
      </w:pPr>
      <w:r>
        <w:rPr>
          <w:rFonts w:ascii="IRNazanin" w:hAnsi="IRNazanin" w:eastAsia="IRNazanin" w:cs="IRNazanin"/>
          <w:lang w:bidi="fa-IR"/>
          <w:color w:val="111111"/>
          <w:sz w:val="28"/>
          <w:szCs w:val="28"/>
          <w:rtl/>
        </w:rPr>
        <w:t xml:space="preserve">1435 (11) الجعفریات 135 - بأسناده عن علی علیه السلام فی</w:t>
      </w:r>
    </w:p>
    <w:p>
      <w:pPr>
        <w:pStyle w:val="BookText"/>
      </w:pPr>
      <w:r>
        <w:rPr>
          <w:rFonts w:ascii="IRNazanin" w:hAnsi="IRNazanin" w:eastAsia="IRNazanin" w:cs="IRNazanin"/>
          <w:lang w:bidi="fa-IR"/>
          <w:color w:val="111111"/>
          <w:sz w:val="28"/>
          <w:szCs w:val="28"/>
          <w:rtl/>
        </w:rPr>
        <w:t xml:space="preserve">الرجل یقول للرجل یا آکل لحم الخنزیر ویا شارب الخمر قال علیه</w:t>
      </w:r>
    </w:p>
    <w:p>
      <w:pPr>
        <w:pStyle w:val="BookText"/>
      </w:pPr>
      <w:r>
        <w:rPr>
          <w:rFonts w:ascii="IRNazanin" w:hAnsi="IRNazanin" w:eastAsia="IRNazanin" w:cs="IRNazanin"/>
          <w:lang w:bidi="fa-IR"/>
          <w:color w:val="111111"/>
          <w:sz w:val="28"/>
          <w:szCs w:val="28"/>
          <w:rtl/>
        </w:rPr>
        <w:t xml:space="preserve">التعزیر دون الحد.</w:t>
      </w:r>
    </w:p>
    <w:p>
      <w:pPr>
        <w:pStyle w:val="BookText"/>
      </w:pPr>
      <w:r>
        <w:rPr>
          <w:rFonts w:ascii="IRNazanin" w:hAnsi="IRNazanin" w:eastAsia="IRNazanin" w:cs="IRNazanin"/>
          <w:lang w:bidi="fa-IR"/>
          <w:color w:val="111111"/>
          <w:sz w:val="28"/>
          <w:szCs w:val="28"/>
          <w:rtl/>
        </w:rPr>
        <w:t xml:space="preserve">1436 (12) الجعفریات 134 - بأسناده عن علی علیه السلام قال</w:t>
      </w:r>
    </w:p>
    <w:p>
      <w:pPr>
        <w:pStyle w:val="BookText"/>
      </w:pPr>
      <w:r>
        <w:rPr>
          <w:rFonts w:ascii="IRNazanin" w:hAnsi="IRNazanin" w:eastAsia="IRNazanin" w:cs="IRNazanin"/>
          <w:lang w:bidi="fa-IR"/>
          <w:color w:val="111111"/>
          <w:sz w:val="28"/>
          <w:szCs w:val="28"/>
          <w:rtl/>
        </w:rPr>
        <w:t xml:space="preserve">من قال لأخیه المسلم یا بن النصرانی أو یا بن المجوسی أو أنت رجل</w:t>
      </w:r>
    </w:p>
    <w:p>
      <w:pPr>
        <w:pStyle w:val="BookText"/>
      </w:pPr>
      <w:r>
        <w:rPr>
          <w:rFonts w:ascii="IRNazanin" w:hAnsi="IRNazanin" w:eastAsia="IRNazanin" w:cs="IRNazanin"/>
          <w:lang w:bidi="fa-IR"/>
          <w:color w:val="111111"/>
          <w:sz w:val="28"/>
          <w:szCs w:val="28"/>
          <w:rtl/>
        </w:rPr>
        <w:t xml:space="preserve">سوء وقد کان الأبوان مجوسیین أو نصرانیین فاضربوه لعز الاسلام.</w:t>
      </w:r>
    </w:p>
    <w:p>
      <w:pPr>
        <w:pStyle w:val="BookText"/>
      </w:pPr>
      <w:r>
        <w:rPr>
          <w:rFonts w:ascii="IRNazanin" w:hAnsi="IRNazanin" w:eastAsia="IRNazanin" w:cs="IRNazanin"/>
          <w:lang w:bidi="fa-IR"/>
          <w:color w:val="111111"/>
          <w:sz w:val="28"/>
          <w:szCs w:val="28"/>
          <w:rtl/>
        </w:rPr>
        <w:t xml:space="preserve">1437 (13) عوالی اللئالی 190 ج 1 - وقال صلی الله علیه وآله إذا</w:t>
      </w:r>
    </w:p>
    <w:p>
      <w:pPr>
        <w:pStyle w:val="BookText"/>
      </w:pPr>
      <w:r>
        <w:rPr>
          <w:rFonts w:ascii="IRNazanin" w:hAnsi="IRNazanin" w:eastAsia="IRNazanin" w:cs="IRNazanin"/>
          <w:lang w:bidi="fa-IR"/>
          <w:color w:val="111111"/>
          <w:sz w:val="28"/>
          <w:szCs w:val="28"/>
          <w:rtl/>
        </w:rPr>
        <w:t xml:space="preserve">قال الرجل للرجل یا یهودی فاضربوه عشرین.</w:t>
      </w:r>
    </w:p>
    <w:p>
      <w:pPr>
        <w:pStyle w:val="BookText"/>
      </w:pPr>
      <w:r>
        <w:rPr>
          <w:rFonts w:ascii="IRNazanin" w:hAnsi="IRNazanin" w:eastAsia="IRNazanin" w:cs="IRNazanin"/>
          <w:lang w:bidi="fa-IR"/>
          <w:color w:val="111111"/>
          <w:sz w:val="28"/>
          <w:szCs w:val="28"/>
          <w:rtl/>
        </w:rPr>
        <w:t xml:space="preserve">1438 (14) الجعفریات 134 - بأسناده عن علی علیه السلام قال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63" w:name="pg12434_132824"/>
    <w:bookmarkEnd w:id="163"/>
    <w:p>
      <w:pPr>
        <w:pStyle w:val="BookText"/>
      </w:pPr>
      <w:r>
        <w:rPr>
          <w:rFonts w:ascii="IRNazanin" w:hAnsi="IRNazanin" w:eastAsia="IRNazanin" w:cs="IRNazanin"/>
          <w:lang w:bidi="fa-IR"/>
          <w:color w:val="111111"/>
          <w:sz w:val="28"/>
          <w:szCs w:val="28"/>
          <w:rtl/>
        </w:rPr>
        <w:t xml:space="preserve">من قال لأخیه المسلم یا فاجر أو یا کافر أو یا خبیث أو یا فاسق أو یا</w:t>
      </w:r>
    </w:p>
    <w:p>
      <w:pPr>
        <w:pStyle w:val="BookText"/>
      </w:pPr>
      <w:r>
        <w:rPr>
          <w:rFonts w:ascii="IRNazanin" w:hAnsi="IRNazanin" w:eastAsia="IRNazanin" w:cs="IRNazanin"/>
          <w:lang w:bidi="fa-IR"/>
          <w:color w:val="111111"/>
          <w:sz w:val="28"/>
          <w:szCs w:val="28"/>
          <w:rtl/>
        </w:rPr>
        <w:t xml:space="preserve">منافق أو یا حمار فاضربوه تسعة وثلاثین سوطا.</w:t>
      </w:r>
    </w:p>
    <w:p>
      <w:pPr>
        <w:pStyle w:val="BookText"/>
      </w:pPr>
      <w:r>
        <w:rPr>
          <w:rFonts w:ascii="IRNazanin" w:hAnsi="IRNazanin" w:eastAsia="IRNazanin" w:cs="IRNazanin"/>
          <w:lang w:bidi="fa-IR"/>
          <w:color w:val="111111"/>
          <w:sz w:val="28"/>
          <w:szCs w:val="28"/>
          <w:rtl/>
        </w:rPr>
        <w:t xml:space="preserve">1439 (15) الجعفریات 134 - بأسناده عن علی علیه السلام فی</w:t>
      </w:r>
    </w:p>
    <w:p>
      <w:pPr>
        <w:pStyle w:val="BookText"/>
      </w:pPr>
      <w:r>
        <w:rPr>
          <w:rFonts w:ascii="IRNazanin" w:hAnsi="IRNazanin" w:eastAsia="IRNazanin" w:cs="IRNazanin"/>
          <w:lang w:bidi="fa-IR"/>
          <w:color w:val="111111"/>
          <w:sz w:val="28"/>
          <w:szCs w:val="28"/>
          <w:rtl/>
        </w:rPr>
        <w:t xml:space="preserve">رجل یقول للرجل یا خنزیر أو یا حمار قال علیه التعزیر.</w:t>
      </w:r>
    </w:p>
    <w:p>
      <w:pPr>
        <w:pStyle w:val="BookText"/>
      </w:pPr>
      <w:r>
        <w:rPr>
          <w:rFonts w:ascii="IRNazanin" w:hAnsi="IRNazanin" w:eastAsia="IRNazanin" w:cs="IRNazanin"/>
          <w:lang w:bidi="fa-IR"/>
          <w:color w:val="111111"/>
          <w:sz w:val="28"/>
          <w:szCs w:val="28"/>
          <w:rtl/>
        </w:rPr>
        <w:t xml:space="preserve">1440 (16) الجعفریات 136 - بأسناده ان علیا علیه السلام أتی</w:t>
      </w:r>
    </w:p>
    <w:p>
      <w:pPr>
        <w:pStyle w:val="BookText"/>
      </w:pPr>
      <w:r>
        <w:rPr>
          <w:rFonts w:ascii="IRNazanin" w:hAnsi="IRNazanin" w:eastAsia="IRNazanin" w:cs="IRNazanin"/>
          <w:lang w:bidi="fa-IR"/>
          <w:color w:val="111111"/>
          <w:sz w:val="28"/>
          <w:szCs w:val="28"/>
          <w:rtl/>
        </w:rPr>
        <w:t xml:space="preserve">برجل قال یا مالک أمه فعزره ولم یجلده الحد.</w:t>
      </w:r>
    </w:p>
    <w:p>
      <w:pPr>
        <w:pStyle w:val="BookText"/>
      </w:pPr>
      <w:r>
        <w:rPr>
          <w:rFonts w:ascii="IRNazanin" w:hAnsi="IRNazanin" w:eastAsia="IRNazanin" w:cs="IRNazanin"/>
          <w:lang w:bidi="fa-IR"/>
          <w:color w:val="111111"/>
          <w:sz w:val="28"/>
          <w:szCs w:val="28"/>
          <w:rtl/>
        </w:rPr>
        <w:t xml:space="preserve">1441 (17) الجعفریات 136 - بأسناده عن علی علیه السلام أنه</w:t>
      </w:r>
    </w:p>
    <w:p>
      <w:pPr>
        <w:pStyle w:val="BookText"/>
      </w:pPr>
      <w:r>
        <w:rPr>
          <w:rFonts w:ascii="IRNazanin" w:hAnsi="IRNazanin" w:eastAsia="IRNazanin" w:cs="IRNazanin"/>
          <w:lang w:bidi="fa-IR"/>
          <w:color w:val="111111"/>
          <w:sz w:val="28"/>
          <w:szCs w:val="28"/>
          <w:rtl/>
        </w:rPr>
        <w:t xml:space="preserve">أتی برجل قال لرجل ما تأتی أهلک الا حراما فجلد التعزیر ولم یحده.</w:t>
      </w:r>
    </w:p>
    <w:p>
      <w:pPr>
        <w:pStyle w:val="BookText"/>
      </w:pPr>
      <w:r>
        <w:rPr>
          <w:rFonts w:ascii="IRNazanin" w:hAnsi="IRNazanin" w:eastAsia="IRNazanin" w:cs="IRNazanin"/>
          <w:lang w:bidi="fa-IR"/>
          <w:color w:val="111111"/>
          <w:sz w:val="28"/>
          <w:szCs w:val="28"/>
          <w:rtl/>
        </w:rPr>
        <w:t xml:space="preserve">1442 (18) دعائم الاسلام 463 ج 2 - عن علی علیه السلام أنه قال</w:t>
      </w:r>
    </w:p>
    <w:p>
      <w:pPr>
        <w:pStyle w:val="BookText"/>
      </w:pPr>
      <w:r>
        <w:rPr>
          <w:rFonts w:ascii="IRNazanin" w:hAnsi="IRNazanin" w:eastAsia="IRNazanin" w:cs="IRNazanin"/>
          <w:lang w:bidi="fa-IR"/>
          <w:color w:val="111111"/>
          <w:sz w:val="28"/>
          <w:szCs w:val="28"/>
          <w:rtl/>
        </w:rPr>
        <w:t xml:space="preserve">من نفی رجلا عن أبیه ضرب حد القاذف وإن نفاه من نسب قبیلته أدب.</w:t>
      </w:r>
    </w:p>
    <w:p>
      <w:pPr>
        <w:pStyle w:val="BookText"/>
      </w:pPr>
      <w:r>
        <w:rPr>
          <w:rFonts w:ascii="IRNazanin" w:hAnsi="IRNazanin" w:eastAsia="IRNazanin" w:cs="IRNazanin"/>
          <w:lang w:bidi="fa-IR"/>
          <w:color w:val="111111"/>
          <w:sz w:val="28"/>
          <w:szCs w:val="28"/>
          <w:rtl/>
        </w:rPr>
        <w:t xml:space="preserve">1443 (19) تهذیب 81 ج 10 - محمد بن علی بن محبوب عن</w:t>
      </w:r>
    </w:p>
    <w:p>
      <w:pPr>
        <w:pStyle w:val="BookText"/>
      </w:pPr>
      <w:r>
        <w:rPr>
          <w:rFonts w:ascii="IRNazanin" w:hAnsi="IRNazanin" w:eastAsia="IRNazanin" w:cs="IRNazanin"/>
          <w:lang w:bidi="fa-IR"/>
          <w:color w:val="111111"/>
          <w:sz w:val="28"/>
          <w:szCs w:val="28"/>
          <w:rtl/>
        </w:rPr>
        <w:t xml:space="preserve">هارون بن مسلم عن مسعدة بن صدقة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من قال لصاحبه لا أب لک ولا أم لک فلیتصدق بشئ ومن</w:t>
      </w:r>
    </w:p>
    <w:p>
      <w:pPr>
        <w:pStyle w:val="BookText"/>
      </w:pPr>
      <w:r>
        <w:rPr>
          <w:rFonts w:ascii="IRNazanin" w:hAnsi="IRNazanin" w:eastAsia="IRNazanin" w:cs="IRNazanin"/>
          <w:lang w:bidi="fa-IR"/>
          <w:color w:val="111111"/>
          <w:sz w:val="28"/>
          <w:szCs w:val="28"/>
          <w:rtl/>
        </w:rPr>
        <w:t xml:space="preserve">قال لا وأبی فلیقل أشهد أن لا اله إلا الله فإنها کفارة لقوله.</w:t>
      </w:r>
    </w:p>
    <w:p>
      <w:pPr>
        <w:pStyle w:val="BookText"/>
      </w:pPr>
      <w:r>
        <w:rPr>
          <w:rFonts w:ascii="IRNazanin" w:hAnsi="IRNazanin" w:eastAsia="IRNazanin" w:cs="IRNazanin"/>
          <w:lang w:bidi="fa-IR"/>
          <w:color w:val="111111"/>
          <w:sz w:val="28"/>
          <w:szCs w:val="28"/>
          <w:rtl/>
        </w:rPr>
        <w:t xml:space="preserve">1444 (20) عوالی اللئالی 143 ج 1 - وقال صلی الله علیه وآله أیما</w:t>
      </w:r>
    </w:p>
    <w:p>
      <w:pPr>
        <w:pStyle w:val="BookText"/>
      </w:pPr>
      <w:r>
        <w:rPr>
          <w:rFonts w:ascii="IRNazanin" w:hAnsi="IRNazanin" w:eastAsia="IRNazanin" w:cs="IRNazanin"/>
          <w:lang w:bidi="fa-IR"/>
          <w:color w:val="111111"/>
          <w:sz w:val="28"/>
          <w:szCs w:val="28"/>
          <w:rtl/>
        </w:rPr>
        <w:t xml:space="preserve">رجل قال لأخیه یا کافر فقد باء بها (به - خ صح) أحدهما.</w:t>
      </w:r>
    </w:p>
    <w:p>
      <w:pPr>
        <w:pStyle w:val="BookText"/>
      </w:pPr>
      <w:r>
        <w:rPr>
          <w:rFonts w:ascii="IRNazanin" w:hAnsi="IRNazanin" w:eastAsia="IRNazanin" w:cs="IRNazanin"/>
          <w:lang w:bidi="fa-IR"/>
          <w:color w:val="111111"/>
          <w:sz w:val="28"/>
          <w:szCs w:val="28"/>
          <w:rtl/>
        </w:rPr>
        <w:t xml:space="preserve">وتقدم فی باب (21) تحریم السب والفحش من أبواب جهاد النفس</w:t>
      </w:r>
    </w:p>
    <w:p>
      <w:pPr>
        <w:pStyle w:val="BookText"/>
      </w:pPr>
      <w:r>
        <w:rPr>
          <w:rFonts w:ascii="IRNazanin" w:hAnsi="IRNazanin" w:eastAsia="IRNazanin" w:cs="IRNazanin"/>
          <w:lang w:bidi="fa-IR"/>
          <w:color w:val="111111"/>
          <w:sz w:val="28"/>
          <w:szCs w:val="28"/>
          <w:rtl/>
        </w:rPr>
        <w:t xml:space="preserve">ما یناسب الباب.</w:t>
      </w:r>
    </w:p>
    <w:p>
      <w:pPr>
        <w:pStyle w:val="BookText"/>
      </w:pPr>
      <w:r>
        <w:rPr>
          <w:rFonts w:ascii="IRNazanin" w:hAnsi="IRNazanin" w:eastAsia="IRNazanin" w:cs="IRNazanin"/>
          <w:lang w:bidi="fa-IR"/>
          <w:color w:val="111111"/>
          <w:sz w:val="28"/>
          <w:szCs w:val="28"/>
          <w:rtl/>
        </w:rPr>
        <w:t xml:space="preserve">ویأتی فی باب (23) ان من قال لاخر احتلمت بأمک یعزر</w:t>
      </w:r>
    </w:p>
    <w:p>
      <w:pPr>
        <w:pStyle w:val="BookText"/>
      </w:pPr>
      <w:r>
        <w:rPr>
          <w:rFonts w:ascii="IRNazanin" w:hAnsi="IRNazanin" w:eastAsia="IRNazanin" w:cs="IRNazanin"/>
          <w:lang w:bidi="fa-IR"/>
          <w:color w:val="111111"/>
          <w:sz w:val="28"/>
          <w:szCs w:val="28"/>
          <w:rtl/>
        </w:rPr>
        <w:t xml:space="preserve">ما یناسب الباب.</w:t>
      </w:r>
    </w:p>
    <w:p>
      <w:pPr>
        <w:pStyle w:val="Heading4"/>
      </w:pPr>
      <w:bookmarkStart w:id="410" w:name="_Toc203"/>
      <w:r>
        <w:t>(20) باب ان المقذوف له ان یعفو عن حقه وعن حق من هو ولی أمره ولیس له أن یجلده بعد العفو</w:t>
      </w:r>
      <w:bookmarkEnd w:id="410"/>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1445 (1) کافی 252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عن ابن محبوب عن ابن رئاب عن</w:t>
      </w:r>
    </w:p>
    <w:p>
      <w:pPr>
        <w:pStyle w:val="BookText"/>
      </w:pPr>
      <w:r>
        <w:rPr>
          <w:rFonts w:ascii="IRNazanin" w:hAnsi="IRNazanin" w:eastAsia="IRNazanin" w:cs="IRNazanin"/>
          <w:lang w:bidi="fa-IR"/>
          <w:color w:val="111111"/>
          <w:sz w:val="28"/>
          <w:szCs w:val="28"/>
          <w:rtl/>
        </w:rPr>
        <w:t xml:space="preserve">ضریس الکناسی تهذیب 82 ج 10 - استبصار 232 ج 4 - سهل بن زیاد عن</w:t>
      </w:r>
    </w:p>
    <w:p>
      <w:pPr>
        <w:pStyle w:val="BookText"/>
      </w:pPr>
      <w:r>
        <w:rPr>
          <w:rFonts w:ascii="IRNazanin" w:hAnsi="IRNazanin" w:eastAsia="IRNazanin" w:cs="IRNazanin"/>
          <w:lang w:bidi="fa-IR"/>
          <w:color w:val="111111"/>
          <w:sz w:val="28"/>
          <w:szCs w:val="28"/>
          <w:rtl/>
        </w:rPr>
        <w:t xml:space="preserve">ابن محبوب (عن ابن رئاب - یب) عن ضریس الکناسی عن أبی جعفر</w:t>
      </w:r>
    </w:p>
    <w:p>
      <w:pPr>
        <w:pStyle w:val="BookText"/>
      </w:pPr>
      <w:r>
        <w:rPr>
          <w:rFonts w:ascii="IRNazanin" w:hAnsi="IRNazanin" w:eastAsia="IRNazanin" w:cs="IRNazanin"/>
          <w:lang w:bidi="fa-IR"/>
          <w:color w:val="111111"/>
          <w:sz w:val="28"/>
          <w:szCs w:val="28"/>
          <w:rtl/>
        </w:rPr>
        <w:t xml:space="preserve">علیه السلام قال لا یعفو عن الحدود التی لله دون الامام فأما ما کان من</w:t>
      </w:r>
    </w:p>
    <w:p>
      <w:pPr>
        <w:pStyle w:val="BookText"/>
      </w:pPr>
      <w:r>
        <w:rPr>
          <w:rFonts w:ascii="IRNazanin" w:hAnsi="IRNazanin" w:eastAsia="IRNazanin" w:cs="IRNazanin"/>
          <w:lang w:bidi="fa-IR"/>
          <w:color w:val="111111"/>
          <w:sz w:val="28"/>
          <w:szCs w:val="28"/>
          <w:rtl/>
        </w:rPr>
        <w:t xml:space="preserve">حق الناس (فی حد - کا - یب) فلا بأس أن یعفو عنه دون الامام.</w:t>
      </w:r>
    </w:p>
    <w:p>
      <w:pPr>
        <w:pStyle w:val="BookText"/>
      </w:pPr>
      <w:r>
        <w:rPr>
          <w:rFonts w:ascii="IRNazanin" w:hAnsi="IRNazanin" w:eastAsia="IRNazanin" w:cs="IRNazanin"/>
          <w:lang w:bidi="fa-IR"/>
          <w:color w:val="111111"/>
          <w:sz w:val="28"/>
          <w:szCs w:val="28"/>
          <w:rtl/>
        </w:rPr>
        <w:t xml:space="preserve">1446 (2) کافی 252 ج 7 - محمد بن یحیی عن تهذیب 82 ج 10 -</w:t>
      </w:r>
    </w:p>
    <w:p>
      <w:pPr>
        <w:pStyle w:val="BookText"/>
      </w:pPr>
      <w:r>
        <w:rPr>
          <w:rFonts w:ascii="IRNazanin" w:hAnsi="IRNazanin" w:eastAsia="IRNazanin" w:cs="IRNazanin"/>
          <w:lang w:bidi="fa-IR"/>
          <w:color w:val="111111"/>
          <w:sz w:val="28"/>
          <w:szCs w:val="28"/>
          <w:rtl/>
        </w:rPr>
        <w:t xml:space="preserve">استبصار 232 ج 4 - أحمد بن محمد عن ابن محبوب عن العلاء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قلت له رجل جنی علی </w:t>
      </w:r>
      <w:r>
        <w:rPr>
          <w:rStyle w:val="FootnoteReference"/>
        </w:rPr>
        <w:footnoteReference w:id="1284"/>
      </w:r>
      <w:r>
        <w:rPr>
          <w:rFonts w:ascii="IRNazanin" w:hAnsi="IRNazanin" w:eastAsia="IRNazanin" w:cs="IRNazanin"/>
          <w:lang w:bidi="fa-IR"/>
          <w:color w:val="111111"/>
          <w:sz w:val="28"/>
          <w:szCs w:val="28"/>
          <w:rtl/>
        </w:rPr>
        <w:t xml:space="preserve">أعفو عنه</w:t>
      </w:r>
    </w:p>
    <w:p>
      <w:pPr>
        <w:pStyle w:val="BookText"/>
      </w:pPr>
      <w:r>
        <w:rPr>
          <w:rFonts w:ascii="IRNazanin" w:hAnsi="IRNazanin" w:eastAsia="IRNazanin" w:cs="IRNazanin"/>
          <w:lang w:bidi="fa-IR"/>
          <w:color w:val="111111"/>
          <w:sz w:val="28"/>
          <w:szCs w:val="28"/>
          <w:rtl/>
        </w:rPr>
        <w:t xml:space="preserve">أو أرفعه إلی السلطان قال هو حقک إن عفوت عنه فحسن وإن رفعته إلی</w:t>
      </w:r>
    </w:p>
    <w:p>
      <w:pPr>
        <w:pStyle w:val="BookText"/>
      </w:pPr>
      <w:r>
        <w:rPr>
          <w:rFonts w:ascii="IRNazanin" w:hAnsi="IRNazanin" w:eastAsia="IRNazanin" w:cs="IRNazanin"/>
          <w:lang w:bidi="fa-IR"/>
          <w:color w:val="111111"/>
          <w:sz w:val="28"/>
          <w:szCs w:val="28"/>
          <w:rtl/>
        </w:rPr>
        <w:t xml:space="preserve">الامام فإنما طلبت حقک وکیف لا بالامام.</w:t>
      </w:r>
    </w:p>
    <w:p>
      <w:pPr>
        <w:pStyle w:val="BookText"/>
      </w:pPr>
      <w:r>
        <w:rPr>
          <w:rFonts w:ascii="IRNazanin" w:hAnsi="IRNazanin" w:eastAsia="IRNazanin" w:cs="IRNazanin"/>
          <w:lang w:bidi="fa-IR"/>
          <w:color w:val="111111"/>
          <w:sz w:val="28"/>
          <w:szCs w:val="28"/>
          <w:rtl/>
        </w:rPr>
        <w:t xml:space="preserve">1447 (3) فقه الرضا علیه السلام 285 - وإذا قذف حر عبدا وکانت</w:t>
      </w:r>
    </w:p>
    <w:p>
      <w:pPr>
        <w:pStyle w:val="BookText"/>
      </w:pPr>
      <w:r>
        <w:rPr>
          <w:rFonts w:ascii="IRNazanin" w:hAnsi="IRNazanin" w:eastAsia="IRNazanin" w:cs="IRNazanin"/>
          <w:lang w:bidi="fa-IR"/>
          <w:color w:val="111111"/>
          <w:sz w:val="28"/>
          <w:szCs w:val="28"/>
          <w:rtl/>
        </w:rPr>
        <w:t xml:space="preserve">أمه مسلمة فی دار الهجرة وطالبت بحقها جلد وإن لم یطالب فلا شئ</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1448 (4) کافی 252 ج 7 - (محمد بن یحیی عن أحمد بن محمد</w:t>
      </w:r>
    </w:p>
    <w:p>
      <w:pPr>
        <w:pStyle w:val="BookText"/>
      </w:pPr>
      <w:r>
        <w:rPr>
          <w:rFonts w:ascii="IRNazanin" w:hAnsi="IRNazanin" w:eastAsia="IRNazanin" w:cs="IRNazanin"/>
          <w:lang w:bidi="fa-IR"/>
          <w:color w:val="111111"/>
          <w:sz w:val="28"/>
          <w:szCs w:val="28"/>
          <w:rtl/>
        </w:rPr>
        <w:t xml:space="preserve">معلق) عن تهذیب 79 ج 10 - استبصار 232 ج 4 - (الحسن - یب - صا) بن</w:t>
      </w:r>
    </w:p>
    <w:p>
      <w:pPr>
        <w:pStyle w:val="BookText"/>
      </w:pPr>
      <w:r>
        <w:rPr>
          <w:rFonts w:ascii="IRNazanin" w:hAnsi="IRNazanin" w:eastAsia="IRNazanin" w:cs="IRNazanin"/>
          <w:lang w:bidi="fa-IR"/>
          <w:color w:val="111111"/>
          <w:sz w:val="28"/>
          <w:szCs w:val="28"/>
          <w:rtl/>
        </w:rPr>
        <w:t xml:space="preserve">محبوب عن أبی أیوب عن سماعة قال سألت أبا عبد الله علیه السلام عن</w:t>
      </w:r>
    </w:p>
    <w:p>
      <w:pPr>
        <w:pStyle w:val="BookText"/>
      </w:pPr>
      <w:r>
        <w:rPr>
          <w:rFonts w:ascii="IRNazanin" w:hAnsi="IRNazanin" w:eastAsia="IRNazanin" w:cs="IRNazanin"/>
          <w:lang w:bidi="fa-IR"/>
          <w:color w:val="111111"/>
          <w:sz w:val="28"/>
          <w:szCs w:val="28"/>
          <w:rtl/>
        </w:rPr>
        <w:t xml:space="preserve">رجل یقذف الرجل بالزناء فیعفو عنه ویجعله من ذلک فی حل ثم إنه بعد</w:t>
      </w:r>
    </w:p>
    <w:p>
      <w:pPr>
        <w:pStyle w:val="BookText"/>
      </w:pPr>
      <w:r>
        <w:rPr>
          <w:rFonts w:ascii="IRNazanin" w:hAnsi="IRNazanin" w:eastAsia="IRNazanin" w:cs="IRNazanin"/>
          <w:lang w:bidi="fa-IR"/>
          <w:color w:val="111111"/>
          <w:sz w:val="28"/>
          <w:szCs w:val="28"/>
          <w:rtl/>
        </w:rPr>
        <w:t xml:space="preserve">یبدو له فی أن یقدمه حتی یحد له </w:t>
      </w:r>
      <w:r>
        <w:rPr>
          <w:rStyle w:val="FootnoteReference"/>
        </w:rPr>
        <w:footnoteReference w:id="1285"/>
      </w:r>
      <w:r>
        <w:rPr>
          <w:rFonts w:ascii="IRNazanin" w:hAnsi="IRNazanin" w:eastAsia="IRNazanin" w:cs="IRNazanin"/>
          <w:lang w:bidi="fa-IR"/>
          <w:color w:val="111111"/>
          <w:sz w:val="28"/>
          <w:szCs w:val="28"/>
          <w:rtl/>
        </w:rPr>
        <w:t xml:space="preserve">قال لیس له </w:t>
      </w:r>
      <w:r>
        <w:rPr>
          <w:rStyle w:val="FootnoteReference"/>
        </w:rPr>
        <w:footnoteReference w:id="1286"/>
      </w:r>
      <w:r>
        <w:rPr>
          <w:rFonts w:ascii="IRNazanin" w:hAnsi="IRNazanin" w:eastAsia="IRNazanin" w:cs="IRNazanin"/>
          <w:lang w:bidi="fa-IR"/>
          <w:color w:val="111111"/>
          <w:sz w:val="28"/>
          <w:szCs w:val="28"/>
          <w:rtl/>
        </w:rPr>
        <w:t xml:space="preserve">حد بعد العفو</w:t>
      </w:r>
    </w:p>
    <w:p>
      <w:pPr>
        <w:pStyle w:val="BookText"/>
      </w:pPr>
      <w:r>
        <w:rPr>
          <w:rFonts w:ascii="IRNazanin" w:hAnsi="IRNazanin" w:eastAsia="IRNazanin" w:cs="IRNazanin"/>
          <w:lang w:bidi="fa-IR"/>
          <w:color w:val="111111"/>
          <w:sz w:val="28"/>
          <w:szCs w:val="28"/>
          <w:rtl/>
        </w:rPr>
        <w:t xml:space="preserve">فقلت (له - کا) أرأیت إن هو قال یا ابن الزانیة فعفا عنه وترک ذلک لله</w:t>
      </w:r>
    </w:p>
    <w:p>
      <w:pPr>
        <w:pStyle w:val="BookText"/>
      </w:pPr>
      <w:r>
        <w:rPr>
          <w:rFonts w:ascii="IRNazanin" w:hAnsi="IRNazanin" w:eastAsia="IRNazanin" w:cs="IRNazanin"/>
          <w:lang w:bidi="fa-IR"/>
          <w:color w:val="111111"/>
          <w:sz w:val="28"/>
          <w:szCs w:val="28"/>
          <w:rtl/>
        </w:rPr>
        <w:t xml:space="preserve">عز وجل فقال إن کانت أمه حیة فلیس له أن یعفو العفو إلی أمه متی</w:t>
      </w:r>
    </w:p>
    <w:p>
      <w:pPr>
        <w:pStyle w:val="BookText"/>
      </w:pPr>
      <w:r>
        <w:rPr>
          <w:rFonts w:ascii="IRNazanin" w:hAnsi="IRNazanin" w:eastAsia="IRNazanin" w:cs="IRNazanin"/>
          <w:lang w:bidi="fa-IR"/>
          <w:color w:val="111111"/>
          <w:sz w:val="28"/>
          <w:szCs w:val="28"/>
          <w:rtl/>
        </w:rPr>
        <w:t xml:space="preserve">شاءت أخذت بحقها (قال - کا) فإن کانت أمه قد ماتت فإنه ولی أمرها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عفوه - کا - یب).</w:t>
      </w:r>
    </w:p>
    <w:p>
      <w:pPr>
        <w:pStyle w:val="BookText"/>
      </w:pPr>
      <w:r>
        <w:rPr>
          <w:rFonts w:ascii="IRNazanin" w:hAnsi="IRNazanin" w:eastAsia="IRNazanin" w:cs="IRNazanin"/>
          <w:lang w:bidi="fa-IR"/>
          <w:color w:val="111111"/>
          <w:sz w:val="28"/>
          <w:szCs w:val="28"/>
          <w:rtl/>
        </w:rPr>
        <w:t xml:space="preserve">1449 (5) تهذیب 80 ج 10 - استبصار 232 ج 4 - یونس بن</w:t>
      </w:r>
    </w:p>
    <w:p>
      <w:pPr>
        <w:pStyle w:val="BookText"/>
      </w:pPr>
      <w:r>
        <w:rPr>
          <w:rFonts w:ascii="IRNazanin" w:hAnsi="IRNazanin" w:eastAsia="IRNazanin" w:cs="IRNazanin"/>
          <w:lang w:bidi="fa-IR"/>
          <w:color w:val="111111"/>
          <w:sz w:val="28"/>
          <w:szCs w:val="28"/>
          <w:rtl/>
        </w:rPr>
        <w:t xml:space="preserve">عبد الرحمن عن العلاء عن محمد بن مسلم قال سألته عن الرجل یقذف</w:t>
      </w:r>
    </w:p>
    <w:p>
      <w:pPr>
        <w:pStyle w:val="BookText"/>
      </w:pPr>
      <w:r>
        <w:rPr>
          <w:rFonts w:ascii="IRNazanin" w:hAnsi="IRNazanin" w:eastAsia="IRNazanin" w:cs="IRNazanin"/>
          <w:lang w:bidi="fa-IR"/>
          <w:color w:val="111111"/>
          <w:sz w:val="28"/>
          <w:szCs w:val="28"/>
          <w:rtl/>
        </w:rPr>
        <w:t xml:space="preserve">امرأته قال یجلد قلت أرأیت ان عفت عنه قال لا ولا کرامة فقیه 34 ج 4 -</w:t>
      </w:r>
    </w:p>
    <w:p>
      <w:pPr>
        <w:pStyle w:val="BookText"/>
      </w:pPr>
      <w:r>
        <w:rPr>
          <w:rFonts w:ascii="IRNazanin" w:hAnsi="IRNazanin" w:eastAsia="IRNazanin" w:cs="IRNazanin"/>
          <w:lang w:bidi="fa-IR"/>
          <w:color w:val="111111"/>
          <w:sz w:val="28"/>
          <w:szCs w:val="28"/>
          <w:rtl/>
        </w:rPr>
        <w:t xml:space="preserve">روی العلاء عن محمد بن مسلم عن أبی جعفر علیه السلام فی الذی</w:t>
      </w:r>
    </w:p>
    <w:p>
      <w:pPr>
        <w:pStyle w:val="BookText"/>
      </w:pPr>
      <w:r>
        <w:rPr>
          <w:rFonts w:ascii="IRNazanin" w:hAnsi="IRNazanin" w:eastAsia="IRNazanin" w:cs="IRNazanin"/>
          <w:lang w:bidi="fa-IR"/>
          <w:color w:val="111111"/>
          <w:sz w:val="28"/>
          <w:szCs w:val="28"/>
          <w:rtl/>
        </w:rPr>
        <w:t xml:space="preserve">یقذف امرأته قال (وذکر مثله).</w:t>
      </w:r>
    </w:p>
    <w:p>
      <w:pPr>
        <w:pStyle w:val="BookText"/>
      </w:pPr>
      <w:r>
        <w:rPr>
          <w:rFonts w:ascii="IRNazanin" w:hAnsi="IRNazanin" w:eastAsia="IRNazanin" w:cs="IRNazanin"/>
          <w:lang w:bidi="fa-IR"/>
          <w:color w:val="111111"/>
          <w:sz w:val="28"/>
          <w:szCs w:val="28"/>
          <w:rtl/>
        </w:rPr>
        <w:t xml:space="preserve">قال محمد بن الحسن هذا الخبر لا ینافی خبر سماعة الذی یتضمن</w:t>
      </w:r>
    </w:p>
    <w:p>
      <w:pPr>
        <w:pStyle w:val="BookText"/>
      </w:pPr>
      <w:r>
        <w:rPr>
          <w:rFonts w:ascii="IRNazanin" w:hAnsi="IRNazanin" w:eastAsia="IRNazanin" w:cs="IRNazanin"/>
          <w:lang w:bidi="fa-IR"/>
          <w:color w:val="111111"/>
          <w:sz w:val="28"/>
          <w:szCs w:val="28"/>
          <w:rtl/>
        </w:rPr>
        <w:t xml:space="preserve">جواز العفو لان هذا محمول علی أنه لیس لها العفو بعد رفعها إلی</w:t>
      </w:r>
    </w:p>
    <w:p>
      <w:pPr>
        <w:pStyle w:val="BookText"/>
      </w:pPr>
      <w:r>
        <w:rPr>
          <w:rFonts w:ascii="IRNazanin" w:hAnsi="IRNazanin" w:eastAsia="IRNazanin" w:cs="IRNazanin"/>
          <w:lang w:bidi="fa-IR"/>
          <w:color w:val="111111"/>
          <w:sz w:val="28"/>
          <w:szCs w:val="28"/>
          <w:rtl/>
        </w:rPr>
        <w:t xml:space="preserve">السلطان وعلمه به وانما کان لها العفو قبل ذلک علی ما نبیه فیما بعد أن</w:t>
      </w:r>
    </w:p>
    <w:p>
      <w:pPr>
        <w:pStyle w:val="BookText"/>
      </w:pPr>
      <w:r>
        <w:rPr>
          <w:rFonts w:ascii="IRNazanin" w:hAnsi="IRNazanin" w:eastAsia="IRNazanin" w:cs="IRNazanin"/>
          <w:lang w:bidi="fa-IR"/>
          <w:color w:val="111111"/>
          <w:sz w:val="28"/>
          <w:szCs w:val="28"/>
          <w:rtl/>
        </w:rPr>
        <w:t xml:space="preserve">شاء الله.</w:t>
      </w:r>
    </w:p>
    <w:p>
      <w:pPr>
        <w:pStyle w:val="BookText"/>
      </w:pPr>
      <w:r>
        <w:rPr>
          <w:rFonts w:ascii="IRNazanin" w:hAnsi="IRNazanin" w:eastAsia="IRNazanin" w:cs="IRNazanin"/>
          <w:lang w:bidi="fa-IR"/>
          <w:color w:val="111111"/>
          <w:sz w:val="28"/>
          <w:szCs w:val="28"/>
          <w:rtl/>
        </w:rPr>
        <w:t xml:space="preserve">1450 (7) کافی 253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الحسین بن سعید عن أخیه الحسن عن زرعة بن محمد عن</w:t>
      </w:r>
    </w:p>
    <w:p>
      <w:pPr>
        <w:pStyle w:val="BookText"/>
      </w:pPr>
      <w:r>
        <w:rPr>
          <w:rFonts w:ascii="IRNazanin" w:hAnsi="IRNazanin" w:eastAsia="IRNazanin" w:cs="IRNazanin"/>
          <w:lang w:bidi="fa-IR"/>
          <w:color w:val="111111"/>
          <w:sz w:val="28"/>
          <w:szCs w:val="28"/>
          <w:rtl/>
        </w:rPr>
        <w:t xml:space="preserve">سماعة بن مهران عن أبی عبد الله علیه السلام قال سألته عن الرجل یفتری</w:t>
      </w:r>
    </w:p>
    <w:p>
      <w:pPr>
        <w:pStyle w:val="BookText"/>
      </w:pPr>
      <w:r>
        <w:rPr>
          <w:rFonts w:ascii="IRNazanin" w:hAnsi="IRNazanin" w:eastAsia="IRNazanin" w:cs="IRNazanin"/>
          <w:lang w:bidi="fa-IR"/>
          <w:color w:val="111111"/>
          <w:sz w:val="28"/>
          <w:szCs w:val="28"/>
          <w:rtl/>
        </w:rPr>
        <w:t xml:space="preserve">علی الرجل فیعفو عنه ثم یرید أن یجلده بعد العفو قال لیس له أن یجلده</w:t>
      </w:r>
    </w:p>
    <w:p>
      <w:pPr>
        <w:pStyle w:val="BookText"/>
      </w:pPr>
      <w:r>
        <w:rPr>
          <w:rFonts w:ascii="IRNazanin" w:hAnsi="IRNazanin" w:eastAsia="IRNazanin" w:cs="IRNazanin"/>
          <w:lang w:bidi="fa-IR"/>
          <w:color w:val="111111"/>
          <w:sz w:val="28"/>
          <w:szCs w:val="28"/>
          <w:rtl/>
        </w:rPr>
        <w:t xml:space="preserve">بعد العفو.</w:t>
      </w:r>
    </w:p>
    <w:p>
      <w:pPr>
        <w:pStyle w:val="BookText"/>
      </w:pPr>
      <w:r>
        <w:rPr>
          <w:rFonts w:ascii="IRNazanin" w:hAnsi="IRNazanin" w:eastAsia="IRNazanin" w:cs="IRNazanin"/>
          <w:lang w:bidi="fa-IR"/>
          <w:color w:val="111111"/>
          <w:sz w:val="28"/>
          <w:szCs w:val="28"/>
          <w:rtl/>
        </w:rPr>
        <w:t xml:space="preserve">1451 (8) کافی 253 ج 7 -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عن تهذیب 79 ج 10 - استبصار 232 ج 4 - الحسین بن سعید عن</w:t>
      </w:r>
    </w:p>
    <w:p>
      <w:pPr>
        <w:pStyle w:val="BookText"/>
      </w:pPr>
      <w:r>
        <w:rPr>
          <w:rFonts w:ascii="IRNazanin" w:hAnsi="IRNazanin" w:eastAsia="IRNazanin" w:cs="IRNazanin"/>
          <w:lang w:bidi="fa-IR"/>
          <w:color w:val="111111"/>
          <w:sz w:val="28"/>
          <w:szCs w:val="28"/>
          <w:rtl/>
        </w:rPr>
        <w:t xml:space="preserve">(أخیه - کا) الحسن عن زرعة (بن محمد - کا) عن سماعة (بن مهران عن أبی</w:t>
      </w:r>
    </w:p>
    <w:p>
      <w:pPr>
        <w:pStyle w:val="BookText"/>
      </w:pPr>
      <w:r>
        <w:rPr>
          <w:rFonts w:ascii="IRNazanin" w:hAnsi="IRNazanin" w:eastAsia="IRNazanin" w:cs="IRNazanin"/>
          <w:lang w:bidi="fa-IR"/>
          <w:color w:val="111111"/>
          <w:sz w:val="28"/>
          <w:szCs w:val="28"/>
          <w:rtl/>
        </w:rPr>
        <w:t xml:space="preserve">عبد الله علیه السلام - کا) قال سألته عن الرجل یفتری علی الرجل</w:t>
      </w:r>
    </w:p>
    <w:p>
      <w:pPr>
        <w:pStyle w:val="BookText"/>
      </w:pPr>
      <w:r>
        <w:rPr>
          <w:rFonts w:ascii="IRNazanin" w:hAnsi="IRNazanin" w:eastAsia="IRNazanin" w:cs="IRNazanin"/>
          <w:lang w:bidi="fa-IR"/>
          <w:color w:val="111111"/>
          <w:sz w:val="28"/>
          <w:szCs w:val="28"/>
          <w:rtl/>
        </w:rPr>
        <w:t xml:space="preserve">فیعفو </w:t>
      </w:r>
      <w:r>
        <w:rPr>
          <w:rStyle w:val="FootnoteReference"/>
        </w:rPr>
        <w:footnoteReference w:id="1287"/>
      </w:r>
      <w:r>
        <w:rPr>
          <w:rFonts w:ascii="IRNazanin" w:hAnsi="IRNazanin" w:eastAsia="IRNazanin" w:cs="IRNazanin"/>
          <w:lang w:bidi="fa-IR"/>
          <w:color w:val="111111"/>
          <w:sz w:val="28"/>
          <w:szCs w:val="28"/>
          <w:rtl/>
        </w:rPr>
        <w:t xml:space="preserve">عنه ثم یرید أن یجلده بعد العفو </w:t>
      </w:r>
      <w:r>
        <w:rPr>
          <w:rStyle w:val="FootnoteReference"/>
        </w:rPr>
        <w:footnoteReference w:id="1288"/>
      </w:r>
      <w:r>
        <w:rPr>
          <w:rFonts w:ascii="IRNazanin" w:hAnsi="IRNazanin" w:eastAsia="IRNazanin" w:cs="IRNazanin"/>
          <w:lang w:bidi="fa-IR"/>
          <w:color w:val="111111"/>
          <w:sz w:val="28"/>
          <w:szCs w:val="28"/>
          <w:rtl/>
        </w:rPr>
        <w:t xml:space="preserve">قال لیس (ذلک - یب - صا)</w:t>
      </w:r>
    </w:p>
    <w:p>
      <w:pPr>
        <w:pStyle w:val="BookText"/>
      </w:pPr>
      <w:r>
        <w:rPr>
          <w:rFonts w:ascii="IRNazanin" w:hAnsi="IRNazanin" w:eastAsia="IRNazanin" w:cs="IRNazanin"/>
          <w:lang w:bidi="fa-IR"/>
          <w:color w:val="111111"/>
          <w:sz w:val="28"/>
          <w:szCs w:val="28"/>
          <w:rtl/>
        </w:rPr>
        <w:t xml:space="preserve">له (أن یجلده - کا) بعد العفو.</w:t>
      </w:r>
    </w:p>
    <w:p>
      <w:pPr>
        <w:pStyle w:val="BookText"/>
      </w:pPr>
      <w:r>
        <w:rPr>
          <w:rFonts w:ascii="IRNazanin" w:hAnsi="IRNazanin" w:eastAsia="IRNazanin" w:cs="IRNazanin"/>
          <w:lang w:bidi="fa-IR"/>
          <w:color w:val="111111"/>
          <w:sz w:val="28"/>
          <w:szCs w:val="28"/>
          <w:rtl/>
        </w:rPr>
        <w:t xml:space="preserve">1452 (9) مستدرک 104 ج 18 - أحمد بن محمد بن عیسی فی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64" w:name="pg12434_132827"/>
    <w:bookmarkEnd w:id="164"/>
    <w:p>
      <w:pPr>
        <w:pStyle w:val="BookText"/>
      </w:pPr>
      <w:r>
        <w:rPr>
          <w:rFonts w:ascii="IRNazanin" w:hAnsi="IRNazanin" w:eastAsia="IRNazanin" w:cs="IRNazanin"/>
          <w:lang w:bidi="fa-IR"/>
          <w:color w:val="111111"/>
          <w:sz w:val="28"/>
          <w:szCs w:val="28"/>
          <w:rtl/>
        </w:rPr>
        <w:t xml:space="preserve">نوادره عن الکاظم علیه السلام فی حدیث قال ولیس لمن عفا عن المفتری</w:t>
      </w:r>
    </w:p>
    <w:p>
      <w:pPr>
        <w:pStyle w:val="BookText"/>
      </w:pPr>
      <w:r>
        <w:rPr>
          <w:rFonts w:ascii="IRNazanin" w:hAnsi="IRNazanin" w:eastAsia="IRNazanin" w:cs="IRNazanin"/>
          <w:lang w:bidi="fa-IR"/>
          <w:color w:val="111111"/>
          <w:sz w:val="28"/>
          <w:szCs w:val="28"/>
          <w:rtl/>
        </w:rPr>
        <w:t xml:space="preserve">الرجوع فی الحد.</w:t>
      </w:r>
    </w:p>
    <w:p>
      <w:pPr>
        <w:pStyle w:val="BookText"/>
      </w:pPr>
      <w:r>
        <w:rPr>
          <w:rFonts w:ascii="IRNazanin" w:hAnsi="IRNazanin" w:eastAsia="IRNazanin" w:cs="IRNazanin"/>
          <w:lang w:bidi="fa-IR"/>
          <w:color w:val="111111"/>
          <w:sz w:val="28"/>
          <w:szCs w:val="28"/>
          <w:rtl/>
        </w:rPr>
        <w:t xml:space="preserve">وتقدم فی باب (14) ما ورد فی العفو عن الحدود من أبواب</w:t>
      </w:r>
    </w:p>
    <w:p>
      <w:pPr>
        <w:pStyle w:val="BookText"/>
      </w:pPr>
      <w:r>
        <w:rPr>
          <w:rFonts w:ascii="IRNazanin" w:hAnsi="IRNazanin" w:eastAsia="IRNazanin" w:cs="IRNazanin"/>
          <w:lang w:bidi="fa-IR"/>
          <w:color w:val="111111"/>
          <w:sz w:val="28"/>
          <w:szCs w:val="28"/>
          <w:rtl/>
        </w:rPr>
        <w:t xml:space="preserve">الاحکام العامة للحدود ما یناسب ذلک وکذا فی الباب التالی فلاحظ.</w:t>
      </w:r>
    </w:p>
    <w:p>
      <w:pPr>
        <w:pStyle w:val="Heading4"/>
      </w:pPr>
      <w:bookmarkStart w:id="411" w:name="_Toc204"/>
      <w:r>
        <w:t>(21) باب أن حد القذف هل یسقط بعفو بعص الوراث أم لا وان الحد یورث أم لا</w:t>
      </w:r>
      <w:bookmarkEnd w:id="411"/>
    </w:p>
    <w:p>
      <w:pPr>
        <w:pStyle w:val="BookText"/>
      </w:pPr>
      <w:r>
        <w:rPr>
          <w:rFonts w:ascii="IRNazanin" w:hAnsi="IRNazanin" w:eastAsia="IRNazanin" w:cs="IRNazanin"/>
          <w:lang w:bidi="fa-IR"/>
          <w:color w:val="111111"/>
          <w:sz w:val="28"/>
          <w:szCs w:val="28"/>
          <w:rtl/>
        </w:rPr>
        <w:t xml:space="preserve">1453 (1) کافی 253 ج 7 -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تهذیب 82 ج 10 - أحمد بن محمد (بن عیسی جمیعا - کا) عن</w:t>
      </w:r>
    </w:p>
    <w:p>
      <w:pPr>
        <w:pStyle w:val="BookText"/>
      </w:pPr>
      <w:r>
        <w:rPr>
          <w:rFonts w:ascii="IRNazanin" w:hAnsi="IRNazanin" w:eastAsia="IRNazanin" w:cs="IRNazanin"/>
          <w:lang w:bidi="fa-IR"/>
          <w:color w:val="111111"/>
          <w:sz w:val="28"/>
          <w:szCs w:val="28"/>
          <w:rtl/>
        </w:rPr>
        <w:t xml:space="preserve">(الحسن - کا) بن محبوب عن هشام بن سالم عن عمار الساباطی قال</w:t>
      </w:r>
    </w:p>
    <w:p>
      <w:pPr>
        <w:pStyle w:val="BookText"/>
      </w:pPr>
      <w:r>
        <w:rPr>
          <w:rFonts w:ascii="IRNazanin" w:hAnsi="IRNazanin" w:eastAsia="IRNazanin" w:cs="IRNazanin"/>
          <w:lang w:bidi="fa-IR"/>
          <w:color w:val="111111"/>
          <w:sz w:val="28"/>
          <w:szCs w:val="28"/>
          <w:rtl/>
        </w:rPr>
        <w:t xml:space="preserve">قلت لأبی عبد الله علیه السلام لو أن رجلا قال لرجل یا ابن الفاعلة یعنی</w:t>
      </w:r>
    </w:p>
    <w:p>
      <w:pPr>
        <w:pStyle w:val="BookText"/>
      </w:pPr>
      <w:r>
        <w:rPr>
          <w:rFonts w:ascii="IRNazanin" w:hAnsi="IRNazanin" w:eastAsia="IRNazanin" w:cs="IRNazanin"/>
          <w:lang w:bidi="fa-IR"/>
          <w:color w:val="111111"/>
          <w:sz w:val="28"/>
          <w:szCs w:val="28"/>
          <w:rtl/>
        </w:rPr>
        <w:t xml:space="preserve">الزنا وکان للمقذوف أخ لأبیه وأمه فعفا أحدهما عن القاذف وأراد</w:t>
      </w:r>
    </w:p>
    <w:p>
      <w:pPr>
        <w:pStyle w:val="BookText"/>
      </w:pPr>
      <w:r>
        <w:rPr>
          <w:rFonts w:ascii="IRNazanin" w:hAnsi="IRNazanin" w:eastAsia="IRNazanin" w:cs="IRNazanin"/>
          <w:lang w:bidi="fa-IR"/>
          <w:color w:val="111111"/>
          <w:sz w:val="28"/>
          <w:szCs w:val="28"/>
          <w:rtl/>
        </w:rPr>
        <w:t xml:space="preserve">أحدهما أن یقدمه إلی الوالی ویجلده </w:t>
      </w:r>
      <w:r>
        <w:rPr>
          <w:rStyle w:val="FootnoteReference"/>
        </w:rPr>
        <w:footnoteReference w:id="1289"/>
      </w:r>
      <w:r>
        <w:rPr>
          <w:rFonts w:ascii="IRNazanin" w:hAnsi="IRNazanin" w:eastAsia="IRNazanin" w:cs="IRNazanin"/>
          <w:lang w:bidi="fa-IR"/>
          <w:color w:val="111111"/>
          <w:sz w:val="28"/>
          <w:szCs w:val="28"/>
          <w:rtl/>
        </w:rPr>
        <w:t xml:space="preserve">أکان ذلک له فقال ألیس أمه هی</w:t>
      </w:r>
    </w:p>
    <w:p>
      <w:pPr>
        <w:pStyle w:val="BookText"/>
      </w:pPr>
      <w:r>
        <w:rPr>
          <w:rFonts w:ascii="IRNazanin" w:hAnsi="IRNazanin" w:eastAsia="IRNazanin" w:cs="IRNazanin"/>
          <w:lang w:bidi="fa-IR"/>
          <w:color w:val="111111"/>
          <w:sz w:val="28"/>
          <w:szCs w:val="28"/>
          <w:rtl/>
        </w:rPr>
        <w:t xml:space="preserve">أم الذی عفا (قلت نعم - کا) ثم قال إن العفو إلیهما جمیعا إذا کانت أمهما</w:t>
      </w:r>
    </w:p>
    <w:p>
      <w:pPr>
        <w:pStyle w:val="BookText"/>
      </w:pPr>
      <w:r>
        <w:rPr>
          <w:rFonts w:ascii="IRNazanin" w:hAnsi="IRNazanin" w:eastAsia="IRNazanin" w:cs="IRNazanin"/>
          <w:lang w:bidi="fa-IR"/>
          <w:color w:val="111111"/>
          <w:sz w:val="28"/>
          <w:szCs w:val="28"/>
          <w:rtl/>
        </w:rPr>
        <w:t xml:space="preserve">میتة فالامر إلیهما فی العفو فان </w:t>
      </w:r>
      <w:r>
        <w:rPr>
          <w:rStyle w:val="FootnoteReference"/>
        </w:rPr>
        <w:footnoteReference w:id="1290"/>
      </w:r>
      <w:r>
        <w:rPr>
          <w:rFonts w:ascii="IRNazanin" w:hAnsi="IRNazanin" w:eastAsia="IRNazanin" w:cs="IRNazanin"/>
          <w:lang w:bidi="fa-IR"/>
          <w:color w:val="111111"/>
          <w:sz w:val="28"/>
          <w:szCs w:val="28"/>
          <w:rtl/>
        </w:rPr>
        <w:t xml:space="preserve">کانت حیة فالامر </w:t>
      </w:r>
      <w:r>
        <w:rPr>
          <w:rStyle w:val="FootnoteReference"/>
        </w:rPr>
        <w:footnoteReference w:id="1291"/>
      </w:r>
      <w:r>
        <w:rPr>
          <w:rFonts w:ascii="IRNazanin" w:hAnsi="IRNazanin" w:eastAsia="IRNazanin" w:cs="IRNazanin"/>
          <w:lang w:bidi="fa-IR"/>
          <w:color w:val="111111"/>
          <w:sz w:val="28"/>
          <w:szCs w:val="28"/>
          <w:rtl/>
        </w:rPr>
        <w:t xml:space="preserve">إلیها فی العفو.</w:t>
      </w:r>
    </w:p>
    <w:p>
      <w:pPr>
        <w:pStyle w:val="BookText"/>
      </w:pPr>
      <w:r>
        <w:rPr>
          <w:rFonts w:ascii="IRNazanin" w:hAnsi="IRNazanin" w:eastAsia="IRNazanin" w:cs="IRNazanin"/>
          <w:lang w:bidi="fa-IR"/>
          <w:color w:val="111111"/>
          <w:sz w:val="28"/>
          <w:szCs w:val="28"/>
          <w:rtl/>
        </w:rPr>
        <w:t xml:space="preserve">1454 (2) کافی 255 ج 7 - محمد بن یحیی عن تهذیب 83 ج 10 -</w:t>
      </w:r>
    </w:p>
    <w:p>
      <w:pPr>
        <w:pStyle w:val="BookText"/>
      </w:pPr>
      <w:r>
        <w:rPr>
          <w:rFonts w:ascii="IRNazanin" w:hAnsi="IRNazanin" w:eastAsia="IRNazanin" w:cs="IRNazanin"/>
          <w:lang w:bidi="fa-IR"/>
          <w:color w:val="111111"/>
          <w:sz w:val="28"/>
          <w:szCs w:val="28"/>
          <w:rtl/>
        </w:rPr>
        <w:t xml:space="preserve">استبصار 235 ج 4 - أحمد بن محمد بن عیسی عن ابن محبوب عن هشام بن</w:t>
      </w:r>
    </w:p>
    <w:p>
      <w:pPr>
        <w:pStyle w:val="BookText"/>
      </w:pPr>
      <w:r>
        <w:rPr>
          <w:rFonts w:ascii="IRNazanin" w:hAnsi="IRNazanin" w:eastAsia="IRNazanin" w:cs="IRNazanin"/>
          <w:lang w:bidi="fa-IR"/>
          <w:color w:val="111111"/>
          <w:sz w:val="28"/>
          <w:szCs w:val="28"/>
          <w:rtl/>
        </w:rPr>
        <w:t xml:space="preserve">سالم عن عمار الساباطی (عن أبی عبد الله علیه السلام - کا - یب) قال</w:t>
      </w:r>
    </w:p>
    <w:p>
      <w:pPr>
        <w:pStyle w:val="BookText"/>
      </w:pPr>
      <w:r>
        <w:rPr>
          <w:rFonts w:ascii="IRNazanin" w:hAnsi="IRNazanin" w:eastAsia="IRNazanin" w:cs="IRNazanin"/>
          <w:lang w:bidi="fa-IR"/>
          <w:color w:val="111111"/>
          <w:sz w:val="28"/>
          <w:szCs w:val="28"/>
          <w:rtl/>
        </w:rPr>
        <w:t xml:space="preserve">سمعته یقول إن الحد لا یورث کما تورث الدیة والمال (والعقار - کا -</w:t>
      </w:r>
    </w:p>
    <w:p>
      <w:pPr>
        <w:pStyle w:val="BookText"/>
      </w:pPr>
      <w:r>
        <w:rPr>
          <w:rFonts w:ascii="IRNazanin" w:hAnsi="IRNazanin" w:eastAsia="IRNazanin" w:cs="IRNazanin"/>
          <w:lang w:bidi="fa-IR"/>
          <w:color w:val="111111"/>
          <w:sz w:val="28"/>
          <w:szCs w:val="28"/>
          <w:rtl/>
        </w:rPr>
        <w:t xml:space="preserve">یب) ولکن من قام به من الورثة فطلبه </w:t>
      </w:r>
      <w:r>
        <w:rPr>
          <w:rStyle w:val="FootnoteReference"/>
        </w:rPr>
        <w:footnoteReference w:id="1292"/>
      </w:r>
      <w:r>
        <w:rPr>
          <w:rFonts w:ascii="IRNazanin" w:hAnsi="IRNazanin" w:eastAsia="IRNazanin" w:cs="IRNazanin"/>
          <w:lang w:bidi="fa-IR"/>
          <w:color w:val="111111"/>
          <w:sz w:val="28"/>
          <w:szCs w:val="28"/>
          <w:rtl/>
        </w:rPr>
        <w:t xml:space="preserve">فهو ولیه ومن ترکه فلم یطلبه فلا</w:t>
      </w:r>
    </w:p>
    <w:p>
      <w:pPr>
        <w:pStyle w:val="BookText"/>
      </w:pPr>
      <w:r>
        <w:rPr>
          <w:rFonts w:ascii="IRNazanin" w:hAnsi="IRNazanin" w:eastAsia="IRNazanin" w:cs="IRNazanin"/>
          <w:lang w:bidi="fa-IR"/>
          <w:color w:val="111111"/>
          <w:sz w:val="28"/>
          <w:szCs w:val="28"/>
          <w:rtl/>
        </w:rPr>
        <w:t xml:space="preserve">حق له وذلک مثل رجل قذف رجلا وللمقذوف أخ </w:t>
      </w:r>
      <w:r>
        <w:rPr>
          <w:rStyle w:val="FootnoteReference"/>
        </w:rPr>
        <w:footnoteReference w:id="1293"/>
      </w:r>
      <w:r>
        <w:rPr>
          <w:rFonts w:ascii="IRNazanin" w:hAnsi="IRNazanin" w:eastAsia="IRNazanin" w:cs="IRNazanin"/>
          <w:lang w:bidi="fa-IR"/>
          <w:color w:val="111111"/>
          <w:sz w:val="28"/>
          <w:szCs w:val="28"/>
          <w:rtl/>
        </w:rPr>
        <w:t xml:space="preserve">فإن عفا عنه أحدهما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65" w:name="pg12434_132828"/>
    <w:bookmarkEnd w:id="165"/>
    <w:p>
      <w:pPr>
        <w:pStyle w:val="BookText"/>
      </w:pPr>
      <w:r>
        <w:rPr>
          <w:rFonts w:ascii="IRNazanin" w:hAnsi="IRNazanin" w:eastAsia="IRNazanin" w:cs="IRNazanin"/>
          <w:lang w:bidi="fa-IR"/>
          <w:color w:val="111111"/>
          <w:sz w:val="28"/>
          <w:szCs w:val="28"/>
          <w:rtl/>
        </w:rPr>
        <w:t xml:space="preserve">کان للاخر ان یطلبه بحقه لأنها أمهما جمیعا والعفو لهما </w:t>
      </w:r>
      <w:r>
        <w:rPr>
          <w:rStyle w:val="FootnoteReference"/>
        </w:rPr>
        <w:footnoteReference w:id="1294"/>
      </w:r>
      <w:r>
        <w:rPr>
          <w:rFonts w:ascii="IRNazanin" w:hAnsi="IRNazanin" w:eastAsia="IRNazanin" w:cs="IRNazanin"/>
          <w:lang w:bidi="fa-IR"/>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1455 (3) کافی 255 ج 7 - تهذیب 83 ج - 1 علی (بن إبراهیم - کا)</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الحد</w:t>
      </w:r>
    </w:p>
    <w:p>
      <w:pPr>
        <w:pStyle w:val="BookText"/>
      </w:pPr>
      <w:r>
        <w:rPr>
          <w:rFonts w:ascii="IRNazanin" w:hAnsi="IRNazanin" w:eastAsia="IRNazanin" w:cs="IRNazanin"/>
          <w:lang w:bidi="fa-IR"/>
          <w:color w:val="111111"/>
          <w:sz w:val="28"/>
          <w:szCs w:val="28"/>
          <w:rtl/>
        </w:rPr>
        <w:t xml:space="preserve">لا یورث.</w:t>
      </w:r>
    </w:p>
    <w:p>
      <w:pPr>
        <w:pStyle w:val="BookText"/>
      </w:pPr>
      <w:r>
        <w:rPr>
          <w:rFonts w:ascii="IRNazanin" w:hAnsi="IRNazanin" w:eastAsia="IRNazanin" w:cs="IRNazanin"/>
          <w:lang w:bidi="fa-IR"/>
          <w:color w:val="111111"/>
          <w:sz w:val="28"/>
          <w:szCs w:val="28"/>
          <w:rtl/>
        </w:rPr>
        <w:t xml:space="preserve">وتقدم فی الباب المتقدم ما یناسب الباب.</w:t>
      </w:r>
    </w:p>
    <w:p>
      <w:pPr>
        <w:pStyle w:val="Heading4"/>
      </w:pPr>
      <w:bookmarkStart w:id="412" w:name="_Toc205"/>
      <w:r>
        <w:t>(22) باب حکم من أقر بولد ثم نفاه</w:t>
      </w:r>
      <w:bookmarkEnd w:id="412"/>
    </w:p>
    <w:p>
      <w:pPr>
        <w:pStyle w:val="BookText"/>
      </w:pPr>
      <w:r>
        <w:rPr>
          <w:rFonts w:ascii="IRNazanin" w:hAnsi="IRNazanin" w:eastAsia="IRNazanin" w:cs="IRNazanin"/>
          <w:lang w:bidi="fa-IR"/>
          <w:color w:val="111111"/>
          <w:sz w:val="28"/>
          <w:szCs w:val="28"/>
          <w:rtl/>
        </w:rPr>
        <w:t xml:space="preserve">1456 (1) کافی 261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أن أمیر المؤمنین علیه السلام قال</w:t>
      </w:r>
    </w:p>
    <w:p>
      <w:pPr>
        <w:pStyle w:val="BookText"/>
      </w:pPr>
      <w:r>
        <w:rPr>
          <w:rFonts w:ascii="IRNazanin" w:hAnsi="IRNazanin" w:eastAsia="IRNazanin" w:cs="IRNazanin"/>
          <w:lang w:bidi="fa-IR"/>
          <w:color w:val="111111"/>
          <w:sz w:val="28"/>
          <w:szCs w:val="28"/>
          <w:rtl/>
        </w:rPr>
        <w:t xml:space="preserve">من أقر بولد ثم نفاه جلد الحد وألزم الولد تهذیب 87 ج 10 -</w:t>
      </w:r>
    </w:p>
    <w:p>
      <w:pPr>
        <w:pStyle w:val="BookText"/>
      </w:pPr>
      <w:r>
        <w:rPr>
          <w:rFonts w:ascii="IRNazanin" w:hAnsi="IRNazanin" w:eastAsia="IRNazanin" w:cs="IRNazanin"/>
          <w:lang w:bidi="fa-IR"/>
          <w:color w:val="111111"/>
          <w:sz w:val="28"/>
          <w:szCs w:val="28"/>
          <w:rtl/>
        </w:rPr>
        <w:t xml:space="preserve">استبصار 233 ج 4 - محمد بن أحمد بن یحیی عن إبراهیم عن النوفلی عن</w:t>
      </w:r>
    </w:p>
    <w:p>
      <w:pPr>
        <w:pStyle w:val="BookText"/>
      </w:pPr>
      <w:r>
        <w:rPr>
          <w:rFonts w:ascii="IRNazanin" w:hAnsi="IRNazanin" w:eastAsia="IRNazanin" w:cs="IRNazanin"/>
          <w:lang w:bidi="fa-IR"/>
          <w:color w:val="111111"/>
          <w:sz w:val="28"/>
          <w:szCs w:val="28"/>
          <w:rtl/>
        </w:rPr>
        <w:t xml:space="preserve">فقیه 36 ج 4 - السکونی (عن جعفر عن أبیه - یب - صا) أن علیا علیه</w:t>
      </w:r>
    </w:p>
    <w:p>
      <w:pPr>
        <w:pStyle w:val="BookText"/>
      </w:pPr>
      <w:r>
        <w:rPr>
          <w:rFonts w:ascii="IRNazanin" w:hAnsi="IRNazanin" w:eastAsia="IRNazanin" w:cs="IRNazanin"/>
          <w:lang w:bidi="fa-IR"/>
          <w:color w:val="111111"/>
          <w:sz w:val="28"/>
          <w:szCs w:val="28"/>
          <w:rtl/>
        </w:rPr>
        <w:t xml:space="preserve">السلام قال من أقر (وذکر مثله).</w:t>
      </w:r>
    </w:p>
    <w:p>
      <w:pPr>
        <w:pStyle w:val="BookText"/>
      </w:pPr>
      <w:r>
        <w:rPr>
          <w:rFonts w:ascii="IRNazanin" w:hAnsi="IRNazanin" w:eastAsia="IRNazanin" w:cs="IRNazanin"/>
          <w:lang w:bidi="fa-IR"/>
          <w:color w:val="111111"/>
          <w:sz w:val="28"/>
          <w:szCs w:val="28"/>
          <w:rtl/>
        </w:rPr>
        <w:t xml:space="preserve">1457 (2) الجعفریات 125 - بأسناده عن علی علیه السلام قال إذا</w:t>
      </w:r>
    </w:p>
    <w:p>
      <w:pPr>
        <w:pStyle w:val="BookText"/>
      </w:pPr>
      <w:r>
        <w:rPr>
          <w:rFonts w:ascii="IRNazanin" w:hAnsi="IRNazanin" w:eastAsia="IRNazanin" w:cs="IRNazanin"/>
          <w:lang w:bidi="fa-IR"/>
          <w:color w:val="111111"/>
          <w:sz w:val="28"/>
          <w:szCs w:val="28"/>
          <w:rtl/>
        </w:rPr>
        <w:t xml:space="preserve">أقر الرجل بولده (ثم نفاه جلد الحد وألزم الولد.</w:t>
      </w:r>
    </w:p>
    <w:p>
      <w:pPr>
        <w:pStyle w:val="BookText"/>
      </w:pPr>
      <w:r>
        <w:rPr>
          <w:rFonts w:ascii="IRNazanin" w:hAnsi="IRNazanin" w:eastAsia="IRNazanin" w:cs="IRNazanin"/>
          <w:lang w:bidi="fa-IR"/>
          <w:color w:val="111111"/>
          <w:sz w:val="28"/>
          <w:szCs w:val="28"/>
          <w:rtl/>
        </w:rPr>
        <w:t xml:space="preserve">1458 (3) الجعفریات 134 - بأسناده عن علی علیه السلام قال إذا</w:t>
      </w:r>
    </w:p>
    <w:p>
      <w:pPr>
        <w:pStyle w:val="BookText"/>
      </w:pPr>
      <w:r>
        <w:rPr>
          <w:rFonts w:ascii="IRNazanin" w:hAnsi="IRNazanin" w:eastAsia="IRNazanin" w:cs="IRNazanin"/>
          <w:lang w:bidi="fa-IR"/>
          <w:color w:val="111111"/>
          <w:sz w:val="28"/>
          <w:szCs w:val="28"/>
          <w:rtl/>
        </w:rPr>
        <w:t xml:space="preserve">أقر لولده (ثم نفاه - ظ) حد الحد وألزم المهر.</w:t>
      </w:r>
    </w:p>
    <w:p>
      <w:pPr>
        <w:pStyle w:val="BookText"/>
      </w:pPr>
      <w:r>
        <w:rPr>
          <w:rFonts w:ascii="IRNazanin" w:hAnsi="IRNazanin" w:eastAsia="IRNazanin" w:cs="IRNazanin"/>
          <w:lang w:bidi="fa-IR"/>
          <w:color w:val="111111"/>
          <w:sz w:val="28"/>
          <w:szCs w:val="28"/>
          <w:rtl/>
        </w:rPr>
        <w:t xml:space="preserve">1459 (4) کافی 262 ج 7 - تهذیب 83 ج 10 - استبصار 233 ج 4</w:t>
      </w:r>
    </w:p>
    <w:p>
      <w:pPr>
        <w:pStyle w:val="BookText"/>
      </w:pPr>
      <w:r>
        <w:rPr>
          <w:rFonts w:ascii="IRNazanin" w:hAnsi="IRNazanin" w:eastAsia="IRNazanin" w:cs="IRNazanin"/>
          <w:lang w:bidi="fa-IR"/>
          <w:color w:val="111111"/>
          <w:sz w:val="28"/>
          <w:szCs w:val="28"/>
          <w:rtl/>
        </w:rPr>
        <w:t xml:space="preserve">محمد بن یحیی عن محمد بن أحمد عن محمد بن عیسی عن فقیه 38 ج 4</w:t>
      </w:r>
    </w:p>
    <w:p>
      <w:pPr>
        <w:pStyle w:val="BookText"/>
      </w:pPr>
      <w:r>
        <w:rPr>
          <w:rFonts w:ascii="IRNazanin" w:hAnsi="IRNazanin" w:eastAsia="IRNazanin" w:cs="IRNazanin"/>
          <w:lang w:bidi="fa-IR"/>
          <w:color w:val="111111"/>
          <w:sz w:val="28"/>
          <w:szCs w:val="28"/>
          <w:rtl/>
        </w:rPr>
        <w:t xml:space="preserve">محمد بن سنان عن العلاء بن </w:t>
      </w:r>
      <w:r>
        <w:rPr>
          <w:rStyle w:val="FootnoteReference"/>
        </w:rPr>
        <w:footnoteReference w:id="1295"/>
      </w:r>
      <w:r>
        <w:rPr>
          <w:rFonts w:ascii="IRNazanin" w:hAnsi="IRNazanin" w:eastAsia="IRNazanin" w:cs="IRNazanin"/>
          <w:lang w:bidi="fa-IR"/>
          <w:color w:val="111111"/>
          <w:sz w:val="28"/>
          <w:szCs w:val="28"/>
          <w:rtl/>
        </w:rPr>
        <w:t xml:space="preserve">الفضیل عن أبی عبد الله علیه السلام قال</w:t>
      </w:r>
    </w:p>
    <w:p>
      <w:pPr>
        <w:pStyle w:val="BookText"/>
      </w:pPr>
      <w:r>
        <w:rPr>
          <w:rFonts w:ascii="IRNazanin" w:hAnsi="IRNazanin" w:eastAsia="IRNazanin" w:cs="IRNazanin"/>
          <w:lang w:bidi="fa-IR"/>
          <w:color w:val="111111"/>
          <w:sz w:val="28"/>
          <w:szCs w:val="28"/>
          <w:rtl/>
        </w:rPr>
        <w:t xml:space="preserve">قلت (له - کا - فقیه) الرجل ینتفی من ولده وقد أقر به فقال إن کان الولد</w:t>
      </w:r>
    </w:p>
    <w:p>
      <w:pPr>
        <w:pStyle w:val="BookText"/>
      </w:pPr>
      <w:r>
        <w:rPr>
          <w:rFonts w:ascii="IRNazanin" w:hAnsi="IRNazanin" w:eastAsia="IRNazanin" w:cs="IRNazanin"/>
          <w:lang w:bidi="fa-IR"/>
          <w:color w:val="111111"/>
          <w:sz w:val="28"/>
          <w:szCs w:val="28"/>
          <w:rtl/>
        </w:rPr>
        <w:t xml:space="preserve">من حرة جلد (الحد - کا) خمسین سوطا حد المملوک وإن کان من أمة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66" w:name="pg12434_132829"/>
    <w:bookmarkEnd w:id="166"/>
    <w:p>
      <w:pPr>
        <w:pStyle w:val="BookText"/>
      </w:pPr>
      <w:r>
        <w:rPr>
          <w:rFonts w:ascii="IRNazanin" w:hAnsi="IRNazanin" w:eastAsia="IRNazanin" w:cs="IRNazanin"/>
          <w:lang w:bidi="fa-IR"/>
          <w:color w:val="111111"/>
          <w:sz w:val="28"/>
          <w:szCs w:val="28"/>
          <w:rtl/>
        </w:rPr>
        <w:t xml:space="preserve">فلا شئ علیه.</w:t>
      </w:r>
    </w:p>
    <w:p>
      <w:pPr>
        <w:pStyle w:val="BookText"/>
      </w:pPr>
      <w:r>
        <w:rPr>
          <w:rFonts w:ascii="IRNazanin" w:hAnsi="IRNazanin" w:eastAsia="IRNazanin" w:cs="IRNazanin"/>
          <w:lang w:bidi="fa-IR"/>
          <w:color w:val="111111"/>
          <w:sz w:val="28"/>
          <w:szCs w:val="28"/>
          <w:rtl/>
        </w:rPr>
        <w:t xml:space="preserve">وتقدم فی أحادیث باب (18) ان الرجل إذا أقر بالولد ثم نفاه لم</w:t>
      </w:r>
    </w:p>
    <w:p>
      <w:pPr>
        <w:pStyle w:val="BookText"/>
      </w:pPr>
      <w:r>
        <w:rPr>
          <w:rFonts w:ascii="IRNazanin" w:hAnsi="IRNazanin" w:eastAsia="IRNazanin" w:cs="IRNazanin"/>
          <w:lang w:bidi="fa-IR"/>
          <w:color w:val="111111"/>
          <w:sz w:val="28"/>
          <w:szCs w:val="28"/>
          <w:rtl/>
        </w:rPr>
        <w:t xml:space="preserve">ینتف منه من أبواب أحکام الأولاد وباب (70) أن من أقر بالولد لزمه و</w:t>
      </w:r>
    </w:p>
    <w:p>
      <w:pPr>
        <w:pStyle w:val="BookText"/>
      </w:pPr>
      <w:r>
        <w:rPr>
          <w:rFonts w:ascii="IRNazanin" w:hAnsi="IRNazanin" w:eastAsia="IRNazanin" w:cs="IRNazanin"/>
          <w:lang w:bidi="fa-IR"/>
          <w:color w:val="111111"/>
          <w:sz w:val="28"/>
          <w:szCs w:val="28"/>
          <w:rtl/>
        </w:rPr>
        <w:t xml:space="preserve">ورثه ولا یقبل انکاره من أبواب الإرث ما یناسب الباب فراجع.</w:t>
      </w:r>
    </w:p>
    <w:p>
      <w:pPr>
        <w:pStyle w:val="Heading4"/>
      </w:pPr>
      <w:bookmarkStart w:id="413" w:name="_Toc206"/>
      <w:r>
        <w:t>(23) باب ان من قال لاخر احتلمت بأمک فعلیه التعزیر لا الحد</w:t>
      </w:r>
      <w:bookmarkEnd w:id="413"/>
    </w:p>
    <w:p>
      <w:pPr>
        <w:pStyle w:val="BookText"/>
      </w:pPr>
      <w:r>
        <w:rPr>
          <w:rFonts w:ascii="IRNazanin" w:hAnsi="IRNazanin" w:eastAsia="IRNazanin" w:cs="IRNazanin"/>
          <w:lang w:bidi="fa-IR"/>
          <w:color w:val="111111"/>
          <w:sz w:val="28"/>
          <w:szCs w:val="28"/>
          <w:rtl/>
        </w:rPr>
        <w:t xml:space="preserve">1460 (1) کافی 263 ج 7 -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سماعة قال قال إن رجلا قال لرجل علی عهد</w:t>
      </w:r>
    </w:p>
    <w:p>
      <w:pPr>
        <w:pStyle w:val="BookText"/>
      </w:pPr>
      <w:r>
        <w:rPr>
          <w:rFonts w:ascii="IRNazanin" w:hAnsi="IRNazanin" w:eastAsia="IRNazanin" w:cs="IRNazanin"/>
          <w:lang w:bidi="fa-IR"/>
          <w:color w:val="111111"/>
          <w:sz w:val="28"/>
          <w:szCs w:val="28"/>
          <w:rtl/>
        </w:rPr>
        <w:t xml:space="preserve">أمیر المؤمنین علیه السلام إنی احتلمت بأمک فرفعه إلی أمیر المؤمنین</w:t>
      </w:r>
    </w:p>
    <w:p>
      <w:pPr>
        <w:pStyle w:val="BookText"/>
      </w:pPr>
      <w:r>
        <w:rPr>
          <w:rFonts w:ascii="IRNazanin" w:hAnsi="IRNazanin" w:eastAsia="IRNazanin" w:cs="IRNazanin"/>
          <w:lang w:bidi="fa-IR"/>
          <w:color w:val="111111"/>
          <w:sz w:val="28"/>
          <w:szCs w:val="28"/>
          <w:rtl/>
        </w:rPr>
        <w:t xml:space="preserve">علیه السلام قال إن هذا افتری علی أمی فقال له وما قال لک قال زعم أنه</w:t>
      </w:r>
    </w:p>
    <w:p>
      <w:pPr>
        <w:pStyle w:val="BookText"/>
      </w:pPr>
      <w:r>
        <w:rPr>
          <w:rFonts w:ascii="IRNazanin" w:hAnsi="IRNazanin" w:eastAsia="IRNazanin" w:cs="IRNazanin"/>
          <w:lang w:bidi="fa-IR"/>
          <w:color w:val="111111"/>
          <w:sz w:val="28"/>
          <w:szCs w:val="28"/>
          <w:rtl/>
        </w:rPr>
        <w:t xml:space="preserve">احتلم بأمی فقال له أمیر المؤمنین علیه السلام فی العدل إن شئت أقمته لک</w:t>
      </w:r>
    </w:p>
    <w:p>
      <w:pPr>
        <w:pStyle w:val="BookText"/>
      </w:pPr>
      <w:r>
        <w:rPr>
          <w:rFonts w:ascii="IRNazanin" w:hAnsi="IRNazanin" w:eastAsia="IRNazanin" w:cs="IRNazanin"/>
          <w:lang w:bidi="fa-IR"/>
          <w:color w:val="111111"/>
          <w:sz w:val="28"/>
          <w:szCs w:val="28"/>
          <w:rtl/>
        </w:rPr>
        <w:t xml:space="preserve">فی الشمس فأجلد ظله فإن الحلم مثل الظل ولکن سنضربه حتی لا یعود</w:t>
      </w:r>
    </w:p>
    <w:p>
      <w:pPr>
        <w:pStyle w:val="BookText"/>
      </w:pPr>
      <w:r>
        <w:rPr>
          <w:rFonts w:ascii="IRNazanin" w:hAnsi="IRNazanin" w:eastAsia="IRNazanin" w:cs="IRNazanin"/>
          <w:lang w:bidi="fa-IR"/>
          <w:color w:val="111111"/>
          <w:sz w:val="28"/>
          <w:szCs w:val="28"/>
          <w:rtl/>
        </w:rPr>
        <w:t xml:space="preserve">یؤذی المسلمین وفی روایة أخری ضربه ضربا وجیعا علل الشرائع 544 -</w:t>
      </w:r>
    </w:p>
    <w:p>
      <w:pPr>
        <w:pStyle w:val="BookText"/>
      </w:pPr>
      <w:r>
        <w:rPr>
          <w:rFonts w:ascii="IRNazanin" w:hAnsi="IRNazanin" w:eastAsia="IRNazanin" w:cs="IRNazanin"/>
          <w:lang w:bidi="fa-IR"/>
          <w:color w:val="111111"/>
          <w:sz w:val="28"/>
          <w:szCs w:val="28"/>
          <w:rtl/>
        </w:rPr>
        <w:t xml:space="preserve">أبی رحمه الله قال حدثنا سعد بن عبد الله عن إبراهیم بن مهزیار عن أخیه</w:t>
      </w:r>
    </w:p>
    <w:p>
      <w:pPr>
        <w:pStyle w:val="BookText"/>
      </w:pPr>
      <w:r>
        <w:rPr>
          <w:rFonts w:ascii="IRNazanin" w:hAnsi="IRNazanin" w:eastAsia="IRNazanin" w:cs="IRNazanin"/>
          <w:lang w:bidi="fa-IR"/>
          <w:color w:val="111111"/>
          <w:sz w:val="28"/>
          <w:szCs w:val="28"/>
          <w:rtl/>
        </w:rPr>
        <w:t xml:space="preserve">علی عن عثمان بن عیسی عن سماعة (نحوه).</w:t>
      </w:r>
    </w:p>
    <w:p>
      <w:pPr>
        <w:pStyle w:val="BookText"/>
      </w:pPr>
      <w:r>
        <w:rPr>
          <w:rFonts w:ascii="IRNazanin" w:hAnsi="IRNazanin" w:eastAsia="IRNazanin" w:cs="IRNazanin"/>
          <w:lang w:bidi="fa-IR"/>
          <w:color w:val="111111"/>
          <w:sz w:val="28"/>
          <w:szCs w:val="28"/>
          <w:rtl/>
        </w:rPr>
        <w:t xml:space="preserve">1461 (2) تهذیب 80 ج 10 - أحمد بن محمد عن علی بن الحکم عن</w:t>
      </w:r>
    </w:p>
    <w:p>
      <w:pPr>
        <w:pStyle w:val="BookText"/>
      </w:pPr>
      <w:r>
        <w:rPr>
          <w:rFonts w:ascii="IRNazanin" w:hAnsi="IRNazanin" w:eastAsia="IRNazanin" w:cs="IRNazanin"/>
          <w:lang w:bidi="fa-IR"/>
          <w:color w:val="111111"/>
          <w:sz w:val="28"/>
          <w:szCs w:val="28"/>
          <w:rtl/>
        </w:rPr>
        <w:t xml:space="preserve">الحسین ابن أبی العلاء عن أبی عبد الله علیه السلام قال إن رجلا لقی</w:t>
      </w:r>
    </w:p>
    <w:p>
      <w:pPr>
        <w:pStyle w:val="BookText"/>
      </w:pPr>
      <w:r>
        <w:rPr>
          <w:rFonts w:ascii="IRNazanin" w:hAnsi="IRNazanin" w:eastAsia="IRNazanin" w:cs="IRNazanin"/>
          <w:lang w:bidi="fa-IR"/>
          <w:color w:val="111111"/>
          <w:sz w:val="28"/>
          <w:szCs w:val="28"/>
          <w:rtl/>
        </w:rPr>
        <w:t xml:space="preserve">رجلا علی عهد أمیر المؤمنین علیه السلام فقال إن هذا افتری علی قال</w:t>
      </w:r>
    </w:p>
    <w:p>
      <w:pPr>
        <w:pStyle w:val="BookText"/>
      </w:pPr>
      <w:r>
        <w:rPr>
          <w:rFonts w:ascii="IRNazanin" w:hAnsi="IRNazanin" w:eastAsia="IRNazanin" w:cs="IRNazanin"/>
          <w:lang w:bidi="fa-IR"/>
          <w:color w:val="111111"/>
          <w:sz w:val="28"/>
          <w:szCs w:val="28"/>
          <w:rtl/>
        </w:rPr>
        <w:t xml:space="preserve">وما قال لک قال أنه احتلم بأم الاخر قال إن فی العدل إن شئت جلدت</w:t>
      </w:r>
    </w:p>
    <w:p>
      <w:pPr>
        <w:pStyle w:val="BookText"/>
      </w:pPr>
      <w:r>
        <w:rPr>
          <w:rFonts w:ascii="IRNazanin" w:hAnsi="IRNazanin" w:eastAsia="IRNazanin" w:cs="IRNazanin"/>
          <w:lang w:bidi="fa-IR"/>
          <w:color w:val="111111"/>
          <w:sz w:val="28"/>
          <w:szCs w:val="28"/>
          <w:rtl/>
        </w:rPr>
        <w:t xml:space="preserve">ظله فان الحلم انما هو مثل الظل ولکن سنوجعه ضربا وجیعا حتی</w:t>
      </w:r>
    </w:p>
    <w:p>
      <w:pPr>
        <w:pStyle w:val="BookText"/>
      </w:pPr>
      <w:r>
        <w:rPr>
          <w:rFonts w:ascii="IRNazanin" w:hAnsi="IRNazanin" w:eastAsia="IRNazanin" w:cs="IRNazanin"/>
          <w:lang w:bidi="fa-IR"/>
          <w:color w:val="111111"/>
          <w:sz w:val="28"/>
          <w:szCs w:val="28"/>
          <w:rtl/>
        </w:rPr>
        <w:t xml:space="preserve">لا یؤذی المسلمین فضربه ضربا وجیعا.</w:t>
      </w:r>
    </w:p>
    <w:p>
      <w:pPr>
        <w:pStyle w:val="BookText"/>
      </w:pPr>
      <w:r>
        <w:rPr>
          <w:rFonts w:ascii="IRNazanin" w:hAnsi="IRNazanin" w:eastAsia="IRNazanin" w:cs="IRNazanin"/>
          <w:lang w:bidi="fa-IR"/>
          <w:color w:val="111111"/>
          <w:sz w:val="28"/>
          <w:szCs w:val="28"/>
          <w:rtl/>
        </w:rPr>
        <w:t xml:space="preserve">1462 (3) المقنعة 127 - وقد روی ان رجلا قال لاخر احتلمت</w:t>
      </w:r>
    </w:p>
    <w:p>
      <w:pPr>
        <w:pStyle w:val="BookText"/>
      </w:pPr>
      <w:r>
        <w:rPr>
          <w:rFonts w:ascii="IRNazanin" w:hAnsi="IRNazanin" w:eastAsia="IRNazanin" w:cs="IRNazanin"/>
          <w:lang w:bidi="fa-IR"/>
          <w:color w:val="111111"/>
          <w:sz w:val="28"/>
          <w:szCs w:val="28"/>
          <w:rtl/>
        </w:rPr>
        <w:t xml:space="preserve">البارحة فی منامی بأمک فاستعدی علیه إلی أمیر المؤمنین علیه السلام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67" w:name="pg12434_132830"/>
    <w:bookmarkEnd w:id="167"/>
    <w:p>
      <w:pPr>
        <w:pStyle w:val="BookText"/>
      </w:pPr>
      <w:r>
        <w:rPr>
          <w:rFonts w:ascii="IRNazanin" w:hAnsi="IRNazanin" w:eastAsia="IRNazanin" w:cs="IRNazanin"/>
          <w:lang w:bidi="fa-IR"/>
          <w:color w:val="111111"/>
          <w:sz w:val="28"/>
          <w:szCs w:val="28"/>
          <w:rtl/>
        </w:rPr>
        <w:t xml:space="preserve">وطلب إقامة الحد علیه فقال له أمیر المؤمنین علیه السلام إن شئت</w:t>
      </w:r>
    </w:p>
    <w:p>
      <w:pPr>
        <w:pStyle w:val="BookText"/>
      </w:pPr>
      <w:r>
        <w:rPr>
          <w:rFonts w:ascii="IRNazanin" w:hAnsi="IRNazanin" w:eastAsia="IRNazanin" w:cs="IRNazanin"/>
          <w:lang w:bidi="fa-IR"/>
          <w:color w:val="111111"/>
          <w:sz w:val="28"/>
          <w:szCs w:val="28"/>
          <w:rtl/>
        </w:rPr>
        <w:t xml:space="preserve">ضربت ظله ولکنی أحسن أدبه لئلا یعود بعدها إلی أذی المسلمین ثم</w:t>
      </w:r>
    </w:p>
    <w:p>
      <w:pPr>
        <w:pStyle w:val="BookText"/>
      </w:pPr>
      <w:r>
        <w:rPr>
          <w:rFonts w:ascii="IRNazanin" w:hAnsi="IRNazanin" w:eastAsia="IRNazanin" w:cs="IRNazanin"/>
          <w:lang w:bidi="fa-IR"/>
          <w:color w:val="111111"/>
          <w:sz w:val="28"/>
          <w:szCs w:val="28"/>
          <w:rtl/>
        </w:rPr>
        <w:t xml:space="preserve">أوجعه ضربا علی سبیل التعزیر.</w:t>
      </w:r>
    </w:p>
    <w:p>
      <w:pPr>
        <w:pStyle w:val="BookText"/>
      </w:pPr>
      <w:r>
        <w:rPr>
          <w:rFonts w:ascii="IRNazanin" w:hAnsi="IRNazanin" w:eastAsia="IRNazanin" w:cs="IRNazanin"/>
          <w:lang w:bidi="fa-IR"/>
          <w:color w:val="111111"/>
          <w:sz w:val="28"/>
          <w:szCs w:val="28"/>
          <w:rtl/>
        </w:rPr>
        <w:t xml:space="preserve">1463 (4) فقیه 51 ج 4 - وروی أن رجلا جاء برجل إلی أمیر المؤمنین</w:t>
      </w:r>
    </w:p>
    <w:p>
      <w:pPr>
        <w:pStyle w:val="BookText"/>
      </w:pPr>
      <w:r>
        <w:rPr>
          <w:rFonts w:ascii="IRNazanin" w:hAnsi="IRNazanin" w:eastAsia="IRNazanin" w:cs="IRNazanin"/>
          <w:lang w:bidi="fa-IR"/>
          <w:color w:val="111111"/>
          <w:sz w:val="28"/>
          <w:szCs w:val="28"/>
          <w:rtl/>
        </w:rPr>
        <w:t xml:space="preserve">علیه السلام فقال یا أمیر المؤمنین إن هذا زعم أنه احتلم بأمی فقال إن</w:t>
      </w:r>
    </w:p>
    <w:p>
      <w:pPr>
        <w:pStyle w:val="BookText"/>
      </w:pPr>
      <w:r>
        <w:rPr>
          <w:rFonts w:ascii="IRNazanin" w:hAnsi="IRNazanin" w:eastAsia="IRNazanin" w:cs="IRNazanin"/>
          <w:lang w:bidi="fa-IR"/>
          <w:color w:val="111111"/>
          <w:sz w:val="28"/>
          <w:szCs w:val="28"/>
          <w:rtl/>
        </w:rPr>
        <w:t xml:space="preserve">الحلم بمنزلة الظل فإن شئت جلدت لک ظله ثم قال علیه السلام لکنی</w:t>
      </w:r>
    </w:p>
    <w:p>
      <w:pPr>
        <w:pStyle w:val="BookText"/>
      </w:pPr>
      <w:r>
        <w:rPr>
          <w:rFonts w:ascii="IRNazanin" w:hAnsi="IRNazanin" w:eastAsia="IRNazanin" w:cs="IRNazanin"/>
          <w:lang w:bidi="fa-IR"/>
          <w:color w:val="111111"/>
          <w:sz w:val="28"/>
          <w:szCs w:val="28"/>
          <w:rtl/>
        </w:rPr>
        <w:t xml:space="preserve">أؤدبه لئلا یعود یؤذی المسلمین.</w:t>
      </w:r>
    </w:p>
    <w:p>
      <w:pPr>
        <w:pStyle w:val="BookText"/>
      </w:pPr>
      <w:r>
        <w:rPr>
          <w:rFonts w:ascii="IRNazanin" w:hAnsi="IRNazanin" w:eastAsia="IRNazanin" w:cs="IRNazanin"/>
          <w:lang w:bidi="fa-IR"/>
          <w:color w:val="111111"/>
          <w:sz w:val="28"/>
          <w:szCs w:val="28"/>
          <w:rtl/>
        </w:rPr>
        <w:t xml:space="preserve">1464 (5) مستدرک 105 ج 18 - الشیخ الطوسی فی النهایة وقد</w:t>
      </w:r>
    </w:p>
    <w:p>
      <w:pPr>
        <w:pStyle w:val="BookText"/>
      </w:pPr>
      <w:r>
        <w:rPr>
          <w:rFonts w:ascii="IRNazanin" w:hAnsi="IRNazanin" w:eastAsia="IRNazanin" w:cs="IRNazanin"/>
          <w:lang w:bidi="fa-IR"/>
          <w:color w:val="111111"/>
          <w:sz w:val="28"/>
          <w:szCs w:val="28"/>
          <w:rtl/>
        </w:rPr>
        <w:t xml:space="preserve">روی ان أمیر المؤمنین علیه السلام عزر انسانا کان قد قال لغیره انا</w:t>
      </w:r>
    </w:p>
    <w:p>
      <w:pPr>
        <w:pStyle w:val="BookText"/>
      </w:pPr>
      <w:r>
        <w:rPr>
          <w:rFonts w:ascii="IRNazanin" w:hAnsi="IRNazanin" w:eastAsia="IRNazanin" w:cs="IRNazanin"/>
          <w:lang w:bidi="fa-IR"/>
          <w:color w:val="111111"/>
          <w:sz w:val="28"/>
          <w:szCs w:val="28"/>
          <w:rtl/>
        </w:rPr>
        <w:t xml:space="preserve">احتلمت بأمک البارحة.</w:t>
      </w:r>
    </w:p>
    <w:p>
      <w:pPr>
        <w:pStyle w:val="BookText"/>
      </w:pPr>
      <w:r>
        <w:rPr>
          <w:rFonts w:ascii="IRNazanin" w:hAnsi="IRNazanin" w:eastAsia="IRNazanin" w:cs="IRNazanin"/>
          <w:lang w:bidi="fa-IR"/>
          <w:color w:val="111111"/>
          <w:sz w:val="28"/>
          <w:szCs w:val="28"/>
          <w:rtl/>
        </w:rPr>
        <w:t xml:space="preserve">1465 (6) الجعفریات 125 -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أتاه رجل فقال رأیت فی المنام کأنی انکح</w:t>
      </w:r>
    </w:p>
    <w:p>
      <w:pPr>
        <w:pStyle w:val="BookText"/>
      </w:pPr>
      <w:r>
        <w:rPr>
          <w:rFonts w:ascii="IRNazanin" w:hAnsi="IRNazanin" w:eastAsia="IRNazanin" w:cs="IRNazanin"/>
          <w:lang w:bidi="fa-IR"/>
          <w:color w:val="111111"/>
          <w:sz w:val="28"/>
          <w:szCs w:val="28"/>
          <w:rtl/>
        </w:rPr>
        <w:t xml:space="preserve">أمی قال فأقامه علی فی الشمس وقال اضربوا ظله بالسیف ثم قال هذا</w:t>
      </w:r>
    </w:p>
    <w:p>
      <w:pPr>
        <w:pStyle w:val="BookText"/>
      </w:pPr>
      <w:r>
        <w:rPr>
          <w:rFonts w:ascii="IRNazanin" w:hAnsi="IRNazanin" w:eastAsia="IRNazanin" w:cs="IRNazanin"/>
          <w:lang w:bidi="fa-IR"/>
          <w:color w:val="111111"/>
          <w:sz w:val="28"/>
          <w:szCs w:val="28"/>
          <w:rtl/>
        </w:rPr>
        <w:t xml:space="preserve">حدک.</w:t>
      </w:r>
    </w:p>
    <w:p>
      <w:pPr>
        <w:pStyle w:val="BookText"/>
      </w:pPr>
      <w:r>
        <w:rPr>
          <w:rFonts w:ascii="IRNazanin" w:hAnsi="IRNazanin" w:eastAsia="IRNazanin" w:cs="IRNazanin"/>
          <w:lang w:bidi="fa-IR"/>
          <w:color w:val="111111"/>
          <w:sz w:val="28"/>
          <w:szCs w:val="28"/>
          <w:rtl/>
        </w:rPr>
        <w:t xml:space="preserve">1466 (7) مستدرک 105 ج 18 - وتقدم عنه علیه السلام أنه قال فی</w:t>
      </w:r>
    </w:p>
    <w:p>
      <w:pPr>
        <w:pStyle w:val="BookText"/>
      </w:pPr>
      <w:r>
        <w:rPr>
          <w:rFonts w:ascii="IRNazanin" w:hAnsi="IRNazanin" w:eastAsia="IRNazanin" w:cs="IRNazanin"/>
          <w:lang w:bidi="fa-IR"/>
          <w:color w:val="111111"/>
          <w:sz w:val="28"/>
          <w:szCs w:val="28"/>
          <w:rtl/>
        </w:rPr>
        <w:t xml:space="preserve">الرجل یسب الرجل إلی أن قال أو یقول فی التعریض احتلمت بأمک أو</w:t>
      </w:r>
    </w:p>
    <w:p>
      <w:pPr>
        <w:pStyle w:val="BookText"/>
      </w:pPr>
      <w:r>
        <w:rPr>
          <w:rFonts w:ascii="IRNazanin" w:hAnsi="IRNazanin" w:eastAsia="IRNazanin" w:cs="IRNazanin"/>
          <w:lang w:bidi="fa-IR"/>
          <w:color w:val="111111"/>
          <w:sz w:val="28"/>
          <w:szCs w:val="28"/>
          <w:rtl/>
        </w:rPr>
        <w:t xml:space="preserve">أختک وما أشبه هذا ففی هذا کله الأدب.</w:t>
      </w:r>
    </w:p>
    <w:p>
      <w:pPr>
        <w:pStyle w:val="BookText"/>
      </w:pPr>
      <w:r>
        <w:rPr>
          <w:rFonts w:ascii="IRNazanin" w:hAnsi="IRNazanin" w:eastAsia="IRNazanin" w:cs="IRNazanin"/>
          <w:lang w:bidi="fa-IR"/>
          <w:color w:val="111111"/>
          <w:sz w:val="28"/>
          <w:szCs w:val="28"/>
          <w:rtl/>
        </w:rPr>
        <w:t xml:space="preserve">وتقدم فی روایة الدعائم (7) من باب (19) ان من سب بغیر قذف</w:t>
      </w:r>
    </w:p>
    <w:p>
      <w:pPr>
        <w:pStyle w:val="BookText"/>
      </w:pPr>
      <w:r>
        <w:rPr>
          <w:rFonts w:ascii="IRNazanin" w:hAnsi="IRNazanin" w:eastAsia="IRNazanin" w:cs="IRNazanin"/>
          <w:lang w:bidi="fa-IR"/>
          <w:color w:val="111111"/>
          <w:sz w:val="28"/>
          <w:szCs w:val="28"/>
          <w:rtl/>
        </w:rPr>
        <w:t xml:space="preserve">فعلیه التعزیر قوله علیه السلام أو یقول فی التعریض احتلمت بأمک أو</w:t>
      </w:r>
    </w:p>
    <w:p>
      <w:pPr>
        <w:pStyle w:val="BookText"/>
      </w:pPr>
      <w:r>
        <w:rPr>
          <w:rFonts w:ascii="IRNazanin" w:hAnsi="IRNazanin" w:eastAsia="IRNazanin" w:cs="IRNazanin"/>
          <w:lang w:bidi="fa-IR"/>
          <w:color w:val="111111"/>
          <w:sz w:val="28"/>
          <w:szCs w:val="28"/>
          <w:rtl/>
        </w:rPr>
        <w:t xml:space="preserve">بأختک أو ما أشبه ذلک وفی هذا کله الأدب ولا یبلغ به الحد.</w:t>
      </w:r>
    </w:p>
    <w:p>
      <w:pPr>
        <w:pStyle w:val="Heading4"/>
      </w:pPr>
      <w:bookmarkStart w:id="414" w:name="_Toc207"/>
      <w:r>
        <w:t>(24) باب وجوب قتل الناصب ومن سب النبی صلی الله علیه وآله أو الأئمة</w:t>
      </w:r>
      <w:bookmarkEnd w:id="414"/>
    </w:p>
    <w:p>
      <w:pPr>
        <w:pStyle w:val="BookText"/>
      </w:pPr>
      <w:r>
        <w:rPr>
          <w:rFonts w:ascii="IRNazanin" w:hAnsi="IRNazanin" w:eastAsia="IRNazanin" w:cs="IRNazanin"/>
          <w:lang w:bidi="fa-IR"/>
          <w:color w:val="111111"/>
          <w:sz w:val="28"/>
          <w:szCs w:val="28"/>
          <w:rtl/>
        </w:rPr>
        <w:t xml:space="preserve">أو سائر الأنبیاء علیهم السلام مع الامن وحکم من زعم أن أحدا مثل</w:t>
      </w:r>
    </w:p>
    <w:p>
      <w:pPr>
        <w:pStyle w:val="BookText"/>
      </w:pPr>
      <w:r>
        <w:rPr>
          <w:rFonts w:ascii="IRNazanin" w:hAnsi="IRNazanin" w:eastAsia="IRNazanin" w:cs="IRNazanin"/>
          <w:lang w:bidi="fa-IR"/>
          <w:color w:val="111111"/>
          <w:sz w:val="28"/>
          <w:szCs w:val="28"/>
          <w:rtl/>
        </w:rPr>
        <w:t xml:space="preserve">رسول الله صلی الله علیه وآله فی الفضل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1467 (1) تهذیب 85 ج 10 - محمد بن یعقوب عن کافی 266 ج 7 -</w:t>
      </w:r>
    </w:p>
    <w:p>
      <w:pPr>
        <w:pStyle w:val="BookText"/>
      </w:pPr>
      <w:r>
        <w:rPr>
          <w:rFonts w:ascii="IRNazanin" w:hAnsi="IRNazanin" w:eastAsia="IRNazanin" w:cs="IRNazanin"/>
          <w:lang w:bidi="fa-IR"/>
          <w:color w:val="111111"/>
          <w:sz w:val="28"/>
          <w:szCs w:val="28"/>
          <w:rtl/>
        </w:rPr>
        <w:t xml:space="preserve">الحسین بن محمد عن علی </w:t>
      </w:r>
      <w:r>
        <w:rPr>
          <w:rStyle w:val="FootnoteReference"/>
        </w:rPr>
        <w:footnoteReference w:id="1296"/>
      </w:r>
      <w:r>
        <w:rPr>
          <w:rFonts w:ascii="IRNazanin" w:hAnsi="IRNazanin" w:eastAsia="IRNazanin" w:cs="IRNazanin"/>
          <w:lang w:bidi="fa-IR"/>
          <w:color w:val="111111"/>
          <w:sz w:val="28"/>
          <w:szCs w:val="28"/>
          <w:rtl/>
        </w:rPr>
        <w:t xml:space="preserve">بن محمد عن الحسن بن علی الوشاء قال</w:t>
      </w:r>
    </w:p>
    <w:p>
      <w:pPr>
        <w:pStyle w:val="BookText"/>
      </w:pPr>
      <w:r>
        <w:rPr>
          <w:rFonts w:ascii="IRNazanin" w:hAnsi="IRNazanin" w:eastAsia="IRNazanin" w:cs="IRNazanin"/>
          <w:lang w:bidi="fa-IR"/>
          <w:color w:val="111111"/>
          <w:sz w:val="28"/>
          <w:szCs w:val="28"/>
          <w:rtl/>
        </w:rPr>
        <w:t xml:space="preserve">سمعت أبا الحسن علیه السلام یقول شتم رجل علی عهد جعفر بن محمد</w:t>
      </w:r>
    </w:p>
    <w:p>
      <w:pPr>
        <w:pStyle w:val="BookText"/>
      </w:pPr>
      <w:r>
        <w:rPr>
          <w:rFonts w:ascii="IRNazanin" w:hAnsi="IRNazanin" w:eastAsia="IRNazanin" w:cs="IRNazanin"/>
          <w:lang w:bidi="fa-IR"/>
          <w:color w:val="111111"/>
          <w:sz w:val="28"/>
          <w:szCs w:val="28"/>
          <w:rtl/>
        </w:rPr>
        <w:t xml:space="preserve">علیهما السلام رسول الله صلی الله علیه وآله فاتی به (إلی - یب) عامل</w:t>
      </w:r>
    </w:p>
    <w:p>
      <w:pPr>
        <w:pStyle w:val="BookText"/>
      </w:pPr>
      <w:r>
        <w:rPr>
          <w:rFonts w:ascii="IRNazanin" w:hAnsi="IRNazanin" w:eastAsia="IRNazanin" w:cs="IRNazanin"/>
          <w:lang w:bidi="fa-IR"/>
          <w:color w:val="111111"/>
          <w:sz w:val="28"/>
          <w:szCs w:val="28"/>
          <w:rtl/>
        </w:rPr>
        <w:t xml:space="preserve">المدینة فجمع الناس فدخل علیه أبو عبد الله علیه السلام وهو قریب العهد</w:t>
      </w:r>
    </w:p>
    <w:p>
      <w:pPr>
        <w:pStyle w:val="BookText"/>
      </w:pPr>
      <w:r>
        <w:rPr>
          <w:rFonts w:ascii="IRNazanin" w:hAnsi="IRNazanin" w:eastAsia="IRNazanin" w:cs="IRNazanin"/>
          <w:lang w:bidi="fa-IR"/>
          <w:color w:val="111111"/>
          <w:sz w:val="28"/>
          <w:szCs w:val="28"/>
          <w:rtl/>
        </w:rPr>
        <w:t xml:space="preserve">بالعلة وعلیه رداء له (مورد - کا) </w:t>
      </w:r>
      <w:r>
        <w:rPr>
          <w:rStyle w:val="FootnoteReference"/>
        </w:rPr>
        <w:footnoteReference w:id="1297"/>
      </w:r>
      <w:r>
        <w:rPr>
          <w:rFonts w:ascii="IRNazanin" w:hAnsi="IRNazanin" w:eastAsia="IRNazanin" w:cs="IRNazanin"/>
          <w:lang w:bidi="fa-IR"/>
          <w:color w:val="111111"/>
          <w:sz w:val="28"/>
          <w:szCs w:val="28"/>
          <w:rtl/>
        </w:rPr>
        <w:t xml:space="preserve">فأجلسه فی صدر المجلس واستأذنه</w:t>
      </w:r>
    </w:p>
    <w:p>
      <w:pPr>
        <w:pStyle w:val="BookText"/>
      </w:pPr>
      <w:r>
        <w:rPr>
          <w:rFonts w:ascii="IRNazanin" w:hAnsi="IRNazanin" w:eastAsia="IRNazanin" w:cs="IRNazanin"/>
          <w:lang w:bidi="fa-IR"/>
          <w:color w:val="111111"/>
          <w:sz w:val="28"/>
          <w:szCs w:val="28"/>
          <w:rtl/>
        </w:rPr>
        <w:t xml:space="preserve">فی الاتکاء وقال له ما ترون فقال له عبد الله بن الحسن والحسن بن</w:t>
      </w:r>
    </w:p>
    <w:p>
      <w:pPr>
        <w:pStyle w:val="BookText"/>
      </w:pPr>
      <w:r>
        <w:rPr>
          <w:rFonts w:ascii="IRNazanin" w:hAnsi="IRNazanin" w:eastAsia="IRNazanin" w:cs="IRNazanin"/>
          <w:lang w:bidi="fa-IR"/>
          <w:color w:val="111111"/>
          <w:sz w:val="28"/>
          <w:szCs w:val="28"/>
          <w:rtl/>
        </w:rPr>
        <w:t xml:space="preserve">زید وغیرهما نری ان یقطع لسانه فالتفت العامل إلی ربیعة الرأی و</w:t>
      </w:r>
    </w:p>
    <w:p>
      <w:pPr>
        <w:pStyle w:val="BookText"/>
      </w:pPr>
      <w:r>
        <w:rPr>
          <w:rFonts w:ascii="IRNazanin" w:hAnsi="IRNazanin" w:eastAsia="IRNazanin" w:cs="IRNazanin"/>
          <w:lang w:bidi="fa-IR"/>
          <w:color w:val="111111"/>
          <w:sz w:val="28"/>
          <w:szCs w:val="28"/>
          <w:rtl/>
        </w:rPr>
        <w:t xml:space="preserve">أصحابه فقال ما ترون فقال </w:t>
      </w:r>
      <w:r>
        <w:rPr>
          <w:rStyle w:val="FootnoteReference"/>
        </w:rPr>
        <w:footnoteReference w:id="1298"/>
      </w:r>
      <w:r>
        <w:rPr>
          <w:rFonts w:ascii="IRNazanin" w:hAnsi="IRNazanin" w:eastAsia="IRNazanin" w:cs="IRNazanin"/>
          <w:lang w:bidi="fa-IR"/>
          <w:color w:val="111111"/>
          <w:sz w:val="28"/>
          <w:szCs w:val="28"/>
          <w:rtl/>
        </w:rPr>
        <w:t xml:space="preserve">یؤدب فقال له أبو عبد الله علیه السلام</w:t>
      </w:r>
    </w:p>
    <w:p>
      <w:pPr>
        <w:pStyle w:val="BookText"/>
      </w:pPr>
      <w:r>
        <w:rPr>
          <w:rFonts w:ascii="IRNazanin" w:hAnsi="IRNazanin" w:eastAsia="IRNazanin" w:cs="IRNazanin"/>
          <w:lang w:bidi="fa-IR"/>
          <w:color w:val="111111"/>
          <w:sz w:val="28"/>
          <w:szCs w:val="28"/>
          <w:rtl/>
        </w:rPr>
        <w:t xml:space="preserve">سبحان الله فلیس بین رسول الله صلی الله علیه وآله وبین أصحابه فرق.</w:t>
      </w:r>
    </w:p>
    <w:p>
      <w:pPr>
        <w:pStyle w:val="BookText"/>
      </w:pPr>
      <w:r>
        <w:rPr>
          <w:rFonts w:ascii="IRNazanin" w:hAnsi="IRNazanin" w:eastAsia="IRNazanin" w:cs="IRNazanin"/>
          <w:lang w:bidi="fa-IR"/>
          <w:color w:val="111111"/>
          <w:sz w:val="28"/>
          <w:szCs w:val="28"/>
          <w:rtl/>
        </w:rPr>
        <w:t xml:space="preserve">1468 (2) کافی 266 ج 7 - عدة من أصحابنا عن تهذیب 84 ج 10 -</w:t>
      </w:r>
    </w:p>
    <w:p>
      <w:pPr>
        <w:pStyle w:val="BookText"/>
      </w:pPr>
      <w:r>
        <w:rPr>
          <w:rFonts w:ascii="IRNazanin" w:hAnsi="IRNazanin" w:eastAsia="IRNazanin" w:cs="IRNazanin"/>
          <w:lang w:bidi="fa-IR"/>
          <w:color w:val="111111"/>
          <w:sz w:val="28"/>
          <w:szCs w:val="28"/>
          <w:rtl/>
        </w:rPr>
        <w:t xml:space="preserve">یهل بن زیاد عن علی بن أسباط عن علی بن جعفر قال أخبرنی أخی</w:t>
      </w:r>
    </w:p>
    <w:p>
      <w:pPr>
        <w:pStyle w:val="BookText"/>
      </w:pPr>
      <w:r>
        <w:rPr>
          <w:rFonts w:ascii="IRNazanin" w:hAnsi="IRNazanin" w:eastAsia="IRNazanin" w:cs="IRNazanin"/>
          <w:lang w:bidi="fa-IR"/>
          <w:color w:val="111111"/>
          <w:sz w:val="28"/>
          <w:szCs w:val="28"/>
          <w:rtl/>
        </w:rPr>
        <w:t xml:space="preserve">موسی علیه السلام قال کنت واقفا علی رأس أبی حین أتاه رسول</w:t>
      </w:r>
    </w:p>
    <w:p>
      <w:pPr>
        <w:pStyle w:val="BookText"/>
      </w:pPr>
      <w:r>
        <w:rPr>
          <w:rFonts w:ascii="IRNazanin" w:hAnsi="IRNazanin" w:eastAsia="IRNazanin" w:cs="IRNazanin"/>
          <w:lang w:bidi="fa-IR"/>
          <w:color w:val="111111"/>
          <w:sz w:val="28"/>
          <w:szCs w:val="28"/>
          <w:rtl/>
        </w:rPr>
        <w:t xml:space="preserve">زیاد بن عبید الله الحارثی عامل المدینة قال </w:t>
      </w:r>
      <w:r>
        <w:rPr>
          <w:rStyle w:val="FootnoteReference"/>
        </w:rPr>
        <w:footnoteReference w:id="1299"/>
      </w:r>
      <w:r>
        <w:rPr>
          <w:rFonts w:ascii="IRNazanin" w:hAnsi="IRNazanin" w:eastAsia="IRNazanin" w:cs="IRNazanin"/>
          <w:lang w:bidi="fa-IR"/>
          <w:color w:val="111111"/>
          <w:sz w:val="28"/>
          <w:szCs w:val="28"/>
          <w:rtl/>
        </w:rPr>
        <w:t xml:space="preserve">یقول لک الأمیر انهض إلی</w:t>
      </w:r>
    </w:p>
    <w:p>
      <w:pPr>
        <w:pStyle w:val="BookText"/>
      </w:pPr>
      <w:r>
        <w:rPr>
          <w:rFonts w:ascii="IRNazanin" w:hAnsi="IRNazanin" w:eastAsia="IRNazanin" w:cs="IRNazanin"/>
          <w:lang w:bidi="fa-IR"/>
          <w:color w:val="111111"/>
          <w:sz w:val="28"/>
          <w:szCs w:val="28"/>
          <w:rtl/>
        </w:rPr>
        <w:t xml:space="preserve">فاعتل (علیه - یب) بعلة فعاد الیه الرسول فقال له قد أمرت أن یفتح لک</w:t>
      </w:r>
    </w:p>
    <w:p>
      <w:pPr>
        <w:pStyle w:val="BookText"/>
      </w:pPr>
      <w:r>
        <w:rPr>
          <w:rFonts w:ascii="IRNazanin" w:hAnsi="IRNazanin" w:eastAsia="IRNazanin" w:cs="IRNazanin"/>
          <w:lang w:bidi="fa-IR"/>
          <w:color w:val="111111"/>
          <w:sz w:val="28"/>
          <w:szCs w:val="28"/>
          <w:rtl/>
        </w:rPr>
        <w:t xml:space="preserve">باب المقصورة فهو أقرب لخطوتک قال فنهض أبی واعتمد علی ودخل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علی الوالی وقد جمع فقهاء (أهل - یب) المدینة کلهم وبین یدیه کتاب</w:t>
      </w:r>
    </w:p>
    <w:p>
      <w:pPr>
        <w:pStyle w:val="BookText"/>
      </w:pPr>
      <w:r>
        <w:rPr>
          <w:rFonts w:ascii="IRNazanin" w:hAnsi="IRNazanin" w:eastAsia="IRNazanin" w:cs="IRNazanin"/>
          <w:lang w:bidi="fa-IR"/>
          <w:color w:val="111111"/>
          <w:sz w:val="28"/>
          <w:szCs w:val="28"/>
          <w:rtl/>
        </w:rPr>
        <w:t xml:space="preserve">فیه شهادة علی رجل من أهل وادی القری فذکر </w:t>
      </w:r>
      <w:r>
        <w:rPr>
          <w:rStyle w:val="FootnoteReference"/>
        </w:rPr>
        <w:footnoteReference w:id="1301"/>
      </w:r>
      <w:r>
        <w:rPr>
          <w:rFonts w:ascii="IRNazanin" w:hAnsi="IRNazanin" w:eastAsia="IRNazanin" w:cs="IRNazanin"/>
          <w:lang w:bidi="fa-IR"/>
          <w:color w:val="111111"/>
          <w:sz w:val="28"/>
          <w:szCs w:val="28"/>
          <w:rtl/>
        </w:rPr>
        <w:t xml:space="preserve">النبی صلی الله علیه</w:t>
      </w:r>
    </w:p>
    <w:p>
      <w:pPr>
        <w:pStyle w:val="BookText"/>
      </w:pPr>
      <w:r>
        <w:rPr>
          <w:rFonts w:ascii="IRNazanin" w:hAnsi="IRNazanin" w:eastAsia="IRNazanin" w:cs="IRNazanin"/>
          <w:lang w:bidi="fa-IR"/>
          <w:color w:val="111111"/>
          <w:sz w:val="28"/>
          <w:szCs w:val="28"/>
          <w:rtl/>
        </w:rPr>
        <w:t xml:space="preserve">وآله فنال منه.</w:t>
      </w:r>
    </w:p>
    <w:p>
      <w:pPr>
        <w:pStyle w:val="BookText"/>
      </w:pPr>
      <w:r>
        <w:rPr>
          <w:rFonts w:ascii="IRNazanin" w:hAnsi="IRNazanin" w:eastAsia="IRNazanin" w:cs="IRNazanin"/>
          <w:lang w:bidi="fa-IR"/>
          <w:color w:val="111111"/>
          <w:sz w:val="28"/>
          <w:szCs w:val="28"/>
          <w:rtl/>
        </w:rPr>
        <w:t xml:space="preserve">فقال له الوالی یا أبا عبد الله انظر فی (هذا - یب) الکتاب قال حتی</w:t>
      </w:r>
    </w:p>
    <w:p>
      <w:pPr>
        <w:pStyle w:val="BookText"/>
      </w:pPr>
      <w:r>
        <w:rPr>
          <w:rFonts w:ascii="IRNazanin" w:hAnsi="IRNazanin" w:eastAsia="IRNazanin" w:cs="IRNazanin"/>
          <w:lang w:bidi="fa-IR"/>
          <w:color w:val="111111"/>
          <w:sz w:val="28"/>
          <w:szCs w:val="28"/>
          <w:rtl/>
        </w:rPr>
        <w:t xml:space="preserve">انظر ما قالوا (قال - یب) فالتفت إلیهم فقال ما قلتم قالوا قلنا یؤدب 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یضرب ویعزر </w:t>
      </w:r>
      <w:r>
        <w:rPr>
          <w:rStyle w:val="FootnoteReference"/>
        </w:rPr>
        <w:footnoteReference w:id="1302"/>
      </w:r>
      <w:r>
        <w:rPr>
          <w:rFonts w:ascii="IRNazanin" w:hAnsi="IRNazanin" w:eastAsia="IRNazanin" w:cs="IRNazanin"/>
          <w:lang w:bidi="fa-IR"/>
          <w:color w:val="111111"/>
          <w:sz w:val="28"/>
          <w:szCs w:val="28"/>
          <w:rtl/>
        </w:rPr>
        <w:t xml:space="preserve">ویحبس قال فقال لهم أرأیتم لو ذکر رجلا من أصحاب</w:t>
      </w:r>
    </w:p>
    <w:p>
      <w:pPr>
        <w:pStyle w:val="BookText"/>
      </w:pPr>
      <w:r>
        <w:rPr>
          <w:rFonts w:ascii="IRNazanin" w:hAnsi="IRNazanin" w:eastAsia="IRNazanin" w:cs="IRNazanin"/>
          <w:lang w:bidi="fa-IR"/>
          <w:color w:val="111111"/>
          <w:sz w:val="28"/>
          <w:szCs w:val="28"/>
          <w:rtl/>
        </w:rPr>
        <w:t xml:space="preserve">النبی صلی الله علیه وآله (بمثل ما ذکر به النبی صلی الله علیه وآله - کا) ما کان الحکم فیه قالوا مثل هذا قال (سبحان الله فقال - کا) فلیس بین</w:t>
      </w:r>
    </w:p>
    <w:p>
      <w:pPr>
        <w:pStyle w:val="BookText"/>
      </w:pPr>
      <w:r>
        <w:rPr>
          <w:rFonts w:ascii="IRNazanin" w:hAnsi="IRNazanin" w:eastAsia="IRNazanin" w:cs="IRNazanin"/>
          <w:lang w:bidi="fa-IR"/>
          <w:color w:val="111111"/>
          <w:sz w:val="28"/>
          <w:szCs w:val="28"/>
          <w:rtl/>
        </w:rPr>
        <w:t xml:space="preserve">النبی صلی الله علیه وآله وبین رجل من أصحابه فرق قال فقال الوالی دع</w:t>
      </w:r>
    </w:p>
    <w:p>
      <w:pPr>
        <w:pStyle w:val="BookText"/>
      </w:pPr>
      <w:r>
        <w:rPr>
          <w:rFonts w:ascii="IRNazanin" w:hAnsi="IRNazanin" w:eastAsia="IRNazanin" w:cs="IRNazanin"/>
          <w:lang w:bidi="fa-IR"/>
          <w:color w:val="111111"/>
          <w:sz w:val="28"/>
          <w:szCs w:val="28"/>
          <w:rtl/>
        </w:rPr>
        <w:t xml:space="preserve">هؤلاء یا أبا عبد الله لو أردنا هؤلاء لم نرسل إلیک (قال - یب) فقال أبو</w:t>
      </w:r>
    </w:p>
    <w:p>
      <w:pPr>
        <w:pStyle w:val="BookText"/>
      </w:pPr>
      <w:r>
        <w:rPr>
          <w:rFonts w:ascii="IRNazanin" w:hAnsi="IRNazanin" w:eastAsia="IRNazanin" w:cs="IRNazanin"/>
          <w:lang w:bidi="fa-IR"/>
          <w:color w:val="111111"/>
          <w:sz w:val="28"/>
          <w:szCs w:val="28"/>
          <w:rtl/>
        </w:rPr>
        <w:t xml:space="preserve">عبد الله علیه السلام أخبرنی أبی علیه السلام أن رسول الله صلی الله علیه</w:t>
      </w:r>
    </w:p>
    <w:p>
      <w:pPr>
        <w:pStyle w:val="BookText"/>
      </w:pPr>
      <w:r>
        <w:rPr>
          <w:rFonts w:ascii="IRNazanin" w:hAnsi="IRNazanin" w:eastAsia="IRNazanin" w:cs="IRNazanin"/>
          <w:lang w:bidi="fa-IR"/>
          <w:color w:val="111111"/>
          <w:sz w:val="28"/>
          <w:szCs w:val="28"/>
          <w:rtl/>
        </w:rPr>
        <w:t xml:space="preserve">وآله قال (إن - کا) الناس فی أسوة سواء من سمع أحدا یذکرنی</w:t>
      </w:r>
    </w:p>
    <w:p>
      <w:pPr>
        <w:pStyle w:val="BookText"/>
      </w:pPr>
      <w:r>
        <w:rPr>
          <w:rFonts w:ascii="IRNazanin" w:hAnsi="IRNazanin" w:eastAsia="IRNazanin" w:cs="IRNazanin"/>
          <w:lang w:bidi="fa-IR"/>
          <w:color w:val="111111"/>
          <w:sz w:val="28"/>
          <w:szCs w:val="28"/>
          <w:rtl/>
        </w:rPr>
        <w:t xml:space="preserve">فالواجب علیه أن یقتل من شتمنی ولا یرفع إلی السلطان والواجب علی</w:t>
      </w:r>
    </w:p>
    <w:p>
      <w:pPr>
        <w:pStyle w:val="BookText"/>
      </w:pPr>
      <w:r>
        <w:rPr>
          <w:rFonts w:ascii="IRNazanin" w:hAnsi="IRNazanin" w:eastAsia="IRNazanin" w:cs="IRNazanin"/>
          <w:lang w:bidi="fa-IR"/>
          <w:color w:val="111111"/>
          <w:sz w:val="28"/>
          <w:szCs w:val="28"/>
          <w:rtl/>
        </w:rPr>
        <w:t xml:space="preserve">السلطان إذا رفع إلیه أن یقتل من نال منی (قال - یب) فقال زیاد بن</w:t>
      </w:r>
    </w:p>
    <w:p>
      <w:pPr>
        <w:pStyle w:val="BookText"/>
      </w:pPr>
      <w:r>
        <w:rPr>
          <w:rFonts w:ascii="IRNazanin" w:hAnsi="IRNazanin" w:eastAsia="IRNazanin" w:cs="IRNazanin"/>
          <w:lang w:bidi="fa-IR"/>
          <w:color w:val="111111"/>
          <w:sz w:val="28"/>
          <w:szCs w:val="28"/>
          <w:rtl/>
        </w:rPr>
        <w:t xml:space="preserve">عبید الله أخرجوا (هذا - یب) الرجل فاقتلوه بحکم أبی عبد الله علیه السلام</w:t>
      </w:r>
    </w:p>
    <w:p>
      <w:pPr>
        <w:pStyle w:val="BookText"/>
      </w:pPr>
      <w:r>
        <w:rPr>
          <w:rFonts w:ascii="IRNazanin" w:hAnsi="IRNazanin" w:eastAsia="IRNazanin" w:cs="IRNazanin"/>
          <w:lang w:bidi="fa-IR"/>
          <w:color w:val="111111"/>
          <w:sz w:val="28"/>
          <w:szCs w:val="28"/>
          <w:rtl/>
        </w:rPr>
        <w:t xml:space="preserve">1469 (3) کافی 267 ج 7 - تهذیب 85 ج 10 - علی بن إبراهیم عن</w:t>
      </w:r>
    </w:p>
    <w:p>
      <w:pPr>
        <w:pStyle w:val="BookText"/>
      </w:pPr>
      <w:r>
        <w:rPr>
          <w:rFonts w:ascii="IRNazanin" w:hAnsi="IRNazanin" w:eastAsia="IRNazanin" w:cs="IRNazanin"/>
          <w:lang w:bidi="fa-IR"/>
          <w:color w:val="111111"/>
          <w:sz w:val="28"/>
          <w:szCs w:val="28"/>
          <w:rtl/>
        </w:rPr>
        <w:t xml:space="preserve">أبیه عن حماد بن عیسی عن ربعی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إن رجلا من هذیل کان یسب رسول الله صلی الله علیه وآله</w:t>
      </w:r>
    </w:p>
    <w:p>
      <w:pPr>
        <w:pStyle w:val="BookText"/>
      </w:pPr>
      <w:r>
        <w:rPr>
          <w:rFonts w:ascii="IRNazanin" w:hAnsi="IRNazanin" w:eastAsia="IRNazanin" w:cs="IRNazanin"/>
          <w:lang w:bidi="fa-IR"/>
          <w:color w:val="111111"/>
          <w:sz w:val="28"/>
          <w:szCs w:val="28"/>
          <w:rtl/>
        </w:rPr>
        <w:t xml:space="preserve">فبلغ ذلک النبی صلی الله علیه وآله فقال من لهذا فقام رجلان من</w:t>
      </w:r>
    </w:p>
    <w:p>
      <w:pPr>
        <w:pStyle w:val="BookText"/>
      </w:pPr>
      <w:r>
        <w:rPr>
          <w:rFonts w:ascii="IRNazanin" w:hAnsi="IRNazanin" w:eastAsia="IRNazanin" w:cs="IRNazanin"/>
          <w:lang w:bidi="fa-IR"/>
          <w:color w:val="111111"/>
          <w:sz w:val="28"/>
          <w:szCs w:val="28"/>
          <w:rtl/>
        </w:rPr>
        <w:t xml:space="preserve">الأنصار فقالا نحن یا رسول الله فانطلقا حتی أتیا عربة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قریة فی أول وادی نخلة من جهة مکة.</w:t>
      </w:r>
    </w:p>
    <w:p>
      <w:pPr>
        <w:pStyle w:val="BookText"/>
      </w:pPr>
      <w:r>
        <w:rPr>
          <w:rFonts w:ascii="IRNazanin" w:hAnsi="IRNazanin" w:eastAsia="IRNazanin" w:cs="IRNazanin"/>
          <w:lang w:bidi="fa-IR"/>
          <w:color w:val="111111"/>
          <w:sz w:val="28"/>
          <w:szCs w:val="28"/>
          <w:rtl/>
        </w:rPr>
        <w:t xml:space="preserve">فسألا عنه فإذا</w:t>
      </w:r>
    </w:p>
    <w:p>
      <w:pPr>
        <w:pStyle w:val="BookText"/>
      </w:pPr>
      <w:r>
        <w:rPr>
          <w:rFonts w:ascii="IRNazanin" w:hAnsi="IRNazanin" w:eastAsia="IRNazanin" w:cs="IRNazanin"/>
          <w:lang w:bidi="fa-IR"/>
          <w:color w:val="111111"/>
          <w:sz w:val="28"/>
          <w:szCs w:val="28"/>
          <w:rtl/>
        </w:rPr>
        <w:t xml:space="preserve">هو یتلقی غنمه فلحقاه بین أهله وغنمه فلم یسلما علیه فقال من أنتما و</w:t>
      </w:r>
    </w:p>
    <w:p>
      <w:pPr>
        <w:pStyle w:val="BookText"/>
      </w:pPr>
      <w:r>
        <w:rPr>
          <w:rFonts w:ascii="IRNazanin" w:hAnsi="IRNazanin" w:eastAsia="IRNazanin" w:cs="IRNazanin"/>
          <w:lang w:bidi="fa-IR"/>
          <w:color w:val="111111"/>
          <w:sz w:val="28"/>
          <w:szCs w:val="28"/>
          <w:rtl/>
        </w:rPr>
        <w:t xml:space="preserve">ما اسمکما فقالا </w:t>
      </w:r>
      <w:r>
        <w:rPr>
          <w:rStyle w:val="FootnoteReference"/>
        </w:rPr>
        <w:footnoteReference w:id="1304"/>
      </w:r>
      <w:r>
        <w:rPr>
          <w:rFonts w:ascii="IRNazanin" w:hAnsi="IRNazanin" w:eastAsia="IRNazanin" w:cs="IRNazanin"/>
          <w:lang w:bidi="fa-IR"/>
          <w:color w:val="111111"/>
          <w:sz w:val="28"/>
          <w:szCs w:val="28"/>
          <w:rtl/>
        </w:rPr>
        <w:t xml:space="preserve">له أنت فلان بن فلان فقال نعم فنزلا فضربا عنقه قال</w:t>
      </w:r>
    </w:p>
    <w:p>
      <w:pPr>
        <w:pStyle w:val="BookText"/>
      </w:pPr>
      <w:r>
        <w:rPr>
          <w:rFonts w:ascii="IRNazanin" w:hAnsi="IRNazanin" w:eastAsia="IRNazanin" w:cs="IRNazanin"/>
          <w:lang w:bidi="fa-IR"/>
          <w:color w:val="111111"/>
          <w:sz w:val="28"/>
          <w:szCs w:val="28"/>
          <w:rtl/>
        </w:rPr>
        <w:t xml:space="preserve">محمد بن مسلم فقلت لأبی جعفر علیه السلام أرأیت لو أن رجلا الآن</w:t>
      </w:r>
    </w:p>
    <w:p>
      <w:pPr>
        <w:pStyle w:val="BookText"/>
      </w:pPr>
      <w:r>
        <w:rPr>
          <w:rFonts w:ascii="IRNazanin" w:hAnsi="IRNazanin" w:eastAsia="IRNazanin" w:cs="IRNazanin"/>
          <w:lang w:bidi="fa-IR"/>
          <w:color w:val="111111"/>
          <w:sz w:val="28"/>
          <w:szCs w:val="28"/>
          <w:rtl/>
        </w:rPr>
        <w:t xml:space="preserve">سب النبی صلی الله علیه وآله أیقتل قال إن لم تخف علی نفسک فاقتله</w:t>
      </w:r>
    </w:p>
    <w:p>
      <w:pPr>
        <w:pStyle w:val="BookText"/>
      </w:pPr>
      <w:r>
        <w:rPr>
          <w:rFonts w:ascii="IRNazanin" w:hAnsi="IRNazanin" w:eastAsia="IRNazanin" w:cs="IRNazanin"/>
          <w:lang w:bidi="fa-IR"/>
          <w:color w:val="111111"/>
          <w:sz w:val="28"/>
          <w:szCs w:val="28"/>
          <w:rtl/>
        </w:rPr>
        <w:t xml:space="preserve">دعائم الاسلام 459 ج 2 - وعن أبی جعفر محمد بن علی علیهما السلام أنه</w:t>
      </w:r>
    </w:p>
    <w:p>
      <w:pPr>
        <w:pStyle w:val="BookText"/>
      </w:pPr>
      <w:r>
        <w:rPr>
          <w:rFonts w:ascii="IRNazanin" w:hAnsi="IRNazanin" w:eastAsia="IRNazanin" w:cs="IRNazanin"/>
          <w:lang w:bidi="fa-IR"/>
          <w:color w:val="111111"/>
          <w:sz w:val="28"/>
          <w:szCs w:val="28"/>
          <w:rtl/>
        </w:rPr>
        <w:t xml:space="preserve">قال (وذکر نحوه إلی قوله فضربا عنقه).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1470 (4) صحیفة الرضا علیه السلام 87 - الشیخ الامام الاجل</w:t>
      </w:r>
    </w:p>
    <w:p>
      <w:pPr>
        <w:pStyle w:val="BookText"/>
      </w:pPr>
      <w:r>
        <w:rPr>
          <w:rFonts w:ascii="IRNazanin" w:hAnsi="IRNazanin" w:eastAsia="IRNazanin" w:cs="IRNazanin"/>
          <w:lang w:bidi="fa-IR"/>
          <w:color w:val="111111"/>
          <w:sz w:val="28"/>
          <w:szCs w:val="28"/>
          <w:rtl/>
        </w:rPr>
        <w:t xml:space="preserve">أبو علی الفضل بن الحسن الطبرسی بإسناده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سب نبیا قتل ومن سب صاحب نبی جلد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1471 (5) دعائم الاسلام 459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من سب النبی صلی الله علیه وآله فلیقتل </w:t>
      </w:r>
      <w:r>
        <w:rPr>
          <w:rStyle w:val="FootnoteReference"/>
        </w:rPr>
        <w:footnoteReference w:id="1306"/>
      </w:r>
      <w:r>
        <w:rPr>
          <w:rFonts w:ascii="IRNazanin" w:hAnsi="IRNazanin" w:eastAsia="IRNazanin" w:cs="IRNazanin"/>
          <w:lang w:bidi="fa-IR"/>
          <w:color w:val="111111"/>
          <w:sz w:val="28"/>
          <w:szCs w:val="28"/>
          <w:rtl/>
        </w:rPr>
        <w:t xml:space="preserve">ولم</w:t>
      </w:r>
    </w:p>
    <w:p>
      <w:pPr>
        <w:pStyle w:val="BookText"/>
      </w:pPr>
      <w:r>
        <w:rPr>
          <w:rFonts w:ascii="IRNazanin" w:hAnsi="IRNazanin" w:eastAsia="IRNazanin" w:cs="IRNazanin"/>
          <w:lang w:bidi="fa-IR"/>
          <w:color w:val="111111"/>
          <w:sz w:val="28"/>
          <w:szCs w:val="28"/>
          <w:rtl/>
        </w:rPr>
        <w:t xml:space="preserve">یستتب وقال </w:t>
      </w:r>
      <w:r>
        <w:rPr>
          <w:rStyle w:val="FootnoteReference"/>
        </w:rPr>
        <w:footnoteReference w:id="1307"/>
      </w:r>
      <w:r>
        <w:rPr>
          <w:rFonts w:ascii="IRNazanin" w:hAnsi="IRNazanin" w:eastAsia="IRNazanin" w:cs="IRNazanin"/>
          <w:lang w:bidi="fa-IR"/>
          <w:color w:val="111111"/>
          <w:sz w:val="28"/>
          <w:szCs w:val="28"/>
          <w:rtl/>
        </w:rPr>
        <w:t xml:space="preserve">أبو عبد الله جعفر بن محمد علیهما السلام من تناول النبی</w:t>
      </w:r>
    </w:p>
    <w:p>
      <w:pPr>
        <w:pStyle w:val="BookText"/>
      </w:pPr>
      <w:r>
        <w:rPr>
          <w:rFonts w:ascii="IRNazanin" w:hAnsi="IRNazanin" w:eastAsia="IRNazanin" w:cs="IRNazanin"/>
          <w:lang w:bidi="fa-IR"/>
          <w:color w:val="111111"/>
          <w:sz w:val="28"/>
          <w:szCs w:val="28"/>
          <w:rtl/>
        </w:rPr>
        <w:t xml:space="preserve">صلی الله علیه وآله فلیقتله الأدنی فالأدنی قیل له قبل أن یرفع إلی</w:t>
      </w:r>
    </w:p>
    <w:p>
      <w:pPr>
        <w:pStyle w:val="BookText"/>
      </w:pPr>
      <w:r>
        <w:rPr>
          <w:rFonts w:ascii="IRNazanin" w:hAnsi="IRNazanin" w:eastAsia="IRNazanin" w:cs="IRNazanin"/>
          <w:lang w:bidi="fa-IR"/>
          <w:color w:val="111111"/>
          <w:sz w:val="28"/>
          <w:szCs w:val="28"/>
          <w:rtl/>
        </w:rPr>
        <w:t xml:space="preserve">الوالی قال نعم یفعل ذلک المسلمون إن أمنوا الولاة علی أنفسهم.</w:t>
      </w:r>
    </w:p>
    <w:p>
      <w:pPr>
        <w:pStyle w:val="BookText"/>
      </w:pPr>
      <w:r>
        <w:rPr>
          <w:rFonts w:ascii="IRNazanin" w:hAnsi="IRNazanin" w:eastAsia="IRNazanin" w:cs="IRNazanin"/>
          <w:lang w:bidi="fa-IR"/>
          <w:color w:val="111111"/>
          <w:sz w:val="28"/>
          <w:szCs w:val="28"/>
          <w:rtl/>
        </w:rPr>
        <w:t xml:space="preserve">1472 (6) دعائم الاسلام 459 ج 2 - وعن علی علیه السلام أنه کتب</w:t>
      </w:r>
    </w:p>
    <w:p>
      <w:pPr>
        <w:pStyle w:val="BookText"/>
      </w:pPr>
      <w:r>
        <w:rPr>
          <w:rFonts w:ascii="IRNazanin" w:hAnsi="IRNazanin" w:eastAsia="IRNazanin" w:cs="IRNazanin"/>
          <w:lang w:bidi="fa-IR"/>
          <w:color w:val="111111"/>
          <w:sz w:val="28"/>
          <w:szCs w:val="28"/>
          <w:rtl/>
        </w:rPr>
        <w:t xml:space="preserve">إلی رفاعة من تنقص نبیا فلا تناظره.</w:t>
      </w:r>
    </w:p>
    <w:p>
      <w:pPr>
        <w:pStyle w:val="BookText"/>
      </w:pPr>
      <w:r>
        <w:rPr>
          <w:rFonts w:ascii="IRNazanin" w:hAnsi="IRNazanin" w:eastAsia="IRNazanin" w:cs="IRNazanin"/>
          <w:lang w:bidi="fa-IR"/>
          <w:color w:val="111111"/>
          <w:sz w:val="28"/>
          <w:szCs w:val="28"/>
          <w:rtl/>
        </w:rPr>
        <w:t xml:space="preserve">1473 (7) فقه الرضا علیه السلام 285 - وروی أنه من ذکر السید</w:t>
      </w:r>
    </w:p>
    <w:p>
      <w:pPr>
        <w:pStyle w:val="BookText"/>
      </w:pPr>
      <w:r>
        <w:rPr>
          <w:rFonts w:ascii="IRNazanin" w:hAnsi="IRNazanin" w:eastAsia="IRNazanin" w:cs="IRNazanin"/>
          <w:lang w:bidi="fa-IR"/>
          <w:color w:val="111111"/>
          <w:sz w:val="28"/>
          <w:szCs w:val="28"/>
          <w:rtl/>
        </w:rPr>
        <w:t xml:space="preserve">محمدا صلی الله علیه وآله أو واحد من أهل بیته الطاهرین علیهم</w:t>
      </w:r>
    </w:p>
    <w:p>
      <w:pPr>
        <w:pStyle w:val="BookText"/>
      </w:pPr>
      <w:r>
        <w:rPr>
          <w:rFonts w:ascii="IRNazanin" w:hAnsi="IRNazanin" w:eastAsia="IRNazanin" w:cs="IRNazanin"/>
          <w:lang w:bidi="fa-IR"/>
          <w:color w:val="111111"/>
          <w:sz w:val="28"/>
          <w:szCs w:val="28"/>
          <w:rtl/>
        </w:rPr>
        <w:t xml:space="preserve">السلام بالسوء وبما لا یلیق بهم أو الطعن فیهم وجب علیه القتل.</w:t>
      </w:r>
    </w:p>
    <w:p>
      <w:pPr>
        <w:pStyle w:val="BookText"/>
      </w:pPr>
      <w:r>
        <w:rPr>
          <w:rFonts w:ascii="IRNazanin" w:hAnsi="IRNazanin" w:eastAsia="IRNazanin" w:cs="IRNazanin"/>
          <w:lang w:bidi="fa-IR"/>
          <w:color w:val="111111"/>
          <w:sz w:val="28"/>
          <w:szCs w:val="28"/>
          <w:rtl/>
        </w:rPr>
        <w:t xml:space="preserve">1474 (8) کافی 269 ج 7 - محمد بن یحیی عن تهذیب 85 ج 10 -</w:t>
      </w:r>
    </w:p>
    <w:p>
      <w:pPr>
        <w:pStyle w:val="BookText"/>
      </w:pPr>
      <w:r>
        <w:rPr>
          <w:rFonts w:ascii="IRNazanin" w:hAnsi="IRNazanin" w:eastAsia="IRNazanin" w:cs="IRNazanin"/>
          <w:lang w:bidi="fa-IR"/>
          <w:color w:val="111111"/>
          <w:sz w:val="28"/>
          <w:szCs w:val="28"/>
          <w:rtl/>
        </w:rPr>
        <w:t xml:space="preserve">أحمد بن محمد بن عیسی عن ابن محبوب عن یونس بن یعقوب عن</w:t>
      </w:r>
    </w:p>
    <w:p>
      <w:pPr>
        <w:pStyle w:val="BookText"/>
      </w:pPr>
      <w:r>
        <w:rPr>
          <w:rFonts w:ascii="IRNazanin" w:hAnsi="IRNazanin" w:eastAsia="IRNazanin" w:cs="IRNazanin"/>
          <w:lang w:bidi="fa-IR"/>
          <w:color w:val="111111"/>
          <w:sz w:val="28"/>
          <w:szCs w:val="28"/>
          <w:rtl/>
        </w:rPr>
        <w:t xml:space="preserve">مطر بن أرقم قال سمعت أبا عبد الله علیه السلام یقول إن عبد العزیز بن</w:t>
      </w:r>
    </w:p>
    <w:p>
      <w:pPr>
        <w:pStyle w:val="BookText"/>
      </w:pPr>
      <w:r>
        <w:rPr>
          <w:rFonts w:ascii="IRNazanin" w:hAnsi="IRNazanin" w:eastAsia="IRNazanin" w:cs="IRNazanin"/>
          <w:lang w:bidi="fa-IR"/>
          <w:color w:val="111111"/>
          <w:sz w:val="28"/>
          <w:szCs w:val="28"/>
          <w:rtl/>
        </w:rPr>
        <w:t xml:space="preserve">عمر الوالی بعث إلی فأتیته وبین یدیه رجلان قد تناول أحدهما صاحبه</w:t>
      </w:r>
    </w:p>
    <w:p>
      <w:pPr>
        <w:pStyle w:val="BookText"/>
      </w:pPr>
      <w:r>
        <w:rPr>
          <w:rFonts w:ascii="IRNazanin" w:hAnsi="IRNazanin" w:eastAsia="IRNazanin" w:cs="IRNazanin"/>
          <w:lang w:bidi="fa-IR"/>
          <w:color w:val="111111"/>
          <w:sz w:val="28"/>
          <w:szCs w:val="28"/>
          <w:rtl/>
        </w:rPr>
        <w:t xml:space="preserve">فمرش </w:t>
      </w:r>
      <w:r>
        <w:rPr>
          <w:rStyle w:val="FootnoteReference"/>
        </w:rPr>
        <w:footnoteReference w:id="1308"/>
      </w:r>
      <w:r>
        <w:rPr>
          <w:rFonts w:ascii="IRNazanin" w:hAnsi="IRNazanin" w:eastAsia="IRNazanin" w:cs="IRNazanin"/>
          <w:lang w:bidi="fa-IR"/>
          <w:color w:val="111111"/>
          <w:sz w:val="28"/>
          <w:szCs w:val="28"/>
          <w:rtl/>
        </w:rPr>
        <w:t xml:space="preserve">وجهه فقال ما تقول یا أبا عبد الله فی هذین الرجلین قلت وما</w:t>
      </w:r>
    </w:p>
    <w:p>
      <w:pPr>
        <w:pStyle w:val="BookText"/>
      </w:pPr>
      <w:r>
        <w:rPr>
          <w:rFonts w:ascii="IRNazanin" w:hAnsi="IRNazanin" w:eastAsia="IRNazanin" w:cs="IRNazanin"/>
          <w:lang w:bidi="fa-IR"/>
          <w:color w:val="111111"/>
          <w:sz w:val="28"/>
          <w:szCs w:val="28"/>
          <w:rtl/>
        </w:rPr>
        <w:t xml:space="preserve">قالا قال قال أحدهما لیس </w:t>
      </w:r>
      <w:r>
        <w:rPr>
          <w:rStyle w:val="FootnoteReference"/>
        </w:rPr>
        <w:footnoteReference w:id="1309"/>
      </w:r>
      <w:r>
        <w:rPr>
          <w:rFonts w:ascii="IRNazanin" w:hAnsi="IRNazanin" w:eastAsia="IRNazanin" w:cs="IRNazanin"/>
          <w:lang w:bidi="fa-IR"/>
          <w:color w:val="111111"/>
          <w:sz w:val="28"/>
          <w:szCs w:val="28"/>
          <w:rtl/>
        </w:rPr>
        <w:t xml:space="preserve">لرسول الله صلی الله علیه وآله فضل </w:t>
      </w:r>
      <w:r>
        <w:rPr>
          <w:rStyle w:val="FootnoteReference"/>
        </w:rPr>
        <w:footnoteReference w:id="1310"/>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(أحد من - کا) بنی أمیة فی الحسب وقال الاخر له الفضل علی الناس</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فی کل حین </w:t>
      </w:r>
      <w:r>
        <w:rPr>
          <w:rStyle w:val="FootnoteReference"/>
        </w:rPr>
        <w:footnoteReference w:id="1311"/>
      </w:r>
      <w:r>
        <w:rPr>
          <w:rFonts w:ascii="IRNazanin" w:hAnsi="IRNazanin" w:eastAsia="IRNazanin" w:cs="IRNazanin"/>
          <w:lang w:bidi="fa-IR"/>
          <w:color w:val="111111"/>
          <w:sz w:val="28"/>
          <w:szCs w:val="28"/>
          <w:rtl/>
        </w:rPr>
        <w:t xml:space="preserve">وغضب الذی نصر رسول الله صلی الله علیه وآله</w:t>
      </w:r>
    </w:p>
    <w:p>
      <w:pPr>
        <w:pStyle w:val="BookText"/>
      </w:pPr>
      <w:r>
        <w:rPr>
          <w:rFonts w:ascii="IRNazanin" w:hAnsi="IRNazanin" w:eastAsia="IRNazanin" w:cs="IRNazanin"/>
          <w:lang w:bidi="fa-IR"/>
          <w:color w:val="111111"/>
          <w:sz w:val="28"/>
          <w:szCs w:val="28"/>
          <w:rtl/>
        </w:rPr>
        <w:t xml:space="preserve">فصنع بوجهه ما تری فهل علیه شئ فقلت له إنی أظنک </w:t>
      </w:r>
      <w:r>
        <w:rPr>
          <w:rStyle w:val="FootnoteReference"/>
        </w:rPr>
        <w:footnoteReference w:id="1312"/>
      </w:r>
      <w:r>
        <w:rPr>
          <w:rFonts w:ascii="IRNazanin" w:hAnsi="IRNazanin" w:eastAsia="IRNazanin" w:cs="IRNazanin"/>
          <w:lang w:bidi="fa-IR"/>
          <w:color w:val="111111"/>
          <w:sz w:val="28"/>
          <w:szCs w:val="28"/>
          <w:rtl/>
        </w:rPr>
        <w:t xml:space="preserve">قد سألت من</w:t>
      </w:r>
    </w:p>
    <w:p>
      <w:pPr>
        <w:pStyle w:val="BookText"/>
      </w:pPr>
      <w:r>
        <w:rPr>
          <w:rFonts w:ascii="IRNazanin" w:hAnsi="IRNazanin" w:eastAsia="IRNazanin" w:cs="IRNazanin"/>
          <w:lang w:bidi="fa-IR"/>
          <w:color w:val="111111"/>
          <w:sz w:val="28"/>
          <w:szCs w:val="28"/>
          <w:rtl/>
        </w:rPr>
        <w:t xml:space="preserve">حولک فأخبروک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أقسمت علیک لما قلت فقلت له کان ینبغی للذی زعم أن</w:t>
      </w:r>
    </w:p>
    <w:p>
      <w:pPr>
        <w:pStyle w:val="BookText"/>
      </w:pPr>
      <w:r>
        <w:rPr>
          <w:rFonts w:ascii="IRNazanin" w:hAnsi="IRNazanin" w:eastAsia="IRNazanin" w:cs="IRNazanin"/>
          <w:lang w:bidi="fa-IR"/>
          <w:color w:val="111111"/>
          <w:sz w:val="28"/>
          <w:szCs w:val="28"/>
          <w:rtl/>
        </w:rPr>
        <w:t xml:space="preserve">أحدا مثل رسول الله صلی الله علیه وآله فی الفضل </w:t>
      </w:r>
      <w:r>
        <w:rPr>
          <w:rStyle w:val="FootnoteReference"/>
        </w:rPr>
        <w:footnoteReference w:id="1314"/>
      </w:r>
      <w:r>
        <w:rPr>
          <w:rFonts w:ascii="IRNazanin" w:hAnsi="IRNazanin" w:eastAsia="IRNazanin" w:cs="IRNazanin"/>
          <w:lang w:bidi="fa-IR"/>
          <w:color w:val="111111"/>
          <w:sz w:val="28"/>
          <w:szCs w:val="28"/>
          <w:rtl/>
        </w:rPr>
        <w:t xml:space="preserve">أن یقتل ولا یستحیی</w:t>
      </w:r>
    </w:p>
    <w:p>
      <w:pPr>
        <w:pStyle w:val="BookText"/>
      </w:pPr>
      <w:r>
        <w:rPr>
          <w:rFonts w:ascii="IRNazanin" w:hAnsi="IRNazanin" w:eastAsia="IRNazanin" w:cs="IRNazanin"/>
          <w:lang w:bidi="fa-IR"/>
          <w:color w:val="111111"/>
          <w:sz w:val="28"/>
          <w:szCs w:val="28"/>
          <w:rtl/>
        </w:rPr>
        <w:t xml:space="preserve">قال فقال أوما الحسب بواحد فقلت إن الحسب لیس النسب ألا تری لو</w:t>
      </w:r>
    </w:p>
    <w:p>
      <w:pPr>
        <w:pStyle w:val="BookText"/>
      </w:pPr>
      <w:r>
        <w:rPr>
          <w:rFonts w:ascii="IRNazanin" w:hAnsi="IRNazanin" w:eastAsia="IRNazanin" w:cs="IRNazanin"/>
          <w:lang w:bidi="fa-IR"/>
          <w:color w:val="111111"/>
          <w:sz w:val="28"/>
          <w:szCs w:val="28"/>
          <w:rtl/>
        </w:rPr>
        <w:t xml:space="preserve">نزلت برجل من بعض هذه الأجناس </w:t>
      </w:r>
      <w:r>
        <w:rPr>
          <w:rStyle w:val="FootnoteReference"/>
        </w:rPr>
        <w:footnoteReference w:id="1315"/>
      </w:r>
      <w:r>
        <w:rPr>
          <w:rFonts w:ascii="IRNazanin" w:hAnsi="IRNazanin" w:eastAsia="IRNazanin" w:cs="IRNazanin"/>
          <w:lang w:bidi="fa-IR"/>
          <w:color w:val="111111"/>
          <w:sz w:val="28"/>
          <w:szCs w:val="28"/>
          <w:rtl/>
        </w:rPr>
        <w:t xml:space="preserve">فقراک فقلت (له - یب) إن هذا</w:t>
      </w:r>
    </w:p>
    <w:p>
      <w:pPr>
        <w:pStyle w:val="BookText"/>
      </w:pPr>
      <w:r>
        <w:rPr>
          <w:rFonts w:ascii="IRNazanin" w:hAnsi="IRNazanin" w:eastAsia="IRNazanin" w:cs="IRNazanin"/>
          <w:lang w:bidi="fa-IR"/>
          <w:color w:val="111111"/>
          <w:sz w:val="28"/>
          <w:szCs w:val="28"/>
          <w:rtl/>
        </w:rPr>
        <w:t xml:space="preserve">الحسب </w:t>
      </w:r>
      <w:r>
        <w:rPr>
          <w:rStyle w:val="FootnoteReference"/>
        </w:rPr>
        <w:footnoteReference w:id="1316"/>
      </w:r>
      <w:r>
        <w:rPr>
          <w:rFonts w:ascii="IRNazanin" w:hAnsi="IRNazanin" w:eastAsia="IRNazanin" w:cs="IRNazanin"/>
          <w:lang w:bidi="fa-IR"/>
          <w:color w:val="111111"/>
          <w:sz w:val="28"/>
          <w:szCs w:val="28"/>
          <w:rtl/>
        </w:rPr>
        <w:t xml:space="preserve">[لجاز ذلک - کا] فقال </w:t>
      </w:r>
      <w:r>
        <w:rPr>
          <w:rStyle w:val="FootnoteReference"/>
        </w:rPr>
        <w:footnoteReference w:id="1317"/>
      </w:r>
      <w:r>
        <w:rPr>
          <w:rFonts w:ascii="IRNazanin" w:hAnsi="IRNazanin" w:eastAsia="IRNazanin" w:cs="IRNazanin"/>
          <w:lang w:bidi="fa-IR"/>
          <w:color w:val="111111"/>
          <w:sz w:val="28"/>
          <w:szCs w:val="28"/>
          <w:rtl/>
        </w:rPr>
        <w:t xml:space="preserve">أوما النسب بواحد قلت إذا اجتمعا</w:t>
      </w:r>
    </w:p>
    <w:p>
      <w:pPr>
        <w:pStyle w:val="BookText"/>
      </w:pPr>
      <w:r>
        <w:rPr>
          <w:rFonts w:ascii="IRNazanin" w:hAnsi="IRNazanin" w:eastAsia="IRNazanin" w:cs="IRNazanin"/>
          <w:lang w:bidi="fa-IR"/>
          <w:color w:val="111111"/>
          <w:sz w:val="28"/>
          <w:szCs w:val="28"/>
          <w:rtl/>
        </w:rPr>
        <w:t xml:space="preserve">إلی آدم علیه السلام فان النسب واحد إن رسول الله صلی الله علیه وآله</w:t>
      </w:r>
    </w:p>
    <w:p>
      <w:pPr>
        <w:pStyle w:val="BookText"/>
      </w:pPr>
      <w:r>
        <w:rPr>
          <w:rFonts w:ascii="IRNazanin" w:hAnsi="IRNazanin" w:eastAsia="IRNazanin" w:cs="IRNazanin"/>
          <w:lang w:bidi="fa-IR"/>
          <w:color w:val="111111"/>
          <w:sz w:val="28"/>
          <w:szCs w:val="28"/>
          <w:rtl/>
        </w:rPr>
        <w:t xml:space="preserve">لم یخلطه شرک ولا بغی فأمر به (الوالی - کا) فقتل.</w:t>
      </w:r>
    </w:p>
    <w:p>
      <w:pPr>
        <w:pStyle w:val="BookText"/>
      </w:pPr>
      <w:r>
        <w:rPr>
          <w:rFonts w:ascii="IRNazanin" w:hAnsi="IRNazanin" w:eastAsia="IRNazanin" w:cs="IRNazanin"/>
          <w:lang w:bidi="fa-IR"/>
          <w:color w:val="111111"/>
          <w:sz w:val="28"/>
          <w:szCs w:val="28"/>
          <w:rtl/>
        </w:rPr>
        <w:t xml:space="preserve">1475 (9) کافی 269 ج 7 - محمد بن یحیی عن تهذیب 86 ج 10 -</w:t>
      </w:r>
    </w:p>
    <w:p>
      <w:pPr>
        <w:pStyle w:val="BookText"/>
      </w:pPr>
      <w:r>
        <w:rPr>
          <w:rFonts w:ascii="IRNazanin" w:hAnsi="IRNazanin" w:eastAsia="IRNazanin" w:cs="IRNazanin"/>
          <w:lang w:bidi="fa-IR"/>
          <w:color w:val="111111"/>
          <w:sz w:val="28"/>
          <w:szCs w:val="28"/>
          <w:rtl/>
        </w:rPr>
        <w:t xml:space="preserve">أحمد بن محمد عن علی بن الحکم عن هشام بن سالم قال قلت لأبی</w:t>
      </w:r>
    </w:p>
    <w:p>
      <w:pPr>
        <w:pStyle w:val="BookText"/>
      </w:pPr>
      <w:r>
        <w:rPr>
          <w:rFonts w:ascii="IRNazanin" w:hAnsi="IRNazanin" w:eastAsia="IRNazanin" w:cs="IRNazanin"/>
          <w:lang w:bidi="fa-IR"/>
          <w:color w:val="111111"/>
          <w:sz w:val="28"/>
          <w:szCs w:val="28"/>
          <w:rtl/>
        </w:rPr>
        <w:t xml:space="preserve">عبد الله علیه السلام ما تقول فی رجل سبابة لعلی علیه السلام قال فقال</w:t>
      </w:r>
    </w:p>
    <w:p>
      <w:pPr>
        <w:pStyle w:val="BookText"/>
      </w:pPr>
      <w:r>
        <w:rPr>
          <w:rFonts w:ascii="IRNazanin" w:hAnsi="IRNazanin" w:eastAsia="IRNazanin" w:cs="IRNazanin"/>
          <w:lang w:bidi="fa-IR"/>
          <w:color w:val="111111"/>
          <w:sz w:val="28"/>
          <w:szCs w:val="28"/>
          <w:rtl/>
        </w:rPr>
        <w:t xml:space="preserve">لی حلال الدم والله لولا أن تعم </w:t>
      </w:r>
      <w:r>
        <w:rPr>
          <w:rStyle w:val="FootnoteReference"/>
        </w:rPr>
        <w:footnoteReference w:id="1318"/>
      </w:r>
      <w:r>
        <w:rPr>
          <w:rFonts w:ascii="IRNazanin" w:hAnsi="IRNazanin" w:eastAsia="IRNazanin" w:cs="IRNazanin"/>
          <w:lang w:bidi="fa-IR"/>
          <w:color w:val="111111"/>
          <w:sz w:val="28"/>
          <w:szCs w:val="28"/>
          <w:rtl/>
        </w:rPr>
        <w:t xml:space="preserve">به بریئا قال فقلت فما تقول فی رجل</w:t>
      </w:r>
    </w:p>
    <w:p>
      <w:pPr>
        <w:pStyle w:val="BookText"/>
      </w:pPr>
      <w:r>
        <w:rPr>
          <w:rFonts w:ascii="IRNazanin" w:hAnsi="IRNazanin" w:eastAsia="IRNazanin" w:cs="IRNazanin"/>
          <w:lang w:bidi="fa-IR"/>
          <w:color w:val="111111"/>
          <w:sz w:val="28"/>
          <w:szCs w:val="28"/>
          <w:rtl/>
        </w:rPr>
        <w:t xml:space="preserve">مؤذ لنا قال فقال فیما ذا (قال - یب) فقلت (مؤذینا - کا) فیک بذکرک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قال فقال (لی - کا) له فی علی علیه السلام نصیب قلت (له - یب) إنه</w:t>
      </w:r>
    </w:p>
    <w:p>
      <w:pPr>
        <w:pStyle w:val="BookText"/>
      </w:pPr>
      <w:r>
        <w:rPr>
          <w:rFonts w:ascii="IRNazanin" w:hAnsi="IRNazanin" w:eastAsia="IRNazanin" w:cs="IRNazanin"/>
          <w:lang w:bidi="fa-IR"/>
          <w:color w:val="111111"/>
          <w:sz w:val="28"/>
          <w:szCs w:val="28"/>
          <w:rtl/>
        </w:rPr>
        <w:t xml:space="preserve">لیقول ذاک </w:t>
      </w:r>
      <w:r>
        <w:rPr>
          <w:rStyle w:val="FootnoteReference"/>
        </w:rPr>
        <w:footnoteReference w:id="1320"/>
      </w:r>
      <w:r>
        <w:rPr>
          <w:rFonts w:ascii="IRNazanin" w:hAnsi="IRNazanin" w:eastAsia="IRNazanin" w:cs="IRNazanin"/>
          <w:lang w:bidi="fa-IR"/>
          <w:color w:val="111111"/>
          <w:sz w:val="28"/>
          <w:szCs w:val="28"/>
          <w:rtl/>
        </w:rPr>
        <w:t xml:space="preserve">ویظهره قال لا تعرض له.</w:t>
      </w:r>
    </w:p>
    <w:p>
      <w:pPr>
        <w:pStyle w:val="BookText"/>
      </w:pPr>
      <w:r>
        <w:rPr>
          <w:rFonts w:ascii="IRNazanin" w:hAnsi="IRNazanin" w:eastAsia="IRNazanin" w:cs="IRNazanin"/>
          <w:lang w:bidi="fa-IR"/>
          <w:color w:val="111111"/>
          <w:sz w:val="28"/>
          <w:szCs w:val="28"/>
          <w:rtl/>
        </w:rPr>
        <w:t xml:space="preserve">1476 (10) علل الشرائع 601 - أبی رحمه الله قال حدثنا أحمد بن</w:t>
      </w:r>
    </w:p>
    <w:p>
      <w:pPr>
        <w:pStyle w:val="BookText"/>
      </w:pPr>
      <w:r>
        <w:rPr>
          <w:rFonts w:ascii="IRNazanin" w:hAnsi="IRNazanin" w:eastAsia="IRNazanin" w:cs="IRNazanin"/>
          <w:lang w:bidi="fa-IR"/>
          <w:color w:val="111111"/>
          <w:sz w:val="28"/>
          <w:szCs w:val="28"/>
          <w:rtl/>
        </w:rPr>
        <w:t xml:space="preserve">إدریس قال حدثنا أحمد بن محمد عن علی بن الحکم عن هشام بن</w:t>
      </w:r>
    </w:p>
    <w:p>
      <w:pPr>
        <w:pStyle w:val="BookText"/>
      </w:pPr>
      <w:r>
        <w:rPr>
          <w:rFonts w:ascii="IRNazanin" w:hAnsi="IRNazanin" w:eastAsia="IRNazanin" w:cs="IRNazanin"/>
          <w:lang w:bidi="fa-IR"/>
          <w:color w:val="111111"/>
          <w:sz w:val="28"/>
          <w:szCs w:val="28"/>
          <w:rtl/>
        </w:rPr>
        <w:t xml:space="preserve">سالم قال قلت لأبی عبد الله علیه السلام ما تری فی رجل سباب لعلی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هو والله حلال الدم لولا أن یعم به بریا قلت أی شئ یعم به بریا قال</w:t>
      </w:r>
    </w:p>
    <w:p>
      <w:pPr>
        <w:pStyle w:val="BookText"/>
      </w:pPr>
      <w:r>
        <w:rPr>
          <w:rFonts w:ascii="IRNazanin" w:hAnsi="IRNazanin" w:eastAsia="IRNazanin" w:cs="IRNazanin"/>
          <w:lang w:bidi="fa-IR"/>
          <w:color w:val="111111"/>
          <w:sz w:val="28"/>
          <w:szCs w:val="28"/>
          <w:rtl/>
        </w:rPr>
        <w:t xml:space="preserve">یقتل مؤمن بکافر.</w:t>
      </w:r>
    </w:p>
    <w:p>
      <w:pPr>
        <w:pStyle w:val="BookText"/>
      </w:pPr>
      <w:r>
        <w:rPr>
          <w:rFonts w:ascii="IRNazanin" w:hAnsi="IRNazanin" w:eastAsia="IRNazanin" w:cs="IRNazanin"/>
          <w:lang w:bidi="fa-IR"/>
          <w:color w:val="111111"/>
          <w:sz w:val="28"/>
          <w:szCs w:val="28"/>
          <w:rtl/>
        </w:rPr>
        <w:t xml:space="preserve">1477 (11) کافی 269 ج 7 - محمد بن یحیی عن تهذیب 86 ج 10 -</w:t>
      </w:r>
    </w:p>
    <w:p>
      <w:pPr>
        <w:pStyle w:val="BookText"/>
      </w:pPr>
      <w:r>
        <w:rPr>
          <w:rFonts w:ascii="IRNazanin" w:hAnsi="IRNazanin" w:eastAsia="IRNazanin" w:cs="IRNazanin"/>
          <w:lang w:bidi="fa-IR"/>
          <w:color w:val="111111"/>
          <w:sz w:val="28"/>
          <w:szCs w:val="28"/>
          <w:rtl/>
        </w:rPr>
        <w:t xml:space="preserve">أحمد بن محمد عن علی بن الحکم عن ربیع بن محمد </w:t>
      </w:r>
      <w:r>
        <w:rPr>
          <w:rStyle w:val="FootnoteReference"/>
        </w:rPr>
        <w:footnoteReference w:id="1321"/>
      </w:r>
      <w:r>
        <w:rPr>
          <w:rFonts w:ascii="IRNazanin" w:hAnsi="IRNazanin" w:eastAsia="IRNazanin" w:cs="IRNazanin"/>
          <w:lang w:bidi="fa-IR"/>
          <w:color w:val="111111"/>
          <w:sz w:val="28"/>
          <w:szCs w:val="28"/>
          <w:rtl/>
        </w:rPr>
        <w:t xml:space="preserve">عن عبد الله بن</w:t>
      </w:r>
    </w:p>
    <w:p>
      <w:pPr>
        <w:pStyle w:val="BookText"/>
      </w:pPr>
      <w:r>
        <w:rPr>
          <w:rFonts w:ascii="IRNazanin" w:hAnsi="IRNazanin" w:eastAsia="IRNazanin" w:cs="IRNazanin"/>
          <w:lang w:bidi="fa-IR"/>
          <w:color w:val="111111"/>
          <w:sz w:val="28"/>
          <w:szCs w:val="28"/>
          <w:rtl/>
        </w:rPr>
        <w:t xml:space="preserve">سلیمان العامری قال قلت لأبی عبد الله علیه السلام أی شئ تقول فی</w:t>
      </w:r>
    </w:p>
    <w:p>
      <w:pPr>
        <w:pStyle w:val="BookText"/>
      </w:pPr>
      <w:r>
        <w:rPr>
          <w:rFonts w:ascii="IRNazanin" w:hAnsi="IRNazanin" w:eastAsia="IRNazanin" w:cs="IRNazanin"/>
          <w:lang w:bidi="fa-IR"/>
          <w:color w:val="111111"/>
          <w:sz w:val="28"/>
          <w:szCs w:val="28"/>
          <w:rtl/>
        </w:rPr>
        <w:t xml:space="preserve">رجل سمعته یشتم علیا علیه السلام ویتبرأ </w:t>
      </w:r>
      <w:r>
        <w:rPr>
          <w:rStyle w:val="FootnoteReference"/>
        </w:rPr>
        <w:footnoteReference w:id="1322"/>
      </w:r>
      <w:r>
        <w:rPr>
          <w:rFonts w:ascii="IRNazanin" w:hAnsi="IRNazanin" w:eastAsia="IRNazanin" w:cs="IRNazanin"/>
          <w:lang w:bidi="fa-IR"/>
          <w:color w:val="111111"/>
          <w:sz w:val="28"/>
          <w:szCs w:val="28"/>
          <w:rtl/>
        </w:rPr>
        <w:t xml:space="preserve">منه (قال - کا) فقال لی</w:t>
      </w:r>
    </w:p>
    <w:p>
      <w:pPr>
        <w:pStyle w:val="BookText"/>
      </w:pPr>
      <w:r>
        <w:rPr>
          <w:rFonts w:ascii="IRNazanin" w:hAnsi="IRNazanin" w:eastAsia="IRNazanin" w:cs="IRNazanin"/>
          <w:lang w:bidi="fa-IR"/>
          <w:color w:val="111111"/>
          <w:sz w:val="28"/>
          <w:szCs w:val="28"/>
          <w:rtl/>
        </w:rPr>
        <w:t xml:space="preserve">(هو - یب) والله حلال الدم وما ألف (رجل - یب) منهم برجل منکم دعه</w:t>
      </w:r>
    </w:p>
    <w:p>
      <w:pPr>
        <w:pStyle w:val="BookText"/>
      </w:pPr>
      <w:r>
        <w:rPr>
          <w:rFonts w:ascii="IRNazanin" w:hAnsi="IRNazanin" w:eastAsia="IRNazanin" w:cs="IRNazanin"/>
          <w:lang w:bidi="fa-IR"/>
          <w:color w:val="111111"/>
          <w:sz w:val="28"/>
          <w:szCs w:val="28"/>
          <w:rtl/>
        </w:rPr>
        <w:t xml:space="preserve">(لا تعرض له إلا أن تأمن علی نفسک - کا).</w:t>
      </w:r>
    </w:p>
    <w:p>
      <w:pPr>
        <w:pStyle w:val="BookText"/>
      </w:pPr>
      <w:r>
        <w:rPr>
          <w:rFonts w:ascii="IRNazanin" w:hAnsi="IRNazanin" w:eastAsia="IRNazanin" w:cs="IRNazanin"/>
          <w:lang w:bidi="fa-IR"/>
          <w:color w:val="111111"/>
          <w:sz w:val="28"/>
          <w:szCs w:val="28"/>
          <w:rtl/>
        </w:rPr>
        <w:t xml:space="preserve">1478 (12) رجال الکشی 482 - حدثنی محمد بن قولویه قال</w:t>
      </w:r>
    </w:p>
    <w:p>
      <w:pPr>
        <w:pStyle w:val="BookText"/>
      </w:pPr>
      <w:r>
        <w:rPr>
          <w:rFonts w:ascii="IRNazanin" w:hAnsi="IRNazanin" w:eastAsia="IRNazanin" w:cs="IRNazanin"/>
          <w:lang w:bidi="fa-IR"/>
          <w:color w:val="111111"/>
          <w:sz w:val="28"/>
          <w:szCs w:val="28"/>
          <w:rtl/>
        </w:rPr>
        <w:t xml:space="preserve">حدثنی سعد بن عبد الله القمی قال حدثنی محمد بن عبد الله المسمعی</w:t>
      </w:r>
    </w:p>
    <w:p>
      <w:pPr>
        <w:pStyle w:val="BookText"/>
      </w:pPr>
      <w:r>
        <w:rPr>
          <w:rFonts w:ascii="IRNazanin" w:hAnsi="IRNazanin" w:eastAsia="IRNazanin" w:cs="IRNazanin"/>
          <w:lang w:bidi="fa-IR"/>
          <w:color w:val="111111"/>
          <w:sz w:val="28"/>
          <w:szCs w:val="28"/>
          <w:rtl/>
        </w:rPr>
        <w:t xml:space="preserve">قال حدثنی علی بن حدید المداینی قال سمعت من سأل أبا الحسن</w:t>
      </w:r>
    </w:p>
    <w:p>
      <w:pPr>
        <w:pStyle w:val="BookText"/>
      </w:pPr>
      <w:r>
        <w:rPr>
          <w:rFonts w:ascii="IRNazanin" w:hAnsi="IRNazanin" w:eastAsia="IRNazanin" w:cs="IRNazanin"/>
          <w:lang w:bidi="fa-IR"/>
          <w:color w:val="111111"/>
          <w:sz w:val="28"/>
          <w:szCs w:val="28"/>
          <w:rtl/>
        </w:rPr>
        <w:t xml:space="preserve">الأول علیه السلام فقال انی سمعت محمد بن بشیر یقول انک لست</w:t>
      </w:r>
    </w:p>
    <w:p>
      <w:pPr>
        <w:pStyle w:val="BookText"/>
      </w:pPr>
      <w:r>
        <w:rPr>
          <w:rFonts w:ascii="IRNazanin" w:hAnsi="IRNazanin" w:eastAsia="IRNazanin" w:cs="IRNazanin"/>
          <w:lang w:bidi="fa-IR"/>
          <w:color w:val="111111"/>
          <w:sz w:val="28"/>
          <w:szCs w:val="28"/>
          <w:rtl/>
        </w:rPr>
        <w:t xml:space="preserve">موسی بن جعفر الذی أنت امامنا وحجتنا فیما بیننا وبین الله تعالی قال</w:t>
      </w:r>
    </w:p>
    <w:p>
      <w:pPr>
        <w:pStyle w:val="BookText"/>
      </w:pPr>
      <w:r>
        <w:rPr>
          <w:rFonts w:ascii="IRNazanin" w:hAnsi="IRNazanin" w:eastAsia="IRNazanin" w:cs="IRNazanin"/>
          <w:lang w:bidi="fa-IR"/>
          <w:color w:val="111111"/>
          <w:sz w:val="28"/>
          <w:szCs w:val="28"/>
          <w:rtl/>
        </w:rPr>
        <w:t xml:space="preserve">فقال لعنه الله ثلاثا أذاقه الله حر الحدید قتله الله أخبث ما یکون من قتلة</w:t>
      </w:r>
    </w:p>
    <w:p>
      <w:pPr>
        <w:pStyle w:val="BookText"/>
      </w:pPr>
      <w:r>
        <w:rPr>
          <w:rFonts w:ascii="IRNazanin" w:hAnsi="IRNazanin" w:eastAsia="IRNazanin" w:cs="IRNazanin"/>
          <w:lang w:bidi="fa-IR"/>
          <w:color w:val="111111"/>
          <w:sz w:val="28"/>
          <w:szCs w:val="28"/>
          <w:rtl/>
        </w:rPr>
        <w:t xml:space="preserve">فقلت له جعلت فداک إذا أنا سمعت ذلک منه أولیس حلال لی دمه مباح</w:t>
      </w:r>
    </w:p>
    <w:p>
      <w:pPr>
        <w:pStyle w:val="BookText"/>
      </w:pPr>
      <w:r>
        <w:rPr>
          <w:rFonts w:ascii="IRNazanin" w:hAnsi="IRNazanin" w:eastAsia="IRNazanin" w:cs="IRNazanin"/>
          <w:lang w:bidi="fa-IR"/>
          <w:color w:val="111111"/>
          <w:sz w:val="28"/>
          <w:szCs w:val="28"/>
          <w:rtl/>
        </w:rPr>
        <w:t xml:space="preserve">کما أبیح دم الساب </w:t>
      </w:r>
      <w:r>
        <w:rPr>
          <w:rStyle w:val="FootnoteReference"/>
        </w:rPr>
        <w:footnoteReference w:id="1323"/>
      </w:r>
      <w:r>
        <w:rPr>
          <w:rFonts w:ascii="IRNazanin" w:hAnsi="IRNazanin" w:eastAsia="IRNazanin" w:cs="IRNazanin"/>
          <w:lang w:bidi="fa-IR"/>
          <w:color w:val="111111"/>
          <w:sz w:val="28"/>
          <w:szCs w:val="28"/>
          <w:rtl/>
        </w:rPr>
        <w:t xml:space="preserve">لرسول الله صلی الله علیه وآله وللامام </w:t>
      </w:r>
      <w:r>
        <w:rPr>
          <w:rStyle w:val="FootnoteReference"/>
        </w:rPr>
        <w:footnoteReference w:id="1324"/>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فقال نعم حل والله دمه وإباحة لک ولمن سمع ذلک منه قلت</w:t>
      </w:r>
    </w:p>
    <w:p>
      <w:pPr>
        <w:pStyle w:val="BookText"/>
      </w:pPr>
      <w:r>
        <w:rPr>
          <w:rFonts w:ascii="IRNazanin" w:hAnsi="IRNazanin" w:eastAsia="IRNazanin" w:cs="IRNazanin"/>
          <w:lang w:bidi="fa-IR"/>
          <w:color w:val="111111"/>
          <w:sz w:val="28"/>
          <w:szCs w:val="28"/>
          <w:rtl/>
        </w:rPr>
        <w:t xml:space="preserve">أولیس هذا </w:t>
      </w:r>
      <w:r>
        <w:rPr>
          <w:rStyle w:val="FootnoteReference"/>
        </w:rPr>
        <w:footnoteReference w:id="1325"/>
      </w:r>
      <w:r>
        <w:rPr>
          <w:rFonts w:ascii="IRNazanin" w:hAnsi="IRNazanin" w:eastAsia="IRNazanin" w:cs="IRNazanin"/>
          <w:lang w:bidi="fa-IR"/>
          <w:color w:val="111111"/>
          <w:sz w:val="28"/>
          <w:szCs w:val="28"/>
          <w:rtl/>
        </w:rPr>
        <w:t xml:space="preserve">بساب لک قال هذا ساب </w:t>
      </w:r>
      <w:r>
        <w:rPr>
          <w:rStyle w:val="FootnoteReference"/>
        </w:rPr>
        <w:footnoteReference w:id="1326"/>
      </w:r>
      <w:r>
        <w:rPr>
          <w:rFonts w:ascii="IRNazanin" w:hAnsi="IRNazanin" w:eastAsia="IRNazanin" w:cs="IRNazanin"/>
          <w:lang w:bidi="fa-IR"/>
          <w:color w:val="111111"/>
          <w:sz w:val="28"/>
          <w:szCs w:val="28"/>
          <w:rtl/>
        </w:rPr>
        <w:t xml:space="preserve">لله وساب لرسول الله وساب</w:t>
      </w:r>
    </w:p>
    <w:p>
      <w:pPr>
        <w:pStyle w:val="BookText"/>
      </w:pPr>
      <w:r>
        <w:rPr>
          <w:rFonts w:ascii="IRNazanin" w:hAnsi="IRNazanin" w:eastAsia="IRNazanin" w:cs="IRNazanin"/>
          <w:lang w:bidi="fa-IR"/>
          <w:color w:val="111111"/>
          <w:sz w:val="28"/>
          <w:szCs w:val="28"/>
          <w:rtl/>
        </w:rPr>
        <w:t xml:space="preserve">لآبائی وساب لی (وسابی - خ) وأی سب لیس یقصر عن هذا ولا یفوقه</w:t>
      </w:r>
    </w:p>
    <w:p>
      <w:pPr>
        <w:pStyle w:val="BookText"/>
      </w:pPr>
      <w:r>
        <w:rPr>
          <w:rFonts w:ascii="IRNazanin" w:hAnsi="IRNazanin" w:eastAsia="IRNazanin" w:cs="IRNazanin"/>
          <w:lang w:bidi="fa-IR"/>
          <w:color w:val="111111"/>
          <w:sz w:val="28"/>
          <w:szCs w:val="28"/>
          <w:rtl/>
        </w:rPr>
        <w:t xml:space="preserve">هذا القول فقلت أرأیت إذا أنا (أتانی - خ) لم أخف ان أغمز </w:t>
      </w:r>
      <w:r>
        <w:rPr>
          <w:rStyle w:val="FootnoteReference"/>
        </w:rPr>
        <w:footnoteReference w:id="1327"/>
      </w:r>
      <w:r>
        <w:rPr>
          <w:rFonts w:ascii="IRNazanin" w:hAnsi="IRNazanin" w:eastAsia="IRNazanin" w:cs="IRNazanin"/>
          <w:lang w:bidi="fa-IR"/>
          <w:color w:val="111111"/>
          <w:sz w:val="28"/>
          <w:szCs w:val="28"/>
          <w:rtl/>
        </w:rPr>
        <w:t xml:space="preserve">بذلک بریئا</w:t>
      </w:r>
    </w:p>
    <w:p>
      <w:pPr>
        <w:pStyle w:val="BookText"/>
      </w:pPr>
      <w:r>
        <w:rPr>
          <w:rFonts w:ascii="IRNazanin" w:hAnsi="IRNazanin" w:eastAsia="IRNazanin" w:cs="IRNazanin"/>
          <w:lang w:bidi="fa-IR"/>
          <w:color w:val="111111"/>
          <w:sz w:val="28"/>
          <w:szCs w:val="28"/>
          <w:rtl/>
        </w:rPr>
        <w:t xml:space="preserve">ثم لم افعل ولم اقتله ما علی من الوزر فقال یکون علیک وزره اضعافا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مضاعفة من غیر أن ینتقص </w:t>
      </w:r>
      <w:r>
        <w:rPr>
          <w:rStyle w:val="FootnoteReference"/>
        </w:rPr>
        <w:footnoteReference w:id="1328"/>
      </w:r>
      <w:r>
        <w:rPr>
          <w:rFonts w:ascii="IRNazanin" w:hAnsi="IRNazanin" w:eastAsia="IRNazanin" w:cs="IRNazanin"/>
          <w:lang w:bidi="fa-IR"/>
          <w:color w:val="111111"/>
          <w:sz w:val="28"/>
          <w:szCs w:val="28"/>
          <w:rtl/>
        </w:rPr>
        <w:t xml:space="preserve">من وزره شئ اما علمت ان أفضل الشهداء</w:t>
      </w:r>
    </w:p>
    <w:p>
      <w:pPr>
        <w:pStyle w:val="BookText"/>
      </w:pPr>
      <w:r>
        <w:rPr>
          <w:rFonts w:ascii="IRNazanin" w:hAnsi="IRNazanin" w:eastAsia="IRNazanin" w:cs="IRNazanin"/>
          <w:lang w:bidi="fa-IR"/>
          <w:color w:val="111111"/>
          <w:sz w:val="28"/>
          <w:szCs w:val="28"/>
          <w:rtl/>
        </w:rPr>
        <w:t xml:space="preserve">درجة یوم القیامة من نصر الله ورسوله بظهر الغیب ورد عن الله وعن</w:t>
      </w:r>
    </w:p>
    <w:p>
      <w:pPr>
        <w:pStyle w:val="BookText"/>
      </w:pPr>
      <w:r>
        <w:rPr>
          <w:rFonts w:ascii="IRNazanin" w:hAnsi="IRNazanin" w:eastAsia="IRNazanin" w:cs="IRNazanin"/>
          <w:lang w:bidi="fa-IR"/>
          <w:color w:val="111111"/>
          <w:sz w:val="28"/>
          <w:szCs w:val="28"/>
          <w:rtl/>
        </w:rPr>
        <w:t xml:space="preserve">رسوله صلی الله علیه وآله.</w:t>
      </w:r>
    </w:p>
    <w:p>
      <w:pPr>
        <w:pStyle w:val="BookText"/>
      </w:pPr>
      <w:r>
        <w:rPr>
          <w:rFonts w:ascii="IRNazanin" w:hAnsi="IRNazanin" w:eastAsia="IRNazanin" w:cs="IRNazanin"/>
          <w:lang w:bidi="fa-IR"/>
          <w:color w:val="111111"/>
          <w:sz w:val="28"/>
          <w:szCs w:val="28"/>
          <w:rtl/>
        </w:rPr>
        <w:t xml:space="preserve">1479 (13) علل الشرائع 601 -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أحمد بن محمد عن علی بن الحکم عن سیف بن عمیرة عن</w:t>
      </w:r>
    </w:p>
    <w:p>
      <w:pPr>
        <w:pStyle w:val="BookText"/>
      </w:pPr>
      <w:r>
        <w:rPr>
          <w:rFonts w:ascii="IRNazanin" w:hAnsi="IRNazanin" w:eastAsia="IRNazanin" w:cs="IRNazanin"/>
          <w:lang w:bidi="fa-IR"/>
          <w:color w:val="111111"/>
          <w:sz w:val="28"/>
          <w:szCs w:val="28"/>
          <w:rtl/>
        </w:rPr>
        <w:t xml:space="preserve">داود بن فرقد قال قلت لأبی عبد الله علیه السلام ما تقول فی قتل الناصب</w:t>
      </w:r>
    </w:p>
    <w:p>
      <w:pPr>
        <w:pStyle w:val="BookText"/>
      </w:pPr>
      <w:r>
        <w:rPr>
          <w:rFonts w:ascii="IRNazanin" w:hAnsi="IRNazanin" w:eastAsia="IRNazanin" w:cs="IRNazanin"/>
          <w:lang w:bidi="fa-IR"/>
          <w:color w:val="111111"/>
          <w:sz w:val="28"/>
          <w:szCs w:val="28"/>
          <w:rtl/>
        </w:rPr>
        <w:t xml:space="preserve">قال حلال الدم لکنی اتقی علیک فان قدرت ان تقلب علیه حائطا أو</w:t>
      </w:r>
    </w:p>
    <w:p>
      <w:pPr>
        <w:pStyle w:val="BookText"/>
      </w:pPr>
      <w:r>
        <w:rPr>
          <w:rFonts w:ascii="IRNazanin" w:hAnsi="IRNazanin" w:eastAsia="IRNazanin" w:cs="IRNazanin"/>
          <w:lang w:bidi="fa-IR"/>
          <w:color w:val="111111"/>
          <w:sz w:val="28"/>
          <w:szCs w:val="28"/>
          <w:rtl/>
        </w:rPr>
        <w:t xml:space="preserve">تغرقه فی ماء لکیلا یشهد به علیک فافعل قلت فما تری فی ماله قال توه</w:t>
      </w:r>
    </w:p>
    <w:p>
      <w:pPr>
        <w:pStyle w:val="BookText"/>
      </w:pPr>
      <w:r>
        <w:rPr>
          <w:rFonts w:ascii="IRNazanin" w:hAnsi="IRNazanin" w:eastAsia="IRNazanin" w:cs="IRNazanin"/>
          <w:lang w:bidi="fa-IR"/>
          <w:color w:val="111111"/>
          <w:sz w:val="28"/>
          <w:szCs w:val="28"/>
          <w:rtl/>
        </w:rPr>
        <w:t xml:space="preserve">ما قدرت علیه.</w:t>
      </w:r>
    </w:p>
    <w:p>
      <w:pPr>
        <w:pStyle w:val="BookText"/>
      </w:pPr>
      <w:r>
        <w:rPr>
          <w:rFonts w:ascii="IRNazanin" w:hAnsi="IRNazanin" w:eastAsia="IRNazanin" w:cs="IRNazanin"/>
          <w:lang w:bidi="fa-IR"/>
          <w:color w:val="111111"/>
          <w:sz w:val="28"/>
          <w:szCs w:val="28"/>
          <w:rtl/>
        </w:rPr>
        <w:t xml:space="preserve">1480 (14) دعائم الاسلام 459 ج 2 - وعن جعفر بن محمد علیهما</w:t>
      </w:r>
    </w:p>
    <w:p>
      <w:pPr>
        <w:pStyle w:val="BookText"/>
      </w:pPr>
      <w:r>
        <w:rPr>
          <w:rFonts w:ascii="IRNazanin" w:hAnsi="IRNazanin" w:eastAsia="IRNazanin" w:cs="IRNazanin"/>
          <w:lang w:bidi="fa-IR"/>
          <w:color w:val="111111"/>
          <w:sz w:val="28"/>
          <w:szCs w:val="28"/>
          <w:rtl/>
        </w:rPr>
        <w:t xml:space="preserve">السلام أنه سئل عن رجل تناول علیا علیه السلام فقال إنه لحقیق أن</w:t>
      </w:r>
    </w:p>
    <w:p>
      <w:pPr>
        <w:pStyle w:val="BookText"/>
      </w:pPr>
      <w:r>
        <w:rPr>
          <w:rFonts w:ascii="IRNazanin" w:hAnsi="IRNazanin" w:eastAsia="IRNazanin" w:cs="IRNazanin"/>
          <w:lang w:bidi="fa-IR"/>
          <w:color w:val="111111"/>
          <w:sz w:val="28"/>
          <w:szCs w:val="28"/>
          <w:rtl/>
        </w:rPr>
        <w:t xml:space="preserve">لا یقیم یوما (واحدا - خ) ویقتل من سب الامام کما یقتل من سب النبی</w:t>
      </w:r>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1481 (15) کافی 235 ج 8 - (الحسین بن محمد الأشعری عن</w:t>
      </w:r>
    </w:p>
    <w:p>
      <w:pPr>
        <w:pStyle w:val="BookText"/>
      </w:pPr>
      <w:r>
        <w:rPr>
          <w:rFonts w:ascii="IRNazanin" w:hAnsi="IRNazanin" w:eastAsia="IRNazanin" w:cs="IRNazanin"/>
          <w:lang w:bidi="fa-IR"/>
          <w:color w:val="111111"/>
          <w:sz w:val="28"/>
          <w:szCs w:val="28"/>
          <w:rtl/>
        </w:rPr>
        <w:t xml:space="preserve">علی بن محمد بن سعید </w:t>
      </w:r>
      <w:r>
        <w:rPr>
          <w:rStyle w:val="FootnoteReference"/>
        </w:rPr>
        <w:footnoteReference w:id="1329"/>
      </w:r>
      <w:r>
        <w:rPr>
          <w:rFonts w:ascii="IRNazanin" w:hAnsi="IRNazanin" w:eastAsia="IRNazanin" w:cs="IRNazanin"/>
          <w:lang w:bidi="fa-IR"/>
          <w:color w:val="111111"/>
          <w:sz w:val="28"/>
          <w:szCs w:val="28"/>
          <w:rtl/>
        </w:rPr>
        <w:t xml:space="preserve">عن محمد بن سالم ابن أبی سلمة عن -</w:t>
      </w:r>
    </w:p>
    <w:p>
      <w:pPr>
        <w:pStyle w:val="BookText"/>
      </w:pPr>
      <w:r>
        <w:rPr>
          <w:rFonts w:ascii="IRNazanin" w:hAnsi="IRNazanin" w:eastAsia="IRNazanin" w:cs="IRNazanin"/>
          <w:lang w:bidi="fa-IR"/>
          <w:color w:val="111111"/>
          <w:sz w:val="28"/>
          <w:szCs w:val="28"/>
          <w:rtl/>
        </w:rPr>
        <w:t xml:space="preserve">معلق محمد بن سعید قال حدثنی القاسم بن عروة عن عبید بن زرارة</w:t>
      </w:r>
    </w:p>
    <w:p>
      <w:pPr>
        <w:pStyle w:val="BookText"/>
      </w:pPr>
      <w:r>
        <w:rPr>
          <w:rFonts w:ascii="IRNazanin" w:hAnsi="IRNazanin" w:eastAsia="IRNazanin" w:cs="IRNazanin"/>
          <w:lang w:bidi="fa-IR"/>
          <w:color w:val="111111"/>
          <w:sz w:val="28"/>
          <w:szCs w:val="28"/>
          <w:rtl/>
        </w:rPr>
        <w:t xml:space="preserve">عن أبیه عن أبی جعفر علیه السلام قال من قعد فی مجلس یسب فیه</w:t>
      </w:r>
    </w:p>
    <w:p>
      <w:pPr>
        <w:pStyle w:val="BookText"/>
      </w:pPr>
      <w:r>
        <w:rPr>
          <w:rFonts w:ascii="IRNazanin" w:hAnsi="IRNazanin" w:eastAsia="IRNazanin" w:cs="IRNazanin"/>
          <w:lang w:bidi="fa-IR"/>
          <w:color w:val="111111"/>
          <w:sz w:val="28"/>
          <w:szCs w:val="28"/>
          <w:rtl/>
        </w:rPr>
        <w:t xml:space="preserve">إمام من الأئمة یقدر علی الانتصاف </w:t>
      </w:r>
      <w:r>
        <w:rPr>
          <w:rStyle w:val="FootnoteReference"/>
        </w:rPr>
        <w:footnoteReference w:id="1330"/>
      </w:r>
      <w:r>
        <w:rPr>
          <w:rFonts w:ascii="IRNazanin" w:hAnsi="IRNazanin" w:eastAsia="IRNazanin" w:cs="IRNazanin"/>
          <w:lang w:bidi="fa-IR"/>
          <w:color w:val="111111"/>
          <w:sz w:val="28"/>
          <w:szCs w:val="28"/>
          <w:rtl/>
        </w:rPr>
        <w:t xml:space="preserve">فلم یفعل ألبسه الله عز وجل الذل</w:t>
      </w:r>
    </w:p>
    <w:p>
      <w:pPr>
        <w:pStyle w:val="BookText"/>
      </w:pPr>
      <w:r>
        <w:rPr>
          <w:rFonts w:ascii="IRNazanin" w:hAnsi="IRNazanin" w:eastAsia="IRNazanin" w:cs="IRNazanin"/>
          <w:lang w:bidi="fa-IR"/>
          <w:color w:val="111111"/>
          <w:sz w:val="28"/>
          <w:szCs w:val="28"/>
          <w:rtl/>
        </w:rPr>
        <w:t xml:space="preserve">فی الدنیا وعذبه فی الآخرة وسلبه صالح ما من به علیه من معرفتنا.</w:t>
      </w:r>
    </w:p>
    <w:p>
      <w:pPr>
        <w:pStyle w:val="BookText"/>
      </w:pPr>
      <w:r>
        <w:rPr>
          <w:rFonts w:ascii="IRNazanin" w:hAnsi="IRNazanin" w:eastAsia="IRNazanin" w:cs="IRNazanin"/>
          <w:lang w:bidi="fa-IR"/>
          <w:color w:val="111111"/>
          <w:sz w:val="28"/>
          <w:szCs w:val="28"/>
          <w:rtl/>
        </w:rPr>
        <w:t xml:space="preserve">1482 (16) کافی 87 ج 8 -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مرازم عن أبیه قال خرجنا مع أبی عبد الله علیه السلام حیث</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68" w:name="pg12434_132837"/>
    <w:bookmarkEnd w:id="168"/>
    <w:p>
      <w:pPr>
        <w:pStyle w:val="BookText"/>
      </w:pPr>
      <w:r>
        <w:rPr>
          <w:rFonts w:ascii="IRNazanin" w:hAnsi="IRNazanin" w:eastAsia="IRNazanin" w:cs="IRNazanin"/>
          <w:lang w:bidi="fa-IR"/>
          <w:color w:val="111111"/>
          <w:sz w:val="28"/>
          <w:szCs w:val="28"/>
          <w:rtl/>
        </w:rPr>
        <w:t xml:space="preserve">خرج من عند أبی جعفر المنصور من الحیرة فخرج ساعة أذن له وانتهی</w:t>
      </w:r>
    </w:p>
    <w:p>
      <w:pPr>
        <w:pStyle w:val="BookText"/>
      </w:pPr>
      <w:r>
        <w:rPr>
          <w:rFonts w:ascii="IRNazanin" w:hAnsi="IRNazanin" w:eastAsia="IRNazanin" w:cs="IRNazanin"/>
          <w:lang w:bidi="fa-IR"/>
          <w:color w:val="111111"/>
          <w:sz w:val="28"/>
          <w:szCs w:val="28"/>
          <w:rtl/>
        </w:rPr>
        <w:t xml:space="preserve">إلی السالحین </w:t>
      </w:r>
      <w:r>
        <w:rPr>
          <w:rStyle w:val="FootnoteReference"/>
        </w:rPr>
        <w:footnoteReference w:id="1331"/>
      </w:r>
      <w:r>
        <w:rPr>
          <w:rFonts w:ascii="IRNazanin" w:hAnsi="IRNazanin" w:eastAsia="IRNazanin" w:cs="IRNazanin"/>
          <w:lang w:bidi="fa-IR"/>
          <w:color w:val="111111"/>
          <w:sz w:val="28"/>
          <w:szCs w:val="28"/>
          <w:rtl/>
        </w:rPr>
        <w:t xml:space="preserve">فی أول اللیل فعرض له عاشر کان یکون فی السالحین</w:t>
      </w:r>
    </w:p>
    <w:p>
      <w:pPr>
        <w:pStyle w:val="BookText"/>
      </w:pPr>
      <w:r>
        <w:rPr>
          <w:rFonts w:ascii="IRNazanin" w:hAnsi="IRNazanin" w:eastAsia="IRNazanin" w:cs="IRNazanin"/>
          <w:lang w:bidi="fa-IR"/>
          <w:color w:val="111111"/>
          <w:sz w:val="28"/>
          <w:szCs w:val="28"/>
          <w:rtl/>
        </w:rPr>
        <w:t xml:space="preserve">فی أول اللیل فقال له لا أدعک أن تجوز فألح علیه وطلب إلیه فأبی إباء و</w:t>
      </w:r>
    </w:p>
    <w:p>
      <w:pPr>
        <w:pStyle w:val="BookText"/>
      </w:pPr>
      <w:r>
        <w:rPr>
          <w:rFonts w:ascii="IRNazanin" w:hAnsi="IRNazanin" w:eastAsia="IRNazanin" w:cs="IRNazanin"/>
          <w:lang w:bidi="fa-IR"/>
          <w:color w:val="111111"/>
          <w:sz w:val="28"/>
          <w:szCs w:val="28"/>
          <w:rtl/>
        </w:rPr>
        <w:t xml:space="preserve">أنا ومصادف معه فقال له مصادف جلعت فداک إنما هذا کلب قد آذاک و</w:t>
      </w:r>
    </w:p>
    <w:p>
      <w:pPr>
        <w:pStyle w:val="BookText"/>
      </w:pPr>
      <w:r>
        <w:rPr>
          <w:rFonts w:ascii="IRNazanin" w:hAnsi="IRNazanin" w:eastAsia="IRNazanin" w:cs="IRNazanin"/>
          <w:lang w:bidi="fa-IR"/>
          <w:color w:val="111111"/>
          <w:sz w:val="28"/>
          <w:szCs w:val="28"/>
          <w:rtl/>
        </w:rPr>
        <w:t xml:space="preserve">أخاف أن یردک وما أدری ما یکون من أمر أبی جعفر وأنا ومرازم أتأذن</w:t>
      </w:r>
    </w:p>
    <w:p>
      <w:pPr>
        <w:pStyle w:val="BookText"/>
      </w:pPr>
      <w:r>
        <w:rPr>
          <w:rFonts w:ascii="IRNazanin" w:hAnsi="IRNazanin" w:eastAsia="IRNazanin" w:cs="IRNazanin"/>
          <w:lang w:bidi="fa-IR"/>
          <w:color w:val="111111"/>
          <w:sz w:val="28"/>
          <w:szCs w:val="28"/>
          <w:rtl/>
        </w:rPr>
        <w:t xml:space="preserve">لنا أن نضرب عنقه ثم نطرحه فی النهر فقال کف </w:t>
      </w:r>
      <w:r>
        <w:rPr>
          <w:rStyle w:val="FootnoteReference"/>
        </w:rPr>
        <w:footnoteReference w:id="1332"/>
      </w:r>
      <w:r>
        <w:rPr>
          <w:rFonts w:ascii="IRNazanin" w:hAnsi="IRNazanin" w:eastAsia="IRNazanin" w:cs="IRNazanin"/>
          <w:lang w:bidi="fa-IR"/>
          <w:color w:val="111111"/>
          <w:sz w:val="28"/>
          <w:szCs w:val="28"/>
          <w:rtl/>
        </w:rPr>
        <w:t xml:space="preserve">یا مصادف فلم یزل</w:t>
      </w:r>
    </w:p>
    <w:p>
      <w:pPr>
        <w:pStyle w:val="BookText"/>
      </w:pPr>
      <w:r>
        <w:rPr>
          <w:rFonts w:ascii="IRNazanin" w:hAnsi="IRNazanin" w:eastAsia="IRNazanin" w:cs="IRNazanin"/>
          <w:lang w:bidi="fa-IR"/>
          <w:color w:val="111111"/>
          <w:sz w:val="28"/>
          <w:szCs w:val="28"/>
          <w:rtl/>
        </w:rPr>
        <w:t xml:space="preserve">یطلب إلیه حتی ذهب من اللیل أکثره فأذن له فمضی فقال یا مرازم هذا</w:t>
      </w:r>
    </w:p>
    <w:p>
      <w:pPr>
        <w:pStyle w:val="BookText"/>
      </w:pPr>
      <w:r>
        <w:rPr>
          <w:rFonts w:ascii="IRNazanin" w:hAnsi="IRNazanin" w:eastAsia="IRNazanin" w:cs="IRNazanin"/>
          <w:lang w:bidi="fa-IR"/>
          <w:color w:val="111111"/>
          <w:sz w:val="28"/>
          <w:szCs w:val="28"/>
          <w:rtl/>
        </w:rPr>
        <w:t xml:space="preserve">خیر أم الذی قلتماه قلت هذا جعلت فداک فقال إن الرجل یخرج من</w:t>
      </w:r>
    </w:p>
    <w:p>
      <w:pPr>
        <w:pStyle w:val="BookText"/>
      </w:pPr>
      <w:r>
        <w:rPr>
          <w:rFonts w:ascii="IRNazanin" w:hAnsi="IRNazanin" w:eastAsia="IRNazanin" w:cs="IRNazanin"/>
          <w:lang w:bidi="fa-IR"/>
          <w:color w:val="111111"/>
          <w:sz w:val="28"/>
          <w:szCs w:val="28"/>
          <w:rtl/>
        </w:rPr>
        <w:t xml:space="preserve">الذل الصغیر فیدخله ذلک فی الذل الکبیر.</w:t>
      </w:r>
    </w:p>
    <w:p>
      <w:pPr>
        <w:pStyle w:val="BookText"/>
      </w:pPr>
      <w:r>
        <w:rPr>
          <w:rFonts w:ascii="IRNazanin" w:hAnsi="IRNazanin" w:eastAsia="IRNazanin" w:cs="IRNazanin"/>
          <w:lang w:bidi="fa-IR"/>
          <w:color w:val="111111"/>
          <w:sz w:val="28"/>
          <w:szCs w:val="28"/>
          <w:rtl/>
        </w:rPr>
        <w:t xml:space="preserve">ویأتی فی أحادیث باب حکم المحارب بالنار وباب حد نفی</w:t>
      </w:r>
    </w:p>
    <w:p>
      <w:pPr>
        <w:pStyle w:val="BookText"/>
      </w:pPr>
      <w:r>
        <w:rPr>
          <w:rFonts w:ascii="IRNazanin" w:hAnsi="IRNazanin" w:eastAsia="IRNazanin" w:cs="IRNazanin"/>
          <w:lang w:bidi="fa-IR"/>
          <w:color w:val="111111"/>
          <w:sz w:val="28"/>
          <w:szCs w:val="28"/>
          <w:rtl/>
        </w:rPr>
        <w:t xml:space="preserve">المحارب ما یناسب ذلک وفی روایة الفضل من باب حکم الزندیق</w:t>
      </w:r>
    </w:p>
    <w:p>
      <w:pPr>
        <w:pStyle w:val="BookText"/>
      </w:pPr>
      <w:r>
        <w:rPr>
          <w:rFonts w:ascii="IRNazanin" w:hAnsi="IRNazanin" w:eastAsia="IRNazanin" w:cs="IRNazanin"/>
          <w:lang w:bidi="fa-IR"/>
          <w:color w:val="111111"/>
          <w:sz w:val="28"/>
          <w:szCs w:val="28"/>
          <w:rtl/>
        </w:rPr>
        <w:t xml:space="preserve">والمنافق من أبواب حد المرتد قوله علیه السلام ولا یجوز قتل أحد من</w:t>
      </w:r>
    </w:p>
    <w:p>
      <w:pPr>
        <w:pStyle w:val="BookText"/>
      </w:pPr>
      <w:r>
        <w:rPr>
          <w:rFonts w:ascii="IRNazanin" w:hAnsi="IRNazanin" w:eastAsia="IRNazanin" w:cs="IRNazanin"/>
          <w:lang w:bidi="fa-IR"/>
          <w:color w:val="111111"/>
          <w:sz w:val="28"/>
          <w:szCs w:val="28"/>
          <w:rtl/>
        </w:rPr>
        <w:t xml:space="preserve">النصاب والکفار فی دار التقیة الا قاتلا وساع فی فساد وذلک إذا لم تخف</w:t>
      </w:r>
    </w:p>
    <w:p>
      <w:pPr>
        <w:pStyle w:val="BookText"/>
      </w:pPr>
      <w:r>
        <w:rPr>
          <w:rFonts w:ascii="IRNazanin" w:hAnsi="IRNazanin" w:eastAsia="IRNazanin" w:cs="IRNazanin"/>
          <w:lang w:bidi="fa-IR"/>
          <w:color w:val="111111"/>
          <w:sz w:val="28"/>
          <w:szCs w:val="28"/>
          <w:rtl/>
        </w:rPr>
        <w:t xml:space="preserve">علی نفسک وأصحابک وفی روایة ابن مسلم من باب جملة مما یثبت به</w:t>
      </w:r>
    </w:p>
    <w:p>
      <w:pPr>
        <w:pStyle w:val="BookText"/>
      </w:pPr>
      <w:r>
        <w:rPr>
          <w:rFonts w:ascii="IRNazanin" w:hAnsi="IRNazanin" w:eastAsia="IRNazanin" w:cs="IRNazanin"/>
          <w:lang w:bidi="fa-IR"/>
          <w:color w:val="111111"/>
          <w:sz w:val="28"/>
          <w:szCs w:val="28"/>
          <w:rtl/>
        </w:rPr>
        <w:t xml:space="preserve">الکفر والارتداد قوله علیه السلام من جحد اماما من الأئمة </w:t>
      </w:r>
      <w:r>
        <w:rPr>
          <w:rStyle w:val="FootnoteReference"/>
        </w:rPr>
        <w:footnoteReference w:id="1333"/>
      </w:r>
      <w:r>
        <w:rPr>
          <w:rFonts w:ascii="IRNazanin" w:hAnsi="IRNazanin" w:eastAsia="IRNazanin" w:cs="IRNazanin"/>
          <w:lang w:bidi="fa-IR"/>
          <w:color w:val="111111"/>
          <w:sz w:val="28"/>
          <w:szCs w:val="28"/>
          <w:rtl/>
        </w:rPr>
        <w:t xml:space="preserve">وبرأ منه</w:t>
      </w:r>
    </w:p>
    <w:p>
      <w:pPr>
        <w:pStyle w:val="BookText"/>
      </w:pPr>
      <w:r>
        <w:rPr>
          <w:rFonts w:ascii="IRNazanin" w:hAnsi="IRNazanin" w:eastAsia="IRNazanin" w:cs="IRNazanin"/>
          <w:lang w:bidi="fa-IR"/>
          <w:color w:val="111111"/>
          <w:sz w:val="28"/>
          <w:szCs w:val="28"/>
          <w:rtl/>
        </w:rPr>
        <w:t xml:space="preserve">ومن دینه فهو کافر مرتد عن الاسلام لان الامام من الله ودینه دین الله و</w:t>
      </w:r>
    </w:p>
    <w:p>
      <w:pPr>
        <w:pStyle w:val="BookText"/>
      </w:pPr>
      <w:r>
        <w:rPr>
          <w:rFonts w:ascii="IRNazanin" w:hAnsi="IRNazanin" w:eastAsia="IRNazanin" w:cs="IRNazanin"/>
          <w:lang w:bidi="fa-IR"/>
          <w:color w:val="111111"/>
          <w:sz w:val="28"/>
          <w:szCs w:val="28"/>
          <w:rtl/>
        </w:rPr>
        <w:t xml:space="preserve">من برء من دین الله فدمه مباح فی تلک الحالة.</w:t>
      </w:r>
    </w:p>
    <w:p>
      <w:pPr>
        <w:pStyle w:val="Heading4"/>
      </w:pPr>
      <w:bookmarkStart w:id="415" w:name="_Toc208"/>
      <w:r>
        <w:t>(25) باب عدم لزوم الحد علی من أفلت منه القذف ونحوه بغیر قصد</w:t>
      </w:r>
      <w:bookmarkEnd w:id="415"/>
    </w:p>
    <w:p>
      <w:pPr>
        <w:pStyle w:val="BookText"/>
      </w:pPr>
      <w:r>
        <w:rPr>
          <w:rFonts w:ascii="IRNazanin" w:hAnsi="IRNazanin" w:eastAsia="IRNazanin" w:cs="IRNazanin"/>
          <w:lang w:bidi="fa-IR"/>
          <w:color w:val="111111"/>
          <w:sz w:val="28"/>
          <w:szCs w:val="28"/>
          <w:rtl/>
        </w:rPr>
        <w:t xml:space="preserve">1483 (1) کافی 254 ج 8 -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علی بن عطیة عن أبی عبد الله علیه السلام قال کنت عنده و</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69" w:name="pg12434_132838"/>
    <w:bookmarkEnd w:id="169"/>
    <w:p>
      <w:pPr>
        <w:pStyle w:val="BookText"/>
      </w:pPr>
      <w:r>
        <w:rPr>
          <w:rFonts w:ascii="IRNazanin" w:hAnsi="IRNazanin" w:eastAsia="IRNazanin" w:cs="IRNazanin"/>
          <w:lang w:bidi="fa-IR"/>
          <w:color w:val="111111"/>
          <w:sz w:val="28"/>
          <w:szCs w:val="28"/>
          <w:rtl/>
        </w:rPr>
        <w:t xml:space="preserve">سأله رجل عن رجل یجیئ منه الشئ علی حد الغضب </w:t>
      </w:r>
      <w:r>
        <w:rPr>
          <w:rStyle w:val="FootnoteReference"/>
        </w:rPr>
        <w:footnoteReference w:id="1334"/>
      </w:r>
      <w:r>
        <w:rPr>
          <w:rFonts w:ascii="IRNazanin" w:hAnsi="IRNazanin" w:eastAsia="IRNazanin" w:cs="IRNazanin"/>
          <w:lang w:bidi="fa-IR"/>
          <w:color w:val="111111"/>
          <w:sz w:val="28"/>
          <w:szCs w:val="28"/>
          <w:rtl/>
        </w:rPr>
        <w:t xml:space="preserve">یؤاخذه الله</w:t>
      </w:r>
    </w:p>
    <w:p>
      <w:pPr>
        <w:pStyle w:val="BookText"/>
      </w:pPr>
      <w:r>
        <w:rPr>
          <w:rFonts w:ascii="IRNazanin" w:hAnsi="IRNazanin" w:eastAsia="IRNazanin" w:cs="IRNazanin"/>
          <w:lang w:bidi="fa-IR"/>
          <w:color w:val="111111"/>
          <w:sz w:val="28"/>
          <w:szCs w:val="28"/>
          <w:rtl/>
        </w:rPr>
        <w:t xml:space="preserve">به فقال الله أکرم من أن یستغلق عبده </w:t>
      </w:r>
      <w:r>
        <w:rPr>
          <w:rStyle w:val="FootnoteReference"/>
        </w:rPr>
        <w:footnoteReference w:id="1335"/>
      </w:r>
      <w:r>
        <w:rPr>
          <w:rStyle w:val="FootnoteReference"/>
        </w:rPr>
        <w:footnoteReference w:id="1336"/>
      </w:r>
      <w:r>
        <w:rPr>
          <w:rFonts w:ascii="IRNazanin" w:hAnsi="IRNazanin" w:eastAsia="IRNazanin" w:cs="IRNazanin"/>
          <w:lang w:bidi="fa-IR"/>
          <w:color w:val="111111"/>
          <w:sz w:val="28"/>
          <w:szCs w:val="28"/>
          <w:rtl/>
        </w:rPr>
        <w:t xml:space="preserve">وفی نسخة أبی الحسن الأول علیه السلام یستقلق </w:t>
      </w:r>
      <w:r>
        <w:rPr>
          <w:rStyle w:val="FootnoteReference"/>
        </w:rPr>
        <w:footnoteReference w:id="1337"/>
      </w:r>
      <w:r>
        <w:rPr>
          <w:rFonts w:ascii="IRNazanin" w:hAnsi="IRNazanin" w:eastAsia="IRNazanin" w:cs="IRNazanin"/>
          <w:lang w:bidi="fa-IR"/>
          <w:color w:val="111111"/>
          <w:sz w:val="28"/>
          <w:szCs w:val="28"/>
          <w:rtl/>
        </w:rPr>
        <w:t xml:space="preserve">عبده.</w:t>
      </w:r>
    </w:p>
    <w:p>
      <w:pPr>
        <w:pStyle w:val="BookText"/>
      </w:pPr>
      <w:r>
        <w:rPr>
          <w:rFonts w:ascii="IRNazanin" w:hAnsi="IRNazanin" w:eastAsia="IRNazanin" w:cs="IRNazanin"/>
          <w:lang w:bidi="fa-IR"/>
          <w:color w:val="111111"/>
          <w:sz w:val="28"/>
          <w:szCs w:val="28"/>
          <w:rtl/>
        </w:rPr>
        <w:t xml:space="preserve">1484 (2) تهذیب 88 ج 10 - محمد بن أحمد بن یحیی عن محمد بن</w:t>
      </w:r>
    </w:p>
    <w:p>
      <w:pPr>
        <w:pStyle w:val="BookText"/>
      </w:pPr>
      <w:r>
        <w:rPr>
          <w:rFonts w:ascii="IRNazanin" w:hAnsi="IRNazanin" w:eastAsia="IRNazanin" w:cs="IRNazanin"/>
          <w:lang w:bidi="fa-IR"/>
          <w:color w:val="111111"/>
          <w:sz w:val="28"/>
          <w:szCs w:val="28"/>
          <w:rtl/>
        </w:rPr>
        <w:t xml:space="preserve">الحسین عن فقیه 36 ج 4 - محمد بن عبد الله بن هلال عن عقبة بن خالد</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رجل قال لامرأته یا زانیة قال</w:t>
      </w:r>
    </w:p>
    <w:p>
      <w:pPr>
        <w:pStyle w:val="BookText"/>
      </w:pPr>
      <w:r>
        <w:rPr>
          <w:rFonts w:ascii="IRNazanin" w:hAnsi="IRNazanin" w:eastAsia="IRNazanin" w:cs="IRNazanin"/>
          <w:lang w:bidi="fa-IR"/>
          <w:color w:val="111111"/>
          <w:sz w:val="28"/>
          <w:szCs w:val="28"/>
          <w:rtl/>
        </w:rPr>
        <w:t xml:space="preserve">یجلد حدا ویفرق بینهما بعد ما یجلد </w:t>
      </w:r>
      <w:r>
        <w:rPr>
          <w:rStyle w:val="FootnoteReference"/>
        </w:rPr>
        <w:footnoteReference w:id="1338"/>
      </w:r>
      <w:r>
        <w:rPr>
          <w:rFonts w:ascii="IRNazanin" w:hAnsi="IRNazanin" w:eastAsia="IRNazanin" w:cs="IRNazanin"/>
          <w:lang w:bidi="fa-IR"/>
          <w:color w:val="111111"/>
          <w:sz w:val="28"/>
          <w:szCs w:val="28"/>
          <w:rtl/>
        </w:rPr>
        <w:t xml:space="preserve">ولا تکون امرأته قال وان کان قال</w:t>
      </w:r>
    </w:p>
    <w:p>
      <w:pPr>
        <w:pStyle w:val="BookText"/>
      </w:pPr>
      <w:r>
        <w:rPr>
          <w:rFonts w:ascii="IRNazanin" w:hAnsi="IRNazanin" w:eastAsia="IRNazanin" w:cs="IRNazanin"/>
          <w:lang w:bidi="fa-IR"/>
          <w:color w:val="111111"/>
          <w:sz w:val="28"/>
          <w:szCs w:val="28"/>
          <w:rtl/>
        </w:rPr>
        <w:t xml:space="preserve">کلاما أفلت منه من </w:t>
      </w:r>
      <w:r>
        <w:rPr>
          <w:rStyle w:val="FootnoteReference"/>
        </w:rPr>
        <w:footnoteReference w:id="1339"/>
      </w:r>
      <w:r>
        <w:rPr>
          <w:rFonts w:ascii="IRNazanin" w:hAnsi="IRNazanin" w:eastAsia="IRNazanin" w:cs="IRNazanin"/>
          <w:lang w:bidi="fa-IR"/>
          <w:color w:val="111111"/>
          <w:sz w:val="28"/>
          <w:szCs w:val="28"/>
          <w:rtl/>
        </w:rPr>
        <w:t xml:space="preserve">غیر أن یعلم شیئا أراد أن یغیظها به فلا یفرق بینهما.</w:t>
      </w:r>
    </w:p>
    <w:p>
      <w:pPr>
        <w:pStyle w:val="Heading4"/>
      </w:pPr>
      <w:bookmarkStart w:id="416" w:name="_Toc209"/>
      <w:r>
        <w:t>(26) باب حکم من قال لرجلین أحدهما زان</w:t>
      </w:r>
      <w:bookmarkEnd w:id="416"/>
    </w:p>
    <w:p>
      <w:pPr>
        <w:pStyle w:val="BookText"/>
      </w:pPr>
      <w:r>
        <w:rPr>
          <w:rFonts w:ascii="IRNazanin" w:hAnsi="IRNazanin" w:eastAsia="IRNazanin" w:cs="IRNazanin"/>
          <w:lang w:bidi="fa-IR"/>
          <w:color w:val="111111"/>
          <w:sz w:val="28"/>
          <w:szCs w:val="28"/>
          <w:rtl/>
        </w:rPr>
        <w:t xml:space="preserve">1485 (1) الجعفریات 134 - بأسناده عن علی علیه السلام فی</w:t>
      </w:r>
    </w:p>
    <w:p>
      <w:pPr>
        <w:pStyle w:val="BookText"/>
      </w:pPr>
      <w:r>
        <w:rPr>
          <w:rFonts w:ascii="IRNazanin" w:hAnsi="IRNazanin" w:eastAsia="IRNazanin" w:cs="IRNazanin"/>
          <w:lang w:bidi="fa-IR"/>
          <w:color w:val="111111"/>
          <w:sz w:val="28"/>
          <w:szCs w:val="28"/>
          <w:rtl/>
        </w:rPr>
        <w:t xml:space="preserve">رجل قال لرجلین أحدهما زان قال إن کانا جمیعا قیل له أیهما أردت</w:t>
      </w:r>
    </w:p>
    <w:p>
      <w:pPr>
        <w:pStyle w:val="BookText"/>
      </w:pPr>
      <w:r>
        <w:rPr>
          <w:rFonts w:ascii="IRNazanin" w:hAnsi="IRNazanin" w:eastAsia="IRNazanin" w:cs="IRNazanin"/>
          <w:lang w:bidi="fa-IR"/>
          <w:color w:val="111111"/>
          <w:sz w:val="28"/>
          <w:szCs w:val="28"/>
          <w:rtl/>
        </w:rPr>
        <w:t xml:space="preserve">فان أخبر وإلا جلد الحد.</w:t>
      </w:r>
    </w:p>
    <w:p>
      <w:pPr>
        <w:pStyle w:val="Heading4"/>
      </w:pPr>
      <w:bookmarkStart w:id="417" w:name="_Toc210"/>
      <w:r>
        <w:t>(27) باب حکم من قال لامرأته أنت کنت تزنین وأنت مشرکة ومن قال لام ولده کنت تزنین وأنت أمة</w:t>
      </w:r>
      <w:bookmarkEnd w:id="417"/>
    </w:p>
    <w:p>
      <w:pPr>
        <w:pStyle w:val="BookText"/>
      </w:pPr>
      <w:r>
        <w:rPr>
          <w:rFonts w:ascii="IRNazanin" w:hAnsi="IRNazanin" w:eastAsia="IRNazanin" w:cs="IRNazanin"/>
          <w:lang w:bidi="fa-IR"/>
          <w:color w:val="111111"/>
          <w:sz w:val="28"/>
          <w:szCs w:val="28"/>
          <w:rtl/>
        </w:rPr>
        <w:t xml:space="preserve">1586 (1) الجعفریات 138 - بأسناده عن جعفر بن محمد عن أبیه إذا</w:t>
      </w:r>
    </w:p>
    <w:p>
      <w:pPr>
        <w:pStyle w:val="BookText"/>
      </w:pPr>
      <w:r>
        <w:rPr>
          <w:rFonts w:ascii="IRNazanin" w:hAnsi="IRNazanin" w:eastAsia="IRNazanin" w:cs="IRNazanin"/>
          <w:lang w:bidi="fa-IR"/>
          <w:color w:val="111111"/>
          <w:sz w:val="28"/>
          <w:szCs w:val="28"/>
          <w:rtl/>
        </w:rPr>
        <w:t xml:space="preserve">قال الرجل لامرأته أنت کنت تزنین وأنت مشرکة فلا حد علیه وإذا قال</w:t>
      </w:r>
    </w:p>
    <w:p>
      <w:pPr>
        <w:pStyle w:val="BookText"/>
      </w:pPr>
      <w:r>
        <w:rPr>
          <w:rFonts w:ascii="IRNazanin" w:hAnsi="IRNazanin" w:eastAsia="IRNazanin" w:cs="IRNazanin"/>
          <w:lang w:bidi="fa-IR"/>
          <w:color w:val="111111"/>
          <w:sz w:val="28"/>
          <w:szCs w:val="28"/>
          <w:rtl/>
        </w:rPr>
        <w:t xml:space="preserve">لام ولده کنت تزنین وأنت أمة فلا حد علیه.</w:t>
      </w:r>
    </w:p>
    <w:p>
      <w:pPr>
        <w:pStyle w:val="Heading4"/>
      </w:pPr>
      <w:bookmarkStart w:id="418" w:name="_Toc211"/>
      <w:r>
        <w:t>(28) باب حکم من قذف رجلا لا یعرفه فی دار الکفر وفی دار الایمان</w:t>
      </w:r>
      <w:bookmarkEnd w:id="418"/>
    </w:p>
    <w:p>
      <w:pPr>
        <w:pStyle w:val="BookText"/>
      </w:pPr>
      <w:r>
        <w:rPr>
          <w:rFonts w:ascii="IRNazanin" w:hAnsi="IRNazanin" w:eastAsia="IRNazanin" w:cs="IRNazanin"/>
          <w:lang w:bidi="fa-IR"/>
          <w:color w:val="111111"/>
          <w:sz w:val="28"/>
          <w:szCs w:val="28"/>
          <w:rtl/>
        </w:rPr>
        <w:t xml:space="preserve">1487 (1) فقه الرضا علیه السلام 285 - وروی إذا قذف رجل رجلا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70" w:name="pg12434_132839"/>
    <w:bookmarkEnd w:id="170"/>
    <w:p>
      <w:pPr>
        <w:pStyle w:val="BookText"/>
      </w:pPr>
      <w:r>
        <w:rPr>
          <w:rFonts w:ascii="IRNazanin" w:hAnsi="IRNazanin" w:eastAsia="IRNazanin" w:cs="IRNazanin"/>
          <w:lang w:bidi="fa-IR"/>
          <w:color w:val="111111"/>
          <w:sz w:val="28"/>
          <w:szCs w:val="28"/>
          <w:rtl/>
        </w:rPr>
        <w:t xml:space="preserve">فی دار الکفر وهو لا یعرفه فلا شئ علیه لأنه لا یحل أن یحسن الظن فیها</w:t>
      </w:r>
    </w:p>
    <w:p>
      <w:pPr>
        <w:pStyle w:val="BookText"/>
      </w:pPr>
      <w:r>
        <w:rPr>
          <w:rFonts w:ascii="IRNazanin" w:hAnsi="IRNazanin" w:eastAsia="IRNazanin" w:cs="IRNazanin"/>
          <w:lang w:bidi="fa-IR"/>
          <w:color w:val="111111"/>
          <w:sz w:val="28"/>
          <w:szCs w:val="28"/>
          <w:rtl/>
        </w:rPr>
        <w:t xml:space="preserve">بأحد إلا من عرفت ایمانه وإذا قذف رجلا فی دار الایمان وهو لا یعرفه</w:t>
      </w:r>
    </w:p>
    <w:p>
      <w:pPr>
        <w:pStyle w:val="BookText"/>
      </w:pPr>
      <w:r>
        <w:rPr>
          <w:rFonts w:ascii="IRNazanin" w:hAnsi="IRNazanin" w:eastAsia="IRNazanin" w:cs="IRNazanin"/>
          <w:lang w:bidi="fa-IR"/>
          <w:color w:val="111111"/>
          <w:sz w:val="28"/>
          <w:szCs w:val="28"/>
          <w:rtl/>
        </w:rPr>
        <w:t xml:space="preserve">فعلیه الحد لأنه لا ینبغی أن یظن بأحد فیها إلا خیرا.</w:t>
      </w:r>
    </w:p>
    <w:p>
      <w:pPr>
        <w:pStyle w:val="Heading4"/>
      </w:pPr>
      <w:bookmarkStart w:id="419" w:name="_Toc212"/>
      <w:r>
        <w:t>(29) باب ان المتسابان یغلب ألأمهما</w:t>
      </w:r>
      <w:bookmarkEnd w:id="419"/>
    </w:p>
    <w:p>
      <w:pPr>
        <w:pStyle w:val="BookText"/>
      </w:pPr>
      <w:r>
        <w:rPr>
          <w:rFonts w:ascii="IRNazanin" w:hAnsi="IRNazanin" w:eastAsia="IRNazanin" w:cs="IRNazanin"/>
          <w:lang w:bidi="fa-IR"/>
          <w:color w:val="111111"/>
          <w:sz w:val="28"/>
          <w:szCs w:val="28"/>
          <w:rtl/>
        </w:rPr>
        <w:t xml:space="preserve">1488 (1) غرر الحکم 724 - قال علیه السلام ما تساب اثنان إلا</w:t>
      </w:r>
    </w:p>
    <w:p>
      <w:pPr>
        <w:pStyle w:val="BookText"/>
      </w:pPr>
      <w:r>
        <w:rPr>
          <w:rFonts w:ascii="IRNazanin" w:hAnsi="IRNazanin" w:eastAsia="IRNazanin" w:cs="IRNazanin"/>
          <w:lang w:bidi="fa-IR"/>
          <w:color w:val="111111"/>
          <w:sz w:val="28"/>
          <w:szCs w:val="28"/>
          <w:rtl/>
        </w:rPr>
        <w:t xml:space="preserve">غلب ألأمهما.</w:t>
      </w:r>
    </w:p>
    <w:p>
      <w:pPr>
        <w:pStyle w:val="Heading3"/>
      </w:pPr>
      <w:bookmarkStart w:id="420" w:name="_Toc213"/>
      <w:r>
        <w:t>أبواب حد المسکر</w:t>
      </w:r>
      <w:bookmarkEnd w:id="420"/>
    </w:p>
    <w:p>
      <w:pPr>
        <w:pStyle w:val="Heading4"/>
      </w:pPr>
      <w:bookmarkStart w:id="421" w:name="_Toc214"/>
      <w:r>
        <w:t>(1) باب ان شارب الخمر وشارب کل مسکر یجلد ثمانین جلدة مسلما کان أو کافرا حرا کان أو مملوکا وبیان کیفیة</w:t>
      </w:r>
      <w:bookmarkEnd w:id="421"/>
    </w:p>
    <w:p>
      <w:pPr>
        <w:pStyle w:val="BookText"/>
      </w:pPr>
      <w:r>
        <w:rPr>
          <w:rFonts w:ascii="IRNazanin" w:hAnsi="IRNazanin" w:eastAsia="IRNazanin" w:cs="IRNazanin"/>
          <w:lang w:bidi="fa-IR"/>
          <w:color w:val="111111"/>
          <w:sz w:val="28"/>
          <w:szCs w:val="28"/>
          <w:rtl/>
        </w:rPr>
        <w:t xml:space="preserve">1489 (1) الارشاد 108 - فمن ذلک ما جاءت به العامة والخاصة فی</w:t>
      </w:r>
    </w:p>
    <w:p>
      <w:pPr>
        <w:pStyle w:val="BookText"/>
      </w:pPr>
      <w:r>
        <w:rPr>
          <w:rFonts w:ascii="IRNazanin" w:hAnsi="IRNazanin" w:eastAsia="IRNazanin" w:cs="IRNazanin"/>
          <w:lang w:bidi="fa-IR"/>
          <w:color w:val="111111"/>
          <w:sz w:val="28"/>
          <w:szCs w:val="28"/>
          <w:rtl/>
        </w:rPr>
        <w:t xml:space="preserve">قصة قدامة بن مظعون وقد شرب الخمر فأراد عمر أن یحده فقال له</w:t>
      </w:r>
    </w:p>
    <w:p>
      <w:pPr>
        <w:pStyle w:val="BookText"/>
      </w:pPr>
      <w:r>
        <w:rPr>
          <w:rFonts w:ascii="IRNazanin" w:hAnsi="IRNazanin" w:eastAsia="IRNazanin" w:cs="IRNazanin"/>
          <w:lang w:bidi="fa-IR"/>
          <w:color w:val="111111"/>
          <w:sz w:val="28"/>
          <w:szCs w:val="28"/>
          <w:rtl/>
        </w:rPr>
        <w:t xml:space="preserve">قدامة انه لا یجب علی الحد لان الله تعالی یقول " لیس علی الذین آمنوا</w:t>
      </w:r>
    </w:p>
    <w:p>
      <w:pPr>
        <w:pStyle w:val="BookText"/>
      </w:pPr>
      <w:r>
        <w:rPr>
          <w:rFonts w:ascii="IRNazanin" w:hAnsi="IRNazanin" w:eastAsia="IRNazanin" w:cs="IRNazanin"/>
          <w:lang w:bidi="fa-IR"/>
          <w:color w:val="111111"/>
          <w:sz w:val="28"/>
          <w:szCs w:val="28"/>
          <w:rtl/>
        </w:rPr>
        <w:t xml:space="preserve">وعملوا الصالحات جناح فیما طعموا إذا ما اتقوا وآمنوا وعملوا</w:t>
      </w:r>
    </w:p>
    <w:p>
      <w:pPr>
        <w:pStyle w:val="BookText"/>
      </w:pPr>
      <w:r>
        <w:rPr>
          <w:rFonts w:ascii="IRNazanin" w:hAnsi="IRNazanin" w:eastAsia="IRNazanin" w:cs="IRNazanin"/>
          <w:lang w:bidi="fa-IR"/>
          <w:color w:val="111111"/>
          <w:sz w:val="28"/>
          <w:szCs w:val="28"/>
          <w:rtl/>
        </w:rPr>
        <w:t xml:space="preserve">الصالحات " فدرأ عمر عنه الحد فبلغ ذلک أمیر المؤمنین علیه السلام</w:t>
      </w:r>
    </w:p>
    <w:p>
      <w:pPr>
        <w:pStyle w:val="BookText"/>
      </w:pPr>
      <w:r>
        <w:rPr>
          <w:rFonts w:ascii="IRNazanin" w:hAnsi="IRNazanin" w:eastAsia="IRNazanin" w:cs="IRNazanin"/>
          <w:lang w:bidi="fa-IR"/>
          <w:color w:val="111111"/>
          <w:sz w:val="28"/>
          <w:szCs w:val="28"/>
          <w:rtl/>
        </w:rPr>
        <w:t xml:space="preserve">فمشی إلی عمر فقال له لم ترکت إقامة الحد علی قدامة فی شرب الخمر</w:t>
      </w:r>
    </w:p>
    <w:p>
      <w:pPr>
        <w:pStyle w:val="BookText"/>
      </w:pPr>
      <w:r>
        <w:rPr>
          <w:rFonts w:ascii="IRNazanin" w:hAnsi="IRNazanin" w:eastAsia="IRNazanin" w:cs="IRNazanin"/>
          <w:lang w:bidi="fa-IR"/>
          <w:color w:val="111111"/>
          <w:sz w:val="28"/>
          <w:szCs w:val="28"/>
          <w:rtl/>
        </w:rPr>
        <w:t xml:space="preserve">فقال إنه تلا علی الآیة وتلاها عمر فقال أمیر المؤمنین علیه السلام لیس</w:t>
      </w:r>
    </w:p>
    <w:p>
      <w:pPr>
        <w:pStyle w:val="BookText"/>
      </w:pPr>
      <w:r>
        <w:rPr>
          <w:rFonts w:ascii="IRNazanin" w:hAnsi="IRNazanin" w:eastAsia="IRNazanin" w:cs="IRNazanin"/>
          <w:lang w:bidi="fa-IR"/>
          <w:color w:val="111111"/>
          <w:sz w:val="28"/>
          <w:szCs w:val="28"/>
          <w:rtl/>
        </w:rPr>
        <w:t xml:space="preserve">قدامة من أهل هذه الآیة ولا من سلک سبیله فی ارتکاب ما حرم الله تعالی</w:t>
      </w:r>
    </w:p>
    <w:p>
      <w:pPr>
        <w:pStyle w:val="BookText"/>
      </w:pPr>
      <w:r>
        <w:rPr>
          <w:rFonts w:ascii="IRNazanin" w:hAnsi="IRNazanin" w:eastAsia="IRNazanin" w:cs="IRNazanin"/>
          <w:lang w:bidi="fa-IR"/>
          <w:color w:val="111111"/>
          <w:sz w:val="28"/>
          <w:szCs w:val="28"/>
          <w:rtl/>
        </w:rPr>
        <w:t xml:space="preserve">إن الذین آمنوا وعملوا الصالحات لا یستحلون حراما فأردد قدامة</w:t>
      </w:r>
    </w:p>
    <w:p>
      <w:pPr>
        <w:pStyle w:val="BookText"/>
      </w:pPr>
      <w:r>
        <w:rPr>
          <w:rFonts w:ascii="IRNazanin" w:hAnsi="IRNazanin" w:eastAsia="IRNazanin" w:cs="IRNazanin"/>
          <w:lang w:bidi="fa-IR"/>
          <w:color w:val="111111"/>
          <w:sz w:val="28"/>
          <w:szCs w:val="28"/>
          <w:rtl/>
        </w:rPr>
        <w:t xml:space="preserve">واستتبه مما قال فان تاب فأقم علیه الحد وإن لم یتب فاقتله فقد خرج</w:t>
      </w:r>
    </w:p>
    <w:p>
      <w:pPr>
        <w:pStyle w:val="BookText"/>
      </w:pPr>
      <w:r>
        <w:rPr>
          <w:rFonts w:ascii="IRNazanin" w:hAnsi="IRNazanin" w:eastAsia="IRNazanin" w:cs="IRNazanin"/>
          <w:lang w:bidi="fa-IR"/>
          <w:color w:val="111111"/>
          <w:sz w:val="28"/>
          <w:szCs w:val="28"/>
          <w:rtl/>
        </w:rPr>
        <w:t xml:space="preserve">عن الملة فاستیقظ عمر لذلک وعرف قدامة الخبر فأظهر التوبة والاقلاع</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فدرء عمر عنه القتل ولم یدر کیف یحده فقال لأمیر المؤمنین علیه</w:t>
      </w:r>
    </w:p>
    <w:p>
      <w:pPr>
        <w:pStyle w:val="BookText"/>
      </w:pPr>
      <w:r>
        <w:rPr>
          <w:rFonts w:ascii="IRNazanin" w:hAnsi="IRNazanin" w:eastAsia="IRNazanin" w:cs="IRNazanin"/>
          <w:lang w:bidi="fa-IR"/>
          <w:color w:val="111111"/>
          <w:sz w:val="28"/>
          <w:szCs w:val="28"/>
          <w:rtl/>
        </w:rPr>
        <w:t xml:space="preserve">السلام أشر علی فی حده فقال حده ثمانین ان شارب الخمر إذا شربها</w:t>
      </w:r>
    </w:p>
    <w:p>
      <w:pPr>
        <w:pStyle w:val="BookText"/>
      </w:pPr>
      <w:r>
        <w:rPr>
          <w:rFonts w:ascii="IRNazanin" w:hAnsi="IRNazanin" w:eastAsia="IRNazanin" w:cs="IRNazanin"/>
          <w:lang w:bidi="fa-IR"/>
          <w:color w:val="111111"/>
          <w:sz w:val="28"/>
          <w:szCs w:val="28"/>
          <w:rtl/>
        </w:rPr>
        <w:t xml:space="preserve">سکر وإذا سکر هذی وإذا هذی افتری فجلده عمر ثمانین وصار إلی</w:t>
      </w:r>
    </w:p>
    <w:p>
      <w:pPr>
        <w:pStyle w:val="BookText"/>
      </w:pPr>
      <w:r>
        <w:rPr>
          <w:rFonts w:ascii="IRNazanin" w:hAnsi="IRNazanin" w:eastAsia="IRNazanin" w:cs="IRNazanin"/>
          <w:lang w:bidi="fa-IR"/>
          <w:color w:val="111111"/>
          <w:sz w:val="28"/>
          <w:szCs w:val="28"/>
          <w:rtl/>
        </w:rPr>
        <w:t xml:space="preserve">قوله فی ذلک.</w:t>
      </w:r>
    </w:p>
    <w:p>
      <w:pPr>
        <w:pStyle w:val="BookText"/>
      </w:pPr>
      <w:r>
        <w:rPr>
          <w:rFonts w:ascii="IRNazanin" w:hAnsi="IRNazanin" w:eastAsia="IRNazanin" w:cs="IRNazanin"/>
          <w:lang w:bidi="fa-IR"/>
          <w:color w:val="111111"/>
          <w:sz w:val="28"/>
          <w:szCs w:val="28"/>
          <w:rtl/>
        </w:rPr>
        <w:t xml:space="preserve">1490 (2) کافی 214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91 ج 10 - یونس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قلت له کیف کان یجلد رسول الله صلی الله علیه وآله قال فقال کان</w:t>
      </w:r>
    </w:p>
    <w:p>
      <w:pPr>
        <w:pStyle w:val="BookText"/>
      </w:pPr>
      <w:r>
        <w:rPr>
          <w:rFonts w:ascii="IRNazanin" w:hAnsi="IRNazanin" w:eastAsia="IRNazanin" w:cs="IRNazanin"/>
          <w:lang w:bidi="fa-IR"/>
          <w:color w:val="111111"/>
          <w:sz w:val="28"/>
          <w:szCs w:val="28"/>
          <w:rtl/>
        </w:rPr>
        <w:t xml:space="preserve">یضرب بالنعال ویزید کلما أتی بالشارب ثم لم یزل الناس یزیدون</w:t>
      </w:r>
    </w:p>
    <w:p>
      <w:pPr>
        <w:pStyle w:val="BookText"/>
      </w:pPr>
      <w:r>
        <w:rPr>
          <w:rFonts w:ascii="IRNazanin" w:hAnsi="IRNazanin" w:eastAsia="IRNazanin" w:cs="IRNazanin"/>
          <w:lang w:bidi="fa-IR"/>
          <w:color w:val="111111"/>
          <w:sz w:val="28"/>
          <w:szCs w:val="28"/>
          <w:rtl/>
        </w:rPr>
        <w:t xml:space="preserve">حتی وقف علی ثمانین أشار بذلک علی علیه السلام علی عمر فرضی بها.</w:t>
      </w:r>
    </w:p>
    <w:p>
      <w:pPr>
        <w:pStyle w:val="BookText"/>
      </w:pPr>
      <w:r>
        <w:rPr>
          <w:rFonts w:ascii="IRNazanin" w:hAnsi="IRNazanin" w:eastAsia="IRNazanin" w:cs="IRNazanin"/>
          <w:lang w:bidi="fa-IR"/>
          <w:color w:val="111111"/>
          <w:sz w:val="28"/>
          <w:szCs w:val="28"/>
          <w:rtl/>
        </w:rPr>
        <w:t xml:space="preserve">1491 (3) کافی 214 ج 7 - تهذیب 91 ج 10 - علی (بن إبراهیم - کا)</w:t>
      </w:r>
    </w:p>
    <w:p>
      <w:pPr>
        <w:pStyle w:val="BookText"/>
      </w:pPr>
      <w:r>
        <w:rPr>
          <w:rFonts w:ascii="IRNazanin" w:hAnsi="IRNazanin" w:eastAsia="IRNazanin" w:cs="IRNazanin"/>
          <w:lang w:bidi="fa-IR"/>
          <w:color w:val="111111"/>
          <w:sz w:val="28"/>
          <w:szCs w:val="28"/>
          <w:rtl/>
        </w:rPr>
        <w:t xml:space="preserve">عن أبیه عن ابن أبی عمیر عن حماد بن عثمان عن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قلت له أرأیت النبی صلی الله علیه وآله کیف کان</w:t>
      </w:r>
    </w:p>
    <w:p>
      <w:pPr>
        <w:pStyle w:val="BookText"/>
      </w:pPr>
      <w:r>
        <w:rPr>
          <w:rFonts w:ascii="IRNazanin" w:hAnsi="IRNazanin" w:eastAsia="IRNazanin" w:cs="IRNazanin"/>
          <w:lang w:bidi="fa-IR"/>
          <w:color w:val="111111"/>
          <w:sz w:val="28"/>
          <w:szCs w:val="28"/>
          <w:rtl/>
        </w:rPr>
        <w:t xml:space="preserve">یضرب فی الخمر قال کان یضرب بالنعال ویزید إذا أتی بالشارب ثم لم</w:t>
      </w:r>
    </w:p>
    <w:p>
      <w:pPr>
        <w:pStyle w:val="BookText"/>
      </w:pPr>
      <w:r>
        <w:rPr>
          <w:rFonts w:ascii="IRNazanin" w:hAnsi="IRNazanin" w:eastAsia="IRNazanin" w:cs="IRNazanin"/>
          <w:lang w:bidi="fa-IR"/>
          <w:color w:val="111111"/>
          <w:sz w:val="28"/>
          <w:szCs w:val="28"/>
          <w:rtl/>
        </w:rPr>
        <w:t xml:space="preserve">یزل الناس یزیدون حتی وقف ذلک علی ثمانین أشار بذلک علی صلوات</w:t>
      </w:r>
    </w:p>
    <w:p>
      <w:pPr>
        <w:pStyle w:val="BookText"/>
      </w:pPr>
      <w:r>
        <w:rPr>
          <w:rFonts w:ascii="IRNazanin" w:hAnsi="IRNazanin" w:eastAsia="IRNazanin" w:cs="IRNazanin"/>
          <w:lang w:bidi="fa-IR"/>
          <w:color w:val="111111"/>
          <w:sz w:val="28"/>
          <w:szCs w:val="28"/>
          <w:rtl/>
        </w:rPr>
        <w:t xml:space="preserve">الله علیه علی عمر.</w:t>
      </w:r>
    </w:p>
    <w:p>
      <w:pPr>
        <w:pStyle w:val="BookText"/>
      </w:pPr>
      <w:r>
        <w:rPr>
          <w:rFonts w:ascii="IRNazanin" w:hAnsi="IRNazanin" w:eastAsia="IRNazanin" w:cs="IRNazanin"/>
          <w:lang w:bidi="fa-IR"/>
          <w:color w:val="111111"/>
          <w:sz w:val="28"/>
          <w:szCs w:val="28"/>
          <w:rtl/>
        </w:rPr>
        <w:t xml:space="preserve">1492 (4) تفسیر العیاشی 342 ج 1 - عن أبی الربیع عن أبی عبد الله</w:t>
      </w:r>
    </w:p>
    <w:p>
      <w:pPr>
        <w:pStyle w:val="BookText"/>
      </w:pPr>
      <w:r>
        <w:rPr>
          <w:rFonts w:ascii="IRNazanin" w:hAnsi="IRNazanin" w:eastAsia="IRNazanin" w:cs="IRNazanin"/>
          <w:lang w:bidi="fa-IR"/>
          <w:color w:val="111111"/>
          <w:sz w:val="28"/>
          <w:szCs w:val="28"/>
          <w:rtl/>
        </w:rPr>
        <w:t xml:space="preserve">علیه السلام فی الخمر والنبیذ قال إن النبیذ لیست بمنزلة الخمر ان الله</w:t>
      </w:r>
    </w:p>
    <w:p>
      <w:pPr>
        <w:pStyle w:val="BookText"/>
      </w:pPr>
      <w:r>
        <w:rPr>
          <w:rFonts w:ascii="IRNazanin" w:hAnsi="IRNazanin" w:eastAsia="IRNazanin" w:cs="IRNazanin"/>
          <w:lang w:bidi="fa-IR"/>
          <w:color w:val="111111"/>
          <w:sz w:val="28"/>
          <w:szCs w:val="28"/>
          <w:rtl/>
        </w:rPr>
        <w:t xml:space="preserve">حرم الخمر بعینها فقلیلها وکثیرها حرام کما حرم المیتة والدم ولحم</w:t>
      </w:r>
    </w:p>
    <w:p>
      <w:pPr>
        <w:pStyle w:val="BookText"/>
      </w:pPr>
      <w:r>
        <w:rPr>
          <w:rFonts w:ascii="IRNazanin" w:hAnsi="IRNazanin" w:eastAsia="IRNazanin" w:cs="IRNazanin"/>
          <w:lang w:bidi="fa-IR"/>
          <w:color w:val="111111"/>
          <w:sz w:val="28"/>
          <w:szCs w:val="28"/>
          <w:rtl/>
        </w:rPr>
        <w:t xml:space="preserve">الخنزیر وحرم رسول الله صلی الله علیه وآله الشراب من کل مسکر فما</w:t>
      </w:r>
    </w:p>
    <w:p>
      <w:pPr>
        <w:pStyle w:val="BookText"/>
      </w:pPr>
      <w:r>
        <w:rPr>
          <w:rFonts w:ascii="IRNazanin" w:hAnsi="IRNazanin" w:eastAsia="IRNazanin" w:cs="IRNazanin"/>
          <w:lang w:bidi="fa-IR"/>
          <w:color w:val="111111"/>
          <w:sz w:val="28"/>
          <w:szCs w:val="28"/>
          <w:rtl/>
        </w:rPr>
        <w:t xml:space="preserve">حرمه رسول الله صلی الله علیه وآله فقد حرم الله قلت فکیف کان ضرب</w:t>
      </w:r>
    </w:p>
    <w:p>
      <w:pPr>
        <w:pStyle w:val="BookText"/>
      </w:pPr>
      <w:r>
        <w:rPr>
          <w:rFonts w:ascii="IRNazanin" w:hAnsi="IRNazanin" w:eastAsia="IRNazanin" w:cs="IRNazanin"/>
          <w:lang w:bidi="fa-IR"/>
          <w:color w:val="111111"/>
          <w:sz w:val="28"/>
          <w:szCs w:val="28"/>
          <w:rtl/>
        </w:rPr>
        <w:t xml:space="preserve">رسول الله صلی الله علیه وآله فی الخمر فقال کان یضرب بالنعل ویزید</w:t>
      </w:r>
    </w:p>
    <w:p>
      <w:pPr>
        <w:pStyle w:val="BookText"/>
      </w:pPr>
      <w:r>
        <w:rPr>
          <w:rFonts w:ascii="IRNazanin" w:hAnsi="IRNazanin" w:eastAsia="IRNazanin" w:cs="IRNazanin"/>
          <w:lang w:bidi="fa-IR"/>
          <w:color w:val="111111"/>
          <w:sz w:val="28"/>
          <w:szCs w:val="28"/>
          <w:rtl/>
        </w:rPr>
        <w:t xml:space="preserve">وینقص وکان الناس بعد ذلک یزیدون وینقصون لیس بحد محدود حتی</w:t>
      </w:r>
    </w:p>
    <w:p>
      <w:pPr>
        <w:pStyle w:val="BookText"/>
      </w:pPr>
      <w:r>
        <w:rPr>
          <w:rFonts w:ascii="IRNazanin" w:hAnsi="IRNazanin" w:eastAsia="IRNazanin" w:cs="IRNazanin"/>
          <w:lang w:bidi="fa-IR"/>
          <w:color w:val="111111"/>
          <w:sz w:val="28"/>
          <w:szCs w:val="28"/>
          <w:rtl/>
        </w:rPr>
        <w:t xml:space="preserve">وقف علی بن أبی طالب علیه السلام فی شارب الخمر علی ثمانین جلدة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ضرب قدامة بن مظعون قال فقال قدامة لیس علی جلد أنا من</w:t>
      </w:r>
    </w:p>
    <w:p>
      <w:pPr>
        <w:pStyle w:val="BookText"/>
      </w:pPr>
      <w:r>
        <w:rPr>
          <w:rFonts w:ascii="IRNazanin" w:hAnsi="IRNazanin" w:eastAsia="IRNazanin" w:cs="IRNazanin"/>
          <w:lang w:bidi="fa-IR"/>
          <w:color w:val="111111"/>
          <w:sz w:val="28"/>
          <w:szCs w:val="28"/>
          <w:rtl/>
        </w:rPr>
        <w:t xml:space="preserve">أهل هذه الآیة " لیس علی الذین آمنوا وعملوا الصالحات جناح فیما</w:t>
      </w:r>
    </w:p>
    <w:p>
      <w:pPr>
        <w:pStyle w:val="BookText"/>
      </w:pPr>
      <w:r>
        <w:rPr>
          <w:rFonts w:ascii="IRNazanin" w:hAnsi="IRNazanin" w:eastAsia="IRNazanin" w:cs="IRNazanin"/>
          <w:lang w:bidi="fa-IR"/>
          <w:color w:val="111111"/>
          <w:sz w:val="28"/>
          <w:szCs w:val="28"/>
          <w:rtl/>
        </w:rPr>
        <w:t xml:space="preserve">طعموا إذا ما اتقوا وآمنوا " فقال له کذبت ما أنت منهم ان أولئک کانوا</w:t>
      </w:r>
    </w:p>
    <w:p>
      <w:pPr>
        <w:pStyle w:val="BookText"/>
      </w:pPr>
      <w:r>
        <w:rPr>
          <w:rFonts w:ascii="IRNazanin" w:hAnsi="IRNazanin" w:eastAsia="IRNazanin" w:cs="IRNazanin"/>
          <w:lang w:bidi="fa-IR"/>
          <w:color w:val="111111"/>
          <w:sz w:val="28"/>
          <w:szCs w:val="28"/>
          <w:rtl/>
        </w:rPr>
        <w:t xml:space="preserve">لا یشربون حراما ثم قال علی علیه السلام ان الشارب إذا شرب فسکر</w:t>
      </w:r>
    </w:p>
    <w:p>
      <w:pPr>
        <w:pStyle w:val="BookText"/>
      </w:pPr>
      <w:r>
        <w:rPr>
          <w:rFonts w:ascii="IRNazanin" w:hAnsi="IRNazanin" w:eastAsia="IRNazanin" w:cs="IRNazanin"/>
          <w:lang w:bidi="fa-IR"/>
          <w:color w:val="111111"/>
          <w:sz w:val="28"/>
          <w:szCs w:val="28"/>
          <w:rtl/>
        </w:rPr>
        <w:t xml:space="preserve">لم یدر ما یقول وما یصنع وکان رسول الله صلی الله علیه وآله إذا أتی</w:t>
      </w:r>
    </w:p>
    <w:p>
      <w:pPr>
        <w:pStyle w:val="BookText"/>
      </w:pPr>
      <w:r>
        <w:rPr>
          <w:rFonts w:ascii="IRNazanin" w:hAnsi="IRNazanin" w:eastAsia="IRNazanin" w:cs="IRNazanin"/>
          <w:lang w:bidi="fa-IR"/>
          <w:color w:val="111111"/>
          <w:sz w:val="28"/>
          <w:szCs w:val="28"/>
          <w:rtl/>
        </w:rPr>
        <w:t xml:space="preserve">بشارب الخمر ضربه فإذا أتی به ثانیة ضربه فإذا أتی به ثالثة ضرب عنقه</w:t>
      </w:r>
    </w:p>
    <w:p>
      <w:pPr>
        <w:pStyle w:val="BookText"/>
      </w:pPr>
      <w:r>
        <w:rPr>
          <w:rFonts w:ascii="IRNazanin" w:hAnsi="IRNazanin" w:eastAsia="IRNazanin" w:cs="IRNazanin"/>
          <w:lang w:bidi="fa-IR"/>
          <w:color w:val="111111"/>
          <w:sz w:val="28"/>
          <w:szCs w:val="28"/>
          <w:rtl/>
        </w:rPr>
        <w:t xml:space="preserve">قلت فان أخذ شارب نبیذ مسکر قد انتشأ منه قال یضرب ثمانین جلدة</w:t>
      </w:r>
    </w:p>
    <w:p>
      <w:pPr>
        <w:pStyle w:val="BookText"/>
      </w:pPr>
      <w:r>
        <w:rPr>
          <w:rFonts w:ascii="IRNazanin" w:hAnsi="IRNazanin" w:eastAsia="IRNazanin" w:cs="IRNazanin"/>
          <w:lang w:bidi="fa-IR"/>
          <w:color w:val="111111"/>
          <w:sz w:val="28"/>
          <w:szCs w:val="28"/>
          <w:rtl/>
        </w:rPr>
        <w:t xml:space="preserve">فان أخذ ثالثة قتل کما یقتل شارب الخمر قلت إن أخذ شارب الخمر</w:t>
      </w:r>
    </w:p>
    <w:p>
      <w:pPr>
        <w:pStyle w:val="BookText"/>
      </w:pPr>
      <w:r>
        <w:rPr>
          <w:rFonts w:ascii="IRNazanin" w:hAnsi="IRNazanin" w:eastAsia="IRNazanin" w:cs="IRNazanin"/>
          <w:lang w:bidi="fa-IR"/>
          <w:color w:val="111111"/>
          <w:sz w:val="28"/>
          <w:szCs w:val="28"/>
          <w:rtl/>
        </w:rPr>
        <w:t xml:space="preserve">نبیذ مسکر سکر منه أیجلد ثمانین قال لا دون ذلک کل ما أسکر کثیره</w:t>
      </w:r>
    </w:p>
    <w:p>
      <w:pPr>
        <w:pStyle w:val="BookText"/>
      </w:pPr>
      <w:r>
        <w:rPr>
          <w:rFonts w:ascii="IRNazanin" w:hAnsi="IRNazanin" w:eastAsia="IRNazanin" w:cs="IRNazanin"/>
          <w:lang w:bidi="fa-IR"/>
          <w:color w:val="111111"/>
          <w:sz w:val="28"/>
          <w:szCs w:val="28"/>
          <w:rtl/>
        </w:rPr>
        <w:t xml:space="preserve">فقلیله حرام.</w:t>
      </w:r>
    </w:p>
    <w:p>
      <w:pPr>
        <w:pStyle w:val="BookText"/>
      </w:pPr>
      <w:r>
        <w:rPr>
          <w:rFonts w:ascii="IRNazanin" w:hAnsi="IRNazanin" w:eastAsia="IRNazanin" w:cs="IRNazanin"/>
          <w:lang w:bidi="fa-IR"/>
          <w:color w:val="111111"/>
          <w:sz w:val="28"/>
          <w:szCs w:val="28"/>
          <w:rtl/>
        </w:rPr>
        <w:t xml:space="preserve">1493 (5) کافی 215 ج 7 - (علی بن إبراهیم عن محمد بن عیسی -</w:t>
      </w:r>
    </w:p>
    <w:p>
      <w:pPr>
        <w:pStyle w:val="BookText"/>
      </w:pPr>
      <w:r>
        <w:rPr>
          <w:rFonts w:ascii="IRNazanin" w:hAnsi="IRNazanin" w:eastAsia="IRNazanin" w:cs="IRNazanin"/>
          <w:lang w:bidi="fa-IR"/>
          <w:color w:val="111111"/>
          <w:sz w:val="28"/>
          <w:szCs w:val="28"/>
          <w:rtl/>
        </w:rPr>
        <w:t xml:space="preserve">معلق) عن تهذیب 93 ج 10 - یونس عن عبد الله بن سنان قال قال أبو</w:t>
      </w:r>
    </w:p>
    <w:p>
      <w:pPr>
        <w:pStyle w:val="BookText"/>
      </w:pPr>
      <w:r>
        <w:rPr>
          <w:rFonts w:ascii="IRNazanin" w:hAnsi="IRNazanin" w:eastAsia="IRNazanin" w:cs="IRNazanin"/>
          <w:lang w:bidi="fa-IR"/>
          <w:color w:val="111111"/>
          <w:sz w:val="28"/>
          <w:szCs w:val="28"/>
          <w:rtl/>
        </w:rPr>
        <w:t xml:space="preserve">عبد الله علیه السلام الحد فی الخمر إن شرب </w:t>
      </w:r>
      <w:r>
        <w:rPr>
          <w:rStyle w:val="FootnoteReference"/>
        </w:rPr>
        <w:footnoteReference w:id="1340"/>
      </w:r>
      <w:r>
        <w:rPr>
          <w:rFonts w:ascii="IRNazanin" w:hAnsi="IRNazanin" w:eastAsia="IRNazanin" w:cs="IRNazanin"/>
          <w:lang w:bidi="fa-IR"/>
          <w:color w:val="111111"/>
          <w:sz w:val="28"/>
          <w:szCs w:val="28"/>
          <w:rtl/>
        </w:rPr>
        <w:t xml:space="preserve">منها قلیلا أو کثیرا قال ثم</w:t>
      </w:r>
    </w:p>
    <w:p>
      <w:pPr>
        <w:pStyle w:val="BookText"/>
      </w:pPr>
      <w:r>
        <w:rPr>
          <w:rFonts w:ascii="IRNazanin" w:hAnsi="IRNazanin" w:eastAsia="IRNazanin" w:cs="IRNazanin"/>
          <w:lang w:bidi="fa-IR"/>
          <w:color w:val="111111"/>
          <w:sz w:val="28"/>
          <w:szCs w:val="28"/>
          <w:rtl/>
        </w:rPr>
        <w:t xml:space="preserve">قال أتی عمر بقدامة بن مظعون وقد شرب الخمر وقامت علیه البینة</w:t>
      </w:r>
    </w:p>
    <w:p>
      <w:pPr>
        <w:pStyle w:val="BookText"/>
      </w:pPr>
      <w:r>
        <w:rPr>
          <w:rFonts w:ascii="IRNazanin" w:hAnsi="IRNazanin" w:eastAsia="IRNazanin" w:cs="IRNazanin"/>
          <w:lang w:bidi="fa-IR"/>
          <w:color w:val="111111"/>
          <w:sz w:val="28"/>
          <w:szCs w:val="28"/>
          <w:rtl/>
        </w:rPr>
        <w:t xml:space="preserve">فسأل علیا علیه السلام فأمره أن یجلده </w:t>
      </w:r>
      <w:r>
        <w:rPr>
          <w:rStyle w:val="FootnoteReference"/>
        </w:rPr>
        <w:footnoteReference w:id="1341"/>
      </w:r>
      <w:r>
        <w:rPr>
          <w:rFonts w:ascii="IRNazanin" w:hAnsi="IRNazanin" w:eastAsia="IRNazanin" w:cs="IRNazanin"/>
          <w:lang w:bidi="fa-IR"/>
          <w:color w:val="111111"/>
          <w:sz w:val="28"/>
          <w:szCs w:val="28"/>
          <w:rtl/>
        </w:rPr>
        <w:t xml:space="preserve">ثمانین فقال قدامة یا</w:t>
      </w:r>
    </w:p>
    <w:p>
      <w:pPr>
        <w:pStyle w:val="BookText"/>
      </w:pPr>
      <w:r>
        <w:rPr>
          <w:rFonts w:ascii="IRNazanin" w:hAnsi="IRNazanin" w:eastAsia="IRNazanin" w:cs="IRNazanin"/>
          <w:lang w:bidi="fa-IR"/>
          <w:color w:val="111111"/>
          <w:sz w:val="28"/>
          <w:szCs w:val="28"/>
          <w:rtl/>
        </w:rPr>
        <w:t xml:space="preserve">أمیر المؤمنین لیس علی حد أنا من أهل هذه الآیة " لیس علی الذین آمنوا</w:t>
      </w:r>
    </w:p>
    <w:p>
      <w:pPr>
        <w:pStyle w:val="BookText"/>
      </w:pPr>
      <w:r>
        <w:rPr>
          <w:rFonts w:ascii="IRNazanin" w:hAnsi="IRNazanin" w:eastAsia="IRNazanin" w:cs="IRNazanin"/>
          <w:lang w:bidi="fa-IR"/>
          <w:color w:val="111111"/>
          <w:sz w:val="28"/>
          <w:szCs w:val="28"/>
          <w:rtl/>
        </w:rPr>
        <w:t xml:space="preserve">وعملوا الصالحات جناح فیما طعموا " قال فقال علی علیه السلام لست</w:t>
      </w:r>
    </w:p>
    <w:p>
      <w:pPr>
        <w:pStyle w:val="BookText"/>
      </w:pPr>
      <w:r>
        <w:rPr>
          <w:rFonts w:ascii="IRNazanin" w:hAnsi="IRNazanin" w:eastAsia="IRNazanin" w:cs="IRNazanin"/>
          <w:lang w:bidi="fa-IR"/>
          <w:color w:val="111111"/>
          <w:sz w:val="28"/>
          <w:szCs w:val="28"/>
          <w:rtl/>
        </w:rPr>
        <w:t xml:space="preserve">من أهلها إن طعام أهلها لهم حلال لیس یأکلوا ولا یشربون إلا ما أحله</w:t>
      </w:r>
    </w:p>
    <w:p>
      <w:pPr>
        <w:pStyle w:val="BookText"/>
      </w:pPr>
      <w:r>
        <w:rPr>
          <w:rFonts w:ascii="IRNazanin" w:hAnsi="IRNazanin" w:eastAsia="IRNazanin" w:cs="IRNazanin"/>
          <w:lang w:bidi="fa-IR"/>
          <w:color w:val="111111"/>
          <w:sz w:val="28"/>
          <w:szCs w:val="28"/>
          <w:rtl/>
        </w:rPr>
        <w:t xml:space="preserve">الله لهم ثم قال علی علیه السلام إن الشارب إذا شرب لم یدر ما یأکل</w:t>
      </w:r>
    </w:p>
    <w:p>
      <w:pPr>
        <w:pStyle w:val="BookText"/>
      </w:pPr>
      <w:r>
        <w:rPr>
          <w:rFonts w:ascii="IRNazanin" w:hAnsi="IRNazanin" w:eastAsia="IRNazanin" w:cs="IRNazanin"/>
          <w:lang w:bidi="fa-IR"/>
          <w:color w:val="111111"/>
          <w:sz w:val="28"/>
          <w:szCs w:val="28"/>
          <w:rtl/>
        </w:rPr>
        <w:t xml:space="preserve">ولا ما یشرب </w:t>
      </w:r>
      <w:r>
        <w:rPr>
          <w:rStyle w:val="FootnoteReference"/>
        </w:rPr>
        <w:footnoteReference w:id="1342"/>
      </w:r>
      <w:r>
        <w:rPr>
          <w:rFonts w:ascii="IRNazanin" w:hAnsi="IRNazanin" w:eastAsia="IRNazanin" w:cs="IRNazanin"/>
          <w:lang w:bidi="fa-IR"/>
          <w:color w:val="111111"/>
          <w:sz w:val="28"/>
          <w:szCs w:val="28"/>
          <w:rtl/>
        </w:rPr>
        <w:t xml:space="preserve">فاجلدوه ثمانین جلدة.</w:t>
      </w:r>
    </w:p>
    <w:p>
      <w:pPr>
        <w:pStyle w:val="BookText"/>
      </w:pPr>
      <w:r>
        <w:rPr>
          <w:rFonts w:ascii="IRNazanin" w:hAnsi="IRNazanin" w:eastAsia="IRNazanin" w:cs="IRNazanin"/>
          <w:lang w:bidi="fa-IR"/>
          <w:color w:val="111111"/>
          <w:sz w:val="28"/>
          <w:szCs w:val="28"/>
          <w:rtl/>
        </w:rPr>
        <w:t xml:space="preserve">علل الشرائع 539 - حدثنا محمد بن موسی بن المتوکل عن إسحاق</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عمار عن أبی عبد الله علیه السلام قال أتی عمر بن الخطاب بقدامة بن</w:t>
      </w:r>
    </w:p>
    <w:p>
      <w:pPr>
        <w:pStyle w:val="BookText"/>
      </w:pPr>
      <w:r>
        <w:rPr>
          <w:rFonts w:ascii="IRNazanin" w:hAnsi="IRNazanin" w:eastAsia="IRNazanin" w:cs="IRNazanin"/>
          <w:lang w:bidi="fa-IR"/>
          <w:color w:val="111111"/>
          <w:sz w:val="28"/>
          <w:szCs w:val="28"/>
          <w:rtl/>
        </w:rPr>
        <w:t xml:space="preserve">مظعون قد شرب الخمر (وذکر نحوه). تفسیر العیاشی 341 ج 1 -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(نحوه إلی قوله إلا ما أحله</w:t>
      </w:r>
    </w:p>
    <w:p>
      <w:pPr>
        <w:pStyle w:val="BookText"/>
      </w:pPr>
      <w:r>
        <w:rPr>
          <w:rFonts w:ascii="IRNazanin" w:hAnsi="IRNazanin" w:eastAsia="IRNazanin" w:cs="IRNazanin"/>
          <w:lang w:bidi="fa-IR"/>
          <w:color w:val="111111"/>
          <w:sz w:val="28"/>
          <w:szCs w:val="28"/>
          <w:rtl/>
        </w:rPr>
        <w:t xml:space="preserve">الله لهم) ثم قال عن ابن سنان عن أبی عبد الله علیه السلام مثله وزاد فیه و</w:t>
      </w:r>
    </w:p>
    <w:p>
      <w:pPr>
        <w:pStyle w:val="BookText"/>
      </w:pPr>
      <w:r>
        <w:rPr>
          <w:rFonts w:ascii="IRNazanin" w:hAnsi="IRNazanin" w:eastAsia="IRNazanin" w:cs="IRNazanin"/>
          <w:lang w:bidi="fa-IR"/>
          <w:color w:val="111111"/>
          <w:sz w:val="28"/>
          <w:szCs w:val="28"/>
          <w:rtl/>
        </w:rPr>
        <w:t xml:space="preserve">لیس یأکلون ولا یشربون الا ما أحل الله لهم ثم قال إن الشارب إذا ما</w:t>
      </w:r>
    </w:p>
    <w:p>
      <w:pPr>
        <w:pStyle w:val="BookText"/>
      </w:pPr>
      <w:r>
        <w:rPr>
          <w:rFonts w:ascii="IRNazanin" w:hAnsi="IRNazanin" w:eastAsia="IRNazanin" w:cs="IRNazanin"/>
          <w:lang w:bidi="fa-IR"/>
          <w:color w:val="111111"/>
          <w:sz w:val="28"/>
          <w:szCs w:val="28"/>
          <w:rtl/>
        </w:rPr>
        <w:t xml:space="preserve">شرب وذکر مثله نوادر أحمد بن محمد عن ابن سنان عن أبی عبد الله علیه</w:t>
      </w:r>
    </w:p>
    <w:p>
      <w:pPr>
        <w:pStyle w:val="BookText"/>
      </w:pPr>
      <w:r>
        <w:rPr>
          <w:rFonts w:ascii="IRNazanin" w:hAnsi="IRNazanin" w:eastAsia="IRNazanin" w:cs="IRNazanin"/>
          <w:lang w:bidi="fa-IR"/>
          <w:color w:val="111111"/>
          <w:sz w:val="28"/>
          <w:szCs w:val="28"/>
          <w:rtl/>
        </w:rPr>
        <w:t xml:space="preserve">السلام (فی حدیث) نحوه إلی قوله إلا ما أحل الله.</w:t>
      </w:r>
    </w:p>
    <w:p>
      <w:pPr>
        <w:pStyle w:val="BookText"/>
      </w:pPr>
      <w:r>
        <w:rPr>
          <w:rFonts w:ascii="IRNazanin" w:hAnsi="IRNazanin" w:eastAsia="IRNazanin" w:cs="IRNazanin"/>
          <w:lang w:bidi="fa-IR"/>
          <w:color w:val="111111"/>
          <w:sz w:val="28"/>
          <w:szCs w:val="28"/>
          <w:rtl/>
        </w:rPr>
        <w:t xml:space="preserve">1494 (6) کافی 214 ج 7 -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تهذیب 91 ج 10 - أحمد بن محمد (جمیعا - کا) عن ابن</w:t>
      </w:r>
    </w:p>
    <w:p>
      <w:pPr>
        <w:pStyle w:val="BookText"/>
      </w:pPr>
      <w:r>
        <w:rPr>
          <w:rFonts w:ascii="IRNazanin" w:hAnsi="IRNazanin" w:eastAsia="IRNazanin" w:cs="IRNazanin"/>
          <w:lang w:bidi="fa-IR"/>
          <w:color w:val="111111"/>
          <w:sz w:val="28"/>
          <w:szCs w:val="28"/>
          <w:rtl/>
        </w:rPr>
        <w:t xml:space="preserve">محبوب عن إسحاق بن عمار علل الشرائع 539 - حدثنا محمد بن موسی</w:t>
      </w:r>
    </w:p>
    <w:p>
      <w:pPr>
        <w:pStyle w:val="BookText"/>
      </w:pPr>
      <w:r>
        <w:rPr>
          <w:rFonts w:ascii="IRNazanin" w:hAnsi="IRNazanin" w:eastAsia="IRNazanin" w:cs="IRNazanin"/>
          <w:lang w:bidi="fa-IR"/>
          <w:color w:val="111111"/>
          <w:sz w:val="28"/>
          <w:szCs w:val="28"/>
          <w:rtl/>
        </w:rPr>
        <w:t xml:space="preserve">ابن المتوکل عن إسحاق بن عمار قال سألت أبا عبد الله علیه السلام عن</w:t>
      </w:r>
    </w:p>
    <w:p>
      <w:pPr>
        <w:pStyle w:val="BookText"/>
      </w:pPr>
      <w:r>
        <w:rPr>
          <w:rFonts w:ascii="Amiri" w:hAnsi="Amiri" w:eastAsia="Amiri" w:cs="Amiri"/>
          <w:lang w:bidi="ar-SA"/>
          <w:color w:val="111111"/>
          <w:sz w:val="28"/>
          <w:szCs w:val="28"/>
          <w:rtl/>
        </w:rPr>
        <w:t xml:space="preserve">رجل شرب حسوة خمر </w:t>
      </w:r>
      <w:r>
        <w:rPr>
          <w:rStyle w:val="FootnoteReference"/>
        </w:rPr>
        <w:footnoteReference w:id="1343"/>
      </w:r>
      <w:r>
        <w:rPr>
          <w:rFonts w:ascii="IRNazanin" w:hAnsi="IRNazanin" w:eastAsia="IRNazanin" w:cs="IRNazanin"/>
          <w:lang w:bidi="fa-IR"/>
          <w:color w:val="111111"/>
          <w:sz w:val="28"/>
          <w:szCs w:val="28"/>
          <w:rtl/>
        </w:rPr>
        <w:t xml:space="preserve">قال یجلد ثمانین جلدة قلیلها وکثیرها حرام.</w:t>
      </w:r>
    </w:p>
    <w:p>
      <w:pPr>
        <w:pStyle w:val="BookText"/>
      </w:pPr>
      <w:r>
        <w:rPr>
          <w:rFonts w:ascii="IRNazanin" w:hAnsi="IRNazanin" w:eastAsia="IRNazanin" w:cs="IRNazanin"/>
          <w:lang w:bidi="fa-IR"/>
          <w:color w:val="111111"/>
          <w:sz w:val="28"/>
          <w:szCs w:val="28"/>
          <w:rtl/>
        </w:rPr>
        <w:t xml:space="preserve">1495 (7) الخصال 592 ج 2 - حدثنا أبو یوسف رافع بن عبد الله بن</w:t>
      </w:r>
    </w:p>
    <w:p>
      <w:pPr>
        <w:pStyle w:val="BookText"/>
      </w:pPr>
      <w:r>
        <w:rPr>
          <w:rFonts w:ascii="IRNazanin" w:hAnsi="IRNazanin" w:eastAsia="IRNazanin" w:cs="IRNazanin"/>
          <w:lang w:bidi="fa-IR"/>
          <w:color w:val="111111"/>
          <w:sz w:val="28"/>
          <w:szCs w:val="28"/>
          <w:rtl/>
        </w:rPr>
        <w:t xml:space="preserve">عبد الملک بمرو الروذ قال حدثنا یوسف بن موسی قال حدثنا أبو زکریا</w:t>
      </w:r>
    </w:p>
    <w:p>
      <w:pPr>
        <w:pStyle w:val="BookText"/>
      </w:pPr>
      <w:r>
        <w:rPr>
          <w:rFonts w:ascii="IRNazanin" w:hAnsi="IRNazanin" w:eastAsia="IRNazanin" w:cs="IRNazanin"/>
          <w:lang w:bidi="fa-IR"/>
          <w:color w:val="111111"/>
          <w:sz w:val="28"/>
          <w:szCs w:val="28"/>
          <w:rtl/>
        </w:rPr>
        <w:t xml:space="preserve">یحیی بن عثمان قال حدثنی أبی قال حدثنا ابن لهیعة قال حدثنی خالد بن</w:t>
      </w:r>
    </w:p>
    <w:p>
      <w:pPr>
        <w:pStyle w:val="BookText"/>
      </w:pPr>
      <w:r>
        <w:rPr>
          <w:rFonts w:ascii="IRNazanin" w:hAnsi="IRNazanin" w:eastAsia="IRNazanin" w:cs="IRNazanin"/>
          <w:lang w:bidi="fa-IR"/>
          <w:color w:val="111111"/>
          <w:sz w:val="28"/>
          <w:szCs w:val="28"/>
          <w:rtl/>
        </w:rPr>
        <w:t xml:space="preserve">یزید الجمحی عن سعید ابن أبی هلال اللیثی عن نبیه بن وهب العبدری</w:t>
      </w:r>
    </w:p>
    <w:p>
      <w:pPr>
        <w:pStyle w:val="BookText"/>
      </w:pPr>
      <w:r>
        <w:rPr>
          <w:rFonts w:ascii="IRNazanin" w:hAnsi="IRNazanin" w:eastAsia="IRNazanin" w:cs="IRNazanin"/>
          <w:lang w:bidi="fa-IR"/>
          <w:color w:val="111111"/>
          <w:sz w:val="28"/>
          <w:szCs w:val="28"/>
          <w:rtl/>
        </w:rPr>
        <w:t xml:space="preserve">عن محمد بن الحنفیة عن أبیه علی بن أبی طالب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ضرب فی الخمر ثمانین.</w:t>
      </w:r>
    </w:p>
    <w:p>
      <w:pPr>
        <w:pStyle w:val="BookText"/>
      </w:pPr>
      <w:r>
        <w:rPr>
          <w:rFonts w:ascii="IRNazanin" w:hAnsi="IRNazanin" w:eastAsia="IRNazanin" w:cs="IRNazanin"/>
          <w:lang w:bidi="fa-IR"/>
          <w:color w:val="111111"/>
          <w:sz w:val="28"/>
          <w:szCs w:val="28"/>
          <w:rtl/>
        </w:rPr>
        <w:t xml:space="preserve">1496 (8) الاختصاص 48 - عن ابن عباس عن رسول الله صلی الله</w:t>
      </w:r>
    </w:p>
    <w:p>
      <w:pPr>
        <w:pStyle w:val="BookText"/>
      </w:pPr>
      <w:r>
        <w:rPr>
          <w:rFonts w:ascii="IRNazanin" w:hAnsi="IRNazanin" w:eastAsia="IRNazanin" w:cs="IRNazanin"/>
          <w:lang w:bidi="fa-IR"/>
          <w:color w:val="111111"/>
          <w:sz w:val="28"/>
          <w:szCs w:val="28"/>
          <w:rtl/>
        </w:rPr>
        <w:t xml:space="preserve">علیه وآله فی حدیث طویل کتبه إلی یهود خیبر واما الثمانون فشارب</w:t>
      </w:r>
    </w:p>
    <w:p>
      <w:pPr>
        <w:pStyle w:val="BookText"/>
      </w:pPr>
      <w:r>
        <w:rPr>
          <w:rFonts w:ascii="IRNazanin" w:hAnsi="IRNazanin" w:eastAsia="IRNazanin" w:cs="IRNazanin"/>
          <w:lang w:bidi="fa-IR"/>
          <w:color w:val="111111"/>
          <w:sz w:val="28"/>
          <w:szCs w:val="28"/>
          <w:rtl/>
        </w:rPr>
        <w:t xml:space="preserve">الخمر یجلد بعد تحریمه ثمانین سوطا.</w:t>
      </w:r>
    </w:p>
    <w:p>
      <w:pPr>
        <w:pStyle w:val="BookText"/>
      </w:pPr>
      <w:r>
        <w:rPr>
          <w:rFonts w:ascii="IRNazanin" w:hAnsi="IRNazanin" w:eastAsia="IRNazanin" w:cs="IRNazanin"/>
          <w:lang w:bidi="fa-IR"/>
          <w:color w:val="111111"/>
          <w:sz w:val="28"/>
          <w:szCs w:val="28"/>
          <w:rtl/>
        </w:rPr>
        <w:t xml:space="preserve">1497 (9) کافی 215 ج 7 - علی بن إبراهیم عن محمد بن عیسی عن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تهذیب 90 ج 10 - یونس عن زرارة عن أبی جعفر علیه السلام قال قال</w:t>
      </w:r>
    </w:p>
    <w:p>
      <w:pPr>
        <w:pStyle w:val="BookText"/>
      </w:pPr>
      <w:r>
        <w:rPr>
          <w:rFonts w:ascii="IRNazanin" w:hAnsi="IRNazanin" w:eastAsia="IRNazanin" w:cs="IRNazanin"/>
          <w:lang w:bidi="fa-IR"/>
          <w:color w:val="111111"/>
          <w:sz w:val="28"/>
          <w:szCs w:val="28"/>
          <w:rtl/>
        </w:rPr>
        <w:t xml:space="preserve">(إن - کا) علیا علیه السلام (کان یقول - کا) إن الرجل إذا شرب الخمر</w:t>
      </w:r>
    </w:p>
    <w:p>
      <w:pPr>
        <w:pStyle w:val="BookText"/>
      </w:pPr>
      <w:r>
        <w:rPr>
          <w:rFonts w:ascii="IRNazanin" w:hAnsi="IRNazanin" w:eastAsia="IRNazanin" w:cs="IRNazanin"/>
          <w:lang w:bidi="fa-IR"/>
          <w:color w:val="111111"/>
          <w:sz w:val="28"/>
          <w:szCs w:val="28"/>
          <w:rtl/>
        </w:rPr>
        <w:t xml:space="preserve">سکر وإذا سکر هذی وإذا هذی افتری فاجلدوه حد المفتری.</w:t>
      </w:r>
    </w:p>
    <w:p>
      <w:pPr>
        <w:pStyle w:val="BookText"/>
      </w:pPr>
      <w:r>
        <w:rPr>
          <w:rFonts w:ascii="IRNazanin" w:hAnsi="IRNazanin" w:eastAsia="IRNazanin" w:cs="IRNazanin"/>
          <w:lang w:bidi="fa-IR"/>
          <w:color w:val="111111"/>
          <w:sz w:val="28"/>
          <w:szCs w:val="28"/>
          <w:rtl/>
        </w:rPr>
        <w:t xml:space="preserve">1498 (10) علل الشرائع 539 ج 2 - حدثنا محمد بن الحسن عن</w:t>
      </w:r>
    </w:p>
    <w:p>
      <w:pPr>
        <w:pStyle w:val="BookText"/>
      </w:pPr>
      <w:r>
        <w:rPr>
          <w:rFonts w:ascii="IRNazanin" w:hAnsi="IRNazanin" w:eastAsia="IRNazanin" w:cs="IRNazanin"/>
          <w:lang w:bidi="fa-IR"/>
          <w:color w:val="111111"/>
          <w:sz w:val="28"/>
          <w:szCs w:val="28"/>
          <w:rtl/>
        </w:rPr>
        <w:t xml:space="preserve">زرارة قال سمعت أبا جعفر علیه السلام وسمعتهم یقولون ان علیا علیه</w:t>
      </w:r>
    </w:p>
    <w:p>
      <w:pPr>
        <w:pStyle w:val="BookText"/>
      </w:pPr>
      <w:r>
        <w:rPr>
          <w:rFonts w:ascii="IRNazanin" w:hAnsi="IRNazanin" w:eastAsia="IRNazanin" w:cs="IRNazanin"/>
          <w:lang w:bidi="fa-IR"/>
          <w:color w:val="111111"/>
          <w:sz w:val="28"/>
          <w:szCs w:val="28"/>
          <w:rtl/>
        </w:rPr>
        <w:t xml:space="preserve">السلام قال إذا شرب الرجل الخمر فسکر هذی فإذا هذی أفتری فإذا</w:t>
      </w:r>
    </w:p>
    <w:p>
      <w:pPr>
        <w:pStyle w:val="BookText"/>
      </w:pPr>
      <w:r>
        <w:rPr>
          <w:rFonts w:ascii="IRNazanin" w:hAnsi="IRNazanin" w:eastAsia="IRNazanin" w:cs="IRNazanin"/>
          <w:lang w:bidi="fa-IR"/>
          <w:color w:val="111111"/>
          <w:sz w:val="28"/>
          <w:szCs w:val="28"/>
          <w:rtl/>
        </w:rPr>
        <w:t xml:space="preserve">فعل ذلک فاجلدوه حد المفتری ثمانین.</w:t>
      </w:r>
    </w:p>
    <w:p>
      <w:pPr>
        <w:pStyle w:val="BookText"/>
      </w:pPr>
      <w:r>
        <w:rPr>
          <w:rFonts w:ascii="IRNazanin" w:hAnsi="IRNazanin" w:eastAsia="IRNazanin" w:cs="IRNazanin"/>
          <w:lang w:bidi="fa-IR"/>
          <w:color w:val="111111"/>
          <w:sz w:val="28"/>
          <w:szCs w:val="28"/>
          <w:rtl/>
        </w:rPr>
        <w:t xml:space="preserve">1499 (11) کافی 214 ج 7 - تهذیب 90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بن عثمان عن برید بن معاویة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إن فی کتاب علی علیه السلام</w:t>
      </w:r>
    </w:p>
    <w:p>
      <w:pPr>
        <w:pStyle w:val="BookText"/>
      </w:pPr>
      <w:r>
        <w:rPr>
          <w:rFonts w:ascii="IRNazanin" w:hAnsi="IRNazanin" w:eastAsia="IRNazanin" w:cs="IRNazanin"/>
          <w:lang w:bidi="fa-IR"/>
          <w:color w:val="111111"/>
          <w:sz w:val="28"/>
          <w:szCs w:val="28"/>
          <w:rtl/>
        </w:rPr>
        <w:t xml:space="preserve">یضرب شارب الخمر ثمانین وشارب النبیذ ثمانین.</w:t>
      </w:r>
    </w:p>
    <w:p>
      <w:pPr>
        <w:pStyle w:val="BookText"/>
      </w:pPr>
      <w:r>
        <w:rPr>
          <w:rFonts w:ascii="IRNazanin" w:hAnsi="IRNazanin" w:eastAsia="IRNazanin" w:cs="IRNazanin"/>
          <w:lang w:bidi="fa-IR"/>
          <w:color w:val="111111"/>
          <w:sz w:val="28"/>
          <w:szCs w:val="28"/>
          <w:rtl/>
        </w:rPr>
        <w:t xml:space="preserve">1500 (12) کافی 215 ج 7 - محمد بن یحیی عن تهذیب 91 ج 10 -</w:t>
      </w:r>
    </w:p>
    <w:p>
      <w:pPr>
        <w:pStyle w:val="BookText"/>
      </w:pPr>
      <w:r>
        <w:rPr>
          <w:rFonts w:ascii="IRNazanin" w:hAnsi="IRNazanin" w:eastAsia="IRNazanin" w:cs="IRNazanin"/>
          <w:lang w:bidi="fa-IR"/>
          <w:color w:val="111111"/>
          <w:sz w:val="28"/>
          <w:szCs w:val="28"/>
          <w:rtl/>
        </w:rPr>
        <w:t xml:space="preserve">أحمد بن محمد عن الحسن بن علی عن إسحاق بن عمار عن أبی بصیر</w:t>
      </w:r>
    </w:p>
    <w:p>
      <w:pPr>
        <w:pStyle w:val="BookText"/>
      </w:pPr>
      <w:r>
        <w:rPr>
          <w:rFonts w:ascii="IRNazanin" w:hAnsi="IRNazanin" w:eastAsia="IRNazanin" w:cs="IRNazanin"/>
          <w:lang w:bidi="fa-IR"/>
          <w:color w:val="111111"/>
          <w:sz w:val="28"/>
          <w:szCs w:val="28"/>
          <w:rtl/>
        </w:rPr>
        <w:t xml:space="preserve">عن أحدهما علیهما السلام قال کان علی علیه السلام یضرب فی الخمر</w:t>
      </w:r>
    </w:p>
    <w:p>
      <w:pPr>
        <w:pStyle w:val="BookText"/>
      </w:pPr>
      <w:r>
        <w:rPr>
          <w:rFonts w:ascii="IRNazanin" w:hAnsi="IRNazanin" w:eastAsia="IRNazanin" w:cs="IRNazanin"/>
          <w:lang w:bidi="fa-IR"/>
          <w:color w:val="111111"/>
          <w:sz w:val="28"/>
          <w:szCs w:val="28"/>
          <w:rtl/>
        </w:rPr>
        <w:t xml:space="preserve">والنبیذ ثمانین (جلدة - العلل) الحر والعبد والیهودی والنصرانی قلت و</w:t>
      </w:r>
    </w:p>
    <w:p>
      <w:pPr>
        <w:pStyle w:val="BookText"/>
      </w:pPr>
      <w:r>
        <w:rPr>
          <w:rFonts w:ascii="IRNazanin" w:hAnsi="IRNazanin" w:eastAsia="IRNazanin" w:cs="IRNazanin"/>
          <w:lang w:bidi="fa-IR"/>
          <w:color w:val="111111"/>
          <w:sz w:val="28"/>
          <w:szCs w:val="28"/>
          <w:rtl/>
        </w:rPr>
        <w:t xml:space="preserve">ما شأن الیهودی والنصرانی قال لیس لهم أن یظهروا شربه یکون ذلک فی</w:t>
      </w:r>
    </w:p>
    <w:p>
      <w:pPr>
        <w:pStyle w:val="BookText"/>
      </w:pPr>
      <w:r>
        <w:rPr>
          <w:rFonts w:ascii="IRNazanin" w:hAnsi="IRNazanin" w:eastAsia="IRNazanin" w:cs="IRNazanin"/>
          <w:lang w:bidi="fa-IR"/>
          <w:color w:val="111111"/>
          <w:sz w:val="28"/>
          <w:szCs w:val="28"/>
          <w:rtl/>
        </w:rPr>
        <w:t xml:space="preserve">بیوتهم.</w:t>
      </w:r>
    </w:p>
    <w:p>
      <w:pPr>
        <w:pStyle w:val="BookText"/>
      </w:pPr>
      <w:r>
        <w:rPr>
          <w:rFonts w:ascii="Amiri" w:hAnsi="Amiri" w:eastAsia="Amiri" w:cs="Amiri"/>
          <w:lang w:bidi="ar-SA"/>
          <w:color w:val="111111"/>
          <w:sz w:val="28"/>
          <w:szCs w:val="28"/>
          <w:rtl/>
        </w:rPr>
        <w:t xml:space="preserve">1501 (13) علل الشرائع 539 - حدثنا محمد بن الحسن عن زرارة</w:t>
      </w:r>
    </w:p>
    <w:p>
      <w:pPr>
        <w:pStyle w:val="BookText"/>
      </w:pPr>
      <w:r>
        <w:rPr>
          <w:rFonts w:ascii="IRNazanin" w:hAnsi="IRNazanin" w:eastAsia="IRNazanin" w:cs="IRNazanin"/>
          <w:lang w:bidi="fa-IR"/>
          <w:color w:val="111111"/>
          <w:sz w:val="28"/>
          <w:szCs w:val="28"/>
          <w:rtl/>
        </w:rPr>
        <w:t xml:space="preserve">عن أحدهما علیهما السلام (مثله) إلا أنه أسقط قوله (وقلت ما شأن الیهودی</w:t>
      </w:r>
    </w:p>
    <w:p>
      <w:pPr>
        <w:pStyle w:val="BookText"/>
      </w:pPr>
      <w:r>
        <w:rPr>
          <w:rFonts w:ascii="IRNazanin" w:hAnsi="IRNazanin" w:eastAsia="IRNazanin" w:cs="IRNazanin"/>
          <w:lang w:bidi="fa-IR"/>
          <w:color w:val="111111"/>
          <w:sz w:val="28"/>
          <w:szCs w:val="28"/>
          <w:rtl/>
        </w:rPr>
        <w:t xml:space="preserve">والنصرانی) وزاد (قال سمعته یقول من شرب الخمر فاجلدوه فان عاد</w:t>
      </w:r>
    </w:p>
    <w:p>
      <w:pPr>
        <w:pStyle w:val="BookText"/>
      </w:pPr>
      <w:r>
        <w:rPr>
          <w:rFonts w:ascii="IRNazanin" w:hAnsi="IRNazanin" w:eastAsia="IRNazanin" w:cs="IRNazanin"/>
          <w:lang w:bidi="fa-IR"/>
          <w:color w:val="111111"/>
          <w:sz w:val="28"/>
          <w:szCs w:val="28"/>
          <w:rtl/>
        </w:rPr>
        <w:t xml:space="preserve">فاجلدوه فان عاد فاقتلوه فی الثالثة).</w:t>
      </w:r>
    </w:p>
    <w:p>
      <w:pPr>
        <w:pStyle w:val="BookText"/>
      </w:pPr>
      <w:r>
        <w:rPr>
          <w:rFonts w:ascii="IRNazanin" w:hAnsi="IRNazanin" w:eastAsia="IRNazanin" w:cs="IRNazanin"/>
          <w:lang w:bidi="fa-IR"/>
          <w:color w:val="111111"/>
          <w:sz w:val="28"/>
          <w:szCs w:val="28"/>
          <w:rtl/>
        </w:rPr>
        <w:t xml:space="preserve">1502 (14) علل الشرائع 539 - قال أبو جعفر علیه السلام إذا سکر</w:t>
      </w:r>
    </w:p>
    <w:p>
      <w:pPr>
        <w:pStyle w:val="BookText"/>
      </w:pPr>
      <w:r>
        <w:rPr>
          <w:rFonts w:ascii="IRNazanin" w:hAnsi="IRNazanin" w:eastAsia="IRNazanin" w:cs="IRNazanin"/>
          <w:lang w:bidi="fa-IR"/>
          <w:color w:val="111111"/>
          <w:sz w:val="28"/>
          <w:szCs w:val="28"/>
          <w:rtl/>
        </w:rPr>
        <w:t xml:space="preserve">من النبیذ المسکر والخمر جلد ثمانین.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1503 (15) دعائم الاسلام 463 ج 2 - روینا عن جعفر بن محمد</w:t>
      </w:r>
    </w:p>
    <w:p>
      <w:pPr>
        <w:pStyle w:val="BookText"/>
      </w:pPr>
      <w:r>
        <w:rPr>
          <w:rFonts w:ascii="IRNazanin" w:hAnsi="IRNazanin" w:eastAsia="IRNazanin" w:cs="IRNazanin"/>
          <w:lang w:bidi="fa-IR"/>
          <w:color w:val="111111"/>
          <w:sz w:val="28"/>
          <w:szCs w:val="28"/>
          <w:rtl/>
        </w:rPr>
        <w:t xml:space="preserve">علیهما السلام عن أبیه عن آبائه صلوات الله علیهم أنهم قالوا الحد فی</w:t>
      </w:r>
    </w:p>
    <w:p>
      <w:pPr>
        <w:pStyle w:val="BookText"/>
      </w:pPr>
      <w:r>
        <w:rPr>
          <w:rFonts w:ascii="IRNazanin" w:hAnsi="IRNazanin" w:eastAsia="IRNazanin" w:cs="IRNazanin"/>
          <w:lang w:bidi="fa-IR"/>
          <w:color w:val="111111"/>
          <w:sz w:val="28"/>
          <w:szCs w:val="28"/>
          <w:rtl/>
        </w:rPr>
        <w:t xml:space="preserve">الخمر فی القلیل والکثیر منه وفی السکر من الأشربة المسکرة سواء</w:t>
      </w:r>
    </w:p>
    <w:p>
      <w:pPr>
        <w:pStyle w:val="BookText"/>
      </w:pPr>
      <w:r>
        <w:rPr>
          <w:rFonts w:ascii="IRNazanin" w:hAnsi="IRNazanin" w:eastAsia="IRNazanin" w:cs="IRNazanin"/>
          <w:lang w:bidi="fa-IR"/>
          <w:color w:val="111111"/>
          <w:sz w:val="28"/>
          <w:szCs w:val="28"/>
          <w:rtl/>
        </w:rPr>
        <w:t xml:space="preserve">ثمانون جلدة فإذا حد ثم عاد ثلاث مرات کل ذلک یحد فیه قتل و</w:t>
      </w:r>
    </w:p>
    <w:p>
      <w:pPr>
        <w:pStyle w:val="BookText"/>
      </w:pPr>
      <w:r>
        <w:rPr>
          <w:rFonts w:ascii="IRNazanin" w:hAnsi="IRNazanin" w:eastAsia="IRNazanin" w:cs="IRNazanin"/>
          <w:lang w:bidi="fa-IR"/>
          <w:color w:val="111111"/>
          <w:sz w:val="28"/>
          <w:szCs w:val="28"/>
          <w:rtl/>
        </w:rPr>
        <w:t xml:space="preserve">یضرب شارب المسکر إذا شربه وإن لم یسکر منه ضربا وجیعا.</w:t>
      </w:r>
    </w:p>
    <w:p>
      <w:pPr>
        <w:pStyle w:val="BookText"/>
      </w:pPr>
      <w:r>
        <w:rPr>
          <w:rFonts w:ascii="IRNazanin" w:hAnsi="IRNazanin" w:eastAsia="IRNazanin" w:cs="IRNazanin"/>
          <w:lang w:bidi="fa-IR"/>
          <w:color w:val="111111"/>
          <w:sz w:val="28"/>
          <w:szCs w:val="28"/>
          <w:rtl/>
        </w:rPr>
        <w:t xml:space="preserve">1504 (16) تهذیب 96 ج 10 - استبصار 235 ج 4 - الحسین بن سعید</w:t>
      </w:r>
    </w:p>
    <w:p>
      <w:pPr>
        <w:pStyle w:val="BookText"/>
      </w:pPr>
      <w:r>
        <w:rPr>
          <w:rFonts w:ascii="IRNazanin" w:hAnsi="IRNazanin" w:eastAsia="IRNazanin" w:cs="IRNazanin"/>
          <w:lang w:bidi="fa-IR"/>
          <w:color w:val="111111"/>
          <w:sz w:val="28"/>
          <w:szCs w:val="28"/>
          <w:rtl/>
        </w:rPr>
        <w:t xml:space="preserve">عن محمد بن الفضیل عن أبی الصباح الکنانی قال قال أبو عبد الله علیه</w:t>
      </w:r>
    </w:p>
    <w:p>
      <w:pPr>
        <w:pStyle w:val="BookText"/>
      </w:pPr>
      <w:r>
        <w:rPr>
          <w:rFonts w:ascii="IRNazanin" w:hAnsi="IRNazanin" w:eastAsia="IRNazanin" w:cs="IRNazanin"/>
          <w:lang w:bidi="fa-IR"/>
          <w:color w:val="111111"/>
          <w:sz w:val="28"/>
          <w:szCs w:val="28"/>
          <w:rtl/>
        </w:rPr>
        <w:t xml:space="preserve">السلام کان النبی صلی الله علیه وآله إذا أتی بشارب الخمر ضربه فان</w:t>
      </w:r>
    </w:p>
    <w:p>
      <w:pPr>
        <w:pStyle w:val="BookText"/>
      </w:pPr>
      <w:r>
        <w:rPr>
          <w:rFonts w:ascii="IRNazanin" w:hAnsi="IRNazanin" w:eastAsia="IRNazanin" w:cs="IRNazanin"/>
          <w:lang w:bidi="fa-IR"/>
          <w:color w:val="111111"/>
          <w:sz w:val="28"/>
          <w:szCs w:val="28"/>
          <w:rtl/>
        </w:rPr>
        <w:t xml:space="preserve">أتی به ثانیة ضربه فان أتی به ثالثة ضرب عنقه قلت النبیذ قال إذا أخذ</w:t>
      </w:r>
    </w:p>
    <w:p>
      <w:pPr>
        <w:pStyle w:val="BookText"/>
      </w:pPr>
      <w:r>
        <w:rPr>
          <w:rFonts w:ascii="IRNazanin" w:hAnsi="IRNazanin" w:eastAsia="IRNazanin" w:cs="IRNazanin"/>
          <w:lang w:bidi="fa-IR"/>
          <w:color w:val="111111"/>
          <w:sz w:val="28"/>
          <w:szCs w:val="28"/>
          <w:rtl/>
        </w:rPr>
        <w:t xml:space="preserve">شاربه قذ انتشی ضرب ثمانین قلت أرأیت أن أخذ به ثانیة قال اضربه</w:t>
      </w:r>
    </w:p>
    <w:p>
      <w:pPr>
        <w:pStyle w:val="BookText"/>
      </w:pPr>
      <w:r>
        <w:rPr>
          <w:rFonts w:ascii="IRNazanin" w:hAnsi="IRNazanin" w:eastAsia="IRNazanin" w:cs="IRNazanin"/>
          <w:lang w:bidi="fa-IR"/>
          <w:color w:val="111111"/>
          <w:sz w:val="28"/>
          <w:szCs w:val="28"/>
          <w:rtl/>
        </w:rPr>
        <w:t xml:space="preserve">قلت فان أخذ به ثالثة قال یقتل کما یقتل شارب الخمر قلت أرأیت ان</w:t>
      </w:r>
    </w:p>
    <w:p>
      <w:pPr>
        <w:pStyle w:val="BookText"/>
      </w:pPr>
      <w:r>
        <w:rPr>
          <w:rFonts w:ascii="IRNazanin" w:hAnsi="IRNazanin" w:eastAsia="IRNazanin" w:cs="IRNazanin"/>
          <w:lang w:bidi="fa-IR"/>
          <w:color w:val="111111"/>
          <w:sz w:val="28"/>
          <w:szCs w:val="28"/>
          <w:rtl/>
        </w:rPr>
        <w:t xml:space="preserve">أخذ شارب النبیذ ولم یسکر أیجلد قال لا.</w:t>
      </w:r>
    </w:p>
    <w:p>
      <w:pPr>
        <w:pStyle w:val="BookText"/>
      </w:pPr>
      <w:r>
        <w:rPr>
          <w:rFonts w:ascii="IRNazanin" w:hAnsi="IRNazanin" w:eastAsia="IRNazanin" w:cs="IRNazanin"/>
          <w:lang w:bidi="fa-IR"/>
          <w:color w:val="111111"/>
          <w:sz w:val="28"/>
          <w:szCs w:val="28"/>
          <w:rtl/>
        </w:rPr>
        <w:t xml:space="preserve">قال محمد بن الحسن ما یتضمن هذا الخبر من الفرق بین النبیذ</w:t>
      </w:r>
    </w:p>
    <w:p>
      <w:pPr>
        <w:pStyle w:val="BookText"/>
      </w:pPr>
      <w:r>
        <w:rPr>
          <w:rFonts w:ascii="IRNazanin" w:hAnsi="IRNazanin" w:eastAsia="IRNazanin" w:cs="IRNazanin"/>
          <w:lang w:bidi="fa-IR"/>
          <w:color w:val="111111"/>
          <w:sz w:val="28"/>
          <w:szCs w:val="28"/>
          <w:rtl/>
        </w:rPr>
        <w:t xml:space="preserve">والخمر وأنه لا یجلد فیه إلا إذا سکر محمول علی ضرب من التقیة لان</w:t>
      </w:r>
    </w:p>
    <w:p>
      <w:pPr>
        <w:pStyle w:val="BookText"/>
      </w:pPr>
      <w:r>
        <w:rPr>
          <w:rFonts w:ascii="IRNazanin" w:hAnsi="IRNazanin" w:eastAsia="IRNazanin" w:cs="IRNazanin"/>
          <w:lang w:bidi="fa-IR"/>
          <w:color w:val="111111"/>
          <w:sz w:val="28"/>
          <w:szCs w:val="28"/>
          <w:rtl/>
        </w:rPr>
        <w:t xml:space="preserve">ذلک مذهب فقهاء بعض العامة لأنا قد بینا أنه لا فرق بین الخمر والنبیذ</w:t>
      </w:r>
    </w:p>
    <w:p>
      <w:pPr>
        <w:pStyle w:val="BookText"/>
      </w:pPr>
      <w:r>
        <w:rPr>
          <w:rFonts w:ascii="IRNazanin" w:hAnsi="IRNazanin" w:eastAsia="IRNazanin" w:cs="IRNazanin"/>
          <w:lang w:bidi="fa-IR"/>
          <w:color w:val="111111"/>
          <w:sz w:val="28"/>
          <w:szCs w:val="28"/>
          <w:rtl/>
        </w:rPr>
        <w:t xml:space="preserve">فی قلیله وکثیره وأنه یوجب الحد.</w:t>
      </w:r>
    </w:p>
    <w:p>
      <w:pPr>
        <w:pStyle w:val="BookText"/>
      </w:pPr>
      <w:r>
        <w:rPr>
          <w:rFonts w:ascii="IRNazanin" w:hAnsi="IRNazanin" w:eastAsia="IRNazanin" w:cs="IRNazanin"/>
          <w:lang w:bidi="fa-IR"/>
          <w:color w:val="111111"/>
          <w:sz w:val="28"/>
          <w:szCs w:val="28"/>
          <w:rtl/>
        </w:rPr>
        <w:t xml:space="preserve">1505 (17) تهذیب 96 ج 10 - استبصار 236 ج 4 - أحمد بن محمد</w:t>
      </w:r>
    </w:p>
    <w:p>
      <w:pPr>
        <w:pStyle w:val="BookText"/>
      </w:pPr>
      <w:r>
        <w:rPr>
          <w:rFonts w:ascii="IRNazanin" w:hAnsi="IRNazanin" w:eastAsia="IRNazanin" w:cs="IRNazanin"/>
          <w:lang w:bidi="fa-IR"/>
          <w:color w:val="111111"/>
          <w:sz w:val="28"/>
          <w:szCs w:val="28"/>
          <w:rtl/>
        </w:rPr>
        <w:t xml:space="preserve">ابن عیسی عن ابن أبی عمیر عن حماد عن الحلبی قال سألت أبا عبد الله</w:t>
      </w:r>
    </w:p>
    <w:p>
      <w:pPr>
        <w:pStyle w:val="BookText"/>
      </w:pPr>
      <w:r>
        <w:rPr>
          <w:rFonts w:ascii="IRNazanin" w:hAnsi="IRNazanin" w:eastAsia="IRNazanin" w:cs="IRNazanin"/>
          <w:lang w:bidi="fa-IR"/>
          <w:color w:val="111111"/>
          <w:sz w:val="28"/>
          <w:szCs w:val="28"/>
          <w:rtl/>
        </w:rPr>
        <w:t xml:space="preserve">علیه السلام قلت أرأیت ان أخذ شارب النبیذ ولم یسکر أیجلد ثمانین</w:t>
      </w:r>
    </w:p>
    <w:p>
      <w:pPr>
        <w:pStyle w:val="BookText"/>
      </w:pPr>
      <w:r>
        <w:rPr>
          <w:rFonts w:ascii="IRNazanin" w:hAnsi="IRNazanin" w:eastAsia="IRNazanin" w:cs="IRNazanin"/>
          <w:lang w:bidi="fa-IR"/>
          <w:color w:val="111111"/>
          <w:sz w:val="28"/>
          <w:szCs w:val="28"/>
          <w:rtl/>
        </w:rPr>
        <w:t xml:space="preserve">قال لا وکل مسکر حرام. قال الشیخ ره فالوجه فیه أیضا التقیة.</w:t>
      </w:r>
    </w:p>
    <w:p>
      <w:pPr>
        <w:pStyle w:val="BookText"/>
      </w:pPr>
      <w:r>
        <w:rPr>
          <w:rFonts w:ascii="IRNazanin" w:hAnsi="IRNazanin" w:eastAsia="IRNazanin" w:cs="IRNazanin"/>
          <w:lang w:bidi="fa-IR"/>
          <w:color w:val="111111"/>
          <w:sz w:val="28"/>
          <w:szCs w:val="28"/>
          <w:rtl/>
        </w:rPr>
        <w:t xml:space="preserve">1506 (18) تهذیب 96 ج 10 - استبصار 236 ج 4 - الحسین بن سعید</w:t>
      </w:r>
    </w:p>
    <w:p>
      <w:pPr>
        <w:pStyle w:val="BookText"/>
      </w:pPr>
      <w:r>
        <w:rPr>
          <w:rFonts w:ascii="Amiri" w:hAnsi="Amiri" w:eastAsia="Amiri" w:cs="Amiri"/>
          <w:lang w:bidi="ar-SA"/>
          <w:color w:val="111111"/>
          <w:sz w:val="28"/>
          <w:szCs w:val="28"/>
          <w:rtl/>
        </w:rPr>
        <w:t xml:space="preserve">عن فضالة عن العلاء عن محمد بن مسلم قال سألته عن الشارب فقال</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w:t>
      </w:r>
      <w:r>
        <w:rPr>
          <w:rStyle w:val="FootnoteReference"/>
        </w:rPr>
        <w:footnoteReference w:id="1344"/>
      </w:r>
      <w:r>
        <w:rPr>
          <w:rFonts w:ascii="IRNazanin" w:hAnsi="IRNazanin" w:eastAsia="IRNazanin" w:cs="IRNazanin"/>
          <w:lang w:bidi="fa-IR"/>
          <w:color w:val="111111"/>
          <w:sz w:val="28"/>
          <w:szCs w:val="28"/>
          <w:rtl/>
        </w:rPr>
        <w:t xml:space="preserve">رجل کانت منه زلة فانی معزره واما آخر </w:t>
      </w:r>
      <w:r>
        <w:rPr>
          <w:rStyle w:val="FootnoteReference"/>
        </w:rPr>
        <w:footnoteReference w:id="1345"/>
      </w:r>
      <w:r>
        <w:rPr>
          <w:rFonts w:ascii="IRNazanin" w:hAnsi="IRNazanin" w:eastAsia="IRNazanin" w:cs="IRNazanin"/>
          <w:lang w:bidi="fa-IR"/>
          <w:color w:val="111111"/>
          <w:sz w:val="28"/>
          <w:szCs w:val="28"/>
          <w:rtl/>
        </w:rPr>
        <w:t xml:space="preserve">یدمن </w:t>
      </w:r>
      <w:r>
        <w:rPr>
          <w:rStyle w:val="FootnoteReference"/>
        </w:rPr>
        <w:footnoteReference w:id="1346"/>
      </w:r>
      <w:r>
        <w:rPr>
          <w:rFonts w:ascii="IRNazanin" w:hAnsi="IRNazanin" w:eastAsia="IRNazanin" w:cs="IRNazanin"/>
          <w:lang w:bidi="fa-IR"/>
          <w:color w:val="111111"/>
          <w:sz w:val="28"/>
          <w:szCs w:val="28"/>
          <w:rtl/>
        </w:rPr>
        <w:t xml:space="preserve">فانی کنت</w:t>
      </w:r>
    </w:p>
    <w:p>
      <w:pPr>
        <w:pStyle w:val="BookText"/>
      </w:pPr>
      <w:r>
        <w:rPr>
          <w:rFonts w:ascii="IRNazanin" w:hAnsi="IRNazanin" w:eastAsia="IRNazanin" w:cs="IRNazanin"/>
          <w:lang w:bidi="fa-IR"/>
          <w:color w:val="111111"/>
          <w:sz w:val="28"/>
          <w:szCs w:val="28"/>
          <w:rtl/>
        </w:rPr>
        <w:t xml:space="preserve">منهکه </w:t>
      </w:r>
      <w:r>
        <w:rPr>
          <w:rStyle w:val="FootnoteReference"/>
        </w:rPr>
        <w:footnoteReference w:id="1347"/>
      </w:r>
      <w:r>
        <w:rPr>
          <w:rFonts w:ascii="IRNazanin" w:hAnsi="IRNazanin" w:eastAsia="IRNazanin" w:cs="IRNazanin"/>
          <w:lang w:bidi="fa-IR"/>
          <w:color w:val="111111"/>
          <w:sz w:val="28"/>
          <w:szCs w:val="28"/>
          <w:rtl/>
        </w:rPr>
        <w:t xml:space="preserve">عقوبة لأنه یستحل الحرمات </w:t>
      </w:r>
      <w:r>
        <w:rPr>
          <w:rStyle w:val="FootnoteReference"/>
        </w:rPr>
        <w:footnoteReference w:id="1348"/>
      </w:r>
      <w:r>
        <w:rPr>
          <w:rFonts w:ascii="IRNazanin" w:hAnsi="IRNazanin" w:eastAsia="IRNazanin" w:cs="IRNazanin"/>
          <w:lang w:bidi="fa-IR"/>
          <w:color w:val="111111"/>
          <w:sz w:val="28"/>
          <w:szCs w:val="28"/>
          <w:rtl/>
        </w:rPr>
        <w:t xml:space="preserve">کلها ولو ترک الناس وذلک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لفسدوا. قال الشیخ ره وهذا الخبر شاذ نادر لا یجوز العمل علیه لمنافاته</w:t>
      </w:r>
    </w:p>
    <w:p>
      <w:pPr>
        <w:pStyle w:val="BookText"/>
      </w:pPr>
      <w:r>
        <w:rPr>
          <w:rFonts w:ascii="IRNazanin" w:hAnsi="IRNazanin" w:eastAsia="IRNazanin" w:cs="IRNazanin"/>
          <w:lang w:bidi="fa-IR"/>
          <w:color w:val="111111"/>
          <w:sz w:val="28"/>
          <w:szCs w:val="28"/>
          <w:rtl/>
        </w:rPr>
        <w:t xml:space="preserve">للاخبار کلها. علل الشرائع 538 - حدثنا محمد بن الحسن رحمه الله قال</w:t>
      </w:r>
    </w:p>
    <w:p>
      <w:pPr>
        <w:pStyle w:val="BookText"/>
      </w:pPr>
      <w:r>
        <w:rPr>
          <w:rFonts w:ascii="IRNazanin" w:hAnsi="IRNazanin" w:eastAsia="IRNazanin" w:cs="IRNazanin"/>
          <w:lang w:bidi="fa-IR"/>
          <w:color w:val="111111"/>
          <w:sz w:val="28"/>
          <w:szCs w:val="28"/>
          <w:rtl/>
        </w:rPr>
        <w:t xml:space="preserve">حدثنا محمد بن الحسن الصفار قال حدثنا العباس بن معروف عن علی بن</w:t>
      </w:r>
    </w:p>
    <w:p>
      <w:pPr>
        <w:pStyle w:val="BookText"/>
      </w:pPr>
      <w:r>
        <w:rPr>
          <w:rFonts w:ascii="IRNazanin" w:hAnsi="IRNazanin" w:eastAsia="IRNazanin" w:cs="IRNazanin"/>
          <w:lang w:bidi="fa-IR"/>
          <w:color w:val="111111"/>
          <w:sz w:val="28"/>
          <w:szCs w:val="28"/>
          <w:rtl/>
        </w:rPr>
        <w:t xml:space="preserve">مهزیار عن محمد بن یحیی عن حماد بن عثمان عن محمد بن مسلم قال</w:t>
      </w:r>
    </w:p>
    <w:p>
      <w:pPr>
        <w:pStyle w:val="BookText"/>
      </w:pPr>
      <w:r>
        <w:rPr>
          <w:rFonts w:ascii="IRNazanin" w:hAnsi="IRNazanin" w:eastAsia="IRNazanin" w:cs="IRNazanin"/>
          <w:lang w:bidi="fa-IR"/>
          <w:color w:val="111111"/>
          <w:sz w:val="28"/>
          <w:szCs w:val="28"/>
          <w:rtl/>
        </w:rPr>
        <w:t xml:space="preserve">سألته (وذکر مثله).</w:t>
      </w:r>
    </w:p>
    <w:p>
      <w:pPr>
        <w:pStyle w:val="BookText"/>
      </w:pPr>
      <w:r>
        <w:rPr>
          <w:rFonts w:ascii="IRNazanin" w:hAnsi="IRNazanin" w:eastAsia="IRNazanin" w:cs="IRNazanin"/>
          <w:lang w:bidi="fa-IR"/>
          <w:color w:val="111111"/>
          <w:sz w:val="28"/>
          <w:szCs w:val="28"/>
          <w:rtl/>
        </w:rPr>
        <w:t xml:space="preserve">1507 (19) کافی 217 ج 7 - تهذیب 89 ج 10 - محمد بن یحیی عن</w:t>
      </w:r>
    </w:p>
    <w:p>
      <w:pPr>
        <w:pStyle w:val="BookText"/>
      </w:pPr>
      <w:r>
        <w:rPr>
          <w:rFonts w:ascii="IRNazanin" w:hAnsi="IRNazanin" w:eastAsia="IRNazanin" w:cs="IRNazanin"/>
          <w:lang w:bidi="fa-IR"/>
          <w:color w:val="111111"/>
          <w:sz w:val="28"/>
          <w:szCs w:val="28"/>
          <w:rtl/>
        </w:rPr>
        <w:t xml:space="preserve">أحمد بن محمد عن علی بن النعمان </w:t>
      </w:r>
      <w:r>
        <w:rPr>
          <w:rStyle w:val="FootnoteReference"/>
        </w:rPr>
        <w:footnoteReference w:id="1350"/>
      </w:r>
      <w:r>
        <w:rPr>
          <w:rFonts w:ascii="IRNazanin" w:hAnsi="IRNazanin" w:eastAsia="IRNazanin" w:cs="IRNazanin"/>
          <w:lang w:bidi="fa-IR"/>
          <w:color w:val="111111"/>
          <w:sz w:val="28"/>
          <w:szCs w:val="28"/>
          <w:rtl/>
        </w:rPr>
        <w:t xml:space="preserve">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قال کل مسکر من الأشربة یجب فیه کما یجب فی</w:t>
      </w:r>
    </w:p>
    <w:p>
      <w:pPr>
        <w:pStyle w:val="BookText"/>
      </w:pPr>
      <w:r>
        <w:rPr>
          <w:rFonts w:ascii="IRNazanin" w:hAnsi="IRNazanin" w:eastAsia="IRNazanin" w:cs="IRNazanin"/>
          <w:lang w:bidi="fa-IR"/>
          <w:color w:val="111111"/>
          <w:sz w:val="28"/>
          <w:szCs w:val="28"/>
          <w:rtl/>
        </w:rPr>
        <w:t xml:space="preserve">الخمر من الحد.</w:t>
      </w:r>
    </w:p>
    <w:p>
      <w:pPr>
        <w:pStyle w:val="BookText"/>
      </w:pPr>
      <w:r>
        <w:rPr>
          <w:rFonts w:ascii="IRNazanin" w:hAnsi="IRNazanin" w:eastAsia="IRNazanin" w:cs="IRNazanin"/>
          <w:lang w:bidi="fa-IR"/>
          <w:color w:val="111111"/>
          <w:sz w:val="28"/>
          <w:szCs w:val="28"/>
          <w:rtl/>
        </w:rPr>
        <w:t xml:space="preserve">1508 (20) کافی 216 ج 7 - عدة من أصحابنا عن تهذیب 90 ج 10</w:t>
      </w:r>
    </w:p>
    <w:p>
      <w:pPr>
        <w:pStyle w:val="BookText"/>
      </w:pPr>
      <w:r>
        <w:rPr>
          <w:rFonts w:ascii="IRNazanin" w:hAnsi="IRNazanin" w:eastAsia="IRNazanin" w:cs="IRNazanin"/>
          <w:lang w:bidi="fa-IR"/>
          <w:color w:val="111111"/>
          <w:sz w:val="28"/>
          <w:szCs w:val="28"/>
          <w:rtl/>
        </w:rPr>
        <w:t xml:space="preserve">سهل بن زیاد عن أحمد بن محمد ابن أبی نصر عن حماد بن عثمان عن عمر</w:t>
      </w:r>
    </w:p>
    <w:p>
      <w:pPr>
        <w:pStyle w:val="BookText"/>
      </w:pPr>
      <w:r>
        <w:rPr>
          <w:rFonts w:ascii="IRNazanin" w:hAnsi="IRNazanin" w:eastAsia="IRNazanin" w:cs="IRNazanin"/>
          <w:lang w:bidi="fa-IR"/>
          <w:color w:val="111111"/>
          <w:sz w:val="28"/>
          <w:szCs w:val="28"/>
          <w:rtl/>
        </w:rPr>
        <w:t xml:space="preserve">ابن یزید (قال - یب) قال سمعت أبا عبد الله علیه السلام یقول فی کتاب</w:t>
      </w:r>
    </w:p>
    <w:p>
      <w:pPr>
        <w:pStyle w:val="BookText"/>
      </w:pPr>
      <w:r>
        <w:rPr>
          <w:rFonts w:ascii="IRNazanin" w:hAnsi="IRNazanin" w:eastAsia="IRNazanin" w:cs="IRNazanin"/>
          <w:lang w:bidi="fa-IR"/>
          <w:color w:val="111111"/>
          <w:sz w:val="28"/>
          <w:szCs w:val="28"/>
          <w:rtl/>
        </w:rPr>
        <w:t xml:space="preserve">علی علیه السلام یضرب شارب الخمر وشارب المسکر قلت کم قال</w:t>
      </w:r>
    </w:p>
    <w:p>
      <w:pPr>
        <w:pStyle w:val="BookText"/>
      </w:pPr>
      <w:r>
        <w:rPr>
          <w:rFonts w:ascii="IRNazanin" w:hAnsi="IRNazanin" w:eastAsia="IRNazanin" w:cs="IRNazanin"/>
          <w:lang w:bidi="fa-IR"/>
          <w:color w:val="111111"/>
          <w:sz w:val="28"/>
          <w:szCs w:val="28"/>
          <w:rtl/>
        </w:rPr>
        <w:t xml:space="preserve">حدهما واحد.</w:t>
      </w:r>
    </w:p>
    <w:p>
      <w:pPr>
        <w:pStyle w:val="BookText"/>
      </w:pPr>
      <w:r>
        <w:rPr>
          <w:rFonts w:ascii="IRNazanin" w:hAnsi="IRNazanin" w:eastAsia="IRNazanin" w:cs="IRNazanin"/>
          <w:lang w:bidi="fa-IR"/>
          <w:color w:val="111111"/>
          <w:sz w:val="28"/>
          <w:szCs w:val="28"/>
          <w:rtl/>
        </w:rPr>
        <w:t xml:space="preserve">1509 (21) فقه الرضا علیه السلام 282 - علی شارب کل مسکر</w:t>
      </w:r>
    </w:p>
    <w:p>
      <w:pPr>
        <w:pStyle w:val="BookText"/>
      </w:pPr>
      <w:r>
        <w:rPr>
          <w:rFonts w:ascii="IRNazanin" w:hAnsi="IRNazanin" w:eastAsia="IRNazanin" w:cs="IRNazanin"/>
          <w:lang w:bidi="fa-IR"/>
          <w:color w:val="111111"/>
          <w:sz w:val="28"/>
          <w:szCs w:val="28"/>
          <w:rtl/>
        </w:rPr>
        <w:t xml:space="preserve">مثل ما علی شارب الخمر من الحد.</w:t>
      </w:r>
    </w:p>
    <w:p>
      <w:pPr>
        <w:pStyle w:val="BookText"/>
      </w:pPr>
      <w:r>
        <w:rPr>
          <w:rFonts w:ascii="IRNazanin" w:hAnsi="IRNazanin" w:eastAsia="IRNazanin" w:cs="IRNazanin"/>
          <w:lang w:bidi="fa-IR"/>
          <w:color w:val="111111"/>
          <w:sz w:val="28"/>
          <w:szCs w:val="28"/>
          <w:rtl/>
        </w:rPr>
        <w:t xml:space="preserve">1610 (22) کافی 215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91 ج 10 - استبصار 237 ج 4 - یونس عن سماعة عن أبی بصیر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أمیر المؤمنین علیه السلام یجلد الحر والعبد والیهودی</w:t>
      </w:r>
    </w:p>
    <w:p>
      <w:pPr>
        <w:pStyle w:val="BookText"/>
      </w:pPr>
      <w:r>
        <w:rPr>
          <w:rFonts w:ascii="IRNazanin" w:hAnsi="IRNazanin" w:eastAsia="IRNazanin" w:cs="IRNazanin"/>
          <w:lang w:bidi="fa-IR"/>
          <w:color w:val="111111"/>
          <w:sz w:val="28"/>
          <w:szCs w:val="28"/>
          <w:rtl/>
        </w:rPr>
        <w:t xml:space="preserve">والنصرانی فی الخمر والنبیذ </w:t>
      </w:r>
      <w:r>
        <w:rPr>
          <w:rStyle w:val="FootnoteReference"/>
        </w:rPr>
        <w:footnoteReference w:id="1351"/>
      </w:r>
      <w:r>
        <w:rPr>
          <w:rFonts w:ascii="IRNazanin" w:hAnsi="IRNazanin" w:eastAsia="IRNazanin" w:cs="IRNazanin"/>
          <w:lang w:bidi="fa-IR"/>
          <w:color w:val="111111"/>
          <w:sz w:val="28"/>
          <w:szCs w:val="28"/>
          <w:rtl/>
        </w:rPr>
        <w:t xml:space="preserve">ثمانین فقلت </w:t>
      </w:r>
      <w:r>
        <w:rPr>
          <w:rStyle w:val="FootnoteReference"/>
        </w:rPr>
        <w:footnoteReference w:id="1352"/>
      </w:r>
      <w:r>
        <w:rPr>
          <w:rFonts w:ascii="IRNazanin" w:hAnsi="IRNazanin" w:eastAsia="IRNazanin" w:cs="IRNazanin"/>
          <w:lang w:bidi="fa-IR"/>
          <w:color w:val="111111"/>
          <w:sz w:val="28"/>
          <w:szCs w:val="28"/>
          <w:rtl/>
        </w:rPr>
        <w:t xml:space="preserve">ما بال </w:t>
      </w:r>
      <w:r>
        <w:rPr>
          <w:rStyle w:val="FootnoteReference"/>
        </w:rPr>
        <w:footnoteReference w:id="1353"/>
      </w:r>
      <w:r>
        <w:rPr>
          <w:rFonts w:ascii="IRNazanin" w:hAnsi="IRNazanin" w:eastAsia="IRNazanin" w:cs="IRNazanin"/>
          <w:lang w:bidi="fa-IR"/>
          <w:color w:val="111111"/>
          <w:sz w:val="28"/>
          <w:szCs w:val="28"/>
          <w:rtl/>
        </w:rPr>
        <w:t xml:space="preserve">الیهودی</w:t>
      </w:r>
    </w:p>
    <w:p>
      <w:pPr>
        <w:pStyle w:val="BookText"/>
      </w:pPr>
      <w:r>
        <w:rPr>
          <w:rFonts w:ascii="IRNazanin" w:hAnsi="IRNazanin" w:eastAsia="IRNazanin" w:cs="IRNazanin"/>
          <w:lang w:bidi="fa-IR"/>
          <w:color w:val="111111"/>
          <w:sz w:val="28"/>
          <w:szCs w:val="28"/>
          <w:rtl/>
        </w:rPr>
        <w:t xml:space="preserve">والنصرانی فقال إذا أظهروا ذلک فی مصر من الأمصار لأنهم </w:t>
      </w:r>
      <w:r>
        <w:rPr>
          <w:rStyle w:val="FootnoteReference"/>
        </w:rPr>
        <w:footnoteReference w:id="1354"/>
      </w:r>
      <w:r>
        <w:rPr>
          <w:rFonts w:ascii="IRNazanin" w:hAnsi="IRNazanin" w:eastAsia="IRNazanin" w:cs="IRNazanin"/>
          <w:lang w:bidi="fa-IR"/>
          <w:color w:val="111111"/>
          <w:sz w:val="28"/>
          <w:szCs w:val="28"/>
          <w:rtl/>
        </w:rPr>
        <w:t xml:space="preserve">لیس لهم</w:t>
      </w:r>
    </w:p>
    <w:p>
      <w:pPr>
        <w:pStyle w:val="BookText"/>
      </w:pPr>
      <w:r>
        <w:rPr>
          <w:rFonts w:ascii="IRNazanin" w:hAnsi="IRNazanin" w:eastAsia="IRNazanin" w:cs="IRNazanin"/>
          <w:lang w:bidi="fa-IR"/>
          <w:color w:val="111111"/>
          <w:sz w:val="28"/>
          <w:szCs w:val="28"/>
          <w:rtl/>
        </w:rPr>
        <w:t xml:space="preserve">أن یظهروا </w:t>
      </w:r>
      <w:r>
        <w:rPr>
          <w:rStyle w:val="FootnoteReference"/>
        </w:rPr>
        <w:footnoteReference w:id="1355"/>
      </w:r>
      <w:r>
        <w:rPr>
          <w:rFonts w:ascii="IRNazanin" w:hAnsi="IRNazanin" w:eastAsia="IRNazanin" w:cs="IRNazanin"/>
          <w:lang w:bidi="fa-IR"/>
          <w:color w:val="111111"/>
          <w:sz w:val="28"/>
          <w:szCs w:val="28"/>
          <w:rtl/>
        </w:rPr>
        <w:t xml:space="preserve">شربها کافی 238 ج 7 - عدة من أصحابنا عن أحمد بن</w:t>
      </w:r>
    </w:p>
    <w:p>
      <w:pPr>
        <w:pStyle w:val="BookText"/>
      </w:pPr>
      <w:r>
        <w:rPr>
          <w:rFonts w:ascii="IRNazanin" w:hAnsi="IRNazanin" w:eastAsia="IRNazanin" w:cs="IRNazanin"/>
          <w:lang w:bidi="fa-IR"/>
          <w:color w:val="111111"/>
          <w:sz w:val="28"/>
          <w:szCs w:val="28"/>
          <w:rtl/>
        </w:rPr>
        <w:t xml:space="preserve">محمد بن خالد عن عثمان بن عیسی عن سماعة قال کان أمیر المؤمنین</w:t>
      </w:r>
    </w:p>
    <w:p>
      <w:pPr>
        <w:pStyle w:val="BookText"/>
      </w:pPr>
      <w:r>
        <w:rPr>
          <w:rFonts w:ascii="IRNazanin" w:hAnsi="IRNazanin" w:eastAsia="IRNazanin" w:cs="IRNazanin"/>
          <w:lang w:bidi="fa-IR"/>
          <w:color w:val="111111"/>
          <w:sz w:val="28"/>
          <w:szCs w:val="28"/>
          <w:rtl/>
        </w:rPr>
        <w:t xml:space="preserve">علیه السلام (وذکر مثله).</w:t>
      </w:r>
    </w:p>
    <w:p>
      <w:pPr>
        <w:pStyle w:val="BookText"/>
      </w:pPr>
      <w:r>
        <w:rPr>
          <w:rFonts w:ascii="IRNazanin" w:hAnsi="IRNazanin" w:eastAsia="IRNazanin" w:cs="IRNazanin"/>
          <w:lang w:bidi="fa-IR"/>
          <w:color w:val="111111"/>
          <w:sz w:val="28"/>
          <w:szCs w:val="28"/>
          <w:rtl/>
        </w:rPr>
        <w:t xml:space="preserve">1511 (23) دعائم الاسلام 464 ج 2 - عن علی علیه السلام أنه قال</w:t>
      </w:r>
    </w:p>
    <w:p>
      <w:pPr>
        <w:pStyle w:val="BookText"/>
      </w:pPr>
      <w:r>
        <w:rPr>
          <w:rFonts w:ascii="IRNazanin" w:hAnsi="IRNazanin" w:eastAsia="IRNazanin" w:cs="IRNazanin"/>
          <w:lang w:bidi="fa-IR"/>
          <w:color w:val="111111"/>
          <w:sz w:val="28"/>
          <w:szCs w:val="28"/>
          <w:rtl/>
        </w:rPr>
        <w:t xml:space="preserve">یضرب الحر والعبد فی الخمر والسکر </w:t>
      </w:r>
      <w:r>
        <w:rPr>
          <w:rStyle w:val="FootnoteReference"/>
        </w:rPr>
        <w:footnoteReference w:id="1356"/>
      </w:r>
      <w:r>
        <w:rPr>
          <w:rFonts w:ascii="IRNazanin" w:hAnsi="IRNazanin" w:eastAsia="IRNazanin" w:cs="IRNazanin"/>
          <w:lang w:bidi="fa-IR"/>
          <w:color w:val="111111"/>
          <w:sz w:val="28"/>
          <w:szCs w:val="28"/>
          <w:rtl/>
        </w:rPr>
        <w:t xml:space="preserve">من النبیذ ثمانین جلدة وکذلک</w:t>
      </w:r>
    </w:p>
    <w:p>
      <w:pPr>
        <w:pStyle w:val="BookText"/>
      </w:pPr>
      <w:r>
        <w:rPr>
          <w:rFonts w:ascii="IRNazanin" w:hAnsi="IRNazanin" w:eastAsia="IRNazanin" w:cs="IRNazanin"/>
          <w:lang w:bidi="fa-IR"/>
          <w:color w:val="111111"/>
          <w:sz w:val="28"/>
          <w:szCs w:val="28"/>
          <w:rtl/>
        </w:rPr>
        <w:t xml:space="preserve">یضرب (الحد - ک) الیهودی والنصرانی (والمجوسی - ک) إذا أظهرا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ذلک فی مصر من أمصار المسلمین إنما ذلک لهم فی بیوتهم فإذا </w:t>
      </w:r>
      <w:r>
        <w:rPr>
          <w:rStyle w:val="FootnoteReference"/>
        </w:rPr>
        <w:footnoteReference w:id="1358"/>
      </w:r>
      <w:r>
        <w:rPr>
          <w:rFonts w:ascii="IRNazanin" w:hAnsi="IRNazanin" w:eastAsia="IRNazanin" w:cs="IRNazanin"/>
          <w:lang w:bidi="fa-IR"/>
          <w:color w:val="111111"/>
          <w:sz w:val="28"/>
          <w:szCs w:val="28"/>
          <w:rtl/>
        </w:rPr>
        <w:t xml:space="preserve">أظهروه</w:t>
      </w:r>
    </w:p>
    <w:p>
      <w:pPr>
        <w:pStyle w:val="BookText"/>
      </w:pPr>
      <w:r>
        <w:rPr>
          <w:rFonts w:ascii="IRNazanin" w:hAnsi="IRNazanin" w:eastAsia="IRNazanin" w:cs="IRNazanin"/>
          <w:lang w:bidi="fa-IR"/>
          <w:color w:val="111111"/>
          <w:sz w:val="28"/>
          <w:szCs w:val="28"/>
          <w:rtl/>
        </w:rPr>
        <w:t xml:space="preserve">ضربوا الحد علیه.</w:t>
      </w:r>
    </w:p>
    <w:p>
      <w:pPr>
        <w:pStyle w:val="BookText"/>
      </w:pPr>
      <w:r>
        <w:rPr>
          <w:rFonts w:ascii="IRNazanin" w:hAnsi="IRNazanin" w:eastAsia="IRNazanin" w:cs="IRNazanin"/>
          <w:lang w:bidi="fa-IR"/>
          <w:color w:val="111111"/>
          <w:sz w:val="28"/>
          <w:szCs w:val="28"/>
          <w:rtl/>
        </w:rPr>
        <w:t xml:space="preserve">1512 (24) کافی 216 ج 7 -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أبی المعزا عن أبی بصیر عن أبی عبد الله علیه السلام قال کان</w:t>
      </w:r>
    </w:p>
    <w:p>
      <w:pPr>
        <w:pStyle w:val="BookText"/>
      </w:pPr>
      <w:r>
        <w:rPr>
          <w:rFonts w:ascii="IRNazanin" w:hAnsi="IRNazanin" w:eastAsia="IRNazanin" w:cs="IRNazanin"/>
          <w:lang w:bidi="fa-IR"/>
          <w:color w:val="111111"/>
          <w:sz w:val="28"/>
          <w:szCs w:val="28"/>
          <w:rtl/>
        </w:rPr>
        <w:t xml:space="preserve">علی علیه السلام یجلد الحر والعبد والیهودی والنصرانی فی الخمر</w:t>
      </w:r>
    </w:p>
    <w:p>
      <w:pPr>
        <w:pStyle w:val="BookText"/>
      </w:pPr>
      <w:r>
        <w:rPr>
          <w:rFonts w:ascii="IRNazanin" w:hAnsi="IRNazanin" w:eastAsia="IRNazanin" w:cs="IRNazanin"/>
          <w:lang w:bidi="fa-IR"/>
          <w:color w:val="111111"/>
          <w:sz w:val="28"/>
          <w:szCs w:val="28"/>
          <w:rtl/>
        </w:rPr>
        <w:t xml:space="preserve">ثمانین.</w:t>
      </w:r>
    </w:p>
    <w:p>
      <w:pPr>
        <w:pStyle w:val="BookText"/>
      </w:pPr>
      <w:r>
        <w:rPr>
          <w:rFonts w:ascii="IRNazanin" w:hAnsi="IRNazanin" w:eastAsia="IRNazanin" w:cs="IRNazanin"/>
          <w:lang w:bidi="fa-IR"/>
          <w:color w:val="111111"/>
          <w:sz w:val="28"/>
          <w:szCs w:val="28"/>
          <w:rtl/>
        </w:rPr>
        <w:t xml:space="preserve">1513 (25) کافی 216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92 ج 10 - استبصار 237 ج 4 - یونس (بن عبد الرحمن - کا)</w:t>
      </w:r>
    </w:p>
    <w:p>
      <w:pPr>
        <w:pStyle w:val="BookText"/>
      </w:pPr>
      <w:r>
        <w:rPr>
          <w:rFonts w:ascii="IRNazanin" w:hAnsi="IRNazanin" w:eastAsia="IRNazanin" w:cs="IRNazanin"/>
          <w:lang w:bidi="fa-IR"/>
          <w:color w:val="111111"/>
          <w:sz w:val="28"/>
          <w:szCs w:val="28"/>
          <w:rtl/>
        </w:rPr>
        <w:t xml:space="preserve">عن (عبد الله - یب - صا) بن مسکان عن أبی بصیر قال (قال - کا) حد</w:t>
      </w:r>
    </w:p>
    <w:p>
      <w:pPr>
        <w:pStyle w:val="BookText"/>
      </w:pPr>
      <w:r>
        <w:rPr>
          <w:rFonts w:ascii="IRNazanin" w:hAnsi="IRNazanin" w:eastAsia="IRNazanin" w:cs="IRNazanin"/>
          <w:lang w:bidi="fa-IR"/>
          <w:color w:val="111111"/>
          <w:sz w:val="28"/>
          <w:szCs w:val="28"/>
          <w:rtl/>
        </w:rPr>
        <w:t xml:space="preserve">الیهودی والنصرانی والمملوک فی الخمر والفریة سواء وإنما صولح أهل</w:t>
      </w:r>
    </w:p>
    <w:p>
      <w:pPr>
        <w:pStyle w:val="BookText"/>
      </w:pPr>
      <w:r>
        <w:rPr>
          <w:rFonts w:ascii="IRNazanin" w:hAnsi="IRNazanin" w:eastAsia="IRNazanin" w:cs="IRNazanin"/>
          <w:lang w:bidi="fa-IR"/>
          <w:color w:val="111111"/>
          <w:sz w:val="28"/>
          <w:szCs w:val="28"/>
          <w:rtl/>
        </w:rPr>
        <w:t xml:space="preserve">الذمة أن یشربوها فی بیوتهم (کا - یب - قال وسألته عن السکران والزانی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یجلدان بالسیاط مجردین بین الکتفین فأما الحد فی القذف فیجلد</w:t>
      </w:r>
    </w:p>
    <w:p>
      <w:pPr>
        <w:pStyle w:val="BookText"/>
      </w:pPr>
      <w:r>
        <w:rPr>
          <w:rFonts w:ascii="IRNazanin" w:hAnsi="IRNazanin" w:eastAsia="IRNazanin" w:cs="IRNazanin"/>
          <w:lang w:bidi="fa-IR"/>
          <w:color w:val="111111"/>
          <w:sz w:val="28"/>
          <w:szCs w:val="28"/>
          <w:rtl/>
        </w:rPr>
        <w:t xml:space="preserve">علی ثیابه ضربا بین الضربین.</w:t>
      </w:r>
    </w:p>
    <w:p>
      <w:pPr>
        <w:pStyle w:val="BookText"/>
      </w:pPr>
      <w:r>
        <w:rPr>
          <w:rFonts w:ascii="IRNazanin" w:hAnsi="IRNazanin" w:eastAsia="IRNazanin" w:cs="IRNazanin"/>
          <w:lang w:bidi="fa-IR"/>
          <w:color w:val="111111"/>
          <w:sz w:val="28"/>
          <w:szCs w:val="28"/>
          <w:rtl/>
        </w:rPr>
        <w:t xml:space="preserve">1514 (26) کافی 239 ج 7 - علی بن إبراهیم عن أبیه عن الوشاء</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أمیر المؤمنین علیه السلام أن یجلد الیهودی والنصرانی فی الخمر</w:t>
      </w:r>
    </w:p>
    <w:p>
      <w:pPr>
        <w:pStyle w:val="BookText"/>
      </w:pPr>
      <w:r>
        <w:rPr>
          <w:rFonts w:ascii="IRNazanin" w:hAnsi="IRNazanin" w:eastAsia="IRNazanin" w:cs="IRNazanin"/>
          <w:lang w:bidi="fa-IR"/>
          <w:color w:val="111111"/>
          <w:sz w:val="28"/>
          <w:szCs w:val="28"/>
          <w:rtl/>
        </w:rPr>
        <w:t xml:space="preserve">والنبیذ المسکر ثمانین جلدة إذا أظهروا شربه فی مصر من أمصار</w:t>
      </w:r>
    </w:p>
    <w:p>
      <w:pPr>
        <w:pStyle w:val="BookText"/>
      </w:pPr>
      <w:r>
        <w:rPr>
          <w:rFonts w:ascii="IRNazanin" w:hAnsi="IRNazanin" w:eastAsia="IRNazanin" w:cs="IRNazanin"/>
          <w:lang w:bidi="fa-IR"/>
          <w:color w:val="111111"/>
          <w:sz w:val="28"/>
          <w:szCs w:val="28"/>
          <w:rtl/>
        </w:rPr>
        <w:t xml:space="preserve">المسلمین وکذلک المجوسی ولم یعرض لهم إذا شربوها فی منازلهم و</w:t>
      </w:r>
    </w:p>
    <w:p>
      <w:pPr>
        <w:pStyle w:val="BookText"/>
      </w:pPr>
      <w:r>
        <w:rPr>
          <w:rFonts w:ascii="IRNazanin" w:hAnsi="IRNazanin" w:eastAsia="IRNazanin" w:cs="IRNazanin"/>
          <w:lang w:bidi="fa-IR"/>
          <w:color w:val="111111"/>
          <w:sz w:val="28"/>
          <w:szCs w:val="28"/>
          <w:rtl/>
        </w:rPr>
        <w:t xml:space="preserve">کنائسهم حتی یصیروا بین المسلمین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1515 (27) تهذیب 93 ج 10 - ابن محبوب عن خالد بن نافع عن أبی</w:t>
      </w:r>
    </w:p>
    <w:p>
      <w:pPr>
        <w:pStyle w:val="BookText"/>
      </w:pPr>
      <w:r>
        <w:rPr>
          <w:rFonts w:ascii="IRNazanin" w:hAnsi="IRNazanin" w:eastAsia="IRNazanin" w:cs="IRNazanin"/>
          <w:lang w:bidi="fa-IR"/>
          <w:color w:val="111111"/>
          <w:sz w:val="28"/>
          <w:szCs w:val="28"/>
          <w:rtl/>
        </w:rPr>
        <w:t xml:space="preserve">خالد القماط عن أبی عبد الله علیه السلام قال کنان أمیر المؤمنین</w:t>
      </w:r>
    </w:p>
    <w:p>
      <w:pPr>
        <w:pStyle w:val="BookText"/>
      </w:pPr>
      <w:r>
        <w:rPr>
          <w:rFonts w:ascii="IRNazanin" w:hAnsi="IRNazanin" w:eastAsia="IRNazanin" w:cs="IRNazanin"/>
          <w:lang w:bidi="fa-IR"/>
          <w:color w:val="111111"/>
          <w:sz w:val="28"/>
          <w:szCs w:val="28"/>
          <w:rtl/>
        </w:rPr>
        <w:t xml:space="preserve">علیه السلام یجلد الیهودی والنصرانی فی الخمر ومسکر النبیذ ثمانین</w:t>
      </w:r>
    </w:p>
    <w:p>
      <w:pPr>
        <w:pStyle w:val="BookText"/>
      </w:pPr>
      <w:r>
        <w:rPr>
          <w:rFonts w:ascii="IRNazanin" w:hAnsi="IRNazanin" w:eastAsia="IRNazanin" w:cs="IRNazanin"/>
          <w:lang w:bidi="fa-IR"/>
          <w:color w:val="111111"/>
          <w:sz w:val="28"/>
          <w:szCs w:val="28"/>
          <w:rtl/>
        </w:rPr>
        <w:t xml:space="preserve">جلدة إذا أظهروا شربه فی مصر من الأمصار وان هم شربوه فی کنائسهم</w:t>
      </w:r>
    </w:p>
    <w:p>
      <w:pPr>
        <w:pStyle w:val="BookText"/>
      </w:pPr>
      <w:r>
        <w:rPr>
          <w:rFonts w:ascii="IRNazanin" w:hAnsi="IRNazanin" w:eastAsia="IRNazanin" w:cs="IRNazanin"/>
          <w:lang w:bidi="fa-IR"/>
          <w:color w:val="111111"/>
          <w:sz w:val="28"/>
          <w:szCs w:val="28"/>
          <w:rtl/>
        </w:rPr>
        <w:t xml:space="preserve">وبیعهم لم یعترض لهم حتی یصیروا بین المسلمین.</w:t>
      </w:r>
    </w:p>
    <w:p>
      <w:pPr>
        <w:pStyle w:val="BookText"/>
      </w:pPr>
      <w:r>
        <w:rPr>
          <w:rFonts w:ascii="IRNazanin" w:hAnsi="IRNazanin" w:eastAsia="IRNazanin" w:cs="IRNazanin"/>
          <w:lang w:bidi="fa-IR"/>
          <w:color w:val="111111"/>
          <w:sz w:val="28"/>
          <w:szCs w:val="28"/>
          <w:rtl/>
        </w:rPr>
        <w:t xml:space="preserve">1516 (28) تهذیب 92 ج 10 - استبصار 237 ج 4 - الحسن بن</w:t>
      </w:r>
    </w:p>
    <w:p>
      <w:pPr>
        <w:pStyle w:val="BookText"/>
      </w:pPr>
      <w:r>
        <w:rPr>
          <w:rFonts w:ascii="IRNazanin" w:hAnsi="IRNazanin" w:eastAsia="IRNazanin" w:cs="IRNazanin"/>
          <w:lang w:bidi="fa-IR"/>
          <w:color w:val="111111"/>
          <w:sz w:val="28"/>
          <w:szCs w:val="28"/>
          <w:rtl/>
        </w:rPr>
        <w:t xml:space="preserve">محبو عن سیف بن عمیرة عن أبی بکر الحضرمی قال سألت أبا عبد الله</w:t>
      </w:r>
    </w:p>
    <w:p>
      <w:pPr>
        <w:pStyle w:val="BookText"/>
      </w:pPr>
      <w:r>
        <w:rPr>
          <w:rFonts w:ascii="IRNazanin" w:hAnsi="IRNazanin" w:eastAsia="IRNazanin" w:cs="IRNazanin"/>
          <w:lang w:bidi="fa-IR"/>
          <w:color w:val="111111"/>
          <w:sz w:val="28"/>
          <w:szCs w:val="28"/>
          <w:rtl/>
        </w:rPr>
        <w:t xml:space="preserve">علیه السلام عن عبد مملوک قذف حرا قال یجلد ثمانین هذا من حقوق</w:t>
      </w:r>
    </w:p>
    <w:p>
      <w:pPr>
        <w:pStyle w:val="BookText"/>
      </w:pPr>
      <w:r>
        <w:rPr>
          <w:rFonts w:ascii="IRNazanin" w:hAnsi="IRNazanin" w:eastAsia="IRNazanin" w:cs="IRNazanin"/>
          <w:lang w:bidi="fa-IR"/>
          <w:color w:val="111111"/>
          <w:sz w:val="28"/>
          <w:szCs w:val="28"/>
          <w:rtl/>
        </w:rPr>
        <w:t xml:space="preserve">المسلمین فأما ما کان من حقوق الله عز وجل فإنه یضرب نصف الحد</w:t>
      </w:r>
    </w:p>
    <w:p>
      <w:pPr>
        <w:pStyle w:val="BookText"/>
      </w:pPr>
      <w:r>
        <w:rPr>
          <w:rFonts w:ascii="IRNazanin" w:hAnsi="IRNazanin" w:eastAsia="IRNazanin" w:cs="IRNazanin"/>
          <w:lang w:bidi="fa-IR"/>
          <w:color w:val="111111"/>
          <w:sz w:val="28"/>
          <w:szCs w:val="28"/>
          <w:rtl/>
        </w:rPr>
        <w:t xml:space="preserve">قلت الذی من حقوق الله عز وجل ما هو قال إذا زنا أو شرب الخمر فهذا</w:t>
      </w:r>
    </w:p>
    <w:p>
      <w:pPr>
        <w:pStyle w:val="BookText"/>
      </w:pPr>
      <w:r>
        <w:rPr>
          <w:rFonts w:ascii="IRNazanin" w:hAnsi="IRNazanin" w:eastAsia="IRNazanin" w:cs="IRNazanin"/>
          <w:lang w:bidi="fa-IR"/>
          <w:color w:val="111111"/>
          <w:sz w:val="28"/>
          <w:szCs w:val="28"/>
          <w:rtl/>
        </w:rPr>
        <w:t xml:space="preserve">من الحقوق التی یضرب فیها نصف الحد. قال الشیخ ره فی التهذیب -</w:t>
      </w:r>
    </w:p>
    <w:p>
      <w:pPr>
        <w:pStyle w:val="BookText"/>
      </w:pPr>
      <w:r>
        <w:rPr>
          <w:rFonts w:ascii="IRNazanin" w:hAnsi="IRNazanin" w:eastAsia="IRNazanin" w:cs="IRNazanin"/>
          <w:lang w:bidi="fa-IR"/>
          <w:color w:val="111111"/>
          <w:sz w:val="28"/>
          <w:szCs w:val="28"/>
          <w:rtl/>
        </w:rPr>
        <w:t xml:space="preserve">فهذا الخبر شاذ لا یعارض به الأخبار المتواترة فی تناول شارب الخمر</w:t>
      </w:r>
    </w:p>
    <w:p>
      <w:pPr>
        <w:pStyle w:val="BookText"/>
      </w:pPr>
      <w:r>
        <w:rPr>
          <w:rFonts w:ascii="IRNazanin" w:hAnsi="IRNazanin" w:eastAsia="IRNazanin" w:cs="IRNazanin"/>
          <w:lang w:bidi="fa-IR"/>
          <w:color w:val="111111"/>
          <w:sz w:val="28"/>
          <w:szCs w:val="28"/>
          <w:rtl/>
        </w:rPr>
        <w:t xml:space="preserve">واستحقاقه ثمانین جلدة وتلک عامة فی العبید والأحرار وقد روینا ما</w:t>
      </w:r>
    </w:p>
    <w:p>
      <w:pPr>
        <w:pStyle w:val="BookText"/>
      </w:pPr>
      <w:r>
        <w:rPr>
          <w:rFonts w:ascii="IRNazanin" w:hAnsi="IRNazanin" w:eastAsia="IRNazanin" w:cs="IRNazanin"/>
          <w:lang w:bidi="fa-IR"/>
          <w:color w:val="111111"/>
          <w:sz w:val="28"/>
          <w:szCs w:val="28"/>
          <w:rtl/>
        </w:rPr>
        <w:t xml:space="preserve">یختص بتناول اللفظ لهم أیضا واستحقاقهم الحد علی الکمال فلا ینبغی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نعترضها کلها بهذا الخبر ویوشک ان یکون الراوی سمع ذلک فی الزناء</w:t>
      </w:r>
    </w:p>
    <w:p>
      <w:pPr>
        <w:pStyle w:val="BookText"/>
      </w:pPr>
      <w:r>
        <w:rPr>
          <w:rFonts w:ascii="IRNazanin" w:hAnsi="IRNazanin" w:eastAsia="IRNazanin" w:cs="IRNazanin"/>
          <w:lang w:bidi="fa-IR"/>
          <w:color w:val="111111"/>
          <w:sz w:val="28"/>
          <w:szCs w:val="28"/>
          <w:rtl/>
        </w:rPr>
        <w:t xml:space="preserve">خاصة لأنه من حقوق الله فکان حد الشارب من حقوق الله فحمله علی</w:t>
      </w:r>
    </w:p>
    <w:p>
      <w:pPr>
        <w:pStyle w:val="BookText"/>
      </w:pPr>
      <w:r>
        <w:rPr>
          <w:rFonts w:ascii="IRNazanin" w:hAnsi="IRNazanin" w:eastAsia="IRNazanin" w:cs="IRNazanin"/>
          <w:lang w:bidi="fa-IR"/>
          <w:color w:val="111111"/>
          <w:sz w:val="28"/>
          <w:szCs w:val="28"/>
          <w:rtl/>
        </w:rPr>
        <w:t xml:space="preserve">ذلک ولیس ینبغی ان نحمله علیه لأنه لا یمتنع ان یختص الزانی منهم</w:t>
      </w:r>
    </w:p>
    <w:p>
      <w:pPr>
        <w:pStyle w:val="BookText"/>
      </w:pPr>
      <w:r>
        <w:rPr>
          <w:rFonts w:ascii="IRNazanin" w:hAnsi="IRNazanin" w:eastAsia="IRNazanin" w:cs="IRNazanin"/>
          <w:lang w:bidi="fa-IR"/>
          <w:color w:val="111111"/>
          <w:sz w:val="28"/>
          <w:szCs w:val="28"/>
          <w:rtl/>
        </w:rPr>
        <w:t xml:space="preserve">بنصف الحد والشارب بالحد علی الکمال وان کانا جمیعا من حقوق الله</w:t>
      </w:r>
    </w:p>
    <w:p>
      <w:pPr>
        <w:pStyle w:val="BookText"/>
      </w:pPr>
      <w:r>
        <w:rPr>
          <w:rFonts w:ascii="IRNazanin" w:hAnsi="IRNazanin" w:eastAsia="IRNazanin" w:cs="IRNazanin"/>
          <w:lang w:bidi="fa-IR"/>
          <w:color w:val="111111"/>
          <w:sz w:val="28"/>
          <w:szCs w:val="28"/>
          <w:rtl/>
        </w:rPr>
        <w:t xml:space="preserve">عز وجل، ثم إنه یحتمل أن یکون الوجه فیه ما قدمناه فی الخبر الأول من</w:t>
      </w:r>
    </w:p>
    <w:p>
      <w:pPr>
        <w:pStyle w:val="BookText"/>
      </w:pPr>
      <w:r>
        <w:rPr>
          <w:rFonts w:ascii="IRNazanin" w:hAnsi="IRNazanin" w:eastAsia="IRNazanin" w:cs="IRNazanin"/>
          <w:lang w:bidi="fa-IR"/>
          <w:color w:val="111111"/>
          <w:sz w:val="28"/>
          <w:szCs w:val="28"/>
          <w:rtl/>
        </w:rPr>
        <w:t xml:space="preserve">التقیة لموافقته لمذاهب بعض العامة.</w:t>
      </w:r>
    </w:p>
    <w:p>
      <w:pPr>
        <w:pStyle w:val="BookText"/>
      </w:pPr>
      <w:r>
        <w:rPr>
          <w:rFonts w:ascii="IRNazanin" w:hAnsi="IRNazanin" w:eastAsia="IRNazanin" w:cs="IRNazanin"/>
          <w:lang w:bidi="fa-IR"/>
          <w:color w:val="111111"/>
          <w:sz w:val="28"/>
          <w:szCs w:val="28"/>
          <w:rtl/>
        </w:rPr>
        <w:t xml:space="preserve">1517 (29) تهذیب 92 ج 10 - استبصار 237 ج 4 - محمد بن یعقوب</w:t>
      </w:r>
    </w:p>
    <w:p>
      <w:pPr>
        <w:pStyle w:val="BookText"/>
      </w:pPr>
      <w:r>
        <w:rPr>
          <w:rFonts w:ascii="IRNazanin" w:hAnsi="IRNazanin" w:eastAsia="IRNazanin" w:cs="IRNazanin"/>
          <w:lang w:bidi="fa-IR"/>
          <w:color w:val="111111"/>
          <w:sz w:val="28"/>
          <w:szCs w:val="28"/>
          <w:rtl/>
        </w:rPr>
        <w:t xml:space="preserve">عن کافی 241 ج 7 - الحسین بن محمد عن معلی بن محمد </w:t>
      </w:r>
      <w:r>
        <w:rPr>
          <w:rStyle w:val="FootnoteReference"/>
        </w:rPr>
        <w:footnoteReference w:id="1360"/>
      </w:r>
      <w:r>
        <w:rPr>
          <w:rFonts w:ascii="IRNazanin" w:hAnsi="IRNazanin" w:eastAsia="IRNazanin" w:cs="IRNazanin"/>
          <w:lang w:bidi="fa-IR"/>
          <w:color w:val="111111"/>
          <w:sz w:val="28"/>
          <w:szCs w:val="28"/>
          <w:rtl/>
        </w:rPr>
        <w:t xml:space="preserve">عن الحسن</w:t>
      </w:r>
    </w:p>
    <w:p>
      <w:pPr>
        <w:pStyle w:val="BookText"/>
      </w:pPr>
      <w:r>
        <w:rPr>
          <w:rFonts w:ascii="IRNazanin" w:hAnsi="IRNazanin" w:eastAsia="IRNazanin" w:cs="IRNazanin"/>
          <w:lang w:bidi="fa-IR"/>
          <w:color w:val="111111"/>
          <w:sz w:val="28"/>
          <w:szCs w:val="28"/>
          <w:rtl/>
        </w:rPr>
        <w:t xml:space="preserve">ابن علی </w:t>
      </w:r>
      <w:r>
        <w:rPr>
          <w:rStyle w:val="FootnoteReference"/>
        </w:rPr>
        <w:footnoteReference w:id="1361"/>
      </w:r>
      <w:r>
        <w:rPr>
          <w:rFonts w:ascii="IRNazanin" w:hAnsi="IRNazanin" w:eastAsia="IRNazanin" w:cs="IRNazanin"/>
          <w:lang w:bidi="fa-IR"/>
          <w:color w:val="111111"/>
          <w:sz w:val="28"/>
          <w:szCs w:val="28"/>
          <w:rtl/>
        </w:rPr>
        <w:t xml:space="preserve">عن حماد بن عثمان قال قلت لأبی عبد الله علیه السلام کم</w:t>
      </w:r>
    </w:p>
    <w:p>
      <w:pPr>
        <w:pStyle w:val="BookText"/>
      </w:pPr>
      <w:r>
        <w:rPr>
          <w:rFonts w:ascii="IRNazanin" w:hAnsi="IRNazanin" w:eastAsia="IRNazanin" w:cs="IRNazanin"/>
          <w:lang w:bidi="fa-IR"/>
          <w:color w:val="111111"/>
          <w:sz w:val="28"/>
          <w:szCs w:val="28"/>
          <w:rtl/>
        </w:rPr>
        <w:t xml:space="preserve">التعزیر (هو - یب - صا) فقال دون الحد قال قلت دون ثمانین فقال لا</w:t>
      </w:r>
    </w:p>
    <w:p>
      <w:pPr>
        <w:pStyle w:val="BookText"/>
      </w:pPr>
      <w:r>
        <w:rPr>
          <w:rFonts w:ascii="IRNazanin" w:hAnsi="IRNazanin" w:eastAsia="IRNazanin" w:cs="IRNazanin"/>
          <w:lang w:bidi="fa-IR"/>
          <w:color w:val="111111"/>
          <w:sz w:val="28"/>
          <w:szCs w:val="28"/>
          <w:rtl/>
        </w:rPr>
        <w:t xml:space="preserve">ولکن </w:t>
      </w:r>
      <w:r>
        <w:rPr>
          <w:rStyle w:val="FootnoteReference"/>
        </w:rPr>
        <w:footnoteReference w:id="1362"/>
      </w:r>
      <w:r>
        <w:rPr>
          <w:rFonts w:ascii="IRNazanin" w:hAnsi="IRNazanin" w:eastAsia="IRNazanin" w:cs="IRNazanin"/>
          <w:lang w:bidi="fa-IR"/>
          <w:color w:val="111111"/>
          <w:sz w:val="28"/>
          <w:szCs w:val="28"/>
          <w:rtl/>
        </w:rPr>
        <w:t xml:space="preserve">دون الأربعین فإنه حد المملوک قال قلت وکم ذلک </w:t>
      </w:r>
      <w:r>
        <w:rPr>
          <w:rStyle w:val="FootnoteReference"/>
        </w:rPr>
        <w:footnoteReference w:id="1363"/>
      </w:r>
      <w:r>
        <w:rPr>
          <w:rFonts w:ascii="IRNazanin" w:hAnsi="IRNazanin" w:eastAsia="IRNazanin" w:cs="IRNazanin"/>
          <w:lang w:bidi="fa-IR"/>
          <w:color w:val="111111"/>
          <w:sz w:val="28"/>
          <w:szCs w:val="28"/>
          <w:rtl/>
        </w:rPr>
        <w:t xml:space="preserve">قال قال</w:t>
      </w:r>
    </w:p>
    <w:p>
      <w:pPr>
        <w:pStyle w:val="BookText"/>
      </w:pPr>
      <w:r>
        <w:rPr>
          <w:rFonts w:ascii="IRNazanin" w:hAnsi="IRNazanin" w:eastAsia="IRNazanin" w:cs="IRNazanin"/>
          <w:lang w:bidi="fa-IR"/>
          <w:color w:val="111111"/>
          <w:sz w:val="28"/>
          <w:szCs w:val="28"/>
          <w:rtl/>
        </w:rPr>
        <w:t xml:space="preserve">(علی علیه السلام - یب - صا) علی قدر ما یری الوالی من ذنب الرجل</w:t>
      </w:r>
    </w:p>
    <w:p>
      <w:pPr>
        <w:pStyle w:val="BookText"/>
      </w:pPr>
      <w:r>
        <w:rPr>
          <w:rFonts w:ascii="IRNazanin" w:hAnsi="IRNazanin" w:eastAsia="IRNazanin" w:cs="IRNazanin"/>
          <w:lang w:bidi="fa-IR"/>
          <w:color w:val="111111"/>
          <w:sz w:val="28"/>
          <w:szCs w:val="28"/>
          <w:rtl/>
        </w:rPr>
        <w:t xml:space="preserve">وقوة بدنه. قال الشیخ ره فی التهذیب فأول ما فیه أنه لیس فی ظاهر</w:t>
      </w:r>
    </w:p>
    <w:p>
      <w:pPr>
        <w:pStyle w:val="BookText"/>
      </w:pPr>
      <w:r>
        <w:rPr>
          <w:rFonts w:ascii="IRNazanin" w:hAnsi="IRNazanin" w:eastAsia="IRNazanin" w:cs="IRNazanin"/>
          <w:lang w:bidi="fa-IR"/>
          <w:color w:val="111111"/>
          <w:sz w:val="28"/>
          <w:szCs w:val="28"/>
          <w:rtl/>
        </w:rPr>
        <w:t xml:space="preserve">الخبر ان حد العبد الذی هو الأربعین إنما هو فی شربه الخمر وإذا لم</w:t>
      </w:r>
    </w:p>
    <w:p>
      <w:pPr>
        <w:pStyle w:val="BookText"/>
      </w:pPr>
      <w:r>
        <w:rPr>
          <w:rFonts w:ascii="IRNazanin" w:hAnsi="IRNazanin" w:eastAsia="IRNazanin" w:cs="IRNazanin"/>
          <w:lang w:bidi="fa-IR"/>
          <w:color w:val="111111"/>
          <w:sz w:val="28"/>
          <w:szCs w:val="28"/>
          <w:rtl/>
        </w:rPr>
        <w:t xml:space="preserve">یکن ذلک فی ظاهره جاز أن یکون حده فیما سواه ولو کان صریحا بأن</w:t>
      </w:r>
    </w:p>
    <w:p>
      <w:pPr>
        <w:pStyle w:val="BookText"/>
      </w:pPr>
      <w:r>
        <w:rPr>
          <w:rFonts w:ascii="IRNazanin" w:hAnsi="IRNazanin" w:eastAsia="IRNazanin" w:cs="IRNazanin"/>
          <w:lang w:bidi="fa-IR"/>
          <w:color w:val="111111"/>
          <w:sz w:val="28"/>
          <w:szCs w:val="28"/>
          <w:rtl/>
        </w:rPr>
        <w:t xml:space="preserve">ذلک حده فی شرب الخمر جاز لنا ان نحمله علی ضرب من التقیة لان</w:t>
      </w:r>
    </w:p>
    <w:p>
      <w:pPr>
        <w:pStyle w:val="BookText"/>
      </w:pPr>
      <w:r>
        <w:rPr>
          <w:rFonts w:ascii="IRNazanin" w:hAnsi="IRNazanin" w:eastAsia="IRNazanin" w:cs="IRNazanin"/>
          <w:lang w:bidi="fa-IR"/>
          <w:color w:val="111111"/>
          <w:sz w:val="28"/>
          <w:szCs w:val="28"/>
          <w:rtl/>
        </w:rPr>
        <w:t xml:space="preserve">ذلک موافق لمذهب بعض العامة.</w:t>
      </w:r>
    </w:p>
    <w:p>
      <w:pPr>
        <w:pStyle w:val="BookText"/>
      </w:pPr>
      <w:r>
        <w:rPr>
          <w:rFonts w:ascii="IRNazanin" w:hAnsi="IRNazanin" w:eastAsia="IRNazanin" w:cs="IRNazanin"/>
          <w:lang w:bidi="fa-IR"/>
          <w:color w:val="111111"/>
          <w:sz w:val="28"/>
          <w:szCs w:val="28"/>
          <w:rtl/>
        </w:rPr>
        <w:t xml:space="preserve">1518 (30) فقه الرضا علیه السلام 310 - فإذا شرب (المملوک)</w:t>
      </w:r>
    </w:p>
    <w:p>
      <w:pPr>
        <w:pStyle w:val="BookText"/>
      </w:pPr>
      <w:r>
        <w:rPr>
          <w:rFonts w:ascii="IRNazanin" w:hAnsi="IRNazanin" w:eastAsia="IRNazanin" w:cs="IRNazanin"/>
          <w:lang w:bidi="fa-IR"/>
          <w:color w:val="111111"/>
          <w:sz w:val="28"/>
          <w:szCs w:val="28"/>
          <w:rtl/>
        </w:rPr>
        <w:t xml:space="preserve">الخمر جلد ثمانین.</w:t>
      </w:r>
    </w:p>
    <w:p>
      <w:pPr>
        <w:pStyle w:val="BookText"/>
      </w:pPr>
      <w:r>
        <w:rPr>
          <w:rFonts w:ascii="IRNazanin" w:hAnsi="IRNazanin" w:eastAsia="IRNazanin" w:cs="IRNazanin"/>
          <w:lang w:bidi="fa-IR"/>
          <w:color w:val="111111"/>
          <w:sz w:val="28"/>
          <w:szCs w:val="28"/>
          <w:rtl/>
        </w:rPr>
        <w:t xml:space="preserve">1519 (31) کافی 214 ج 7 - محمد بن یحیی عن تهذیب 90 ج 10 -</w:t>
      </w:r>
    </w:p>
    <w:p>
      <w:pPr>
        <w:pStyle w:val="BookText"/>
      </w:pPr>
      <w:r>
        <w:rPr>
          <w:rFonts w:ascii="IRNazanin" w:hAnsi="IRNazanin" w:eastAsia="IRNazanin" w:cs="IRNazanin"/>
          <w:lang w:bidi="fa-IR"/>
          <w:color w:val="111111"/>
          <w:sz w:val="28"/>
          <w:szCs w:val="28"/>
          <w:rtl/>
        </w:rPr>
        <w:t xml:space="preserve">أحمد بن محمد عن ابن فضال عن ابن بکیر عن زرارة قال سمعت أبا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یقول أقیم عبید الله بن عمر وقد شرب الخمر فأمر به</w:t>
      </w:r>
    </w:p>
    <w:p>
      <w:pPr>
        <w:pStyle w:val="BookText"/>
      </w:pPr>
      <w:r>
        <w:rPr>
          <w:rFonts w:ascii="IRNazanin" w:hAnsi="IRNazanin" w:eastAsia="IRNazanin" w:cs="IRNazanin"/>
          <w:lang w:bidi="fa-IR"/>
          <w:color w:val="111111"/>
          <w:sz w:val="28"/>
          <w:szCs w:val="28"/>
          <w:rtl/>
        </w:rPr>
        <w:t xml:space="preserve">عمر أن یضرب فلم یتقدم علیه أحد یضربه حتی قام علی علیه السلام</w:t>
      </w:r>
    </w:p>
    <w:p>
      <w:pPr>
        <w:pStyle w:val="BookText"/>
      </w:pPr>
      <w:r>
        <w:rPr>
          <w:rFonts w:ascii="Amiri" w:hAnsi="Amiri" w:eastAsia="Amiri" w:cs="Amiri"/>
          <w:lang w:bidi="ar-SA"/>
          <w:color w:val="111111"/>
          <w:sz w:val="28"/>
          <w:szCs w:val="28"/>
          <w:rtl/>
        </w:rPr>
        <w:t xml:space="preserve">بنسعة </w:t>
      </w:r>
      <w:r>
        <w:rPr>
          <w:rStyle w:val="FootnoteReference"/>
        </w:rPr>
        <w:footnoteReference w:id="1364"/>
      </w:r>
      <w:r>
        <w:rPr>
          <w:rFonts w:ascii="IRNazanin" w:hAnsi="IRNazanin" w:eastAsia="IRNazanin" w:cs="IRNazanin"/>
          <w:lang w:bidi="fa-IR"/>
          <w:color w:val="111111"/>
          <w:sz w:val="28"/>
          <w:szCs w:val="28"/>
          <w:rtl/>
        </w:rPr>
        <w:t xml:space="preserve">مثنیة فضربه بها أربعین.</w:t>
      </w:r>
    </w:p>
    <w:p>
      <w:pPr>
        <w:pStyle w:val="BookText"/>
      </w:pPr>
      <w:r>
        <w:rPr>
          <w:rFonts w:ascii="IRNazanin" w:hAnsi="IRNazanin" w:eastAsia="IRNazanin" w:cs="IRNazanin"/>
          <w:lang w:bidi="fa-IR"/>
          <w:color w:val="111111"/>
          <w:sz w:val="28"/>
          <w:szCs w:val="28"/>
          <w:rtl/>
        </w:rPr>
        <w:t xml:space="preserve">وتقدم وفی روایة أبی الجارود (19) من باب (28) أقسام الخمر</w:t>
      </w:r>
    </w:p>
    <w:p>
      <w:pPr>
        <w:pStyle w:val="BookText"/>
      </w:pPr>
      <w:r>
        <w:rPr>
          <w:rFonts w:ascii="IRNazanin" w:hAnsi="IRNazanin" w:eastAsia="IRNazanin" w:cs="IRNazanin"/>
          <w:lang w:bidi="fa-IR"/>
          <w:color w:val="111111"/>
          <w:sz w:val="28"/>
          <w:szCs w:val="28"/>
          <w:rtl/>
        </w:rPr>
        <w:t xml:space="preserve">وأنواعه من أبواب الأشربة قوله صلی الله علیه وآله من شرب الخمر</w:t>
      </w:r>
    </w:p>
    <w:p>
      <w:pPr>
        <w:pStyle w:val="BookText"/>
      </w:pPr>
      <w:r>
        <w:rPr>
          <w:rFonts w:ascii="IRNazanin" w:hAnsi="IRNazanin" w:eastAsia="IRNazanin" w:cs="IRNazanin"/>
          <w:lang w:bidi="fa-IR"/>
          <w:color w:val="111111"/>
          <w:sz w:val="28"/>
          <w:szCs w:val="28"/>
          <w:rtl/>
        </w:rPr>
        <w:t xml:space="preserve">فاجلدوه ومن عاد فاجلدوه ومن عاد فی الرابعة فاقتلوه وفی أحادیث</w:t>
      </w:r>
    </w:p>
    <w:p>
      <w:pPr>
        <w:pStyle w:val="BookText"/>
      </w:pPr>
      <w:r>
        <w:rPr>
          <w:rFonts w:ascii="IRNazanin" w:hAnsi="IRNazanin" w:eastAsia="IRNazanin" w:cs="IRNazanin"/>
          <w:lang w:bidi="fa-IR"/>
          <w:color w:val="111111"/>
          <w:sz w:val="28"/>
          <w:szCs w:val="28"/>
          <w:rtl/>
        </w:rPr>
        <w:t xml:space="preserve">باب (17) کیفیة الجلد فی الزنا من أبوابه وباب (15) کیفیة حد القاذف</w:t>
      </w:r>
    </w:p>
    <w:p>
      <w:pPr>
        <w:pStyle w:val="BookText"/>
      </w:pPr>
      <w:r>
        <w:rPr>
          <w:rFonts w:ascii="IRNazanin" w:hAnsi="IRNazanin" w:eastAsia="IRNazanin" w:cs="IRNazanin"/>
          <w:lang w:bidi="fa-IR"/>
          <w:color w:val="111111"/>
          <w:sz w:val="28"/>
          <w:szCs w:val="28"/>
          <w:rtl/>
        </w:rPr>
        <w:t xml:space="preserve">من أبوابه ما یدل علی کیفیة حد شارب الخمر وفی روایة إسحاق (7) من</w:t>
      </w:r>
    </w:p>
    <w:p>
      <w:pPr>
        <w:pStyle w:val="BookText"/>
      </w:pPr>
      <w:r>
        <w:rPr>
          <w:rFonts w:ascii="IRNazanin" w:hAnsi="IRNazanin" w:eastAsia="IRNazanin" w:cs="IRNazanin"/>
          <w:lang w:bidi="fa-IR"/>
          <w:color w:val="111111"/>
          <w:sz w:val="28"/>
          <w:szCs w:val="28"/>
          <w:rtl/>
        </w:rPr>
        <w:t xml:space="preserve">باب (1) أقسام حدود الزنا من أبواب حد الزنا قوله کیف صار فی شرب</w:t>
      </w:r>
    </w:p>
    <w:p>
      <w:pPr>
        <w:pStyle w:val="BookText"/>
      </w:pPr>
      <w:r>
        <w:rPr>
          <w:rFonts w:ascii="IRNazanin" w:hAnsi="IRNazanin" w:eastAsia="IRNazanin" w:cs="IRNazanin"/>
          <w:lang w:bidi="fa-IR"/>
          <w:color w:val="111111"/>
          <w:sz w:val="28"/>
          <w:szCs w:val="28"/>
          <w:rtl/>
        </w:rPr>
        <w:t xml:space="preserve">الخمر ثمانین وفی الزنا مائة فقال یا إسحاق الحد واحد ولکن زید فی</w:t>
      </w:r>
    </w:p>
    <w:p>
      <w:pPr>
        <w:pStyle w:val="BookText"/>
      </w:pPr>
      <w:r>
        <w:rPr>
          <w:rFonts w:ascii="IRNazanin" w:hAnsi="IRNazanin" w:eastAsia="IRNazanin" w:cs="IRNazanin"/>
          <w:lang w:bidi="fa-IR"/>
          <w:color w:val="111111"/>
          <w:sz w:val="28"/>
          <w:szCs w:val="28"/>
          <w:rtl/>
        </w:rPr>
        <w:t xml:space="preserve">هذا لتضییعه النطفة ولوضعه إیاها فی غیر موضعها الذی أمر الله عز وجل</w:t>
      </w:r>
    </w:p>
    <w:p>
      <w:pPr>
        <w:pStyle w:val="BookText"/>
      </w:pPr>
      <w:r>
        <w:rPr>
          <w:rFonts w:ascii="IRNazanin" w:hAnsi="IRNazanin" w:eastAsia="IRNazanin" w:cs="IRNazanin"/>
          <w:lang w:bidi="fa-IR"/>
          <w:color w:val="111111"/>
          <w:sz w:val="28"/>
          <w:szCs w:val="28"/>
          <w:rtl/>
        </w:rPr>
        <w:t xml:space="preserve">به وفی روایة أبی العلاء (9) من باب (27) ان المملوک إذا زنی فعلیه</w:t>
      </w:r>
    </w:p>
    <w:p>
      <w:pPr>
        <w:pStyle w:val="BookText"/>
      </w:pPr>
      <w:r>
        <w:rPr>
          <w:rFonts w:ascii="IRNazanin" w:hAnsi="IRNazanin" w:eastAsia="IRNazanin" w:cs="IRNazanin"/>
          <w:lang w:bidi="fa-IR"/>
          <w:color w:val="111111"/>
          <w:sz w:val="28"/>
          <w:szCs w:val="28"/>
          <w:rtl/>
        </w:rPr>
        <w:t xml:space="preserve">نصف الحد قوله علیه السلام کان أبی یقول حد المملوک نصف حد الحر.</w:t>
      </w:r>
    </w:p>
    <w:p>
      <w:pPr>
        <w:pStyle w:val="BookText"/>
      </w:pPr>
      <w:r>
        <w:rPr>
          <w:rFonts w:ascii="IRNazanin" w:hAnsi="IRNazanin" w:eastAsia="IRNazanin" w:cs="IRNazanin"/>
          <w:lang w:bidi="fa-IR"/>
          <w:color w:val="111111"/>
          <w:sz w:val="28"/>
          <w:szCs w:val="28"/>
          <w:rtl/>
        </w:rPr>
        <w:t xml:space="preserve">ویأتی فی الباب التالی ما یدل علی ذلک وفی روایة أبی مریم (1)</w:t>
      </w:r>
    </w:p>
    <w:p>
      <w:pPr>
        <w:pStyle w:val="BookText"/>
      </w:pPr>
      <w:r>
        <w:rPr>
          <w:rFonts w:ascii="IRNazanin" w:hAnsi="IRNazanin" w:eastAsia="IRNazanin" w:cs="IRNazanin"/>
          <w:lang w:bidi="fa-IR"/>
          <w:color w:val="111111"/>
          <w:sz w:val="28"/>
          <w:szCs w:val="28"/>
          <w:rtl/>
        </w:rPr>
        <w:t xml:space="preserve">من باب (3) حکم من شرب الخمر فی شهر رمضان قوله أتی أمیر المؤمنین</w:t>
      </w:r>
    </w:p>
    <w:p>
      <w:pPr>
        <w:pStyle w:val="BookText"/>
      </w:pPr>
      <w:r>
        <w:rPr>
          <w:rFonts w:ascii="IRNazanin" w:hAnsi="IRNazanin" w:eastAsia="IRNazanin" w:cs="IRNazanin"/>
          <w:lang w:bidi="fa-IR"/>
          <w:color w:val="111111"/>
          <w:sz w:val="28"/>
          <w:szCs w:val="28"/>
          <w:rtl/>
        </w:rPr>
        <w:t xml:space="preserve">علیه السلام بالنجاشی الشاعر قد شرب الخمر فی شهر رمضان فضربه</w:t>
      </w:r>
    </w:p>
    <w:p>
      <w:pPr>
        <w:pStyle w:val="BookText"/>
      </w:pPr>
      <w:r>
        <w:rPr>
          <w:rFonts w:ascii="IRNazanin" w:hAnsi="IRNazanin" w:eastAsia="IRNazanin" w:cs="IRNazanin"/>
          <w:lang w:bidi="fa-IR"/>
          <w:color w:val="111111"/>
          <w:sz w:val="28"/>
          <w:szCs w:val="28"/>
          <w:rtl/>
        </w:rPr>
        <w:t xml:space="preserve">ثمانین جلدة ثم حبسه لیلة ثم دعا به من الغد فضربه عشرین سوطا</w:t>
      </w:r>
    </w:p>
    <w:p>
      <w:pPr>
        <w:pStyle w:val="BookText"/>
      </w:pPr>
      <w:r>
        <w:rPr>
          <w:rFonts w:ascii="IRNazanin" w:hAnsi="IRNazanin" w:eastAsia="IRNazanin" w:cs="IRNazanin"/>
          <w:lang w:bidi="fa-IR"/>
          <w:color w:val="111111"/>
          <w:sz w:val="28"/>
          <w:szCs w:val="28"/>
          <w:rtl/>
        </w:rPr>
        <w:t xml:space="preserve">فقال له یا أمیر المؤمنین فقد ضربتنی ثمانین جلدة فی شرب الخمر وهذه</w:t>
      </w:r>
    </w:p>
    <w:p>
      <w:pPr>
        <w:pStyle w:val="BookText"/>
      </w:pPr>
      <w:r>
        <w:rPr>
          <w:rFonts w:ascii="IRNazanin" w:hAnsi="IRNazanin" w:eastAsia="IRNazanin" w:cs="IRNazanin"/>
          <w:lang w:bidi="fa-IR"/>
          <w:color w:val="111111"/>
          <w:sz w:val="28"/>
          <w:szCs w:val="28"/>
          <w:rtl/>
        </w:rPr>
        <w:t xml:space="preserve">العشرین ما هی فقال علیه السلام لتجریک علی شرب الخمر فی شهر</w:t>
      </w:r>
    </w:p>
    <w:p>
      <w:pPr>
        <w:pStyle w:val="BookText"/>
      </w:pPr>
      <w:r>
        <w:rPr>
          <w:rFonts w:ascii="IRNazanin" w:hAnsi="IRNazanin" w:eastAsia="IRNazanin" w:cs="IRNazanin"/>
          <w:lang w:bidi="fa-IR"/>
          <w:color w:val="111111"/>
          <w:sz w:val="28"/>
          <w:szCs w:val="28"/>
          <w:rtl/>
        </w:rPr>
        <w:t xml:space="preserve">رمضان. وفی سائر أحادیث الباب ما یناسب ذلک. وفی أحادیث</w:t>
      </w:r>
    </w:p>
    <w:p>
      <w:pPr>
        <w:pStyle w:val="BookText"/>
      </w:pPr>
      <w:r>
        <w:rPr>
          <w:rFonts w:ascii="IRNazanin" w:hAnsi="IRNazanin" w:eastAsia="IRNazanin" w:cs="IRNazanin"/>
          <w:lang w:bidi="fa-IR"/>
          <w:color w:val="111111"/>
          <w:sz w:val="28"/>
          <w:szCs w:val="28"/>
          <w:rtl/>
        </w:rPr>
        <w:t xml:space="preserve">باب (5) ان شارب الخمر والنبیذ إذا أقیم علیه الحد مرتین قتل فی</w:t>
      </w:r>
    </w:p>
    <w:p>
      <w:pPr>
        <w:pStyle w:val="BookText"/>
      </w:pPr>
      <w:r>
        <w:rPr>
          <w:rFonts w:ascii="IRNazanin" w:hAnsi="IRNazanin" w:eastAsia="IRNazanin" w:cs="IRNazanin"/>
          <w:lang w:bidi="fa-IR"/>
          <w:color w:val="111111"/>
          <w:sz w:val="28"/>
          <w:szCs w:val="28"/>
          <w:rtl/>
        </w:rPr>
        <w:t xml:space="preserve">الثالثة ما یدل علی ذلک.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71" w:name="pg12434_132850"/>
    <w:bookmarkEnd w:id="171"/>
    <w:p>
      <w:pPr>
        <w:pStyle w:val="Heading4"/>
      </w:pPr>
      <w:bookmarkStart w:id="422" w:name="_Toc215"/>
      <w:r>
        <w:t>(2) باب حکم ضرب شارب الخمر بسوط له طرفان</w:t>
      </w:r>
      <w:bookmarkEnd w:id="422"/>
    </w:p>
    <w:p>
      <w:pPr>
        <w:pStyle w:val="BookText"/>
      </w:pPr>
      <w:r>
        <w:rPr>
          <w:rFonts w:ascii="IRNazanin" w:hAnsi="IRNazanin" w:eastAsia="IRNazanin" w:cs="IRNazanin"/>
          <w:lang w:bidi="fa-IR"/>
          <w:color w:val="111111"/>
          <w:sz w:val="28"/>
          <w:szCs w:val="28"/>
          <w:rtl/>
        </w:rPr>
        <w:t xml:space="preserve">1520 (1) کافی 215 ج 7 - محمد بن یحیی عن تهذیب 90 ج 10 -</w:t>
      </w:r>
    </w:p>
    <w:p>
      <w:pPr>
        <w:pStyle w:val="BookText"/>
      </w:pPr>
      <w:r>
        <w:rPr>
          <w:rFonts w:ascii="IRNazanin" w:hAnsi="IRNazanin" w:eastAsia="IRNazanin" w:cs="IRNazanin"/>
          <w:lang w:bidi="fa-IR"/>
          <w:color w:val="111111"/>
          <w:sz w:val="28"/>
          <w:szCs w:val="28"/>
          <w:rtl/>
        </w:rPr>
        <w:t xml:space="preserve">أحمد بن محمد عن علی بن الحکم عن موسی بن بکر عن زرارة قال سمعت</w:t>
      </w:r>
    </w:p>
    <w:p>
      <w:pPr>
        <w:pStyle w:val="BookText"/>
      </w:pPr>
      <w:r>
        <w:rPr>
          <w:rFonts w:ascii="IRNazanin" w:hAnsi="IRNazanin" w:eastAsia="IRNazanin" w:cs="IRNazanin"/>
          <w:lang w:bidi="fa-IR"/>
          <w:color w:val="111111"/>
          <w:sz w:val="28"/>
          <w:szCs w:val="28"/>
          <w:rtl/>
        </w:rPr>
        <w:t xml:space="preserve">أبا جعفر علیه السلام یقول إن الولید بن عقبة حین شهد علیه بشرب</w:t>
      </w:r>
    </w:p>
    <w:p>
      <w:pPr>
        <w:pStyle w:val="BookText"/>
      </w:pPr>
      <w:r>
        <w:rPr>
          <w:rFonts w:ascii="IRNazanin" w:hAnsi="IRNazanin" w:eastAsia="IRNazanin" w:cs="IRNazanin"/>
          <w:lang w:bidi="fa-IR"/>
          <w:color w:val="111111"/>
          <w:sz w:val="28"/>
          <w:szCs w:val="28"/>
          <w:rtl/>
        </w:rPr>
        <w:t xml:space="preserve">الخمر قال عثمان لعلی علیه السلام إقض بینه وبین هؤلاء الذین</w:t>
      </w:r>
    </w:p>
    <w:p>
      <w:pPr>
        <w:pStyle w:val="BookText"/>
      </w:pPr>
      <w:r>
        <w:rPr>
          <w:rFonts w:ascii="IRNazanin" w:hAnsi="IRNazanin" w:eastAsia="IRNazanin" w:cs="IRNazanin"/>
          <w:lang w:bidi="fa-IR"/>
          <w:color w:val="111111"/>
          <w:sz w:val="28"/>
          <w:szCs w:val="28"/>
          <w:rtl/>
        </w:rPr>
        <w:t xml:space="preserve">زعموا </w:t>
      </w:r>
      <w:r>
        <w:rPr>
          <w:rStyle w:val="FootnoteReference"/>
        </w:rPr>
        <w:footnoteReference w:id="1365"/>
      </w:r>
      <w:r>
        <w:rPr>
          <w:rFonts w:ascii="IRNazanin" w:hAnsi="IRNazanin" w:eastAsia="IRNazanin" w:cs="IRNazanin"/>
          <w:lang w:bidi="fa-IR"/>
          <w:color w:val="111111"/>
          <w:sz w:val="28"/>
          <w:szCs w:val="28"/>
          <w:rtl/>
        </w:rPr>
        <w:t xml:space="preserve">انه شرب الخمر فأمر علی علیه السلام فجلد بسوط شعبتان</w:t>
      </w:r>
    </w:p>
    <w:p>
      <w:pPr>
        <w:pStyle w:val="BookText"/>
      </w:pPr>
      <w:r>
        <w:rPr>
          <w:rFonts w:ascii="IRNazanin" w:hAnsi="IRNazanin" w:eastAsia="IRNazanin" w:cs="IRNazanin"/>
          <w:lang w:bidi="fa-IR"/>
          <w:color w:val="111111"/>
          <w:sz w:val="28"/>
          <w:szCs w:val="28"/>
          <w:rtl/>
        </w:rPr>
        <w:t xml:space="preserve">أربعین جلدة.</w:t>
      </w:r>
    </w:p>
    <w:p>
      <w:pPr>
        <w:pStyle w:val="Heading4"/>
      </w:pPr>
      <w:bookmarkStart w:id="423" w:name="_Toc216"/>
      <w:r>
        <w:t>(3) باب حکم من شرب الخمر فی شهر رمضان</w:t>
      </w:r>
      <w:bookmarkEnd w:id="423"/>
    </w:p>
    <w:p>
      <w:pPr>
        <w:pStyle w:val="BookText"/>
      </w:pPr>
      <w:r>
        <w:rPr>
          <w:rFonts w:ascii="IRNazanin" w:hAnsi="IRNazanin" w:eastAsia="IRNazanin" w:cs="IRNazanin"/>
          <w:lang w:bidi="fa-IR"/>
          <w:color w:val="111111"/>
          <w:sz w:val="28"/>
          <w:szCs w:val="28"/>
          <w:rtl/>
        </w:rPr>
        <w:t xml:space="preserve">1521 (1) کافی 216 ج 7 - تهذیب 94 ج 10 - أبو علی الأشعری</w:t>
      </w:r>
    </w:p>
    <w:p>
      <w:pPr>
        <w:pStyle w:val="BookText"/>
      </w:pPr>
      <w:r>
        <w:rPr>
          <w:rFonts w:ascii="IRNazanin" w:hAnsi="IRNazanin" w:eastAsia="IRNazanin" w:cs="IRNazanin"/>
          <w:lang w:bidi="fa-IR"/>
          <w:color w:val="111111"/>
          <w:sz w:val="28"/>
          <w:szCs w:val="28"/>
          <w:rtl/>
        </w:rPr>
        <w:t xml:space="preserve">عن محمد بن سالم </w:t>
      </w:r>
      <w:r>
        <w:rPr>
          <w:rStyle w:val="FootnoteReference"/>
        </w:rPr>
        <w:footnoteReference w:id="1366"/>
      </w:r>
      <w:r>
        <w:rPr>
          <w:rFonts w:ascii="IRNazanin" w:hAnsi="IRNazanin" w:eastAsia="IRNazanin" w:cs="IRNazanin"/>
          <w:lang w:bidi="fa-IR"/>
          <w:color w:val="111111"/>
          <w:sz w:val="28"/>
          <w:szCs w:val="28"/>
          <w:rtl/>
        </w:rPr>
        <w:t xml:space="preserve">عن أحمد بن النضر عن عمرو بن شمر عن جابر رفعه</w:t>
      </w:r>
    </w:p>
    <w:p>
      <w:pPr>
        <w:pStyle w:val="BookText"/>
      </w:pPr>
      <w:r>
        <w:rPr>
          <w:rFonts w:ascii="IRNazanin" w:hAnsi="IRNazanin" w:eastAsia="IRNazanin" w:cs="IRNazanin"/>
          <w:lang w:bidi="fa-IR"/>
          <w:color w:val="111111"/>
          <w:sz w:val="28"/>
          <w:szCs w:val="28"/>
          <w:rtl/>
        </w:rPr>
        <w:t xml:space="preserve">عن أبی مریم قال أتی أمیر المؤمنین علیه السلام بالنجاشی الشاعر (و -</w:t>
      </w:r>
    </w:p>
    <w:p>
      <w:pPr>
        <w:pStyle w:val="BookText"/>
      </w:pPr>
      <w:r>
        <w:rPr>
          <w:rFonts w:ascii="IRNazanin" w:hAnsi="IRNazanin" w:eastAsia="IRNazanin" w:cs="IRNazanin"/>
          <w:lang w:bidi="fa-IR"/>
          <w:color w:val="111111"/>
          <w:sz w:val="28"/>
          <w:szCs w:val="28"/>
          <w:rtl/>
        </w:rPr>
        <w:t xml:space="preserve">یب) قد شرب الخمر فی شهر رمضان فضربه ثمانین (جلدة - یب) ثم</w:t>
      </w:r>
    </w:p>
    <w:p>
      <w:pPr>
        <w:pStyle w:val="BookText"/>
      </w:pPr>
      <w:r>
        <w:rPr>
          <w:rFonts w:ascii="IRNazanin" w:hAnsi="IRNazanin" w:eastAsia="IRNazanin" w:cs="IRNazanin"/>
          <w:lang w:bidi="fa-IR"/>
          <w:color w:val="111111"/>
          <w:sz w:val="28"/>
          <w:szCs w:val="28"/>
          <w:rtl/>
        </w:rPr>
        <w:t xml:space="preserve">حبسه لیلة ثم دعا به من الغد فضربه عشرین سوطا فقال (له - کا - یب)</w:t>
      </w:r>
    </w:p>
    <w:p>
      <w:pPr>
        <w:pStyle w:val="BookText"/>
      </w:pPr>
      <w:r>
        <w:rPr>
          <w:rFonts w:ascii="IRNazanin" w:hAnsi="IRNazanin" w:eastAsia="IRNazanin" w:cs="IRNazanin"/>
          <w:lang w:bidi="fa-IR"/>
          <w:color w:val="111111"/>
          <w:sz w:val="28"/>
          <w:szCs w:val="28"/>
          <w:rtl/>
        </w:rPr>
        <w:t xml:space="preserve">یا أمیر المؤمنین فقد </w:t>
      </w:r>
      <w:r>
        <w:rPr>
          <w:rStyle w:val="FootnoteReference"/>
        </w:rPr>
        <w:footnoteReference w:id="1367"/>
      </w:r>
      <w:r>
        <w:rPr>
          <w:rFonts w:ascii="IRNazanin" w:hAnsi="IRNazanin" w:eastAsia="IRNazanin" w:cs="IRNazanin"/>
          <w:lang w:bidi="fa-IR"/>
          <w:color w:val="111111"/>
          <w:sz w:val="28"/>
          <w:szCs w:val="28"/>
          <w:rtl/>
        </w:rPr>
        <w:t xml:space="preserve">ضربتنی (ثمانین جلدة </w:t>
      </w:r>
      <w:r>
        <w:rPr>
          <w:rStyle w:val="FootnoteReference"/>
        </w:rPr>
        <w:footnoteReference w:id="1368"/>
      </w:r>
      <w:r>
        <w:rPr>
          <w:rFonts w:ascii="IRNazanin" w:hAnsi="IRNazanin" w:eastAsia="IRNazanin" w:cs="IRNazanin"/>
          <w:lang w:bidi="fa-IR"/>
          <w:color w:val="111111"/>
          <w:sz w:val="28"/>
          <w:szCs w:val="28"/>
          <w:rtl/>
        </w:rPr>
        <w:t xml:space="preserve">- یب) فی شرب الخمر</w:t>
      </w:r>
    </w:p>
    <w:p>
      <w:pPr>
        <w:pStyle w:val="BookText"/>
      </w:pPr>
      <w:r>
        <w:rPr>
          <w:rFonts w:ascii="IRNazanin" w:hAnsi="IRNazanin" w:eastAsia="IRNazanin" w:cs="IRNazanin"/>
          <w:lang w:bidi="fa-IR"/>
          <w:color w:val="111111"/>
          <w:sz w:val="28"/>
          <w:szCs w:val="28"/>
          <w:rtl/>
        </w:rPr>
        <w:t xml:space="preserve">وهذه العشرین </w:t>
      </w:r>
      <w:r>
        <w:rPr>
          <w:rStyle w:val="FootnoteReference"/>
        </w:rPr>
        <w:footnoteReference w:id="1369"/>
      </w:r>
      <w:r>
        <w:rPr>
          <w:rFonts w:ascii="IRNazanin" w:hAnsi="IRNazanin" w:eastAsia="IRNazanin" w:cs="IRNazanin"/>
          <w:lang w:bidi="fa-IR"/>
          <w:color w:val="111111"/>
          <w:sz w:val="28"/>
          <w:szCs w:val="28"/>
          <w:rtl/>
        </w:rPr>
        <w:t xml:space="preserve">ما هی فقال هذا لتجریک </w:t>
      </w:r>
      <w:r>
        <w:rPr>
          <w:rStyle w:val="FootnoteReference"/>
        </w:rPr>
        <w:footnoteReference w:id="1370"/>
      </w:r>
      <w:r>
        <w:rPr>
          <w:rFonts w:ascii="IRNazanin" w:hAnsi="IRNazanin" w:eastAsia="IRNazanin" w:cs="IRNazanin"/>
          <w:lang w:bidi="fa-IR"/>
          <w:color w:val="111111"/>
          <w:sz w:val="28"/>
          <w:szCs w:val="28"/>
          <w:rtl/>
        </w:rPr>
        <w:t xml:space="preserve">علی شرب الخمر فی شهر</w:t>
      </w:r>
    </w:p>
    <w:p>
      <w:pPr>
        <w:pStyle w:val="BookText"/>
      </w:pPr>
      <w:r>
        <w:rPr>
          <w:rFonts w:ascii="IRNazanin" w:hAnsi="IRNazanin" w:eastAsia="IRNazanin" w:cs="IRNazanin"/>
          <w:lang w:bidi="fa-IR"/>
          <w:color w:val="111111"/>
          <w:sz w:val="28"/>
          <w:szCs w:val="28"/>
          <w:rtl/>
        </w:rPr>
        <w:t xml:space="preserve">رمضان فقیه 40 ج 4 - وفی روایة عمرو بن شمر عن جابر یرفعه أن</w:t>
      </w:r>
    </w:p>
    <w:p>
      <w:pPr>
        <w:pStyle w:val="BookText"/>
      </w:pPr>
      <w:r>
        <w:rPr>
          <w:rFonts w:ascii="IRNazanin" w:hAnsi="IRNazanin" w:eastAsia="IRNazanin" w:cs="IRNazanin"/>
          <w:lang w:bidi="fa-IR"/>
          <w:color w:val="111111"/>
          <w:sz w:val="28"/>
          <w:szCs w:val="28"/>
          <w:rtl/>
        </w:rPr>
        <w:t xml:space="preserve">أمیر المؤمنین علیه السلام أتی بالنجاشی الحارثی الشاعر قد شرب</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1522 (2) دعائم الاسلام 464 ج 2 - عن علی علیه السلام أنه أتی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بالنجاشی الشاعر وقد شرب الخمر فی شهر رمضان فجلده ثمانین جلدة</w:t>
      </w:r>
    </w:p>
    <w:p>
      <w:pPr>
        <w:pStyle w:val="BookText"/>
      </w:pPr>
      <w:r>
        <w:rPr>
          <w:rFonts w:ascii="IRNazanin" w:hAnsi="IRNazanin" w:eastAsia="IRNazanin" w:cs="IRNazanin"/>
          <w:lang w:bidi="fa-IR"/>
          <w:color w:val="111111"/>
          <w:sz w:val="28"/>
          <w:szCs w:val="28"/>
          <w:rtl/>
        </w:rPr>
        <w:t xml:space="preserve">ثم حبسه ثم أخرجه من غد فضربه تسعة وثلاثین سوطا فقال ما هذه</w:t>
      </w:r>
    </w:p>
    <w:p>
      <w:pPr>
        <w:pStyle w:val="BookText"/>
      </w:pPr>
      <w:r>
        <w:rPr>
          <w:rFonts w:ascii="IRNazanin" w:hAnsi="IRNazanin" w:eastAsia="IRNazanin" w:cs="IRNazanin"/>
          <w:lang w:bidi="fa-IR"/>
          <w:color w:val="111111"/>
          <w:sz w:val="28"/>
          <w:szCs w:val="28"/>
          <w:rtl/>
        </w:rPr>
        <w:t xml:space="preserve">العلاوة یا أمیر المؤمنین قال لتجرئک علی الله وإفطارک فی شهر رمضان.</w:t>
      </w:r>
    </w:p>
    <w:p>
      <w:pPr>
        <w:pStyle w:val="BookText"/>
      </w:pPr>
      <w:r>
        <w:rPr>
          <w:rFonts w:ascii="IRNazanin" w:hAnsi="IRNazanin" w:eastAsia="IRNazanin" w:cs="IRNazanin"/>
          <w:lang w:bidi="fa-IR"/>
          <w:color w:val="111111"/>
          <w:sz w:val="28"/>
          <w:szCs w:val="28"/>
          <w:rtl/>
        </w:rPr>
        <w:t xml:space="preserve">1523 (3) فقه الرضا علیه السلام 309 - وإن شرب الخمر فی شهر</w:t>
      </w:r>
    </w:p>
    <w:p>
      <w:pPr>
        <w:pStyle w:val="BookText"/>
      </w:pPr>
      <w:r>
        <w:rPr>
          <w:rFonts w:ascii="Amiri" w:hAnsi="Amiri" w:eastAsia="Amiri" w:cs="Amiri"/>
          <w:lang w:bidi="ar-SA"/>
          <w:color w:val="111111"/>
          <w:sz w:val="28"/>
          <w:szCs w:val="28"/>
          <w:rtl/>
        </w:rPr>
        <w:t xml:space="preserve">رمضان جلد مائة، ثمانون لحد الخمر وعشرون لحرمة شهر رمضان.</w:t>
      </w:r>
    </w:p>
    <w:p>
      <w:pPr>
        <w:pStyle w:val="BookText"/>
      </w:pPr>
      <w:r>
        <w:rPr>
          <w:rFonts w:ascii="IRNazanin" w:hAnsi="IRNazanin" w:eastAsia="IRNazanin" w:cs="IRNazanin"/>
          <w:lang w:bidi="fa-IR"/>
          <w:color w:val="111111"/>
          <w:sz w:val="28"/>
          <w:szCs w:val="28"/>
          <w:rtl/>
        </w:rPr>
        <w:t xml:space="preserve">1524 (4) الغارات 533 ج 2 - عن عوانة قال خرج النجاشی فی</w:t>
      </w:r>
    </w:p>
    <w:p>
      <w:pPr>
        <w:pStyle w:val="BookText"/>
      </w:pPr>
      <w:r>
        <w:rPr>
          <w:rFonts w:ascii="IRNazanin" w:hAnsi="IRNazanin" w:eastAsia="IRNazanin" w:cs="IRNazanin"/>
          <w:lang w:bidi="fa-IR"/>
          <w:color w:val="111111"/>
          <w:sz w:val="28"/>
          <w:szCs w:val="28"/>
          <w:rtl/>
        </w:rPr>
        <w:t xml:space="preserve">أول یوم من رمضان فمر بأبی سمال الأسدی </w:t>
      </w:r>
      <w:r>
        <w:rPr>
          <w:rStyle w:val="FootnoteReference"/>
        </w:rPr>
        <w:footnoteReference w:id="1371"/>
      </w:r>
      <w:r>
        <w:rPr>
          <w:rFonts w:ascii="IRNazanin" w:hAnsi="IRNazanin" w:eastAsia="IRNazanin" w:cs="IRNazanin"/>
          <w:lang w:bidi="fa-IR"/>
          <w:color w:val="111111"/>
          <w:sz w:val="28"/>
          <w:szCs w:val="28"/>
          <w:rtl/>
        </w:rPr>
        <w:t xml:space="preserve">وهو قاعد بفناء داره</w:t>
      </w:r>
    </w:p>
    <w:p>
      <w:pPr>
        <w:pStyle w:val="BookText"/>
      </w:pPr>
      <w:r>
        <w:rPr>
          <w:rFonts w:ascii="IRNazanin" w:hAnsi="IRNazanin" w:eastAsia="IRNazanin" w:cs="IRNazanin"/>
          <w:lang w:bidi="fa-IR"/>
          <w:color w:val="111111"/>
          <w:sz w:val="28"/>
          <w:szCs w:val="28"/>
          <w:rtl/>
        </w:rPr>
        <w:t xml:space="preserve">فقال له أین ترید قال أرید الکناسة قال هل لک فی رؤوس وألیات قد</w:t>
      </w:r>
    </w:p>
    <w:p>
      <w:pPr>
        <w:pStyle w:val="BookText"/>
      </w:pPr>
      <w:r>
        <w:rPr>
          <w:rFonts w:ascii="IRNazanin" w:hAnsi="IRNazanin" w:eastAsia="IRNazanin" w:cs="IRNazanin"/>
          <w:lang w:bidi="fa-IR"/>
          <w:color w:val="111111"/>
          <w:sz w:val="28"/>
          <w:szCs w:val="28"/>
          <w:rtl/>
        </w:rPr>
        <w:t xml:space="preserve">وضعت فی التنور من أول اللیل فأصبحت قد أینعت </w:t>
      </w:r>
      <w:r>
        <w:rPr>
          <w:rStyle w:val="FootnoteReference"/>
        </w:rPr>
        <w:footnoteReference w:id="1372"/>
      </w:r>
      <w:r>
        <w:rPr>
          <w:rFonts w:ascii="IRNazanin" w:hAnsi="IRNazanin" w:eastAsia="IRNazanin" w:cs="IRNazanin"/>
          <w:lang w:bidi="fa-IR"/>
          <w:color w:val="111111"/>
          <w:sz w:val="28"/>
          <w:szCs w:val="28"/>
          <w:rtl/>
        </w:rPr>
        <w:t xml:space="preserve">وتهرأت </w:t>
      </w:r>
      <w:r>
        <w:rPr>
          <w:rStyle w:val="FootnoteReference"/>
        </w:rPr>
        <w:footnoteReference w:id="137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ویحک فی أول یوم من رمضان قال دعنا مما لا نعرف </w:t>
      </w:r>
      <w:r>
        <w:rPr>
          <w:rStyle w:val="FootnoteReference"/>
        </w:rPr>
        <w:footnoteReference w:id="1374"/>
      </w:r>
      <w:r>
        <w:rPr>
          <w:rFonts w:ascii="IRNazanin" w:hAnsi="IRNazanin" w:eastAsia="IRNazanin" w:cs="IRNazanin"/>
          <w:lang w:bidi="fa-IR"/>
          <w:color w:val="111111"/>
          <w:sz w:val="28"/>
          <w:szCs w:val="28"/>
          <w:rtl/>
        </w:rPr>
        <w:t xml:space="preserve">قال ثم مه قال</w:t>
      </w:r>
    </w:p>
    <w:p>
      <w:pPr>
        <w:pStyle w:val="BookText"/>
      </w:pPr>
      <w:r>
        <w:rPr>
          <w:rFonts w:ascii="IRNazanin" w:hAnsi="IRNazanin" w:eastAsia="IRNazanin" w:cs="IRNazanin"/>
          <w:lang w:bidi="fa-IR"/>
          <w:color w:val="111111"/>
          <w:sz w:val="28"/>
          <w:szCs w:val="28"/>
          <w:rtl/>
        </w:rPr>
        <w:t xml:space="preserve">ثم أسقیک </w:t>
      </w:r>
      <w:r>
        <w:rPr>
          <w:rStyle w:val="FootnoteReference"/>
        </w:rPr>
        <w:footnoteReference w:id="1375"/>
      </w:r>
      <w:r>
        <w:rPr>
          <w:rFonts w:ascii="IRNazanin" w:hAnsi="IRNazanin" w:eastAsia="IRNazanin" w:cs="IRNazanin"/>
          <w:lang w:bidi="fa-IR"/>
          <w:color w:val="111111"/>
          <w:sz w:val="28"/>
          <w:szCs w:val="28"/>
          <w:rtl/>
        </w:rPr>
        <w:t xml:space="preserve">من شراب کالورس یطیب النفس </w:t>
      </w:r>
      <w:r>
        <w:rPr>
          <w:rStyle w:val="FootnoteReference"/>
        </w:rPr>
        <w:footnoteReference w:id="1376"/>
      </w:r>
      <w:r>
        <w:rPr>
          <w:rFonts w:ascii="IRNazanin" w:hAnsi="IRNazanin" w:eastAsia="IRNazanin" w:cs="IRNazanin"/>
          <w:lang w:bidi="fa-IR"/>
          <w:color w:val="111111"/>
          <w:sz w:val="28"/>
          <w:szCs w:val="28"/>
          <w:rtl/>
        </w:rPr>
        <w:t xml:space="preserve">ویجری فی العرق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ویزید فی الطرق </w:t>
      </w:r>
      <w:r>
        <w:rPr>
          <w:rStyle w:val="FootnoteReference"/>
        </w:rPr>
        <w:footnoteReference w:id="1378"/>
      </w:r>
      <w:r>
        <w:rPr>
          <w:rFonts w:ascii="IRNazanin" w:hAnsi="IRNazanin" w:eastAsia="IRNazanin" w:cs="IRNazanin"/>
          <w:lang w:bidi="fa-IR"/>
          <w:color w:val="111111"/>
          <w:sz w:val="28"/>
          <w:szCs w:val="28"/>
          <w:rtl/>
        </w:rPr>
        <w:t xml:space="preserve">یهضم الطعام ویسهل للفدم </w:t>
      </w:r>
      <w:r>
        <w:rPr>
          <w:rStyle w:val="FootnoteReference"/>
        </w:rPr>
        <w:footnoteReference w:id="1379"/>
      </w:r>
      <w:r>
        <w:rPr>
          <w:rFonts w:ascii="IRNazanin" w:hAnsi="IRNazanin" w:eastAsia="IRNazanin" w:cs="IRNazanin"/>
          <w:lang w:bidi="fa-IR"/>
          <w:color w:val="111111"/>
          <w:sz w:val="28"/>
          <w:szCs w:val="28"/>
          <w:rtl/>
        </w:rPr>
        <w:t xml:space="preserve">الکلام فنزل فتغدیا</w:t>
      </w:r>
    </w:p>
    <w:p>
      <w:pPr>
        <w:pStyle w:val="BookText"/>
      </w:pPr>
      <w:r>
        <w:rPr>
          <w:rFonts w:ascii="IRNazanin" w:hAnsi="IRNazanin" w:eastAsia="IRNazanin" w:cs="IRNazanin"/>
          <w:lang w:bidi="fa-IR"/>
          <w:color w:val="111111"/>
          <w:sz w:val="28"/>
          <w:szCs w:val="28"/>
          <w:rtl/>
        </w:rPr>
        <w:t xml:space="preserve">ثم أتاه بنبیذ فشرباه فلما کان من آخر النهار علت أصواتهما ولهما جار</w:t>
      </w:r>
    </w:p>
    <w:p>
      <w:pPr>
        <w:pStyle w:val="BookText"/>
      </w:pPr>
      <w:r>
        <w:rPr>
          <w:rFonts w:ascii="IRNazanin" w:hAnsi="IRNazanin" w:eastAsia="IRNazanin" w:cs="IRNazanin"/>
          <w:lang w:bidi="fa-IR"/>
          <w:color w:val="111111"/>
          <w:sz w:val="28"/>
          <w:szCs w:val="28"/>
          <w:rtl/>
        </w:rPr>
        <w:t xml:space="preserve">یتشیع من أصحاب علی علیه السلام فأتی علیا علیه السلام فأخبره</w:t>
      </w:r>
    </w:p>
    <w:p>
      <w:pPr>
        <w:pStyle w:val="BookText"/>
      </w:pPr>
      <w:r>
        <w:rPr>
          <w:rFonts w:ascii="IRNazanin" w:hAnsi="IRNazanin" w:eastAsia="IRNazanin" w:cs="IRNazanin"/>
          <w:lang w:bidi="fa-IR"/>
          <w:color w:val="111111"/>
          <w:sz w:val="28"/>
          <w:szCs w:val="28"/>
          <w:rtl/>
        </w:rPr>
        <w:t xml:space="preserve">بقصتهما فأرسل إلیهما قوما فأحاطوا بالدار فأما أبو سمال </w:t>
      </w:r>
      <w:r>
        <w:rPr>
          <w:rStyle w:val="FootnoteReference"/>
        </w:rPr>
        <w:footnoteReference w:id="1380"/>
      </w:r>
      <w:r>
        <w:rPr>
          <w:rFonts w:ascii="IRNazanin" w:hAnsi="IRNazanin" w:eastAsia="IRNazanin" w:cs="IRNazanin"/>
          <w:lang w:bidi="fa-IR"/>
          <w:color w:val="111111"/>
          <w:sz w:val="28"/>
          <w:szCs w:val="28"/>
          <w:rtl/>
        </w:rPr>
        <w:t xml:space="preserve">فوثب إلی</w:t>
      </w:r>
    </w:p>
    <w:p>
      <w:pPr>
        <w:pStyle w:val="BookText"/>
      </w:pPr>
      <w:r>
        <w:rPr>
          <w:rFonts w:ascii="IRNazanin" w:hAnsi="IRNazanin" w:eastAsia="IRNazanin" w:cs="IRNazanin"/>
          <w:lang w:bidi="fa-IR"/>
          <w:color w:val="111111"/>
          <w:sz w:val="28"/>
          <w:szCs w:val="28"/>
          <w:rtl/>
        </w:rPr>
        <w:t xml:space="preserve">دور بنی أسد فأفلت وأما النجاشی فأتی به علیا علیه السلام.</w:t>
      </w:r>
    </w:p>
    <w:p>
      <w:pPr>
        <w:pStyle w:val="BookText"/>
      </w:pPr>
      <w:r>
        <w:rPr>
          <w:rFonts w:ascii="IRNazanin" w:hAnsi="IRNazanin" w:eastAsia="IRNazanin" w:cs="IRNazanin"/>
          <w:lang w:bidi="fa-IR"/>
          <w:color w:val="111111"/>
          <w:sz w:val="28"/>
          <w:szCs w:val="28"/>
          <w:rtl/>
        </w:rPr>
        <w:t xml:space="preserve">فلما أصبح أقامة فی سراویل فضربه ثمانین ثم زاده عشرین</w:t>
      </w:r>
    </w:p>
    <w:p>
      <w:pPr>
        <w:pStyle w:val="BookText"/>
      </w:pPr>
      <w:r>
        <w:rPr>
          <w:rFonts w:ascii="IRNazanin" w:hAnsi="IRNazanin" w:eastAsia="IRNazanin" w:cs="IRNazanin"/>
          <w:lang w:bidi="fa-IR"/>
          <w:color w:val="111111"/>
          <w:sz w:val="28"/>
          <w:szCs w:val="28"/>
          <w:rtl/>
        </w:rPr>
        <w:t xml:space="preserve">سوطا فقال یا أمیر المؤمنین [أما الحد فقد عرفته] فما هذه العلاوة التی</w:t>
      </w:r>
    </w:p>
    <w:p>
      <w:pPr>
        <w:pStyle w:val="BookText"/>
      </w:pPr>
      <w:r>
        <w:rPr>
          <w:rFonts w:ascii="IRNazanin" w:hAnsi="IRNazanin" w:eastAsia="IRNazanin" w:cs="IRNazanin"/>
          <w:lang w:bidi="fa-IR"/>
          <w:color w:val="111111"/>
          <w:sz w:val="28"/>
          <w:szCs w:val="28"/>
          <w:rtl/>
        </w:rPr>
        <w:t xml:space="preserve">لا تعرف </w:t>
      </w:r>
      <w:r>
        <w:rPr>
          <w:rStyle w:val="FootnoteReference"/>
        </w:rPr>
        <w:footnoteReference w:id="1381"/>
      </w:r>
      <w:r>
        <w:rPr>
          <w:rFonts w:ascii="IRNazanin" w:hAnsi="IRNazanin" w:eastAsia="IRNazanin" w:cs="IRNazanin"/>
          <w:lang w:bidi="fa-IR"/>
          <w:color w:val="111111"/>
          <w:sz w:val="28"/>
          <w:szCs w:val="28"/>
          <w:rtl/>
        </w:rPr>
        <w:t xml:space="preserve">قال لجرأتک علی ربک وإفطارک فی شهر رمضان ثم أقامه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72" w:name="pg12434_132852"/>
    <w:bookmarkEnd w:id="172"/>
    <w:p>
      <w:pPr>
        <w:pStyle w:val="BookText"/>
      </w:pPr>
      <w:r>
        <w:rPr>
          <w:rFonts w:ascii="IRNazanin" w:hAnsi="IRNazanin" w:eastAsia="IRNazanin" w:cs="IRNazanin"/>
          <w:lang w:bidi="fa-IR"/>
          <w:color w:val="111111"/>
          <w:sz w:val="28"/>
          <w:szCs w:val="28"/>
          <w:rtl/>
        </w:rPr>
        <w:t xml:space="preserve">فی سراویله للناس فجعل الصبیان یصیحون (به - ئل) خرئ النجاشی</w:t>
      </w:r>
    </w:p>
    <w:p>
      <w:pPr>
        <w:pStyle w:val="BookText"/>
      </w:pPr>
      <w:r>
        <w:rPr>
          <w:rFonts w:ascii="IRNazanin" w:hAnsi="IRNazanin" w:eastAsia="IRNazanin" w:cs="IRNazanin"/>
          <w:lang w:bidi="fa-IR"/>
          <w:color w:val="111111"/>
          <w:sz w:val="28"/>
          <w:szCs w:val="28"/>
          <w:rtl/>
        </w:rPr>
        <w:t xml:space="preserve">فجعل یقول کلا والله إنها یمانیة [وکاؤها شعر] ومر به هند بن عاصم</w:t>
      </w:r>
    </w:p>
    <w:p>
      <w:pPr>
        <w:pStyle w:val="BookText"/>
      </w:pPr>
      <w:r>
        <w:rPr>
          <w:rFonts w:ascii="IRNazanin" w:hAnsi="IRNazanin" w:eastAsia="IRNazanin" w:cs="IRNazanin"/>
          <w:lang w:bidi="fa-IR"/>
          <w:color w:val="111111"/>
          <w:sz w:val="28"/>
          <w:szCs w:val="28"/>
          <w:rtl/>
        </w:rPr>
        <w:t xml:space="preserve">السلولی فطرح علیه مطرفا </w:t>
      </w:r>
      <w:r>
        <w:rPr>
          <w:rStyle w:val="FootnoteReference"/>
        </w:rPr>
        <w:footnoteReference w:id="1382"/>
      </w:r>
      <w:r>
        <w:rPr>
          <w:rFonts w:ascii="IRNazanin" w:hAnsi="IRNazanin" w:eastAsia="IRNazanin" w:cs="IRNazanin"/>
          <w:lang w:bidi="fa-IR"/>
          <w:color w:val="111111"/>
          <w:sz w:val="28"/>
          <w:szCs w:val="28"/>
          <w:rtl/>
        </w:rPr>
        <w:t xml:space="preserve">ثم جعل الناس یمرون به فیطرحون علیه</w:t>
      </w:r>
    </w:p>
    <w:p>
      <w:pPr>
        <w:pStyle w:val="BookText"/>
      </w:pPr>
      <w:r>
        <w:rPr>
          <w:rFonts w:ascii="IRNazanin" w:hAnsi="IRNazanin" w:eastAsia="IRNazanin" w:cs="IRNazanin"/>
          <w:lang w:bidi="fa-IR"/>
          <w:color w:val="111111"/>
          <w:sz w:val="28"/>
          <w:szCs w:val="28"/>
          <w:rtl/>
        </w:rPr>
        <w:t xml:space="preserve">المطارف حتی اجتمعت علیه مطارف کثیرة ثم أنشأ یقول:</w:t>
      </w:r>
    </w:p>
    <w:p>
      <w:pPr>
        <w:pStyle w:val="BookText"/>
      </w:pPr>
      <w:r>
        <w:rPr>
          <w:rFonts w:ascii="IRNazanin" w:hAnsi="IRNazanin" w:eastAsia="IRNazanin" w:cs="IRNazanin"/>
          <w:lang w:bidi="fa-IR"/>
          <w:color w:val="111111"/>
          <w:sz w:val="28"/>
          <w:szCs w:val="28"/>
          <w:rtl/>
        </w:rPr>
        <w:t xml:space="preserve">إذا الله حیی صالحا من عباده * تقیا فحیی الله هند بن عاصم</w:t>
      </w:r>
    </w:p>
    <w:p>
      <w:pPr>
        <w:pStyle w:val="BookText"/>
      </w:pPr>
      <w:r>
        <w:rPr>
          <w:rFonts w:ascii="IRNazanin" w:hAnsi="IRNazanin" w:eastAsia="IRNazanin" w:cs="IRNazanin"/>
          <w:lang w:bidi="fa-IR"/>
          <w:color w:val="111111"/>
          <w:sz w:val="28"/>
          <w:szCs w:val="28"/>
          <w:rtl/>
        </w:rPr>
        <w:t xml:space="preserve">1525 (5) الجعفریات 128 -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أتی برجل شرب الخمر فی شهر رمضان و</w:t>
      </w:r>
    </w:p>
    <w:p>
      <w:pPr>
        <w:pStyle w:val="BookText"/>
      </w:pPr>
      <w:r>
        <w:rPr>
          <w:rFonts w:ascii="IRNazanin" w:hAnsi="IRNazanin" w:eastAsia="IRNazanin" w:cs="IRNazanin"/>
          <w:lang w:bidi="fa-IR"/>
          <w:color w:val="111111"/>
          <w:sz w:val="28"/>
          <w:szCs w:val="28"/>
          <w:rtl/>
        </w:rPr>
        <w:t xml:space="preserve">أتی برجل مفطر فی شهر رمضان نهارا من غیر علة فضربه تسعة وثلاثین</w:t>
      </w:r>
    </w:p>
    <w:p>
      <w:pPr>
        <w:pStyle w:val="BookText"/>
      </w:pPr>
      <w:r>
        <w:rPr>
          <w:rFonts w:ascii="IRNazanin" w:hAnsi="IRNazanin" w:eastAsia="IRNazanin" w:cs="IRNazanin"/>
          <w:lang w:bidi="fa-IR"/>
          <w:color w:val="111111"/>
          <w:sz w:val="28"/>
          <w:szCs w:val="28"/>
          <w:rtl/>
        </w:rPr>
        <w:t xml:space="preserve">سوطا حین أفطر فیه. هکذا فی الأصل ولکن أسقط فی المستدرک قوله</w:t>
      </w:r>
    </w:p>
    <w:p>
      <w:pPr>
        <w:pStyle w:val="BookText"/>
      </w:pPr>
      <w:r>
        <w:rPr>
          <w:rFonts w:ascii="IRNazanin" w:hAnsi="IRNazanin" w:eastAsia="IRNazanin" w:cs="IRNazanin"/>
          <w:lang w:bidi="fa-IR"/>
          <w:color w:val="111111"/>
          <w:sz w:val="28"/>
          <w:szCs w:val="28"/>
          <w:rtl/>
        </w:rPr>
        <w:t xml:space="preserve">(أتی برجل شرب الخمر فی شهر رمضان) والظاهر أن الصحیح ما فی</w:t>
      </w:r>
    </w:p>
    <w:p>
      <w:pPr>
        <w:pStyle w:val="BookText"/>
      </w:pPr>
      <w:r>
        <w:rPr>
          <w:rFonts w:ascii="IRNazanin" w:hAnsi="IRNazanin" w:eastAsia="IRNazanin" w:cs="IRNazanin"/>
          <w:lang w:bidi="fa-IR"/>
          <w:color w:val="111111"/>
          <w:sz w:val="28"/>
          <w:szCs w:val="28"/>
          <w:rtl/>
        </w:rPr>
        <w:t xml:space="preserve">المستدرک لأنه یناسب قوله (فضربه الخ) وإلا یلزم أن یکون العبارة</w:t>
      </w:r>
    </w:p>
    <w:p>
      <w:pPr>
        <w:pStyle w:val="BookText"/>
      </w:pPr>
      <w:r>
        <w:rPr>
          <w:rFonts w:ascii="IRNazanin" w:hAnsi="IRNazanin" w:eastAsia="IRNazanin" w:cs="IRNazanin"/>
          <w:lang w:bidi="fa-IR"/>
          <w:color w:val="111111"/>
          <w:sz w:val="28"/>
          <w:szCs w:val="28"/>
          <w:rtl/>
        </w:rPr>
        <w:t xml:space="preserve">فضربهما تسعة وثلاثین سوطا لا فضربه.</w:t>
      </w:r>
    </w:p>
    <w:p>
      <w:pPr>
        <w:pStyle w:val="Heading4"/>
      </w:pPr>
      <w:bookmarkStart w:id="424" w:name="_Toc217"/>
      <w:r>
        <w:t>(4) باب سقوط الحد عمن شرب الخمر جاهلا بالتحریم وعن المجنون وحکم اختبار شارب الخمر وامتحانه</w:t>
      </w:r>
      <w:bookmarkEnd w:id="424"/>
    </w:p>
    <w:p>
      <w:pPr>
        <w:pStyle w:val="BookText"/>
      </w:pPr>
      <w:r>
        <w:rPr>
          <w:rFonts w:ascii="IRNazanin" w:hAnsi="IRNazanin" w:eastAsia="IRNazanin" w:cs="IRNazanin"/>
          <w:lang w:bidi="fa-IR"/>
          <w:color w:val="111111"/>
          <w:sz w:val="28"/>
          <w:szCs w:val="28"/>
          <w:rtl/>
        </w:rPr>
        <w:t xml:space="preserve">1526 (1) کافی 216 ج 7 - تهذیب 94 ج 10 - علی إبراهیم عن</w:t>
      </w:r>
    </w:p>
    <w:p>
      <w:pPr>
        <w:pStyle w:val="BookText"/>
      </w:pPr>
      <w:r>
        <w:rPr>
          <w:rFonts w:ascii="IRNazanin" w:hAnsi="IRNazanin" w:eastAsia="IRNazanin" w:cs="IRNazanin"/>
          <w:lang w:bidi="fa-IR"/>
          <w:color w:val="111111"/>
          <w:sz w:val="28"/>
          <w:szCs w:val="28"/>
          <w:rtl/>
        </w:rPr>
        <w:t xml:space="preserve">أبیه عن ابن فضال عن ابن بکیر عن أبی عبد الله علیه السلام قال شرب</w:t>
      </w:r>
    </w:p>
    <w:p>
      <w:pPr>
        <w:pStyle w:val="BookText"/>
      </w:pPr>
      <w:r>
        <w:rPr>
          <w:rFonts w:ascii="IRNazanin" w:hAnsi="IRNazanin" w:eastAsia="IRNazanin" w:cs="IRNazanin"/>
          <w:lang w:bidi="fa-IR"/>
          <w:color w:val="111111"/>
          <w:sz w:val="28"/>
          <w:szCs w:val="28"/>
          <w:rtl/>
        </w:rPr>
        <w:t xml:space="preserve">رجل الخمر علی عهد أبی بکر </w:t>
      </w:r>
      <w:r>
        <w:rPr>
          <w:rStyle w:val="FootnoteReference"/>
        </w:rPr>
        <w:footnoteReference w:id="1383"/>
      </w:r>
      <w:r>
        <w:rPr>
          <w:rFonts w:ascii="IRNazanin" w:hAnsi="IRNazanin" w:eastAsia="IRNazanin" w:cs="IRNazanin"/>
          <w:lang w:bidi="fa-IR"/>
          <w:color w:val="111111"/>
          <w:sz w:val="28"/>
          <w:szCs w:val="28"/>
          <w:rtl/>
        </w:rPr>
        <w:t xml:space="preserve">فرفع إلی أبی بکر فقال له أشربت خمرا</w:t>
      </w:r>
    </w:p>
    <w:p>
      <w:pPr>
        <w:pStyle w:val="BookText"/>
      </w:pPr>
      <w:r>
        <w:rPr>
          <w:rFonts w:ascii="IRNazanin" w:hAnsi="IRNazanin" w:eastAsia="IRNazanin" w:cs="IRNazanin"/>
          <w:lang w:bidi="fa-IR"/>
          <w:color w:val="111111"/>
          <w:sz w:val="28"/>
          <w:szCs w:val="28"/>
          <w:rtl/>
        </w:rPr>
        <w:t xml:space="preserve">قال نعم قال ولم وهی محرمة قال فقال له الرجل إنی أسلمت وحسن</w:t>
      </w:r>
    </w:p>
    <w:p>
      <w:pPr>
        <w:pStyle w:val="BookText"/>
      </w:pPr>
      <w:r>
        <w:rPr>
          <w:rFonts w:ascii="IRNazanin" w:hAnsi="IRNazanin" w:eastAsia="IRNazanin" w:cs="IRNazanin"/>
          <w:lang w:bidi="fa-IR"/>
          <w:color w:val="111111"/>
          <w:sz w:val="28"/>
          <w:szCs w:val="28"/>
          <w:rtl/>
        </w:rPr>
        <w:t xml:space="preserve">إسلامی ومنزلی بین ظهرانی قوم یشربون الخمر ویستحلونها </w:t>
      </w:r>
      <w:r>
        <w:rPr>
          <w:rStyle w:val="FootnoteReference"/>
        </w:rPr>
        <w:footnoteReference w:id="1384"/>
      </w:r>
      <w:r>
        <w:rPr>
          <w:rFonts w:ascii="IRNazanin" w:hAnsi="IRNazanin" w:eastAsia="IRNazanin" w:cs="IRNazanin"/>
          <w:lang w:bidi="fa-IR"/>
          <w:color w:val="111111"/>
          <w:sz w:val="28"/>
          <w:szCs w:val="28"/>
          <w:rtl/>
        </w:rPr>
        <w:t xml:space="preserve">ولو</w:t>
      </w:r>
    </w:p>
    <w:p>
      <w:pPr>
        <w:pStyle w:val="BookText"/>
      </w:pPr>
      <w:r>
        <w:rPr>
          <w:rFonts w:ascii="IRNazanin" w:hAnsi="IRNazanin" w:eastAsia="IRNazanin" w:cs="IRNazanin"/>
          <w:lang w:bidi="fa-IR"/>
          <w:color w:val="111111"/>
          <w:sz w:val="28"/>
          <w:szCs w:val="28"/>
          <w:rtl/>
        </w:rPr>
        <w:t xml:space="preserve">علمت أنها حرام اجتنبتها فالتفت أبو بکر إلی عمر (قال - یب) فقال ما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فی أمر هذا الرجل فقال </w:t>
      </w:r>
      <w:r>
        <w:rPr>
          <w:rStyle w:val="FootnoteReference"/>
        </w:rPr>
        <w:footnoteReference w:id="1385"/>
      </w:r>
      <w:r>
        <w:rPr>
          <w:rFonts w:ascii="IRNazanin" w:hAnsi="IRNazanin" w:eastAsia="IRNazanin" w:cs="IRNazanin"/>
          <w:lang w:bidi="fa-IR"/>
          <w:color w:val="111111"/>
          <w:sz w:val="28"/>
          <w:szCs w:val="28"/>
          <w:rtl/>
        </w:rPr>
        <w:t xml:space="preserve">عمر معضلة ولیس لها إلا أبو الحسن</w:t>
      </w:r>
    </w:p>
    <w:p>
      <w:pPr>
        <w:pStyle w:val="BookText"/>
      </w:pPr>
      <w:r>
        <w:rPr>
          <w:rFonts w:ascii="IRNazanin" w:hAnsi="IRNazanin" w:eastAsia="IRNazanin" w:cs="IRNazanin"/>
          <w:lang w:bidi="fa-IR"/>
          <w:color w:val="111111"/>
          <w:sz w:val="28"/>
          <w:szCs w:val="28"/>
          <w:rtl/>
        </w:rPr>
        <w:t xml:space="preserve">(قال - کا) فقال (أبو بکر - کا) ادع لنا علیا فقال عمر یؤتی الحکم فی</w:t>
      </w:r>
    </w:p>
    <w:p>
      <w:pPr>
        <w:pStyle w:val="BookText"/>
      </w:pPr>
      <w:r>
        <w:rPr>
          <w:rFonts w:ascii="IRNazanin" w:hAnsi="IRNazanin" w:eastAsia="IRNazanin" w:cs="IRNazanin"/>
          <w:lang w:bidi="fa-IR"/>
          <w:color w:val="111111"/>
          <w:sz w:val="28"/>
          <w:szCs w:val="28"/>
          <w:rtl/>
        </w:rPr>
        <w:t xml:space="preserve">بیته فقاما والرجل معهما ومن حضرهما من الناس حتی أتوا أمیر المؤمنین</w:t>
      </w:r>
    </w:p>
    <w:p>
      <w:pPr>
        <w:pStyle w:val="BookText"/>
      </w:pPr>
      <w:r>
        <w:rPr>
          <w:rFonts w:ascii="IRNazanin" w:hAnsi="IRNazanin" w:eastAsia="IRNazanin" w:cs="IRNazanin"/>
          <w:lang w:bidi="fa-IR"/>
          <w:color w:val="111111"/>
          <w:sz w:val="28"/>
          <w:szCs w:val="28"/>
          <w:rtl/>
        </w:rPr>
        <w:t xml:space="preserve">علیه السلام فأخبراه بقصة الرجل وقص الرجل قصته قال فقال ابعثوا</w:t>
      </w:r>
    </w:p>
    <w:p>
      <w:pPr>
        <w:pStyle w:val="BookText"/>
      </w:pPr>
      <w:r>
        <w:rPr>
          <w:rFonts w:ascii="IRNazanin" w:hAnsi="IRNazanin" w:eastAsia="IRNazanin" w:cs="IRNazanin"/>
          <w:lang w:bidi="fa-IR"/>
          <w:color w:val="111111"/>
          <w:sz w:val="28"/>
          <w:szCs w:val="28"/>
          <w:rtl/>
        </w:rPr>
        <w:t xml:space="preserve">معه من یدور به علی مجالس المهاجرین والأنصار من کان تلا علیه آیة</w:t>
      </w:r>
    </w:p>
    <w:p>
      <w:pPr>
        <w:pStyle w:val="BookText"/>
      </w:pPr>
      <w:r>
        <w:rPr>
          <w:rFonts w:ascii="IRNazanin" w:hAnsi="IRNazanin" w:eastAsia="IRNazanin" w:cs="IRNazanin"/>
          <w:lang w:bidi="fa-IR"/>
          <w:color w:val="111111"/>
          <w:sz w:val="28"/>
          <w:szCs w:val="28"/>
          <w:rtl/>
        </w:rPr>
        <w:t xml:space="preserve">التحریم فلیشهد علیه ففعلوا ذلک (به - کا) فلم یشهد علیه أحد بأنه قرأ</w:t>
      </w:r>
    </w:p>
    <w:p>
      <w:pPr>
        <w:pStyle w:val="BookText"/>
      </w:pPr>
      <w:r>
        <w:rPr>
          <w:rFonts w:ascii="IRNazanin" w:hAnsi="IRNazanin" w:eastAsia="IRNazanin" w:cs="IRNazanin"/>
          <w:lang w:bidi="fa-IR"/>
          <w:color w:val="111111"/>
          <w:sz w:val="28"/>
          <w:szCs w:val="28"/>
          <w:rtl/>
        </w:rPr>
        <w:t xml:space="preserve">علیه آیة التحریم فخلی عنه وقال له إن شربت بعدها أقمنا علیک الحد.</w:t>
      </w:r>
    </w:p>
    <w:p>
      <w:pPr>
        <w:pStyle w:val="BookText"/>
      </w:pPr>
      <w:r>
        <w:rPr>
          <w:rFonts w:ascii="IRNazanin" w:hAnsi="IRNazanin" w:eastAsia="IRNazanin" w:cs="IRNazanin"/>
          <w:lang w:bidi="fa-IR"/>
          <w:color w:val="111111"/>
          <w:sz w:val="28"/>
          <w:szCs w:val="28"/>
          <w:rtl/>
        </w:rPr>
        <w:t xml:space="preserve">مستدرک 19 ج 18 - السید الرضی فی الخصائص باسناده مرفوع</w:t>
      </w:r>
    </w:p>
    <w:p>
      <w:pPr>
        <w:pStyle w:val="BookText"/>
      </w:pPr>
      <w:r>
        <w:rPr>
          <w:rFonts w:ascii="IRNazanin" w:hAnsi="IRNazanin" w:eastAsia="IRNazanin" w:cs="IRNazanin"/>
          <w:lang w:bidi="fa-IR"/>
          <w:color w:val="111111"/>
          <w:sz w:val="28"/>
          <w:szCs w:val="28"/>
          <w:rtl/>
        </w:rPr>
        <w:t xml:space="preserve">عن أبی عبد الله علیه السلام بقضیته ما قضی بها أحد کان قبله وکانت أول</w:t>
      </w:r>
    </w:p>
    <w:p>
      <w:pPr>
        <w:pStyle w:val="BookText"/>
      </w:pPr>
      <w:r>
        <w:rPr>
          <w:rFonts w:ascii="IRNazanin" w:hAnsi="IRNazanin" w:eastAsia="IRNazanin" w:cs="IRNazanin"/>
          <w:lang w:bidi="fa-IR"/>
          <w:color w:val="111111"/>
          <w:sz w:val="28"/>
          <w:szCs w:val="28"/>
          <w:rtl/>
        </w:rPr>
        <w:t xml:space="preserve">قضیة قضی بها بعد رسول الله صلی الله علیه وآله وذلک أنه لما قبض</w:t>
      </w:r>
    </w:p>
    <w:p>
      <w:pPr>
        <w:pStyle w:val="BookText"/>
      </w:pPr>
      <w:r>
        <w:rPr>
          <w:rFonts w:ascii="IRNazanin" w:hAnsi="IRNazanin" w:eastAsia="IRNazanin" w:cs="IRNazanin"/>
          <w:lang w:bidi="fa-IR"/>
          <w:color w:val="111111"/>
          <w:sz w:val="28"/>
          <w:szCs w:val="28"/>
          <w:rtl/>
        </w:rPr>
        <w:t xml:space="preserve">رسول الله صلی الله علیه وآله وأفضی الامر إلی أبی بکر أتی برجل قد</w:t>
      </w:r>
    </w:p>
    <w:p>
      <w:pPr>
        <w:pStyle w:val="BookText"/>
      </w:pPr>
      <w:r>
        <w:rPr>
          <w:rFonts w:ascii="IRNazanin" w:hAnsi="IRNazanin" w:eastAsia="IRNazanin" w:cs="IRNazanin"/>
          <w:lang w:bidi="fa-IR"/>
          <w:color w:val="111111"/>
          <w:sz w:val="28"/>
          <w:szCs w:val="28"/>
          <w:rtl/>
        </w:rPr>
        <w:t xml:space="preserve">شرب الخمر فقال له أبو بکر أشربت الخمر وذکر نحوه.</w:t>
      </w:r>
    </w:p>
    <w:p>
      <w:pPr>
        <w:pStyle w:val="BookText"/>
      </w:pPr>
      <w:r>
        <w:rPr>
          <w:rFonts w:ascii="IRNazanin" w:hAnsi="IRNazanin" w:eastAsia="IRNazanin" w:cs="IRNazanin"/>
          <w:lang w:bidi="fa-IR"/>
          <w:color w:val="111111"/>
          <w:sz w:val="28"/>
          <w:szCs w:val="28"/>
          <w:rtl/>
        </w:rPr>
        <w:t xml:space="preserve">1527 (3) دعائم الاسلام 464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شرب الخمر وهو لا یعلم أنها محرمة وثبت ذلک لم یحد.</w:t>
      </w:r>
    </w:p>
    <w:p>
      <w:pPr>
        <w:pStyle w:val="BookText"/>
      </w:pPr>
      <w:r>
        <w:rPr>
          <w:rFonts w:ascii="IRNazanin" w:hAnsi="IRNazanin" w:eastAsia="IRNazanin" w:cs="IRNazanin"/>
          <w:lang w:bidi="fa-IR"/>
          <w:color w:val="111111"/>
          <w:sz w:val="28"/>
          <w:szCs w:val="28"/>
          <w:rtl/>
        </w:rPr>
        <w:t xml:space="preserve">1528 (3) تهذیب 97 ج 10 - استبصار 236 ج 4 - أحمد بن محمد</w:t>
      </w:r>
    </w:p>
    <w:p>
      <w:pPr>
        <w:pStyle w:val="BookText"/>
      </w:pPr>
      <w:r>
        <w:rPr>
          <w:rFonts w:ascii="IRNazanin" w:hAnsi="IRNazanin" w:eastAsia="IRNazanin" w:cs="IRNazanin"/>
          <w:lang w:bidi="fa-IR"/>
          <w:color w:val="111111"/>
          <w:sz w:val="28"/>
          <w:szCs w:val="28"/>
          <w:rtl/>
        </w:rPr>
        <w:t xml:space="preserve">عن البرقی عن النوفلی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أنه أتی بشارب الخمر فاستقرأ القرآن فقرء فأخذ ردائه فألقاه</w:t>
      </w:r>
    </w:p>
    <w:p>
      <w:pPr>
        <w:pStyle w:val="BookText"/>
      </w:pPr>
      <w:r>
        <w:rPr>
          <w:rFonts w:ascii="IRNazanin" w:hAnsi="IRNazanin" w:eastAsia="IRNazanin" w:cs="IRNazanin"/>
          <w:lang w:bidi="fa-IR"/>
          <w:color w:val="111111"/>
          <w:sz w:val="28"/>
          <w:szCs w:val="28"/>
          <w:rtl/>
        </w:rPr>
        <w:t xml:space="preserve">مع أردیة الناس وقال له خلص رداک </w:t>
      </w:r>
      <w:r>
        <w:rPr>
          <w:rStyle w:val="FootnoteReference"/>
        </w:rPr>
        <w:footnoteReference w:id="1386"/>
      </w:r>
      <w:r>
        <w:rPr>
          <w:rFonts w:ascii="IRNazanin" w:hAnsi="IRNazanin" w:eastAsia="IRNazanin" w:cs="IRNazanin"/>
          <w:lang w:bidi="fa-IR"/>
          <w:color w:val="111111"/>
          <w:sz w:val="28"/>
          <w:szCs w:val="28"/>
          <w:rtl/>
        </w:rPr>
        <w:t xml:space="preserve">فلم یخلصه فحده فقیه 53 ج 4 -</w:t>
      </w:r>
    </w:p>
    <w:p>
      <w:pPr>
        <w:pStyle w:val="BookText"/>
      </w:pPr>
      <w:r>
        <w:rPr>
          <w:rFonts w:ascii="IRNazanin" w:hAnsi="IRNazanin" w:eastAsia="IRNazanin" w:cs="IRNazanin"/>
          <w:lang w:bidi="fa-IR"/>
          <w:color w:val="111111"/>
          <w:sz w:val="28"/>
          <w:szCs w:val="28"/>
          <w:rtl/>
        </w:rPr>
        <w:t xml:space="preserve">وفی روایة السکونی عن جعفر بن محمد عن أبیه علیهما السلام ان علیا</w:t>
      </w:r>
    </w:p>
    <w:p>
      <w:pPr>
        <w:pStyle w:val="BookText"/>
      </w:pPr>
      <w:r>
        <w:rPr>
          <w:rFonts w:ascii="IRNazanin" w:hAnsi="IRNazanin" w:eastAsia="IRNazanin" w:cs="IRNazanin"/>
          <w:lang w:bidi="fa-IR"/>
          <w:color w:val="111111"/>
          <w:sz w:val="28"/>
          <w:szCs w:val="28"/>
          <w:rtl/>
        </w:rPr>
        <w:t xml:space="preserve">علیه السلام أتی بشارب فاستقرأه (وذکر مثله) الجعفریات 133 - بإسناده عن</w:t>
      </w:r>
    </w:p>
    <w:p>
      <w:pPr>
        <w:pStyle w:val="BookText"/>
      </w:pPr>
      <w:r>
        <w:rPr>
          <w:rFonts w:ascii="IRNazanin" w:hAnsi="IRNazanin" w:eastAsia="IRNazanin" w:cs="IRNazanin"/>
          <w:lang w:bidi="fa-IR"/>
          <w:color w:val="111111"/>
          <w:sz w:val="28"/>
          <w:szCs w:val="28"/>
          <w:rtl/>
        </w:rPr>
        <w:t xml:space="preserve">جعفر بن محمد قال أخبرنی أبی أن علیا علیه السلام أتی بشارب</w:t>
      </w:r>
    </w:p>
    <w:p>
      <w:pPr>
        <w:pStyle w:val="BookText"/>
      </w:pPr>
      <w:r>
        <w:rPr>
          <w:rFonts w:ascii="IRNazanin" w:hAnsi="IRNazanin" w:eastAsia="IRNazanin" w:cs="IRNazanin"/>
          <w:lang w:bidi="fa-IR"/>
          <w:color w:val="111111"/>
          <w:sz w:val="28"/>
          <w:szCs w:val="28"/>
          <w:rtl/>
        </w:rPr>
        <w:t xml:space="preserve">فاستقرأة القرآن (وذکر مثله).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73" w:name="pg12434_132854"/>
    <w:bookmarkEnd w:id="173"/>
    <w:p>
      <w:pPr>
        <w:pStyle w:val="BookText"/>
      </w:pPr>
      <w:r>
        <w:rPr>
          <w:rFonts w:ascii="IRNazanin" w:hAnsi="IRNazanin" w:eastAsia="IRNazanin" w:cs="IRNazanin"/>
          <w:lang w:bidi="fa-IR"/>
          <w:color w:val="111111"/>
          <w:sz w:val="28"/>
          <w:szCs w:val="28"/>
          <w:rtl/>
        </w:rPr>
        <w:t xml:space="preserve">وتقدم فی روایة السید الرضی فی الخصائص (8) من باب (8) ان</w:t>
      </w:r>
    </w:p>
    <w:p>
      <w:pPr>
        <w:pStyle w:val="BookText"/>
      </w:pPr>
      <w:r>
        <w:rPr>
          <w:rFonts w:ascii="IRNazanin" w:hAnsi="IRNazanin" w:eastAsia="IRNazanin" w:cs="IRNazanin"/>
          <w:lang w:bidi="fa-IR"/>
          <w:color w:val="111111"/>
          <w:sz w:val="28"/>
          <w:szCs w:val="28"/>
          <w:rtl/>
        </w:rPr>
        <w:t xml:space="preserve">من ارتکب ما یوجب الحد جاهلا بالتحریم فلا یحد الحد من أبواب</w:t>
      </w:r>
    </w:p>
    <w:p>
      <w:pPr>
        <w:pStyle w:val="BookText"/>
      </w:pPr>
      <w:r>
        <w:rPr>
          <w:rFonts w:ascii="IRNazanin" w:hAnsi="IRNazanin" w:eastAsia="IRNazanin" w:cs="IRNazanin"/>
          <w:lang w:bidi="fa-IR"/>
          <w:color w:val="111111"/>
          <w:sz w:val="28"/>
          <w:szCs w:val="28"/>
          <w:rtl/>
        </w:rPr>
        <w:t xml:space="preserve">الحدود قوله علیه السلام فمن کان تلا علیه آیة التحریم فلیشهد علیه و</w:t>
      </w:r>
    </w:p>
    <w:p>
      <w:pPr>
        <w:pStyle w:val="BookText"/>
      </w:pPr>
      <w:r>
        <w:rPr>
          <w:rFonts w:ascii="IRNazanin" w:hAnsi="IRNazanin" w:eastAsia="IRNazanin" w:cs="IRNazanin"/>
          <w:lang w:bidi="fa-IR"/>
          <w:color w:val="111111"/>
          <w:sz w:val="28"/>
          <w:szCs w:val="28"/>
          <w:rtl/>
        </w:rPr>
        <w:t xml:space="preserve">إن لم یکن أحد تلا علیه آیة التحریم فلا شئ علیه ولا حظ سائر أحادیث</w:t>
      </w:r>
    </w:p>
    <w:p>
      <w:pPr>
        <w:pStyle w:val="BookText"/>
      </w:pPr>
      <w:r>
        <w:rPr>
          <w:rFonts w:ascii="IRNazanin" w:hAnsi="IRNazanin" w:eastAsia="IRNazanin" w:cs="IRNazanin"/>
          <w:lang w:bidi="fa-IR"/>
          <w:color w:val="111111"/>
          <w:sz w:val="28"/>
          <w:szCs w:val="28"/>
          <w:rtl/>
        </w:rPr>
        <w:t xml:space="preserve">الباب وفی أحادیث باب (31) حکم المجنون والمجنونة إذا زنیا من</w:t>
      </w:r>
    </w:p>
    <w:p>
      <w:pPr>
        <w:pStyle w:val="BookText"/>
      </w:pPr>
      <w:r>
        <w:rPr>
          <w:rFonts w:ascii="IRNazanin" w:hAnsi="IRNazanin" w:eastAsia="IRNazanin" w:cs="IRNazanin"/>
          <w:lang w:bidi="fa-IR"/>
          <w:color w:val="111111"/>
          <w:sz w:val="28"/>
          <w:szCs w:val="28"/>
          <w:rtl/>
        </w:rPr>
        <w:t xml:space="preserve">أبواب حد الزانی ما یدل علی ذلک.</w:t>
      </w:r>
    </w:p>
    <w:p>
      <w:pPr>
        <w:pStyle w:val="Heading4"/>
      </w:pPr>
      <w:bookmarkStart w:id="425" w:name="_Toc218"/>
      <w:r>
        <w:t>(5) باب ان شارب الخمر والنبیذ ونحوهما إذا أقیم علیه الحد مرتین قتل فی الثالثة</w:t>
      </w:r>
      <w:bookmarkEnd w:id="425"/>
    </w:p>
    <w:p>
      <w:pPr>
        <w:pStyle w:val="BookText"/>
      </w:pPr>
      <w:r>
        <w:rPr>
          <w:rFonts w:ascii="IRNazanin" w:hAnsi="IRNazanin" w:eastAsia="IRNazanin" w:cs="IRNazanin"/>
          <w:lang w:bidi="fa-IR"/>
          <w:color w:val="111111"/>
          <w:sz w:val="28"/>
          <w:szCs w:val="28"/>
          <w:rtl/>
        </w:rPr>
        <w:t xml:space="preserve">1529 (1) کافی 218 ج 7 - محمد بن یحیی عن أحمد بن محمد</w:t>
      </w:r>
    </w:p>
    <w:p>
      <w:pPr>
        <w:pStyle w:val="BookText"/>
      </w:pPr>
      <w:r>
        <w:rPr>
          <w:rFonts w:ascii="IRNazanin" w:hAnsi="IRNazanin" w:eastAsia="IRNazanin" w:cs="IRNazanin"/>
          <w:lang w:bidi="fa-IR"/>
          <w:color w:val="111111"/>
          <w:sz w:val="28"/>
          <w:szCs w:val="28"/>
          <w:rtl/>
        </w:rPr>
        <w:t xml:space="preserve">عن ابن أبی عمیر عن هشام بن سالم عن سلیمان بن خالد تهذیب 95 ج 10 -</w:t>
      </w:r>
    </w:p>
    <w:p>
      <w:pPr>
        <w:pStyle w:val="BookText"/>
      </w:pPr>
      <w:r>
        <w:rPr>
          <w:rFonts w:ascii="IRNazanin" w:hAnsi="IRNazanin" w:eastAsia="IRNazanin" w:cs="IRNazanin"/>
          <w:lang w:bidi="fa-IR"/>
          <w:color w:val="111111"/>
          <w:sz w:val="28"/>
          <w:szCs w:val="28"/>
          <w:rtl/>
        </w:rPr>
        <w:t xml:space="preserve">الحسین بن سعید عن النضر عن هشام عن سلیمان بن خالد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من شرب الخمر</w:t>
      </w:r>
    </w:p>
    <w:p>
      <w:pPr>
        <w:pStyle w:val="BookText"/>
      </w:pPr>
      <w:r>
        <w:rPr>
          <w:rFonts w:ascii="IRNazanin" w:hAnsi="IRNazanin" w:eastAsia="IRNazanin" w:cs="IRNazanin"/>
          <w:lang w:bidi="fa-IR"/>
          <w:color w:val="111111"/>
          <w:sz w:val="28"/>
          <w:szCs w:val="28"/>
          <w:rtl/>
        </w:rPr>
        <w:t xml:space="preserve">فاجلدوه فإن عاد فاجلدوه فإن عاد الثالثة فاقتلوه تهذیب 95 ج 1 -</w:t>
      </w:r>
    </w:p>
    <w:p>
      <w:pPr>
        <w:pStyle w:val="BookText"/>
      </w:pPr>
      <w:r>
        <w:rPr>
          <w:rFonts w:ascii="IRNazanin" w:hAnsi="IRNazanin" w:eastAsia="IRNazanin" w:cs="IRNazanin"/>
          <w:lang w:bidi="fa-IR"/>
          <w:color w:val="111111"/>
          <w:sz w:val="28"/>
          <w:szCs w:val="28"/>
          <w:rtl/>
        </w:rPr>
        <w:t xml:space="preserve">الحسین بن سعید عن فضالة بن أیوب عن العلاء عن محمد عن أبی جعفر</w:t>
      </w:r>
    </w:p>
    <w:p>
      <w:pPr>
        <w:pStyle w:val="BookText"/>
      </w:pPr>
      <w:r>
        <w:rPr>
          <w:rFonts w:ascii="IRNazanin" w:hAnsi="IRNazanin" w:eastAsia="IRNazanin" w:cs="IRNazanin"/>
          <w:lang w:bidi="fa-IR"/>
          <w:color w:val="111111"/>
          <w:sz w:val="28"/>
          <w:szCs w:val="28"/>
          <w:rtl/>
        </w:rPr>
        <w:t xml:space="preserve">علیه السلام مثل ذلک کافی 218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تهذیب 95 ج 10 صفوان عن منصور بن حازم عن أبی</w:t>
      </w:r>
    </w:p>
    <w:p>
      <w:pPr>
        <w:pStyle w:val="BookText"/>
      </w:pPr>
      <w:r>
        <w:rPr>
          <w:rFonts w:ascii="IRNazanin" w:hAnsi="IRNazanin" w:eastAsia="IRNazanin" w:cs="IRNazanin"/>
          <w:lang w:bidi="fa-IR"/>
          <w:color w:val="111111"/>
          <w:sz w:val="28"/>
          <w:szCs w:val="28"/>
          <w:rtl/>
        </w:rPr>
        <w:t xml:space="preserve">عبیدة عن أبی عبد الله علیه السلام (أنه - یب) قال من شرب (وذکر</w:t>
      </w:r>
    </w:p>
    <w:p>
      <w:pPr>
        <w:pStyle w:val="BookText"/>
      </w:pPr>
      <w:r>
        <w:rPr>
          <w:rFonts w:ascii="IRNazanin" w:hAnsi="IRNazanin" w:eastAsia="IRNazanin" w:cs="IRNazanin"/>
          <w:lang w:bidi="fa-IR"/>
          <w:color w:val="111111"/>
          <w:sz w:val="28"/>
          <w:szCs w:val="28"/>
          <w:rtl/>
        </w:rPr>
        <w:t xml:space="preserve">مثله إلا أنه أسقط قوله (الثالثة) کافی 218 ج 7 - محمد بن یحیی عن</w:t>
      </w:r>
    </w:p>
    <w:p>
      <w:pPr>
        <w:pStyle w:val="BookText"/>
      </w:pPr>
      <w:r>
        <w:rPr>
          <w:rFonts w:ascii="IRNazanin" w:hAnsi="IRNazanin" w:eastAsia="IRNazanin" w:cs="IRNazanin"/>
          <w:lang w:bidi="fa-IR"/>
          <w:color w:val="111111"/>
          <w:sz w:val="28"/>
          <w:szCs w:val="28"/>
          <w:rtl/>
        </w:rPr>
        <w:t xml:space="preserve">أحمد بن محمد عن الحسن بن علی عن إسحاق بن عمار عن أبی بصیر عن</w:t>
      </w:r>
    </w:p>
    <w:p>
      <w:pPr>
        <w:pStyle w:val="BookText"/>
      </w:pPr>
      <w:r>
        <w:rPr>
          <w:rFonts w:ascii="IRNazanin" w:hAnsi="IRNazanin" w:eastAsia="IRNazanin" w:cs="IRNazanin"/>
          <w:lang w:bidi="fa-IR"/>
          <w:color w:val="111111"/>
          <w:sz w:val="28"/>
          <w:szCs w:val="28"/>
          <w:rtl/>
        </w:rPr>
        <w:t xml:space="preserve">أحدهما علیهما السلام قال من شرب (وذکر مثله).</w:t>
      </w:r>
    </w:p>
    <w:p>
      <w:pPr>
        <w:pStyle w:val="BookText"/>
      </w:pPr>
      <w:r>
        <w:rPr>
          <w:rFonts w:ascii="IRNazanin" w:hAnsi="IRNazanin" w:eastAsia="IRNazanin" w:cs="IRNazanin"/>
          <w:lang w:bidi="fa-IR"/>
          <w:color w:val="111111"/>
          <w:sz w:val="28"/>
          <w:szCs w:val="28"/>
          <w:rtl/>
        </w:rPr>
        <w:t xml:space="preserve">1530 (2) تهذیب 95 ج 10 - الحسین بن سعید عن إبراهیم ابن أبی</w:t>
      </w:r>
    </w:p>
    <w:p>
      <w:pPr>
        <w:pStyle w:val="BookText"/>
      </w:pPr>
      <w:r>
        <w:rPr>
          <w:rFonts w:ascii="IRNazanin" w:hAnsi="IRNazanin" w:eastAsia="IRNazanin" w:cs="IRNazanin"/>
          <w:lang w:bidi="fa-IR"/>
          <w:color w:val="111111"/>
          <w:sz w:val="28"/>
          <w:szCs w:val="28"/>
          <w:rtl/>
        </w:rPr>
        <w:t xml:space="preserve">البلاد عن أبیه عن الأصبغ أو عن حبة العرنی قال قال أمیر المؤمنین علیه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منبر الکوفة من شرب شربة خمر فاجلدوه فان عاد فاجلدوه</w:t>
      </w:r>
    </w:p>
    <w:p>
      <w:pPr>
        <w:pStyle w:val="BookText"/>
      </w:pPr>
      <w:r>
        <w:rPr>
          <w:rFonts w:ascii="IRNazanin" w:hAnsi="IRNazanin" w:eastAsia="IRNazanin" w:cs="IRNazanin"/>
          <w:lang w:bidi="fa-IR"/>
          <w:color w:val="111111"/>
          <w:sz w:val="28"/>
          <w:szCs w:val="28"/>
          <w:rtl/>
        </w:rPr>
        <w:t xml:space="preserve">فان عاد فاقتلوه.</w:t>
      </w:r>
    </w:p>
    <w:p>
      <w:pPr>
        <w:pStyle w:val="BookText"/>
      </w:pPr>
      <w:r>
        <w:rPr>
          <w:rFonts w:ascii="IRNazanin" w:hAnsi="IRNazanin" w:eastAsia="IRNazanin" w:cs="IRNazanin"/>
          <w:lang w:bidi="fa-IR"/>
          <w:color w:val="111111"/>
          <w:sz w:val="28"/>
          <w:szCs w:val="28"/>
          <w:rtl/>
        </w:rPr>
        <w:t xml:space="preserve">1531 (3) أمالی ابن الطوسی 8 ج 2 - قال حدثنا الشیخ السعید</w:t>
      </w:r>
    </w:p>
    <w:p>
      <w:pPr>
        <w:pStyle w:val="BookText"/>
      </w:pPr>
      <w:r>
        <w:rPr>
          <w:rFonts w:ascii="IRNazanin" w:hAnsi="IRNazanin" w:eastAsia="IRNazanin" w:cs="IRNazanin"/>
          <w:lang w:bidi="fa-IR"/>
          <w:color w:val="111111"/>
          <w:sz w:val="28"/>
          <w:szCs w:val="28"/>
          <w:rtl/>
        </w:rPr>
        <w:t xml:space="preserve">الامام المفید أبو علی الحسن بن محمد بن الحسن بن علی الطوسی عن</w:t>
      </w:r>
    </w:p>
    <w:p>
      <w:pPr>
        <w:pStyle w:val="BookText"/>
      </w:pPr>
      <w:r>
        <w:rPr>
          <w:rFonts w:ascii="IRNazanin" w:hAnsi="IRNazanin" w:eastAsia="IRNazanin" w:cs="IRNazanin"/>
          <w:lang w:bidi="fa-IR"/>
          <w:color w:val="111111"/>
          <w:sz w:val="28"/>
          <w:szCs w:val="28"/>
          <w:rtl/>
        </w:rPr>
        <w:t xml:space="preserve">أبیه قال أخبرنا ابن مخلد قال أخبرنا الخلدی قال حدثنا محمد بن</w:t>
      </w:r>
    </w:p>
    <w:p>
      <w:pPr>
        <w:pStyle w:val="BookText"/>
      </w:pPr>
      <w:r>
        <w:rPr>
          <w:rFonts w:ascii="IRNazanin" w:hAnsi="IRNazanin" w:eastAsia="IRNazanin" w:cs="IRNazanin"/>
          <w:lang w:bidi="fa-IR"/>
          <w:color w:val="111111"/>
          <w:sz w:val="28"/>
          <w:szCs w:val="28"/>
          <w:rtl/>
        </w:rPr>
        <w:t xml:space="preserve">إبراهیم بن زیاد الرازی بمصر قال حدثنا سهل بن زنجلة قال حدثنا</w:t>
      </w:r>
    </w:p>
    <w:p>
      <w:pPr>
        <w:pStyle w:val="BookText"/>
      </w:pPr>
      <w:r>
        <w:rPr>
          <w:rFonts w:ascii="IRNazanin" w:hAnsi="IRNazanin" w:eastAsia="IRNazanin" w:cs="IRNazanin"/>
          <w:lang w:bidi="fa-IR"/>
          <w:color w:val="111111"/>
          <w:sz w:val="28"/>
          <w:szCs w:val="28"/>
          <w:rtl/>
        </w:rPr>
        <w:t xml:space="preserve">الصباح بن محارب قال حدثنا داود الأودی عن سماک عن خالد بن</w:t>
      </w:r>
    </w:p>
    <w:p>
      <w:pPr>
        <w:pStyle w:val="BookText"/>
      </w:pPr>
      <w:r>
        <w:rPr>
          <w:rFonts w:ascii="IRNazanin" w:hAnsi="IRNazanin" w:eastAsia="IRNazanin" w:cs="IRNazanin"/>
          <w:lang w:bidi="fa-IR"/>
          <w:color w:val="111111"/>
          <w:sz w:val="28"/>
          <w:szCs w:val="28"/>
          <w:rtl/>
        </w:rPr>
        <w:t xml:space="preserve">حریز </w:t>
      </w:r>
      <w:r>
        <w:rPr>
          <w:rStyle w:val="FootnoteReference"/>
        </w:rPr>
        <w:footnoteReference w:id="1387"/>
      </w:r>
      <w:r>
        <w:rPr>
          <w:rFonts w:ascii="IRNazanin" w:hAnsi="IRNazanin" w:eastAsia="IRNazanin" w:cs="IRNazanin"/>
          <w:lang w:bidi="fa-IR"/>
          <w:color w:val="111111"/>
          <w:sz w:val="28"/>
          <w:szCs w:val="28"/>
          <w:rtl/>
        </w:rPr>
        <w:t xml:space="preserve">بن عبد الله قال قال رسول الله صلی الله علیه وآله إذا شرب الخمر</w:t>
      </w:r>
    </w:p>
    <w:p>
      <w:pPr>
        <w:pStyle w:val="BookText"/>
      </w:pPr>
      <w:r>
        <w:rPr>
          <w:rFonts w:ascii="IRNazanin" w:hAnsi="IRNazanin" w:eastAsia="IRNazanin" w:cs="IRNazanin"/>
          <w:lang w:bidi="fa-IR"/>
          <w:color w:val="111111"/>
          <w:sz w:val="28"/>
          <w:szCs w:val="28"/>
          <w:rtl/>
        </w:rPr>
        <w:t xml:space="preserve">فاجلدوه فان عاد فاجلدوه فان عاد فاقتلوه.</w:t>
      </w:r>
    </w:p>
    <w:p>
      <w:pPr>
        <w:pStyle w:val="BookText"/>
      </w:pPr>
      <w:r>
        <w:rPr>
          <w:rFonts w:ascii="IRNazanin" w:hAnsi="IRNazanin" w:eastAsia="IRNazanin" w:cs="IRNazanin"/>
          <w:lang w:bidi="fa-IR"/>
          <w:color w:val="111111"/>
          <w:sz w:val="28"/>
          <w:szCs w:val="28"/>
          <w:rtl/>
        </w:rPr>
        <w:t xml:space="preserve">1532 (4) المقنع 153 - وإذا شرب الرجل مرة ضرب ثمانین جلدة</w:t>
      </w:r>
    </w:p>
    <w:p>
      <w:pPr>
        <w:pStyle w:val="BookText"/>
      </w:pPr>
      <w:r>
        <w:rPr>
          <w:rFonts w:ascii="IRNazanin" w:hAnsi="IRNazanin" w:eastAsia="IRNazanin" w:cs="IRNazanin"/>
          <w:lang w:bidi="fa-IR"/>
          <w:color w:val="111111"/>
          <w:sz w:val="28"/>
          <w:szCs w:val="28"/>
          <w:rtl/>
        </w:rPr>
        <w:t xml:space="preserve">فان عاد جلد فان عاد قتل.</w:t>
      </w:r>
    </w:p>
    <w:p>
      <w:pPr>
        <w:pStyle w:val="BookText"/>
      </w:pPr>
      <w:r>
        <w:rPr>
          <w:rFonts w:ascii="IRNazanin" w:hAnsi="IRNazanin" w:eastAsia="IRNazanin" w:cs="IRNazanin"/>
          <w:lang w:bidi="fa-IR"/>
          <w:color w:val="111111"/>
          <w:sz w:val="28"/>
          <w:szCs w:val="28"/>
          <w:rtl/>
        </w:rPr>
        <w:t xml:space="preserve">1533 (5) الاختصاص 309 - یعقوب بن یزید ومحمد بن عیسی بن</w:t>
      </w:r>
    </w:p>
    <w:p>
      <w:pPr>
        <w:pStyle w:val="BookText"/>
      </w:pPr>
      <w:r>
        <w:rPr>
          <w:rFonts w:ascii="IRNazanin" w:hAnsi="IRNazanin" w:eastAsia="IRNazanin" w:cs="IRNazanin"/>
          <w:lang w:bidi="fa-IR"/>
          <w:color w:val="111111"/>
          <w:sz w:val="28"/>
          <w:szCs w:val="28"/>
          <w:rtl/>
        </w:rPr>
        <w:t xml:space="preserve">عبید عن زیاد بن مروان القندی عن محمد بن عمار عن الفضیل بن یسار</w:t>
      </w:r>
    </w:p>
    <w:p>
      <w:pPr>
        <w:pStyle w:val="BookText"/>
      </w:pPr>
      <w:r>
        <w:rPr>
          <w:rFonts w:ascii="IRNazanin" w:hAnsi="IRNazanin" w:eastAsia="IRNazanin" w:cs="IRNazanin"/>
          <w:lang w:bidi="fa-IR"/>
          <w:color w:val="111111"/>
          <w:sz w:val="28"/>
          <w:szCs w:val="28"/>
          <w:rtl/>
        </w:rPr>
        <w:t xml:space="preserve">قال سألت أبا عبد الله علیه السلام کیف کان یصنع أمیر المؤمنین علیه</w:t>
      </w:r>
    </w:p>
    <w:p>
      <w:pPr>
        <w:pStyle w:val="BookText"/>
      </w:pPr>
      <w:r>
        <w:rPr>
          <w:rFonts w:ascii="IRNazanin" w:hAnsi="IRNazanin" w:eastAsia="IRNazanin" w:cs="IRNazanin"/>
          <w:lang w:bidi="fa-IR"/>
          <w:color w:val="111111"/>
          <w:sz w:val="28"/>
          <w:szCs w:val="28"/>
          <w:rtl/>
        </w:rPr>
        <w:t xml:space="preserve">السلام بشارب الخمر فقال کان یحده قلت فان عاد قال کان یحده قلت</w:t>
      </w:r>
    </w:p>
    <w:p>
      <w:pPr>
        <w:pStyle w:val="BookText"/>
      </w:pPr>
      <w:r>
        <w:rPr>
          <w:rFonts w:ascii="IRNazanin" w:hAnsi="IRNazanin" w:eastAsia="IRNazanin" w:cs="IRNazanin"/>
          <w:lang w:bidi="fa-IR"/>
          <w:color w:val="111111"/>
          <w:sz w:val="28"/>
          <w:szCs w:val="28"/>
          <w:rtl/>
        </w:rPr>
        <w:t xml:space="preserve">فإن عاد قال کان یقتله قلت فکیف کان یصنع بشارب المسکر قال مثل</w:t>
      </w:r>
    </w:p>
    <w:p>
      <w:pPr>
        <w:pStyle w:val="BookText"/>
      </w:pPr>
      <w:r>
        <w:rPr>
          <w:rFonts w:ascii="IRNazanin" w:hAnsi="IRNazanin" w:eastAsia="IRNazanin" w:cs="IRNazanin"/>
          <w:lang w:bidi="fa-IR"/>
          <w:color w:val="111111"/>
          <w:sz w:val="28"/>
          <w:szCs w:val="28"/>
          <w:rtl/>
        </w:rPr>
        <w:t xml:space="preserve">ذلک قلت فمن شرب شربة مسکر کمن شرب شربة خمر فقال سواء.</w:t>
      </w:r>
    </w:p>
    <w:p>
      <w:pPr>
        <w:pStyle w:val="BookText"/>
      </w:pPr>
      <w:r>
        <w:rPr>
          <w:rFonts w:ascii="IRNazanin" w:hAnsi="IRNazanin" w:eastAsia="IRNazanin" w:cs="IRNazanin"/>
          <w:lang w:bidi="fa-IR"/>
          <w:color w:val="111111"/>
          <w:sz w:val="28"/>
          <w:szCs w:val="28"/>
          <w:rtl/>
        </w:rPr>
        <w:t xml:space="preserve">1534 (6) کافی 218 ج 7 - علی بن إبراهیم عن محمد بن عیسی</w:t>
      </w:r>
    </w:p>
    <w:p>
      <w:pPr>
        <w:pStyle w:val="BookText"/>
      </w:pPr>
      <w:r>
        <w:rPr>
          <w:rFonts w:ascii="IRNazanin" w:hAnsi="IRNazanin" w:eastAsia="IRNazanin" w:cs="IRNazanin"/>
          <w:lang w:bidi="fa-IR"/>
          <w:color w:val="111111"/>
          <w:sz w:val="28"/>
          <w:szCs w:val="28"/>
          <w:rtl/>
        </w:rPr>
        <w:t xml:space="preserve">عن تهذیب 95 ج 10 - یونس عن المعلی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إذا أتی بشارب الخمر</w:t>
      </w:r>
    </w:p>
    <w:p>
      <w:pPr>
        <w:pStyle w:val="BookText"/>
      </w:pPr>
      <w:r>
        <w:rPr>
          <w:rFonts w:ascii="IRNazanin" w:hAnsi="IRNazanin" w:eastAsia="IRNazanin" w:cs="IRNazanin"/>
          <w:lang w:bidi="fa-IR"/>
          <w:color w:val="111111"/>
          <w:sz w:val="28"/>
          <w:szCs w:val="28"/>
          <w:rtl/>
        </w:rPr>
        <w:t xml:space="preserve">ضربه (ضربة - یب) ثم إن أتی به ثانیة ضربه ثم إن </w:t>
      </w:r>
      <w:r>
        <w:rPr>
          <w:rStyle w:val="FootnoteReference"/>
        </w:rPr>
        <w:footnoteReference w:id="1388"/>
      </w:r>
      <w:r>
        <w:rPr>
          <w:rFonts w:ascii="IRNazanin" w:hAnsi="IRNazanin" w:eastAsia="IRNazanin" w:cs="IRNazanin"/>
          <w:lang w:bidi="fa-IR"/>
          <w:color w:val="111111"/>
          <w:sz w:val="28"/>
          <w:szCs w:val="28"/>
          <w:rtl/>
        </w:rPr>
        <w:t xml:space="preserve">أتی به ثالثة ضرب</w:t>
      </w:r>
    </w:p>
    <w:p>
      <w:pPr>
        <w:pStyle w:val="BookText"/>
      </w:pPr>
      <w:r>
        <w:rPr>
          <w:rFonts w:ascii="IRNazanin" w:hAnsi="IRNazanin" w:eastAsia="IRNazanin" w:cs="IRNazanin"/>
          <w:lang w:bidi="fa-IR"/>
          <w:color w:val="111111"/>
          <w:sz w:val="28"/>
          <w:szCs w:val="28"/>
          <w:rtl/>
        </w:rPr>
        <w:t xml:space="preserve">عنقه.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1535 (7) تفسیر العیاشی 342 ج 1 - عن أبی الربیع عن أبی عبد الله</w:t>
      </w:r>
    </w:p>
    <w:p>
      <w:pPr>
        <w:pStyle w:val="BookText"/>
      </w:pPr>
      <w:r>
        <w:rPr>
          <w:rFonts w:ascii="IRNazanin" w:hAnsi="IRNazanin" w:eastAsia="IRNazanin" w:cs="IRNazanin"/>
          <w:lang w:bidi="fa-IR"/>
          <w:color w:val="111111"/>
          <w:sz w:val="28"/>
          <w:szCs w:val="28"/>
          <w:rtl/>
        </w:rPr>
        <w:t xml:space="preserve">علیه السلام کان رسول الله صلی الله علیه وآله إذا أتی بشارب الخمر</w:t>
      </w:r>
    </w:p>
    <w:p>
      <w:pPr>
        <w:pStyle w:val="BookText"/>
      </w:pPr>
      <w:r>
        <w:rPr>
          <w:rFonts w:ascii="IRNazanin" w:hAnsi="IRNazanin" w:eastAsia="IRNazanin" w:cs="IRNazanin"/>
          <w:lang w:bidi="fa-IR"/>
          <w:color w:val="111111"/>
          <w:sz w:val="28"/>
          <w:szCs w:val="28"/>
          <w:rtl/>
        </w:rPr>
        <w:t xml:space="preserve">ضربه فإذا أتی به ثانیة ضربه فإذا أتی به ثالثة ضرب عنقه قلت فان أخذ</w:t>
      </w:r>
    </w:p>
    <w:p>
      <w:pPr>
        <w:pStyle w:val="BookText"/>
      </w:pPr>
      <w:r>
        <w:rPr>
          <w:rFonts w:ascii="IRNazanin" w:hAnsi="IRNazanin" w:eastAsia="IRNazanin" w:cs="IRNazanin"/>
          <w:lang w:bidi="fa-IR"/>
          <w:color w:val="111111"/>
          <w:sz w:val="28"/>
          <w:szCs w:val="28"/>
          <w:rtl/>
        </w:rPr>
        <w:t xml:space="preserve">شارب نبیذ مسکر قد انتشأ منه قال یضرب ثمانین جلدة فان أخذ ثالثة</w:t>
      </w:r>
    </w:p>
    <w:p>
      <w:pPr>
        <w:pStyle w:val="BookText"/>
      </w:pPr>
      <w:r>
        <w:rPr>
          <w:rFonts w:ascii="IRNazanin" w:hAnsi="IRNazanin" w:eastAsia="IRNazanin" w:cs="IRNazanin"/>
          <w:lang w:bidi="fa-IR"/>
          <w:color w:val="111111"/>
          <w:sz w:val="28"/>
          <w:szCs w:val="28"/>
          <w:rtl/>
        </w:rPr>
        <w:t xml:space="preserve">قتل کما یقتل شارب الخمر.</w:t>
      </w:r>
    </w:p>
    <w:p>
      <w:pPr>
        <w:pStyle w:val="BookText"/>
      </w:pPr>
      <w:r>
        <w:rPr>
          <w:rFonts w:ascii="IRNazanin" w:hAnsi="IRNazanin" w:eastAsia="IRNazanin" w:cs="IRNazanin"/>
          <w:lang w:bidi="fa-IR"/>
          <w:color w:val="111111"/>
          <w:sz w:val="28"/>
          <w:szCs w:val="28"/>
          <w:rtl/>
        </w:rPr>
        <w:t xml:space="preserve">1536 (8) تهذیب 97 ج 10 - استبصار 235 ج 4 - یونس عن ابن</w:t>
      </w:r>
    </w:p>
    <w:p>
      <w:pPr>
        <w:pStyle w:val="BookText"/>
      </w:pPr>
      <w:r>
        <w:rPr>
          <w:rFonts w:ascii="IRNazanin" w:hAnsi="IRNazanin" w:eastAsia="IRNazanin" w:cs="IRNazanin"/>
          <w:lang w:bidi="fa-IR"/>
          <w:color w:val="111111"/>
          <w:sz w:val="28"/>
          <w:szCs w:val="28"/>
          <w:rtl/>
        </w:rPr>
        <w:t xml:space="preserve">مسکان عن سلیمان بن خالد قال کان أمیر المؤمنین علیه السلام یضرب</w:t>
      </w:r>
    </w:p>
    <w:p>
      <w:pPr>
        <w:pStyle w:val="BookText"/>
      </w:pPr>
      <w:r>
        <w:rPr>
          <w:rFonts w:ascii="IRNazanin" w:hAnsi="IRNazanin" w:eastAsia="IRNazanin" w:cs="IRNazanin"/>
          <w:lang w:bidi="fa-IR"/>
          <w:color w:val="111111"/>
          <w:sz w:val="28"/>
          <w:szCs w:val="28"/>
          <w:rtl/>
        </w:rPr>
        <w:t xml:space="preserve">فی النبیذ المسکر ثمانین کما یضرب فی الخمر ویقتل فی الثالثة کما</w:t>
      </w:r>
    </w:p>
    <w:p>
      <w:pPr>
        <w:pStyle w:val="BookText"/>
      </w:pPr>
      <w:r>
        <w:rPr>
          <w:rFonts w:ascii="IRNazanin" w:hAnsi="IRNazanin" w:eastAsia="IRNazanin" w:cs="IRNazanin"/>
          <w:lang w:bidi="fa-IR"/>
          <w:color w:val="111111"/>
          <w:sz w:val="28"/>
          <w:szCs w:val="28"/>
          <w:rtl/>
        </w:rPr>
        <w:t xml:space="preserve">یقتل صاحب الخمر.</w:t>
      </w:r>
    </w:p>
    <w:p>
      <w:pPr>
        <w:pStyle w:val="BookText"/>
      </w:pPr>
      <w:r>
        <w:rPr>
          <w:rFonts w:ascii="IRNazanin" w:hAnsi="IRNazanin" w:eastAsia="IRNazanin" w:cs="IRNazanin"/>
          <w:lang w:bidi="fa-IR"/>
          <w:color w:val="111111"/>
          <w:sz w:val="28"/>
          <w:szCs w:val="28"/>
          <w:rtl/>
        </w:rPr>
        <w:t xml:space="preserve">1537 (9) کافی 218 ج 7 -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حدید وابن أبی عمیر علل الشرائع 547 - أبی رحمه الله قال حدثنا</w:t>
      </w:r>
    </w:p>
    <w:p>
      <w:pPr>
        <w:pStyle w:val="BookText"/>
      </w:pPr>
      <w:r>
        <w:rPr>
          <w:rFonts w:ascii="IRNazanin" w:hAnsi="IRNazanin" w:eastAsia="IRNazanin" w:cs="IRNazanin"/>
          <w:lang w:bidi="fa-IR"/>
          <w:color w:val="111111"/>
          <w:sz w:val="28"/>
          <w:szCs w:val="28"/>
          <w:rtl/>
        </w:rPr>
        <w:t xml:space="preserve">سعد بن عبد الله عن یعقوب بن یزید عن محمد ابن أبی عمیر عن جمیل بن</w:t>
      </w:r>
    </w:p>
    <w:p>
      <w:pPr>
        <w:pStyle w:val="BookText"/>
      </w:pPr>
      <w:r>
        <w:rPr>
          <w:rFonts w:ascii="IRNazanin" w:hAnsi="IRNazanin" w:eastAsia="IRNazanin" w:cs="IRNazanin"/>
          <w:lang w:bidi="fa-IR"/>
          <w:color w:val="111111"/>
          <w:sz w:val="28"/>
          <w:szCs w:val="28"/>
          <w:rtl/>
        </w:rPr>
        <w:t xml:space="preserve">دراج عن أبی عبد الله علیه السلام أنه قال فی شارب الخمر إذا شرب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ضرب إن عاد ضرب فإن عاد قتل فی الثالثة قال جمیل و (قد - العلل)</w:t>
      </w:r>
    </w:p>
    <w:p>
      <w:pPr>
        <w:pStyle w:val="BookText"/>
      </w:pPr>
      <w:r>
        <w:rPr>
          <w:rFonts w:ascii="IRNazanin" w:hAnsi="IRNazanin" w:eastAsia="IRNazanin" w:cs="IRNazanin"/>
          <w:lang w:bidi="fa-IR"/>
          <w:color w:val="111111"/>
          <w:sz w:val="28"/>
          <w:szCs w:val="28"/>
          <w:rtl/>
        </w:rPr>
        <w:t xml:space="preserve">روی بعض أصحابنا أنه یقتل فی الرابعة (قال ابن أبی عمیر کان المعنی</w:t>
      </w:r>
    </w:p>
    <w:p>
      <w:pPr>
        <w:pStyle w:val="BookText"/>
      </w:pPr>
      <w:r>
        <w:rPr>
          <w:rFonts w:ascii="IRNazanin" w:hAnsi="IRNazanin" w:eastAsia="IRNazanin" w:cs="IRNazanin"/>
          <w:lang w:bidi="fa-IR"/>
          <w:color w:val="111111"/>
          <w:sz w:val="28"/>
          <w:szCs w:val="28"/>
          <w:rtl/>
        </w:rPr>
        <w:t xml:space="preserve">أن یقتل فی الثالثة - کا) ومن کان إنما یؤتی به </w:t>
      </w:r>
      <w:r>
        <w:rPr>
          <w:rStyle w:val="FootnoteReference"/>
        </w:rPr>
        <w:footnoteReference w:id="1390"/>
      </w:r>
      <w:r>
        <w:rPr>
          <w:rFonts w:ascii="IRNazanin" w:hAnsi="IRNazanin" w:eastAsia="IRNazanin" w:cs="IRNazanin"/>
          <w:lang w:bidi="fa-IR"/>
          <w:color w:val="111111"/>
          <w:sz w:val="28"/>
          <w:szCs w:val="28"/>
          <w:rtl/>
        </w:rPr>
        <w:t xml:space="preserve">یقتل فی الرابعة</w:t>
      </w:r>
    </w:p>
    <w:p>
      <w:pPr>
        <w:pStyle w:val="BookText"/>
      </w:pPr>
      <w:r>
        <w:rPr>
          <w:rFonts w:ascii="IRNazanin" w:hAnsi="IRNazanin" w:eastAsia="IRNazanin" w:cs="IRNazanin"/>
          <w:lang w:bidi="fa-IR"/>
          <w:color w:val="111111"/>
          <w:sz w:val="28"/>
          <w:szCs w:val="28"/>
          <w:rtl/>
        </w:rPr>
        <w:t xml:space="preserve">تهذیب 95 ج 10 - أحمد بن محمد عن ابن أبی عمیر مثله سندا ومتنا إلی</w:t>
      </w:r>
    </w:p>
    <w:p>
      <w:pPr>
        <w:pStyle w:val="BookText"/>
      </w:pPr>
      <w:r>
        <w:rPr>
          <w:rFonts w:ascii="Amiri" w:hAnsi="Amiri" w:eastAsia="Amiri" w:cs="Amiri"/>
          <w:lang w:bidi="ar-SA"/>
          <w:color w:val="111111"/>
          <w:sz w:val="28"/>
          <w:szCs w:val="28"/>
          <w:rtl/>
        </w:rPr>
        <w:t xml:space="preserve">قوله الثالثة.</w:t>
      </w:r>
    </w:p>
    <w:p>
      <w:pPr>
        <w:pStyle w:val="BookText"/>
      </w:pPr>
      <w:r>
        <w:rPr>
          <w:rFonts w:ascii="IRNazanin" w:hAnsi="IRNazanin" w:eastAsia="IRNazanin" w:cs="IRNazanin"/>
          <w:lang w:bidi="fa-IR"/>
          <w:color w:val="111111"/>
          <w:sz w:val="28"/>
          <w:szCs w:val="28"/>
          <w:rtl/>
        </w:rPr>
        <w:t xml:space="preserve">1538 (10) فقیه 40 ج 4 - وقد روی أنه یقتل فی الرابعة.</w:t>
      </w:r>
    </w:p>
    <w:p>
      <w:pPr>
        <w:pStyle w:val="BookText"/>
      </w:pPr>
      <w:r>
        <w:rPr>
          <w:rFonts w:ascii="IRNazanin" w:hAnsi="IRNazanin" w:eastAsia="IRNazanin" w:cs="IRNazanin"/>
          <w:lang w:bidi="fa-IR"/>
          <w:color w:val="111111"/>
          <w:sz w:val="28"/>
          <w:szCs w:val="28"/>
          <w:rtl/>
        </w:rPr>
        <w:t xml:space="preserve">1539 (11) تهذیب 97 ج 10 - استبصار 235 ج 4 - یونس عن هشام</w:t>
      </w:r>
    </w:p>
    <w:p>
      <w:pPr>
        <w:pStyle w:val="BookText"/>
      </w:pPr>
      <w:r>
        <w:rPr>
          <w:rFonts w:ascii="IRNazanin" w:hAnsi="IRNazanin" w:eastAsia="IRNazanin" w:cs="IRNazanin"/>
          <w:lang w:bidi="fa-IR"/>
          <w:color w:val="111111"/>
          <w:sz w:val="28"/>
          <w:szCs w:val="28"/>
          <w:rtl/>
        </w:rPr>
        <w:t xml:space="preserve">ابن إبراهیم المشرقی عمن رواه عن أبی عبد الله علیه السلام أنه قال کان</w:t>
      </w:r>
    </w:p>
    <w:p>
      <w:pPr>
        <w:pStyle w:val="BookText"/>
      </w:pPr>
      <w:r>
        <w:rPr>
          <w:rFonts w:ascii="IRNazanin" w:hAnsi="IRNazanin" w:eastAsia="IRNazanin" w:cs="IRNazanin"/>
          <w:lang w:bidi="fa-IR"/>
          <w:color w:val="111111"/>
          <w:sz w:val="28"/>
          <w:szCs w:val="28"/>
          <w:rtl/>
        </w:rPr>
        <w:t xml:space="preserve">أمیر المؤمنین علیه السلام یجلد فی قلیل النبیذ کما یجلد فی قلیل الخمر</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74" w:name="pg12434_132857"/>
    <w:bookmarkEnd w:id="174"/>
    <w:p>
      <w:pPr>
        <w:pStyle w:val="BookText"/>
      </w:pPr>
      <w:r>
        <w:rPr>
          <w:rFonts w:ascii="IRNazanin" w:hAnsi="IRNazanin" w:eastAsia="IRNazanin" w:cs="IRNazanin"/>
          <w:lang w:bidi="fa-IR"/>
          <w:color w:val="111111"/>
          <w:sz w:val="28"/>
          <w:szCs w:val="28"/>
          <w:rtl/>
        </w:rPr>
        <w:t xml:space="preserve">ویقتل فی الثالثة من النبیذ کما یقتل فی الثالثة من الخمر.</w:t>
      </w:r>
    </w:p>
    <w:p>
      <w:pPr>
        <w:pStyle w:val="BookText"/>
      </w:pPr>
      <w:r>
        <w:rPr>
          <w:rFonts w:ascii="IRNazanin" w:hAnsi="IRNazanin" w:eastAsia="IRNazanin" w:cs="IRNazanin"/>
          <w:lang w:bidi="fa-IR"/>
          <w:color w:val="111111"/>
          <w:sz w:val="28"/>
          <w:szCs w:val="28"/>
          <w:rtl/>
        </w:rPr>
        <w:t xml:space="preserve">1540 (12) فقه الرضا علیه السلام 309 - أصحاب الکبائر کلها إذا</w:t>
      </w:r>
    </w:p>
    <w:p>
      <w:pPr>
        <w:pStyle w:val="BookText"/>
      </w:pPr>
      <w:r>
        <w:rPr>
          <w:rFonts w:ascii="IRNazanin" w:hAnsi="IRNazanin" w:eastAsia="IRNazanin" w:cs="IRNazanin"/>
          <w:lang w:bidi="fa-IR"/>
          <w:color w:val="111111"/>
          <w:sz w:val="28"/>
          <w:szCs w:val="28"/>
          <w:rtl/>
        </w:rPr>
        <w:t xml:space="preserve">أقیم علیهم الحد مرتین قتلوا فی الثالثة وشارب الخمر فی الرابعة.</w:t>
      </w:r>
    </w:p>
    <w:p>
      <w:pPr>
        <w:pStyle w:val="BookText"/>
      </w:pPr>
      <w:r>
        <w:rPr>
          <w:rFonts w:ascii="IRNazanin" w:hAnsi="IRNazanin" w:eastAsia="IRNazanin" w:cs="IRNazanin"/>
          <w:lang w:bidi="fa-IR"/>
          <w:color w:val="111111"/>
          <w:sz w:val="28"/>
          <w:szCs w:val="28"/>
          <w:rtl/>
        </w:rPr>
        <w:t xml:space="preserve">1541 (13) قرب الإسناد 258 -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شرب الخمر فاجلدوه فان عاد فاجلدوه فان عاد فشربها</w:t>
      </w:r>
    </w:p>
    <w:p>
      <w:pPr>
        <w:pStyle w:val="BookText"/>
      </w:pPr>
      <w:r>
        <w:rPr>
          <w:rFonts w:ascii="Amiri" w:hAnsi="Amiri" w:eastAsia="Amiri" w:cs="Amiri"/>
          <w:lang w:bidi="ar-SA"/>
          <w:color w:val="111111"/>
          <w:sz w:val="28"/>
          <w:szCs w:val="28"/>
          <w:rtl/>
        </w:rPr>
        <w:t xml:space="preserve">الثالثة فاقتلوه.</w:t>
      </w:r>
    </w:p>
    <w:p>
      <w:pPr>
        <w:pStyle w:val="BookText"/>
      </w:pPr>
      <w:r>
        <w:rPr>
          <w:rFonts w:ascii="IRNazanin" w:hAnsi="IRNazanin" w:eastAsia="IRNazanin" w:cs="IRNazanin"/>
          <w:lang w:bidi="fa-IR"/>
          <w:color w:val="111111"/>
          <w:sz w:val="28"/>
          <w:szCs w:val="28"/>
          <w:rtl/>
        </w:rPr>
        <w:t xml:space="preserve">وتقدم فی روایة یونس (1) من باب (20) ان أصحاب الکبائر إذا</w:t>
      </w:r>
    </w:p>
    <w:p>
      <w:pPr>
        <w:pStyle w:val="BookText"/>
      </w:pPr>
      <w:r>
        <w:rPr>
          <w:rFonts w:ascii="IRNazanin" w:hAnsi="IRNazanin" w:eastAsia="IRNazanin" w:cs="IRNazanin"/>
          <w:lang w:bidi="fa-IR"/>
          <w:color w:val="111111"/>
          <w:sz w:val="28"/>
          <w:szCs w:val="28"/>
          <w:rtl/>
        </w:rPr>
        <w:t xml:space="preserve">أقیم علیهم الحد مرتین قتلوا فی الثالثة من أبواب الاحکام العامة للحدود</w:t>
      </w:r>
    </w:p>
    <w:p>
      <w:pPr>
        <w:pStyle w:val="BookText"/>
      </w:pPr>
      <w:r>
        <w:rPr>
          <w:rFonts w:ascii="IRNazanin" w:hAnsi="IRNazanin" w:eastAsia="IRNazanin" w:cs="IRNazanin"/>
          <w:lang w:bidi="fa-IR"/>
          <w:color w:val="111111"/>
          <w:sz w:val="28"/>
          <w:szCs w:val="28"/>
          <w:rtl/>
        </w:rPr>
        <w:t xml:space="preserve">قوله علیه السلام أصحاب الکبائر إذا أقیم علیهم الحد مرتین قتلوا فی الثالثة</w:t>
      </w:r>
    </w:p>
    <w:p>
      <w:pPr>
        <w:pStyle w:val="BookText"/>
      </w:pPr>
      <w:r>
        <w:rPr>
          <w:rFonts w:ascii="IRNazanin" w:hAnsi="IRNazanin" w:eastAsia="IRNazanin" w:cs="IRNazanin"/>
          <w:lang w:bidi="fa-IR"/>
          <w:color w:val="111111"/>
          <w:sz w:val="28"/>
          <w:szCs w:val="28"/>
          <w:rtl/>
        </w:rPr>
        <w:t xml:space="preserve">وفی روایة أبی الربیع (4) من باب (1) ان شارب الخمر یجلد ثمانین</w:t>
      </w:r>
    </w:p>
    <w:p>
      <w:pPr>
        <w:pStyle w:val="BookText"/>
      </w:pPr>
      <w:r>
        <w:rPr>
          <w:rFonts w:ascii="IRNazanin" w:hAnsi="IRNazanin" w:eastAsia="IRNazanin" w:cs="IRNazanin"/>
          <w:lang w:bidi="fa-IR"/>
          <w:color w:val="111111"/>
          <w:sz w:val="28"/>
          <w:szCs w:val="28"/>
          <w:rtl/>
        </w:rPr>
        <w:t xml:space="preserve">جلدة قوله وکان صلی الله علیه وآله إذا أتی بشارب الخمر ثالثة ضرب</w:t>
      </w:r>
    </w:p>
    <w:p>
      <w:pPr>
        <w:pStyle w:val="BookText"/>
      </w:pPr>
      <w:r>
        <w:rPr>
          <w:rFonts w:ascii="IRNazanin" w:hAnsi="IRNazanin" w:eastAsia="IRNazanin" w:cs="IRNazanin"/>
          <w:lang w:bidi="fa-IR"/>
          <w:color w:val="111111"/>
          <w:sz w:val="28"/>
          <w:szCs w:val="28"/>
          <w:rtl/>
        </w:rPr>
        <w:t xml:space="preserve">عنقه وفی روایة زرارة (13) قوله علیه السلام فان عاد (شارب الخمر)</w:t>
      </w:r>
    </w:p>
    <w:p>
      <w:pPr>
        <w:pStyle w:val="BookText"/>
      </w:pPr>
      <w:r>
        <w:rPr>
          <w:rFonts w:ascii="IRNazanin" w:hAnsi="IRNazanin" w:eastAsia="IRNazanin" w:cs="IRNazanin"/>
          <w:lang w:bidi="fa-IR"/>
          <w:color w:val="111111"/>
          <w:sz w:val="28"/>
          <w:szCs w:val="28"/>
          <w:rtl/>
        </w:rPr>
        <w:t xml:space="preserve">فاقتلوه فی الثالثة وفی روایة الدعائم (15) قوله علیه السلام فإذا حد ثم</w:t>
      </w:r>
    </w:p>
    <w:p>
      <w:pPr>
        <w:pStyle w:val="BookText"/>
      </w:pPr>
      <w:r>
        <w:rPr>
          <w:rFonts w:ascii="IRNazanin" w:hAnsi="IRNazanin" w:eastAsia="IRNazanin" w:cs="IRNazanin"/>
          <w:lang w:bidi="fa-IR"/>
          <w:color w:val="111111"/>
          <w:sz w:val="28"/>
          <w:szCs w:val="28"/>
          <w:rtl/>
        </w:rPr>
        <w:t xml:space="preserve">عاد ثلاث مرات کل ذلک یحد فیه قتل وفی روایة أبی الصباح (16) قوله</w:t>
      </w:r>
    </w:p>
    <w:p>
      <w:pPr>
        <w:pStyle w:val="BookText"/>
      </w:pPr>
      <w:r>
        <w:rPr>
          <w:rFonts w:ascii="IRNazanin" w:hAnsi="IRNazanin" w:eastAsia="IRNazanin" w:cs="IRNazanin"/>
          <w:lang w:bidi="fa-IR"/>
          <w:color w:val="111111"/>
          <w:sz w:val="28"/>
          <w:szCs w:val="28"/>
          <w:rtl/>
        </w:rPr>
        <w:t xml:space="preserve">فان أتی بشارب الخمر ثالثة ضرب صلی الله علیه وآله عنقه، وقوله</w:t>
      </w:r>
    </w:p>
    <w:p>
      <w:pPr>
        <w:pStyle w:val="BookText"/>
      </w:pPr>
      <w:r>
        <w:rPr>
          <w:rFonts w:ascii="IRNazanin" w:hAnsi="IRNazanin" w:eastAsia="IRNazanin" w:cs="IRNazanin"/>
          <w:lang w:bidi="fa-IR"/>
          <w:color w:val="111111"/>
          <w:sz w:val="28"/>
          <w:szCs w:val="28"/>
          <w:rtl/>
        </w:rPr>
        <w:t xml:space="preserve">علیه السلام وان أخذ بشارب النبیذ ثالثة قال علیه السلام یقتل کما یقتل</w:t>
      </w:r>
    </w:p>
    <w:p>
      <w:pPr>
        <w:pStyle w:val="BookText"/>
      </w:pPr>
      <w:r>
        <w:rPr>
          <w:rFonts w:ascii="IRNazanin" w:hAnsi="IRNazanin" w:eastAsia="IRNazanin" w:cs="IRNazanin"/>
          <w:lang w:bidi="fa-IR"/>
          <w:color w:val="111111"/>
          <w:sz w:val="28"/>
          <w:szCs w:val="28"/>
          <w:rtl/>
        </w:rPr>
        <w:t xml:space="preserve">شارب الخمر.</w:t>
      </w:r>
    </w:p>
    <w:p>
      <w:pPr>
        <w:pStyle w:val="Heading4"/>
      </w:pPr>
      <w:bookmarkStart w:id="426" w:name="_Toc219"/>
      <w:r>
        <w:t>(6) باب ثبوت الحد علی من شرب الفقاع</w:t>
      </w:r>
      <w:bookmarkEnd w:id="426"/>
    </w:p>
    <w:p>
      <w:pPr>
        <w:pStyle w:val="BookText"/>
      </w:pPr>
      <w:r>
        <w:rPr>
          <w:rFonts w:ascii="IRNazanin" w:hAnsi="IRNazanin" w:eastAsia="IRNazanin" w:cs="IRNazanin"/>
          <w:lang w:bidi="fa-IR"/>
          <w:color w:val="111111"/>
          <w:sz w:val="28"/>
          <w:szCs w:val="28"/>
          <w:rtl/>
        </w:rPr>
        <w:t xml:space="preserve">1542 (1) تهذیب 98 ج 10 - محمد بن الحسن الصفار عن محمد بن</w:t>
      </w:r>
    </w:p>
    <w:p>
      <w:pPr>
        <w:pStyle w:val="BookText"/>
      </w:pPr>
      <w:r>
        <w:rPr>
          <w:rFonts w:ascii="IRNazanin" w:hAnsi="IRNazanin" w:eastAsia="IRNazanin" w:cs="IRNazanin"/>
          <w:lang w:bidi="fa-IR"/>
          <w:color w:val="111111"/>
          <w:sz w:val="28"/>
          <w:szCs w:val="28"/>
          <w:rtl/>
        </w:rPr>
        <w:t xml:space="preserve">الحسین عن محمد بن إسماعیل بن بزیع عن أبی الحسن علیه السلام قال</w:t>
      </w:r>
    </w:p>
    <w:p>
      <w:pPr>
        <w:pStyle w:val="BookText"/>
      </w:pPr>
      <w:r>
        <w:rPr>
          <w:rFonts w:ascii="IRNazanin" w:hAnsi="IRNazanin" w:eastAsia="IRNazanin" w:cs="IRNazanin"/>
          <w:lang w:bidi="fa-IR"/>
          <w:color w:val="111111"/>
          <w:sz w:val="28"/>
          <w:szCs w:val="28"/>
          <w:rtl/>
        </w:rPr>
        <w:t xml:space="preserve">سألته عن الفقاع فقال خمر وفیه حد شارب الخمر.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75" w:name="pg12434_132858"/>
    <w:bookmarkEnd w:id="175"/>
    <w:p>
      <w:pPr>
        <w:pStyle w:val="BookText"/>
      </w:pPr>
      <w:r>
        <w:rPr>
          <w:rFonts w:ascii="IRNazanin" w:hAnsi="IRNazanin" w:eastAsia="IRNazanin" w:cs="IRNazanin"/>
          <w:lang w:bidi="fa-IR"/>
          <w:color w:val="111111"/>
          <w:sz w:val="28"/>
          <w:szCs w:val="28"/>
          <w:rtl/>
        </w:rPr>
        <w:t xml:space="preserve">1543 (2) مستدرک 71 ج 17 - نقلا عن الشیخ الطوسی فی رسالة</w:t>
      </w:r>
    </w:p>
    <w:p>
      <w:pPr>
        <w:pStyle w:val="BookText"/>
      </w:pPr>
      <w:r>
        <w:rPr>
          <w:rFonts w:ascii="IRNazanin" w:hAnsi="IRNazanin" w:eastAsia="IRNazanin" w:cs="IRNazanin"/>
          <w:lang w:bidi="fa-IR"/>
          <w:color w:val="111111"/>
          <w:sz w:val="28"/>
          <w:szCs w:val="28"/>
          <w:rtl/>
        </w:rPr>
        <w:t xml:space="preserve">تحریم الفقاع (أنه قال) وروی أبو خدیجة عن أبی عبد الله علیه السلام أنه قال</w:t>
      </w:r>
    </w:p>
    <w:p>
      <w:pPr>
        <w:pStyle w:val="BookText"/>
      </w:pPr>
      <w:r>
        <w:rPr>
          <w:rFonts w:ascii="IRNazanin" w:hAnsi="IRNazanin" w:eastAsia="IRNazanin" w:cs="IRNazanin"/>
          <w:lang w:bidi="fa-IR"/>
          <w:color w:val="111111"/>
          <w:sz w:val="28"/>
          <w:szCs w:val="28"/>
          <w:rtl/>
        </w:rPr>
        <w:t xml:space="preserve">فی الفقاع حد الخمر.</w:t>
      </w:r>
    </w:p>
    <w:p>
      <w:pPr>
        <w:pStyle w:val="BookText"/>
      </w:pPr>
      <w:r>
        <w:rPr>
          <w:rFonts w:ascii="IRNazanin" w:hAnsi="IRNazanin" w:eastAsia="IRNazanin" w:cs="IRNazanin"/>
          <w:lang w:bidi="fa-IR"/>
          <w:color w:val="111111"/>
          <w:sz w:val="28"/>
          <w:szCs w:val="28"/>
          <w:rtl/>
        </w:rPr>
        <w:t xml:space="preserve">1544 (3) تهذیب 98 ج 10 - محمد بن أحمد بن یحیی عن أبی</w:t>
      </w:r>
    </w:p>
    <w:p>
      <w:pPr>
        <w:pStyle w:val="BookText"/>
      </w:pPr>
      <w:r>
        <w:rPr>
          <w:rFonts w:ascii="IRNazanin" w:hAnsi="IRNazanin" w:eastAsia="IRNazanin" w:cs="IRNazanin"/>
          <w:lang w:bidi="fa-IR"/>
          <w:color w:val="111111"/>
          <w:sz w:val="28"/>
          <w:szCs w:val="28"/>
          <w:rtl/>
        </w:rPr>
        <w:t xml:space="preserve">عبد الله عن منصور بن العباس عن عمرو بن سعید عن ابن فضال وابن</w:t>
      </w:r>
    </w:p>
    <w:p>
      <w:pPr>
        <w:pStyle w:val="BookText"/>
      </w:pPr>
      <w:r>
        <w:rPr>
          <w:rFonts w:ascii="IRNazanin" w:hAnsi="IRNazanin" w:eastAsia="IRNazanin" w:cs="IRNazanin"/>
          <w:lang w:bidi="fa-IR"/>
          <w:color w:val="111111"/>
          <w:sz w:val="28"/>
          <w:szCs w:val="28"/>
          <w:rtl/>
        </w:rPr>
        <w:t xml:space="preserve">الجهم عن أبی الحسن علیه السلام قالا سألناه عن الفقاع فقال خمر</w:t>
      </w:r>
    </w:p>
    <w:p>
      <w:pPr>
        <w:pStyle w:val="BookText"/>
      </w:pPr>
      <w:r>
        <w:rPr>
          <w:rFonts w:ascii="IRNazanin" w:hAnsi="IRNazanin" w:eastAsia="IRNazanin" w:cs="IRNazanin"/>
          <w:lang w:bidi="fa-IR"/>
          <w:color w:val="111111"/>
          <w:sz w:val="28"/>
          <w:szCs w:val="28"/>
          <w:rtl/>
        </w:rPr>
        <w:t xml:space="preserve">وفیه حد شارب الخمر.</w:t>
      </w:r>
    </w:p>
    <w:p>
      <w:pPr>
        <w:pStyle w:val="BookText"/>
      </w:pPr>
      <w:r>
        <w:rPr>
          <w:rFonts w:ascii="IRNazanin" w:hAnsi="IRNazanin" w:eastAsia="IRNazanin" w:cs="IRNazanin"/>
          <w:lang w:bidi="fa-IR"/>
          <w:color w:val="111111"/>
          <w:sz w:val="28"/>
          <w:szCs w:val="28"/>
          <w:rtl/>
        </w:rPr>
        <w:t xml:space="preserve">وتقدم فی أحادیث باب (43) تحریم الفقاع إذا غلی من أبواب</w:t>
      </w:r>
    </w:p>
    <w:p>
      <w:pPr>
        <w:pStyle w:val="BookText"/>
      </w:pPr>
      <w:r>
        <w:rPr>
          <w:rFonts w:ascii="IRNazanin" w:hAnsi="IRNazanin" w:eastAsia="IRNazanin" w:cs="IRNazanin"/>
          <w:lang w:bidi="fa-IR"/>
          <w:color w:val="111111"/>
          <w:sz w:val="28"/>
          <w:szCs w:val="28"/>
          <w:rtl/>
        </w:rPr>
        <w:t xml:space="preserve">الأشربة ما یدل علی ذلک.</w:t>
      </w:r>
    </w:p>
    <w:p>
      <w:pPr>
        <w:pStyle w:val="Heading3"/>
      </w:pPr>
      <w:bookmarkStart w:id="427" w:name="_Toc220"/>
      <w:r>
        <w:t>أبواب حد السرقة</w:t>
      </w:r>
      <w:bookmarkEnd w:id="427"/>
    </w:p>
    <w:p>
      <w:pPr>
        <w:pStyle w:val="Heading4"/>
      </w:pPr>
      <w:bookmarkStart w:id="428" w:name="_Toc221"/>
      <w:r>
        <w:t>(1) باب تحریم السرقة ولزوم قطع ید السارق وبیان علته وما ورد فی أنه إذا استوفی ثمن دیة یده أظهره الله علیه وانه لا یسرق وهو مؤمن</w:t>
      </w:r>
      <w:bookmarkEnd w:id="428"/>
    </w:p>
    <w:p>
      <w:pPr>
        <w:pStyle w:val="BookText"/>
      </w:pPr>
      <w:r>
        <w:rPr>
          <w:rFonts w:ascii="IRNazanin" w:hAnsi="IRNazanin" w:eastAsia="IRNazanin" w:cs="IRNazanin"/>
          <w:lang w:bidi="fa-IR"/>
          <w:color w:val="111111"/>
          <w:sz w:val="28"/>
          <w:szCs w:val="28"/>
          <w:rtl/>
        </w:rPr>
        <w:t xml:space="preserve">قال الله تعالی فی سورة المائدة (5) والسارق والسارقة فاقطعوا</w:t>
      </w:r>
    </w:p>
    <w:p>
      <w:pPr>
        <w:pStyle w:val="BookText"/>
      </w:pPr>
      <w:r>
        <w:rPr>
          <w:rFonts w:ascii="IRNazanin" w:hAnsi="IRNazanin" w:eastAsia="IRNazanin" w:cs="IRNazanin"/>
          <w:lang w:bidi="fa-IR"/>
          <w:color w:val="111111"/>
          <w:sz w:val="28"/>
          <w:szCs w:val="28"/>
          <w:rtl/>
        </w:rPr>
        <w:t xml:space="preserve">أیدیهما جزاء بما کسبا نکالا من الله والله عزیز حکیم (38).</w:t>
      </w:r>
    </w:p>
    <w:p>
      <w:pPr>
        <w:pStyle w:val="BookText"/>
      </w:pPr>
      <w:r>
        <w:rPr>
          <w:rFonts w:ascii="IRNazanin" w:hAnsi="IRNazanin" w:eastAsia="IRNazanin" w:cs="IRNazanin"/>
          <w:lang w:bidi="fa-IR"/>
          <w:color w:val="111111"/>
          <w:sz w:val="28"/>
          <w:szCs w:val="28"/>
          <w:rtl/>
        </w:rPr>
        <w:t xml:space="preserve">یوسف (12) قالوا تالله لقد علمتم ما جئنا لنفسد فی الأرض وما کنا</w:t>
      </w:r>
    </w:p>
    <w:p>
      <w:pPr>
        <w:pStyle w:val="BookText"/>
      </w:pPr>
      <w:r>
        <w:rPr>
          <w:rFonts w:ascii="IRNazanin" w:hAnsi="IRNazanin" w:eastAsia="IRNazanin" w:cs="IRNazanin"/>
          <w:lang w:bidi="fa-IR"/>
          <w:color w:val="111111"/>
          <w:sz w:val="28"/>
          <w:szCs w:val="28"/>
          <w:rtl/>
        </w:rPr>
        <w:t xml:space="preserve">سارقین (73) قالوا فما جزاؤه ان کنتم کاذبین (74) قالوا جزاؤه من</w:t>
      </w:r>
    </w:p>
    <w:p>
      <w:pPr>
        <w:pStyle w:val="BookText"/>
      </w:pPr>
      <w:r>
        <w:rPr>
          <w:rFonts w:ascii="IRNazanin" w:hAnsi="IRNazanin" w:eastAsia="IRNazanin" w:cs="IRNazanin"/>
          <w:lang w:bidi="fa-IR"/>
          <w:color w:val="111111"/>
          <w:sz w:val="28"/>
          <w:szCs w:val="28"/>
          <w:rtl/>
        </w:rPr>
        <w:t xml:space="preserve">وجد فی رحله فهو جزاؤه کذلک نجزی الظالمین (75).</w:t>
      </w:r>
    </w:p>
    <w:p>
      <w:pPr>
        <w:pStyle w:val="BookText"/>
      </w:pPr>
      <w:r>
        <w:rPr>
          <w:rFonts w:ascii="IRNazanin" w:hAnsi="IRNazanin" w:eastAsia="IRNazanin" w:cs="IRNazanin"/>
          <w:lang w:bidi="fa-IR"/>
          <w:color w:val="111111"/>
          <w:sz w:val="28"/>
          <w:szCs w:val="28"/>
          <w:rtl/>
        </w:rPr>
        <w:t xml:space="preserve">الممتحنة (60) یا أیها النبی إذا جاءک المؤمنات یبایعنک علی أن</w:t>
      </w:r>
    </w:p>
    <w:p>
      <w:pPr>
        <w:pStyle w:val="BookText"/>
      </w:pPr>
      <w:r>
        <w:rPr>
          <w:rFonts w:ascii="IRNazanin" w:hAnsi="IRNazanin" w:eastAsia="IRNazanin" w:cs="IRNazanin"/>
          <w:lang w:bidi="fa-IR"/>
          <w:color w:val="111111"/>
          <w:sz w:val="28"/>
          <w:szCs w:val="28"/>
          <w:rtl/>
        </w:rPr>
        <w:t xml:space="preserve">لا یشرکن بالله شیئا ولا یسرقن ولا یزنین الآیة (12).</w:t>
      </w:r>
    </w:p>
    <w:p>
      <w:pPr>
        <w:pStyle w:val="BookText"/>
      </w:pPr>
      <w:r>
        <w:rPr>
          <w:rFonts w:ascii="IRNazanin" w:hAnsi="IRNazanin" w:eastAsia="IRNazanin" w:cs="IRNazanin"/>
          <w:lang w:bidi="fa-IR"/>
          <w:color w:val="111111"/>
          <w:sz w:val="28"/>
          <w:szCs w:val="28"/>
          <w:rtl/>
        </w:rPr>
        <w:t xml:space="preserve">1545 (1) کافی 260 ج 7 - محمد بن یحیی عن محمد بن أحمد عن</w:t>
      </w:r>
    </w:p>
    <w:p>
      <w:pPr>
        <w:pStyle w:val="BookText"/>
      </w:pPr>
      <w:r>
        <w:rPr>
          <w:rFonts w:ascii="IRNazanin" w:hAnsi="IRNazanin" w:eastAsia="IRNazanin" w:cs="IRNazanin"/>
          <w:lang w:bidi="fa-IR"/>
          <w:color w:val="111111"/>
          <w:sz w:val="28"/>
          <w:szCs w:val="28"/>
          <w:rtl/>
        </w:rPr>
        <w:t xml:space="preserve">محمد بن عیسی عن أحمد بن عمر الحلال تهذیب 148 ج 10 - أحمد بن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عن أحمد بن عمر الحلال قال قال یاسر عن بعض الغلمان</w:t>
      </w:r>
    </w:p>
    <w:p>
      <w:pPr>
        <w:pStyle w:val="BookText"/>
      </w:pPr>
      <w:r>
        <w:rPr>
          <w:rFonts w:ascii="IRNazanin" w:hAnsi="IRNazanin" w:eastAsia="IRNazanin" w:cs="IRNazanin"/>
          <w:lang w:bidi="fa-IR"/>
          <w:color w:val="111111"/>
          <w:sz w:val="28"/>
          <w:szCs w:val="28"/>
          <w:rtl/>
        </w:rPr>
        <w:t xml:space="preserve">فقیه 43 ج 4 - عن أبی الحسن (الرضا - فقیه) علیه السلام أنه قال لا یزال</w:t>
      </w:r>
    </w:p>
    <w:p>
      <w:pPr>
        <w:pStyle w:val="BookText"/>
      </w:pPr>
      <w:r>
        <w:rPr>
          <w:rFonts w:ascii="IRNazanin" w:hAnsi="IRNazanin" w:eastAsia="IRNazanin" w:cs="IRNazanin"/>
          <w:lang w:bidi="fa-IR"/>
          <w:color w:val="111111"/>
          <w:sz w:val="28"/>
          <w:szCs w:val="28"/>
          <w:rtl/>
        </w:rPr>
        <w:t xml:space="preserve">العبد یسرق حتی إذا استوفی ثمن </w:t>
      </w:r>
      <w:r>
        <w:rPr>
          <w:rStyle w:val="FootnoteReference"/>
        </w:rPr>
        <w:footnoteReference w:id="1391"/>
      </w:r>
      <w:r>
        <w:rPr>
          <w:rFonts w:ascii="IRNazanin" w:hAnsi="IRNazanin" w:eastAsia="IRNazanin" w:cs="IRNazanin"/>
          <w:lang w:bidi="fa-IR"/>
          <w:color w:val="111111"/>
          <w:sz w:val="28"/>
          <w:szCs w:val="28"/>
          <w:rtl/>
        </w:rPr>
        <w:t xml:space="preserve">یده أظهره </w:t>
      </w:r>
      <w:r>
        <w:rPr>
          <w:rStyle w:val="FootnoteReference"/>
        </w:rPr>
        <w:footnoteReference w:id="1392"/>
      </w:r>
      <w:r>
        <w:rPr>
          <w:rFonts w:ascii="IRNazanin" w:hAnsi="IRNazanin" w:eastAsia="IRNazanin" w:cs="IRNazanin"/>
          <w:lang w:bidi="fa-IR"/>
          <w:color w:val="111111"/>
          <w:sz w:val="28"/>
          <w:szCs w:val="28"/>
          <w:rtl/>
        </w:rPr>
        <w:t xml:space="preserve">الله عز وجل علیه</w:t>
      </w:r>
    </w:p>
    <w:p>
      <w:pPr>
        <w:pStyle w:val="BookText"/>
      </w:pPr>
      <w:r>
        <w:rPr>
          <w:rFonts w:ascii="IRNazanin" w:hAnsi="IRNazanin" w:eastAsia="IRNazanin" w:cs="IRNazanin"/>
          <w:lang w:bidi="fa-IR"/>
          <w:color w:val="111111"/>
          <w:sz w:val="28"/>
          <w:szCs w:val="28"/>
          <w:rtl/>
        </w:rPr>
        <w:t xml:space="preserve">عیون الاخبار 289 ج 1 - حدثنا أبی رضی الله عنه قال حدثنا أحمد بن</w:t>
      </w:r>
    </w:p>
    <w:p>
      <w:pPr>
        <w:pStyle w:val="BookText"/>
      </w:pPr>
      <w:r>
        <w:rPr>
          <w:rFonts w:ascii="IRNazanin" w:hAnsi="IRNazanin" w:eastAsia="IRNazanin" w:cs="IRNazanin"/>
          <w:lang w:bidi="fa-IR"/>
          <w:color w:val="111111"/>
          <w:sz w:val="28"/>
          <w:szCs w:val="28"/>
          <w:rtl/>
        </w:rPr>
        <w:t xml:space="preserve">إدریس قال حدثنا محمد بن أحمد ابن یحیی بن عمران الأشعری عن</w:t>
      </w:r>
    </w:p>
    <w:p>
      <w:pPr>
        <w:pStyle w:val="BookText"/>
      </w:pPr>
      <w:r>
        <w:rPr>
          <w:rFonts w:ascii="IRNazanin" w:hAnsi="IRNazanin" w:eastAsia="IRNazanin" w:cs="IRNazanin"/>
          <w:lang w:bidi="fa-IR"/>
          <w:color w:val="111111"/>
          <w:sz w:val="28"/>
          <w:szCs w:val="28"/>
          <w:rtl/>
        </w:rPr>
        <w:t xml:space="preserve">محمد بن عیسی بن عبید رفعه إلی أبی الحسن الرضا علیه السلام (مثله).</w:t>
      </w:r>
    </w:p>
    <w:p>
      <w:pPr>
        <w:pStyle w:val="BookText"/>
      </w:pPr>
      <w:r>
        <w:rPr>
          <w:rFonts w:ascii="IRNazanin" w:hAnsi="IRNazanin" w:eastAsia="IRNazanin" w:cs="IRNazanin"/>
          <w:lang w:bidi="fa-IR"/>
          <w:color w:val="111111"/>
          <w:sz w:val="28"/>
          <w:szCs w:val="28"/>
          <w:rtl/>
        </w:rPr>
        <w:t xml:space="preserve">1546 (2) عیون الاخبار 96 ج 2 - بالاسناد المتقدم فی باب کیفیة</w:t>
      </w:r>
    </w:p>
    <w:p>
      <w:pPr>
        <w:pStyle w:val="BookText"/>
      </w:pPr>
      <w:r>
        <w:rPr>
          <w:rFonts w:ascii="IRNazanin" w:hAnsi="IRNazanin" w:eastAsia="IRNazanin" w:cs="IRNazanin"/>
          <w:lang w:bidi="fa-IR"/>
          <w:color w:val="111111"/>
          <w:sz w:val="28"/>
          <w:szCs w:val="28"/>
          <w:rtl/>
        </w:rPr>
        <w:t xml:space="preserve">الوضوء عن محمد بن سنان عن أبی الحسن الرضا علیه السلام فیما کتب</w:t>
      </w:r>
    </w:p>
    <w:p>
      <w:pPr>
        <w:pStyle w:val="BookText"/>
      </w:pPr>
      <w:r>
        <w:rPr>
          <w:rFonts w:ascii="IRNazanin" w:hAnsi="IRNazanin" w:eastAsia="IRNazanin" w:cs="IRNazanin"/>
          <w:lang w:bidi="fa-IR"/>
          <w:color w:val="111111"/>
          <w:sz w:val="28"/>
          <w:szCs w:val="28"/>
          <w:rtl/>
        </w:rPr>
        <w:t xml:space="preserve">إلیه من جواب مسائله وعلة قطع الیمین من السارق ولأنه یباشر الأشیاء</w:t>
      </w:r>
    </w:p>
    <w:p>
      <w:pPr>
        <w:pStyle w:val="BookText"/>
      </w:pPr>
      <w:r>
        <w:rPr>
          <w:rFonts w:ascii="IRNazanin" w:hAnsi="IRNazanin" w:eastAsia="IRNazanin" w:cs="IRNazanin"/>
          <w:lang w:bidi="fa-IR"/>
          <w:color w:val="111111"/>
          <w:sz w:val="28"/>
          <w:szCs w:val="28"/>
          <w:rtl/>
        </w:rPr>
        <w:t xml:space="preserve">بیمینه وهی أفضل أعضائه وأنفعها له فجعل قطعها نکالا </w:t>
      </w:r>
      <w:r>
        <w:rPr>
          <w:rStyle w:val="FootnoteReference"/>
        </w:rPr>
        <w:footnoteReference w:id="1393"/>
      </w:r>
      <w:r>
        <w:rPr>
          <w:rFonts w:ascii="Amiri" w:hAnsi="Amiri" w:eastAsia="Amiri" w:cs="Amiri"/>
          <w:lang w:bidi="ar-SA"/>
          <w:color w:val="111111"/>
          <w:sz w:val="28"/>
          <w:szCs w:val="28"/>
          <w:rtl/>
        </w:rPr>
        <w:t xml:space="preserve">وعبرة للخلق</w:t>
      </w:r>
    </w:p>
    <w:p>
      <w:pPr>
        <w:pStyle w:val="BookText"/>
      </w:pPr>
      <w:r>
        <w:rPr>
          <w:rFonts w:ascii="IRNazanin" w:hAnsi="IRNazanin" w:eastAsia="IRNazanin" w:cs="IRNazanin"/>
          <w:lang w:bidi="fa-IR"/>
          <w:color w:val="111111"/>
          <w:sz w:val="28"/>
          <w:szCs w:val="28"/>
          <w:rtl/>
        </w:rPr>
        <w:t xml:space="preserve">لئلا یبتغوا أخذ الأموال من غیر حلها ولأنه أکثر ما یباشر السرقة بیمینه و</w:t>
      </w:r>
    </w:p>
    <w:p>
      <w:pPr>
        <w:pStyle w:val="BookText"/>
      </w:pPr>
      <w:r>
        <w:rPr>
          <w:rFonts w:ascii="IRNazanin" w:hAnsi="IRNazanin" w:eastAsia="IRNazanin" w:cs="IRNazanin"/>
          <w:lang w:bidi="fa-IR"/>
          <w:color w:val="111111"/>
          <w:sz w:val="28"/>
          <w:szCs w:val="28"/>
          <w:rtl/>
        </w:rPr>
        <w:t xml:space="preserve">حرم غصب الأموال وأخذها من غیر حلها لما فیه من أنواع الفساد</w:t>
      </w:r>
    </w:p>
    <w:p>
      <w:pPr>
        <w:pStyle w:val="BookText"/>
      </w:pPr>
      <w:r>
        <w:rPr>
          <w:rFonts w:ascii="IRNazanin" w:hAnsi="IRNazanin" w:eastAsia="IRNazanin" w:cs="IRNazanin"/>
          <w:lang w:bidi="fa-IR"/>
          <w:color w:val="111111"/>
          <w:sz w:val="28"/>
          <w:szCs w:val="28"/>
          <w:rtl/>
        </w:rPr>
        <w:t xml:space="preserve">والفساد محرم لما فیه من الفناء وغیر ذلک من وجوه الفساد وحرمة</w:t>
      </w:r>
    </w:p>
    <w:p>
      <w:pPr>
        <w:pStyle w:val="BookText"/>
      </w:pPr>
      <w:r>
        <w:rPr>
          <w:rFonts w:ascii="IRNazanin" w:hAnsi="IRNazanin" w:eastAsia="IRNazanin" w:cs="IRNazanin"/>
          <w:lang w:bidi="fa-IR"/>
          <w:color w:val="111111"/>
          <w:sz w:val="28"/>
          <w:szCs w:val="28"/>
          <w:rtl/>
        </w:rPr>
        <w:t xml:space="preserve">السرقة لما فیه من فساد الأموال وقتل الأنفس لو کانت مباحة ولما یأتی</w:t>
      </w:r>
    </w:p>
    <w:p>
      <w:pPr>
        <w:pStyle w:val="BookText"/>
      </w:pPr>
      <w:r>
        <w:rPr>
          <w:rFonts w:ascii="IRNazanin" w:hAnsi="IRNazanin" w:eastAsia="IRNazanin" w:cs="IRNazanin"/>
          <w:lang w:bidi="fa-IR"/>
          <w:color w:val="111111"/>
          <w:sz w:val="28"/>
          <w:szCs w:val="28"/>
          <w:rtl/>
        </w:rPr>
        <w:t xml:space="preserve">فی التغاصب من القتل والتنازع والتحاسد وما یدعو إلی ترک التجارات</w:t>
      </w:r>
    </w:p>
    <w:p>
      <w:pPr>
        <w:pStyle w:val="BookText"/>
      </w:pPr>
      <w:r>
        <w:rPr>
          <w:rFonts w:ascii="IRNazanin" w:hAnsi="IRNazanin" w:eastAsia="IRNazanin" w:cs="IRNazanin"/>
          <w:lang w:bidi="fa-IR"/>
          <w:color w:val="111111"/>
          <w:sz w:val="28"/>
          <w:szCs w:val="28"/>
          <w:rtl/>
        </w:rPr>
        <w:t xml:space="preserve">والصناعات فی المکاسب واقتناء الأموال إذا کان الشئ المقتنی</w:t>
      </w:r>
    </w:p>
    <w:p>
      <w:pPr>
        <w:pStyle w:val="BookText"/>
      </w:pPr>
      <w:r>
        <w:rPr>
          <w:rFonts w:ascii="IRNazanin" w:hAnsi="IRNazanin" w:eastAsia="IRNazanin" w:cs="IRNazanin"/>
          <w:lang w:bidi="fa-IR"/>
          <w:color w:val="111111"/>
          <w:sz w:val="28"/>
          <w:szCs w:val="28"/>
          <w:rtl/>
        </w:rPr>
        <w:t xml:space="preserve">لا یکون أحد أحق به من أحد.</w:t>
      </w:r>
    </w:p>
    <w:p>
      <w:pPr>
        <w:pStyle w:val="BookText"/>
      </w:pPr>
      <w:r>
        <w:rPr>
          <w:rFonts w:ascii="IRNazanin" w:hAnsi="IRNazanin" w:eastAsia="IRNazanin" w:cs="IRNazanin"/>
          <w:lang w:bidi="fa-IR"/>
          <w:color w:val="111111"/>
          <w:sz w:val="28"/>
          <w:szCs w:val="28"/>
          <w:rtl/>
        </w:rPr>
        <w:t xml:space="preserve">1547 (3) أمالی ابن الطوسی 54 ج 2 - حدثنا الشیخ السعید الامام</w:t>
      </w:r>
    </w:p>
    <w:p>
      <w:pPr>
        <w:pStyle w:val="BookText"/>
      </w:pPr>
      <w:r>
        <w:rPr>
          <w:rFonts w:ascii="IRNazanin" w:hAnsi="IRNazanin" w:eastAsia="IRNazanin" w:cs="IRNazanin"/>
          <w:lang w:bidi="fa-IR"/>
          <w:color w:val="111111"/>
          <w:sz w:val="28"/>
          <w:szCs w:val="28"/>
          <w:rtl/>
        </w:rPr>
        <w:t xml:space="preserve">المفید أبو علی الحسن بن محمد بن الحسن بن علی الطوسی عن أبیه قال</w:t>
      </w:r>
    </w:p>
    <w:p>
      <w:pPr>
        <w:pStyle w:val="BookText"/>
      </w:pPr>
      <w:r>
        <w:rPr>
          <w:rFonts w:ascii="IRNazanin" w:hAnsi="IRNazanin" w:eastAsia="IRNazanin" w:cs="IRNazanin"/>
          <w:lang w:bidi="fa-IR"/>
          <w:color w:val="111111"/>
          <w:sz w:val="28"/>
          <w:szCs w:val="28"/>
          <w:rtl/>
        </w:rPr>
        <w:t xml:space="preserve">حدثنا جعفر بن علی بن الحسین بن علی عن عبد الله بن المغیرة الکوفی</w:t>
      </w:r>
    </w:p>
    <w:p>
      <w:pPr>
        <w:pStyle w:val="BookText"/>
      </w:pPr>
      <w:r>
        <w:rPr>
          <w:rFonts w:ascii="IRNazanin" w:hAnsi="IRNazanin" w:eastAsia="IRNazanin" w:cs="IRNazanin"/>
          <w:lang w:bidi="fa-IR"/>
          <w:color w:val="111111"/>
          <w:sz w:val="28"/>
          <w:szCs w:val="28"/>
          <w:rtl/>
        </w:rPr>
        <w:t xml:space="preserve">قال حدثنا جدی الحسن بن علی عن جده عبد الله بن المغیرة عن إسماعیل</w:t>
      </w:r>
    </w:p>
    <w:p>
      <w:pPr>
        <w:pStyle w:val="BookText"/>
      </w:pPr>
      <w:r>
        <w:rPr>
          <w:rFonts w:ascii="IRNazanin" w:hAnsi="IRNazanin" w:eastAsia="IRNazanin" w:cs="IRNazanin"/>
          <w:lang w:bidi="fa-IR"/>
          <w:color w:val="111111"/>
          <w:sz w:val="28"/>
          <w:szCs w:val="28"/>
          <w:rtl/>
        </w:rPr>
        <w:t xml:space="preserve">ابن مسلم عن الصادق جعفر بن محمد علیهما السلام قال قال رسول الله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أربع لا یدخل واحدة منهن بیتا الا خرب ولم یعمر</w:t>
      </w:r>
    </w:p>
    <w:p>
      <w:pPr>
        <w:pStyle w:val="BookText"/>
      </w:pPr>
      <w:r>
        <w:rPr>
          <w:rFonts w:ascii="IRNazanin" w:hAnsi="IRNazanin" w:eastAsia="IRNazanin" w:cs="IRNazanin"/>
          <w:lang w:bidi="fa-IR"/>
          <w:color w:val="111111"/>
          <w:sz w:val="28"/>
          <w:szCs w:val="28"/>
          <w:rtl/>
        </w:rPr>
        <w:t xml:space="preserve">(بالبرکة - ئل) الخیانة والسرقة وشرب الخمر والزنا.</w:t>
      </w:r>
    </w:p>
    <w:p>
      <w:pPr>
        <w:pStyle w:val="BookText"/>
      </w:pPr>
      <w:r>
        <w:rPr>
          <w:rFonts w:ascii="IRNazanin" w:hAnsi="IRNazanin" w:eastAsia="IRNazanin" w:cs="IRNazanin"/>
          <w:lang w:bidi="fa-IR"/>
          <w:color w:val="111111"/>
          <w:sz w:val="28"/>
          <w:szCs w:val="28"/>
          <w:rtl/>
        </w:rPr>
        <w:t xml:space="preserve">1548 (4) الجعفریات 142 -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رأیت فی النار صاحب العباءة</w:t>
      </w:r>
    </w:p>
    <w:p>
      <w:pPr>
        <w:pStyle w:val="BookText"/>
      </w:pPr>
      <w:r>
        <w:rPr>
          <w:rFonts w:ascii="IRNazanin" w:hAnsi="IRNazanin" w:eastAsia="IRNazanin" w:cs="IRNazanin"/>
          <w:lang w:bidi="fa-IR"/>
          <w:color w:val="111111"/>
          <w:sz w:val="28"/>
          <w:szCs w:val="28"/>
          <w:rtl/>
        </w:rPr>
        <w:t xml:space="preserve">الذی غلها ورأیت فی النار صاحب المحجن الذی یسرق الحاج بمحجنه</w:t>
      </w:r>
    </w:p>
    <w:p>
      <w:pPr>
        <w:pStyle w:val="BookText"/>
      </w:pPr>
      <w:r>
        <w:rPr>
          <w:rFonts w:ascii="IRNazanin" w:hAnsi="IRNazanin" w:eastAsia="IRNazanin" w:cs="IRNazanin"/>
          <w:lang w:bidi="fa-IR"/>
          <w:color w:val="111111"/>
          <w:sz w:val="28"/>
          <w:szCs w:val="28"/>
          <w:rtl/>
        </w:rPr>
        <w:t xml:space="preserve">ورأیت فی النار صاحب الهرة تنهشها </w:t>
      </w:r>
      <w:r>
        <w:rPr>
          <w:rStyle w:val="FootnoteReference"/>
        </w:rPr>
        <w:footnoteReference w:id="1394"/>
      </w:r>
      <w:r>
        <w:rPr>
          <w:rFonts w:ascii="IRNazanin" w:hAnsi="IRNazanin" w:eastAsia="IRNazanin" w:cs="IRNazanin"/>
          <w:lang w:bidi="fa-IR"/>
          <w:color w:val="111111"/>
          <w:sz w:val="28"/>
          <w:szCs w:val="28"/>
          <w:rtl/>
        </w:rPr>
        <w:t xml:space="preserve">مقبلة ومدبرة کانت أو ثقتها فلم</w:t>
      </w:r>
    </w:p>
    <w:p>
      <w:pPr>
        <w:pStyle w:val="BookText"/>
      </w:pPr>
      <w:r>
        <w:rPr>
          <w:rFonts w:ascii="IRNazanin" w:hAnsi="IRNazanin" w:eastAsia="IRNazanin" w:cs="IRNazanin"/>
          <w:lang w:bidi="fa-IR"/>
          <w:color w:val="111111"/>
          <w:sz w:val="28"/>
          <w:szCs w:val="28"/>
          <w:rtl/>
        </w:rPr>
        <w:t xml:space="preserve">یکن تطعهما ولم ترسلها تأکل من خشاش </w:t>
      </w:r>
      <w:r>
        <w:rPr>
          <w:rStyle w:val="FootnoteReference"/>
        </w:rPr>
        <w:footnoteReference w:id="1395"/>
      </w:r>
      <w:r>
        <w:rPr>
          <w:rFonts w:ascii="Amiri" w:hAnsi="Amiri" w:eastAsia="Amiri" w:cs="Amiri"/>
          <w:lang w:bidi="ar-SA"/>
          <w:color w:val="111111"/>
          <w:sz w:val="28"/>
          <w:szCs w:val="28"/>
          <w:rtl/>
        </w:rPr>
        <w:t xml:space="preserve">الأرض ودخلت الجنة</w:t>
      </w:r>
    </w:p>
    <w:p>
      <w:pPr>
        <w:pStyle w:val="BookText"/>
      </w:pPr>
      <w:r>
        <w:rPr>
          <w:rFonts w:ascii="IRNazanin" w:hAnsi="IRNazanin" w:eastAsia="IRNazanin" w:cs="IRNazanin"/>
          <w:lang w:bidi="fa-IR"/>
          <w:color w:val="111111"/>
          <w:sz w:val="28"/>
          <w:szCs w:val="28"/>
          <w:rtl/>
        </w:rPr>
        <w:t xml:space="preserve">فرأیت فیها صاحب الکلب الذی أرواه من الماء دعائم الاسلام 468 ج 2 -</w:t>
      </w:r>
    </w:p>
    <w:p>
      <w:pPr>
        <w:pStyle w:val="BookText"/>
      </w:pPr>
      <w:r>
        <w:rPr>
          <w:rFonts w:ascii="IRNazanin" w:hAnsi="IRNazanin" w:eastAsia="IRNazanin" w:cs="IRNazanin"/>
          <w:lang w:bidi="fa-IR"/>
          <w:color w:val="111111"/>
          <w:sz w:val="28"/>
          <w:szCs w:val="28"/>
          <w:rtl/>
        </w:rPr>
        <w:t xml:space="preserve">روینا عن جعفر بن محمد عن أبیه عن آبائه أن رسول الله صلی الله علیه</w:t>
      </w:r>
    </w:p>
    <w:p>
      <w:pPr>
        <w:pStyle w:val="BookText"/>
      </w:pPr>
      <w:r>
        <w:rPr>
          <w:rFonts w:ascii="IRNazanin" w:hAnsi="IRNazanin" w:eastAsia="IRNazanin" w:cs="IRNazanin"/>
          <w:lang w:bidi="fa-IR"/>
          <w:color w:val="111111"/>
          <w:sz w:val="28"/>
          <w:szCs w:val="28"/>
          <w:rtl/>
        </w:rPr>
        <w:t xml:space="preserve">وآله قال رأیت فی النار (وذکر نحوه إلی قوله الأرض).</w:t>
      </w:r>
    </w:p>
    <w:p>
      <w:pPr>
        <w:pStyle w:val="BookText"/>
      </w:pPr>
      <w:r>
        <w:rPr>
          <w:rFonts w:ascii="IRNazanin" w:hAnsi="IRNazanin" w:eastAsia="IRNazanin" w:cs="IRNazanin"/>
          <w:lang w:bidi="fa-IR"/>
          <w:color w:val="111111"/>
          <w:sz w:val="28"/>
          <w:szCs w:val="28"/>
          <w:rtl/>
        </w:rPr>
        <w:t xml:space="preserve">1549 (5) قرب الإسناد 299 -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وقال أخی قال</w:t>
      </w:r>
    </w:p>
    <w:p>
      <w:pPr>
        <w:pStyle w:val="BookText"/>
      </w:pPr>
      <w:r>
        <w:rPr>
          <w:rFonts w:ascii="IRNazanin" w:hAnsi="IRNazanin" w:eastAsia="IRNazanin" w:cs="IRNazanin"/>
          <w:lang w:bidi="fa-IR"/>
          <w:color w:val="111111"/>
          <w:sz w:val="28"/>
          <w:szCs w:val="28"/>
          <w:rtl/>
        </w:rPr>
        <w:t xml:space="preserve">رسول الله صلی الله علیه وآله لا یزنی الزانی وهو مؤمن ولا یسرق</w:t>
      </w:r>
    </w:p>
    <w:p>
      <w:pPr>
        <w:pStyle w:val="BookText"/>
      </w:pPr>
      <w:r>
        <w:rPr>
          <w:rFonts w:ascii="IRNazanin" w:hAnsi="IRNazanin" w:eastAsia="IRNazanin" w:cs="IRNazanin"/>
          <w:lang w:bidi="fa-IR"/>
          <w:color w:val="111111"/>
          <w:sz w:val="28"/>
          <w:szCs w:val="28"/>
          <w:rtl/>
        </w:rPr>
        <w:t xml:space="preserve">السارق وهو مؤمن.</w:t>
      </w:r>
    </w:p>
    <w:p>
      <w:pPr>
        <w:pStyle w:val="BookText"/>
      </w:pPr>
      <w:r>
        <w:rPr>
          <w:rFonts w:ascii="IRNazanin" w:hAnsi="IRNazanin" w:eastAsia="IRNazanin" w:cs="IRNazanin"/>
          <w:lang w:bidi="fa-IR"/>
          <w:color w:val="111111"/>
          <w:sz w:val="28"/>
          <w:szCs w:val="28"/>
          <w:rtl/>
        </w:rPr>
        <w:t xml:space="preserve">1550 (6) عوالی اللئالی 40 ج 1 - وروی عنه صلی الله علیه وآله</w:t>
      </w:r>
    </w:p>
    <w:p>
      <w:pPr>
        <w:pStyle w:val="BookText"/>
      </w:pPr>
      <w:r>
        <w:rPr>
          <w:rFonts w:ascii="IRNazanin" w:hAnsi="IRNazanin" w:eastAsia="IRNazanin" w:cs="IRNazanin"/>
          <w:lang w:bidi="fa-IR"/>
          <w:color w:val="111111"/>
          <w:sz w:val="28"/>
          <w:szCs w:val="28"/>
          <w:rtl/>
        </w:rPr>
        <w:t xml:space="preserve">أنه قال لا یزنی الزانی حین یزنی وهو مؤمن ولا یسرق السارق حین</w:t>
      </w:r>
    </w:p>
    <w:p>
      <w:pPr>
        <w:pStyle w:val="BookText"/>
      </w:pPr>
      <w:r>
        <w:rPr>
          <w:rFonts w:ascii="IRNazanin" w:hAnsi="IRNazanin" w:eastAsia="IRNazanin" w:cs="IRNazanin"/>
          <w:lang w:bidi="fa-IR"/>
          <w:color w:val="111111"/>
          <w:sz w:val="28"/>
          <w:szCs w:val="28"/>
          <w:rtl/>
        </w:rPr>
        <w:t xml:space="preserve">یسرق وهو مؤمن.</w:t>
      </w:r>
    </w:p>
    <w:p>
      <w:pPr>
        <w:pStyle w:val="BookText"/>
      </w:pPr>
      <w:r>
        <w:rPr>
          <w:rFonts w:ascii="IRNazanin" w:hAnsi="IRNazanin" w:eastAsia="IRNazanin" w:cs="IRNazanin"/>
          <w:lang w:bidi="fa-IR"/>
          <w:color w:val="111111"/>
          <w:sz w:val="28"/>
          <w:szCs w:val="28"/>
          <w:rtl/>
        </w:rPr>
        <w:t xml:space="preserve">1551 (7) دعائم الاسلام 468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لا یسرق السارق حین یسرق وهو مؤمن.</w:t>
      </w:r>
    </w:p>
    <w:p>
      <w:pPr>
        <w:pStyle w:val="BookText"/>
      </w:pPr>
      <w:r>
        <w:rPr>
          <w:rFonts w:ascii="IRNazanin" w:hAnsi="IRNazanin" w:eastAsia="IRNazanin" w:cs="IRNazanin"/>
          <w:lang w:bidi="fa-IR"/>
          <w:color w:val="111111"/>
          <w:sz w:val="28"/>
          <w:szCs w:val="28"/>
          <w:rtl/>
        </w:rPr>
        <w:t xml:space="preserve">1552 (8) أمالی المفید 21 -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أخبرنی أبو بکر محمد بن عمر الجعابی قال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العباس أحمد بن محمد بن سعید الهمدانی قال حدثنا أحمد بن</w:t>
      </w:r>
    </w:p>
    <w:p>
      <w:pPr>
        <w:pStyle w:val="BookText"/>
      </w:pPr>
      <w:r>
        <w:rPr>
          <w:rFonts w:ascii="IRNazanin" w:hAnsi="IRNazanin" w:eastAsia="IRNazanin" w:cs="IRNazanin"/>
          <w:lang w:bidi="fa-IR"/>
          <w:color w:val="111111"/>
          <w:sz w:val="28"/>
          <w:szCs w:val="28"/>
          <w:rtl/>
        </w:rPr>
        <w:t xml:space="preserve">یحیی بن زکریا ومحمد بن عبد الله بن محمد بن سالم فی آخرین قالا</w:t>
      </w:r>
    </w:p>
    <w:p>
      <w:pPr>
        <w:pStyle w:val="BookText"/>
      </w:pPr>
      <w:r>
        <w:rPr>
          <w:rFonts w:ascii="IRNazanin" w:hAnsi="IRNazanin" w:eastAsia="IRNazanin" w:cs="IRNazanin"/>
          <w:lang w:bidi="fa-IR"/>
          <w:color w:val="111111"/>
          <w:sz w:val="28"/>
          <w:szCs w:val="28"/>
          <w:rtl/>
        </w:rPr>
        <w:t xml:space="preserve">حدثنا عبد الله بن سالم قال حدثنا هشام بن مهران عن خاله محمد بن</w:t>
      </w:r>
    </w:p>
    <w:p>
      <w:pPr>
        <w:pStyle w:val="BookText"/>
      </w:pPr>
      <w:r>
        <w:rPr>
          <w:rFonts w:ascii="IRNazanin" w:hAnsi="IRNazanin" w:eastAsia="IRNazanin" w:cs="IRNazanin"/>
          <w:lang w:bidi="fa-IR"/>
          <w:color w:val="111111"/>
          <w:sz w:val="28"/>
          <w:szCs w:val="28"/>
          <w:rtl/>
        </w:rPr>
        <w:t xml:space="preserve">زید العطار وکان من کبار أصحاب الأعمش قال حدثنا محمد بن أحمد بن</w:t>
      </w:r>
    </w:p>
    <w:p>
      <w:pPr>
        <w:pStyle w:val="BookText"/>
      </w:pPr>
      <w:r>
        <w:rPr>
          <w:rFonts w:ascii="IRNazanin" w:hAnsi="IRNazanin" w:eastAsia="IRNazanin" w:cs="IRNazanin"/>
          <w:lang w:bidi="fa-IR"/>
          <w:color w:val="111111"/>
          <w:sz w:val="28"/>
          <w:szCs w:val="28"/>
          <w:rtl/>
        </w:rPr>
        <w:t xml:space="preserve">الحسن قال حدثنا منذر بن جیفر </w:t>
      </w:r>
      <w:r>
        <w:rPr>
          <w:rStyle w:val="FootnoteReference"/>
        </w:rPr>
        <w:footnoteReference w:id="1396"/>
      </w:r>
      <w:r>
        <w:rPr>
          <w:rFonts w:ascii="IRNazanin" w:hAnsi="IRNazanin" w:eastAsia="IRNazanin" w:cs="IRNazanin"/>
          <w:lang w:bidi="fa-IR"/>
          <w:color w:val="111111"/>
          <w:sz w:val="28"/>
          <w:szCs w:val="28"/>
          <w:rtl/>
        </w:rPr>
        <w:t xml:space="preserve">قال حدثنا محمد بن یزید البانی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قال کنت عند جعفر بن محمد علیهما السلام إلی أن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یزنی الزانی وهو مؤمن ولا یسرق وهو مؤمن</w:t>
      </w:r>
    </w:p>
    <w:p>
      <w:pPr>
        <w:pStyle w:val="BookText"/>
      </w:pPr>
      <w:r>
        <w:rPr>
          <w:rFonts w:ascii="IRNazanin" w:hAnsi="IRNazanin" w:eastAsia="IRNazanin" w:cs="IRNazanin"/>
          <w:lang w:bidi="fa-IR"/>
          <w:color w:val="111111"/>
          <w:sz w:val="28"/>
          <w:szCs w:val="28"/>
          <w:rtl/>
        </w:rPr>
        <w:t xml:space="preserve">ولا یشرب الخمر وهو مؤمن الخبر.</w:t>
      </w:r>
    </w:p>
    <w:p>
      <w:pPr>
        <w:pStyle w:val="BookText"/>
      </w:pPr>
      <w:r>
        <w:rPr>
          <w:rFonts w:ascii="IRNazanin" w:hAnsi="IRNazanin" w:eastAsia="IRNazanin" w:cs="IRNazanin"/>
          <w:lang w:bidi="fa-IR"/>
          <w:color w:val="111111"/>
          <w:sz w:val="28"/>
          <w:szCs w:val="28"/>
          <w:rtl/>
        </w:rPr>
        <w:t xml:space="preserve">وتقدم فی أحادیث باب (19) مصرف ما جعل للکعبة من أبواب</w:t>
      </w:r>
    </w:p>
    <w:p>
      <w:pPr>
        <w:pStyle w:val="BookText"/>
      </w:pPr>
      <w:r>
        <w:rPr>
          <w:rFonts w:ascii="IRNazanin" w:hAnsi="IRNazanin" w:eastAsia="IRNazanin" w:cs="IRNazanin"/>
          <w:lang w:bidi="fa-IR"/>
          <w:color w:val="111111"/>
          <w:sz w:val="28"/>
          <w:szCs w:val="28"/>
          <w:rtl/>
        </w:rPr>
        <w:t xml:space="preserve">بدؤ المشاعر وفضلها ما یدل علی أن القائم علیه السلام إذا قام أخذ بنی</w:t>
      </w:r>
    </w:p>
    <w:p>
      <w:pPr>
        <w:pStyle w:val="BookText"/>
      </w:pPr>
      <w:r>
        <w:rPr>
          <w:rFonts w:ascii="IRNazanin" w:hAnsi="IRNazanin" w:eastAsia="IRNazanin" w:cs="IRNazanin"/>
          <w:lang w:bidi="fa-IR"/>
          <w:color w:val="111111"/>
          <w:sz w:val="28"/>
          <w:szCs w:val="28"/>
          <w:rtl/>
        </w:rPr>
        <w:t xml:space="preserve">شیبة وقطع أیدیهم وطاف بهم وقال هؤلاء سراق الله لأنهم یأخذون عن</w:t>
      </w:r>
    </w:p>
    <w:p>
      <w:pPr>
        <w:pStyle w:val="BookText"/>
      </w:pPr>
      <w:r>
        <w:rPr>
          <w:rFonts w:ascii="IRNazanin" w:hAnsi="IRNazanin" w:eastAsia="IRNazanin" w:cs="IRNazanin"/>
          <w:lang w:bidi="fa-IR"/>
          <w:color w:val="111111"/>
          <w:sz w:val="28"/>
          <w:szCs w:val="28"/>
          <w:rtl/>
        </w:rPr>
        <w:t xml:space="preserve">الناس ما جعلوه هدیا للکعبة وفی روایة إسحاق (6) من باب (10) ما</w:t>
      </w:r>
    </w:p>
    <w:p>
      <w:pPr>
        <w:pStyle w:val="BookText"/>
      </w:pPr>
      <w:r>
        <w:rPr>
          <w:rFonts w:ascii="IRNazanin" w:hAnsi="IRNazanin" w:eastAsia="IRNazanin" w:cs="IRNazanin"/>
          <w:lang w:bidi="fa-IR"/>
          <w:color w:val="111111"/>
          <w:sz w:val="28"/>
          <w:szCs w:val="28"/>
          <w:rtl/>
        </w:rPr>
        <w:t xml:space="preserve">ورد فی بیان الکبائر من أبواب جهاد النفس قوله علیه السلام فی قول</w:t>
      </w:r>
    </w:p>
    <w:p>
      <w:pPr>
        <w:pStyle w:val="BookText"/>
      </w:pPr>
      <w:r>
        <w:rPr>
          <w:rFonts w:ascii="IRNazanin" w:hAnsi="IRNazanin" w:eastAsia="IRNazanin" w:cs="IRNazanin"/>
          <w:lang w:bidi="fa-IR"/>
          <w:color w:val="111111"/>
          <w:sz w:val="28"/>
          <w:szCs w:val="28"/>
          <w:rtl/>
        </w:rPr>
        <w:t xml:space="preserve">الله عز وجل " الذین یجتنبون کبائر الاثم والفواحش الا اللمم " قال</w:t>
      </w:r>
    </w:p>
    <w:p>
      <w:pPr>
        <w:pStyle w:val="BookText"/>
      </w:pPr>
      <w:r>
        <w:rPr>
          <w:rFonts w:ascii="IRNazanin" w:hAnsi="IRNazanin" w:eastAsia="IRNazanin" w:cs="IRNazanin"/>
          <w:lang w:bidi="fa-IR"/>
          <w:color w:val="111111"/>
          <w:sz w:val="28"/>
          <w:szCs w:val="28"/>
          <w:rtl/>
        </w:rPr>
        <w:t xml:space="preserve">الفواحش الزنا والسرقة وفی روایة أعمش (12) قوله علیه السلام</w:t>
      </w:r>
    </w:p>
    <w:p>
      <w:pPr>
        <w:pStyle w:val="BookText"/>
      </w:pPr>
      <w:r>
        <w:rPr>
          <w:rFonts w:ascii="IRNazanin" w:hAnsi="IRNazanin" w:eastAsia="IRNazanin" w:cs="IRNazanin"/>
          <w:lang w:bidi="fa-IR"/>
          <w:color w:val="111111"/>
          <w:sz w:val="28"/>
          <w:szCs w:val="28"/>
          <w:rtl/>
        </w:rPr>
        <w:t xml:space="preserve">والکبائر محرمة وهی الشرک بالله (إلی أن قال) والسرقة.</w:t>
      </w:r>
    </w:p>
    <w:p>
      <w:pPr>
        <w:pStyle w:val="BookText"/>
      </w:pPr>
      <w:r>
        <w:rPr>
          <w:rFonts w:ascii="IRNazanin" w:hAnsi="IRNazanin" w:eastAsia="IRNazanin" w:cs="IRNazanin"/>
          <w:lang w:bidi="fa-IR"/>
          <w:color w:val="111111"/>
          <w:sz w:val="28"/>
          <w:szCs w:val="28"/>
          <w:rtl/>
        </w:rPr>
        <w:t xml:space="preserve">وفی روایة ابن شاذان (14) قوله علیه السلام وهی (أی الکبائر)</w:t>
      </w:r>
    </w:p>
    <w:p>
      <w:pPr>
        <w:pStyle w:val="BookText"/>
      </w:pPr>
      <w:r>
        <w:rPr>
          <w:rFonts w:ascii="IRNazanin" w:hAnsi="IRNazanin" w:eastAsia="IRNazanin" w:cs="IRNazanin"/>
          <w:lang w:bidi="fa-IR"/>
          <w:color w:val="111111"/>
          <w:sz w:val="28"/>
          <w:szCs w:val="28"/>
          <w:rtl/>
        </w:rPr>
        <w:t xml:space="preserve">قتل النفس التی حرم الله تعالی والزنا والسرقة الخ وفی روایة ابن</w:t>
      </w:r>
    </w:p>
    <w:p>
      <w:pPr>
        <w:pStyle w:val="BookText"/>
      </w:pPr>
      <w:r>
        <w:rPr>
          <w:rFonts w:ascii="IRNazanin" w:hAnsi="IRNazanin" w:eastAsia="IRNazanin" w:cs="IRNazanin"/>
          <w:lang w:bidi="fa-IR"/>
          <w:color w:val="111111"/>
          <w:sz w:val="28"/>
          <w:szCs w:val="28"/>
          <w:rtl/>
        </w:rPr>
        <w:t xml:space="preserve">مسلم (18) قوله علیه السلام أکبر الکبائر الشرک (إلی أن قال) فقلت</w:t>
      </w:r>
    </w:p>
    <w:p>
      <w:pPr>
        <w:pStyle w:val="BookText"/>
      </w:pPr>
      <w:r>
        <w:rPr>
          <w:rFonts w:ascii="IRNazanin" w:hAnsi="IRNazanin" w:eastAsia="IRNazanin" w:cs="IRNazanin"/>
          <w:lang w:bidi="fa-IR"/>
          <w:color w:val="111111"/>
          <w:sz w:val="28"/>
          <w:szCs w:val="28"/>
          <w:rtl/>
        </w:rPr>
        <w:t xml:space="preserve">له الزناء والسرقة فقال علیه السلام لیسا من ذاک وفی روایة إسماعیل</w:t>
      </w:r>
    </w:p>
    <w:p>
      <w:pPr>
        <w:pStyle w:val="BookText"/>
      </w:pPr>
      <w:r>
        <w:rPr>
          <w:rFonts w:ascii="IRNazanin" w:hAnsi="IRNazanin" w:eastAsia="IRNazanin" w:cs="IRNazanin"/>
          <w:lang w:bidi="fa-IR"/>
          <w:color w:val="111111"/>
          <w:sz w:val="28"/>
          <w:szCs w:val="28"/>
          <w:rtl/>
        </w:rPr>
        <w:t xml:space="preserve">الکاتب (42) قوله یا عم ما أکبر الکبائر قال علیه السلام شرب الخمر</w:t>
      </w:r>
    </w:p>
    <w:p>
      <w:pPr>
        <w:pStyle w:val="BookText"/>
      </w:pPr>
      <w:r>
        <w:rPr>
          <w:rFonts w:ascii="IRNazanin" w:hAnsi="IRNazanin" w:eastAsia="IRNazanin" w:cs="IRNazanin"/>
          <w:lang w:bidi="fa-IR"/>
          <w:color w:val="111111"/>
          <w:sz w:val="28"/>
          <w:szCs w:val="28"/>
          <w:rtl/>
        </w:rPr>
        <w:t xml:space="preserve">(إلی أن قال) والسرقة. وفی روایة الأصبغ (1) من باب (15) ان العبد إذا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76" w:name="pg12434_132862"/>
    <w:bookmarkEnd w:id="176"/>
    <w:p>
      <w:pPr>
        <w:pStyle w:val="BookText"/>
      </w:pPr>
      <w:r>
        <w:rPr>
          <w:rFonts w:ascii="IRNazanin" w:hAnsi="IRNazanin" w:eastAsia="IRNazanin" w:cs="IRNazanin"/>
          <w:lang w:bidi="fa-IR"/>
          <w:color w:val="111111"/>
          <w:sz w:val="28"/>
          <w:szCs w:val="28"/>
          <w:rtl/>
        </w:rPr>
        <w:t xml:space="preserve">أذنب فارقه روح الایمان ما یدل علی أن السارق لا یسرق وهو مؤمن.</w:t>
      </w:r>
    </w:p>
    <w:p>
      <w:pPr>
        <w:pStyle w:val="BookText"/>
      </w:pPr>
      <w:r>
        <w:rPr>
          <w:rFonts w:ascii="IRNazanin" w:hAnsi="IRNazanin" w:eastAsia="IRNazanin" w:cs="IRNazanin"/>
          <w:lang w:bidi="fa-IR"/>
          <w:color w:val="111111"/>
          <w:sz w:val="28"/>
          <w:szCs w:val="28"/>
          <w:rtl/>
        </w:rPr>
        <w:t xml:space="preserve">وفی روایة عبید (4) قوله علیه السلام یا ابن قیس أما رسول الله</w:t>
      </w:r>
    </w:p>
    <w:p>
      <w:pPr>
        <w:pStyle w:val="BookText"/>
      </w:pPr>
      <w:r>
        <w:rPr>
          <w:rFonts w:ascii="IRNazanin" w:hAnsi="IRNazanin" w:eastAsia="IRNazanin" w:cs="IRNazanin"/>
          <w:lang w:bidi="fa-IR"/>
          <w:color w:val="111111"/>
          <w:sz w:val="28"/>
          <w:szCs w:val="28"/>
          <w:rtl/>
        </w:rPr>
        <w:t xml:space="preserve">صلی الله علیه وآله فقد قال لا یزنی الزانی وهو مؤمن ولا یسرق السارق</w:t>
      </w:r>
    </w:p>
    <w:p>
      <w:pPr>
        <w:pStyle w:val="BookText"/>
      </w:pPr>
      <w:r>
        <w:rPr>
          <w:rFonts w:ascii="IRNazanin" w:hAnsi="IRNazanin" w:eastAsia="IRNazanin" w:cs="IRNazanin"/>
          <w:lang w:bidi="fa-IR"/>
          <w:color w:val="111111"/>
          <w:sz w:val="28"/>
          <w:szCs w:val="28"/>
          <w:rtl/>
        </w:rPr>
        <w:t xml:space="preserve">وهو مؤمن فاذهب أنت وأصحابک حیث شئت وفی روایة الأزدی (8)</w:t>
      </w:r>
    </w:p>
    <w:p>
      <w:pPr>
        <w:pStyle w:val="BookText"/>
      </w:pPr>
      <w:r>
        <w:rPr>
          <w:rFonts w:ascii="IRNazanin" w:hAnsi="IRNazanin" w:eastAsia="IRNazanin" w:cs="IRNazanin"/>
          <w:lang w:bidi="fa-IR"/>
          <w:color w:val="111111"/>
          <w:sz w:val="28"/>
          <w:szCs w:val="28"/>
          <w:rtl/>
        </w:rPr>
        <w:t xml:space="preserve">قوله علیه السلام ولا یسرق السارق وهو مؤمن. وفی روایة ابن</w:t>
      </w:r>
    </w:p>
    <w:p>
      <w:pPr>
        <w:pStyle w:val="BookText"/>
      </w:pPr>
      <w:r>
        <w:rPr>
          <w:rFonts w:ascii="IRNazanin" w:hAnsi="IRNazanin" w:eastAsia="IRNazanin" w:cs="IRNazanin"/>
          <w:lang w:bidi="fa-IR"/>
          <w:color w:val="111111"/>
          <w:sz w:val="28"/>
          <w:szCs w:val="28"/>
          <w:rtl/>
        </w:rPr>
        <w:t xml:space="preserve">مسلم (32) من باب (1) تحریم الزناء من أبواب کاح المحرم قوله</w:t>
      </w:r>
    </w:p>
    <w:p>
      <w:pPr>
        <w:pStyle w:val="BookText"/>
      </w:pPr>
      <w:r>
        <w:rPr>
          <w:rFonts w:ascii="IRNazanin" w:hAnsi="IRNazanin" w:eastAsia="IRNazanin" w:cs="IRNazanin"/>
          <w:lang w:bidi="fa-IR"/>
          <w:color w:val="111111"/>
          <w:sz w:val="28"/>
          <w:szCs w:val="28"/>
          <w:rtl/>
        </w:rPr>
        <w:t xml:space="preserve">صلی الله علیه وآله ولا یسرق السارق حین یسرق وهو مؤمن وفی روایة</w:t>
      </w:r>
    </w:p>
    <w:p>
      <w:pPr>
        <w:pStyle w:val="BookText"/>
      </w:pPr>
      <w:r>
        <w:rPr>
          <w:rFonts w:ascii="IRNazanin" w:hAnsi="IRNazanin" w:eastAsia="IRNazanin" w:cs="IRNazanin"/>
          <w:lang w:bidi="fa-IR"/>
          <w:color w:val="111111"/>
          <w:sz w:val="28"/>
          <w:szCs w:val="28"/>
          <w:rtl/>
        </w:rPr>
        <w:t xml:space="preserve">زرارة (34) مثله وزاد إذا فعل شیئا من ذلک خرج منه روح الایمان وفی</w:t>
      </w:r>
    </w:p>
    <w:p>
      <w:pPr>
        <w:pStyle w:val="BookText"/>
      </w:pPr>
      <w:r>
        <w:rPr>
          <w:rFonts w:ascii="IRNazanin" w:hAnsi="IRNazanin" w:eastAsia="IRNazanin" w:cs="IRNazanin"/>
          <w:lang w:bidi="fa-IR"/>
          <w:color w:val="111111"/>
          <w:sz w:val="28"/>
          <w:szCs w:val="28"/>
          <w:rtl/>
        </w:rPr>
        <w:t xml:space="preserve">أحادیث باب (7) أنه لا کفالة فی حد ولا شفاعة من أبواب الحدود ما</w:t>
      </w:r>
    </w:p>
    <w:p>
      <w:pPr>
        <w:pStyle w:val="BookText"/>
      </w:pPr>
      <w:r>
        <w:rPr>
          <w:rFonts w:ascii="IRNazanin" w:hAnsi="IRNazanin" w:eastAsia="IRNazanin" w:cs="IRNazanin"/>
          <w:lang w:bidi="fa-IR"/>
          <w:color w:val="111111"/>
          <w:sz w:val="28"/>
          <w:szCs w:val="28"/>
          <w:rtl/>
        </w:rPr>
        <w:t xml:space="preserve">یدل علی حرمة السرقة ولزوم قطع ید السارق.</w:t>
      </w:r>
    </w:p>
    <w:p>
      <w:pPr>
        <w:pStyle w:val="BookText"/>
      </w:pPr>
      <w:r>
        <w:rPr>
          <w:rFonts w:ascii="IRNazanin" w:hAnsi="IRNazanin" w:eastAsia="IRNazanin" w:cs="IRNazanin"/>
          <w:lang w:bidi="fa-IR"/>
          <w:color w:val="111111"/>
          <w:sz w:val="28"/>
          <w:szCs w:val="28"/>
          <w:rtl/>
        </w:rPr>
        <w:t xml:space="preserve">وفی روایة أبی عبیدة (3) من باب (8) ان من ارتکب ما یوجب</w:t>
      </w:r>
    </w:p>
    <w:p>
      <w:pPr>
        <w:pStyle w:val="BookText"/>
      </w:pPr>
      <w:r>
        <w:rPr>
          <w:rFonts w:ascii="IRNazanin" w:hAnsi="IRNazanin" w:eastAsia="IRNazanin" w:cs="IRNazanin"/>
          <w:lang w:bidi="fa-IR"/>
          <w:color w:val="111111"/>
          <w:sz w:val="28"/>
          <w:szCs w:val="28"/>
          <w:rtl/>
        </w:rPr>
        <w:t xml:space="preserve">الحد جاهلا بالتحریم فلا یحد قوله علیه السلام لو وجدت رجلا من</w:t>
      </w:r>
    </w:p>
    <w:p>
      <w:pPr>
        <w:pStyle w:val="BookText"/>
      </w:pPr>
      <w:r>
        <w:rPr>
          <w:rFonts w:ascii="IRNazanin" w:hAnsi="IRNazanin" w:eastAsia="IRNazanin" w:cs="IRNazanin"/>
          <w:lang w:bidi="fa-IR"/>
          <w:color w:val="111111"/>
          <w:sz w:val="28"/>
          <w:szCs w:val="28"/>
          <w:rtl/>
        </w:rPr>
        <w:t xml:space="preserve">العجم أقر بجملة الاسلام لم یأته شئ من التفسیر زنی أو سرق أو شرب</w:t>
      </w:r>
    </w:p>
    <w:p>
      <w:pPr>
        <w:pStyle w:val="BookText"/>
      </w:pPr>
      <w:r>
        <w:rPr>
          <w:rFonts w:ascii="IRNazanin" w:hAnsi="IRNazanin" w:eastAsia="IRNazanin" w:cs="IRNazanin"/>
          <w:lang w:bidi="fa-IR"/>
          <w:color w:val="111111"/>
          <w:sz w:val="28"/>
          <w:szCs w:val="28"/>
          <w:rtl/>
        </w:rPr>
        <w:t xml:space="preserve">الخمر لم أقم علیه الحد إذا جهله وفی روایة ابن سنان (1) من باب (9)</w:t>
      </w:r>
    </w:p>
    <w:p>
      <w:pPr>
        <w:pStyle w:val="BookText"/>
      </w:pPr>
      <w:r>
        <w:rPr>
          <w:rFonts w:ascii="IRNazanin" w:hAnsi="IRNazanin" w:eastAsia="IRNazanin" w:cs="IRNazanin"/>
          <w:lang w:bidi="fa-IR"/>
          <w:color w:val="111111"/>
          <w:sz w:val="28"/>
          <w:szCs w:val="28"/>
          <w:rtl/>
        </w:rPr>
        <w:t xml:space="preserve">ان من ارتکب ما یوجب الحد فتاب قبل أن یؤخذ فلا یحد قوله علیه</w:t>
      </w:r>
    </w:p>
    <w:p>
      <w:pPr>
        <w:pStyle w:val="BookText"/>
      </w:pPr>
      <w:r>
        <w:rPr>
          <w:rFonts w:ascii="IRNazanin" w:hAnsi="IRNazanin" w:eastAsia="IRNazanin" w:cs="IRNazanin"/>
          <w:lang w:bidi="fa-IR"/>
          <w:color w:val="111111"/>
          <w:sz w:val="28"/>
          <w:szCs w:val="28"/>
          <w:rtl/>
        </w:rPr>
        <w:t xml:space="preserve">السلام السارق إذا جاء من قبل نفسه تائبا إلی الله عز وجل ورد سرقته</w:t>
      </w:r>
    </w:p>
    <w:p>
      <w:pPr>
        <w:pStyle w:val="BookText"/>
      </w:pPr>
      <w:r>
        <w:rPr>
          <w:rFonts w:ascii="IRNazanin" w:hAnsi="IRNazanin" w:eastAsia="IRNazanin" w:cs="IRNazanin"/>
          <w:lang w:bidi="fa-IR"/>
          <w:color w:val="111111"/>
          <w:sz w:val="28"/>
          <w:szCs w:val="28"/>
          <w:rtl/>
        </w:rPr>
        <w:t xml:space="preserve">علی صاحبه فلا قطع علیه.</w:t>
      </w:r>
    </w:p>
    <w:p>
      <w:pPr>
        <w:pStyle w:val="BookText"/>
      </w:pPr>
      <w:r>
        <w:rPr>
          <w:rFonts w:ascii="IRNazanin" w:hAnsi="IRNazanin" w:eastAsia="IRNazanin" w:cs="IRNazanin"/>
          <w:lang w:bidi="fa-IR"/>
          <w:color w:val="111111"/>
          <w:sz w:val="28"/>
          <w:szCs w:val="28"/>
          <w:rtl/>
        </w:rPr>
        <w:t xml:space="preserve">ویأتی فی أحادیث الباب التالی وسائر أبواب المربوطة بالسرقة</w:t>
      </w:r>
    </w:p>
    <w:p>
      <w:pPr>
        <w:pStyle w:val="BookText"/>
      </w:pPr>
      <w:r>
        <w:rPr>
          <w:rFonts w:ascii="IRNazanin" w:hAnsi="IRNazanin" w:eastAsia="IRNazanin" w:cs="IRNazanin"/>
          <w:lang w:bidi="fa-IR"/>
          <w:color w:val="111111"/>
          <w:sz w:val="28"/>
          <w:szCs w:val="28"/>
          <w:rtl/>
        </w:rPr>
        <w:t xml:space="preserve">ما یدل علی ذلک وفی روایة العوالی (44) من باب (1) حرمة دم المؤمن</w:t>
      </w:r>
    </w:p>
    <w:p>
      <w:pPr>
        <w:pStyle w:val="BookText"/>
      </w:pPr>
      <w:r>
        <w:rPr>
          <w:rFonts w:ascii="IRNazanin" w:hAnsi="IRNazanin" w:eastAsia="IRNazanin" w:cs="IRNazanin"/>
          <w:lang w:bidi="fa-IR"/>
          <w:color w:val="111111"/>
          <w:sz w:val="28"/>
          <w:szCs w:val="28"/>
          <w:rtl/>
        </w:rPr>
        <w:t xml:space="preserve">من أبواب ما یحرم من الدماء قوله صلی الله علیه وآله لا یسرق السارق</w:t>
      </w:r>
    </w:p>
    <w:p>
      <w:pPr>
        <w:pStyle w:val="BookText"/>
      </w:pPr>
      <w:r>
        <w:rPr>
          <w:rFonts w:ascii="IRNazanin" w:hAnsi="IRNazanin" w:eastAsia="IRNazanin" w:cs="IRNazanin"/>
          <w:lang w:bidi="fa-IR"/>
          <w:color w:val="111111"/>
          <w:sz w:val="28"/>
          <w:szCs w:val="28"/>
          <w:rtl/>
        </w:rPr>
        <w:t xml:space="preserve">حین یسرق وهو مؤمن.</w:t>
      </w:r>
    </w:p>
    <w:p>
      <w:pPr>
        <w:pStyle w:val="Heading4"/>
      </w:pPr>
      <w:bookmarkStart w:id="429" w:name="_Toc222"/>
      <w:r>
        <w:t>(2) باب ان أقل ما یقطع فیه السارق ربع دینار أو قیمته</w:t>
      </w:r>
      <w:bookmarkEnd w:id="429"/>
    </w:p>
    <w:p>
      <w:pPr>
        <w:pStyle w:val="BookText"/>
      </w:pPr>
      <w:r>
        <w:rPr>
          <w:rFonts w:ascii="IRNazanin" w:hAnsi="IRNazanin" w:eastAsia="IRNazanin" w:cs="IRNazanin"/>
          <w:lang w:bidi="fa-IR"/>
          <w:color w:val="111111"/>
          <w:sz w:val="28"/>
          <w:szCs w:val="28"/>
          <w:rtl/>
        </w:rPr>
        <w:t xml:space="preserve">1553 (1) کافی 221 ج 7 - محمد بن یحیی عن تهذیب 99 ج 10 -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238 ج 4 - أحمد بن محمد عن ابن محبوب عن أبی أیوب عن</w:t>
      </w:r>
    </w:p>
    <w:p>
      <w:pPr>
        <w:pStyle w:val="BookText"/>
      </w:pPr>
      <w:r>
        <w:rPr>
          <w:rFonts w:ascii="IRNazanin" w:hAnsi="IRNazanin" w:eastAsia="IRNazanin" w:cs="IRNazanin"/>
          <w:lang w:bidi="fa-IR"/>
          <w:color w:val="111111"/>
          <w:sz w:val="28"/>
          <w:szCs w:val="28"/>
          <w:rtl/>
        </w:rPr>
        <w:t xml:space="preserve">محمد بن مسلم قال قلت لأبی عبد الله علیه السلام فی کم یقطع السارق</w:t>
      </w:r>
    </w:p>
    <w:p>
      <w:pPr>
        <w:pStyle w:val="BookText"/>
      </w:pPr>
      <w:r>
        <w:rPr>
          <w:rFonts w:ascii="IRNazanin" w:hAnsi="IRNazanin" w:eastAsia="IRNazanin" w:cs="IRNazanin"/>
          <w:lang w:bidi="fa-IR"/>
          <w:color w:val="111111"/>
          <w:sz w:val="28"/>
          <w:szCs w:val="28"/>
          <w:rtl/>
        </w:rPr>
        <w:t xml:space="preserve">فقال فی ربع دینار قال قلت له فی درهمین فقال فی ربع دینار بلغ الدینار</w:t>
      </w:r>
    </w:p>
    <w:p>
      <w:pPr>
        <w:pStyle w:val="BookText"/>
      </w:pPr>
      <w:r>
        <w:rPr>
          <w:rFonts w:ascii="IRNazanin" w:hAnsi="IRNazanin" w:eastAsia="IRNazanin" w:cs="IRNazanin"/>
          <w:lang w:bidi="fa-IR"/>
          <w:color w:val="111111"/>
          <w:sz w:val="28"/>
          <w:szCs w:val="28"/>
          <w:rtl/>
        </w:rPr>
        <w:t xml:space="preserve">ما بلغ قال فقلت له أرأیت من سرق أقل من ربع دینار هل یقع علیه حین</w:t>
      </w:r>
    </w:p>
    <w:p>
      <w:pPr>
        <w:pStyle w:val="BookText"/>
      </w:pPr>
      <w:r>
        <w:rPr>
          <w:rFonts w:ascii="IRNazanin" w:hAnsi="IRNazanin" w:eastAsia="IRNazanin" w:cs="IRNazanin"/>
          <w:lang w:bidi="fa-IR"/>
          <w:color w:val="111111"/>
          <w:sz w:val="28"/>
          <w:szCs w:val="28"/>
          <w:rtl/>
        </w:rPr>
        <w:t xml:space="preserve">سرق اسم السارق و (هل - کا - صا) هو عند الله سارق فی تلک الحال</w:t>
      </w:r>
    </w:p>
    <w:p>
      <w:pPr>
        <w:pStyle w:val="BookText"/>
      </w:pPr>
      <w:r>
        <w:rPr>
          <w:rFonts w:ascii="IRNazanin" w:hAnsi="IRNazanin" w:eastAsia="IRNazanin" w:cs="IRNazanin"/>
          <w:lang w:bidi="fa-IR"/>
          <w:color w:val="111111"/>
          <w:sz w:val="28"/>
          <w:szCs w:val="28"/>
          <w:rtl/>
        </w:rPr>
        <w:t xml:space="preserve">فقال کل من سرق من مسلم شیئا قد حواه </w:t>
      </w:r>
      <w:r>
        <w:rPr>
          <w:rStyle w:val="FootnoteReference"/>
        </w:rPr>
        <w:footnoteReference w:id="1398"/>
      </w:r>
      <w:r>
        <w:rPr>
          <w:rFonts w:ascii="IRNazanin" w:hAnsi="IRNazanin" w:eastAsia="IRNazanin" w:cs="IRNazanin"/>
          <w:lang w:bidi="fa-IR"/>
          <w:color w:val="111111"/>
          <w:sz w:val="28"/>
          <w:szCs w:val="28"/>
          <w:rtl/>
        </w:rPr>
        <w:t xml:space="preserve">وأحرزه فهو یقع علیه اسم</w:t>
      </w:r>
    </w:p>
    <w:p>
      <w:pPr>
        <w:pStyle w:val="BookText"/>
      </w:pPr>
      <w:r>
        <w:rPr>
          <w:rFonts w:ascii="IRNazanin" w:hAnsi="IRNazanin" w:eastAsia="IRNazanin" w:cs="IRNazanin"/>
          <w:lang w:bidi="fa-IR"/>
          <w:color w:val="111111"/>
          <w:sz w:val="28"/>
          <w:szCs w:val="28"/>
          <w:rtl/>
        </w:rPr>
        <w:t xml:space="preserve">السارق وهو عند الله سارق </w:t>
      </w:r>
      <w:r>
        <w:rPr>
          <w:rStyle w:val="FootnoteReference"/>
        </w:rPr>
        <w:footnoteReference w:id="1399"/>
      </w:r>
      <w:r>
        <w:rPr>
          <w:rFonts w:ascii="IRNazanin" w:hAnsi="IRNazanin" w:eastAsia="IRNazanin" w:cs="IRNazanin"/>
          <w:lang w:bidi="fa-IR"/>
          <w:color w:val="111111"/>
          <w:sz w:val="28"/>
          <w:szCs w:val="28"/>
          <w:rtl/>
        </w:rPr>
        <w:t xml:space="preserve">ولکن لا یقطع إلا فی ربع دینار أو أکثر ولو</w:t>
      </w:r>
    </w:p>
    <w:p>
      <w:pPr>
        <w:pStyle w:val="BookText"/>
      </w:pPr>
      <w:r>
        <w:rPr>
          <w:rFonts w:ascii="IRNazanin" w:hAnsi="IRNazanin" w:eastAsia="IRNazanin" w:cs="IRNazanin"/>
          <w:lang w:bidi="fa-IR"/>
          <w:color w:val="111111"/>
          <w:sz w:val="28"/>
          <w:szCs w:val="28"/>
          <w:rtl/>
        </w:rPr>
        <w:t xml:space="preserve">قطعت أیدی السراق </w:t>
      </w:r>
      <w:r>
        <w:rPr>
          <w:rStyle w:val="FootnoteReference"/>
        </w:rPr>
        <w:footnoteReference w:id="1400"/>
      </w:r>
      <w:r>
        <w:rPr>
          <w:rFonts w:ascii="IRNazanin" w:hAnsi="IRNazanin" w:eastAsia="IRNazanin" w:cs="IRNazanin"/>
          <w:lang w:bidi="fa-IR"/>
          <w:color w:val="111111"/>
          <w:sz w:val="28"/>
          <w:szCs w:val="28"/>
          <w:rtl/>
        </w:rPr>
        <w:t xml:space="preserve">فیما هو أقل من ربع دینار لألفیت عامة الناس</w:t>
      </w:r>
    </w:p>
    <w:p>
      <w:pPr>
        <w:pStyle w:val="BookText"/>
      </w:pPr>
      <w:r>
        <w:rPr>
          <w:rFonts w:ascii="IRNazanin" w:hAnsi="IRNazanin" w:eastAsia="IRNazanin" w:cs="IRNazanin"/>
          <w:lang w:bidi="fa-IR"/>
          <w:color w:val="111111"/>
          <w:sz w:val="28"/>
          <w:szCs w:val="28"/>
          <w:rtl/>
        </w:rPr>
        <w:t xml:space="preserve">مقطعین.</w:t>
      </w:r>
    </w:p>
    <w:p>
      <w:pPr>
        <w:pStyle w:val="BookText"/>
      </w:pPr>
      <w:r>
        <w:rPr>
          <w:rFonts w:ascii="IRNazanin" w:hAnsi="IRNazanin" w:eastAsia="IRNazanin" w:cs="IRNazanin"/>
          <w:lang w:bidi="fa-IR"/>
          <w:color w:val="111111"/>
          <w:sz w:val="28"/>
          <w:szCs w:val="28"/>
          <w:rtl/>
        </w:rPr>
        <w:t xml:space="preserve">1554 (2) کافی 221 ج 7 - عدة من أصحابنا عن تهذیب 99 ج 10 -</w:t>
      </w:r>
    </w:p>
    <w:p>
      <w:pPr>
        <w:pStyle w:val="BookText"/>
      </w:pPr>
      <w:r>
        <w:rPr>
          <w:rFonts w:ascii="IRNazanin" w:hAnsi="IRNazanin" w:eastAsia="IRNazanin" w:cs="IRNazanin"/>
          <w:lang w:bidi="fa-IR"/>
          <w:color w:val="111111"/>
          <w:sz w:val="28"/>
          <w:szCs w:val="28"/>
          <w:rtl/>
        </w:rPr>
        <w:t xml:space="preserve">استبصار 238 ج 4 - أحمد بن محمد عن الحسین بن سعید عن القاسم بن</w:t>
      </w:r>
    </w:p>
    <w:p>
      <w:pPr>
        <w:pStyle w:val="BookText"/>
      </w:pPr>
      <w:r>
        <w:rPr>
          <w:rFonts w:ascii="IRNazanin" w:hAnsi="IRNazanin" w:eastAsia="IRNazanin" w:cs="IRNazanin"/>
          <w:lang w:bidi="fa-IR"/>
          <w:color w:val="111111"/>
          <w:sz w:val="28"/>
          <w:szCs w:val="28"/>
          <w:rtl/>
        </w:rPr>
        <w:t xml:space="preserve">محمد عن علی بن أبی حمزة عن أبی عبد الله علیه السلام قال لا تقطع ید</w:t>
      </w:r>
    </w:p>
    <w:p>
      <w:pPr>
        <w:pStyle w:val="BookText"/>
      </w:pPr>
      <w:r>
        <w:rPr>
          <w:rFonts w:ascii="IRNazanin" w:hAnsi="IRNazanin" w:eastAsia="IRNazanin" w:cs="IRNazanin"/>
          <w:lang w:bidi="fa-IR"/>
          <w:color w:val="111111"/>
          <w:sz w:val="28"/>
          <w:szCs w:val="28"/>
          <w:rtl/>
        </w:rPr>
        <w:t xml:space="preserve">السارق حتی تبلغ سرقته ربع دینار وقد قطع علی صلوات الله علیه فی</w:t>
      </w:r>
    </w:p>
    <w:p>
      <w:pPr>
        <w:pStyle w:val="BookText"/>
      </w:pPr>
      <w:r>
        <w:rPr>
          <w:rFonts w:ascii="IRNazanin" w:hAnsi="IRNazanin" w:eastAsia="IRNazanin" w:cs="IRNazanin"/>
          <w:lang w:bidi="fa-IR"/>
          <w:color w:val="111111"/>
          <w:sz w:val="28"/>
          <w:szCs w:val="28"/>
          <w:rtl/>
        </w:rPr>
        <w:t xml:space="preserve">بیضة حدید قال علی وقال أبو بصیر سألت أبا عبد الله علیه السلام عن أدنی</w:t>
      </w:r>
    </w:p>
    <w:p>
      <w:pPr>
        <w:pStyle w:val="BookText"/>
      </w:pPr>
      <w:r>
        <w:rPr>
          <w:rFonts w:ascii="IRNazanin" w:hAnsi="IRNazanin" w:eastAsia="IRNazanin" w:cs="IRNazanin"/>
          <w:lang w:bidi="fa-IR"/>
          <w:color w:val="111111"/>
          <w:sz w:val="28"/>
          <w:szCs w:val="28"/>
          <w:rtl/>
        </w:rPr>
        <w:t xml:space="preserve">ما یقطع فیه السارق فقال فی بیضة حدید قلت وکم ثمنها قال ربع دینار.</w:t>
      </w:r>
    </w:p>
    <w:p>
      <w:pPr>
        <w:pStyle w:val="BookText"/>
      </w:pPr>
      <w:r>
        <w:rPr>
          <w:rFonts w:ascii="IRNazanin" w:hAnsi="IRNazanin" w:eastAsia="IRNazanin" w:cs="IRNazanin"/>
          <w:lang w:bidi="fa-IR"/>
          <w:color w:val="111111"/>
          <w:sz w:val="28"/>
          <w:szCs w:val="28"/>
          <w:rtl/>
        </w:rPr>
        <w:t xml:space="preserve">1555 (3) مستدرک 235 ج 3 - الشیخ أبو الفتوح الرازی فی تفسیره</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القطع فی ربع دینار.</w:t>
      </w:r>
    </w:p>
    <w:p>
      <w:pPr>
        <w:pStyle w:val="BookText"/>
      </w:pPr>
      <w:r>
        <w:rPr>
          <w:rFonts w:ascii="IRNazanin" w:hAnsi="IRNazanin" w:eastAsia="IRNazanin" w:cs="IRNazanin"/>
          <w:lang w:bidi="fa-IR"/>
          <w:color w:val="111111"/>
          <w:sz w:val="28"/>
          <w:szCs w:val="28"/>
          <w:rtl/>
        </w:rPr>
        <w:t xml:space="preserve">1556 (4) عوالی اللئالی 39 ج 1 - وقال صلی الله علیه وآله لا قطع</w:t>
      </w:r>
    </w:p>
    <w:p>
      <w:pPr>
        <w:pStyle w:val="BookText"/>
      </w:pPr>
      <w:r>
        <w:rPr>
          <w:rFonts w:ascii="IRNazanin" w:hAnsi="IRNazanin" w:eastAsia="IRNazanin" w:cs="IRNazanin"/>
          <w:lang w:bidi="fa-IR"/>
          <w:color w:val="111111"/>
          <w:sz w:val="28"/>
          <w:szCs w:val="28"/>
          <w:rtl/>
        </w:rPr>
        <w:t xml:space="preserve">الا فی ربع دینار.</w:t>
      </w:r>
    </w:p>
    <w:p>
      <w:pPr>
        <w:pStyle w:val="BookText"/>
      </w:pPr>
      <w:r>
        <w:rPr>
          <w:rFonts w:ascii="IRNazanin" w:hAnsi="IRNazanin" w:eastAsia="IRNazanin" w:cs="IRNazanin"/>
          <w:lang w:bidi="fa-IR"/>
          <w:color w:val="111111"/>
          <w:sz w:val="28"/>
          <w:szCs w:val="28"/>
          <w:rtl/>
        </w:rPr>
        <w:t xml:space="preserve">1557 (5) تهذیب 100 ج 10 - استبصار 239 ج 4 - الحسین بن سعید</w:t>
      </w:r>
    </w:p>
    <w:p>
      <w:pPr>
        <w:pStyle w:val="BookText"/>
      </w:pPr>
      <w:r>
        <w:rPr>
          <w:rFonts w:ascii="IRNazanin" w:hAnsi="IRNazanin" w:eastAsia="IRNazanin" w:cs="IRNazanin"/>
          <w:lang w:bidi="fa-IR"/>
          <w:color w:val="111111"/>
          <w:sz w:val="28"/>
          <w:szCs w:val="28"/>
          <w:rtl/>
        </w:rPr>
        <w:t xml:space="preserve">عن فضالة عن أبان عن سلمة عن أبی عبد الله عن أبیه علیهما السلان ان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کان یقطع السارق فی ربع دینار.</w:t>
      </w:r>
    </w:p>
    <w:p>
      <w:pPr>
        <w:pStyle w:val="BookText"/>
      </w:pPr>
      <w:r>
        <w:rPr>
          <w:rFonts w:ascii="IRNazanin" w:hAnsi="IRNazanin" w:eastAsia="IRNazanin" w:cs="IRNazanin"/>
          <w:lang w:bidi="fa-IR"/>
          <w:color w:val="111111"/>
          <w:sz w:val="28"/>
          <w:szCs w:val="28"/>
          <w:rtl/>
        </w:rPr>
        <w:t xml:space="preserve">1558 (6) کافی 221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100 ج 10 - استبصار 239 ج 4 - یونس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لا یقطع (ید - کا) السارق إلا فی</w:t>
      </w:r>
    </w:p>
    <w:p>
      <w:pPr>
        <w:pStyle w:val="BookText"/>
      </w:pPr>
      <w:r>
        <w:rPr>
          <w:rFonts w:ascii="IRNazanin" w:hAnsi="IRNazanin" w:eastAsia="IRNazanin" w:cs="IRNazanin"/>
          <w:lang w:bidi="fa-IR"/>
          <w:color w:val="111111"/>
          <w:sz w:val="28"/>
          <w:szCs w:val="28"/>
          <w:rtl/>
        </w:rPr>
        <w:t xml:space="preserve">شئ تبلغ قیمته مجنا وهو ربع دینار.</w:t>
      </w:r>
    </w:p>
    <w:p>
      <w:pPr>
        <w:pStyle w:val="BookText"/>
      </w:pPr>
      <w:r>
        <w:rPr>
          <w:rFonts w:ascii="IRNazanin" w:hAnsi="IRNazanin" w:eastAsia="IRNazanin" w:cs="IRNazanin"/>
          <w:lang w:bidi="fa-IR"/>
          <w:color w:val="111111"/>
          <w:sz w:val="28"/>
          <w:szCs w:val="28"/>
          <w:rtl/>
        </w:rPr>
        <w:t xml:space="preserve">1559 (7) مستدرک 121 ج 18 - أحمد بن محمد بن عیسی فی نوادره</w:t>
      </w:r>
    </w:p>
    <w:p>
      <w:pPr>
        <w:pStyle w:val="BookText"/>
      </w:pPr>
      <w:r>
        <w:rPr>
          <w:rFonts w:ascii="IRNazanin" w:hAnsi="IRNazanin" w:eastAsia="IRNazanin" w:cs="IRNazanin"/>
          <w:lang w:bidi="fa-IR"/>
          <w:color w:val="111111"/>
          <w:sz w:val="28"/>
          <w:szCs w:val="28"/>
          <w:rtl/>
        </w:rPr>
        <w:t xml:space="preserve">عن أحمد بن محمد عن عبد الله بن سنان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یقطع السارق فی کل شئ یبلغ ثمنه مجنا وهو ربع دینار</w:t>
      </w:r>
    </w:p>
    <w:p>
      <w:pPr>
        <w:pStyle w:val="BookText"/>
      </w:pPr>
      <w:r>
        <w:rPr>
          <w:rFonts w:ascii="IRNazanin" w:hAnsi="IRNazanin" w:eastAsia="IRNazanin" w:cs="IRNazanin"/>
          <w:lang w:bidi="fa-IR"/>
          <w:color w:val="111111"/>
          <w:sz w:val="28"/>
          <w:szCs w:val="28"/>
          <w:rtl/>
        </w:rPr>
        <w:t xml:space="preserve">إن کان سرقة من بیت أو سوق أو غیر ذلک.</w:t>
      </w:r>
    </w:p>
    <w:p>
      <w:pPr>
        <w:pStyle w:val="BookText"/>
      </w:pPr>
      <w:r>
        <w:rPr>
          <w:rFonts w:ascii="IRNazanin" w:hAnsi="IRNazanin" w:eastAsia="IRNazanin" w:cs="IRNazanin"/>
          <w:lang w:bidi="fa-IR"/>
          <w:color w:val="111111"/>
          <w:sz w:val="28"/>
          <w:szCs w:val="28"/>
          <w:rtl/>
        </w:rPr>
        <w:t xml:space="preserve">1560 (8) کافی 221 ج 7 - تهذیب 100 ج 10 - علی بن إبراهیم</w:t>
      </w:r>
    </w:p>
    <w:p>
      <w:pPr>
        <w:pStyle w:val="BookText"/>
      </w:pPr>
      <w:r>
        <w:rPr>
          <w:rFonts w:ascii="IRNazanin" w:hAnsi="IRNazanin" w:eastAsia="IRNazanin" w:cs="IRNazanin"/>
          <w:lang w:bidi="fa-IR"/>
          <w:color w:val="111111"/>
          <w:sz w:val="28"/>
          <w:szCs w:val="28"/>
          <w:rtl/>
        </w:rPr>
        <w:t xml:space="preserve">عن محمد بن عیسی بن عبید عن یونس عن سماعة بن مهران عن أبی</w:t>
      </w:r>
    </w:p>
    <w:p>
      <w:pPr>
        <w:pStyle w:val="BookText"/>
      </w:pPr>
      <w:r>
        <w:rPr>
          <w:rFonts w:ascii="IRNazanin" w:hAnsi="IRNazanin" w:eastAsia="IRNazanin" w:cs="IRNazanin"/>
          <w:lang w:bidi="fa-IR"/>
          <w:color w:val="111111"/>
          <w:sz w:val="28"/>
          <w:szCs w:val="28"/>
          <w:rtl/>
        </w:rPr>
        <w:t xml:space="preserve">عبد الله علیه السلام قال قطع أمیر المؤمنین علیه السلام فی بیضة (قال -</w:t>
      </w:r>
    </w:p>
    <w:p>
      <w:pPr>
        <w:pStyle w:val="BookText"/>
      </w:pPr>
      <w:r>
        <w:rPr>
          <w:rFonts w:ascii="IRNazanin" w:hAnsi="IRNazanin" w:eastAsia="IRNazanin" w:cs="IRNazanin"/>
          <w:lang w:bidi="fa-IR"/>
          <w:color w:val="111111"/>
          <w:sz w:val="28"/>
          <w:szCs w:val="28"/>
          <w:rtl/>
        </w:rPr>
        <w:t xml:space="preserve">یب) قلت وما بیضة قال بیضة قیمتها ربع دینار (قال - یب) (و - خ) قلت</w:t>
      </w:r>
    </w:p>
    <w:p>
      <w:pPr>
        <w:pStyle w:val="BookText"/>
      </w:pPr>
      <w:r>
        <w:rPr>
          <w:rFonts w:ascii="IRNazanin" w:hAnsi="IRNazanin" w:eastAsia="IRNazanin" w:cs="IRNazanin"/>
          <w:lang w:bidi="fa-IR"/>
          <w:color w:val="111111"/>
          <w:sz w:val="28"/>
          <w:szCs w:val="28"/>
          <w:rtl/>
        </w:rPr>
        <w:t xml:space="preserve">هو أدنی حد السارق فسکت.</w:t>
      </w:r>
    </w:p>
    <w:p>
      <w:pPr>
        <w:pStyle w:val="BookText"/>
      </w:pPr>
      <w:r>
        <w:rPr>
          <w:rFonts w:ascii="IRNazanin" w:hAnsi="IRNazanin" w:eastAsia="IRNazanin" w:cs="IRNazanin"/>
          <w:lang w:bidi="fa-IR"/>
          <w:color w:val="111111"/>
          <w:sz w:val="28"/>
          <w:szCs w:val="28"/>
          <w:rtl/>
        </w:rPr>
        <w:t xml:space="preserve">1561 (9) تهذیب 101 ج 10 - استبصار 240 ج 4 - الحسین بن سعید</w:t>
      </w:r>
    </w:p>
    <w:p>
      <w:pPr>
        <w:pStyle w:val="BookText"/>
      </w:pPr>
      <w:r>
        <w:rPr>
          <w:rFonts w:ascii="IRNazanin" w:hAnsi="IRNazanin" w:eastAsia="IRNazanin" w:cs="IRNazanin"/>
          <w:lang w:bidi="fa-IR"/>
          <w:color w:val="111111"/>
          <w:sz w:val="28"/>
          <w:szCs w:val="28"/>
          <w:rtl/>
        </w:rPr>
        <w:t xml:space="preserve">عن عثمان بن عیسی عن سماعة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قطع أمیر المؤمنین علیه السلام رجلا فی بیضة قلت وأی بیضة قال</w:t>
      </w:r>
    </w:p>
    <w:p>
      <w:pPr>
        <w:pStyle w:val="BookText"/>
      </w:pPr>
      <w:r>
        <w:rPr>
          <w:rFonts w:ascii="IRNazanin" w:hAnsi="IRNazanin" w:eastAsia="IRNazanin" w:cs="IRNazanin"/>
          <w:lang w:bidi="fa-IR"/>
          <w:color w:val="111111"/>
          <w:sz w:val="28"/>
          <w:szCs w:val="28"/>
          <w:rtl/>
        </w:rPr>
        <w:t xml:space="preserve">بیضة حدید قیمتها ثلث دینار فقلت هذا أدنی حد السارق فسکت.</w:t>
      </w:r>
    </w:p>
    <w:p>
      <w:pPr>
        <w:pStyle w:val="BookText"/>
      </w:pPr>
      <w:r>
        <w:rPr>
          <w:rFonts w:ascii="IRNazanin" w:hAnsi="IRNazanin" w:eastAsia="IRNazanin" w:cs="IRNazanin"/>
          <w:lang w:bidi="fa-IR"/>
          <w:color w:val="111111"/>
          <w:sz w:val="28"/>
          <w:szCs w:val="28"/>
          <w:rtl/>
        </w:rPr>
        <w:t xml:space="preserve">1562 (10) عوالی اللئالی 39 ج 1 - روی عنه صلی الله علیه وآله أنه</w:t>
      </w:r>
    </w:p>
    <w:p>
      <w:pPr>
        <w:pStyle w:val="BookText"/>
      </w:pPr>
      <w:r>
        <w:rPr>
          <w:rFonts w:ascii="IRNazanin" w:hAnsi="IRNazanin" w:eastAsia="IRNazanin" w:cs="IRNazanin"/>
          <w:lang w:bidi="fa-IR"/>
          <w:color w:val="111111"/>
          <w:sz w:val="28"/>
          <w:szCs w:val="28"/>
          <w:rtl/>
        </w:rPr>
        <w:t xml:space="preserve">قال لعن الله السارق یسرق البیضة فیقطع یده ویسرق الحبل فیقطع یده.</w:t>
      </w:r>
    </w:p>
    <w:p>
      <w:pPr>
        <w:pStyle w:val="BookText"/>
      </w:pPr>
      <w:r>
        <w:rPr>
          <w:rFonts w:ascii="IRNazanin" w:hAnsi="IRNazanin" w:eastAsia="IRNazanin" w:cs="IRNazanin"/>
          <w:lang w:bidi="fa-IR"/>
          <w:color w:val="111111"/>
          <w:sz w:val="28"/>
          <w:szCs w:val="28"/>
          <w:rtl/>
        </w:rPr>
        <w:t xml:space="preserve">1563 (11) فقیه 45 ج 4 - وسئل أبو عبد الله علیه السلام عن أدنی ما</w:t>
      </w:r>
    </w:p>
    <w:p>
      <w:pPr>
        <w:pStyle w:val="BookText"/>
      </w:pPr>
      <w:r>
        <w:rPr>
          <w:rFonts w:ascii="IRNazanin" w:hAnsi="IRNazanin" w:eastAsia="IRNazanin" w:cs="IRNazanin"/>
          <w:lang w:bidi="fa-IR"/>
          <w:color w:val="111111"/>
          <w:sz w:val="28"/>
          <w:szCs w:val="28"/>
          <w:rtl/>
        </w:rPr>
        <w:t xml:space="preserve">یقطع فیه السارق قال ربع دینار فقیه 45 ج 4 - وفی خبر آخر خمس دینار.</w:t>
      </w:r>
    </w:p>
    <w:p>
      <w:pPr>
        <w:pStyle w:val="BookText"/>
      </w:pPr>
      <w:r>
        <w:rPr>
          <w:rFonts w:ascii="IRNazanin" w:hAnsi="IRNazanin" w:eastAsia="IRNazanin" w:cs="IRNazanin"/>
          <w:lang w:bidi="fa-IR"/>
          <w:color w:val="111111"/>
          <w:sz w:val="28"/>
          <w:szCs w:val="28"/>
          <w:rtl/>
        </w:rPr>
        <w:t xml:space="preserve">1564 (12) المقنع 150 - وفی حدیث آخر یقطع السارق فی ربع</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w:t>
      </w:r>
    </w:p>
    <w:p>
      <w:pPr>
        <w:pStyle w:val="BookText"/>
      </w:pPr>
      <w:r>
        <w:rPr>
          <w:rFonts w:ascii="IRNazanin" w:hAnsi="IRNazanin" w:eastAsia="IRNazanin" w:cs="IRNazanin"/>
          <w:lang w:bidi="fa-IR"/>
          <w:color w:val="111111"/>
          <w:sz w:val="28"/>
          <w:szCs w:val="28"/>
          <w:rtl/>
        </w:rPr>
        <w:t xml:space="preserve">1565 (13) کافی 221 ج 7 - علی عن محمد بن عیسی عن یونس</w:t>
      </w:r>
    </w:p>
    <w:p>
      <w:pPr>
        <w:pStyle w:val="BookText"/>
      </w:pPr>
      <w:r>
        <w:rPr>
          <w:rFonts w:ascii="IRNazanin" w:hAnsi="IRNazanin" w:eastAsia="IRNazanin" w:cs="IRNazanin"/>
          <w:lang w:bidi="fa-IR"/>
          <w:color w:val="111111"/>
          <w:sz w:val="28"/>
          <w:szCs w:val="28"/>
          <w:rtl/>
        </w:rPr>
        <w:t xml:space="preserve">عن محمد بن حمران وعن أبیه عن ابن أبی عمیر عن جمیل بن دراج جمیعا</w:t>
      </w:r>
    </w:p>
    <w:p>
      <w:pPr>
        <w:pStyle w:val="BookText"/>
      </w:pPr>
      <w:r>
        <w:rPr>
          <w:rFonts w:ascii="IRNazanin" w:hAnsi="IRNazanin" w:eastAsia="IRNazanin" w:cs="IRNazanin"/>
          <w:lang w:bidi="fa-IR"/>
          <w:color w:val="111111"/>
          <w:sz w:val="28"/>
          <w:szCs w:val="28"/>
          <w:rtl/>
        </w:rPr>
        <w:t xml:space="preserve">عن محمد بن مسلم تهذیب 101 ج 10 - استبصار 240 ج 4 - الحسین بن</w:t>
      </w:r>
    </w:p>
    <w:p>
      <w:pPr>
        <w:pStyle w:val="BookText"/>
      </w:pPr>
      <w:r>
        <w:rPr>
          <w:rFonts w:ascii="IRNazanin" w:hAnsi="IRNazanin" w:eastAsia="IRNazanin" w:cs="IRNazanin"/>
          <w:lang w:bidi="fa-IR"/>
          <w:color w:val="111111"/>
          <w:sz w:val="28"/>
          <w:szCs w:val="28"/>
          <w:rtl/>
        </w:rPr>
        <w:t xml:space="preserve">سعید عن ابن أبی عمیر عن جمیل وعن عبد الرحمن ومحمد بن حمران</w:t>
      </w:r>
    </w:p>
    <w:p>
      <w:pPr>
        <w:pStyle w:val="BookText"/>
      </w:pPr>
      <w:r>
        <w:rPr>
          <w:rFonts w:ascii="IRNazanin" w:hAnsi="IRNazanin" w:eastAsia="IRNazanin" w:cs="IRNazanin"/>
          <w:lang w:bidi="fa-IR"/>
          <w:color w:val="111111"/>
          <w:sz w:val="28"/>
          <w:szCs w:val="28"/>
          <w:rtl/>
        </w:rPr>
        <w:t xml:space="preserve">جمیعا عن محمد بن مسلم عن أبی جعفر علیه السلام قال أدنی ما یقطع فیه</w:t>
      </w:r>
    </w:p>
    <w:p>
      <w:pPr>
        <w:pStyle w:val="BookText"/>
      </w:pPr>
      <w:r>
        <w:rPr>
          <w:rFonts w:ascii="IRNazanin" w:hAnsi="IRNazanin" w:eastAsia="IRNazanin" w:cs="IRNazanin"/>
          <w:lang w:bidi="fa-IR"/>
          <w:color w:val="111111"/>
          <w:sz w:val="28"/>
          <w:szCs w:val="28"/>
          <w:rtl/>
        </w:rPr>
        <w:t xml:space="preserve">(ید - کا) السارق خمس دینار تهذیب 102 ج 10 - استبصار 240 ج 4 -</w:t>
      </w:r>
    </w:p>
    <w:p>
      <w:pPr>
        <w:pStyle w:val="BookText"/>
      </w:pPr>
      <w:r>
        <w:rPr>
          <w:rFonts w:ascii="IRNazanin" w:hAnsi="IRNazanin" w:eastAsia="IRNazanin" w:cs="IRNazanin"/>
          <w:lang w:bidi="fa-IR"/>
          <w:color w:val="111111"/>
          <w:sz w:val="28"/>
          <w:szCs w:val="28"/>
          <w:rtl/>
        </w:rPr>
        <w:t xml:space="preserve">عنه عن أحمد ابن أبی عبد الله </w:t>
      </w:r>
      <w:r>
        <w:rPr>
          <w:rStyle w:val="FootnoteReference"/>
        </w:rPr>
        <w:footnoteReference w:id="1401"/>
      </w:r>
      <w:r>
        <w:rPr>
          <w:rFonts w:ascii="IRNazanin" w:hAnsi="IRNazanin" w:eastAsia="IRNazanin" w:cs="IRNazanin"/>
          <w:lang w:bidi="fa-IR"/>
          <w:color w:val="111111"/>
          <w:sz w:val="28"/>
          <w:szCs w:val="28"/>
          <w:rtl/>
        </w:rPr>
        <w:t xml:space="preserve">وفضالة عن أبان عن زرارة عن أبی جعفر</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1566 (14) کافی 221 ج 7 - محمد بن یحیی عن أحمد بن محمد</w:t>
      </w:r>
    </w:p>
    <w:p>
      <w:pPr>
        <w:pStyle w:val="BookText"/>
      </w:pPr>
      <w:r>
        <w:rPr>
          <w:rFonts w:ascii="IRNazanin" w:hAnsi="IRNazanin" w:eastAsia="IRNazanin" w:cs="IRNazanin"/>
          <w:lang w:bidi="fa-IR"/>
          <w:color w:val="111111"/>
          <w:sz w:val="28"/>
          <w:szCs w:val="28"/>
          <w:rtl/>
        </w:rPr>
        <w:t xml:space="preserve">عن بعض أصحابه عن أبان بن عثمان عن زرارة عن أبی جعفر علیه</w:t>
      </w:r>
    </w:p>
    <w:p>
      <w:pPr>
        <w:pStyle w:val="BookText"/>
      </w:pPr>
      <w:r>
        <w:rPr>
          <w:rFonts w:ascii="IRNazanin" w:hAnsi="IRNazanin" w:eastAsia="IRNazanin" w:cs="IRNazanin"/>
          <w:lang w:bidi="fa-IR"/>
          <w:color w:val="111111"/>
          <w:sz w:val="28"/>
          <w:szCs w:val="28"/>
          <w:rtl/>
        </w:rPr>
        <w:t xml:space="preserve">السلام قال أقل ما یقطع فیه الرجل خمس دینار.</w:t>
      </w:r>
    </w:p>
    <w:p>
      <w:pPr>
        <w:pStyle w:val="BookText"/>
      </w:pPr>
      <w:r>
        <w:rPr>
          <w:rFonts w:ascii="IRNazanin" w:hAnsi="IRNazanin" w:eastAsia="IRNazanin" w:cs="IRNazanin"/>
          <w:lang w:bidi="fa-IR"/>
          <w:color w:val="111111"/>
          <w:sz w:val="28"/>
          <w:szCs w:val="28"/>
          <w:rtl/>
        </w:rPr>
        <w:t xml:space="preserve">1567 (15) تهذیب 102 ج 10 - استبصار 240 ج 4 - یونس عن</w:t>
      </w:r>
    </w:p>
    <w:p>
      <w:pPr>
        <w:pStyle w:val="BookText"/>
      </w:pPr>
      <w:r>
        <w:rPr>
          <w:rFonts w:ascii="IRNazanin" w:hAnsi="IRNazanin" w:eastAsia="IRNazanin" w:cs="IRNazanin"/>
          <w:lang w:bidi="fa-IR"/>
          <w:color w:val="111111"/>
          <w:sz w:val="28"/>
          <w:szCs w:val="28"/>
          <w:rtl/>
        </w:rPr>
        <w:t xml:space="preserve">محمد بن حمران عن محمد بن مسلم قال قال أبو جعفر علیه السلام أدنی</w:t>
      </w:r>
    </w:p>
    <w:p>
      <w:pPr>
        <w:pStyle w:val="BookText"/>
      </w:pPr>
      <w:r>
        <w:rPr>
          <w:rFonts w:ascii="IRNazanin" w:hAnsi="IRNazanin" w:eastAsia="IRNazanin" w:cs="IRNazanin"/>
          <w:lang w:bidi="fa-IR"/>
          <w:color w:val="111111"/>
          <w:sz w:val="28"/>
          <w:szCs w:val="28"/>
          <w:rtl/>
        </w:rPr>
        <w:t xml:space="preserve">ما تقطع فیه ید السارق خمس دینار والخمس آخر الحد الذی لا یکون القطع فی </w:t>
      </w:r>
      <w:r>
        <w:rPr>
          <w:rStyle w:val="FootnoteReference"/>
        </w:rPr>
        <w:footnoteReference w:id="1402"/>
      </w:r>
      <w:r>
        <w:rPr>
          <w:rFonts w:ascii="IRNazanin" w:hAnsi="IRNazanin" w:eastAsia="IRNazanin" w:cs="IRNazanin"/>
          <w:lang w:bidi="fa-IR"/>
          <w:color w:val="111111"/>
          <w:sz w:val="28"/>
          <w:szCs w:val="28"/>
          <w:rtl/>
        </w:rPr>
        <w:t xml:space="preserve">دونه (ویقطع فیه وفیما فوقه - یب).</w:t>
      </w:r>
    </w:p>
    <w:p>
      <w:pPr>
        <w:pStyle w:val="BookText"/>
      </w:pPr>
      <w:r>
        <w:rPr>
          <w:rFonts w:ascii="IRNazanin" w:hAnsi="IRNazanin" w:eastAsia="IRNazanin" w:cs="IRNazanin"/>
          <w:lang w:bidi="fa-IR"/>
          <w:color w:val="111111"/>
          <w:sz w:val="28"/>
          <w:szCs w:val="28"/>
          <w:rtl/>
        </w:rPr>
        <w:t xml:space="preserve">1568 (16) تهذیب 102 ج 10 - استبصار 240 ج 4 - الحسین بن</w:t>
      </w:r>
    </w:p>
    <w:p>
      <w:pPr>
        <w:pStyle w:val="BookText"/>
      </w:pPr>
      <w:r>
        <w:rPr>
          <w:rFonts w:ascii="IRNazanin" w:hAnsi="IRNazanin" w:eastAsia="IRNazanin" w:cs="IRNazanin"/>
          <w:lang w:bidi="fa-IR"/>
          <w:color w:val="111111"/>
          <w:sz w:val="28"/>
          <w:szCs w:val="28"/>
          <w:rtl/>
        </w:rPr>
        <w:t xml:space="preserve">سعید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یقطع السارق فی کل شئ بلغ قیمته خمس دینار وإن سرق من</w:t>
      </w:r>
    </w:p>
    <w:p>
      <w:pPr>
        <w:pStyle w:val="BookText"/>
      </w:pPr>
      <w:r>
        <w:rPr>
          <w:rFonts w:ascii="IRNazanin" w:hAnsi="IRNazanin" w:eastAsia="IRNazanin" w:cs="IRNazanin"/>
          <w:lang w:bidi="fa-IR"/>
          <w:color w:val="111111"/>
          <w:sz w:val="28"/>
          <w:szCs w:val="28"/>
          <w:rtl/>
        </w:rPr>
        <w:t xml:space="preserve">سوق </w:t>
      </w:r>
      <w:r>
        <w:rPr>
          <w:rStyle w:val="FootnoteReference"/>
        </w:rPr>
        <w:footnoteReference w:id="1403"/>
      </w:r>
      <w:r>
        <w:rPr>
          <w:rFonts w:ascii="IRNazanin" w:hAnsi="IRNazanin" w:eastAsia="IRNazanin" w:cs="IRNazanin"/>
          <w:lang w:bidi="fa-IR"/>
          <w:color w:val="111111"/>
          <w:sz w:val="28"/>
          <w:szCs w:val="28"/>
          <w:rtl/>
        </w:rPr>
        <w:t xml:space="preserve">أو زرع أو غیر ذلک (قال الشیخ ره فالوجه فی هذه الأخبار أن</w:t>
      </w:r>
    </w:p>
    <w:p>
      <w:pPr>
        <w:pStyle w:val="BookText"/>
      </w:pPr>
      <w:r>
        <w:rPr>
          <w:rFonts w:ascii="IRNazanin" w:hAnsi="IRNazanin" w:eastAsia="IRNazanin" w:cs="IRNazanin"/>
          <w:lang w:bidi="fa-IR"/>
          <w:color w:val="111111"/>
          <w:sz w:val="28"/>
          <w:szCs w:val="28"/>
          <w:rtl/>
        </w:rPr>
        <w:t xml:space="preserve">نحملها علی ضرب من التقیة لأنها موافقة لمذهب بعض العامة ویحتمل</w:t>
      </w:r>
    </w:p>
    <w:p>
      <w:pPr>
        <w:pStyle w:val="BookText"/>
      </w:pPr>
      <w:r>
        <w:rPr>
          <w:rFonts w:ascii="IRNazanin" w:hAnsi="IRNazanin" w:eastAsia="IRNazanin" w:cs="IRNazanin"/>
          <w:lang w:bidi="fa-IR"/>
          <w:color w:val="111111"/>
          <w:sz w:val="28"/>
          <w:szCs w:val="28"/>
          <w:rtl/>
        </w:rPr>
        <w:t xml:space="preserve">هذه الأخبار أن تکون مختصة بمن یری الامام من حاله ان المصلحة</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تقضی فیه قطع یده فیما هذا قیمته لان ذلک من فرائضه التی یقوم بها هو</w:t>
      </w:r>
    </w:p>
    <w:p>
      <w:pPr>
        <w:pStyle w:val="BookText"/>
      </w:pPr>
      <w:r>
        <w:rPr>
          <w:rFonts w:ascii="IRNazanin" w:hAnsi="IRNazanin" w:eastAsia="IRNazanin" w:cs="IRNazanin"/>
          <w:lang w:bidi="fa-IR"/>
          <w:color w:val="111111"/>
          <w:sz w:val="28"/>
          <w:szCs w:val="28"/>
          <w:rtl/>
        </w:rPr>
        <w:t xml:space="preserve">أو من یأمره هو به.</w:t>
      </w:r>
    </w:p>
    <w:p>
      <w:pPr>
        <w:pStyle w:val="BookText"/>
      </w:pPr>
      <w:r>
        <w:rPr>
          <w:rFonts w:ascii="IRNazanin" w:hAnsi="IRNazanin" w:eastAsia="IRNazanin" w:cs="IRNazanin"/>
          <w:lang w:bidi="fa-IR"/>
          <w:color w:val="111111"/>
          <w:sz w:val="28"/>
          <w:szCs w:val="28"/>
          <w:rtl/>
        </w:rPr>
        <w:t xml:space="preserve">1569 (17) المقنع 150 - وروی أنه یقطع (أیضا - ئل) فی خمس</w:t>
      </w:r>
    </w:p>
    <w:p>
      <w:pPr>
        <w:pStyle w:val="BookText"/>
      </w:pPr>
      <w:r>
        <w:rPr>
          <w:rFonts w:ascii="IRNazanin" w:hAnsi="IRNazanin" w:eastAsia="IRNazanin" w:cs="IRNazanin"/>
          <w:lang w:bidi="fa-IR"/>
          <w:color w:val="111111"/>
          <w:sz w:val="28"/>
          <w:szCs w:val="28"/>
          <w:rtl/>
        </w:rPr>
        <w:t xml:space="preserve">دینار أو فی قیمة ذلک.</w:t>
      </w:r>
    </w:p>
    <w:p>
      <w:pPr>
        <w:pStyle w:val="BookText"/>
      </w:pPr>
      <w:r>
        <w:rPr>
          <w:rFonts w:ascii="IRNazanin" w:hAnsi="IRNazanin" w:eastAsia="IRNazanin" w:cs="IRNazanin"/>
          <w:lang w:bidi="fa-IR"/>
          <w:color w:val="111111"/>
          <w:sz w:val="28"/>
          <w:szCs w:val="28"/>
          <w:rtl/>
        </w:rPr>
        <w:t xml:space="preserve">1570 (18) دعائم الاسلام 469 ج 2 -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أنهما قالا أدنی ما یقطع فیه السارق خمس دینار أوما</w:t>
      </w:r>
    </w:p>
    <w:p>
      <w:pPr>
        <w:pStyle w:val="BookText"/>
      </w:pPr>
      <w:r>
        <w:rPr>
          <w:rFonts w:ascii="IRNazanin" w:hAnsi="IRNazanin" w:eastAsia="IRNazanin" w:cs="IRNazanin"/>
          <w:lang w:bidi="fa-IR"/>
          <w:color w:val="111111"/>
          <w:sz w:val="28"/>
          <w:szCs w:val="28"/>
          <w:rtl/>
        </w:rPr>
        <w:t xml:space="preserve">قیمته خمس دینار.</w:t>
      </w:r>
    </w:p>
    <w:p>
      <w:pPr>
        <w:pStyle w:val="BookText"/>
      </w:pPr>
      <w:r>
        <w:rPr>
          <w:rFonts w:ascii="IRNazanin" w:hAnsi="IRNazanin" w:eastAsia="IRNazanin" w:cs="IRNazanin"/>
          <w:lang w:bidi="fa-IR"/>
          <w:color w:val="111111"/>
          <w:sz w:val="28"/>
          <w:szCs w:val="28"/>
          <w:rtl/>
        </w:rPr>
        <w:t xml:space="preserve">1571 (19) تهذیب 110 ج 10 - استبصار 239 ج 4 - الحسین بن</w:t>
      </w:r>
    </w:p>
    <w:p>
      <w:pPr>
        <w:pStyle w:val="BookText"/>
      </w:pPr>
      <w:r>
        <w:rPr>
          <w:rFonts w:ascii="IRNazanin" w:hAnsi="IRNazanin" w:eastAsia="IRNazanin" w:cs="IRNazanin"/>
          <w:lang w:bidi="fa-IR"/>
          <w:color w:val="111111"/>
          <w:sz w:val="28"/>
          <w:szCs w:val="28"/>
          <w:rtl/>
        </w:rPr>
        <w:t xml:space="preserve">سعید عن عثمان (بن عیسی - صا) عن سماعة قال سألته علی کم یقطع</w:t>
      </w:r>
    </w:p>
    <w:p>
      <w:pPr>
        <w:pStyle w:val="BookText"/>
      </w:pPr>
      <w:r>
        <w:rPr>
          <w:rFonts w:ascii="IRNazanin" w:hAnsi="IRNazanin" w:eastAsia="IRNazanin" w:cs="IRNazanin"/>
          <w:lang w:bidi="fa-IR"/>
          <w:color w:val="111111"/>
          <w:sz w:val="28"/>
          <w:szCs w:val="28"/>
          <w:rtl/>
        </w:rPr>
        <w:t xml:space="preserve">السارق قال أدناه علی ثلث دینار (قال الشیخ ره فالوجه فی هذا الخبر</w:t>
      </w:r>
    </w:p>
    <w:p>
      <w:pPr>
        <w:pStyle w:val="BookText"/>
      </w:pPr>
      <w:r>
        <w:rPr>
          <w:rFonts w:ascii="IRNazanin" w:hAnsi="IRNazanin" w:eastAsia="IRNazanin" w:cs="IRNazanin"/>
          <w:lang w:bidi="fa-IR"/>
          <w:color w:val="111111"/>
          <w:sz w:val="28"/>
          <w:szCs w:val="28"/>
          <w:rtl/>
        </w:rPr>
        <w:t xml:space="preserve">أنه لا یمتنع أن یکون هذا حکایة حال سئل علیه السلام عنها وهو ما</w:t>
      </w:r>
    </w:p>
    <w:p>
      <w:pPr>
        <w:pStyle w:val="BookText"/>
      </w:pPr>
      <w:r>
        <w:rPr>
          <w:rFonts w:ascii="IRNazanin" w:hAnsi="IRNazanin" w:eastAsia="IRNazanin" w:cs="IRNazanin"/>
          <w:lang w:bidi="fa-IR"/>
          <w:color w:val="111111"/>
          <w:sz w:val="28"/>
          <w:szCs w:val="28"/>
          <w:rtl/>
        </w:rPr>
        <w:t xml:space="preserve">قطع أمیر المؤمنین علیه السلام فقیل للسائل ثلث دینار ولا یکون أخبارا</w:t>
      </w:r>
    </w:p>
    <w:p>
      <w:pPr>
        <w:pStyle w:val="BookText"/>
      </w:pPr>
      <w:r>
        <w:rPr>
          <w:rFonts w:ascii="IRNazanin" w:hAnsi="IRNazanin" w:eastAsia="IRNazanin" w:cs="IRNazanin"/>
          <w:lang w:bidi="fa-IR"/>
          <w:color w:val="111111"/>
          <w:sz w:val="28"/>
          <w:szCs w:val="28"/>
          <w:rtl/>
        </w:rPr>
        <w:t xml:space="preserve">عن أن هذا حده فی جمیع الأحوال.</w:t>
      </w:r>
    </w:p>
    <w:p>
      <w:pPr>
        <w:pStyle w:val="BookText"/>
      </w:pPr>
      <w:r>
        <w:rPr>
          <w:rFonts w:ascii="IRNazanin" w:hAnsi="IRNazanin" w:eastAsia="IRNazanin" w:cs="IRNazanin"/>
          <w:lang w:bidi="fa-IR"/>
          <w:color w:val="111111"/>
          <w:sz w:val="28"/>
          <w:szCs w:val="28"/>
          <w:rtl/>
        </w:rPr>
        <w:t xml:space="preserve">1572 (20) المقنع 150 - سئل أمیر المؤمنین علیه السلام عن أدنی</w:t>
      </w:r>
    </w:p>
    <w:p>
      <w:pPr>
        <w:pStyle w:val="BookText"/>
      </w:pPr>
      <w:r>
        <w:rPr>
          <w:rFonts w:ascii="IRNazanin" w:hAnsi="IRNazanin" w:eastAsia="IRNazanin" w:cs="IRNazanin"/>
          <w:lang w:bidi="fa-IR"/>
          <w:color w:val="111111"/>
          <w:sz w:val="28"/>
          <w:szCs w:val="28"/>
          <w:rtl/>
        </w:rPr>
        <w:t xml:space="preserve">ما یقطع فیه السارق فقال ثلث دینار.</w:t>
      </w:r>
    </w:p>
    <w:p>
      <w:pPr>
        <w:pStyle w:val="BookText"/>
      </w:pPr>
      <w:r>
        <w:rPr>
          <w:rFonts w:ascii="IRNazanin" w:hAnsi="IRNazanin" w:eastAsia="IRNazanin" w:cs="IRNazanin"/>
          <w:lang w:bidi="fa-IR"/>
          <w:color w:val="111111"/>
          <w:sz w:val="28"/>
          <w:szCs w:val="28"/>
          <w:rtl/>
        </w:rPr>
        <w:t xml:space="preserve">1573 (21) تهذیب 128 ج 10 - محمد بن الحسن الصفار عن</w:t>
      </w:r>
    </w:p>
    <w:p>
      <w:pPr>
        <w:pStyle w:val="BookText"/>
      </w:pPr>
      <w:r>
        <w:rPr>
          <w:rFonts w:ascii="IRNazanin" w:hAnsi="IRNazanin" w:eastAsia="IRNazanin" w:cs="IRNazanin"/>
          <w:lang w:bidi="fa-IR"/>
          <w:color w:val="111111"/>
          <w:sz w:val="28"/>
          <w:szCs w:val="28"/>
          <w:rtl/>
        </w:rPr>
        <w:t xml:space="preserve">یعقوب بن یزید عن یحیی بن المبارک عن عبد الله بن جبلة عن فقیه 49 ج 4</w:t>
      </w:r>
    </w:p>
    <w:p>
      <w:pPr>
        <w:pStyle w:val="BookText"/>
      </w:pPr>
      <w:r>
        <w:rPr>
          <w:rFonts w:ascii="IRNazanin" w:hAnsi="IRNazanin" w:eastAsia="IRNazanin" w:cs="IRNazanin"/>
          <w:lang w:bidi="fa-IR"/>
          <w:color w:val="111111"/>
          <w:sz w:val="28"/>
          <w:szCs w:val="28"/>
          <w:rtl/>
        </w:rPr>
        <w:t xml:space="preserve">إسحاق بن عمار عن أبی عبد الله علیه السلام فی رجل سرق من بستان</w:t>
      </w:r>
    </w:p>
    <w:p>
      <w:pPr>
        <w:pStyle w:val="BookText"/>
      </w:pPr>
      <w:r>
        <w:rPr>
          <w:rFonts w:ascii="IRNazanin" w:hAnsi="IRNazanin" w:eastAsia="IRNazanin" w:cs="IRNazanin"/>
          <w:lang w:bidi="fa-IR"/>
          <w:color w:val="111111"/>
          <w:sz w:val="28"/>
          <w:szCs w:val="28"/>
          <w:rtl/>
        </w:rPr>
        <w:t xml:space="preserve">عذقا </w:t>
      </w:r>
      <w:r>
        <w:rPr>
          <w:rStyle w:val="FootnoteReference"/>
        </w:rPr>
        <w:footnoteReference w:id="1404"/>
      </w:r>
      <w:r>
        <w:rPr>
          <w:rFonts w:ascii="IRNazanin" w:hAnsi="IRNazanin" w:eastAsia="IRNazanin" w:cs="IRNazanin"/>
          <w:lang w:bidi="fa-IR"/>
          <w:color w:val="111111"/>
          <w:sz w:val="28"/>
          <w:szCs w:val="28"/>
          <w:rtl/>
        </w:rPr>
        <w:t xml:space="preserve">قیمته درهمان قال یقطع به.</w:t>
      </w:r>
    </w:p>
    <w:p>
      <w:pPr>
        <w:pStyle w:val="BookText"/>
      </w:pPr>
      <w:r>
        <w:rPr>
          <w:rFonts w:ascii="IRNazanin" w:hAnsi="IRNazanin" w:eastAsia="IRNazanin" w:cs="IRNazanin"/>
          <w:lang w:bidi="fa-IR"/>
          <w:color w:val="111111"/>
          <w:sz w:val="28"/>
          <w:szCs w:val="28"/>
          <w:rtl/>
        </w:rPr>
        <w:t xml:space="preserve">1574 (22) قرب الإسناد 259 -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وسئلته عن حد ما</w:t>
      </w:r>
    </w:p>
    <w:p>
      <w:pPr>
        <w:pStyle w:val="BookText"/>
      </w:pPr>
      <w:r>
        <w:rPr>
          <w:rFonts w:ascii="IRNazanin" w:hAnsi="IRNazanin" w:eastAsia="IRNazanin" w:cs="IRNazanin"/>
          <w:lang w:bidi="fa-IR"/>
          <w:color w:val="111111"/>
          <w:sz w:val="28"/>
          <w:szCs w:val="28"/>
          <w:rtl/>
        </w:rPr>
        <w:t xml:space="preserve">یقطع فیه ید السارق قال قال أمیر المؤمنین علیه السلام بیضة حدید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بدرهمین أو ثلاثة بحار الأنوار 261 ج 10 - ما وصل إلینا من أخبار علی بن</w:t>
      </w:r>
    </w:p>
    <w:p>
      <w:pPr>
        <w:pStyle w:val="BookText"/>
      </w:pPr>
      <w:r>
        <w:rPr>
          <w:rFonts w:ascii="IRNazanin" w:hAnsi="IRNazanin" w:eastAsia="IRNazanin" w:cs="IRNazanin"/>
          <w:lang w:bidi="fa-IR"/>
          <w:color w:val="111111"/>
          <w:sz w:val="28"/>
          <w:szCs w:val="28"/>
          <w:rtl/>
        </w:rPr>
        <w:t xml:space="preserve">جعفر عن أخیه قال وسألته (وذکر نحوه).</w:t>
      </w:r>
    </w:p>
    <w:p>
      <w:pPr>
        <w:pStyle w:val="BookText"/>
      </w:pPr>
      <w:r>
        <w:rPr>
          <w:rFonts w:ascii="IRNazanin" w:hAnsi="IRNazanin" w:eastAsia="IRNazanin" w:cs="IRNazanin"/>
          <w:lang w:bidi="fa-IR"/>
          <w:color w:val="111111"/>
          <w:sz w:val="28"/>
          <w:szCs w:val="28"/>
          <w:rtl/>
        </w:rPr>
        <w:t xml:space="preserve">1575 (23) عوالی اللئالی 136 ج 1 - وفی انه صلی الله علیه وآله</w:t>
      </w:r>
    </w:p>
    <w:p>
      <w:pPr>
        <w:pStyle w:val="BookText"/>
      </w:pPr>
      <w:r>
        <w:rPr>
          <w:rFonts w:ascii="IRNazanin" w:hAnsi="IRNazanin" w:eastAsia="IRNazanin" w:cs="IRNazanin"/>
          <w:lang w:bidi="fa-IR"/>
          <w:color w:val="111111"/>
          <w:sz w:val="28"/>
          <w:szCs w:val="28"/>
          <w:rtl/>
        </w:rPr>
        <w:t xml:space="preserve">قطع فی مجن ثمنه ثلاثة دراهم.</w:t>
      </w:r>
    </w:p>
    <w:p>
      <w:pPr>
        <w:pStyle w:val="BookText"/>
      </w:pPr>
      <w:r>
        <w:rPr>
          <w:rFonts w:ascii="IRNazanin" w:hAnsi="IRNazanin" w:eastAsia="IRNazanin" w:cs="IRNazanin"/>
          <w:lang w:bidi="fa-IR"/>
          <w:color w:val="111111"/>
          <w:sz w:val="28"/>
          <w:szCs w:val="28"/>
          <w:rtl/>
        </w:rPr>
        <w:t xml:space="preserve">1677 (24) مستدرک 121 ج 18 - تفسیر أبو الفتوح وعن أبی علی</w:t>
      </w:r>
    </w:p>
    <w:p>
      <w:pPr>
        <w:pStyle w:val="BookText"/>
      </w:pPr>
      <w:r>
        <w:rPr>
          <w:rFonts w:ascii="IRNazanin" w:hAnsi="IRNazanin" w:eastAsia="IRNazanin" w:cs="IRNazanin"/>
          <w:lang w:bidi="fa-IR"/>
          <w:color w:val="111111"/>
          <w:sz w:val="28"/>
          <w:szCs w:val="28"/>
          <w:rtl/>
        </w:rPr>
        <w:t xml:space="preserve">(الدوری - خ) عن أمیر المؤمنین علیه السلام أنه قال لا تقطع الخمس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الا فی خمسة دراهم.</w:t>
      </w:r>
    </w:p>
    <w:p>
      <w:pPr>
        <w:pStyle w:val="BookText"/>
      </w:pPr>
      <w:r>
        <w:rPr>
          <w:rFonts w:ascii="IRNazanin" w:hAnsi="IRNazanin" w:eastAsia="IRNazanin" w:cs="IRNazanin"/>
          <w:lang w:bidi="fa-IR"/>
          <w:color w:val="111111"/>
          <w:sz w:val="28"/>
          <w:szCs w:val="28"/>
          <w:rtl/>
        </w:rPr>
        <w:t xml:space="preserve">1577 (25) تهذیب 100 ج 10 - استبصار 239 ج 4 - الحسین بن</w:t>
      </w:r>
    </w:p>
    <w:p>
      <w:pPr>
        <w:pStyle w:val="BookText"/>
      </w:pPr>
      <w:r>
        <w:rPr>
          <w:rFonts w:ascii="IRNazanin" w:hAnsi="IRNazanin" w:eastAsia="IRNazanin" w:cs="IRNazanin"/>
          <w:lang w:bidi="fa-IR"/>
          <w:color w:val="111111"/>
          <w:sz w:val="28"/>
          <w:szCs w:val="28"/>
          <w:rtl/>
        </w:rPr>
        <w:t xml:space="preserve">سعید عن ابن محبوب عن (ابن - یب) أبی حمزة قال سألت أبا جعفر علیه</w:t>
      </w:r>
    </w:p>
    <w:p>
      <w:pPr>
        <w:pStyle w:val="BookText"/>
      </w:pPr>
      <w:r>
        <w:rPr>
          <w:rFonts w:ascii="IRNazanin" w:hAnsi="IRNazanin" w:eastAsia="IRNazanin" w:cs="IRNazanin"/>
          <w:lang w:bidi="fa-IR"/>
          <w:color w:val="111111"/>
          <w:sz w:val="28"/>
          <w:szCs w:val="28"/>
          <w:rtl/>
        </w:rPr>
        <w:t xml:space="preserve">السلام فی کم یقطع السارق فجمع کفیه ثم قال فی عددها من الدراهم</w:t>
      </w:r>
    </w:p>
    <w:p>
      <w:pPr>
        <w:pStyle w:val="BookText"/>
      </w:pPr>
      <w:r>
        <w:rPr>
          <w:rFonts w:ascii="IRNazanin" w:hAnsi="IRNazanin" w:eastAsia="IRNazanin" w:cs="IRNazanin"/>
          <w:lang w:bidi="fa-IR"/>
          <w:color w:val="111111"/>
          <w:sz w:val="28"/>
          <w:szCs w:val="28"/>
          <w:rtl/>
        </w:rPr>
        <w:t xml:space="preserve">(قال الشیخ ره فلا ینافی ما قدمناه من أن حد ما یقطع السارق فیه ربع</w:t>
      </w:r>
    </w:p>
    <w:p>
      <w:pPr>
        <w:pStyle w:val="BookText"/>
      </w:pPr>
      <w:r>
        <w:rPr>
          <w:rFonts w:ascii="IRNazanin" w:hAnsi="IRNazanin" w:eastAsia="IRNazanin" w:cs="IRNazanin"/>
          <w:lang w:bidi="fa-IR"/>
          <w:color w:val="111111"/>
          <w:sz w:val="28"/>
          <w:szCs w:val="28"/>
          <w:rtl/>
        </w:rPr>
        <w:t xml:space="preserve">الدینار لأنه لا یمتنع أن تکون قیمة الدراهم التی أشار إلیها کانت ربع</w:t>
      </w:r>
    </w:p>
    <w:p>
      <w:pPr>
        <w:pStyle w:val="BookText"/>
      </w:pPr>
      <w:r>
        <w:rPr>
          <w:rFonts w:ascii="IRNazanin" w:hAnsi="IRNazanin" w:eastAsia="IRNazanin" w:cs="IRNazanin"/>
          <w:lang w:bidi="fa-IR"/>
          <w:color w:val="111111"/>
          <w:sz w:val="28"/>
          <w:szCs w:val="28"/>
          <w:rtl/>
        </w:rPr>
        <w:t xml:space="preserve">الدینار.</w:t>
      </w:r>
    </w:p>
    <w:p>
      <w:pPr>
        <w:pStyle w:val="BookText"/>
      </w:pPr>
      <w:r>
        <w:rPr>
          <w:rFonts w:ascii="IRNazanin" w:hAnsi="IRNazanin" w:eastAsia="IRNazanin" w:cs="IRNazanin"/>
          <w:lang w:bidi="fa-IR"/>
          <w:color w:val="111111"/>
          <w:sz w:val="28"/>
          <w:szCs w:val="28"/>
          <w:rtl/>
        </w:rPr>
        <w:t xml:space="preserve">1578 (26) المقنع 150 - وروی أنه یقطع فی عشرة دراهم.</w:t>
      </w:r>
    </w:p>
    <w:p>
      <w:pPr>
        <w:pStyle w:val="BookText"/>
      </w:pPr>
      <w:r>
        <w:rPr>
          <w:rFonts w:ascii="IRNazanin" w:hAnsi="IRNazanin" w:eastAsia="IRNazanin" w:cs="IRNazanin"/>
          <w:lang w:bidi="fa-IR"/>
          <w:color w:val="111111"/>
          <w:sz w:val="28"/>
          <w:szCs w:val="28"/>
          <w:rtl/>
        </w:rPr>
        <w:t xml:space="preserve">1579 (27) الجعفریات 140 - بأسناده عن علی علیه السلام قال</w:t>
      </w:r>
    </w:p>
    <w:p>
      <w:pPr>
        <w:pStyle w:val="BookText"/>
      </w:pPr>
      <w:r>
        <w:rPr>
          <w:rFonts w:ascii="IRNazanin" w:hAnsi="IRNazanin" w:eastAsia="IRNazanin" w:cs="IRNazanin"/>
          <w:lang w:bidi="fa-IR"/>
          <w:color w:val="111111"/>
          <w:sz w:val="28"/>
          <w:szCs w:val="28"/>
          <w:rtl/>
        </w:rPr>
        <w:t xml:space="preserve">لا یقطع الکف فی أقل من دینار أو عشرة دنانیر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1580 (28) فقیه 43 ج 4 - وروی سعد بن طریف عن أبی جعفر</w:t>
      </w:r>
    </w:p>
    <w:p>
      <w:pPr>
        <w:pStyle w:val="BookText"/>
      </w:pPr>
      <w:r>
        <w:rPr>
          <w:rFonts w:ascii="IRNazanin" w:hAnsi="IRNazanin" w:eastAsia="IRNazanin" w:cs="IRNazanin"/>
          <w:lang w:bidi="fa-IR"/>
          <w:color w:val="111111"/>
          <w:sz w:val="28"/>
          <w:szCs w:val="28"/>
          <w:rtl/>
        </w:rPr>
        <w:t xml:space="preserve">علیه السلام قال قطع علی علیه السلام فی بیضة حدید وفی جنة وزنهما</w:t>
      </w:r>
    </w:p>
    <w:p>
      <w:pPr>
        <w:pStyle w:val="BookText"/>
      </w:pPr>
      <w:r>
        <w:rPr>
          <w:rFonts w:ascii="IRNazanin" w:hAnsi="IRNazanin" w:eastAsia="IRNazanin" w:cs="IRNazanin"/>
          <w:lang w:bidi="fa-IR"/>
          <w:color w:val="111111"/>
          <w:sz w:val="28"/>
          <w:szCs w:val="28"/>
          <w:rtl/>
        </w:rPr>
        <w:t xml:space="preserve">ثمانیة وثلاثون رطلا.</w:t>
      </w:r>
    </w:p>
    <w:p>
      <w:pPr>
        <w:pStyle w:val="BookText"/>
      </w:pPr>
      <w:r>
        <w:rPr>
          <w:rFonts w:ascii="IRNazanin" w:hAnsi="IRNazanin" w:eastAsia="IRNazanin" w:cs="IRNazanin"/>
          <w:lang w:bidi="fa-IR"/>
          <w:color w:val="111111"/>
          <w:sz w:val="28"/>
          <w:szCs w:val="28"/>
          <w:rtl/>
        </w:rPr>
        <w:t xml:space="preserve">1581 (29) الجعفریات 140 -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قال کان علی علیه السلام إذا شک فی احتلام الغلام وقد سرق</w:t>
      </w:r>
    </w:p>
    <w:p>
      <w:pPr>
        <w:pStyle w:val="BookText"/>
      </w:pPr>
      <w:r>
        <w:rPr>
          <w:rFonts w:ascii="IRNazanin" w:hAnsi="IRNazanin" w:eastAsia="IRNazanin" w:cs="IRNazanin"/>
          <w:lang w:bidi="fa-IR"/>
          <w:color w:val="111111"/>
          <w:sz w:val="28"/>
          <w:szCs w:val="28"/>
          <w:rtl/>
        </w:rPr>
        <w:t xml:space="preserve">حک أصابعه ولم یقطعه فإذا سرق ربع دینار قطع أصابعه ولا یقطع الکف</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77" w:name="pg12434_132868"/>
    <w:bookmarkEnd w:id="177"/>
    <w:p>
      <w:pPr>
        <w:pStyle w:val="BookText"/>
      </w:pPr>
      <w:r>
        <w:rPr>
          <w:rFonts w:ascii="IRNazanin" w:hAnsi="IRNazanin" w:eastAsia="IRNazanin" w:cs="IRNazanin"/>
          <w:lang w:bidi="fa-IR"/>
          <w:color w:val="111111"/>
          <w:sz w:val="28"/>
          <w:szCs w:val="28"/>
          <w:rtl/>
        </w:rPr>
        <w:t xml:space="preserve">فی أقل من عشرة دراهم فصاعدا.</w:t>
      </w:r>
    </w:p>
    <w:p>
      <w:pPr>
        <w:pStyle w:val="BookText"/>
      </w:pPr>
      <w:r>
        <w:rPr>
          <w:rFonts w:ascii="IRNazanin" w:hAnsi="IRNazanin" w:eastAsia="IRNazanin" w:cs="IRNazanin"/>
          <w:lang w:bidi="fa-IR"/>
          <w:color w:val="111111"/>
          <w:sz w:val="28"/>
          <w:szCs w:val="28"/>
          <w:rtl/>
        </w:rPr>
        <w:t xml:space="preserve">ویأتی فی روایة ابن سنان (5) من باب (18) حکم من سرق من</w:t>
      </w:r>
    </w:p>
    <w:p>
      <w:pPr>
        <w:pStyle w:val="BookText"/>
      </w:pPr>
      <w:r>
        <w:rPr>
          <w:rFonts w:ascii="IRNazanin" w:hAnsi="IRNazanin" w:eastAsia="IRNazanin" w:cs="IRNazanin"/>
          <w:lang w:bidi="fa-IR"/>
          <w:color w:val="111111"/>
          <w:sz w:val="28"/>
          <w:szCs w:val="28"/>
          <w:rtl/>
        </w:rPr>
        <w:t xml:space="preserve">المغنم قوله علیه السلام وان کان أخذ فضلا بقدر ثمن مجن وهو ربع</w:t>
      </w:r>
    </w:p>
    <w:p>
      <w:pPr>
        <w:pStyle w:val="BookText"/>
      </w:pPr>
      <w:r>
        <w:rPr>
          <w:rFonts w:ascii="IRNazanin" w:hAnsi="IRNazanin" w:eastAsia="IRNazanin" w:cs="IRNazanin"/>
          <w:lang w:bidi="fa-IR"/>
          <w:color w:val="111111"/>
          <w:sz w:val="28"/>
          <w:szCs w:val="28"/>
          <w:rtl/>
        </w:rPr>
        <w:t xml:space="preserve">دینار قطع وفی روایة ابن سنان (7) قوله وان کان الذی سرق أکثر مما له</w:t>
      </w:r>
    </w:p>
    <w:p>
      <w:pPr>
        <w:pStyle w:val="BookText"/>
      </w:pPr>
      <w:r>
        <w:rPr>
          <w:rFonts w:ascii="IRNazanin" w:hAnsi="IRNazanin" w:eastAsia="IRNazanin" w:cs="IRNazanin"/>
          <w:lang w:bidi="fa-IR"/>
          <w:color w:val="111111"/>
          <w:sz w:val="28"/>
          <w:szCs w:val="28"/>
          <w:rtl/>
        </w:rPr>
        <w:t xml:space="preserve">بقدر مجن قطع وهو صاغر وثمن مجن ربع دینار.</w:t>
      </w:r>
    </w:p>
    <w:p>
      <w:pPr>
        <w:pStyle w:val="Heading4"/>
      </w:pPr>
      <w:bookmarkStart w:id="430" w:name="_Toc223"/>
      <w:r>
        <w:t>(3) باب ان السرقة لا تثبت إلا بالاقرار مرتین مع عدم البینة وحکم ما لو رجع المقر</w:t>
      </w:r>
      <w:bookmarkEnd w:id="430"/>
    </w:p>
    <w:p>
      <w:pPr>
        <w:pStyle w:val="BookText"/>
      </w:pPr>
      <w:r>
        <w:rPr>
          <w:rFonts w:ascii="IRNazanin" w:hAnsi="IRNazanin" w:eastAsia="IRNazanin" w:cs="IRNazanin"/>
          <w:lang w:bidi="fa-IR"/>
          <w:color w:val="111111"/>
          <w:sz w:val="28"/>
          <w:szCs w:val="28"/>
          <w:rtl/>
        </w:rPr>
        <w:t xml:space="preserve">1582 (1) تهذیب 129 ج 10 - محمد بن أحمد بن یحیی عن أحمد</w:t>
      </w:r>
    </w:p>
    <w:p>
      <w:pPr>
        <w:pStyle w:val="BookText"/>
      </w:pPr>
      <w:r>
        <w:rPr>
          <w:rFonts w:ascii="IRNazanin" w:hAnsi="IRNazanin" w:eastAsia="IRNazanin" w:cs="IRNazanin"/>
          <w:lang w:bidi="fa-IR"/>
          <w:color w:val="111111"/>
          <w:sz w:val="28"/>
          <w:szCs w:val="28"/>
          <w:rtl/>
        </w:rPr>
        <w:t xml:space="preserve">ابن محمد عن علی بن حدید عن جمیل عن بعض أصحابنا فقیه 43 ج 4 -</w:t>
      </w:r>
    </w:p>
    <w:p>
      <w:pPr>
        <w:pStyle w:val="BookText"/>
      </w:pPr>
      <w:r>
        <w:rPr>
          <w:rFonts w:ascii="IRNazanin" w:hAnsi="IRNazanin" w:eastAsia="IRNazanin" w:cs="IRNazanin"/>
          <w:lang w:bidi="fa-IR"/>
          <w:color w:val="111111"/>
          <w:sz w:val="28"/>
          <w:szCs w:val="28"/>
          <w:rtl/>
        </w:rPr>
        <w:t xml:space="preserve">عن أحدهما علیهما السلام أنه قال لا یقطع السارق حتی یقر بالسرقة</w:t>
      </w:r>
    </w:p>
    <w:p>
      <w:pPr>
        <w:pStyle w:val="BookText"/>
      </w:pPr>
      <w:r>
        <w:rPr>
          <w:rFonts w:ascii="IRNazanin" w:hAnsi="IRNazanin" w:eastAsia="IRNazanin" w:cs="IRNazanin"/>
          <w:lang w:bidi="fa-IR"/>
          <w:color w:val="111111"/>
          <w:sz w:val="28"/>
          <w:szCs w:val="28"/>
          <w:rtl/>
        </w:rPr>
        <w:t xml:space="preserve">مرتین فان رجع ضمن السرقة ولم یقطع إذا لم یکن (له - فقیه) شهود.</w:t>
      </w:r>
    </w:p>
    <w:p>
      <w:pPr>
        <w:pStyle w:val="BookText"/>
      </w:pPr>
      <w:r>
        <w:rPr>
          <w:rFonts w:ascii="IRNazanin" w:hAnsi="IRNazanin" w:eastAsia="IRNazanin" w:cs="IRNazanin"/>
          <w:lang w:bidi="fa-IR"/>
          <w:color w:val="111111"/>
          <w:sz w:val="28"/>
          <w:szCs w:val="28"/>
          <w:rtl/>
        </w:rPr>
        <w:t xml:space="preserve">1583 (2) تفسیر العیاشی 319 ج 1 - عن جمیل عن بعض أصحابنا</w:t>
      </w:r>
    </w:p>
    <w:p>
      <w:pPr>
        <w:pStyle w:val="BookText"/>
      </w:pPr>
      <w:r>
        <w:rPr>
          <w:rFonts w:ascii="IRNazanin" w:hAnsi="IRNazanin" w:eastAsia="IRNazanin" w:cs="IRNazanin"/>
          <w:lang w:bidi="fa-IR"/>
          <w:color w:val="111111"/>
          <w:sz w:val="28"/>
          <w:szCs w:val="28"/>
          <w:rtl/>
        </w:rPr>
        <w:t xml:space="preserve">عن أحدهما علیهما السلام أنه قال لا یقطع السارق حتی یقر بالسرقة</w:t>
      </w:r>
    </w:p>
    <w:p>
      <w:pPr>
        <w:pStyle w:val="BookText"/>
      </w:pPr>
      <w:r>
        <w:rPr>
          <w:rFonts w:ascii="IRNazanin" w:hAnsi="IRNazanin" w:eastAsia="IRNazanin" w:cs="IRNazanin"/>
          <w:lang w:bidi="fa-IR"/>
          <w:color w:val="111111"/>
          <w:sz w:val="28"/>
          <w:szCs w:val="28"/>
          <w:rtl/>
        </w:rPr>
        <w:t xml:space="preserve">مرتین فان رجع ضمن السرقة ولم یقطع إذا لم یکن له شهود.</w:t>
      </w:r>
    </w:p>
    <w:p>
      <w:pPr>
        <w:pStyle w:val="BookText"/>
      </w:pPr>
      <w:r>
        <w:rPr>
          <w:rFonts w:ascii="IRNazanin" w:hAnsi="IRNazanin" w:eastAsia="IRNazanin" w:cs="IRNazanin"/>
          <w:lang w:bidi="fa-IR"/>
          <w:color w:val="111111"/>
          <w:sz w:val="28"/>
          <w:szCs w:val="28"/>
          <w:rtl/>
        </w:rPr>
        <w:t xml:space="preserve">1584 (3) تهذیب 8 ج 10 - استبصار 204 ج 4 - محمد بن علی بن</w:t>
      </w:r>
    </w:p>
    <w:p>
      <w:pPr>
        <w:pStyle w:val="BookText"/>
      </w:pPr>
      <w:r>
        <w:rPr>
          <w:rFonts w:ascii="IRNazanin" w:hAnsi="IRNazanin" w:eastAsia="IRNazanin" w:cs="IRNazanin"/>
          <w:lang w:bidi="fa-IR"/>
          <w:color w:val="111111"/>
          <w:sz w:val="28"/>
          <w:szCs w:val="28"/>
          <w:rtl/>
        </w:rPr>
        <w:t xml:space="preserve">محبوب عن علی بن السندی عن ابن أبی عمیر عن جمیل عن أبی عبد الله</w:t>
      </w:r>
    </w:p>
    <w:p>
      <w:pPr>
        <w:pStyle w:val="BookText"/>
      </w:pPr>
      <w:r>
        <w:rPr>
          <w:rFonts w:ascii="IRNazanin" w:hAnsi="IRNazanin" w:eastAsia="IRNazanin" w:cs="IRNazanin"/>
          <w:lang w:bidi="fa-IR"/>
          <w:color w:val="111111"/>
          <w:sz w:val="28"/>
          <w:szCs w:val="28"/>
          <w:rtl/>
        </w:rPr>
        <w:t xml:space="preserve">علیه السلام قال لا یقطع السارق حتی یقر بالسرقة مرتین ولا یرجم</w:t>
      </w:r>
    </w:p>
    <w:p>
      <w:pPr>
        <w:pStyle w:val="BookText"/>
      </w:pPr>
      <w:r>
        <w:rPr>
          <w:rFonts w:ascii="IRNazanin" w:hAnsi="IRNazanin" w:eastAsia="IRNazanin" w:cs="IRNazanin"/>
          <w:lang w:bidi="fa-IR"/>
          <w:color w:val="111111"/>
          <w:sz w:val="28"/>
          <w:szCs w:val="28"/>
          <w:rtl/>
        </w:rPr>
        <w:t xml:space="preserve">الزانی حتی یقر أربع مرات.</w:t>
      </w:r>
    </w:p>
    <w:p>
      <w:pPr>
        <w:pStyle w:val="BookText"/>
      </w:pPr>
      <w:r>
        <w:rPr>
          <w:rFonts w:ascii="IRNazanin" w:hAnsi="IRNazanin" w:eastAsia="IRNazanin" w:cs="IRNazanin"/>
          <w:lang w:bidi="fa-IR"/>
          <w:color w:val="111111"/>
          <w:sz w:val="28"/>
          <w:szCs w:val="28"/>
          <w:rtl/>
        </w:rPr>
        <w:t xml:space="preserve">1585 (4) فقه الرضا علیه السلام 276 - ولا یقطع السارق حتی یقر</w:t>
      </w:r>
    </w:p>
    <w:p>
      <w:pPr>
        <w:pStyle w:val="BookText"/>
      </w:pPr>
      <w:r>
        <w:rPr>
          <w:rFonts w:ascii="IRNazanin" w:hAnsi="IRNazanin" w:eastAsia="IRNazanin" w:cs="IRNazanin"/>
          <w:lang w:bidi="fa-IR"/>
          <w:color w:val="111111"/>
          <w:sz w:val="28"/>
          <w:szCs w:val="28"/>
          <w:rtl/>
        </w:rPr>
        <w:t xml:space="preserve">مرتین إذا لم تکن شهود.</w:t>
      </w:r>
    </w:p>
    <w:p>
      <w:pPr>
        <w:pStyle w:val="BookText"/>
      </w:pPr>
      <w:r>
        <w:rPr>
          <w:rFonts w:ascii="IRNazanin" w:hAnsi="IRNazanin" w:eastAsia="IRNazanin" w:cs="IRNazanin"/>
          <w:lang w:bidi="fa-IR"/>
          <w:color w:val="111111"/>
          <w:sz w:val="28"/>
          <w:szCs w:val="28"/>
          <w:rtl/>
        </w:rPr>
        <w:t xml:space="preserve">1586 (5) دعائم الاسلام 474 ج 2 - عن علی علیه السلام أن رجلا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أتاه فقال إنی سرقت فانتهره </w:t>
      </w:r>
      <w:r>
        <w:rPr>
          <w:rStyle w:val="FootnoteReference"/>
        </w:rPr>
        <w:footnoteReference w:id="1407"/>
      </w:r>
      <w:r>
        <w:rPr>
          <w:rFonts w:ascii="IRNazanin" w:hAnsi="IRNazanin" w:eastAsia="IRNazanin" w:cs="IRNazanin"/>
          <w:lang w:bidi="fa-IR"/>
          <w:color w:val="111111"/>
          <w:sz w:val="28"/>
          <w:szCs w:val="28"/>
          <w:rtl/>
        </w:rPr>
        <w:t xml:space="preserve">فقال یا أمیر المؤمنین إنی سرقت فقال</w:t>
      </w:r>
    </w:p>
    <w:p>
      <w:pPr>
        <w:pStyle w:val="BookText"/>
      </w:pPr>
      <w:r>
        <w:rPr>
          <w:rFonts w:ascii="IRNazanin" w:hAnsi="IRNazanin" w:eastAsia="IRNazanin" w:cs="IRNazanin"/>
          <w:lang w:bidi="fa-IR"/>
          <w:color w:val="111111"/>
          <w:sz w:val="28"/>
          <w:szCs w:val="28"/>
          <w:rtl/>
        </w:rPr>
        <w:t xml:space="preserve">أتشهد علی نفسک مرتین فقطعه.</w:t>
      </w:r>
    </w:p>
    <w:p>
      <w:pPr>
        <w:pStyle w:val="BookText"/>
      </w:pPr>
      <w:r>
        <w:rPr>
          <w:rFonts w:ascii="IRNazanin" w:hAnsi="IRNazanin" w:eastAsia="IRNazanin" w:cs="IRNazanin"/>
          <w:lang w:bidi="fa-IR"/>
          <w:color w:val="111111"/>
          <w:sz w:val="28"/>
          <w:szCs w:val="28"/>
          <w:rtl/>
        </w:rPr>
        <w:t xml:space="preserve">1587 (6) تهذیب 126 ج 10 - استبصار 250 ج 4 - الحسین بن سعید</w:t>
      </w:r>
    </w:p>
    <w:p>
      <w:pPr>
        <w:pStyle w:val="BookText"/>
      </w:pPr>
      <w:r>
        <w:rPr>
          <w:rFonts w:ascii="IRNazanin" w:hAnsi="IRNazanin" w:eastAsia="IRNazanin" w:cs="IRNazanin"/>
          <w:lang w:bidi="fa-IR"/>
          <w:color w:val="111111"/>
          <w:sz w:val="28"/>
          <w:szCs w:val="28"/>
          <w:rtl/>
        </w:rPr>
        <w:t xml:space="preserve">عن فضالة عن أبان بن عثمان عن أبی عبد الله علیه السلام (انه - یب)</w:t>
      </w:r>
    </w:p>
    <w:p>
      <w:pPr>
        <w:pStyle w:val="BookText"/>
      </w:pPr>
      <w:r>
        <w:rPr>
          <w:rFonts w:ascii="IRNazanin" w:hAnsi="IRNazanin" w:eastAsia="IRNazanin" w:cs="IRNazanin"/>
          <w:lang w:bidi="fa-IR"/>
          <w:color w:val="111111"/>
          <w:sz w:val="28"/>
          <w:szCs w:val="28"/>
          <w:rtl/>
        </w:rPr>
        <w:t xml:space="preserve">قال کنت عند عیسی بن موسی فاتی بسارق وعنده رجل من آل عمر</w:t>
      </w:r>
    </w:p>
    <w:p>
      <w:pPr>
        <w:pStyle w:val="BookText"/>
      </w:pPr>
      <w:r>
        <w:rPr>
          <w:rFonts w:ascii="IRNazanin" w:hAnsi="IRNazanin" w:eastAsia="IRNazanin" w:cs="IRNazanin"/>
          <w:lang w:bidi="fa-IR"/>
          <w:color w:val="111111"/>
          <w:sz w:val="28"/>
          <w:szCs w:val="28"/>
          <w:rtl/>
        </w:rPr>
        <w:t xml:space="preserve">فاقبل یسائلنی فقلت ما تقول فی السارق إذا أقر علی نفسه أنه سرق</w:t>
      </w:r>
    </w:p>
    <w:p>
      <w:pPr>
        <w:pStyle w:val="BookText"/>
      </w:pPr>
      <w:r>
        <w:rPr>
          <w:rFonts w:ascii="IRNazanin" w:hAnsi="IRNazanin" w:eastAsia="IRNazanin" w:cs="IRNazanin"/>
          <w:lang w:bidi="fa-IR"/>
          <w:color w:val="111111"/>
          <w:sz w:val="28"/>
          <w:szCs w:val="28"/>
          <w:rtl/>
        </w:rPr>
        <w:t xml:space="preserve">قال یقطع قلت فما تقولون فی الزانی إذا أقر علی نفسه أربع مرات قال</w:t>
      </w:r>
    </w:p>
    <w:p>
      <w:pPr>
        <w:pStyle w:val="BookText"/>
      </w:pPr>
      <w:r>
        <w:rPr>
          <w:rFonts w:ascii="IRNazanin" w:hAnsi="IRNazanin" w:eastAsia="IRNazanin" w:cs="IRNazanin"/>
          <w:lang w:bidi="fa-IR"/>
          <w:color w:val="111111"/>
          <w:sz w:val="28"/>
          <w:szCs w:val="28"/>
          <w:rtl/>
        </w:rPr>
        <w:t xml:space="preserve">نرجمه قلت فما یمنعکم من السارق إذا أقر علی نفسه مرتین </w:t>
      </w:r>
      <w:r>
        <w:rPr>
          <w:rStyle w:val="FootnoteReference"/>
        </w:rPr>
        <w:footnoteReference w:id="1408"/>
      </w:r>
      <w:r>
        <w:rPr>
          <w:rFonts w:ascii="IRNazanin" w:hAnsi="IRNazanin" w:eastAsia="IRNazanin" w:cs="IRNazanin"/>
          <w:lang w:bidi="fa-IR"/>
          <w:color w:val="111111"/>
          <w:sz w:val="28"/>
          <w:szCs w:val="28"/>
          <w:rtl/>
        </w:rPr>
        <w:t xml:space="preserve">ان تقطعوه</w:t>
      </w:r>
    </w:p>
    <w:p>
      <w:pPr>
        <w:pStyle w:val="BookText"/>
      </w:pPr>
      <w:r>
        <w:rPr>
          <w:rFonts w:ascii="IRNazanin" w:hAnsi="IRNazanin" w:eastAsia="IRNazanin" w:cs="IRNazanin"/>
          <w:lang w:bidi="fa-IR"/>
          <w:color w:val="111111"/>
          <w:sz w:val="28"/>
          <w:szCs w:val="28"/>
          <w:rtl/>
        </w:rPr>
        <w:t xml:space="preserve">فیکون بمنزلة الزانی.</w:t>
      </w:r>
    </w:p>
    <w:p>
      <w:pPr>
        <w:pStyle w:val="BookText"/>
      </w:pPr>
      <w:r>
        <w:rPr>
          <w:rFonts w:ascii="IRNazanin" w:hAnsi="IRNazanin" w:eastAsia="IRNazanin" w:cs="IRNazanin"/>
          <w:lang w:bidi="fa-IR"/>
          <w:color w:val="111111"/>
          <w:sz w:val="28"/>
          <w:szCs w:val="28"/>
          <w:rtl/>
        </w:rPr>
        <w:t xml:space="preserve">1588 (7) دعائم الاسلام 475 ج 2 - عن علی علیه السلام أنه قال من</w:t>
      </w:r>
    </w:p>
    <w:p>
      <w:pPr>
        <w:pStyle w:val="BookText"/>
      </w:pPr>
      <w:r>
        <w:rPr>
          <w:rFonts w:ascii="IRNazanin" w:hAnsi="IRNazanin" w:eastAsia="IRNazanin" w:cs="IRNazanin"/>
          <w:lang w:bidi="fa-IR"/>
          <w:color w:val="111111"/>
          <w:sz w:val="28"/>
          <w:szCs w:val="28"/>
          <w:rtl/>
        </w:rPr>
        <w:t xml:space="preserve">عرفت فی یده سرقة فقال اشتریتها ولم یقر بالسرقة ولم تقم علیه بینة لم</w:t>
      </w:r>
    </w:p>
    <w:p>
      <w:pPr>
        <w:pStyle w:val="BookText"/>
      </w:pPr>
      <w:r>
        <w:rPr>
          <w:rFonts w:ascii="IRNazanin" w:hAnsi="IRNazanin" w:eastAsia="IRNazanin" w:cs="IRNazanin"/>
          <w:lang w:bidi="fa-IR"/>
          <w:color w:val="111111"/>
          <w:sz w:val="28"/>
          <w:szCs w:val="28"/>
          <w:rtl/>
        </w:rPr>
        <w:t xml:space="preserve">یقطع وتؤخذ السرقة من یده إذا قامت البینة لمدعیها علیه.</w:t>
      </w:r>
    </w:p>
    <w:p>
      <w:pPr>
        <w:pStyle w:val="BookText"/>
      </w:pPr>
      <w:r>
        <w:rPr>
          <w:rFonts w:ascii="IRNazanin" w:hAnsi="IRNazanin" w:eastAsia="IRNazanin" w:cs="IRNazanin"/>
          <w:lang w:bidi="fa-IR"/>
          <w:color w:val="111111"/>
          <w:sz w:val="28"/>
          <w:szCs w:val="28"/>
          <w:rtl/>
        </w:rPr>
        <w:t xml:space="preserve">1589 (8) کافی 220 ج 7 - محمد بن یحیی عن تهذیب 112 ج 10 -</w:t>
      </w:r>
    </w:p>
    <w:p>
      <w:pPr>
        <w:pStyle w:val="BookText"/>
      </w:pPr>
      <w:r>
        <w:rPr>
          <w:rFonts w:ascii="IRNazanin" w:hAnsi="IRNazanin" w:eastAsia="IRNazanin" w:cs="IRNazanin"/>
          <w:lang w:bidi="fa-IR"/>
          <w:color w:val="111111"/>
          <w:sz w:val="28"/>
          <w:szCs w:val="28"/>
          <w:rtl/>
        </w:rPr>
        <w:t xml:space="preserve">استبصار 244 ج 4 - أحمد بن محمد عن (الحسن - یب - صا) بن محبوب عن</w:t>
      </w:r>
    </w:p>
    <w:p>
      <w:pPr>
        <w:pStyle w:val="BookText"/>
      </w:pPr>
      <w:r>
        <w:rPr>
          <w:rFonts w:ascii="IRNazanin" w:hAnsi="IRNazanin" w:eastAsia="IRNazanin" w:cs="IRNazanin"/>
          <w:lang w:bidi="fa-IR"/>
          <w:color w:val="111111"/>
          <w:sz w:val="28"/>
          <w:szCs w:val="28"/>
          <w:rtl/>
        </w:rPr>
        <w:t xml:space="preserve">فقیه 49 ج 4 - (علی - یب - صا - فقیه) بن رئاب عن ضریس (الکناسی -</w:t>
      </w:r>
    </w:p>
    <w:p>
      <w:pPr>
        <w:pStyle w:val="BookText"/>
      </w:pPr>
      <w:r>
        <w:rPr>
          <w:rFonts w:ascii="IRNazanin" w:hAnsi="IRNazanin" w:eastAsia="IRNazanin" w:cs="IRNazanin"/>
          <w:lang w:bidi="fa-IR"/>
          <w:color w:val="111111"/>
          <w:sz w:val="28"/>
          <w:szCs w:val="28"/>
          <w:rtl/>
        </w:rPr>
        <w:t xml:space="preserve">فقیه - یب - صا) عن أبی جعفر علیه السلام قال العبد إذا أقر علی نفسه</w:t>
      </w:r>
    </w:p>
    <w:p>
      <w:pPr>
        <w:pStyle w:val="BookText"/>
      </w:pPr>
      <w:r>
        <w:rPr>
          <w:rFonts w:ascii="IRNazanin" w:hAnsi="IRNazanin" w:eastAsia="IRNazanin" w:cs="IRNazanin"/>
          <w:lang w:bidi="fa-IR"/>
          <w:color w:val="111111"/>
          <w:sz w:val="28"/>
          <w:szCs w:val="28"/>
          <w:rtl/>
        </w:rPr>
        <w:t xml:space="preserve">عند الامام مرة أنه (قد - کا) سرق قطعه والأمة إذا أقرت علی نفسها</w:t>
      </w:r>
    </w:p>
    <w:p>
      <w:pPr>
        <w:pStyle w:val="BookText"/>
      </w:pPr>
      <w:r>
        <w:rPr>
          <w:rFonts w:ascii="IRNazanin" w:hAnsi="IRNazanin" w:eastAsia="IRNazanin" w:cs="IRNazanin"/>
          <w:lang w:bidi="fa-IR"/>
          <w:color w:val="111111"/>
          <w:sz w:val="28"/>
          <w:szCs w:val="28"/>
          <w:rtl/>
        </w:rPr>
        <w:t xml:space="preserve">(عند الامام - یب - صا) بالسرقة قطعها (قال الشیخ ره الوجه فیه أن</w:t>
      </w:r>
    </w:p>
    <w:p>
      <w:pPr>
        <w:pStyle w:val="BookText"/>
      </w:pPr>
      <w:r>
        <w:rPr>
          <w:rFonts w:ascii="IRNazanin" w:hAnsi="IRNazanin" w:eastAsia="IRNazanin" w:cs="IRNazanin"/>
          <w:lang w:bidi="fa-IR"/>
          <w:color w:val="111111"/>
          <w:sz w:val="28"/>
          <w:szCs w:val="28"/>
          <w:rtl/>
        </w:rPr>
        <w:t xml:space="preserve">نحمله علی ما إذا انضاف إلی الاقرار البینة ویمکن الحمل علی التقیة کما</w:t>
      </w:r>
    </w:p>
    <w:p>
      <w:pPr>
        <w:pStyle w:val="BookText"/>
      </w:pPr>
      <w:r>
        <w:rPr>
          <w:rFonts w:ascii="IRNazanin" w:hAnsi="IRNazanin" w:eastAsia="IRNazanin" w:cs="IRNazanin"/>
          <w:lang w:bidi="fa-IR"/>
          <w:color w:val="111111"/>
          <w:sz w:val="28"/>
          <w:szCs w:val="28"/>
          <w:rtl/>
        </w:rPr>
        <w:t xml:space="preserve">یأتی وحمل العبد والأمة علی الأحرار لأنهم عبید الله وإمائه).</w:t>
      </w:r>
    </w:p>
    <w:p>
      <w:pPr>
        <w:pStyle w:val="BookText"/>
      </w:pPr>
      <w:r>
        <w:rPr>
          <w:rFonts w:ascii="IRNazanin" w:hAnsi="IRNazanin" w:eastAsia="IRNazanin" w:cs="IRNazanin"/>
          <w:lang w:bidi="fa-IR"/>
          <w:color w:val="111111"/>
          <w:sz w:val="28"/>
          <w:szCs w:val="28"/>
          <w:rtl/>
        </w:rPr>
        <w:t xml:space="preserve">1590 (9) تهذیب 126 ج 10 - استبصار 250 ج 4 - الحسین بن</w:t>
      </w:r>
    </w:p>
    <w:p>
      <w:pPr>
        <w:pStyle w:val="BookText"/>
      </w:pPr>
      <w:r>
        <w:rPr>
          <w:rFonts w:ascii="IRNazanin" w:hAnsi="IRNazanin" w:eastAsia="IRNazanin" w:cs="IRNazanin"/>
          <w:lang w:bidi="fa-IR"/>
          <w:color w:val="111111"/>
          <w:sz w:val="28"/>
          <w:szCs w:val="28"/>
          <w:rtl/>
        </w:rPr>
        <w:t xml:space="preserve">سعید عن (الحسن - صا) بن محبوب عن أبی أیوب عن الفضیل عن أبی</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إذا أقر الحر علی نفسه بالسرقة مرة واحدة عند</w:t>
      </w:r>
    </w:p>
    <w:p>
      <w:pPr>
        <w:pStyle w:val="BookText"/>
      </w:pPr>
      <w:r>
        <w:rPr>
          <w:rFonts w:ascii="IRNazanin" w:hAnsi="IRNazanin" w:eastAsia="IRNazanin" w:cs="IRNazanin"/>
          <w:lang w:bidi="fa-IR"/>
          <w:color w:val="111111"/>
          <w:sz w:val="28"/>
          <w:szCs w:val="28"/>
          <w:rtl/>
        </w:rPr>
        <w:t xml:space="preserve">الامام قطع.</w:t>
      </w:r>
    </w:p>
    <w:p>
      <w:pPr>
        <w:pStyle w:val="BookText"/>
      </w:pPr>
      <w:r>
        <w:rPr>
          <w:rFonts w:ascii="IRNazanin" w:hAnsi="IRNazanin" w:eastAsia="IRNazanin" w:cs="IRNazanin"/>
          <w:lang w:bidi="fa-IR"/>
          <w:color w:val="111111"/>
          <w:sz w:val="28"/>
          <w:szCs w:val="28"/>
          <w:rtl/>
        </w:rPr>
        <w:t xml:space="preserve">قال محمد بن الحسن ره الاقرار بالسرقة یحتاج إلی مرتین فاما</w:t>
      </w:r>
    </w:p>
    <w:p>
      <w:pPr>
        <w:pStyle w:val="BookText"/>
      </w:pPr>
      <w:r>
        <w:rPr>
          <w:rFonts w:ascii="IRNazanin" w:hAnsi="IRNazanin" w:eastAsia="IRNazanin" w:cs="IRNazanin"/>
          <w:lang w:bidi="fa-IR"/>
          <w:color w:val="111111"/>
          <w:sz w:val="28"/>
          <w:szCs w:val="28"/>
          <w:rtl/>
        </w:rPr>
        <w:t xml:space="preserve">مرة واحدة فلا یوجب القطع وقد قدمنا لذلک فیما مضی والوجه فی هذه</w:t>
      </w:r>
    </w:p>
    <w:p>
      <w:pPr>
        <w:pStyle w:val="BookText"/>
      </w:pPr>
      <w:r>
        <w:rPr>
          <w:rFonts w:ascii="IRNazanin" w:hAnsi="IRNazanin" w:eastAsia="IRNazanin" w:cs="IRNazanin"/>
          <w:lang w:bidi="fa-IR"/>
          <w:color w:val="111111"/>
          <w:sz w:val="28"/>
          <w:szCs w:val="28"/>
          <w:rtl/>
        </w:rPr>
        <w:t xml:space="preserve">الروایة أن نحملها علی ضرب من التقیة لموافقتها لمذاهب بعض العامة و</w:t>
      </w:r>
    </w:p>
    <w:p>
      <w:pPr>
        <w:pStyle w:val="BookText"/>
      </w:pPr>
      <w:r>
        <w:rPr>
          <w:rFonts w:ascii="IRNazanin" w:hAnsi="IRNazanin" w:eastAsia="IRNazanin" w:cs="IRNazanin"/>
          <w:lang w:bidi="fa-IR"/>
          <w:color w:val="111111"/>
          <w:sz w:val="28"/>
          <w:szCs w:val="28"/>
          <w:rtl/>
        </w:rPr>
        <w:t xml:space="preserve">أما الروایات التی قدمناها فی أنه إذا أقر قطع لیس فیها أنه مرة أو مرتین</w:t>
      </w:r>
    </w:p>
    <w:p>
      <w:pPr>
        <w:pStyle w:val="BookText"/>
      </w:pPr>
      <w:r>
        <w:rPr>
          <w:rFonts w:ascii="IRNazanin" w:hAnsi="IRNazanin" w:eastAsia="IRNazanin" w:cs="IRNazanin"/>
          <w:lang w:bidi="fa-IR"/>
          <w:color w:val="111111"/>
          <w:sz w:val="28"/>
          <w:szCs w:val="28"/>
          <w:rtl/>
        </w:rPr>
        <w:t xml:space="preserve">بل هی مجملة وإذا کانت الأحادیث التی قدمناها مفصلة فینبغی أن یکون</w:t>
      </w:r>
    </w:p>
    <w:p>
      <w:pPr>
        <w:pStyle w:val="BookText"/>
      </w:pPr>
      <w:r>
        <w:rPr>
          <w:rFonts w:ascii="IRNazanin" w:hAnsi="IRNazanin" w:eastAsia="IRNazanin" w:cs="IRNazanin"/>
          <w:lang w:bidi="fa-IR"/>
          <w:color w:val="111111"/>
          <w:sz w:val="28"/>
          <w:szCs w:val="28"/>
          <w:rtl/>
        </w:rPr>
        <w:t xml:space="preserve">العمل بها.</w:t>
      </w:r>
    </w:p>
    <w:p>
      <w:pPr>
        <w:pStyle w:val="BookText"/>
      </w:pPr>
      <w:r>
        <w:rPr>
          <w:rFonts w:ascii="IRNazanin" w:hAnsi="IRNazanin" w:eastAsia="IRNazanin" w:cs="IRNazanin"/>
          <w:lang w:bidi="fa-IR"/>
          <w:color w:val="111111"/>
          <w:sz w:val="28"/>
          <w:szCs w:val="28"/>
          <w:rtl/>
        </w:rPr>
        <w:t xml:space="preserve">1591 (10) تهذیب 127 ج 10 - استبصار 252 ج 4 - الحسین بن</w:t>
      </w:r>
    </w:p>
    <w:p>
      <w:pPr>
        <w:pStyle w:val="BookText"/>
      </w:pPr>
      <w:r>
        <w:rPr>
          <w:rFonts w:ascii="IRNazanin" w:hAnsi="IRNazanin" w:eastAsia="IRNazanin" w:cs="IRNazanin"/>
          <w:lang w:bidi="fa-IR"/>
          <w:color w:val="111111"/>
          <w:sz w:val="28"/>
          <w:szCs w:val="28"/>
          <w:rtl/>
        </w:rPr>
        <w:t xml:space="preserve">سعید عن محمد بن یحیی عن طلحة بن زید عن جعفر قال حدثنی بعض</w:t>
      </w:r>
    </w:p>
    <w:p>
      <w:pPr>
        <w:pStyle w:val="BookText"/>
      </w:pPr>
      <w:r>
        <w:rPr>
          <w:rFonts w:ascii="IRNazanin" w:hAnsi="IRNazanin" w:eastAsia="IRNazanin" w:cs="IRNazanin"/>
          <w:lang w:bidi="fa-IR"/>
          <w:color w:val="111111"/>
          <w:sz w:val="28"/>
          <w:szCs w:val="28"/>
          <w:rtl/>
        </w:rPr>
        <w:t xml:space="preserve">أهلی ان شابا أتی أمیر المؤمنین علیه السلام فأقر عنده بالسرقة قال</w:t>
      </w:r>
    </w:p>
    <w:p>
      <w:pPr>
        <w:pStyle w:val="BookText"/>
      </w:pPr>
      <w:r>
        <w:rPr>
          <w:rFonts w:ascii="IRNazanin" w:hAnsi="IRNazanin" w:eastAsia="IRNazanin" w:cs="IRNazanin"/>
          <w:lang w:bidi="fa-IR"/>
          <w:color w:val="111111"/>
          <w:sz w:val="28"/>
          <w:szCs w:val="28"/>
          <w:rtl/>
        </w:rPr>
        <w:t xml:space="preserve">فقال له (علی - صا) علیه السلام ان أراک شابا لا بأس بهیئتک فهل تقرأ</w:t>
      </w:r>
    </w:p>
    <w:p>
      <w:pPr>
        <w:pStyle w:val="BookText"/>
      </w:pPr>
      <w:r>
        <w:rPr>
          <w:rFonts w:ascii="IRNazanin" w:hAnsi="IRNazanin" w:eastAsia="IRNazanin" w:cs="IRNazanin"/>
          <w:lang w:bidi="fa-IR"/>
          <w:color w:val="111111"/>
          <w:sz w:val="28"/>
          <w:szCs w:val="28"/>
          <w:rtl/>
        </w:rPr>
        <w:t xml:space="preserve">شیئا من القرآن قال نعم سورة البقرة فقال فقد وهبت یدک لسورة البقرة</w:t>
      </w:r>
    </w:p>
    <w:p>
      <w:pPr>
        <w:pStyle w:val="BookText"/>
      </w:pPr>
      <w:r>
        <w:rPr>
          <w:rFonts w:ascii="IRNazanin" w:hAnsi="IRNazanin" w:eastAsia="IRNazanin" w:cs="IRNazanin"/>
          <w:lang w:bidi="fa-IR"/>
          <w:color w:val="111111"/>
          <w:sz w:val="28"/>
          <w:szCs w:val="28"/>
          <w:rtl/>
        </w:rPr>
        <w:t xml:space="preserve">قال وانما منعه ان یقطعه لأنه لم تقم علیه بینة.</w:t>
      </w:r>
    </w:p>
    <w:p>
      <w:pPr>
        <w:pStyle w:val="BookText"/>
      </w:pPr>
      <w:r>
        <w:rPr>
          <w:rFonts w:ascii="IRNazanin" w:hAnsi="IRNazanin" w:eastAsia="IRNazanin" w:cs="IRNazanin"/>
          <w:lang w:bidi="fa-IR"/>
          <w:color w:val="111111"/>
          <w:sz w:val="28"/>
          <w:szCs w:val="28"/>
          <w:rtl/>
        </w:rPr>
        <w:t xml:space="preserve">1592 (11) مستدرک 151 ج 18 - القطب الراوندی فی الخرائج</w:t>
      </w:r>
    </w:p>
    <w:p>
      <w:pPr>
        <w:pStyle w:val="BookText"/>
      </w:pPr>
      <w:r>
        <w:rPr>
          <w:rFonts w:ascii="IRNazanin" w:hAnsi="IRNazanin" w:eastAsia="IRNazanin" w:cs="IRNazanin"/>
          <w:lang w:bidi="fa-IR"/>
          <w:color w:val="111111"/>
          <w:sz w:val="28"/>
          <w:szCs w:val="28"/>
          <w:rtl/>
        </w:rPr>
        <w:t xml:space="preserve">روی عن الأصبغ بن نباتة قال دخلت فی بعض الأیام علی أمیر المؤمنین</w:t>
      </w:r>
    </w:p>
    <w:p>
      <w:pPr>
        <w:pStyle w:val="BookText"/>
      </w:pPr>
      <w:r>
        <w:rPr>
          <w:rFonts w:ascii="IRNazanin" w:hAnsi="IRNazanin" w:eastAsia="IRNazanin" w:cs="IRNazanin"/>
          <w:lang w:bidi="fa-IR"/>
          <w:color w:val="111111"/>
          <w:sz w:val="28"/>
          <w:szCs w:val="28"/>
          <w:rtl/>
        </w:rPr>
        <w:t xml:space="preserve">علیه السلام فی جامع الکوفة وإذا بجم غفیر ومعهم عبد أسود فقالوا یا</w:t>
      </w:r>
    </w:p>
    <w:p>
      <w:pPr>
        <w:pStyle w:val="BookText"/>
      </w:pPr>
      <w:r>
        <w:rPr>
          <w:rFonts w:ascii="IRNazanin" w:hAnsi="IRNazanin" w:eastAsia="IRNazanin" w:cs="IRNazanin"/>
          <w:lang w:bidi="fa-IR"/>
          <w:color w:val="111111"/>
          <w:sz w:val="28"/>
          <w:szCs w:val="28"/>
          <w:rtl/>
        </w:rPr>
        <w:t xml:space="preserve">أمیر المؤمنین هذا العبد سارق فقال له الامام أسارق أنت یا غلام فقال</w:t>
      </w:r>
    </w:p>
    <w:p>
      <w:pPr>
        <w:pStyle w:val="BookText"/>
      </w:pPr>
      <w:r>
        <w:rPr>
          <w:rFonts w:ascii="IRNazanin" w:hAnsi="IRNazanin" w:eastAsia="IRNazanin" w:cs="IRNazanin"/>
          <w:lang w:bidi="fa-IR"/>
          <w:color w:val="111111"/>
          <w:sz w:val="28"/>
          <w:szCs w:val="28"/>
          <w:rtl/>
        </w:rPr>
        <w:t xml:space="preserve">نعم فقال له مرة ثانیة أسارق أنت یا غلام فقال نعم یا مولای فقاله له</w:t>
      </w:r>
    </w:p>
    <w:p>
      <w:pPr>
        <w:pStyle w:val="BookText"/>
      </w:pPr>
      <w:r>
        <w:rPr>
          <w:rFonts w:ascii="IRNazanin" w:hAnsi="IRNazanin" w:eastAsia="IRNazanin" w:cs="IRNazanin"/>
          <w:lang w:bidi="fa-IR"/>
          <w:color w:val="111111"/>
          <w:sz w:val="28"/>
          <w:szCs w:val="28"/>
          <w:rtl/>
        </w:rPr>
        <w:t xml:space="preserve">الامام ان قلتها ثالثة قطعت یمینک فقال أسارق أنت یا غلام فقال نعم یا</w:t>
      </w:r>
    </w:p>
    <w:p>
      <w:pPr>
        <w:pStyle w:val="BookText"/>
      </w:pPr>
      <w:r>
        <w:rPr>
          <w:rFonts w:ascii="IRNazanin" w:hAnsi="IRNazanin" w:eastAsia="IRNazanin" w:cs="IRNazanin"/>
          <w:lang w:bidi="fa-IR"/>
          <w:color w:val="111111"/>
          <w:sz w:val="28"/>
          <w:szCs w:val="28"/>
          <w:rtl/>
        </w:rPr>
        <w:t xml:space="preserve">مولای فأمر الامام بقطع یمینه فقطعت فأخذها بشماله وهی تقطر دما</w:t>
      </w:r>
    </w:p>
    <w:p>
      <w:pPr>
        <w:pStyle w:val="BookText"/>
      </w:pPr>
      <w:r>
        <w:rPr>
          <w:rFonts w:ascii="IRNazanin" w:hAnsi="IRNazanin" w:eastAsia="IRNazanin" w:cs="IRNazanin"/>
          <w:lang w:bidi="fa-IR"/>
          <w:color w:val="111111"/>
          <w:sz w:val="28"/>
          <w:szCs w:val="28"/>
          <w:rtl/>
        </w:rPr>
        <w:t xml:space="preserve">فلقیه ابن الکواء وکان یشنأ أمیر المؤمنین علیه السلام فقال له من قطع</w:t>
      </w:r>
    </w:p>
    <w:p>
      <w:pPr>
        <w:pStyle w:val="BookText"/>
      </w:pPr>
      <w:r>
        <w:rPr>
          <w:rFonts w:ascii="IRNazanin" w:hAnsi="IRNazanin" w:eastAsia="IRNazanin" w:cs="IRNazanin"/>
          <w:lang w:bidi="fa-IR"/>
          <w:color w:val="111111"/>
          <w:sz w:val="28"/>
          <w:szCs w:val="28"/>
          <w:rtl/>
        </w:rPr>
        <w:t xml:space="preserve">یمینک قال قطع یمینی الأنزع البطین وباب الیقین وحبل الله المتین.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78" w:name="pg12434_132871"/>
    <w:bookmarkEnd w:id="178"/>
    <w:p>
      <w:pPr>
        <w:pStyle w:val="BookText"/>
      </w:pPr>
      <w:r>
        <w:rPr>
          <w:rFonts w:ascii="IRNazanin" w:hAnsi="IRNazanin" w:eastAsia="IRNazanin" w:cs="IRNazanin"/>
          <w:lang w:bidi="fa-IR"/>
          <w:color w:val="111111"/>
          <w:sz w:val="28"/>
          <w:szCs w:val="28"/>
          <w:rtl/>
        </w:rPr>
        <w:t xml:space="preserve">والشافع یوم الدین المصلی احدی وخمسین وذکر مناقب کثیرة (إلی أن</w:t>
      </w:r>
    </w:p>
    <w:p>
      <w:pPr>
        <w:pStyle w:val="BookText"/>
      </w:pPr>
      <w:r>
        <w:rPr>
          <w:rFonts w:ascii="IRNazanin" w:hAnsi="IRNazanin" w:eastAsia="IRNazanin" w:cs="IRNazanin"/>
          <w:lang w:bidi="fa-IR"/>
          <w:color w:val="111111"/>
          <w:sz w:val="28"/>
          <w:szCs w:val="28"/>
          <w:rtl/>
        </w:rPr>
        <w:t xml:space="preserve">قال) فلما فرغ الغلام من الثناء ومضی لسبیله دخل عبد الله بن الکواء</w:t>
      </w:r>
    </w:p>
    <w:p>
      <w:pPr>
        <w:pStyle w:val="BookText"/>
      </w:pPr>
      <w:r>
        <w:rPr>
          <w:rFonts w:ascii="IRNazanin" w:hAnsi="IRNazanin" w:eastAsia="IRNazanin" w:cs="IRNazanin"/>
          <w:lang w:bidi="fa-IR"/>
          <w:color w:val="111111"/>
          <w:sz w:val="28"/>
          <w:szCs w:val="28"/>
          <w:rtl/>
        </w:rPr>
        <w:t xml:space="preserve">علی الامام.</w:t>
      </w:r>
    </w:p>
    <w:p>
      <w:pPr>
        <w:pStyle w:val="BookText"/>
      </w:pPr>
      <w:r>
        <w:rPr>
          <w:rFonts w:ascii="IRNazanin" w:hAnsi="IRNazanin" w:eastAsia="IRNazanin" w:cs="IRNazanin"/>
          <w:lang w:bidi="fa-IR"/>
          <w:color w:val="111111"/>
          <w:sz w:val="28"/>
          <w:szCs w:val="28"/>
          <w:rtl/>
        </w:rPr>
        <w:t xml:space="preserve">فقال له السلام علیک یا أمیر المؤمنین فقال له أمیر المؤمنین علیه</w:t>
      </w:r>
    </w:p>
    <w:p>
      <w:pPr>
        <w:pStyle w:val="BookText"/>
      </w:pPr>
      <w:r>
        <w:rPr>
          <w:rFonts w:ascii="IRNazanin" w:hAnsi="IRNazanin" w:eastAsia="IRNazanin" w:cs="IRNazanin"/>
          <w:lang w:bidi="fa-IR"/>
          <w:color w:val="111111"/>
          <w:sz w:val="28"/>
          <w:szCs w:val="28"/>
          <w:rtl/>
        </w:rPr>
        <w:t xml:space="preserve">السلام السلام علی من اتبع الهدی وخشی عواقب الردی فقال له یا</w:t>
      </w:r>
    </w:p>
    <w:p>
      <w:pPr>
        <w:pStyle w:val="BookText"/>
      </w:pPr>
      <w:r>
        <w:rPr>
          <w:rFonts w:ascii="IRNazanin" w:hAnsi="IRNazanin" w:eastAsia="IRNazanin" w:cs="IRNazanin"/>
          <w:lang w:bidi="fa-IR"/>
          <w:color w:val="111111"/>
          <w:sz w:val="28"/>
          <w:szCs w:val="28"/>
          <w:rtl/>
        </w:rPr>
        <w:t xml:space="preserve">أبا الحسنین قطعت یمین غلام أسود وسمعته یثنی علیک بکل جمیل قال</w:t>
      </w:r>
    </w:p>
    <w:p>
      <w:pPr>
        <w:pStyle w:val="BookText"/>
      </w:pPr>
      <w:r>
        <w:rPr>
          <w:rFonts w:ascii="IRNazanin" w:hAnsi="IRNazanin" w:eastAsia="IRNazanin" w:cs="IRNazanin"/>
          <w:lang w:bidi="fa-IR"/>
          <w:color w:val="111111"/>
          <w:sz w:val="28"/>
          <w:szCs w:val="28"/>
          <w:rtl/>
        </w:rPr>
        <w:t xml:space="preserve">وما سمعته یقول قال قال کذا وأعاد علیه جمیع ما قال الغلام فقال الامام</w:t>
      </w:r>
    </w:p>
    <w:p>
      <w:pPr>
        <w:pStyle w:val="BookText"/>
      </w:pPr>
      <w:r>
        <w:rPr>
          <w:rFonts w:ascii="IRNazanin" w:hAnsi="IRNazanin" w:eastAsia="IRNazanin" w:cs="IRNazanin"/>
          <w:lang w:bidi="fa-IR"/>
          <w:color w:val="111111"/>
          <w:sz w:val="28"/>
          <w:szCs w:val="28"/>
          <w:rtl/>
        </w:rPr>
        <w:t xml:space="preserve">لولدیه الحسن والحسین علیهما السلام أمضیا وائتیانی بالعبد فمضیا فی</w:t>
      </w:r>
    </w:p>
    <w:p>
      <w:pPr>
        <w:pStyle w:val="BookText"/>
      </w:pPr>
      <w:r>
        <w:rPr>
          <w:rFonts w:ascii="IRNazanin" w:hAnsi="IRNazanin" w:eastAsia="IRNazanin" w:cs="IRNazanin"/>
          <w:lang w:bidi="fa-IR"/>
          <w:color w:val="111111"/>
          <w:sz w:val="28"/>
          <w:szCs w:val="28"/>
          <w:rtl/>
        </w:rPr>
        <w:t xml:space="preserve">طلبه فی کندة فقالا له أجب أمیر المؤمنین یا غلام قال فلما مثل بین یدی</w:t>
      </w:r>
    </w:p>
    <w:p>
      <w:pPr>
        <w:pStyle w:val="BookText"/>
      </w:pPr>
      <w:r>
        <w:rPr>
          <w:rFonts w:ascii="IRNazanin" w:hAnsi="IRNazanin" w:eastAsia="IRNazanin" w:cs="IRNazanin"/>
          <w:lang w:bidi="fa-IR"/>
          <w:color w:val="111111"/>
          <w:sz w:val="28"/>
          <w:szCs w:val="28"/>
          <w:rtl/>
        </w:rPr>
        <w:t xml:space="preserve">أمیر المؤمنین علیه السلام قال له قطعت یمینک وأنت تثنی علی بما قد</w:t>
      </w:r>
    </w:p>
    <w:p>
      <w:pPr>
        <w:pStyle w:val="BookText"/>
      </w:pPr>
      <w:r>
        <w:rPr>
          <w:rFonts w:ascii="IRNazanin" w:hAnsi="IRNazanin" w:eastAsia="IRNazanin" w:cs="IRNazanin"/>
          <w:lang w:bidi="fa-IR"/>
          <w:color w:val="111111"/>
          <w:sz w:val="28"/>
          <w:szCs w:val="28"/>
          <w:rtl/>
        </w:rPr>
        <w:t xml:space="preserve">بلغنی.</w:t>
      </w:r>
    </w:p>
    <w:p>
      <w:pPr>
        <w:pStyle w:val="BookText"/>
      </w:pPr>
      <w:r>
        <w:rPr>
          <w:rFonts w:ascii="IRNazanin" w:hAnsi="IRNazanin" w:eastAsia="IRNazanin" w:cs="IRNazanin"/>
          <w:lang w:bidi="fa-IR"/>
          <w:color w:val="111111"/>
          <w:sz w:val="28"/>
          <w:szCs w:val="28"/>
          <w:rtl/>
        </w:rPr>
        <w:t xml:space="preserve">فقال یا أمیر المؤمنین ما قطعتها الا بحق واجب أوجبه الله ورسوله</w:t>
      </w:r>
    </w:p>
    <w:p>
      <w:pPr>
        <w:pStyle w:val="BookText"/>
      </w:pPr>
      <w:r>
        <w:rPr>
          <w:rFonts w:ascii="IRNazanin" w:hAnsi="IRNazanin" w:eastAsia="IRNazanin" w:cs="IRNazanin"/>
          <w:lang w:bidi="fa-IR"/>
          <w:color w:val="111111"/>
          <w:sz w:val="28"/>
          <w:szCs w:val="28"/>
          <w:rtl/>
        </w:rPr>
        <w:t xml:space="preserve">فقال الإمام علیه السلام أعطنی الکف فأخذ الامام الکف وغطاه بالرداء</w:t>
      </w:r>
    </w:p>
    <w:p>
      <w:pPr>
        <w:pStyle w:val="BookText"/>
      </w:pPr>
      <w:r>
        <w:rPr>
          <w:rFonts w:ascii="IRNazanin" w:hAnsi="IRNazanin" w:eastAsia="IRNazanin" w:cs="IRNazanin"/>
          <w:lang w:bidi="fa-IR"/>
          <w:color w:val="111111"/>
          <w:sz w:val="28"/>
          <w:szCs w:val="28"/>
          <w:rtl/>
        </w:rPr>
        <w:t xml:space="preserve">وکبر وصلی رکعتین وتکلم بکلمات سمعته یقول فی آخر دعائه آمین</w:t>
      </w:r>
    </w:p>
    <w:p>
      <w:pPr>
        <w:pStyle w:val="BookText"/>
      </w:pPr>
      <w:r>
        <w:rPr>
          <w:rFonts w:ascii="IRNazanin" w:hAnsi="IRNazanin" w:eastAsia="IRNazanin" w:cs="IRNazanin"/>
          <w:lang w:bidi="fa-IR"/>
          <w:color w:val="111111"/>
          <w:sz w:val="28"/>
          <w:szCs w:val="28"/>
          <w:rtl/>
        </w:rPr>
        <w:t xml:space="preserve">رب العالمین ورکبه علی الزند وقال لأصحابه اکشفوا الرداء عن الکف</w:t>
      </w:r>
    </w:p>
    <w:p>
      <w:pPr>
        <w:pStyle w:val="BookText"/>
      </w:pPr>
      <w:r>
        <w:rPr>
          <w:rFonts w:ascii="IRNazanin" w:hAnsi="IRNazanin" w:eastAsia="IRNazanin" w:cs="IRNazanin"/>
          <w:lang w:bidi="fa-IR"/>
          <w:color w:val="111111"/>
          <w:sz w:val="28"/>
          <w:szCs w:val="28"/>
          <w:rtl/>
        </w:rPr>
        <w:t xml:space="preserve">فکشفوا الرداء عن الکف وإذا الکف علی الزند بإذن الله تعالی.</w:t>
      </w:r>
    </w:p>
    <w:p>
      <w:pPr>
        <w:pStyle w:val="BookText"/>
      </w:pPr>
      <w:r>
        <w:rPr>
          <w:rFonts w:ascii="IRNazanin" w:hAnsi="IRNazanin" w:eastAsia="IRNazanin" w:cs="IRNazanin"/>
          <w:lang w:bidi="fa-IR"/>
          <w:color w:val="111111"/>
          <w:sz w:val="28"/>
          <w:szCs w:val="28"/>
          <w:rtl/>
        </w:rPr>
        <w:t xml:space="preserve">1593 (12) دعائم الاسلام 475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أقر بالسرقة ثم جحد قطع ولم یلتفت إلی إنکاره.</w:t>
      </w:r>
    </w:p>
    <w:p>
      <w:pPr>
        <w:pStyle w:val="BookText"/>
      </w:pPr>
      <w:r>
        <w:rPr>
          <w:rFonts w:ascii="IRNazanin" w:hAnsi="IRNazanin" w:eastAsia="IRNazanin" w:cs="IRNazanin"/>
          <w:lang w:bidi="fa-IR"/>
          <w:color w:val="111111"/>
          <w:sz w:val="28"/>
          <w:szCs w:val="28"/>
          <w:rtl/>
        </w:rPr>
        <w:t xml:space="preserve">وتقدم فی روایة جمیل بن دراج (4) من باب (18) ان من أقر علی</w:t>
      </w:r>
    </w:p>
    <w:p>
      <w:pPr>
        <w:pStyle w:val="BookText"/>
      </w:pPr>
      <w:r>
        <w:rPr>
          <w:rFonts w:ascii="IRNazanin" w:hAnsi="IRNazanin" w:eastAsia="IRNazanin" w:cs="IRNazanin"/>
          <w:lang w:bidi="fa-IR"/>
          <w:color w:val="111111"/>
          <w:sz w:val="28"/>
          <w:szCs w:val="28"/>
          <w:rtl/>
        </w:rPr>
        <w:t xml:space="preserve">نفسه بحد ثم جحد من أبواب الاحکام العامة للحدود قوله علیه السلام</w:t>
      </w:r>
    </w:p>
    <w:p>
      <w:pPr>
        <w:pStyle w:val="BookText"/>
      </w:pPr>
      <w:r>
        <w:rPr>
          <w:rFonts w:ascii="IRNazanin" w:hAnsi="IRNazanin" w:eastAsia="IRNazanin" w:cs="IRNazanin"/>
          <w:lang w:bidi="fa-IR"/>
          <w:color w:val="111111"/>
          <w:sz w:val="28"/>
          <w:szCs w:val="28"/>
          <w:rtl/>
        </w:rPr>
        <w:t xml:space="preserve">لا تقطع السارق حتی یقر بالسرقة مرتین فان رجع ضمن السرقة ولم</w:t>
      </w:r>
    </w:p>
    <w:p>
      <w:pPr>
        <w:pStyle w:val="BookText"/>
      </w:pPr>
      <w:r>
        <w:rPr>
          <w:rFonts w:ascii="IRNazanin" w:hAnsi="IRNazanin" w:eastAsia="IRNazanin" w:cs="IRNazanin"/>
          <w:lang w:bidi="fa-IR"/>
          <w:color w:val="111111"/>
          <w:sz w:val="28"/>
          <w:szCs w:val="28"/>
          <w:rtl/>
        </w:rPr>
        <w:t xml:space="preserve">یقطع إذا لم تکن شهود.</w:t>
      </w:r>
    </w:p>
    <w:p>
      <w:pPr>
        <w:pStyle w:val="Heading4"/>
      </w:pPr>
      <w:bookmarkStart w:id="431" w:name="_Toc224"/>
      <w:r>
        <w:t>(4) باب حکم من أقر بالسرقة بعد الضرب أو العذاب أو الخوف</w:t>
      </w:r>
      <w:bookmarkEnd w:id="431"/>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1594 (1) کافی 223 ج 7 - تهذیب 106 ج 1 -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علل الشرائع 535 - حدثنا محمد بن الحسن رحمه</w:t>
      </w:r>
    </w:p>
    <w:p>
      <w:pPr>
        <w:pStyle w:val="BookText"/>
      </w:pPr>
      <w:r>
        <w:rPr>
          <w:rFonts w:ascii="IRNazanin" w:hAnsi="IRNazanin" w:eastAsia="IRNazanin" w:cs="IRNazanin"/>
          <w:lang w:bidi="fa-IR"/>
          <w:color w:val="111111"/>
          <w:sz w:val="28"/>
          <w:szCs w:val="28"/>
          <w:rtl/>
        </w:rPr>
        <w:t xml:space="preserve">الله قال حدثنا محمد بن الحسن الصفار رحمه الله عن العباس بن معروف</w:t>
      </w:r>
    </w:p>
    <w:p>
      <w:pPr>
        <w:pStyle w:val="BookText"/>
      </w:pPr>
      <w:r>
        <w:rPr>
          <w:rFonts w:ascii="IRNazanin" w:hAnsi="IRNazanin" w:eastAsia="IRNazanin" w:cs="IRNazanin"/>
          <w:lang w:bidi="fa-IR"/>
          <w:color w:val="111111"/>
          <w:sz w:val="28"/>
          <w:szCs w:val="28"/>
          <w:rtl/>
        </w:rPr>
        <w:t xml:space="preserve">عن علی بن مهزیار عن الحسن بن سعید عن النضر بن سوید ومحمد بن</w:t>
      </w:r>
    </w:p>
    <w:p>
      <w:pPr>
        <w:pStyle w:val="BookText"/>
      </w:pPr>
      <w:r>
        <w:rPr>
          <w:rFonts w:ascii="IRNazanin" w:hAnsi="IRNazanin" w:eastAsia="IRNazanin" w:cs="IRNazanin"/>
          <w:lang w:bidi="fa-IR"/>
          <w:color w:val="111111"/>
          <w:sz w:val="28"/>
          <w:szCs w:val="28"/>
          <w:rtl/>
        </w:rPr>
        <w:t xml:space="preserve">خالد عن ابن أبی عمیر جمیعا عن هشام بن سالم عن سلیمان بن خالد</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سرق سرقة فکابر </w:t>
      </w:r>
      <w:r>
        <w:rPr>
          <w:rStyle w:val="FootnoteReference"/>
        </w:rPr>
        <w:footnoteReference w:id="1409"/>
      </w:r>
      <w:r>
        <w:rPr>
          <w:rFonts w:ascii="IRNazanin" w:hAnsi="IRNazanin" w:eastAsia="IRNazanin" w:cs="IRNazanin"/>
          <w:lang w:bidi="fa-IR"/>
          <w:color w:val="111111"/>
          <w:sz w:val="28"/>
          <w:szCs w:val="28"/>
          <w:rtl/>
        </w:rPr>
        <w:t xml:space="preserve">عنها</w:t>
      </w:r>
    </w:p>
    <w:p>
      <w:pPr>
        <w:pStyle w:val="BookText"/>
      </w:pPr>
      <w:r>
        <w:rPr>
          <w:rFonts w:ascii="IRNazanin" w:hAnsi="IRNazanin" w:eastAsia="IRNazanin" w:cs="IRNazanin"/>
          <w:lang w:bidi="fa-IR"/>
          <w:color w:val="111111"/>
          <w:sz w:val="28"/>
          <w:szCs w:val="28"/>
          <w:rtl/>
        </w:rPr>
        <w:t xml:space="preserve">فضرب فجاء بها بعینها هل یجب علیه القطع قال نعم ولکن لو </w:t>
      </w:r>
      <w:r>
        <w:rPr>
          <w:rStyle w:val="FootnoteReference"/>
        </w:rPr>
        <w:footnoteReference w:id="1410"/>
      </w:r>
      <w:r>
        <w:rPr>
          <w:rFonts w:ascii="IRNazanin" w:hAnsi="IRNazanin" w:eastAsia="IRNazanin" w:cs="IRNazanin"/>
          <w:lang w:bidi="fa-IR"/>
          <w:color w:val="111111"/>
          <w:sz w:val="28"/>
          <w:szCs w:val="28"/>
          <w:rtl/>
        </w:rPr>
        <w:t xml:space="preserve">اعترف</w:t>
      </w:r>
    </w:p>
    <w:p>
      <w:pPr>
        <w:pStyle w:val="BookText"/>
      </w:pPr>
      <w:r>
        <w:rPr>
          <w:rFonts w:ascii="IRNazanin" w:hAnsi="IRNazanin" w:eastAsia="IRNazanin" w:cs="IRNazanin"/>
          <w:lang w:bidi="fa-IR"/>
          <w:color w:val="111111"/>
          <w:sz w:val="28"/>
          <w:szCs w:val="28"/>
          <w:rtl/>
        </w:rPr>
        <w:t xml:space="preserve">ولم یجئ بالسرقة لم تقطع یده لأنه اعترف علی العذاب.</w:t>
      </w:r>
    </w:p>
    <w:p>
      <w:pPr>
        <w:pStyle w:val="BookText"/>
      </w:pPr>
      <w:r>
        <w:rPr>
          <w:rFonts w:ascii="IRNazanin" w:hAnsi="IRNazanin" w:eastAsia="IRNazanin" w:cs="IRNazanin"/>
          <w:lang w:bidi="fa-IR"/>
          <w:color w:val="111111"/>
          <w:sz w:val="28"/>
          <w:szCs w:val="28"/>
          <w:rtl/>
        </w:rPr>
        <w:t xml:space="preserve">1595 (2) تهذیب 128 ج 10 - محمد بن الحسن الصفار عن الحسن</w:t>
      </w:r>
    </w:p>
    <w:p>
      <w:pPr>
        <w:pStyle w:val="BookText"/>
      </w:pPr>
      <w:r>
        <w:rPr>
          <w:rFonts w:ascii="IRNazanin" w:hAnsi="IRNazanin" w:eastAsia="IRNazanin" w:cs="IRNazanin"/>
          <w:lang w:bidi="fa-IR"/>
          <w:color w:val="111111"/>
          <w:sz w:val="28"/>
          <w:szCs w:val="28"/>
          <w:rtl/>
        </w:rPr>
        <w:t xml:space="preserve">ابن موسی الخشاب عن غیاث بن کلوب عن إسحاق بن عمار عن أبی</w:t>
      </w:r>
    </w:p>
    <w:p>
      <w:pPr>
        <w:pStyle w:val="BookText"/>
      </w:pPr>
      <w:r>
        <w:rPr>
          <w:rFonts w:ascii="IRNazanin" w:hAnsi="IRNazanin" w:eastAsia="IRNazanin" w:cs="IRNazanin"/>
          <w:lang w:bidi="fa-IR"/>
          <w:color w:val="111111"/>
          <w:sz w:val="28"/>
          <w:szCs w:val="28"/>
          <w:rtl/>
        </w:rPr>
        <w:t xml:space="preserve">جعفر علیه السلام عن أبیه علیه السلام ان علیا علیه السلام کان یقول</w:t>
      </w:r>
    </w:p>
    <w:p>
      <w:pPr>
        <w:pStyle w:val="BookText"/>
      </w:pPr>
      <w:r>
        <w:rPr>
          <w:rFonts w:ascii="IRNazanin" w:hAnsi="IRNazanin" w:eastAsia="IRNazanin" w:cs="IRNazanin"/>
          <w:lang w:bidi="fa-IR"/>
          <w:color w:val="111111"/>
          <w:sz w:val="28"/>
          <w:szCs w:val="28"/>
          <w:rtl/>
        </w:rPr>
        <w:t xml:space="preserve">لا قطع علی أحد تخوف </w:t>
      </w:r>
      <w:r>
        <w:rPr>
          <w:rStyle w:val="FootnoteReference"/>
        </w:rPr>
        <w:footnoteReference w:id="1411"/>
      </w:r>
      <w:r>
        <w:rPr>
          <w:rFonts w:ascii="IRNazanin" w:hAnsi="IRNazanin" w:eastAsia="IRNazanin" w:cs="IRNazanin"/>
          <w:lang w:bidi="fa-IR"/>
          <w:color w:val="111111"/>
          <w:sz w:val="28"/>
          <w:szCs w:val="28"/>
          <w:rtl/>
        </w:rPr>
        <w:t xml:space="preserve">من ضرب ولا قید ولا سجن ولا تعنیف </w:t>
      </w:r>
      <w:r>
        <w:rPr>
          <w:rStyle w:val="FootnoteReference"/>
        </w:rPr>
        <w:footnoteReference w:id="1412"/>
      </w:r>
      <w:r>
        <w:rPr>
          <w:rFonts w:ascii="IRNazanin" w:hAnsi="IRNazanin" w:eastAsia="IRNazanin" w:cs="IRNazanin"/>
          <w:lang w:bidi="fa-IR"/>
          <w:color w:val="111111"/>
          <w:sz w:val="28"/>
          <w:szCs w:val="28"/>
          <w:rtl/>
        </w:rPr>
        <w:t xml:space="preserve">إلا أن یعترف فان اعترف قطع وإن لم یعترف سقط عنه لمکان التخویف.</w:t>
      </w:r>
    </w:p>
    <w:p>
      <w:pPr>
        <w:pStyle w:val="BookText"/>
      </w:pPr>
      <w:r>
        <w:rPr>
          <w:rFonts w:ascii="IRNazanin" w:hAnsi="IRNazanin" w:eastAsia="IRNazanin" w:cs="IRNazanin"/>
          <w:lang w:bidi="fa-IR"/>
          <w:color w:val="111111"/>
          <w:sz w:val="28"/>
          <w:szCs w:val="28"/>
          <w:rtl/>
        </w:rPr>
        <w:t xml:space="preserve">قال فی الوسائل (أقول هذا محمول علی الاعتراف طوعا فالاستثناء</w:t>
      </w:r>
    </w:p>
    <w:p>
      <w:pPr>
        <w:pStyle w:val="BookText"/>
      </w:pPr>
      <w:r>
        <w:rPr>
          <w:rFonts w:ascii="IRNazanin" w:hAnsi="IRNazanin" w:eastAsia="IRNazanin" w:cs="IRNazanin"/>
          <w:lang w:bidi="fa-IR"/>
          <w:color w:val="111111"/>
          <w:sz w:val="28"/>
          <w:szCs w:val="28"/>
          <w:rtl/>
        </w:rPr>
        <w:t xml:space="preserve">منقطع) وقال فی الوافی (المراد بالاعتراف الاعتراف الذی یکون من قبل</w:t>
      </w:r>
    </w:p>
    <w:p>
      <w:pPr>
        <w:pStyle w:val="BookText"/>
      </w:pPr>
      <w:r>
        <w:rPr>
          <w:rFonts w:ascii="IRNazanin" w:hAnsi="IRNazanin" w:eastAsia="IRNazanin" w:cs="IRNazanin"/>
          <w:lang w:bidi="fa-IR"/>
          <w:color w:val="111111"/>
          <w:sz w:val="28"/>
          <w:szCs w:val="28"/>
          <w:rtl/>
        </w:rPr>
        <w:t xml:space="preserve">نفسه من دون تکلیف وتخویف) أقول قوله لمکان التخویف علة لقوله</w:t>
      </w:r>
    </w:p>
    <w:p>
      <w:pPr>
        <w:pStyle w:val="BookText"/>
      </w:pPr>
      <w:r>
        <w:rPr>
          <w:rFonts w:ascii="IRNazanin" w:hAnsi="IRNazanin" w:eastAsia="IRNazanin" w:cs="IRNazanin"/>
          <w:lang w:bidi="fa-IR"/>
          <w:color w:val="111111"/>
          <w:sz w:val="28"/>
          <w:szCs w:val="28"/>
          <w:rtl/>
        </w:rPr>
        <w:t xml:space="preserve">لا قطع علی أحد تخوف من ضرب ولا قید ولا سجن ولا تعنیف والاستثناء</w:t>
      </w:r>
    </w:p>
    <w:p>
      <w:pPr>
        <w:pStyle w:val="BookText"/>
      </w:pPr>
      <w:r>
        <w:rPr>
          <w:rFonts w:ascii="IRNazanin" w:hAnsi="IRNazanin" w:eastAsia="IRNazanin" w:cs="IRNazanin"/>
          <w:lang w:bidi="fa-IR"/>
          <w:color w:val="111111"/>
          <w:sz w:val="28"/>
          <w:szCs w:val="28"/>
          <w:rtl/>
        </w:rPr>
        <w:t xml:space="preserve">منقطع کما فی الوسائل.</w:t>
      </w:r>
    </w:p>
    <w:p>
      <w:pPr>
        <w:pStyle w:val="BookText"/>
      </w:pPr>
      <w:r>
        <w:rPr>
          <w:rFonts w:ascii="IRNazanin" w:hAnsi="IRNazanin" w:eastAsia="IRNazanin" w:cs="IRNazanin"/>
          <w:lang w:bidi="fa-IR"/>
          <w:color w:val="111111"/>
          <w:sz w:val="28"/>
          <w:szCs w:val="28"/>
          <w:rtl/>
        </w:rPr>
        <w:t xml:space="preserve">1596 (3) دعائم الاسلام 469 ج 2 - عن علی علیه السلام أنه أتی</w:t>
      </w:r>
    </w:p>
    <w:p>
      <w:pPr>
        <w:pStyle w:val="BookText"/>
      </w:pPr>
      <w:r>
        <w:rPr>
          <w:rFonts w:ascii="IRNazanin" w:hAnsi="IRNazanin" w:eastAsia="IRNazanin" w:cs="IRNazanin"/>
          <w:lang w:bidi="fa-IR"/>
          <w:color w:val="111111"/>
          <w:sz w:val="28"/>
          <w:szCs w:val="28"/>
          <w:rtl/>
        </w:rPr>
        <w:t xml:space="preserve">برجل اتهم بسرقة أظنه خاف علیه </w:t>
      </w:r>
      <w:r>
        <w:rPr>
          <w:rStyle w:val="FootnoteReference"/>
        </w:rPr>
        <w:footnoteReference w:id="1413"/>
      </w:r>
      <w:r>
        <w:rPr>
          <w:rFonts w:ascii="IRNazanin" w:hAnsi="IRNazanin" w:eastAsia="IRNazanin" w:cs="IRNazanin"/>
          <w:lang w:bidi="fa-IR"/>
          <w:color w:val="111111"/>
          <w:sz w:val="28"/>
          <w:szCs w:val="28"/>
          <w:rtl/>
        </w:rPr>
        <w:t xml:space="preserve">أن یکون إذا سأله تهیب بسؤاله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فأقر </w:t>
      </w:r>
      <w:r>
        <w:rPr>
          <w:rStyle w:val="FootnoteReference"/>
        </w:rPr>
        <w:footnoteReference w:id="1415"/>
      </w:r>
      <w:r>
        <w:rPr>
          <w:rFonts w:ascii="IRNazanin" w:hAnsi="IRNazanin" w:eastAsia="IRNazanin" w:cs="IRNazanin"/>
          <w:lang w:bidi="fa-IR"/>
          <w:color w:val="111111"/>
          <w:sz w:val="28"/>
          <w:szCs w:val="28"/>
          <w:rtl/>
        </w:rPr>
        <w:t xml:space="preserve">بما لم یفعل فقال له علی علیه السلام أسرقت قل لا إن شئت فقال</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9" w:name="pg12434_132873"/>
    <w:bookmarkEnd w:id="179"/>
    <w:p>
      <w:pPr>
        <w:pStyle w:val="BookText"/>
      </w:pPr>
      <w:r>
        <w:rPr>
          <w:rFonts w:ascii="IRNazanin" w:hAnsi="IRNazanin" w:eastAsia="IRNazanin" w:cs="IRNazanin"/>
          <w:lang w:bidi="fa-IR"/>
          <w:color w:val="111111"/>
          <w:sz w:val="28"/>
          <w:szCs w:val="28"/>
          <w:rtl/>
        </w:rPr>
        <w:t xml:space="preserve">لا ولم تکن علیه بینة فخلی سبیله.</w:t>
      </w:r>
    </w:p>
    <w:p>
      <w:pPr>
        <w:pStyle w:val="BookText"/>
      </w:pPr>
      <w:r>
        <w:rPr>
          <w:rFonts w:ascii="IRNazanin" w:hAnsi="IRNazanin" w:eastAsia="IRNazanin" w:cs="IRNazanin"/>
          <w:lang w:bidi="fa-IR"/>
          <w:color w:val="111111"/>
          <w:sz w:val="28"/>
          <w:szCs w:val="28"/>
          <w:rtl/>
        </w:rPr>
        <w:t xml:space="preserve">ویأتی فی روایة أبی البختری (1) من باب (4) ان من أقر بقتل أو</w:t>
      </w:r>
    </w:p>
    <w:p>
      <w:pPr>
        <w:pStyle w:val="BookText"/>
      </w:pPr>
      <w:r>
        <w:rPr>
          <w:rFonts w:ascii="IRNazanin" w:hAnsi="IRNazanin" w:eastAsia="IRNazanin" w:cs="IRNazanin"/>
          <w:lang w:bidi="fa-IR"/>
          <w:color w:val="111111"/>
          <w:sz w:val="28"/>
          <w:szCs w:val="28"/>
          <w:rtl/>
        </w:rPr>
        <w:t xml:space="preserve">حد عند تجرید أو تخویف من أبواب دعوی القتل وما یثبت به قوله علیه</w:t>
      </w:r>
    </w:p>
    <w:p>
      <w:pPr>
        <w:pStyle w:val="BookText"/>
      </w:pPr>
      <w:r>
        <w:rPr>
          <w:rFonts w:ascii="IRNazanin" w:hAnsi="IRNazanin" w:eastAsia="IRNazanin" w:cs="IRNazanin"/>
          <w:lang w:bidi="fa-IR"/>
          <w:color w:val="111111"/>
          <w:sz w:val="28"/>
          <w:szCs w:val="28"/>
          <w:rtl/>
        </w:rPr>
        <w:t xml:space="preserve">السلام من أقر عند تجرید أو تخویف أو حبس أو تهدید فلا حد علیه</w:t>
      </w:r>
    </w:p>
    <w:p>
      <w:pPr>
        <w:pStyle w:val="BookText"/>
      </w:pPr>
      <w:r>
        <w:rPr>
          <w:rFonts w:ascii="IRNazanin" w:hAnsi="IRNazanin" w:eastAsia="IRNazanin" w:cs="IRNazanin"/>
          <w:lang w:bidi="fa-IR"/>
          <w:color w:val="111111"/>
          <w:sz w:val="28"/>
          <w:szCs w:val="28"/>
          <w:rtl/>
        </w:rPr>
        <w:t xml:space="preserve">وفی روایة الدعائم (2) قوله علیه السلام من أقر بحد علی تخویف أو</w:t>
      </w:r>
    </w:p>
    <w:p>
      <w:pPr>
        <w:pStyle w:val="BookText"/>
      </w:pPr>
      <w:r>
        <w:rPr>
          <w:rFonts w:ascii="IRNazanin" w:hAnsi="IRNazanin" w:eastAsia="IRNazanin" w:cs="IRNazanin"/>
          <w:lang w:bidi="fa-IR"/>
          <w:color w:val="111111"/>
          <w:sz w:val="28"/>
          <w:szCs w:val="28"/>
          <w:rtl/>
        </w:rPr>
        <w:t xml:space="preserve">حبس أو ضرب لم یجز ذلک علیه ولا یحد وفی روایة الدعائم (3) قوله</w:t>
      </w:r>
    </w:p>
    <w:p>
      <w:pPr>
        <w:pStyle w:val="BookText"/>
      </w:pPr>
      <w:r>
        <w:rPr>
          <w:rFonts w:ascii="IRNazanin" w:hAnsi="IRNazanin" w:eastAsia="IRNazanin" w:cs="IRNazanin"/>
          <w:lang w:bidi="fa-IR"/>
          <w:color w:val="111111"/>
          <w:sz w:val="28"/>
          <w:szCs w:val="28"/>
          <w:rtl/>
        </w:rPr>
        <w:t xml:space="preserve">علیه السلام لا یجوز علی رجل قود ولا حد باقرار بتخویف ولا حبس</w:t>
      </w:r>
    </w:p>
    <w:p>
      <w:pPr>
        <w:pStyle w:val="BookText"/>
      </w:pPr>
      <w:r>
        <w:rPr>
          <w:rFonts w:ascii="IRNazanin" w:hAnsi="IRNazanin" w:eastAsia="IRNazanin" w:cs="IRNazanin"/>
          <w:lang w:bidi="fa-IR"/>
          <w:color w:val="111111"/>
          <w:sz w:val="28"/>
          <w:szCs w:val="28"/>
          <w:rtl/>
        </w:rPr>
        <w:t xml:space="preserve">ولا ضرب ولا قید وفی روایة الجعفریات (4) نحوه.</w:t>
      </w:r>
    </w:p>
    <w:p>
      <w:pPr>
        <w:pStyle w:val="Heading4"/>
      </w:pPr>
      <w:bookmarkStart w:id="432" w:name="_Toc225"/>
      <w:r>
        <w:t>(5) باب ان السارق قطعت یده الیمنی من وسط الکف فان سرق ثانیة قطعت...</w:t>
      </w:r>
      <w:bookmarkEnd w:id="432"/>
    </w:p>
    <w:p>
      <w:pPr>
        <w:pStyle w:val="BookText"/>
      </w:pPr>
      <w:r>
        <w:rPr>
          <w:rFonts w:ascii="IRNazanin" w:hAnsi="IRNazanin" w:eastAsia="IRNazanin" w:cs="IRNazanin"/>
          <w:lang w:bidi="fa-IR"/>
          <w:color w:val="111111"/>
          <w:sz w:val="28"/>
          <w:szCs w:val="28"/>
          <w:i w:val="1"/>
          <w:iCs w:val="1"/>
          <w:rtl/>
        </w:rPr>
        <w:t xml:space="preserve">باب ان السارق قطعت یده الیمنی من وسط الکف فان سرق ثانیة قطعت رجله الیسری من وسط القدم فان سرق ثالثة سجن فان سرق فی السجن قتل ولا بد من حسم یده إذا قطعت وعلاجها والانفاق علیه حتی برئت یده وان تاب تاب الله علیه</w:t>
      </w:r>
    </w:p>
    <w:p>
      <w:pPr>
        <w:pStyle w:val="BookText"/>
      </w:pPr>
      <w:r>
        <w:rPr>
          <w:rFonts w:ascii="IRNazanin" w:hAnsi="IRNazanin" w:eastAsia="IRNazanin" w:cs="IRNazanin"/>
          <w:lang w:bidi="fa-IR"/>
          <w:color w:val="111111"/>
          <w:sz w:val="28"/>
          <w:szCs w:val="28"/>
          <w:rtl/>
        </w:rPr>
        <w:t xml:space="preserve">قال الله تعالی فی سورة المائدة (5) فمن تاب من بعد ظلمه وأصلح</w:t>
      </w:r>
    </w:p>
    <w:p>
      <w:pPr>
        <w:pStyle w:val="BookText"/>
      </w:pPr>
      <w:r>
        <w:rPr>
          <w:rFonts w:ascii="IRNazanin" w:hAnsi="IRNazanin" w:eastAsia="IRNazanin" w:cs="IRNazanin"/>
          <w:lang w:bidi="fa-IR"/>
          <w:color w:val="111111"/>
          <w:sz w:val="28"/>
          <w:szCs w:val="28"/>
          <w:rtl/>
        </w:rPr>
        <w:t xml:space="preserve">فان الله یتوب علیه ان الله غفور رحیم (39).</w:t>
      </w:r>
    </w:p>
    <w:p>
      <w:pPr>
        <w:pStyle w:val="BookText"/>
      </w:pPr>
      <w:r>
        <w:rPr>
          <w:rFonts w:ascii="IRNazanin" w:hAnsi="IRNazanin" w:eastAsia="IRNazanin" w:cs="IRNazanin"/>
          <w:lang w:bidi="fa-IR"/>
          <w:color w:val="111111"/>
          <w:sz w:val="28"/>
          <w:szCs w:val="28"/>
          <w:rtl/>
        </w:rPr>
        <w:t xml:space="preserve">1597 (1) کافی 222 ج 7 - محمد بن یحیی عن تهذیب 102 ج 10 -</w:t>
      </w:r>
    </w:p>
    <w:p>
      <w:pPr>
        <w:pStyle w:val="BookText"/>
      </w:pPr>
      <w:r>
        <w:rPr>
          <w:rFonts w:ascii="IRNazanin" w:hAnsi="IRNazanin" w:eastAsia="IRNazanin" w:cs="IRNazanin"/>
          <w:lang w:bidi="fa-IR"/>
          <w:color w:val="111111"/>
          <w:sz w:val="28"/>
          <w:szCs w:val="28"/>
          <w:rtl/>
        </w:rPr>
        <w:t xml:space="preserve">أحمد بن محمد عن علی بن الحکم عن علی ابن أبی حمزة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القطع من وسط الکف ولا یقطع الابهام و</w:t>
      </w:r>
    </w:p>
    <w:p>
      <w:pPr>
        <w:pStyle w:val="BookText"/>
      </w:pPr>
      <w:r>
        <w:rPr>
          <w:rFonts w:ascii="IRNazanin" w:hAnsi="IRNazanin" w:eastAsia="IRNazanin" w:cs="IRNazanin"/>
          <w:lang w:bidi="fa-IR"/>
          <w:color w:val="111111"/>
          <w:sz w:val="28"/>
          <w:szCs w:val="28"/>
          <w:rtl/>
        </w:rPr>
        <w:t xml:space="preserve">إذا قطعت الرجل ترک العقب (و - یب) لم یقطع.</w:t>
      </w:r>
    </w:p>
    <w:p>
      <w:pPr>
        <w:pStyle w:val="BookText"/>
      </w:pPr>
      <w:r>
        <w:rPr>
          <w:rFonts w:ascii="IRNazanin" w:hAnsi="IRNazanin" w:eastAsia="IRNazanin" w:cs="IRNazanin"/>
          <w:lang w:bidi="fa-IR"/>
          <w:color w:val="111111"/>
          <w:sz w:val="28"/>
          <w:szCs w:val="28"/>
          <w:rtl/>
        </w:rPr>
        <w:t xml:space="preserve">1598 (2) کافی 223 ج 7 -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سماعة بن مهران تهذیب 103 ج 10 - یونس</w:t>
      </w:r>
    </w:p>
    <w:p>
      <w:pPr>
        <w:pStyle w:val="BookText"/>
      </w:pPr>
      <w:r>
        <w:rPr>
          <w:rFonts w:ascii="IRNazanin" w:hAnsi="IRNazanin" w:eastAsia="IRNazanin" w:cs="IRNazanin"/>
          <w:lang w:bidi="fa-IR"/>
          <w:color w:val="111111"/>
          <w:sz w:val="28"/>
          <w:szCs w:val="28"/>
          <w:rtl/>
        </w:rPr>
        <w:t xml:space="preserve">عن سماعة قال قال (أبو عبد الله علیه السلام - یب) إذا أخذ السارق قطعت</w:t>
      </w:r>
    </w:p>
    <w:p>
      <w:pPr>
        <w:pStyle w:val="BookText"/>
      </w:pPr>
      <w:r>
        <w:rPr>
          <w:rFonts w:ascii="IRNazanin" w:hAnsi="IRNazanin" w:eastAsia="IRNazanin" w:cs="IRNazanin"/>
          <w:lang w:bidi="fa-IR"/>
          <w:color w:val="111111"/>
          <w:sz w:val="28"/>
          <w:szCs w:val="28"/>
          <w:rtl/>
        </w:rPr>
        <w:t xml:space="preserve">(یده - کا - المقنع) من وسط الکف فان عاد قطعت رجله من وسط القدم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عاد استودع السجن فإن سرق فی السجن قتل المقنع 150 - وإذا</w:t>
      </w:r>
    </w:p>
    <w:p>
      <w:pPr>
        <w:pStyle w:val="BookText"/>
      </w:pPr>
      <w:r>
        <w:rPr>
          <w:rFonts w:ascii="IRNazanin" w:hAnsi="IRNazanin" w:eastAsia="IRNazanin" w:cs="IRNazanin"/>
          <w:lang w:bidi="fa-IR"/>
          <w:color w:val="111111"/>
          <w:sz w:val="28"/>
          <w:szCs w:val="28"/>
          <w:rtl/>
        </w:rPr>
        <w:t xml:space="preserve">أخذ السارق مرة قطعت (وذکر مثله). تفسیر العیاشی 318 ج 1 - عن</w:t>
      </w:r>
    </w:p>
    <w:p>
      <w:pPr>
        <w:pStyle w:val="BookText"/>
      </w:pPr>
      <w:r>
        <w:rPr>
          <w:rFonts w:ascii="IRNazanin" w:hAnsi="IRNazanin" w:eastAsia="IRNazanin" w:cs="IRNazanin"/>
          <w:lang w:bidi="fa-IR"/>
          <w:color w:val="111111"/>
          <w:sz w:val="28"/>
          <w:szCs w:val="28"/>
          <w:rtl/>
        </w:rPr>
        <w:t xml:space="preserve">سماعة عن أبی عبد الله علیه السلام أنه قال إذا أخذ السارق فقطع وسط</w:t>
      </w:r>
    </w:p>
    <w:p>
      <w:pPr>
        <w:pStyle w:val="BookText"/>
      </w:pPr>
      <w:r>
        <w:rPr>
          <w:rFonts w:ascii="IRNazanin" w:hAnsi="IRNazanin" w:eastAsia="IRNazanin" w:cs="IRNazanin"/>
          <w:lang w:bidi="fa-IR"/>
          <w:color w:val="111111"/>
          <w:sz w:val="28"/>
          <w:szCs w:val="28"/>
          <w:rtl/>
        </w:rPr>
        <w:t xml:space="preserve">الکف (وذکر مثله).</w:t>
      </w:r>
    </w:p>
    <w:p>
      <w:pPr>
        <w:pStyle w:val="BookText"/>
      </w:pPr>
      <w:r>
        <w:rPr>
          <w:rFonts w:ascii="IRNazanin" w:hAnsi="IRNazanin" w:eastAsia="IRNazanin" w:cs="IRNazanin"/>
          <w:lang w:bidi="fa-IR"/>
          <w:color w:val="111111"/>
          <w:sz w:val="28"/>
          <w:szCs w:val="28"/>
          <w:rtl/>
        </w:rPr>
        <w:t xml:space="preserve">1599 (3) الجعفریات 141 -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 السلام قال فی الید تقطع الکف من المفصل فإذا</w:t>
      </w:r>
    </w:p>
    <w:p>
      <w:pPr>
        <w:pStyle w:val="BookText"/>
      </w:pPr>
      <w:r>
        <w:rPr>
          <w:rFonts w:ascii="IRNazanin" w:hAnsi="IRNazanin" w:eastAsia="IRNazanin" w:cs="IRNazanin"/>
          <w:lang w:bidi="fa-IR"/>
          <w:color w:val="111111"/>
          <w:sz w:val="28"/>
          <w:szCs w:val="28"/>
          <w:rtl/>
        </w:rPr>
        <w:t xml:space="preserve">عاد قطعت رجله الیسری من الکعب.</w:t>
      </w:r>
    </w:p>
    <w:p>
      <w:pPr>
        <w:pStyle w:val="BookText"/>
      </w:pPr>
      <w:r>
        <w:rPr>
          <w:rFonts w:ascii="IRNazanin" w:hAnsi="IRNazanin" w:eastAsia="IRNazanin" w:cs="IRNazanin"/>
          <w:lang w:bidi="fa-IR"/>
          <w:color w:val="111111"/>
          <w:sz w:val="28"/>
          <w:szCs w:val="28"/>
          <w:rtl/>
        </w:rPr>
        <w:t xml:space="preserve">1600 (4) کافی 222 ج 7 -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تهذیب 102 ج 10 - أحمد بن محمد (جمیعا - کا) عن ابن أبی</w:t>
      </w:r>
    </w:p>
    <w:p>
      <w:pPr>
        <w:pStyle w:val="BookText"/>
      </w:pPr>
      <w:r>
        <w:rPr>
          <w:rFonts w:ascii="IRNazanin" w:hAnsi="IRNazanin" w:eastAsia="IRNazanin" w:cs="IRNazanin"/>
          <w:lang w:bidi="fa-IR"/>
          <w:color w:val="111111"/>
          <w:sz w:val="28"/>
          <w:szCs w:val="28"/>
          <w:rtl/>
        </w:rPr>
        <w:t xml:space="preserve">عمیر عن حماد عن الحلبی عن أبی عبد الله علیه السلام قال قلت له من</w:t>
      </w:r>
    </w:p>
    <w:p>
      <w:pPr>
        <w:pStyle w:val="BookText"/>
      </w:pPr>
      <w:r>
        <w:rPr>
          <w:rFonts w:ascii="IRNazanin" w:hAnsi="IRNazanin" w:eastAsia="IRNazanin" w:cs="IRNazanin"/>
          <w:lang w:bidi="fa-IR"/>
          <w:color w:val="111111"/>
          <w:sz w:val="28"/>
          <w:szCs w:val="28"/>
          <w:rtl/>
        </w:rPr>
        <w:t xml:space="preserve">أین یجب القطع فبسط أصابعه وقال من هاهنا یعنی من مفصل الکف.</w:t>
      </w:r>
    </w:p>
    <w:p>
      <w:pPr>
        <w:pStyle w:val="BookText"/>
      </w:pPr>
      <w:r>
        <w:rPr>
          <w:rFonts w:ascii="IRNazanin" w:hAnsi="IRNazanin" w:eastAsia="IRNazanin" w:cs="IRNazanin"/>
          <w:lang w:bidi="fa-IR"/>
          <w:color w:val="111111"/>
          <w:sz w:val="28"/>
          <w:szCs w:val="28"/>
          <w:rtl/>
        </w:rPr>
        <w:t xml:space="preserve">1601 (5) تفسیر العیاشی 319 ج 1 - عن زرقان صاحب ابن أبی داود</w:t>
      </w:r>
    </w:p>
    <w:p>
      <w:pPr>
        <w:pStyle w:val="BookText"/>
      </w:pPr>
      <w:r>
        <w:rPr>
          <w:rFonts w:ascii="IRNazanin" w:hAnsi="IRNazanin" w:eastAsia="IRNazanin" w:cs="IRNazanin"/>
          <w:lang w:bidi="fa-IR"/>
          <w:color w:val="111111"/>
          <w:sz w:val="28"/>
          <w:szCs w:val="28"/>
          <w:rtl/>
        </w:rPr>
        <w:t xml:space="preserve">وصدیقة بشدة قال رجع ابن أبی داود ذات یوم من عند المعتصم وهو</w:t>
      </w:r>
    </w:p>
    <w:p>
      <w:pPr>
        <w:pStyle w:val="BookText"/>
      </w:pPr>
      <w:r>
        <w:rPr>
          <w:rFonts w:ascii="IRNazanin" w:hAnsi="IRNazanin" w:eastAsia="IRNazanin" w:cs="IRNazanin"/>
          <w:lang w:bidi="fa-IR"/>
          <w:color w:val="111111"/>
          <w:sz w:val="28"/>
          <w:szCs w:val="28"/>
          <w:rtl/>
        </w:rPr>
        <w:t xml:space="preserve">مغتم فقلت له فی ذلک فقال وددت الیوم انی قدمت منذ عشرین سنة قال</w:t>
      </w:r>
    </w:p>
    <w:p>
      <w:pPr>
        <w:pStyle w:val="BookText"/>
      </w:pPr>
      <w:r>
        <w:rPr>
          <w:rFonts w:ascii="IRNazanin" w:hAnsi="IRNazanin" w:eastAsia="IRNazanin" w:cs="IRNazanin"/>
          <w:lang w:bidi="fa-IR"/>
          <w:color w:val="111111"/>
          <w:sz w:val="28"/>
          <w:szCs w:val="28"/>
          <w:rtl/>
        </w:rPr>
        <w:t xml:space="preserve">قلت له ولم ذاک قال لما کان من هذا الأسود أبا جعفر محمد بن علی بن</w:t>
      </w:r>
    </w:p>
    <w:p>
      <w:pPr>
        <w:pStyle w:val="BookText"/>
      </w:pPr>
      <w:r>
        <w:rPr>
          <w:rFonts w:ascii="IRNazanin" w:hAnsi="IRNazanin" w:eastAsia="IRNazanin" w:cs="IRNazanin"/>
          <w:lang w:bidi="fa-IR"/>
          <w:color w:val="111111"/>
          <w:sz w:val="28"/>
          <w:szCs w:val="28"/>
          <w:rtl/>
        </w:rPr>
        <w:t xml:space="preserve">موسی الیوم بین یدی أمیر المؤمنین المعتصم قال قلت له وکیف کان ذلک</w:t>
      </w:r>
    </w:p>
    <w:p>
      <w:pPr>
        <w:pStyle w:val="BookText"/>
      </w:pPr>
      <w:r>
        <w:rPr>
          <w:rFonts w:ascii="IRNazanin" w:hAnsi="IRNazanin" w:eastAsia="IRNazanin" w:cs="IRNazanin"/>
          <w:lang w:bidi="fa-IR"/>
          <w:color w:val="111111"/>
          <w:sz w:val="28"/>
          <w:szCs w:val="28"/>
          <w:rtl/>
        </w:rPr>
        <w:t xml:space="preserve">قال إن سارقا أقر علی نفسه بالسرقة وسأل الخلیفة تطهیره بإقامة الحد</w:t>
      </w:r>
    </w:p>
    <w:p>
      <w:pPr>
        <w:pStyle w:val="BookText"/>
      </w:pPr>
      <w:r>
        <w:rPr>
          <w:rFonts w:ascii="IRNazanin" w:hAnsi="IRNazanin" w:eastAsia="IRNazanin" w:cs="IRNazanin"/>
          <w:lang w:bidi="fa-IR"/>
          <w:color w:val="111111"/>
          <w:sz w:val="28"/>
          <w:szCs w:val="28"/>
          <w:rtl/>
        </w:rPr>
        <w:t xml:space="preserve">علیه فجمع لذلک الفقهاء فی مجلسه وقد أحضر محمد بن علی علیهما</w:t>
      </w:r>
    </w:p>
    <w:p>
      <w:pPr>
        <w:pStyle w:val="BookText"/>
      </w:pPr>
      <w:r>
        <w:rPr>
          <w:rFonts w:ascii="IRNazanin" w:hAnsi="IRNazanin" w:eastAsia="IRNazanin" w:cs="IRNazanin"/>
          <w:lang w:bidi="fa-IR"/>
          <w:color w:val="111111"/>
          <w:sz w:val="28"/>
          <w:szCs w:val="28"/>
          <w:rtl/>
        </w:rPr>
        <w:t xml:space="preserve">السلام فسألنا عن القطع فی أی موضع یجب أن یقطع قال فقلت من</w:t>
      </w:r>
    </w:p>
    <w:p>
      <w:pPr>
        <w:pStyle w:val="BookText"/>
      </w:pPr>
      <w:r>
        <w:rPr>
          <w:rFonts w:ascii="IRNazanin" w:hAnsi="IRNazanin" w:eastAsia="IRNazanin" w:cs="IRNazanin"/>
          <w:lang w:bidi="fa-IR"/>
          <w:color w:val="111111"/>
          <w:sz w:val="28"/>
          <w:szCs w:val="28"/>
          <w:rtl/>
        </w:rPr>
        <w:t xml:space="preserve">الکرسوع </w:t>
      </w:r>
      <w:r>
        <w:rPr>
          <w:rStyle w:val="FootnoteReference"/>
        </w:rPr>
        <w:footnoteReference w:id="1416"/>
      </w:r>
      <w:r>
        <w:rPr>
          <w:rFonts w:ascii="IRNazanin" w:hAnsi="IRNazanin" w:eastAsia="IRNazanin" w:cs="IRNazanin"/>
          <w:lang w:bidi="fa-IR"/>
          <w:color w:val="111111"/>
          <w:sz w:val="28"/>
          <w:szCs w:val="28"/>
          <w:rtl/>
        </w:rPr>
        <w:t xml:space="preserve">قال وما الحجة فی ذلک قال قلت لان الید هی الأصابع</w:t>
      </w:r>
    </w:p>
    <w:p>
      <w:pPr>
        <w:pStyle w:val="BookText"/>
      </w:pPr>
      <w:r>
        <w:rPr>
          <w:rFonts w:ascii="IRNazanin" w:hAnsi="IRNazanin" w:eastAsia="IRNazanin" w:cs="IRNazanin"/>
          <w:lang w:bidi="fa-IR"/>
          <w:color w:val="111111"/>
          <w:sz w:val="28"/>
          <w:szCs w:val="28"/>
          <w:rtl/>
        </w:rPr>
        <w:t xml:space="preserve">والکف إلی الکرسوع لقول الله فی التیمم " فامسحوا بوجوهکم وأیدیکم "</w:t>
      </w:r>
    </w:p>
    <w:p>
      <w:pPr>
        <w:pStyle w:val="BookText"/>
      </w:pPr>
      <w:r>
        <w:rPr>
          <w:rFonts w:ascii="IRNazanin" w:hAnsi="IRNazanin" w:eastAsia="IRNazanin" w:cs="IRNazanin"/>
          <w:lang w:bidi="fa-IR"/>
          <w:color w:val="111111"/>
          <w:sz w:val="28"/>
          <w:szCs w:val="28"/>
          <w:rtl/>
        </w:rPr>
        <w:t xml:space="preserve">واتفق معی علی ذلک قوم وقال آخرون بل یجب القطع من المرفق قال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الدلیل علی ذلک قالوا لان الله لما قال " وأیدیکم إلی المرافق " فی</w:t>
      </w:r>
    </w:p>
    <w:p>
      <w:pPr>
        <w:pStyle w:val="BookText"/>
      </w:pPr>
      <w:r>
        <w:rPr>
          <w:rFonts w:ascii="IRNazanin" w:hAnsi="IRNazanin" w:eastAsia="IRNazanin" w:cs="IRNazanin"/>
          <w:lang w:bidi="fa-IR"/>
          <w:color w:val="111111"/>
          <w:sz w:val="28"/>
          <w:szCs w:val="28"/>
          <w:rtl/>
        </w:rPr>
        <w:t xml:space="preserve">الغسل دل ذلک علی أن حد الید هو المرفق.</w:t>
      </w:r>
    </w:p>
    <w:p>
      <w:pPr>
        <w:pStyle w:val="BookText"/>
      </w:pPr>
      <w:r>
        <w:rPr>
          <w:rFonts w:ascii="IRNazanin" w:hAnsi="IRNazanin" w:eastAsia="IRNazanin" w:cs="IRNazanin"/>
          <w:lang w:bidi="fa-IR"/>
          <w:color w:val="111111"/>
          <w:sz w:val="28"/>
          <w:szCs w:val="28"/>
          <w:rtl/>
        </w:rPr>
        <w:t xml:space="preserve">قال فالتفت إلی محمد بن علی علیهما السلام فقال ما تقول فی هذا</w:t>
      </w:r>
    </w:p>
    <w:p>
      <w:pPr>
        <w:pStyle w:val="BookText"/>
      </w:pPr>
      <w:r>
        <w:rPr>
          <w:rFonts w:ascii="IRNazanin" w:hAnsi="IRNazanin" w:eastAsia="IRNazanin" w:cs="IRNazanin"/>
          <w:lang w:bidi="fa-IR"/>
          <w:color w:val="111111"/>
          <w:sz w:val="28"/>
          <w:szCs w:val="28"/>
          <w:rtl/>
        </w:rPr>
        <w:t xml:space="preserve">یا أبا جعفر فقال قد تکلم القوم فیه یا أمیر المؤمنین قال دعنی مما</w:t>
      </w:r>
    </w:p>
    <w:p>
      <w:pPr>
        <w:pStyle w:val="BookText"/>
      </w:pPr>
      <w:r>
        <w:rPr>
          <w:rFonts w:ascii="IRNazanin" w:hAnsi="IRNazanin" w:eastAsia="IRNazanin" w:cs="IRNazanin"/>
          <w:lang w:bidi="fa-IR"/>
          <w:color w:val="111111"/>
          <w:sz w:val="28"/>
          <w:szCs w:val="28"/>
          <w:rtl/>
        </w:rPr>
        <w:t xml:space="preserve">تکلموا به أی شئ عندک قال اعفنی عن هذا یا أمیر المؤمنین قال</w:t>
      </w:r>
    </w:p>
    <w:p>
      <w:pPr>
        <w:pStyle w:val="BookText"/>
      </w:pPr>
      <w:r>
        <w:rPr>
          <w:rFonts w:ascii="IRNazanin" w:hAnsi="IRNazanin" w:eastAsia="IRNazanin" w:cs="IRNazanin"/>
          <w:lang w:bidi="fa-IR"/>
          <w:color w:val="111111"/>
          <w:sz w:val="28"/>
          <w:szCs w:val="28"/>
          <w:rtl/>
        </w:rPr>
        <w:t xml:space="preserve">أقسمت علیک بالله لما أخبرت بما عندک فیه فقال اما إذا أقسمت علی</w:t>
      </w:r>
    </w:p>
    <w:p>
      <w:pPr>
        <w:pStyle w:val="BookText"/>
      </w:pPr>
      <w:r>
        <w:rPr>
          <w:rFonts w:ascii="IRNazanin" w:hAnsi="IRNazanin" w:eastAsia="IRNazanin" w:cs="IRNazanin"/>
          <w:lang w:bidi="fa-IR"/>
          <w:color w:val="111111"/>
          <w:sz w:val="28"/>
          <w:szCs w:val="28"/>
          <w:rtl/>
        </w:rPr>
        <w:t xml:space="preserve">بالله انی أقول انهم أخطأوا فیه السنة فإن القطع یجب أن یکون من مفصل</w:t>
      </w:r>
    </w:p>
    <w:p>
      <w:pPr>
        <w:pStyle w:val="BookText"/>
      </w:pPr>
      <w:r>
        <w:rPr>
          <w:rFonts w:ascii="IRNazanin" w:hAnsi="IRNazanin" w:eastAsia="IRNazanin" w:cs="IRNazanin"/>
          <w:lang w:bidi="fa-IR"/>
          <w:color w:val="111111"/>
          <w:sz w:val="28"/>
          <w:szCs w:val="28"/>
          <w:rtl/>
        </w:rPr>
        <w:t xml:space="preserve">أصول الأصابع فیترک الکف قال وما الحجة فی ذلک قال قول رسول الله</w:t>
      </w:r>
    </w:p>
    <w:p>
      <w:pPr>
        <w:pStyle w:val="BookText"/>
      </w:pPr>
      <w:r>
        <w:rPr>
          <w:rFonts w:ascii="IRNazanin" w:hAnsi="IRNazanin" w:eastAsia="IRNazanin" w:cs="IRNazanin"/>
          <w:lang w:bidi="fa-IR"/>
          <w:color w:val="111111"/>
          <w:sz w:val="28"/>
          <w:szCs w:val="28"/>
          <w:rtl/>
        </w:rPr>
        <w:t xml:space="preserve">علیه وآله السلام السجود علی سبعة أعضاء الوجه والیدین والرکبتین</w:t>
      </w:r>
    </w:p>
    <w:p>
      <w:pPr>
        <w:pStyle w:val="BookText"/>
      </w:pPr>
      <w:r>
        <w:rPr>
          <w:rFonts w:ascii="IRNazanin" w:hAnsi="IRNazanin" w:eastAsia="IRNazanin" w:cs="IRNazanin"/>
          <w:lang w:bidi="fa-IR"/>
          <w:color w:val="111111"/>
          <w:sz w:val="28"/>
          <w:szCs w:val="28"/>
          <w:rtl/>
        </w:rPr>
        <w:t xml:space="preserve">والرجلین فإذا قطعت یده من الکرسوع أو المرفق لم یبق له ید یسجد</w:t>
      </w:r>
    </w:p>
    <w:p>
      <w:pPr>
        <w:pStyle w:val="BookText"/>
      </w:pPr>
      <w:r>
        <w:rPr>
          <w:rFonts w:ascii="IRNazanin" w:hAnsi="IRNazanin" w:eastAsia="IRNazanin" w:cs="IRNazanin"/>
          <w:lang w:bidi="fa-IR"/>
          <w:color w:val="111111"/>
          <w:sz w:val="28"/>
          <w:szCs w:val="28"/>
          <w:rtl/>
        </w:rPr>
        <w:t xml:space="preserve">علیها وقال الله تبارک وتعالی وان المساجد لله یعنی به هذه الأعضاء</w:t>
      </w:r>
    </w:p>
    <w:p>
      <w:pPr>
        <w:pStyle w:val="BookText"/>
      </w:pPr>
      <w:r>
        <w:rPr>
          <w:rFonts w:ascii="IRNazanin" w:hAnsi="IRNazanin" w:eastAsia="IRNazanin" w:cs="IRNazanin"/>
          <w:lang w:bidi="fa-IR"/>
          <w:color w:val="111111"/>
          <w:sz w:val="28"/>
          <w:szCs w:val="28"/>
          <w:rtl/>
        </w:rPr>
        <w:t xml:space="preserve">السبعة التی یسجد علیها فلا تدعوا مع الله أحدا وما کان لله لم یقطع قال</w:t>
      </w:r>
    </w:p>
    <w:p>
      <w:pPr>
        <w:pStyle w:val="BookText"/>
      </w:pPr>
      <w:r>
        <w:rPr>
          <w:rFonts w:ascii="IRNazanin" w:hAnsi="IRNazanin" w:eastAsia="IRNazanin" w:cs="IRNazanin"/>
          <w:lang w:bidi="fa-IR"/>
          <w:color w:val="111111"/>
          <w:sz w:val="28"/>
          <w:szCs w:val="28"/>
          <w:rtl/>
        </w:rPr>
        <w:t xml:space="preserve">فأعجبت المعتصم ذلک وأمر بقطع ید السارق من مفصل الأصابع دون</w:t>
      </w:r>
    </w:p>
    <w:p>
      <w:pPr>
        <w:pStyle w:val="BookText"/>
      </w:pPr>
      <w:r>
        <w:rPr>
          <w:rFonts w:ascii="IRNazanin" w:hAnsi="IRNazanin" w:eastAsia="IRNazanin" w:cs="IRNazanin"/>
          <w:lang w:bidi="fa-IR"/>
          <w:color w:val="111111"/>
          <w:sz w:val="28"/>
          <w:szCs w:val="28"/>
          <w:rtl/>
        </w:rPr>
        <w:t xml:space="preserve">الکف الحدیث.</w:t>
      </w:r>
    </w:p>
    <w:p>
      <w:pPr>
        <w:pStyle w:val="BookText"/>
      </w:pPr>
      <w:r>
        <w:rPr>
          <w:rFonts w:ascii="IRNazanin" w:hAnsi="IRNazanin" w:eastAsia="IRNazanin" w:cs="IRNazanin"/>
          <w:lang w:bidi="fa-IR"/>
          <w:color w:val="111111"/>
          <w:sz w:val="28"/>
          <w:szCs w:val="28"/>
          <w:rtl/>
        </w:rPr>
        <w:t xml:space="preserve">1602 (6) مستدرک 124 ج 18 - علی بن أحمد الکوفی فی کتاب</w:t>
      </w:r>
    </w:p>
    <w:p>
      <w:pPr>
        <w:pStyle w:val="BookText"/>
      </w:pPr>
      <w:r>
        <w:rPr>
          <w:rFonts w:ascii="IRNazanin" w:hAnsi="IRNazanin" w:eastAsia="IRNazanin" w:cs="IRNazanin"/>
          <w:lang w:bidi="fa-IR"/>
          <w:color w:val="111111"/>
          <w:sz w:val="28"/>
          <w:szCs w:val="28"/>
          <w:rtl/>
        </w:rPr>
        <w:t xml:space="preserve">الاستغاثة ان أهل البیت علیهم السلام قد اجمعوا ان أمیر المؤمنین علیه</w:t>
      </w:r>
    </w:p>
    <w:p>
      <w:pPr>
        <w:pStyle w:val="BookText"/>
      </w:pPr>
      <w:r>
        <w:rPr>
          <w:rFonts w:ascii="IRNazanin" w:hAnsi="IRNazanin" w:eastAsia="IRNazanin" w:cs="IRNazanin"/>
          <w:lang w:bidi="fa-IR"/>
          <w:color w:val="111111"/>
          <w:sz w:val="28"/>
          <w:szCs w:val="28"/>
          <w:rtl/>
        </w:rPr>
        <w:t xml:space="preserve">السلام قطع السارق من مفصل الأصابع وترک له ابهاما مع الکف وهذه</w:t>
      </w:r>
    </w:p>
    <w:p>
      <w:pPr>
        <w:pStyle w:val="BookText"/>
      </w:pPr>
      <w:r>
        <w:rPr>
          <w:rFonts w:ascii="IRNazanin" w:hAnsi="IRNazanin" w:eastAsia="IRNazanin" w:cs="IRNazanin"/>
          <w:lang w:bidi="fa-IR"/>
          <w:color w:val="111111"/>
          <w:sz w:val="28"/>
          <w:szCs w:val="28"/>
          <w:rtl/>
        </w:rPr>
        <w:t xml:space="preserve">سنة رسول الله صلی الله علیه وآله فی القطع وقال علیه السلام ذلک</w:t>
      </w:r>
    </w:p>
    <w:p>
      <w:pPr>
        <w:pStyle w:val="BookText"/>
      </w:pPr>
      <w:r>
        <w:rPr>
          <w:rFonts w:ascii="IRNazanin" w:hAnsi="IRNazanin" w:eastAsia="IRNazanin" w:cs="IRNazanin"/>
          <w:lang w:bidi="fa-IR"/>
          <w:color w:val="111111"/>
          <w:sz w:val="28"/>
          <w:szCs w:val="28"/>
          <w:rtl/>
        </w:rPr>
        <w:t xml:space="preserve">موضع حد التیمم فترک ما ترک الابهام والکف لیمکنه بذلک الوضوء</w:t>
      </w:r>
    </w:p>
    <w:p>
      <w:pPr>
        <w:pStyle w:val="BookText"/>
      </w:pPr>
      <w:r>
        <w:rPr>
          <w:rFonts w:ascii="IRNazanin" w:hAnsi="IRNazanin" w:eastAsia="IRNazanin" w:cs="IRNazanin"/>
          <w:lang w:bidi="fa-IR"/>
          <w:color w:val="111111"/>
          <w:sz w:val="28"/>
          <w:szCs w:val="28"/>
          <w:rtl/>
        </w:rPr>
        <w:t xml:space="preserve">للصلاة وکذلک جعل من استوجب قطع الرجل مع الید قطعها من مفصل</w:t>
      </w:r>
    </w:p>
    <w:p>
      <w:pPr>
        <w:pStyle w:val="BookText"/>
      </w:pPr>
      <w:r>
        <w:rPr>
          <w:rFonts w:ascii="IRNazanin" w:hAnsi="IRNazanin" w:eastAsia="IRNazanin" w:cs="IRNazanin"/>
          <w:lang w:bidi="fa-IR"/>
          <w:color w:val="111111"/>
          <w:sz w:val="28"/>
          <w:szCs w:val="28"/>
          <w:rtl/>
        </w:rPr>
        <w:t xml:space="preserve">الکعب الذی فی أسفل القدم من مقدمها وترک العقب وما یلی الکعب من</w:t>
      </w:r>
    </w:p>
    <w:p>
      <w:pPr>
        <w:pStyle w:val="BookText"/>
      </w:pPr>
      <w:r>
        <w:rPr>
          <w:rFonts w:ascii="IRNazanin" w:hAnsi="IRNazanin" w:eastAsia="IRNazanin" w:cs="IRNazanin"/>
          <w:lang w:bidi="fa-IR"/>
          <w:color w:val="111111"/>
          <w:sz w:val="28"/>
          <w:szCs w:val="28"/>
          <w:rtl/>
        </w:rPr>
        <w:t xml:space="preserve">العظم الفاصل بین القدم وبین العقب لیعتمد علیه فی القیام للصلاة وقال</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هکذا استن </w:t>
      </w:r>
      <w:r>
        <w:rPr>
          <w:rStyle w:val="FootnoteReference"/>
        </w:rPr>
        <w:footnoteReference w:id="1417"/>
      </w:r>
      <w:r>
        <w:rPr>
          <w:rFonts w:ascii="IRNazanin" w:hAnsi="IRNazanin" w:eastAsia="IRNazanin" w:cs="IRNazanin"/>
          <w:lang w:bidi="fa-IR"/>
          <w:color w:val="111111"/>
          <w:sz w:val="28"/>
          <w:szCs w:val="28"/>
          <w:rtl/>
        </w:rPr>
        <w:t xml:space="preserve">رسول الله صلی الله علیه وآله فی قطع الید</w:t>
      </w:r>
    </w:p>
    <w:p>
      <w:pPr>
        <w:pStyle w:val="BookText"/>
      </w:pPr>
      <w:r>
        <w:rPr>
          <w:rFonts w:ascii="IRNazanin" w:hAnsi="IRNazanin" w:eastAsia="IRNazanin" w:cs="IRNazanin"/>
          <w:lang w:bidi="fa-IR"/>
          <w:color w:val="111111"/>
          <w:sz w:val="28"/>
          <w:szCs w:val="28"/>
          <w:rtl/>
        </w:rPr>
        <w:t xml:space="preserve">والرجل وأنکر ما فعله عمر فی قطع الید والرجل إلی آخر ما قال.</w:t>
      </w:r>
    </w:p>
    <w:p>
      <w:pPr>
        <w:pStyle w:val="BookText"/>
      </w:pPr>
      <w:r>
        <w:rPr>
          <w:rFonts w:ascii="IRNazanin" w:hAnsi="IRNazanin" w:eastAsia="IRNazanin" w:cs="IRNazanin"/>
          <w:lang w:bidi="fa-IR"/>
          <w:color w:val="111111"/>
          <w:sz w:val="28"/>
          <w:szCs w:val="28"/>
          <w:rtl/>
        </w:rPr>
        <w:t xml:space="preserve">1603 (7) دعائم الاسلام 469 ج 2 - وعن علی وأبی عبد الله علیهما</w:t>
      </w:r>
    </w:p>
    <w:p>
      <w:pPr>
        <w:pStyle w:val="BookText"/>
      </w:pPr>
      <w:r>
        <w:rPr>
          <w:rFonts w:ascii="IRNazanin" w:hAnsi="IRNazanin" w:eastAsia="IRNazanin" w:cs="IRNazanin"/>
          <w:lang w:bidi="fa-IR"/>
          <w:color w:val="111111"/>
          <w:sz w:val="28"/>
          <w:szCs w:val="28"/>
          <w:rtl/>
        </w:rPr>
        <w:t xml:space="preserve">السلام أنهما قالا تقطع ید السارق من أصل الأصابع الأربع وتدع له</w:t>
      </w:r>
    </w:p>
    <w:p>
      <w:pPr>
        <w:pStyle w:val="BookText"/>
      </w:pPr>
      <w:r>
        <w:rPr>
          <w:rFonts w:ascii="IRNazanin" w:hAnsi="IRNazanin" w:eastAsia="IRNazanin" w:cs="IRNazanin"/>
          <w:lang w:bidi="fa-IR"/>
          <w:color w:val="111111"/>
          <w:sz w:val="28"/>
          <w:szCs w:val="28"/>
          <w:rtl/>
        </w:rPr>
        <w:t xml:space="preserve">الراحة یعنی راحة الکف والابهام وتقطع الرجل من الکعب وتدع له</w:t>
      </w:r>
    </w:p>
    <w:p>
      <w:pPr>
        <w:pStyle w:val="BookText"/>
      </w:pPr>
      <w:r>
        <w:rPr>
          <w:rFonts w:ascii="IRNazanin" w:hAnsi="IRNazanin" w:eastAsia="IRNazanin" w:cs="IRNazanin"/>
          <w:lang w:bidi="fa-IR"/>
          <w:color w:val="111111"/>
          <w:sz w:val="28"/>
          <w:szCs w:val="28"/>
          <w:rtl/>
        </w:rPr>
        <w:t xml:space="preserve">العقب </w:t>
      </w:r>
      <w:r>
        <w:rPr>
          <w:rStyle w:val="FootnoteReference"/>
        </w:rPr>
        <w:footnoteReference w:id="1418"/>
      </w:r>
      <w:r>
        <w:rPr>
          <w:rFonts w:ascii="IRNazanin" w:hAnsi="IRNazanin" w:eastAsia="IRNazanin" w:cs="IRNazanin"/>
          <w:lang w:bidi="fa-IR"/>
          <w:color w:val="111111"/>
          <w:sz w:val="28"/>
          <w:szCs w:val="28"/>
          <w:rtl/>
        </w:rPr>
        <w:t xml:space="preserve">یمشی علیها فیکون القطع من نصف القدم.</w:t>
      </w:r>
    </w:p>
    <w:p>
      <w:pPr>
        <w:pStyle w:val="BookText"/>
      </w:pPr>
      <w:r>
        <w:rPr>
          <w:rFonts w:ascii="IRNazanin" w:hAnsi="IRNazanin" w:eastAsia="IRNazanin" w:cs="IRNazanin"/>
          <w:lang w:bidi="fa-IR"/>
          <w:color w:val="111111"/>
          <w:sz w:val="28"/>
          <w:szCs w:val="28"/>
          <w:rtl/>
        </w:rPr>
        <w:t xml:space="preserve">1604 (8) کافی 224 ج 7 - تهذیب 102 ج 10 -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علل الشرائع 537 - حدثنا محمد بن</w:t>
      </w:r>
    </w:p>
    <w:p>
      <w:pPr>
        <w:pStyle w:val="BookText"/>
      </w:pPr>
      <w:r>
        <w:rPr>
          <w:rFonts w:ascii="IRNazanin" w:hAnsi="IRNazanin" w:eastAsia="IRNazanin" w:cs="IRNazanin"/>
          <w:lang w:bidi="fa-IR"/>
          <w:color w:val="111111"/>
          <w:sz w:val="28"/>
          <w:szCs w:val="28"/>
          <w:rtl/>
        </w:rPr>
        <w:t xml:space="preserve">الحسن رحمه الله قال حدثنا محمد بن الحسن الصفار عن العباس بن</w:t>
      </w:r>
    </w:p>
    <w:p>
      <w:pPr>
        <w:pStyle w:val="BookText"/>
      </w:pPr>
      <w:r>
        <w:rPr>
          <w:rFonts w:ascii="IRNazanin" w:hAnsi="IRNazanin" w:eastAsia="IRNazanin" w:cs="IRNazanin"/>
          <w:lang w:bidi="fa-IR"/>
          <w:color w:val="111111"/>
          <w:sz w:val="28"/>
          <w:szCs w:val="28"/>
          <w:rtl/>
        </w:rPr>
        <w:t xml:space="preserve">معروف عن علی بن مهزیار عن الحسین بن سعید عن صفوان بن یحیی</w:t>
      </w:r>
    </w:p>
    <w:p>
      <w:pPr>
        <w:pStyle w:val="BookText"/>
      </w:pPr>
      <w:r>
        <w:rPr>
          <w:rFonts w:ascii="IRNazanin" w:hAnsi="IRNazanin" w:eastAsia="IRNazanin" w:cs="IRNazanin"/>
          <w:lang w:bidi="fa-IR"/>
          <w:color w:val="111111"/>
          <w:sz w:val="28"/>
          <w:szCs w:val="28"/>
          <w:rtl/>
        </w:rPr>
        <w:t xml:space="preserve">عن إسحاق بن عمار عن أبی إبراهیم علیه السلام قال تقطع ید السارق و</w:t>
      </w:r>
    </w:p>
    <w:p>
      <w:pPr>
        <w:pStyle w:val="BookText"/>
      </w:pPr>
      <w:r>
        <w:rPr>
          <w:rFonts w:ascii="IRNazanin" w:hAnsi="IRNazanin" w:eastAsia="IRNazanin" w:cs="IRNazanin"/>
          <w:lang w:bidi="fa-IR"/>
          <w:color w:val="111111"/>
          <w:sz w:val="28"/>
          <w:szCs w:val="28"/>
          <w:rtl/>
        </w:rPr>
        <w:t xml:space="preserve">یترک إبهامه وصدر راحته وتقطع رجله وتترک (له - کا - العلل (عقبه</w:t>
      </w:r>
    </w:p>
    <w:p>
      <w:pPr>
        <w:pStyle w:val="BookText"/>
      </w:pPr>
      <w:r>
        <w:rPr>
          <w:rFonts w:ascii="IRNazanin" w:hAnsi="IRNazanin" w:eastAsia="IRNazanin" w:cs="IRNazanin"/>
          <w:lang w:bidi="fa-IR"/>
          <w:color w:val="111111"/>
          <w:sz w:val="28"/>
          <w:szCs w:val="28"/>
          <w:rtl/>
        </w:rPr>
        <w:t xml:space="preserve">یمشی علیها.</w:t>
      </w:r>
    </w:p>
    <w:p>
      <w:pPr>
        <w:pStyle w:val="BookText"/>
      </w:pPr>
      <w:r>
        <w:rPr>
          <w:rFonts w:ascii="IRNazanin" w:hAnsi="IRNazanin" w:eastAsia="IRNazanin" w:cs="IRNazanin"/>
          <w:lang w:bidi="fa-IR"/>
          <w:color w:val="111111"/>
          <w:sz w:val="28"/>
          <w:szCs w:val="28"/>
          <w:rtl/>
        </w:rPr>
        <w:t xml:space="preserve">1605 (9) تفسیر العیاشی 318 ج 1 - قال وکتب إلینا أبو محمد یذکر</w:t>
      </w:r>
    </w:p>
    <w:p>
      <w:pPr>
        <w:pStyle w:val="BookText"/>
      </w:pPr>
      <w:r>
        <w:rPr>
          <w:rFonts w:ascii="IRNazanin" w:hAnsi="IRNazanin" w:eastAsia="IRNazanin" w:cs="IRNazanin"/>
          <w:lang w:bidi="fa-IR"/>
          <w:color w:val="111111"/>
          <w:sz w:val="28"/>
          <w:szCs w:val="28"/>
          <w:rtl/>
        </w:rPr>
        <w:t xml:space="preserve">عن ابن أبی عمر عن إبراهیم بن عبد الحمید عن عامة أصحابه یرفعه إلی</w:t>
      </w:r>
    </w:p>
    <w:p>
      <w:pPr>
        <w:pStyle w:val="BookText"/>
      </w:pPr>
      <w:r>
        <w:rPr>
          <w:rFonts w:ascii="IRNazanin" w:hAnsi="IRNazanin" w:eastAsia="IRNazanin" w:cs="IRNazanin"/>
          <w:lang w:bidi="fa-IR"/>
          <w:color w:val="111111"/>
          <w:sz w:val="28"/>
          <w:szCs w:val="28"/>
          <w:rtl/>
        </w:rPr>
        <w:t xml:space="preserve">أمیر المؤمنین علیه السلام انه کان إذا قطع ید السارق ترکت له الابهام</w:t>
      </w:r>
    </w:p>
    <w:p>
      <w:pPr>
        <w:pStyle w:val="BookText"/>
      </w:pPr>
      <w:r>
        <w:rPr>
          <w:rFonts w:ascii="IRNazanin" w:hAnsi="IRNazanin" w:eastAsia="IRNazanin" w:cs="IRNazanin"/>
          <w:lang w:bidi="fa-IR"/>
          <w:color w:val="111111"/>
          <w:sz w:val="28"/>
          <w:szCs w:val="28"/>
          <w:rtl/>
        </w:rPr>
        <w:t xml:space="preserve">والراحة فقیل له یا أمیر المؤمنین ترکت عامة </w:t>
      </w:r>
      <w:r>
        <w:rPr>
          <w:rStyle w:val="FootnoteReference"/>
        </w:rPr>
        <w:footnoteReference w:id="1419"/>
      </w:r>
      <w:r>
        <w:rPr>
          <w:rFonts w:ascii="IRNazanin" w:hAnsi="IRNazanin" w:eastAsia="IRNazanin" w:cs="IRNazanin"/>
          <w:lang w:bidi="fa-IR"/>
          <w:color w:val="111111"/>
          <w:sz w:val="28"/>
          <w:szCs w:val="28"/>
          <w:rtl/>
        </w:rPr>
        <w:t xml:space="preserve">یده قال فقال لهم فان</w:t>
      </w:r>
    </w:p>
    <w:p>
      <w:pPr>
        <w:pStyle w:val="BookText"/>
      </w:pPr>
      <w:r>
        <w:rPr>
          <w:rFonts w:ascii="IRNazanin" w:hAnsi="IRNazanin" w:eastAsia="IRNazanin" w:cs="IRNazanin"/>
          <w:lang w:bidi="fa-IR"/>
          <w:color w:val="111111"/>
          <w:sz w:val="28"/>
          <w:szCs w:val="28"/>
          <w:rtl/>
        </w:rPr>
        <w:t xml:space="preserve">تاب فبأی شئ یتوضأ لأنه الله یقول " والسارق والسارقة فاقطعوا</w:t>
      </w:r>
    </w:p>
    <w:p>
      <w:pPr>
        <w:pStyle w:val="BookText"/>
      </w:pPr>
      <w:r>
        <w:rPr>
          <w:rFonts w:ascii="IRNazanin" w:hAnsi="IRNazanin" w:eastAsia="IRNazanin" w:cs="IRNazanin"/>
          <w:lang w:bidi="fa-IR"/>
          <w:color w:val="111111"/>
          <w:sz w:val="28"/>
          <w:szCs w:val="28"/>
          <w:rtl/>
        </w:rPr>
        <w:t xml:space="preserve">أیدیهما جزاء بما کسبا نکالا من الله والله عزیز حکیم فمن تاب من بعد</w:t>
      </w:r>
    </w:p>
    <w:p>
      <w:pPr>
        <w:pStyle w:val="BookText"/>
      </w:pPr>
      <w:r>
        <w:rPr>
          <w:rFonts w:ascii="IRNazanin" w:hAnsi="IRNazanin" w:eastAsia="IRNazanin" w:cs="IRNazanin"/>
          <w:lang w:bidi="fa-IR"/>
          <w:color w:val="111111"/>
          <w:sz w:val="28"/>
          <w:szCs w:val="28"/>
          <w:rtl/>
        </w:rPr>
        <w:t xml:space="preserve">ظلمه وأصلح فان الله یتوب علیه ان الله غفور رحیم ".</w:t>
      </w:r>
    </w:p>
    <w:p>
      <w:pPr>
        <w:pStyle w:val="BookText"/>
      </w:pPr>
      <w:r>
        <w:rPr>
          <w:rFonts w:ascii="IRNazanin" w:hAnsi="IRNazanin" w:eastAsia="IRNazanin" w:cs="IRNazanin"/>
          <w:lang w:bidi="fa-IR"/>
          <w:color w:val="111111"/>
          <w:sz w:val="28"/>
          <w:szCs w:val="28"/>
          <w:rtl/>
        </w:rPr>
        <w:t xml:space="preserve">1606 (10) نوادر أحمد بن محمد بن عیسی 151 - أحمد بن</w:t>
      </w:r>
    </w:p>
    <w:p>
      <w:pPr>
        <w:pStyle w:val="BookText"/>
      </w:pPr>
      <w:r>
        <w:rPr>
          <w:rFonts w:ascii="IRNazanin" w:hAnsi="IRNazanin" w:eastAsia="IRNazanin" w:cs="IRNazanin"/>
          <w:lang w:bidi="fa-IR"/>
          <w:color w:val="111111"/>
          <w:sz w:val="28"/>
          <w:szCs w:val="28"/>
          <w:rtl/>
        </w:rPr>
        <w:t xml:space="preserve">محمد (یعنی ابن أبی نصر - ئل) عن المسعودی عن معاویة بن عمار قال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 علیه السلام یقطع من السارق أربع أصابع ویترک الابهام</w:t>
      </w:r>
    </w:p>
    <w:p>
      <w:pPr>
        <w:pStyle w:val="BookText"/>
      </w:pPr>
      <w:r>
        <w:rPr>
          <w:rFonts w:ascii="IRNazanin" w:hAnsi="IRNazanin" w:eastAsia="IRNazanin" w:cs="IRNazanin"/>
          <w:lang w:bidi="fa-IR"/>
          <w:color w:val="111111"/>
          <w:sz w:val="28"/>
          <w:szCs w:val="28"/>
          <w:rtl/>
        </w:rPr>
        <w:t xml:space="preserve">وتقطع الرجل من المفصل ویترک العقب یطأ علیه.</w:t>
      </w:r>
    </w:p>
    <w:p>
      <w:pPr>
        <w:pStyle w:val="BookText"/>
      </w:pPr>
      <w:r>
        <w:rPr>
          <w:rFonts w:ascii="IRNazanin" w:hAnsi="IRNazanin" w:eastAsia="IRNazanin" w:cs="IRNazanin"/>
          <w:lang w:bidi="fa-IR"/>
          <w:color w:val="111111"/>
          <w:sz w:val="28"/>
          <w:szCs w:val="28"/>
          <w:rtl/>
        </w:rPr>
        <w:t xml:space="preserve">1607 (11) فقیه 46 ج 4 - وروی الحسن بن محبوب عن علی بن</w:t>
      </w:r>
    </w:p>
    <w:p>
      <w:pPr>
        <w:pStyle w:val="BookText"/>
      </w:pPr>
      <w:r>
        <w:rPr>
          <w:rFonts w:ascii="IRNazanin" w:hAnsi="IRNazanin" w:eastAsia="IRNazanin" w:cs="IRNazanin"/>
          <w:lang w:bidi="fa-IR"/>
          <w:color w:val="111111"/>
          <w:sz w:val="28"/>
          <w:szCs w:val="28"/>
          <w:rtl/>
        </w:rPr>
        <w:t xml:space="preserve">رئاب عن تفسیر العیاشی 318 ج 1 - زرارة عن أبی جعفر علیه السلام فی</w:t>
      </w:r>
    </w:p>
    <w:p>
      <w:pPr>
        <w:pStyle w:val="BookText"/>
      </w:pPr>
      <w:r>
        <w:rPr>
          <w:rFonts w:ascii="IRNazanin" w:hAnsi="IRNazanin" w:eastAsia="IRNazanin" w:cs="IRNazanin"/>
          <w:lang w:bidi="fa-IR"/>
          <w:color w:val="111111"/>
          <w:sz w:val="28"/>
          <w:szCs w:val="28"/>
          <w:rtl/>
        </w:rPr>
        <w:t xml:space="preserve">رجل </w:t>
      </w:r>
      <w:r>
        <w:rPr>
          <w:rStyle w:val="FootnoteReference"/>
        </w:rPr>
        <w:footnoteReference w:id="1420"/>
      </w:r>
      <w:r>
        <w:rPr>
          <w:rFonts w:ascii="IRNazanin" w:hAnsi="IRNazanin" w:eastAsia="IRNazanin" w:cs="IRNazanin"/>
          <w:lang w:bidi="fa-IR"/>
          <w:color w:val="111111"/>
          <w:sz w:val="28"/>
          <w:szCs w:val="28"/>
          <w:rtl/>
        </w:rPr>
        <w:t xml:space="preserve">سرق فقطعت یده الیمنی ثم سرق فقطعت رجله الیسری ثم</w:t>
      </w:r>
    </w:p>
    <w:p>
      <w:pPr>
        <w:pStyle w:val="BookText"/>
      </w:pPr>
      <w:r>
        <w:rPr>
          <w:rFonts w:ascii="IRNazanin" w:hAnsi="IRNazanin" w:eastAsia="IRNazanin" w:cs="IRNazanin"/>
          <w:lang w:bidi="fa-IR"/>
          <w:color w:val="111111"/>
          <w:sz w:val="28"/>
          <w:szCs w:val="28"/>
          <w:rtl/>
        </w:rPr>
        <w:t xml:space="preserve">سرق الثالثة قال کان أمیر المؤمنین علیه السلام یخلده فی السجن ویقول</w:t>
      </w:r>
    </w:p>
    <w:p>
      <w:pPr>
        <w:pStyle w:val="BookText"/>
      </w:pPr>
      <w:r>
        <w:rPr>
          <w:rFonts w:ascii="IRNazanin" w:hAnsi="IRNazanin" w:eastAsia="IRNazanin" w:cs="IRNazanin"/>
          <w:lang w:bidi="fa-IR"/>
          <w:color w:val="111111"/>
          <w:sz w:val="28"/>
          <w:szCs w:val="28"/>
          <w:rtl/>
        </w:rPr>
        <w:t xml:space="preserve">إنی لاستحی من ربی إن أدعه بلا ید یستنظف بها ولا رجل یمشی بها إلی</w:t>
      </w:r>
    </w:p>
    <w:p>
      <w:pPr>
        <w:pStyle w:val="BookText"/>
      </w:pPr>
      <w:r>
        <w:rPr>
          <w:rFonts w:ascii="IRNazanin" w:hAnsi="IRNazanin" w:eastAsia="IRNazanin" w:cs="IRNazanin"/>
          <w:lang w:bidi="fa-IR"/>
          <w:color w:val="111111"/>
          <w:sz w:val="28"/>
          <w:szCs w:val="28"/>
          <w:rtl/>
        </w:rPr>
        <w:t xml:space="preserve">حاجته قال وکان إذا قطع الید قطعها دون المفصل وإذا قطع الرجل</w:t>
      </w:r>
    </w:p>
    <w:p>
      <w:pPr>
        <w:pStyle w:val="BookText"/>
      </w:pPr>
      <w:r>
        <w:rPr>
          <w:rFonts w:ascii="IRNazanin" w:hAnsi="IRNazanin" w:eastAsia="IRNazanin" w:cs="IRNazanin"/>
          <w:lang w:bidi="fa-IR"/>
          <w:color w:val="111111"/>
          <w:sz w:val="28"/>
          <w:szCs w:val="28"/>
          <w:rtl/>
        </w:rPr>
        <w:t xml:space="preserve">قطعها من الکعب </w:t>
      </w:r>
      <w:r>
        <w:rPr>
          <w:rStyle w:val="FootnoteReference"/>
        </w:rPr>
        <w:footnoteReference w:id="1421"/>
      </w:r>
      <w:r>
        <w:rPr>
          <w:rFonts w:ascii="IRNazanin" w:hAnsi="IRNazanin" w:eastAsia="IRNazanin" w:cs="IRNazanin"/>
          <w:lang w:bidi="fa-IR"/>
          <w:color w:val="111111"/>
          <w:sz w:val="28"/>
          <w:szCs w:val="28"/>
          <w:rtl/>
        </w:rPr>
        <w:t xml:space="preserve">قال وکان لا یری أن یعفی </w:t>
      </w:r>
      <w:r>
        <w:rPr>
          <w:rStyle w:val="FootnoteReference"/>
        </w:rPr>
        <w:footnoteReference w:id="1422"/>
      </w:r>
      <w:r>
        <w:rPr>
          <w:rFonts w:ascii="IRNazanin" w:hAnsi="IRNazanin" w:eastAsia="IRNazanin" w:cs="IRNazanin"/>
          <w:lang w:bidi="fa-IR"/>
          <w:color w:val="111111"/>
          <w:sz w:val="28"/>
          <w:szCs w:val="28"/>
          <w:rtl/>
        </w:rPr>
        <w:t xml:space="preserve">عن شئ من الحدود</w:t>
      </w:r>
    </w:p>
    <w:p>
      <w:pPr>
        <w:pStyle w:val="BookText"/>
      </w:pPr>
      <w:r>
        <w:rPr>
          <w:rFonts w:ascii="IRNazanin" w:hAnsi="IRNazanin" w:eastAsia="IRNazanin" w:cs="IRNazanin"/>
          <w:lang w:bidi="fa-IR"/>
          <w:color w:val="111111"/>
          <w:sz w:val="28"/>
          <w:szCs w:val="28"/>
          <w:rtl/>
        </w:rPr>
        <w:t xml:space="preserve">1608 (12) دعائم الاسلام 469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تقطع الید الیمنی من السارق وقال قرأ علی علیه السلام</w:t>
      </w:r>
    </w:p>
    <w:p>
      <w:pPr>
        <w:pStyle w:val="BookText"/>
      </w:pPr>
      <w:r>
        <w:rPr>
          <w:rFonts w:ascii="IRNazanin" w:hAnsi="IRNazanin" w:eastAsia="IRNazanin" w:cs="IRNazanin"/>
          <w:lang w:bidi="fa-IR"/>
          <w:color w:val="111111"/>
          <w:sz w:val="28"/>
          <w:szCs w:val="28"/>
          <w:rtl/>
        </w:rPr>
        <w:t xml:space="preserve">" السارق والسارقة فاقطعوا أیدیهما ".</w:t>
      </w:r>
    </w:p>
    <w:p>
      <w:pPr>
        <w:pStyle w:val="BookText"/>
      </w:pPr>
      <w:r>
        <w:rPr>
          <w:rFonts w:ascii="IRNazanin" w:hAnsi="IRNazanin" w:eastAsia="IRNazanin" w:cs="IRNazanin"/>
          <w:lang w:bidi="fa-IR"/>
          <w:color w:val="111111"/>
          <w:sz w:val="28"/>
          <w:szCs w:val="28"/>
          <w:rtl/>
        </w:rPr>
        <w:t xml:space="preserve">1609 (13) کافی 222 ج 7 - علی بن إبراهیم عن أبیه وعدة من</w:t>
      </w:r>
    </w:p>
    <w:p>
      <w:pPr>
        <w:pStyle w:val="BookText"/>
      </w:pPr>
      <w:r>
        <w:rPr>
          <w:rFonts w:ascii="IRNazanin" w:hAnsi="IRNazanin" w:eastAsia="IRNazanin" w:cs="IRNazanin"/>
          <w:lang w:bidi="fa-IR"/>
          <w:color w:val="111111"/>
          <w:sz w:val="28"/>
          <w:szCs w:val="28"/>
          <w:rtl/>
        </w:rPr>
        <w:t xml:space="preserve">أصحابنا عن تهذیب 103 ج 10 - سهل بن زیاد (جمیعا - کا) عن ابن أبی</w:t>
      </w:r>
    </w:p>
    <w:p>
      <w:pPr>
        <w:pStyle w:val="BookText"/>
      </w:pPr>
      <w:r>
        <w:rPr>
          <w:rFonts w:ascii="IRNazanin" w:hAnsi="IRNazanin" w:eastAsia="IRNazanin" w:cs="IRNazanin"/>
          <w:lang w:bidi="fa-IR"/>
          <w:color w:val="111111"/>
          <w:sz w:val="28"/>
          <w:szCs w:val="28"/>
          <w:rtl/>
        </w:rPr>
        <w:t xml:space="preserve">نجران عن عاصم ابن حمید علل الشرائع 536 - حدثنا محمد بن الحسن</w:t>
      </w:r>
    </w:p>
    <w:p>
      <w:pPr>
        <w:pStyle w:val="BookText"/>
      </w:pPr>
      <w:r>
        <w:rPr>
          <w:rFonts w:ascii="IRNazanin" w:hAnsi="IRNazanin" w:eastAsia="IRNazanin" w:cs="IRNazanin"/>
          <w:lang w:bidi="fa-IR"/>
          <w:color w:val="111111"/>
          <w:sz w:val="28"/>
          <w:szCs w:val="28"/>
          <w:rtl/>
        </w:rPr>
        <w:t xml:space="preserve">رحمه الله قال حدثنا الحسین بن الحسن بن أبان عن الحسین بن سعید عن</w:t>
      </w:r>
    </w:p>
    <w:p>
      <w:pPr>
        <w:pStyle w:val="BookText"/>
      </w:pPr>
      <w:r>
        <w:rPr>
          <w:rFonts w:ascii="IRNazanin" w:hAnsi="IRNazanin" w:eastAsia="IRNazanin" w:cs="IRNazanin"/>
          <w:lang w:bidi="fa-IR"/>
          <w:color w:val="111111"/>
          <w:sz w:val="28"/>
          <w:szCs w:val="28"/>
          <w:rtl/>
        </w:rPr>
        <w:t xml:space="preserve">النضر بن سوید عن عاصم بن حمید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قضی أمیر المؤمنین علیه السلام فی السارق إذا سرق</w:t>
      </w:r>
    </w:p>
    <w:p>
      <w:pPr>
        <w:pStyle w:val="BookText"/>
      </w:pPr>
      <w:r>
        <w:rPr>
          <w:rFonts w:ascii="IRNazanin" w:hAnsi="IRNazanin" w:eastAsia="IRNazanin" w:cs="IRNazanin"/>
          <w:lang w:bidi="fa-IR"/>
          <w:color w:val="111111"/>
          <w:sz w:val="28"/>
          <w:szCs w:val="28"/>
          <w:rtl/>
        </w:rPr>
        <w:t xml:space="preserve">قطعت یمینه وإذا </w:t>
      </w:r>
      <w:r>
        <w:rPr>
          <w:rStyle w:val="FootnoteReference"/>
        </w:rPr>
        <w:footnoteReference w:id="1423"/>
      </w:r>
      <w:r>
        <w:rPr>
          <w:rFonts w:ascii="IRNazanin" w:hAnsi="IRNazanin" w:eastAsia="IRNazanin" w:cs="IRNazanin"/>
          <w:lang w:bidi="fa-IR"/>
          <w:color w:val="111111"/>
          <w:sz w:val="28"/>
          <w:szCs w:val="28"/>
          <w:rtl/>
        </w:rPr>
        <w:t xml:space="preserve">سرق مرة أخری قطعت رجله الیسری ثم إذا سرق</w:t>
      </w:r>
    </w:p>
    <w:p>
      <w:pPr>
        <w:pStyle w:val="BookText"/>
      </w:pPr>
      <w:r>
        <w:rPr>
          <w:rFonts w:ascii="IRNazanin" w:hAnsi="IRNazanin" w:eastAsia="IRNazanin" w:cs="IRNazanin"/>
          <w:lang w:bidi="fa-IR"/>
          <w:color w:val="111111"/>
          <w:sz w:val="28"/>
          <w:szCs w:val="28"/>
          <w:rtl/>
        </w:rPr>
        <w:t xml:space="preserve">مرة أخری سجنه وترکت رجله الیمنی یمشی علیها إلی الغائط ویده</w:t>
      </w:r>
    </w:p>
    <w:p>
      <w:pPr>
        <w:pStyle w:val="BookText"/>
      </w:pPr>
      <w:r>
        <w:rPr>
          <w:rFonts w:ascii="IRNazanin" w:hAnsi="IRNazanin" w:eastAsia="IRNazanin" w:cs="IRNazanin"/>
          <w:lang w:bidi="fa-IR"/>
          <w:color w:val="111111"/>
          <w:sz w:val="28"/>
          <w:szCs w:val="28"/>
          <w:rtl/>
        </w:rPr>
        <w:t xml:space="preserve">الیسری یأکل بها ویستنجی بها وقال إنی لاستحی </w:t>
      </w:r>
      <w:r>
        <w:rPr>
          <w:rStyle w:val="FootnoteReference"/>
        </w:rPr>
        <w:footnoteReference w:id="1424"/>
      </w:r>
      <w:r>
        <w:rPr>
          <w:rFonts w:ascii="IRNazanin" w:hAnsi="IRNazanin" w:eastAsia="IRNazanin" w:cs="IRNazanin"/>
          <w:lang w:bidi="fa-IR"/>
          <w:color w:val="111111"/>
          <w:sz w:val="28"/>
          <w:szCs w:val="28"/>
          <w:rtl/>
        </w:rPr>
        <w:t xml:space="preserve">من الله أن أترکه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ینتفع بشئ ولکنی </w:t>
      </w:r>
      <w:r>
        <w:rPr>
          <w:rStyle w:val="FootnoteReference"/>
        </w:rPr>
        <w:footnoteReference w:id="1425"/>
      </w:r>
      <w:r>
        <w:rPr>
          <w:rFonts w:ascii="IRNazanin" w:hAnsi="IRNazanin" w:eastAsia="IRNazanin" w:cs="IRNazanin"/>
          <w:lang w:bidi="fa-IR"/>
          <w:color w:val="111111"/>
          <w:sz w:val="28"/>
          <w:szCs w:val="28"/>
          <w:rtl/>
        </w:rPr>
        <w:t xml:space="preserve">أسجنه حتی یموت فی السجن وقال ما قطع</w:t>
      </w:r>
    </w:p>
    <w:p>
      <w:pPr>
        <w:pStyle w:val="BookText"/>
      </w:pPr>
      <w:r>
        <w:rPr>
          <w:rFonts w:ascii="IRNazanin" w:hAnsi="IRNazanin" w:eastAsia="IRNazanin" w:cs="IRNazanin"/>
          <w:lang w:bidi="fa-IR"/>
          <w:color w:val="111111"/>
          <w:sz w:val="28"/>
          <w:szCs w:val="28"/>
          <w:rtl/>
        </w:rPr>
        <w:t xml:space="preserve">رسول الله (محمد - العل) صلی الله علیه وآله من سارق بعد) قطع -</w:t>
      </w:r>
    </w:p>
    <w:p>
      <w:pPr>
        <w:pStyle w:val="BookText"/>
      </w:pPr>
      <w:r>
        <w:rPr>
          <w:rFonts w:ascii="IRNazanin" w:hAnsi="IRNazanin" w:eastAsia="IRNazanin" w:cs="IRNazanin"/>
          <w:lang w:bidi="fa-IR"/>
          <w:color w:val="111111"/>
          <w:sz w:val="28"/>
          <w:szCs w:val="28"/>
          <w:rtl/>
        </w:rPr>
        <w:t xml:space="preserve">العلل) یده ورجله.</w:t>
      </w:r>
    </w:p>
    <w:p>
      <w:pPr>
        <w:pStyle w:val="BookText"/>
      </w:pPr>
      <w:r>
        <w:rPr>
          <w:rFonts w:ascii="IRNazanin" w:hAnsi="IRNazanin" w:eastAsia="IRNazanin" w:cs="IRNazanin"/>
          <w:lang w:bidi="fa-IR"/>
          <w:color w:val="111111"/>
          <w:sz w:val="28"/>
          <w:szCs w:val="28"/>
          <w:rtl/>
        </w:rPr>
        <w:t xml:space="preserve">1610 (14) فقیه 45 ج 4 - وقال الصادق علیه السلام المقنع 150 -</w:t>
      </w:r>
    </w:p>
    <w:p>
      <w:pPr>
        <w:pStyle w:val="BookText"/>
      </w:pPr>
      <w:r>
        <w:rPr>
          <w:rFonts w:ascii="IRNazanin" w:hAnsi="IRNazanin" w:eastAsia="IRNazanin" w:cs="IRNazanin"/>
          <w:lang w:bidi="fa-IR"/>
          <w:color w:val="111111"/>
          <w:sz w:val="28"/>
          <w:szCs w:val="28"/>
          <w:rtl/>
        </w:rPr>
        <w:t xml:space="preserve">کان أمیر المؤمنین علیه السلام إذا سرق الرجل أولا قطع یمینه </w:t>
      </w:r>
      <w:r>
        <w:rPr>
          <w:rStyle w:val="FootnoteReference"/>
        </w:rPr>
        <w:footnoteReference w:id="1426"/>
      </w:r>
      <w:r>
        <w:rPr>
          <w:rFonts w:ascii="IRNazanin" w:hAnsi="IRNazanin" w:eastAsia="IRNazanin" w:cs="IRNazanin"/>
          <w:lang w:bidi="fa-IR"/>
          <w:color w:val="111111"/>
          <w:sz w:val="28"/>
          <w:szCs w:val="28"/>
          <w:rtl/>
        </w:rPr>
        <w:t xml:space="preserve">فان</w:t>
      </w:r>
    </w:p>
    <w:p>
      <w:pPr>
        <w:pStyle w:val="BookText"/>
      </w:pPr>
      <w:r>
        <w:rPr>
          <w:rFonts w:ascii="IRNazanin" w:hAnsi="IRNazanin" w:eastAsia="IRNazanin" w:cs="IRNazanin"/>
          <w:lang w:bidi="fa-IR"/>
          <w:color w:val="111111"/>
          <w:sz w:val="28"/>
          <w:szCs w:val="28"/>
          <w:rtl/>
        </w:rPr>
        <w:t xml:space="preserve">عاد قطع رجله (الیسری - فقیه) فان عاد ثالثة </w:t>
      </w:r>
      <w:r>
        <w:rPr>
          <w:rStyle w:val="FootnoteReference"/>
        </w:rPr>
        <w:footnoteReference w:id="1427"/>
      </w:r>
      <w:r>
        <w:rPr>
          <w:rFonts w:ascii="IRNazanin" w:hAnsi="IRNazanin" w:eastAsia="IRNazanin" w:cs="IRNazanin"/>
          <w:lang w:bidi="fa-IR"/>
          <w:color w:val="111111"/>
          <w:sz w:val="28"/>
          <w:szCs w:val="28"/>
          <w:rtl/>
        </w:rPr>
        <w:t xml:space="preserve">خلده السجن وأنفق</w:t>
      </w:r>
    </w:p>
    <w:p>
      <w:pPr>
        <w:pStyle w:val="BookText"/>
      </w:pPr>
      <w:r>
        <w:rPr>
          <w:rFonts w:ascii="IRNazanin" w:hAnsi="IRNazanin" w:eastAsia="IRNazanin" w:cs="IRNazanin"/>
          <w:lang w:bidi="fa-IR"/>
          <w:color w:val="111111"/>
          <w:sz w:val="28"/>
          <w:szCs w:val="28"/>
          <w:rtl/>
        </w:rPr>
        <w:t xml:space="preserve">علیه من بیت المال.</w:t>
      </w:r>
    </w:p>
    <w:p>
      <w:pPr>
        <w:pStyle w:val="BookText"/>
      </w:pPr>
      <w:r>
        <w:rPr>
          <w:rFonts w:ascii="IRNazanin" w:hAnsi="IRNazanin" w:eastAsia="IRNazanin" w:cs="IRNazanin"/>
          <w:lang w:bidi="fa-IR"/>
          <w:color w:val="111111"/>
          <w:sz w:val="28"/>
          <w:szCs w:val="28"/>
          <w:rtl/>
        </w:rPr>
        <w:t xml:space="preserve">1611 (15) فقیه 45 ج 4 - وروی أنه إن سرق فی السجن قتل.</w:t>
      </w:r>
    </w:p>
    <w:p>
      <w:pPr>
        <w:pStyle w:val="BookText"/>
      </w:pPr>
      <w:r>
        <w:rPr>
          <w:rFonts w:ascii="IRNazanin" w:hAnsi="IRNazanin" w:eastAsia="IRNazanin" w:cs="IRNazanin"/>
          <w:lang w:bidi="fa-IR"/>
          <w:color w:val="111111"/>
          <w:sz w:val="28"/>
          <w:szCs w:val="28"/>
          <w:rtl/>
        </w:rPr>
        <w:t xml:space="preserve">1612 (16) وسائل 496 ج 18 - محمد بن محمد بن النعمان المفید</w:t>
      </w:r>
    </w:p>
    <w:p>
      <w:pPr>
        <w:pStyle w:val="BookText"/>
      </w:pPr>
      <w:r>
        <w:rPr>
          <w:rFonts w:ascii="IRNazanin" w:hAnsi="IRNazanin" w:eastAsia="IRNazanin" w:cs="IRNazanin"/>
          <w:lang w:bidi="fa-IR"/>
          <w:color w:val="111111"/>
          <w:sz w:val="28"/>
          <w:szCs w:val="28"/>
          <w:rtl/>
        </w:rPr>
        <w:t xml:space="preserve">فی (الارشاد) عن عبد الله بن سمعان عن عبد الله بن علی بن الحسین</w:t>
      </w:r>
    </w:p>
    <w:p>
      <w:pPr>
        <w:pStyle w:val="BookText"/>
      </w:pPr>
      <w:r>
        <w:rPr>
          <w:rFonts w:ascii="IRNazanin" w:hAnsi="IRNazanin" w:eastAsia="IRNazanin" w:cs="IRNazanin"/>
          <w:lang w:bidi="fa-IR"/>
          <w:color w:val="111111"/>
          <w:sz w:val="28"/>
          <w:szCs w:val="28"/>
          <w:rtl/>
        </w:rPr>
        <w:t xml:space="preserve">عن أبیه عن جده عن أمیر المؤمنین علیه السلام أنه کان یقطع ید</w:t>
      </w:r>
    </w:p>
    <w:p>
      <w:pPr>
        <w:pStyle w:val="BookText"/>
      </w:pPr>
      <w:r>
        <w:rPr>
          <w:rFonts w:ascii="IRNazanin" w:hAnsi="IRNazanin" w:eastAsia="IRNazanin" w:cs="IRNazanin"/>
          <w:lang w:bidi="fa-IR"/>
          <w:color w:val="111111"/>
          <w:sz w:val="28"/>
          <w:szCs w:val="28"/>
          <w:rtl/>
        </w:rPr>
        <w:t xml:space="preserve">السارق الیمنی فی أول سرقته فان سرق ثانیة قطع رجله الیسری فان</w:t>
      </w:r>
    </w:p>
    <w:p>
      <w:pPr>
        <w:pStyle w:val="BookText"/>
      </w:pPr>
      <w:r>
        <w:rPr>
          <w:rFonts w:ascii="IRNazanin" w:hAnsi="IRNazanin" w:eastAsia="IRNazanin" w:cs="IRNazanin"/>
          <w:lang w:bidi="fa-IR"/>
          <w:color w:val="111111"/>
          <w:sz w:val="28"/>
          <w:szCs w:val="28"/>
          <w:rtl/>
        </w:rPr>
        <w:t xml:space="preserve">سرق ثالثة خلده فی السجن.</w:t>
      </w:r>
    </w:p>
    <w:p>
      <w:pPr>
        <w:pStyle w:val="BookText"/>
      </w:pPr>
      <w:r>
        <w:rPr>
          <w:rFonts w:ascii="IRNazanin" w:hAnsi="IRNazanin" w:eastAsia="IRNazanin" w:cs="IRNazanin"/>
          <w:lang w:bidi="fa-IR"/>
          <w:color w:val="111111"/>
          <w:sz w:val="28"/>
          <w:szCs w:val="28"/>
          <w:rtl/>
        </w:rPr>
        <w:t xml:space="preserve">1613 (17) تهذیب 108 ج 10 - یونس بن عبد الرحمن عن</w:t>
      </w:r>
    </w:p>
    <w:p>
      <w:pPr>
        <w:pStyle w:val="BookText"/>
      </w:pPr>
      <w:r>
        <w:rPr>
          <w:rFonts w:ascii="IRNazanin" w:hAnsi="IRNazanin" w:eastAsia="IRNazanin" w:cs="IRNazanin"/>
          <w:lang w:bidi="fa-IR"/>
          <w:color w:val="111111"/>
          <w:sz w:val="28"/>
          <w:szCs w:val="28"/>
          <w:rtl/>
        </w:rPr>
        <w:t xml:space="preserve">عبد الرحمن بن الحجاج قال سألت أبا عبد الله علیه السلام عن السارق</w:t>
      </w:r>
    </w:p>
    <w:p>
      <w:pPr>
        <w:pStyle w:val="BookText"/>
      </w:pPr>
      <w:r>
        <w:rPr>
          <w:rFonts w:ascii="IRNazanin" w:hAnsi="IRNazanin" w:eastAsia="IRNazanin" w:cs="IRNazanin"/>
          <w:lang w:bidi="fa-IR"/>
          <w:color w:val="111111"/>
          <w:sz w:val="28"/>
          <w:szCs w:val="28"/>
          <w:rtl/>
        </w:rPr>
        <w:t xml:space="preserve">یسرق فتقطع یده ثم یسرق فتقطع رجله ثم یسرق هل علیه قطع فقال</w:t>
      </w:r>
    </w:p>
    <w:p>
      <w:pPr>
        <w:pStyle w:val="BookText"/>
      </w:pPr>
      <w:r>
        <w:rPr>
          <w:rFonts w:ascii="IRNazanin" w:hAnsi="IRNazanin" w:eastAsia="IRNazanin" w:cs="IRNazanin"/>
          <w:lang w:bidi="fa-IR"/>
          <w:color w:val="111111"/>
          <w:sz w:val="28"/>
          <w:szCs w:val="28"/>
          <w:rtl/>
        </w:rPr>
        <w:t xml:space="preserve">فی کتاب علی علیه السلام إن رسول الله صلی الله علیه وآله مضی قبل</w:t>
      </w:r>
    </w:p>
    <w:p>
      <w:pPr>
        <w:pStyle w:val="BookText"/>
      </w:pPr>
      <w:r>
        <w:rPr>
          <w:rFonts w:ascii="IRNazanin" w:hAnsi="IRNazanin" w:eastAsia="IRNazanin" w:cs="IRNazanin"/>
          <w:lang w:bidi="fa-IR"/>
          <w:color w:val="111111"/>
          <w:sz w:val="28"/>
          <w:szCs w:val="28"/>
          <w:rtl/>
        </w:rPr>
        <w:t xml:space="preserve">أن یقطع أکثر من ید ورجل وکان علی علیه السلام یقول انی لاستحی</w:t>
      </w:r>
    </w:p>
    <w:p>
      <w:pPr>
        <w:pStyle w:val="BookText"/>
      </w:pPr>
      <w:r>
        <w:rPr>
          <w:rFonts w:ascii="IRNazanin" w:hAnsi="IRNazanin" w:eastAsia="IRNazanin" w:cs="IRNazanin"/>
          <w:lang w:bidi="fa-IR"/>
          <w:color w:val="111111"/>
          <w:sz w:val="28"/>
          <w:szCs w:val="28"/>
          <w:rtl/>
        </w:rPr>
        <w:t xml:space="preserve">من ربی أن لا أدع له یدا یستنجی بها أو رجلا یمشی علیها قال فقلت له لو</w:t>
      </w:r>
    </w:p>
    <w:p>
      <w:pPr>
        <w:pStyle w:val="BookText"/>
      </w:pPr>
      <w:r>
        <w:rPr>
          <w:rFonts w:ascii="IRNazanin" w:hAnsi="IRNazanin" w:eastAsia="IRNazanin" w:cs="IRNazanin"/>
          <w:lang w:bidi="fa-IR"/>
          <w:color w:val="111111"/>
          <w:sz w:val="28"/>
          <w:szCs w:val="28"/>
          <w:rtl/>
        </w:rPr>
        <w:t xml:space="preserve">أن رجلا قطعت یده الیسری فی قصاص فسرق ما یصنع به قال فقال لا یقطع</w:t>
      </w:r>
    </w:p>
    <w:p>
      <w:pPr>
        <w:pStyle w:val="BookText"/>
      </w:pPr>
      <w:r>
        <w:rPr>
          <w:rFonts w:ascii="IRNazanin" w:hAnsi="IRNazanin" w:eastAsia="IRNazanin" w:cs="IRNazanin"/>
          <w:lang w:bidi="fa-IR"/>
          <w:color w:val="111111"/>
          <w:sz w:val="28"/>
          <w:szCs w:val="28"/>
          <w:rtl/>
        </w:rPr>
        <w:t xml:space="preserve">ولا یترک بغیر ساق قال قلت فلو أن رجلا قطعت یده الیمنی فی قصاص</w:t>
      </w:r>
    </w:p>
    <w:p>
      <w:pPr>
        <w:pStyle w:val="BookText"/>
      </w:pPr>
      <w:r>
        <w:rPr>
          <w:rFonts w:ascii="IRNazanin" w:hAnsi="IRNazanin" w:eastAsia="IRNazanin" w:cs="IRNazanin"/>
          <w:lang w:bidi="fa-IR"/>
          <w:color w:val="111111"/>
          <w:sz w:val="28"/>
          <w:szCs w:val="28"/>
          <w:rtl/>
        </w:rPr>
        <w:t xml:space="preserve">ثم قطع ید رجل أیقتص منه أم لا فقال انما یترک فی حق الله عز وجل</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فی حقوق الناس فیقتص منه فی الأربع جمیعا استبصار 242 ج 4 -</w:t>
      </w:r>
    </w:p>
    <w:p>
      <w:pPr>
        <w:pStyle w:val="BookText"/>
      </w:pPr>
      <w:r>
        <w:rPr>
          <w:rFonts w:ascii="IRNazanin" w:hAnsi="IRNazanin" w:eastAsia="IRNazanin" w:cs="IRNazanin"/>
          <w:lang w:bidi="fa-IR"/>
          <w:color w:val="111111"/>
          <w:sz w:val="28"/>
          <w:szCs w:val="28"/>
          <w:rtl/>
        </w:rPr>
        <w:t xml:space="preserve">الحسن بن محبوب عن عبد الرحمن بن الحجاج عن أبی عبد الله علیه</w:t>
      </w:r>
    </w:p>
    <w:p>
      <w:pPr>
        <w:pStyle w:val="BookText"/>
      </w:pPr>
      <w:r>
        <w:rPr>
          <w:rFonts w:ascii="IRNazanin" w:hAnsi="IRNazanin" w:eastAsia="IRNazanin" w:cs="IRNazanin"/>
          <w:lang w:bidi="fa-IR"/>
          <w:color w:val="111111"/>
          <w:sz w:val="28"/>
          <w:szCs w:val="28"/>
          <w:rtl/>
        </w:rPr>
        <w:t xml:space="preserve">السلام قال قلت له لو أن رجلا قطعت یده (وذکر مثله).</w:t>
      </w:r>
    </w:p>
    <w:p>
      <w:pPr>
        <w:pStyle w:val="BookText"/>
      </w:pPr>
      <w:r>
        <w:rPr>
          <w:rFonts w:ascii="IRNazanin" w:hAnsi="IRNazanin" w:eastAsia="IRNazanin" w:cs="IRNazanin"/>
          <w:lang w:bidi="fa-IR"/>
          <w:color w:val="111111"/>
          <w:sz w:val="28"/>
          <w:szCs w:val="28"/>
          <w:rtl/>
        </w:rPr>
        <w:t xml:space="preserve">1614 (18) الجعفریات 141 -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لم یزد رسول الله صلی الله علیه وآله رجلا علی قطع یده و</w:t>
      </w:r>
    </w:p>
    <w:p>
      <w:pPr>
        <w:pStyle w:val="BookText"/>
      </w:pPr>
      <w:r>
        <w:rPr>
          <w:rFonts w:ascii="IRNazanin" w:hAnsi="IRNazanin" w:eastAsia="IRNazanin" w:cs="IRNazanin"/>
          <w:lang w:bidi="fa-IR"/>
          <w:color w:val="111111"/>
          <w:sz w:val="28"/>
          <w:szCs w:val="28"/>
          <w:rtl/>
        </w:rPr>
        <w:t xml:space="preserve">رجله قال جعفر بن محمد قال أبی وکان أمیر المؤمنین علی علیه السلام</w:t>
      </w:r>
    </w:p>
    <w:p>
      <w:pPr>
        <w:pStyle w:val="BookText"/>
      </w:pPr>
      <w:r>
        <w:rPr>
          <w:rFonts w:ascii="IRNazanin" w:hAnsi="IRNazanin" w:eastAsia="IRNazanin" w:cs="IRNazanin"/>
          <w:lang w:bidi="fa-IR"/>
          <w:color w:val="111111"/>
          <w:sz w:val="28"/>
          <w:szCs w:val="28"/>
          <w:rtl/>
        </w:rPr>
        <w:t xml:space="preserve">إذا سرق السارق بعد أن یقطع ورجله جلد وحبس فی السجن وأنفق</w:t>
      </w:r>
    </w:p>
    <w:p>
      <w:pPr>
        <w:pStyle w:val="BookText"/>
      </w:pPr>
      <w:r>
        <w:rPr>
          <w:rFonts w:ascii="IRNazanin" w:hAnsi="IRNazanin" w:eastAsia="IRNazanin" w:cs="IRNazanin"/>
          <w:lang w:bidi="fa-IR"/>
          <w:color w:val="111111"/>
          <w:sz w:val="28"/>
          <w:szCs w:val="28"/>
          <w:rtl/>
        </w:rPr>
        <w:t xml:space="preserve">علیه من فی ء المسلمین.</w:t>
      </w:r>
    </w:p>
    <w:p>
      <w:pPr>
        <w:pStyle w:val="BookText"/>
      </w:pPr>
      <w:r>
        <w:rPr>
          <w:rFonts w:ascii="IRNazanin" w:hAnsi="IRNazanin" w:eastAsia="IRNazanin" w:cs="IRNazanin"/>
          <w:lang w:bidi="fa-IR"/>
          <w:color w:val="111111"/>
          <w:sz w:val="28"/>
          <w:szCs w:val="28"/>
          <w:rtl/>
        </w:rPr>
        <w:t xml:space="preserve">1615 (19) کافی 223 ج 7 - عدة من أصحابنا عن أحمد بن محمد</w:t>
      </w:r>
    </w:p>
    <w:p>
      <w:pPr>
        <w:pStyle w:val="BookText"/>
      </w:pPr>
      <w:r>
        <w:rPr>
          <w:rFonts w:ascii="IRNazanin" w:hAnsi="IRNazanin" w:eastAsia="IRNazanin" w:cs="IRNazanin"/>
          <w:lang w:bidi="fa-IR"/>
          <w:color w:val="111111"/>
          <w:sz w:val="28"/>
          <w:szCs w:val="28"/>
          <w:rtl/>
        </w:rPr>
        <w:t xml:space="preserve">عن تهذیب 104 ج 10 - الحسین بن سعید عن النضر بن سوید عن</w:t>
      </w:r>
    </w:p>
    <w:p>
      <w:pPr>
        <w:pStyle w:val="BookText"/>
      </w:pPr>
      <w:r>
        <w:rPr>
          <w:rFonts w:ascii="IRNazanin" w:hAnsi="IRNazanin" w:eastAsia="IRNazanin" w:cs="IRNazanin"/>
          <w:lang w:bidi="fa-IR"/>
          <w:color w:val="111111"/>
          <w:sz w:val="28"/>
          <w:szCs w:val="28"/>
          <w:rtl/>
        </w:rPr>
        <w:t xml:space="preserve">القاسم </w:t>
      </w:r>
      <w:r>
        <w:rPr>
          <w:rStyle w:val="FootnoteReference"/>
        </w:rPr>
        <w:footnoteReference w:id="1428"/>
      </w:r>
      <w:r>
        <w:rPr>
          <w:rFonts w:ascii="IRNazanin" w:hAnsi="IRNazanin" w:eastAsia="IRNazanin" w:cs="IRNazanin"/>
          <w:lang w:bidi="fa-IR"/>
          <w:color w:val="111111"/>
          <w:sz w:val="28"/>
          <w:szCs w:val="28"/>
          <w:rtl/>
        </w:rPr>
        <w:t xml:space="preserve">عن أبی عبد الله علیه السلام قال سألته عن رجل سرق فقال</w:t>
      </w:r>
    </w:p>
    <w:p>
      <w:pPr>
        <w:pStyle w:val="BookText"/>
      </w:pPr>
      <w:r>
        <w:rPr>
          <w:rFonts w:ascii="IRNazanin" w:hAnsi="IRNazanin" w:eastAsia="IRNazanin" w:cs="IRNazanin"/>
          <w:lang w:bidi="fa-IR"/>
          <w:color w:val="111111"/>
          <w:sz w:val="28"/>
          <w:szCs w:val="28"/>
          <w:rtl/>
        </w:rPr>
        <w:t xml:space="preserve">سمعت أبی علیه السلام یقول أتی علی علیه السلام فی زمانه برجل قد</w:t>
      </w:r>
    </w:p>
    <w:p>
      <w:pPr>
        <w:pStyle w:val="BookText"/>
      </w:pPr>
      <w:r>
        <w:rPr>
          <w:rFonts w:ascii="IRNazanin" w:hAnsi="IRNazanin" w:eastAsia="IRNazanin" w:cs="IRNazanin"/>
          <w:lang w:bidi="fa-IR"/>
          <w:color w:val="111111"/>
          <w:sz w:val="28"/>
          <w:szCs w:val="28"/>
          <w:rtl/>
        </w:rPr>
        <w:t xml:space="preserve">سرق فقطع یده ثم أوتی به ثانیة فقطع رجله من خلاف ثم أوتی به ثالثة</w:t>
      </w:r>
    </w:p>
    <w:p>
      <w:pPr>
        <w:pStyle w:val="BookText"/>
      </w:pPr>
      <w:r>
        <w:rPr>
          <w:rFonts w:ascii="IRNazanin" w:hAnsi="IRNazanin" w:eastAsia="IRNazanin" w:cs="IRNazanin"/>
          <w:lang w:bidi="fa-IR"/>
          <w:color w:val="111111"/>
          <w:sz w:val="28"/>
          <w:szCs w:val="28"/>
          <w:rtl/>
        </w:rPr>
        <w:t xml:space="preserve">فخلده (فی - کا) السجن وأنفق علیه من بیت مال المسلمین وقال هکذا</w:t>
      </w:r>
    </w:p>
    <w:p>
      <w:pPr>
        <w:pStyle w:val="BookText"/>
      </w:pPr>
      <w:r>
        <w:rPr>
          <w:rFonts w:ascii="IRNazanin" w:hAnsi="IRNazanin" w:eastAsia="IRNazanin" w:cs="IRNazanin"/>
          <w:lang w:bidi="fa-IR"/>
          <w:color w:val="111111"/>
          <w:sz w:val="28"/>
          <w:szCs w:val="28"/>
          <w:rtl/>
        </w:rPr>
        <w:t xml:space="preserve">صنع رسول الله صلی الله علیه وآله لا أخالفه.</w:t>
      </w:r>
    </w:p>
    <w:p>
      <w:pPr>
        <w:pStyle w:val="BookText"/>
      </w:pPr>
      <w:r>
        <w:rPr>
          <w:rFonts w:ascii="IRNazanin" w:hAnsi="IRNazanin" w:eastAsia="IRNazanin" w:cs="IRNazanin"/>
          <w:lang w:bidi="fa-IR"/>
          <w:color w:val="111111"/>
          <w:sz w:val="28"/>
          <w:szCs w:val="28"/>
          <w:rtl/>
        </w:rPr>
        <w:t xml:space="preserve">1616 (20) کافی 270 ج 7 - علی بن إبراهیم عن أبیه عن بعض</w:t>
      </w:r>
    </w:p>
    <w:p>
      <w:pPr>
        <w:pStyle w:val="BookText"/>
      </w:pPr>
      <w:r>
        <w:rPr>
          <w:rFonts w:ascii="IRNazanin" w:hAnsi="IRNazanin" w:eastAsia="IRNazanin" w:cs="IRNazanin"/>
          <w:lang w:bidi="fa-IR"/>
          <w:color w:val="111111"/>
          <w:sz w:val="28"/>
          <w:szCs w:val="28"/>
          <w:rtl/>
        </w:rPr>
        <w:t xml:space="preserve">أصحابه عن حماد عن أبی عبد الله علیه السلام استبصار 255 ج 4 -</w:t>
      </w:r>
    </w:p>
    <w:p>
      <w:pPr>
        <w:pStyle w:val="BookText"/>
      </w:pPr>
      <w:r>
        <w:rPr>
          <w:rFonts w:ascii="IRNazanin" w:hAnsi="IRNazanin" w:eastAsia="IRNazanin" w:cs="IRNazanin"/>
          <w:lang w:bidi="fa-IR"/>
          <w:color w:val="111111"/>
          <w:sz w:val="28"/>
          <w:szCs w:val="28"/>
          <w:rtl/>
        </w:rPr>
        <w:t xml:space="preserve">تهذیب 144 ج 10 - الحسین بن سعید عن حماد بن عیسی عن حریز (بن</w:t>
      </w:r>
    </w:p>
    <w:p>
      <w:pPr>
        <w:pStyle w:val="BookText"/>
      </w:pPr>
      <w:r>
        <w:rPr>
          <w:rFonts w:ascii="IRNazanin" w:hAnsi="IRNazanin" w:eastAsia="IRNazanin" w:cs="IRNazanin"/>
          <w:lang w:bidi="fa-IR"/>
          <w:color w:val="111111"/>
          <w:sz w:val="28"/>
          <w:szCs w:val="28"/>
          <w:rtl/>
        </w:rPr>
        <w:t xml:space="preserve">عبد الله - یب) عن أبی عبد الله علیه السلام قال لا یخلد فی السجن إلا</w:t>
      </w:r>
    </w:p>
    <w:p>
      <w:pPr>
        <w:pStyle w:val="BookText"/>
      </w:pPr>
      <w:r>
        <w:rPr>
          <w:rFonts w:ascii="IRNazanin" w:hAnsi="IRNazanin" w:eastAsia="IRNazanin" w:cs="IRNazanin"/>
          <w:lang w:bidi="fa-IR"/>
          <w:color w:val="111111"/>
          <w:sz w:val="28"/>
          <w:szCs w:val="28"/>
          <w:rtl/>
        </w:rPr>
        <w:t xml:space="preserve">ثلاثة الذی یمسک </w:t>
      </w:r>
      <w:r>
        <w:rPr>
          <w:rStyle w:val="FootnoteReference"/>
        </w:rPr>
        <w:footnoteReference w:id="1429"/>
      </w:r>
      <w:r>
        <w:rPr>
          <w:rFonts w:ascii="Amiri" w:hAnsi="Amiri" w:eastAsia="Amiri" w:cs="Amiri"/>
          <w:lang w:bidi="ar-SA"/>
          <w:color w:val="111111"/>
          <w:sz w:val="28"/>
          <w:szCs w:val="28"/>
          <w:rtl/>
        </w:rPr>
        <w:t xml:space="preserve">والمرأة ترتد </w:t>
      </w:r>
      <w:r>
        <w:rPr>
          <w:rStyle w:val="FootnoteReference"/>
        </w:rPr>
        <w:footnoteReference w:id="1430"/>
      </w:r>
      <w:r>
        <w:rPr>
          <w:rFonts w:ascii="IRNazanin" w:hAnsi="IRNazanin" w:eastAsia="IRNazanin" w:cs="IRNazanin"/>
          <w:lang w:bidi="fa-IR"/>
          <w:color w:val="111111"/>
          <w:sz w:val="28"/>
          <w:szCs w:val="28"/>
          <w:rtl/>
        </w:rPr>
        <w:t xml:space="preserve">عن الاسلام والسارق بعد قطع</w:t>
      </w:r>
    </w:p>
    <w:p>
      <w:pPr>
        <w:pStyle w:val="BookText"/>
      </w:pPr>
      <w:r>
        <w:rPr>
          <w:rFonts w:ascii="IRNazanin" w:hAnsi="IRNazanin" w:eastAsia="IRNazanin" w:cs="IRNazanin"/>
          <w:lang w:bidi="fa-IR"/>
          <w:color w:val="111111"/>
          <w:sz w:val="28"/>
          <w:szCs w:val="28"/>
          <w:rtl/>
        </w:rPr>
        <w:t xml:space="preserve">الید والرجل.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1617 (21) کافی 223 ج 7 - محمد بن یحیی عن محمد بن الحسین</w:t>
      </w:r>
    </w:p>
    <w:p>
      <w:pPr>
        <w:pStyle w:val="BookText"/>
      </w:pPr>
      <w:r>
        <w:rPr>
          <w:rFonts w:ascii="IRNazanin" w:hAnsi="IRNazanin" w:eastAsia="IRNazanin" w:cs="IRNazanin"/>
          <w:lang w:bidi="fa-IR"/>
          <w:color w:val="111111"/>
          <w:sz w:val="28"/>
          <w:szCs w:val="28"/>
          <w:rtl/>
        </w:rPr>
        <w:t xml:space="preserve">عن تهذیب 104 ج 10 - صفوان (بن یحیی - کا) عن شعیب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قطع </w:t>
      </w:r>
      <w:r>
        <w:rPr>
          <w:rStyle w:val="FootnoteReference"/>
        </w:rPr>
        <w:footnoteReference w:id="1431"/>
      </w:r>
      <w:r>
        <w:rPr>
          <w:rFonts w:ascii="IRNazanin" w:hAnsi="IRNazanin" w:eastAsia="IRNazanin" w:cs="IRNazanin"/>
          <w:lang w:bidi="fa-IR"/>
          <w:color w:val="111111"/>
          <w:sz w:val="28"/>
          <w:szCs w:val="28"/>
          <w:rtl/>
        </w:rPr>
        <w:t xml:space="preserve">رجل السارق بعد قطع الید ثم لا یقطع</w:t>
      </w:r>
    </w:p>
    <w:p>
      <w:pPr>
        <w:pStyle w:val="BookText"/>
      </w:pPr>
      <w:r>
        <w:rPr>
          <w:rFonts w:ascii="IRNazanin" w:hAnsi="IRNazanin" w:eastAsia="IRNazanin" w:cs="IRNazanin"/>
          <w:lang w:bidi="fa-IR"/>
          <w:color w:val="111111"/>
          <w:sz w:val="28"/>
          <w:szCs w:val="28"/>
          <w:rtl/>
        </w:rPr>
        <w:t xml:space="preserve">بعد فإن عاد حبس فی السجن وأنفق علیه من بیت مال المسلمین.</w:t>
      </w:r>
    </w:p>
    <w:p>
      <w:pPr>
        <w:pStyle w:val="BookText"/>
      </w:pPr>
      <w:r>
        <w:rPr>
          <w:rFonts w:ascii="IRNazanin" w:hAnsi="IRNazanin" w:eastAsia="IRNazanin" w:cs="IRNazanin"/>
          <w:lang w:bidi="fa-IR"/>
          <w:color w:val="111111"/>
          <w:sz w:val="28"/>
          <w:szCs w:val="28"/>
          <w:rtl/>
        </w:rPr>
        <w:t xml:space="preserve">1618 (22) کافی 224 ج 7 - تهذیب 107 ج 10 - علی (بن إبراهیم -</w:t>
      </w:r>
    </w:p>
    <w:p>
      <w:pPr>
        <w:pStyle w:val="BookText"/>
      </w:pPr>
      <w:r>
        <w:rPr>
          <w:rFonts w:ascii="IRNazanin" w:hAnsi="IRNazanin" w:eastAsia="IRNazanin" w:cs="IRNazanin"/>
          <w:lang w:bidi="fa-IR"/>
          <w:color w:val="111111"/>
          <w:sz w:val="28"/>
          <w:szCs w:val="28"/>
          <w:rtl/>
        </w:rPr>
        <w:t xml:space="preserve">کا) عن أبیه عن ابن أبی عمیر عن حماد عن الحلبی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ثقب </w:t>
      </w:r>
      <w:r>
        <w:rPr>
          <w:rStyle w:val="FootnoteReference"/>
        </w:rPr>
        <w:footnoteReference w:id="1432"/>
      </w:r>
      <w:r>
        <w:rPr>
          <w:rFonts w:ascii="IRNazanin" w:hAnsi="IRNazanin" w:eastAsia="IRNazanin" w:cs="IRNazanin"/>
          <w:lang w:bidi="fa-IR"/>
          <w:color w:val="111111"/>
          <w:sz w:val="28"/>
          <w:szCs w:val="28"/>
          <w:rtl/>
        </w:rPr>
        <w:t xml:space="preserve">بیتا فاخذ </w:t>
      </w:r>
      <w:r>
        <w:rPr>
          <w:rStyle w:val="FootnoteReference"/>
        </w:rPr>
        <w:footnoteReference w:id="1433"/>
      </w:r>
      <w:r>
        <w:rPr>
          <w:rFonts w:ascii="IRNazanin" w:hAnsi="IRNazanin" w:eastAsia="IRNazanin" w:cs="IRNazanin"/>
          <w:lang w:bidi="fa-IR"/>
          <w:color w:val="111111"/>
          <w:sz w:val="28"/>
          <w:szCs w:val="28"/>
          <w:rtl/>
        </w:rPr>
        <w:t xml:space="preserve">قبل أن یصل إلی شئ قال یعاقب فان اخذ وقد أخرج متاعا </w:t>
      </w:r>
      <w:r>
        <w:rPr>
          <w:rStyle w:val="FootnoteReference"/>
        </w:rPr>
        <w:footnoteReference w:id="1434"/>
      </w:r>
      <w:r>
        <w:rPr>
          <w:rFonts w:ascii="IRNazanin" w:hAnsi="IRNazanin" w:eastAsia="IRNazanin" w:cs="IRNazanin"/>
          <w:lang w:bidi="fa-IR"/>
          <w:color w:val="111111"/>
          <w:sz w:val="28"/>
          <w:szCs w:val="28"/>
          <w:rtl/>
        </w:rPr>
        <w:t xml:space="preserve">فعلیه القطع قال وسألته عن رجل</w:t>
      </w:r>
    </w:p>
    <w:p>
      <w:pPr>
        <w:pStyle w:val="BookText"/>
      </w:pPr>
      <w:r>
        <w:rPr>
          <w:rFonts w:ascii="IRNazanin" w:hAnsi="IRNazanin" w:eastAsia="IRNazanin" w:cs="IRNazanin"/>
          <w:lang w:bidi="fa-IR"/>
          <w:color w:val="111111"/>
          <w:sz w:val="28"/>
          <w:szCs w:val="28"/>
          <w:rtl/>
        </w:rPr>
        <w:t xml:space="preserve">اخذوه وقد حمل کارة </w:t>
      </w:r>
      <w:r>
        <w:rPr>
          <w:rStyle w:val="FootnoteReference"/>
        </w:rPr>
        <w:footnoteReference w:id="1435"/>
      </w:r>
      <w:r>
        <w:rPr>
          <w:rFonts w:ascii="IRNazanin" w:hAnsi="IRNazanin" w:eastAsia="IRNazanin" w:cs="IRNazanin"/>
          <w:lang w:bidi="fa-IR"/>
          <w:color w:val="111111"/>
          <w:sz w:val="28"/>
          <w:szCs w:val="28"/>
          <w:rtl/>
        </w:rPr>
        <w:t xml:space="preserve">من ثیاب وقال صاحب البیت أعطانیها قال</w:t>
      </w:r>
    </w:p>
    <w:p>
      <w:pPr>
        <w:pStyle w:val="BookText"/>
      </w:pPr>
      <w:r>
        <w:rPr>
          <w:rFonts w:ascii="IRNazanin" w:hAnsi="IRNazanin" w:eastAsia="IRNazanin" w:cs="IRNazanin"/>
          <w:lang w:bidi="fa-IR"/>
          <w:color w:val="111111"/>
          <w:sz w:val="28"/>
          <w:szCs w:val="28"/>
          <w:rtl/>
        </w:rPr>
        <w:t xml:space="preserve">یدرأ عنه القطع إلا أن یقوم علیه البینة فإن قامت البینة علیه قطع قال و</w:t>
      </w:r>
    </w:p>
    <w:p>
      <w:pPr>
        <w:pStyle w:val="BookText"/>
      </w:pPr>
      <w:r>
        <w:rPr>
          <w:rFonts w:ascii="IRNazanin" w:hAnsi="IRNazanin" w:eastAsia="IRNazanin" w:cs="IRNazanin"/>
          <w:lang w:bidi="fa-IR"/>
          <w:color w:val="111111"/>
          <w:sz w:val="28"/>
          <w:szCs w:val="28"/>
          <w:rtl/>
        </w:rPr>
        <w:t xml:space="preserve">تقطع الید والرجل ثم لا یقطع بعد ولکن إن عاد حبس وأنفق علیه من</w:t>
      </w:r>
    </w:p>
    <w:p>
      <w:pPr>
        <w:pStyle w:val="BookText"/>
      </w:pPr>
      <w:r>
        <w:rPr>
          <w:rFonts w:ascii="IRNazanin" w:hAnsi="IRNazanin" w:eastAsia="IRNazanin" w:cs="IRNazanin"/>
          <w:lang w:bidi="fa-IR"/>
          <w:color w:val="111111"/>
          <w:sz w:val="28"/>
          <w:szCs w:val="28"/>
          <w:rtl/>
        </w:rPr>
        <w:t xml:space="preserve">بیت مال المسلمین.</w:t>
      </w:r>
    </w:p>
    <w:p>
      <w:pPr>
        <w:pStyle w:val="BookText"/>
      </w:pPr>
      <w:r>
        <w:rPr>
          <w:rFonts w:ascii="IRNazanin" w:hAnsi="IRNazanin" w:eastAsia="IRNazanin" w:cs="IRNazanin"/>
          <w:lang w:bidi="fa-IR"/>
          <w:color w:val="111111"/>
          <w:sz w:val="28"/>
          <w:szCs w:val="28"/>
          <w:rtl/>
        </w:rPr>
        <w:t xml:space="preserve">1619 (23) علل الشرائع 536 - حدثنا محمد بن الحسن رحمه الله</w:t>
      </w:r>
    </w:p>
    <w:p>
      <w:pPr>
        <w:pStyle w:val="BookText"/>
      </w:pPr>
      <w:r>
        <w:rPr>
          <w:rFonts w:ascii="IRNazanin" w:hAnsi="IRNazanin" w:eastAsia="IRNazanin" w:cs="IRNazanin"/>
          <w:lang w:bidi="fa-IR"/>
          <w:color w:val="111111"/>
          <w:sz w:val="28"/>
          <w:szCs w:val="28"/>
          <w:rtl/>
        </w:rPr>
        <w:t xml:space="preserve">قال حدثنا الحسین بن الحسن بن أبان عن الحسین بن سعید عن النضر</w:t>
      </w:r>
    </w:p>
    <w:p>
      <w:pPr>
        <w:pStyle w:val="BookText"/>
      </w:pPr>
      <w:r>
        <w:rPr>
          <w:rFonts w:ascii="IRNazanin" w:hAnsi="IRNazanin" w:eastAsia="IRNazanin" w:cs="IRNazanin"/>
          <w:lang w:bidi="fa-IR"/>
          <w:color w:val="111111"/>
          <w:sz w:val="28"/>
          <w:szCs w:val="28"/>
          <w:rtl/>
        </w:rPr>
        <w:t xml:space="preserve">ابن سوید عن القاسم بن سلیمان عن عبید بن زرارة قال سألت أبا عبد الله</w:t>
      </w:r>
    </w:p>
    <w:p>
      <w:pPr>
        <w:pStyle w:val="BookText"/>
      </w:pPr>
      <w:r>
        <w:rPr>
          <w:rFonts w:ascii="IRNazanin" w:hAnsi="IRNazanin" w:eastAsia="IRNazanin" w:cs="IRNazanin"/>
          <w:lang w:bidi="fa-IR"/>
          <w:color w:val="111111"/>
          <w:sz w:val="28"/>
          <w:szCs w:val="28"/>
          <w:rtl/>
        </w:rPr>
        <w:t xml:space="preserve">علیه السلام هل کان علی علیه السلام یحبس أحدا من أهل الحدود</w:t>
      </w:r>
    </w:p>
    <w:p>
      <w:pPr>
        <w:pStyle w:val="BookText"/>
      </w:pPr>
      <w:r>
        <w:rPr>
          <w:rFonts w:ascii="IRNazanin" w:hAnsi="IRNazanin" w:eastAsia="IRNazanin" w:cs="IRNazanin"/>
          <w:lang w:bidi="fa-IR"/>
          <w:color w:val="111111"/>
          <w:sz w:val="28"/>
          <w:szCs w:val="28"/>
          <w:rtl/>
        </w:rPr>
        <w:t xml:space="preserve">فقال لا إلا السارق فإنه کان یحبسه فی الثالثة بعد ما قطع یده ورجله.</w:t>
      </w:r>
    </w:p>
    <w:p>
      <w:pPr>
        <w:pStyle w:val="BookText"/>
      </w:pPr>
      <w:r>
        <w:rPr>
          <w:rFonts w:ascii="IRNazanin" w:hAnsi="IRNazanin" w:eastAsia="IRNazanin" w:cs="IRNazanin"/>
          <w:lang w:bidi="fa-IR"/>
          <w:color w:val="111111"/>
          <w:sz w:val="28"/>
          <w:szCs w:val="28"/>
          <w:rtl/>
        </w:rPr>
        <w:t xml:space="preserve">1620 (24) علل الشرائع 537 - حدثنا محمد بن الحسن رحمه الله</w:t>
      </w:r>
    </w:p>
    <w:p>
      <w:pPr>
        <w:pStyle w:val="BookText"/>
      </w:pPr>
      <w:r>
        <w:rPr>
          <w:rFonts w:ascii="IRNazanin" w:hAnsi="IRNazanin" w:eastAsia="IRNazanin" w:cs="IRNazanin"/>
          <w:lang w:bidi="fa-IR"/>
          <w:color w:val="111111"/>
          <w:sz w:val="28"/>
          <w:szCs w:val="28"/>
          <w:rtl/>
        </w:rPr>
        <w:t xml:space="preserve">قال حدثنا محمد بن الحسن الصفار عن العباس بن معروف عن علی بن</w:t>
      </w:r>
    </w:p>
    <w:p>
      <w:pPr>
        <w:pStyle w:val="BookText"/>
      </w:pPr>
      <w:r>
        <w:rPr>
          <w:rFonts w:ascii="IRNazanin" w:hAnsi="IRNazanin" w:eastAsia="IRNazanin" w:cs="IRNazanin"/>
          <w:lang w:bidi="fa-IR"/>
          <w:color w:val="111111"/>
          <w:sz w:val="28"/>
          <w:szCs w:val="28"/>
          <w:rtl/>
        </w:rPr>
        <w:t xml:space="preserve">مهزیار عن الحسین بن سعید عن عثمان بن عیسی عن سماعة قال سألته</w:t>
      </w:r>
    </w:p>
    <w:p>
      <w:pPr>
        <w:pStyle w:val="BookText"/>
      </w:pPr>
      <w:r>
        <w:rPr>
          <w:rFonts w:ascii="IRNazanin" w:hAnsi="IRNazanin" w:eastAsia="IRNazanin" w:cs="IRNazanin"/>
          <w:lang w:bidi="fa-IR"/>
          <w:color w:val="111111"/>
          <w:sz w:val="28"/>
          <w:szCs w:val="28"/>
          <w:rtl/>
        </w:rPr>
        <w:t xml:space="preserve">عن السارق وقد قطعت یده فقال تقطع رجله بعد یده فان عاد حبس فی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السجن وأنفق علیه من بیت مال المسلمین.</w:t>
      </w:r>
    </w:p>
    <w:p>
      <w:pPr>
        <w:pStyle w:val="BookText"/>
      </w:pPr>
      <w:r>
        <w:rPr>
          <w:rFonts w:ascii="IRNazanin" w:hAnsi="IRNazanin" w:eastAsia="IRNazanin" w:cs="IRNazanin"/>
          <w:lang w:bidi="fa-IR"/>
          <w:color w:val="111111"/>
          <w:sz w:val="28"/>
          <w:szCs w:val="28"/>
          <w:rtl/>
        </w:rPr>
        <w:t xml:space="preserve">1621 (25) دعائم الاسلام 539 ج 2 - عن علی علیه السلام أنه</w:t>
      </w:r>
    </w:p>
    <w:p>
      <w:pPr>
        <w:pStyle w:val="BookText"/>
      </w:pPr>
      <w:r>
        <w:rPr>
          <w:rFonts w:ascii="IRNazanin" w:hAnsi="IRNazanin" w:eastAsia="IRNazanin" w:cs="IRNazanin"/>
          <w:lang w:bidi="fa-IR"/>
          <w:color w:val="111111"/>
          <w:sz w:val="28"/>
          <w:szCs w:val="28"/>
          <w:rtl/>
        </w:rPr>
        <w:t xml:space="preserve">قال من خلد فی السجن رزق من بیت المال ولا یخلد فی السجن إلا</w:t>
      </w:r>
    </w:p>
    <w:p>
      <w:pPr>
        <w:pStyle w:val="BookText"/>
      </w:pPr>
      <w:r>
        <w:rPr>
          <w:rFonts w:ascii="IRNazanin" w:hAnsi="IRNazanin" w:eastAsia="IRNazanin" w:cs="IRNazanin"/>
          <w:lang w:bidi="fa-IR"/>
          <w:color w:val="111111"/>
          <w:sz w:val="28"/>
          <w:szCs w:val="28"/>
          <w:rtl/>
        </w:rPr>
        <w:t xml:space="preserve">ثلاثة الذی یمسک علی الموت والمرأة ترتد إلا أن تتوب والسارق بعد</w:t>
      </w:r>
    </w:p>
    <w:p>
      <w:pPr>
        <w:pStyle w:val="BookText"/>
      </w:pPr>
      <w:r>
        <w:rPr>
          <w:rFonts w:ascii="IRNazanin" w:hAnsi="IRNazanin" w:eastAsia="IRNazanin" w:cs="IRNazanin"/>
          <w:lang w:bidi="fa-IR"/>
          <w:color w:val="111111"/>
          <w:sz w:val="28"/>
          <w:szCs w:val="28"/>
          <w:rtl/>
        </w:rPr>
        <w:t xml:space="preserve">قطع الید والرجل یعنی إذا سرق بعد ذلک فی الثالثة.</w:t>
      </w:r>
    </w:p>
    <w:p>
      <w:pPr>
        <w:pStyle w:val="BookText"/>
      </w:pPr>
      <w:r>
        <w:rPr>
          <w:rFonts w:ascii="IRNazanin" w:hAnsi="IRNazanin" w:eastAsia="IRNazanin" w:cs="IRNazanin"/>
          <w:lang w:bidi="fa-IR"/>
          <w:color w:val="111111"/>
          <w:sz w:val="28"/>
          <w:szCs w:val="28"/>
          <w:rtl/>
        </w:rPr>
        <w:t xml:space="preserve">1622 (26) مستدرک 126 ج 18 - أحمد بن محمد بن عیسی فی</w:t>
      </w:r>
    </w:p>
    <w:p>
      <w:pPr>
        <w:pStyle w:val="BookText"/>
      </w:pPr>
      <w:r>
        <w:rPr>
          <w:rFonts w:ascii="IRNazanin" w:hAnsi="IRNazanin" w:eastAsia="IRNazanin" w:cs="IRNazanin"/>
          <w:lang w:bidi="fa-IR"/>
          <w:color w:val="111111"/>
          <w:sz w:val="28"/>
          <w:szCs w:val="28"/>
          <w:rtl/>
        </w:rPr>
        <w:t xml:space="preserve">نوادره عن أحمد بن محمد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فی حدیث قال وتقطع من السارق الرجل بعد الید فان عاد فلا</w:t>
      </w:r>
    </w:p>
    <w:p>
      <w:pPr>
        <w:pStyle w:val="BookText"/>
      </w:pPr>
      <w:r>
        <w:rPr>
          <w:rFonts w:ascii="IRNazanin" w:hAnsi="IRNazanin" w:eastAsia="IRNazanin" w:cs="IRNazanin"/>
          <w:lang w:bidi="fa-IR"/>
          <w:color w:val="111111"/>
          <w:sz w:val="28"/>
          <w:szCs w:val="28"/>
          <w:rtl/>
        </w:rPr>
        <w:t xml:space="preserve">قطع علیه ولکن یخلد السجن وینفق علیه من بیت المال.</w:t>
      </w:r>
    </w:p>
    <w:p>
      <w:pPr>
        <w:pStyle w:val="BookText"/>
      </w:pPr>
      <w:r>
        <w:rPr>
          <w:rFonts w:ascii="IRNazanin" w:hAnsi="IRNazanin" w:eastAsia="IRNazanin" w:cs="IRNazanin"/>
          <w:lang w:bidi="fa-IR"/>
          <w:color w:val="111111"/>
          <w:sz w:val="28"/>
          <w:szCs w:val="28"/>
          <w:rtl/>
        </w:rPr>
        <w:t xml:space="preserve">1623 (27) علل الشرائع 536 - حدثنا محمد بن الحسن رحمه الله</w:t>
      </w:r>
    </w:p>
    <w:p>
      <w:pPr>
        <w:pStyle w:val="BookText"/>
      </w:pPr>
      <w:r>
        <w:rPr>
          <w:rFonts w:ascii="IRNazanin" w:hAnsi="IRNazanin" w:eastAsia="IRNazanin" w:cs="IRNazanin"/>
          <w:lang w:bidi="fa-IR"/>
          <w:color w:val="111111"/>
          <w:sz w:val="28"/>
          <w:szCs w:val="28"/>
          <w:rtl/>
        </w:rPr>
        <w:t xml:space="preserve">قال حدثنا الحسین بن الحسن بن أبان عن الحسین بن سعید عن فضالة بن</w:t>
      </w:r>
    </w:p>
    <w:p>
      <w:pPr>
        <w:pStyle w:val="BookText"/>
      </w:pPr>
      <w:r>
        <w:rPr>
          <w:rFonts w:ascii="IRNazanin" w:hAnsi="IRNazanin" w:eastAsia="IRNazanin" w:cs="IRNazanin"/>
          <w:lang w:bidi="fa-IR"/>
          <w:color w:val="111111"/>
          <w:sz w:val="28"/>
          <w:szCs w:val="28"/>
          <w:rtl/>
        </w:rPr>
        <w:t xml:space="preserve">أیوب عن أبان بن عثمان کافی 222 ج 7 - تهذیب 104 ج 10 - حمید بن</w:t>
      </w:r>
    </w:p>
    <w:p>
      <w:pPr>
        <w:pStyle w:val="BookText"/>
      </w:pPr>
      <w:r>
        <w:rPr>
          <w:rFonts w:ascii="IRNazanin" w:hAnsi="IRNazanin" w:eastAsia="IRNazanin" w:cs="IRNazanin"/>
          <w:lang w:bidi="fa-IR"/>
          <w:color w:val="111111"/>
          <w:sz w:val="28"/>
          <w:szCs w:val="28"/>
          <w:rtl/>
        </w:rPr>
        <w:t xml:space="preserve">زیاد عن الحسن بن محمد بن سماعة عن غیر واحد عن أبان بن عثمان</w:t>
      </w:r>
    </w:p>
    <w:p>
      <w:pPr>
        <w:pStyle w:val="BookText"/>
      </w:pPr>
      <w:r>
        <w:rPr>
          <w:rFonts w:ascii="IRNazanin" w:hAnsi="IRNazanin" w:eastAsia="IRNazanin" w:cs="IRNazanin"/>
          <w:lang w:bidi="fa-IR"/>
          <w:color w:val="111111"/>
          <w:sz w:val="28"/>
          <w:szCs w:val="28"/>
          <w:rtl/>
        </w:rPr>
        <w:t xml:space="preserve">عن زرارة عن أبی جعفر علیه السلام قال کان علی علیه السلام لا یزید</w:t>
      </w:r>
    </w:p>
    <w:p>
      <w:pPr>
        <w:pStyle w:val="BookText"/>
      </w:pPr>
      <w:r>
        <w:rPr>
          <w:rFonts w:ascii="IRNazanin" w:hAnsi="IRNazanin" w:eastAsia="IRNazanin" w:cs="IRNazanin"/>
          <w:lang w:bidi="fa-IR"/>
          <w:color w:val="111111"/>
          <w:sz w:val="28"/>
          <w:szCs w:val="28"/>
          <w:rtl/>
        </w:rPr>
        <w:t xml:space="preserve">علی قطع الید والرجل ویقول إنی لاستحیی من ربی أن أدعه لیس (له -</w:t>
      </w:r>
    </w:p>
    <w:p>
      <w:pPr>
        <w:pStyle w:val="BookText"/>
      </w:pPr>
      <w:r>
        <w:rPr>
          <w:rFonts w:ascii="IRNazanin" w:hAnsi="IRNazanin" w:eastAsia="IRNazanin" w:cs="IRNazanin"/>
          <w:lang w:bidi="fa-IR"/>
          <w:color w:val="111111"/>
          <w:sz w:val="28"/>
          <w:szCs w:val="28"/>
          <w:rtl/>
        </w:rPr>
        <w:t xml:space="preserve">کا - یب) ما یستنجی به أو یتطهر به قال وسألته إن هو سرق بعد قطع الید</w:t>
      </w:r>
    </w:p>
    <w:p>
      <w:pPr>
        <w:pStyle w:val="BookText"/>
      </w:pPr>
      <w:r>
        <w:rPr>
          <w:rFonts w:ascii="IRNazanin" w:hAnsi="IRNazanin" w:eastAsia="IRNazanin" w:cs="IRNazanin"/>
          <w:lang w:bidi="fa-IR"/>
          <w:color w:val="111111"/>
          <w:sz w:val="28"/>
          <w:szCs w:val="28"/>
          <w:rtl/>
        </w:rPr>
        <w:t xml:space="preserve">والرجل فقال استودعه السجن (أبدا - کا - یب) وأغنی (عن - کا - العلل)</w:t>
      </w:r>
    </w:p>
    <w:p>
      <w:pPr>
        <w:pStyle w:val="BookText"/>
      </w:pPr>
      <w:r>
        <w:rPr>
          <w:rFonts w:ascii="IRNazanin" w:hAnsi="IRNazanin" w:eastAsia="IRNazanin" w:cs="IRNazanin"/>
          <w:lang w:bidi="fa-IR"/>
          <w:color w:val="111111"/>
          <w:sz w:val="28"/>
          <w:szCs w:val="28"/>
          <w:rtl/>
        </w:rPr>
        <w:t xml:space="preserve">الناس شره.</w:t>
      </w:r>
    </w:p>
    <w:p>
      <w:pPr>
        <w:pStyle w:val="BookText"/>
      </w:pPr>
      <w:r>
        <w:rPr>
          <w:rFonts w:ascii="IRNazanin" w:hAnsi="IRNazanin" w:eastAsia="IRNazanin" w:cs="IRNazanin"/>
          <w:lang w:bidi="fa-IR"/>
          <w:color w:val="111111"/>
          <w:sz w:val="28"/>
          <w:szCs w:val="28"/>
          <w:rtl/>
        </w:rPr>
        <w:t xml:space="preserve">1624 (28) تفسیر العیاشی 319 ج 1 - عن السکونی عن جعفر بن</w:t>
      </w:r>
    </w:p>
    <w:p>
      <w:pPr>
        <w:pStyle w:val="BookText"/>
      </w:pPr>
      <w:r>
        <w:rPr>
          <w:rFonts w:ascii="IRNazanin" w:hAnsi="IRNazanin" w:eastAsia="IRNazanin" w:cs="IRNazanin"/>
          <w:lang w:bidi="fa-IR"/>
          <w:color w:val="111111"/>
          <w:sz w:val="28"/>
          <w:szCs w:val="28"/>
          <w:rtl/>
        </w:rPr>
        <w:t xml:space="preserve">محمد عن أبیه عن علی أنه أتی بسارق فقطع یده ثم أتی به مرة أخری</w:t>
      </w:r>
    </w:p>
    <w:p>
      <w:pPr>
        <w:pStyle w:val="BookText"/>
      </w:pPr>
      <w:r>
        <w:rPr>
          <w:rFonts w:ascii="IRNazanin" w:hAnsi="IRNazanin" w:eastAsia="IRNazanin" w:cs="IRNazanin"/>
          <w:lang w:bidi="fa-IR"/>
          <w:color w:val="111111"/>
          <w:sz w:val="28"/>
          <w:szCs w:val="28"/>
          <w:rtl/>
        </w:rPr>
        <w:t xml:space="preserve">فقطع رجله الیسری ثم أوتی به ثالثة فقال انی لاستحیی من ربی أن لا أدع</w:t>
      </w:r>
    </w:p>
    <w:p>
      <w:pPr>
        <w:pStyle w:val="BookText"/>
      </w:pPr>
      <w:r>
        <w:rPr>
          <w:rFonts w:ascii="IRNazanin" w:hAnsi="IRNazanin" w:eastAsia="IRNazanin" w:cs="IRNazanin"/>
          <w:lang w:bidi="fa-IR"/>
          <w:color w:val="111111"/>
          <w:sz w:val="28"/>
          <w:szCs w:val="28"/>
          <w:rtl/>
        </w:rPr>
        <w:t xml:space="preserve">له یدا یأکل بها ویشرب بها ویستنجی بها ورجلا یمشی علیها فجلده</w:t>
      </w:r>
    </w:p>
    <w:p>
      <w:pPr>
        <w:pStyle w:val="BookText"/>
      </w:pPr>
      <w:r>
        <w:rPr>
          <w:rFonts w:ascii="IRNazanin" w:hAnsi="IRNazanin" w:eastAsia="IRNazanin" w:cs="IRNazanin"/>
          <w:lang w:bidi="fa-IR"/>
          <w:color w:val="111111"/>
          <w:sz w:val="28"/>
          <w:szCs w:val="28"/>
          <w:rtl/>
        </w:rPr>
        <w:t xml:space="preserve">واستودعه السجن وأنفق علیه من بیت المال الجعفریات 140 - بأسناده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بن محمد عن أبیه عن حده ان علیا علیه السلام (وذکر نحوه</w:t>
      </w:r>
    </w:p>
    <w:p>
      <w:pPr>
        <w:pStyle w:val="BookText"/>
      </w:pPr>
      <w:r>
        <w:rPr>
          <w:rFonts w:ascii="IRNazanin" w:hAnsi="IRNazanin" w:eastAsia="IRNazanin" w:cs="IRNazanin"/>
          <w:lang w:bidi="fa-IR"/>
          <w:color w:val="111111"/>
          <w:sz w:val="28"/>
          <w:szCs w:val="28"/>
          <w:rtl/>
        </w:rPr>
        <w:t xml:space="preserve">إلی قوله السجن وأسقط قوله ویشرب بها).</w:t>
      </w:r>
    </w:p>
    <w:p>
      <w:pPr>
        <w:pStyle w:val="BookText"/>
      </w:pPr>
      <w:r>
        <w:rPr>
          <w:rFonts w:ascii="IRNazanin" w:hAnsi="IRNazanin" w:eastAsia="IRNazanin" w:cs="IRNazanin"/>
          <w:lang w:bidi="fa-IR"/>
          <w:color w:val="111111"/>
          <w:sz w:val="28"/>
          <w:szCs w:val="28"/>
          <w:rtl/>
        </w:rPr>
        <w:t xml:space="preserve">1625 (29) دعائم الاسلام 470 ج 2 - عن علی علیه السلام أنه أتی</w:t>
      </w:r>
    </w:p>
    <w:p>
      <w:pPr>
        <w:pStyle w:val="BookText"/>
      </w:pPr>
      <w:r>
        <w:rPr>
          <w:rFonts w:ascii="IRNazanin" w:hAnsi="IRNazanin" w:eastAsia="IRNazanin" w:cs="IRNazanin"/>
          <w:lang w:bidi="fa-IR"/>
          <w:color w:val="111111"/>
          <w:sz w:val="28"/>
          <w:szCs w:val="28"/>
          <w:rtl/>
        </w:rPr>
        <w:t xml:space="preserve">بسارق فقطع یده الیمنی ثم أتی به مرة أخری وقد سرق فقطع رجله</w:t>
      </w:r>
    </w:p>
    <w:p>
      <w:pPr>
        <w:pStyle w:val="BookText"/>
      </w:pPr>
      <w:r>
        <w:rPr>
          <w:rFonts w:ascii="IRNazanin" w:hAnsi="IRNazanin" w:eastAsia="IRNazanin" w:cs="IRNazanin"/>
          <w:lang w:bidi="fa-IR"/>
          <w:color w:val="111111"/>
          <w:sz w:val="28"/>
          <w:szCs w:val="28"/>
          <w:rtl/>
        </w:rPr>
        <w:t xml:space="preserve">الیسری وقال إنی لاستحیی من الله تعالی أن لا أدع له یدا یأکل بها و</w:t>
      </w:r>
    </w:p>
    <w:p>
      <w:pPr>
        <w:pStyle w:val="BookText"/>
      </w:pPr>
      <w:r>
        <w:rPr>
          <w:rFonts w:ascii="IRNazanin" w:hAnsi="IRNazanin" w:eastAsia="IRNazanin" w:cs="IRNazanin"/>
          <w:lang w:bidi="fa-IR"/>
          <w:color w:val="111111"/>
          <w:sz w:val="28"/>
          <w:szCs w:val="28"/>
          <w:rtl/>
        </w:rPr>
        <w:t xml:space="preserve">یستنجی بها وقال لم یزد رسول الله صلی الله علیه وآله علی قطع ید ورجل</w:t>
      </w:r>
    </w:p>
    <w:p>
      <w:pPr>
        <w:pStyle w:val="BookText"/>
      </w:pPr>
      <w:r>
        <w:rPr>
          <w:rFonts w:ascii="IRNazanin" w:hAnsi="IRNazanin" w:eastAsia="IRNazanin" w:cs="IRNazanin"/>
          <w:lang w:bidi="fa-IR"/>
          <w:color w:val="111111"/>
          <w:sz w:val="28"/>
          <w:szCs w:val="28"/>
          <w:rtl/>
        </w:rPr>
        <w:t xml:space="preserve">وکان علی علیه السلام إذا أتی بالسارق فی الثالثة بعد أن قطع یده و</w:t>
      </w:r>
    </w:p>
    <w:p>
      <w:pPr>
        <w:pStyle w:val="BookText"/>
      </w:pPr>
      <w:r>
        <w:rPr>
          <w:rFonts w:ascii="IRNazanin" w:hAnsi="IRNazanin" w:eastAsia="IRNazanin" w:cs="IRNazanin"/>
          <w:lang w:bidi="fa-IR"/>
          <w:color w:val="111111"/>
          <w:sz w:val="28"/>
          <w:szCs w:val="28"/>
          <w:rtl/>
        </w:rPr>
        <w:t xml:space="preserve">رجله فی المرتین خلده فی السجن وأنفق علیه من فی ء المسلمین فان</w:t>
      </w:r>
    </w:p>
    <w:p>
      <w:pPr>
        <w:pStyle w:val="BookText"/>
      </w:pPr>
      <w:r>
        <w:rPr>
          <w:rFonts w:ascii="IRNazanin" w:hAnsi="IRNazanin" w:eastAsia="IRNazanin" w:cs="IRNazanin"/>
          <w:lang w:bidi="fa-IR"/>
          <w:color w:val="111111"/>
          <w:sz w:val="28"/>
          <w:szCs w:val="28"/>
          <w:rtl/>
        </w:rPr>
        <w:t xml:space="preserve">سرق فی السجن قتله.</w:t>
      </w:r>
    </w:p>
    <w:p>
      <w:pPr>
        <w:pStyle w:val="BookText"/>
      </w:pPr>
      <w:r>
        <w:rPr>
          <w:rFonts w:ascii="IRNazanin" w:hAnsi="IRNazanin" w:eastAsia="IRNazanin" w:cs="IRNazanin"/>
          <w:lang w:bidi="fa-IR"/>
          <w:color w:val="111111"/>
          <w:sz w:val="28"/>
          <w:szCs w:val="28"/>
          <w:rtl/>
        </w:rPr>
        <w:t xml:space="preserve">1626 (30) کافی 225 ج 7 - تهذیب 103 ج 10 - محمد بن یحیی</w:t>
      </w:r>
    </w:p>
    <w:p>
      <w:pPr>
        <w:pStyle w:val="BookText"/>
      </w:pPr>
      <w:r>
        <w:rPr>
          <w:rFonts w:ascii="IRNazanin" w:hAnsi="IRNazanin" w:eastAsia="IRNazanin" w:cs="IRNazanin"/>
          <w:lang w:bidi="fa-IR"/>
          <w:color w:val="111111"/>
          <w:sz w:val="28"/>
          <w:szCs w:val="28"/>
          <w:rtl/>
        </w:rPr>
        <w:t xml:space="preserve">عن محمد بن الحسین عن فقیه 49 ج 4 - محمد بن عبد الله بن هلال عن أبیه</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أخبرنی عن السارق لم تقطع</w:t>
      </w:r>
    </w:p>
    <w:p>
      <w:pPr>
        <w:pStyle w:val="BookText"/>
      </w:pPr>
      <w:r>
        <w:rPr>
          <w:rFonts w:ascii="IRNazanin" w:hAnsi="IRNazanin" w:eastAsia="IRNazanin" w:cs="IRNazanin"/>
          <w:lang w:bidi="fa-IR"/>
          <w:color w:val="111111"/>
          <w:sz w:val="28"/>
          <w:szCs w:val="28"/>
          <w:rtl/>
        </w:rPr>
        <w:t xml:space="preserve">یده الیمنی ورجله الیسری ولا تقطع یده الیمنی ورجله الیمنی فقال علیه</w:t>
      </w:r>
    </w:p>
    <w:p>
      <w:pPr>
        <w:pStyle w:val="BookText"/>
      </w:pPr>
      <w:r>
        <w:rPr>
          <w:rFonts w:ascii="IRNazanin" w:hAnsi="IRNazanin" w:eastAsia="IRNazanin" w:cs="IRNazanin"/>
          <w:lang w:bidi="fa-IR"/>
          <w:color w:val="111111"/>
          <w:sz w:val="28"/>
          <w:szCs w:val="28"/>
          <w:rtl/>
        </w:rPr>
        <w:t xml:space="preserve">السلام ما أحسن ما سألت إذا قطعت یده الیمنی ورجله الیمنی سقط علی</w:t>
      </w:r>
    </w:p>
    <w:p>
      <w:pPr>
        <w:pStyle w:val="BookText"/>
      </w:pPr>
      <w:r>
        <w:rPr>
          <w:rFonts w:ascii="IRNazanin" w:hAnsi="IRNazanin" w:eastAsia="IRNazanin" w:cs="IRNazanin"/>
          <w:lang w:bidi="fa-IR"/>
          <w:color w:val="111111"/>
          <w:sz w:val="28"/>
          <w:szCs w:val="28"/>
          <w:rtl/>
        </w:rPr>
        <w:t xml:space="preserve">جانبه الأیسر ولم یقدر علی القیام فإذا قطعت یده الیمنی ورجله</w:t>
      </w:r>
    </w:p>
    <w:p>
      <w:pPr>
        <w:pStyle w:val="BookText"/>
      </w:pPr>
      <w:r>
        <w:rPr>
          <w:rFonts w:ascii="IRNazanin" w:hAnsi="IRNazanin" w:eastAsia="IRNazanin" w:cs="IRNazanin"/>
          <w:lang w:bidi="fa-IR"/>
          <w:color w:val="111111"/>
          <w:sz w:val="28"/>
          <w:szCs w:val="28"/>
          <w:rtl/>
        </w:rPr>
        <w:t xml:space="preserve">الیسری اعتدل واستوی قائما قلت له جعلت فداک وکیف یقوم وقد</w:t>
      </w:r>
    </w:p>
    <w:p>
      <w:pPr>
        <w:pStyle w:val="BookText"/>
      </w:pPr>
      <w:r>
        <w:rPr>
          <w:rFonts w:ascii="IRNazanin" w:hAnsi="IRNazanin" w:eastAsia="IRNazanin" w:cs="IRNazanin"/>
          <w:lang w:bidi="fa-IR"/>
          <w:color w:val="111111"/>
          <w:sz w:val="28"/>
          <w:szCs w:val="28"/>
          <w:rtl/>
        </w:rPr>
        <w:t xml:space="preserve">قطعت رجله قال إن القطع لیس (من - فقیه - کا) حیث رأیت یقطع إنما</w:t>
      </w:r>
    </w:p>
    <w:p>
      <w:pPr>
        <w:pStyle w:val="BookText"/>
      </w:pPr>
      <w:r>
        <w:rPr>
          <w:rFonts w:ascii="IRNazanin" w:hAnsi="IRNazanin" w:eastAsia="IRNazanin" w:cs="IRNazanin"/>
          <w:lang w:bidi="fa-IR"/>
          <w:color w:val="111111"/>
          <w:sz w:val="28"/>
          <w:szCs w:val="28"/>
          <w:rtl/>
        </w:rPr>
        <w:t xml:space="preserve">تقطع الرجل من الکعب ویترک (له - فقیه - یب) من قدمه ما یقوم علیه</w:t>
      </w:r>
    </w:p>
    <w:p>
      <w:pPr>
        <w:pStyle w:val="BookText"/>
      </w:pPr>
      <w:r>
        <w:rPr>
          <w:rFonts w:ascii="IRNazanin" w:hAnsi="IRNazanin" w:eastAsia="IRNazanin" w:cs="IRNazanin"/>
          <w:lang w:bidi="fa-IR"/>
          <w:color w:val="111111"/>
          <w:sz w:val="28"/>
          <w:szCs w:val="28"/>
          <w:rtl/>
        </w:rPr>
        <w:t xml:space="preserve">یصلی ویعبد الله </w:t>
      </w:r>
      <w:r>
        <w:rPr>
          <w:rStyle w:val="FootnoteReference"/>
        </w:rPr>
        <w:footnoteReference w:id="1436"/>
      </w:r>
      <w:r>
        <w:rPr>
          <w:rFonts w:ascii="IRNazanin" w:hAnsi="IRNazanin" w:eastAsia="IRNazanin" w:cs="IRNazanin"/>
          <w:lang w:bidi="fa-IR"/>
          <w:color w:val="111111"/>
          <w:sz w:val="28"/>
          <w:szCs w:val="28"/>
          <w:rtl/>
        </w:rPr>
        <w:t xml:space="preserve">قلت له من أین تقطع الید قال تقطع الأربع أصابع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وتترک الابهام یعتمد علیها فی الصلاة ویغسل بها وجهه للصلاة (کا -</w:t>
      </w:r>
    </w:p>
    <w:p>
      <w:pPr>
        <w:pStyle w:val="BookText"/>
      </w:pPr>
      <w:r>
        <w:rPr>
          <w:rFonts w:ascii="IRNazanin" w:hAnsi="IRNazanin" w:eastAsia="IRNazanin" w:cs="IRNazanin"/>
          <w:lang w:bidi="fa-IR"/>
          <w:color w:val="111111"/>
          <w:sz w:val="28"/>
          <w:szCs w:val="28"/>
          <w:rtl/>
        </w:rPr>
        <w:t xml:space="preserve">یب - قلت فهذا القطع </w:t>
      </w:r>
      <w:r>
        <w:rPr>
          <w:rStyle w:val="FootnoteReference"/>
        </w:rPr>
        <w:footnoteReference w:id="1438"/>
      </w:r>
      <w:r>
        <w:rPr>
          <w:rFonts w:ascii="IRNazanin" w:hAnsi="IRNazanin" w:eastAsia="IRNazanin" w:cs="IRNazanin"/>
          <w:lang w:bidi="fa-IR"/>
          <w:color w:val="111111"/>
          <w:sz w:val="28"/>
          <w:szCs w:val="28"/>
          <w:rtl/>
        </w:rPr>
        <w:t xml:space="preserve">من أول من قطع </w:t>
      </w:r>
      <w:r>
        <w:rPr>
          <w:rStyle w:val="FootnoteReference"/>
        </w:rPr>
        <w:footnoteReference w:id="1439"/>
      </w:r>
      <w:r>
        <w:rPr>
          <w:rFonts w:ascii="IRNazanin" w:hAnsi="IRNazanin" w:eastAsia="IRNazanin" w:cs="IRNazanin"/>
          <w:lang w:bidi="fa-IR"/>
          <w:color w:val="111111"/>
          <w:sz w:val="28"/>
          <w:szCs w:val="28"/>
          <w:rtl/>
        </w:rPr>
        <w:t xml:space="preserve">قال قد کان عثمان بن عفان</w:t>
      </w:r>
    </w:p>
    <w:p>
      <w:pPr>
        <w:pStyle w:val="BookText"/>
      </w:pPr>
      <w:r>
        <w:rPr>
          <w:rFonts w:ascii="IRNazanin" w:hAnsi="IRNazanin" w:eastAsia="IRNazanin" w:cs="IRNazanin"/>
          <w:lang w:bidi="fa-IR"/>
          <w:color w:val="111111"/>
          <w:sz w:val="28"/>
          <w:szCs w:val="28"/>
          <w:rtl/>
        </w:rPr>
        <w:t xml:space="preserve">حسن ذلک لمعاویة.</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1627 (31) کافی 264 ج 7 - الحسین بن محمد عن معلی بن محمد</w:t>
      </w:r>
    </w:p>
    <w:p>
      <w:pPr>
        <w:pStyle w:val="BookText"/>
      </w:pPr>
      <w:r>
        <w:rPr>
          <w:rFonts w:ascii="IRNazanin" w:hAnsi="IRNazanin" w:eastAsia="IRNazanin" w:cs="IRNazanin"/>
          <w:lang w:bidi="fa-IR"/>
          <w:color w:val="111111"/>
          <w:sz w:val="28"/>
          <w:szCs w:val="28"/>
          <w:rtl/>
        </w:rPr>
        <w:t xml:space="preserve">عن علی بن مرادس عن سعدان بن مسلم عن بعض أصحابنا عن الحارث</w:t>
      </w:r>
    </w:p>
    <w:p>
      <w:pPr>
        <w:pStyle w:val="BookText"/>
      </w:pPr>
      <w:r>
        <w:rPr>
          <w:rFonts w:ascii="IRNazanin" w:hAnsi="IRNazanin" w:eastAsia="IRNazanin" w:cs="IRNazanin"/>
          <w:lang w:bidi="fa-IR"/>
          <w:color w:val="111111"/>
          <w:sz w:val="28"/>
          <w:szCs w:val="28"/>
          <w:rtl/>
        </w:rPr>
        <w:t xml:space="preserve">ابن حصیرة </w:t>
      </w:r>
      <w:r>
        <w:rPr>
          <w:rStyle w:val="FootnoteReference"/>
        </w:rPr>
        <w:footnoteReference w:id="1440"/>
      </w:r>
      <w:r>
        <w:rPr>
          <w:rFonts w:ascii="IRNazanin" w:hAnsi="IRNazanin" w:eastAsia="IRNazanin" w:cs="IRNazanin"/>
          <w:lang w:bidi="fa-IR"/>
          <w:color w:val="111111"/>
          <w:sz w:val="28"/>
          <w:szCs w:val="28"/>
          <w:rtl/>
        </w:rPr>
        <w:t xml:space="preserve">قال مررت بحبشی وهو یستسقی بالمدینة فإذا هو أقطع</w:t>
      </w:r>
    </w:p>
    <w:p>
      <w:pPr>
        <w:pStyle w:val="BookText"/>
      </w:pPr>
      <w:r>
        <w:rPr>
          <w:rFonts w:ascii="IRNazanin" w:hAnsi="IRNazanin" w:eastAsia="IRNazanin" w:cs="IRNazanin"/>
          <w:lang w:bidi="fa-IR"/>
          <w:color w:val="111111"/>
          <w:sz w:val="28"/>
          <w:szCs w:val="28"/>
          <w:rtl/>
        </w:rPr>
        <w:t xml:space="preserve">فقلت له من قطعک فقال قطعنی خیر الناس إنا اخذنا فی سرقة ونحن</w:t>
      </w:r>
    </w:p>
    <w:p>
      <w:pPr>
        <w:pStyle w:val="BookText"/>
      </w:pPr>
      <w:r>
        <w:rPr>
          <w:rFonts w:ascii="IRNazanin" w:hAnsi="IRNazanin" w:eastAsia="IRNazanin" w:cs="IRNazanin"/>
          <w:lang w:bidi="fa-IR"/>
          <w:color w:val="111111"/>
          <w:sz w:val="28"/>
          <w:szCs w:val="28"/>
          <w:rtl/>
        </w:rPr>
        <w:t xml:space="preserve">ثمانیة نفر فذهب بنا إلی علی بن أبی طالب علیه السلام فأقررنا بالسرقة</w:t>
      </w:r>
    </w:p>
    <w:p>
      <w:pPr>
        <w:pStyle w:val="BookText"/>
      </w:pPr>
      <w:r>
        <w:rPr>
          <w:rFonts w:ascii="Amiri" w:hAnsi="Amiri" w:eastAsia="Amiri" w:cs="Amiri"/>
          <w:lang w:bidi="ar-SA"/>
          <w:color w:val="111111"/>
          <w:sz w:val="28"/>
          <w:szCs w:val="28"/>
          <w:rtl/>
        </w:rPr>
        <w:t xml:space="preserve">فقال لنا تعرفون أنها حرام قلنا نعم فأمر بنا فقطعت أصابعنا من الراحة و</w:t>
      </w:r>
    </w:p>
    <w:p>
      <w:pPr>
        <w:pStyle w:val="BookText"/>
      </w:pPr>
      <w:r>
        <w:rPr>
          <w:rFonts w:ascii="IRNazanin" w:hAnsi="IRNazanin" w:eastAsia="IRNazanin" w:cs="IRNazanin"/>
          <w:lang w:bidi="fa-IR"/>
          <w:color w:val="111111"/>
          <w:sz w:val="28"/>
          <w:szCs w:val="28"/>
          <w:rtl/>
        </w:rPr>
        <w:t xml:space="preserve">خلیت الابهام ثم أمر بنا فحبسنا فی بیت یطعمنا فیه السمن والعسل حتی</w:t>
      </w:r>
    </w:p>
    <w:p>
      <w:pPr>
        <w:pStyle w:val="BookText"/>
      </w:pPr>
      <w:r>
        <w:rPr>
          <w:rFonts w:ascii="IRNazanin" w:hAnsi="IRNazanin" w:eastAsia="IRNazanin" w:cs="IRNazanin"/>
          <w:lang w:bidi="fa-IR"/>
          <w:color w:val="111111"/>
          <w:sz w:val="28"/>
          <w:szCs w:val="28"/>
          <w:rtl/>
        </w:rPr>
        <w:t xml:space="preserve">برئت أیدینا ثم أمر بنا فأخرجنا وکسانا فأحسن کسوتنا ثم قال لنا إن</w:t>
      </w:r>
    </w:p>
    <w:p>
      <w:pPr>
        <w:pStyle w:val="BookText"/>
      </w:pPr>
      <w:r>
        <w:rPr>
          <w:rFonts w:ascii="IRNazanin" w:hAnsi="IRNazanin" w:eastAsia="IRNazanin" w:cs="IRNazanin"/>
          <w:lang w:bidi="fa-IR"/>
          <w:color w:val="111111"/>
          <w:sz w:val="28"/>
          <w:szCs w:val="28"/>
          <w:rtl/>
        </w:rPr>
        <w:t xml:space="preserve">تتوبوا وتصلحوا فهو خیر لکم یلحقکم الله بأیدیکم فی الجنة وإن</w:t>
      </w:r>
    </w:p>
    <w:p>
      <w:pPr>
        <w:pStyle w:val="BookText"/>
      </w:pPr>
      <w:r>
        <w:rPr>
          <w:rFonts w:ascii="IRNazanin" w:hAnsi="IRNazanin" w:eastAsia="IRNazanin" w:cs="IRNazanin"/>
          <w:lang w:bidi="fa-IR"/>
          <w:color w:val="111111"/>
          <w:sz w:val="28"/>
          <w:szCs w:val="28"/>
          <w:rtl/>
        </w:rPr>
        <w:t xml:space="preserve">لا تفعلوا یلحقکم الله بأیدیکم فی النار.</w:t>
      </w:r>
    </w:p>
    <w:p>
      <w:pPr>
        <w:pStyle w:val="BookText"/>
      </w:pPr>
      <w:r>
        <w:rPr>
          <w:rFonts w:ascii="IRNazanin" w:hAnsi="IRNazanin" w:eastAsia="IRNazanin" w:cs="IRNazanin"/>
          <w:lang w:bidi="fa-IR"/>
          <w:color w:val="111111"/>
          <w:sz w:val="28"/>
          <w:szCs w:val="28"/>
          <w:rtl/>
        </w:rPr>
        <w:t xml:space="preserve">1628 (32) کافی 266 ج 7 - عدة من أصحابنا عن تهذیب 125 ج 10</w:t>
      </w:r>
    </w:p>
    <w:p>
      <w:pPr>
        <w:pStyle w:val="BookText"/>
      </w:pPr>
      <w:r>
        <w:rPr>
          <w:rFonts w:ascii="IRNazanin" w:hAnsi="IRNazanin" w:eastAsia="IRNazanin" w:cs="IRNazanin"/>
          <w:lang w:bidi="fa-IR"/>
          <w:color w:val="111111"/>
          <w:sz w:val="28"/>
          <w:szCs w:val="28"/>
          <w:rtl/>
        </w:rPr>
        <w:t xml:space="preserve">سهل بن زیاد عن محمد بن سلیمان الدیلمی عن هارون بن الجهم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أتی أمیر المؤمنین علیه</w:t>
      </w:r>
    </w:p>
    <w:p>
      <w:pPr>
        <w:pStyle w:val="BookText"/>
      </w:pPr>
      <w:r>
        <w:rPr>
          <w:rFonts w:ascii="IRNazanin" w:hAnsi="IRNazanin" w:eastAsia="IRNazanin" w:cs="IRNazanin"/>
          <w:lang w:bidi="fa-IR"/>
          <w:color w:val="111111"/>
          <w:sz w:val="28"/>
          <w:szCs w:val="28"/>
          <w:rtl/>
        </w:rPr>
        <w:t xml:space="preserve">السلام بقوم لصوص قد سرقوا فقطع أیدیهم من نصف الکف وترک الابهام</w:t>
      </w:r>
    </w:p>
    <w:p>
      <w:pPr>
        <w:pStyle w:val="BookText"/>
      </w:pPr>
      <w:r>
        <w:rPr>
          <w:rFonts w:ascii="IRNazanin" w:hAnsi="IRNazanin" w:eastAsia="IRNazanin" w:cs="IRNazanin"/>
          <w:lang w:bidi="fa-IR"/>
          <w:color w:val="111111"/>
          <w:sz w:val="28"/>
          <w:szCs w:val="28"/>
          <w:rtl/>
        </w:rPr>
        <w:t xml:space="preserve">(و - خ) لم یقطعها وأمر هم أن یدخلوا دار الضیافة وأمر بأیدیهم أن تعالج</w:t>
      </w:r>
    </w:p>
    <w:p>
      <w:pPr>
        <w:pStyle w:val="BookText"/>
      </w:pPr>
      <w:r>
        <w:rPr>
          <w:rFonts w:ascii="IRNazanin" w:hAnsi="IRNazanin" w:eastAsia="IRNazanin" w:cs="IRNazanin"/>
          <w:lang w:bidi="fa-IR"/>
          <w:color w:val="111111"/>
          <w:sz w:val="28"/>
          <w:szCs w:val="28"/>
          <w:rtl/>
        </w:rPr>
        <w:t xml:space="preserve">فأطعمهم السمن والعسل واللحم حتی برئوا فدعاهم وقال یا هؤلاء إن</w:t>
      </w:r>
    </w:p>
    <w:p>
      <w:pPr>
        <w:pStyle w:val="BookText"/>
      </w:pPr>
      <w:r>
        <w:rPr>
          <w:rFonts w:ascii="IRNazanin" w:hAnsi="IRNazanin" w:eastAsia="IRNazanin" w:cs="IRNazanin"/>
          <w:lang w:bidi="fa-IR"/>
          <w:color w:val="111111"/>
          <w:sz w:val="28"/>
          <w:szCs w:val="28"/>
          <w:rtl/>
        </w:rPr>
        <w:t xml:space="preserve">أیدیکم قد سبقت إلی النار فان تبتم وعلم الله عز وجل (منکم - کا)</w:t>
      </w:r>
    </w:p>
    <w:p>
      <w:pPr>
        <w:pStyle w:val="BookText"/>
      </w:pPr>
      <w:r>
        <w:rPr>
          <w:rFonts w:ascii="IRNazanin" w:hAnsi="IRNazanin" w:eastAsia="IRNazanin" w:cs="IRNazanin"/>
          <w:lang w:bidi="fa-IR"/>
          <w:color w:val="111111"/>
          <w:sz w:val="28"/>
          <w:szCs w:val="28"/>
          <w:rtl/>
        </w:rPr>
        <w:t xml:space="preserve">صدق النیة تاب الله علیکم وجررتم أیدیکم إلی الجنة وإن لم تقلعوا ولم</w:t>
      </w:r>
    </w:p>
    <w:p>
      <w:pPr>
        <w:pStyle w:val="BookText"/>
      </w:pPr>
      <w:r>
        <w:rPr>
          <w:rFonts w:ascii="IRNazanin" w:hAnsi="IRNazanin" w:eastAsia="IRNazanin" w:cs="IRNazanin"/>
          <w:lang w:bidi="fa-IR"/>
          <w:color w:val="111111"/>
          <w:sz w:val="28"/>
          <w:szCs w:val="28"/>
          <w:rtl/>
        </w:rPr>
        <w:t xml:space="preserve">تنتهوا </w:t>
      </w:r>
      <w:r>
        <w:rPr>
          <w:rStyle w:val="FootnoteReference"/>
        </w:rPr>
        <w:footnoteReference w:id="1441"/>
      </w:r>
      <w:r>
        <w:rPr>
          <w:rFonts w:ascii="IRNazanin" w:hAnsi="IRNazanin" w:eastAsia="IRNazanin" w:cs="IRNazanin"/>
          <w:lang w:bidi="fa-IR"/>
          <w:color w:val="111111"/>
          <w:sz w:val="28"/>
          <w:szCs w:val="28"/>
          <w:rtl/>
        </w:rPr>
        <w:t xml:space="preserve">عما أنتم علیه جرتکم أیدیکم إلی النار.</w:t>
      </w:r>
    </w:p>
    <w:p>
      <w:pPr>
        <w:pStyle w:val="BookText"/>
      </w:pPr>
      <w:r>
        <w:rPr>
          <w:rFonts w:ascii="IRNazanin" w:hAnsi="IRNazanin" w:eastAsia="IRNazanin" w:cs="IRNazanin"/>
          <w:lang w:bidi="fa-IR"/>
          <w:color w:val="111111"/>
          <w:sz w:val="28"/>
          <w:szCs w:val="28"/>
          <w:rtl/>
        </w:rPr>
        <w:t xml:space="preserve">1629 (33) علل الشرائع 537 - حدثنا محمد بن الحسن قال</w:t>
      </w:r>
    </w:p>
    <w:p>
      <w:pPr>
        <w:pStyle w:val="BookText"/>
      </w:pPr>
      <w:r>
        <w:rPr>
          <w:rFonts w:ascii="IRNazanin" w:hAnsi="IRNazanin" w:eastAsia="IRNazanin" w:cs="IRNazanin"/>
          <w:lang w:bidi="fa-IR"/>
          <w:color w:val="111111"/>
          <w:sz w:val="28"/>
          <w:szCs w:val="28"/>
          <w:rtl/>
        </w:rPr>
        <w:t xml:space="preserve">حدثنا محمد بن الحسن الصفار عن العباس بن معروف عن علی بن</w:t>
      </w:r>
    </w:p>
    <w:p>
      <w:pPr>
        <w:pStyle w:val="BookText"/>
      </w:pPr>
      <w:r>
        <w:rPr>
          <w:rFonts w:ascii="IRNazanin" w:hAnsi="IRNazanin" w:eastAsia="IRNazanin" w:cs="IRNazanin"/>
          <w:lang w:bidi="fa-IR"/>
          <w:color w:val="111111"/>
          <w:sz w:val="28"/>
          <w:szCs w:val="28"/>
          <w:rtl/>
        </w:rPr>
        <w:t xml:space="preserve">مهزیار عن الحسن بن سعید </w:t>
      </w:r>
      <w:r>
        <w:rPr>
          <w:rStyle w:val="FootnoteReference"/>
        </w:rPr>
        <w:footnoteReference w:id="1442"/>
      </w:r>
      <w:r>
        <w:rPr>
          <w:rFonts w:ascii="IRNazanin" w:hAnsi="IRNazanin" w:eastAsia="IRNazanin" w:cs="IRNazanin"/>
          <w:lang w:bidi="fa-IR"/>
          <w:color w:val="111111"/>
          <w:sz w:val="28"/>
          <w:szCs w:val="28"/>
          <w:rtl/>
        </w:rPr>
        <w:t xml:space="preserve">عن عثمان بن عیسی کافی 224 ج 7 -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عدة من أصحابنا عن أحمد ابن أبی عبد الله عن عثمان بن عیسی عن</w:t>
      </w:r>
    </w:p>
    <w:p>
      <w:pPr>
        <w:pStyle w:val="BookText"/>
      </w:pPr>
      <w:r>
        <w:rPr>
          <w:rFonts w:ascii="IRNazanin" w:hAnsi="IRNazanin" w:eastAsia="IRNazanin" w:cs="IRNazanin"/>
          <w:lang w:bidi="fa-IR"/>
          <w:color w:val="111111"/>
          <w:sz w:val="28"/>
          <w:szCs w:val="28"/>
          <w:rtl/>
        </w:rPr>
        <w:t xml:space="preserve">سماعة قال قال أبو عبد الله علیه السلام أتی أمیر المؤمنین علیه السلام</w:t>
      </w:r>
    </w:p>
    <w:p>
      <w:pPr>
        <w:pStyle w:val="BookText"/>
      </w:pPr>
      <w:r>
        <w:rPr>
          <w:rFonts w:ascii="IRNazanin" w:hAnsi="IRNazanin" w:eastAsia="IRNazanin" w:cs="IRNazanin"/>
          <w:lang w:bidi="fa-IR"/>
          <w:color w:val="111111"/>
          <w:sz w:val="28"/>
          <w:szCs w:val="28"/>
          <w:rtl/>
        </w:rPr>
        <w:t xml:space="preserve">برجال قد سرقوا فقطع أیدیهم ثم قال إن الذی بان من أجسادکم قد</w:t>
      </w:r>
    </w:p>
    <w:p>
      <w:pPr>
        <w:pStyle w:val="BookText"/>
      </w:pPr>
      <w:r>
        <w:rPr>
          <w:rFonts w:ascii="IRNazanin" w:hAnsi="IRNazanin" w:eastAsia="IRNazanin" w:cs="IRNazanin"/>
          <w:lang w:bidi="fa-IR"/>
          <w:color w:val="111111"/>
          <w:sz w:val="28"/>
          <w:szCs w:val="28"/>
          <w:rtl/>
        </w:rPr>
        <w:t xml:space="preserve">یصل </w:t>
      </w:r>
      <w:r>
        <w:rPr>
          <w:rStyle w:val="FootnoteReference"/>
        </w:rPr>
        <w:footnoteReference w:id="1443"/>
      </w:r>
      <w:r>
        <w:rPr>
          <w:rFonts w:ascii="IRNazanin" w:hAnsi="IRNazanin" w:eastAsia="IRNazanin" w:cs="IRNazanin"/>
          <w:lang w:bidi="fa-IR"/>
          <w:color w:val="111111"/>
          <w:sz w:val="28"/>
          <w:szCs w:val="28"/>
          <w:rtl/>
        </w:rPr>
        <w:t xml:space="preserve">إلی النار فان تتوبوا تجروها </w:t>
      </w:r>
      <w:r>
        <w:rPr>
          <w:rStyle w:val="FootnoteReference"/>
        </w:rPr>
        <w:footnoteReference w:id="1444"/>
      </w:r>
      <w:r>
        <w:rPr>
          <w:rFonts w:ascii="IRNazanin" w:hAnsi="IRNazanin" w:eastAsia="IRNazanin" w:cs="IRNazanin"/>
          <w:lang w:bidi="fa-IR"/>
          <w:color w:val="111111"/>
          <w:sz w:val="28"/>
          <w:szCs w:val="28"/>
          <w:rtl/>
        </w:rPr>
        <w:t xml:space="preserve">وإن لا </w:t>
      </w:r>
      <w:r>
        <w:rPr>
          <w:rStyle w:val="FootnoteReference"/>
        </w:rPr>
        <w:footnoteReference w:id="1445"/>
      </w:r>
      <w:r>
        <w:rPr>
          <w:rFonts w:ascii="IRNazanin" w:hAnsi="IRNazanin" w:eastAsia="IRNazanin" w:cs="IRNazanin"/>
          <w:lang w:bidi="fa-IR"/>
          <w:color w:val="111111"/>
          <w:sz w:val="28"/>
          <w:szCs w:val="28"/>
          <w:rtl/>
        </w:rPr>
        <w:t xml:space="preserve">لا تتوبوا تجرکم.</w:t>
      </w:r>
    </w:p>
    <w:p>
      <w:pPr>
        <w:pStyle w:val="BookText"/>
      </w:pPr>
      <w:r>
        <w:rPr>
          <w:rFonts w:ascii="IRNazanin" w:hAnsi="IRNazanin" w:eastAsia="IRNazanin" w:cs="IRNazanin"/>
          <w:lang w:bidi="fa-IR"/>
          <w:color w:val="111111"/>
          <w:sz w:val="28"/>
          <w:szCs w:val="28"/>
          <w:rtl/>
        </w:rPr>
        <w:t xml:space="preserve">1630 (34) تهذیب 127 ج 10 - الحسین بن سعید عن محمد بن</w:t>
      </w:r>
    </w:p>
    <w:p>
      <w:pPr>
        <w:pStyle w:val="BookText"/>
      </w:pPr>
      <w:r>
        <w:rPr>
          <w:rFonts w:ascii="IRNazanin" w:hAnsi="IRNazanin" w:eastAsia="IRNazanin" w:cs="IRNazanin"/>
          <w:lang w:bidi="fa-IR"/>
          <w:color w:val="111111"/>
          <w:sz w:val="28"/>
          <w:szCs w:val="28"/>
          <w:rtl/>
        </w:rPr>
        <w:t xml:space="preserve">سنان عن حذیفة بن منصور عن أبی عبد الله علیه السلام قال أتی</w:t>
      </w:r>
    </w:p>
    <w:p>
      <w:pPr>
        <w:pStyle w:val="BookText"/>
      </w:pPr>
      <w:r>
        <w:rPr>
          <w:rFonts w:ascii="IRNazanin" w:hAnsi="IRNazanin" w:eastAsia="IRNazanin" w:cs="IRNazanin"/>
          <w:lang w:bidi="fa-IR"/>
          <w:color w:val="111111"/>
          <w:sz w:val="28"/>
          <w:szCs w:val="28"/>
          <w:rtl/>
        </w:rPr>
        <w:t xml:space="preserve">أمیر المؤمنین علیه السلام بقوم سراق قد قامت علیهم البینة وأقروا قال</w:t>
      </w:r>
    </w:p>
    <w:p>
      <w:pPr>
        <w:pStyle w:val="BookText"/>
      </w:pPr>
      <w:r>
        <w:rPr>
          <w:rFonts w:ascii="IRNazanin" w:hAnsi="IRNazanin" w:eastAsia="IRNazanin" w:cs="IRNazanin"/>
          <w:lang w:bidi="fa-IR"/>
          <w:color w:val="111111"/>
          <w:sz w:val="28"/>
          <w:szCs w:val="28"/>
          <w:rtl/>
        </w:rPr>
        <w:t xml:space="preserve">فقطع أیدیهم ثم قال یا قنبر ضمنهم إلیک فداو کلومهم وأحسن القیام</w:t>
      </w:r>
    </w:p>
    <w:p>
      <w:pPr>
        <w:pStyle w:val="BookText"/>
      </w:pPr>
      <w:r>
        <w:rPr>
          <w:rFonts w:ascii="IRNazanin" w:hAnsi="IRNazanin" w:eastAsia="IRNazanin" w:cs="IRNazanin"/>
          <w:lang w:bidi="fa-IR"/>
          <w:color w:val="111111"/>
          <w:sz w:val="28"/>
          <w:szCs w:val="28"/>
          <w:rtl/>
        </w:rPr>
        <w:t xml:space="preserve">علیهم فإذا برؤا فاعلمنی فلما برؤا أتاه فقال یا أمیر المؤمنین القوم الذین</w:t>
      </w:r>
    </w:p>
    <w:p>
      <w:pPr>
        <w:pStyle w:val="BookText"/>
      </w:pPr>
      <w:r>
        <w:rPr>
          <w:rFonts w:ascii="IRNazanin" w:hAnsi="IRNazanin" w:eastAsia="IRNazanin" w:cs="IRNazanin"/>
          <w:lang w:bidi="fa-IR"/>
          <w:color w:val="111111"/>
          <w:sz w:val="28"/>
          <w:szCs w:val="28"/>
          <w:rtl/>
        </w:rPr>
        <w:t xml:space="preserve">أقمت علیهم الحدود قد برئت جراحاتهم قال اذهب فاکس کل رجل</w:t>
      </w:r>
    </w:p>
    <w:p>
      <w:pPr>
        <w:pStyle w:val="BookText"/>
      </w:pPr>
      <w:r>
        <w:rPr>
          <w:rFonts w:ascii="IRNazanin" w:hAnsi="IRNazanin" w:eastAsia="IRNazanin" w:cs="IRNazanin"/>
          <w:lang w:bidi="fa-IR"/>
          <w:color w:val="111111"/>
          <w:sz w:val="28"/>
          <w:szCs w:val="28"/>
          <w:rtl/>
        </w:rPr>
        <w:t xml:space="preserve">منهم ثوبین وائتنی بهم قال فکساهم ثوبین ثوبین فأتی بهم فی أحسن</w:t>
      </w:r>
    </w:p>
    <w:p>
      <w:pPr>
        <w:pStyle w:val="BookText"/>
      </w:pPr>
      <w:r>
        <w:rPr>
          <w:rFonts w:ascii="IRNazanin" w:hAnsi="IRNazanin" w:eastAsia="IRNazanin" w:cs="IRNazanin"/>
          <w:lang w:bidi="fa-IR"/>
          <w:color w:val="111111"/>
          <w:sz w:val="28"/>
          <w:szCs w:val="28"/>
          <w:rtl/>
        </w:rPr>
        <w:t xml:space="preserve">هیئة متردین مشتملین کأنهم قوم محرمون فمثلوا بین یدیه قیاما فأقبل</w:t>
      </w:r>
    </w:p>
    <w:p>
      <w:pPr>
        <w:pStyle w:val="BookText"/>
      </w:pPr>
      <w:r>
        <w:rPr>
          <w:rFonts w:ascii="IRNazanin" w:hAnsi="IRNazanin" w:eastAsia="IRNazanin" w:cs="IRNazanin"/>
          <w:lang w:bidi="fa-IR"/>
          <w:color w:val="111111"/>
          <w:sz w:val="28"/>
          <w:szCs w:val="28"/>
          <w:rtl/>
        </w:rPr>
        <w:t xml:space="preserve">علی الأرض ینکتها بإصبعه ملیا ثم رفع رأسه إلیهم فقال اکشفوا أیدیکم</w:t>
      </w:r>
    </w:p>
    <w:p>
      <w:pPr>
        <w:pStyle w:val="BookText"/>
      </w:pPr>
      <w:r>
        <w:rPr>
          <w:rFonts w:ascii="IRNazanin" w:hAnsi="IRNazanin" w:eastAsia="IRNazanin" w:cs="IRNazanin"/>
          <w:lang w:bidi="fa-IR"/>
          <w:color w:val="111111"/>
          <w:sz w:val="28"/>
          <w:szCs w:val="28"/>
          <w:rtl/>
        </w:rPr>
        <w:t xml:space="preserve">ثم قال ارفعوا (رؤوسکم - ئل) إلی السماء فقولوا اللهم إن علیا قطعنا</w:t>
      </w:r>
    </w:p>
    <w:p>
      <w:pPr>
        <w:pStyle w:val="BookText"/>
      </w:pPr>
      <w:r>
        <w:rPr>
          <w:rFonts w:ascii="IRNazanin" w:hAnsi="IRNazanin" w:eastAsia="IRNazanin" w:cs="IRNazanin"/>
          <w:lang w:bidi="fa-IR"/>
          <w:color w:val="111111"/>
          <w:sz w:val="28"/>
          <w:szCs w:val="28"/>
          <w:rtl/>
        </w:rPr>
        <w:t xml:space="preserve">ففعلوا فقال اللهم علی کتابک وسنة نبیک ثم قال لهم یا هؤلاء ان تبتم</w:t>
      </w:r>
    </w:p>
    <w:p>
      <w:pPr>
        <w:pStyle w:val="BookText"/>
      </w:pPr>
      <w:r>
        <w:rPr>
          <w:rFonts w:ascii="IRNazanin" w:hAnsi="IRNazanin" w:eastAsia="IRNazanin" w:cs="IRNazanin"/>
          <w:lang w:bidi="fa-IR"/>
          <w:color w:val="111111"/>
          <w:sz w:val="28"/>
          <w:szCs w:val="28"/>
          <w:rtl/>
        </w:rPr>
        <w:t xml:space="preserve">استلمتم </w:t>
      </w:r>
      <w:r>
        <w:rPr>
          <w:rStyle w:val="FootnoteReference"/>
        </w:rPr>
        <w:footnoteReference w:id="1446"/>
      </w:r>
      <w:r>
        <w:rPr>
          <w:rFonts w:ascii="IRNazanin" w:hAnsi="IRNazanin" w:eastAsia="IRNazanin" w:cs="IRNazanin"/>
          <w:lang w:bidi="fa-IR"/>
          <w:color w:val="111111"/>
          <w:sz w:val="28"/>
          <w:szCs w:val="28"/>
          <w:rtl/>
        </w:rPr>
        <w:t xml:space="preserve">أیدیکم والا </w:t>
      </w:r>
      <w:r>
        <w:rPr>
          <w:rStyle w:val="FootnoteReference"/>
        </w:rPr>
        <w:footnoteReference w:id="1447"/>
      </w:r>
      <w:r>
        <w:rPr>
          <w:rFonts w:ascii="IRNazanin" w:hAnsi="IRNazanin" w:eastAsia="IRNazanin" w:cs="IRNazanin"/>
          <w:lang w:bidi="fa-IR"/>
          <w:color w:val="111111"/>
          <w:sz w:val="28"/>
          <w:szCs w:val="28"/>
          <w:rtl/>
        </w:rPr>
        <w:t xml:space="preserve">تتوبوا ألحقتم بها ثم قال یا قنبر خل سبیلهم</w:t>
      </w:r>
    </w:p>
    <w:p>
      <w:pPr>
        <w:pStyle w:val="BookText"/>
      </w:pPr>
      <w:r>
        <w:rPr>
          <w:rFonts w:ascii="IRNazanin" w:hAnsi="IRNazanin" w:eastAsia="IRNazanin" w:cs="IRNazanin"/>
          <w:lang w:bidi="fa-IR"/>
          <w:color w:val="111111"/>
          <w:sz w:val="28"/>
          <w:szCs w:val="28"/>
          <w:rtl/>
        </w:rPr>
        <w:t xml:space="preserve">واعط کل واحد منهم ما یکفیه إلی بلده دعائم الاسلام 470 ج 2 - وعن</w:t>
      </w:r>
    </w:p>
    <w:p>
      <w:pPr>
        <w:pStyle w:val="BookText"/>
      </w:pPr>
      <w:r>
        <w:rPr>
          <w:rFonts w:ascii="IRNazanin" w:hAnsi="IRNazanin" w:eastAsia="IRNazanin" w:cs="IRNazanin"/>
          <w:lang w:bidi="fa-IR"/>
          <w:color w:val="111111"/>
          <w:sz w:val="28"/>
          <w:szCs w:val="28"/>
          <w:rtl/>
        </w:rPr>
        <w:t xml:space="preserve">علی علیه السلام (نحوه إلی قوله سنة نبیک ثم قال لهم یا هؤلاء إن</w:t>
      </w:r>
    </w:p>
    <w:p>
      <w:pPr>
        <w:pStyle w:val="BookText"/>
      </w:pPr>
      <w:r>
        <w:rPr>
          <w:rFonts w:ascii="IRNazanin" w:hAnsi="IRNazanin" w:eastAsia="IRNazanin" w:cs="IRNazanin"/>
          <w:lang w:bidi="fa-IR"/>
          <w:color w:val="111111"/>
          <w:sz w:val="28"/>
          <w:szCs w:val="28"/>
          <w:rtl/>
        </w:rPr>
        <w:t xml:space="preserve">أیدیکم سبقتکم إلی النار).</w:t>
      </w:r>
    </w:p>
    <w:p>
      <w:pPr>
        <w:pStyle w:val="BookText"/>
      </w:pPr>
      <w:r>
        <w:rPr>
          <w:rFonts w:ascii="IRNazanin" w:hAnsi="IRNazanin" w:eastAsia="IRNazanin" w:cs="IRNazanin"/>
          <w:lang w:bidi="fa-IR"/>
          <w:color w:val="111111"/>
          <w:sz w:val="28"/>
          <w:szCs w:val="28"/>
          <w:rtl/>
        </w:rPr>
        <w:t xml:space="preserve">1631 (35) دعائم الاسلام 470 ج 2 - عن علی علیه السلام أنه کان</w:t>
      </w:r>
    </w:p>
    <w:p>
      <w:pPr>
        <w:pStyle w:val="BookText"/>
      </w:pPr>
      <w:r>
        <w:rPr>
          <w:rFonts w:ascii="IRNazanin" w:hAnsi="IRNazanin" w:eastAsia="IRNazanin" w:cs="IRNazanin"/>
          <w:lang w:bidi="fa-IR"/>
          <w:color w:val="111111"/>
          <w:sz w:val="28"/>
          <w:szCs w:val="28"/>
          <w:rtl/>
        </w:rPr>
        <w:t xml:space="preserve">إذا قطع السارق حسمه بالنار لئلا </w:t>
      </w:r>
      <w:r>
        <w:rPr>
          <w:rStyle w:val="FootnoteReference"/>
        </w:rPr>
        <w:footnoteReference w:id="1448"/>
      </w:r>
      <w:r>
        <w:rPr>
          <w:rFonts w:ascii="IRNazanin" w:hAnsi="IRNazanin" w:eastAsia="IRNazanin" w:cs="IRNazanin"/>
          <w:lang w:bidi="fa-IR"/>
          <w:color w:val="111111"/>
          <w:sz w:val="28"/>
          <w:szCs w:val="28"/>
          <w:rtl/>
        </w:rPr>
        <w:t xml:space="preserve">ینزف دمه فیموت.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80" w:name="pg12434_132885"/>
    <w:bookmarkEnd w:id="180"/>
    <w:p>
      <w:pPr>
        <w:pStyle w:val="BookText"/>
      </w:pPr>
      <w:r>
        <w:rPr>
          <w:rFonts w:ascii="IRNazanin" w:hAnsi="IRNazanin" w:eastAsia="IRNazanin" w:cs="IRNazanin"/>
          <w:lang w:bidi="fa-IR"/>
          <w:color w:val="111111"/>
          <w:sz w:val="28"/>
          <w:szCs w:val="28"/>
          <w:rtl/>
        </w:rPr>
        <w:t xml:space="preserve">1632 (36) عوالی اللئالی 565 ج 3 - وروی ان النبی صلی الله علیه</w:t>
      </w:r>
    </w:p>
    <w:p>
      <w:pPr>
        <w:pStyle w:val="BookText"/>
      </w:pPr>
      <w:r>
        <w:rPr>
          <w:rFonts w:ascii="IRNazanin" w:hAnsi="IRNazanin" w:eastAsia="IRNazanin" w:cs="IRNazanin"/>
          <w:lang w:bidi="fa-IR"/>
          <w:color w:val="111111"/>
          <w:sz w:val="28"/>
          <w:szCs w:val="28"/>
          <w:rtl/>
        </w:rPr>
        <w:t xml:space="preserve">وآله أتی برجل قد سرق فقال اذهبوا به فاقطعوا یده ثم احسموه.</w:t>
      </w:r>
    </w:p>
    <w:p>
      <w:pPr>
        <w:pStyle w:val="BookText"/>
      </w:pPr>
      <w:r>
        <w:rPr>
          <w:rFonts w:ascii="IRNazanin" w:hAnsi="IRNazanin" w:eastAsia="IRNazanin" w:cs="IRNazanin"/>
          <w:lang w:bidi="fa-IR"/>
          <w:color w:val="111111"/>
          <w:sz w:val="28"/>
          <w:szCs w:val="28"/>
          <w:rtl/>
        </w:rPr>
        <w:t xml:space="preserve">1633 (37) عوالی اللئالی 565 ج 3 - وروی أن علیا علیه السلام</w:t>
      </w:r>
    </w:p>
    <w:p>
      <w:pPr>
        <w:pStyle w:val="BookText"/>
      </w:pPr>
      <w:r>
        <w:rPr>
          <w:rFonts w:ascii="IRNazanin" w:hAnsi="IRNazanin" w:eastAsia="IRNazanin" w:cs="IRNazanin"/>
          <w:lang w:bidi="fa-IR"/>
          <w:color w:val="111111"/>
          <w:sz w:val="28"/>
          <w:szCs w:val="28"/>
          <w:rtl/>
        </w:rPr>
        <w:t xml:space="preserve">کان إذا قطع سارقا حسمه بالزیت.</w:t>
      </w:r>
    </w:p>
    <w:p>
      <w:pPr>
        <w:pStyle w:val="BookText"/>
      </w:pPr>
      <w:r>
        <w:rPr>
          <w:rFonts w:ascii="IRNazanin" w:hAnsi="IRNazanin" w:eastAsia="IRNazanin" w:cs="IRNazanin"/>
          <w:lang w:bidi="fa-IR"/>
          <w:color w:val="111111"/>
          <w:sz w:val="28"/>
          <w:szCs w:val="28"/>
          <w:rtl/>
        </w:rPr>
        <w:t xml:space="preserve">1634 (38) عوالی اللئالی 565 ج 3 - وروی ان امرأة سرقت حلیا</w:t>
      </w:r>
    </w:p>
    <w:p>
      <w:pPr>
        <w:pStyle w:val="BookText"/>
      </w:pPr>
      <w:r>
        <w:rPr>
          <w:rFonts w:ascii="IRNazanin" w:hAnsi="IRNazanin" w:eastAsia="IRNazanin" w:cs="IRNazanin"/>
          <w:lang w:bidi="fa-IR"/>
          <w:color w:val="111111"/>
          <w:sz w:val="28"/>
          <w:szCs w:val="28"/>
          <w:rtl/>
        </w:rPr>
        <w:t xml:space="preserve">فأتی بها النبی صلی الله علیه وآله فقالت یا رسول الله هل لی من توبة</w:t>
      </w:r>
    </w:p>
    <w:p>
      <w:pPr>
        <w:pStyle w:val="BookText"/>
      </w:pPr>
      <w:r>
        <w:rPr>
          <w:rFonts w:ascii="IRNazanin" w:hAnsi="IRNazanin" w:eastAsia="IRNazanin" w:cs="IRNazanin"/>
          <w:lang w:bidi="fa-IR"/>
          <w:color w:val="111111"/>
          <w:sz w:val="28"/>
          <w:szCs w:val="28"/>
          <w:rtl/>
        </w:rPr>
        <w:t xml:space="preserve">فأنزل الله تعالی فمن تاب من بعد ظلمه وأصلح فان الله یتوب علیه.</w:t>
      </w:r>
    </w:p>
    <w:p>
      <w:pPr>
        <w:pStyle w:val="BookText"/>
      </w:pPr>
      <w:r>
        <w:rPr>
          <w:rFonts w:ascii="IRNazanin" w:hAnsi="IRNazanin" w:eastAsia="IRNazanin" w:cs="IRNazanin"/>
          <w:lang w:bidi="fa-IR"/>
          <w:color w:val="111111"/>
          <w:sz w:val="28"/>
          <w:szCs w:val="28"/>
          <w:rtl/>
        </w:rPr>
        <w:t xml:space="preserve">وتقدم فی أحادیث باب (75) وجوب التوبة من الذنوب وما یترتب</w:t>
      </w:r>
    </w:p>
    <w:p>
      <w:pPr>
        <w:pStyle w:val="BookText"/>
      </w:pPr>
      <w:r>
        <w:rPr>
          <w:rFonts w:ascii="IRNazanin" w:hAnsi="IRNazanin" w:eastAsia="IRNazanin" w:cs="IRNazanin"/>
          <w:lang w:bidi="fa-IR"/>
          <w:color w:val="111111"/>
          <w:sz w:val="28"/>
          <w:szCs w:val="28"/>
          <w:rtl/>
        </w:rPr>
        <w:t xml:space="preserve">علیها من المغفرة من أبواب جهاد النفس ما یدل علی ذیل الباب وفی</w:t>
      </w:r>
    </w:p>
    <w:p>
      <w:pPr>
        <w:pStyle w:val="BookText"/>
      </w:pPr>
      <w:r>
        <w:rPr>
          <w:rFonts w:ascii="IRNazanin" w:hAnsi="IRNazanin" w:eastAsia="IRNazanin" w:cs="IRNazanin"/>
          <w:lang w:bidi="fa-IR"/>
          <w:color w:val="111111"/>
          <w:sz w:val="28"/>
          <w:szCs w:val="28"/>
          <w:rtl/>
        </w:rPr>
        <w:t xml:space="preserve">روایة حمزة بن حمران (7) من باب (64) حکم مال من مات ولا وارث له</w:t>
      </w:r>
    </w:p>
    <w:p>
      <w:pPr>
        <w:pStyle w:val="BookText"/>
      </w:pPr>
      <w:r>
        <w:rPr>
          <w:rFonts w:ascii="IRNazanin" w:hAnsi="IRNazanin" w:eastAsia="IRNazanin" w:cs="IRNazanin"/>
          <w:lang w:bidi="fa-IR"/>
          <w:color w:val="111111"/>
          <w:sz w:val="28"/>
          <w:szCs w:val="28"/>
          <w:rtl/>
        </w:rPr>
        <w:t xml:space="preserve">من أبواب الإرث قوله ثم إن السارق بعد تاب فنظر إلی مثل المال الذی</w:t>
      </w:r>
    </w:p>
    <w:p>
      <w:pPr>
        <w:pStyle w:val="BookText"/>
      </w:pPr>
      <w:r>
        <w:rPr>
          <w:rFonts w:ascii="IRNazanin" w:hAnsi="IRNazanin" w:eastAsia="IRNazanin" w:cs="IRNazanin"/>
          <w:lang w:bidi="fa-IR"/>
          <w:color w:val="111111"/>
          <w:sz w:val="28"/>
          <w:szCs w:val="28"/>
          <w:rtl/>
        </w:rPr>
        <w:t xml:space="preserve">کان غصبه من الرجل فحمله الیه وهو یرید أن یدفعه الیه ویتحلل منه</w:t>
      </w:r>
    </w:p>
    <w:p>
      <w:pPr>
        <w:pStyle w:val="BookText"/>
      </w:pPr>
      <w:r>
        <w:rPr>
          <w:rFonts w:ascii="IRNazanin" w:hAnsi="IRNazanin" w:eastAsia="IRNazanin" w:cs="IRNazanin"/>
          <w:lang w:bidi="fa-IR"/>
          <w:color w:val="111111"/>
          <w:sz w:val="28"/>
          <w:szCs w:val="28"/>
          <w:rtl/>
        </w:rPr>
        <w:t xml:space="preserve">(إلی أن قال) فقلت له فما حال الغاصب فیما بینه وبین الله تعالی فقال إذا</w:t>
      </w:r>
    </w:p>
    <w:p>
      <w:pPr>
        <w:pStyle w:val="BookText"/>
      </w:pPr>
      <w:r>
        <w:rPr>
          <w:rFonts w:ascii="IRNazanin" w:hAnsi="IRNazanin" w:eastAsia="IRNazanin" w:cs="IRNazanin"/>
          <w:lang w:bidi="fa-IR"/>
          <w:color w:val="111111"/>
          <w:sz w:val="28"/>
          <w:szCs w:val="28"/>
          <w:rtl/>
        </w:rPr>
        <w:t xml:space="preserve">هو أوصل المال إلی امام المسلمین فقد سلم.</w:t>
      </w:r>
    </w:p>
    <w:p>
      <w:pPr>
        <w:pStyle w:val="Heading4"/>
      </w:pPr>
      <w:bookmarkStart w:id="433" w:name="_Toc226"/>
      <w:r>
        <w:t>(6) باب حکم أشل الید ومقطوعها فی السرقة والقصاص</w:t>
      </w:r>
      <w:bookmarkEnd w:id="433"/>
    </w:p>
    <w:p>
      <w:pPr>
        <w:pStyle w:val="BookText"/>
      </w:pPr>
      <w:r>
        <w:rPr>
          <w:rFonts w:ascii="IRNazanin" w:hAnsi="IRNazanin" w:eastAsia="IRNazanin" w:cs="IRNazanin"/>
          <w:lang w:bidi="fa-IR"/>
          <w:color w:val="111111"/>
          <w:sz w:val="28"/>
          <w:szCs w:val="28"/>
          <w:rtl/>
        </w:rPr>
        <w:t xml:space="preserve">1635 (1) کافی 225 ج 7 - محمد بن یحیی عن تهذیب 108 ج 10</w:t>
      </w:r>
    </w:p>
    <w:p>
      <w:pPr>
        <w:pStyle w:val="BookText"/>
      </w:pPr>
      <w:r>
        <w:rPr>
          <w:rFonts w:ascii="IRNazanin" w:hAnsi="IRNazanin" w:eastAsia="IRNazanin" w:cs="IRNazanin"/>
          <w:lang w:bidi="fa-IR"/>
          <w:color w:val="111111"/>
          <w:sz w:val="28"/>
          <w:szCs w:val="28"/>
          <w:rtl/>
        </w:rPr>
        <w:t xml:space="preserve">محمد بن موسی بن المتوکل قال حدثنا عبد الله بن جعفر الحمیری عن</w:t>
      </w:r>
    </w:p>
    <w:p>
      <w:pPr>
        <w:pStyle w:val="BookText"/>
      </w:pPr>
      <w:r>
        <w:rPr>
          <w:rFonts w:ascii="IRNazanin" w:hAnsi="IRNazanin" w:eastAsia="IRNazanin" w:cs="IRNazanin"/>
          <w:lang w:bidi="fa-IR"/>
          <w:color w:val="111111"/>
          <w:sz w:val="28"/>
          <w:szCs w:val="28"/>
          <w:rtl/>
        </w:rPr>
        <w:t xml:space="preserve">أحمد بن محمد بن عیسی عن (الحسن - العلل) بن محبوب عن (عبد الله -</w:t>
      </w:r>
    </w:p>
    <w:p>
      <w:pPr>
        <w:pStyle w:val="BookText"/>
      </w:pPr>
      <w:r>
        <w:rPr>
          <w:rFonts w:ascii="IRNazanin" w:hAnsi="IRNazanin" w:eastAsia="IRNazanin" w:cs="IRNazanin"/>
          <w:lang w:bidi="fa-IR"/>
          <w:color w:val="111111"/>
          <w:sz w:val="28"/>
          <w:szCs w:val="28"/>
          <w:rtl/>
        </w:rPr>
        <w:t xml:space="preserve">کا - یب - صا) بن سنان عن أبی عبد الله علیه السلام فی رجل أشل (الید -</w:t>
      </w:r>
    </w:p>
    <w:p>
      <w:pPr>
        <w:pStyle w:val="BookText"/>
      </w:pPr>
      <w:r>
        <w:rPr>
          <w:rFonts w:ascii="IRNazanin" w:hAnsi="IRNazanin" w:eastAsia="IRNazanin" w:cs="IRNazanin"/>
          <w:lang w:bidi="fa-IR"/>
          <w:color w:val="111111"/>
          <w:sz w:val="28"/>
          <w:szCs w:val="28"/>
          <w:rtl/>
        </w:rPr>
        <w:t xml:space="preserve">کا - یب - العلل) الیمنی أو أشل (الید - کا) الشمال سرق قال قطع تقطع یده</w:t>
      </w:r>
    </w:p>
    <w:p>
      <w:pPr>
        <w:pStyle w:val="BookText"/>
      </w:pPr>
      <w:r>
        <w:rPr>
          <w:rFonts w:ascii="IRNazanin" w:hAnsi="IRNazanin" w:eastAsia="IRNazanin" w:cs="IRNazanin"/>
          <w:lang w:bidi="fa-IR"/>
          <w:color w:val="111111"/>
          <w:sz w:val="28"/>
          <w:szCs w:val="28"/>
          <w:rtl/>
        </w:rPr>
        <w:t xml:space="preserve">الیمنی علی کل حال.</w:t>
      </w:r>
    </w:p>
    <w:p>
      <w:pPr>
        <w:pStyle w:val="BookText"/>
      </w:pPr>
      <w:r>
        <w:rPr>
          <w:rFonts w:ascii="IRNazanin" w:hAnsi="IRNazanin" w:eastAsia="IRNazanin" w:cs="IRNazanin"/>
          <w:lang w:bidi="fa-IR"/>
          <w:color w:val="111111"/>
          <w:sz w:val="28"/>
          <w:szCs w:val="28"/>
          <w:rtl/>
        </w:rPr>
        <w:t xml:space="preserve">1636 (2) مستدرک 130 ج 18 - أحمد بن محمد بن عیسی فی نوادره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عن عبد الله بن سنان عن أبی عبد الله علیه السلام فی</w:t>
      </w:r>
    </w:p>
    <w:p>
      <w:pPr>
        <w:pStyle w:val="BookText"/>
      </w:pPr>
      <w:r>
        <w:rPr>
          <w:rFonts w:ascii="IRNazanin" w:hAnsi="IRNazanin" w:eastAsia="IRNazanin" w:cs="IRNazanin"/>
          <w:lang w:bidi="fa-IR"/>
          <w:color w:val="111111"/>
          <w:sz w:val="28"/>
          <w:szCs w:val="28"/>
          <w:rtl/>
        </w:rPr>
        <w:t xml:space="preserve">حدیث أنه قال والأشل الیمین والشمال متی سرقت قطعت له الیمین علی</w:t>
      </w:r>
    </w:p>
    <w:p>
      <w:pPr>
        <w:pStyle w:val="BookText"/>
      </w:pPr>
      <w:r>
        <w:rPr>
          <w:rFonts w:ascii="IRNazanin" w:hAnsi="IRNazanin" w:eastAsia="IRNazanin" w:cs="IRNazanin"/>
          <w:lang w:bidi="fa-IR"/>
          <w:color w:val="111111"/>
          <w:sz w:val="28"/>
          <w:szCs w:val="28"/>
          <w:rtl/>
        </w:rPr>
        <w:t xml:space="preserve">کل الأحوال.</w:t>
      </w:r>
    </w:p>
    <w:p>
      <w:pPr>
        <w:pStyle w:val="BookText"/>
      </w:pPr>
      <w:r>
        <w:rPr>
          <w:rFonts w:ascii="IRNazanin" w:hAnsi="IRNazanin" w:eastAsia="IRNazanin" w:cs="IRNazanin"/>
          <w:lang w:bidi="fa-IR"/>
          <w:color w:val="111111"/>
          <w:sz w:val="28"/>
          <w:szCs w:val="28"/>
          <w:rtl/>
        </w:rPr>
        <w:t xml:space="preserve">1637 (3) دعائم الاسلام 469 ج 2 - قال أبو عبد الله علیه السلام فإن کان</w:t>
      </w:r>
      <w:r>
        <w:rPr>
          <w:rStyle w:val="FootnoteReference"/>
        </w:rPr>
        <w:footnoteReference w:id="1449"/>
      </w:r>
      <w:r>
        <w:rPr>
          <w:rFonts w:ascii="IRNazanin" w:hAnsi="IRNazanin" w:eastAsia="IRNazanin" w:cs="IRNazanin"/>
          <w:lang w:bidi="fa-IR"/>
          <w:color w:val="111111"/>
          <w:sz w:val="28"/>
          <w:szCs w:val="28"/>
          <w:rtl/>
        </w:rPr>
        <w:t xml:space="preserve">أشل الیمنی أو الیسری قطعت یمنی </w:t>
      </w:r>
      <w:r>
        <w:rPr>
          <w:rStyle w:val="FootnoteReference"/>
        </w:rPr>
        <w:footnoteReference w:id="1450"/>
      </w:r>
      <w:r>
        <w:rPr>
          <w:rFonts w:ascii="IRNazanin" w:hAnsi="IRNazanin" w:eastAsia="IRNazanin" w:cs="IRNazanin"/>
          <w:lang w:bidi="fa-IR"/>
          <w:color w:val="111111"/>
          <w:sz w:val="28"/>
          <w:szCs w:val="28"/>
          <w:rtl/>
        </w:rPr>
        <w:t xml:space="preserve">علی أی حال کانت.</w:t>
      </w:r>
    </w:p>
    <w:p>
      <w:pPr>
        <w:pStyle w:val="BookText"/>
      </w:pPr>
      <w:r>
        <w:rPr>
          <w:rFonts w:ascii="IRNazanin" w:hAnsi="IRNazanin" w:eastAsia="IRNazanin" w:cs="IRNazanin"/>
          <w:lang w:bidi="fa-IR"/>
          <w:color w:val="111111"/>
          <w:sz w:val="28"/>
          <w:szCs w:val="28"/>
          <w:rtl/>
        </w:rPr>
        <w:t xml:space="preserve">1638 (4) فقیه 47 ج 7 - والأشل إذا سرق قطعت یمینه علی کل حال</w:t>
      </w:r>
    </w:p>
    <w:p>
      <w:pPr>
        <w:pStyle w:val="BookText"/>
      </w:pPr>
      <w:r>
        <w:rPr>
          <w:rFonts w:ascii="IRNazanin" w:hAnsi="IRNazanin" w:eastAsia="IRNazanin" w:cs="IRNazanin"/>
          <w:lang w:bidi="fa-IR"/>
          <w:color w:val="111111"/>
          <w:sz w:val="28"/>
          <w:szCs w:val="28"/>
          <w:rtl/>
        </w:rPr>
        <w:t xml:space="preserve">شلاء کانت أو صحیحة فان عاد فسرق قطعت رجله الیسری فان عاد</w:t>
      </w:r>
    </w:p>
    <w:p>
      <w:pPr>
        <w:pStyle w:val="BookText"/>
      </w:pPr>
      <w:r>
        <w:rPr>
          <w:rFonts w:ascii="IRNazanin" w:hAnsi="IRNazanin" w:eastAsia="IRNazanin" w:cs="IRNazanin"/>
          <w:lang w:bidi="fa-IR"/>
          <w:color w:val="111111"/>
          <w:sz w:val="28"/>
          <w:szCs w:val="28"/>
          <w:rtl/>
        </w:rPr>
        <w:t xml:space="preserve">خلد السجن وأجری علیه من بیت مال المسلمین وکف عن الناس روی</w:t>
      </w:r>
    </w:p>
    <w:p>
      <w:pPr>
        <w:pStyle w:val="BookText"/>
      </w:pPr>
      <w:r>
        <w:rPr>
          <w:rFonts w:ascii="IRNazanin" w:hAnsi="IRNazanin" w:eastAsia="IRNazanin" w:cs="IRNazanin"/>
          <w:lang w:bidi="fa-IR"/>
          <w:color w:val="111111"/>
          <w:sz w:val="28"/>
          <w:szCs w:val="28"/>
          <w:rtl/>
        </w:rPr>
        <w:t xml:space="preserve">ذلک الحسن بن محبوب عن علاء عن محمد بن مسلم عن زرارة عن أبی</w:t>
      </w:r>
    </w:p>
    <w:p>
      <w:pPr>
        <w:pStyle w:val="BookText"/>
      </w:pPr>
      <w:r>
        <w:rPr>
          <w:rFonts w:ascii="IRNazanin" w:hAnsi="IRNazanin" w:eastAsia="IRNazanin" w:cs="IRNazanin"/>
          <w:lang w:bidi="fa-IR"/>
          <w:color w:val="111111"/>
          <w:sz w:val="28"/>
          <w:szCs w:val="28"/>
          <w:rtl/>
        </w:rPr>
        <w:t xml:space="preserve">جعفر علیه السلام ورواه الحسن 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علل الشرائع 537 - حدثنا محمد بن موسی بن</w:t>
      </w:r>
    </w:p>
    <w:p>
      <w:pPr>
        <w:pStyle w:val="BookText"/>
      </w:pPr>
      <w:r>
        <w:rPr>
          <w:rFonts w:ascii="IRNazanin" w:hAnsi="IRNazanin" w:eastAsia="IRNazanin" w:cs="IRNazanin"/>
          <w:lang w:bidi="fa-IR"/>
          <w:color w:val="111111"/>
          <w:sz w:val="28"/>
          <w:szCs w:val="28"/>
          <w:rtl/>
        </w:rPr>
        <w:t xml:space="preserve">المتوکل قال حدثنا عبد الله بن جعفر الحمیری عن أحمد بن محمد بن</w:t>
      </w:r>
    </w:p>
    <w:p>
      <w:pPr>
        <w:pStyle w:val="BookText"/>
      </w:pPr>
      <w:r>
        <w:rPr>
          <w:rFonts w:ascii="IRNazanin" w:hAnsi="IRNazanin" w:eastAsia="IRNazanin" w:cs="IRNazanin"/>
          <w:lang w:bidi="fa-IR"/>
          <w:color w:val="111111"/>
          <w:sz w:val="28"/>
          <w:szCs w:val="28"/>
          <w:rtl/>
        </w:rPr>
        <w:t xml:space="preserve">عیسی عن الحسن بن محبوب عن العلاء عن محمد بن مسلم وعلی بن</w:t>
      </w:r>
    </w:p>
    <w:p>
      <w:pPr>
        <w:pStyle w:val="BookText"/>
      </w:pPr>
      <w:r>
        <w:rPr>
          <w:rFonts w:ascii="IRNazanin" w:hAnsi="IRNazanin" w:eastAsia="IRNazanin" w:cs="IRNazanin"/>
          <w:lang w:bidi="fa-IR"/>
          <w:color w:val="111111"/>
          <w:sz w:val="28"/>
          <w:szCs w:val="28"/>
          <w:rtl/>
        </w:rPr>
        <w:t xml:space="preserve">رئاب عن زرارة جمیعا عن أبی جعفر علیه السلام (وذکر نحوه).</w:t>
      </w:r>
    </w:p>
    <w:p>
      <w:pPr>
        <w:pStyle w:val="BookText"/>
      </w:pPr>
      <w:r>
        <w:rPr>
          <w:rFonts w:ascii="IRNazanin" w:hAnsi="IRNazanin" w:eastAsia="IRNazanin" w:cs="IRNazanin"/>
          <w:lang w:bidi="fa-IR"/>
          <w:color w:val="111111"/>
          <w:sz w:val="28"/>
          <w:szCs w:val="28"/>
          <w:rtl/>
        </w:rPr>
        <w:t xml:space="preserve">1639 (5) تهذیب 108 ج 10 - استبصار 242 ج 4 - یونس بن</w:t>
      </w:r>
    </w:p>
    <w:p>
      <w:pPr>
        <w:pStyle w:val="BookText"/>
      </w:pPr>
      <w:r>
        <w:rPr>
          <w:rFonts w:ascii="IRNazanin" w:hAnsi="IRNazanin" w:eastAsia="IRNazanin" w:cs="IRNazanin"/>
          <w:lang w:bidi="fa-IR"/>
          <w:color w:val="111111"/>
          <w:sz w:val="28"/>
          <w:szCs w:val="28"/>
          <w:rtl/>
        </w:rPr>
        <w:t xml:space="preserve">عبد الرحمن عن المفضل بن صالح عن بعض أصحابه قال قال أبو عبد الله</w:t>
      </w:r>
    </w:p>
    <w:p>
      <w:pPr>
        <w:pStyle w:val="BookText"/>
      </w:pPr>
      <w:r>
        <w:rPr>
          <w:rFonts w:ascii="IRNazanin" w:hAnsi="IRNazanin" w:eastAsia="IRNazanin" w:cs="IRNazanin"/>
          <w:lang w:bidi="fa-IR"/>
          <w:color w:val="111111"/>
          <w:sz w:val="28"/>
          <w:szCs w:val="28"/>
          <w:rtl/>
        </w:rPr>
        <w:t xml:space="preserve">علیه السلام إذا سرق الرجل ویده الیسری شلاء لم تقطع یمینه ولا رجله</w:t>
      </w:r>
    </w:p>
    <w:p>
      <w:pPr>
        <w:pStyle w:val="BookText"/>
      </w:pPr>
      <w:r>
        <w:rPr>
          <w:rFonts w:ascii="IRNazanin" w:hAnsi="IRNazanin" w:eastAsia="IRNazanin" w:cs="IRNazanin"/>
          <w:lang w:bidi="fa-IR"/>
          <w:color w:val="111111"/>
          <w:sz w:val="28"/>
          <w:szCs w:val="28"/>
          <w:rtl/>
        </w:rPr>
        <w:t xml:space="preserve">وإن کان أشل ثم قطع ید رجل قص </w:t>
      </w:r>
      <w:r>
        <w:rPr>
          <w:rStyle w:val="FootnoteReference"/>
        </w:rPr>
        <w:footnoteReference w:id="1451"/>
      </w:r>
      <w:r>
        <w:rPr>
          <w:rFonts w:ascii="IRNazanin" w:hAnsi="IRNazanin" w:eastAsia="IRNazanin" w:cs="IRNazanin"/>
          <w:lang w:bidi="fa-IR"/>
          <w:color w:val="111111"/>
          <w:sz w:val="28"/>
          <w:szCs w:val="28"/>
          <w:rtl/>
        </w:rPr>
        <w:t xml:space="preserve">منه یعنی لا یقطع بالسرقة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ولکن یقطع فی القصاص. وتقدم فی روایة عبد الرحمن (17) من باب (5) ان السارق قطعت</w:t>
      </w:r>
    </w:p>
    <w:p>
      <w:pPr>
        <w:pStyle w:val="BookText"/>
      </w:pPr>
      <w:r>
        <w:rPr>
          <w:rFonts w:ascii="IRNazanin" w:hAnsi="IRNazanin" w:eastAsia="IRNazanin" w:cs="IRNazanin"/>
          <w:lang w:bidi="fa-IR"/>
          <w:color w:val="111111"/>
          <w:sz w:val="28"/>
          <w:szCs w:val="28"/>
          <w:rtl/>
        </w:rPr>
        <w:t xml:space="preserve">یده الیمنی قوله علیه السلام وأما فی حقوق الناس فیقتص منه فی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81" w:name="pg12434_132887"/>
    <w:bookmarkEnd w:id="181"/>
    <w:p>
      <w:pPr>
        <w:pStyle w:val="BookText"/>
      </w:pPr>
      <w:r>
        <w:rPr>
          <w:rFonts w:ascii="IRNazanin" w:hAnsi="IRNazanin" w:eastAsia="IRNazanin" w:cs="IRNazanin"/>
          <w:lang w:bidi="fa-IR"/>
          <w:color w:val="111111"/>
          <w:sz w:val="28"/>
          <w:szCs w:val="28"/>
          <w:rtl/>
        </w:rPr>
        <w:t xml:space="preserve">الأربع جمیعا.</w:t>
      </w:r>
    </w:p>
    <w:p>
      <w:pPr>
        <w:pStyle w:val="Heading4"/>
      </w:pPr>
      <w:bookmarkStart w:id="434" w:name="_Toc227"/>
      <w:r>
        <w:t>(7) باب أنه وقطعت ید السارق الیسری غلطا لم یجز قطع یمینه</w:t>
      </w:r>
      <w:bookmarkEnd w:id="434"/>
    </w:p>
    <w:p>
      <w:pPr>
        <w:pStyle w:val="BookText"/>
      </w:pPr>
      <w:r>
        <w:rPr>
          <w:rFonts w:ascii="IRNazanin" w:hAnsi="IRNazanin" w:eastAsia="IRNazanin" w:cs="IRNazanin"/>
          <w:lang w:bidi="fa-IR"/>
          <w:color w:val="111111"/>
          <w:sz w:val="28"/>
          <w:szCs w:val="28"/>
          <w:rtl/>
        </w:rPr>
        <w:t xml:space="preserve">1640 (1) کافی 223 ج 7 - علی بن إبراهیم عن أبیه وعدة من</w:t>
      </w:r>
    </w:p>
    <w:p>
      <w:pPr>
        <w:pStyle w:val="BookText"/>
      </w:pPr>
      <w:r>
        <w:rPr>
          <w:rFonts w:ascii="IRNazanin" w:hAnsi="IRNazanin" w:eastAsia="IRNazanin" w:cs="IRNazanin"/>
          <w:lang w:bidi="fa-IR"/>
          <w:color w:val="111111"/>
          <w:sz w:val="28"/>
          <w:szCs w:val="28"/>
          <w:rtl/>
        </w:rPr>
        <w:t xml:space="preserve">أصحابنا عن تهذیب 104 ج 10 - سهل بن زیاد (جمیعا - کا)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قضی أمیر المؤمنین علیه السلام فی رجل أمر به أن تقطع یمینه</w:t>
      </w:r>
    </w:p>
    <w:p>
      <w:pPr>
        <w:pStyle w:val="BookText"/>
      </w:pPr>
      <w:r>
        <w:rPr>
          <w:rFonts w:ascii="IRNazanin" w:hAnsi="IRNazanin" w:eastAsia="IRNazanin" w:cs="IRNazanin"/>
          <w:lang w:bidi="fa-IR"/>
          <w:color w:val="111111"/>
          <w:sz w:val="28"/>
          <w:szCs w:val="28"/>
          <w:rtl/>
        </w:rPr>
        <w:t xml:space="preserve">فقدمت شماله فقطعوا وحسبوها یمینه وقالوا إنما قطعنا شماله أتقطع</w:t>
      </w:r>
    </w:p>
    <w:p>
      <w:pPr>
        <w:pStyle w:val="BookText"/>
      </w:pPr>
      <w:r>
        <w:rPr>
          <w:rFonts w:ascii="IRNazanin" w:hAnsi="IRNazanin" w:eastAsia="IRNazanin" w:cs="IRNazanin"/>
          <w:lang w:bidi="fa-IR"/>
          <w:color w:val="111111"/>
          <w:sz w:val="28"/>
          <w:szCs w:val="28"/>
          <w:rtl/>
        </w:rPr>
        <w:t xml:space="preserve">یمینه (قال - کا) فقال لا تقطع یمینه وقد قطعت شماله وقال فی رجل</w:t>
      </w:r>
    </w:p>
    <w:p>
      <w:pPr>
        <w:pStyle w:val="BookText"/>
      </w:pPr>
      <w:r>
        <w:rPr>
          <w:rFonts w:ascii="IRNazanin" w:hAnsi="IRNazanin" w:eastAsia="IRNazanin" w:cs="IRNazanin"/>
          <w:lang w:bidi="fa-IR"/>
          <w:color w:val="111111"/>
          <w:sz w:val="28"/>
          <w:szCs w:val="28"/>
          <w:rtl/>
        </w:rPr>
        <w:t xml:space="preserve">أخذ بیضة من المغنم وقالوا سرق أقطعه فقال إنی لم أقطع أحدا له فیما</w:t>
      </w:r>
    </w:p>
    <w:p>
      <w:pPr>
        <w:pStyle w:val="BookText"/>
      </w:pPr>
      <w:r>
        <w:rPr>
          <w:rFonts w:ascii="IRNazanin" w:hAnsi="IRNazanin" w:eastAsia="IRNazanin" w:cs="IRNazanin"/>
          <w:lang w:bidi="fa-IR"/>
          <w:color w:val="111111"/>
          <w:sz w:val="28"/>
          <w:szCs w:val="28"/>
          <w:rtl/>
        </w:rPr>
        <w:t xml:space="preserve">أخذه (ه - خ) شرک استبصار 241 ج 4 - سهل بن زیاد عن ابن أبی نجران</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قضی علی علیه السلام فی رجل أخذ بیضة (وذکر مثله).</w:t>
      </w:r>
    </w:p>
    <w:p>
      <w:pPr>
        <w:pStyle w:val="BookText"/>
      </w:pPr>
      <w:r>
        <w:rPr>
          <w:rFonts w:ascii="IRNazanin" w:hAnsi="IRNazanin" w:eastAsia="IRNazanin" w:cs="IRNazanin"/>
          <w:lang w:bidi="fa-IR"/>
          <w:color w:val="111111"/>
          <w:sz w:val="28"/>
          <w:szCs w:val="28"/>
          <w:rtl/>
        </w:rPr>
        <w:t xml:space="preserve">1641 (2) دعائم الاسلام 469 ج 2 - عن علی علیه السلام أنه أمر</w:t>
      </w:r>
    </w:p>
    <w:p>
      <w:pPr>
        <w:pStyle w:val="BookText"/>
      </w:pPr>
      <w:r>
        <w:rPr>
          <w:rFonts w:ascii="IRNazanin" w:hAnsi="IRNazanin" w:eastAsia="IRNazanin" w:cs="IRNazanin"/>
          <w:lang w:bidi="fa-IR"/>
          <w:color w:val="111111"/>
          <w:sz w:val="28"/>
          <w:szCs w:val="28"/>
          <w:rtl/>
        </w:rPr>
        <w:t xml:space="preserve">بسارق أن تقطع یمینه فقدم شماله فقطعوها وظنوها یمینه ثم علموا بعد</w:t>
      </w:r>
    </w:p>
    <w:p>
      <w:pPr>
        <w:pStyle w:val="BookText"/>
      </w:pPr>
      <w:r>
        <w:rPr>
          <w:rFonts w:ascii="IRNazanin" w:hAnsi="IRNazanin" w:eastAsia="IRNazanin" w:cs="IRNazanin"/>
          <w:lang w:bidi="fa-IR"/>
          <w:color w:val="111111"/>
          <w:sz w:val="28"/>
          <w:szCs w:val="28"/>
          <w:rtl/>
        </w:rPr>
        <w:t xml:space="preserve">ذلک فرفعوه إلی علی علیه السلام فقال دعوه فلست بقاطع یمینه وقد</w:t>
      </w:r>
    </w:p>
    <w:p>
      <w:pPr>
        <w:pStyle w:val="BookText"/>
      </w:pPr>
      <w:r>
        <w:rPr>
          <w:rFonts w:ascii="IRNazanin" w:hAnsi="IRNazanin" w:eastAsia="IRNazanin" w:cs="IRNazanin"/>
          <w:lang w:bidi="fa-IR"/>
          <w:color w:val="111111"/>
          <w:sz w:val="28"/>
          <w:szCs w:val="28"/>
          <w:rtl/>
        </w:rPr>
        <w:t xml:space="preserve">قطعت شماله.</w:t>
      </w:r>
    </w:p>
    <w:p>
      <w:pPr>
        <w:pStyle w:val="Heading4"/>
      </w:pPr>
      <w:bookmarkStart w:id="435" w:name="_Toc228"/>
      <w:r>
        <w:t>(8) باب انه لا یقطع الا من سرق من حرز عالما بالتحریم</w:t>
      </w:r>
      <w:bookmarkEnd w:id="435"/>
    </w:p>
    <w:p>
      <w:pPr>
        <w:pStyle w:val="BookText"/>
      </w:pPr>
      <w:r>
        <w:rPr>
          <w:rFonts w:ascii="IRNazanin" w:hAnsi="IRNazanin" w:eastAsia="IRNazanin" w:cs="IRNazanin"/>
          <w:lang w:bidi="fa-IR"/>
          <w:color w:val="111111"/>
          <w:sz w:val="28"/>
          <w:szCs w:val="28"/>
          <w:rtl/>
        </w:rPr>
        <w:t xml:space="preserve">1642 (1) کافی 228 ج 7 - تهذیب 110 ج 10 - علی بن إبراهیم عن</w:t>
      </w:r>
    </w:p>
    <w:p>
      <w:pPr>
        <w:pStyle w:val="BookText"/>
      </w:pPr>
      <w:r>
        <w:rPr>
          <w:rFonts w:ascii="IRNazanin" w:hAnsi="IRNazanin" w:eastAsia="IRNazanin" w:cs="IRNazanin"/>
          <w:lang w:bidi="fa-IR"/>
          <w:color w:val="111111"/>
          <w:sz w:val="28"/>
          <w:szCs w:val="28"/>
          <w:rtl/>
        </w:rPr>
        <w:t xml:space="preserve">أبیه عن ابن محبوب عن أبی أیوب عن أبی بصیر قال سألت أبا جعفر علیه</w:t>
      </w:r>
    </w:p>
    <w:p>
      <w:pPr>
        <w:pStyle w:val="BookText"/>
      </w:pPr>
      <w:r>
        <w:rPr>
          <w:rFonts w:ascii="IRNazanin" w:hAnsi="IRNazanin" w:eastAsia="IRNazanin" w:cs="IRNazanin"/>
          <w:lang w:bidi="fa-IR"/>
          <w:color w:val="111111"/>
          <w:sz w:val="28"/>
          <w:szCs w:val="28"/>
          <w:rtl/>
        </w:rPr>
        <w:t xml:space="preserve">السلام عن قوم اصطحبوا فی سفر (هم - یب) رفقاء فسرق بعضهم متاع</w:t>
      </w:r>
    </w:p>
    <w:p>
      <w:pPr>
        <w:pStyle w:val="BookText"/>
      </w:pPr>
      <w:r>
        <w:rPr>
          <w:rFonts w:ascii="IRNazanin" w:hAnsi="IRNazanin" w:eastAsia="IRNazanin" w:cs="IRNazanin"/>
          <w:lang w:bidi="fa-IR"/>
          <w:color w:val="111111"/>
          <w:sz w:val="28"/>
          <w:szCs w:val="28"/>
          <w:rtl/>
        </w:rPr>
        <w:t xml:space="preserve">بعض فقال هذا خائن لا یقطع ولکن یتبع بسرقته وخیانته قیل له فإن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 من منزل أبیه فقال لا یقطع لان ابن الرجل لا یحجب عن الدخول</w:t>
      </w:r>
    </w:p>
    <w:p>
      <w:pPr>
        <w:pStyle w:val="BookText"/>
      </w:pPr>
      <w:r>
        <w:rPr>
          <w:rFonts w:ascii="IRNazanin" w:hAnsi="IRNazanin" w:eastAsia="IRNazanin" w:cs="IRNazanin"/>
          <w:lang w:bidi="fa-IR"/>
          <w:color w:val="111111"/>
          <w:sz w:val="28"/>
          <w:szCs w:val="28"/>
          <w:rtl/>
        </w:rPr>
        <w:t xml:space="preserve">إلی منزل أبیه هذا خائن وکذلک ان سرق من منزل أخیه </w:t>
      </w:r>
      <w:r>
        <w:rPr>
          <w:rStyle w:val="FootnoteReference"/>
        </w:rPr>
        <w:footnoteReference w:id="1453"/>
      </w:r>
      <w:r>
        <w:rPr>
          <w:rFonts w:ascii="IRNazanin" w:hAnsi="IRNazanin" w:eastAsia="IRNazanin" w:cs="IRNazanin"/>
          <w:lang w:bidi="fa-IR"/>
          <w:color w:val="111111"/>
          <w:sz w:val="28"/>
          <w:szCs w:val="28"/>
          <w:rtl/>
        </w:rPr>
        <w:t xml:space="preserve">وأخته إذا</w:t>
      </w:r>
    </w:p>
    <w:p>
      <w:pPr>
        <w:pStyle w:val="BookText"/>
      </w:pPr>
      <w:r>
        <w:rPr>
          <w:rFonts w:ascii="IRNazanin" w:hAnsi="IRNazanin" w:eastAsia="IRNazanin" w:cs="IRNazanin"/>
          <w:lang w:bidi="fa-IR"/>
          <w:color w:val="111111"/>
          <w:sz w:val="28"/>
          <w:szCs w:val="28"/>
          <w:rtl/>
        </w:rPr>
        <w:t xml:space="preserve">کان یدخل علیهم </w:t>
      </w:r>
      <w:r>
        <w:rPr>
          <w:rStyle w:val="FootnoteReference"/>
        </w:rPr>
        <w:footnoteReference w:id="1454"/>
      </w:r>
      <w:r>
        <w:rPr>
          <w:rFonts w:ascii="IRNazanin" w:hAnsi="IRNazanin" w:eastAsia="IRNazanin" w:cs="IRNazanin"/>
          <w:lang w:bidi="fa-IR"/>
          <w:color w:val="111111"/>
          <w:sz w:val="28"/>
          <w:szCs w:val="28"/>
          <w:rtl/>
        </w:rPr>
        <w:t xml:space="preserve">لا یحجبانه عن الدخول.</w:t>
      </w:r>
    </w:p>
    <w:p>
      <w:pPr>
        <w:pStyle w:val="BookText"/>
      </w:pPr>
      <w:r>
        <w:rPr>
          <w:rFonts w:ascii="IRNazanin" w:hAnsi="IRNazanin" w:eastAsia="IRNazanin" w:cs="IRNazanin"/>
          <w:lang w:bidi="fa-IR"/>
          <w:color w:val="111111"/>
          <w:sz w:val="28"/>
          <w:szCs w:val="28"/>
          <w:rtl/>
        </w:rPr>
        <w:t xml:space="preserve">1643 (2) کافی 231 ج 7 -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کل مدخل یدخل فیه بغیر إذن (صاحبه - کا) فسرق منه السارق فلا قطع</w:t>
      </w:r>
    </w:p>
    <w:p>
      <w:pPr>
        <w:pStyle w:val="BookText"/>
      </w:pPr>
      <w:r>
        <w:rPr>
          <w:rFonts w:ascii="IRNazanin" w:hAnsi="IRNazanin" w:eastAsia="IRNazanin" w:cs="IRNazanin"/>
          <w:lang w:bidi="fa-IR"/>
          <w:color w:val="111111"/>
          <w:sz w:val="28"/>
          <w:szCs w:val="28"/>
          <w:rtl/>
        </w:rPr>
        <w:t xml:space="preserve">علیه یعنی الحمامات والخانات والأرحیة الجعفریات 139 - بأسناده عن</w:t>
      </w:r>
    </w:p>
    <w:p>
      <w:pPr>
        <w:pStyle w:val="BookText"/>
      </w:pPr>
      <w:r>
        <w:rPr>
          <w:rFonts w:ascii="IRNazanin" w:hAnsi="IRNazanin" w:eastAsia="IRNazanin" w:cs="IRNazanin"/>
          <w:lang w:bidi="fa-IR"/>
          <w:color w:val="111111"/>
          <w:sz w:val="28"/>
          <w:szCs w:val="28"/>
          <w:rtl/>
        </w:rPr>
        <w:t xml:space="preserve">جعفر بن محمد عن أبیه عن جده ان علیا علیه السلام قال کل مدخل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1644 (3) تهذیب 108 ج 10 - أحمد بن محمد عن البرقی عن</w:t>
      </w:r>
    </w:p>
    <w:p>
      <w:pPr>
        <w:pStyle w:val="BookText"/>
      </w:pPr>
      <w:r>
        <w:rPr>
          <w:rFonts w:ascii="IRNazanin" w:hAnsi="IRNazanin" w:eastAsia="IRNazanin" w:cs="IRNazanin"/>
          <w:lang w:bidi="fa-IR"/>
          <w:color w:val="111111"/>
          <w:sz w:val="28"/>
          <w:szCs w:val="28"/>
          <w:rtl/>
        </w:rPr>
        <w:t xml:space="preserve">النوفلی عن السکونی عن جعفر عن أبیه عن علی علیه السلام قال کل</w:t>
      </w:r>
    </w:p>
    <w:p>
      <w:pPr>
        <w:pStyle w:val="BookText"/>
      </w:pPr>
      <w:r>
        <w:rPr>
          <w:rFonts w:ascii="IRNazanin" w:hAnsi="IRNazanin" w:eastAsia="IRNazanin" w:cs="IRNazanin"/>
          <w:lang w:bidi="fa-IR"/>
          <w:color w:val="111111"/>
          <w:sz w:val="28"/>
          <w:szCs w:val="28"/>
          <w:rtl/>
        </w:rPr>
        <w:t xml:space="preserve">مدخل یدخل بغیر إذن یسرق منه السارق فلا قطع علیه یعنی الحمام</w:t>
      </w:r>
    </w:p>
    <w:p>
      <w:pPr>
        <w:pStyle w:val="BookText"/>
      </w:pPr>
      <w:r>
        <w:rPr>
          <w:rFonts w:ascii="IRNazanin" w:hAnsi="IRNazanin" w:eastAsia="IRNazanin" w:cs="IRNazanin"/>
          <w:lang w:bidi="fa-IR"/>
          <w:color w:val="111111"/>
          <w:sz w:val="28"/>
          <w:szCs w:val="28"/>
          <w:rtl/>
        </w:rPr>
        <w:t xml:space="preserve">والأرحیة.</w:t>
      </w:r>
    </w:p>
    <w:p>
      <w:pPr>
        <w:pStyle w:val="BookText"/>
      </w:pPr>
      <w:r>
        <w:rPr>
          <w:rFonts w:ascii="IRNazanin" w:hAnsi="IRNazanin" w:eastAsia="IRNazanin" w:cs="IRNazanin"/>
          <w:lang w:bidi="fa-IR"/>
          <w:color w:val="111111"/>
          <w:sz w:val="28"/>
          <w:szCs w:val="28"/>
          <w:rtl/>
        </w:rPr>
        <w:t xml:space="preserve">1645 (4) فقیه 44 ج 4 - وفی روایة السکونی قال قال علی علیه</w:t>
      </w:r>
    </w:p>
    <w:p>
      <w:pPr>
        <w:pStyle w:val="BookText"/>
      </w:pPr>
      <w:r>
        <w:rPr>
          <w:rFonts w:ascii="IRNazanin" w:hAnsi="IRNazanin" w:eastAsia="IRNazanin" w:cs="IRNazanin"/>
          <w:lang w:bidi="fa-IR"/>
          <w:color w:val="111111"/>
          <w:sz w:val="28"/>
          <w:szCs w:val="28"/>
          <w:rtl/>
        </w:rPr>
        <w:t xml:space="preserve">السلام کل مدخل یدخل الیه بغیر إذن فسرق منه السارق فلا قطع علیه</w:t>
      </w:r>
    </w:p>
    <w:p>
      <w:pPr>
        <w:pStyle w:val="BookText"/>
      </w:pPr>
      <w:r>
        <w:rPr>
          <w:rFonts w:ascii="IRNazanin" w:hAnsi="IRNazanin" w:eastAsia="IRNazanin" w:cs="IRNazanin"/>
          <w:lang w:bidi="fa-IR"/>
          <w:color w:val="111111"/>
          <w:sz w:val="28"/>
          <w:szCs w:val="28"/>
          <w:rtl/>
        </w:rPr>
        <w:t xml:space="preserve">یعنی الحمامات والخانات والأرحیة والمساجد.</w:t>
      </w:r>
    </w:p>
    <w:p>
      <w:pPr>
        <w:pStyle w:val="BookText"/>
      </w:pPr>
      <w:r>
        <w:rPr>
          <w:rFonts w:ascii="IRNazanin" w:hAnsi="IRNazanin" w:eastAsia="IRNazanin" w:cs="IRNazanin"/>
          <w:lang w:bidi="fa-IR"/>
          <w:color w:val="111111"/>
          <w:sz w:val="28"/>
          <w:szCs w:val="28"/>
          <w:rtl/>
        </w:rPr>
        <w:t xml:space="preserve">1646 (5) دعائم الاسلام 474 ج 2 - عن علی علیه السلام أنه قال</w:t>
      </w:r>
    </w:p>
    <w:p>
      <w:pPr>
        <w:pStyle w:val="BookText"/>
      </w:pPr>
      <w:r>
        <w:rPr>
          <w:rFonts w:ascii="IRNazanin" w:hAnsi="IRNazanin" w:eastAsia="IRNazanin" w:cs="IRNazanin"/>
          <w:lang w:bidi="fa-IR"/>
          <w:color w:val="111111"/>
          <w:sz w:val="28"/>
          <w:szCs w:val="28"/>
          <w:rtl/>
        </w:rPr>
        <w:t xml:space="preserve">کل موضع یدخل فیه بغیر إذن فما سرق منه فلا قطع فیه کالمساجد</w:t>
      </w:r>
    </w:p>
    <w:p>
      <w:pPr>
        <w:pStyle w:val="BookText"/>
      </w:pPr>
      <w:r>
        <w:rPr>
          <w:rFonts w:ascii="IRNazanin" w:hAnsi="IRNazanin" w:eastAsia="IRNazanin" w:cs="IRNazanin"/>
          <w:lang w:bidi="fa-IR"/>
          <w:color w:val="111111"/>
          <w:sz w:val="28"/>
          <w:szCs w:val="28"/>
          <w:rtl/>
        </w:rPr>
        <w:t xml:space="preserve">والخانات والحمامات والارجاء </w:t>
      </w:r>
      <w:r>
        <w:rPr>
          <w:rStyle w:val="FootnoteReference"/>
        </w:rPr>
        <w:footnoteReference w:id="1455"/>
      </w:r>
      <w:r>
        <w:rPr>
          <w:rFonts w:ascii="IRNazanin" w:hAnsi="IRNazanin" w:eastAsia="IRNazanin" w:cs="IRNazanin"/>
          <w:lang w:bidi="fa-IR"/>
          <w:color w:val="111111"/>
          <w:sz w:val="28"/>
          <w:szCs w:val="28"/>
          <w:rtl/>
        </w:rPr>
        <w:t xml:space="preserve">وما أشبهها.</w:t>
      </w:r>
    </w:p>
    <w:p>
      <w:pPr>
        <w:pStyle w:val="BookText"/>
      </w:pPr>
      <w:r>
        <w:rPr>
          <w:rFonts w:ascii="IRNazanin" w:hAnsi="IRNazanin" w:eastAsia="IRNazanin" w:cs="IRNazanin"/>
          <w:lang w:bidi="fa-IR"/>
          <w:color w:val="111111"/>
          <w:sz w:val="28"/>
          <w:szCs w:val="28"/>
          <w:rtl/>
        </w:rPr>
        <w:t xml:space="preserve">1647 (6) الجعفریات 139 -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إذا سرق الابن من مال أبیه أو الأب من مال ابنه فلا قطع</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w:t>
      </w:r>
      <w:r>
        <w:rPr>
          <w:rStyle w:val="FootnoteReference"/>
        </w:rPr>
        <w:footnoteReference w:id="1456"/>
      </w:r>
      <w:r>
        <w:rPr>
          <w:rFonts w:ascii="Amiri" w:hAnsi="Amiri" w:eastAsia="Amiri" w:cs="Amiri"/>
          <w:lang w:bidi="ar-SA"/>
          <w:color w:val="111111"/>
          <w:sz w:val="28"/>
          <w:szCs w:val="28"/>
          <w:rtl/>
        </w:rPr>
        <w:t xml:space="preserve">قال وإذا سرق الزوج من مال امرأته (والمرأة من مال زوجها - خ)</w:t>
      </w:r>
    </w:p>
    <w:p>
      <w:pPr>
        <w:pStyle w:val="BookText"/>
      </w:pPr>
      <w:r>
        <w:rPr>
          <w:rFonts w:ascii="IRNazanin" w:hAnsi="IRNazanin" w:eastAsia="IRNazanin" w:cs="IRNazanin"/>
          <w:lang w:bidi="fa-IR"/>
          <w:color w:val="111111"/>
          <w:sz w:val="28"/>
          <w:szCs w:val="28"/>
          <w:rtl/>
        </w:rPr>
        <w:t xml:space="preserve">فلا قطع علیهما وإذا سرق الأخ من مال أخیه فلا قطع علی واحد منهما.</w:t>
      </w:r>
    </w:p>
    <w:p>
      <w:pPr>
        <w:pStyle w:val="BookText"/>
      </w:pPr>
      <w:r>
        <w:rPr>
          <w:rFonts w:ascii="IRNazanin" w:hAnsi="IRNazanin" w:eastAsia="IRNazanin" w:cs="IRNazanin"/>
          <w:lang w:bidi="fa-IR"/>
          <w:color w:val="111111"/>
          <w:sz w:val="28"/>
          <w:szCs w:val="28"/>
          <w:rtl/>
        </w:rPr>
        <w:t xml:space="preserve">1648 (7) دعائم الاسلام 472 ج 2 - عن علی علیه السلام أنه قال إذا</w:t>
      </w:r>
    </w:p>
    <w:p>
      <w:pPr>
        <w:pStyle w:val="BookText"/>
      </w:pPr>
      <w:r>
        <w:rPr>
          <w:rFonts w:ascii="IRNazanin" w:hAnsi="IRNazanin" w:eastAsia="IRNazanin" w:cs="IRNazanin"/>
          <w:lang w:bidi="fa-IR"/>
          <w:color w:val="111111"/>
          <w:sz w:val="28"/>
          <w:szCs w:val="28"/>
          <w:rtl/>
        </w:rPr>
        <w:t xml:space="preserve">سرق الرجل من مال ابنه أو الابن من مال أبیه أو المرأة من مال زوجها</w:t>
      </w:r>
    </w:p>
    <w:p>
      <w:pPr>
        <w:pStyle w:val="BookText"/>
      </w:pPr>
      <w:r>
        <w:rPr>
          <w:rFonts w:ascii="IRNazanin" w:hAnsi="IRNazanin" w:eastAsia="IRNazanin" w:cs="IRNazanin"/>
          <w:lang w:bidi="fa-IR"/>
          <w:color w:val="111111"/>
          <w:sz w:val="28"/>
          <w:szCs w:val="28"/>
          <w:rtl/>
        </w:rPr>
        <w:t xml:space="preserve">أو الزوج من مال امرأته أو الأخ من مال أخیه فلا قطع علی واحد منهم.</w:t>
      </w:r>
    </w:p>
    <w:p>
      <w:pPr>
        <w:pStyle w:val="BookText"/>
      </w:pPr>
      <w:r>
        <w:rPr>
          <w:rFonts w:ascii="IRNazanin" w:hAnsi="IRNazanin" w:eastAsia="IRNazanin" w:cs="IRNazanin"/>
          <w:lang w:bidi="fa-IR"/>
          <w:color w:val="111111"/>
          <w:sz w:val="28"/>
          <w:szCs w:val="28"/>
          <w:rtl/>
        </w:rPr>
        <w:t xml:space="preserve">1649 (8) دعائم الاسلام 474 ج 2 - عن علی علیه السلام أن رسول</w:t>
      </w:r>
    </w:p>
    <w:p>
      <w:pPr>
        <w:pStyle w:val="BookText"/>
      </w:pPr>
      <w:r>
        <w:rPr>
          <w:rFonts w:ascii="IRNazanin" w:hAnsi="IRNazanin" w:eastAsia="IRNazanin" w:cs="IRNazanin"/>
          <w:lang w:bidi="fa-IR"/>
          <w:color w:val="111111"/>
          <w:sz w:val="28"/>
          <w:szCs w:val="28"/>
          <w:rtl/>
        </w:rPr>
        <w:t xml:space="preserve">الله صلی الله علیه وآله قال من سرق غنما من المرعی لم یقطع ویعزر و</w:t>
      </w:r>
    </w:p>
    <w:p>
      <w:pPr>
        <w:pStyle w:val="BookText"/>
      </w:pPr>
      <w:r>
        <w:rPr>
          <w:rFonts w:ascii="IRNazanin" w:hAnsi="IRNazanin" w:eastAsia="IRNazanin" w:cs="IRNazanin"/>
          <w:lang w:bidi="fa-IR"/>
          <w:color w:val="111111"/>
          <w:sz w:val="28"/>
          <w:szCs w:val="28"/>
          <w:rtl/>
        </w:rPr>
        <w:t xml:space="preserve">یضمن ما سرق وأفسد.</w:t>
      </w:r>
    </w:p>
    <w:p>
      <w:pPr>
        <w:pStyle w:val="BookText"/>
      </w:pPr>
      <w:r>
        <w:rPr>
          <w:rFonts w:ascii="IRNazanin" w:hAnsi="IRNazanin" w:eastAsia="IRNazanin" w:cs="IRNazanin"/>
          <w:lang w:bidi="fa-IR"/>
          <w:color w:val="111111"/>
          <w:sz w:val="28"/>
          <w:szCs w:val="28"/>
          <w:rtl/>
        </w:rPr>
        <w:t xml:space="preserve">1650 (9) تهذیب 109 ج 10 - استبصار 243 ج 4 - أحمد بن محمد</w:t>
      </w:r>
    </w:p>
    <w:p>
      <w:pPr>
        <w:pStyle w:val="BookText"/>
      </w:pPr>
      <w:r>
        <w:rPr>
          <w:rFonts w:ascii="IRNazanin" w:hAnsi="IRNazanin" w:eastAsia="IRNazanin" w:cs="IRNazanin"/>
          <w:lang w:bidi="fa-IR"/>
          <w:color w:val="111111"/>
          <w:sz w:val="28"/>
          <w:szCs w:val="28"/>
          <w:rtl/>
        </w:rPr>
        <w:t xml:space="preserve">عن البرقی عن النوفلی عن السکونی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لا یقطع الا من نقب بیتا أو کسر قفلا. تفسیر العیاشی 319 ج 1 -</w:t>
      </w:r>
    </w:p>
    <w:p>
      <w:pPr>
        <w:pStyle w:val="BookText"/>
      </w:pPr>
      <w:r>
        <w:rPr>
          <w:rFonts w:ascii="IRNazanin" w:hAnsi="IRNazanin" w:eastAsia="IRNazanin" w:cs="IRNazanin"/>
          <w:lang w:bidi="fa-IR"/>
          <w:color w:val="111111"/>
          <w:sz w:val="28"/>
          <w:szCs w:val="28"/>
          <w:rtl/>
        </w:rPr>
        <w:t xml:space="preserve">عن السکونی عن جعفر عن أبیه علیهما السلام قال لا یقطع (وذکر مثله)</w:t>
      </w:r>
    </w:p>
    <w:p>
      <w:pPr>
        <w:pStyle w:val="BookText"/>
      </w:pPr>
      <w:r>
        <w:rPr>
          <w:rFonts w:ascii="IRNazanin" w:hAnsi="IRNazanin" w:eastAsia="IRNazanin" w:cs="IRNazanin"/>
          <w:lang w:bidi="fa-IR"/>
          <w:color w:val="111111"/>
          <w:sz w:val="28"/>
          <w:szCs w:val="28"/>
          <w:rtl/>
        </w:rPr>
        <w:t xml:space="preserve">الجعفریات 138 - بإسناده عن علی علیه السلام مثله وزاد قال جعفر بن</w:t>
      </w:r>
    </w:p>
    <w:p>
      <w:pPr>
        <w:pStyle w:val="BookText"/>
      </w:pPr>
      <w:r>
        <w:rPr>
          <w:rFonts w:ascii="IRNazanin" w:hAnsi="IRNazanin" w:eastAsia="IRNazanin" w:cs="IRNazanin"/>
          <w:lang w:bidi="fa-IR"/>
          <w:color w:val="111111"/>
          <w:sz w:val="28"/>
          <w:szCs w:val="28"/>
          <w:rtl/>
        </w:rPr>
        <w:t xml:space="preserve">محمد فی هذا التعزیر وغرم قیمة ما جنی علیه.</w:t>
      </w:r>
    </w:p>
    <w:p>
      <w:pPr>
        <w:pStyle w:val="BookText"/>
      </w:pPr>
      <w:r>
        <w:rPr>
          <w:rFonts w:ascii="IRNazanin" w:hAnsi="IRNazanin" w:eastAsia="IRNazanin" w:cs="IRNazanin"/>
          <w:lang w:bidi="fa-IR"/>
          <w:color w:val="111111"/>
          <w:sz w:val="28"/>
          <w:szCs w:val="28"/>
          <w:rtl/>
        </w:rPr>
        <w:t xml:space="preserve">1651 (10) وسائل 510 ج 18 - العیاشی فی تفسیره عن جمیل عن</w:t>
      </w:r>
    </w:p>
    <w:p>
      <w:pPr>
        <w:pStyle w:val="BookText"/>
      </w:pPr>
      <w:r>
        <w:rPr>
          <w:rFonts w:ascii="IRNazanin" w:hAnsi="IRNazanin" w:eastAsia="IRNazanin" w:cs="IRNazanin"/>
          <w:lang w:bidi="fa-IR"/>
          <w:color w:val="111111"/>
          <w:sz w:val="28"/>
          <w:szCs w:val="28"/>
          <w:rtl/>
        </w:rPr>
        <w:t xml:space="preserve">بعض أصحابه عن أحدهما علیهما السلام قال لا یقطع إلا من نقب بیتا أو</w:t>
      </w:r>
    </w:p>
    <w:p>
      <w:pPr>
        <w:pStyle w:val="BookText"/>
      </w:pPr>
      <w:r>
        <w:rPr>
          <w:rFonts w:ascii="IRNazanin" w:hAnsi="IRNazanin" w:eastAsia="IRNazanin" w:cs="IRNazanin"/>
          <w:lang w:bidi="fa-IR"/>
          <w:color w:val="111111"/>
          <w:sz w:val="28"/>
          <w:szCs w:val="28"/>
          <w:rtl/>
        </w:rPr>
        <w:t xml:space="preserve">کسر قفلا.</w:t>
      </w:r>
    </w:p>
    <w:p>
      <w:pPr>
        <w:pStyle w:val="BookText"/>
      </w:pPr>
      <w:r>
        <w:rPr>
          <w:rFonts w:ascii="IRNazanin" w:hAnsi="IRNazanin" w:eastAsia="IRNazanin" w:cs="IRNazanin"/>
          <w:lang w:bidi="fa-IR"/>
          <w:color w:val="111111"/>
          <w:sz w:val="28"/>
          <w:szCs w:val="28"/>
          <w:rtl/>
        </w:rPr>
        <w:t xml:space="preserve">1652 (11) دعائم الاسلام 473 ج 2 - عن علی علیه السلام أنه</w:t>
      </w:r>
    </w:p>
    <w:p>
      <w:pPr>
        <w:pStyle w:val="BookText"/>
      </w:pPr>
      <w:r>
        <w:rPr>
          <w:rFonts w:ascii="IRNazanin" w:hAnsi="IRNazanin" w:eastAsia="IRNazanin" w:cs="IRNazanin"/>
          <w:lang w:bidi="fa-IR"/>
          <w:color w:val="111111"/>
          <w:sz w:val="28"/>
          <w:szCs w:val="28"/>
          <w:rtl/>
        </w:rPr>
        <w:t xml:space="preserve">أتی بلص نقب فعاجلوه وأخدوه فقال عجلتم علیه وضربه وقال</w:t>
      </w:r>
    </w:p>
    <w:p>
      <w:pPr>
        <w:pStyle w:val="BookText"/>
      </w:pPr>
      <w:r>
        <w:rPr>
          <w:rFonts w:ascii="IRNazanin" w:hAnsi="IRNazanin" w:eastAsia="IRNazanin" w:cs="IRNazanin"/>
          <w:lang w:bidi="fa-IR"/>
          <w:color w:val="111111"/>
          <w:sz w:val="28"/>
          <w:szCs w:val="28"/>
          <w:rtl/>
        </w:rPr>
        <w:t xml:space="preserve">لا یقطع من نقب بیتا ولا من کسر قفلا ولا من دخل البیت وأخذ المتاع</w:t>
      </w:r>
    </w:p>
    <w:p>
      <w:pPr>
        <w:pStyle w:val="BookText"/>
      </w:pPr>
      <w:r>
        <w:rPr>
          <w:rFonts w:ascii="IRNazanin" w:hAnsi="IRNazanin" w:eastAsia="IRNazanin" w:cs="IRNazanin"/>
          <w:lang w:bidi="fa-IR"/>
          <w:color w:val="111111"/>
          <w:sz w:val="28"/>
          <w:szCs w:val="28"/>
          <w:rtl/>
        </w:rPr>
        <w:t xml:space="preserve">حتی یخرجه من الحرز ولکن یضرب ضربا وجیعا ویحبس ویغرم ما</w:t>
      </w:r>
    </w:p>
    <w:p>
      <w:pPr>
        <w:pStyle w:val="BookText"/>
      </w:pPr>
      <w:r>
        <w:rPr>
          <w:rFonts w:ascii="IRNazanin" w:hAnsi="IRNazanin" w:eastAsia="IRNazanin" w:cs="IRNazanin"/>
          <w:lang w:bidi="fa-IR"/>
          <w:color w:val="111111"/>
          <w:sz w:val="28"/>
          <w:szCs w:val="28"/>
          <w:rtl/>
        </w:rPr>
        <w:t xml:space="preserve">أفسده قیل لأبی عبد الله علیه السلام وإن وجد السارق فی الدار وقد أخذ</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المتاع وأخرجه من البیت أعلیه قطع قال لا حتی یخرجه من حرز الدار.</w:t>
      </w:r>
    </w:p>
    <w:p>
      <w:pPr>
        <w:pStyle w:val="BookText"/>
      </w:pPr>
      <w:r>
        <w:rPr>
          <w:rFonts w:ascii="IRNazanin" w:hAnsi="IRNazanin" w:eastAsia="IRNazanin" w:cs="IRNazanin"/>
          <w:lang w:bidi="fa-IR"/>
          <w:color w:val="111111"/>
          <w:sz w:val="28"/>
          <w:szCs w:val="28"/>
          <w:rtl/>
        </w:rPr>
        <w:t xml:space="preserve">1653 (12) عوالی اللئالی 568 ج 3 - وروی عن النبی صلی الله علیه</w:t>
      </w:r>
    </w:p>
    <w:p>
      <w:pPr>
        <w:pStyle w:val="BookText"/>
      </w:pPr>
      <w:r>
        <w:rPr>
          <w:rFonts w:ascii="IRNazanin" w:hAnsi="IRNazanin" w:eastAsia="IRNazanin" w:cs="IRNazanin"/>
          <w:lang w:bidi="fa-IR"/>
          <w:color w:val="111111"/>
          <w:sz w:val="28"/>
          <w:szCs w:val="28"/>
          <w:rtl/>
        </w:rPr>
        <w:t xml:space="preserve">وآله أنه قال لا قطع الا من حرز.</w:t>
      </w:r>
    </w:p>
    <w:p>
      <w:pPr>
        <w:pStyle w:val="BookText"/>
      </w:pPr>
      <w:r>
        <w:rPr>
          <w:rFonts w:ascii="IRNazanin" w:hAnsi="IRNazanin" w:eastAsia="IRNazanin" w:cs="IRNazanin"/>
          <w:lang w:bidi="fa-IR"/>
          <w:color w:val="111111"/>
          <w:sz w:val="28"/>
          <w:szCs w:val="28"/>
          <w:rtl/>
        </w:rPr>
        <w:t xml:space="preserve">1654 (13) فقیه 193 ج 3 - واستعار النبی صلی الله علیه وآله من</w:t>
      </w:r>
    </w:p>
    <w:p>
      <w:pPr>
        <w:pStyle w:val="BookText"/>
      </w:pPr>
      <w:r>
        <w:rPr>
          <w:rFonts w:ascii="IRNazanin" w:hAnsi="IRNazanin" w:eastAsia="IRNazanin" w:cs="IRNazanin"/>
          <w:lang w:bidi="fa-IR"/>
          <w:color w:val="111111"/>
          <w:sz w:val="28"/>
          <w:szCs w:val="28"/>
          <w:rtl/>
        </w:rPr>
        <w:t xml:space="preserve">صفوان بن أمیة الجمحی سبعین درعا حطمیة وذلک قبل إسلامه فقال</w:t>
      </w:r>
    </w:p>
    <w:p>
      <w:pPr>
        <w:pStyle w:val="BookText"/>
      </w:pPr>
      <w:r>
        <w:rPr>
          <w:rFonts w:ascii="IRNazanin" w:hAnsi="IRNazanin" w:eastAsia="IRNazanin" w:cs="IRNazanin"/>
          <w:lang w:bidi="fa-IR"/>
          <w:color w:val="111111"/>
          <w:sz w:val="28"/>
          <w:szCs w:val="28"/>
          <w:rtl/>
        </w:rPr>
        <w:t xml:space="preserve">أغصب أو عاریة یا أبا القاسم فقال صلی الله علیه وآله لابل عاریة مؤداة</w:t>
      </w:r>
    </w:p>
    <w:p>
      <w:pPr>
        <w:pStyle w:val="BookText"/>
      </w:pPr>
      <w:r>
        <w:rPr>
          <w:rFonts w:ascii="IRNazanin" w:hAnsi="IRNazanin" w:eastAsia="IRNazanin" w:cs="IRNazanin"/>
          <w:lang w:bidi="fa-IR"/>
          <w:color w:val="111111"/>
          <w:sz w:val="28"/>
          <w:szCs w:val="28"/>
          <w:rtl/>
        </w:rPr>
        <w:t xml:space="preserve">فجرب السنة فی العاریة إذا اشترط فیها أن تکون مؤداة وکان صفوان بن</w:t>
      </w:r>
    </w:p>
    <w:p>
      <w:pPr>
        <w:pStyle w:val="BookText"/>
      </w:pPr>
      <w:r>
        <w:rPr>
          <w:rFonts w:ascii="IRNazanin" w:hAnsi="IRNazanin" w:eastAsia="IRNazanin" w:cs="IRNazanin"/>
          <w:lang w:bidi="fa-IR"/>
          <w:color w:val="111111"/>
          <w:sz w:val="28"/>
          <w:szCs w:val="28"/>
          <w:rtl/>
        </w:rPr>
        <w:t xml:space="preserve">أمیة بعد إسلامه نائما فی المسجد فسرق رداؤه فتبع اللص وأخذ منه</w:t>
      </w:r>
    </w:p>
    <w:p>
      <w:pPr>
        <w:pStyle w:val="BookText"/>
      </w:pPr>
      <w:r>
        <w:rPr>
          <w:rFonts w:ascii="IRNazanin" w:hAnsi="IRNazanin" w:eastAsia="IRNazanin" w:cs="IRNazanin"/>
          <w:lang w:bidi="fa-IR"/>
          <w:color w:val="111111"/>
          <w:sz w:val="28"/>
          <w:szCs w:val="28"/>
          <w:rtl/>
        </w:rPr>
        <w:t xml:space="preserve">الرداء وجاء به إلی رسول الله صلی الله علیه وآله وأقام بذلک شاهدین</w:t>
      </w:r>
    </w:p>
    <w:p>
      <w:pPr>
        <w:pStyle w:val="BookText"/>
      </w:pPr>
      <w:r>
        <w:rPr>
          <w:rFonts w:ascii="IRNazanin" w:hAnsi="IRNazanin" w:eastAsia="IRNazanin" w:cs="IRNazanin"/>
          <w:lang w:bidi="fa-IR"/>
          <w:color w:val="111111"/>
          <w:sz w:val="28"/>
          <w:szCs w:val="28"/>
          <w:rtl/>
        </w:rPr>
        <w:t xml:space="preserve">عدلین علیه فأمر علیه السلام بقطع یمینه فقال صفوان یا رسول الله</w:t>
      </w:r>
    </w:p>
    <w:p>
      <w:pPr>
        <w:pStyle w:val="BookText"/>
      </w:pPr>
      <w:r>
        <w:rPr>
          <w:rFonts w:ascii="IRNazanin" w:hAnsi="IRNazanin" w:eastAsia="IRNazanin" w:cs="IRNazanin"/>
          <w:lang w:bidi="fa-IR"/>
          <w:color w:val="111111"/>
          <w:sz w:val="28"/>
          <w:szCs w:val="28"/>
          <w:rtl/>
        </w:rPr>
        <w:t xml:space="preserve">أتقطعه من أجل ردائی قد وهبته له فقال علیه السلام ألا کان هذا قبل أن</w:t>
      </w:r>
    </w:p>
    <w:p>
      <w:pPr>
        <w:pStyle w:val="BookText"/>
      </w:pPr>
      <w:r>
        <w:rPr>
          <w:rFonts w:ascii="IRNazanin" w:hAnsi="IRNazanin" w:eastAsia="IRNazanin" w:cs="IRNazanin"/>
          <w:lang w:bidi="fa-IR"/>
          <w:color w:val="111111"/>
          <w:sz w:val="28"/>
          <w:szCs w:val="28"/>
          <w:rtl/>
        </w:rPr>
        <w:t xml:space="preserve">ترفعه إلی فقطعه فجرت السنة فی الحد إذا رفع إلی الامام وقامت علیه</w:t>
      </w:r>
    </w:p>
    <w:p>
      <w:pPr>
        <w:pStyle w:val="BookText"/>
      </w:pPr>
      <w:r>
        <w:rPr>
          <w:rFonts w:ascii="IRNazanin" w:hAnsi="IRNazanin" w:eastAsia="IRNazanin" w:cs="IRNazanin"/>
          <w:lang w:bidi="fa-IR"/>
          <w:color w:val="111111"/>
          <w:sz w:val="28"/>
          <w:szCs w:val="28"/>
          <w:rtl/>
        </w:rPr>
        <w:t xml:space="preserve">البینة أن لا یعطل ویقام.</w:t>
      </w:r>
    </w:p>
    <w:p>
      <w:pPr>
        <w:pStyle w:val="BookText"/>
      </w:pPr>
      <w:r>
        <w:rPr>
          <w:rFonts w:ascii="IRNazanin" w:hAnsi="IRNazanin" w:eastAsia="IRNazanin" w:cs="IRNazanin"/>
          <w:lang w:bidi="fa-IR"/>
          <w:color w:val="111111"/>
          <w:sz w:val="28"/>
          <w:szCs w:val="28"/>
          <w:rtl/>
        </w:rPr>
        <w:t xml:space="preserve">1655 (14) الخصال 193 ج 1 - قال أبو عبد الله علیه السلام جرت</w:t>
      </w:r>
    </w:p>
    <w:p>
      <w:pPr>
        <w:pStyle w:val="BookText"/>
      </w:pPr>
      <w:r>
        <w:rPr>
          <w:rFonts w:ascii="IRNazanin" w:hAnsi="IRNazanin" w:eastAsia="IRNazanin" w:cs="IRNazanin"/>
          <w:lang w:bidi="fa-IR"/>
          <w:color w:val="111111"/>
          <w:sz w:val="28"/>
          <w:szCs w:val="28"/>
          <w:rtl/>
        </w:rPr>
        <w:t xml:space="preserve">فی صفوان بن أمیة الجمحی ثلاث من السنن استعار منه رسول الله صلی</w:t>
      </w:r>
    </w:p>
    <w:p>
      <w:pPr>
        <w:pStyle w:val="BookText"/>
      </w:pPr>
      <w:r>
        <w:rPr>
          <w:rFonts w:ascii="IRNazanin" w:hAnsi="IRNazanin" w:eastAsia="IRNazanin" w:cs="IRNazanin"/>
          <w:lang w:bidi="fa-IR"/>
          <w:color w:val="111111"/>
          <w:sz w:val="28"/>
          <w:szCs w:val="28"/>
          <w:rtl/>
        </w:rPr>
        <w:t xml:space="preserve">الله علیه وآله سبعین درعا حطمیة فقال أغصبا یا محمد قال بل عاریة</w:t>
      </w:r>
    </w:p>
    <w:p>
      <w:pPr>
        <w:pStyle w:val="BookText"/>
      </w:pPr>
      <w:r>
        <w:rPr>
          <w:rFonts w:ascii="IRNazanin" w:hAnsi="IRNazanin" w:eastAsia="IRNazanin" w:cs="IRNazanin"/>
          <w:lang w:bidi="fa-IR"/>
          <w:color w:val="111111"/>
          <w:sz w:val="28"/>
          <w:szCs w:val="28"/>
          <w:rtl/>
        </w:rPr>
        <w:t xml:space="preserve">مؤداة فقال یا رسول الله أقبل هجرتی فقال النبی صلی الله علیه وآله</w:t>
      </w:r>
    </w:p>
    <w:p>
      <w:pPr>
        <w:pStyle w:val="BookText"/>
      </w:pPr>
      <w:r>
        <w:rPr>
          <w:rFonts w:ascii="IRNazanin" w:hAnsi="IRNazanin" w:eastAsia="IRNazanin" w:cs="IRNazanin"/>
          <w:lang w:bidi="fa-IR"/>
          <w:color w:val="111111"/>
          <w:sz w:val="28"/>
          <w:szCs w:val="28"/>
          <w:rtl/>
        </w:rPr>
        <w:t xml:space="preserve">لا هجرة بعد الفتح وکان راقدا فی مسجد رسول الله صلی الله علیه وآله و</w:t>
      </w:r>
    </w:p>
    <w:p>
      <w:pPr>
        <w:pStyle w:val="BookText"/>
      </w:pPr>
      <w:r>
        <w:rPr>
          <w:rFonts w:ascii="IRNazanin" w:hAnsi="IRNazanin" w:eastAsia="IRNazanin" w:cs="IRNazanin"/>
          <w:lang w:bidi="fa-IR"/>
          <w:color w:val="111111"/>
          <w:sz w:val="28"/>
          <w:szCs w:val="28"/>
          <w:rtl/>
        </w:rPr>
        <w:t xml:space="preserve">تحت رأسه رداءه فخرج یبول فجاء وقد سرق رداؤه فقال من ذهب</w:t>
      </w:r>
    </w:p>
    <w:p>
      <w:pPr>
        <w:pStyle w:val="BookText"/>
      </w:pPr>
      <w:r>
        <w:rPr>
          <w:rFonts w:ascii="IRNazanin" w:hAnsi="IRNazanin" w:eastAsia="IRNazanin" w:cs="IRNazanin"/>
          <w:lang w:bidi="fa-IR"/>
          <w:color w:val="111111"/>
          <w:sz w:val="28"/>
          <w:szCs w:val="28"/>
          <w:rtl/>
        </w:rPr>
        <w:t xml:space="preserve">بردائی وخرج فی طلبه فوجده فی ید رجل فرفعه إلی النبی صلی الله</w:t>
      </w:r>
    </w:p>
    <w:p>
      <w:pPr>
        <w:pStyle w:val="BookText"/>
      </w:pPr>
      <w:r>
        <w:rPr>
          <w:rFonts w:ascii="IRNazanin" w:hAnsi="IRNazanin" w:eastAsia="IRNazanin" w:cs="IRNazanin"/>
          <w:lang w:bidi="fa-IR"/>
          <w:color w:val="111111"/>
          <w:sz w:val="28"/>
          <w:szCs w:val="28"/>
          <w:rtl/>
        </w:rPr>
        <w:t xml:space="preserve">علیه وآله فقال اقطعوا یده فقال أتقطع یده من أجل ردائی یا رسول الله</w:t>
      </w:r>
    </w:p>
    <w:p>
      <w:pPr>
        <w:pStyle w:val="BookText"/>
      </w:pPr>
      <w:r>
        <w:rPr>
          <w:rFonts w:ascii="IRNazanin" w:hAnsi="IRNazanin" w:eastAsia="IRNazanin" w:cs="IRNazanin"/>
          <w:lang w:bidi="fa-IR"/>
          <w:color w:val="111111"/>
          <w:sz w:val="28"/>
          <w:szCs w:val="28"/>
          <w:rtl/>
        </w:rPr>
        <w:t xml:space="preserve">فأنا أهبه له فقال ألا کان هذا قبل أن تأتینی به فقطعت یده.</w:t>
      </w:r>
    </w:p>
    <w:p>
      <w:pPr>
        <w:pStyle w:val="BookText"/>
      </w:pPr>
      <w:r>
        <w:rPr>
          <w:rFonts w:ascii="IRNazanin" w:hAnsi="IRNazanin" w:eastAsia="IRNazanin" w:cs="IRNazanin"/>
          <w:lang w:bidi="fa-IR"/>
          <w:color w:val="111111"/>
          <w:sz w:val="28"/>
          <w:szCs w:val="28"/>
          <w:rtl/>
        </w:rPr>
        <w:t xml:space="preserve">وتقدم فی أحادیث باب (8) ان من ارتکب ما یوجب الحد جاهلا</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82" w:name="pg12434_132891"/>
    <w:bookmarkEnd w:id="182"/>
    <w:p>
      <w:pPr>
        <w:pStyle w:val="BookText"/>
      </w:pPr>
      <w:r>
        <w:rPr>
          <w:rFonts w:ascii="IRNazanin" w:hAnsi="IRNazanin" w:eastAsia="IRNazanin" w:cs="IRNazanin"/>
          <w:lang w:bidi="fa-IR"/>
          <w:color w:val="111111"/>
          <w:sz w:val="28"/>
          <w:szCs w:val="28"/>
          <w:rtl/>
        </w:rPr>
        <w:t xml:space="preserve">بالتحریم لا یحد من أبواب الحدود وأحکامها ما یدل علی ذیل الباب</w:t>
      </w:r>
    </w:p>
    <w:p>
      <w:pPr>
        <w:pStyle w:val="BookText"/>
      </w:pPr>
      <w:r>
        <w:rPr>
          <w:rFonts w:ascii="IRNazanin" w:hAnsi="IRNazanin" w:eastAsia="IRNazanin" w:cs="IRNazanin"/>
          <w:lang w:bidi="fa-IR"/>
          <w:color w:val="111111"/>
          <w:sz w:val="28"/>
          <w:szCs w:val="28"/>
          <w:rtl/>
        </w:rPr>
        <w:t xml:space="preserve">وفی روایة ابن مسلم (1) من باب (2) ان أقل ما یقطع فیه السارق ربع</w:t>
      </w:r>
    </w:p>
    <w:p>
      <w:pPr>
        <w:pStyle w:val="BookText"/>
      </w:pPr>
      <w:r>
        <w:rPr>
          <w:rFonts w:ascii="IRNazanin" w:hAnsi="IRNazanin" w:eastAsia="IRNazanin" w:cs="IRNazanin"/>
          <w:lang w:bidi="fa-IR"/>
          <w:color w:val="111111"/>
          <w:sz w:val="28"/>
          <w:szCs w:val="28"/>
          <w:rtl/>
        </w:rPr>
        <w:t xml:space="preserve">دینار قوله علیه السلام من سرق من مسلم شیئا قد حواه وأحرزه فهو</w:t>
      </w:r>
    </w:p>
    <w:p>
      <w:pPr>
        <w:pStyle w:val="BookText"/>
      </w:pPr>
      <w:r>
        <w:rPr>
          <w:rFonts w:ascii="IRNazanin" w:hAnsi="IRNazanin" w:eastAsia="IRNazanin" w:cs="IRNazanin"/>
          <w:lang w:bidi="fa-IR"/>
          <w:color w:val="111111"/>
          <w:sz w:val="28"/>
          <w:szCs w:val="28"/>
          <w:rtl/>
        </w:rPr>
        <w:t xml:space="preserve">یقع علیه اسم السارق وفی روایة ابن سنان (7) قوله علیه السلام یقطع</w:t>
      </w:r>
    </w:p>
    <w:p>
      <w:pPr>
        <w:pStyle w:val="BookText"/>
      </w:pPr>
      <w:r>
        <w:rPr>
          <w:rFonts w:ascii="IRNazanin" w:hAnsi="IRNazanin" w:eastAsia="IRNazanin" w:cs="IRNazanin"/>
          <w:lang w:bidi="fa-IR"/>
          <w:color w:val="111111"/>
          <w:sz w:val="28"/>
          <w:szCs w:val="28"/>
          <w:rtl/>
        </w:rPr>
        <w:t xml:space="preserve">السارق فی کل شئ یبلغ ثمنه مجنا وهو ربع دینار ان کان سرقه من</w:t>
      </w:r>
    </w:p>
    <w:p>
      <w:pPr>
        <w:pStyle w:val="BookText"/>
      </w:pPr>
      <w:r>
        <w:rPr>
          <w:rFonts w:ascii="IRNazanin" w:hAnsi="IRNazanin" w:eastAsia="IRNazanin" w:cs="IRNazanin"/>
          <w:lang w:bidi="fa-IR"/>
          <w:color w:val="111111"/>
          <w:sz w:val="28"/>
          <w:szCs w:val="28"/>
          <w:rtl/>
        </w:rPr>
        <w:t xml:space="preserve">بیت أو سوق أو غیر ذلک وفی روایة الحلبی (16) قوله علیه السلام</w:t>
      </w:r>
    </w:p>
    <w:p>
      <w:pPr>
        <w:pStyle w:val="BookText"/>
      </w:pPr>
      <w:r>
        <w:rPr>
          <w:rFonts w:ascii="IRNazanin" w:hAnsi="IRNazanin" w:eastAsia="IRNazanin" w:cs="IRNazanin"/>
          <w:lang w:bidi="fa-IR"/>
          <w:color w:val="111111"/>
          <w:sz w:val="28"/>
          <w:szCs w:val="28"/>
          <w:rtl/>
        </w:rPr>
        <w:t xml:space="preserve">یقطع السارق فی کل شئ بلغ قیمته خمس دینار وإن سرق من سوق أو</w:t>
      </w:r>
    </w:p>
    <w:p>
      <w:pPr>
        <w:pStyle w:val="BookText"/>
      </w:pPr>
      <w:r>
        <w:rPr>
          <w:rFonts w:ascii="IRNazanin" w:hAnsi="IRNazanin" w:eastAsia="IRNazanin" w:cs="IRNazanin"/>
          <w:lang w:bidi="fa-IR"/>
          <w:color w:val="111111"/>
          <w:sz w:val="28"/>
          <w:szCs w:val="28"/>
          <w:rtl/>
        </w:rPr>
        <w:t xml:space="preserve">زرع أو غیر ذلک. وفی روایة الحارث (31) من باب (5) ان السارق</w:t>
      </w:r>
    </w:p>
    <w:p>
      <w:pPr>
        <w:pStyle w:val="BookText"/>
      </w:pPr>
      <w:r>
        <w:rPr>
          <w:rFonts w:ascii="IRNazanin" w:hAnsi="IRNazanin" w:eastAsia="IRNazanin" w:cs="IRNazanin"/>
          <w:lang w:bidi="fa-IR"/>
          <w:color w:val="111111"/>
          <w:sz w:val="28"/>
          <w:szCs w:val="28"/>
          <w:rtl/>
        </w:rPr>
        <w:t xml:space="preserve">قطعت یده الیمنی من وسط الکف قوله فقال لنا علیه السلام تعرفون انها</w:t>
      </w:r>
    </w:p>
    <w:p>
      <w:pPr>
        <w:pStyle w:val="BookText"/>
      </w:pPr>
      <w:r>
        <w:rPr>
          <w:rFonts w:ascii="IRNazanin" w:hAnsi="IRNazanin" w:eastAsia="IRNazanin" w:cs="IRNazanin"/>
          <w:lang w:bidi="fa-IR"/>
          <w:color w:val="111111"/>
          <w:sz w:val="28"/>
          <w:szCs w:val="28"/>
          <w:rtl/>
        </w:rPr>
        <w:t xml:space="preserve">حرام قلنا نعم فأمر بنا قطعت أصابعنا.</w:t>
      </w:r>
    </w:p>
    <w:p>
      <w:pPr>
        <w:pStyle w:val="BookText"/>
      </w:pPr>
      <w:r>
        <w:rPr>
          <w:rFonts w:ascii="IRNazanin" w:hAnsi="IRNazanin" w:eastAsia="IRNazanin" w:cs="IRNazanin"/>
          <w:lang w:bidi="fa-IR"/>
          <w:color w:val="111111"/>
          <w:sz w:val="28"/>
          <w:szCs w:val="28"/>
          <w:rtl/>
        </w:rPr>
        <w:t xml:space="preserve">ویأتی فی الباب التالی وباب (10) انه لا قطع علی المختلس علانیة</w:t>
      </w:r>
    </w:p>
    <w:p>
      <w:pPr>
        <w:pStyle w:val="BookText"/>
      </w:pPr>
      <w:r>
        <w:rPr>
          <w:rFonts w:ascii="IRNazanin" w:hAnsi="IRNazanin" w:eastAsia="IRNazanin" w:cs="IRNazanin"/>
          <w:lang w:bidi="fa-IR"/>
          <w:color w:val="111111"/>
          <w:sz w:val="28"/>
          <w:szCs w:val="28"/>
          <w:rtl/>
        </w:rPr>
        <w:t xml:space="preserve">وباب (11) حکم الطرار ما یناسب ذلک فراجع.</w:t>
      </w:r>
    </w:p>
    <w:p>
      <w:pPr>
        <w:pStyle w:val="Heading4"/>
      </w:pPr>
      <w:bookmarkStart w:id="436" w:name="_Toc229"/>
      <w:r>
        <w:t>(9) باب ان من نقب بیتا لیس علیه القطع حتی یخرج بالسرقة من البیت وعلیه...</w:t>
      </w:r>
      <w:bookmarkEnd w:id="436"/>
    </w:p>
    <w:p>
      <w:pPr>
        <w:pStyle w:val="BookText"/>
      </w:pPr>
      <w:r>
        <w:rPr>
          <w:rFonts w:ascii="IRNazanin" w:hAnsi="IRNazanin" w:eastAsia="IRNazanin" w:cs="IRNazanin"/>
          <w:lang w:bidi="fa-IR"/>
          <w:color w:val="111111"/>
          <w:sz w:val="28"/>
          <w:szCs w:val="28"/>
          <w:i w:val="1"/>
          <w:iCs w:val="1"/>
          <w:rtl/>
        </w:rPr>
        <w:t xml:space="preserve">باب ان من نقب بیتا لیس علیه القطع حتی یخرج بالسرقة من البیت وعلیه التعزیر وان من أخرج ثیابا وادعی ان صاحبها أعطاه إیاها فلا قطع علیه مع عدم البینة بالسرقة</w:t>
      </w:r>
    </w:p>
    <w:p>
      <w:pPr>
        <w:pStyle w:val="BookText"/>
      </w:pPr>
      <w:r>
        <w:rPr>
          <w:rFonts w:ascii="IRNazanin" w:hAnsi="IRNazanin" w:eastAsia="IRNazanin" w:cs="IRNazanin"/>
          <w:lang w:bidi="fa-IR"/>
          <w:color w:val="111111"/>
          <w:sz w:val="28"/>
          <w:szCs w:val="28"/>
          <w:rtl/>
        </w:rPr>
        <w:t xml:space="preserve">1656 (1) کافی 224 ج 7 - تهذیب 107 ج 10 - علی (بن إبراهیم -</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فی السارق إذا أخذ وقد أخذ المتاع وهو فی</w:t>
      </w:r>
    </w:p>
    <w:p>
      <w:pPr>
        <w:pStyle w:val="BookText"/>
      </w:pPr>
      <w:r>
        <w:rPr>
          <w:rFonts w:ascii="IRNazanin" w:hAnsi="IRNazanin" w:eastAsia="IRNazanin" w:cs="IRNazanin"/>
          <w:lang w:bidi="fa-IR"/>
          <w:color w:val="111111"/>
          <w:sz w:val="28"/>
          <w:szCs w:val="28"/>
          <w:rtl/>
        </w:rPr>
        <w:t xml:space="preserve">البیت لم یخرج بعد فقال لیس علیه القطع حتی یخرج به من الدار.</w:t>
      </w:r>
    </w:p>
    <w:p>
      <w:pPr>
        <w:pStyle w:val="BookText"/>
      </w:pPr>
      <w:r>
        <w:rPr>
          <w:rFonts w:ascii="IRNazanin" w:hAnsi="IRNazanin" w:eastAsia="IRNazanin" w:cs="IRNazanin"/>
          <w:lang w:bidi="fa-IR"/>
          <w:color w:val="111111"/>
          <w:sz w:val="28"/>
          <w:szCs w:val="28"/>
          <w:rtl/>
        </w:rPr>
        <w:t xml:space="preserve">1657 (2) تهذیب 107 ج 10 - محمد بن الحسن الصفار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w:t>
      </w:r>
    </w:p>
    <w:p>
      <w:pPr>
        <w:pStyle w:val="BookText"/>
      </w:pPr>
      <w:r>
        <w:rPr>
          <w:rFonts w:ascii="IRNazanin" w:hAnsi="IRNazanin" w:eastAsia="IRNazanin" w:cs="IRNazanin"/>
          <w:lang w:bidi="fa-IR"/>
          <w:color w:val="111111"/>
          <w:sz w:val="28"/>
          <w:szCs w:val="28"/>
          <w:rtl/>
        </w:rPr>
        <w:t xml:space="preserve">جعفر عن أبیه علیه السلام أن علیا علیه السلام کان یقول لا قطع علی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السارق حتی یخرج بالسرقة من البیت ویکون فیها ما یجب فیه القطع.</w:t>
      </w:r>
    </w:p>
    <w:p>
      <w:pPr>
        <w:pStyle w:val="BookText"/>
      </w:pPr>
      <w:r>
        <w:rPr>
          <w:rFonts w:ascii="IRNazanin" w:hAnsi="IRNazanin" w:eastAsia="IRNazanin" w:cs="IRNazanin"/>
          <w:lang w:bidi="fa-IR"/>
          <w:color w:val="111111"/>
          <w:sz w:val="28"/>
          <w:szCs w:val="28"/>
          <w:rtl/>
        </w:rPr>
        <w:t xml:space="preserve">1658 (3) تهذیب 130 ج 10 - أحمد بن محمد بن عیسی عن</w:t>
      </w:r>
    </w:p>
    <w:p>
      <w:pPr>
        <w:pStyle w:val="BookText"/>
      </w:pPr>
      <w:r>
        <w:rPr>
          <w:rFonts w:ascii="IRNazanin" w:hAnsi="IRNazanin" w:eastAsia="IRNazanin" w:cs="IRNazanin"/>
          <w:lang w:bidi="fa-IR"/>
          <w:color w:val="111111"/>
          <w:sz w:val="28"/>
          <w:szCs w:val="28"/>
          <w:rtl/>
        </w:rPr>
        <w:t xml:space="preserve">محمد بن یحیی عن طلحة بن زید عن جعفر عن أبیه عن علی علیه</w:t>
      </w:r>
    </w:p>
    <w:p>
      <w:pPr>
        <w:pStyle w:val="BookText"/>
      </w:pPr>
      <w:r>
        <w:rPr>
          <w:rFonts w:ascii="IRNazanin" w:hAnsi="IRNazanin" w:eastAsia="IRNazanin" w:cs="IRNazanin"/>
          <w:lang w:bidi="fa-IR"/>
          <w:color w:val="111111"/>
          <w:sz w:val="28"/>
          <w:szCs w:val="28"/>
          <w:rtl/>
        </w:rPr>
        <w:t xml:space="preserve">السلام قال لیس علی السارق قطع حتی یخرج بالسرقة من البیت.</w:t>
      </w:r>
    </w:p>
    <w:p>
      <w:pPr>
        <w:pStyle w:val="BookText"/>
      </w:pPr>
      <w:r>
        <w:rPr>
          <w:rFonts w:ascii="IRNazanin" w:hAnsi="IRNazanin" w:eastAsia="IRNazanin" w:cs="IRNazanin"/>
          <w:lang w:bidi="fa-IR"/>
          <w:color w:val="111111"/>
          <w:sz w:val="28"/>
          <w:szCs w:val="28"/>
          <w:rtl/>
        </w:rPr>
        <w:t xml:space="preserve">1659 (4) الجعفریات 139 بأسناده عن علی علیه السلام أنه قال</w:t>
      </w:r>
    </w:p>
    <w:p>
      <w:pPr>
        <w:pStyle w:val="BookText"/>
      </w:pPr>
      <w:r>
        <w:rPr>
          <w:rFonts w:ascii="IRNazanin" w:hAnsi="IRNazanin" w:eastAsia="IRNazanin" w:cs="IRNazanin"/>
          <w:lang w:bidi="fa-IR"/>
          <w:color w:val="111111"/>
          <w:sz w:val="28"/>
          <w:szCs w:val="28"/>
          <w:rtl/>
        </w:rPr>
        <w:t xml:space="preserve">لیس علی السارق قطع حتی یخرج السرقة من البیت.</w:t>
      </w:r>
    </w:p>
    <w:p>
      <w:pPr>
        <w:pStyle w:val="BookText"/>
      </w:pPr>
      <w:r>
        <w:rPr>
          <w:rFonts w:ascii="IRNazanin" w:hAnsi="IRNazanin" w:eastAsia="IRNazanin" w:cs="IRNazanin"/>
          <w:lang w:bidi="fa-IR"/>
          <w:color w:val="111111"/>
          <w:sz w:val="28"/>
          <w:szCs w:val="28"/>
          <w:rtl/>
        </w:rPr>
        <w:t xml:space="preserve">1660 (5) الجعفریات 138 - بأسناده عن جعفر بن محمد علیهما</w:t>
      </w:r>
    </w:p>
    <w:p>
      <w:pPr>
        <w:pStyle w:val="BookText"/>
      </w:pPr>
      <w:r>
        <w:rPr>
          <w:rFonts w:ascii="IRNazanin" w:hAnsi="IRNazanin" w:eastAsia="IRNazanin" w:cs="IRNazanin"/>
          <w:lang w:bidi="fa-IR"/>
          <w:color w:val="111111"/>
          <w:sz w:val="28"/>
          <w:szCs w:val="28"/>
          <w:rtl/>
        </w:rPr>
        <w:t xml:space="preserve">السلام ان علیا علیه السلام أتی بلص نقب فعالجوه فاخذوه فقال علی علیه</w:t>
      </w:r>
    </w:p>
    <w:p>
      <w:pPr>
        <w:pStyle w:val="BookText"/>
      </w:pPr>
      <w:r>
        <w:rPr>
          <w:rFonts w:ascii="IRNazanin" w:hAnsi="IRNazanin" w:eastAsia="IRNazanin" w:cs="IRNazanin"/>
          <w:lang w:bidi="fa-IR"/>
          <w:color w:val="111111"/>
          <w:sz w:val="28"/>
          <w:szCs w:val="28"/>
          <w:rtl/>
        </w:rPr>
        <w:t xml:space="preserve">السلام عجلتم قبل أن یسرق فضربه عشرین سوطا.</w:t>
      </w:r>
    </w:p>
    <w:p>
      <w:pPr>
        <w:pStyle w:val="BookText"/>
      </w:pPr>
      <w:r>
        <w:rPr>
          <w:rFonts w:ascii="IRNazanin" w:hAnsi="IRNazanin" w:eastAsia="IRNazanin" w:cs="IRNazanin"/>
          <w:lang w:bidi="fa-IR"/>
          <w:color w:val="111111"/>
          <w:sz w:val="28"/>
          <w:szCs w:val="28"/>
          <w:rtl/>
        </w:rPr>
        <w:t xml:space="preserve">1661 (6) دعائم الاسلام 473 ج 2 - عن جعفر بن محمد علیهما</w:t>
      </w:r>
    </w:p>
    <w:p>
      <w:pPr>
        <w:pStyle w:val="BookText"/>
      </w:pPr>
      <w:r>
        <w:rPr>
          <w:rFonts w:ascii="IRNazanin" w:hAnsi="IRNazanin" w:eastAsia="IRNazanin" w:cs="IRNazanin"/>
          <w:lang w:bidi="fa-IR"/>
          <w:color w:val="111111"/>
          <w:sz w:val="28"/>
          <w:szCs w:val="28"/>
          <w:rtl/>
        </w:rPr>
        <w:t xml:space="preserve">السلام أنه أتی برجل ومعه کارة </w:t>
      </w:r>
      <w:r>
        <w:rPr>
          <w:rStyle w:val="FootnoteReference"/>
        </w:rPr>
        <w:footnoteReference w:id="1457"/>
      </w:r>
      <w:r>
        <w:rPr>
          <w:rFonts w:ascii="IRNazanin" w:hAnsi="IRNazanin" w:eastAsia="IRNazanin" w:cs="IRNazanin"/>
          <w:lang w:bidi="fa-IR"/>
          <w:color w:val="111111"/>
          <w:sz w:val="28"/>
          <w:szCs w:val="28"/>
          <w:rtl/>
        </w:rPr>
        <w:t xml:space="preserve">من ثیاب لرجل فقال الذی هی فی یدیه</w:t>
      </w:r>
    </w:p>
    <w:p>
      <w:pPr>
        <w:pStyle w:val="BookText"/>
      </w:pPr>
      <w:r>
        <w:rPr>
          <w:rFonts w:ascii="IRNazanin" w:hAnsi="IRNazanin" w:eastAsia="IRNazanin" w:cs="IRNazanin"/>
          <w:lang w:bidi="fa-IR"/>
          <w:color w:val="111111"/>
          <w:sz w:val="28"/>
          <w:szCs w:val="28"/>
          <w:rtl/>
        </w:rPr>
        <w:t xml:space="preserve">صاحبها أعطانیها ولم یقر بالسرقة ولم تقم علیه بینة قال لا قطع علیه.</w:t>
      </w:r>
    </w:p>
    <w:p>
      <w:pPr>
        <w:pStyle w:val="BookText"/>
      </w:pPr>
      <w:r>
        <w:rPr>
          <w:rFonts w:ascii="IRNazanin" w:hAnsi="IRNazanin" w:eastAsia="IRNazanin" w:cs="IRNazanin"/>
          <w:lang w:bidi="fa-IR"/>
          <w:color w:val="111111"/>
          <w:sz w:val="28"/>
          <w:szCs w:val="28"/>
          <w:rtl/>
        </w:rPr>
        <w:t xml:space="preserve">1662 (7) دعائم الاسلام 472 ج 2 - عن علی علیه السلام أنه أتی</w:t>
      </w:r>
    </w:p>
    <w:p>
      <w:pPr>
        <w:pStyle w:val="BookText"/>
      </w:pPr>
      <w:r>
        <w:rPr>
          <w:rFonts w:ascii="IRNazanin" w:hAnsi="IRNazanin" w:eastAsia="IRNazanin" w:cs="IRNazanin"/>
          <w:lang w:bidi="fa-IR"/>
          <w:color w:val="111111"/>
          <w:sz w:val="28"/>
          <w:szCs w:val="28"/>
          <w:rtl/>
        </w:rPr>
        <w:t xml:space="preserve">برجل ومعه بز زعموا أنه سرقه لرجل ولم تقم علیه بینة فقال الذی فی</w:t>
      </w:r>
    </w:p>
    <w:p>
      <w:pPr>
        <w:pStyle w:val="BookText"/>
      </w:pPr>
      <w:r>
        <w:rPr>
          <w:rFonts w:ascii="IRNazanin" w:hAnsi="IRNazanin" w:eastAsia="IRNazanin" w:cs="IRNazanin"/>
          <w:lang w:bidi="fa-IR"/>
          <w:color w:val="111111"/>
          <w:sz w:val="28"/>
          <w:szCs w:val="28"/>
          <w:rtl/>
        </w:rPr>
        <w:t xml:space="preserve">یده البز إنما أخذته أمزح معه فقال لصاحب البز أکنت تعرفه یعنی</w:t>
      </w:r>
    </w:p>
    <w:p>
      <w:pPr>
        <w:pStyle w:val="BookText"/>
      </w:pPr>
      <w:r>
        <w:rPr>
          <w:rFonts w:ascii="IRNazanin" w:hAnsi="IRNazanin" w:eastAsia="IRNazanin" w:cs="IRNazanin"/>
          <w:lang w:bidi="fa-IR"/>
          <w:color w:val="111111"/>
          <w:sz w:val="28"/>
          <w:szCs w:val="28"/>
          <w:rtl/>
        </w:rPr>
        <w:t xml:space="preserve">الرجل قال نعم فخلی سبیله وقال لا قطع علیه.</w:t>
      </w:r>
    </w:p>
    <w:p>
      <w:pPr>
        <w:pStyle w:val="BookText"/>
      </w:pPr>
      <w:r>
        <w:rPr>
          <w:rFonts w:ascii="IRNazanin" w:hAnsi="IRNazanin" w:eastAsia="IRNazanin" w:cs="IRNazanin"/>
          <w:lang w:bidi="fa-IR"/>
          <w:color w:val="111111"/>
          <w:sz w:val="28"/>
          <w:szCs w:val="28"/>
          <w:rtl/>
        </w:rPr>
        <w:t xml:space="preserve">وتقدم فی روایة الحلبی (22) من باب (5) ان السارق قطعت یده</w:t>
      </w:r>
    </w:p>
    <w:p>
      <w:pPr>
        <w:pStyle w:val="BookText"/>
      </w:pPr>
      <w:r>
        <w:rPr>
          <w:rFonts w:ascii="IRNazanin" w:hAnsi="IRNazanin" w:eastAsia="IRNazanin" w:cs="IRNazanin"/>
          <w:lang w:bidi="fa-IR"/>
          <w:color w:val="111111"/>
          <w:sz w:val="28"/>
          <w:szCs w:val="28"/>
          <w:rtl/>
        </w:rPr>
        <w:t xml:space="preserve">الیمنی قوله رجل تقب بیتا فاخذ قبل أن یصل إلی شئ قال یعاقب فان</w:t>
      </w:r>
    </w:p>
    <w:p>
      <w:pPr>
        <w:pStyle w:val="BookText"/>
      </w:pPr>
      <w:r>
        <w:rPr>
          <w:rFonts w:ascii="IRNazanin" w:hAnsi="IRNazanin" w:eastAsia="IRNazanin" w:cs="IRNazanin"/>
          <w:lang w:bidi="fa-IR"/>
          <w:color w:val="111111"/>
          <w:sz w:val="28"/>
          <w:szCs w:val="28"/>
          <w:rtl/>
        </w:rPr>
        <w:t xml:space="preserve">أخذ وقد أخرج متاعا فعلیه القطع قال وسألته عنن رجل أخذوه وقد</w:t>
      </w:r>
    </w:p>
    <w:p>
      <w:pPr>
        <w:pStyle w:val="BookText"/>
      </w:pPr>
      <w:r>
        <w:rPr>
          <w:rFonts w:ascii="IRNazanin" w:hAnsi="IRNazanin" w:eastAsia="IRNazanin" w:cs="IRNazanin"/>
          <w:lang w:bidi="fa-IR"/>
          <w:color w:val="111111"/>
          <w:sz w:val="28"/>
          <w:szCs w:val="28"/>
          <w:rtl/>
        </w:rPr>
        <w:t xml:space="preserve">حمل کارة من ثیاب وقال صاحب البیت أعطانیها قال یدرأ عنه القطع</w:t>
      </w:r>
    </w:p>
    <w:p>
      <w:pPr>
        <w:pStyle w:val="BookText"/>
      </w:pPr>
      <w:r>
        <w:rPr>
          <w:rFonts w:ascii="IRNazanin" w:hAnsi="IRNazanin" w:eastAsia="IRNazanin" w:cs="IRNazanin"/>
          <w:lang w:bidi="fa-IR"/>
          <w:color w:val="111111"/>
          <w:sz w:val="28"/>
          <w:szCs w:val="28"/>
          <w:rtl/>
        </w:rPr>
        <w:t xml:space="preserve">وفی روایة الدعائم (11) من باب (8) انه لا یقطع الا من سرق من حرز</w:t>
      </w:r>
    </w:p>
    <w:p>
      <w:pPr>
        <w:pStyle w:val="BookText"/>
      </w:pPr>
      <w:r>
        <w:rPr>
          <w:rFonts w:ascii="IRNazanin" w:hAnsi="IRNazanin" w:eastAsia="IRNazanin" w:cs="IRNazanin"/>
          <w:lang w:bidi="fa-IR"/>
          <w:color w:val="111111"/>
          <w:sz w:val="28"/>
          <w:szCs w:val="28"/>
          <w:rtl/>
        </w:rPr>
        <w:t xml:space="preserve">قوله علیه السلام قال لا حتی یخرجه من حرز الدار.</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83" w:name="pg12434_132893"/>
    <w:bookmarkEnd w:id="183"/>
    <w:p>
      <w:pPr>
        <w:pStyle w:val="Heading4"/>
      </w:pPr>
      <w:bookmarkStart w:id="437" w:name="_Toc230"/>
      <w:r>
        <w:t>(10) باب انه لا قطع علی المختلس علانیة وعلیه التعزیر</w:t>
      </w:r>
      <w:bookmarkEnd w:id="437"/>
    </w:p>
    <w:p>
      <w:pPr>
        <w:pStyle w:val="BookText"/>
      </w:pPr>
      <w:r>
        <w:rPr>
          <w:rFonts w:ascii="IRNazanin" w:hAnsi="IRNazanin" w:eastAsia="IRNazanin" w:cs="IRNazanin"/>
          <w:lang w:bidi="fa-IR"/>
          <w:color w:val="111111"/>
          <w:sz w:val="28"/>
          <w:szCs w:val="28"/>
          <w:rtl/>
        </w:rPr>
        <w:t xml:space="preserve">1663 (1) کافی 225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تهذیب 114 ج 10 - صفوان بن یحیی عن إسحاق بن</w:t>
      </w:r>
    </w:p>
    <w:p>
      <w:pPr>
        <w:pStyle w:val="BookText"/>
      </w:pPr>
      <w:r>
        <w:rPr>
          <w:rFonts w:ascii="IRNazanin" w:hAnsi="IRNazanin" w:eastAsia="IRNazanin" w:cs="IRNazanin"/>
          <w:lang w:bidi="fa-IR"/>
          <w:color w:val="111111"/>
          <w:sz w:val="28"/>
          <w:szCs w:val="28"/>
          <w:rtl/>
        </w:rPr>
        <w:t xml:space="preserve">عمار عن أبی بصیر عن أحدهما علیهما السلام قال سمعته یقول قال</w:t>
      </w:r>
    </w:p>
    <w:p>
      <w:pPr>
        <w:pStyle w:val="BookText"/>
      </w:pPr>
      <w:r>
        <w:rPr>
          <w:rFonts w:ascii="IRNazanin" w:hAnsi="IRNazanin" w:eastAsia="IRNazanin" w:cs="IRNazanin"/>
          <w:lang w:bidi="fa-IR"/>
          <w:color w:val="111111"/>
          <w:sz w:val="28"/>
          <w:szCs w:val="28"/>
          <w:rtl/>
        </w:rPr>
        <w:t xml:space="preserve">أمیر المؤمنین علیه السلام لا أقطع فی الدغارة </w:t>
      </w:r>
      <w:r>
        <w:rPr>
          <w:rStyle w:val="FootnoteReference"/>
        </w:rPr>
        <w:footnoteReference w:id="1458"/>
      </w:r>
      <w:r>
        <w:rPr>
          <w:rFonts w:ascii="IRNazanin" w:hAnsi="IRNazanin" w:eastAsia="IRNazanin" w:cs="IRNazanin"/>
          <w:lang w:bidi="fa-IR"/>
          <w:color w:val="111111"/>
          <w:sz w:val="28"/>
          <w:szCs w:val="28"/>
          <w:rtl/>
        </w:rPr>
        <w:t xml:space="preserve">المعلنة وهی الخلسة</w:t>
      </w:r>
    </w:p>
    <w:p>
      <w:pPr>
        <w:pStyle w:val="BookText"/>
      </w:pPr>
      <w:r>
        <w:rPr>
          <w:rFonts w:ascii="IRNazanin" w:hAnsi="IRNazanin" w:eastAsia="IRNazanin" w:cs="IRNazanin"/>
          <w:lang w:bidi="fa-IR"/>
          <w:color w:val="111111"/>
          <w:sz w:val="28"/>
          <w:szCs w:val="28"/>
          <w:rtl/>
        </w:rPr>
        <w:t xml:space="preserve">ولکن أعزره.</w:t>
      </w:r>
    </w:p>
    <w:p>
      <w:pPr>
        <w:pStyle w:val="BookText"/>
      </w:pPr>
      <w:r>
        <w:rPr>
          <w:rFonts w:ascii="IRNazanin" w:hAnsi="IRNazanin" w:eastAsia="IRNazanin" w:cs="IRNazanin"/>
          <w:lang w:bidi="fa-IR"/>
          <w:color w:val="111111"/>
          <w:sz w:val="28"/>
          <w:szCs w:val="28"/>
          <w:rtl/>
        </w:rPr>
        <w:t xml:space="preserve">1664 (2) فقیه 46 ج 4 - وقال علی علیه السلام لا قطع فی</w:t>
      </w:r>
    </w:p>
    <w:p>
      <w:pPr>
        <w:pStyle w:val="BookText"/>
      </w:pPr>
      <w:r>
        <w:rPr>
          <w:rFonts w:ascii="Amiri" w:hAnsi="Amiri" w:eastAsia="Amiri" w:cs="Amiri"/>
          <w:lang w:bidi="ar-SA"/>
          <w:color w:val="111111"/>
          <w:sz w:val="28"/>
          <w:szCs w:val="28"/>
          <w:rtl/>
        </w:rPr>
        <w:t xml:space="preserve">الدعارة </w:t>
      </w:r>
      <w:r>
        <w:rPr>
          <w:rStyle w:val="FootnoteReference"/>
        </w:rPr>
        <w:footnoteReference w:id="1459"/>
      </w:r>
      <w:r>
        <w:rPr>
          <w:rFonts w:ascii="IRNazanin" w:hAnsi="IRNazanin" w:eastAsia="IRNazanin" w:cs="IRNazanin"/>
          <w:lang w:bidi="fa-IR"/>
          <w:color w:val="111111"/>
          <w:sz w:val="28"/>
          <w:szCs w:val="28"/>
          <w:rtl/>
        </w:rPr>
        <w:t xml:space="preserve">المعلنة وهی الخلسة ولکنی </w:t>
      </w:r>
      <w:r>
        <w:rPr>
          <w:rStyle w:val="FootnoteReference"/>
        </w:rPr>
        <w:footnoteReference w:id="1460"/>
      </w:r>
      <w:r>
        <w:rPr>
          <w:rFonts w:ascii="IRNazanin" w:hAnsi="IRNazanin" w:eastAsia="IRNazanin" w:cs="IRNazanin"/>
          <w:lang w:bidi="fa-IR"/>
          <w:color w:val="111111"/>
          <w:sz w:val="28"/>
          <w:szCs w:val="28"/>
          <w:rtl/>
        </w:rPr>
        <w:t xml:space="preserve">أعزره ولکن یقطع </w:t>
      </w:r>
      <w:r>
        <w:rPr>
          <w:rStyle w:val="FootnoteReference"/>
        </w:rPr>
        <w:footnoteReference w:id="1461"/>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یأخذ ویخفی.</w:t>
      </w:r>
    </w:p>
    <w:p>
      <w:pPr>
        <w:pStyle w:val="BookText"/>
      </w:pPr>
      <w:r>
        <w:rPr>
          <w:rFonts w:ascii="IRNazanin" w:hAnsi="IRNazanin" w:eastAsia="IRNazanin" w:cs="IRNazanin"/>
          <w:lang w:bidi="fa-IR"/>
          <w:color w:val="111111"/>
          <w:sz w:val="28"/>
          <w:szCs w:val="28"/>
          <w:rtl/>
        </w:rPr>
        <w:t xml:space="preserve">1665 (3) کافی 226 ج 7 - علی بن إبراهیم عن أبیه وعدة من</w:t>
      </w:r>
    </w:p>
    <w:p>
      <w:pPr>
        <w:pStyle w:val="BookText"/>
      </w:pPr>
      <w:r>
        <w:rPr>
          <w:rFonts w:ascii="IRNazanin" w:hAnsi="IRNazanin" w:eastAsia="IRNazanin" w:cs="IRNazanin"/>
          <w:lang w:bidi="fa-IR"/>
          <w:color w:val="111111"/>
          <w:sz w:val="28"/>
          <w:szCs w:val="28"/>
          <w:rtl/>
        </w:rPr>
        <w:t xml:space="preserve">أصحابنا عن تهذیب 114 ج 10 - سهل بن زیاد (جمیعا - کا)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قضی أمیر المؤمنین علیه السلام فی رجل اختلس ثوبا من</w:t>
      </w:r>
    </w:p>
    <w:p>
      <w:pPr>
        <w:pStyle w:val="BookText"/>
      </w:pPr>
      <w:r>
        <w:rPr>
          <w:rFonts w:ascii="IRNazanin" w:hAnsi="IRNazanin" w:eastAsia="IRNazanin" w:cs="IRNazanin"/>
          <w:lang w:bidi="fa-IR"/>
          <w:color w:val="111111"/>
          <w:sz w:val="28"/>
          <w:szCs w:val="28"/>
          <w:rtl/>
        </w:rPr>
        <w:t xml:space="preserve">السوق فقالوا قد سرق هذا الرجل فقال إنی لا أقطع فی الدغارة (1) المعلنة</w:t>
      </w:r>
    </w:p>
    <w:p>
      <w:pPr>
        <w:pStyle w:val="BookText"/>
      </w:pPr>
      <w:r>
        <w:rPr>
          <w:rFonts w:ascii="IRNazanin" w:hAnsi="IRNazanin" w:eastAsia="IRNazanin" w:cs="IRNazanin"/>
          <w:lang w:bidi="fa-IR"/>
          <w:color w:val="111111"/>
          <w:sz w:val="28"/>
          <w:szCs w:val="28"/>
          <w:rtl/>
        </w:rPr>
        <w:t xml:space="preserve">ولکن أقطع ید من یأخذ ثم یخفی.</w:t>
      </w:r>
    </w:p>
    <w:p>
      <w:pPr>
        <w:pStyle w:val="BookText"/>
      </w:pPr>
      <w:r>
        <w:rPr>
          <w:rFonts w:ascii="IRNazanin" w:hAnsi="IRNazanin" w:eastAsia="IRNazanin" w:cs="IRNazanin"/>
          <w:lang w:bidi="fa-IR"/>
          <w:color w:val="111111"/>
          <w:sz w:val="28"/>
          <w:szCs w:val="28"/>
          <w:rtl/>
        </w:rPr>
        <w:t xml:space="preserve">1666 (4) کافی 226 ج 7 - تهذیب 114 ج 10 - علی (بن إبراهیم -</w:t>
      </w:r>
    </w:p>
    <w:p>
      <w:pPr>
        <w:pStyle w:val="BookText"/>
      </w:pPr>
      <w:r>
        <w:rPr>
          <w:rFonts w:ascii="IRNazanin" w:hAnsi="IRNazanin" w:eastAsia="IRNazanin" w:cs="IRNazanin"/>
          <w:lang w:bidi="fa-IR"/>
          <w:color w:val="111111"/>
          <w:sz w:val="28"/>
          <w:szCs w:val="28"/>
          <w:rtl/>
        </w:rPr>
        <w:t xml:space="preserve">یب) 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أن أمیر المؤمنین علیه السلام أتی برجل اختلس درة من اذن جاریة قال</w:t>
      </w:r>
    </w:p>
    <w:p>
      <w:pPr>
        <w:pStyle w:val="BookText"/>
      </w:pPr>
      <w:r>
        <w:rPr>
          <w:rFonts w:ascii="Amiri" w:hAnsi="Amiri" w:eastAsia="Amiri" w:cs="Amiri"/>
          <w:lang w:bidi="ar-SA"/>
          <w:color w:val="111111"/>
          <w:sz w:val="28"/>
          <w:szCs w:val="28"/>
          <w:rtl/>
        </w:rPr>
        <w:t xml:space="preserve">هذه الدغارة </w:t>
      </w:r>
      <w:r>
        <w:rPr>
          <w:rStyle w:val="FootnoteReference"/>
        </w:rPr>
        <w:footnoteReference w:id="1462"/>
      </w:r>
      <w:r>
        <w:rPr>
          <w:rFonts w:ascii="Amiri" w:hAnsi="Amiri" w:eastAsia="Amiri" w:cs="Amiri"/>
          <w:lang w:bidi="ar-SA"/>
          <w:color w:val="111111"/>
          <w:sz w:val="28"/>
          <w:szCs w:val="28"/>
          <w:rtl/>
        </w:rPr>
        <w:t xml:space="preserve">المعلنة فضربه وحبسه.</w:t>
      </w:r>
    </w:p>
    <w:p>
      <w:pPr>
        <w:pStyle w:val="BookText"/>
      </w:pPr>
      <w:r>
        <w:rPr>
          <w:rFonts w:ascii="IRNazanin" w:hAnsi="IRNazanin" w:eastAsia="IRNazanin" w:cs="IRNazanin"/>
          <w:lang w:bidi="fa-IR"/>
          <w:color w:val="111111"/>
          <w:sz w:val="28"/>
          <w:szCs w:val="28"/>
          <w:rtl/>
        </w:rPr>
        <w:t xml:space="preserve">1667 (5) الجعفریات 139 - بأسناده عن جعفر بن محمد عن أبیه عن</w:t>
      </w:r>
    </w:p>
    <w:p>
      <w:pPr>
        <w:pStyle w:val="BookText"/>
      </w:pPr>
      <w:r>
        <w:rPr>
          <w:rFonts w:ascii="IRNazanin" w:hAnsi="IRNazanin" w:eastAsia="IRNazanin" w:cs="IRNazanin"/>
          <w:lang w:bidi="fa-IR"/>
          <w:color w:val="111111"/>
          <w:sz w:val="28"/>
          <w:szCs w:val="28"/>
          <w:rtl/>
        </w:rPr>
        <w:t xml:space="preserve">جده ان علیا علیه السلام رفع الیه ان رجلا اختلس ظرفا من ذهب من</w:t>
      </w:r>
    </w:p>
    <w:p>
      <w:pPr>
        <w:pStyle w:val="BookText"/>
      </w:pPr>
      <w:r>
        <w:rPr>
          <w:rFonts w:ascii="IRNazanin" w:hAnsi="IRNazanin" w:eastAsia="IRNazanin" w:cs="IRNazanin"/>
          <w:lang w:bidi="fa-IR"/>
          <w:color w:val="111111"/>
          <w:sz w:val="28"/>
          <w:szCs w:val="28"/>
          <w:rtl/>
        </w:rPr>
        <w:t xml:space="preserve">جاریة فقال علی علیه السلام ادرأ عنه الدغارة المعلنة فضربه وحبسه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لا قطع علی المختلس.</w:t>
      </w:r>
    </w:p>
    <w:p>
      <w:pPr>
        <w:pStyle w:val="BookText"/>
      </w:pPr>
      <w:r>
        <w:rPr>
          <w:rFonts w:ascii="IRNazanin" w:hAnsi="IRNazanin" w:eastAsia="IRNazanin" w:cs="IRNazanin"/>
          <w:lang w:bidi="fa-IR"/>
          <w:color w:val="111111"/>
          <w:sz w:val="28"/>
          <w:szCs w:val="28"/>
          <w:rtl/>
        </w:rPr>
        <w:t xml:space="preserve">1668 (6) الجعفریات 139 - بأسناده عن علی علیه السلام أنه قال</w:t>
      </w:r>
    </w:p>
    <w:p>
      <w:pPr>
        <w:pStyle w:val="BookText"/>
      </w:pPr>
      <w:r>
        <w:rPr>
          <w:rFonts w:ascii="IRNazanin" w:hAnsi="IRNazanin" w:eastAsia="IRNazanin" w:cs="IRNazanin"/>
          <w:lang w:bidi="fa-IR"/>
          <w:color w:val="111111"/>
          <w:sz w:val="28"/>
          <w:szCs w:val="28"/>
          <w:rtl/>
        </w:rPr>
        <w:t xml:space="preserve">أربعة لا قطع علیهم المختلس فإنما هی الدغارة المعلنة علیه ضرب و</w:t>
      </w:r>
    </w:p>
    <w:p>
      <w:pPr>
        <w:pStyle w:val="BookText"/>
      </w:pPr>
      <w:r>
        <w:rPr>
          <w:rFonts w:ascii="IRNazanin" w:hAnsi="IRNazanin" w:eastAsia="IRNazanin" w:cs="IRNazanin"/>
          <w:lang w:bidi="fa-IR"/>
          <w:color w:val="111111"/>
          <w:sz w:val="28"/>
          <w:szCs w:val="28"/>
          <w:rtl/>
        </w:rPr>
        <w:t xml:space="preserve">حبس والغلول ومن سرق من الغنیمة وسرقة الأجیر فإنما هی خیانة.</w:t>
      </w:r>
    </w:p>
    <w:p>
      <w:pPr>
        <w:pStyle w:val="BookText"/>
      </w:pPr>
      <w:r>
        <w:rPr>
          <w:rFonts w:ascii="IRNazanin" w:hAnsi="IRNazanin" w:eastAsia="IRNazanin" w:cs="IRNazanin"/>
          <w:lang w:bidi="fa-IR"/>
          <w:color w:val="111111"/>
          <w:sz w:val="28"/>
          <w:szCs w:val="28"/>
          <w:rtl/>
        </w:rPr>
        <w:t xml:space="preserve">1669 (7) المقنع 151 - وقال علی علیه السلام لا أقطع </w:t>
      </w:r>
      <w:r>
        <w:rPr>
          <w:rStyle w:val="FootnoteReference"/>
        </w:rPr>
        <w:footnoteReference w:id="1463"/>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الدغارة المعلنة وهی الخلسة ولکن أعزره ولیس علی الذی یسلب</w:t>
      </w:r>
    </w:p>
    <w:p>
      <w:pPr>
        <w:pStyle w:val="BookText"/>
      </w:pPr>
      <w:r>
        <w:rPr>
          <w:rFonts w:ascii="IRNazanin" w:hAnsi="IRNazanin" w:eastAsia="IRNazanin" w:cs="IRNazanin"/>
          <w:lang w:bidi="fa-IR"/>
          <w:color w:val="111111"/>
          <w:sz w:val="28"/>
          <w:szCs w:val="28"/>
          <w:rtl/>
        </w:rPr>
        <w:t xml:space="preserve">الثیاب قطع.</w:t>
      </w:r>
    </w:p>
    <w:p>
      <w:pPr>
        <w:pStyle w:val="BookText"/>
      </w:pPr>
      <w:r>
        <w:rPr>
          <w:rFonts w:ascii="IRNazanin" w:hAnsi="IRNazanin" w:eastAsia="IRNazanin" w:cs="IRNazanin"/>
          <w:lang w:bidi="fa-IR"/>
          <w:color w:val="111111"/>
          <w:sz w:val="28"/>
          <w:szCs w:val="28"/>
          <w:rtl/>
        </w:rPr>
        <w:t xml:space="preserve">1670 (8) کافی 226 ج 7 - عدة من أصحابنا عن تهذیب 114 ج 10</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سماعة قال قال من</w:t>
      </w:r>
    </w:p>
    <w:p>
      <w:pPr>
        <w:pStyle w:val="BookText"/>
      </w:pPr>
      <w:r>
        <w:rPr>
          <w:rFonts w:ascii="IRNazanin" w:hAnsi="IRNazanin" w:eastAsia="IRNazanin" w:cs="IRNazanin"/>
          <w:lang w:bidi="fa-IR"/>
          <w:color w:val="111111"/>
          <w:sz w:val="28"/>
          <w:szCs w:val="28"/>
          <w:rtl/>
        </w:rPr>
        <w:t xml:space="preserve">سرق خلسة اختلسها لم یقطع ولکن یضرب ضربا شدیدا.</w:t>
      </w:r>
    </w:p>
    <w:p>
      <w:pPr>
        <w:pStyle w:val="BookText"/>
      </w:pPr>
      <w:r>
        <w:rPr>
          <w:rFonts w:ascii="IRNazanin" w:hAnsi="IRNazanin" w:eastAsia="IRNazanin" w:cs="IRNazanin"/>
          <w:lang w:bidi="fa-IR"/>
          <w:color w:val="111111"/>
          <w:sz w:val="28"/>
          <w:szCs w:val="28"/>
          <w:rtl/>
        </w:rPr>
        <w:t xml:space="preserve">1667 (9) کافی 226 ج 7 - تهذیب 105 و 114 ج 1 - استبصار 241 ج 4</w:t>
      </w:r>
    </w:p>
    <w:p>
      <w:pPr>
        <w:pStyle w:val="BookText"/>
      </w:pPr>
      <w:r>
        <w:rPr>
          <w:rFonts w:ascii="IRNazanin" w:hAnsi="IRNazanin" w:eastAsia="IRNazanin" w:cs="IRNazanin"/>
          <w:lang w:bidi="fa-IR"/>
          <w:color w:val="111111"/>
          <w:sz w:val="28"/>
          <w:szCs w:val="28"/>
          <w:rtl/>
        </w:rPr>
        <w:t xml:space="preserve">علی (بن إبراهیم - یب - صا)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أربعة لا قطع علیهم</w:t>
      </w:r>
    </w:p>
    <w:p>
      <w:pPr>
        <w:pStyle w:val="BookText"/>
      </w:pPr>
      <w:r>
        <w:rPr>
          <w:rFonts w:ascii="IRNazanin" w:hAnsi="IRNazanin" w:eastAsia="IRNazanin" w:cs="IRNazanin"/>
          <w:lang w:bidi="fa-IR"/>
          <w:color w:val="111111"/>
          <w:sz w:val="28"/>
          <w:szCs w:val="28"/>
          <w:rtl/>
        </w:rPr>
        <w:t xml:space="preserve">المختلس والغلول ومن سرق من الغنیمة وسرقة الأجیر فإنها </w:t>
      </w:r>
      <w:r>
        <w:rPr>
          <w:rStyle w:val="FootnoteReference"/>
        </w:rPr>
        <w:footnoteReference w:id="1464"/>
      </w:r>
      <w:r>
        <w:rPr>
          <w:rFonts w:ascii="IRNazanin" w:hAnsi="IRNazanin" w:eastAsia="IRNazanin" w:cs="IRNazanin"/>
          <w:lang w:bidi="fa-IR"/>
          <w:color w:val="111111"/>
          <w:sz w:val="28"/>
          <w:szCs w:val="28"/>
          <w:rtl/>
        </w:rPr>
        <w:t xml:space="preserve">خیانة.</w:t>
      </w:r>
    </w:p>
    <w:p>
      <w:pPr>
        <w:pStyle w:val="BookText"/>
      </w:pPr>
      <w:r>
        <w:rPr>
          <w:rFonts w:ascii="IRNazanin" w:hAnsi="IRNazanin" w:eastAsia="IRNazanin" w:cs="IRNazanin"/>
          <w:lang w:bidi="fa-IR"/>
          <w:color w:val="111111"/>
          <w:sz w:val="28"/>
          <w:szCs w:val="28"/>
          <w:rtl/>
        </w:rPr>
        <w:t xml:space="preserve">1672 (10) دعائم الاسلام 471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عن علی علیهم السلام أنه قال لا قطع علی مختلس</w:t>
      </w:r>
    </w:p>
    <w:p>
      <w:pPr>
        <w:pStyle w:val="BookText"/>
      </w:pPr>
      <w:r>
        <w:rPr>
          <w:rFonts w:ascii="IRNazanin" w:hAnsi="IRNazanin" w:eastAsia="IRNazanin" w:cs="IRNazanin"/>
          <w:lang w:bidi="fa-IR"/>
          <w:color w:val="111111"/>
          <w:sz w:val="28"/>
          <w:szCs w:val="28"/>
          <w:rtl/>
        </w:rPr>
        <w:t xml:space="preserve">ولا قطع علی ضیف یعنی إذا سرق من مال من أضافه وهو ضیف عنده.</w:t>
      </w:r>
    </w:p>
    <w:p>
      <w:pPr>
        <w:pStyle w:val="BookText"/>
      </w:pPr>
      <w:r>
        <w:rPr>
          <w:rFonts w:ascii="IRNazanin" w:hAnsi="IRNazanin" w:eastAsia="IRNazanin" w:cs="IRNazanin"/>
          <w:lang w:bidi="fa-IR"/>
          <w:color w:val="111111"/>
          <w:sz w:val="28"/>
          <w:szCs w:val="28"/>
          <w:rtl/>
        </w:rPr>
        <w:t xml:space="preserve">1673 (11) علل الشرائع 544 - أبی رحمه الله قال حدثنا محمد بن</w:t>
      </w:r>
    </w:p>
    <w:p>
      <w:pPr>
        <w:pStyle w:val="BookText"/>
      </w:pPr>
      <w:r>
        <w:rPr>
          <w:rFonts w:ascii="IRNazanin" w:hAnsi="IRNazanin" w:eastAsia="IRNazanin" w:cs="IRNazanin"/>
          <w:lang w:bidi="fa-IR"/>
          <w:color w:val="111111"/>
          <w:sz w:val="28"/>
          <w:szCs w:val="28"/>
          <w:rtl/>
        </w:rPr>
        <w:t xml:space="preserve">یحیی عن محمد بن أحمد عن أبان بن محمد </w:t>
      </w:r>
      <w:r>
        <w:rPr>
          <w:rStyle w:val="FootnoteReference"/>
        </w:rPr>
        <w:footnoteReference w:id="1465"/>
      </w:r>
      <w:r>
        <w:rPr>
          <w:rFonts w:ascii="IRNazanin" w:hAnsi="IRNazanin" w:eastAsia="IRNazanin" w:cs="IRNazanin"/>
          <w:lang w:bidi="fa-IR"/>
          <w:color w:val="111111"/>
          <w:sz w:val="28"/>
          <w:szCs w:val="28"/>
          <w:rtl/>
        </w:rPr>
        <w:t xml:space="preserve">عن أبیه عن ابن المغیرة</w:t>
      </w:r>
    </w:p>
    <w:p>
      <w:pPr>
        <w:pStyle w:val="BookText"/>
      </w:pPr>
      <w:r>
        <w:rPr>
          <w:rFonts w:ascii="IRNazanin" w:hAnsi="IRNazanin" w:eastAsia="IRNazanin" w:cs="IRNazanin"/>
          <w:lang w:bidi="fa-IR"/>
          <w:color w:val="111111"/>
          <w:sz w:val="28"/>
          <w:szCs w:val="28"/>
          <w:rtl/>
        </w:rPr>
        <w:t xml:space="preserve">عن السکونی عن جعفر بن محمد عن أبیه عن علی علیهم السلام قال</w:t>
      </w:r>
    </w:p>
    <w:p>
      <w:pPr>
        <w:pStyle w:val="BookText"/>
      </w:pPr>
      <w:r>
        <w:rPr>
          <w:rFonts w:ascii="IRNazanin" w:hAnsi="IRNazanin" w:eastAsia="IRNazanin" w:cs="IRNazanin"/>
          <w:lang w:bidi="fa-IR"/>
          <w:color w:val="111111"/>
          <w:sz w:val="28"/>
          <w:szCs w:val="28"/>
          <w:rtl/>
        </w:rPr>
        <w:t xml:space="preserve">لیس علی الطرار والمختلس قطع لأنها دغارة معلنة ولکن یقطع من</w:t>
      </w:r>
    </w:p>
    <w:p>
      <w:pPr>
        <w:pStyle w:val="BookText"/>
      </w:pPr>
      <w:r>
        <w:rPr>
          <w:rFonts w:ascii="IRNazanin" w:hAnsi="IRNazanin" w:eastAsia="IRNazanin" w:cs="IRNazanin"/>
          <w:lang w:bidi="fa-IR"/>
          <w:color w:val="111111"/>
          <w:sz w:val="28"/>
          <w:szCs w:val="28"/>
          <w:rtl/>
        </w:rPr>
        <w:t xml:space="preserve">یأخذ ویخفی.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84" w:name="pg12434_132895"/>
    <w:bookmarkEnd w:id="184"/>
    <w:p>
      <w:pPr>
        <w:pStyle w:val="BookText"/>
      </w:pPr>
      <w:r>
        <w:rPr>
          <w:rFonts w:ascii="IRNazanin" w:hAnsi="IRNazanin" w:eastAsia="IRNazanin" w:cs="IRNazanin"/>
          <w:lang w:bidi="fa-IR"/>
          <w:color w:val="111111"/>
          <w:sz w:val="28"/>
          <w:szCs w:val="28"/>
          <w:rtl/>
        </w:rPr>
        <w:t xml:space="preserve">1674 (12) دعائم الاسلام 472 ج 2 - عن علی علیه السلام أنه قال</w:t>
      </w:r>
    </w:p>
    <w:p>
      <w:pPr>
        <w:pStyle w:val="BookText"/>
      </w:pPr>
      <w:r>
        <w:rPr>
          <w:rFonts w:ascii="IRNazanin" w:hAnsi="IRNazanin" w:eastAsia="IRNazanin" w:cs="IRNazanin"/>
          <w:lang w:bidi="fa-IR"/>
          <w:color w:val="111111"/>
          <w:sz w:val="28"/>
          <w:szCs w:val="28"/>
          <w:rtl/>
        </w:rPr>
        <w:t xml:space="preserve">فی المختلس لا یقطع ولکنه یضرب ویسجن.</w:t>
      </w:r>
    </w:p>
    <w:p>
      <w:pPr>
        <w:pStyle w:val="BookText"/>
      </w:pPr>
      <w:r>
        <w:rPr>
          <w:rFonts w:ascii="IRNazanin" w:hAnsi="IRNazanin" w:eastAsia="IRNazanin" w:cs="IRNazanin"/>
          <w:lang w:bidi="fa-IR"/>
          <w:color w:val="111111"/>
          <w:sz w:val="28"/>
          <w:szCs w:val="28"/>
          <w:rtl/>
        </w:rPr>
        <w:t xml:space="preserve">ویأتی فی روایة عیسی بن صبیح (5) من باب (11) حکم الطرار</w:t>
      </w:r>
    </w:p>
    <w:p>
      <w:pPr>
        <w:pStyle w:val="BookText"/>
      </w:pPr>
      <w:r>
        <w:rPr>
          <w:rFonts w:ascii="IRNazanin" w:hAnsi="IRNazanin" w:eastAsia="IRNazanin" w:cs="IRNazanin"/>
          <w:lang w:bidi="fa-IR"/>
          <w:color w:val="111111"/>
          <w:sz w:val="28"/>
          <w:szCs w:val="28"/>
          <w:rtl/>
        </w:rPr>
        <w:t xml:space="preserve">قوله سألت أبا عبد الله علیه السلام عن الطرار والنباش والمختلس قال</w:t>
      </w:r>
    </w:p>
    <w:p>
      <w:pPr>
        <w:pStyle w:val="BookText"/>
      </w:pPr>
      <w:r>
        <w:rPr>
          <w:rFonts w:ascii="IRNazanin" w:hAnsi="IRNazanin" w:eastAsia="IRNazanin" w:cs="IRNazanin"/>
          <w:lang w:bidi="fa-IR"/>
          <w:color w:val="111111"/>
          <w:sz w:val="28"/>
          <w:szCs w:val="28"/>
          <w:rtl/>
        </w:rPr>
        <w:t xml:space="preserve">لا یقطع وفی روایة الدعائم (7) قوله علیه السلام لا یقطع المختلس وهو</w:t>
      </w:r>
    </w:p>
    <w:p>
      <w:pPr>
        <w:pStyle w:val="BookText"/>
      </w:pPr>
      <w:r>
        <w:rPr>
          <w:rFonts w:ascii="IRNazanin" w:hAnsi="IRNazanin" w:eastAsia="IRNazanin" w:cs="IRNazanin"/>
          <w:lang w:bidi="fa-IR"/>
          <w:color w:val="111111"/>
          <w:sz w:val="28"/>
          <w:szCs w:val="28"/>
          <w:rtl/>
        </w:rPr>
        <w:t xml:space="preserve">الذی یختطف الشئ ولکن یضربان ضربا شدیدا ویحبسان وفی روایة</w:t>
      </w:r>
    </w:p>
    <w:p>
      <w:pPr>
        <w:pStyle w:val="BookText"/>
      </w:pPr>
      <w:r>
        <w:rPr>
          <w:rFonts w:ascii="IRNazanin" w:hAnsi="IRNazanin" w:eastAsia="IRNazanin" w:cs="IRNazanin"/>
          <w:lang w:bidi="fa-IR"/>
          <w:color w:val="111111"/>
          <w:sz w:val="28"/>
          <w:szCs w:val="28"/>
          <w:rtl/>
        </w:rPr>
        <w:t xml:space="preserve">منصور (8) وعیسی بن صبیح (9) قوله علیه السلام ولا یقطع المختلس.</w:t>
      </w:r>
    </w:p>
    <w:p>
      <w:pPr>
        <w:pStyle w:val="Heading4"/>
      </w:pPr>
      <w:bookmarkStart w:id="438" w:name="_Toc231"/>
      <w:r>
        <w:t>(11) باب حکم الطرار الذی یطر الدراهم من ثوب الرجل</w:t>
      </w:r>
      <w:bookmarkEnd w:id="438"/>
    </w:p>
    <w:p>
      <w:pPr>
        <w:pStyle w:val="BookText"/>
      </w:pPr>
      <w:r>
        <w:rPr>
          <w:rFonts w:ascii="IRNazanin" w:hAnsi="IRNazanin" w:eastAsia="IRNazanin" w:cs="IRNazanin"/>
          <w:lang w:bidi="fa-IR"/>
          <w:color w:val="111111"/>
          <w:sz w:val="28"/>
          <w:szCs w:val="28"/>
          <w:rtl/>
        </w:rPr>
        <w:t xml:space="preserve">1675 (1) کافی 226 ج 7 - تهذیب 114 ج 10 - حمید بن زید عن</w:t>
      </w:r>
    </w:p>
    <w:p>
      <w:pPr>
        <w:pStyle w:val="BookText"/>
      </w:pPr>
      <w:r>
        <w:rPr>
          <w:rFonts w:ascii="Amiri" w:hAnsi="Amiri" w:eastAsia="Amiri" w:cs="Amiri"/>
          <w:lang w:bidi="ar-SA"/>
          <w:color w:val="111111"/>
          <w:sz w:val="28"/>
          <w:szCs w:val="28"/>
          <w:rtl/>
        </w:rPr>
        <w:t xml:space="preserve">استبصار 244 ج 4 - الحسن بن محمد بن سماعة عن عدة من أصحابنا عن</w:t>
      </w:r>
    </w:p>
    <w:p>
      <w:pPr>
        <w:pStyle w:val="BookText"/>
      </w:pPr>
      <w:r>
        <w:rPr>
          <w:rFonts w:ascii="IRNazanin" w:hAnsi="IRNazanin" w:eastAsia="IRNazanin" w:cs="IRNazanin"/>
          <w:lang w:bidi="fa-IR"/>
          <w:color w:val="111111"/>
          <w:sz w:val="28"/>
          <w:szCs w:val="28"/>
          <w:rtl/>
        </w:rPr>
        <w:t xml:space="preserve">أبان بن عثمان عن عبد الرحمن ابن أبی عبد الله عن أبی عبد الله علیه</w:t>
      </w:r>
    </w:p>
    <w:p>
      <w:pPr>
        <w:pStyle w:val="BookText"/>
      </w:pPr>
      <w:r>
        <w:rPr>
          <w:rFonts w:ascii="IRNazanin" w:hAnsi="IRNazanin" w:eastAsia="IRNazanin" w:cs="IRNazanin"/>
          <w:lang w:bidi="fa-IR"/>
          <w:color w:val="111111"/>
          <w:sz w:val="28"/>
          <w:szCs w:val="28"/>
          <w:rtl/>
        </w:rPr>
        <w:t xml:space="preserve">السلام قال لیس علی الذی یستلب </w:t>
      </w:r>
      <w:r>
        <w:rPr>
          <w:rStyle w:val="FootnoteReference"/>
        </w:rPr>
        <w:footnoteReference w:id="1466"/>
      </w:r>
      <w:r>
        <w:rPr>
          <w:rFonts w:ascii="IRNazanin" w:hAnsi="IRNazanin" w:eastAsia="IRNazanin" w:cs="IRNazanin"/>
          <w:lang w:bidi="fa-IR"/>
          <w:color w:val="111111"/>
          <w:sz w:val="28"/>
          <w:szCs w:val="28"/>
          <w:rtl/>
        </w:rPr>
        <w:t xml:space="preserve">قطع ولیس علی الذی یطر الدراهم</w:t>
      </w:r>
    </w:p>
    <w:p>
      <w:pPr>
        <w:pStyle w:val="BookText"/>
      </w:pPr>
      <w:r>
        <w:rPr>
          <w:rFonts w:ascii="IRNazanin" w:hAnsi="IRNazanin" w:eastAsia="IRNazanin" w:cs="IRNazanin"/>
          <w:lang w:bidi="fa-IR"/>
          <w:color w:val="111111"/>
          <w:sz w:val="28"/>
          <w:szCs w:val="28"/>
          <w:rtl/>
        </w:rPr>
        <w:t xml:space="preserve">من ثوب الرجل قطع.</w:t>
      </w:r>
    </w:p>
    <w:p>
      <w:pPr>
        <w:pStyle w:val="BookText"/>
      </w:pPr>
      <w:r>
        <w:rPr>
          <w:rFonts w:ascii="IRNazanin" w:hAnsi="IRNazanin" w:eastAsia="IRNazanin" w:cs="IRNazanin"/>
          <w:lang w:bidi="fa-IR"/>
          <w:color w:val="111111"/>
          <w:sz w:val="28"/>
          <w:szCs w:val="28"/>
          <w:rtl/>
        </w:rPr>
        <w:t xml:space="preserve">1676 (2) المقنع 151 - عن علی علیه السلام قال ولیس علی الذی</w:t>
      </w:r>
    </w:p>
    <w:p>
      <w:pPr>
        <w:pStyle w:val="BookText"/>
      </w:pPr>
      <w:r>
        <w:rPr>
          <w:rFonts w:ascii="IRNazanin" w:hAnsi="IRNazanin" w:eastAsia="IRNazanin" w:cs="IRNazanin"/>
          <w:lang w:bidi="fa-IR"/>
          <w:color w:val="111111"/>
          <w:sz w:val="28"/>
          <w:szCs w:val="28"/>
          <w:rtl/>
        </w:rPr>
        <w:t xml:space="preserve">یطر الدراهم من ثوب الرجل قطع.</w:t>
      </w:r>
    </w:p>
    <w:p>
      <w:pPr>
        <w:pStyle w:val="BookText"/>
      </w:pPr>
      <w:r>
        <w:rPr>
          <w:rFonts w:ascii="IRNazanin" w:hAnsi="IRNazanin" w:eastAsia="IRNazanin" w:cs="IRNazanin"/>
          <w:lang w:bidi="fa-IR"/>
          <w:color w:val="111111"/>
          <w:sz w:val="28"/>
          <w:szCs w:val="28"/>
          <w:rtl/>
        </w:rPr>
        <w:t xml:space="preserve">1677 (3) کافی 226 ج 7 - تهذیب 115 ج 10 - استبصار 244 ج 4 -</w:t>
      </w:r>
    </w:p>
    <w:p>
      <w:pPr>
        <w:pStyle w:val="BookText"/>
      </w:pPr>
      <w:r>
        <w:rPr>
          <w:rFonts w:ascii="IRNazanin" w:hAnsi="IRNazanin" w:eastAsia="IRNazanin" w:cs="IRNazanin"/>
          <w:lang w:bidi="fa-IR"/>
          <w:color w:val="111111"/>
          <w:sz w:val="28"/>
          <w:szCs w:val="28"/>
          <w:rtl/>
        </w:rPr>
        <w:t xml:space="preserve">علی بن إبراهیم عن أبیه عن النوفلی عن السکونی عن أبی عبد الله علیه</w:t>
      </w:r>
    </w:p>
    <w:p>
      <w:pPr>
        <w:pStyle w:val="BookText"/>
      </w:pPr>
      <w:r>
        <w:rPr>
          <w:rFonts w:ascii="IRNazanin" w:hAnsi="IRNazanin" w:eastAsia="IRNazanin" w:cs="IRNazanin"/>
          <w:lang w:bidi="fa-IR"/>
          <w:color w:val="111111"/>
          <w:sz w:val="28"/>
          <w:szCs w:val="28"/>
          <w:rtl/>
        </w:rPr>
        <w:t xml:space="preserve">السلام قال أتی أمیر المؤمنین علیه السلام بطرار قد طر دراهم من کم</w:t>
      </w:r>
    </w:p>
    <w:p>
      <w:pPr>
        <w:pStyle w:val="BookText"/>
      </w:pPr>
      <w:r>
        <w:rPr>
          <w:rFonts w:ascii="IRNazanin" w:hAnsi="IRNazanin" w:eastAsia="IRNazanin" w:cs="IRNazanin"/>
          <w:lang w:bidi="fa-IR"/>
          <w:color w:val="111111"/>
          <w:sz w:val="28"/>
          <w:szCs w:val="28"/>
          <w:rtl/>
        </w:rPr>
        <w:t xml:space="preserve">رجل (قال - کا) فقال إن کان (قد - کا) طر - کا - یب) من قمیصه الأعلی</w:t>
      </w:r>
    </w:p>
    <w:p>
      <w:pPr>
        <w:pStyle w:val="BookText"/>
      </w:pPr>
      <w:r>
        <w:rPr>
          <w:rFonts w:ascii="IRNazanin" w:hAnsi="IRNazanin" w:eastAsia="IRNazanin" w:cs="IRNazanin"/>
          <w:lang w:bidi="fa-IR"/>
          <w:color w:val="111111"/>
          <w:sz w:val="28"/>
          <w:szCs w:val="28"/>
          <w:rtl/>
        </w:rPr>
        <w:t xml:space="preserve">لم أقطعه وإن کان طر من قمیصة الداخل قطعته.</w:t>
      </w:r>
    </w:p>
    <w:p>
      <w:pPr>
        <w:pStyle w:val="BookText"/>
      </w:pPr>
      <w:r>
        <w:rPr>
          <w:rFonts w:ascii="IRNazanin" w:hAnsi="IRNazanin" w:eastAsia="IRNazanin" w:cs="IRNazanin"/>
          <w:lang w:bidi="fa-IR"/>
          <w:color w:val="111111"/>
          <w:sz w:val="28"/>
          <w:szCs w:val="28"/>
          <w:rtl/>
        </w:rPr>
        <w:t xml:space="preserve">1678 (4) کافی 226 ج 7 - عدة من أصحابنا عن سهل بن زیاد عن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بن شمون عن عبد الله بن عبد الرحمن عن مسمع أبی</w:t>
      </w:r>
    </w:p>
    <w:p>
      <w:pPr>
        <w:pStyle w:val="BookText"/>
      </w:pPr>
      <w:r>
        <w:rPr>
          <w:rFonts w:ascii="IRNazanin" w:hAnsi="IRNazanin" w:eastAsia="IRNazanin" w:cs="IRNazanin"/>
          <w:lang w:bidi="fa-IR"/>
          <w:color w:val="111111"/>
          <w:sz w:val="28"/>
          <w:szCs w:val="28"/>
          <w:rtl/>
        </w:rPr>
        <w:t xml:space="preserve">سیار عن أبی عبد الله علیه السلام أن أمیر المؤمنین علیه السلام أتی</w:t>
      </w:r>
    </w:p>
    <w:p>
      <w:pPr>
        <w:pStyle w:val="BookText"/>
      </w:pPr>
      <w:r>
        <w:rPr>
          <w:rFonts w:ascii="IRNazanin" w:hAnsi="IRNazanin" w:eastAsia="IRNazanin" w:cs="IRNazanin"/>
          <w:lang w:bidi="fa-IR"/>
          <w:color w:val="111111"/>
          <w:sz w:val="28"/>
          <w:szCs w:val="28"/>
          <w:rtl/>
        </w:rPr>
        <w:t xml:space="preserve">بطرار قد طر من رجل من ردنه </w:t>
      </w:r>
      <w:r>
        <w:rPr>
          <w:rStyle w:val="FootnoteReference"/>
        </w:rPr>
        <w:footnoteReference w:id="1467"/>
      </w:r>
      <w:r>
        <w:rPr>
          <w:rFonts w:ascii="IRNazanin" w:hAnsi="IRNazanin" w:eastAsia="IRNazanin" w:cs="IRNazanin"/>
          <w:lang w:bidi="fa-IR"/>
          <w:color w:val="111111"/>
          <w:sz w:val="28"/>
          <w:szCs w:val="28"/>
          <w:rtl/>
        </w:rPr>
        <w:t xml:space="preserve">دراهم قال إن کان طر من قمیصه</w:t>
      </w:r>
    </w:p>
    <w:p>
      <w:pPr>
        <w:pStyle w:val="BookText"/>
      </w:pPr>
      <w:r>
        <w:rPr>
          <w:rFonts w:ascii="IRNazanin" w:hAnsi="IRNazanin" w:eastAsia="IRNazanin" w:cs="IRNazanin"/>
          <w:lang w:bidi="fa-IR"/>
          <w:color w:val="111111"/>
          <w:sz w:val="28"/>
          <w:szCs w:val="28"/>
          <w:rtl/>
        </w:rPr>
        <w:t xml:space="preserve">الأعلی لم نقطعه وان کان طر من قمیصه الأسفل قطعناه.</w:t>
      </w:r>
    </w:p>
    <w:p>
      <w:pPr>
        <w:pStyle w:val="BookText"/>
      </w:pPr>
      <w:r>
        <w:rPr>
          <w:rFonts w:ascii="IRNazanin" w:hAnsi="IRNazanin" w:eastAsia="IRNazanin" w:cs="IRNazanin"/>
          <w:lang w:bidi="fa-IR"/>
          <w:color w:val="111111"/>
          <w:sz w:val="28"/>
          <w:szCs w:val="28"/>
          <w:rtl/>
        </w:rPr>
        <w:t xml:space="preserve">1679 (5) تهذیب 117 ج 10 استبصار 247 ج 4 - محمد بن علی بن</w:t>
      </w:r>
    </w:p>
    <w:p>
      <w:pPr>
        <w:pStyle w:val="BookText"/>
      </w:pPr>
      <w:r>
        <w:rPr>
          <w:rFonts w:ascii="IRNazanin" w:hAnsi="IRNazanin" w:eastAsia="IRNazanin" w:cs="IRNazanin"/>
          <w:lang w:bidi="fa-IR"/>
          <w:color w:val="111111"/>
          <w:sz w:val="28"/>
          <w:szCs w:val="28"/>
          <w:rtl/>
        </w:rPr>
        <w:t xml:space="preserve">محبوب عن أحمد بن محمد عن الحسن بن محبوب عن عیسی بن صبیح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الطرار والنباش والمختلس قال لا یقطع.</w:t>
      </w:r>
    </w:p>
    <w:p>
      <w:pPr>
        <w:pStyle w:val="BookText"/>
      </w:pPr>
      <w:r>
        <w:rPr>
          <w:rFonts w:ascii="IRNazanin" w:hAnsi="IRNazanin" w:eastAsia="IRNazanin" w:cs="IRNazanin"/>
          <w:lang w:bidi="fa-IR"/>
          <w:color w:val="111111"/>
          <w:sz w:val="28"/>
          <w:szCs w:val="28"/>
          <w:rtl/>
        </w:rPr>
        <w:t xml:space="preserve">1680 (6) الجعفریات 140 - بإسناده عن جعفر بن محمد ان علیا</w:t>
      </w:r>
    </w:p>
    <w:p>
      <w:pPr>
        <w:pStyle w:val="BookText"/>
      </w:pPr>
      <w:r>
        <w:rPr>
          <w:rFonts w:ascii="IRNazanin" w:hAnsi="IRNazanin" w:eastAsia="IRNazanin" w:cs="IRNazanin"/>
          <w:lang w:bidi="fa-IR"/>
          <w:color w:val="111111"/>
          <w:sz w:val="28"/>
          <w:szCs w:val="28"/>
          <w:rtl/>
        </w:rPr>
        <w:t xml:space="preserve">علیهم السلام قال لما أتی بطرار طر من کم رجل دنانیر فقال إن کان طر</w:t>
      </w:r>
    </w:p>
    <w:p>
      <w:pPr>
        <w:pStyle w:val="BookText"/>
      </w:pPr>
      <w:r>
        <w:rPr>
          <w:rFonts w:ascii="IRNazanin" w:hAnsi="IRNazanin" w:eastAsia="IRNazanin" w:cs="IRNazanin"/>
          <w:lang w:bidi="fa-IR"/>
          <w:color w:val="111111"/>
          <w:sz w:val="28"/>
          <w:szCs w:val="28"/>
          <w:rtl/>
        </w:rPr>
        <w:t xml:space="preserve">من القمیص الأعلی فلا قطع علیه وان کان طر من الداخل قطعناه.</w:t>
      </w:r>
    </w:p>
    <w:p>
      <w:pPr>
        <w:pStyle w:val="BookText"/>
      </w:pPr>
      <w:r>
        <w:rPr>
          <w:rFonts w:ascii="IRNazanin" w:hAnsi="IRNazanin" w:eastAsia="IRNazanin" w:cs="IRNazanin"/>
          <w:lang w:bidi="fa-IR"/>
          <w:color w:val="111111"/>
          <w:sz w:val="28"/>
          <w:szCs w:val="28"/>
          <w:rtl/>
        </w:rPr>
        <w:t xml:space="preserve">1681 (7) دعائم الاسلام 473 ج 2 - عن جعفر بن محمد علیهما</w:t>
      </w:r>
    </w:p>
    <w:p>
      <w:pPr>
        <w:pStyle w:val="BookText"/>
      </w:pPr>
      <w:r>
        <w:rPr>
          <w:rFonts w:ascii="IRNazanin" w:hAnsi="IRNazanin" w:eastAsia="IRNazanin" w:cs="IRNazanin"/>
          <w:lang w:bidi="fa-IR"/>
          <w:color w:val="111111"/>
          <w:sz w:val="28"/>
          <w:szCs w:val="28"/>
          <w:rtl/>
        </w:rPr>
        <w:t xml:space="preserve">السلام أنه لا یقطع الطرار وهو الذی یقطع من کم الرجل أو ثوبه</w:t>
      </w:r>
    </w:p>
    <w:p>
      <w:pPr>
        <w:pStyle w:val="BookText"/>
      </w:pPr>
      <w:r>
        <w:rPr>
          <w:rFonts w:ascii="IRNazanin" w:hAnsi="IRNazanin" w:eastAsia="IRNazanin" w:cs="IRNazanin"/>
          <w:lang w:bidi="fa-IR"/>
          <w:color w:val="111111"/>
          <w:sz w:val="28"/>
          <w:szCs w:val="28"/>
          <w:rtl/>
        </w:rPr>
        <w:t xml:space="preserve">ولا المختلس وهو الذی یختطف الشئ ولکن یضربان ضربا شدیدا ویحبسان.</w:t>
      </w:r>
    </w:p>
    <w:p>
      <w:pPr>
        <w:pStyle w:val="BookText"/>
      </w:pPr>
      <w:r>
        <w:rPr>
          <w:rFonts w:ascii="IRNazanin" w:hAnsi="IRNazanin" w:eastAsia="IRNazanin" w:cs="IRNazanin"/>
          <w:lang w:bidi="fa-IR"/>
          <w:color w:val="111111"/>
          <w:sz w:val="28"/>
          <w:szCs w:val="28"/>
          <w:rtl/>
        </w:rPr>
        <w:t xml:space="preserve">1682 (8) تهذیب 116 ج 10 - استبصار 245 ج 4 - محمد بن</w:t>
      </w:r>
    </w:p>
    <w:p>
      <w:pPr>
        <w:pStyle w:val="BookText"/>
      </w:pPr>
      <w:r>
        <w:rPr>
          <w:rFonts w:ascii="IRNazanin" w:hAnsi="IRNazanin" w:eastAsia="IRNazanin" w:cs="IRNazanin"/>
          <w:lang w:bidi="fa-IR"/>
          <w:color w:val="111111"/>
          <w:sz w:val="28"/>
          <w:szCs w:val="28"/>
          <w:rtl/>
        </w:rPr>
        <w:t xml:space="preserve">یعقوب عن کافی 229 ج 7 - محمد بن جعفر الکوفی عن محمد بن</w:t>
      </w:r>
    </w:p>
    <w:p>
      <w:pPr>
        <w:pStyle w:val="BookText"/>
      </w:pPr>
      <w:r>
        <w:rPr>
          <w:rFonts w:ascii="IRNazanin" w:hAnsi="IRNazanin" w:eastAsia="IRNazanin" w:cs="IRNazanin"/>
          <w:lang w:bidi="fa-IR"/>
          <w:color w:val="111111"/>
          <w:sz w:val="28"/>
          <w:szCs w:val="28"/>
          <w:rtl/>
        </w:rPr>
        <w:t xml:space="preserve">عبد الحمید عن سیف بن عمیرة عن منصور (بن حازم - کا)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یقطع النباش والطرار ولا یقطع المختلس.</w:t>
      </w:r>
    </w:p>
    <w:p>
      <w:pPr>
        <w:pStyle w:val="BookText"/>
      </w:pPr>
      <w:r>
        <w:rPr>
          <w:rFonts w:ascii="IRNazanin" w:hAnsi="IRNazanin" w:eastAsia="IRNazanin" w:cs="IRNazanin"/>
          <w:lang w:bidi="fa-IR"/>
          <w:color w:val="111111"/>
          <w:sz w:val="28"/>
          <w:szCs w:val="28"/>
          <w:rtl/>
        </w:rPr>
        <w:t xml:space="preserve">1683 (9) تهذیب 116 ج 10 - استبصار 245 ج 4 - الحسین بن سعید</w:t>
      </w:r>
    </w:p>
    <w:p>
      <w:pPr>
        <w:pStyle w:val="BookText"/>
      </w:pPr>
      <w:r>
        <w:rPr>
          <w:rFonts w:ascii="IRNazanin" w:hAnsi="IRNazanin" w:eastAsia="IRNazanin" w:cs="IRNazanin"/>
          <w:lang w:bidi="fa-IR"/>
          <w:color w:val="111111"/>
          <w:sz w:val="28"/>
          <w:szCs w:val="28"/>
          <w:rtl/>
        </w:rPr>
        <w:t xml:space="preserve">عن ابن محبوب عن عیسی بن صبیح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الطرار والنباش والمختلس فقال یقطع الطرار والنباش ولا یقطع المختلس.</w:t>
      </w:r>
    </w:p>
    <w:p>
      <w:pPr>
        <w:pStyle w:val="BookText"/>
      </w:pPr>
      <w:r>
        <w:rPr>
          <w:rFonts w:ascii="IRNazanin" w:hAnsi="IRNazanin" w:eastAsia="IRNazanin" w:cs="IRNazanin"/>
          <w:lang w:bidi="fa-IR"/>
          <w:color w:val="111111"/>
          <w:sz w:val="28"/>
          <w:szCs w:val="28"/>
          <w:rtl/>
        </w:rPr>
        <w:t xml:space="preserve">وتقدم فی روایة السکونی (11) من باب (10) انه لا قطع علی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85" w:name="pg12434_132897"/>
    <w:bookmarkEnd w:id="185"/>
    <w:p>
      <w:pPr>
        <w:pStyle w:val="BookText"/>
      </w:pPr>
      <w:r>
        <w:rPr>
          <w:rFonts w:ascii="IRNazanin" w:hAnsi="IRNazanin" w:eastAsia="IRNazanin" w:cs="IRNazanin"/>
          <w:lang w:bidi="fa-IR"/>
          <w:color w:val="111111"/>
          <w:sz w:val="28"/>
          <w:szCs w:val="28"/>
          <w:rtl/>
        </w:rPr>
        <w:t xml:space="preserve">المختلس قوله علیه السلام لیس علی الطرار والمختلس قطع.</w:t>
      </w:r>
    </w:p>
    <w:p>
      <w:pPr>
        <w:pStyle w:val="Heading4"/>
      </w:pPr>
      <w:bookmarkStart w:id="439" w:name="_Toc232"/>
      <w:r>
        <w:t>(12) باب حکم من أخذ مالا بالرسالة الکاذبة</w:t>
      </w:r>
      <w:bookmarkEnd w:id="439"/>
    </w:p>
    <w:p>
      <w:pPr>
        <w:pStyle w:val="BookText"/>
      </w:pPr>
      <w:r>
        <w:rPr>
          <w:rFonts w:ascii="IRNazanin" w:hAnsi="IRNazanin" w:eastAsia="IRNazanin" w:cs="IRNazanin"/>
          <w:lang w:bidi="fa-IR"/>
          <w:color w:val="111111"/>
          <w:sz w:val="28"/>
          <w:szCs w:val="28"/>
          <w:rtl/>
        </w:rPr>
        <w:t xml:space="preserve">1684 (1) کافی 227 ج 7 - تهذیب 109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علل الشرائع 535 -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أحمد وعبد الله ابنی محمد بن عیسی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(أنه - کا - یب) قال فی</w:t>
      </w:r>
    </w:p>
    <w:p>
      <w:pPr>
        <w:pStyle w:val="BookText"/>
      </w:pPr>
      <w:r>
        <w:rPr>
          <w:rFonts w:ascii="IRNazanin" w:hAnsi="IRNazanin" w:eastAsia="IRNazanin" w:cs="IRNazanin"/>
          <w:lang w:bidi="fa-IR"/>
          <w:color w:val="111111"/>
          <w:sz w:val="28"/>
          <w:szCs w:val="28"/>
          <w:rtl/>
        </w:rPr>
        <w:t xml:space="preserve">رجل استأجر أجیرا فأقعده علی متاعه فسرقه قال هو مؤتمن وقال فی</w:t>
      </w:r>
    </w:p>
    <w:p>
      <w:pPr>
        <w:pStyle w:val="BookText"/>
      </w:pPr>
      <w:r>
        <w:rPr>
          <w:rFonts w:ascii="IRNazanin" w:hAnsi="IRNazanin" w:eastAsia="IRNazanin" w:cs="IRNazanin"/>
          <w:lang w:bidi="fa-IR"/>
          <w:color w:val="111111"/>
          <w:sz w:val="28"/>
          <w:szCs w:val="28"/>
          <w:rtl/>
        </w:rPr>
        <w:t xml:space="preserve">رجل أتی رجلا فقال أرسلنی فلان إلیک لترسل إلیه بکذا وکذا فأعطاه و</w:t>
      </w:r>
    </w:p>
    <w:p>
      <w:pPr>
        <w:pStyle w:val="BookText"/>
      </w:pPr>
      <w:r>
        <w:rPr>
          <w:rFonts w:ascii="IRNazanin" w:hAnsi="IRNazanin" w:eastAsia="IRNazanin" w:cs="IRNazanin"/>
          <w:lang w:bidi="fa-IR"/>
          <w:color w:val="111111"/>
          <w:sz w:val="28"/>
          <w:szCs w:val="28"/>
          <w:rtl/>
        </w:rPr>
        <w:t xml:space="preserve">صدقه (قال - العلل) فلقی صاحبه فقال له إن رسولک أتانی فبعث معه</w:t>
      </w:r>
    </w:p>
    <w:p>
      <w:pPr>
        <w:pStyle w:val="BookText"/>
      </w:pPr>
      <w:r>
        <w:rPr>
          <w:rFonts w:ascii="IRNazanin" w:hAnsi="IRNazanin" w:eastAsia="IRNazanin" w:cs="IRNazanin"/>
          <w:lang w:bidi="fa-IR"/>
          <w:color w:val="111111"/>
          <w:sz w:val="28"/>
          <w:szCs w:val="28"/>
          <w:rtl/>
        </w:rPr>
        <w:t xml:space="preserve">بکذا وکذا فقال ما أرسلته إلیک وما أتانی (أحد - فقیه) بشئ وزعم</w:t>
      </w:r>
    </w:p>
    <w:p>
      <w:pPr>
        <w:pStyle w:val="BookText"/>
      </w:pPr>
      <w:r>
        <w:rPr>
          <w:rFonts w:ascii="IRNazanin" w:hAnsi="IRNazanin" w:eastAsia="IRNazanin" w:cs="IRNazanin"/>
          <w:lang w:bidi="fa-IR"/>
          <w:color w:val="111111"/>
          <w:sz w:val="28"/>
          <w:szCs w:val="28"/>
          <w:rtl/>
        </w:rPr>
        <w:t xml:space="preserve">الرسول أنه قد أرسله وقد دفعه إلیه فقال إن وجد علیه بینة أنه لم یرسله</w:t>
      </w:r>
    </w:p>
    <w:p>
      <w:pPr>
        <w:pStyle w:val="BookText"/>
      </w:pPr>
      <w:r>
        <w:rPr>
          <w:rFonts w:ascii="IRNazanin" w:hAnsi="IRNazanin" w:eastAsia="IRNazanin" w:cs="IRNazanin"/>
          <w:lang w:bidi="fa-IR"/>
          <w:color w:val="111111"/>
          <w:sz w:val="28"/>
          <w:szCs w:val="28"/>
          <w:rtl/>
        </w:rPr>
        <w:t xml:space="preserve">قطعت یده (ومعنی ذلک أن یکون الرسول قد أقر مرة أنه لم یرسله</w:t>
      </w:r>
    </w:p>
    <w:p>
      <w:pPr>
        <w:pStyle w:val="BookText"/>
      </w:pPr>
      <w:r>
        <w:rPr>
          <w:rFonts w:ascii="IRNazanin" w:hAnsi="IRNazanin" w:eastAsia="IRNazanin" w:cs="IRNazanin"/>
          <w:lang w:bidi="fa-IR"/>
          <w:color w:val="111111"/>
          <w:sz w:val="28"/>
          <w:szCs w:val="28"/>
          <w:rtl/>
        </w:rPr>
        <w:t xml:space="preserve">قطعت یده (ومعنی ذلک أن یکون الرسول قد أقر مرة أنه لم یرسله - کا -</w:t>
      </w:r>
    </w:p>
    <w:p>
      <w:pPr>
        <w:pStyle w:val="BookText"/>
      </w:pPr>
      <w:r>
        <w:rPr>
          <w:rFonts w:ascii="IRNazanin" w:hAnsi="IRNazanin" w:eastAsia="IRNazanin" w:cs="IRNazanin"/>
          <w:lang w:bidi="fa-IR"/>
          <w:color w:val="111111"/>
          <w:sz w:val="28"/>
          <w:szCs w:val="28"/>
          <w:rtl/>
        </w:rPr>
        <w:t xml:space="preserve">العلل) وإن لم یجد بینة فیمینه بالله ما أرسله </w:t>
      </w:r>
      <w:r>
        <w:rPr>
          <w:rStyle w:val="FootnoteReference"/>
        </w:rPr>
        <w:footnoteReference w:id="1468"/>
      </w:r>
      <w:r>
        <w:rPr>
          <w:rFonts w:ascii="IRNazanin" w:hAnsi="IRNazanin" w:eastAsia="IRNazanin" w:cs="IRNazanin"/>
          <w:lang w:bidi="fa-IR"/>
          <w:color w:val="111111"/>
          <w:sz w:val="28"/>
          <w:szCs w:val="28"/>
          <w:rtl/>
        </w:rPr>
        <w:t xml:space="preserve">ویستوفی الاخر من الرسول</w:t>
      </w:r>
    </w:p>
    <w:p>
      <w:pPr>
        <w:pStyle w:val="BookText"/>
      </w:pPr>
      <w:r>
        <w:rPr>
          <w:rFonts w:ascii="IRNazanin" w:hAnsi="IRNazanin" w:eastAsia="IRNazanin" w:cs="IRNazanin"/>
          <w:lang w:bidi="fa-IR"/>
          <w:color w:val="111111"/>
          <w:sz w:val="28"/>
          <w:szCs w:val="28"/>
          <w:rtl/>
        </w:rPr>
        <w:t xml:space="preserve">المال قلت أرأیت إن زعم أنما حمله علی ذلک الحاجة فقال یقطع لأنه</w:t>
      </w:r>
    </w:p>
    <w:p>
      <w:pPr>
        <w:pStyle w:val="BookText"/>
      </w:pPr>
      <w:r>
        <w:rPr>
          <w:rFonts w:ascii="IRNazanin" w:hAnsi="IRNazanin" w:eastAsia="IRNazanin" w:cs="IRNazanin"/>
          <w:lang w:bidi="fa-IR"/>
          <w:color w:val="111111"/>
          <w:sz w:val="28"/>
          <w:szCs w:val="28"/>
          <w:rtl/>
        </w:rPr>
        <w:t xml:space="preserve">سرق مال الرجل فقیه 43 ج 4 - وروی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فی رجل أتی رجلا فقال أرسلنی (وذکر مثله).</w:t>
      </w:r>
    </w:p>
    <w:p>
      <w:pPr>
        <w:pStyle w:val="BookText"/>
      </w:pPr>
      <w:r>
        <w:rPr>
          <w:rFonts w:ascii="IRNazanin" w:hAnsi="IRNazanin" w:eastAsia="IRNazanin" w:cs="IRNazanin"/>
          <w:lang w:bidi="fa-IR"/>
          <w:color w:val="111111"/>
          <w:sz w:val="28"/>
          <w:szCs w:val="28"/>
          <w:rtl/>
        </w:rPr>
        <w:t xml:space="preserve">1685 (2) المقنع 151 - فان أتی رجل رجلا وقال أرسلنی إلیک</w:t>
      </w:r>
    </w:p>
    <w:p>
      <w:pPr>
        <w:pStyle w:val="BookText"/>
      </w:pPr>
      <w:r>
        <w:rPr>
          <w:rFonts w:ascii="IRNazanin" w:hAnsi="IRNazanin" w:eastAsia="IRNazanin" w:cs="IRNazanin"/>
          <w:lang w:bidi="fa-IR"/>
          <w:color w:val="111111"/>
          <w:sz w:val="28"/>
          <w:szCs w:val="28"/>
          <w:rtl/>
        </w:rPr>
        <w:t xml:space="preserve">فلان لترسل إلیه بکذا وکذا فدفع إلیه ذلک الشئ فلقی صاحبه فزعم أنه</w:t>
      </w:r>
    </w:p>
    <w:p>
      <w:pPr>
        <w:pStyle w:val="BookText"/>
      </w:pPr>
      <w:r>
        <w:rPr>
          <w:rFonts w:ascii="IRNazanin" w:hAnsi="IRNazanin" w:eastAsia="IRNazanin" w:cs="IRNazanin"/>
          <w:lang w:bidi="fa-IR"/>
          <w:color w:val="111111"/>
          <w:sz w:val="28"/>
          <w:szCs w:val="28"/>
          <w:rtl/>
        </w:rPr>
        <w:t xml:space="preserve">لم یرسله إلیه ولا أتاه بشئ وزعم الرسول أنه قد أرسله إلیه وقد دفعه</w:t>
      </w:r>
    </w:p>
    <w:p>
      <w:pPr>
        <w:pStyle w:val="BookText"/>
      </w:pPr>
      <w:r>
        <w:rPr>
          <w:rFonts w:ascii="IRNazanin" w:hAnsi="IRNazanin" w:eastAsia="IRNazanin" w:cs="IRNazanin"/>
          <w:lang w:bidi="fa-IR"/>
          <w:color w:val="111111"/>
          <w:sz w:val="28"/>
          <w:szCs w:val="28"/>
          <w:rtl/>
        </w:rPr>
        <w:t xml:space="preserve">إلیه فان وجد علیه بینة أنه لم یرسله قطعت یده وإن لم یجد بینة فیمینه</w:t>
      </w:r>
    </w:p>
    <w:p>
      <w:pPr>
        <w:pStyle w:val="BookText"/>
      </w:pPr>
      <w:r>
        <w:rPr>
          <w:rFonts w:ascii="IRNazanin" w:hAnsi="IRNazanin" w:eastAsia="IRNazanin" w:cs="IRNazanin"/>
          <w:lang w:bidi="fa-IR"/>
          <w:color w:val="111111"/>
          <w:sz w:val="28"/>
          <w:szCs w:val="28"/>
          <w:rtl/>
        </w:rPr>
        <w:t xml:space="preserve">بالله ما أرسله ویستوفی من الرسول المال فان زعم أنه حمله علی ذلک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86" w:name="pg12434_132898"/>
    <w:bookmarkEnd w:id="186"/>
    <w:p>
      <w:pPr>
        <w:pStyle w:val="BookText"/>
      </w:pPr>
      <w:r>
        <w:rPr>
          <w:rFonts w:ascii="Amiri" w:hAnsi="Amiri" w:eastAsia="Amiri" w:cs="Amiri"/>
          <w:lang w:bidi="ar-SA"/>
          <w:color w:val="111111"/>
          <w:sz w:val="28"/>
          <w:szCs w:val="28"/>
          <w:rtl/>
        </w:rPr>
        <w:t xml:space="preserve">الحاجة قطع لأنه قد سرق مال الرجل.</w:t>
      </w:r>
    </w:p>
    <w:p>
      <w:pPr>
        <w:pStyle w:val="Heading4"/>
      </w:pPr>
      <w:bookmarkStart w:id="440" w:name="_Toc233"/>
      <w:r>
        <w:t>(13) باب ان السارق غرم ما أخذ وإن قطعت یده</w:t>
      </w:r>
      <w:bookmarkEnd w:id="440"/>
    </w:p>
    <w:p>
      <w:pPr>
        <w:pStyle w:val="BookText"/>
      </w:pPr>
      <w:r>
        <w:rPr>
          <w:rFonts w:ascii="IRNazanin" w:hAnsi="IRNazanin" w:eastAsia="IRNazanin" w:cs="IRNazanin"/>
          <w:lang w:bidi="fa-IR"/>
          <w:color w:val="111111"/>
          <w:sz w:val="28"/>
          <w:szCs w:val="28"/>
          <w:rtl/>
        </w:rPr>
        <w:t xml:space="preserve">1686 (1) کافی 225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106 ج 10 - یونس عن منصور بن حازم عن سلیمان بن خالد قال</w:t>
      </w:r>
    </w:p>
    <w:p>
      <w:pPr>
        <w:pStyle w:val="BookText"/>
      </w:pPr>
      <w:r>
        <w:rPr>
          <w:rFonts w:ascii="IRNazanin" w:hAnsi="IRNazanin" w:eastAsia="IRNazanin" w:cs="IRNazanin"/>
          <w:lang w:bidi="fa-IR"/>
          <w:color w:val="111111"/>
          <w:sz w:val="28"/>
          <w:szCs w:val="28"/>
          <w:rtl/>
        </w:rPr>
        <w:t xml:space="preserve">قال أبو عبد الله علیه السلام إذا سرق السارق قطعت یده وغرم ما أخذ.</w:t>
      </w:r>
    </w:p>
    <w:p>
      <w:pPr>
        <w:pStyle w:val="BookText"/>
      </w:pPr>
      <w:r>
        <w:rPr>
          <w:rFonts w:ascii="IRNazanin" w:hAnsi="IRNazanin" w:eastAsia="IRNazanin" w:cs="IRNazanin"/>
          <w:lang w:bidi="fa-IR"/>
          <w:color w:val="111111"/>
          <w:sz w:val="28"/>
          <w:szCs w:val="28"/>
          <w:rtl/>
        </w:rPr>
        <w:t xml:space="preserve">1687 (2) کافی 261 ج 7 - علی عن أبیه عن صالح بن سعید رفعه</w:t>
      </w:r>
    </w:p>
    <w:p>
      <w:pPr>
        <w:pStyle w:val="BookText"/>
      </w:pPr>
      <w:r>
        <w:rPr>
          <w:rFonts w:ascii="IRNazanin" w:hAnsi="IRNazanin" w:eastAsia="IRNazanin" w:cs="IRNazanin"/>
          <w:lang w:bidi="fa-IR"/>
          <w:color w:val="111111"/>
          <w:sz w:val="28"/>
          <w:szCs w:val="28"/>
          <w:rtl/>
        </w:rPr>
        <w:t xml:space="preserve">تهذیب 130 ج 10 - محمد بن أحمد بن یحیی عن أبی إسحاق عن صالح</w:t>
      </w:r>
    </w:p>
    <w:p>
      <w:pPr>
        <w:pStyle w:val="BookText"/>
      </w:pPr>
      <w:r>
        <w:rPr>
          <w:rFonts w:ascii="IRNazanin" w:hAnsi="IRNazanin" w:eastAsia="IRNazanin" w:cs="IRNazanin"/>
          <w:lang w:bidi="fa-IR"/>
          <w:color w:val="111111"/>
          <w:sz w:val="28"/>
          <w:szCs w:val="28"/>
          <w:rtl/>
        </w:rPr>
        <w:t xml:space="preserve">ابن سعید رفعه عن أحدهما علیهما السلام قال سألته عن رجل یسرق</w:t>
      </w:r>
    </w:p>
    <w:p>
      <w:pPr>
        <w:pStyle w:val="BookText"/>
      </w:pPr>
      <w:r>
        <w:rPr>
          <w:rFonts w:ascii="IRNazanin" w:hAnsi="IRNazanin" w:eastAsia="IRNazanin" w:cs="IRNazanin"/>
          <w:lang w:bidi="fa-IR"/>
          <w:color w:val="111111"/>
          <w:sz w:val="28"/>
          <w:szCs w:val="28"/>
          <w:rtl/>
        </w:rPr>
        <w:t xml:space="preserve">فتقطع </w:t>
      </w:r>
      <w:r>
        <w:rPr>
          <w:rStyle w:val="FootnoteReference"/>
        </w:rPr>
        <w:footnoteReference w:id="1469"/>
      </w:r>
      <w:r>
        <w:rPr>
          <w:rFonts w:ascii="IRNazanin" w:hAnsi="IRNazanin" w:eastAsia="IRNazanin" w:cs="IRNazanin"/>
          <w:lang w:bidi="fa-IR"/>
          <w:color w:val="111111"/>
          <w:sz w:val="28"/>
          <w:szCs w:val="28"/>
          <w:rtl/>
        </w:rPr>
        <w:t xml:space="preserve">یده بإقامة البینة علیه ولم یرد ما سرق کیف یصنع به فی مال</w:t>
      </w:r>
    </w:p>
    <w:p>
      <w:pPr>
        <w:pStyle w:val="BookText"/>
      </w:pPr>
      <w:r>
        <w:rPr>
          <w:rFonts w:ascii="IRNazanin" w:hAnsi="IRNazanin" w:eastAsia="IRNazanin" w:cs="IRNazanin"/>
          <w:lang w:bidi="fa-IR"/>
          <w:color w:val="111111"/>
          <w:sz w:val="28"/>
          <w:szCs w:val="28"/>
          <w:rtl/>
        </w:rPr>
        <w:t xml:space="preserve">الرجل الذی سرق </w:t>
      </w:r>
      <w:r>
        <w:rPr>
          <w:rStyle w:val="FootnoteReference"/>
        </w:rPr>
        <w:footnoteReference w:id="1470"/>
      </w:r>
      <w:r>
        <w:rPr>
          <w:rFonts w:ascii="IRNazanin" w:hAnsi="IRNazanin" w:eastAsia="IRNazanin" w:cs="IRNazanin"/>
          <w:lang w:bidi="fa-IR"/>
          <w:color w:val="111111"/>
          <w:sz w:val="28"/>
          <w:szCs w:val="28"/>
          <w:rtl/>
        </w:rPr>
        <w:t xml:space="preserve">منه أولیس علیه رده وإن ادعی أنه لیس عنده قلیل</w:t>
      </w:r>
    </w:p>
    <w:p>
      <w:pPr>
        <w:pStyle w:val="BookText"/>
      </w:pPr>
      <w:r>
        <w:rPr>
          <w:rFonts w:ascii="IRNazanin" w:hAnsi="IRNazanin" w:eastAsia="IRNazanin" w:cs="IRNazanin"/>
          <w:lang w:bidi="fa-IR"/>
          <w:color w:val="111111"/>
          <w:sz w:val="28"/>
          <w:szCs w:val="28"/>
          <w:rtl/>
        </w:rPr>
        <w:t xml:space="preserve">ولا کثیر وعلم ذلک منه قال یستسعی حتی یؤدی آخر درهم سرقه.</w:t>
      </w:r>
    </w:p>
    <w:p>
      <w:pPr>
        <w:pStyle w:val="BookText"/>
      </w:pPr>
      <w:r>
        <w:rPr>
          <w:rFonts w:ascii="IRNazanin" w:hAnsi="IRNazanin" w:eastAsia="IRNazanin" w:cs="IRNazanin"/>
          <w:lang w:bidi="fa-IR"/>
          <w:color w:val="111111"/>
          <w:sz w:val="28"/>
          <w:szCs w:val="28"/>
          <w:rtl/>
        </w:rPr>
        <w:t xml:space="preserve">1688 (3) دعائم الاسلام 470 ج 2 - عن أبی جعفر وأبی عبد الله</w:t>
      </w:r>
    </w:p>
    <w:p>
      <w:pPr>
        <w:pStyle w:val="BookText"/>
      </w:pPr>
      <w:r>
        <w:rPr>
          <w:rFonts w:ascii="IRNazanin" w:hAnsi="IRNazanin" w:eastAsia="IRNazanin" w:cs="IRNazanin"/>
          <w:lang w:bidi="fa-IR"/>
          <w:color w:val="111111"/>
          <w:sz w:val="28"/>
          <w:szCs w:val="28"/>
          <w:rtl/>
        </w:rPr>
        <w:t xml:space="preserve">علیهما السلام أنهما قالا إذا أخد السارق قطع فان وجد ما سرق فی یدیه</w:t>
      </w:r>
    </w:p>
    <w:p>
      <w:pPr>
        <w:pStyle w:val="BookText"/>
      </w:pPr>
      <w:r>
        <w:rPr>
          <w:rFonts w:ascii="IRNazanin" w:hAnsi="IRNazanin" w:eastAsia="IRNazanin" w:cs="IRNazanin"/>
          <w:lang w:bidi="fa-IR"/>
          <w:color w:val="111111"/>
          <w:sz w:val="28"/>
          <w:szCs w:val="28"/>
          <w:rtl/>
        </w:rPr>
        <w:t xml:space="preserve">قائما أخذ منه ورد علی أهله فإن کان قد أتلفه نظر قیمته وضمنه فی ماله.</w:t>
      </w:r>
    </w:p>
    <w:p>
      <w:pPr>
        <w:pStyle w:val="BookText"/>
      </w:pPr>
      <w:r>
        <w:rPr>
          <w:rFonts w:ascii="IRNazanin" w:hAnsi="IRNazanin" w:eastAsia="IRNazanin" w:cs="IRNazanin"/>
          <w:lang w:bidi="fa-IR"/>
          <w:color w:val="111111"/>
          <w:sz w:val="28"/>
          <w:szCs w:val="28"/>
          <w:rtl/>
        </w:rPr>
        <w:t xml:space="preserve">1689 (4) تهذیب 106 ج 10 - الحسین بن سعید عن ابن محبوب</w:t>
      </w:r>
    </w:p>
    <w:p>
      <w:pPr>
        <w:pStyle w:val="BookText"/>
      </w:pPr>
      <w:r>
        <w:rPr>
          <w:rFonts w:ascii="IRNazanin" w:hAnsi="IRNazanin" w:eastAsia="IRNazanin" w:cs="IRNazanin"/>
          <w:lang w:bidi="fa-IR"/>
          <w:color w:val="111111"/>
          <w:sz w:val="28"/>
          <w:szCs w:val="28"/>
          <w:rtl/>
        </w:rPr>
        <w:t xml:space="preserve">عن ابن بکیر عن محمد بن مسلم عن أبی جعفر علیه السلام قال السارق</w:t>
      </w:r>
    </w:p>
    <w:p>
      <w:pPr>
        <w:pStyle w:val="BookText"/>
      </w:pPr>
      <w:r>
        <w:rPr>
          <w:rFonts w:ascii="IRNazanin" w:hAnsi="IRNazanin" w:eastAsia="IRNazanin" w:cs="IRNazanin"/>
          <w:lang w:bidi="fa-IR"/>
          <w:color w:val="111111"/>
          <w:sz w:val="28"/>
          <w:szCs w:val="28"/>
          <w:rtl/>
        </w:rPr>
        <w:t xml:space="preserve">یتبع بسرقته وإن قطعت یده ولا یترک أن یذهب بمال امرئ مسلم.</w:t>
      </w:r>
    </w:p>
    <w:p>
      <w:pPr>
        <w:pStyle w:val="BookText"/>
      </w:pPr>
      <w:r>
        <w:rPr>
          <w:rFonts w:ascii="IRNazanin" w:hAnsi="IRNazanin" w:eastAsia="IRNazanin" w:cs="IRNazanin"/>
          <w:lang w:bidi="fa-IR"/>
          <w:color w:val="111111"/>
          <w:sz w:val="28"/>
          <w:szCs w:val="28"/>
          <w:rtl/>
        </w:rPr>
        <w:t xml:space="preserve">1690 (5) دعائم الاسلام 376 ج 2 - عن علی علیه السلام أنه قضی</w:t>
      </w:r>
    </w:p>
    <w:p>
      <w:pPr>
        <w:pStyle w:val="BookText"/>
      </w:pPr>
      <w:r>
        <w:rPr>
          <w:rFonts w:ascii="IRNazanin" w:hAnsi="IRNazanin" w:eastAsia="IRNazanin" w:cs="IRNazanin"/>
          <w:lang w:bidi="fa-IR"/>
          <w:color w:val="111111"/>
          <w:sz w:val="28"/>
          <w:szCs w:val="28"/>
          <w:rtl/>
        </w:rPr>
        <w:t xml:space="preserve">فی رجل سرق ناقة فنتجت عنده أن یردها ونتاجها.</w:t>
      </w:r>
    </w:p>
    <w:p>
      <w:pPr>
        <w:pStyle w:val="BookText"/>
      </w:pPr>
      <w:r>
        <w:rPr>
          <w:rFonts w:ascii="IRNazanin" w:hAnsi="IRNazanin" w:eastAsia="IRNazanin" w:cs="IRNazanin"/>
          <w:lang w:bidi="fa-IR"/>
          <w:color w:val="111111"/>
          <w:sz w:val="28"/>
          <w:szCs w:val="28"/>
          <w:rtl/>
        </w:rPr>
        <w:t xml:space="preserve">وتقدم فی روایة ابن حمران (7) من باب (64) حکم من مات ولا وارث</w:t>
      </w:r>
    </w:p>
    <w:p>
      <w:pPr>
        <w:pStyle w:val="BookText"/>
      </w:pPr>
      <w:r>
        <w:rPr>
          <w:rFonts w:ascii="IRNazanin" w:hAnsi="IRNazanin" w:eastAsia="IRNazanin" w:cs="IRNazanin"/>
          <w:lang w:bidi="fa-IR"/>
          <w:color w:val="111111"/>
          <w:sz w:val="28"/>
          <w:szCs w:val="28"/>
          <w:rtl/>
        </w:rPr>
        <w:t xml:space="preserve">له من أبواب المیراث ما یمکن ان یستدل به علی ذلک وفی باب (17) انه</w:t>
      </w:r>
    </w:p>
    <w:p>
      <w:pPr>
        <w:pStyle w:val="BookText"/>
      </w:pPr>
      <w:r>
        <w:rPr>
          <w:rFonts w:ascii="IRNazanin" w:hAnsi="IRNazanin" w:eastAsia="IRNazanin" w:cs="IRNazanin"/>
          <w:lang w:bidi="fa-IR"/>
          <w:color w:val="111111"/>
          <w:sz w:val="28"/>
          <w:szCs w:val="28"/>
          <w:rtl/>
        </w:rPr>
        <w:t xml:space="preserve">لا قطع فی سرقة الحجارة ما یدل علی ذلک. فراجع.</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87" w:name="pg12434_132899"/>
    <w:bookmarkEnd w:id="187"/>
    <w:p>
      <w:pPr>
        <w:pStyle w:val="Heading4"/>
      </w:pPr>
      <w:bookmarkStart w:id="441" w:name="_Toc234"/>
      <w:r>
        <w:t>(14) باب حکم من اکتری حمارا ثم رهنه</w:t>
      </w:r>
      <w:bookmarkEnd w:id="441"/>
    </w:p>
    <w:p>
      <w:pPr>
        <w:pStyle w:val="BookText"/>
      </w:pPr>
      <w:r>
        <w:rPr>
          <w:rFonts w:ascii="IRNazanin" w:hAnsi="IRNazanin" w:eastAsia="IRNazanin" w:cs="IRNazanin"/>
          <w:lang w:bidi="fa-IR"/>
          <w:color w:val="111111"/>
          <w:sz w:val="28"/>
          <w:szCs w:val="28"/>
          <w:rtl/>
        </w:rPr>
        <w:t xml:space="preserve">1691 (1) کافی 227 ج 7 - محمد بن یحیی عن تهذیب 109 ج 10 -</w:t>
      </w:r>
    </w:p>
    <w:p>
      <w:pPr>
        <w:pStyle w:val="BookText"/>
      </w:pPr>
      <w:r>
        <w:rPr>
          <w:rFonts w:ascii="IRNazanin" w:hAnsi="IRNazanin" w:eastAsia="IRNazanin" w:cs="IRNazanin"/>
          <w:lang w:bidi="fa-IR"/>
          <w:color w:val="111111"/>
          <w:sz w:val="28"/>
          <w:szCs w:val="28"/>
          <w:rtl/>
        </w:rPr>
        <w:t xml:space="preserve">أحمد بن محمد عن علی بن الحکم عن موسی بن بکر علل الشرائع 538 -</w:t>
      </w:r>
    </w:p>
    <w:p>
      <w:pPr>
        <w:pStyle w:val="BookText"/>
      </w:pPr>
      <w:r>
        <w:rPr>
          <w:rFonts w:ascii="IRNazanin" w:hAnsi="IRNazanin" w:eastAsia="IRNazanin" w:cs="IRNazanin"/>
          <w:lang w:bidi="fa-IR"/>
          <w:color w:val="111111"/>
          <w:sz w:val="28"/>
          <w:szCs w:val="28"/>
          <w:rtl/>
        </w:rPr>
        <w:t xml:space="preserve">أبی رحمه الله قال حدثنا سعد بن عبد الله 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فضالة عن موسی بن بکیر عن علی بن سعید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اکتری حمارا ثم أقبل </w:t>
      </w:r>
      <w:r>
        <w:rPr>
          <w:rStyle w:val="FootnoteReference"/>
        </w:rPr>
        <w:footnoteReference w:id="1471"/>
      </w:r>
      <w:r>
        <w:rPr>
          <w:rFonts w:ascii="IRNazanin" w:hAnsi="IRNazanin" w:eastAsia="IRNazanin" w:cs="IRNazanin"/>
          <w:lang w:bidi="fa-IR"/>
          <w:color w:val="111111"/>
          <w:sz w:val="28"/>
          <w:szCs w:val="28"/>
          <w:rtl/>
        </w:rPr>
        <w:t xml:space="preserve">به إلی</w:t>
      </w:r>
    </w:p>
    <w:p>
      <w:pPr>
        <w:pStyle w:val="BookText"/>
      </w:pPr>
      <w:r>
        <w:rPr>
          <w:rFonts w:ascii="IRNazanin" w:hAnsi="IRNazanin" w:eastAsia="IRNazanin" w:cs="IRNazanin"/>
          <w:lang w:bidi="fa-IR"/>
          <w:color w:val="111111"/>
          <w:sz w:val="28"/>
          <w:szCs w:val="28"/>
          <w:rtl/>
        </w:rPr>
        <w:t xml:space="preserve">أصحاب الثیاب فابتاع منهم ثوبا أو ثوبین وترک الحمار (عندهم - فقیه)</w:t>
      </w:r>
    </w:p>
    <w:p>
      <w:pPr>
        <w:pStyle w:val="BookText"/>
      </w:pPr>
      <w:r>
        <w:rPr>
          <w:rFonts w:ascii="IRNazanin" w:hAnsi="IRNazanin" w:eastAsia="IRNazanin" w:cs="IRNazanin"/>
          <w:lang w:bidi="fa-IR"/>
          <w:color w:val="111111"/>
          <w:sz w:val="28"/>
          <w:szCs w:val="28"/>
          <w:rtl/>
        </w:rPr>
        <w:t xml:space="preserve">فقال یرد الحمار علی صاحبه ویتبع الذی ذهب بالثوبین </w:t>
      </w:r>
      <w:r>
        <w:rPr>
          <w:rStyle w:val="FootnoteReference"/>
        </w:rPr>
        <w:footnoteReference w:id="1472"/>
      </w:r>
      <w:r>
        <w:rPr>
          <w:rFonts w:ascii="IRNazanin" w:hAnsi="IRNazanin" w:eastAsia="IRNazanin" w:cs="IRNazanin"/>
          <w:lang w:bidi="fa-IR"/>
          <w:color w:val="111111"/>
          <w:sz w:val="28"/>
          <w:szCs w:val="28"/>
          <w:rtl/>
        </w:rPr>
        <w:t xml:space="preserve">ولیس علیه</w:t>
      </w:r>
    </w:p>
    <w:p>
      <w:pPr>
        <w:pStyle w:val="BookText"/>
      </w:pPr>
      <w:r>
        <w:rPr>
          <w:rFonts w:ascii="IRNazanin" w:hAnsi="IRNazanin" w:eastAsia="IRNazanin" w:cs="IRNazanin"/>
          <w:lang w:bidi="fa-IR"/>
          <w:color w:val="111111"/>
          <w:sz w:val="28"/>
          <w:szCs w:val="28"/>
          <w:rtl/>
        </w:rPr>
        <w:t xml:space="preserve">قطع إنما هی خیانة فقیه 45 ج 4 - وروی موسی بن بکر عن زرارة عن أبی</w:t>
      </w:r>
    </w:p>
    <w:p>
      <w:pPr>
        <w:pStyle w:val="BookText"/>
      </w:pPr>
      <w:r>
        <w:rPr>
          <w:rFonts w:ascii="IRNazanin" w:hAnsi="IRNazanin" w:eastAsia="IRNazanin" w:cs="IRNazanin"/>
          <w:lang w:bidi="fa-IR"/>
          <w:color w:val="111111"/>
          <w:sz w:val="28"/>
          <w:szCs w:val="28"/>
          <w:rtl/>
        </w:rPr>
        <w:t xml:space="preserve">جعفر علیه السلام قال سألته عن رجل اکتری حمارا (وذکر مثله).</w:t>
      </w:r>
    </w:p>
    <w:p>
      <w:pPr>
        <w:pStyle w:val="BookText"/>
      </w:pPr>
      <w:r>
        <w:rPr>
          <w:rFonts w:ascii="IRNazanin" w:hAnsi="IRNazanin" w:eastAsia="IRNazanin" w:cs="IRNazanin"/>
          <w:lang w:bidi="fa-IR"/>
          <w:color w:val="111111"/>
          <w:sz w:val="28"/>
          <w:szCs w:val="28"/>
          <w:rtl/>
        </w:rPr>
        <w:t xml:space="preserve">وتقدم فی باب (8) انه لا یقطع الا من سرق من حرز ما یناسب الباب.</w:t>
      </w:r>
    </w:p>
    <w:p>
      <w:pPr>
        <w:pStyle w:val="Heading4"/>
      </w:pPr>
      <w:bookmarkStart w:id="442" w:name="_Toc235"/>
      <w:r>
        <w:t>(15) باب حکم من سرق حرا فباعه</w:t>
      </w:r>
      <w:bookmarkEnd w:id="442"/>
    </w:p>
    <w:p>
      <w:pPr>
        <w:pStyle w:val="BookText"/>
      </w:pPr>
      <w:r>
        <w:rPr>
          <w:rFonts w:ascii="IRNazanin" w:hAnsi="IRNazanin" w:eastAsia="IRNazanin" w:cs="IRNazanin"/>
          <w:lang w:bidi="fa-IR"/>
          <w:color w:val="111111"/>
          <w:sz w:val="28"/>
          <w:szCs w:val="28"/>
          <w:rtl/>
        </w:rPr>
        <w:t xml:space="preserve">1692 (1) کافی 229 ج 7 - محمد بن یحیی عن محمد بن الحسین</w:t>
      </w:r>
    </w:p>
    <w:p>
      <w:pPr>
        <w:pStyle w:val="BookText"/>
      </w:pPr>
      <w:r>
        <w:rPr>
          <w:rFonts w:ascii="IRNazanin" w:hAnsi="IRNazanin" w:eastAsia="IRNazanin" w:cs="IRNazanin"/>
          <w:lang w:bidi="fa-IR"/>
          <w:color w:val="111111"/>
          <w:sz w:val="28"/>
          <w:szCs w:val="28"/>
          <w:rtl/>
        </w:rPr>
        <w:t xml:space="preserve">عن حنان عن معاویة بن طریف عن سفیان الثوری تهذیب 113 ج 10 -</w:t>
      </w:r>
    </w:p>
    <w:p>
      <w:pPr>
        <w:pStyle w:val="BookText"/>
      </w:pPr>
      <w:r>
        <w:rPr>
          <w:rFonts w:ascii="IRNazanin" w:hAnsi="IRNazanin" w:eastAsia="IRNazanin" w:cs="IRNazanin"/>
          <w:lang w:bidi="fa-IR"/>
          <w:color w:val="111111"/>
          <w:sz w:val="28"/>
          <w:szCs w:val="28"/>
          <w:rtl/>
        </w:rPr>
        <w:t xml:space="preserve">محمد بن یحیی عن محمد بن الحسین عن حنان بن معاویة عن فقیه 48 ج 4 -</w:t>
      </w:r>
    </w:p>
    <w:p>
      <w:pPr>
        <w:pStyle w:val="BookText"/>
      </w:pPr>
      <w:r>
        <w:rPr>
          <w:rFonts w:ascii="IRNazanin" w:hAnsi="IRNazanin" w:eastAsia="IRNazanin" w:cs="IRNazanin"/>
          <w:lang w:bidi="fa-IR"/>
          <w:color w:val="111111"/>
          <w:sz w:val="28"/>
          <w:szCs w:val="28"/>
          <w:rtl/>
        </w:rPr>
        <w:t xml:space="preserve">طریف بن سنان الثوری قال سألت جعفر بن محمد علیهما السلام عن</w:t>
      </w:r>
    </w:p>
    <w:p>
      <w:pPr>
        <w:pStyle w:val="BookText"/>
      </w:pPr>
      <w:r>
        <w:rPr>
          <w:rFonts w:ascii="IRNazanin" w:hAnsi="IRNazanin" w:eastAsia="IRNazanin" w:cs="IRNazanin"/>
          <w:lang w:bidi="fa-IR"/>
          <w:color w:val="111111"/>
          <w:sz w:val="28"/>
          <w:szCs w:val="28"/>
          <w:rtl/>
        </w:rPr>
        <w:t xml:space="preserve">رجل سرق حرة فباعها (قال - کا - یب) فقال فیها أربعة حدود أما أولها</w:t>
      </w:r>
    </w:p>
    <w:p>
      <w:pPr>
        <w:pStyle w:val="BookText"/>
      </w:pPr>
      <w:r>
        <w:rPr>
          <w:rFonts w:ascii="IRNazanin" w:hAnsi="IRNazanin" w:eastAsia="IRNazanin" w:cs="IRNazanin"/>
          <w:lang w:bidi="fa-IR"/>
          <w:color w:val="111111"/>
          <w:sz w:val="28"/>
          <w:szCs w:val="28"/>
          <w:rtl/>
        </w:rPr>
        <w:t xml:space="preserve">فسارق تقطع یده والثانیة </w:t>
      </w:r>
      <w:r>
        <w:rPr>
          <w:rStyle w:val="FootnoteReference"/>
        </w:rPr>
        <w:footnoteReference w:id="1473"/>
      </w:r>
      <w:r>
        <w:rPr>
          <w:rFonts w:ascii="IRNazanin" w:hAnsi="IRNazanin" w:eastAsia="IRNazanin" w:cs="IRNazanin"/>
          <w:lang w:bidi="fa-IR"/>
          <w:color w:val="111111"/>
          <w:sz w:val="28"/>
          <w:szCs w:val="28"/>
          <w:rtl/>
        </w:rPr>
        <w:t xml:space="preserve">إن کان وطئها جلد (الحد - کا - فقیه) وعلی</w:t>
      </w:r>
    </w:p>
    <w:p>
      <w:pPr>
        <w:pStyle w:val="BookText"/>
      </w:pPr>
      <w:r>
        <w:rPr>
          <w:rFonts w:ascii="IRNazanin" w:hAnsi="IRNazanin" w:eastAsia="IRNazanin" w:cs="IRNazanin"/>
          <w:lang w:bidi="fa-IR"/>
          <w:color w:val="111111"/>
          <w:sz w:val="28"/>
          <w:szCs w:val="28"/>
          <w:rtl/>
        </w:rPr>
        <w:t xml:space="preserve">الذی اشتری </w:t>
      </w:r>
      <w:r>
        <w:rPr>
          <w:rStyle w:val="FootnoteReference"/>
        </w:rPr>
        <w:footnoteReference w:id="1474"/>
      </w:r>
      <w:r>
        <w:rPr>
          <w:rFonts w:ascii="IRNazanin" w:hAnsi="IRNazanin" w:eastAsia="IRNazanin" w:cs="IRNazanin"/>
          <w:lang w:bidi="fa-IR"/>
          <w:color w:val="111111"/>
          <w:sz w:val="28"/>
          <w:szCs w:val="28"/>
          <w:rtl/>
        </w:rPr>
        <w:t xml:space="preserve">إن کان وطئها وقد علم إن کان محصنا رجم وإن کان غیر</w:t>
      </w:r>
    </w:p>
    <w:p>
      <w:pPr>
        <w:pStyle w:val="BookText"/>
      </w:pPr>
      <w:r>
        <w:rPr>
          <w:rFonts w:ascii="IRNazanin" w:hAnsi="IRNazanin" w:eastAsia="IRNazanin" w:cs="IRNazanin"/>
          <w:lang w:bidi="fa-IR"/>
          <w:color w:val="111111"/>
          <w:sz w:val="28"/>
          <w:szCs w:val="28"/>
          <w:rtl/>
        </w:rPr>
        <w:t xml:space="preserve">محصن جلد الحد وإن کان لم یعلم فلا شئ علیه و (علیها - کا) </w:t>
      </w:r>
      <w:r>
        <w:rPr>
          <w:rStyle w:val="FootnoteReference"/>
        </w:rPr>
        <w:footnoteReference w:id="1475"/>
      </w:r>
      <w:r>
        <w:rPr>
          <w:rFonts w:ascii="IRNazanin" w:hAnsi="IRNazanin" w:eastAsia="IRNazanin" w:cs="IRNazanin"/>
          <w:lang w:bidi="fa-IR"/>
          <w:color w:val="111111"/>
          <w:sz w:val="28"/>
          <w:szCs w:val="28"/>
          <w:rtl/>
        </w:rPr>
        <w:t xml:space="preserve">هی</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88" w:name="pg12434_132900"/>
    <w:bookmarkEnd w:id="188"/>
    <w:p>
      <w:pPr>
        <w:pStyle w:val="BookText"/>
      </w:pPr>
      <w:r>
        <w:rPr>
          <w:rFonts w:ascii="IRNazanin" w:hAnsi="IRNazanin" w:eastAsia="IRNazanin" w:cs="IRNazanin"/>
          <w:lang w:bidi="fa-IR"/>
          <w:color w:val="111111"/>
          <w:sz w:val="28"/>
          <w:szCs w:val="28"/>
          <w:rtl/>
        </w:rPr>
        <w:t xml:space="preserve">إن کان استکرهها فلا شئ علیها وإن کانت أطاعته </w:t>
      </w:r>
      <w:r>
        <w:rPr>
          <w:rStyle w:val="FootnoteReference"/>
        </w:rPr>
        <w:footnoteReference w:id="1476"/>
      </w:r>
      <w:r>
        <w:rPr>
          <w:rFonts w:ascii="IRNazanin" w:hAnsi="IRNazanin" w:eastAsia="IRNazanin" w:cs="IRNazanin"/>
          <w:lang w:bidi="fa-IR"/>
          <w:color w:val="111111"/>
          <w:sz w:val="28"/>
          <w:szCs w:val="28"/>
          <w:rtl/>
        </w:rPr>
        <w:t xml:space="preserve">جلدت الحد.</w:t>
      </w:r>
    </w:p>
    <w:p>
      <w:pPr>
        <w:pStyle w:val="BookText"/>
      </w:pPr>
      <w:r>
        <w:rPr>
          <w:rFonts w:ascii="IRNazanin" w:hAnsi="IRNazanin" w:eastAsia="IRNazanin" w:cs="IRNazanin"/>
          <w:lang w:bidi="fa-IR"/>
          <w:color w:val="111111"/>
          <w:sz w:val="28"/>
          <w:szCs w:val="28"/>
          <w:rtl/>
        </w:rPr>
        <w:t xml:space="preserve">1693 (2) کافی 229 ج 7 - تهذیب 113 ج 10 - علی (بن إبراهیم -</w:t>
      </w:r>
    </w:p>
    <w:p>
      <w:pPr>
        <w:pStyle w:val="BookText"/>
      </w:pPr>
      <w:r>
        <w:rPr>
          <w:rFonts w:ascii="IRNazanin" w:hAnsi="IRNazanin" w:eastAsia="IRNazanin" w:cs="IRNazanin"/>
          <w:lang w:bidi="fa-IR"/>
          <w:color w:val="111111"/>
          <w:sz w:val="28"/>
          <w:szCs w:val="28"/>
          <w:rtl/>
        </w:rPr>
        <w:t xml:space="preserve">کا) عن أبیه عن النوفلی عن السکونی عن أبی عبد الله علیه السلام أن</w:t>
      </w:r>
    </w:p>
    <w:p>
      <w:pPr>
        <w:pStyle w:val="BookText"/>
      </w:pPr>
      <w:r>
        <w:rPr>
          <w:rFonts w:ascii="IRNazanin" w:hAnsi="IRNazanin" w:eastAsia="IRNazanin" w:cs="IRNazanin"/>
          <w:lang w:bidi="fa-IR"/>
          <w:color w:val="111111"/>
          <w:sz w:val="28"/>
          <w:szCs w:val="28"/>
          <w:rtl/>
        </w:rPr>
        <w:t xml:space="preserve">أمیر المؤمنین علیه السلام أتی برجل قد باع حرا فقطع یده.</w:t>
      </w:r>
    </w:p>
    <w:p>
      <w:pPr>
        <w:pStyle w:val="BookText"/>
      </w:pPr>
      <w:r>
        <w:rPr>
          <w:rFonts w:ascii="IRNazanin" w:hAnsi="IRNazanin" w:eastAsia="IRNazanin" w:cs="IRNazanin"/>
          <w:lang w:bidi="fa-IR"/>
          <w:color w:val="111111"/>
          <w:sz w:val="28"/>
          <w:szCs w:val="28"/>
          <w:rtl/>
        </w:rPr>
        <w:t xml:space="preserve">1694 (3) کافی 229 ج 7 - تهذیب 113 ج 10 - علی (بن إبراهیم -</w:t>
      </w:r>
    </w:p>
    <w:p>
      <w:pPr>
        <w:pStyle w:val="BookText"/>
      </w:pPr>
      <w:r>
        <w:rPr>
          <w:rFonts w:ascii="IRNazanin" w:hAnsi="IRNazanin" w:eastAsia="IRNazanin" w:cs="IRNazanin"/>
          <w:lang w:bidi="fa-IR"/>
          <w:color w:val="111111"/>
          <w:sz w:val="28"/>
          <w:szCs w:val="28"/>
          <w:rtl/>
        </w:rPr>
        <w:t xml:space="preserve">کا) عن أبیه عن محمد بن حفص عن عبد الله بن طلحة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الرجل یبیع الرجل وهما حران یبیع هذا هذا وهذا هذا</w:t>
      </w:r>
    </w:p>
    <w:p>
      <w:pPr>
        <w:pStyle w:val="BookText"/>
      </w:pPr>
      <w:r>
        <w:rPr>
          <w:rFonts w:ascii="IRNazanin" w:hAnsi="IRNazanin" w:eastAsia="IRNazanin" w:cs="IRNazanin"/>
          <w:lang w:bidi="fa-IR"/>
          <w:color w:val="111111"/>
          <w:sz w:val="28"/>
          <w:szCs w:val="28"/>
          <w:rtl/>
        </w:rPr>
        <w:t xml:space="preserve">ویفران من بلد إلی بلد فیبیعان أنفسهما ویفران بأموال الناس فقال تقطع</w:t>
      </w:r>
    </w:p>
    <w:p>
      <w:pPr>
        <w:pStyle w:val="BookText"/>
      </w:pPr>
      <w:r>
        <w:rPr>
          <w:rFonts w:ascii="IRNazanin" w:hAnsi="IRNazanin" w:eastAsia="IRNazanin" w:cs="IRNazanin"/>
          <w:lang w:bidi="fa-IR"/>
          <w:color w:val="111111"/>
          <w:sz w:val="28"/>
          <w:szCs w:val="28"/>
          <w:rtl/>
        </w:rPr>
        <w:t xml:space="preserve">یدیهما لأنهما سارقان </w:t>
      </w:r>
      <w:r>
        <w:rPr>
          <w:rStyle w:val="FootnoteReference"/>
        </w:rPr>
        <w:footnoteReference w:id="1477"/>
      </w:r>
      <w:r>
        <w:rPr>
          <w:rFonts w:ascii="IRNazanin" w:hAnsi="IRNazanin" w:eastAsia="IRNazanin" w:cs="IRNazanin"/>
          <w:lang w:bidi="fa-IR"/>
          <w:color w:val="111111"/>
          <w:sz w:val="28"/>
          <w:szCs w:val="28"/>
          <w:rtl/>
        </w:rPr>
        <w:t xml:space="preserve">أنفسهما وأموال الناس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1695 (4) الجعفریات 173 -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لا توبة لمن باع حرا حتی</w:t>
      </w:r>
    </w:p>
    <w:p>
      <w:pPr>
        <w:pStyle w:val="BookText"/>
      </w:pPr>
      <w:r>
        <w:rPr>
          <w:rFonts w:ascii="IRNazanin" w:hAnsi="IRNazanin" w:eastAsia="IRNazanin" w:cs="IRNazanin"/>
          <w:lang w:bidi="fa-IR"/>
          <w:color w:val="111111"/>
          <w:sz w:val="28"/>
          <w:szCs w:val="28"/>
          <w:rtl/>
        </w:rPr>
        <w:t xml:space="preserve">یرده حرا علی ما کان.</w:t>
      </w:r>
    </w:p>
    <w:p>
      <w:pPr>
        <w:pStyle w:val="BookText"/>
      </w:pPr>
      <w:r>
        <w:rPr>
          <w:rFonts w:ascii="IRNazanin" w:hAnsi="IRNazanin" w:eastAsia="IRNazanin" w:cs="IRNazanin"/>
          <w:lang w:bidi="fa-IR"/>
          <w:color w:val="111111"/>
          <w:sz w:val="28"/>
          <w:szCs w:val="28"/>
          <w:rtl/>
        </w:rPr>
        <w:t xml:space="preserve">أو تقدم فی روایة طریف بن سنان (1) من باب (22) حکم من باع</w:t>
      </w:r>
    </w:p>
    <w:p>
      <w:pPr>
        <w:pStyle w:val="BookText"/>
      </w:pPr>
      <w:r>
        <w:rPr>
          <w:rFonts w:ascii="IRNazanin" w:hAnsi="IRNazanin" w:eastAsia="IRNazanin" w:cs="IRNazanin"/>
          <w:lang w:bidi="fa-IR"/>
          <w:color w:val="111111"/>
          <w:sz w:val="28"/>
          <w:szCs w:val="28"/>
          <w:rtl/>
        </w:rPr>
        <w:t xml:space="preserve">امرأته من أبواب حد الزنا قوله أخبرنی عن رجل باع امرأته قال علیه</w:t>
      </w:r>
    </w:p>
    <w:p>
      <w:pPr>
        <w:pStyle w:val="BookText"/>
      </w:pPr>
      <w:r>
        <w:rPr>
          <w:rFonts w:ascii="IRNazanin" w:hAnsi="IRNazanin" w:eastAsia="IRNazanin" w:cs="IRNazanin"/>
          <w:lang w:bidi="fa-IR"/>
          <w:color w:val="111111"/>
          <w:sz w:val="28"/>
          <w:szCs w:val="28"/>
          <w:rtl/>
        </w:rPr>
        <w:t xml:space="preserve">السلام علی الرجل أن تقطع یده وترجم المرأة وعلی الذی اشتراها ان</w:t>
      </w:r>
    </w:p>
    <w:p>
      <w:pPr>
        <w:pStyle w:val="BookText"/>
      </w:pPr>
      <w:r>
        <w:rPr>
          <w:rFonts w:ascii="IRNazanin" w:hAnsi="IRNazanin" w:eastAsia="IRNazanin" w:cs="IRNazanin"/>
          <w:lang w:bidi="fa-IR"/>
          <w:color w:val="111111"/>
          <w:sz w:val="28"/>
          <w:szCs w:val="28"/>
          <w:rtl/>
        </w:rPr>
        <w:t xml:space="preserve">وطئها ان کان محصنا ان یرجم ان علم وإن لم یکن محصنا ان یجلد</w:t>
      </w:r>
    </w:p>
    <w:p>
      <w:pPr>
        <w:pStyle w:val="BookText"/>
      </w:pPr>
      <w:r>
        <w:rPr>
          <w:rFonts w:ascii="IRNazanin" w:hAnsi="IRNazanin" w:eastAsia="IRNazanin" w:cs="IRNazanin"/>
          <w:lang w:bidi="fa-IR"/>
          <w:color w:val="111111"/>
          <w:sz w:val="28"/>
          <w:szCs w:val="28"/>
          <w:rtl/>
        </w:rPr>
        <w:t xml:space="preserve">مائة جلدة وترجم المرأة ان کان الذی اشتراها وطأها وفی روایة سنان بن</w:t>
      </w:r>
    </w:p>
    <w:p>
      <w:pPr>
        <w:pStyle w:val="BookText"/>
      </w:pPr>
      <w:r>
        <w:rPr>
          <w:rFonts w:ascii="IRNazanin" w:hAnsi="IRNazanin" w:eastAsia="IRNazanin" w:cs="IRNazanin"/>
          <w:lang w:bidi="fa-IR"/>
          <w:color w:val="111111"/>
          <w:sz w:val="28"/>
          <w:szCs w:val="28"/>
          <w:rtl/>
        </w:rPr>
        <w:t xml:space="preserve">طریف (وذکر نحوه).</w:t>
      </w:r>
    </w:p>
    <w:p>
      <w:pPr>
        <w:pStyle w:val="Heading4"/>
      </w:pPr>
      <w:bookmarkStart w:id="443" w:name="_Toc236"/>
      <w:r>
        <w:t>(16) باب ان سارق الطیر لا یقطع یده</w:t>
      </w:r>
      <w:bookmarkEnd w:id="443"/>
    </w:p>
    <w:p>
      <w:pPr>
        <w:pStyle w:val="BookText"/>
      </w:pPr>
      <w:r>
        <w:rPr>
          <w:rFonts w:ascii="IRNazanin" w:hAnsi="IRNazanin" w:eastAsia="IRNazanin" w:cs="IRNazanin"/>
          <w:lang w:bidi="fa-IR"/>
          <w:color w:val="111111"/>
          <w:sz w:val="28"/>
          <w:szCs w:val="28"/>
          <w:rtl/>
        </w:rPr>
        <w:t xml:space="preserve">1696 (1) کافی 230 ج 7 - محمد بن یحیی عن تهذیب 111 ج 10 -</w:t>
      </w:r>
    </w:p>
    <w:p>
      <w:pPr>
        <w:pStyle w:val="BookText"/>
      </w:pPr>
      <w:r>
        <w:rPr>
          <w:rFonts w:ascii="IRNazanin" w:hAnsi="IRNazanin" w:eastAsia="IRNazanin" w:cs="IRNazanin"/>
          <w:lang w:bidi="fa-IR"/>
          <w:color w:val="111111"/>
          <w:sz w:val="28"/>
          <w:szCs w:val="28"/>
          <w:rtl/>
        </w:rPr>
        <w:t xml:space="preserve">أحمد بن محمد بن عیسی عن محمد بن یحیی الخزاز عن فقیه 43 ج 4 -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89" w:name="pg12434_132901"/>
    <w:bookmarkEnd w:id="189"/>
    <w:p>
      <w:pPr>
        <w:pStyle w:val="BookText"/>
      </w:pPr>
      <w:r>
        <w:rPr>
          <w:rFonts w:ascii="IRNazanin" w:hAnsi="IRNazanin" w:eastAsia="IRNazanin" w:cs="IRNazanin"/>
          <w:lang w:bidi="fa-IR"/>
          <w:color w:val="111111"/>
          <w:sz w:val="28"/>
          <w:szCs w:val="28"/>
          <w:rtl/>
        </w:rPr>
        <w:t xml:space="preserve">غیاث بن إبراهیم </w:t>
      </w:r>
      <w:r>
        <w:rPr>
          <w:rStyle w:val="FootnoteReference"/>
        </w:rPr>
        <w:footnoteReference w:id="1479"/>
      </w:r>
      <w:r>
        <w:rPr>
          <w:rFonts w:ascii="IRNazanin" w:hAnsi="IRNazanin" w:eastAsia="IRNazanin" w:cs="IRNazanin"/>
          <w:lang w:bidi="fa-IR"/>
          <w:color w:val="111111"/>
          <w:sz w:val="28"/>
          <w:szCs w:val="28"/>
          <w:rtl/>
        </w:rPr>
        <w:t xml:space="preserve">عن أبی عبد الله علیه السلام (عن أبیه علیه السلام -</w:t>
      </w:r>
    </w:p>
    <w:p>
      <w:pPr>
        <w:pStyle w:val="BookText"/>
      </w:pPr>
      <w:r>
        <w:rPr>
          <w:rFonts w:ascii="IRNazanin" w:hAnsi="IRNazanin" w:eastAsia="IRNazanin" w:cs="IRNazanin"/>
          <w:lang w:bidi="fa-IR"/>
          <w:color w:val="111111"/>
          <w:sz w:val="28"/>
          <w:szCs w:val="28"/>
          <w:rtl/>
        </w:rPr>
        <w:t xml:space="preserve">فقیه) أن علیا صلوات الله علیه أتی بالکوفة برجل سرق حماما فلم یقطعه</w:t>
      </w:r>
    </w:p>
    <w:p>
      <w:pPr>
        <w:pStyle w:val="BookText"/>
      </w:pPr>
      <w:r>
        <w:rPr>
          <w:rFonts w:ascii="IRNazanin" w:hAnsi="IRNazanin" w:eastAsia="IRNazanin" w:cs="IRNazanin"/>
          <w:lang w:bidi="fa-IR"/>
          <w:color w:val="111111"/>
          <w:sz w:val="28"/>
          <w:szCs w:val="28"/>
          <w:rtl/>
        </w:rPr>
        <w:t xml:space="preserve">وقال لا أقطع </w:t>
      </w:r>
      <w:r>
        <w:rPr>
          <w:rStyle w:val="FootnoteReference"/>
        </w:rPr>
        <w:footnoteReference w:id="1480"/>
      </w:r>
      <w:r>
        <w:rPr>
          <w:rFonts w:ascii="IRNazanin" w:hAnsi="IRNazanin" w:eastAsia="IRNazanin" w:cs="IRNazanin"/>
          <w:lang w:bidi="fa-IR"/>
          <w:color w:val="111111"/>
          <w:sz w:val="28"/>
          <w:szCs w:val="28"/>
          <w:rtl/>
        </w:rPr>
        <w:t xml:space="preserve">فی الطیر.</w:t>
      </w:r>
    </w:p>
    <w:p>
      <w:pPr>
        <w:pStyle w:val="BookText"/>
      </w:pPr>
      <w:r>
        <w:rPr>
          <w:rFonts w:ascii="IRNazanin" w:hAnsi="IRNazanin" w:eastAsia="IRNazanin" w:cs="IRNazanin"/>
          <w:lang w:bidi="fa-IR"/>
          <w:color w:val="111111"/>
          <w:sz w:val="28"/>
          <w:szCs w:val="28"/>
          <w:rtl/>
        </w:rPr>
        <w:t xml:space="preserve">1697 (2) کافی 230 ج 7 - تهذیب 110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لا قطع فی ریش یعنی الطیر کله.</w:t>
      </w:r>
    </w:p>
    <w:p>
      <w:pPr>
        <w:pStyle w:val="BookText"/>
      </w:pPr>
      <w:r>
        <w:rPr>
          <w:rFonts w:ascii="IRNazanin" w:hAnsi="IRNazanin" w:eastAsia="IRNazanin" w:cs="IRNazanin"/>
          <w:lang w:bidi="fa-IR"/>
          <w:color w:val="111111"/>
          <w:sz w:val="28"/>
          <w:szCs w:val="28"/>
          <w:rtl/>
        </w:rPr>
        <w:t xml:space="preserve">1698 (3) الجعفریات 141 -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رفعه إلیه رجل سرق نعامة قیمتها مائة</w:t>
      </w:r>
    </w:p>
    <w:p>
      <w:pPr>
        <w:pStyle w:val="BookText"/>
      </w:pPr>
      <w:r>
        <w:rPr>
          <w:rFonts w:ascii="IRNazanin" w:hAnsi="IRNazanin" w:eastAsia="IRNazanin" w:cs="IRNazanin"/>
          <w:lang w:bidi="fa-IR"/>
          <w:color w:val="111111"/>
          <w:sz w:val="28"/>
          <w:szCs w:val="28"/>
          <w:rtl/>
        </w:rPr>
        <w:t xml:space="preserve">درهم فلم یقطعه وقال لا قطع فی ریش.</w:t>
      </w:r>
    </w:p>
    <w:p>
      <w:pPr>
        <w:pStyle w:val="BookText"/>
      </w:pPr>
      <w:r>
        <w:rPr>
          <w:rFonts w:ascii="IRNazanin" w:hAnsi="IRNazanin" w:eastAsia="IRNazanin" w:cs="IRNazanin"/>
          <w:lang w:bidi="fa-IR"/>
          <w:color w:val="111111"/>
          <w:sz w:val="28"/>
          <w:szCs w:val="28"/>
          <w:rtl/>
        </w:rPr>
        <w:t xml:space="preserve">1699 (4) دعائم الاسلام 474 ج 2 - عن علی علیه السلام أنه رفع إلیه</w:t>
      </w:r>
    </w:p>
    <w:p>
      <w:pPr>
        <w:pStyle w:val="BookText"/>
      </w:pPr>
      <w:r>
        <w:rPr>
          <w:rFonts w:ascii="IRNazanin" w:hAnsi="IRNazanin" w:eastAsia="IRNazanin" w:cs="IRNazanin"/>
          <w:lang w:bidi="fa-IR"/>
          <w:color w:val="111111"/>
          <w:sz w:val="28"/>
          <w:szCs w:val="28"/>
          <w:rtl/>
        </w:rPr>
        <w:t xml:space="preserve">رجل سرق نعامة قیمتها مائة درهم ورجل سرق حمامة فقال لا قطع فی</w:t>
      </w:r>
    </w:p>
    <w:p>
      <w:pPr>
        <w:pStyle w:val="BookText"/>
      </w:pPr>
      <w:r>
        <w:rPr>
          <w:rFonts w:ascii="IRNazanin" w:hAnsi="IRNazanin" w:eastAsia="IRNazanin" w:cs="IRNazanin"/>
          <w:lang w:bidi="fa-IR"/>
          <w:color w:val="111111"/>
          <w:sz w:val="28"/>
          <w:szCs w:val="28"/>
          <w:rtl/>
        </w:rPr>
        <w:t xml:space="preserve">طیر ولا فی شئ من الریش.</w:t>
      </w:r>
    </w:p>
    <w:p>
      <w:pPr>
        <w:pStyle w:val="Heading4"/>
      </w:pPr>
      <w:bookmarkStart w:id="444" w:name="_Toc237"/>
      <w:r>
        <w:t>(17) باب أنه لا قطع فی سرقة الحجارة من الرخام ونحوها ولا فی سرقة الثمار قبل أحرازها</w:t>
      </w:r>
      <w:bookmarkEnd w:id="444"/>
    </w:p>
    <w:p>
      <w:pPr>
        <w:pStyle w:val="BookText"/>
      </w:pPr>
      <w:r>
        <w:rPr>
          <w:rFonts w:ascii="IRNazanin" w:hAnsi="IRNazanin" w:eastAsia="IRNazanin" w:cs="IRNazanin"/>
          <w:lang w:bidi="fa-IR"/>
          <w:color w:val="111111"/>
          <w:sz w:val="28"/>
          <w:szCs w:val="28"/>
          <w:rtl/>
        </w:rPr>
        <w:t xml:space="preserve">1700 (1) کافی 230 ج 7 - تهذیب 111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 النبی</w:t>
      </w:r>
    </w:p>
    <w:p>
      <w:pPr>
        <w:pStyle w:val="BookText"/>
      </w:pPr>
      <w:r>
        <w:rPr>
          <w:rFonts w:ascii="IRNazanin" w:hAnsi="IRNazanin" w:eastAsia="IRNazanin" w:cs="IRNazanin"/>
          <w:lang w:bidi="fa-IR"/>
          <w:color w:val="111111"/>
          <w:sz w:val="28"/>
          <w:szCs w:val="28"/>
          <w:rtl/>
        </w:rPr>
        <w:t xml:space="preserve">صلی الله علیه وآله لا قطع علی من سرق الحجارة یعنی الرخام وأشباه ذلک</w:t>
      </w:r>
    </w:p>
    <w:p>
      <w:pPr>
        <w:pStyle w:val="BookText"/>
      </w:pPr>
      <w:r>
        <w:rPr>
          <w:rFonts w:ascii="IRNazanin" w:hAnsi="IRNazanin" w:eastAsia="IRNazanin" w:cs="IRNazanin"/>
          <w:lang w:bidi="fa-IR"/>
          <w:color w:val="111111"/>
          <w:sz w:val="28"/>
          <w:szCs w:val="28"/>
          <w:rtl/>
        </w:rPr>
        <w:t xml:space="preserve">1701 (2) الجعفریات 138 - بأسناده عن علی علیه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لا قطع علی من سرق</w:t>
      </w:r>
    </w:p>
    <w:p>
      <w:pPr>
        <w:pStyle w:val="BookText"/>
      </w:pPr>
      <w:r>
        <w:rPr>
          <w:rFonts w:ascii="IRNazanin" w:hAnsi="IRNazanin" w:eastAsia="IRNazanin" w:cs="IRNazanin"/>
          <w:lang w:bidi="fa-IR"/>
          <w:color w:val="111111"/>
          <w:sz w:val="28"/>
          <w:szCs w:val="28"/>
          <w:rtl/>
        </w:rPr>
        <w:t xml:space="preserve">الحجارة (غیر الجوهر - الدعائم) قال جعفر یعنی الرخام وأشباه ذلک</w:t>
      </w:r>
    </w:p>
    <w:p>
      <w:pPr>
        <w:pStyle w:val="BookText"/>
      </w:pPr>
      <w:r>
        <w:rPr>
          <w:rFonts w:ascii="IRNazanin" w:hAnsi="IRNazanin" w:eastAsia="IRNazanin" w:cs="IRNazanin"/>
          <w:lang w:bidi="fa-IR"/>
          <w:color w:val="111111"/>
          <w:sz w:val="28"/>
          <w:szCs w:val="28"/>
          <w:rtl/>
        </w:rPr>
        <w:t xml:space="preserve">دعائم الاسلام 473 ج 2 - عن علی علیه السلام عن رسول الله صلی الله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(مثله).</w:t>
      </w:r>
    </w:p>
    <w:p>
      <w:pPr>
        <w:pStyle w:val="BookText"/>
      </w:pPr>
      <w:r>
        <w:rPr>
          <w:rFonts w:ascii="IRNazanin" w:hAnsi="IRNazanin" w:eastAsia="IRNazanin" w:cs="IRNazanin"/>
          <w:lang w:bidi="fa-IR"/>
          <w:color w:val="111111"/>
          <w:sz w:val="28"/>
          <w:szCs w:val="28"/>
          <w:rtl/>
        </w:rPr>
        <w:t xml:space="preserve">1702 (3) فقیه 265 ج 4 - روی حماد بن عمرو وأنس بن محمد عن</w:t>
      </w:r>
    </w:p>
    <w:p>
      <w:pPr>
        <w:pStyle w:val="BookText"/>
      </w:pPr>
      <w:r>
        <w:rPr>
          <w:rFonts w:ascii="IRNazanin" w:hAnsi="IRNazanin" w:eastAsia="IRNazanin" w:cs="IRNazanin"/>
          <w:lang w:bidi="fa-IR"/>
          <w:color w:val="111111"/>
          <w:sz w:val="28"/>
          <w:szCs w:val="28"/>
          <w:rtl/>
        </w:rPr>
        <w:t xml:space="preserve">أبیه جمیعا عن جعفر بن محمد عن أبیه عن جده عن علی بن أبی طالب</w:t>
      </w:r>
    </w:p>
    <w:p>
      <w:pPr>
        <w:pStyle w:val="BookText"/>
      </w:pPr>
      <w:r>
        <w:rPr>
          <w:rFonts w:ascii="IRNazanin" w:hAnsi="IRNazanin" w:eastAsia="IRNazanin" w:cs="IRNazanin"/>
          <w:lang w:bidi="fa-IR"/>
          <w:color w:val="111111"/>
          <w:sz w:val="28"/>
          <w:szCs w:val="28"/>
          <w:rtl/>
        </w:rPr>
        <w:t xml:space="preserve">علیهم السلام عن النبی صلی الله علیه وآله أنه قال له یا علی لا قطع فی</w:t>
      </w:r>
    </w:p>
    <w:p>
      <w:pPr>
        <w:pStyle w:val="BookText"/>
      </w:pPr>
      <w:r>
        <w:rPr>
          <w:rFonts w:ascii="IRNazanin" w:hAnsi="IRNazanin" w:eastAsia="IRNazanin" w:cs="IRNazanin"/>
          <w:lang w:bidi="fa-IR"/>
          <w:color w:val="111111"/>
          <w:sz w:val="28"/>
          <w:szCs w:val="28"/>
          <w:rtl/>
        </w:rPr>
        <w:t xml:space="preserve">ثمر ولا کثر.</w:t>
      </w:r>
    </w:p>
    <w:p>
      <w:pPr>
        <w:pStyle w:val="BookText"/>
      </w:pPr>
      <w:r>
        <w:rPr>
          <w:rFonts w:ascii="IRNazanin" w:hAnsi="IRNazanin" w:eastAsia="IRNazanin" w:cs="IRNazanin"/>
          <w:lang w:bidi="fa-IR"/>
          <w:color w:val="111111"/>
          <w:sz w:val="28"/>
          <w:szCs w:val="28"/>
          <w:rtl/>
        </w:rPr>
        <w:t xml:space="preserve">1703 (4) الجعفریات 142 -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أن رسول الله صلی الله علیه وآله قال لا قطع فی ثمر ولا (فی -</w:t>
      </w:r>
    </w:p>
    <w:p>
      <w:pPr>
        <w:pStyle w:val="BookText"/>
      </w:pPr>
      <w:r>
        <w:rPr>
          <w:rFonts w:ascii="IRNazanin" w:hAnsi="IRNazanin" w:eastAsia="IRNazanin" w:cs="IRNazanin"/>
          <w:lang w:bidi="fa-IR"/>
          <w:color w:val="111111"/>
          <w:sz w:val="28"/>
          <w:szCs w:val="28"/>
          <w:rtl/>
        </w:rPr>
        <w:t xml:space="preserve">الجعفریات) کثر </w:t>
      </w:r>
      <w:r>
        <w:rPr>
          <w:rStyle w:val="FootnoteReference"/>
        </w:rPr>
        <w:footnoteReference w:id="1481"/>
      </w:r>
      <w:r>
        <w:rPr>
          <w:rFonts w:ascii="IRNazanin" w:hAnsi="IRNazanin" w:eastAsia="IRNazanin" w:cs="IRNazanin"/>
          <w:lang w:bidi="fa-IR"/>
          <w:color w:val="111111"/>
          <w:sz w:val="28"/>
          <w:szCs w:val="28"/>
          <w:rtl/>
        </w:rPr>
        <w:t xml:space="preserve">وهو الجمار دعائم الاسلام 474 ج 2 - عن علی علیه</w:t>
      </w:r>
    </w:p>
    <w:p>
      <w:pPr>
        <w:pStyle w:val="BookText"/>
      </w:pPr>
      <w:r>
        <w:rPr>
          <w:rFonts w:ascii="IRNazanin" w:hAnsi="IRNazanin" w:eastAsia="IRNazanin" w:cs="IRNazanin"/>
          <w:lang w:bidi="fa-IR"/>
          <w:color w:val="111111"/>
          <w:sz w:val="28"/>
          <w:szCs w:val="28"/>
          <w:rtl/>
        </w:rPr>
        <w:t xml:space="preserve">السلام أن رسول الله صلی الله علیه وآله قال (وذکر مثله وزاد وقال یعزر</w:t>
      </w:r>
    </w:p>
    <w:p>
      <w:pPr>
        <w:pStyle w:val="BookText"/>
      </w:pPr>
      <w:r>
        <w:rPr>
          <w:rFonts w:ascii="IRNazanin" w:hAnsi="IRNazanin" w:eastAsia="IRNazanin" w:cs="IRNazanin"/>
          <w:lang w:bidi="fa-IR"/>
          <w:color w:val="111111"/>
          <w:sz w:val="28"/>
          <w:szCs w:val="28"/>
          <w:rtl/>
        </w:rPr>
        <w:t xml:space="preserve">من سرق ذلک ویغرم القیمة).</w:t>
      </w:r>
    </w:p>
    <w:p>
      <w:pPr>
        <w:pStyle w:val="BookText"/>
      </w:pPr>
      <w:r>
        <w:rPr>
          <w:rFonts w:ascii="IRNazanin" w:hAnsi="IRNazanin" w:eastAsia="IRNazanin" w:cs="IRNazanin"/>
          <w:lang w:bidi="fa-IR"/>
          <w:color w:val="111111"/>
          <w:sz w:val="28"/>
          <w:szCs w:val="28"/>
          <w:rtl/>
        </w:rPr>
        <w:t xml:space="preserve">1704 (5) کافی 230 ج 7 - تهذیب 110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قضی النبی</w:t>
      </w:r>
    </w:p>
    <w:p>
      <w:pPr>
        <w:pStyle w:val="BookText"/>
      </w:pPr>
      <w:r>
        <w:rPr>
          <w:rFonts w:ascii="IRNazanin" w:hAnsi="IRNazanin" w:eastAsia="IRNazanin" w:cs="IRNazanin"/>
          <w:lang w:bidi="fa-IR"/>
          <w:color w:val="111111"/>
          <w:sz w:val="28"/>
          <w:szCs w:val="28"/>
          <w:rtl/>
        </w:rPr>
        <w:t xml:space="preserve">صلی الله علیه وآله فیمن سرق (الثمار - کا) فی کمه فما أکل منه فلا شئ</w:t>
      </w:r>
    </w:p>
    <w:p>
      <w:pPr>
        <w:pStyle w:val="BookText"/>
      </w:pPr>
      <w:r>
        <w:rPr>
          <w:rFonts w:ascii="IRNazanin" w:hAnsi="IRNazanin" w:eastAsia="IRNazanin" w:cs="IRNazanin"/>
          <w:lang w:bidi="fa-IR"/>
          <w:color w:val="111111"/>
          <w:sz w:val="28"/>
          <w:szCs w:val="28"/>
          <w:rtl/>
        </w:rPr>
        <w:t xml:space="preserve">علیه وما حمل فیعزر ویغرم قیمته مرتین.</w:t>
      </w:r>
    </w:p>
    <w:p>
      <w:pPr>
        <w:pStyle w:val="BookText"/>
      </w:pPr>
      <w:r>
        <w:rPr>
          <w:rFonts w:ascii="IRNazanin" w:hAnsi="IRNazanin" w:eastAsia="IRNazanin" w:cs="IRNazanin"/>
          <w:lang w:bidi="fa-IR"/>
          <w:color w:val="111111"/>
          <w:sz w:val="28"/>
          <w:szCs w:val="28"/>
          <w:rtl/>
        </w:rPr>
        <w:t xml:space="preserve">1705 (6) الجعفریات 142 -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ان رسول الله صلی الله علیه وآله قال من سرق من الثمار فی کمامها</w:t>
      </w:r>
    </w:p>
    <w:p>
      <w:pPr>
        <w:pStyle w:val="BookText"/>
      </w:pPr>
      <w:r>
        <w:rPr>
          <w:rFonts w:ascii="IRNazanin" w:hAnsi="IRNazanin" w:eastAsia="IRNazanin" w:cs="IRNazanin"/>
          <w:lang w:bidi="fa-IR"/>
          <w:color w:val="111111"/>
          <w:sz w:val="28"/>
          <w:szCs w:val="28"/>
          <w:rtl/>
        </w:rPr>
        <w:t xml:space="preserve">فما أکل بفیه فلا شئ علیه وما حمل فتعزیر وغرم قیمته.</w:t>
      </w:r>
    </w:p>
    <w:p>
      <w:pPr>
        <w:pStyle w:val="BookText"/>
      </w:pPr>
      <w:r>
        <w:rPr>
          <w:rFonts w:ascii="IRNazanin" w:hAnsi="IRNazanin" w:eastAsia="IRNazanin" w:cs="IRNazanin"/>
          <w:lang w:bidi="fa-IR"/>
          <w:color w:val="111111"/>
          <w:sz w:val="28"/>
          <w:szCs w:val="28"/>
          <w:rtl/>
        </w:rPr>
        <w:t xml:space="preserve">1706 (7) کافی 231 ج 7 - تهذیب 110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لا قطع فی ثمر </w:t>
      </w:r>
      <w:r>
        <w:rPr>
          <w:rStyle w:val="FootnoteReference"/>
        </w:rPr>
        <w:footnoteReference w:id="1482"/>
      </w:r>
      <w:r>
        <w:rPr>
          <w:rFonts w:ascii="IRNazanin" w:hAnsi="IRNazanin" w:eastAsia="IRNazanin" w:cs="IRNazanin"/>
          <w:lang w:bidi="fa-IR"/>
          <w:color w:val="111111"/>
          <w:sz w:val="28"/>
          <w:szCs w:val="28"/>
          <w:rtl/>
        </w:rPr>
        <w:t xml:space="preserve">ولا کثر والکثر شحم النخل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فقیه 44 ج 4 - وفی روایة السکونی قال قال رسول الله صلی الله علیه وآله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1707 (8) تهذیب 130 ج 10 - محمد بن علی بن محبوب عن أحمد</w:t>
      </w:r>
    </w:p>
    <w:p>
      <w:pPr>
        <w:pStyle w:val="BookText"/>
      </w:pPr>
      <w:r>
        <w:rPr>
          <w:rFonts w:ascii="IRNazanin" w:hAnsi="IRNazanin" w:eastAsia="IRNazanin" w:cs="IRNazanin"/>
          <w:lang w:bidi="fa-IR"/>
          <w:color w:val="111111"/>
          <w:sz w:val="28"/>
          <w:szCs w:val="28"/>
          <w:rtl/>
        </w:rPr>
        <w:t xml:space="preserve">ابن عبدوس عن الحسن بن علی بن فضال عن أبی جمیلة عن الأصبغ عن</w:t>
      </w:r>
    </w:p>
    <w:p>
      <w:pPr>
        <w:pStyle w:val="BookText"/>
      </w:pPr>
      <w:r>
        <w:rPr>
          <w:rFonts w:ascii="IRNazanin" w:hAnsi="IRNazanin" w:eastAsia="IRNazanin" w:cs="IRNazanin"/>
          <w:lang w:bidi="fa-IR"/>
          <w:color w:val="111111"/>
          <w:sz w:val="28"/>
          <w:szCs w:val="28"/>
          <w:rtl/>
        </w:rPr>
        <w:t xml:space="preserve">أمیر المؤمنین علیه السلام قال لا یقطع من سرق شیئا من الفاکهة وإذا مر</w:t>
      </w:r>
    </w:p>
    <w:p>
      <w:pPr>
        <w:pStyle w:val="BookText"/>
      </w:pPr>
      <w:r>
        <w:rPr>
          <w:rFonts w:ascii="IRNazanin" w:hAnsi="IRNazanin" w:eastAsia="IRNazanin" w:cs="IRNazanin"/>
          <w:lang w:bidi="fa-IR"/>
          <w:color w:val="111111"/>
          <w:sz w:val="28"/>
          <w:szCs w:val="28"/>
          <w:rtl/>
        </w:rPr>
        <w:t xml:space="preserve">بها فلیأکل ولا یفسد.</w:t>
      </w:r>
    </w:p>
    <w:p>
      <w:pPr>
        <w:pStyle w:val="BookText"/>
      </w:pPr>
      <w:r>
        <w:rPr>
          <w:rFonts w:ascii="IRNazanin" w:hAnsi="IRNazanin" w:eastAsia="IRNazanin" w:cs="IRNazanin"/>
          <w:lang w:bidi="fa-IR"/>
          <w:color w:val="111111"/>
          <w:sz w:val="28"/>
          <w:szCs w:val="28"/>
          <w:rtl/>
        </w:rPr>
        <w:t xml:space="preserve">1708 (9) تهذیب 130 ج 10 - أحمد بن محمد بن عیسی عن</w:t>
      </w:r>
    </w:p>
    <w:p>
      <w:pPr>
        <w:pStyle w:val="BookText"/>
      </w:pPr>
      <w:r>
        <w:rPr>
          <w:rFonts w:ascii="IRNazanin" w:hAnsi="IRNazanin" w:eastAsia="IRNazanin" w:cs="IRNazanin"/>
          <w:lang w:bidi="fa-IR"/>
          <w:color w:val="111111"/>
          <w:sz w:val="28"/>
          <w:szCs w:val="28"/>
          <w:rtl/>
        </w:rPr>
        <w:t xml:space="preserve">محمد بن سنان عن حماد بن عثمان وخلف بن حماد عن ربعی بن عبد الله</w:t>
      </w:r>
    </w:p>
    <w:p>
      <w:pPr>
        <w:pStyle w:val="BookText"/>
      </w:pPr>
      <w:r>
        <w:rPr>
          <w:rFonts w:ascii="IRNazanin" w:hAnsi="IRNazanin" w:eastAsia="IRNazanin" w:cs="IRNazanin"/>
          <w:lang w:bidi="fa-IR"/>
          <w:color w:val="111111"/>
          <w:sz w:val="28"/>
          <w:szCs w:val="28"/>
          <w:rtl/>
        </w:rPr>
        <w:t xml:space="preserve">عن الفضل بن یسار عن أبی عبد الله علیه السلام قال إذا أخذ الرجل من</w:t>
      </w:r>
    </w:p>
    <w:p>
      <w:pPr>
        <w:pStyle w:val="BookText"/>
      </w:pPr>
      <w:r>
        <w:rPr>
          <w:rFonts w:ascii="IRNazanin" w:hAnsi="IRNazanin" w:eastAsia="IRNazanin" w:cs="IRNazanin"/>
          <w:lang w:bidi="fa-IR"/>
          <w:color w:val="111111"/>
          <w:sz w:val="28"/>
          <w:szCs w:val="28"/>
          <w:rtl/>
        </w:rPr>
        <w:t xml:space="preserve">النخل والزرع قبل أن یصرم فلیس علیه قطع فإذا صرم النخل وأخذ و</w:t>
      </w:r>
    </w:p>
    <w:p>
      <w:pPr>
        <w:pStyle w:val="BookText"/>
      </w:pPr>
      <w:r>
        <w:rPr>
          <w:rFonts w:ascii="IRNazanin" w:hAnsi="IRNazanin" w:eastAsia="IRNazanin" w:cs="IRNazanin"/>
          <w:lang w:bidi="fa-IR"/>
          <w:color w:val="111111"/>
          <w:sz w:val="28"/>
          <w:szCs w:val="28"/>
          <w:rtl/>
        </w:rPr>
        <w:t xml:space="preserve">حصد الزرع فأخذ قطع.</w:t>
      </w:r>
    </w:p>
    <w:p>
      <w:pPr>
        <w:pStyle w:val="BookText"/>
      </w:pPr>
      <w:r>
        <w:rPr>
          <w:rFonts w:ascii="IRNazanin" w:hAnsi="IRNazanin" w:eastAsia="IRNazanin" w:cs="IRNazanin"/>
          <w:lang w:bidi="fa-IR"/>
          <w:color w:val="111111"/>
          <w:sz w:val="28"/>
          <w:szCs w:val="28"/>
          <w:rtl/>
        </w:rPr>
        <w:t xml:space="preserve">1709 (10) عوالی اللئالی 569 ج 3 - وقال علیه السلام </w:t>
      </w:r>
      <w:r>
        <w:rPr>
          <w:rStyle w:val="FootnoteReference"/>
        </w:rPr>
        <w:footnoteReference w:id="1484"/>
      </w:r>
      <w:r>
        <w:rPr>
          <w:rFonts w:ascii="IRNazanin" w:hAnsi="IRNazanin" w:eastAsia="IRNazanin" w:cs="IRNazanin"/>
          <w:lang w:bidi="fa-IR"/>
          <w:color w:val="111111"/>
          <w:sz w:val="28"/>
          <w:szCs w:val="28"/>
          <w:rtl/>
        </w:rPr>
        <w:t xml:space="preserve">لا قطع</w:t>
      </w:r>
    </w:p>
    <w:p>
      <w:pPr>
        <w:pStyle w:val="BookText"/>
      </w:pPr>
      <w:r>
        <w:rPr>
          <w:rFonts w:ascii="IRNazanin" w:hAnsi="IRNazanin" w:eastAsia="IRNazanin" w:cs="IRNazanin"/>
          <w:lang w:bidi="fa-IR"/>
          <w:color w:val="111111"/>
          <w:sz w:val="28"/>
          <w:szCs w:val="28"/>
          <w:rtl/>
        </w:rPr>
        <w:t xml:space="preserve">فی ثمر معلق ولا فی حریسة جبل </w:t>
      </w:r>
      <w:r>
        <w:rPr>
          <w:rStyle w:val="FootnoteReference"/>
        </w:rPr>
        <w:footnoteReference w:id="1485"/>
      </w:r>
      <w:r>
        <w:rPr>
          <w:rFonts w:ascii="IRNazanin" w:hAnsi="IRNazanin" w:eastAsia="IRNazanin" w:cs="IRNazanin"/>
          <w:lang w:bidi="fa-IR"/>
          <w:color w:val="111111"/>
          <w:sz w:val="28"/>
          <w:szCs w:val="28"/>
          <w:rtl/>
        </w:rPr>
        <w:t xml:space="preserve">فإذا آواه المراح </w:t>
      </w:r>
      <w:r>
        <w:rPr>
          <w:rStyle w:val="FootnoteReference"/>
        </w:rPr>
        <w:footnoteReference w:id="1486"/>
      </w:r>
      <w:r>
        <w:rPr>
          <w:rFonts w:ascii="IRNazanin" w:hAnsi="IRNazanin" w:eastAsia="IRNazanin" w:cs="IRNazanin"/>
          <w:lang w:bidi="fa-IR"/>
          <w:color w:val="111111"/>
          <w:sz w:val="28"/>
          <w:szCs w:val="28"/>
          <w:rtl/>
        </w:rPr>
        <w:t xml:space="preserve">أو الحرس</w:t>
      </w:r>
    </w:p>
    <w:p>
      <w:pPr>
        <w:pStyle w:val="BookText"/>
      </w:pPr>
      <w:r>
        <w:rPr>
          <w:rFonts w:ascii="IRNazanin" w:hAnsi="IRNazanin" w:eastAsia="IRNazanin" w:cs="IRNazanin"/>
          <w:lang w:bidi="fa-IR"/>
          <w:color w:val="111111"/>
          <w:sz w:val="28"/>
          <w:szCs w:val="28"/>
          <w:rtl/>
        </w:rPr>
        <w:t xml:space="preserve">فالقطع فیما بلغ ثمن المجن.</w:t>
      </w:r>
    </w:p>
    <w:p>
      <w:pPr>
        <w:pStyle w:val="BookText"/>
      </w:pPr>
      <w:r>
        <w:rPr>
          <w:rFonts w:ascii="IRNazanin" w:hAnsi="IRNazanin" w:eastAsia="IRNazanin" w:cs="IRNazanin"/>
          <w:lang w:bidi="fa-IR"/>
          <w:color w:val="111111"/>
          <w:sz w:val="28"/>
          <w:szCs w:val="28"/>
          <w:rtl/>
        </w:rPr>
        <w:t xml:space="preserve">1710 (11) قرب الإسناد 152 - أبو البختری عن جعفر عن أبیه</w:t>
      </w:r>
    </w:p>
    <w:p>
      <w:pPr>
        <w:pStyle w:val="BookText"/>
      </w:pPr>
      <w:r>
        <w:rPr>
          <w:rFonts w:ascii="IRNazanin" w:hAnsi="IRNazanin" w:eastAsia="IRNazanin" w:cs="IRNazanin"/>
          <w:lang w:bidi="fa-IR"/>
          <w:color w:val="111111"/>
          <w:sz w:val="28"/>
          <w:szCs w:val="28"/>
          <w:rtl/>
        </w:rPr>
        <w:t xml:space="preserve">علیهما السلام قال لا قطع فی شئ من طعام غیر مفروغ منه.</w:t>
      </w:r>
    </w:p>
    <w:p>
      <w:pPr>
        <w:pStyle w:val="BookText"/>
      </w:pPr>
      <w:r>
        <w:rPr>
          <w:rFonts w:ascii="IRNazanin" w:hAnsi="IRNazanin" w:eastAsia="IRNazanin" w:cs="IRNazanin"/>
          <w:lang w:bidi="fa-IR"/>
          <w:color w:val="111111"/>
          <w:sz w:val="28"/>
          <w:szCs w:val="28"/>
          <w:rtl/>
        </w:rPr>
        <w:t xml:space="preserve">1711 (12) الجعفریات 138 -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لا قطع فی طعام.</w:t>
      </w:r>
    </w:p>
    <w:p>
      <w:pPr>
        <w:pStyle w:val="BookText"/>
      </w:pPr>
      <w:r>
        <w:rPr>
          <w:rFonts w:ascii="IRNazanin" w:hAnsi="IRNazanin" w:eastAsia="IRNazanin" w:cs="IRNazanin"/>
          <w:lang w:bidi="fa-IR"/>
          <w:color w:val="111111"/>
          <w:sz w:val="28"/>
          <w:szCs w:val="28"/>
          <w:rtl/>
        </w:rPr>
        <w:t xml:space="preserve">1712 (13) دعائم الاسلام 474 ج 2 - عن علی علیه السلام أنه قال</w:t>
      </w:r>
    </w:p>
    <w:p>
      <w:pPr>
        <w:pStyle w:val="BookText"/>
      </w:pPr>
      <w:r>
        <w:rPr>
          <w:rFonts w:ascii="IRNazanin" w:hAnsi="IRNazanin" w:eastAsia="IRNazanin" w:cs="IRNazanin"/>
          <w:lang w:bidi="fa-IR"/>
          <w:color w:val="111111"/>
          <w:sz w:val="28"/>
          <w:szCs w:val="28"/>
          <w:rtl/>
        </w:rPr>
        <w:t xml:space="preserve">لا یقطع من سرق الزرع ولا الغنم من المرعی حتی یحویها الحرز </w:t>
      </w:r>
      <w:r>
        <w:rPr>
          <w:rStyle w:val="FootnoteReference"/>
        </w:rPr>
        <w:footnoteReference w:id="1487"/>
      </w:r>
      <w:r>
        <w:rPr>
          <w:rFonts w:ascii="IRNazanin" w:hAnsi="IRNazanin" w:eastAsia="IRNazanin" w:cs="IRNazanin"/>
          <w:lang w:bidi="fa-IR"/>
          <w:color w:val="111111"/>
          <w:sz w:val="28"/>
          <w:szCs w:val="28"/>
          <w:rtl/>
        </w:rPr>
        <w:t xml:space="preserve">ولا من</w:t>
      </w:r>
    </w:p>
    <w:p>
      <w:pPr>
        <w:pStyle w:val="BookText"/>
      </w:pPr>
      <w:r>
        <w:rPr>
          <w:rFonts w:ascii="IRNazanin" w:hAnsi="IRNazanin" w:eastAsia="IRNazanin" w:cs="IRNazanin"/>
          <w:lang w:bidi="fa-IR"/>
          <w:color w:val="111111"/>
          <w:sz w:val="28"/>
          <w:szCs w:val="28"/>
          <w:rtl/>
        </w:rPr>
        <w:t xml:space="preserve">سرق فاکهة ولا من سرق شجرا ولا نخلا ولا قطع علی من سرق إبلا سائمة</w:t>
      </w:r>
    </w:p>
    <w:p>
      <w:pPr>
        <w:pStyle w:val="BookText"/>
      </w:pPr>
      <w:r>
        <w:rPr>
          <w:rFonts w:ascii="IRNazanin" w:hAnsi="IRNazanin" w:eastAsia="IRNazanin" w:cs="IRNazanin"/>
          <w:lang w:bidi="fa-IR"/>
          <w:color w:val="111111"/>
          <w:sz w:val="28"/>
          <w:szCs w:val="28"/>
          <w:rtl/>
        </w:rPr>
        <w:t xml:space="preserve">حتی یواریها </w:t>
      </w:r>
      <w:r>
        <w:rPr>
          <w:rStyle w:val="FootnoteReference"/>
        </w:rPr>
        <w:footnoteReference w:id="1488"/>
      </w:r>
      <w:r>
        <w:rPr>
          <w:rFonts w:ascii="IRNazanin" w:hAnsi="IRNazanin" w:eastAsia="IRNazanin" w:cs="IRNazanin"/>
          <w:lang w:bidi="fa-IR"/>
          <w:color w:val="111111"/>
          <w:sz w:val="28"/>
          <w:szCs w:val="28"/>
          <w:rtl/>
        </w:rPr>
        <w:t xml:space="preserve">الجدار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90" w:name="pg12434_132904"/>
    <w:bookmarkEnd w:id="190"/>
    <w:p>
      <w:pPr>
        <w:pStyle w:val="BookText"/>
      </w:pPr>
      <w:r>
        <w:rPr>
          <w:rFonts w:ascii="IRNazanin" w:hAnsi="IRNazanin" w:eastAsia="IRNazanin" w:cs="IRNazanin"/>
          <w:lang w:bidi="fa-IR"/>
          <w:color w:val="111111"/>
          <w:sz w:val="28"/>
          <w:szCs w:val="28"/>
          <w:rtl/>
        </w:rPr>
        <w:t xml:space="preserve">وتقدم فی روایة إسحاق بن عمار (20) من باب (2) أن أقل ما یقطع</w:t>
      </w:r>
    </w:p>
    <w:p>
      <w:pPr>
        <w:pStyle w:val="BookText"/>
      </w:pPr>
      <w:r>
        <w:rPr>
          <w:rFonts w:ascii="IRNazanin" w:hAnsi="IRNazanin" w:eastAsia="IRNazanin" w:cs="IRNazanin"/>
          <w:lang w:bidi="fa-IR"/>
          <w:color w:val="111111"/>
          <w:sz w:val="28"/>
          <w:szCs w:val="28"/>
          <w:rtl/>
        </w:rPr>
        <w:t xml:space="preserve">فیه السارق ربع دینار أو قیمته رجل سرق من بستان عذقا قیمته درهما</w:t>
      </w:r>
    </w:p>
    <w:p>
      <w:pPr>
        <w:pStyle w:val="BookText"/>
      </w:pPr>
      <w:r>
        <w:rPr>
          <w:rFonts w:ascii="IRNazanin" w:hAnsi="IRNazanin" w:eastAsia="IRNazanin" w:cs="IRNazanin"/>
          <w:lang w:bidi="fa-IR"/>
          <w:color w:val="111111"/>
          <w:sz w:val="28"/>
          <w:szCs w:val="28"/>
          <w:rtl/>
        </w:rPr>
        <w:t xml:space="preserve">قال یقطع به.</w:t>
      </w:r>
    </w:p>
    <w:p>
      <w:pPr>
        <w:pStyle w:val="Heading4"/>
      </w:pPr>
      <w:bookmarkStart w:id="445" w:name="_Toc238"/>
      <w:r>
        <w:t>(18) باب حکم من سرق من المغنم والبیدر وبیت المال</w:t>
      </w:r>
      <w:bookmarkEnd w:id="445"/>
    </w:p>
    <w:p>
      <w:pPr>
        <w:pStyle w:val="BookText"/>
      </w:pPr>
      <w:r>
        <w:rPr>
          <w:rFonts w:ascii="IRNazanin" w:hAnsi="IRNazanin" w:eastAsia="IRNazanin" w:cs="IRNazanin"/>
          <w:lang w:bidi="fa-IR"/>
          <w:color w:val="111111"/>
          <w:sz w:val="28"/>
          <w:szCs w:val="28"/>
          <w:rtl/>
        </w:rPr>
        <w:t xml:space="preserve">1713 (1) دعائم الاسلام 472 ج 2 - عن علی علیه السلام أنه جمع</w:t>
      </w:r>
    </w:p>
    <w:p>
      <w:pPr>
        <w:pStyle w:val="BookText"/>
      </w:pPr>
      <w:r>
        <w:rPr>
          <w:rFonts w:ascii="IRNazanin" w:hAnsi="IRNazanin" w:eastAsia="IRNazanin" w:cs="IRNazanin"/>
          <w:lang w:bidi="fa-IR"/>
          <w:color w:val="111111"/>
          <w:sz w:val="28"/>
          <w:szCs w:val="28"/>
          <w:rtl/>
        </w:rPr>
        <w:t xml:space="preserve">أهل الکوفة لیقسم (بینهم - ک) متاعا اجتمع عنده فقام رجل منهم فاشتمل</w:t>
      </w:r>
    </w:p>
    <w:p>
      <w:pPr>
        <w:pStyle w:val="BookText"/>
      </w:pPr>
      <w:r>
        <w:rPr>
          <w:rFonts w:ascii="IRNazanin" w:hAnsi="IRNazanin" w:eastAsia="IRNazanin" w:cs="IRNazanin"/>
          <w:lang w:bidi="fa-IR"/>
          <w:color w:val="111111"/>
          <w:sz w:val="28"/>
          <w:szCs w:val="28"/>
          <w:rtl/>
        </w:rPr>
        <w:t xml:space="preserve">علی مغفر فأخذه فرفع إلی علی علیه السلام فقال لیس علیه قطع لأنه</w:t>
      </w:r>
    </w:p>
    <w:p>
      <w:pPr>
        <w:pStyle w:val="BookText"/>
      </w:pPr>
      <w:r>
        <w:rPr>
          <w:rFonts w:ascii="IRNazanin" w:hAnsi="IRNazanin" w:eastAsia="IRNazanin" w:cs="IRNazanin"/>
          <w:lang w:bidi="fa-IR"/>
          <w:color w:val="111111"/>
          <w:sz w:val="28"/>
          <w:szCs w:val="28"/>
          <w:rtl/>
        </w:rPr>
        <w:t xml:space="preserve">شریک فی المتاع فلیس بسارق ولکنه خائن.</w:t>
      </w:r>
    </w:p>
    <w:p>
      <w:pPr>
        <w:pStyle w:val="BookText"/>
      </w:pPr>
      <w:r>
        <w:rPr>
          <w:rFonts w:ascii="IRNazanin" w:hAnsi="IRNazanin" w:eastAsia="IRNazanin" w:cs="IRNazanin"/>
          <w:lang w:bidi="fa-IR"/>
          <w:color w:val="111111"/>
          <w:sz w:val="28"/>
          <w:szCs w:val="28"/>
          <w:rtl/>
        </w:rPr>
        <w:t xml:space="preserve">1714 (2) دعائم الاسلام 472 ج 2 - عن علی علیه السلام أنه قال</w:t>
      </w:r>
    </w:p>
    <w:p>
      <w:pPr>
        <w:pStyle w:val="BookText"/>
      </w:pPr>
      <w:r>
        <w:rPr>
          <w:rFonts w:ascii="IRNazanin" w:hAnsi="IRNazanin" w:eastAsia="IRNazanin" w:cs="IRNazanin"/>
          <w:lang w:bidi="fa-IR"/>
          <w:color w:val="111111"/>
          <w:sz w:val="28"/>
          <w:szCs w:val="28"/>
          <w:rtl/>
        </w:rPr>
        <w:t xml:space="preserve">ولا قطع علی من اؤتمن علی شئ فخان فیه ولا قطع فی الغلول.</w:t>
      </w:r>
    </w:p>
    <w:p>
      <w:pPr>
        <w:pStyle w:val="BookText"/>
      </w:pPr>
      <w:r>
        <w:rPr>
          <w:rFonts w:ascii="IRNazanin" w:hAnsi="IRNazanin" w:eastAsia="IRNazanin" w:cs="IRNazanin"/>
          <w:lang w:bidi="fa-IR"/>
          <w:color w:val="111111"/>
          <w:sz w:val="28"/>
          <w:szCs w:val="28"/>
          <w:rtl/>
        </w:rPr>
        <w:t xml:space="preserve">1715 (3) کافی 213 ج 7 - عدة من أصحابنا عن تهذیب 105 ج 10</w:t>
      </w:r>
    </w:p>
    <w:p>
      <w:pPr>
        <w:pStyle w:val="BookText"/>
      </w:pPr>
      <w:r>
        <w:rPr>
          <w:rFonts w:ascii="IRNazanin" w:hAnsi="IRNazanin" w:eastAsia="IRNazanin" w:cs="IRNazanin"/>
          <w:lang w:bidi="fa-IR"/>
          <w:color w:val="111111"/>
          <w:sz w:val="28"/>
          <w:szCs w:val="28"/>
          <w:rtl/>
        </w:rPr>
        <w:t xml:space="preserve">استبصار 241 ج 4 - سهل بن زیاد عن محمد بن الحسن بن شمون عن</w:t>
      </w:r>
    </w:p>
    <w:p>
      <w:pPr>
        <w:pStyle w:val="BookText"/>
      </w:pPr>
      <w:r>
        <w:rPr>
          <w:rFonts w:ascii="IRNazanin" w:hAnsi="IRNazanin" w:eastAsia="IRNazanin" w:cs="IRNazanin"/>
          <w:lang w:bidi="fa-IR"/>
          <w:color w:val="111111"/>
          <w:sz w:val="28"/>
          <w:szCs w:val="28"/>
          <w:rtl/>
        </w:rPr>
        <w:t xml:space="preserve">عبد الله بن عبد الرحمن الأصم عن مسمع بن عبد الملک عن أبی عبد الله علیه</w:t>
      </w:r>
    </w:p>
    <w:p>
      <w:pPr>
        <w:pStyle w:val="BookText"/>
      </w:pPr>
      <w:r>
        <w:rPr>
          <w:rFonts w:ascii="IRNazanin" w:hAnsi="IRNazanin" w:eastAsia="IRNazanin" w:cs="IRNazanin"/>
          <w:lang w:bidi="fa-IR"/>
          <w:color w:val="111111"/>
          <w:sz w:val="28"/>
          <w:szCs w:val="28"/>
          <w:rtl/>
        </w:rPr>
        <w:t xml:space="preserve">السلام أن علیا علیه السلام أتی برجل سرق من بیت المال فقال لا یقطع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فإن له فیه نصیبا.</w:t>
      </w:r>
    </w:p>
    <w:p>
      <w:pPr>
        <w:pStyle w:val="BookText"/>
      </w:pPr>
      <w:r>
        <w:rPr>
          <w:rFonts w:ascii="IRNazanin" w:hAnsi="IRNazanin" w:eastAsia="IRNazanin" w:cs="IRNazanin"/>
          <w:lang w:bidi="fa-IR"/>
          <w:color w:val="111111"/>
          <w:sz w:val="28"/>
          <w:szCs w:val="28"/>
          <w:rtl/>
        </w:rPr>
        <w:t xml:space="preserve">1716 (4) الجعفریات 141 - بأسناده عن علی علیه السلام أنه رفع</w:t>
      </w:r>
    </w:p>
    <w:p>
      <w:pPr>
        <w:pStyle w:val="BookText"/>
      </w:pPr>
      <w:r>
        <w:rPr>
          <w:rFonts w:ascii="IRNazanin" w:hAnsi="IRNazanin" w:eastAsia="IRNazanin" w:cs="IRNazanin"/>
          <w:lang w:bidi="fa-IR"/>
          <w:color w:val="111111"/>
          <w:sz w:val="28"/>
          <w:szCs w:val="28"/>
          <w:rtl/>
        </w:rPr>
        <w:t xml:space="preserve">إلیه رجل سرق من بیت مال المسلمین فقال لا قطع علیه لان له فیه نصیبا.</w:t>
      </w:r>
    </w:p>
    <w:p>
      <w:pPr>
        <w:pStyle w:val="BookText"/>
      </w:pPr>
      <w:r>
        <w:rPr>
          <w:rFonts w:ascii="IRNazanin" w:hAnsi="IRNazanin" w:eastAsia="IRNazanin" w:cs="IRNazanin"/>
          <w:lang w:bidi="fa-IR"/>
          <w:color w:val="111111"/>
          <w:sz w:val="28"/>
          <w:szCs w:val="28"/>
          <w:rtl/>
        </w:rPr>
        <w:t xml:space="preserve">1717 (5) تهذیب 106 ج 10 - استبصار 242 ج 4 - فقیه 45 ج 4 -</w:t>
      </w:r>
    </w:p>
    <w:p>
      <w:pPr>
        <w:pStyle w:val="BookText"/>
      </w:pPr>
      <w:r>
        <w:rPr>
          <w:rFonts w:ascii="IRNazanin" w:hAnsi="IRNazanin" w:eastAsia="IRNazanin" w:cs="IRNazanin"/>
          <w:lang w:bidi="fa-IR"/>
          <w:color w:val="111111"/>
          <w:sz w:val="28"/>
          <w:szCs w:val="28"/>
          <w:rtl/>
        </w:rPr>
        <w:t xml:space="preserve">یونس (بن عبد الرحمن - صا - یب)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رجل سرق من المغنم أی شئ </w:t>
      </w:r>
      <w:r>
        <w:rPr>
          <w:rStyle w:val="FootnoteReference"/>
        </w:rPr>
        <w:footnoteReference w:id="1491"/>
      </w:r>
      <w:r>
        <w:rPr>
          <w:rFonts w:ascii="IRNazanin" w:hAnsi="IRNazanin" w:eastAsia="IRNazanin" w:cs="IRNazanin"/>
          <w:lang w:bidi="fa-IR"/>
          <w:color w:val="111111"/>
          <w:sz w:val="28"/>
          <w:szCs w:val="28"/>
          <w:rtl/>
        </w:rPr>
        <w:t xml:space="preserve">الذی یجب</w:t>
      </w:r>
    </w:p>
    <w:p>
      <w:pPr>
        <w:pStyle w:val="BookText"/>
      </w:pPr>
      <w:r>
        <w:rPr>
          <w:rFonts w:ascii="IRNazanin" w:hAnsi="IRNazanin" w:eastAsia="IRNazanin" w:cs="IRNazanin"/>
          <w:lang w:bidi="fa-IR"/>
          <w:color w:val="111111"/>
          <w:sz w:val="28"/>
          <w:szCs w:val="28"/>
          <w:rtl/>
        </w:rPr>
        <w:t xml:space="preserve">علیه أیقطع </w:t>
      </w:r>
      <w:r>
        <w:rPr>
          <w:rStyle w:val="FootnoteReference"/>
        </w:rPr>
        <w:footnoteReference w:id="1492"/>
      </w:r>
      <w:r>
        <w:rPr>
          <w:rFonts w:ascii="IRNazanin" w:hAnsi="IRNazanin" w:eastAsia="IRNazanin" w:cs="IRNazanin"/>
          <w:lang w:bidi="fa-IR"/>
          <w:color w:val="111111"/>
          <w:sz w:val="28"/>
          <w:szCs w:val="28"/>
          <w:rtl/>
        </w:rPr>
        <w:t xml:space="preserve">قال ینظرکم الذی یصیبه فإن کان الذی أخذ أقل من نصیبه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عزر ودفع إلیه تمام ماله وإن کان أخذ مثل الذی له فلا شئ علیه وإن</w:t>
      </w:r>
    </w:p>
    <w:p>
      <w:pPr>
        <w:pStyle w:val="BookText"/>
      </w:pPr>
      <w:r>
        <w:rPr>
          <w:rFonts w:ascii="IRNazanin" w:hAnsi="IRNazanin" w:eastAsia="IRNazanin" w:cs="IRNazanin"/>
          <w:lang w:bidi="fa-IR"/>
          <w:color w:val="111111"/>
          <w:sz w:val="28"/>
          <w:szCs w:val="28"/>
          <w:rtl/>
        </w:rPr>
        <w:t xml:space="preserve">کان أخذ فضلا بقدر ثمن مجن وهو ربع دینار قطع.</w:t>
      </w:r>
    </w:p>
    <w:p>
      <w:pPr>
        <w:pStyle w:val="BookText"/>
      </w:pPr>
      <w:r>
        <w:rPr>
          <w:rFonts w:ascii="IRNazanin" w:hAnsi="IRNazanin" w:eastAsia="IRNazanin" w:cs="IRNazanin"/>
          <w:lang w:bidi="fa-IR"/>
          <w:color w:val="111111"/>
          <w:sz w:val="28"/>
          <w:szCs w:val="28"/>
          <w:rtl/>
        </w:rPr>
        <w:t xml:space="preserve">1718 (6) تهذیب 128 ج 10 - محمد بن الحسن الصفار عن محمد</w:t>
      </w:r>
    </w:p>
    <w:p>
      <w:pPr>
        <w:pStyle w:val="BookText"/>
      </w:pPr>
      <w:r>
        <w:rPr>
          <w:rFonts w:ascii="IRNazanin" w:hAnsi="IRNazanin" w:eastAsia="IRNazanin" w:cs="IRNazanin"/>
          <w:lang w:bidi="fa-IR"/>
          <w:color w:val="111111"/>
          <w:sz w:val="28"/>
          <w:szCs w:val="28"/>
          <w:rtl/>
        </w:rPr>
        <w:t xml:space="preserve">ابن الحسین عن محمد بن إسماعیل بن بزیع عن صالح بن عقبة عن یزید بن</w:t>
      </w:r>
    </w:p>
    <w:p>
      <w:pPr>
        <w:pStyle w:val="BookText"/>
      </w:pPr>
      <w:r>
        <w:rPr>
          <w:rFonts w:ascii="IRNazanin" w:hAnsi="IRNazanin" w:eastAsia="IRNazanin" w:cs="IRNazanin"/>
          <w:lang w:bidi="fa-IR"/>
          <w:color w:val="111111"/>
          <w:sz w:val="28"/>
          <w:szCs w:val="28"/>
          <w:rtl/>
        </w:rPr>
        <w:t xml:space="preserve">عبد الملک عن أبی جعفر وأبی عبد الله وأبی الحسن علیهم السلام وعن</w:t>
      </w:r>
    </w:p>
    <w:p>
      <w:pPr>
        <w:pStyle w:val="BookText"/>
      </w:pPr>
      <w:r>
        <w:rPr>
          <w:rFonts w:ascii="IRNazanin" w:hAnsi="IRNazanin" w:eastAsia="IRNazanin" w:cs="IRNazanin"/>
          <w:lang w:bidi="fa-IR"/>
          <w:color w:val="111111"/>
          <w:sz w:val="28"/>
          <w:szCs w:val="28"/>
          <w:rtl/>
        </w:rPr>
        <w:t xml:space="preserve">المفضل بن صالح عن أبی عبد الله علیه السلام قال إذا سرق السارق من</w:t>
      </w:r>
    </w:p>
    <w:p>
      <w:pPr>
        <w:pStyle w:val="BookText"/>
      </w:pPr>
      <w:r>
        <w:rPr>
          <w:rFonts w:ascii="IRNazanin" w:hAnsi="IRNazanin" w:eastAsia="IRNazanin" w:cs="IRNazanin"/>
          <w:lang w:bidi="fa-IR"/>
          <w:color w:val="111111"/>
          <w:sz w:val="28"/>
          <w:szCs w:val="28"/>
          <w:rtl/>
        </w:rPr>
        <w:t xml:space="preserve">البیدر من إمام جائر فلا قطع علیه انما أخذ حقه فإذا کان من إمام عادل</w:t>
      </w:r>
    </w:p>
    <w:p>
      <w:pPr>
        <w:pStyle w:val="BookText"/>
      </w:pPr>
      <w:r>
        <w:rPr>
          <w:rFonts w:ascii="IRNazanin" w:hAnsi="IRNazanin" w:eastAsia="IRNazanin" w:cs="IRNazanin"/>
          <w:lang w:bidi="fa-IR"/>
          <w:color w:val="111111"/>
          <w:sz w:val="28"/>
          <w:szCs w:val="28"/>
          <w:rtl/>
        </w:rPr>
        <w:t xml:space="preserve">علیه القتل.</w:t>
      </w:r>
    </w:p>
    <w:p>
      <w:pPr>
        <w:pStyle w:val="BookText"/>
      </w:pPr>
      <w:r>
        <w:rPr>
          <w:rFonts w:ascii="IRNazanin" w:hAnsi="IRNazanin" w:eastAsia="IRNazanin" w:cs="IRNazanin"/>
          <w:lang w:bidi="fa-IR"/>
          <w:color w:val="111111"/>
          <w:sz w:val="28"/>
          <w:szCs w:val="28"/>
          <w:rtl/>
        </w:rPr>
        <w:t xml:space="preserve">1719 (7) تهذیب 129 ج 10 - محمد بن الحسن الصفار عن إبراهیم</w:t>
      </w:r>
    </w:p>
    <w:p>
      <w:pPr>
        <w:pStyle w:val="BookText"/>
      </w:pPr>
      <w:r>
        <w:rPr>
          <w:rFonts w:ascii="IRNazanin" w:hAnsi="IRNazanin" w:eastAsia="IRNazanin" w:cs="IRNazanin"/>
          <w:lang w:bidi="fa-IR"/>
          <w:color w:val="111111"/>
          <w:sz w:val="28"/>
          <w:szCs w:val="28"/>
          <w:rtl/>
        </w:rPr>
        <w:t xml:space="preserve">ابن هاشم عن صالح بن سعید عن یونس بن عبد الرحمن عن ابن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رجل سرق من الفئ قال بعد ما</w:t>
      </w:r>
    </w:p>
    <w:p>
      <w:pPr>
        <w:pStyle w:val="BookText"/>
      </w:pPr>
      <w:r>
        <w:rPr>
          <w:rFonts w:ascii="IRNazanin" w:hAnsi="IRNazanin" w:eastAsia="IRNazanin" w:cs="IRNazanin"/>
          <w:lang w:bidi="fa-IR"/>
          <w:color w:val="111111"/>
          <w:sz w:val="28"/>
          <w:szCs w:val="28"/>
          <w:rtl/>
        </w:rPr>
        <w:t xml:space="preserve">قسم أو قبل قلت فأجبنی فیهما (جمیعا - ئل) قال إن کان سرق بعد ما أخذ</w:t>
      </w:r>
    </w:p>
    <w:p>
      <w:pPr>
        <w:pStyle w:val="BookText"/>
      </w:pPr>
      <w:r>
        <w:rPr>
          <w:rFonts w:ascii="IRNazanin" w:hAnsi="IRNazanin" w:eastAsia="IRNazanin" w:cs="IRNazanin"/>
          <w:lang w:bidi="fa-IR"/>
          <w:color w:val="111111"/>
          <w:sz w:val="28"/>
          <w:szCs w:val="28"/>
          <w:rtl/>
        </w:rPr>
        <w:t xml:space="preserve">حصته منه قطع وإن کان سرق قبل أن یقسم لم یقطع حتی ینظر ماله (فیه -</w:t>
      </w:r>
    </w:p>
    <w:p>
      <w:pPr>
        <w:pStyle w:val="BookText"/>
      </w:pPr>
      <w:r>
        <w:rPr>
          <w:rFonts w:ascii="IRNazanin" w:hAnsi="IRNazanin" w:eastAsia="IRNazanin" w:cs="IRNazanin"/>
          <w:lang w:bidi="fa-IR"/>
          <w:color w:val="111111"/>
          <w:sz w:val="28"/>
          <w:szCs w:val="28"/>
          <w:rtl/>
        </w:rPr>
        <w:t xml:space="preserve">ئل) فیدفع إلیه حقه منه فإن کان الذی أخذ أقل مما له أعطی بقیة حقه</w:t>
      </w:r>
    </w:p>
    <w:p>
      <w:pPr>
        <w:pStyle w:val="BookText"/>
      </w:pPr>
      <w:r>
        <w:rPr>
          <w:rFonts w:ascii="IRNazanin" w:hAnsi="IRNazanin" w:eastAsia="IRNazanin" w:cs="IRNazanin"/>
          <w:lang w:bidi="fa-IR"/>
          <w:color w:val="111111"/>
          <w:sz w:val="28"/>
          <w:szCs w:val="28"/>
          <w:rtl/>
        </w:rPr>
        <w:t xml:space="preserve">ولا شئ علیه إلا أنه یعزر لجرأته وان کان الذی أخذ مثل حقه أقر فی</w:t>
      </w:r>
    </w:p>
    <w:p>
      <w:pPr>
        <w:pStyle w:val="BookText"/>
      </w:pPr>
      <w:r>
        <w:rPr>
          <w:rFonts w:ascii="IRNazanin" w:hAnsi="IRNazanin" w:eastAsia="IRNazanin" w:cs="IRNazanin"/>
          <w:lang w:bidi="fa-IR"/>
          <w:color w:val="111111"/>
          <w:sz w:val="28"/>
          <w:szCs w:val="28"/>
          <w:rtl/>
        </w:rPr>
        <w:t xml:space="preserve">یده وزید أیضا وإن کان الذی سرق أکثر مما له بقدر مجن قطع وهو</w:t>
      </w:r>
    </w:p>
    <w:p>
      <w:pPr>
        <w:pStyle w:val="BookText"/>
      </w:pPr>
      <w:r>
        <w:rPr>
          <w:rFonts w:ascii="IRNazanin" w:hAnsi="IRNazanin" w:eastAsia="IRNazanin" w:cs="IRNazanin"/>
          <w:lang w:bidi="fa-IR"/>
          <w:color w:val="111111"/>
          <w:sz w:val="28"/>
          <w:szCs w:val="28"/>
          <w:rtl/>
        </w:rPr>
        <w:t xml:space="preserve">صاغر وثمن مجن ربع دینار.</w:t>
      </w:r>
    </w:p>
    <w:p>
      <w:pPr>
        <w:pStyle w:val="BookText"/>
      </w:pPr>
      <w:r>
        <w:rPr>
          <w:rFonts w:ascii="IRNazanin" w:hAnsi="IRNazanin" w:eastAsia="IRNazanin" w:cs="IRNazanin"/>
          <w:lang w:bidi="fa-IR"/>
          <w:color w:val="111111"/>
          <w:sz w:val="28"/>
          <w:szCs w:val="28"/>
          <w:rtl/>
        </w:rPr>
        <w:t xml:space="preserve">1720 (8) تهذیب 105 ج 10 - استبصار 241 ج 4 - الحسین بن سعید</w:t>
      </w:r>
    </w:p>
    <w:p>
      <w:pPr>
        <w:pStyle w:val="BookText"/>
      </w:pPr>
      <w:r>
        <w:rPr>
          <w:rFonts w:ascii="IRNazanin" w:hAnsi="IRNazanin" w:eastAsia="IRNazanin" w:cs="IRNazanin"/>
          <w:lang w:bidi="fa-IR"/>
          <w:color w:val="111111"/>
          <w:sz w:val="28"/>
          <w:szCs w:val="28"/>
          <w:rtl/>
        </w:rPr>
        <w:t xml:space="preserve">عن فضالة عن أبان عن عبد الرحمن ابن أبی عبد الله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البیضة التی قطع فیها أمیر المؤمنین علیه السلام فقال کانت</w:t>
      </w:r>
    </w:p>
    <w:p>
      <w:pPr>
        <w:pStyle w:val="BookText"/>
      </w:pPr>
      <w:r>
        <w:rPr>
          <w:rFonts w:ascii="IRNazanin" w:hAnsi="IRNazanin" w:eastAsia="IRNazanin" w:cs="IRNazanin"/>
          <w:lang w:bidi="fa-IR"/>
          <w:color w:val="111111"/>
          <w:sz w:val="28"/>
          <w:szCs w:val="28"/>
          <w:rtl/>
        </w:rPr>
        <w:t xml:space="preserve">بیضة حدید سرقها رجل من المغنم فقطعه.</w:t>
      </w:r>
    </w:p>
    <w:p>
      <w:pPr>
        <w:pStyle w:val="BookText"/>
      </w:pPr>
      <w:r>
        <w:rPr>
          <w:rFonts w:ascii="IRNazanin" w:hAnsi="IRNazanin" w:eastAsia="IRNazanin" w:cs="IRNazanin"/>
          <w:lang w:bidi="fa-IR"/>
          <w:color w:val="111111"/>
          <w:sz w:val="28"/>
          <w:szCs w:val="28"/>
          <w:rtl/>
        </w:rPr>
        <w:t xml:space="preserve">1721 (9) نهج البلاغة 1208 ج 2 - وروی أنه علیه السلام رفع إلیه</w:t>
      </w:r>
    </w:p>
    <w:p>
      <w:pPr>
        <w:pStyle w:val="BookText"/>
      </w:pPr>
      <w:r>
        <w:rPr>
          <w:rFonts w:ascii="IRNazanin" w:hAnsi="IRNazanin" w:eastAsia="IRNazanin" w:cs="IRNazanin"/>
          <w:lang w:bidi="fa-IR"/>
          <w:color w:val="111111"/>
          <w:sz w:val="28"/>
          <w:szCs w:val="28"/>
          <w:rtl/>
        </w:rPr>
        <w:t xml:space="preserve">رجلان سرقا من مال الله أحدهما عبد من مال الله والاخر من عرض الناس</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91" w:name="pg12434_132906"/>
    <w:bookmarkEnd w:id="191"/>
    <w:p>
      <w:pPr>
        <w:pStyle w:val="BookText"/>
      </w:pPr>
      <w:r>
        <w:rPr>
          <w:rFonts w:ascii="IRNazanin" w:hAnsi="IRNazanin" w:eastAsia="IRNazanin" w:cs="IRNazanin"/>
          <w:lang w:bidi="fa-IR"/>
          <w:color w:val="111111"/>
          <w:sz w:val="28"/>
          <w:szCs w:val="28"/>
          <w:rtl/>
        </w:rPr>
        <w:t xml:space="preserve">فقال أما هذا فهو من مال الله ولا حد علیه مال الله أکل بعضه بعضا وأما</w:t>
      </w:r>
    </w:p>
    <w:p>
      <w:pPr>
        <w:pStyle w:val="BookText"/>
      </w:pPr>
      <w:r>
        <w:rPr>
          <w:rFonts w:ascii="IRNazanin" w:hAnsi="IRNazanin" w:eastAsia="IRNazanin" w:cs="IRNazanin"/>
          <w:lang w:bidi="fa-IR"/>
          <w:color w:val="111111"/>
          <w:sz w:val="28"/>
          <w:szCs w:val="28"/>
          <w:rtl/>
        </w:rPr>
        <w:t xml:space="preserve">الاخر فعلیه الحد فقطع یده.</w:t>
      </w:r>
    </w:p>
    <w:p>
      <w:pPr>
        <w:pStyle w:val="BookText"/>
      </w:pPr>
      <w:r>
        <w:rPr>
          <w:rFonts w:ascii="IRNazanin" w:hAnsi="IRNazanin" w:eastAsia="IRNazanin" w:cs="IRNazanin"/>
          <w:lang w:bidi="fa-IR"/>
          <w:color w:val="111111"/>
          <w:sz w:val="28"/>
          <w:szCs w:val="28"/>
          <w:rtl/>
        </w:rPr>
        <w:t xml:space="preserve">1722 (10) کافی 264 ج 7 - تهذیب 125 ج 10 - علی (بن إبراهیم -</w:t>
      </w:r>
    </w:p>
    <w:p>
      <w:pPr>
        <w:pStyle w:val="BookText"/>
      </w:pPr>
      <w:r>
        <w:rPr>
          <w:rFonts w:ascii="IRNazanin" w:hAnsi="IRNazanin" w:eastAsia="IRNazanin" w:cs="IRNazanin"/>
          <w:lang w:bidi="fa-IR"/>
          <w:color w:val="111111"/>
          <w:sz w:val="28"/>
          <w:szCs w:val="28"/>
          <w:rtl/>
        </w:rPr>
        <w:t xml:space="preserve">کا) عن أبیه عن الوشاء عن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رجلین (قد -</w:t>
      </w:r>
    </w:p>
    <w:p>
      <w:pPr>
        <w:pStyle w:val="BookText"/>
      </w:pPr>
      <w:r>
        <w:rPr>
          <w:rFonts w:ascii="IRNazanin" w:hAnsi="IRNazanin" w:eastAsia="IRNazanin" w:cs="IRNazanin"/>
          <w:lang w:bidi="fa-IR"/>
          <w:color w:val="111111"/>
          <w:sz w:val="28"/>
          <w:szCs w:val="28"/>
          <w:rtl/>
        </w:rPr>
        <w:t xml:space="preserve">یب) سرقا من مال الله أحدهما عبد لمال الله والاخر من عرض الناس</w:t>
      </w:r>
    </w:p>
    <w:p>
      <w:pPr>
        <w:pStyle w:val="BookText"/>
      </w:pPr>
      <w:r>
        <w:rPr>
          <w:rFonts w:ascii="IRNazanin" w:hAnsi="IRNazanin" w:eastAsia="IRNazanin" w:cs="IRNazanin"/>
          <w:lang w:bidi="fa-IR"/>
          <w:color w:val="111111"/>
          <w:sz w:val="28"/>
          <w:szCs w:val="28"/>
          <w:rtl/>
        </w:rPr>
        <w:t xml:space="preserve">فقال أما هذا فمن مال الله لیس علیه شئ (من - کا) مال لله أکل بعضه</w:t>
      </w:r>
    </w:p>
    <w:p>
      <w:pPr>
        <w:pStyle w:val="BookText"/>
      </w:pPr>
      <w:r>
        <w:rPr>
          <w:rFonts w:ascii="IRNazanin" w:hAnsi="IRNazanin" w:eastAsia="IRNazanin" w:cs="IRNazanin"/>
          <w:lang w:bidi="fa-IR"/>
          <w:color w:val="111111"/>
          <w:sz w:val="28"/>
          <w:szCs w:val="28"/>
          <w:rtl/>
        </w:rPr>
        <w:t xml:space="preserve">بعضا وأما الاخر فقدمه فقطع </w:t>
      </w:r>
      <w:r>
        <w:rPr>
          <w:rStyle w:val="FootnoteReference"/>
        </w:rPr>
        <w:footnoteReference w:id="1493"/>
      </w:r>
      <w:r>
        <w:rPr>
          <w:rFonts w:ascii="IRNazanin" w:hAnsi="IRNazanin" w:eastAsia="IRNazanin" w:cs="IRNazanin"/>
          <w:lang w:bidi="fa-IR"/>
          <w:color w:val="111111"/>
          <w:sz w:val="28"/>
          <w:szCs w:val="28"/>
          <w:rtl/>
        </w:rPr>
        <w:t xml:space="preserve">یده ثم أمر أن یطعم السمن واللحم حتی</w:t>
      </w:r>
    </w:p>
    <w:p>
      <w:pPr>
        <w:pStyle w:val="BookText"/>
      </w:pPr>
      <w:r>
        <w:rPr>
          <w:rFonts w:ascii="IRNazanin" w:hAnsi="IRNazanin" w:eastAsia="IRNazanin" w:cs="IRNazanin"/>
          <w:lang w:bidi="fa-IR"/>
          <w:color w:val="111111"/>
          <w:sz w:val="28"/>
          <w:szCs w:val="28"/>
          <w:rtl/>
        </w:rPr>
        <w:t xml:space="preserve">برئت منه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ابن سنان (7) من باب (2) ان أقل ما یقطع السارق</w:t>
      </w:r>
    </w:p>
    <w:p>
      <w:pPr>
        <w:pStyle w:val="BookText"/>
      </w:pPr>
      <w:r>
        <w:rPr>
          <w:rFonts w:ascii="IRNazanin" w:hAnsi="IRNazanin" w:eastAsia="IRNazanin" w:cs="IRNazanin"/>
          <w:lang w:bidi="fa-IR"/>
          <w:color w:val="111111"/>
          <w:sz w:val="28"/>
          <w:szCs w:val="28"/>
          <w:rtl/>
        </w:rPr>
        <w:t xml:space="preserve">ربع الدینار قوله علیه السلام یقطع السارق فی کل شئ یبلغ ثمنه مجنا</w:t>
      </w:r>
    </w:p>
    <w:p>
      <w:pPr>
        <w:pStyle w:val="BookText"/>
      </w:pPr>
      <w:r>
        <w:rPr>
          <w:rFonts w:ascii="IRNazanin" w:hAnsi="IRNazanin" w:eastAsia="IRNazanin" w:cs="IRNazanin"/>
          <w:lang w:bidi="fa-IR"/>
          <w:color w:val="111111"/>
          <w:sz w:val="28"/>
          <w:szCs w:val="28"/>
          <w:rtl/>
        </w:rPr>
        <w:t xml:space="preserve">وهو ربع دینار ان کان سرقه من بیت أو سوق أو غیر ذلک وفی روایة</w:t>
      </w:r>
    </w:p>
    <w:p>
      <w:pPr>
        <w:pStyle w:val="BookText"/>
      </w:pPr>
      <w:r>
        <w:rPr>
          <w:rFonts w:ascii="IRNazanin" w:hAnsi="IRNazanin" w:eastAsia="IRNazanin" w:cs="IRNazanin"/>
          <w:lang w:bidi="fa-IR"/>
          <w:color w:val="111111"/>
          <w:sz w:val="28"/>
          <w:szCs w:val="28"/>
          <w:rtl/>
        </w:rPr>
        <w:t xml:space="preserve">الحلبی (16) قوله علیه السلام یقطع السارق فی کل شئ بلغ قیمته خمس</w:t>
      </w:r>
    </w:p>
    <w:p>
      <w:pPr>
        <w:pStyle w:val="BookText"/>
      </w:pPr>
      <w:r>
        <w:rPr>
          <w:rFonts w:ascii="IRNazanin" w:hAnsi="IRNazanin" w:eastAsia="IRNazanin" w:cs="IRNazanin"/>
          <w:lang w:bidi="fa-IR"/>
          <w:color w:val="111111"/>
          <w:sz w:val="28"/>
          <w:szCs w:val="28"/>
          <w:rtl/>
        </w:rPr>
        <w:t xml:space="preserve">دینار وإن سرق من سوق أو زرع أو غیر ذلک وفی ذیل روایة محمد بن</w:t>
      </w:r>
    </w:p>
    <w:p>
      <w:pPr>
        <w:pStyle w:val="BookText"/>
      </w:pPr>
      <w:r>
        <w:rPr>
          <w:rFonts w:ascii="IRNazanin" w:hAnsi="IRNazanin" w:eastAsia="IRNazanin" w:cs="IRNazanin"/>
          <w:lang w:bidi="fa-IR"/>
          <w:color w:val="111111"/>
          <w:sz w:val="28"/>
          <w:szCs w:val="28"/>
          <w:rtl/>
        </w:rPr>
        <w:t xml:space="preserve">قیس (1) من باب (7) أنه لو قطعت ید السارق الیسری غلطا لم یجز قطع</w:t>
      </w:r>
    </w:p>
    <w:p>
      <w:pPr>
        <w:pStyle w:val="BookText"/>
      </w:pPr>
      <w:r>
        <w:rPr>
          <w:rFonts w:ascii="IRNazanin" w:hAnsi="IRNazanin" w:eastAsia="IRNazanin" w:cs="IRNazanin"/>
          <w:lang w:bidi="fa-IR"/>
          <w:color w:val="111111"/>
          <w:sz w:val="28"/>
          <w:szCs w:val="28"/>
          <w:rtl/>
        </w:rPr>
        <w:t xml:space="preserve">یمینه قوله علیه السلام إنی لم أقطع أحدا له فیما أخذ شرک وفی روایة</w:t>
      </w:r>
    </w:p>
    <w:p>
      <w:pPr>
        <w:pStyle w:val="BookText"/>
      </w:pPr>
      <w:r>
        <w:rPr>
          <w:rFonts w:ascii="IRNazanin" w:hAnsi="IRNazanin" w:eastAsia="IRNazanin" w:cs="IRNazanin"/>
          <w:lang w:bidi="fa-IR"/>
          <w:color w:val="111111"/>
          <w:sz w:val="28"/>
          <w:szCs w:val="28"/>
          <w:rtl/>
        </w:rPr>
        <w:t xml:space="preserve">الجعفریات (6) من باب (10) لا قطع علی المختلس علانیة وعلیه التعزیر</w:t>
      </w:r>
    </w:p>
    <w:p>
      <w:pPr>
        <w:pStyle w:val="BookText"/>
      </w:pPr>
      <w:r>
        <w:rPr>
          <w:rFonts w:ascii="IRNazanin" w:hAnsi="IRNazanin" w:eastAsia="IRNazanin" w:cs="IRNazanin"/>
          <w:lang w:bidi="fa-IR"/>
          <w:color w:val="111111"/>
          <w:sz w:val="28"/>
          <w:szCs w:val="28"/>
          <w:rtl/>
        </w:rPr>
        <w:t xml:space="preserve">قوله علیه السلام أنه قال أربعة لا قطع علیهم وعد منها من سرق من الغنیمة</w:t>
      </w:r>
    </w:p>
    <w:p>
      <w:pPr>
        <w:pStyle w:val="Heading4"/>
      </w:pPr>
      <w:bookmarkStart w:id="446" w:name="_Toc239"/>
      <w:r>
        <w:t>(19) باب أنه لا یقطع السارق فی عام المجاعة فی شئ مما یؤکل</w:t>
      </w:r>
      <w:bookmarkEnd w:id="446"/>
    </w:p>
    <w:p>
      <w:pPr>
        <w:pStyle w:val="BookText"/>
      </w:pPr>
      <w:r>
        <w:rPr>
          <w:rFonts w:ascii="IRNazanin" w:hAnsi="IRNazanin" w:eastAsia="IRNazanin" w:cs="IRNazanin"/>
          <w:lang w:bidi="fa-IR"/>
          <w:color w:val="111111"/>
          <w:sz w:val="28"/>
          <w:szCs w:val="28"/>
          <w:rtl/>
        </w:rPr>
        <w:t xml:space="preserve">1723 (1) کافی 231 ج 7 - محمد بن یحیی وغیره عن تهذیب 112 ج 10</w:t>
      </w:r>
    </w:p>
    <w:p>
      <w:pPr>
        <w:pStyle w:val="BookText"/>
      </w:pPr>
      <w:r>
        <w:rPr>
          <w:rFonts w:ascii="IRNazanin" w:hAnsi="IRNazanin" w:eastAsia="IRNazanin" w:cs="IRNazanin"/>
          <w:lang w:bidi="fa-IR"/>
          <w:color w:val="111111"/>
          <w:sz w:val="28"/>
          <w:szCs w:val="28"/>
          <w:rtl/>
        </w:rPr>
        <w:t xml:space="preserve">محمد بن أحمد (بن یحیی - یب) عن محمد بن عیسی بن عبید عن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92" w:name="pg12434_132907"/>
    <w:bookmarkEnd w:id="192"/>
    <w:p>
      <w:pPr>
        <w:pStyle w:val="BookText"/>
      </w:pPr>
      <w:r>
        <w:rPr>
          <w:rFonts w:ascii="IRNazanin" w:hAnsi="IRNazanin" w:eastAsia="IRNazanin" w:cs="IRNazanin"/>
          <w:lang w:bidi="fa-IR"/>
          <w:color w:val="111111"/>
          <w:sz w:val="28"/>
          <w:szCs w:val="28"/>
          <w:rtl/>
        </w:rPr>
        <w:t xml:space="preserve">فقیه 52 ج 4 - زیاد (بن مروان - فقیه) القندی عمن ذکره عن أبی عبد الله علیه</w:t>
      </w:r>
    </w:p>
    <w:p>
      <w:pPr>
        <w:pStyle w:val="BookText"/>
      </w:pPr>
      <w:r>
        <w:rPr>
          <w:rFonts w:ascii="IRNazanin" w:hAnsi="IRNazanin" w:eastAsia="IRNazanin" w:cs="IRNazanin"/>
          <w:lang w:bidi="fa-IR"/>
          <w:color w:val="111111"/>
          <w:sz w:val="28"/>
          <w:szCs w:val="28"/>
          <w:rtl/>
        </w:rPr>
        <w:t xml:space="preserve">السلام قال لا یقطع السارق فی سنة المحل </w:t>
      </w:r>
      <w:r>
        <w:rPr>
          <w:rStyle w:val="FootnoteReference"/>
        </w:rPr>
        <w:footnoteReference w:id="1495"/>
      </w:r>
      <w:r>
        <w:rPr>
          <w:rFonts w:ascii="IRNazanin" w:hAnsi="IRNazanin" w:eastAsia="IRNazanin" w:cs="IRNazanin"/>
          <w:lang w:bidi="fa-IR"/>
          <w:color w:val="111111"/>
          <w:sz w:val="28"/>
          <w:szCs w:val="28"/>
          <w:rtl/>
        </w:rPr>
        <w:t xml:space="preserve">فی (کل - کا) شئ یؤکل</w:t>
      </w:r>
    </w:p>
    <w:p>
      <w:pPr>
        <w:pStyle w:val="BookText"/>
      </w:pPr>
      <w:r>
        <w:rPr>
          <w:rFonts w:ascii="IRNazanin" w:hAnsi="IRNazanin" w:eastAsia="IRNazanin" w:cs="IRNazanin"/>
          <w:lang w:bidi="fa-IR"/>
          <w:color w:val="111111"/>
          <w:sz w:val="28"/>
          <w:szCs w:val="28"/>
          <w:rtl/>
        </w:rPr>
        <w:t xml:space="preserve">مثل الخبز واللحم وأشباه </w:t>
      </w:r>
      <w:r>
        <w:rPr>
          <w:rStyle w:val="FootnoteReference"/>
        </w:rPr>
        <w:footnoteReference w:id="1496"/>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1724 (2) کافی 231 ج 7 - تهذیب 112 ج 10 -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قال لا یقطع</w:t>
      </w:r>
    </w:p>
    <w:p>
      <w:pPr>
        <w:pStyle w:val="BookText"/>
      </w:pPr>
      <w:r>
        <w:rPr>
          <w:rFonts w:ascii="IRNazanin" w:hAnsi="IRNazanin" w:eastAsia="IRNazanin" w:cs="IRNazanin"/>
          <w:lang w:bidi="fa-IR"/>
          <w:color w:val="111111"/>
          <w:sz w:val="28"/>
          <w:szCs w:val="28"/>
          <w:rtl/>
        </w:rPr>
        <w:t xml:space="preserve">السارق فی عام سنة یعنی (فی عام - کا - یب) مجاعة دعائم الاسلام 473 ج 2</w:t>
      </w:r>
    </w:p>
    <w:p>
      <w:pPr>
        <w:pStyle w:val="BookText"/>
      </w:pPr>
      <w:r>
        <w:rPr>
          <w:rFonts w:ascii="IRNazanin" w:hAnsi="IRNazanin" w:eastAsia="IRNazanin" w:cs="IRNazanin"/>
          <w:lang w:bidi="fa-IR"/>
          <w:color w:val="111111"/>
          <w:sz w:val="28"/>
          <w:szCs w:val="28"/>
          <w:rtl/>
        </w:rPr>
        <w:t xml:space="preserve">عن علی علیه السلام أنه قال لا یقطع (وذکر مثله).</w:t>
      </w:r>
    </w:p>
    <w:p>
      <w:pPr>
        <w:pStyle w:val="BookText"/>
      </w:pPr>
      <w:r>
        <w:rPr>
          <w:rFonts w:ascii="IRNazanin" w:hAnsi="IRNazanin" w:eastAsia="IRNazanin" w:cs="IRNazanin"/>
          <w:lang w:bidi="fa-IR"/>
          <w:color w:val="111111"/>
          <w:sz w:val="28"/>
          <w:szCs w:val="28"/>
          <w:rtl/>
        </w:rPr>
        <w:t xml:space="preserve">1725 (3) فقیه 43 ج 4 - وفی روایة السکونی عن جعفر بن محمد عن</w:t>
      </w:r>
    </w:p>
    <w:p>
      <w:pPr>
        <w:pStyle w:val="BookText"/>
      </w:pPr>
      <w:r>
        <w:rPr>
          <w:rFonts w:ascii="IRNazanin" w:hAnsi="IRNazanin" w:eastAsia="IRNazanin" w:cs="IRNazanin"/>
          <w:lang w:bidi="fa-IR"/>
          <w:color w:val="111111"/>
          <w:sz w:val="28"/>
          <w:szCs w:val="28"/>
          <w:rtl/>
        </w:rPr>
        <w:t xml:space="preserve">أبیه علیهما السلام قال لا یقطع السارق فی عام سنة مجدبة یعنی فی المأکول</w:t>
      </w:r>
    </w:p>
    <w:p>
      <w:pPr>
        <w:pStyle w:val="BookText"/>
      </w:pPr>
      <w:r>
        <w:rPr>
          <w:rFonts w:ascii="IRNazanin" w:hAnsi="IRNazanin" w:eastAsia="IRNazanin" w:cs="IRNazanin"/>
          <w:lang w:bidi="fa-IR"/>
          <w:color w:val="111111"/>
          <w:sz w:val="28"/>
          <w:szCs w:val="28"/>
          <w:rtl/>
        </w:rPr>
        <w:t xml:space="preserve">دون غیره.</w:t>
      </w:r>
    </w:p>
    <w:p>
      <w:pPr>
        <w:pStyle w:val="BookText"/>
      </w:pPr>
      <w:r>
        <w:rPr>
          <w:rFonts w:ascii="IRNazanin" w:hAnsi="IRNazanin" w:eastAsia="IRNazanin" w:cs="IRNazanin"/>
          <w:lang w:bidi="fa-IR"/>
          <w:color w:val="111111"/>
          <w:sz w:val="28"/>
          <w:szCs w:val="28"/>
          <w:rtl/>
        </w:rPr>
        <w:t xml:space="preserve">1726 (4) کافی 231 ج 7 - عدة من أصحابنا عن تهذیب 112 ج 10</w:t>
      </w:r>
    </w:p>
    <w:p>
      <w:pPr>
        <w:pStyle w:val="BookText"/>
      </w:pPr>
      <w:r>
        <w:rPr>
          <w:rFonts w:ascii="IRNazanin" w:hAnsi="IRNazanin" w:eastAsia="IRNazanin" w:cs="IRNazanin"/>
          <w:lang w:bidi="fa-IR"/>
          <w:color w:val="111111"/>
          <w:sz w:val="28"/>
          <w:szCs w:val="28"/>
          <w:rtl/>
        </w:rPr>
        <w:t xml:space="preserve">سهل بن زیاد (ومحمد بن یحیی عن أحمد بن محمد جمیعا - کا) عن</w:t>
      </w:r>
    </w:p>
    <w:p>
      <w:pPr>
        <w:pStyle w:val="BookText"/>
      </w:pPr>
      <w:r>
        <w:rPr>
          <w:rFonts w:ascii="IRNazanin" w:hAnsi="IRNazanin" w:eastAsia="IRNazanin" w:cs="IRNazanin"/>
          <w:lang w:bidi="fa-IR"/>
          <w:color w:val="111111"/>
          <w:sz w:val="28"/>
          <w:szCs w:val="28"/>
          <w:rtl/>
        </w:rPr>
        <w:t xml:space="preserve">علی بن الحکم عن عاصم بن حمید عمن أخبره عن أبی عبد الله علیه السلام</w:t>
      </w:r>
    </w:p>
    <w:p>
      <w:pPr>
        <w:pStyle w:val="BookText"/>
      </w:pPr>
      <w:r>
        <w:rPr>
          <w:rFonts w:ascii="IRNazanin" w:hAnsi="IRNazanin" w:eastAsia="IRNazanin" w:cs="IRNazanin"/>
          <w:lang w:bidi="fa-IR"/>
          <w:color w:val="111111"/>
          <w:sz w:val="28"/>
          <w:szCs w:val="28"/>
          <w:rtl/>
        </w:rPr>
        <w:t xml:space="preserve">قال کان أمیر المؤمنین علیه السلام لا یقطع السارق فی أیام المجاعة.</w:t>
      </w:r>
    </w:p>
    <w:p>
      <w:pPr>
        <w:pStyle w:val="BookText"/>
      </w:pPr>
      <w:r>
        <w:rPr>
          <w:rFonts w:ascii="IRNazanin" w:hAnsi="IRNazanin" w:eastAsia="IRNazanin" w:cs="IRNazanin"/>
          <w:lang w:bidi="fa-IR"/>
          <w:color w:val="111111"/>
          <w:sz w:val="28"/>
          <w:szCs w:val="28"/>
          <w:rtl/>
        </w:rPr>
        <w:t xml:space="preserve">1727 (5) مستدرک 141 ج 18 - الشیخ الطوسی فی النهایة روی عن أبی</w:t>
      </w:r>
    </w:p>
    <w:p>
      <w:pPr>
        <w:pStyle w:val="BookText"/>
      </w:pPr>
      <w:r>
        <w:rPr>
          <w:rFonts w:ascii="IRNazanin" w:hAnsi="IRNazanin" w:eastAsia="IRNazanin" w:cs="IRNazanin"/>
          <w:lang w:bidi="fa-IR"/>
          <w:color w:val="111111"/>
          <w:sz w:val="28"/>
          <w:szCs w:val="28"/>
          <w:rtl/>
        </w:rPr>
        <w:t xml:space="preserve">عبد الله علیه السلام أنه قال لا قطع علی من سرق شیئا من المأکول</w:t>
      </w:r>
    </w:p>
    <w:p>
      <w:pPr>
        <w:pStyle w:val="BookText"/>
      </w:pPr>
      <w:r>
        <w:rPr>
          <w:rFonts w:ascii="IRNazanin" w:hAnsi="IRNazanin" w:eastAsia="IRNazanin" w:cs="IRNazanin"/>
          <w:lang w:bidi="fa-IR"/>
          <w:color w:val="111111"/>
          <w:sz w:val="28"/>
          <w:szCs w:val="28"/>
          <w:rtl/>
        </w:rPr>
        <w:t xml:space="preserve">فی عام مجاعة.</w:t>
      </w:r>
    </w:p>
    <w:p>
      <w:pPr>
        <w:pStyle w:val="Heading4"/>
      </w:pPr>
      <w:bookmarkStart w:id="447" w:name="_Toc240"/>
      <w:r>
        <w:t>(20) باب ما ورد فیمن استعار حلیا من الناس ولم یرده وحکم من استعار شیئا من بیت المال</w:t>
      </w:r>
      <w:bookmarkEnd w:id="447"/>
    </w:p>
    <w:p>
      <w:pPr>
        <w:pStyle w:val="BookText"/>
      </w:pPr>
      <w:r>
        <w:rPr>
          <w:rFonts w:ascii="IRNazanin" w:hAnsi="IRNazanin" w:eastAsia="IRNazanin" w:cs="IRNazanin"/>
          <w:lang w:bidi="fa-IR"/>
          <w:color w:val="111111"/>
          <w:sz w:val="28"/>
          <w:szCs w:val="28"/>
          <w:rtl/>
        </w:rPr>
        <w:t xml:space="preserve">1728 (1) عوالی اللئالی 31 ج 1 - روی فی حدیث ان امرأة کانت</w:t>
      </w:r>
    </w:p>
    <w:p>
      <w:pPr>
        <w:pStyle w:val="BookText"/>
      </w:pPr>
      <w:r>
        <w:rPr>
          <w:rFonts w:ascii="IRNazanin" w:hAnsi="IRNazanin" w:eastAsia="IRNazanin" w:cs="IRNazanin"/>
          <w:lang w:bidi="fa-IR"/>
          <w:color w:val="111111"/>
          <w:sz w:val="28"/>
          <w:szCs w:val="28"/>
          <w:rtl/>
        </w:rPr>
        <w:t xml:space="preserve">تستعیر حلیا من أقوام فتبیعه فأخبر النبی صلی الله علیه وآله بحالها فأمر</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بقطع یدها.</w:t>
      </w:r>
    </w:p>
    <w:p>
      <w:pPr>
        <w:pStyle w:val="BookText"/>
      </w:pPr>
      <w:r>
        <w:rPr>
          <w:rFonts w:ascii="IRNazanin" w:hAnsi="IRNazanin" w:eastAsia="IRNazanin" w:cs="IRNazanin"/>
          <w:lang w:bidi="fa-IR"/>
          <w:color w:val="111111"/>
          <w:sz w:val="28"/>
          <w:szCs w:val="28"/>
          <w:rtl/>
        </w:rPr>
        <w:t xml:space="preserve">1729 (2) عوالی اللئالی 155 ج 1 - وفی الحدیث أنه کانت امرأة</w:t>
      </w:r>
    </w:p>
    <w:p>
      <w:pPr>
        <w:pStyle w:val="BookText"/>
      </w:pPr>
      <w:r>
        <w:rPr>
          <w:rFonts w:ascii="IRNazanin" w:hAnsi="IRNazanin" w:eastAsia="IRNazanin" w:cs="IRNazanin"/>
          <w:lang w:bidi="fa-IR"/>
          <w:color w:val="111111"/>
          <w:sz w:val="28"/>
          <w:szCs w:val="28"/>
          <w:rtl/>
        </w:rPr>
        <w:t xml:space="preserve">مخزومیة تستعیر المتاع وتجحده فأمر النبی صلی الله علیه وآله بها فقطعت یدها</w:t>
      </w:r>
    </w:p>
    <w:p>
      <w:pPr>
        <w:pStyle w:val="BookText"/>
      </w:pPr>
      <w:r>
        <w:rPr>
          <w:rFonts w:ascii="IRNazanin" w:hAnsi="IRNazanin" w:eastAsia="IRNazanin" w:cs="IRNazanin"/>
          <w:lang w:bidi="fa-IR"/>
          <w:color w:val="111111"/>
          <w:sz w:val="28"/>
          <w:szCs w:val="28"/>
          <w:rtl/>
        </w:rPr>
        <w:t xml:space="preserve">1730 (3) تهذیب 151 ج 10 - علی بن إبراهیم بن هاشم عن الحجال</w:t>
      </w:r>
    </w:p>
    <w:p>
      <w:pPr>
        <w:pStyle w:val="BookText"/>
      </w:pPr>
      <w:r>
        <w:rPr>
          <w:rFonts w:ascii="IRNazanin" w:hAnsi="IRNazanin" w:eastAsia="IRNazanin" w:cs="IRNazanin"/>
          <w:lang w:bidi="fa-IR"/>
          <w:color w:val="111111"/>
          <w:sz w:val="28"/>
          <w:szCs w:val="28"/>
          <w:rtl/>
        </w:rPr>
        <w:t xml:space="preserve">عن صالح بن السندی عن الحسن بن محبوب عن عبد الله بن غالب عن</w:t>
      </w:r>
    </w:p>
    <w:p>
      <w:pPr>
        <w:pStyle w:val="BookText"/>
      </w:pPr>
      <w:r>
        <w:rPr>
          <w:rFonts w:ascii="IRNazanin" w:hAnsi="IRNazanin" w:eastAsia="IRNazanin" w:cs="IRNazanin"/>
          <w:lang w:bidi="fa-IR"/>
          <w:color w:val="111111"/>
          <w:sz w:val="28"/>
          <w:szCs w:val="28"/>
          <w:rtl/>
        </w:rPr>
        <w:t xml:space="preserve">أبیه عن سعید بن المسیب عن علی ابن أبی رافع قال کنت علی بیت مال</w:t>
      </w:r>
    </w:p>
    <w:p>
      <w:pPr>
        <w:pStyle w:val="BookText"/>
      </w:pPr>
      <w:r>
        <w:rPr>
          <w:rFonts w:ascii="IRNazanin" w:hAnsi="IRNazanin" w:eastAsia="IRNazanin" w:cs="IRNazanin"/>
          <w:lang w:bidi="fa-IR"/>
          <w:color w:val="111111"/>
          <w:sz w:val="28"/>
          <w:szCs w:val="28"/>
          <w:rtl/>
        </w:rPr>
        <w:t xml:space="preserve">علی بن أبی طالب علیه السلام وکاتبه وکان فی بیت ماله عقد لؤلؤ کان أصابه</w:t>
      </w:r>
    </w:p>
    <w:p>
      <w:pPr>
        <w:pStyle w:val="BookText"/>
      </w:pPr>
      <w:r>
        <w:rPr>
          <w:rFonts w:ascii="IRNazanin" w:hAnsi="IRNazanin" w:eastAsia="IRNazanin" w:cs="IRNazanin"/>
          <w:lang w:bidi="fa-IR"/>
          <w:color w:val="111111"/>
          <w:sz w:val="28"/>
          <w:szCs w:val="28"/>
          <w:rtl/>
        </w:rPr>
        <w:t xml:space="preserve">یوم البصرة قال فأرسلت إلی بنت علی بن أبی طالب علیه السلام فقال لی</w:t>
      </w:r>
    </w:p>
    <w:p>
      <w:pPr>
        <w:pStyle w:val="BookText"/>
      </w:pPr>
      <w:r>
        <w:rPr>
          <w:rFonts w:ascii="IRNazanin" w:hAnsi="IRNazanin" w:eastAsia="IRNazanin" w:cs="IRNazanin"/>
          <w:lang w:bidi="fa-IR"/>
          <w:color w:val="111111"/>
          <w:sz w:val="28"/>
          <w:szCs w:val="28"/>
          <w:rtl/>
        </w:rPr>
        <w:t xml:space="preserve">بلغنی أن فی بیت مال أمیر المؤمنین علیه السلام عقد لؤلؤ وهو فی یدک</w:t>
      </w:r>
    </w:p>
    <w:p>
      <w:pPr>
        <w:pStyle w:val="BookText"/>
      </w:pPr>
      <w:r>
        <w:rPr>
          <w:rFonts w:ascii="IRNazanin" w:hAnsi="IRNazanin" w:eastAsia="IRNazanin" w:cs="IRNazanin"/>
          <w:lang w:bidi="fa-IR"/>
          <w:color w:val="111111"/>
          <w:sz w:val="28"/>
          <w:szCs w:val="28"/>
          <w:rtl/>
        </w:rPr>
        <w:t xml:space="preserve">وأنا أحب ان تعیرنیه أتجمل به فی أیام عید الأضحی فأرسلت إلیها عاریة</w:t>
      </w:r>
    </w:p>
    <w:p>
      <w:pPr>
        <w:pStyle w:val="BookText"/>
      </w:pPr>
      <w:r>
        <w:rPr>
          <w:rFonts w:ascii="IRNazanin" w:hAnsi="IRNazanin" w:eastAsia="IRNazanin" w:cs="IRNazanin"/>
          <w:lang w:bidi="fa-IR"/>
          <w:color w:val="111111"/>
          <w:sz w:val="28"/>
          <w:szCs w:val="28"/>
          <w:rtl/>
        </w:rPr>
        <w:t xml:space="preserve">مضمونة مردودة یا بنت أمیر المؤمنین فقالت نعم عاریة مضمونة مردودة</w:t>
      </w:r>
    </w:p>
    <w:p>
      <w:pPr>
        <w:pStyle w:val="BookText"/>
      </w:pPr>
      <w:r>
        <w:rPr>
          <w:rFonts w:ascii="IRNazanin" w:hAnsi="IRNazanin" w:eastAsia="IRNazanin" w:cs="IRNazanin"/>
          <w:lang w:bidi="fa-IR"/>
          <w:color w:val="111111"/>
          <w:sz w:val="28"/>
          <w:szCs w:val="28"/>
          <w:rtl/>
        </w:rPr>
        <w:t xml:space="preserve">بعد ثلاثة أیام فدفعته إلیها وان أمیر المؤمنین علیه السلام رآه علیها فعرفه</w:t>
      </w:r>
    </w:p>
    <w:p>
      <w:pPr>
        <w:pStyle w:val="BookText"/>
      </w:pPr>
      <w:r>
        <w:rPr>
          <w:rFonts w:ascii="IRNazanin" w:hAnsi="IRNazanin" w:eastAsia="IRNazanin" w:cs="IRNazanin"/>
          <w:lang w:bidi="fa-IR"/>
          <w:color w:val="111111"/>
          <w:sz w:val="28"/>
          <w:szCs w:val="28"/>
          <w:rtl/>
        </w:rPr>
        <w:t xml:space="preserve">فقال لها من أین صار إلیک هذا العقد فقالت استعرته من علی ابن أبی رافع</w:t>
      </w:r>
    </w:p>
    <w:p>
      <w:pPr>
        <w:pStyle w:val="BookText"/>
      </w:pPr>
      <w:r>
        <w:rPr>
          <w:rFonts w:ascii="IRNazanin" w:hAnsi="IRNazanin" w:eastAsia="IRNazanin" w:cs="IRNazanin"/>
          <w:lang w:bidi="fa-IR"/>
          <w:color w:val="111111"/>
          <w:sz w:val="28"/>
          <w:szCs w:val="28"/>
          <w:rtl/>
        </w:rPr>
        <w:t xml:space="preserve">خازن بیت مال أمیر المؤمنین لأتزین به فی العید ثم أرده قال فبعث إلی</w:t>
      </w:r>
    </w:p>
    <w:p>
      <w:pPr>
        <w:pStyle w:val="BookText"/>
      </w:pPr>
      <w:r>
        <w:rPr>
          <w:rFonts w:ascii="IRNazanin" w:hAnsi="IRNazanin" w:eastAsia="IRNazanin" w:cs="IRNazanin"/>
          <w:lang w:bidi="fa-IR"/>
          <w:color w:val="111111"/>
          <w:sz w:val="28"/>
          <w:szCs w:val="28"/>
          <w:rtl/>
        </w:rPr>
        <w:t xml:space="preserve">أمیر المؤمنین علیه السلام فجئته فقال لی أتخون المسلمین یا ابن أبی رافع</w:t>
      </w:r>
    </w:p>
    <w:p>
      <w:pPr>
        <w:pStyle w:val="BookText"/>
      </w:pPr>
      <w:r>
        <w:rPr>
          <w:rFonts w:ascii="IRNazanin" w:hAnsi="IRNazanin" w:eastAsia="IRNazanin" w:cs="IRNazanin"/>
          <w:lang w:bidi="fa-IR"/>
          <w:color w:val="111111"/>
          <w:sz w:val="28"/>
          <w:szCs w:val="28"/>
          <w:rtl/>
        </w:rPr>
        <w:t xml:space="preserve">فقلت له معاذ الله ان أخون المسلمین.</w:t>
      </w:r>
    </w:p>
    <w:p>
      <w:pPr>
        <w:pStyle w:val="BookText"/>
      </w:pPr>
      <w:r>
        <w:rPr>
          <w:rFonts w:ascii="IRNazanin" w:hAnsi="IRNazanin" w:eastAsia="IRNazanin" w:cs="IRNazanin"/>
          <w:lang w:bidi="fa-IR"/>
          <w:color w:val="111111"/>
          <w:sz w:val="28"/>
          <w:szCs w:val="28"/>
          <w:rtl/>
        </w:rPr>
        <w:t xml:space="preserve">فقال کیف أعرت بنت أمیر المؤمنین العقد الذی فی بیت مال</w:t>
      </w:r>
    </w:p>
    <w:p>
      <w:pPr>
        <w:pStyle w:val="BookText"/>
      </w:pPr>
      <w:r>
        <w:rPr>
          <w:rFonts w:ascii="IRNazanin" w:hAnsi="IRNazanin" w:eastAsia="IRNazanin" w:cs="IRNazanin"/>
          <w:lang w:bidi="fa-IR"/>
          <w:color w:val="111111"/>
          <w:sz w:val="28"/>
          <w:szCs w:val="28"/>
          <w:rtl/>
        </w:rPr>
        <w:t xml:space="preserve">المسلمین بغیر اذنی ورضاهم فقلت یا أمیر المؤمنین انها ابنتک</w:t>
      </w:r>
    </w:p>
    <w:p>
      <w:pPr>
        <w:pStyle w:val="BookText"/>
      </w:pPr>
      <w:r>
        <w:rPr>
          <w:rFonts w:ascii="IRNazanin" w:hAnsi="IRNazanin" w:eastAsia="IRNazanin" w:cs="IRNazanin"/>
          <w:lang w:bidi="fa-IR"/>
          <w:color w:val="111111"/>
          <w:sz w:val="28"/>
          <w:szCs w:val="28"/>
          <w:rtl/>
        </w:rPr>
        <w:t xml:space="preserve">وسألتنی ان أعیرها إیاه تتزین به فأعرتها إیاه عاریة مضمونة مردودة</w:t>
      </w:r>
    </w:p>
    <w:p>
      <w:pPr>
        <w:pStyle w:val="BookText"/>
      </w:pPr>
      <w:r>
        <w:rPr>
          <w:rFonts w:ascii="IRNazanin" w:hAnsi="IRNazanin" w:eastAsia="IRNazanin" w:cs="IRNazanin"/>
          <w:lang w:bidi="fa-IR"/>
          <w:color w:val="111111"/>
          <w:sz w:val="28"/>
          <w:szCs w:val="28"/>
          <w:rtl/>
        </w:rPr>
        <w:t xml:space="preserve">فضمنته فی مالی وعلی ان أرده سلیما إلی موضعه قال فرده من یومک و</w:t>
      </w:r>
    </w:p>
    <w:p>
      <w:pPr>
        <w:pStyle w:val="BookText"/>
      </w:pPr>
      <w:r>
        <w:rPr>
          <w:rFonts w:ascii="IRNazanin" w:hAnsi="IRNazanin" w:eastAsia="IRNazanin" w:cs="IRNazanin"/>
          <w:lang w:bidi="fa-IR"/>
          <w:color w:val="111111"/>
          <w:sz w:val="28"/>
          <w:szCs w:val="28"/>
          <w:rtl/>
        </w:rPr>
        <w:t xml:space="preserve">إیاک ان تعود لمثل هذا فتنالک عقوبتی ثم قال أولی </w:t>
      </w:r>
      <w:r>
        <w:rPr>
          <w:rStyle w:val="FootnoteReference"/>
        </w:rPr>
        <w:footnoteReference w:id="1497"/>
      </w:r>
      <w:r>
        <w:rPr>
          <w:rFonts w:ascii="IRNazanin" w:hAnsi="IRNazanin" w:eastAsia="IRNazanin" w:cs="IRNazanin"/>
          <w:lang w:bidi="fa-IR"/>
          <w:color w:val="111111"/>
          <w:sz w:val="28"/>
          <w:szCs w:val="28"/>
          <w:rtl/>
        </w:rPr>
        <w:t xml:space="preserve">لابنتی لو کانت</w:t>
      </w:r>
    </w:p>
    <w:p>
      <w:pPr>
        <w:pStyle w:val="BookText"/>
      </w:pPr>
      <w:r>
        <w:rPr>
          <w:rFonts w:ascii="IRNazanin" w:hAnsi="IRNazanin" w:eastAsia="IRNazanin" w:cs="IRNazanin"/>
          <w:lang w:bidi="fa-IR"/>
          <w:color w:val="111111"/>
          <w:sz w:val="28"/>
          <w:szCs w:val="28"/>
          <w:rtl/>
        </w:rPr>
        <w:t xml:space="preserve">اخذت العقد علی غیر عاریة مضمونة مردودة لکانت إذن أول هاشمیة</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93" w:name="pg12434_132909"/>
    <w:bookmarkEnd w:id="193"/>
    <w:p>
      <w:pPr>
        <w:pStyle w:val="BookText"/>
      </w:pPr>
      <w:r>
        <w:rPr>
          <w:rFonts w:ascii="IRNazanin" w:hAnsi="IRNazanin" w:eastAsia="IRNazanin" w:cs="IRNazanin"/>
          <w:lang w:bidi="fa-IR"/>
          <w:color w:val="111111"/>
          <w:sz w:val="28"/>
          <w:szCs w:val="28"/>
          <w:rtl/>
        </w:rPr>
        <w:t xml:space="preserve">قطعت یدها فی سرقة قال فبلغ مقالته ابنته فقالت یا أمیر المؤمنین أنا ابنتک</w:t>
      </w:r>
    </w:p>
    <w:p>
      <w:pPr>
        <w:pStyle w:val="BookText"/>
      </w:pPr>
      <w:r>
        <w:rPr>
          <w:rFonts w:ascii="IRNazanin" w:hAnsi="IRNazanin" w:eastAsia="IRNazanin" w:cs="IRNazanin"/>
          <w:lang w:bidi="fa-IR"/>
          <w:color w:val="111111"/>
          <w:sz w:val="28"/>
          <w:szCs w:val="28"/>
          <w:rtl/>
        </w:rPr>
        <w:t xml:space="preserve">وبضعة منک فمن أحق بلبسه منی فقال لها أمیر المؤمنین علیه السلام یا</w:t>
      </w:r>
    </w:p>
    <w:p>
      <w:pPr>
        <w:pStyle w:val="BookText"/>
      </w:pPr>
      <w:r>
        <w:rPr>
          <w:rFonts w:ascii="IRNazanin" w:hAnsi="IRNazanin" w:eastAsia="IRNazanin" w:cs="IRNazanin"/>
          <w:lang w:bidi="fa-IR"/>
          <w:color w:val="111111"/>
          <w:sz w:val="28"/>
          <w:szCs w:val="28"/>
          <w:rtl/>
        </w:rPr>
        <w:t xml:space="preserve">بنت علی بن أبی طالب لا تذهبن بنفسک عن الحق أکل نساء المهاجرین</w:t>
      </w:r>
    </w:p>
    <w:p>
      <w:pPr>
        <w:pStyle w:val="BookText"/>
      </w:pPr>
      <w:r>
        <w:rPr>
          <w:rFonts w:ascii="IRNazanin" w:hAnsi="IRNazanin" w:eastAsia="IRNazanin" w:cs="IRNazanin"/>
          <w:lang w:bidi="fa-IR"/>
          <w:color w:val="111111"/>
          <w:sz w:val="28"/>
          <w:szCs w:val="28"/>
          <w:rtl/>
        </w:rPr>
        <w:t xml:space="preserve">تتزین فی هذا العید بمثل هذا قال فقبضته منها ورددته إلی موضعه.</w:t>
      </w:r>
    </w:p>
    <w:p>
      <w:pPr>
        <w:pStyle w:val="BookText"/>
      </w:pPr>
      <w:r>
        <w:rPr>
          <w:rFonts w:ascii="IRNazanin" w:hAnsi="IRNazanin" w:eastAsia="IRNazanin" w:cs="IRNazanin"/>
          <w:lang w:bidi="fa-IR"/>
          <w:color w:val="111111"/>
          <w:sz w:val="28"/>
          <w:szCs w:val="28"/>
          <w:rtl/>
        </w:rPr>
        <w:t xml:space="preserve">1731 (4) الاختصاص 151 - بسم الله الرحمن الرحیم حدثنا عبد الله</w:t>
      </w:r>
    </w:p>
    <w:p>
      <w:pPr>
        <w:pStyle w:val="BookText"/>
      </w:pPr>
      <w:r>
        <w:rPr>
          <w:rFonts w:ascii="IRNazanin" w:hAnsi="IRNazanin" w:eastAsia="IRNazanin" w:cs="IRNazanin"/>
          <w:lang w:bidi="fa-IR"/>
          <w:color w:val="111111"/>
          <w:sz w:val="28"/>
          <w:szCs w:val="28"/>
          <w:rtl/>
        </w:rPr>
        <w:t xml:space="preserve">رحمه الله قال حدثنا أحمد بن علی بن الحسن بن شاذان قال روی لنا</w:t>
      </w:r>
    </w:p>
    <w:p>
      <w:pPr>
        <w:pStyle w:val="BookText"/>
      </w:pPr>
      <w:r>
        <w:rPr>
          <w:rFonts w:ascii="IRNazanin" w:hAnsi="IRNazanin" w:eastAsia="IRNazanin" w:cs="IRNazanin"/>
          <w:lang w:bidi="fa-IR"/>
          <w:color w:val="111111"/>
          <w:sz w:val="28"/>
          <w:szCs w:val="28"/>
          <w:rtl/>
        </w:rPr>
        <w:t xml:space="preserve">أبو الحسین محمد بن علی بن الفضل بن عامر الکوفی قال أخبرنا أبو عبد الله</w:t>
      </w:r>
    </w:p>
    <w:p>
      <w:pPr>
        <w:pStyle w:val="BookText"/>
      </w:pPr>
      <w:r>
        <w:rPr>
          <w:rFonts w:ascii="IRNazanin" w:hAnsi="IRNazanin" w:eastAsia="IRNazanin" w:cs="IRNazanin"/>
          <w:lang w:bidi="fa-IR"/>
          <w:color w:val="111111"/>
          <w:sz w:val="28"/>
          <w:szCs w:val="28"/>
          <w:rtl/>
        </w:rPr>
        <w:t xml:space="preserve">الحسین بن الفرزدق فزاری البزاز قراءة علیه قال حدثنا أبو عیسی محمد</w:t>
      </w:r>
    </w:p>
    <w:p>
      <w:pPr>
        <w:pStyle w:val="BookText"/>
      </w:pPr>
      <w:r>
        <w:rPr>
          <w:rFonts w:ascii="IRNazanin" w:hAnsi="IRNazanin" w:eastAsia="IRNazanin" w:cs="IRNazanin"/>
          <w:lang w:bidi="fa-IR"/>
          <w:color w:val="111111"/>
          <w:sz w:val="28"/>
          <w:szCs w:val="28"/>
          <w:rtl/>
        </w:rPr>
        <w:t xml:space="preserve">ابن علی بن عمرویه الطحان وهو الوراق قال حدثنا أبو محمد الحسن بن</w:t>
      </w:r>
    </w:p>
    <w:p>
      <w:pPr>
        <w:pStyle w:val="BookText"/>
      </w:pPr>
      <w:r>
        <w:rPr>
          <w:rFonts w:ascii="IRNazanin" w:hAnsi="IRNazanin" w:eastAsia="IRNazanin" w:cs="IRNazanin"/>
          <w:lang w:bidi="fa-IR"/>
          <w:color w:val="111111"/>
          <w:sz w:val="28"/>
          <w:szCs w:val="28"/>
          <w:rtl/>
        </w:rPr>
        <w:t xml:space="preserve">موسی قال حدثنا علی بن أسباط عن غیر واحد من أصحاب ابن رئاب فی</w:t>
      </w:r>
    </w:p>
    <w:p>
      <w:pPr>
        <w:pStyle w:val="BookText"/>
      </w:pPr>
      <w:r>
        <w:rPr>
          <w:rFonts w:ascii="IRNazanin" w:hAnsi="IRNazanin" w:eastAsia="IRNazanin" w:cs="IRNazanin"/>
          <w:lang w:bidi="fa-IR"/>
          <w:color w:val="111111"/>
          <w:sz w:val="28"/>
          <w:szCs w:val="28"/>
          <w:rtl/>
        </w:rPr>
        <w:t xml:space="preserve">حدیث عن فضائل أمیر المؤمنین علیه السلام (إلی أن قال) وبعث إلیه من</w:t>
      </w:r>
    </w:p>
    <w:p>
      <w:pPr>
        <w:pStyle w:val="BookText"/>
      </w:pPr>
      <w:r>
        <w:rPr>
          <w:rFonts w:ascii="Amiri" w:hAnsi="Amiri" w:eastAsia="Amiri" w:cs="Amiri"/>
          <w:lang w:bidi="ar-SA"/>
          <w:color w:val="111111"/>
          <w:sz w:val="28"/>
          <w:szCs w:val="28"/>
          <w:rtl/>
        </w:rPr>
        <w:t xml:space="preserve">البصرة من غوص البحر بتحفة </w:t>
      </w:r>
      <w:r>
        <w:rPr>
          <w:rStyle w:val="FootnoteReference"/>
        </w:rPr>
        <w:footnoteReference w:id="1498"/>
      </w:r>
      <w:r>
        <w:rPr>
          <w:rFonts w:ascii="IRNazanin" w:hAnsi="IRNazanin" w:eastAsia="IRNazanin" w:cs="IRNazanin"/>
          <w:lang w:bidi="fa-IR"/>
          <w:color w:val="111111"/>
          <w:sz w:val="28"/>
          <w:szCs w:val="28"/>
          <w:rtl/>
        </w:rPr>
        <w:t xml:space="preserve">لا یدری ما قیمتها فقالت له ابنته أم کلثوم</w:t>
      </w:r>
    </w:p>
    <w:p>
      <w:pPr>
        <w:pStyle w:val="BookText"/>
      </w:pPr>
      <w:r>
        <w:rPr>
          <w:rFonts w:ascii="IRNazanin" w:hAnsi="IRNazanin" w:eastAsia="IRNazanin" w:cs="IRNazanin"/>
          <w:lang w:bidi="fa-IR"/>
          <w:color w:val="111111"/>
          <w:sz w:val="28"/>
          <w:szCs w:val="28"/>
          <w:rtl/>
        </w:rPr>
        <w:t xml:space="preserve">یا أمیر المؤمنین أتجمل به ویکون فی عنقی فقال یا أبا رافع أدخله إلی</w:t>
      </w:r>
    </w:p>
    <w:p>
      <w:pPr>
        <w:pStyle w:val="BookText"/>
      </w:pPr>
      <w:r>
        <w:rPr>
          <w:rFonts w:ascii="IRNazanin" w:hAnsi="IRNazanin" w:eastAsia="IRNazanin" w:cs="IRNazanin"/>
          <w:lang w:bidi="fa-IR"/>
          <w:color w:val="111111"/>
          <w:sz w:val="28"/>
          <w:szCs w:val="28"/>
          <w:rtl/>
        </w:rPr>
        <w:t xml:space="preserve">بیت المال لیس إلی ذلک سبیل حتی لا تبقی امرأة من المسلمین إلا ولها</w:t>
      </w:r>
    </w:p>
    <w:p>
      <w:pPr>
        <w:pStyle w:val="BookText"/>
      </w:pPr>
      <w:r>
        <w:rPr>
          <w:rFonts w:ascii="IRNazanin" w:hAnsi="IRNazanin" w:eastAsia="IRNazanin" w:cs="IRNazanin"/>
          <w:lang w:bidi="fa-IR"/>
          <w:color w:val="111111"/>
          <w:sz w:val="28"/>
          <w:szCs w:val="28"/>
          <w:rtl/>
        </w:rPr>
        <w:t xml:space="preserve">مثل ذلک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4"/>
      </w:pPr>
      <w:bookmarkStart w:id="448" w:name="_Toc241"/>
      <w:r>
        <w:t>(21) ما ورد فی أن مانع الزکاة ومستحل مهور النساء ومن استدان دینا ولم ینو قضاءه سراق</w:t>
      </w:r>
      <w:bookmarkEnd w:id="448"/>
    </w:p>
    <w:p>
      <w:pPr>
        <w:pStyle w:val="BookText"/>
      </w:pPr>
      <w:r>
        <w:rPr>
          <w:rFonts w:ascii="IRNazanin" w:hAnsi="IRNazanin" w:eastAsia="IRNazanin" w:cs="IRNazanin"/>
          <w:lang w:bidi="fa-IR"/>
          <w:color w:val="111111"/>
          <w:sz w:val="28"/>
          <w:szCs w:val="28"/>
          <w:rtl/>
        </w:rPr>
        <w:t xml:space="preserve">1732 (1) تهذیب 153 ج 10 - محمد بن أحمد بن یحیی عن أبی</w:t>
      </w:r>
    </w:p>
    <w:p>
      <w:pPr>
        <w:pStyle w:val="BookText"/>
      </w:pPr>
      <w:r>
        <w:rPr>
          <w:rFonts w:ascii="IRNazanin" w:hAnsi="IRNazanin" w:eastAsia="IRNazanin" w:cs="IRNazanin"/>
          <w:lang w:bidi="fa-IR"/>
          <w:color w:val="111111"/>
          <w:sz w:val="28"/>
          <w:szCs w:val="28"/>
          <w:rtl/>
        </w:rPr>
        <w:t xml:space="preserve">عبد الله عن علی بن سلیمان بن رشید عن الحسن بن علی بن یقطین عن</w:t>
      </w:r>
    </w:p>
    <w:p>
      <w:pPr>
        <w:pStyle w:val="BookText"/>
      </w:pPr>
      <w:r>
        <w:rPr>
          <w:rFonts w:ascii="IRNazanin" w:hAnsi="IRNazanin" w:eastAsia="IRNazanin" w:cs="IRNazanin"/>
          <w:lang w:bidi="fa-IR"/>
          <w:color w:val="111111"/>
          <w:sz w:val="28"/>
          <w:szCs w:val="28"/>
          <w:rtl/>
        </w:rPr>
        <w:t xml:space="preserve">یونس عن إسماعیل بن کثیر بن سام قال قال أبو عبد الله علیه السلام السراق</w:t>
      </w:r>
    </w:p>
    <w:p>
      <w:pPr>
        <w:pStyle w:val="BookText"/>
      </w:pPr>
      <w:r>
        <w:rPr>
          <w:rFonts w:ascii="IRNazanin" w:hAnsi="IRNazanin" w:eastAsia="IRNazanin" w:cs="IRNazanin"/>
          <w:lang w:bidi="fa-IR"/>
          <w:color w:val="111111"/>
          <w:sz w:val="28"/>
          <w:szCs w:val="28"/>
          <w:rtl/>
        </w:rPr>
        <w:t xml:space="preserve">ثلاثة مانع الزکاة ومستحل مهور النساء وکذلک من استدان دینا ولم ینو</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94" w:name="pg12434_132910"/>
    <w:bookmarkEnd w:id="194"/>
    <w:p>
      <w:pPr>
        <w:pStyle w:val="BookText"/>
      </w:pPr>
      <w:r>
        <w:rPr>
          <w:rFonts w:ascii="IRNazanin" w:hAnsi="IRNazanin" w:eastAsia="IRNazanin" w:cs="IRNazanin"/>
          <w:lang w:bidi="fa-IR"/>
          <w:color w:val="111111"/>
          <w:sz w:val="28"/>
          <w:szCs w:val="28"/>
          <w:rtl/>
        </w:rPr>
        <w:t xml:space="preserve">قضاءه الخصال 153 -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قال حدثنی أبو عبد الله الرازی</w:t>
      </w:r>
    </w:p>
    <w:p>
      <w:pPr>
        <w:pStyle w:val="BookText"/>
      </w:pPr>
      <w:r>
        <w:rPr>
          <w:rFonts w:ascii="IRNazanin" w:hAnsi="IRNazanin" w:eastAsia="IRNazanin" w:cs="IRNazanin"/>
          <w:lang w:bidi="fa-IR"/>
          <w:color w:val="111111"/>
          <w:sz w:val="28"/>
          <w:szCs w:val="28"/>
          <w:rtl/>
        </w:rPr>
        <w:t xml:space="preserve">عن علی بن سلیمان بن رشید عن الحسن بن علی بن یقطین عن یونس بن</w:t>
      </w:r>
    </w:p>
    <w:p>
      <w:pPr>
        <w:pStyle w:val="BookText"/>
      </w:pPr>
      <w:r>
        <w:rPr>
          <w:rFonts w:ascii="IRNazanin" w:hAnsi="IRNazanin" w:eastAsia="IRNazanin" w:cs="IRNazanin"/>
          <w:lang w:bidi="fa-IR"/>
          <w:color w:val="111111"/>
          <w:sz w:val="28"/>
          <w:szCs w:val="28"/>
          <w:rtl/>
        </w:rPr>
        <w:t xml:space="preserve">عبد الرحمن عن إسماعیل بن کثیر بن بسام قال قال أبو عبد الله علیه</w:t>
      </w:r>
    </w:p>
    <w:p>
      <w:pPr>
        <w:pStyle w:val="BookText"/>
      </w:pPr>
      <w:r>
        <w:rPr>
          <w:rFonts w:ascii="IRNazanin" w:hAnsi="IRNazanin" w:eastAsia="IRNazanin" w:cs="IRNazanin"/>
          <w:lang w:bidi="fa-IR"/>
          <w:color w:val="111111"/>
          <w:sz w:val="28"/>
          <w:szCs w:val="28"/>
          <w:rtl/>
        </w:rPr>
        <w:t xml:space="preserve">السلام (وذکر مثله).</w:t>
      </w:r>
    </w:p>
    <w:p>
      <w:pPr>
        <w:pStyle w:val="Heading4"/>
      </w:pPr>
      <w:bookmarkStart w:id="449" w:name="_Toc242"/>
      <w:r>
        <w:t>(22) باب حد النباش</w:t>
      </w:r>
      <w:bookmarkEnd w:id="449"/>
    </w:p>
    <w:p>
      <w:pPr>
        <w:pStyle w:val="BookText"/>
      </w:pPr>
      <w:r>
        <w:rPr>
          <w:rFonts w:ascii="IRNazanin" w:hAnsi="IRNazanin" w:eastAsia="IRNazanin" w:cs="IRNazanin"/>
          <w:lang w:bidi="fa-IR"/>
          <w:color w:val="111111"/>
          <w:sz w:val="28"/>
          <w:szCs w:val="28"/>
          <w:rtl/>
        </w:rPr>
        <w:t xml:space="preserve">1733 (1) کافی 228 ج 7 - تهذیب 115 ج 10 - استبصار 245 ج 4 -</w:t>
      </w:r>
    </w:p>
    <w:p>
      <w:pPr>
        <w:pStyle w:val="BookText"/>
      </w:pPr>
      <w:r>
        <w:rPr>
          <w:rFonts w:ascii="IRNazanin" w:hAnsi="IRNazanin" w:eastAsia="IRNazanin" w:cs="IRNazanin"/>
          <w:lang w:bidi="fa-IR"/>
          <w:color w:val="111111"/>
          <w:sz w:val="28"/>
          <w:szCs w:val="28"/>
          <w:rtl/>
        </w:rPr>
        <w:t xml:space="preserve">علی بن إبراهیم عن أبیه ومحمد بن إسماعیل عن الفضل بن شاذان جمیعا</w:t>
      </w:r>
    </w:p>
    <w:p>
      <w:pPr>
        <w:pStyle w:val="BookText"/>
      </w:pPr>
      <w:r>
        <w:rPr>
          <w:rFonts w:ascii="IRNazanin" w:hAnsi="IRNazanin" w:eastAsia="IRNazanin" w:cs="IRNazanin"/>
          <w:lang w:bidi="fa-IR"/>
          <w:color w:val="111111"/>
          <w:sz w:val="28"/>
          <w:szCs w:val="28"/>
          <w:rtl/>
        </w:rPr>
        <w:t xml:space="preserve">عن ابن أبی عمیر عن حفص بن البختری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حد النباش حد السارق.</w:t>
      </w:r>
    </w:p>
    <w:p>
      <w:pPr>
        <w:pStyle w:val="BookText"/>
      </w:pPr>
      <w:r>
        <w:rPr>
          <w:rFonts w:ascii="IRNazanin" w:hAnsi="IRNazanin" w:eastAsia="IRNazanin" w:cs="IRNazanin"/>
          <w:lang w:bidi="fa-IR"/>
          <w:color w:val="111111"/>
          <w:sz w:val="28"/>
          <w:szCs w:val="28"/>
          <w:rtl/>
        </w:rPr>
        <w:t xml:space="preserve">1734 (2) کافی 228 ج 7 - تهذیب 116 ج 10 - استبصار 246 ج 4 -</w:t>
      </w:r>
    </w:p>
    <w:p>
      <w:pPr>
        <w:pStyle w:val="BookText"/>
      </w:pPr>
      <w:r>
        <w:rPr>
          <w:rFonts w:ascii="IRNazanin" w:hAnsi="IRNazanin" w:eastAsia="IRNazanin" w:cs="IRNazanin"/>
          <w:lang w:bidi="fa-IR"/>
          <w:color w:val="111111"/>
          <w:sz w:val="28"/>
          <w:szCs w:val="28"/>
          <w:rtl/>
        </w:rPr>
        <w:t xml:space="preserve">علی (بن إبراهیم - کا - صا) (عن أبیه - کا - یب) عن فقیه 52 ج 4 - آدم بن</w:t>
      </w:r>
    </w:p>
    <w:p>
      <w:pPr>
        <w:pStyle w:val="BookText"/>
      </w:pPr>
      <w:r>
        <w:rPr>
          <w:rFonts w:ascii="IRNazanin" w:hAnsi="IRNazanin" w:eastAsia="IRNazanin" w:cs="IRNazanin"/>
          <w:lang w:bidi="fa-IR"/>
          <w:color w:val="111111"/>
          <w:sz w:val="28"/>
          <w:szCs w:val="28"/>
          <w:rtl/>
        </w:rPr>
        <w:t xml:space="preserve">إسحاق عن عبد الله بن محمد الجعفی قال کنت عند أبی جعفر علیه السلام</w:t>
      </w:r>
    </w:p>
    <w:p>
      <w:pPr>
        <w:pStyle w:val="BookText"/>
      </w:pPr>
      <w:r>
        <w:rPr>
          <w:rFonts w:ascii="IRNazanin" w:hAnsi="IRNazanin" w:eastAsia="IRNazanin" w:cs="IRNazanin"/>
          <w:lang w:bidi="fa-IR"/>
          <w:color w:val="111111"/>
          <w:sz w:val="28"/>
          <w:szCs w:val="28"/>
          <w:rtl/>
        </w:rPr>
        <w:t xml:space="preserve">وجاءه کتاب هشام بن عبد الملک فی رجل نبش امرأة فسلبها ثیابها و</w:t>
      </w:r>
    </w:p>
    <w:p>
      <w:pPr>
        <w:pStyle w:val="BookText"/>
      </w:pPr>
      <w:r>
        <w:rPr>
          <w:rFonts w:ascii="IRNazanin" w:hAnsi="IRNazanin" w:eastAsia="IRNazanin" w:cs="IRNazanin"/>
          <w:lang w:bidi="fa-IR"/>
          <w:color w:val="111111"/>
          <w:sz w:val="28"/>
          <w:szCs w:val="28"/>
          <w:rtl/>
        </w:rPr>
        <w:t xml:space="preserve">نکحها </w:t>
      </w:r>
      <w:r>
        <w:rPr>
          <w:rStyle w:val="FootnoteReference"/>
        </w:rPr>
        <w:footnoteReference w:id="1500"/>
      </w:r>
      <w:r>
        <w:rPr>
          <w:rFonts w:ascii="IRNazanin" w:hAnsi="IRNazanin" w:eastAsia="IRNazanin" w:cs="IRNazanin"/>
          <w:lang w:bidi="fa-IR"/>
          <w:color w:val="111111"/>
          <w:sz w:val="28"/>
          <w:szCs w:val="28"/>
          <w:rtl/>
        </w:rPr>
        <w:t xml:space="preserve">فان الناس قد اختلفوا علیها ههنا طائفة </w:t>
      </w:r>
      <w:r>
        <w:rPr>
          <w:rStyle w:val="FootnoteReference"/>
        </w:rPr>
        <w:footnoteReference w:id="1501"/>
      </w:r>
      <w:r>
        <w:rPr>
          <w:rFonts w:ascii="Amiri" w:hAnsi="Amiri" w:eastAsia="Amiri" w:cs="Amiri"/>
          <w:lang w:bidi="ar-SA"/>
          <w:color w:val="111111"/>
          <w:sz w:val="28"/>
          <w:szCs w:val="28"/>
          <w:rtl/>
        </w:rPr>
        <w:t xml:space="preserve">قالوا اقتلوه وطائفة</w:t>
      </w:r>
    </w:p>
    <w:p>
      <w:pPr>
        <w:pStyle w:val="BookText"/>
      </w:pPr>
      <w:r>
        <w:rPr>
          <w:rFonts w:ascii="IRNazanin" w:hAnsi="IRNazanin" w:eastAsia="IRNazanin" w:cs="IRNazanin"/>
          <w:lang w:bidi="fa-IR"/>
          <w:color w:val="111111"/>
          <w:sz w:val="28"/>
          <w:szCs w:val="28"/>
          <w:rtl/>
        </w:rPr>
        <w:t xml:space="preserve">قالوا أحرقوه فکتب إلیه أبو جعفر علیه السلام </w:t>
      </w:r>
      <w:r>
        <w:rPr>
          <w:rStyle w:val="FootnoteReference"/>
        </w:rPr>
        <w:footnoteReference w:id="1502"/>
      </w:r>
      <w:r>
        <w:rPr>
          <w:rFonts w:ascii="IRNazanin" w:hAnsi="IRNazanin" w:eastAsia="IRNazanin" w:cs="IRNazanin"/>
          <w:lang w:bidi="fa-IR"/>
          <w:color w:val="111111"/>
          <w:sz w:val="28"/>
          <w:szCs w:val="28"/>
          <w:rtl/>
        </w:rPr>
        <w:t xml:space="preserve">أن حرمة المیت کحرمة</w:t>
      </w:r>
    </w:p>
    <w:p>
      <w:pPr>
        <w:pStyle w:val="BookText"/>
      </w:pPr>
      <w:r>
        <w:rPr>
          <w:rFonts w:ascii="IRNazanin" w:hAnsi="IRNazanin" w:eastAsia="IRNazanin" w:cs="IRNazanin"/>
          <w:lang w:bidi="fa-IR"/>
          <w:color w:val="111111"/>
          <w:sz w:val="28"/>
          <w:szCs w:val="28"/>
          <w:rtl/>
        </w:rPr>
        <w:t xml:space="preserve">الحی حده أن تقطع یده لنبشه وسلبه الثیاب ویقام علیه الحد فی الزنا إن</w:t>
      </w:r>
    </w:p>
    <w:p>
      <w:pPr>
        <w:pStyle w:val="BookText"/>
      </w:pPr>
      <w:r>
        <w:rPr>
          <w:rFonts w:ascii="IRNazanin" w:hAnsi="IRNazanin" w:eastAsia="IRNazanin" w:cs="IRNazanin"/>
          <w:lang w:bidi="fa-IR"/>
          <w:color w:val="111111"/>
          <w:sz w:val="28"/>
          <w:szCs w:val="28"/>
          <w:rtl/>
        </w:rPr>
        <w:t xml:space="preserve">أحصن رجم وإن لم یکن أحصن جلد مائة.</w:t>
      </w:r>
    </w:p>
    <w:p>
      <w:pPr>
        <w:pStyle w:val="BookText"/>
      </w:pPr>
      <w:r>
        <w:rPr>
          <w:rFonts w:ascii="IRNazanin" w:hAnsi="IRNazanin" w:eastAsia="IRNazanin" w:cs="IRNazanin"/>
          <w:lang w:bidi="fa-IR"/>
          <w:color w:val="111111"/>
          <w:sz w:val="28"/>
          <w:szCs w:val="28"/>
          <w:rtl/>
        </w:rPr>
        <w:t xml:space="preserve">1735 (3) الاختصاص 102 - علی بن إبراهیم بن هاشم قال حدثنی أبی</w:t>
      </w:r>
    </w:p>
    <w:p>
      <w:pPr>
        <w:pStyle w:val="BookText"/>
      </w:pPr>
      <w:r>
        <w:rPr>
          <w:rFonts w:ascii="IRNazanin" w:hAnsi="IRNazanin" w:eastAsia="IRNazanin" w:cs="IRNazanin"/>
          <w:lang w:bidi="fa-IR"/>
          <w:color w:val="111111"/>
          <w:sz w:val="28"/>
          <w:szCs w:val="28"/>
          <w:rtl/>
        </w:rPr>
        <w:t xml:space="preserve">قال لما مات أبو الحسن الرضا علیه السلام حججنا فدخلنا علی أبی</w:t>
      </w:r>
    </w:p>
    <w:p>
      <w:pPr>
        <w:pStyle w:val="BookText"/>
      </w:pPr>
      <w:r>
        <w:rPr>
          <w:rFonts w:ascii="IRNazanin" w:hAnsi="IRNazanin" w:eastAsia="IRNazanin" w:cs="IRNazanin"/>
          <w:lang w:bidi="fa-IR"/>
          <w:color w:val="111111"/>
          <w:sz w:val="28"/>
          <w:szCs w:val="28"/>
          <w:rtl/>
        </w:rPr>
        <w:t xml:space="preserve">جعفر علیه السلام وقد حضر خلق من الشیعة من کل بلد لینظروا إلی أبی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فدخل عمه عبد الله بن موسی وکان شیخا کبیرا نبیلا</w:t>
      </w:r>
    </w:p>
    <w:p>
      <w:pPr>
        <w:pStyle w:val="BookText"/>
      </w:pPr>
      <w:r>
        <w:rPr>
          <w:rFonts w:ascii="IRNazanin" w:hAnsi="IRNazanin" w:eastAsia="IRNazanin" w:cs="IRNazanin"/>
          <w:lang w:bidi="fa-IR"/>
          <w:color w:val="111111"/>
          <w:sz w:val="28"/>
          <w:szCs w:val="28"/>
          <w:rtl/>
        </w:rPr>
        <w:t xml:space="preserve">علیه ثیاب خشنة وبین عینیه سجادة فجلس وخرج أبو جعفر علیه السلام</w:t>
      </w:r>
    </w:p>
    <w:p>
      <w:pPr>
        <w:pStyle w:val="BookText"/>
      </w:pPr>
      <w:r>
        <w:rPr>
          <w:rFonts w:ascii="IRNazanin" w:hAnsi="IRNazanin" w:eastAsia="IRNazanin" w:cs="IRNazanin"/>
          <w:lang w:bidi="fa-IR"/>
          <w:color w:val="111111"/>
          <w:sz w:val="28"/>
          <w:szCs w:val="28"/>
          <w:rtl/>
        </w:rPr>
        <w:t xml:space="preserve">من الحجرة وعلیه قمیص قصب ورداء قصب ونعل جدد بیضاء فقام</w:t>
      </w:r>
    </w:p>
    <w:p>
      <w:pPr>
        <w:pStyle w:val="BookText"/>
      </w:pPr>
      <w:r>
        <w:rPr>
          <w:rFonts w:ascii="IRNazanin" w:hAnsi="IRNazanin" w:eastAsia="IRNazanin" w:cs="IRNazanin"/>
          <w:lang w:bidi="fa-IR"/>
          <w:color w:val="111111"/>
          <w:sz w:val="28"/>
          <w:szCs w:val="28"/>
          <w:rtl/>
        </w:rPr>
        <w:t xml:space="preserve">عبد الله فاستقبله وقبل بین عینیه وقام الشیعة وقعد أبو جعفر علیه السلام</w:t>
      </w:r>
    </w:p>
    <w:p>
      <w:pPr>
        <w:pStyle w:val="BookText"/>
      </w:pPr>
      <w:r>
        <w:rPr>
          <w:rFonts w:ascii="IRNazanin" w:hAnsi="IRNazanin" w:eastAsia="IRNazanin" w:cs="IRNazanin"/>
          <w:lang w:bidi="fa-IR"/>
          <w:color w:val="111111"/>
          <w:sz w:val="28"/>
          <w:szCs w:val="28"/>
          <w:rtl/>
        </w:rPr>
        <w:t xml:space="preserve">علی کرسی ونظر الناس بعضهم إلی بعض وقد تحیروا لصغر سنه فابتدر</w:t>
      </w:r>
    </w:p>
    <w:p>
      <w:pPr>
        <w:pStyle w:val="BookText"/>
      </w:pPr>
      <w:r>
        <w:rPr>
          <w:rFonts w:ascii="IRNazanin" w:hAnsi="IRNazanin" w:eastAsia="IRNazanin" w:cs="IRNazanin"/>
          <w:lang w:bidi="fa-IR"/>
          <w:color w:val="111111"/>
          <w:sz w:val="28"/>
          <w:szCs w:val="28"/>
          <w:rtl/>
        </w:rPr>
        <w:t xml:space="preserve">رجل من القوم.</w:t>
      </w:r>
    </w:p>
    <w:p>
      <w:pPr>
        <w:pStyle w:val="BookText"/>
      </w:pPr>
      <w:r>
        <w:rPr>
          <w:rFonts w:ascii="IRNazanin" w:hAnsi="IRNazanin" w:eastAsia="IRNazanin" w:cs="IRNazanin"/>
          <w:lang w:bidi="fa-IR"/>
          <w:color w:val="111111"/>
          <w:sz w:val="28"/>
          <w:szCs w:val="28"/>
          <w:rtl/>
        </w:rPr>
        <w:t xml:space="preserve">فقال لعمه أصلحک الله ما تقول فی رجل أتی بهیمة فقال تقطع یمینه</w:t>
      </w:r>
    </w:p>
    <w:p>
      <w:pPr>
        <w:pStyle w:val="BookText"/>
      </w:pPr>
      <w:r>
        <w:rPr>
          <w:rFonts w:ascii="IRNazanin" w:hAnsi="IRNazanin" w:eastAsia="IRNazanin" w:cs="IRNazanin"/>
          <w:lang w:bidi="fa-IR"/>
          <w:color w:val="111111"/>
          <w:sz w:val="28"/>
          <w:szCs w:val="28"/>
          <w:rtl/>
        </w:rPr>
        <w:t xml:space="preserve">ویضرب الحد فغضب أبو جعفر علیه السلام ثم نظر إلیه فقال یا عم اتق</w:t>
      </w:r>
    </w:p>
    <w:p>
      <w:pPr>
        <w:pStyle w:val="BookText"/>
      </w:pPr>
      <w:r>
        <w:rPr>
          <w:rFonts w:ascii="IRNazanin" w:hAnsi="IRNazanin" w:eastAsia="IRNazanin" w:cs="IRNazanin"/>
          <w:lang w:bidi="fa-IR"/>
          <w:color w:val="111111"/>
          <w:sz w:val="28"/>
          <w:szCs w:val="28"/>
          <w:rtl/>
        </w:rPr>
        <w:t xml:space="preserve">الله إنه لعظیم أن تقف یوم القیامة بین یدی الله عز وجل فیقول لک لم أفتیت</w:t>
      </w:r>
    </w:p>
    <w:p>
      <w:pPr>
        <w:pStyle w:val="BookText"/>
      </w:pPr>
      <w:r>
        <w:rPr>
          <w:rFonts w:ascii="IRNazanin" w:hAnsi="IRNazanin" w:eastAsia="IRNazanin" w:cs="IRNazanin"/>
          <w:lang w:bidi="fa-IR"/>
          <w:color w:val="111111"/>
          <w:sz w:val="28"/>
          <w:szCs w:val="28"/>
          <w:rtl/>
        </w:rPr>
        <w:t xml:space="preserve">الناس بما لا تعلم فقال له عمه أستغفر الله یا سیدی ألیس قال هذا أبوک</w:t>
      </w:r>
    </w:p>
    <w:p>
      <w:pPr>
        <w:pStyle w:val="BookText"/>
      </w:pPr>
      <w:r>
        <w:rPr>
          <w:rFonts w:ascii="IRNazanin" w:hAnsi="IRNazanin" w:eastAsia="IRNazanin" w:cs="IRNazanin"/>
          <w:lang w:bidi="fa-IR"/>
          <w:color w:val="111111"/>
          <w:sz w:val="28"/>
          <w:szCs w:val="28"/>
          <w:rtl/>
        </w:rPr>
        <w:t xml:space="preserve">صلوات الله علیه فقال أبو جعفر علیه السلام إنما سئل أبی عن رجل</w:t>
      </w:r>
    </w:p>
    <w:p>
      <w:pPr>
        <w:pStyle w:val="BookText"/>
      </w:pPr>
      <w:r>
        <w:rPr>
          <w:rFonts w:ascii="IRNazanin" w:hAnsi="IRNazanin" w:eastAsia="IRNazanin" w:cs="IRNazanin"/>
          <w:lang w:bidi="fa-IR"/>
          <w:color w:val="111111"/>
          <w:sz w:val="28"/>
          <w:szCs w:val="28"/>
          <w:rtl/>
        </w:rPr>
        <w:t xml:space="preserve">نبش قبر امرأة فنکحها فقال أبی تقطع یمینه للنبش ویضرب حد الزنا</w:t>
      </w:r>
    </w:p>
    <w:p>
      <w:pPr>
        <w:pStyle w:val="BookText"/>
      </w:pPr>
      <w:r>
        <w:rPr>
          <w:rFonts w:ascii="IRNazanin" w:hAnsi="IRNazanin" w:eastAsia="IRNazanin" w:cs="IRNazanin"/>
          <w:lang w:bidi="fa-IR"/>
          <w:color w:val="111111"/>
          <w:sz w:val="28"/>
          <w:szCs w:val="28"/>
          <w:rtl/>
        </w:rPr>
        <w:t xml:space="preserve">فإن حرمة المیتة کحرمة الحیة فقال صدقت یا سیدی وأنا استغفر الله</w:t>
      </w:r>
    </w:p>
    <w:p>
      <w:pPr>
        <w:pStyle w:val="BookText"/>
      </w:pPr>
      <w:r>
        <w:rPr>
          <w:rFonts w:ascii="IRNazanin" w:hAnsi="IRNazanin" w:eastAsia="IRNazanin" w:cs="IRNazanin"/>
          <w:lang w:bidi="fa-IR"/>
          <w:color w:val="111111"/>
          <w:sz w:val="28"/>
          <w:szCs w:val="28"/>
          <w:rtl/>
        </w:rPr>
        <w:t xml:space="preserve">فتعجب الناس وقالوا یا سیدی أتأذن لنا أن نسألک قال نعم فسألوه فی</w:t>
      </w:r>
    </w:p>
    <w:p>
      <w:pPr>
        <w:pStyle w:val="BookText"/>
      </w:pPr>
      <w:r>
        <w:rPr>
          <w:rFonts w:ascii="IRNazanin" w:hAnsi="IRNazanin" w:eastAsia="IRNazanin" w:cs="IRNazanin"/>
          <w:lang w:bidi="fa-IR"/>
          <w:color w:val="111111"/>
          <w:sz w:val="28"/>
          <w:szCs w:val="28"/>
          <w:rtl/>
        </w:rPr>
        <w:t xml:space="preserve">مجلس عن ثلاثین ألف مسألة فأجابهم فیها وله تسع سنین.</w:t>
      </w:r>
    </w:p>
    <w:p>
      <w:pPr>
        <w:pStyle w:val="BookText"/>
      </w:pPr>
      <w:r>
        <w:rPr>
          <w:rFonts w:ascii="IRNazanin" w:hAnsi="IRNazanin" w:eastAsia="IRNazanin" w:cs="IRNazanin"/>
          <w:lang w:bidi="fa-IR"/>
          <w:color w:val="111111"/>
          <w:sz w:val="28"/>
          <w:szCs w:val="28"/>
          <w:rtl/>
        </w:rPr>
        <w:t xml:space="preserve">1736 (4) مستدرک 136 ج 8 - علی بن الحسین المسعودی فی</w:t>
      </w:r>
    </w:p>
    <w:p>
      <w:pPr>
        <w:pStyle w:val="BookText"/>
      </w:pPr>
      <w:r>
        <w:rPr>
          <w:rFonts w:ascii="IRNazanin" w:hAnsi="IRNazanin" w:eastAsia="IRNazanin" w:cs="IRNazanin"/>
          <w:lang w:bidi="fa-IR"/>
          <w:color w:val="111111"/>
          <w:sz w:val="28"/>
          <w:szCs w:val="28"/>
          <w:rtl/>
        </w:rPr>
        <w:t xml:space="preserve">اثبات الوصیة فلما مضی الرضا علیه السلام فی سنة اثنتین ومأتین کانت</w:t>
      </w:r>
    </w:p>
    <w:p>
      <w:pPr>
        <w:pStyle w:val="BookText"/>
      </w:pPr>
      <w:r>
        <w:rPr>
          <w:rFonts w:ascii="IRNazanin" w:hAnsi="IRNazanin" w:eastAsia="IRNazanin" w:cs="IRNazanin"/>
          <w:lang w:bidi="fa-IR"/>
          <w:color w:val="111111"/>
          <w:sz w:val="28"/>
          <w:szCs w:val="28"/>
          <w:rtl/>
        </w:rPr>
        <w:t xml:space="preserve">سن أبی جعفر علیه السلام نحو سبع سنین اختلف الکلمة من الناس ببغداد</w:t>
      </w:r>
    </w:p>
    <w:p>
      <w:pPr>
        <w:pStyle w:val="BookText"/>
      </w:pPr>
      <w:r>
        <w:rPr>
          <w:rFonts w:ascii="IRNazanin" w:hAnsi="IRNazanin" w:eastAsia="IRNazanin" w:cs="IRNazanin"/>
          <w:lang w:bidi="fa-IR"/>
          <w:color w:val="111111"/>
          <w:sz w:val="28"/>
          <w:szCs w:val="28"/>
          <w:rtl/>
        </w:rPr>
        <w:t xml:space="preserve">والأمصار واجتمع الریان بن الصلت وصفوان بن یحیی ومحمد بن حکیم</w:t>
      </w:r>
    </w:p>
    <w:p>
      <w:pPr>
        <w:pStyle w:val="BookText"/>
      </w:pPr>
      <w:r>
        <w:rPr>
          <w:rFonts w:ascii="IRNazanin" w:hAnsi="IRNazanin" w:eastAsia="IRNazanin" w:cs="IRNazanin"/>
          <w:lang w:bidi="fa-IR"/>
          <w:color w:val="111111"/>
          <w:sz w:val="28"/>
          <w:szCs w:val="28"/>
          <w:rtl/>
        </w:rPr>
        <w:t xml:space="preserve">وعبد الرحمن بن الحجاج ویونس بن عبد الرحمن وجماعة من وجوه</w:t>
      </w:r>
    </w:p>
    <w:p>
      <w:pPr>
        <w:pStyle w:val="BookText"/>
      </w:pPr>
      <w:r>
        <w:rPr>
          <w:rFonts w:ascii="IRNazanin" w:hAnsi="IRNazanin" w:eastAsia="IRNazanin" w:cs="IRNazanin"/>
          <w:lang w:bidi="fa-IR"/>
          <w:color w:val="111111"/>
          <w:sz w:val="28"/>
          <w:szCs w:val="28"/>
          <w:rtl/>
        </w:rPr>
        <w:t xml:space="preserve">الشیعة وثقاتهم فی دار عبد الرحمن إلی أن قال وقرب وقت الموسم</w:t>
      </w:r>
    </w:p>
    <w:p>
      <w:pPr>
        <w:pStyle w:val="BookText"/>
      </w:pPr>
      <w:r>
        <w:rPr>
          <w:rFonts w:ascii="IRNazanin" w:hAnsi="IRNazanin" w:eastAsia="IRNazanin" w:cs="IRNazanin"/>
          <w:lang w:bidi="fa-IR"/>
          <w:color w:val="111111"/>
          <w:sz w:val="28"/>
          <w:szCs w:val="28"/>
          <w:rtl/>
        </w:rPr>
        <w:t xml:space="preserve">واجتمع من فقهاء بغداد والأمصار وعلمائهم ثمانون رجلا وقصدوا</w:t>
      </w:r>
    </w:p>
    <w:p>
      <w:pPr>
        <w:pStyle w:val="BookText"/>
      </w:pPr>
      <w:r>
        <w:rPr>
          <w:rFonts w:ascii="IRNazanin" w:hAnsi="IRNazanin" w:eastAsia="IRNazanin" w:cs="IRNazanin"/>
          <w:lang w:bidi="fa-IR"/>
          <w:color w:val="111111"/>
          <w:sz w:val="28"/>
          <w:szCs w:val="28"/>
          <w:rtl/>
        </w:rPr>
        <w:t xml:space="preserve">الحج والمدینة وساق الخبر إلی أن قال فقال أبو جعفر علیه السلام انما</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الرضا علیه السلام عن نباش نبش قبر امرأة ففجر بها وأخذ أکفانها</w:t>
      </w:r>
    </w:p>
    <w:p>
      <w:pPr>
        <w:pStyle w:val="BookText"/>
      </w:pPr>
      <w:r>
        <w:rPr>
          <w:rFonts w:ascii="IRNazanin" w:hAnsi="IRNazanin" w:eastAsia="IRNazanin" w:cs="IRNazanin"/>
          <w:lang w:bidi="fa-IR"/>
          <w:color w:val="111111"/>
          <w:sz w:val="28"/>
          <w:szCs w:val="28"/>
          <w:rtl/>
        </w:rPr>
        <w:t xml:space="preserve">فأمر بقطعة للسرقة ونفیه لتمثیله بالمیت.</w:t>
      </w:r>
    </w:p>
    <w:p>
      <w:pPr>
        <w:pStyle w:val="BookText"/>
      </w:pPr>
      <w:r>
        <w:rPr>
          <w:rFonts w:ascii="IRNazanin" w:hAnsi="IRNazanin" w:eastAsia="IRNazanin" w:cs="IRNazanin"/>
          <w:lang w:bidi="fa-IR"/>
          <w:color w:val="111111"/>
          <w:sz w:val="28"/>
          <w:szCs w:val="28"/>
          <w:rtl/>
        </w:rPr>
        <w:t xml:space="preserve">1737 (5) تهذیب 115 ج 10 - استبصار 245 ج 4 - محمد بن یعقوب</w:t>
      </w:r>
    </w:p>
    <w:p>
      <w:pPr>
        <w:pStyle w:val="BookText"/>
      </w:pPr>
      <w:r>
        <w:rPr>
          <w:rFonts w:ascii="IRNazanin" w:hAnsi="IRNazanin" w:eastAsia="IRNazanin" w:cs="IRNazanin"/>
          <w:lang w:bidi="fa-IR"/>
          <w:color w:val="111111"/>
          <w:sz w:val="28"/>
          <w:szCs w:val="28"/>
          <w:rtl/>
        </w:rPr>
        <w:t xml:space="preserve">عن کافی 229 ج 7 - حبیب بن الحسن عن محمد بن الولید عن عمرو بن</w:t>
      </w:r>
    </w:p>
    <w:p>
      <w:pPr>
        <w:pStyle w:val="BookText"/>
      </w:pPr>
      <w:r>
        <w:rPr>
          <w:rFonts w:ascii="IRNazanin" w:hAnsi="IRNazanin" w:eastAsia="IRNazanin" w:cs="IRNazanin"/>
          <w:lang w:bidi="fa-IR"/>
          <w:color w:val="111111"/>
          <w:sz w:val="28"/>
          <w:szCs w:val="28"/>
          <w:rtl/>
        </w:rPr>
        <w:t xml:space="preserve">ثابت عن أبی الجارود عن أبی جعفر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یقطع سارق الموتی کما یقطع سارق الاحیاء.</w:t>
      </w:r>
    </w:p>
    <w:p>
      <w:pPr>
        <w:pStyle w:val="BookText"/>
      </w:pPr>
      <w:r>
        <w:rPr>
          <w:rFonts w:ascii="IRNazanin" w:hAnsi="IRNazanin" w:eastAsia="IRNazanin" w:cs="IRNazanin"/>
          <w:lang w:bidi="fa-IR"/>
          <w:color w:val="111111"/>
          <w:sz w:val="28"/>
          <w:szCs w:val="28"/>
          <w:rtl/>
        </w:rPr>
        <w:t xml:space="preserve">1738 (6) فقیه 47 ج 4 - وروی أن علیا علیه السلام قطع نباش القبر</w:t>
      </w:r>
    </w:p>
    <w:p>
      <w:pPr>
        <w:pStyle w:val="BookText"/>
      </w:pPr>
      <w:r>
        <w:rPr>
          <w:rFonts w:ascii="IRNazanin" w:hAnsi="IRNazanin" w:eastAsia="IRNazanin" w:cs="IRNazanin"/>
          <w:lang w:bidi="fa-IR"/>
          <w:color w:val="111111"/>
          <w:sz w:val="28"/>
          <w:szCs w:val="28"/>
          <w:rtl/>
        </w:rPr>
        <w:t xml:space="preserve">فقیل له أتقطع فی الموتی قال انا لنقطع لأمواتنا کما تقطع لاحیائنا.</w:t>
      </w:r>
    </w:p>
    <w:p>
      <w:pPr>
        <w:pStyle w:val="BookText"/>
      </w:pPr>
      <w:r>
        <w:rPr>
          <w:rFonts w:ascii="IRNazanin" w:hAnsi="IRNazanin" w:eastAsia="IRNazanin" w:cs="IRNazanin"/>
          <w:lang w:bidi="fa-IR"/>
          <w:color w:val="111111"/>
          <w:sz w:val="28"/>
          <w:szCs w:val="28"/>
          <w:rtl/>
        </w:rPr>
        <w:t xml:space="preserve">1739 (7) تهذیب 116 ج 10 - استبصار 246 ج 4 - أحمد بن محمد</w:t>
      </w:r>
    </w:p>
    <w:p>
      <w:pPr>
        <w:pStyle w:val="BookText"/>
      </w:pPr>
      <w:r>
        <w:rPr>
          <w:rFonts w:ascii="IRNazanin" w:hAnsi="IRNazanin" w:eastAsia="IRNazanin" w:cs="IRNazanin"/>
          <w:lang w:bidi="fa-IR"/>
          <w:color w:val="111111"/>
          <w:sz w:val="28"/>
          <w:szCs w:val="28"/>
          <w:rtl/>
        </w:rPr>
        <w:t xml:space="preserve">عن علی بن الحکم عن عبد الرحمن العزرمی </w:t>
      </w:r>
      <w:r>
        <w:rPr>
          <w:rStyle w:val="FootnoteReference"/>
        </w:rPr>
        <w:footnoteReference w:id="1503"/>
      </w:r>
      <w:r>
        <w:rPr>
          <w:rFonts w:ascii="IRNazanin" w:hAnsi="IRNazanin" w:eastAsia="IRNazanin" w:cs="IRNazanin"/>
          <w:lang w:bidi="fa-IR"/>
          <w:color w:val="111111"/>
          <w:sz w:val="28"/>
          <w:szCs w:val="28"/>
          <w:rtl/>
        </w:rPr>
        <w:t xml:space="preserve">عن أبی عبد الله علیه</w:t>
      </w:r>
    </w:p>
    <w:p>
      <w:pPr>
        <w:pStyle w:val="BookText"/>
      </w:pPr>
      <w:r>
        <w:rPr>
          <w:rFonts w:ascii="IRNazanin" w:hAnsi="IRNazanin" w:eastAsia="IRNazanin" w:cs="IRNazanin"/>
          <w:lang w:bidi="fa-IR"/>
          <w:color w:val="111111"/>
          <w:sz w:val="28"/>
          <w:szCs w:val="28"/>
          <w:rtl/>
        </w:rPr>
        <w:t xml:space="preserve">السلام ان علیا علیه السلام قطع نباشا.</w:t>
      </w:r>
    </w:p>
    <w:p>
      <w:pPr>
        <w:pStyle w:val="BookText"/>
      </w:pPr>
      <w:r>
        <w:rPr>
          <w:rFonts w:ascii="IRNazanin" w:hAnsi="IRNazanin" w:eastAsia="IRNazanin" w:cs="IRNazanin"/>
          <w:lang w:bidi="fa-IR"/>
          <w:color w:val="111111"/>
          <w:sz w:val="28"/>
          <w:szCs w:val="28"/>
          <w:rtl/>
        </w:rPr>
        <w:t xml:space="preserve">1740 (8) استبصار 245 ج 4 - محمد بن یعقوب عن تهذیب 115 ج 10</w:t>
      </w:r>
    </w:p>
    <w:p>
      <w:pPr>
        <w:pStyle w:val="BookText"/>
      </w:pPr>
      <w:r>
        <w:rPr>
          <w:rFonts w:ascii="IRNazanin" w:hAnsi="IRNazanin" w:eastAsia="IRNazanin" w:cs="IRNazanin"/>
          <w:lang w:bidi="fa-IR"/>
          <w:color w:val="111111"/>
          <w:sz w:val="28"/>
          <w:szCs w:val="28"/>
          <w:rtl/>
        </w:rPr>
        <w:t xml:space="preserve">کافی 229 ج 7 - حبیب (بن الحسن - کا - صا) عن محمد بن عبد الحمید</w:t>
      </w:r>
    </w:p>
    <w:p>
      <w:pPr>
        <w:pStyle w:val="BookText"/>
      </w:pPr>
      <w:r>
        <w:rPr>
          <w:rFonts w:ascii="IRNazanin" w:hAnsi="IRNazanin" w:eastAsia="IRNazanin" w:cs="IRNazanin"/>
          <w:lang w:bidi="fa-IR"/>
          <w:color w:val="111111"/>
          <w:sz w:val="28"/>
          <w:szCs w:val="28"/>
          <w:rtl/>
        </w:rPr>
        <w:t xml:space="preserve">العطار عن سیار </w:t>
      </w:r>
      <w:r>
        <w:rPr>
          <w:rStyle w:val="FootnoteReference"/>
        </w:rPr>
        <w:footnoteReference w:id="1504"/>
      </w:r>
      <w:r>
        <w:rPr>
          <w:rFonts w:ascii="IRNazanin" w:hAnsi="IRNazanin" w:eastAsia="IRNazanin" w:cs="IRNazanin"/>
          <w:lang w:bidi="fa-IR"/>
          <w:color w:val="111111"/>
          <w:sz w:val="28"/>
          <w:szCs w:val="28"/>
          <w:rtl/>
        </w:rPr>
        <w:t xml:space="preserve">عن زید الشحام عن أبی عبد الله علیه السلام قال أخذ</w:t>
      </w:r>
    </w:p>
    <w:p>
      <w:pPr>
        <w:pStyle w:val="BookText"/>
      </w:pPr>
      <w:r>
        <w:rPr>
          <w:rFonts w:ascii="IRNazanin" w:hAnsi="IRNazanin" w:eastAsia="IRNazanin" w:cs="IRNazanin"/>
          <w:lang w:bidi="fa-IR"/>
          <w:color w:val="111111"/>
          <w:sz w:val="28"/>
          <w:szCs w:val="28"/>
          <w:rtl/>
        </w:rPr>
        <w:t xml:space="preserve">نباش فی زمن معاویة فقال لأصحابه ما ترون فقالوا تعاقبه وتخلی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سبیله فقال رجل من القوم ما هکذا فعل علی بن أبی طالب علیه السلام قالوا</w:t>
      </w:r>
    </w:p>
    <w:p>
      <w:pPr>
        <w:pStyle w:val="BookText"/>
      </w:pPr>
      <w:r>
        <w:rPr>
          <w:rFonts w:ascii="IRNazanin" w:hAnsi="IRNazanin" w:eastAsia="IRNazanin" w:cs="IRNazanin"/>
          <w:lang w:bidi="fa-IR"/>
          <w:color w:val="111111"/>
          <w:sz w:val="28"/>
          <w:szCs w:val="28"/>
          <w:rtl/>
        </w:rPr>
        <w:t xml:space="preserve">وما فعل قال فقال یقطع النباش وقال هو سارق وهتاک للموتی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1741 (9) الجعفریات 139 - بإسناده عن جعفر بن محمد عن أبیه</w:t>
      </w:r>
    </w:p>
    <w:p>
      <w:pPr>
        <w:pStyle w:val="BookText"/>
      </w:pPr>
      <w:r>
        <w:rPr>
          <w:rFonts w:ascii="IRNazanin" w:hAnsi="IRNazanin" w:eastAsia="IRNazanin" w:cs="IRNazanin"/>
          <w:lang w:bidi="fa-IR"/>
          <w:color w:val="111111"/>
          <w:sz w:val="28"/>
          <w:szCs w:val="28"/>
          <w:rtl/>
        </w:rPr>
        <w:t xml:space="preserve">عن جده عن علیا علیه السلام أتی بنباش فقطعه.</w:t>
      </w:r>
    </w:p>
    <w:p>
      <w:pPr>
        <w:pStyle w:val="BookText"/>
      </w:pPr>
      <w:r>
        <w:rPr>
          <w:rFonts w:ascii="IRNazanin" w:hAnsi="IRNazanin" w:eastAsia="IRNazanin" w:cs="IRNazanin"/>
          <w:lang w:bidi="fa-IR"/>
          <w:color w:val="111111"/>
          <w:sz w:val="28"/>
          <w:szCs w:val="28"/>
          <w:rtl/>
        </w:rPr>
        <w:t xml:space="preserve">1742 (10) دعائم الاسلام 476 ج 2 - عن علی علیه السلام أنه قطع</w:t>
      </w:r>
    </w:p>
    <w:p>
      <w:pPr>
        <w:pStyle w:val="BookText"/>
      </w:pPr>
      <w:r>
        <w:rPr>
          <w:rFonts w:ascii="IRNazanin" w:hAnsi="IRNazanin" w:eastAsia="IRNazanin" w:cs="IRNazanin"/>
          <w:lang w:bidi="fa-IR"/>
          <w:color w:val="111111"/>
          <w:sz w:val="28"/>
          <w:szCs w:val="28"/>
          <w:rtl/>
        </w:rPr>
        <w:t xml:space="preserve">نباشا نبش قبرا وأخرج کفن المیت منه وعنه أنه قال علیه السلام تقطع</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النباش إذا کان معتادا لذلک وقال جعفر بن محمد علیهما السلام لا تقطع</w:t>
      </w:r>
    </w:p>
    <w:p>
      <w:pPr>
        <w:pStyle w:val="BookText"/>
      </w:pPr>
      <w:r>
        <w:rPr>
          <w:rFonts w:ascii="IRNazanin" w:hAnsi="IRNazanin" w:eastAsia="IRNazanin" w:cs="IRNazanin"/>
          <w:lang w:bidi="fa-IR"/>
          <w:color w:val="111111"/>
          <w:sz w:val="28"/>
          <w:szCs w:val="28"/>
          <w:rtl/>
        </w:rPr>
        <w:t xml:space="preserve">ید النباش إلا أن یؤخذ وقد نبش مرارا ویعاقب فی کل مرة عقوبة موجعة</w:t>
      </w:r>
    </w:p>
    <w:p>
      <w:pPr>
        <w:pStyle w:val="BookText"/>
      </w:pPr>
      <w:r>
        <w:rPr>
          <w:rFonts w:ascii="IRNazanin" w:hAnsi="IRNazanin" w:eastAsia="IRNazanin" w:cs="IRNazanin"/>
          <w:lang w:bidi="fa-IR"/>
          <w:color w:val="111111"/>
          <w:sz w:val="28"/>
          <w:szCs w:val="28"/>
          <w:rtl/>
        </w:rPr>
        <w:t xml:space="preserve">وینکل (به - خ) ویحبس.</w:t>
      </w:r>
    </w:p>
    <w:p>
      <w:pPr>
        <w:pStyle w:val="BookText"/>
      </w:pPr>
      <w:r>
        <w:rPr>
          <w:rFonts w:ascii="IRNazanin" w:hAnsi="IRNazanin" w:eastAsia="IRNazanin" w:cs="IRNazanin"/>
          <w:lang w:bidi="fa-IR"/>
          <w:color w:val="111111"/>
          <w:sz w:val="28"/>
          <w:szCs w:val="28"/>
          <w:rtl/>
        </w:rPr>
        <w:t xml:space="preserve">1743 (11) مستدرک 137 ج 18 أبو جعفر محمد بن علی الطوسی</w:t>
      </w:r>
    </w:p>
    <w:p>
      <w:pPr>
        <w:pStyle w:val="BookText"/>
      </w:pPr>
      <w:r>
        <w:rPr>
          <w:rFonts w:ascii="IRNazanin" w:hAnsi="IRNazanin" w:eastAsia="IRNazanin" w:cs="IRNazanin"/>
          <w:lang w:bidi="fa-IR"/>
          <w:color w:val="111111"/>
          <w:sz w:val="28"/>
          <w:szCs w:val="28"/>
          <w:rtl/>
        </w:rPr>
        <w:t xml:space="preserve">فی کتاب ثاقب المناقب عن عثمان بن سعید عن أبی علی بن راشد فی</w:t>
      </w:r>
    </w:p>
    <w:p>
      <w:pPr>
        <w:pStyle w:val="BookText"/>
      </w:pPr>
      <w:r>
        <w:rPr>
          <w:rFonts w:ascii="IRNazanin" w:hAnsi="IRNazanin" w:eastAsia="IRNazanin" w:cs="IRNazanin"/>
          <w:lang w:bidi="fa-IR"/>
          <w:color w:val="111111"/>
          <w:sz w:val="28"/>
          <w:szCs w:val="28"/>
          <w:rtl/>
        </w:rPr>
        <w:t xml:space="preserve">حدیث طویل ان الشیعة بنیسابور بعثوا مع أبی جعفر محمد بن إبراهیم</w:t>
      </w:r>
    </w:p>
    <w:p>
      <w:pPr>
        <w:pStyle w:val="BookText"/>
      </w:pPr>
      <w:r>
        <w:rPr>
          <w:rFonts w:ascii="IRNazanin" w:hAnsi="IRNazanin" w:eastAsia="IRNazanin" w:cs="IRNazanin"/>
          <w:lang w:bidi="fa-IR"/>
          <w:color w:val="111111"/>
          <w:sz w:val="28"/>
          <w:szCs w:val="28"/>
          <w:rtl/>
        </w:rPr>
        <w:t xml:space="preserve">النیسابوری أموالا کثیرة وسبعین ورقة فیها مسائل وقد اخذوا کل</w:t>
      </w:r>
    </w:p>
    <w:p>
      <w:pPr>
        <w:pStyle w:val="BookText"/>
      </w:pPr>
      <w:r>
        <w:rPr>
          <w:rFonts w:ascii="IRNazanin" w:hAnsi="IRNazanin" w:eastAsia="IRNazanin" w:cs="IRNazanin"/>
          <w:lang w:bidi="fa-IR"/>
          <w:color w:val="111111"/>
          <w:sz w:val="28"/>
          <w:szCs w:val="28"/>
          <w:rtl/>
        </w:rPr>
        <w:t xml:space="preserve">ورقتین فخزموهما بخزائم ثلاثة وختموا علی کل خزام بخاتم فجاء بها</w:t>
      </w:r>
    </w:p>
    <w:p>
      <w:pPr>
        <w:pStyle w:val="BookText"/>
      </w:pPr>
      <w:r>
        <w:rPr>
          <w:rFonts w:ascii="IRNazanin" w:hAnsi="IRNazanin" w:eastAsia="IRNazanin" w:cs="IRNazanin"/>
          <w:lang w:bidi="fa-IR"/>
          <w:color w:val="111111"/>
          <w:sz w:val="28"/>
          <w:szCs w:val="28"/>
          <w:rtl/>
        </w:rPr>
        <w:t xml:space="preserve">إلی المدینة فأجاب الإمام موسی بن جعفر علیهما السلام عن المسائل</w:t>
      </w:r>
    </w:p>
    <w:p>
      <w:pPr>
        <w:pStyle w:val="BookText"/>
      </w:pPr>
      <w:r>
        <w:rPr>
          <w:rFonts w:ascii="IRNazanin" w:hAnsi="IRNazanin" w:eastAsia="IRNazanin" w:cs="IRNazanin"/>
          <w:lang w:bidi="fa-IR"/>
          <w:color w:val="111111"/>
          <w:sz w:val="28"/>
          <w:szCs w:val="28"/>
          <w:rtl/>
        </w:rPr>
        <w:t xml:space="preserve">قبل أن یفک الخواتیم وکان منها ما یقول العالم فی رجل نبش قبرا وقطع</w:t>
      </w:r>
    </w:p>
    <w:p>
      <w:pPr>
        <w:pStyle w:val="BookText"/>
      </w:pPr>
      <w:r>
        <w:rPr>
          <w:rFonts w:ascii="IRNazanin" w:hAnsi="IRNazanin" w:eastAsia="IRNazanin" w:cs="IRNazanin"/>
          <w:lang w:bidi="fa-IR"/>
          <w:color w:val="111111"/>
          <w:sz w:val="28"/>
          <w:szCs w:val="28"/>
          <w:rtl/>
        </w:rPr>
        <w:t xml:space="preserve">رأس المیت وأخذ کفنه الجواب بخطه علیه السلام یقطع یده لاخذ</w:t>
      </w:r>
    </w:p>
    <w:p>
      <w:pPr>
        <w:pStyle w:val="BookText"/>
      </w:pPr>
      <w:r>
        <w:rPr>
          <w:rFonts w:ascii="IRNazanin" w:hAnsi="IRNazanin" w:eastAsia="IRNazanin" w:cs="IRNazanin"/>
          <w:lang w:bidi="fa-IR"/>
          <w:color w:val="111111"/>
          <w:sz w:val="28"/>
          <w:szCs w:val="28"/>
          <w:rtl/>
        </w:rPr>
        <w:t xml:space="preserve">الکفن من وراء الحرز الخبر.</w:t>
      </w:r>
    </w:p>
    <w:p>
      <w:pPr>
        <w:pStyle w:val="BookText"/>
      </w:pPr>
      <w:r>
        <w:rPr>
          <w:rFonts w:ascii="IRNazanin" w:hAnsi="IRNazanin" w:eastAsia="IRNazanin" w:cs="IRNazanin"/>
          <w:lang w:bidi="fa-IR"/>
          <w:color w:val="111111"/>
          <w:sz w:val="28"/>
          <w:szCs w:val="28"/>
          <w:rtl/>
        </w:rPr>
        <w:t xml:space="preserve">1744 (12) تهذیب 116 ج 10 - استبصار 246 ج 4 - الصفار عن</w:t>
      </w:r>
    </w:p>
    <w:p>
      <w:pPr>
        <w:pStyle w:val="BookText"/>
      </w:pPr>
      <w:r>
        <w:rPr>
          <w:rFonts w:ascii="IRNazanin" w:hAnsi="IRNazanin" w:eastAsia="IRNazanin" w:cs="IRNazanin"/>
          <w:lang w:bidi="fa-IR"/>
          <w:color w:val="111111"/>
          <w:sz w:val="28"/>
          <w:szCs w:val="28"/>
          <w:rtl/>
        </w:rPr>
        <w:t xml:space="preserve">الحسن بن موسی الخشاب عن غیاث بن کلوب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ان علیا علیه السلام قطع نباش القبر فقیل له</w:t>
      </w:r>
    </w:p>
    <w:p>
      <w:pPr>
        <w:pStyle w:val="BookText"/>
      </w:pPr>
      <w:r>
        <w:rPr>
          <w:rFonts w:ascii="IRNazanin" w:hAnsi="IRNazanin" w:eastAsia="IRNazanin" w:cs="IRNazanin"/>
          <w:lang w:bidi="fa-IR"/>
          <w:color w:val="111111"/>
          <w:sz w:val="28"/>
          <w:szCs w:val="28"/>
          <w:rtl/>
        </w:rPr>
        <w:t xml:space="preserve">انقطع فی الموتی فقال انا لنقطع لأمواتنا کما تقطع لاحیائنا.</w:t>
      </w:r>
    </w:p>
    <w:p>
      <w:pPr>
        <w:pStyle w:val="BookText"/>
      </w:pPr>
      <w:r>
        <w:rPr>
          <w:rFonts w:ascii="IRNazanin" w:hAnsi="IRNazanin" w:eastAsia="IRNazanin" w:cs="IRNazanin"/>
          <w:lang w:bidi="fa-IR"/>
          <w:color w:val="111111"/>
          <w:sz w:val="28"/>
          <w:szCs w:val="28"/>
          <w:rtl/>
        </w:rPr>
        <w:t xml:space="preserve">1745 (13) کافی 229 ج 7 - تهذیب 118 ج 10 - استبصار 247 ج 2 -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غیر واحد من أصحابنا قال</w:t>
      </w:r>
    </w:p>
    <w:p>
      <w:pPr>
        <w:pStyle w:val="BookText"/>
      </w:pPr>
      <w:r>
        <w:rPr>
          <w:rFonts w:ascii="IRNazanin" w:hAnsi="IRNazanin" w:eastAsia="IRNazanin" w:cs="IRNazanin"/>
          <w:lang w:bidi="fa-IR"/>
          <w:color w:val="111111"/>
          <w:sz w:val="28"/>
          <w:szCs w:val="28"/>
          <w:rtl/>
        </w:rPr>
        <w:t xml:space="preserve">أتی أمیر المؤمنین علیه السلام برجل نباش فأخذ أمیر المؤمنین علیه السلام</w:t>
      </w:r>
    </w:p>
    <w:p>
      <w:pPr>
        <w:pStyle w:val="BookText"/>
      </w:pPr>
      <w:r>
        <w:rPr>
          <w:rFonts w:ascii="IRNazanin" w:hAnsi="IRNazanin" w:eastAsia="IRNazanin" w:cs="IRNazanin"/>
          <w:lang w:bidi="fa-IR"/>
          <w:color w:val="111111"/>
          <w:sz w:val="28"/>
          <w:szCs w:val="28"/>
          <w:rtl/>
        </w:rPr>
        <w:t xml:space="preserve">بشعره فضرب به الأرض ثم أمر الناس (أن یطؤوه بأرجلهم - کا) فوطؤوه</w:t>
      </w:r>
    </w:p>
    <w:p>
      <w:pPr>
        <w:pStyle w:val="BookText"/>
      </w:pPr>
      <w:r>
        <w:rPr>
          <w:rFonts w:ascii="IRNazanin" w:hAnsi="IRNazanin" w:eastAsia="IRNazanin" w:cs="IRNazanin"/>
          <w:lang w:bidi="fa-IR"/>
          <w:color w:val="111111"/>
          <w:sz w:val="28"/>
          <w:szCs w:val="28"/>
          <w:rtl/>
        </w:rPr>
        <w:t xml:space="preserve">حتی مات مستدرک 137 ج 18 - وعن علی علیه السلام أنه أتی (وذکر</w:t>
      </w:r>
    </w:p>
    <w:p>
      <w:pPr>
        <w:pStyle w:val="BookText"/>
      </w:pPr>
      <w:r>
        <w:rPr>
          <w:rFonts w:ascii="IRNazanin" w:hAnsi="IRNazanin" w:eastAsia="IRNazanin" w:cs="IRNazanin"/>
          <w:lang w:bidi="fa-IR"/>
          <w:color w:val="111111"/>
          <w:sz w:val="28"/>
          <w:szCs w:val="28"/>
          <w:rtl/>
        </w:rPr>
        <w:t xml:space="preserve">نحوه) فقیه 47 ج 4 - روی ان أمیر المؤمنین علیه السلام أتی بنباش فأخذ</w:t>
      </w:r>
    </w:p>
    <w:p>
      <w:pPr>
        <w:pStyle w:val="BookText"/>
      </w:pPr>
      <w:r>
        <w:rPr>
          <w:rFonts w:ascii="IRNazanin" w:hAnsi="IRNazanin" w:eastAsia="IRNazanin" w:cs="IRNazanin"/>
          <w:lang w:bidi="fa-IR"/>
          <w:color w:val="111111"/>
          <w:sz w:val="28"/>
          <w:szCs w:val="28"/>
          <w:rtl/>
        </w:rPr>
        <w:t xml:space="preserve">بشعره وجلد به الأرض ثم قال طوؤا عباد الله علیه فوطئ حتی مات.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1746 (14) تهذیب 118 ج 10 - استبصار 247 ج 4 - أحمد بن محمد</w:t>
      </w:r>
    </w:p>
    <w:p>
      <w:pPr>
        <w:pStyle w:val="BookText"/>
      </w:pPr>
      <w:r>
        <w:rPr>
          <w:rFonts w:ascii="IRNazanin" w:hAnsi="IRNazanin" w:eastAsia="IRNazanin" w:cs="IRNazanin"/>
          <w:lang w:bidi="fa-IR"/>
          <w:color w:val="111111"/>
          <w:sz w:val="28"/>
          <w:szCs w:val="28"/>
          <w:rtl/>
        </w:rPr>
        <w:t xml:space="preserve">ابن عیسی عن أبی یحیی الواسطی عن بعض أصحابنا عن أبی عبد الله علیه</w:t>
      </w:r>
    </w:p>
    <w:p>
      <w:pPr>
        <w:pStyle w:val="BookText"/>
      </w:pPr>
      <w:r>
        <w:rPr>
          <w:rFonts w:ascii="IRNazanin" w:hAnsi="IRNazanin" w:eastAsia="IRNazanin" w:cs="IRNazanin"/>
          <w:lang w:bidi="fa-IR"/>
          <w:color w:val="111111"/>
          <w:sz w:val="28"/>
          <w:szCs w:val="28"/>
          <w:rtl/>
        </w:rPr>
        <w:t xml:space="preserve">السلام قال أتی أمیر المؤمنین علیه السلام بنباش فأخر عذابه إلی یوم</w:t>
      </w:r>
    </w:p>
    <w:p>
      <w:pPr>
        <w:pStyle w:val="BookText"/>
      </w:pPr>
      <w:r>
        <w:rPr>
          <w:rFonts w:ascii="IRNazanin" w:hAnsi="IRNazanin" w:eastAsia="IRNazanin" w:cs="IRNazanin"/>
          <w:lang w:bidi="fa-IR"/>
          <w:color w:val="111111"/>
          <w:sz w:val="28"/>
          <w:szCs w:val="28"/>
          <w:rtl/>
        </w:rPr>
        <w:t xml:space="preserve">الجمعة فلما کان یوم الجمعة ألقاه تحت أقدم الناس فما زالوا یتواطؤونه</w:t>
      </w:r>
    </w:p>
    <w:p>
      <w:pPr>
        <w:pStyle w:val="BookText"/>
      </w:pPr>
      <w:r>
        <w:rPr>
          <w:rFonts w:ascii="IRNazanin" w:hAnsi="IRNazanin" w:eastAsia="IRNazanin" w:cs="IRNazanin"/>
          <w:lang w:bidi="fa-IR"/>
          <w:color w:val="111111"/>
          <w:sz w:val="28"/>
          <w:szCs w:val="28"/>
          <w:rtl/>
        </w:rPr>
        <w:t xml:space="preserve">بأرجلهم حتی مات.</w:t>
      </w:r>
    </w:p>
    <w:p>
      <w:pPr>
        <w:pStyle w:val="BookText"/>
      </w:pPr>
      <w:r>
        <w:rPr>
          <w:rFonts w:ascii="IRNazanin" w:hAnsi="IRNazanin" w:eastAsia="IRNazanin" w:cs="IRNazanin"/>
          <w:lang w:bidi="fa-IR"/>
          <w:color w:val="111111"/>
          <w:sz w:val="28"/>
          <w:szCs w:val="28"/>
          <w:rtl/>
        </w:rPr>
        <w:t xml:space="preserve">1747 (15) تهذیب 117 ج 10 - استبصار 246 ج 4 - محمد بن علی</w:t>
      </w:r>
    </w:p>
    <w:p>
      <w:pPr>
        <w:pStyle w:val="BookText"/>
      </w:pPr>
      <w:r>
        <w:rPr>
          <w:rFonts w:ascii="IRNazanin" w:hAnsi="IRNazanin" w:eastAsia="IRNazanin" w:cs="IRNazanin"/>
          <w:lang w:bidi="fa-IR"/>
          <w:color w:val="111111"/>
          <w:sz w:val="28"/>
          <w:szCs w:val="28"/>
          <w:rtl/>
        </w:rPr>
        <w:t xml:space="preserve">ابن محبوب عن أحمد بن محمد عن الحسن بن محبوب عن أبی أیوب</w:t>
      </w:r>
    </w:p>
    <w:p>
      <w:pPr>
        <w:pStyle w:val="BookText"/>
      </w:pPr>
      <w:r>
        <w:rPr>
          <w:rFonts w:ascii="IRNazanin" w:hAnsi="IRNazanin" w:eastAsia="IRNazanin" w:cs="IRNazanin"/>
          <w:lang w:bidi="fa-IR"/>
          <w:color w:val="111111"/>
          <w:sz w:val="28"/>
          <w:szCs w:val="28"/>
          <w:rtl/>
        </w:rPr>
        <w:t xml:space="preserve">عن الفضیل </w:t>
      </w:r>
      <w:r>
        <w:rPr>
          <w:rStyle w:val="FootnoteReference"/>
        </w:rPr>
        <w:footnoteReference w:id="1507"/>
      </w:r>
      <w:r>
        <w:rPr>
          <w:rFonts w:ascii="IRNazanin" w:hAnsi="IRNazanin" w:eastAsia="IRNazanin" w:cs="IRNazanin"/>
          <w:lang w:bidi="fa-IR"/>
          <w:color w:val="111111"/>
          <w:sz w:val="28"/>
          <w:szCs w:val="28"/>
          <w:rtl/>
        </w:rPr>
        <w:t xml:space="preserve">عن أبی عبد الله علیه السلام قال النباش إذا کان معروفا</w:t>
      </w:r>
    </w:p>
    <w:p>
      <w:pPr>
        <w:pStyle w:val="BookText"/>
      </w:pPr>
      <w:r>
        <w:rPr>
          <w:rFonts w:ascii="IRNazanin" w:hAnsi="IRNazanin" w:eastAsia="IRNazanin" w:cs="IRNazanin"/>
          <w:lang w:bidi="fa-IR"/>
          <w:color w:val="111111"/>
          <w:sz w:val="28"/>
          <w:szCs w:val="28"/>
          <w:rtl/>
        </w:rPr>
        <w:t xml:space="preserve">بذلک قطع.</w:t>
      </w:r>
    </w:p>
    <w:p>
      <w:pPr>
        <w:pStyle w:val="BookText"/>
      </w:pPr>
      <w:r>
        <w:rPr>
          <w:rFonts w:ascii="IRNazanin" w:hAnsi="IRNazanin" w:eastAsia="IRNazanin" w:cs="IRNazanin"/>
          <w:lang w:bidi="fa-IR"/>
          <w:color w:val="111111"/>
          <w:sz w:val="28"/>
          <w:szCs w:val="28"/>
          <w:rtl/>
        </w:rPr>
        <w:t xml:space="preserve">1748 (16) تهذیب 117 ج 10 - استبصار 246 ج 4 - أحمد بن محمد</w:t>
      </w:r>
    </w:p>
    <w:p>
      <w:pPr>
        <w:pStyle w:val="BookText"/>
      </w:pPr>
      <w:r>
        <w:rPr>
          <w:rFonts w:ascii="IRNazanin" w:hAnsi="IRNazanin" w:eastAsia="IRNazanin" w:cs="IRNazanin"/>
          <w:lang w:bidi="fa-IR"/>
          <w:color w:val="111111"/>
          <w:sz w:val="28"/>
          <w:szCs w:val="28"/>
          <w:rtl/>
        </w:rPr>
        <w:t xml:space="preserve">(بن عیسی - یب) عن الحسین بن سعید عن ابن أبی عمیر عن محمد ابن أبی</w:t>
      </w:r>
    </w:p>
    <w:p>
      <w:pPr>
        <w:pStyle w:val="BookText"/>
      </w:pPr>
      <w:r>
        <w:rPr>
          <w:rFonts w:ascii="IRNazanin" w:hAnsi="IRNazanin" w:eastAsia="IRNazanin" w:cs="IRNazanin"/>
          <w:lang w:bidi="fa-IR"/>
          <w:color w:val="111111"/>
          <w:sz w:val="28"/>
          <w:szCs w:val="28"/>
          <w:rtl/>
        </w:rPr>
        <w:t xml:space="preserve">حمزة عن علی بن سعید قال سألت أبا عبد الله علیه السلام عن النباش</w:t>
      </w:r>
    </w:p>
    <w:p>
      <w:pPr>
        <w:pStyle w:val="BookText"/>
      </w:pPr>
      <w:r>
        <w:rPr>
          <w:rFonts w:ascii="IRNazanin" w:hAnsi="IRNazanin" w:eastAsia="IRNazanin" w:cs="IRNazanin"/>
          <w:lang w:bidi="fa-IR"/>
          <w:color w:val="111111"/>
          <w:sz w:val="28"/>
          <w:szCs w:val="28"/>
          <w:rtl/>
        </w:rPr>
        <w:t xml:space="preserve">قال إذا لم یکن النبش له بعادة لم یقطع ویعزر.</w:t>
      </w:r>
    </w:p>
    <w:p>
      <w:pPr>
        <w:pStyle w:val="BookText"/>
      </w:pPr>
      <w:r>
        <w:rPr>
          <w:rFonts w:ascii="IRNazanin" w:hAnsi="IRNazanin" w:eastAsia="IRNazanin" w:cs="IRNazanin"/>
          <w:lang w:bidi="fa-IR"/>
          <w:color w:val="111111"/>
          <w:sz w:val="28"/>
          <w:szCs w:val="28"/>
          <w:rtl/>
        </w:rPr>
        <w:t xml:space="preserve">1749 (17) تهذیب 117 ج 10 - استبصار 246 ج 4 - أحمد بن محمد</w:t>
      </w:r>
    </w:p>
    <w:p>
      <w:pPr>
        <w:pStyle w:val="BookText"/>
      </w:pPr>
      <w:r>
        <w:rPr>
          <w:rFonts w:ascii="IRNazanin" w:hAnsi="IRNazanin" w:eastAsia="IRNazanin" w:cs="IRNazanin"/>
          <w:lang w:bidi="fa-IR"/>
          <w:color w:val="111111"/>
          <w:sz w:val="28"/>
          <w:szCs w:val="28"/>
          <w:rtl/>
        </w:rPr>
        <w:t xml:space="preserve">عن ابن فضال عن الحسن بن الجهم عن ابن بکیر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فی النباش إذا أخذ أول مرة عزر فان عاد قطع.</w:t>
      </w:r>
    </w:p>
    <w:p>
      <w:pPr>
        <w:pStyle w:val="BookText"/>
      </w:pPr>
      <w:r>
        <w:rPr>
          <w:rFonts w:ascii="IRNazanin" w:hAnsi="IRNazanin" w:eastAsia="IRNazanin" w:cs="IRNazanin"/>
          <w:lang w:bidi="fa-IR"/>
          <w:color w:val="111111"/>
          <w:sz w:val="28"/>
          <w:szCs w:val="28"/>
          <w:rtl/>
        </w:rPr>
        <w:t xml:space="preserve">تهذیب 117 ج 10 - قال محمد بن الحسن هذه الروایة والروایة التی</w:t>
      </w:r>
    </w:p>
    <w:p>
      <w:pPr>
        <w:pStyle w:val="BookText"/>
      </w:pPr>
      <w:r>
        <w:rPr>
          <w:rFonts w:ascii="IRNazanin" w:hAnsi="IRNazanin" w:eastAsia="IRNazanin" w:cs="IRNazanin"/>
          <w:lang w:bidi="fa-IR"/>
          <w:color w:val="111111"/>
          <w:sz w:val="28"/>
          <w:szCs w:val="28"/>
          <w:rtl/>
        </w:rPr>
        <w:t xml:space="preserve">رواها علی بن سعید عن أن النباش لا یقطع إذا لم یکن ذلک له عادة</w:t>
      </w:r>
    </w:p>
    <w:p>
      <w:pPr>
        <w:pStyle w:val="BookText"/>
      </w:pPr>
      <w:r>
        <w:rPr>
          <w:rFonts w:ascii="IRNazanin" w:hAnsi="IRNazanin" w:eastAsia="IRNazanin" w:cs="IRNazanin"/>
          <w:lang w:bidi="fa-IR"/>
          <w:color w:val="111111"/>
          <w:sz w:val="28"/>
          <w:szCs w:val="28"/>
          <w:rtl/>
        </w:rPr>
        <w:t xml:space="preserve">محمولتان علی أنه إذا نبش ولم یأخذ شیئان فان ذلک لا یجب علیه به القطع</w:t>
      </w:r>
    </w:p>
    <w:p>
      <w:pPr>
        <w:pStyle w:val="BookText"/>
      </w:pPr>
      <w:r>
        <w:rPr>
          <w:rFonts w:ascii="IRNazanin" w:hAnsi="IRNazanin" w:eastAsia="IRNazanin" w:cs="IRNazanin"/>
          <w:lang w:bidi="fa-IR"/>
          <w:color w:val="111111"/>
          <w:sz w:val="28"/>
          <w:szCs w:val="28"/>
          <w:rtl/>
        </w:rPr>
        <w:t xml:space="preserve">وانما یجب علیه القطع إذا أخذ ویکون ذلک بمنزلة من نقب ولم یأخذ</w:t>
      </w:r>
    </w:p>
    <w:p>
      <w:pPr>
        <w:pStyle w:val="BookText"/>
      </w:pPr>
      <w:r>
        <w:rPr>
          <w:rFonts w:ascii="IRNazanin" w:hAnsi="IRNazanin" w:eastAsia="IRNazanin" w:cs="IRNazanin"/>
          <w:lang w:bidi="fa-IR"/>
          <w:color w:val="111111"/>
          <w:sz w:val="28"/>
          <w:szCs w:val="28"/>
          <w:rtl/>
        </w:rPr>
        <w:t xml:space="preserve">شیئا فإنه لا یجب علیه القطع وانما یجب علیه إذا أخذ المال.</w:t>
      </w:r>
    </w:p>
    <w:p>
      <w:pPr>
        <w:pStyle w:val="BookText"/>
      </w:pPr>
      <w:r>
        <w:rPr>
          <w:rFonts w:ascii="IRNazanin" w:hAnsi="IRNazanin" w:eastAsia="IRNazanin" w:cs="IRNazanin"/>
          <w:lang w:bidi="fa-IR"/>
          <w:color w:val="111111"/>
          <w:sz w:val="28"/>
          <w:szCs w:val="28"/>
          <w:rtl/>
        </w:rPr>
        <w:t xml:space="preserve">1750 (18) تهذیب 118 ج 10 - استبصار 247 ج 4 - الحسین بن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95" w:name="pg12434_132915"/>
    <w:bookmarkEnd w:id="195"/>
    <w:p>
      <w:pPr>
        <w:pStyle w:val="BookText"/>
      </w:pPr>
      <w:r>
        <w:rPr>
          <w:rFonts w:ascii="IRNazanin" w:hAnsi="IRNazanin" w:eastAsia="IRNazanin" w:cs="IRNazanin"/>
          <w:lang w:bidi="fa-IR"/>
          <w:color w:val="111111"/>
          <w:sz w:val="28"/>
          <w:szCs w:val="28"/>
          <w:rtl/>
        </w:rPr>
        <w:t xml:space="preserve">سعید عن فضالة عن موسی عن علی بن سعید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رجل أخذ وهو ینبش قال لا أری علیه قطعا إلا أن یؤخذ</w:t>
      </w:r>
    </w:p>
    <w:p>
      <w:pPr>
        <w:pStyle w:val="BookText"/>
      </w:pPr>
      <w:r>
        <w:rPr>
          <w:rFonts w:ascii="IRNazanin" w:hAnsi="IRNazanin" w:eastAsia="IRNazanin" w:cs="IRNazanin"/>
          <w:lang w:bidi="fa-IR"/>
          <w:color w:val="111111"/>
          <w:sz w:val="28"/>
          <w:szCs w:val="28"/>
          <w:rtl/>
        </w:rPr>
        <w:t xml:space="preserve">وقد نبش مرارا قطعه.</w:t>
      </w:r>
    </w:p>
    <w:p>
      <w:pPr>
        <w:pStyle w:val="BookText"/>
      </w:pPr>
      <w:r>
        <w:rPr>
          <w:rFonts w:ascii="IRNazanin" w:hAnsi="IRNazanin" w:eastAsia="IRNazanin" w:cs="IRNazanin"/>
          <w:lang w:bidi="fa-IR"/>
          <w:color w:val="111111"/>
          <w:sz w:val="28"/>
          <w:szCs w:val="28"/>
          <w:rtl/>
        </w:rPr>
        <w:t xml:space="preserve">1751 (19) المقنع 151 - وان وجد رجل ینبش قبرا فلیس علیه</w:t>
      </w:r>
    </w:p>
    <w:p>
      <w:pPr>
        <w:pStyle w:val="BookText"/>
      </w:pPr>
      <w:r>
        <w:rPr>
          <w:rFonts w:ascii="IRNazanin" w:hAnsi="IRNazanin" w:eastAsia="IRNazanin" w:cs="IRNazanin"/>
          <w:lang w:bidi="fa-IR"/>
          <w:color w:val="111111"/>
          <w:sz w:val="28"/>
          <w:szCs w:val="28"/>
          <w:rtl/>
        </w:rPr>
        <w:t xml:space="preserve">قطع إلا أن یؤخذ وقد نبش مرارا فإذا کان کذلک قطعت یمینه.</w:t>
      </w:r>
    </w:p>
    <w:p>
      <w:pPr>
        <w:pStyle w:val="BookText"/>
      </w:pPr>
      <w:r>
        <w:rPr>
          <w:rFonts w:ascii="IRNazanin" w:hAnsi="IRNazanin" w:eastAsia="IRNazanin" w:cs="IRNazanin"/>
          <w:lang w:bidi="fa-IR"/>
          <w:color w:val="111111"/>
          <w:sz w:val="28"/>
          <w:szCs w:val="28"/>
          <w:rtl/>
        </w:rPr>
        <w:t xml:space="preserve">وتقدم فی روایة منصور بن حازم (8) من باب (11) حکم الطرار</w:t>
      </w:r>
    </w:p>
    <w:p>
      <w:pPr>
        <w:pStyle w:val="BookText"/>
      </w:pPr>
      <w:r>
        <w:rPr>
          <w:rFonts w:ascii="IRNazanin" w:hAnsi="IRNazanin" w:eastAsia="IRNazanin" w:cs="IRNazanin"/>
          <w:lang w:bidi="fa-IR"/>
          <w:color w:val="111111"/>
          <w:sz w:val="28"/>
          <w:szCs w:val="28"/>
          <w:rtl/>
        </w:rPr>
        <w:t xml:space="preserve">قوله علیه السلام یقطع النباش والطرار ولا یقطع المختلس.</w:t>
      </w:r>
    </w:p>
    <w:p>
      <w:pPr>
        <w:pStyle w:val="Heading4"/>
      </w:pPr>
      <w:bookmarkStart w:id="450" w:name="_Toc243"/>
      <w:r>
        <w:t>(23) باب حکم من تکررت منه السرقة قبل القطع</w:t>
      </w:r>
      <w:bookmarkEnd w:id="450"/>
    </w:p>
    <w:p>
      <w:pPr>
        <w:pStyle w:val="BookText"/>
      </w:pPr>
      <w:r>
        <w:rPr>
          <w:rFonts w:ascii="IRNazanin" w:hAnsi="IRNazanin" w:eastAsia="IRNazanin" w:cs="IRNazanin"/>
          <w:lang w:bidi="fa-IR"/>
          <w:color w:val="111111"/>
          <w:sz w:val="28"/>
          <w:szCs w:val="28"/>
          <w:rtl/>
        </w:rPr>
        <w:t xml:space="preserve">1752 (1) کافی 224 ج 7 - عدة من أصحابنا عن تهذیب 107 ج 10</w:t>
      </w:r>
    </w:p>
    <w:p>
      <w:pPr>
        <w:pStyle w:val="BookText"/>
      </w:pPr>
      <w:r>
        <w:rPr>
          <w:rFonts w:ascii="IRNazanin" w:hAnsi="IRNazanin" w:eastAsia="IRNazanin" w:cs="IRNazanin"/>
          <w:lang w:bidi="fa-IR"/>
          <w:color w:val="111111"/>
          <w:sz w:val="28"/>
          <w:szCs w:val="28"/>
          <w:rtl/>
        </w:rPr>
        <w:t xml:space="preserve">سهل بن زیاد (وعلی بن إبراهیم عن أبیه جمیعا - کا) عن (الحسن - یب)</w:t>
      </w:r>
    </w:p>
    <w:p>
      <w:pPr>
        <w:pStyle w:val="BookText"/>
      </w:pPr>
      <w:r>
        <w:rPr>
          <w:rFonts w:ascii="IRNazanin" w:hAnsi="IRNazanin" w:eastAsia="IRNazanin" w:cs="IRNazanin"/>
          <w:lang w:bidi="fa-IR"/>
          <w:color w:val="111111"/>
          <w:sz w:val="28"/>
          <w:szCs w:val="28"/>
          <w:rtl/>
        </w:rPr>
        <w:t xml:space="preserve">ابن محبوب عن عبد الرحمن بن الحجاج عن بکیر بن أعین عن أبی جعفر</w:t>
      </w:r>
    </w:p>
    <w:p>
      <w:pPr>
        <w:pStyle w:val="BookText"/>
      </w:pPr>
      <w:r>
        <w:rPr>
          <w:rFonts w:ascii="IRNazanin" w:hAnsi="IRNazanin" w:eastAsia="IRNazanin" w:cs="IRNazanin"/>
          <w:lang w:bidi="fa-IR"/>
          <w:color w:val="111111"/>
          <w:sz w:val="28"/>
          <w:szCs w:val="28"/>
          <w:rtl/>
        </w:rPr>
        <w:t xml:space="preserve">علیه السلام فی رجل سرق فلم یقدر علیه ثم سرق مرة أخری (فلم یقدر</w:t>
      </w:r>
    </w:p>
    <w:p>
      <w:pPr>
        <w:pStyle w:val="BookText"/>
      </w:pPr>
      <w:r>
        <w:rPr>
          <w:rFonts w:ascii="IRNazanin" w:hAnsi="IRNazanin" w:eastAsia="IRNazanin" w:cs="IRNazanin"/>
          <w:lang w:bidi="fa-IR"/>
          <w:color w:val="111111"/>
          <w:sz w:val="28"/>
          <w:szCs w:val="28"/>
          <w:rtl/>
        </w:rPr>
        <w:t xml:space="preserve">علیه وسرق مرة أخری - کا) فأخذ فجاءت البینة فشهدوا علیه بالسرقة</w:t>
      </w:r>
    </w:p>
    <w:p>
      <w:pPr>
        <w:pStyle w:val="BookText"/>
      </w:pPr>
      <w:r>
        <w:rPr>
          <w:rFonts w:ascii="IRNazanin" w:hAnsi="IRNazanin" w:eastAsia="IRNazanin" w:cs="IRNazanin"/>
          <w:lang w:bidi="fa-IR"/>
          <w:color w:val="111111"/>
          <w:sz w:val="28"/>
          <w:szCs w:val="28"/>
          <w:rtl/>
        </w:rPr>
        <w:t xml:space="preserve">الأولی والسرقة الأخیرة فقال تقطع یده بالسرقة الأولی ولا تقطع رجله</w:t>
      </w:r>
    </w:p>
    <w:p>
      <w:pPr>
        <w:pStyle w:val="BookText"/>
      </w:pPr>
      <w:r>
        <w:rPr>
          <w:rFonts w:ascii="IRNazanin" w:hAnsi="IRNazanin" w:eastAsia="IRNazanin" w:cs="IRNazanin"/>
          <w:lang w:bidi="fa-IR"/>
          <w:color w:val="111111"/>
          <w:sz w:val="28"/>
          <w:szCs w:val="28"/>
          <w:rtl/>
        </w:rPr>
        <w:t xml:space="preserve">بالسرقة الأخیرة فقیل کیف ذاک فقال لان الشهود شهدوا جمیعا فی مقام</w:t>
      </w:r>
    </w:p>
    <w:p>
      <w:pPr>
        <w:pStyle w:val="BookText"/>
      </w:pPr>
      <w:r>
        <w:rPr>
          <w:rFonts w:ascii="IRNazanin" w:hAnsi="IRNazanin" w:eastAsia="IRNazanin" w:cs="IRNazanin"/>
          <w:lang w:bidi="fa-IR"/>
          <w:color w:val="111111"/>
          <w:sz w:val="28"/>
          <w:szCs w:val="28"/>
          <w:rtl/>
        </w:rPr>
        <w:t xml:space="preserve">واحد بالسرقة الأولی والأخیرة قبل أن یقطع بالسرقة الأولی ولو أن الشهود</w:t>
      </w:r>
    </w:p>
    <w:p>
      <w:pPr>
        <w:pStyle w:val="BookText"/>
      </w:pPr>
      <w:r>
        <w:rPr>
          <w:rFonts w:ascii="IRNazanin" w:hAnsi="IRNazanin" w:eastAsia="IRNazanin" w:cs="IRNazanin"/>
          <w:lang w:bidi="fa-IR"/>
          <w:color w:val="111111"/>
          <w:sz w:val="28"/>
          <w:szCs w:val="28"/>
          <w:rtl/>
        </w:rPr>
        <w:t xml:space="preserve">شهدوا علیه بالسرقة الأولی ثم أمسکوا حتی تقطع (یده - یب) ثم شهدوا</w:t>
      </w:r>
    </w:p>
    <w:p>
      <w:pPr>
        <w:pStyle w:val="BookText"/>
      </w:pPr>
      <w:r>
        <w:rPr>
          <w:rFonts w:ascii="IRNazanin" w:hAnsi="IRNazanin" w:eastAsia="IRNazanin" w:cs="IRNazanin"/>
          <w:lang w:bidi="fa-IR"/>
          <w:color w:val="111111"/>
          <w:sz w:val="28"/>
          <w:szCs w:val="28"/>
          <w:rtl/>
        </w:rPr>
        <w:t xml:space="preserve">علیه بالسرقة الأخیرة قطعت رجله الیسری.</w:t>
      </w:r>
    </w:p>
    <w:p>
      <w:pPr>
        <w:pStyle w:val="BookText"/>
      </w:pPr>
      <w:r>
        <w:rPr>
          <w:rFonts w:ascii="IRNazanin" w:hAnsi="IRNazanin" w:eastAsia="IRNazanin" w:cs="IRNazanin"/>
          <w:lang w:bidi="fa-IR"/>
          <w:color w:val="111111"/>
          <w:sz w:val="28"/>
          <w:szCs w:val="28"/>
          <w:rtl/>
        </w:rPr>
        <w:t xml:space="preserve">علل الشرائع 582 - حدثنا محمد بن علی ما جیلویه رحمه الله من</w:t>
      </w:r>
    </w:p>
    <w:p>
      <w:pPr>
        <w:pStyle w:val="BookText"/>
      </w:pPr>
      <w:r>
        <w:rPr>
          <w:rFonts w:ascii="IRNazanin" w:hAnsi="IRNazanin" w:eastAsia="IRNazanin" w:cs="IRNazanin"/>
          <w:lang w:bidi="fa-IR"/>
          <w:color w:val="111111"/>
          <w:sz w:val="28"/>
          <w:szCs w:val="28"/>
          <w:rtl/>
        </w:rPr>
        <w:t xml:space="preserve">عمه محمد ابن أبی القاسم عن أحمد بن ابن أبی عبد الله البرقی عن الحسن بن</w:t>
      </w:r>
    </w:p>
    <w:p>
      <w:pPr>
        <w:pStyle w:val="BookText"/>
      </w:pPr>
      <w:r>
        <w:rPr>
          <w:rFonts w:ascii="IRNazanin" w:hAnsi="IRNazanin" w:eastAsia="IRNazanin" w:cs="IRNazanin"/>
          <w:lang w:bidi="fa-IR"/>
          <w:color w:val="111111"/>
          <w:sz w:val="28"/>
          <w:szCs w:val="28"/>
          <w:rtl/>
        </w:rPr>
        <w:t xml:space="preserve">محبوب عن عبد الرحمن بن الحجاج عن بکیر بن أعین عن أبی جعفر علیه</w:t>
      </w:r>
    </w:p>
    <w:p>
      <w:pPr>
        <w:pStyle w:val="BookText"/>
      </w:pPr>
      <w:r>
        <w:rPr>
          <w:rFonts w:ascii="IRNazanin" w:hAnsi="IRNazanin" w:eastAsia="IRNazanin" w:cs="IRNazanin"/>
          <w:lang w:bidi="fa-IR"/>
          <w:color w:val="111111"/>
          <w:sz w:val="28"/>
          <w:szCs w:val="28"/>
          <w:rtl/>
        </w:rPr>
        <w:t xml:space="preserve">السلام (نحوه کما فی یب) المقنع 150 - فان سرق رجل ولم یقدر علیه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96" w:name="pg12434_132916"/>
    <w:bookmarkEnd w:id="196"/>
    <w:p>
      <w:pPr>
        <w:pStyle w:val="BookText"/>
      </w:pPr>
      <w:r>
        <w:rPr>
          <w:rFonts w:ascii="IRNazanin" w:hAnsi="IRNazanin" w:eastAsia="IRNazanin" w:cs="IRNazanin"/>
          <w:lang w:bidi="fa-IR"/>
          <w:color w:val="111111"/>
          <w:sz w:val="28"/>
          <w:szCs w:val="28"/>
          <w:rtl/>
        </w:rPr>
        <w:t xml:space="preserve">ثم سرق مرة أخری (وذکر نحوه).</w:t>
      </w:r>
    </w:p>
    <w:p>
      <w:pPr>
        <w:pStyle w:val="BookText"/>
      </w:pPr>
      <w:r>
        <w:rPr>
          <w:rFonts w:ascii="IRNazanin" w:hAnsi="IRNazanin" w:eastAsia="IRNazanin" w:cs="IRNazanin"/>
          <w:lang w:bidi="fa-IR"/>
          <w:color w:val="111111"/>
          <w:sz w:val="28"/>
          <w:szCs w:val="28"/>
          <w:rtl/>
        </w:rPr>
        <w:t xml:space="preserve">1753 (2) تهذیب 106 ج 10 - محمد بن علی بن محبوب عن</w:t>
      </w:r>
    </w:p>
    <w:p>
      <w:pPr>
        <w:pStyle w:val="BookText"/>
      </w:pPr>
      <w:r>
        <w:rPr>
          <w:rFonts w:ascii="IRNazanin" w:hAnsi="IRNazanin" w:eastAsia="IRNazanin" w:cs="IRNazanin"/>
          <w:lang w:bidi="fa-IR"/>
          <w:color w:val="111111"/>
          <w:sz w:val="28"/>
          <w:szCs w:val="28"/>
          <w:rtl/>
        </w:rPr>
        <w:t xml:space="preserve">جعفر بن عبد الله </w:t>
      </w:r>
      <w:r>
        <w:rPr>
          <w:rStyle w:val="FootnoteReference"/>
        </w:rPr>
        <w:footnoteReference w:id="1508"/>
      </w:r>
      <w:r>
        <w:rPr>
          <w:rFonts w:ascii="IRNazanin" w:hAnsi="IRNazanin" w:eastAsia="IRNazanin" w:cs="IRNazanin"/>
          <w:lang w:bidi="fa-IR"/>
          <w:color w:val="111111"/>
          <w:sz w:val="28"/>
          <w:szCs w:val="28"/>
          <w:rtl/>
        </w:rPr>
        <w:t xml:space="preserve">عن محمد بن عیسی بن عبد الله عن أبیه قال قلت لأبی</w:t>
      </w:r>
    </w:p>
    <w:p>
      <w:pPr>
        <w:pStyle w:val="BookText"/>
      </w:pPr>
      <w:r>
        <w:rPr>
          <w:rFonts w:ascii="IRNazanin" w:hAnsi="IRNazanin" w:eastAsia="IRNazanin" w:cs="IRNazanin"/>
          <w:lang w:bidi="fa-IR"/>
          <w:color w:val="111111"/>
          <w:sz w:val="28"/>
          <w:szCs w:val="28"/>
          <w:rtl/>
        </w:rPr>
        <w:t xml:space="preserve">عبد الله علیه السلام السارق یسرق العام فیقدم إلی الوالی لیقطعه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فیوهب ثم یؤخذ فی قابل وقد سرق الثانیة ویقدم إلی السلطان فبأی</w:t>
      </w:r>
    </w:p>
    <w:p>
      <w:pPr>
        <w:pStyle w:val="BookText"/>
      </w:pPr>
      <w:r>
        <w:rPr>
          <w:rFonts w:ascii="IRNazanin" w:hAnsi="IRNazanin" w:eastAsia="IRNazanin" w:cs="IRNazanin"/>
          <w:lang w:bidi="fa-IR"/>
          <w:color w:val="111111"/>
          <w:sz w:val="28"/>
          <w:szCs w:val="28"/>
          <w:rtl/>
        </w:rPr>
        <w:t xml:space="preserve">السرقین یقطع قال یقطع بالأخیرة ویستسعی بالمال الذی سرقه أولا</w:t>
      </w:r>
    </w:p>
    <w:p>
      <w:pPr>
        <w:pStyle w:val="BookText"/>
      </w:pPr>
      <w:r>
        <w:rPr>
          <w:rFonts w:ascii="IRNazanin" w:hAnsi="IRNazanin" w:eastAsia="IRNazanin" w:cs="IRNazanin"/>
          <w:lang w:bidi="fa-IR"/>
          <w:color w:val="111111"/>
          <w:sz w:val="28"/>
          <w:szCs w:val="28"/>
          <w:rtl/>
        </w:rPr>
        <w:t xml:space="preserve">حتی یرده علی صاحبه.</w:t>
      </w:r>
    </w:p>
    <w:p>
      <w:pPr>
        <w:pStyle w:val="BookText"/>
      </w:pPr>
      <w:r>
        <w:rPr>
          <w:rFonts w:ascii="IRNazanin" w:hAnsi="IRNazanin" w:eastAsia="IRNazanin" w:cs="IRNazanin"/>
          <w:lang w:bidi="fa-IR"/>
          <w:color w:val="111111"/>
          <w:sz w:val="28"/>
          <w:szCs w:val="28"/>
          <w:rtl/>
        </w:rPr>
        <w:t xml:space="preserve">1754 (3) دعائم الاسلام 475 ج 2 - 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سرق شیئا ثم تنحی فلم یقدر علیه حتی سرق مرة</w:t>
      </w:r>
    </w:p>
    <w:p>
      <w:pPr>
        <w:pStyle w:val="BookText"/>
      </w:pPr>
      <w:r>
        <w:rPr>
          <w:rFonts w:ascii="IRNazanin" w:hAnsi="IRNazanin" w:eastAsia="IRNazanin" w:cs="IRNazanin"/>
          <w:lang w:bidi="fa-IR"/>
          <w:color w:val="111111"/>
          <w:sz w:val="28"/>
          <w:szCs w:val="28"/>
          <w:rtl/>
        </w:rPr>
        <w:t xml:space="preserve">أخری فأخذ قال تقطع یده ویضمن ما أتلف.</w:t>
      </w:r>
    </w:p>
    <w:p>
      <w:pPr>
        <w:pStyle w:val="Heading4"/>
      </w:pPr>
      <w:bookmarkStart w:id="451" w:name="_Toc244"/>
      <w:r>
        <w:t>(24) باب حکم نفی السارق</w:t>
      </w:r>
      <w:bookmarkEnd w:id="451"/>
    </w:p>
    <w:p>
      <w:pPr>
        <w:pStyle w:val="BookText"/>
      </w:pPr>
      <w:r>
        <w:rPr>
          <w:rFonts w:ascii="IRNazanin" w:hAnsi="IRNazanin" w:eastAsia="IRNazanin" w:cs="IRNazanin"/>
          <w:lang w:bidi="fa-IR"/>
          <w:color w:val="111111"/>
          <w:sz w:val="28"/>
          <w:szCs w:val="28"/>
          <w:rtl/>
        </w:rPr>
        <w:t xml:space="preserve">1755 (1) کافی 230 ج 7 - محمد بن یحیی عن تهذیب 111 ج 10 -</w:t>
      </w:r>
    </w:p>
    <w:p>
      <w:pPr>
        <w:pStyle w:val="BookText"/>
      </w:pPr>
      <w:r>
        <w:rPr>
          <w:rFonts w:ascii="IRNazanin" w:hAnsi="IRNazanin" w:eastAsia="IRNazanin" w:cs="IRNazanin"/>
          <w:lang w:bidi="fa-IR"/>
          <w:color w:val="111111"/>
          <w:sz w:val="28"/>
          <w:szCs w:val="28"/>
          <w:rtl/>
        </w:rPr>
        <w:t xml:space="preserve">أحمد بن محمد بن عیسی عن فقیه 46 ج 4 - (الحسن - فقیه) بن محبوب</w:t>
      </w:r>
    </w:p>
    <w:p>
      <w:pPr>
        <w:pStyle w:val="BookText"/>
      </w:pPr>
      <w:r>
        <w:rPr>
          <w:rFonts w:ascii="IRNazanin" w:hAnsi="IRNazanin" w:eastAsia="IRNazanin" w:cs="IRNazanin"/>
          <w:lang w:bidi="fa-IR"/>
          <w:color w:val="111111"/>
          <w:sz w:val="28"/>
          <w:szCs w:val="28"/>
          <w:rtl/>
        </w:rPr>
        <w:t xml:space="preserve">عن علی بن الحسن بن رباط عن ابن مسکان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إذا أقیم علی السارق الحد نفی إلی بلدة أخری.</w:t>
      </w:r>
    </w:p>
    <w:p>
      <w:pPr>
        <w:pStyle w:val="BookText"/>
      </w:pPr>
      <w:r>
        <w:rPr>
          <w:rFonts w:ascii="IRNazanin" w:hAnsi="IRNazanin" w:eastAsia="IRNazanin" w:cs="IRNazanin"/>
          <w:lang w:bidi="fa-IR"/>
          <w:color w:val="111111"/>
          <w:sz w:val="28"/>
          <w:szCs w:val="28"/>
          <w:rtl/>
        </w:rPr>
        <w:t xml:space="preserve">1756 (2) تهذیب 127 ج 10 - الحسین بن سعید عن الحسن عن</w:t>
      </w:r>
    </w:p>
    <w:p>
      <w:pPr>
        <w:pStyle w:val="BookText"/>
      </w:pPr>
      <w:r>
        <w:rPr>
          <w:rFonts w:ascii="IRNazanin" w:hAnsi="IRNazanin" w:eastAsia="IRNazanin" w:cs="IRNazanin"/>
          <w:lang w:bidi="fa-IR"/>
          <w:color w:val="111111"/>
          <w:sz w:val="28"/>
          <w:szCs w:val="28"/>
          <w:rtl/>
        </w:rPr>
        <w:t xml:space="preserve">زرعة عن سماعة قال ینفی الرجل إذا قطع.</w:t>
      </w:r>
    </w:p>
    <w:p>
      <w:pPr>
        <w:pStyle w:val="BookText"/>
      </w:pPr>
      <w:r>
        <w:rPr>
          <w:rFonts w:ascii="IRNazanin" w:hAnsi="IRNazanin" w:eastAsia="IRNazanin" w:cs="IRNazanin"/>
          <w:lang w:bidi="fa-IR"/>
          <w:color w:val="111111"/>
          <w:sz w:val="28"/>
          <w:szCs w:val="28"/>
          <w:rtl/>
        </w:rPr>
        <w:t xml:space="preserve">1757 (3) دعائم الاسلام 471 ج 2 - عن علی علیه السلام انه کان إذا</w:t>
      </w:r>
    </w:p>
    <w:p>
      <w:pPr>
        <w:pStyle w:val="BookText"/>
      </w:pPr>
      <w:r>
        <w:rPr>
          <w:rFonts w:ascii="IRNazanin" w:hAnsi="IRNazanin" w:eastAsia="IRNazanin" w:cs="IRNazanin"/>
          <w:lang w:bidi="fa-IR"/>
          <w:color w:val="111111"/>
          <w:sz w:val="28"/>
          <w:szCs w:val="28"/>
          <w:rtl/>
        </w:rPr>
        <w:t xml:space="preserve">قطع السارق وبرئ نفاه من الکوفة إلی بلد آخر.</w:t>
      </w:r>
    </w:p>
    <w:p>
      <w:pPr>
        <w:pStyle w:val="BookText"/>
      </w:pPr>
      <w:r>
        <w:rPr>
          <w:rFonts w:ascii="IRNazanin" w:hAnsi="IRNazanin" w:eastAsia="IRNazanin" w:cs="IRNazanin"/>
          <w:lang w:bidi="fa-IR"/>
          <w:color w:val="111111"/>
          <w:sz w:val="28"/>
          <w:szCs w:val="28"/>
          <w:rtl/>
        </w:rPr>
        <w:t xml:space="preserve">1758 (4) تفسیر العیاشی 316 ج 1 - وفی روایة سماعة عن أبی عبد الله</w:t>
      </w:r>
    </w:p>
    <w:p>
      <w:pPr>
        <w:pStyle w:val="BookText"/>
      </w:pPr>
      <w:r>
        <w:rPr>
          <w:rFonts w:ascii="IRNazanin" w:hAnsi="IRNazanin" w:eastAsia="IRNazanin" w:cs="IRNazanin"/>
          <w:lang w:bidi="fa-IR"/>
          <w:color w:val="111111"/>
          <w:sz w:val="28"/>
          <w:szCs w:val="28"/>
          <w:rtl/>
        </w:rPr>
        <w:t xml:space="preserve">علیه السلام قال إذا زنا الرجل یجلد وینبغی للامام ان ینفیه من الأرض</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97" w:name="pg12434_132917"/>
    <w:bookmarkEnd w:id="197"/>
    <w:p>
      <w:pPr>
        <w:pStyle w:val="BookText"/>
      </w:pPr>
      <w:r>
        <w:rPr>
          <w:rFonts w:ascii="IRNazanin" w:hAnsi="IRNazanin" w:eastAsia="IRNazanin" w:cs="IRNazanin"/>
          <w:lang w:bidi="fa-IR"/>
          <w:color w:val="111111"/>
          <w:sz w:val="28"/>
          <w:szCs w:val="28"/>
          <w:rtl/>
        </w:rPr>
        <w:t xml:space="preserve">التی جلد بها إلی غیرها سنة وکذلک ینبغی للرجل إذا سرق وقطعت یده.</w:t>
      </w:r>
    </w:p>
    <w:p>
      <w:pPr>
        <w:pStyle w:val="BookText"/>
      </w:pPr>
      <w:r>
        <w:rPr>
          <w:rFonts w:ascii="IRNazanin" w:hAnsi="IRNazanin" w:eastAsia="IRNazanin" w:cs="IRNazanin"/>
          <w:lang w:bidi="fa-IR"/>
          <w:color w:val="111111"/>
          <w:sz w:val="28"/>
          <w:szCs w:val="28"/>
          <w:rtl/>
        </w:rPr>
        <w:t xml:space="preserve">1759 (5) نوادر أحمد بن محمد بن عیسی 147 - عن عبد الرحمن</w:t>
      </w:r>
    </w:p>
    <w:p>
      <w:pPr>
        <w:pStyle w:val="BookText"/>
      </w:pPr>
      <w:r>
        <w:rPr>
          <w:rFonts w:ascii="IRNazanin" w:hAnsi="IRNazanin" w:eastAsia="IRNazanin" w:cs="IRNazanin"/>
          <w:lang w:bidi="fa-IR"/>
          <w:color w:val="111111"/>
          <w:sz w:val="28"/>
          <w:szCs w:val="28"/>
          <w:rtl/>
        </w:rPr>
        <w:t xml:space="preserve">وسألته علیه السلام عن الرجل إذا زنی قال ینبغی للامام إذا جلده ان</w:t>
      </w:r>
    </w:p>
    <w:p>
      <w:pPr>
        <w:pStyle w:val="BookText"/>
      </w:pPr>
      <w:r>
        <w:rPr>
          <w:rFonts w:ascii="IRNazanin" w:hAnsi="IRNazanin" w:eastAsia="IRNazanin" w:cs="IRNazanin"/>
          <w:lang w:bidi="fa-IR"/>
          <w:color w:val="111111"/>
          <w:sz w:val="28"/>
          <w:szCs w:val="28"/>
          <w:rtl/>
        </w:rPr>
        <w:t xml:space="preserve">ینفیه من الأرض التی جلده فیها إلی غیرها سنة وعلی الامام ان یخرجه</w:t>
      </w:r>
    </w:p>
    <w:p>
      <w:pPr>
        <w:pStyle w:val="BookText"/>
      </w:pPr>
      <w:r>
        <w:rPr>
          <w:rFonts w:ascii="IRNazanin" w:hAnsi="IRNazanin" w:eastAsia="IRNazanin" w:cs="IRNazanin"/>
          <w:lang w:bidi="fa-IR"/>
          <w:color w:val="111111"/>
          <w:sz w:val="28"/>
          <w:szCs w:val="28"/>
          <w:rtl/>
        </w:rPr>
        <w:t xml:space="preserve">من المصر وکذلک إذا سرق (و - خ) قطعت یده ورجله.</w:t>
      </w:r>
    </w:p>
    <w:p>
      <w:pPr>
        <w:pStyle w:val="Heading4"/>
      </w:pPr>
      <w:bookmarkStart w:id="452" w:name="_Toc245"/>
      <w:r>
        <w:t>(25) باب ان الأجیر لا یقطع یده إذا سرق</w:t>
      </w:r>
      <w:bookmarkEnd w:id="452"/>
    </w:p>
    <w:p>
      <w:pPr>
        <w:pStyle w:val="BookText"/>
      </w:pPr>
      <w:r>
        <w:rPr>
          <w:rFonts w:ascii="IRNazanin" w:hAnsi="IRNazanin" w:eastAsia="IRNazanin" w:cs="IRNazanin"/>
          <w:lang w:bidi="fa-IR"/>
          <w:color w:val="111111"/>
          <w:sz w:val="28"/>
          <w:szCs w:val="28"/>
          <w:rtl/>
        </w:rPr>
        <w:t xml:space="preserve">1760 (1) کافی 227 ج 7 - محمد بن یحیی عن تهذیب 109 ج 10 -</w:t>
      </w:r>
    </w:p>
    <w:p>
      <w:pPr>
        <w:pStyle w:val="BookText"/>
      </w:pPr>
      <w:r>
        <w:rPr>
          <w:rFonts w:ascii="IRNazanin" w:hAnsi="IRNazanin" w:eastAsia="IRNazanin" w:cs="IRNazanin"/>
          <w:lang w:bidi="fa-IR"/>
          <w:color w:val="111111"/>
          <w:sz w:val="28"/>
          <w:szCs w:val="28"/>
          <w:rtl/>
        </w:rPr>
        <w:t xml:space="preserve">أحمد بن محمد عن ابن محبوب عن أبی أیوب الخزاز عن سلیمان (بن</w:t>
      </w:r>
    </w:p>
    <w:p>
      <w:pPr>
        <w:pStyle w:val="BookText"/>
      </w:pPr>
      <w:r>
        <w:rPr>
          <w:rFonts w:ascii="IRNazanin" w:hAnsi="IRNazanin" w:eastAsia="IRNazanin" w:cs="IRNazanin"/>
          <w:lang w:bidi="fa-IR"/>
          <w:color w:val="111111"/>
          <w:sz w:val="28"/>
          <w:szCs w:val="28"/>
          <w:rtl/>
        </w:rPr>
        <w:t xml:space="preserve">خالد - کا) قال سألت أبا عبد الله علیه السلام عن الرجل یستأجر </w:t>
      </w:r>
      <w:r>
        <w:rPr>
          <w:rStyle w:val="FootnoteReference"/>
        </w:rPr>
        <w:footnoteReference w:id="1510"/>
      </w:r>
      <w:r>
        <w:rPr>
          <w:rFonts w:ascii="IRNazanin" w:hAnsi="IRNazanin" w:eastAsia="IRNazanin" w:cs="IRNazanin"/>
          <w:lang w:bidi="fa-IR"/>
          <w:color w:val="111111"/>
          <w:sz w:val="28"/>
          <w:szCs w:val="28"/>
          <w:rtl/>
        </w:rPr>
        <w:t xml:space="preserve">أجیرا</w:t>
      </w:r>
    </w:p>
    <w:p>
      <w:pPr>
        <w:pStyle w:val="BookText"/>
      </w:pPr>
      <w:r>
        <w:rPr>
          <w:rFonts w:ascii="IRNazanin" w:hAnsi="IRNazanin" w:eastAsia="IRNazanin" w:cs="IRNazanin"/>
          <w:lang w:bidi="fa-IR"/>
          <w:color w:val="111111"/>
          <w:sz w:val="28"/>
          <w:szCs w:val="28"/>
          <w:rtl/>
        </w:rPr>
        <w:t xml:space="preserve">فیسرق من بیته هل تقطع یده قال هذا مؤتمن لیس بسارق (و - یب) هذا</w:t>
      </w:r>
    </w:p>
    <w:p>
      <w:pPr>
        <w:pStyle w:val="BookText"/>
      </w:pPr>
      <w:r>
        <w:rPr>
          <w:rFonts w:ascii="IRNazanin" w:hAnsi="IRNazanin" w:eastAsia="IRNazanin" w:cs="IRNazanin"/>
          <w:lang w:bidi="fa-IR"/>
          <w:color w:val="111111"/>
          <w:sz w:val="28"/>
          <w:szCs w:val="28"/>
          <w:rtl/>
        </w:rPr>
        <w:t xml:space="preserve">خائن.</w:t>
      </w:r>
    </w:p>
    <w:p>
      <w:pPr>
        <w:pStyle w:val="BookText"/>
      </w:pPr>
      <w:r>
        <w:rPr>
          <w:rFonts w:ascii="IRNazanin" w:hAnsi="IRNazanin" w:eastAsia="IRNazanin" w:cs="IRNazanin"/>
          <w:lang w:bidi="fa-IR"/>
          <w:color w:val="111111"/>
          <w:sz w:val="28"/>
          <w:szCs w:val="28"/>
          <w:rtl/>
        </w:rPr>
        <w:t xml:space="preserve">1761 (2) کافی 228 ج 7 - عدة من أصحابنا عن أحمد بن محمد</w:t>
      </w:r>
    </w:p>
    <w:p>
      <w:pPr>
        <w:pStyle w:val="BookText"/>
      </w:pPr>
      <w:r>
        <w:rPr>
          <w:rFonts w:ascii="IRNazanin" w:hAnsi="IRNazanin" w:eastAsia="IRNazanin" w:cs="IRNazanin"/>
          <w:lang w:bidi="fa-IR"/>
          <w:color w:val="111111"/>
          <w:sz w:val="28"/>
          <w:szCs w:val="28"/>
          <w:rtl/>
        </w:rPr>
        <w:t xml:space="preserve">عن عثمان بن عیسی تهذیب 109 ج 10 - الحسین بن سعید عن عثمان عن</w:t>
      </w:r>
    </w:p>
    <w:p>
      <w:pPr>
        <w:pStyle w:val="BookText"/>
      </w:pPr>
      <w:r>
        <w:rPr>
          <w:rFonts w:ascii="Amiri" w:hAnsi="Amiri" w:eastAsia="Amiri" w:cs="Amiri"/>
          <w:lang w:bidi="ar-SA"/>
          <w:color w:val="111111"/>
          <w:sz w:val="28"/>
          <w:szCs w:val="28"/>
          <w:rtl/>
        </w:rPr>
        <w:t xml:space="preserve">سماعة علل الشرائع 535 - حدثنا محمد بن الحسن قال حدثنا محمد بن</w:t>
      </w:r>
    </w:p>
    <w:p>
      <w:pPr>
        <w:pStyle w:val="BookText"/>
      </w:pPr>
      <w:r>
        <w:rPr>
          <w:rFonts w:ascii="IRNazanin" w:hAnsi="IRNazanin" w:eastAsia="IRNazanin" w:cs="IRNazanin"/>
          <w:lang w:bidi="fa-IR"/>
          <w:color w:val="111111"/>
          <w:sz w:val="28"/>
          <w:szCs w:val="28"/>
          <w:rtl/>
        </w:rPr>
        <w:t xml:space="preserve">الحسن الصفار عن أحمد بن محمد بن عیسی عن سماعة قال سألته عن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رجل استأجر أجیرا فأخذ الأجیر متاعه (فسرقه - کا - یب) فقال هو مؤتمن</w:t>
      </w:r>
    </w:p>
    <w:p>
      <w:pPr>
        <w:pStyle w:val="BookText"/>
      </w:pPr>
      <w:r>
        <w:rPr>
          <w:rFonts w:ascii="IRNazanin" w:hAnsi="IRNazanin" w:eastAsia="IRNazanin" w:cs="IRNazanin"/>
          <w:lang w:bidi="fa-IR"/>
          <w:color w:val="111111"/>
          <w:sz w:val="28"/>
          <w:szCs w:val="28"/>
          <w:rtl/>
        </w:rPr>
        <w:t xml:space="preserve">ثم قال الأجیر والضیف امناء </w:t>
      </w:r>
      <w:r>
        <w:rPr>
          <w:rStyle w:val="FootnoteReference"/>
        </w:rPr>
        <w:footnoteReference w:id="1512"/>
      </w:r>
      <w:r>
        <w:rPr>
          <w:rFonts w:ascii="IRNazanin" w:hAnsi="IRNazanin" w:eastAsia="IRNazanin" w:cs="IRNazanin"/>
          <w:lang w:bidi="fa-IR"/>
          <w:color w:val="111111"/>
          <w:sz w:val="28"/>
          <w:szCs w:val="28"/>
          <w:rtl/>
        </w:rPr>
        <w:t xml:space="preserve">لیس یقع علیهما حد السرقة.</w:t>
      </w:r>
    </w:p>
    <w:p>
      <w:pPr>
        <w:pStyle w:val="BookText"/>
      </w:pPr>
      <w:r>
        <w:rPr>
          <w:rFonts w:ascii="IRNazanin" w:hAnsi="IRNazanin" w:eastAsia="IRNazanin" w:cs="IRNazanin"/>
          <w:lang w:bidi="fa-IR"/>
          <w:color w:val="111111"/>
          <w:sz w:val="28"/>
          <w:szCs w:val="28"/>
          <w:rtl/>
        </w:rPr>
        <w:t xml:space="preserve">1762 (3) علل الشرائع 535 - أبی رحمه الله قال حدثنا علی بن</w:t>
      </w:r>
    </w:p>
    <w:p>
      <w:pPr>
        <w:pStyle w:val="BookText"/>
      </w:pPr>
      <w:r>
        <w:rPr>
          <w:rFonts w:ascii="IRNazanin" w:hAnsi="IRNazanin" w:eastAsia="IRNazanin" w:cs="IRNazanin"/>
          <w:lang w:bidi="fa-IR"/>
          <w:color w:val="111111"/>
          <w:sz w:val="28"/>
          <w:szCs w:val="28"/>
          <w:rtl/>
        </w:rPr>
        <w:t xml:space="preserve">إبراهیم عن أبی عن ابن أبی عمیر عن بعض أصحابنا عن أبی عبد الله علیه</w:t>
      </w:r>
    </w:p>
    <w:p>
      <w:pPr>
        <w:pStyle w:val="BookText"/>
      </w:pPr>
      <w:r>
        <w:rPr>
          <w:rFonts w:ascii="IRNazanin" w:hAnsi="IRNazanin" w:eastAsia="IRNazanin" w:cs="IRNazanin"/>
          <w:lang w:bidi="fa-IR"/>
          <w:color w:val="111111"/>
          <w:sz w:val="28"/>
          <w:szCs w:val="28"/>
          <w:rtl/>
        </w:rPr>
        <w:t xml:space="preserve">السلام قال لا یقطع الأجیر والضیف إذا سرقا لأنهما مؤتمنان.</w:t>
      </w:r>
    </w:p>
    <w:p>
      <w:pPr>
        <w:pStyle w:val="BookText"/>
      </w:pPr>
      <w:r>
        <w:rPr>
          <w:rFonts w:ascii="IRNazanin" w:hAnsi="IRNazanin" w:eastAsia="IRNazanin" w:cs="IRNazanin"/>
          <w:lang w:bidi="fa-IR"/>
          <w:color w:val="111111"/>
          <w:sz w:val="28"/>
          <w:szCs w:val="28"/>
          <w:rtl/>
        </w:rPr>
        <w:t xml:space="preserve">1763 (4) المقنع 151 - قال علی علیه السلام ولیس علی الأجیر</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98" w:name="pg12434_132918"/>
    <w:bookmarkEnd w:id="198"/>
    <w:p>
      <w:pPr>
        <w:pStyle w:val="BookText"/>
      </w:pPr>
      <w:r>
        <w:rPr>
          <w:rFonts w:ascii="IRNazanin" w:hAnsi="IRNazanin" w:eastAsia="IRNazanin" w:cs="IRNazanin"/>
          <w:lang w:bidi="fa-IR"/>
          <w:color w:val="111111"/>
          <w:sz w:val="28"/>
          <w:szCs w:val="28"/>
          <w:rtl/>
        </w:rPr>
        <w:t xml:space="preserve">ولا علی الضیف قطع لأنهما مؤتمنان.</w:t>
      </w:r>
    </w:p>
    <w:p>
      <w:pPr>
        <w:pStyle w:val="BookText"/>
      </w:pPr>
      <w:r>
        <w:rPr>
          <w:rFonts w:ascii="IRNazanin" w:hAnsi="IRNazanin" w:eastAsia="IRNazanin" w:cs="IRNazanin"/>
          <w:lang w:bidi="fa-IR"/>
          <w:color w:val="111111"/>
          <w:sz w:val="28"/>
          <w:szCs w:val="28"/>
          <w:rtl/>
        </w:rPr>
        <w:t xml:space="preserve">1764 (5) دعائم الاسلام 471 ج 2 - عن علی علیه السلام أنه قال</w:t>
      </w:r>
    </w:p>
    <w:p>
      <w:pPr>
        <w:pStyle w:val="BookText"/>
      </w:pPr>
      <w:r>
        <w:rPr>
          <w:rFonts w:ascii="IRNazanin" w:hAnsi="IRNazanin" w:eastAsia="IRNazanin" w:cs="IRNazanin"/>
          <w:lang w:bidi="fa-IR"/>
          <w:color w:val="111111"/>
          <w:sz w:val="28"/>
          <w:szCs w:val="28"/>
          <w:rtl/>
        </w:rPr>
        <w:t xml:space="preserve">لا قطع علی أجیرک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1765 (6) وفیه 472 ج 2 - عنه علیه السلام أنه قال ولا قطع علی</w:t>
      </w:r>
    </w:p>
    <w:p>
      <w:pPr>
        <w:pStyle w:val="BookText"/>
      </w:pPr>
      <w:r>
        <w:rPr>
          <w:rFonts w:ascii="IRNazanin" w:hAnsi="IRNazanin" w:eastAsia="IRNazanin" w:cs="IRNazanin"/>
          <w:lang w:bidi="fa-IR"/>
          <w:color w:val="111111"/>
          <w:sz w:val="28"/>
          <w:szCs w:val="28"/>
          <w:rtl/>
        </w:rPr>
        <w:t xml:space="preserve">من أؤتمن علی شئ فخان فیه.</w:t>
      </w:r>
    </w:p>
    <w:p>
      <w:pPr>
        <w:pStyle w:val="BookText"/>
      </w:pPr>
      <w:r>
        <w:rPr>
          <w:rFonts w:ascii="IRNazanin" w:hAnsi="IRNazanin" w:eastAsia="IRNazanin" w:cs="IRNazanin"/>
          <w:lang w:bidi="fa-IR"/>
          <w:color w:val="111111"/>
          <w:sz w:val="28"/>
          <w:szCs w:val="28"/>
          <w:rtl/>
        </w:rPr>
        <w:t xml:space="preserve">وتقدم فی أحادیث باب (14) من اکتری حمارا ثم رهنه ما یناسب</w:t>
      </w:r>
    </w:p>
    <w:p>
      <w:pPr>
        <w:pStyle w:val="BookText"/>
      </w:pPr>
      <w:r>
        <w:rPr>
          <w:rFonts w:ascii="IRNazanin" w:hAnsi="IRNazanin" w:eastAsia="IRNazanin" w:cs="IRNazanin"/>
          <w:lang w:bidi="fa-IR"/>
          <w:color w:val="111111"/>
          <w:sz w:val="28"/>
          <w:szCs w:val="28"/>
          <w:rtl/>
        </w:rPr>
        <w:t xml:space="preserve">الباب وفی روایة الجعفریات (6) من باب (10) أنه لا قطع علی المختلس</w:t>
      </w:r>
    </w:p>
    <w:p>
      <w:pPr>
        <w:pStyle w:val="BookText"/>
      </w:pPr>
      <w:r>
        <w:rPr>
          <w:rFonts w:ascii="IRNazanin" w:hAnsi="IRNazanin" w:eastAsia="IRNazanin" w:cs="IRNazanin"/>
          <w:lang w:bidi="fa-IR"/>
          <w:color w:val="111111"/>
          <w:sz w:val="28"/>
          <w:szCs w:val="28"/>
          <w:rtl/>
        </w:rPr>
        <w:t xml:space="preserve">علانیة وعلیه التعزیر قوله علیه السلام أربعة لا قطع علیهم (إلی أن قال) و</w:t>
      </w:r>
    </w:p>
    <w:p>
      <w:pPr>
        <w:pStyle w:val="BookText"/>
      </w:pPr>
      <w:r>
        <w:rPr>
          <w:rFonts w:ascii="IRNazanin" w:hAnsi="IRNazanin" w:eastAsia="IRNazanin" w:cs="IRNazanin"/>
          <w:lang w:bidi="fa-IR"/>
          <w:color w:val="111111"/>
          <w:sz w:val="28"/>
          <w:szCs w:val="28"/>
          <w:rtl/>
        </w:rPr>
        <w:t xml:space="preserve">سرقة الأجیر فإنما هی خیانة وفی روایة السکونی (9) قوله علیه السلام</w:t>
      </w:r>
    </w:p>
    <w:p>
      <w:pPr>
        <w:pStyle w:val="BookText"/>
      </w:pPr>
      <w:r>
        <w:rPr>
          <w:rFonts w:ascii="IRNazanin" w:hAnsi="IRNazanin" w:eastAsia="IRNazanin" w:cs="IRNazanin"/>
          <w:lang w:bidi="fa-IR"/>
          <w:color w:val="111111"/>
          <w:sz w:val="28"/>
          <w:szCs w:val="28"/>
          <w:rtl/>
        </w:rPr>
        <w:t xml:space="preserve">أربعة لا قطع علیهم (إلی أن قال) وسرقة الأجیر فإنها خیانة وفی روایة</w:t>
      </w:r>
    </w:p>
    <w:p>
      <w:pPr>
        <w:pStyle w:val="BookText"/>
      </w:pPr>
      <w:r>
        <w:rPr>
          <w:rFonts w:ascii="IRNazanin" w:hAnsi="IRNazanin" w:eastAsia="IRNazanin" w:cs="IRNazanin"/>
          <w:lang w:bidi="fa-IR"/>
          <w:color w:val="111111"/>
          <w:sz w:val="28"/>
          <w:szCs w:val="28"/>
          <w:rtl/>
        </w:rPr>
        <w:t xml:space="preserve">الحلبی (1) من باب (12) حکم من أخذ مالا بالرسالة الکاذبة قوله</w:t>
      </w:r>
    </w:p>
    <w:p>
      <w:pPr>
        <w:pStyle w:val="BookText"/>
      </w:pPr>
      <w:r>
        <w:rPr>
          <w:rFonts w:ascii="IRNazanin" w:hAnsi="IRNazanin" w:eastAsia="IRNazanin" w:cs="IRNazanin"/>
          <w:lang w:bidi="fa-IR"/>
          <w:color w:val="111111"/>
          <w:sz w:val="28"/>
          <w:szCs w:val="28"/>
          <w:rtl/>
        </w:rPr>
        <w:t xml:space="preserve">رجل استأجر أجیرا فأقعده علی متاعه فسرقه قال هو مؤتمن.</w:t>
      </w:r>
    </w:p>
    <w:p>
      <w:pPr>
        <w:pStyle w:val="BookText"/>
      </w:pPr>
      <w:r>
        <w:rPr>
          <w:rFonts w:ascii="IRNazanin" w:hAnsi="IRNazanin" w:eastAsia="IRNazanin" w:cs="IRNazanin"/>
          <w:lang w:bidi="fa-IR"/>
          <w:color w:val="111111"/>
          <w:sz w:val="28"/>
          <w:szCs w:val="28"/>
          <w:rtl/>
        </w:rPr>
        <w:t xml:space="preserve">ویأتی فی روایة محمد بن قیس (7) من باب (30) حکم سرقة العبد</w:t>
      </w:r>
    </w:p>
    <w:p>
      <w:pPr>
        <w:pStyle w:val="BookText"/>
      </w:pPr>
      <w:r>
        <w:rPr>
          <w:rFonts w:ascii="IRNazanin" w:hAnsi="IRNazanin" w:eastAsia="IRNazanin" w:cs="IRNazanin"/>
          <w:lang w:bidi="fa-IR"/>
          <w:color w:val="111111"/>
          <w:sz w:val="28"/>
          <w:szCs w:val="28"/>
          <w:rtl/>
        </w:rPr>
        <w:t xml:space="preserve">قوله علیه السلام إذا سرق عبد أو أجیر من مال صاحبه فلیس علیه قطع</w:t>
      </w:r>
    </w:p>
    <w:p>
      <w:pPr>
        <w:pStyle w:val="BookText"/>
      </w:pPr>
      <w:r>
        <w:rPr>
          <w:rFonts w:ascii="IRNazanin" w:hAnsi="IRNazanin" w:eastAsia="IRNazanin" w:cs="IRNazanin"/>
          <w:lang w:bidi="fa-IR"/>
          <w:color w:val="111111"/>
          <w:sz w:val="28"/>
          <w:szCs w:val="28"/>
          <w:rtl/>
        </w:rPr>
        <w:t xml:space="preserve">فلاحظ سائر أحادیث هذا الباب.</w:t>
      </w:r>
    </w:p>
    <w:p>
      <w:pPr>
        <w:pStyle w:val="Heading4"/>
      </w:pPr>
      <w:bookmarkStart w:id="453" w:name="_Toc246"/>
      <w:r>
        <w:t>(26) باب ان السارق إذا تاب سقط عنه القطع دون الغرم وحکم العفو عن السارق</w:t>
      </w:r>
      <w:bookmarkEnd w:id="453"/>
    </w:p>
    <w:p>
      <w:pPr>
        <w:pStyle w:val="BookText"/>
      </w:pPr>
      <w:r>
        <w:rPr>
          <w:rFonts w:ascii="IRNazanin" w:hAnsi="IRNazanin" w:eastAsia="IRNazanin" w:cs="IRNazanin"/>
          <w:lang w:bidi="fa-IR"/>
          <w:color w:val="111111"/>
          <w:sz w:val="28"/>
          <w:szCs w:val="28"/>
          <w:rtl/>
        </w:rPr>
        <w:t xml:space="preserve">1766 (1) کافی 220 ج 7 - علی بن إبراهیم عن أبیه عن</w:t>
      </w:r>
    </w:p>
    <w:p>
      <w:pPr>
        <w:pStyle w:val="BookText"/>
      </w:pPr>
      <w:r>
        <w:rPr>
          <w:rFonts w:ascii="IRNazanin" w:hAnsi="IRNazanin" w:eastAsia="IRNazanin" w:cs="IRNazanin"/>
          <w:lang w:bidi="fa-IR"/>
          <w:color w:val="111111"/>
          <w:sz w:val="28"/>
          <w:szCs w:val="28"/>
          <w:rtl/>
        </w:rPr>
        <w:t xml:space="preserve">تهذیب 122 ج 10 - (الحسن - یب) 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السارق إذا جاء من قبل نفسه تائبا إلی الله</w:t>
      </w:r>
    </w:p>
    <w:p>
      <w:pPr>
        <w:pStyle w:val="BookText"/>
      </w:pPr>
      <w:r>
        <w:rPr>
          <w:rFonts w:ascii="IRNazanin" w:hAnsi="IRNazanin" w:eastAsia="IRNazanin" w:cs="IRNazanin"/>
          <w:lang w:bidi="fa-IR"/>
          <w:color w:val="111111"/>
          <w:sz w:val="28"/>
          <w:szCs w:val="28"/>
          <w:rtl/>
        </w:rPr>
        <w:t xml:space="preserve">عز وجل ورد سرقته علی صاحبها فلا قطع علیه.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99" w:name="pg12434_132919"/>
    <w:bookmarkEnd w:id="199"/>
    <w:p>
      <w:pPr>
        <w:pStyle w:val="BookText"/>
      </w:pPr>
      <w:r>
        <w:rPr>
          <w:rFonts w:ascii="IRNazanin" w:hAnsi="IRNazanin" w:eastAsia="IRNazanin" w:cs="IRNazanin"/>
          <w:lang w:bidi="fa-IR"/>
          <w:color w:val="111111"/>
          <w:sz w:val="28"/>
          <w:szCs w:val="28"/>
          <w:rtl/>
        </w:rPr>
        <w:t xml:space="preserve">1767 (2) دعائم الاسلام 468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من أخذ لصا یسرق متاعه فعفا عنه فلا بأس وإن رفعه إلی</w:t>
      </w:r>
    </w:p>
    <w:p>
      <w:pPr>
        <w:pStyle w:val="BookText"/>
      </w:pPr>
      <w:r>
        <w:rPr>
          <w:rFonts w:ascii="IRNazanin" w:hAnsi="IRNazanin" w:eastAsia="IRNazanin" w:cs="IRNazanin"/>
          <w:lang w:bidi="fa-IR"/>
          <w:color w:val="111111"/>
          <w:sz w:val="28"/>
          <w:szCs w:val="28"/>
          <w:rtl/>
        </w:rPr>
        <w:t xml:space="preserve">السلطان قطعه </w:t>
      </w:r>
      <w:r>
        <w:rPr>
          <w:rStyle w:val="FootnoteReference"/>
        </w:rPr>
        <w:footnoteReference w:id="1514"/>
      </w:r>
      <w:r>
        <w:rPr>
          <w:rFonts w:ascii="IRNazanin" w:hAnsi="IRNazanin" w:eastAsia="IRNazanin" w:cs="IRNazanin"/>
          <w:lang w:bidi="fa-IR"/>
          <w:color w:val="111111"/>
          <w:sz w:val="28"/>
          <w:szCs w:val="28"/>
          <w:rtl/>
        </w:rPr>
        <w:t xml:space="preserve">وإن عفا عنه أو قال قد وهبت له ما سرق بعد أن رفعه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إلی السلطان لم یجز </w:t>
      </w:r>
      <w:r>
        <w:rPr>
          <w:rStyle w:val="FootnoteReference"/>
        </w:rPr>
        <w:footnoteReference w:id="1516"/>
      </w:r>
      <w:r>
        <w:rPr>
          <w:rFonts w:ascii="IRNazanin" w:hAnsi="IRNazanin" w:eastAsia="IRNazanin" w:cs="IRNazanin"/>
          <w:lang w:bidi="fa-IR"/>
          <w:color w:val="111111"/>
          <w:sz w:val="28"/>
          <w:szCs w:val="28"/>
          <w:rtl/>
        </w:rPr>
        <w:t xml:space="preserve">ذلک ویقطع.</w:t>
      </w:r>
    </w:p>
    <w:p>
      <w:pPr>
        <w:pStyle w:val="BookText"/>
      </w:pPr>
      <w:r>
        <w:rPr>
          <w:rFonts w:ascii="IRNazanin" w:hAnsi="IRNazanin" w:eastAsia="IRNazanin" w:cs="IRNazanin"/>
          <w:lang w:bidi="fa-IR"/>
          <w:color w:val="111111"/>
          <w:sz w:val="28"/>
          <w:szCs w:val="28"/>
          <w:rtl/>
        </w:rPr>
        <w:t xml:space="preserve">1768 (3) الجعفریات 140 -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قضی فی رجل سرق ناقة أو بقرة أو شاة</w:t>
      </w:r>
    </w:p>
    <w:p>
      <w:pPr>
        <w:pStyle w:val="BookText"/>
      </w:pPr>
      <w:r>
        <w:rPr>
          <w:rFonts w:ascii="IRNazanin" w:hAnsi="IRNazanin" w:eastAsia="IRNazanin" w:cs="IRNazanin"/>
          <w:lang w:bidi="fa-IR"/>
          <w:color w:val="111111"/>
          <w:sz w:val="28"/>
          <w:szCs w:val="28"/>
          <w:rtl/>
        </w:rPr>
        <w:t xml:space="preserve">فنتجت عنده ثم ندم قال توبته ان یردها وما معها من ولدها قال جعفر بن</w:t>
      </w:r>
    </w:p>
    <w:p>
      <w:pPr>
        <w:pStyle w:val="BookText"/>
      </w:pPr>
      <w:r>
        <w:rPr>
          <w:rFonts w:ascii="IRNazanin" w:hAnsi="IRNazanin" w:eastAsia="IRNazanin" w:cs="IRNazanin"/>
          <w:lang w:bidi="fa-IR"/>
          <w:color w:val="111111"/>
          <w:sz w:val="28"/>
          <w:szCs w:val="28"/>
          <w:rtl/>
        </w:rPr>
        <w:t xml:space="preserve">محمد علیهما السلام ذلک السارق مباح أو یرد ما لم یعلم به فأما ان علم</w:t>
      </w:r>
    </w:p>
    <w:p>
      <w:pPr>
        <w:pStyle w:val="BookText"/>
      </w:pPr>
      <w:r>
        <w:rPr>
          <w:rFonts w:ascii="IRNazanin" w:hAnsi="IRNazanin" w:eastAsia="IRNazanin" w:cs="IRNazanin"/>
          <w:lang w:bidi="fa-IR"/>
          <w:color w:val="111111"/>
          <w:sz w:val="28"/>
          <w:szCs w:val="28"/>
          <w:rtl/>
        </w:rPr>
        <w:t xml:space="preserve">به قبل أن یرد قطع السارق وأخذت منه وأولادها.</w:t>
      </w:r>
    </w:p>
    <w:p>
      <w:pPr>
        <w:pStyle w:val="BookText"/>
      </w:pPr>
      <w:r>
        <w:rPr>
          <w:rFonts w:ascii="IRNazanin" w:hAnsi="IRNazanin" w:eastAsia="IRNazanin" w:cs="IRNazanin"/>
          <w:lang w:bidi="fa-IR"/>
          <w:color w:val="111111"/>
          <w:sz w:val="28"/>
          <w:szCs w:val="28"/>
          <w:rtl/>
        </w:rPr>
        <w:t xml:space="preserve">وتقدم فی أحادیث باب (8) ان من ارتکب ما یوجب الحد فتاب</w:t>
      </w:r>
    </w:p>
    <w:p>
      <w:pPr>
        <w:pStyle w:val="BookText"/>
      </w:pPr>
      <w:r>
        <w:rPr>
          <w:rFonts w:ascii="IRNazanin" w:hAnsi="IRNazanin" w:eastAsia="IRNazanin" w:cs="IRNazanin"/>
          <w:lang w:bidi="fa-IR"/>
          <w:color w:val="111111"/>
          <w:sz w:val="28"/>
          <w:szCs w:val="28"/>
          <w:rtl/>
        </w:rPr>
        <w:t xml:space="preserve">فلا یحد من أبواب الاحکام العامة للحدود وباب (14) ما ورد فی العفو</w:t>
      </w:r>
    </w:p>
    <w:p>
      <w:pPr>
        <w:pStyle w:val="BookText"/>
      </w:pPr>
      <w:r>
        <w:rPr>
          <w:rFonts w:ascii="IRNazanin" w:hAnsi="IRNazanin" w:eastAsia="IRNazanin" w:cs="IRNazanin"/>
          <w:lang w:bidi="fa-IR"/>
          <w:color w:val="111111"/>
          <w:sz w:val="28"/>
          <w:szCs w:val="28"/>
          <w:rtl/>
        </w:rPr>
        <w:t xml:space="preserve">عن الحدود ما یدل علی ذلک.</w:t>
      </w:r>
    </w:p>
    <w:p>
      <w:pPr>
        <w:pStyle w:val="Heading4"/>
      </w:pPr>
      <w:bookmarkStart w:id="454" w:name="_Toc247"/>
      <w:r>
        <w:t>(27) باب حکم رفع السارق إلی الوالی</w:t>
      </w:r>
      <w:bookmarkEnd w:id="454"/>
    </w:p>
    <w:p>
      <w:pPr>
        <w:pStyle w:val="BookText"/>
      </w:pPr>
      <w:r>
        <w:rPr>
          <w:rFonts w:ascii="IRNazanin" w:hAnsi="IRNazanin" w:eastAsia="IRNazanin" w:cs="IRNazanin"/>
          <w:lang w:bidi="fa-IR"/>
          <w:color w:val="111111"/>
          <w:sz w:val="28"/>
          <w:szCs w:val="28"/>
          <w:rtl/>
        </w:rPr>
        <w:t xml:space="preserve">1769 (1) تهذیب 127 ج 10 - الحسین بن سعید عن ابن أبی عمیر</w:t>
      </w:r>
    </w:p>
    <w:p>
      <w:pPr>
        <w:pStyle w:val="BookText"/>
      </w:pPr>
      <w:r>
        <w:rPr>
          <w:rFonts w:ascii="IRNazanin" w:hAnsi="IRNazanin" w:eastAsia="IRNazanin" w:cs="IRNazanin"/>
          <w:lang w:bidi="fa-IR"/>
          <w:color w:val="111111"/>
          <w:sz w:val="28"/>
          <w:szCs w:val="28"/>
          <w:rtl/>
        </w:rPr>
        <w:t xml:space="preserve">عن جمیل بن دراج قال اشتریت أنا والمعلی بن خنیس طعاما بالمدینة</w:t>
      </w:r>
    </w:p>
    <w:p>
      <w:pPr>
        <w:pStyle w:val="BookText"/>
      </w:pPr>
      <w:r>
        <w:rPr>
          <w:rFonts w:ascii="IRNazanin" w:hAnsi="IRNazanin" w:eastAsia="IRNazanin" w:cs="IRNazanin"/>
          <w:lang w:bidi="fa-IR"/>
          <w:color w:val="111111"/>
          <w:sz w:val="28"/>
          <w:szCs w:val="28"/>
          <w:rtl/>
        </w:rPr>
        <w:t xml:space="preserve">فأدرکنا المساء قبل أن تنقله فترکناه فی السوق فی جوالیقه وانصرفنا</w:t>
      </w:r>
    </w:p>
    <w:p>
      <w:pPr>
        <w:pStyle w:val="BookText"/>
      </w:pPr>
      <w:r>
        <w:rPr>
          <w:rFonts w:ascii="IRNazanin" w:hAnsi="IRNazanin" w:eastAsia="IRNazanin" w:cs="IRNazanin"/>
          <w:lang w:bidi="fa-IR"/>
          <w:color w:val="111111"/>
          <w:sz w:val="28"/>
          <w:szCs w:val="28"/>
          <w:rtl/>
        </w:rPr>
        <w:t xml:space="preserve">فلما کان من الغد غدونا إلی السوق فإذا أهل السوق مجتمعون علی أسود</w:t>
      </w:r>
    </w:p>
    <w:p>
      <w:pPr>
        <w:pStyle w:val="BookText"/>
      </w:pPr>
      <w:r>
        <w:rPr>
          <w:rFonts w:ascii="IRNazanin" w:hAnsi="IRNazanin" w:eastAsia="IRNazanin" w:cs="IRNazanin"/>
          <w:lang w:bidi="fa-IR"/>
          <w:color w:val="111111"/>
          <w:sz w:val="28"/>
          <w:szCs w:val="28"/>
          <w:rtl/>
        </w:rPr>
        <w:t xml:space="preserve">قد أخذوه وقد سرق جوالقا من طعامنا فقالوا لنا إن هذا قد سرق جوالقا</w:t>
      </w:r>
    </w:p>
    <w:p>
      <w:pPr>
        <w:pStyle w:val="BookText"/>
      </w:pPr>
      <w:r>
        <w:rPr>
          <w:rFonts w:ascii="IRNazanin" w:hAnsi="IRNazanin" w:eastAsia="IRNazanin" w:cs="IRNazanin"/>
          <w:lang w:bidi="fa-IR"/>
          <w:color w:val="111111"/>
          <w:sz w:val="28"/>
          <w:szCs w:val="28"/>
          <w:rtl/>
        </w:rPr>
        <w:t xml:space="preserve">من طعامکم فارفعوه إلی الوالی فکرهنا ان نتقدم علی ذلک حتی نعرف</w:t>
      </w:r>
    </w:p>
    <w:p>
      <w:pPr>
        <w:pStyle w:val="BookText"/>
      </w:pPr>
      <w:r>
        <w:rPr>
          <w:rFonts w:ascii="IRNazanin" w:hAnsi="IRNazanin" w:eastAsia="IRNazanin" w:cs="IRNazanin"/>
          <w:lang w:bidi="fa-IR"/>
          <w:color w:val="111111"/>
          <w:sz w:val="28"/>
          <w:szCs w:val="28"/>
          <w:rtl/>
        </w:rPr>
        <w:t xml:space="preserve">رأی أبی عبد الله علیه السلام فدخل المعلی علی أبی عبد الله علیه السلام</w:t>
      </w:r>
    </w:p>
    <w:p>
      <w:pPr>
        <w:pStyle w:val="BookText"/>
      </w:pPr>
      <w:r>
        <w:rPr>
          <w:rFonts w:ascii="IRNazanin" w:hAnsi="IRNazanin" w:eastAsia="IRNazanin" w:cs="IRNazanin"/>
          <w:lang w:bidi="fa-IR"/>
          <w:color w:val="111111"/>
          <w:sz w:val="28"/>
          <w:szCs w:val="28"/>
          <w:rtl/>
        </w:rPr>
        <w:t xml:space="preserve">فذکر ذلک له فأمرنا ان نرفعه فرفعناه فقطع.</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00" w:name="pg12434_132920"/>
    <w:bookmarkEnd w:id="200"/>
    <w:p>
      <w:pPr>
        <w:pStyle w:val="BookText"/>
      </w:pPr>
      <w:r>
        <w:rPr>
          <w:rFonts w:ascii="IRNazanin" w:hAnsi="IRNazanin" w:eastAsia="IRNazanin" w:cs="IRNazanin"/>
          <w:lang w:bidi="fa-IR"/>
          <w:color w:val="111111"/>
          <w:sz w:val="28"/>
          <w:szCs w:val="28"/>
          <w:rtl/>
        </w:rPr>
        <w:t xml:space="preserve">1770 (2) تهذیب 128 ج 10 - محمد بن الحسن الصفار عن محمد</w:t>
      </w:r>
    </w:p>
    <w:p>
      <w:pPr>
        <w:pStyle w:val="BookText"/>
      </w:pPr>
      <w:r>
        <w:rPr>
          <w:rFonts w:ascii="IRNazanin" w:hAnsi="IRNazanin" w:eastAsia="IRNazanin" w:cs="IRNazanin"/>
          <w:lang w:bidi="fa-IR"/>
          <w:color w:val="111111"/>
          <w:sz w:val="28"/>
          <w:szCs w:val="28"/>
          <w:rtl/>
        </w:rPr>
        <w:t xml:space="preserve">ابن الحسین عن أحمد بن محمد بن عیسی عن علی بن الحکم عن أبان بن</w:t>
      </w:r>
    </w:p>
    <w:p>
      <w:pPr>
        <w:pStyle w:val="BookText"/>
      </w:pPr>
      <w:r>
        <w:rPr>
          <w:rFonts w:ascii="IRNazanin" w:hAnsi="IRNazanin" w:eastAsia="IRNazanin" w:cs="IRNazanin"/>
          <w:lang w:bidi="fa-IR"/>
          <w:color w:val="111111"/>
          <w:sz w:val="28"/>
          <w:szCs w:val="28"/>
          <w:rtl/>
        </w:rPr>
        <w:t xml:space="preserve">عثمان عن علی بن الحسین </w:t>
      </w:r>
      <w:r>
        <w:rPr>
          <w:rStyle w:val="FootnoteReference"/>
        </w:rPr>
        <w:footnoteReference w:id="1517"/>
      </w:r>
      <w:r>
        <w:rPr>
          <w:rFonts w:ascii="IRNazanin" w:hAnsi="IRNazanin" w:eastAsia="IRNazanin" w:cs="IRNazanin"/>
          <w:lang w:bidi="fa-IR"/>
          <w:color w:val="111111"/>
          <w:sz w:val="28"/>
          <w:szCs w:val="28"/>
          <w:rtl/>
        </w:rPr>
        <w:t xml:space="preserve">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رجل سرق فقامت علیه البینة أنرفعه یقطع </w:t>
      </w:r>
      <w:r>
        <w:rPr>
          <w:rStyle w:val="FootnoteReference"/>
        </w:rPr>
        <w:footnoteReference w:id="1518"/>
      </w:r>
      <w:r>
        <w:rPr>
          <w:rFonts w:ascii="IRNazanin" w:hAnsi="IRNazanin" w:eastAsia="IRNazanin" w:cs="IRNazanin"/>
          <w:lang w:bidi="fa-IR"/>
          <w:color w:val="111111"/>
          <w:sz w:val="28"/>
          <w:szCs w:val="28"/>
          <w:rtl/>
        </w:rPr>
        <w:t xml:space="preserve">وهو یقطع فی غیر حده</w:t>
      </w:r>
    </w:p>
    <w:p>
      <w:pPr>
        <w:pStyle w:val="BookText"/>
      </w:pPr>
      <w:r>
        <w:rPr>
          <w:rFonts w:ascii="IRNazanin" w:hAnsi="IRNazanin" w:eastAsia="IRNazanin" w:cs="IRNazanin"/>
          <w:lang w:bidi="fa-IR"/>
          <w:color w:val="111111"/>
          <w:sz w:val="28"/>
          <w:szCs w:val="28"/>
          <w:rtl/>
        </w:rPr>
        <w:t xml:space="preserve">قال نعم أرفعه.</w:t>
      </w:r>
    </w:p>
    <w:p>
      <w:pPr>
        <w:pStyle w:val="Heading4"/>
      </w:pPr>
      <w:bookmarkStart w:id="455" w:name="_Toc248"/>
      <w:r>
        <w:t>(28) باب أنه لا یقطع الضیف إذا سرق ولکن یقطع ضیف الضیف إذا سرق</w:t>
      </w:r>
      <w:bookmarkEnd w:id="455"/>
    </w:p>
    <w:p>
      <w:pPr>
        <w:pStyle w:val="BookText"/>
      </w:pPr>
      <w:r>
        <w:rPr>
          <w:rFonts w:ascii="IRNazanin" w:hAnsi="IRNazanin" w:eastAsia="IRNazanin" w:cs="IRNazanin"/>
          <w:lang w:bidi="fa-IR"/>
          <w:color w:val="111111"/>
          <w:sz w:val="28"/>
          <w:szCs w:val="28"/>
          <w:rtl/>
        </w:rPr>
        <w:t xml:space="preserve">1771 (1) کافی 228 ج 7 - عدة من أصحابنا عن سهل بن زیاد و</w:t>
      </w:r>
    </w:p>
    <w:p>
      <w:pPr>
        <w:pStyle w:val="BookText"/>
      </w:pPr>
      <w:r>
        <w:rPr>
          <w:rFonts w:ascii="IRNazanin" w:hAnsi="IRNazanin" w:eastAsia="IRNazanin" w:cs="IRNazanin"/>
          <w:lang w:bidi="fa-IR"/>
          <w:color w:val="111111"/>
          <w:sz w:val="28"/>
          <w:szCs w:val="28"/>
          <w:rtl/>
        </w:rPr>
        <w:t xml:space="preserve">تهذیب 110 ج 10 - علی بن إبراهیم عن أبیه (جمیعا - کا) عن ابن محبوب</w:t>
      </w:r>
    </w:p>
    <w:p>
      <w:pPr>
        <w:pStyle w:val="BookText"/>
      </w:pPr>
      <w:r>
        <w:rPr>
          <w:rFonts w:ascii="IRNazanin" w:hAnsi="IRNazanin" w:eastAsia="IRNazanin" w:cs="IRNazanin"/>
          <w:lang w:bidi="fa-IR"/>
          <w:color w:val="111111"/>
          <w:sz w:val="28"/>
          <w:szCs w:val="28"/>
          <w:rtl/>
        </w:rPr>
        <w:t xml:space="preserve">علل الشرائع 535 - حدثنا محمد بن موسی بن المتوکل رحمه الله قال</w:t>
      </w:r>
    </w:p>
    <w:p>
      <w:pPr>
        <w:pStyle w:val="BookText"/>
      </w:pPr>
      <w:r>
        <w:rPr>
          <w:rFonts w:ascii="IRNazanin" w:hAnsi="IRNazanin" w:eastAsia="IRNazanin" w:cs="IRNazanin"/>
          <w:lang w:bidi="fa-IR"/>
          <w:color w:val="111111"/>
          <w:sz w:val="28"/>
          <w:szCs w:val="28"/>
          <w:rtl/>
        </w:rPr>
        <w:t xml:space="preserve">حدثنا علی بن الحسین السعد آبادی عن أحمد ابن أبی عبد الله البرقی</w:t>
      </w:r>
    </w:p>
    <w:p>
      <w:pPr>
        <w:pStyle w:val="BookText"/>
      </w:pPr>
      <w:r>
        <w:rPr>
          <w:rFonts w:ascii="IRNazanin" w:hAnsi="IRNazanin" w:eastAsia="IRNazanin" w:cs="IRNazanin"/>
          <w:lang w:bidi="fa-IR"/>
          <w:color w:val="111111"/>
          <w:sz w:val="28"/>
          <w:szCs w:val="28"/>
          <w:rtl/>
        </w:rPr>
        <w:t xml:space="preserve">عن الحسن بن محبوب عن علی بن رئاب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الضیف إذا سرق لم یقطع وإن أضاف الضیف ضیفا فسرق</w:t>
      </w:r>
    </w:p>
    <w:p>
      <w:pPr>
        <w:pStyle w:val="BookText"/>
      </w:pPr>
      <w:r>
        <w:rPr>
          <w:rFonts w:ascii="IRNazanin" w:hAnsi="IRNazanin" w:eastAsia="IRNazanin" w:cs="IRNazanin"/>
          <w:lang w:bidi="fa-IR"/>
          <w:color w:val="111111"/>
          <w:sz w:val="28"/>
          <w:szCs w:val="28"/>
          <w:rtl/>
        </w:rPr>
        <w:t xml:space="preserve">قطع ضیف الضیف.</w:t>
      </w:r>
    </w:p>
    <w:p>
      <w:pPr>
        <w:pStyle w:val="BookText"/>
      </w:pPr>
      <w:r>
        <w:rPr>
          <w:rFonts w:ascii="IRNazanin" w:hAnsi="IRNazanin" w:eastAsia="IRNazanin" w:cs="IRNazanin"/>
          <w:lang w:bidi="fa-IR"/>
          <w:color w:val="111111"/>
          <w:sz w:val="28"/>
          <w:szCs w:val="28"/>
          <w:rtl/>
        </w:rPr>
        <w:t xml:space="preserve">1772 (2) دعائم الاسلام 471 ج 2 - عن علی علیه السلام أنه قال</w:t>
      </w:r>
    </w:p>
    <w:p>
      <w:pPr>
        <w:pStyle w:val="BookText"/>
      </w:pPr>
      <w:r>
        <w:rPr>
          <w:rFonts w:ascii="IRNazanin" w:hAnsi="IRNazanin" w:eastAsia="IRNazanin" w:cs="IRNazanin"/>
          <w:lang w:bidi="fa-IR"/>
          <w:color w:val="111111"/>
          <w:sz w:val="28"/>
          <w:szCs w:val="28"/>
          <w:rtl/>
        </w:rPr>
        <w:t xml:space="preserve">لا قطع علی أجیرک </w:t>
      </w:r>
      <w:r>
        <w:rPr>
          <w:rStyle w:val="FootnoteReference"/>
        </w:rPr>
        <w:footnoteReference w:id="1519"/>
      </w:r>
      <w:r>
        <w:rPr>
          <w:rFonts w:ascii="IRNazanin" w:hAnsi="IRNazanin" w:eastAsia="IRNazanin" w:cs="IRNazanin"/>
          <w:lang w:bidi="fa-IR"/>
          <w:color w:val="111111"/>
          <w:sz w:val="28"/>
          <w:szCs w:val="28"/>
          <w:rtl/>
        </w:rPr>
        <w:t xml:space="preserve">ولا علی من أدخلته بیتک إذا سرق منه یعنی فی</w:t>
      </w:r>
    </w:p>
    <w:p>
      <w:pPr>
        <w:pStyle w:val="BookText"/>
      </w:pPr>
      <w:r>
        <w:rPr>
          <w:rFonts w:ascii="IRNazanin" w:hAnsi="IRNazanin" w:eastAsia="IRNazanin" w:cs="IRNazanin"/>
          <w:lang w:bidi="fa-IR"/>
          <w:color w:val="111111"/>
          <w:sz w:val="28"/>
          <w:szCs w:val="28"/>
          <w:rtl/>
        </w:rPr>
        <w:t xml:space="preserve">حین إدخالک إیاه قال جعفر بن محمد علیهما السلام أنه قال من أدخلته</w:t>
      </w:r>
    </w:p>
    <w:p>
      <w:pPr>
        <w:pStyle w:val="BookText"/>
      </w:pPr>
      <w:r>
        <w:rPr>
          <w:rFonts w:ascii="IRNazanin" w:hAnsi="IRNazanin" w:eastAsia="IRNazanin" w:cs="IRNazanin"/>
          <w:lang w:bidi="fa-IR"/>
          <w:color w:val="111111"/>
          <w:sz w:val="28"/>
          <w:szCs w:val="28"/>
          <w:rtl/>
        </w:rPr>
        <w:t xml:space="preserve">بیتک فهو مؤتمن إذا سرق لم یقطع ولکنه یضمن ما سرق.</w:t>
      </w:r>
    </w:p>
    <w:p>
      <w:pPr>
        <w:pStyle w:val="BookText"/>
      </w:pPr>
      <w:r>
        <w:rPr>
          <w:rFonts w:ascii="IRNazanin" w:hAnsi="IRNazanin" w:eastAsia="IRNazanin" w:cs="IRNazanin"/>
          <w:lang w:bidi="fa-IR"/>
          <w:color w:val="111111"/>
          <w:sz w:val="28"/>
          <w:szCs w:val="28"/>
          <w:rtl/>
        </w:rPr>
        <w:t xml:space="preserve">1773 (3) فقیه 47 ج 4 - وقد روی أنه إن أضاف الضیف ضیفا</w:t>
      </w:r>
    </w:p>
    <w:p>
      <w:pPr>
        <w:pStyle w:val="BookText"/>
      </w:pPr>
      <w:r>
        <w:rPr>
          <w:rFonts w:ascii="IRNazanin" w:hAnsi="IRNazanin" w:eastAsia="IRNazanin" w:cs="IRNazanin"/>
          <w:lang w:bidi="fa-IR"/>
          <w:color w:val="111111"/>
          <w:sz w:val="28"/>
          <w:szCs w:val="28"/>
          <w:rtl/>
        </w:rPr>
        <w:t xml:space="preserve">فسرق قطع.</w:t>
      </w:r>
    </w:p>
    <w:p>
      <w:pPr>
        <w:pStyle w:val="BookText"/>
      </w:pPr>
      <w:r>
        <w:rPr>
          <w:rFonts w:ascii="IRNazanin" w:hAnsi="IRNazanin" w:eastAsia="IRNazanin" w:cs="IRNazanin"/>
          <w:lang w:bidi="fa-IR"/>
          <w:color w:val="111111"/>
          <w:sz w:val="28"/>
          <w:szCs w:val="28"/>
          <w:rtl/>
        </w:rPr>
        <w:t xml:space="preserve">1774 (4) المقنع 151 - وضیف الضیف إذا سرق قطع لأنه دخل</w:t>
      </w:r>
    </w:p>
    <w:p>
      <w:pPr>
        <w:pStyle w:val="BookText"/>
      </w:pPr>
      <w:r>
        <w:rPr>
          <w:rFonts w:ascii="IRNazanin" w:hAnsi="IRNazanin" w:eastAsia="IRNazanin" w:cs="IRNazanin"/>
          <w:lang w:bidi="fa-IR"/>
          <w:color w:val="111111"/>
          <w:sz w:val="28"/>
          <w:szCs w:val="28"/>
          <w:rtl/>
        </w:rPr>
        <w:t xml:space="preserve">دار الرجل بغیر إذنه.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01" w:name="pg12434_132921"/>
    <w:bookmarkEnd w:id="201"/>
    <w:p>
      <w:pPr>
        <w:pStyle w:val="BookText"/>
      </w:pPr>
      <w:r>
        <w:rPr>
          <w:rFonts w:ascii="IRNazanin" w:hAnsi="IRNazanin" w:eastAsia="IRNazanin" w:cs="IRNazanin"/>
          <w:lang w:bidi="fa-IR"/>
          <w:color w:val="111111"/>
          <w:sz w:val="28"/>
          <w:szCs w:val="28"/>
          <w:rtl/>
        </w:rPr>
        <w:t xml:space="preserve">وتقدم فی أحادیث باب (8) أنه لا یقطع الا من سرق من حرز ما</w:t>
      </w:r>
    </w:p>
    <w:p>
      <w:pPr>
        <w:pStyle w:val="BookText"/>
      </w:pPr>
      <w:r>
        <w:rPr>
          <w:rFonts w:ascii="IRNazanin" w:hAnsi="IRNazanin" w:eastAsia="IRNazanin" w:cs="IRNazanin"/>
          <w:lang w:bidi="fa-IR"/>
          <w:color w:val="111111"/>
          <w:sz w:val="28"/>
          <w:szCs w:val="28"/>
          <w:rtl/>
        </w:rPr>
        <w:t xml:space="preserve">یناسب ذلک وفی روایة الدعائم (10) من باب (10) أنه لا قطع علی</w:t>
      </w:r>
    </w:p>
    <w:p>
      <w:pPr>
        <w:pStyle w:val="BookText"/>
      </w:pPr>
      <w:r>
        <w:rPr>
          <w:rFonts w:ascii="IRNazanin" w:hAnsi="IRNazanin" w:eastAsia="IRNazanin" w:cs="IRNazanin"/>
          <w:lang w:bidi="fa-IR"/>
          <w:color w:val="111111"/>
          <w:sz w:val="28"/>
          <w:szCs w:val="28"/>
          <w:rtl/>
        </w:rPr>
        <w:t xml:space="preserve">المختلس علانیة وعلیه التعزیر قوله علیه السلام لا قطع علی المختلس</w:t>
      </w:r>
    </w:p>
    <w:p>
      <w:pPr>
        <w:pStyle w:val="BookText"/>
      </w:pPr>
      <w:r>
        <w:rPr>
          <w:rFonts w:ascii="IRNazanin" w:hAnsi="IRNazanin" w:eastAsia="IRNazanin" w:cs="IRNazanin"/>
          <w:lang w:bidi="fa-IR"/>
          <w:color w:val="111111"/>
          <w:sz w:val="28"/>
          <w:szCs w:val="28"/>
          <w:rtl/>
        </w:rPr>
        <w:t xml:space="preserve">ولا قطع علی ضیف وفی روایة سماعة (2) من باب (25) ان الأجیر</w:t>
      </w:r>
    </w:p>
    <w:p>
      <w:pPr>
        <w:pStyle w:val="BookText"/>
      </w:pPr>
      <w:r>
        <w:rPr>
          <w:rFonts w:ascii="IRNazanin" w:hAnsi="IRNazanin" w:eastAsia="IRNazanin" w:cs="IRNazanin"/>
          <w:lang w:bidi="fa-IR"/>
          <w:color w:val="111111"/>
          <w:sz w:val="28"/>
          <w:szCs w:val="28"/>
          <w:rtl/>
        </w:rPr>
        <w:t xml:space="preserve">لا تقطع یده قوله علیه السلام الأجیر والضیف امناء لیس یقع علیهما حد</w:t>
      </w:r>
    </w:p>
    <w:p>
      <w:pPr>
        <w:pStyle w:val="BookText"/>
      </w:pPr>
      <w:r>
        <w:rPr>
          <w:rFonts w:ascii="IRNazanin" w:hAnsi="IRNazanin" w:eastAsia="IRNazanin" w:cs="IRNazanin"/>
          <w:lang w:bidi="fa-IR"/>
          <w:color w:val="111111"/>
          <w:sz w:val="28"/>
          <w:szCs w:val="28"/>
          <w:rtl/>
        </w:rPr>
        <w:t xml:space="preserve">السرقة وفی روایة ابن أبی عمیر (3) قوله علیه السلام لا یقطع الأجیر</w:t>
      </w:r>
    </w:p>
    <w:p>
      <w:pPr>
        <w:pStyle w:val="BookText"/>
      </w:pPr>
      <w:r>
        <w:rPr>
          <w:rFonts w:ascii="IRNazanin" w:hAnsi="IRNazanin" w:eastAsia="IRNazanin" w:cs="IRNazanin"/>
          <w:lang w:bidi="fa-IR"/>
          <w:color w:val="111111"/>
          <w:sz w:val="28"/>
          <w:szCs w:val="28"/>
          <w:rtl/>
        </w:rPr>
        <w:t xml:space="preserve">والضیف إذا سرقا لأنهما مؤتمنان وفی روایة المقنع (4) قوله علیه السلام</w:t>
      </w:r>
    </w:p>
    <w:p>
      <w:pPr>
        <w:pStyle w:val="BookText"/>
      </w:pPr>
      <w:r>
        <w:rPr>
          <w:rFonts w:ascii="IRNazanin" w:hAnsi="IRNazanin" w:eastAsia="IRNazanin" w:cs="IRNazanin"/>
          <w:lang w:bidi="fa-IR"/>
          <w:color w:val="111111"/>
          <w:sz w:val="28"/>
          <w:szCs w:val="28"/>
          <w:rtl/>
        </w:rPr>
        <w:t xml:space="preserve">لیس علی الأجیر ولا علی الضیف قطع وفی سائر أحادیث الباب ما یدل</w:t>
      </w:r>
    </w:p>
    <w:p>
      <w:pPr>
        <w:pStyle w:val="BookText"/>
      </w:pPr>
      <w:r>
        <w:rPr>
          <w:rFonts w:ascii="IRNazanin" w:hAnsi="IRNazanin" w:eastAsia="IRNazanin" w:cs="IRNazanin"/>
          <w:lang w:bidi="fa-IR"/>
          <w:color w:val="111111"/>
          <w:sz w:val="28"/>
          <w:szCs w:val="28"/>
          <w:rtl/>
        </w:rPr>
        <w:t xml:space="preserve">علی عدم جواز قطع ید المؤتمن.</w:t>
      </w:r>
    </w:p>
    <w:p>
      <w:pPr>
        <w:pStyle w:val="Heading4"/>
      </w:pPr>
      <w:bookmarkStart w:id="456" w:name="_Toc249"/>
      <w:r>
        <w:t>(29) باب حکم الصبیان إذا سرقوا</w:t>
      </w:r>
      <w:bookmarkEnd w:id="456"/>
    </w:p>
    <w:p>
      <w:pPr>
        <w:pStyle w:val="BookText"/>
      </w:pPr>
      <w:r>
        <w:rPr>
          <w:rFonts w:ascii="IRNazanin" w:hAnsi="IRNazanin" w:eastAsia="IRNazanin" w:cs="IRNazanin"/>
          <w:lang w:bidi="fa-IR"/>
          <w:color w:val="111111"/>
          <w:sz w:val="28"/>
          <w:szCs w:val="28"/>
          <w:rtl/>
        </w:rPr>
        <w:t xml:space="preserve">1775 (1) کافی 232 ج 7 - علی بن إبراهیم عن محمد بن عیسی بن</w:t>
      </w:r>
    </w:p>
    <w:p>
      <w:pPr>
        <w:pStyle w:val="BookText"/>
      </w:pPr>
      <w:r>
        <w:rPr>
          <w:rFonts w:ascii="IRNazanin" w:hAnsi="IRNazanin" w:eastAsia="IRNazanin" w:cs="IRNazanin"/>
          <w:lang w:bidi="fa-IR"/>
          <w:color w:val="111111"/>
          <w:sz w:val="28"/>
          <w:szCs w:val="28"/>
          <w:rtl/>
        </w:rPr>
        <w:t xml:space="preserve">عبید عن تهذیب 119 ج 10 - یونس عن عبد الله بن سنان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الصبی یسرق قال یعفی عنه مرة ومرتین ویعزر</w:t>
      </w:r>
    </w:p>
    <w:p>
      <w:pPr>
        <w:pStyle w:val="BookText"/>
      </w:pPr>
      <w:r>
        <w:rPr>
          <w:rFonts w:ascii="IRNazanin" w:hAnsi="IRNazanin" w:eastAsia="IRNazanin" w:cs="IRNazanin"/>
          <w:lang w:bidi="fa-IR"/>
          <w:color w:val="111111"/>
          <w:sz w:val="28"/>
          <w:szCs w:val="28"/>
          <w:rtl/>
        </w:rPr>
        <w:t xml:space="preserve">فی الثالثة فإن عاد قطعت أطراف أصابعه فإن عاد قطع أسفل من ذلک.</w:t>
      </w:r>
    </w:p>
    <w:p>
      <w:pPr>
        <w:pStyle w:val="BookText"/>
      </w:pPr>
      <w:r>
        <w:rPr>
          <w:rFonts w:ascii="IRNazanin" w:hAnsi="IRNazanin" w:eastAsia="IRNazanin" w:cs="IRNazanin"/>
          <w:lang w:bidi="fa-IR"/>
          <w:color w:val="111111"/>
          <w:sz w:val="28"/>
          <w:szCs w:val="28"/>
          <w:rtl/>
        </w:rPr>
        <w:t xml:space="preserve">1776 (2) کافی 232 ج 7 - عدة من أصحابنا عن سهل بن زیاد و</w:t>
      </w:r>
    </w:p>
    <w:p>
      <w:pPr>
        <w:pStyle w:val="BookText"/>
      </w:pPr>
      <w:r>
        <w:rPr>
          <w:rFonts w:ascii="IRNazanin" w:hAnsi="IRNazanin" w:eastAsia="IRNazanin" w:cs="IRNazanin"/>
          <w:lang w:bidi="fa-IR"/>
          <w:color w:val="111111"/>
          <w:sz w:val="28"/>
          <w:szCs w:val="28"/>
          <w:rtl/>
        </w:rPr>
        <w:t xml:space="preserve">محمد بن یحیی عن تهذیب 119 ج 10 - أحمد بن محمد (جمیعا - کا) عن</w:t>
      </w:r>
    </w:p>
    <w:p>
      <w:pPr>
        <w:pStyle w:val="BookText"/>
      </w:pPr>
      <w:r>
        <w:rPr>
          <w:rFonts w:ascii="IRNazanin" w:hAnsi="IRNazanin" w:eastAsia="IRNazanin" w:cs="IRNazanin"/>
          <w:lang w:bidi="fa-IR"/>
          <w:color w:val="111111"/>
          <w:sz w:val="28"/>
          <w:szCs w:val="28"/>
          <w:rtl/>
        </w:rPr>
        <w:t xml:space="preserve">ابن محبوب عن عبد الله بن سنان عن أبی عبد الله علیه السلام فی الصبی</w:t>
      </w:r>
    </w:p>
    <w:p>
      <w:pPr>
        <w:pStyle w:val="BookText"/>
      </w:pPr>
      <w:r>
        <w:rPr>
          <w:rFonts w:ascii="IRNazanin" w:hAnsi="IRNazanin" w:eastAsia="IRNazanin" w:cs="IRNazanin"/>
          <w:lang w:bidi="fa-IR"/>
          <w:color w:val="111111"/>
          <w:sz w:val="28"/>
          <w:szCs w:val="28"/>
          <w:rtl/>
        </w:rPr>
        <w:t xml:space="preserve">یسرق قال یعفی عنه مرة فان عاد قطعت أنامله أو حکت حتی تدمی</w:t>
      </w:r>
    </w:p>
    <w:p>
      <w:pPr>
        <w:pStyle w:val="BookText"/>
      </w:pPr>
      <w:r>
        <w:rPr>
          <w:rFonts w:ascii="IRNazanin" w:hAnsi="IRNazanin" w:eastAsia="IRNazanin" w:cs="IRNazanin"/>
          <w:lang w:bidi="fa-IR"/>
          <w:color w:val="111111"/>
          <w:sz w:val="28"/>
          <w:szCs w:val="28"/>
          <w:rtl/>
        </w:rPr>
        <w:t xml:space="preserve">فان عاد قطعت أصابعه فان عاد قطع أسفل من ذلک.</w:t>
      </w:r>
    </w:p>
    <w:p>
      <w:pPr>
        <w:pStyle w:val="BookText"/>
      </w:pPr>
      <w:r>
        <w:rPr>
          <w:rFonts w:ascii="IRNazanin" w:hAnsi="IRNazanin" w:eastAsia="IRNazanin" w:cs="IRNazanin"/>
          <w:lang w:bidi="fa-IR"/>
          <w:color w:val="111111"/>
          <w:sz w:val="28"/>
          <w:szCs w:val="28"/>
          <w:rtl/>
        </w:rPr>
        <w:t xml:space="preserve">1777 (3) مستدرک 143 ج 18 - أحمد بن محمد بن عیسی فی نوادره</w:t>
      </w:r>
    </w:p>
    <w:p>
      <w:pPr>
        <w:pStyle w:val="BookText"/>
      </w:pPr>
      <w:r>
        <w:rPr>
          <w:rFonts w:ascii="IRNazanin" w:hAnsi="IRNazanin" w:eastAsia="IRNazanin" w:cs="IRNazanin"/>
          <w:lang w:bidi="fa-IR"/>
          <w:color w:val="111111"/>
          <w:sz w:val="28"/>
          <w:szCs w:val="28"/>
          <w:rtl/>
        </w:rPr>
        <w:t xml:space="preserve">عن أحمد بن محمد عن ابن سنان عن أبی عبد الله علیه السلام فی حدیث</w:t>
      </w:r>
    </w:p>
    <w:p>
      <w:pPr>
        <w:pStyle w:val="BookText"/>
      </w:pPr>
      <w:r>
        <w:rPr>
          <w:rFonts w:ascii="IRNazanin" w:hAnsi="IRNazanin" w:eastAsia="IRNazanin" w:cs="IRNazanin"/>
          <w:lang w:bidi="fa-IR"/>
          <w:color w:val="111111"/>
          <w:sz w:val="28"/>
          <w:szCs w:val="28"/>
          <w:rtl/>
        </w:rPr>
        <w:t xml:space="preserve">قال والصبی متی سرق عفی عنه مرتین أو مرة فان عاد قطع أسفل من ذلک</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1778 (4) کافی 232 ج 7 - تهذیب 119 ج 10 -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(بن عثمان - کا)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إذا سرق الصبی عفی عنه فان عاد عزر فان عاد قطع</w:t>
      </w:r>
    </w:p>
    <w:p>
      <w:pPr>
        <w:pStyle w:val="BookText"/>
      </w:pPr>
      <w:r>
        <w:rPr>
          <w:rFonts w:ascii="IRNazanin" w:hAnsi="IRNazanin" w:eastAsia="IRNazanin" w:cs="IRNazanin"/>
          <w:lang w:bidi="fa-IR"/>
          <w:color w:val="111111"/>
          <w:sz w:val="28"/>
          <w:szCs w:val="28"/>
          <w:rtl/>
        </w:rPr>
        <w:t xml:space="preserve">أطراف الأصابع فان عاد قطع أسفل من ذلک وقال أتی علی علیه السلام</w:t>
      </w:r>
    </w:p>
    <w:p>
      <w:pPr>
        <w:pStyle w:val="BookText"/>
      </w:pPr>
      <w:r>
        <w:rPr>
          <w:rFonts w:ascii="IRNazanin" w:hAnsi="IRNazanin" w:eastAsia="IRNazanin" w:cs="IRNazanin"/>
          <w:lang w:bidi="fa-IR"/>
          <w:color w:val="111111"/>
          <w:sz w:val="28"/>
          <w:szCs w:val="28"/>
          <w:rtl/>
        </w:rPr>
        <w:t xml:space="preserve">بغلام یشک فی احتلامه فقطع أطراف الأصابع </w:t>
      </w:r>
      <w:r>
        <w:rPr>
          <w:rStyle w:val="FootnoteReference"/>
        </w:rPr>
        <w:footnoteReference w:id="1520"/>
      </w:r>
      <w:r>
        <w:rPr>
          <w:rFonts w:ascii="IRNazanin" w:hAnsi="IRNazanin" w:eastAsia="IRNazanin" w:cs="IRNazanin"/>
          <w:lang w:bidi="fa-IR"/>
          <w:color w:val="111111"/>
          <w:sz w:val="28"/>
          <w:szCs w:val="28"/>
          <w:rtl/>
        </w:rPr>
        <w:t xml:space="preserve">استبصار 248 ج 4 -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أتی علی علیه السلام بغلام (وذکر مثله).</w:t>
      </w:r>
    </w:p>
    <w:p>
      <w:pPr>
        <w:pStyle w:val="BookText"/>
      </w:pPr>
      <w:r>
        <w:rPr>
          <w:rFonts w:ascii="IRNazanin" w:hAnsi="IRNazanin" w:eastAsia="IRNazanin" w:cs="IRNazanin"/>
          <w:lang w:bidi="fa-IR"/>
          <w:color w:val="111111"/>
          <w:sz w:val="28"/>
          <w:szCs w:val="28"/>
          <w:rtl/>
        </w:rPr>
        <w:t xml:space="preserve">1779 (5) کافی 232 ج 7 - تهذیب 119 ج 10 - أبو علی الأشعری</w:t>
      </w:r>
    </w:p>
    <w:p>
      <w:pPr>
        <w:pStyle w:val="BookText"/>
      </w:pPr>
      <w:r>
        <w:rPr>
          <w:rFonts w:ascii="IRNazanin" w:hAnsi="IRNazanin" w:eastAsia="IRNazanin" w:cs="IRNazanin"/>
          <w:lang w:bidi="fa-IR"/>
          <w:color w:val="111111"/>
          <w:sz w:val="28"/>
          <w:szCs w:val="28"/>
          <w:rtl/>
        </w:rPr>
        <w:t xml:space="preserve">عن محمد بن عبد الجبار عن صفوان عن العلاء بن رزین عن محمد بن</w:t>
      </w:r>
    </w:p>
    <w:p>
      <w:pPr>
        <w:pStyle w:val="BookText"/>
      </w:pPr>
      <w:r>
        <w:rPr>
          <w:rFonts w:ascii="IRNazanin" w:hAnsi="IRNazanin" w:eastAsia="IRNazanin" w:cs="IRNazanin"/>
          <w:lang w:bidi="fa-IR"/>
          <w:color w:val="111111"/>
          <w:sz w:val="28"/>
          <w:szCs w:val="28"/>
          <w:rtl/>
        </w:rPr>
        <w:t xml:space="preserve">مسلم عن أحدهما علیهما السلام قال سألته عن الصبی یسرق قال إذا</w:t>
      </w:r>
    </w:p>
    <w:p>
      <w:pPr>
        <w:pStyle w:val="BookText"/>
      </w:pPr>
      <w:r>
        <w:rPr>
          <w:rFonts w:ascii="IRNazanin" w:hAnsi="IRNazanin" w:eastAsia="IRNazanin" w:cs="IRNazanin"/>
          <w:lang w:bidi="fa-IR"/>
          <w:color w:val="111111"/>
          <w:sz w:val="28"/>
          <w:szCs w:val="28"/>
          <w:rtl/>
        </w:rPr>
        <w:t xml:space="preserve">سرق مرة وهو صغیر عفی عنه (فإن عاد عفی عنه - کا) فإن عاد قطع</w:t>
      </w:r>
    </w:p>
    <w:p>
      <w:pPr>
        <w:pStyle w:val="BookText"/>
      </w:pPr>
      <w:r>
        <w:rPr>
          <w:rFonts w:ascii="IRNazanin" w:hAnsi="IRNazanin" w:eastAsia="IRNazanin" w:cs="IRNazanin"/>
          <w:lang w:bidi="fa-IR"/>
          <w:color w:val="111111"/>
          <w:sz w:val="28"/>
          <w:szCs w:val="28"/>
          <w:rtl/>
        </w:rPr>
        <w:t xml:space="preserve">بنانه (فإن عاد قطع أسفل من بنانه - یب) فإن عاد قطع أسفل من ذلک.</w:t>
      </w:r>
    </w:p>
    <w:p>
      <w:pPr>
        <w:pStyle w:val="BookText"/>
      </w:pPr>
      <w:r>
        <w:rPr>
          <w:rFonts w:ascii="IRNazanin" w:hAnsi="IRNazanin" w:eastAsia="IRNazanin" w:cs="IRNazanin"/>
          <w:lang w:bidi="fa-IR"/>
          <w:color w:val="111111"/>
          <w:sz w:val="28"/>
          <w:szCs w:val="28"/>
          <w:rtl/>
        </w:rPr>
        <w:t xml:space="preserve">1780 (6) تهذیب 120 ج 10 - استبصار 249 ج 4 - محمد بن أحمد</w:t>
      </w:r>
    </w:p>
    <w:p>
      <w:pPr>
        <w:pStyle w:val="BookText"/>
      </w:pPr>
      <w:r>
        <w:rPr>
          <w:rFonts w:ascii="IRNazanin" w:hAnsi="IRNazanin" w:eastAsia="IRNazanin" w:cs="IRNazanin"/>
          <w:lang w:bidi="fa-IR"/>
          <w:color w:val="111111"/>
          <w:sz w:val="28"/>
          <w:szCs w:val="28"/>
          <w:rtl/>
        </w:rPr>
        <w:t xml:space="preserve">ابن یحیی عن محمد بن الحسین عن محمد بن عبد الله بن هلال عن العلا بن</w:t>
      </w:r>
    </w:p>
    <w:p>
      <w:pPr>
        <w:pStyle w:val="BookText"/>
      </w:pPr>
      <w:r>
        <w:rPr>
          <w:rFonts w:ascii="IRNazanin" w:hAnsi="IRNazanin" w:eastAsia="IRNazanin" w:cs="IRNazanin"/>
          <w:lang w:bidi="fa-IR"/>
          <w:color w:val="111111"/>
          <w:sz w:val="28"/>
          <w:szCs w:val="28"/>
          <w:rtl/>
        </w:rPr>
        <w:t xml:space="preserve">رزین عن محمد بن مسلم قال سألت أبا جعفر علیه السلام عن الصبی</w:t>
      </w:r>
    </w:p>
    <w:p>
      <w:pPr>
        <w:pStyle w:val="BookText"/>
      </w:pPr>
      <w:r>
        <w:rPr>
          <w:rFonts w:ascii="IRNazanin" w:hAnsi="IRNazanin" w:eastAsia="IRNazanin" w:cs="IRNazanin"/>
          <w:lang w:bidi="fa-IR"/>
          <w:color w:val="111111"/>
          <w:sz w:val="28"/>
          <w:szCs w:val="28"/>
          <w:rtl/>
        </w:rPr>
        <w:t xml:space="preserve">یسرق قال إن کان له سبع سنین أو أقل رفع عنه فان عاد بعد السبع (سنین -</w:t>
      </w:r>
    </w:p>
    <w:p>
      <w:pPr>
        <w:pStyle w:val="BookText"/>
      </w:pPr>
      <w:r>
        <w:rPr>
          <w:rFonts w:ascii="IRNazanin" w:hAnsi="IRNazanin" w:eastAsia="IRNazanin" w:cs="IRNazanin"/>
          <w:lang w:bidi="fa-IR"/>
          <w:color w:val="111111"/>
          <w:sz w:val="28"/>
          <w:szCs w:val="28"/>
          <w:rtl/>
        </w:rPr>
        <w:t xml:space="preserve">یب) قطعت بنانه أو حکت حتی تدمی فان عاد قطع منه أسفل من بنانه</w:t>
      </w:r>
    </w:p>
    <w:p>
      <w:pPr>
        <w:pStyle w:val="BookText"/>
      </w:pPr>
      <w:r>
        <w:rPr>
          <w:rFonts w:ascii="IRNazanin" w:hAnsi="IRNazanin" w:eastAsia="IRNazanin" w:cs="IRNazanin"/>
          <w:lang w:bidi="fa-IR"/>
          <w:color w:val="111111"/>
          <w:sz w:val="28"/>
          <w:szCs w:val="28"/>
          <w:rtl/>
        </w:rPr>
        <w:t xml:space="preserve">فان عاد بعد ذلک وقد بلغ تسع سنین قطعت یده ولا یضیع حد من حدود</w:t>
      </w:r>
    </w:p>
    <w:p>
      <w:pPr>
        <w:pStyle w:val="BookText"/>
      </w:pPr>
      <w:r>
        <w:rPr>
          <w:rFonts w:ascii="IRNazanin" w:hAnsi="IRNazanin" w:eastAsia="IRNazanin" w:cs="IRNazanin"/>
          <w:lang w:bidi="fa-IR"/>
          <w:color w:val="111111"/>
          <w:sz w:val="28"/>
          <w:szCs w:val="28"/>
          <w:rtl/>
        </w:rPr>
        <w:t xml:space="preserve">الله عز وجل فقیه 44 ج 4 - وروی العلا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سألته عن الصبی یسرق (وذکر مثله).</w:t>
      </w:r>
    </w:p>
    <w:p>
      <w:pPr>
        <w:pStyle w:val="BookText"/>
      </w:pPr>
      <w:r>
        <w:rPr>
          <w:rFonts w:ascii="IRNazanin" w:hAnsi="IRNazanin" w:eastAsia="IRNazanin" w:cs="IRNazanin"/>
          <w:lang w:bidi="fa-IR"/>
          <w:color w:val="111111"/>
          <w:sz w:val="28"/>
          <w:szCs w:val="28"/>
          <w:rtl/>
        </w:rPr>
        <w:t xml:space="preserve">1781 (7) بحار الأنوار 277 ج 10 - ما وصل إلینا من أخبار علی بن</w:t>
      </w:r>
    </w:p>
    <w:p>
      <w:pPr>
        <w:pStyle w:val="BookText"/>
      </w:pPr>
      <w:r>
        <w:rPr>
          <w:rFonts w:ascii="IRNazanin" w:hAnsi="IRNazanin" w:eastAsia="IRNazanin" w:cs="IRNazanin"/>
          <w:lang w:bidi="fa-IR"/>
          <w:color w:val="111111"/>
          <w:sz w:val="28"/>
          <w:szCs w:val="28"/>
          <w:rtl/>
        </w:rPr>
        <w:t xml:space="preserve">جعفر عن أخیه علیه السلام قال وسألته عن الصبی یسرق ما علی قال إذا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 وهو صغیر عفی عنه فان عاد قطعت أنامله وإن عاد قطع أسفل من</w:t>
      </w:r>
    </w:p>
    <w:p>
      <w:pPr>
        <w:pStyle w:val="BookText"/>
      </w:pPr>
      <w:r>
        <w:rPr>
          <w:rFonts w:ascii="IRNazanin" w:hAnsi="IRNazanin" w:eastAsia="IRNazanin" w:cs="IRNazanin"/>
          <w:lang w:bidi="fa-IR"/>
          <w:color w:val="111111"/>
          <w:sz w:val="28"/>
          <w:szCs w:val="28"/>
          <w:rtl/>
        </w:rPr>
        <w:t xml:space="preserve">ذلک أو ما شاء الله.</w:t>
      </w:r>
    </w:p>
    <w:p>
      <w:pPr>
        <w:pStyle w:val="BookText"/>
      </w:pPr>
      <w:r>
        <w:rPr>
          <w:rFonts w:ascii="IRNazanin" w:hAnsi="IRNazanin" w:eastAsia="IRNazanin" w:cs="IRNazanin"/>
          <w:lang w:bidi="fa-IR"/>
          <w:color w:val="111111"/>
          <w:sz w:val="28"/>
          <w:szCs w:val="28"/>
          <w:rtl/>
        </w:rPr>
        <w:t xml:space="preserve">1782 (8) تهذیب 121 ج 10 - الحسین بن سعید عن القاسم بن</w:t>
      </w:r>
    </w:p>
    <w:p>
      <w:pPr>
        <w:pStyle w:val="BookText"/>
      </w:pPr>
      <w:r>
        <w:rPr>
          <w:rFonts w:ascii="IRNazanin" w:hAnsi="IRNazanin" w:eastAsia="IRNazanin" w:cs="IRNazanin"/>
          <w:lang w:bidi="fa-IR"/>
          <w:color w:val="111111"/>
          <w:sz w:val="28"/>
          <w:szCs w:val="28"/>
          <w:rtl/>
        </w:rPr>
        <w:t xml:space="preserve">محمد عن عبد الصمد بن بشیر عن إسحاق بن عمار عن أبی الحسن علیه</w:t>
      </w:r>
    </w:p>
    <w:p>
      <w:pPr>
        <w:pStyle w:val="BookText"/>
      </w:pPr>
      <w:r>
        <w:rPr>
          <w:rFonts w:ascii="IRNazanin" w:hAnsi="IRNazanin" w:eastAsia="IRNazanin" w:cs="IRNazanin"/>
          <w:lang w:bidi="fa-IR"/>
          <w:color w:val="111111"/>
          <w:sz w:val="28"/>
          <w:szCs w:val="28"/>
          <w:rtl/>
        </w:rPr>
        <w:t xml:space="preserve">السلام قال قلت الصبی یسرق قال یعفی عنه مرتین فان عاد الثالثة قطعت</w:t>
      </w:r>
    </w:p>
    <w:p>
      <w:pPr>
        <w:pStyle w:val="BookText"/>
      </w:pPr>
      <w:r>
        <w:rPr>
          <w:rFonts w:ascii="IRNazanin" w:hAnsi="IRNazanin" w:eastAsia="IRNazanin" w:cs="IRNazanin"/>
          <w:lang w:bidi="fa-IR"/>
          <w:color w:val="111111"/>
          <w:sz w:val="28"/>
          <w:szCs w:val="28"/>
          <w:rtl/>
        </w:rPr>
        <w:t xml:space="preserve">أنامله فان عاد قطع المفصل الثانی فان عاد قطع المفصل الثالث وترکت</w:t>
      </w:r>
    </w:p>
    <w:p>
      <w:pPr>
        <w:pStyle w:val="BookText"/>
      </w:pPr>
      <w:r>
        <w:rPr>
          <w:rFonts w:ascii="IRNazanin" w:hAnsi="IRNazanin" w:eastAsia="IRNazanin" w:cs="IRNazanin"/>
          <w:lang w:bidi="fa-IR"/>
          <w:color w:val="111111"/>
          <w:sz w:val="28"/>
          <w:szCs w:val="28"/>
          <w:rtl/>
        </w:rPr>
        <w:t xml:space="preserve">راحته وابهامه.</w:t>
      </w:r>
    </w:p>
    <w:p>
      <w:pPr>
        <w:pStyle w:val="BookText"/>
      </w:pPr>
      <w:r>
        <w:rPr>
          <w:rFonts w:ascii="IRNazanin" w:hAnsi="IRNazanin" w:eastAsia="IRNazanin" w:cs="IRNazanin"/>
          <w:lang w:bidi="fa-IR"/>
          <w:color w:val="111111"/>
          <w:sz w:val="28"/>
          <w:szCs w:val="28"/>
          <w:rtl/>
        </w:rPr>
        <w:t xml:space="preserve">1884 (9) الجعفریات 141 - بأسناده عن علی علیه السلام قال الغلام</w:t>
      </w:r>
    </w:p>
    <w:p>
      <w:pPr>
        <w:pStyle w:val="BookText"/>
      </w:pPr>
      <w:r>
        <w:rPr>
          <w:rFonts w:ascii="IRNazanin" w:hAnsi="IRNazanin" w:eastAsia="IRNazanin" w:cs="IRNazanin"/>
          <w:lang w:bidi="fa-IR"/>
          <w:color w:val="111111"/>
          <w:sz w:val="28"/>
          <w:szCs w:val="28"/>
          <w:rtl/>
        </w:rPr>
        <w:t xml:space="preserve">لا یقطع حتی تصلب یداه وحتی یسطع ریح إبطیه.</w:t>
      </w:r>
    </w:p>
    <w:p>
      <w:pPr>
        <w:pStyle w:val="BookText"/>
      </w:pPr>
      <w:r>
        <w:rPr>
          <w:rFonts w:ascii="IRNazanin" w:hAnsi="IRNazanin" w:eastAsia="IRNazanin" w:cs="IRNazanin"/>
          <w:lang w:bidi="fa-IR"/>
          <w:color w:val="111111"/>
          <w:sz w:val="28"/>
          <w:szCs w:val="28"/>
          <w:rtl/>
        </w:rPr>
        <w:t xml:space="preserve">1784 (10) تهذیب 121 ج 10 - الحسین بن سعید عن فضالة عن</w:t>
      </w:r>
    </w:p>
    <w:p>
      <w:pPr>
        <w:pStyle w:val="BookText"/>
      </w:pPr>
      <w:r>
        <w:rPr>
          <w:rFonts w:ascii="IRNazanin" w:hAnsi="IRNazanin" w:eastAsia="IRNazanin" w:cs="IRNazanin"/>
          <w:lang w:bidi="fa-IR"/>
          <w:color w:val="111111"/>
          <w:sz w:val="28"/>
          <w:szCs w:val="28"/>
          <w:rtl/>
        </w:rPr>
        <w:t xml:space="preserve">إسماعیل ابن أبی زیاد کافی 232 ج 7 -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(عن أبیه علیه السلام - یب)</w:t>
      </w:r>
    </w:p>
    <w:p>
      <w:pPr>
        <w:pStyle w:val="BookText"/>
      </w:pPr>
      <w:r>
        <w:rPr>
          <w:rFonts w:ascii="IRNazanin" w:hAnsi="IRNazanin" w:eastAsia="IRNazanin" w:cs="IRNazanin"/>
          <w:lang w:bidi="fa-IR"/>
          <w:color w:val="111111"/>
          <w:sz w:val="28"/>
          <w:szCs w:val="28"/>
          <w:rtl/>
        </w:rPr>
        <w:t xml:space="preserve">قال أتی علی </w:t>
      </w:r>
      <w:r>
        <w:rPr>
          <w:rStyle w:val="FootnoteReference"/>
        </w:rPr>
        <w:footnoteReference w:id="1521"/>
      </w:r>
      <w:r>
        <w:rPr>
          <w:rFonts w:ascii="IRNazanin" w:hAnsi="IRNazanin" w:eastAsia="IRNazanin" w:cs="IRNazanin"/>
          <w:lang w:bidi="fa-IR"/>
          <w:color w:val="111111"/>
          <w:sz w:val="28"/>
          <w:szCs w:val="28"/>
          <w:rtl/>
        </w:rPr>
        <w:t xml:space="preserve">علیه السلام بجاریة لم تحض قد سرقت فضربهما أسواطا</w:t>
      </w:r>
    </w:p>
    <w:p>
      <w:pPr>
        <w:pStyle w:val="BookText"/>
      </w:pPr>
      <w:r>
        <w:rPr>
          <w:rFonts w:ascii="IRNazanin" w:hAnsi="IRNazanin" w:eastAsia="IRNazanin" w:cs="IRNazanin"/>
          <w:lang w:bidi="fa-IR"/>
          <w:color w:val="111111"/>
          <w:sz w:val="28"/>
          <w:szCs w:val="28"/>
          <w:rtl/>
        </w:rPr>
        <w:t xml:space="preserve">ولم یقطعها.</w:t>
      </w:r>
    </w:p>
    <w:p>
      <w:pPr>
        <w:pStyle w:val="BookText"/>
      </w:pPr>
      <w:r>
        <w:rPr>
          <w:rFonts w:ascii="IRNazanin" w:hAnsi="IRNazanin" w:eastAsia="IRNazanin" w:cs="IRNazanin"/>
          <w:lang w:bidi="fa-IR"/>
          <w:color w:val="111111"/>
          <w:sz w:val="28"/>
          <w:szCs w:val="28"/>
          <w:rtl/>
        </w:rPr>
        <w:t xml:space="preserve">1785 (11) الجعفریات 138 - بأسناده عن جعفر بن محمد عن أبیه</w:t>
      </w:r>
    </w:p>
    <w:p>
      <w:pPr>
        <w:pStyle w:val="BookText"/>
      </w:pPr>
      <w:r>
        <w:rPr>
          <w:rFonts w:ascii="IRNazanin" w:hAnsi="IRNazanin" w:eastAsia="IRNazanin" w:cs="IRNazanin"/>
          <w:lang w:bidi="fa-IR"/>
          <w:color w:val="111111"/>
          <w:sz w:val="28"/>
          <w:szCs w:val="28"/>
          <w:rtl/>
        </w:rPr>
        <w:t xml:space="preserve">ان علیا علیهم السلام أتی بلص جاریة سرقت ولم تحض فضربهما أسواطا</w:t>
      </w:r>
    </w:p>
    <w:p>
      <w:pPr>
        <w:pStyle w:val="BookText"/>
      </w:pPr>
      <w:r>
        <w:rPr>
          <w:rFonts w:ascii="IRNazanin" w:hAnsi="IRNazanin" w:eastAsia="IRNazanin" w:cs="IRNazanin"/>
          <w:lang w:bidi="fa-IR"/>
          <w:color w:val="111111"/>
          <w:sz w:val="28"/>
          <w:szCs w:val="28"/>
          <w:rtl/>
        </w:rPr>
        <w:t xml:space="preserve">ولم یقطعها.</w:t>
      </w:r>
    </w:p>
    <w:p>
      <w:pPr>
        <w:pStyle w:val="BookText"/>
      </w:pPr>
      <w:r>
        <w:rPr>
          <w:rFonts w:ascii="IRNazanin" w:hAnsi="IRNazanin" w:eastAsia="IRNazanin" w:cs="IRNazanin"/>
          <w:lang w:bidi="fa-IR"/>
          <w:color w:val="111111"/>
          <w:sz w:val="28"/>
          <w:szCs w:val="28"/>
          <w:rtl/>
        </w:rPr>
        <w:t xml:space="preserve">1786 (12) عوالی اللئالی 566 ج 2 - وروی ابن مسعود ان النبی</w:t>
      </w:r>
    </w:p>
    <w:p>
      <w:pPr>
        <w:pStyle w:val="BookText"/>
      </w:pPr>
      <w:r>
        <w:rPr>
          <w:rFonts w:ascii="IRNazanin" w:hAnsi="IRNazanin" w:eastAsia="IRNazanin" w:cs="IRNazanin"/>
          <w:lang w:bidi="fa-IR"/>
          <w:color w:val="111111"/>
          <w:sz w:val="28"/>
          <w:szCs w:val="28"/>
          <w:rtl/>
        </w:rPr>
        <w:t xml:space="preserve">صلی الله علیه وآله أتی بجاریة قد سرقت فوجدها لم تحصن فلم یقطعها.</w:t>
      </w:r>
    </w:p>
    <w:p>
      <w:pPr>
        <w:pStyle w:val="BookText"/>
      </w:pPr>
      <w:r>
        <w:rPr>
          <w:rFonts w:ascii="IRNazanin" w:hAnsi="IRNazanin" w:eastAsia="IRNazanin" w:cs="IRNazanin"/>
          <w:lang w:bidi="fa-IR"/>
          <w:color w:val="111111"/>
          <w:sz w:val="28"/>
          <w:szCs w:val="28"/>
          <w:rtl/>
        </w:rPr>
        <w:t xml:space="preserve">1787 (13) الجعفریات 141 - بأسناده عن علی علیه السلام أنه رفع</w:t>
      </w:r>
    </w:p>
    <w:p>
      <w:pPr>
        <w:pStyle w:val="BookText"/>
      </w:pPr>
      <w:r>
        <w:rPr>
          <w:rFonts w:ascii="IRNazanin" w:hAnsi="IRNazanin" w:eastAsia="IRNazanin" w:cs="IRNazanin"/>
          <w:lang w:bidi="fa-IR"/>
          <w:color w:val="111111"/>
          <w:sz w:val="28"/>
          <w:szCs w:val="28"/>
          <w:rtl/>
        </w:rPr>
        <w:t xml:space="preserve">إلیه رجل سرق من بیت مال المسلمین فقال لا قطع علیه لان له فیه نصیب</w:t>
      </w:r>
    </w:p>
    <w:p>
      <w:pPr>
        <w:pStyle w:val="BookText"/>
      </w:pPr>
      <w:r>
        <w:rPr>
          <w:rFonts w:ascii="IRNazanin" w:hAnsi="IRNazanin" w:eastAsia="IRNazanin" w:cs="IRNazanin"/>
          <w:lang w:bidi="fa-IR"/>
          <w:color w:val="111111"/>
          <w:sz w:val="28"/>
          <w:szCs w:val="28"/>
          <w:rtl/>
        </w:rPr>
        <w:t xml:space="preserve">وان علیا علیه السلام رفع إلیه غلام قد سرق قبل أن یبلغ فحک إبهامه ثم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لان عدت لا قطعن یدک.</w:t>
      </w:r>
    </w:p>
    <w:p>
      <w:pPr>
        <w:pStyle w:val="BookText"/>
      </w:pPr>
      <w:r>
        <w:rPr>
          <w:rFonts w:ascii="IRNazanin" w:hAnsi="IRNazanin" w:eastAsia="IRNazanin" w:cs="IRNazanin"/>
          <w:lang w:bidi="fa-IR"/>
          <w:color w:val="111111"/>
          <w:sz w:val="28"/>
          <w:szCs w:val="28"/>
          <w:rtl/>
        </w:rPr>
        <w:t xml:space="preserve">1788 (14) فقه الرضا علیه السلام 310 - قال العالم علیه السلام أتی</w:t>
      </w:r>
    </w:p>
    <w:p>
      <w:pPr>
        <w:pStyle w:val="BookText"/>
      </w:pPr>
      <w:r>
        <w:rPr>
          <w:rFonts w:ascii="IRNazanin" w:hAnsi="IRNazanin" w:eastAsia="IRNazanin" w:cs="IRNazanin"/>
          <w:lang w:bidi="fa-IR"/>
          <w:color w:val="111111"/>
          <w:sz w:val="28"/>
          <w:szCs w:val="28"/>
          <w:rtl/>
        </w:rPr>
        <w:t xml:space="preserve">أمیر المؤمنین علیه السلام بصبی قد سرق فأمر بحک أصابعه علی الحجر</w:t>
      </w:r>
    </w:p>
    <w:p>
      <w:pPr>
        <w:pStyle w:val="BookText"/>
      </w:pPr>
      <w:r>
        <w:rPr>
          <w:rFonts w:ascii="IRNazanin" w:hAnsi="IRNazanin" w:eastAsia="IRNazanin" w:cs="IRNazanin"/>
          <w:lang w:bidi="fa-IR"/>
          <w:color w:val="111111"/>
          <w:sz w:val="28"/>
          <w:szCs w:val="28"/>
          <w:rtl/>
        </w:rPr>
        <w:t xml:space="preserve">حتی خرج الدم ثم أتی به ثانیة وقد سرق فأمر بأصابعه فشرطت </w:t>
      </w:r>
      <w:r>
        <w:rPr>
          <w:rStyle w:val="FootnoteReference"/>
        </w:rPr>
        <w:footnoteReference w:id="1522"/>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أتی به ثالثة وقد سرق فقطع أنامله.</w:t>
      </w:r>
    </w:p>
    <w:p>
      <w:pPr>
        <w:pStyle w:val="BookText"/>
      </w:pPr>
      <w:r>
        <w:rPr>
          <w:rFonts w:ascii="IRNazanin" w:hAnsi="IRNazanin" w:eastAsia="IRNazanin" w:cs="IRNazanin"/>
          <w:lang w:bidi="fa-IR"/>
          <w:color w:val="111111"/>
          <w:sz w:val="28"/>
          <w:szCs w:val="28"/>
          <w:rtl/>
        </w:rPr>
        <w:t xml:space="preserve">1789 (15) دعائم الاسلام 475 ج 2 - عن علی علیه السلام أنه أوتی</w:t>
      </w:r>
    </w:p>
    <w:p>
      <w:pPr>
        <w:pStyle w:val="BookText"/>
      </w:pPr>
      <w:r>
        <w:rPr>
          <w:rFonts w:ascii="IRNazanin" w:hAnsi="IRNazanin" w:eastAsia="IRNazanin" w:cs="IRNazanin"/>
          <w:lang w:bidi="fa-IR"/>
          <w:color w:val="111111"/>
          <w:sz w:val="28"/>
          <w:szCs w:val="28"/>
          <w:rtl/>
        </w:rPr>
        <w:t xml:space="preserve">بغلام سرق فحک بطون أنملتیه الابهام والمسبحة حتی أدماهما وقال لئن</w:t>
      </w:r>
    </w:p>
    <w:p>
      <w:pPr>
        <w:pStyle w:val="BookText"/>
      </w:pPr>
      <w:r>
        <w:rPr>
          <w:rFonts w:ascii="IRNazanin" w:hAnsi="IRNazanin" w:eastAsia="IRNazanin" w:cs="IRNazanin"/>
          <w:lang w:bidi="fa-IR"/>
          <w:color w:val="111111"/>
          <w:sz w:val="28"/>
          <w:szCs w:val="28"/>
          <w:rtl/>
        </w:rPr>
        <w:t xml:space="preserve">عددت لأقطعنهما وقال أما إنه ما عمل به أحد بعد رسول الله صلی الله علیه</w:t>
      </w:r>
    </w:p>
    <w:p>
      <w:pPr>
        <w:pStyle w:val="BookText"/>
      </w:pPr>
      <w:r>
        <w:rPr>
          <w:rFonts w:ascii="IRNazanin" w:hAnsi="IRNazanin" w:eastAsia="IRNazanin" w:cs="IRNazanin"/>
          <w:lang w:bidi="fa-IR"/>
          <w:color w:val="111111"/>
          <w:sz w:val="28"/>
          <w:szCs w:val="28"/>
          <w:rtl/>
        </w:rPr>
        <w:t xml:space="preserve">وآله غیری وقال الغلام لا یجب علیه الحد حتی یحتلم وتسطع رائحة</w:t>
      </w:r>
    </w:p>
    <w:p>
      <w:pPr>
        <w:pStyle w:val="BookText"/>
      </w:pPr>
      <w:r>
        <w:rPr>
          <w:rFonts w:ascii="IRNazanin" w:hAnsi="IRNazanin" w:eastAsia="IRNazanin" w:cs="IRNazanin"/>
          <w:lang w:bidi="fa-IR"/>
          <w:color w:val="111111"/>
          <w:sz w:val="28"/>
          <w:szCs w:val="28"/>
          <w:rtl/>
        </w:rPr>
        <w:t xml:space="preserve">إبطیه وقد جاء عنه علیه السلام أنه قطع من أنامله ویقع اسم القطع علی</w:t>
      </w:r>
    </w:p>
    <w:p>
      <w:pPr>
        <w:pStyle w:val="BookText"/>
      </w:pPr>
      <w:r>
        <w:rPr>
          <w:rFonts w:ascii="IRNazanin" w:hAnsi="IRNazanin" w:eastAsia="IRNazanin" w:cs="IRNazanin"/>
          <w:lang w:bidi="fa-IR"/>
          <w:color w:val="111111"/>
          <w:sz w:val="28"/>
          <w:szCs w:val="28"/>
          <w:rtl/>
        </w:rPr>
        <w:t xml:space="preserve">الحک ولیس هذا بحد وإنما هو أدب ویجب علی الغلام إذا فعل فعلا</w:t>
      </w:r>
    </w:p>
    <w:p>
      <w:pPr>
        <w:pStyle w:val="BookText"/>
      </w:pPr>
      <w:r>
        <w:rPr>
          <w:rFonts w:ascii="IRNazanin" w:hAnsi="IRNazanin" w:eastAsia="IRNazanin" w:cs="IRNazanin"/>
          <w:lang w:bidi="fa-IR"/>
          <w:color w:val="111111"/>
          <w:sz w:val="28"/>
          <w:szCs w:val="28"/>
          <w:rtl/>
        </w:rPr>
        <w:t xml:space="preserve">یجب الحد فیه علی الکبیر أن یؤدب وفی حکه أنامل الغلام مع ما تواعده</w:t>
      </w:r>
    </w:p>
    <w:p>
      <w:pPr>
        <w:pStyle w:val="BookText"/>
      </w:pPr>
      <w:r>
        <w:rPr>
          <w:rFonts w:ascii="IRNazanin" w:hAnsi="IRNazanin" w:eastAsia="IRNazanin" w:cs="IRNazanin"/>
          <w:lang w:bidi="fa-IR"/>
          <w:color w:val="111111"/>
          <w:sz w:val="28"/>
          <w:szCs w:val="28"/>
          <w:rtl/>
        </w:rPr>
        <w:t xml:space="preserve">به تغلیظ مع الأدب وایهام (له - خ) أنه إن عاد قطعت یده ویکون قد أضمر</w:t>
      </w:r>
    </w:p>
    <w:p>
      <w:pPr>
        <w:pStyle w:val="BookText"/>
      </w:pPr>
      <w:r>
        <w:rPr>
          <w:rFonts w:ascii="IRNazanin" w:hAnsi="IRNazanin" w:eastAsia="IRNazanin" w:cs="IRNazanin"/>
          <w:lang w:bidi="fa-IR"/>
          <w:color w:val="111111"/>
          <w:sz w:val="28"/>
          <w:szCs w:val="28"/>
          <w:rtl/>
        </w:rPr>
        <w:t xml:space="preserve">علیه السلام بقوله إن عدت لأقطعنها یعنی إن عدت بعد أن تبلغ فأجمل</w:t>
      </w:r>
    </w:p>
    <w:p>
      <w:pPr>
        <w:pStyle w:val="BookText"/>
      </w:pPr>
      <w:r>
        <w:rPr>
          <w:rFonts w:ascii="IRNazanin" w:hAnsi="IRNazanin" w:eastAsia="IRNazanin" w:cs="IRNazanin"/>
          <w:lang w:bidi="fa-IR"/>
          <w:color w:val="111111"/>
          <w:sz w:val="28"/>
          <w:szCs w:val="28"/>
          <w:rtl/>
        </w:rPr>
        <w:t xml:space="preserve">ذلک الوعید له وأبهمه تغلیظا علیه وتشدید لئلا یعود ولیس فی هذا و</w:t>
      </w:r>
    </w:p>
    <w:p>
      <w:pPr>
        <w:pStyle w:val="BookText"/>
      </w:pPr>
      <w:r>
        <w:rPr>
          <w:rFonts w:ascii="IRNazanin" w:hAnsi="IRNazanin" w:eastAsia="IRNazanin" w:cs="IRNazanin"/>
          <w:lang w:bidi="fa-IR"/>
          <w:color w:val="111111"/>
          <w:sz w:val="28"/>
          <w:szCs w:val="28"/>
          <w:rtl/>
        </w:rPr>
        <w:t xml:space="preserve">مثله من الأدب شئ محدود.</w:t>
      </w:r>
    </w:p>
    <w:p>
      <w:pPr>
        <w:pStyle w:val="BookText"/>
      </w:pPr>
      <w:r>
        <w:rPr>
          <w:rFonts w:ascii="IRNazanin" w:hAnsi="IRNazanin" w:eastAsia="IRNazanin" w:cs="IRNazanin"/>
          <w:lang w:bidi="fa-IR"/>
          <w:color w:val="111111"/>
          <w:sz w:val="28"/>
          <w:szCs w:val="28"/>
          <w:rtl/>
        </w:rPr>
        <w:t xml:space="preserve">1790 (16) کافی 233 ج 7 - حمید بن زیاد عن ابن سماعة</w:t>
      </w:r>
    </w:p>
    <w:p>
      <w:pPr>
        <w:pStyle w:val="BookText"/>
      </w:pPr>
      <w:r>
        <w:rPr>
          <w:rFonts w:ascii="IRNazanin" w:hAnsi="IRNazanin" w:eastAsia="IRNazanin" w:cs="IRNazanin"/>
          <w:lang w:bidi="fa-IR"/>
          <w:color w:val="111111"/>
          <w:sz w:val="28"/>
          <w:szCs w:val="28"/>
          <w:rtl/>
        </w:rPr>
        <w:t xml:space="preserve">تهذیب 119 ج 10 - الحسن بن محمد بن سماعة عن غیر واحد (من</w:t>
      </w:r>
    </w:p>
    <w:p>
      <w:pPr>
        <w:pStyle w:val="BookText"/>
      </w:pPr>
      <w:r>
        <w:rPr>
          <w:rFonts w:ascii="IRNazanin" w:hAnsi="IRNazanin" w:eastAsia="IRNazanin" w:cs="IRNazanin"/>
          <w:lang w:bidi="fa-IR"/>
          <w:color w:val="111111"/>
          <w:sz w:val="28"/>
          <w:szCs w:val="28"/>
          <w:rtl/>
        </w:rPr>
        <w:t xml:space="preserve">أصحابه - کا) عن أبان بن عثمان عن زرارة قال سمعت أبا جعفر</w:t>
      </w:r>
    </w:p>
    <w:p>
      <w:pPr>
        <w:pStyle w:val="BookText"/>
      </w:pPr>
      <w:r>
        <w:rPr>
          <w:rFonts w:ascii="IRNazanin" w:hAnsi="IRNazanin" w:eastAsia="IRNazanin" w:cs="IRNazanin"/>
          <w:lang w:bidi="fa-IR"/>
          <w:color w:val="111111"/>
          <w:sz w:val="28"/>
          <w:szCs w:val="28"/>
          <w:rtl/>
        </w:rPr>
        <w:t xml:space="preserve">علیه السلام یقول أتی علی علیه السلام بغلام قد سرق فطرف أصابعه ثم</w:t>
      </w:r>
    </w:p>
    <w:p>
      <w:pPr>
        <w:pStyle w:val="BookText"/>
      </w:pPr>
      <w:r>
        <w:rPr>
          <w:rFonts w:ascii="IRNazanin" w:hAnsi="IRNazanin" w:eastAsia="IRNazanin" w:cs="IRNazanin"/>
          <w:lang w:bidi="fa-IR"/>
          <w:color w:val="111111"/>
          <w:sz w:val="28"/>
          <w:szCs w:val="28"/>
          <w:rtl/>
        </w:rPr>
        <w:t xml:space="preserve">قال (أما - کا) لئن عدت لأقطعنها ثم قال أما إنه ما عمله إلا رسول الله</w:t>
      </w:r>
    </w:p>
    <w:p>
      <w:pPr>
        <w:pStyle w:val="BookText"/>
      </w:pPr>
      <w:r>
        <w:rPr>
          <w:rFonts w:ascii="IRNazanin" w:hAnsi="IRNazanin" w:eastAsia="IRNazanin" w:cs="IRNazanin"/>
          <w:lang w:bidi="fa-IR"/>
          <w:color w:val="111111"/>
          <w:sz w:val="28"/>
          <w:szCs w:val="28"/>
          <w:rtl/>
        </w:rPr>
        <w:t xml:space="preserve">صلی الله علیه وآله وأنا.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1791 (17) کافی 233 ج 7 - (حمید بن زیاد عن ابن سماعة عن</w:t>
      </w:r>
    </w:p>
    <w:p>
      <w:pPr>
        <w:pStyle w:val="BookText"/>
      </w:pPr>
      <w:r>
        <w:rPr>
          <w:rFonts w:ascii="IRNazanin" w:hAnsi="IRNazanin" w:eastAsia="IRNazanin" w:cs="IRNazanin"/>
          <w:lang w:bidi="fa-IR"/>
          <w:color w:val="111111"/>
          <w:sz w:val="28"/>
          <w:szCs w:val="28"/>
          <w:rtl/>
        </w:rPr>
        <w:t xml:space="preserve">غیر واحد من أصحابه - معلق) عن تهذیب 120 ج 10 - استبصار 248 ج 4</w:t>
      </w:r>
    </w:p>
    <w:p>
      <w:pPr>
        <w:pStyle w:val="BookText"/>
      </w:pPr>
      <w:r>
        <w:rPr>
          <w:rFonts w:ascii="IRNazanin" w:hAnsi="IRNazanin" w:eastAsia="IRNazanin" w:cs="IRNazanin"/>
          <w:lang w:bidi="fa-IR"/>
          <w:color w:val="111111"/>
          <w:sz w:val="28"/>
          <w:szCs w:val="28"/>
          <w:rtl/>
        </w:rPr>
        <w:t xml:space="preserve">أبان عن عبد الرحمن (ابن أبی عبد الله - کا) عن أبی عبد الله علیه السلام</w:t>
      </w:r>
    </w:p>
    <w:p>
      <w:pPr>
        <w:pStyle w:val="BookText"/>
      </w:pPr>
      <w:r>
        <w:rPr>
          <w:rFonts w:ascii="IRNazanin" w:hAnsi="IRNazanin" w:eastAsia="IRNazanin" w:cs="IRNazanin"/>
          <w:lang w:bidi="fa-IR"/>
          <w:color w:val="111111"/>
          <w:sz w:val="28"/>
          <w:szCs w:val="28"/>
          <w:rtl/>
        </w:rPr>
        <w:t xml:space="preserve">قال إذا سرق الصبی ولم یحتلم قطعت أطراف أصابعه قال وقال [علی علیه</w:t>
      </w:r>
    </w:p>
    <w:p>
      <w:pPr>
        <w:pStyle w:val="BookText"/>
      </w:pPr>
      <w:r>
        <w:rPr>
          <w:rFonts w:ascii="IRNazanin" w:hAnsi="IRNazanin" w:eastAsia="IRNazanin" w:cs="IRNazanin"/>
          <w:lang w:bidi="fa-IR"/>
          <w:color w:val="111111"/>
          <w:sz w:val="28"/>
          <w:szCs w:val="28"/>
          <w:rtl/>
        </w:rPr>
        <w:t xml:space="preserve">السلام - کا] لم یصنعه إلا رسول الله صلی الله علیه وآله وأنا.</w:t>
      </w:r>
    </w:p>
    <w:p>
      <w:pPr>
        <w:pStyle w:val="BookText"/>
      </w:pPr>
      <w:r>
        <w:rPr>
          <w:rFonts w:ascii="IRNazanin" w:hAnsi="IRNazanin" w:eastAsia="IRNazanin" w:cs="IRNazanin"/>
          <w:lang w:bidi="fa-IR"/>
          <w:color w:val="111111"/>
          <w:sz w:val="28"/>
          <w:szCs w:val="28"/>
          <w:rtl/>
        </w:rPr>
        <w:t xml:space="preserve">1792 (18) الجعفریات 141 - بأسناده عن جعفر بن محمد عن أبیه</w:t>
      </w:r>
    </w:p>
    <w:p>
      <w:pPr>
        <w:pStyle w:val="BookText"/>
      </w:pPr>
      <w:r>
        <w:rPr>
          <w:rFonts w:ascii="IRNazanin" w:hAnsi="IRNazanin" w:eastAsia="IRNazanin" w:cs="IRNazanin"/>
          <w:lang w:bidi="fa-IR"/>
          <w:color w:val="111111"/>
          <w:sz w:val="28"/>
          <w:szCs w:val="28"/>
          <w:rtl/>
        </w:rPr>
        <w:t xml:space="preserve">عن جده ان علیا علیهم السلام رفع إلیه غلام قد سرق لم یحتلم فقطع</w:t>
      </w:r>
    </w:p>
    <w:p>
      <w:pPr>
        <w:pStyle w:val="BookText"/>
      </w:pPr>
      <w:r>
        <w:rPr>
          <w:rFonts w:ascii="IRNazanin" w:hAnsi="IRNazanin" w:eastAsia="IRNazanin" w:cs="IRNazanin"/>
          <w:lang w:bidi="fa-IR"/>
          <w:color w:val="111111"/>
          <w:sz w:val="28"/>
          <w:szCs w:val="28"/>
          <w:rtl/>
        </w:rPr>
        <w:t xml:space="preserve">أنملة أصبعه الخنصر ثم قال ما فعل ذلک أحد غیر رسول الله صلی الله</w:t>
      </w:r>
    </w:p>
    <w:p>
      <w:pPr>
        <w:pStyle w:val="BookText"/>
      </w:pPr>
      <w:r>
        <w:rPr>
          <w:rFonts w:ascii="IRNazanin" w:hAnsi="IRNazanin" w:eastAsia="IRNazanin" w:cs="IRNazanin"/>
          <w:lang w:bidi="fa-IR"/>
          <w:color w:val="111111"/>
          <w:sz w:val="28"/>
          <w:szCs w:val="28"/>
          <w:rtl/>
        </w:rPr>
        <w:t xml:space="preserve">علیه وآله وغیری.</w:t>
      </w:r>
    </w:p>
    <w:p>
      <w:pPr>
        <w:pStyle w:val="BookText"/>
      </w:pPr>
      <w:r>
        <w:rPr>
          <w:rFonts w:ascii="IRNazanin" w:hAnsi="IRNazanin" w:eastAsia="IRNazanin" w:cs="IRNazanin"/>
          <w:lang w:bidi="fa-IR"/>
          <w:color w:val="111111"/>
          <w:sz w:val="28"/>
          <w:szCs w:val="28"/>
          <w:rtl/>
        </w:rPr>
        <w:t xml:space="preserve">1793 (19) الجعفریات 141 - أخبرنا أبو محمد قال کتب إلی محمد</w:t>
      </w:r>
    </w:p>
    <w:p>
      <w:pPr>
        <w:pStyle w:val="BookText"/>
      </w:pPr>
      <w:r>
        <w:rPr>
          <w:rFonts w:ascii="IRNazanin" w:hAnsi="IRNazanin" w:eastAsia="IRNazanin" w:cs="IRNazanin"/>
          <w:lang w:bidi="fa-IR"/>
          <w:color w:val="111111"/>
          <w:sz w:val="28"/>
          <w:szCs w:val="28"/>
          <w:rtl/>
        </w:rPr>
        <w:t xml:space="preserve">ابن محمد بن الأشعث حدثنا ابن وهو محمد بن عبد الله بن برید </w:t>
      </w:r>
      <w:r>
        <w:rPr>
          <w:rStyle w:val="FootnoteReference"/>
        </w:rPr>
        <w:footnoteReference w:id="1523"/>
      </w:r>
      <w:r>
        <w:rPr>
          <w:rFonts w:ascii="IRNazanin" w:hAnsi="IRNazanin" w:eastAsia="IRNazanin" w:cs="IRNazanin"/>
          <w:lang w:bidi="fa-IR"/>
          <w:color w:val="111111"/>
          <w:sz w:val="28"/>
          <w:szCs w:val="28"/>
          <w:rtl/>
        </w:rPr>
        <w:t xml:space="preserve">حکام بن</w:t>
      </w:r>
    </w:p>
    <w:p>
      <w:pPr>
        <w:pStyle w:val="BookText"/>
      </w:pPr>
      <w:r>
        <w:rPr>
          <w:rFonts w:ascii="IRNazanin" w:hAnsi="IRNazanin" w:eastAsia="IRNazanin" w:cs="IRNazanin"/>
          <w:lang w:bidi="fa-IR"/>
          <w:color w:val="111111"/>
          <w:sz w:val="28"/>
          <w:szCs w:val="28"/>
          <w:rtl/>
        </w:rPr>
        <w:t xml:space="preserve">مسلم حدثنا الرازی عن عنبسة عن علی بن عبد الأعلی عن أبیه عن عامر</w:t>
      </w:r>
    </w:p>
    <w:p>
      <w:pPr>
        <w:pStyle w:val="BookText"/>
      </w:pPr>
      <w:r>
        <w:rPr>
          <w:rFonts w:ascii="IRNazanin" w:hAnsi="IRNazanin" w:eastAsia="IRNazanin" w:cs="IRNazanin"/>
          <w:lang w:bidi="fa-IR"/>
          <w:color w:val="111111"/>
          <w:sz w:val="28"/>
          <w:szCs w:val="28"/>
          <w:rtl/>
        </w:rPr>
        <w:t xml:space="preserve">ابن معمر عن ابن الحنفیة قال أتی علی علیه السلام بغلام قد سرق</w:t>
      </w:r>
    </w:p>
    <w:p>
      <w:pPr>
        <w:pStyle w:val="BookText"/>
      </w:pPr>
      <w:r>
        <w:rPr>
          <w:rFonts w:ascii="IRNazanin" w:hAnsi="IRNazanin" w:eastAsia="IRNazanin" w:cs="IRNazanin"/>
          <w:lang w:bidi="fa-IR"/>
          <w:color w:val="111111"/>
          <w:sz w:val="28"/>
          <w:szCs w:val="28"/>
          <w:rtl/>
        </w:rPr>
        <w:t xml:space="preserve">بیضة هی من حدید فشک فی احتلامه فقطع بطون أنامله ثم قال إن</w:t>
      </w:r>
    </w:p>
    <w:p>
      <w:pPr>
        <w:pStyle w:val="BookText"/>
      </w:pPr>
      <w:r>
        <w:rPr>
          <w:rFonts w:ascii="IRNazanin" w:hAnsi="IRNazanin" w:eastAsia="IRNazanin" w:cs="IRNazanin"/>
          <w:lang w:bidi="fa-IR"/>
          <w:color w:val="111111"/>
          <w:sz w:val="28"/>
          <w:szCs w:val="28"/>
          <w:rtl/>
        </w:rPr>
        <w:t xml:space="preserve">عدت لأقطعنک.</w:t>
      </w:r>
    </w:p>
    <w:p>
      <w:pPr>
        <w:pStyle w:val="BookText"/>
      </w:pPr>
      <w:r>
        <w:rPr>
          <w:rFonts w:ascii="IRNazanin" w:hAnsi="IRNazanin" w:eastAsia="IRNazanin" w:cs="IRNazanin"/>
          <w:lang w:bidi="fa-IR"/>
          <w:color w:val="111111"/>
          <w:sz w:val="28"/>
          <w:szCs w:val="28"/>
          <w:rtl/>
        </w:rPr>
        <w:t xml:space="preserve">1794 (20) تهذیب 121 ج 10 - استبصار 248 ج 4 - الحسین بن</w:t>
      </w:r>
    </w:p>
    <w:p>
      <w:pPr>
        <w:pStyle w:val="BookText"/>
      </w:pPr>
      <w:r>
        <w:rPr>
          <w:rFonts w:ascii="IRNazanin" w:hAnsi="IRNazanin" w:eastAsia="IRNazanin" w:cs="IRNazanin"/>
          <w:lang w:bidi="fa-IR"/>
          <w:color w:val="111111"/>
          <w:sz w:val="28"/>
          <w:szCs w:val="28"/>
          <w:rtl/>
        </w:rPr>
        <w:t xml:space="preserve">سعید عن عثمان بن عیسی عن سماعة قال إذا سرق الصبی ولم یبلغ الحلم</w:t>
      </w:r>
    </w:p>
    <w:p>
      <w:pPr>
        <w:pStyle w:val="BookText"/>
      </w:pPr>
      <w:r>
        <w:rPr>
          <w:rFonts w:ascii="IRNazanin" w:hAnsi="IRNazanin" w:eastAsia="IRNazanin" w:cs="IRNazanin"/>
          <w:lang w:bidi="fa-IR"/>
          <w:color w:val="111111"/>
          <w:sz w:val="28"/>
          <w:szCs w:val="28"/>
          <w:rtl/>
        </w:rPr>
        <w:t xml:space="preserve">قطعت أنامله وقال أبو عبد الله علیه السلام أتی أمیر المؤمنین علیه السلام</w:t>
      </w:r>
    </w:p>
    <w:p>
      <w:pPr>
        <w:pStyle w:val="BookText"/>
      </w:pPr>
      <w:r>
        <w:rPr>
          <w:rFonts w:ascii="IRNazanin" w:hAnsi="IRNazanin" w:eastAsia="IRNazanin" w:cs="IRNazanin"/>
          <w:lang w:bidi="fa-IR"/>
          <w:color w:val="111111"/>
          <w:sz w:val="28"/>
          <w:szCs w:val="28"/>
          <w:rtl/>
        </w:rPr>
        <w:t xml:space="preserve">بغلام قد سرق ولم یبلغ الحلم فقطع من لحم أطراف أصابعه ثم قال إن</w:t>
      </w:r>
    </w:p>
    <w:p>
      <w:pPr>
        <w:pStyle w:val="BookText"/>
      </w:pPr>
      <w:r>
        <w:rPr>
          <w:rFonts w:ascii="IRNazanin" w:hAnsi="IRNazanin" w:eastAsia="IRNazanin" w:cs="IRNazanin"/>
          <w:lang w:bidi="fa-IR"/>
          <w:color w:val="111111"/>
          <w:sz w:val="28"/>
          <w:szCs w:val="28"/>
          <w:rtl/>
        </w:rPr>
        <w:t xml:space="preserve">عدت قطعت یدک.</w:t>
      </w:r>
    </w:p>
    <w:p>
      <w:pPr>
        <w:pStyle w:val="BookText"/>
      </w:pPr>
      <w:r>
        <w:rPr>
          <w:rFonts w:ascii="IRNazanin" w:hAnsi="IRNazanin" w:eastAsia="IRNazanin" w:cs="IRNazanin"/>
          <w:lang w:bidi="fa-IR"/>
          <w:color w:val="111111"/>
          <w:sz w:val="28"/>
          <w:szCs w:val="28"/>
          <w:rtl/>
        </w:rPr>
        <w:t xml:space="preserve">1795 (21) کافی 232 ج 7 - أبو علی الأشعری عن محمد بن</w:t>
      </w:r>
    </w:p>
    <w:p>
      <w:pPr>
        <w:pStyle w:val="BookText"/>
      </w:pPr>
      <w:r>
        <w:rPr>
          <w:rFonts w:ascii="IRNazanin" w:hAnsi="IRNazanin" w:eastAsia="IRNazanin" w:cs="IRNazanin"/>
          <w:lang w:bidi="fa-IR"/>
          <w:color w:val="111111"/>
          <w:sz w:val="28"/>
          <w:szCs w:val="28"/>
          <w:rtl/>
        </w:rPr>
        <w:t xml:space="preserve">عبد الجبار عن تهذیب 119 ج 10 - صفوان (بن یحیی - یب) عن إسحاق بن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قال قلت لأبی إبراهیم علیه السلام الصبیان إذا أتی بهم علی علیه</w:t>
      </w:r>
    </w:p>
    <w:p>
      <w:pPr>
        <w:pStyle w:val="BookText"/>
      </w:pPr>
      <w:r>
        <w:rPr>
          <w:rFonts w:ascii="IRNazanin" w:hAnsi="IRNazanin" w:eastAsia="IRNazanin" w:cs="IRNazanin"/>
          <w:lang w:bidi="fa-IR"/>
          <w:color w:val="111111"/>
          <w:sz w:val="28"/>
          <w:szCs w:val="28"/>
          <w:rtl/>
        </w:rPr>
        <w:t xml:space="preserve">السلام قطع أناملهم من أین قطع فقال من المفصل مفصل الأنامل.</w:t>
      </w:r>
    </w:p>
    <w:p>
      <w:pPr>
        <w:pStyle w:val="BookText"/>
      </w:pPr>
      <w:r>
        <w:rPr>
          <w:rFonts w:ascii="IRNazanin" w:hAnsi="IRNazanin" w:eastAsia="IRNazanin" w:cs="IRNazanin"/>
          <w:lang w:bidi="fa-IR"/>
          <w:color w:val="111111"/>
          <w:sz w:val="28"/>
          <w:szCs w:val="28"/>
          <w:rtl/>
        </w:rPr>
        <w:t xml:space="preserve">1796 (22) کافی 233 ج 7 - تهذیب 120 ج 10 - استبصار 249 ج 4 -</w:t>
      </w:r>
    </w:p>
    <w:p>
      <w:pPr>
        <w:pStyle w:val="BookText"/>
      </w:pPr>
      <w:r>
        <w:rPr>
          <w:rFonts w:ascii="IRNazanin" w:hAnsi="IRNazanin" w:eastAsia="IRNazanin" w:cs="IRNazanin"/>
          <w:lang w:bidi="fa-IR"/>
          <w:color w:val="111111"/>
          <w:sz w:val="28"/>
          <w:szCs w:val="28"/>
          <w:rtl/>
        </w:rPr>
        <w:t xml:space="preserve">حمید بن زیاد عن عبید الله بن أحمد النهیکی عن ابن أبی عمیر عن عدة من</w:t>
      </w:r>
    </w:p>
    <w:p>
      <w:pPr>
        <w:pStyle w:val="BookText"/>
      </w:pPr>
      <w:r>
        <w:rPr>
          <w:rFonts w:ascii="IRNazanin" w:hAnsi="IRNazanin" w:eastAsia="IRNazanin" w:cs="IRNazanin"/>
          <w:lang w:bidi="fa-IR"/>
          <w:color w:val="111111"/>
          <w:sz w:val="28"/>
          <w:szCs w:val="28"/>
          <w:rtl/>
        </w:rPr>
        <w:t xml:space="preserve">أصحابنا عن محمد بن خالد بن عبد الله القسری قال کنت علی المدینة</w:t>
      </w:r>
    </w:p>
    <w:p>
      <w:pPr>
        <w:pStyle w:val="BookText"/>
      </w:pPr>
      <w:r>
        <w:rPr>
          <w:rFonts w:ascii="IRNazanin" w:hAnsi="IRNazanin" w:eastAsia="IRNazanin" w:cs="IRNazanin"/>
          <w:lang w:bidi="fa-IR"/>
          <w:color w:val="111111"/>
          <w:sz w:val="28"/>
          <w:szCs w:val="28"/>
          <w:rtl/>
        </w:rPr>
        <w:t xml:space="preserve">فأتیت بغلام قد سرق فسألت أبا عبد الله علیه السلا (عنه - یب - کا) فقال</w:t>
      </w:r>
    </w:p>
    <w:p>
      <w:pPr>
        <w:pStyle w:val="BookText"/>
      </w:pPr>
      <w:r>
        <w:rPr>
          <w:rFonts w:ascii="IRNazanin" w:hAnsi="IRNazanin" w:eastAsia="IRNazanin" w:cs="IRNazanin"/>
          <w:lang w:bidi="fa-IR"/>
          <w:color w:val="111111"/>
          <w:sz w:val="28"/>
          <w:szCs w:val="28"/>
          <w:rtl/>
        </w:rPr>
        <w:t xml:space="preserve">سله حیث سرق کان یعلم أن علیه فی السرقة عقوبة فان قال نعم قیل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(له - کا - یب) أی شئ تلک العقوبة فان لم یعلم أن علیه فی السرقة قطعا</w:t>
      </w:r>
    </w:p>
    <w:p>
      <w:pPr>
        <w:pStyle w:val="BookText"/>
      </w:pPr>
      <w:r>
        <w:rPr>
          <w:rFonts w:ascii="IRNazanin" w:hAnsi="IRNazanin" w:eastAsia="IRNazanin" w:cs="IRNazanin"/>
          <w:lang w:bidi="fa-IR"/>
          <w:color w:val="111111"/>
          <w:sz w:val="28"/>
          <w:szCs w:val="28"/>
          <w:rtl/>
        </w:rPr>
        <w:t xml:space="preserve">فخل عنه قال فأخذت الغلام فسألته وقلت له أکنت تعلم أن فی السرقة</w:t>
      </w:r>
    </w:p>
    <w:p>
      <w:pPr>
        <w:pStyle w:val="BookText"/>
      </w:pPr>
      <w:r>
        <w:rPr>
          <w:rFonts w:ascii="IRNazanin" w:hAnsi="IRNazanin" w:eastAsia="IRNazanin" w:cs="IRNazanin"/>
          <w:lang w:bidi="fa-IR"/>
          <w:color w:val="111111"/>
          <w:sz w:val="28"/>
          <w:szCs w:val="28"/>
          <w:rtl/>
        </w:rPr>
        <w:t xml:space="preserve">عقوبة فقال نعم قلت أی شئ (هو - کا) قال الضرب فخلیت عنه.</w:t>
      </w:r>
    </w:p>
    <w:p>
      <w:pPr>
        <w:pStyle w:val="BookText"/>
      </w:pPr>
      <w:r>
        <w:rPr>
          <w:rFonts w:ascii="IRNazanin" w:hAnsi="IRNazanin" w:eastAsia="IRNazanin" w:cs="IRNazanin"/>
          <w:lang w:bidi="fa-IR"/>
          <w:color w:val="111111"/>
          <w:sz w:val="28"/>
          <w:szCs w:val="28"/>
          <w:rtl/>
        </w:rPr>
        <w:t xml:space="preserve">1797 (23) کافی 233 ج 7 - تهذیب 120 ج 10 - استبصار 248 ج 4 -</w:t>
      </w:r>
    </w:p>
    <w:p>
      <w:pPr>
        <w:pStyle w:val="BookText"/>
      </w:pPr>
      <w:r>
        <w:rPr>
          <w:rFonts w:ascii="IRNazanin" w:hAnsi="IRNazanin" w:eastAsia="IRNazanin" w:cs="IRNazanin"/>
          <w:lang w:bidi="fa-IR"/>
          <w:color w:val="111111"/>
          <w:sz w:val="28"/>
          <w:szCs w:val="28"/>
          <w:rtl/>
        </w:rPr>
        <w:t xml:space="preserve">محمد بن یحیی عن محمد بن الحسین عن بعض أصحابه عن العلاء بن</w:t>
      </w:r>
    </w:p>
    <w:p>
      <w:pPr>
        <w:pStyle w:val="BookText"/>
      </w:pPr>
      <w:r>
        <w:rPr>
          <w:rFonts w:ascii="IRNazanin" w:hAnsi="IRNazanin" w:eastAsia="IRNazanin" w:cs="IRNazanin"/>
          <w:lang w:bidi="fa-IR"/>
          <w:color w:val="111111"/>
          <w:sz w:val="28"/>
          <w:szCs w:val="28"/>
          <w:rtl/>
        </w:rPr>
        <w:t xml:space="preserve">رزین عن محمد بن مسلم قال سألت أبا جعفر علیه السلام عن الصبی یسرق</w:t>
      </w:r>
    </w:p>
    <w:p>
      <w:pPr>
        <w:pStyle w:val="BookText"/>
      </w:pPr>
      <w:r>
        <w:rPr>
          <w:rFonts w:ascii="IRNazanin" w:hAnsi="IRNazanin" w:eastAsia="IRNazanin" w:cs="IRNazanin"/>
          <w:lang w:bidi="fa-IR"/>
          <w:color w:val="111111"/>
          <w:sz w:val="28"/>
          <w:szCs w:val="28"/>
          <w:rtl/>
        </w:rPr>
        <w:t xml:space="preserve">فقال إن کان له تسع سنین قطعت یده ولا یضیع حد من حدود الله عز وجل.</w:t>
      </w:r>
    </w:p>
    <w:p>
      <w:pPr>
        <w:pStyle w:val="BookText"/>
      </w:pPr>
      <w:r>
        <w:rPr>
          <w:rFonts w:ascii="IRNazanin" w:hAnsi="IRNazanin" w:eastAsia="IRNazanin" w:cs="IRNazanin"/>
          <w:lang w:bidi="fa-IR"/>
          <w:color w:val="111111"/>
          <w:sz w:val="28"/>
          <w:szCs w:val="28"/>
          <w:rtl/>
        </w:rPr>
        <w:t xml:space="preserve">1798 (24) تهذیب 120 ج 10 - استبصار 249 ج 4 - محمد بن أحمد</w:t>
      </w:r>
    </w:p>
    <w:p>
      <w:pPr>
        <w:pStyle w:val="BookText"/>
      </w:pPr>
      <w:r>
        <w:rPr>
          <w:rFonts w:ascii="IRNazanin" w:hAnsi="IRNazanin" w:eastAsia="IRNazanin" w:cs="IRNazanin"/>
          <w:lang w:bidi="fa-IR"/>
          <w:color w:val="111111"/>
          <w:sz w:val="28"/>
          <w:szCs w:val="28"/>
          <w:rtl/>
        </w:rPr>
        <w:t xml:space="preserve">ابن یحیی عن محمد بن عیسی عن سلیمان بن حفص المروزی عن الرجل</w:t>
      </w:r>
    </w:p>
    <w:p>
      <w:pPr>
        <w:pStyle w:val="BookText"/>
      </w:pPr>
      <w:r>
        <w:rPr>
          <w:rFonts w:ascii="IRNazanin" w:hAnsi="IRNazanin" w:eastAsia="IRNazanin" w:cs="IRNazanin"/>
          <w:lang w:bidi="fa-IR"/>
          <w:color w:val="111111"/>
          <w:sz w:val="28"/>
          <w:szCs w:val="28"/>
          <w:rtl/>
        </w:rPr>
        <w:t xml:space="preserve">علیه السلام قال إذا تم للغلام ثمانی سنین فجائز أمره وقد وجبت علیه</w:t>
      </w:r>
    </w:p>
    <w:p>
      <w:pPr>
        <w:pStyle w:val="BookText"/>
      </w:pPr>
      <w:r>
        <w:rPr>
          <w:rFonts w:ascii="IRNazanin" w:hAnsi="IRNazanin" w:eastAsia="IRNazanin" w:cs="IRNazanin"/>
          <w:lang w:bidi="fa-IR"/>
          <w:color w:val="111111"/>
          <w:sz w:val="28"/>
          <w:szCs w:val="28"/>
          <w:rtl/>
        </w:rPr>
        <w:t xml:space="preserve">الفرائض والحدود وإذا تم للجاریة تسع سنین فکذلک.</w:t>
      </w:r>
    </w:p>
    <w:p>
      <w:pPr>
        <w:pStyle w:val="BookText"/>
      </w:pPr>
      <w:r>
        <w:rPr>
          <w:rFonts w:ascii="IRNazanin" w:hAnsi="IRNazanin" w:eastAsia="IRNazanin" w:cs="IRNazanin"/>
          <w:lang w:bidi="fa-IR"/>
          <w:color w:val="111111"/>
          <w:sz w:val="28"/>
          <w:szCs w:val="28"/>
          <w:rtl/>
        </w:rPr>
        <w:t xml:space="preserve">وتقدم فی روایة الجعفریات (29) من باب (2) أن أقل ما یقطع فیه</w:t>
      </w:r>
    </w:p>
    <w:p>
      <w:pPr>
        <w:pStyle w:val="BookText"/>
      </w:pPr>
      <w:r>
        <w:rPr>
          <w:rFonts w:ascii="IRNazanin" w:hAnsi="IRNazanin" w:eastAsia="IRNazanin" w:cs="IRNazanin"/>
          <w:lang w:bidi="fa-IR"/>
          <w:color w:val="111111"/>
          <w:sz w:val="28"/>
          <w:szCs w:val="28"/>
          <w:rtl/>
        </w:rPr>
        <w:t xml:space="preserve">السارق ربع دینارا وقیمته قوله إذا شک علیه السلام فی احتلام الغلام</w:t>
      </w:r>
    </w:p>
    <w:p>
      <w:pPr>
        <w:pStyle w:val="BookText"/>
      </w:pPr>
      <w:r>
        <w:rPr>
          <w:rFonts w:ascii="IRNazanin" w:hAnsi="IRNazanin" w:eastAsia="IRNazanin" w:cs="IRNazanin"/>
          <w:lang w:bidi="fa-IR"/>
          <w:color w:val="111111"/>
          <w:sz w:val="28"/>
          <w:szCs w:val="28"/>
          <w:rtl/>
        </w:rPr>
        <w:t xml:space="preserve">وقد سرق حک أصابعه ولم یقطعه فإذا سرق ربع دینار قطع أصابعه.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02" w:name="pg12434_132927"/>
    <w:bookmarkEnd w:id="202"/>
    <w:p>
      <w:pPr>
        <w:pStyle w:val="Heading4"/>
      </w:pPr>
      <w:bookmarkStart w:id="457" w:name="_Toc250"/>
      <w:r>
        <w:t>(30) باب حکم سرقة العبد</w:t>
      </w:r>
      <w:bookmarkEnd w:id="457"/>
    </w:p>
    <w:p>
      <w:pPr>
        <w:pStyle w:val="BookText"/>
      </w:pPr>
      <w:r>
        <w:rPr>
          <w:rFonts w:ascii="IRNazanin" w:hAnsi="IRNazanin" w:eastAsia="IRNazanin" w:cs="IRNazanin"/>
          <w:lang w:bidi="fa-IR"/>
          <w:color w:val="111111"/>
          <w:sz w:val="28"/>
          <w:szCs w:val="28"/>
          <w:rtl/>
        </w:rPr>
        <w:t xml:space="preserve">1799 (1) کافی 234 ج 7 - عدة من أصحابنا عن سهل بن زیاد و</w:t>
      </w:r>
    </w:p>
    <w:p>
      <w:pPr>
        <w:pStyle w:val="BookText"/>
      </w:pPr>
      <w:r>
        <w:rPr>
          <w:rFonts w:ascii="IRNazanin" w:hAnsi="IRNazanin" w:eastAsia="IRNazanin" w:cs="IRNazanin"/>
          <w:lang w:bidi="fa-IR"/>
          <w:color w:val="111111"/>
          <w:sz w:val="28"/>
          <w:szCs w:val="28"/>
          <w:rtl/>
        </w:rPr>
        <w:t xml:space="preserve">علی بن إبراهیم عن أبیه جمیعا عن عبد الرحمن ابن أبی نجران</w:t>
      </w:r>
    </w:p>
    <w:p>
      <w:pPr>
        <w:pStyle w:val="BookText"/>
      </w:pPr>
      <w:r>
        <w:rPr>
          <w:rFonts w:ascii="IRNazanin" w:hAnsi="IRNazanin" w:eastAsia="IRNazanin" w:cs="IRNazanin"/>
          <w:lang w:bidi="fa-IR"/>
          <w:color w:val="111111"/>
          <w:sz w:val="28"/>
          <w:szCs w:val="28"/>
          <w:rtl/>
        </w:rPr>
        <w:t xml:space="preserve">تهذیب 111 ج 10 - سهل بن زیاد عن عبد الرحمن ابن أبی نجران عن</w:t>
      </w:r>
    </w:p>
    <w:p>
      <w:pPr>
        <w:pStyle w:val="BookText"/>
      </w:pPr>
      <w:r>
        <w:rPr>
          <w:rFonts w:ascii="IRNazanin" w:hAnsi="IRNazanin" w:eastAsia="IRNazanin" w:cs="IRNazanin"/>
          <w:lang w:bidi="fa-IR"/>
          <w:color w:val="111111"/>
          <w:sz w:val="28"/>
          <w:szCs w:val="28"/>
          <w:rtl/>
        </w:rPr>
        <w:t xml:space="preserve">عاصم بن حمید عن محمد بن قیس عن أبی جعفر علیه السلام قال قضی</w:t>
      </w:r>
    </w:p>
    <w:p>
      <w:pPr>
        <w:pStyle w:val="BookText"/>
      </w:pPr>
      <w:r>
        <w:rPr>
          <w:rFonts w:ascii="IRNazanin" w:hAnsi="IRNazanin" w:eastAsia="IRNazanin" w:cs="IRNazanin"/>
          <w:lang w:bidi="fa-IR"/>
          <w:color w:val="111111"/>
          <w:sz w:val="28"/>
          <w:szCs w:val="28"/>
          <w:rtl/>
        </w:rPr>
        <w:t xml:space="preserve">أمیر المؤمنین علیه السلام فی عبد سرق وأختان من مال مولاه قال لیس</w:t>
      </w:r>
    </w:p>
    <w:p>
      <w:pPr>
        <w:pStyle w:val="BookText"/>
      </w:pPr>
      <w:r>
        <w:rPr>
          <w:rFonts w:ascii="IRNazanin" w:hAnsi="IRNazanin" w:eastAsia="IRNazanin" w:cs="IRNazanin"/>
          <w:lang w:bidi="fa-IR"/>
          <w:color w:val="111111"/>
          <w:sz w:val="28"/>
          <w:szCs w:val="28"/>
          <w:rtl/>
        </w:rPr>
        <w:t xml:space="preserve">علیه قطع.</w:t>
      </w:r>
    </w:p>
    <w:p>
      <w:pPr>
        <w:pStyle w:val="BookText"/>
      </w:pPr>
      <w:r>
        <w:rPr>
          <w:rFonts w:ascii="IRNazanin" w:hAnsi="IRNazanin" w:eastAsia="IRNazanin" w:cs="IRNazanin"/>
          <w:lang w:bidi="fa-IR"/>
          <w:color w:val="111111"/>
          <w:sz w:val="28"/>
          <w:szCs w:val="28"/>
          <w:rtl/>
        </w:rPr>
        <w:t xml:space="preserve">1800 (2) کافی 237 ج 7 - علی عن أبیه عن صالح بن سعید عن</w:t>
      </w:r>
    </w:p>
    <w:p>
      <w:pPr>
        <w:pStyle w:val="BookText"/>
      </w:pPr>
      <w:r>
        <w:rPr>
          <w:rFonts w:ascii="IRNazanin" w:hAnsi="IRNazanin" w:eastAsia="IRNazanin" w:cs="IRNazanin"/>
          <w:lang w:bidi="fa-IR"/>
          <w:color w:val="111111"/>
          <w:sz w:val="28"/>
          <w:szCs w:val="28"/>
          <w:rtl/>
        </w:rPr>
        <w:t xml:space="preserve">تهذیب 111 ج 10 - یونس عن بعض أصحابنا </w:t>
      </w:r>
      <w:r>
        <w:rPr>
          <w:rStyle w:val="FootnoteReference"/>
        </w:rPr>
        <w:footnoteReference w:id="1525"/>
      </w:r>
      <w:r>
        <w:rPr>
          <w:rFonts w:ascii="IRNazanin" w:hAnsi="IRNazanin" w:eastAsia="IRNazanin" w:cs="IRNazanin"/>
          <w:lang w:bidi="fa-IR"/>
          <w:color w:val="111111"/>
          <w:sz w:val="28"/>
          <w:szCs w:val="28"/>
          <w:rtl/>
        </w:rPr>
        <w:t xml:space="preserve">عن أبی عبد الله علیه</w:t>
      </w:r>
    </w:p>
    <w:p>
      <w:pPr>
        <w:pStyle w:val="BookText"/>
      </w:pPr>
      <w:r>
        <w:rPr>
          <w:rFonts w:ascii="IRNazanin" w:hAnsi="IRNazanin" w:eastAsia="IRNazanin" w:cs="IRNazanin"/>
          <w:lang w:bidi="fa-IR"/>
          <w:color w:val="111111"/>
          <w:sz w:val="28"/>
          <w:szCs w:val="28"/>
          <w:rtl/>
        </w:rPr>
        <w:t xml:space="preserve">السلام قال المملوک إذا سرق من موالیه لم یقطع وإذا سرق من غیر</w:t>
      </w:r>
    </w:p>
    <w:p>
      <w:pPr>
        <w:pStyle w:val="BookText"/>
      </w:pPr>
      <w:r>
        <w:rPr>
          <w:rFonts w:ascii="IRNazanin" w:hAnsi="IRNazanin" w:eastAsia="IRNazanin" w:cs="IRNazanin"/>
          <w:lang w:bidi="fa-IR"/>
          <w:color w:val="111111"/>
          <w:sz w:val="28"/>
          <w:szCs w:val="28"/>
          <w:rtl/>
        </w:rPr>
        <w:t xml:space="preserve">موالیه قطع.</w:t>
      </w:r>
    </w:p>
    <w:p>
      <w:pPr>
        <w:pStyle w:val="BookText"/>
      </w:pPr>
      <w:r>
        <w:rPr>
          <w:rFonts w:ascii="IRNazanin" w:hAnsi="IRNazanin" w:eastAsia="IRNazanin" w:cs="IRNazanin"/>
          <w:lang w:bidi="fa-IR"/>
          <w:color w:val="111111"/>
          <w:sz w:val="28"/>
          <w:szCs w:val="28"/>
          <w:rtl/>
        </w:rPr>
        <w:t xml:space="preserve">1801 (3) دعائم الاسلام 471 ج 2 - عن علی علیه السلام أنه قال إذا</w:t>
      </w:r>
    </w:p>
    <w:p>
      <w:pPr>
        <w:pStyle w:val="BookText"/>
      </w:pPr>
      <w:r>
        <w:rPr>
          <w:rFonts w:ascii="IRNazanin" w:hAnsi="IRNazanin" w:eastAsia="IRNazanin" w:cs="IRNazanin"/>
          <w:lang w:bidi="fa-IR"/>
          <w:color w:val="111111"/>
          <w:sz w:val="28"/>
          <w:szCs w:val="28"/>
          <w:rtl/>
        </w:rPr>
        <w:t xml:space="preserve">سرق العبد من مال مولاه لم یقع وإذا سرق من مال غیره </w:t>
      </w:r>
      <w:r>
        <w:rPr>
          <w:rStyle w:val="FootnoteReference"/>
        </w:rPr>
        <w:footnoteReference w:id="1526"/>
      </w:r>
      <w:r>
        <w:rPr>
          <w:rFonts w:ascii="IRNazanin" w:hAnsi="IRNazanin" w:eastAsia="IRNazanin" w:cs="IRNazanin"/>
          <w:lang w:bidi="fa-IR"/>
          <w:color w:val="111111"/>
          <w:sz w:val="28"/>
          <w:szCs w:val="28"/>
          <w:rtl/>
        </w:rPr>
        <w:t xml:space="preserve">یقطع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1802 (4) المقنع 151 - ولیس علی العبد إذا سرق من مال مولاه قطع</w:t>
      </w:r>
    </w:p>
    <w:p>
      <w:pPr>
        <w:pStyle w:val="BookText"/>
      </w:pPr>
      <w:r>
        <w:rPr>
          <w:rFonts w:ascii="IRNazanin" w:hAnsi="IRNazanin" w:eastAsia="IRNazanin" w:cs="IRNazanin"/>
          <w:lang w:bidi="fa-IR"/>
          <w:color w:val="111111"/>
          <w:sz w:val="28"/>
          <w:szCs w:val="28"/>
          <w:rtl/>
        </w:rPr>
        <w:t xml:space="preserve">1803 (5) کافی 237 ج 7 - تهذیب 111 ج 10 - علی بن إبراهیم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عبدی إذا سرقنی لم أقطعه وعبدی إذا سرق</w:t>
      </w:r>
    </w:p>
    <w:p>
      <w:pPr>
        <w:pStyle w:val="BookText"/>
      </w:pPr>
      <w:r>
        <w:rPr>
          <w:rFonts w:ascii="IRNazanin" w:hAnsi="IRNazanin" w:eastAsia="IRNazanin" w:cs="IRNazanin"/>
          <w:lang w:bidi="fa-IR"/>
          <w:color w:val="111111"/>
          <w:sz w:val="28"/>
          <w:szCs w:val="28"/>
          <w:rtl/>
        </w:rPr>
        <w:t xml:space="preserve">غیری قطعته وعبد الامارة إذا سرق لم أقطعه لأنه فی ء.</w:t>
      </w:r>
    </w:p>
    <w:p>
      <w:pPr>
        <w:pStyle w:val="BookText"/>
      </w:pPr>
      <w:r>
        <w:rPr>
          <w:rFonts w:ascii="IRNazanin" w:hAnsi="IRNazanin" w:eastAsia="IRNazanin" w:cs="IRNazanin"/>
          <w:lang w:bidi="fa-IR"/>
          <w:color w:val="111111"/>
          <w:sz w:val="28"/>
          <w:szCs w:val="28"/>
          <w:rtl/>
        </w:rPr>
        <w:t xml:space="preserve">1804 (6) کافی 264 ج 7 - تهذیب 125 ج 10 - علی (بن إبراهیم -</w:t>
      </w:r>
    </w:p>
    <w:p>
      <w:pPr>
        <w:pStyle w:val="BookText"/>
      </w:pPr>
      <w:r>
        <w:rPr>
          <w:rFonts w:ascii="IRNazanin" w:hAnsi="IRNazanin" w:eastAsia="IRNazanin" w:cs="IRNazanin"/>
          <w:lang w:bidi="fa-IR"/>
          <w:color w:val="111111"/>
          <w:sz w:val="28"/>
          <w:szCs w:val="28"/>
          <w:rtl/>
        </w:rPr>
        <w:t xml:space="preserve">کا) عن أبیه عن الوشاء عن عاصم بن حمید عن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رجلین (قد -</w:t>
      </w:r>
    </w:p>
    <w:p>
      <w:pPr>
        <w:pStyle w:val="BookText"/>
      </w:pPr>
      <w:r>
        <w:rPr>
          <w:rFonts w:ascii="IRNazanin" w:hAnsi="IRNazanin" w:eastAsia="IRNazanin" w:cs="IRNazanin"/>
          <w:lang w:bidi="fa-IR"/>
          <w:color w:val="111111"/>
          <w:sz w:val="28"/>
          <w:szCs w:val="28"/>
          <w:rtl/>
        </w:rPr>
        <w:t xml:space="preserve">یب) سرقا من مال الله أحدهما عبد لمال </w:t>
      </w:r>
      <w:r>
        <w:rPr>
          <w:rStyle w:val="FootnoteReference"/>
        </w:rPr>
        <w:footnoteReference w:id="1528"/>
      </w:r>
      <w:r>
        <w:rPr>
          <w:rFonts w:ascii="IRNazanin" w:hAnsi="IRNazanin" w:eastAsia="IRNazanin" w:cs="IRNazanin"/>
          <w:lang w:bidi="fa-IR"/>
          <w:color w:val="111111"/>
          <w:sz w:val="28"/>
          <w:szCs w:val="28"/>
          <w:rtl/>
        </w:rPr>
        <w:t xml:space="preserve">الله والاخر من عرض الناس</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03" w:name="pg12434_132928"/>
    <w:bookmarkEnd w:id="203"/>
    <w:p>
      <w:pPr>
        <w:pStyle w:val="BookText"/>
      </w:pPr>
      <w:r>
        <w:rPr>
          <w:rFonts w:ascii="IRNazanin" w:hAnsi="IRNazanin" w:eastAsia="IRNazanin" w:cs="IRNazanin"/>
          <w:lang w:bidi="fa-IR"/>
          <w:color w:val="111111"/>
          <w:sz w:val="28"/>
          <w:szCs w:val="28"/>
          <w:rtl/>
        </w:rPr>
        <w:t xml:space="preserve">فقال أما هذا فمن مال الله لیس شئ (من - کا) مال الله أکل بعضه</w:t>
      </w:r>
    </w:p>
    <w:p>
      <w:pPr>
        <w:pStyle w:val="BookText"/>
      </w:pPr>
      <w:r>
        <w:rPr>
          <w:rFonts w:ascii="IRNazanin" w:hAnsi="IRNazanin" w:eastAsia="IRNazanin" w:cs="IRNazanin"/>
          <w:lang w:bidi="fa-IR"/>
          <w:color w:val="111111"/>
          <w:sz w:val="28"/>
          <w:szCs w:val="28"/>
          <w:rtl/>
        </w:rPr>
        <w:t xml:space="preserve">بعضا وأما الاخر فقدمه فقطع </w:t>
      </w:r>
      <w:r>
        <w:rPr>
          <w:rStyle w:val="FootnoteReference"/>
        </w:rPr>
        <w:footnoteReference w:id="1529"/>
      </w:r>
      <w:r>
        <w:rPr>
          <w:rFonts w:ascii="IRNazanin" w:hAnsi="IRNazanin" w:eastAsia="IRNazanin" w:cs="IRNazanin"/>
          <w:lang w:bidi="fa-IR"/>
          <w:color w:val="111111"/>
          <w:sz w:val="28"/>
          <w:szCs w:val="28"/>
          <w:rtl/>
        </w:rPr>
        <w:t xml:space="preserve">یده ثم أمر أن یطعم السمن واللحم حتی</w:t>
      </w:r>
    </w:p>
    <w:p>
      <w:pPr>
        <w:pStyle w:val="BookText"/>
      </w:pPr>
      <w:r>
        <w:rPr>
          <w:rFonts w:ascii="IRNazanin" w:hAnsi="IRNazanin" w:eastAsia="IRNazanin" w:cs="IRNazanin"/>
          <w:lang w:bidi="fa-IR"/>
          <w:color w:val="111111"/>
          <w:sz w:val="28"/>
          <w:szCs w:val="28"/>
          <w:rtl/>
        </w:rPr>
        <w:t xml:space="preserve">برئت منه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1805 (7) تهذیب 111 ج 10 - الحسین بن سعید عن النضر عن</w:t>
      </w:r>
    </w:p>
    <w:p>
      <w:pPr>
        <w:pStyle w:val="BookText"/>
      </w:pPr>
      <w:r>
        <w:rPr>
          <w:rFonts w:ascii="IRNazanin" w:hAnsi="IRNazanin" w:eastAsia="IRNazanin" w:cs="IRNazanin"/>
          <w:lang w:bidi="fa-IR"/>
          <w:color w:val="111111"/>
          <w:sz w:val="28"/>
          <w:szCs w:val="28"/>
          <w:rtl/>
        </w:rPr>
        <w:t xml:space="preserve">عاصم ویوسف بن عقیل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قال إذا أخذ رقیق الامام لم یقطع وإذا سرق واحد من رقیقی \ من مال الامارة قطعت</w:t>
      </w:r>
    </w:p>
    <w:p>
      <w:pPr>
        <w:pStyle w:val="BookText"/>
      </w:pPr>
      <w:r>
        <w:rPr>
          <w:rFonts w:ascii="IRNazanin" w:hAnsi="IRNazanin" w:eastAsia="IRNazanin" w:cs="IRNazanin"/>
          <w:lang w:bidi="fa-IR"/>
          <w:color w:val="111111"/>
          <w:sz w:val="28"/>
          <w:szCs w:val="28"/>
          <w:rtl/>
        </w:rPr>
        <w:t xml:space="preserve">یده وقال سمعته یقول إذا سرق عبد أو أجیر من مال صاحبه فلیس علیه قطع</w:t>
      </w:r>
    </w:p>
    <w:p>
      <w:pPr>
        <w:pStyle w:val="BookText"/>
      </w:pPr>
      <w:r>
        <w:rPr>
          <w:rFonts w:ascii="IRNazanin" w:hAnsi="IRNazanin" w:eastAsia="IRNazanin" w:cs="IRNazanin"/>
          <w:lang w:bidi="fa-IR"/>
          <w:color w:val="111111"/>
          <w:sz w:val="28"/>
          <w:szCs w:val="28"/>
          <w:rtl/>
        </w:rPr>
        <w:t xml:space="preserve">1806 (8) الجعفریات 139 -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قال عبد الامارة إذا سرق لم أقطعه لأنه فی ء.</w:t>
      </w:r>
    </w:p>
    <w:p>
      <w:pPr>
        <w:pStyle w:val="BookText"/>
      </w:pPr>
      <w:r>
        <w:rPr>
          <w:rFonts w:ascii="IRNazanin" w:hAnsi="IRNazanin" w:eastAsia="IRNazanin" w:cs="IRNazanin"/>
          <w:lang w:bidi="fa-IR"/>
          <w:color w:val="111111"/>
          <w:sz w:val="28"/>
          <w:szCs w:val="28"/>
          <w:rtl/>
        </w:rPr>
        <w:t xml:space="preserve">1807 (9) دعائم الاسلام 472 ج 2 - عن علی علیه السلام أنه قال</w:t>
      </w:r>
    </w:p>
    <w:p>
      <w:pPr>
        <w:pStyle w:val="BookText"/>
      </w:pPr>
      <w:r>
        <w:rPr>
          <w:rFonts w:ascii="IRNazanin" w:hAnsi="IRNazanin" w:eastAsia="IRNazanin" w:cs="IRNazanin"/>
          <w:lang w:bidi="fa-IR"/>
          <w:color w:val="111111"/>
          <w:sz w:val="28"/>
          <w:szCs w:val="28"/>
          <w:rtl/>
        </w:rPr>
        <w:t xml:space="preserve">عبید الامارة إذا سرقوا من مال الامارة لم یقطعوا وإذا سرقوا من غیر مال</w:t>
      </w:r>
    </w:p>
    <w:p>
      <w:pPr>
        <w:pStyle w:val="BookText"/>
      </w:pPr>
      <w:r>
        <w:rPr>
          <w:rFonts w:ascii="Amiri" w:hAnsi="Amiri" w:eastAsia="Amiri" w:cs="Amiri"/>
          <w:lang w:bidi="ar-SA"/>
          <w:color w:val="111111"/>
          <w:sz w:val="28"/>
          <w:szCs w:val="28"/>
          <w:rtl/>
        </w:rPr>
        <w:t xml:space="preserve">الامارة </w:t>
      </w:r>
      <w:r>
        <w:rPr>
          <w:rStyle w:val="FootnoteReference"/>
        </w:rPr>
        <w:footnoteReference w:id="1531"/>
      </w:r>
      <w:r>
        <w:rPr>
          <w:rFonts w:ascii="IRNazanin" w:hAnsi="IRNazanin" w:eastAsia="IRNazanin" w:cs="IRNazanin"/>
          <w:lang w:bidi="fa-IR"/>
          <w:color w:val="111111"/>
          <w:sz w:val="28"/>
          <w:szCs w:val="28"/>
          <w:rtl/>
        </w:rPr>
        <w:t xml:space="preserve">قطعوا.</w:t>
      </w:r>
    </w:p>
    <w:p>
      <w:pPr>
        <w:pStyle w:val="BookText"/>
      </w:pPr>
      <w:r>
        <w:rPr>
          <w:rFonts w:ascii="IRNazanin" w:hAnsi="IRNazanin" w:eastAsia="IRNazanin" w:cs="IRNazanin"/>
          <w:lang w:bidi="fa-IR"/>
          <w:color w:val="111111"/>
          <w:sz w:val="28"/>
          <w:szCs w:val="28"/>
          <w:rtl/>
        </w:rPr>
        <w:t xml:space="preserve">1808 (10) الجعفریات 139 - بأسناده عن جعفر بن محمد عن أبیه</w:t>
      </w:r>
    </w:p>
    <w:p>
      <w:pPr>
        <w:pStyle w:val="BookText"/>
      </w:pPr>
      <w:r>
        <w:rPr>
          <w:rFonts w:ascii="IRNazanin" w:hAnsi="IRNazanin" w:eastAsia="IRNazanin" w:cs="IRNazanin"/>
          <w:lang w:bidi="fa-IR"/>
          <w:color w:val="111111"/>
          <w:sz w:val="28"/>
          <w:szCs w:val="28"/>
          <w:rtl/>
        </w:rPr>
        <w:t xml:space="preserve">(عن علی علیهم السلام - ک) أنه أتی بعبد قد سرق وزنی فضربه وقطعه</w:t>
      </w:r>
    </w:p>
    <w:p>
      <w:pPr>
        <w:pStyle w:val="BookText"/>
      </w:pPr>
      <w:r>
        <w:rPr>
          <w:rFonts w:ascii="IRNazanin" w:hAnsi="IRNazanin" w:eastAsia="IRNazanin" w:cs="IRNazanin"/>
          <w:lang w:bidi="fa-IR"/>
          <w:color w:val="111111"/>
          <w:sz w:val="28"/>
          <w:szCs w:val="28"/>
          <w:rtl/>
        </w:rPr>
        <w:t xml:space="preserve">جمیعا فی مکان واحد.</w:t>
      </w:r>
    </w:p>
    <w:p>
      <w:pPr>
        <w:pStyle w:val="BookText"/>
      </w:pPr>
      <w:r>
        <w:rPr>
          <w:rFonts w:ascii="IRNazanin" w:hAnsi="IRNazanin" w:eastAsia="IRNazanin" w:cs="IRNazanin"/>
          <w:lang w:bidi="fa-IR"/>
          <w:color w:val="111111"/>
          <w:sz w:val="28"/>
          <w:szCs w:val="28"/>
          <w:rtl/>
        </w:rPr>
        <w:t xml:space="preserve">1809 (11) الجعفریات 139 - بأسناده عن علی علیه السلام أنه قطع</w:t>
      </w:r>
    </w:p>
    <w:p>
      <w:pPr>
        <w:pStyle w:val="BookText"/>
      </w:pPr>
      <w:r>
        <w:rPr>
          <w:rFonts w:ascii="IRNazanin" w:hAnsi="IRNazanin" w:eastAsia="IRNazanin" w:cs="IRNazanin"/>
          <w:lang w:bidi="fa-IR"/>
          <w:color w:val="111111"/>
          <w:sz w:val="28"/>
          <w:szCs w:val="28"/>
          <w:rtl/>
        </w:rPr>
        <w:t xml:space="preserve">عبد سرق من النفل.</w:t>
      </w:r>
    </w:p>
    <w:p>
      <w:pPr>
        <w:pStyle w:val="BookText"/>
      </w:pPr>
      <w:r>
        <w:rPr>
          <w:rFonts w:ascii="IRNazanin" w:hAnsi="IRNazanin" w:eastAsia="IRNazanin" w:cs="IRNazanin"/>
          <w:lang w:bidi="fa-IR"/>
          <w:color w:val="111111"/>
          <w:sz w:val="28"/>
          <w:szCs w:val="28"/>
          <w:rtl/>
        </w:rPr>
        <w:t xml:space="preserve">1810 (12) فقه الرضا علیه السلام 310 - وإذا سرق (یعنی المملوک -</w:t>
      </w:r>
    </w:p>
    <w:p>
      <w:pPr>
        <w:pStyle w:val="BookText"/>
      </w:pPr>
      <w:r>
        <w:rPr>
          <w:rFonts w:ascii="IRNazanin" w:hAnsi="IRNazanin" w:eastAsia="IRNazanin" w:cs="IRNazanin"/>
          <w:lang w:bidi="fa-IR"/>
          <w:color w:val="111111"/>
          <w:sz w:val="28"/>
          <w:szCs w:val="28"/>
          <w:rtl/>
        </w:rPr>
        <w:t xml:space="preserve">ک) فعلی مولاه إما تسلیمه </w:t>
      </w:r>
      <w:r>
        <w:rPr>
          <w:rStyle w:val="FootnoteReference"/>
        </w:rPr>
        <w:footnoteReference w:id="1532"/>
      </w:r>
      <w:r>
        <w:rPr>
          <w:rFonts w:ascii="IRNazanin" w:hAnsi="IRNazanin" w:eastAsia="IRNazanin" w:cs="IRNazanin"/>
          <w:lang w:bidi="fa-IR"/>
          <w:color w:val="111111"/>
          <w:sz w:val="28"/>
          <w:szCs w:val="28"/>
          <w:rtl/>
        </w:rPr>
        <w:t xml:space="preserve">للحد وإما یغرمه عما قام علیه الحد.</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 فراجع.</w:t>
      </w:r>
    </w:p>
    <w:p>
      <w:pPr>
        <w:pStyle w:val="Heading4"/>
      </w:pPr>
      <w:bookmarkStart w:id="458" w:name="_Toc251"/>
      <w:r>
        <w:t>(31) باب حکم سرقة الآبق والمرتد</w:t>
      </w:r>
      <w:bookmarkEnd w:id="458"/>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04" w:name="pg12434_132929"/>
    <w:bookmarkEnd w:id="204"/>
    <w:p>
      <w:pPr>
        <w:pStyle w:val="BookText"/>
      </w:pPr>
      <w:r>
        <w:rPr>
          <w:rFonts w:ascii="IRNazanin" w:hAnsi="IRNazanin" w:eastAsia="IRNazanin" w:cs="IRNazanin"/>
          <w:lang w:bidi="fa-IR"/>
          <w:color w:val="111111"/>
          <w:sz w:val="28"/>
          <w:szCs w:val="28"/>
          <w:rtl/>
        </w:rPr>
        <w:t xml:space="preserve">1811 (1) کافی 259 ج 7 - عدة من أصحابنا عن سهل بن زیاد و</w:t>
      </w:r>
    </w:p>
    <w:p>
      <w:pPr>
        <w:pStyle w:val="BookText"/>
      </w:pPr>
      <w:r>
        <w:rPr>
          <w:rFonts w:ascii="IRNazanin" w:hAnsi="IRNazanin" w:eastAsia="IRNazanin" w:cs="IRNazanin"/>
          <w:lang w:bidi="fa-IR"/>
          <w:color w:val="111111"/>
          <w:sz w:val="28"/>
          <w:szCs w:val="28"/>
          <w:rtl/>
        </w:rPr>
        <w:t xml:space="preserve">محمد بن یحیی عن أحمد بن محمد جمیعا عن تهذیب 142 ج 10 -</w:t>
      </w:r>
    </w:p>
    <w:p>
      <w:pPr>
        <w:pStyle w:val="BookText"/>
      </w:pPr>
      <w:r>
        <w:rPr>
          <w:rFonts w:ascii="IRNazanin" w:hAnsi="IRNazanin" w:eastAsia="IRNazanin" w:cs="IRNazanin"/>
          <w:lang w:bidi="fa-IR"/>
          <w:color w:val="111111"/>
          <w:sz w:val="28"/>
          <w:szCs w:val="28"/>
          <w:rtl/>
        </w:rPr>
        <w:t xml:space="preserve">(الحسن - یب) بن محبوب عن فقیه 88 ج 2 - (علی - یب - فقیه) بن رئاب</w:t>
      </w:r>
    </w:p>
    <w:p>
      <w:pPr>
        <w:pStyle w:val="BookText"/>
      </w:pPr>
      <w:r>
        <w:rPr>
          <w:rFonts w:ascii="IRNazanin" w:hAnsi="IRNazanin" w:eastAsia="IRNazanin" w:cs="IRNazanin"/>
          <w:lang w:bidi="fa-IR"/>
          <w:color w:val="111111"/>
          <w:sz w:val="28"/>
          <w:szCs w:val="28"/>
          <w:rtl/>
        </w:rPr>
        <w:t xml:space="preserve">عن أبی عبیدة عن أبی عبد الله علیه السلام قال (إن - فقیه) العبد إذا أبق</w:t>
      </w:r>
    </w:p>
    <w:p>
      <w:pPr>
        <w:pStyle w:val="BookText"/>
      </w:pPr>
      <w:r>
        <w:rPr>
          <w:rFonts w:ascii="IRNazanin" w:hAnsi="IRNazanin" w:eastAsia="IRNazanin" w:cs="IRNazanin"/>
          <w:lang w:bidi="fa-IR"/>
          <w:color w:val="111111"/>
          <w:sz w:val="28"/>
          <w:szCs w:val="28"/>
          <w:rtl/>
        </w:rPr>
        <w:t xml:space="preserve">من موالیه ثم سرق لم یقطع وهو آبق (بمنزلة - فقیه) مرتد عن الاسلام و</w:t>
      </w:r>
    </w:p>
    <w:p>
      <w:pPr>
        <w:pStyle w:val="BookText"/>
      </w:pPr>
      <w:r>
        <w:rPr>
          <w:rFonts w:ascii="IRNazanin" w:hAnsi="IRNazanin" w:eastAsia="IRNazanin" w:cs="IRNazanin"/>
          <w:lang w:bidi="fa-IR"/>
          <w:color w:val="111111"/>
          <w:sz w:val="28"/>
          <w:szCs w:val="28"/>
          <w:rtl/>
        </w:rPr>
        <w:t xml:space="preserve">لکن یدعی إلی الرجوع إلی موالیه والدخول فی الاسلام فان أبی أن</w:t>
      </w:r>
    </w:p>
    <w:p>
      <w:pPr>
        <w:pStyle w:val="BookText"/>
      </w:pPr>
      <w:r>
        <w:rPr>
          <w:rFonts w:ascii="IRNazanin" w:hAnsi="IRNazanin" w:eastAsia="IRNazanin" w:cs="IRNazanin"/>
          <w:lang w:bidi="fa-IR"/>
          <w:color w:val="111111"/>
          <w:sz w:val="28"/>
          <w:szCs w:val="28"/>
          <w:rtl/>
        </w:rPr>
        <w:t xml:space="preserve">یرجع إلی موالیه قطعت یده بالسرقة ثم قتل والمرتد إذا سرق بمنزلته.</w:t>
      </w:r>
    </w:p>
    <w:p>
      <w:pPr>
        <w:pStyle w:val="BookText"/>
      </w:pPr>
      <w:r>
        <w:rPr>
          <w:rFonts w:ascii="IRNazanin" w:hAnsi="IRNazanin" w:eastAsia="IRNazanin" w:cs="IRNazanin"/>
          <w:lang w:bidi="fa-IR"/>
          <w:color w:val="111111"/>
          <w:sz w:val="28"/>
          <w:szCs w:val="28"/>
          <w:rtl/>
        </w:rPr>
        <w:t xml:space="preserve">1812 (2) المقنع 152 - والعبد إذا أبق من موالیه ثم سرق لم یقطع</w:t>
      </w:r>
    </w:p>
    <w:p>
      <w:pPr>
        <w:pStyle w:val="BookText"/>
      </w:pPr>
      <w:r>
        <w:rPr>
          <w:rFonts w:ascii="IRNazanin" w:hAnsi="IRNazanin" w:eastAsia="IRNazanin" w:cs="IRNazanin"/>
          <w:lang w:bidi="fa-IR"/>
          <w:color w:val="111111"/>
          <w:sz w:val="28"/>
          <w:szCs w:val="28"/>
          <w:rtl/>
        </w:rPr>
        <w:t xml:space="preserve">وهو آبق لأنه مرتد عن الاسلام ولکن یدعی إلی الرجوع إلی موالیه</w:t>
      </w:r>
    </w:p>
    <w:p>
      <w:pPr>
        <w:pStyle w:val="BookText"/>
      </w:pPr>
      <w:r>
        <w:rPr>
          <w:rFonts w:ascii="IRNazanin" w:hAnsi="IRNazanin" w:eastAsia="IRNazanin" w:cs="IRNazanin"/>
          <w:lang w:bidi="fa-IR"/>
          <w:color w:val="111111"/>
          <w:sz w:val="28"/>
          <w:szCs w:val="28"/>
          <w:rtl/>
        </w:rPr>
        <w:t xml:space="preserve">والدخول فی الاسلام فان أبی أن یرجع إلی موالیه قطعت یده فی السرقة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ثم یقتل والمرتد إذا سرق بمنزلته.</w:t>
      </w:r>
    </w:p>
    <w:p>
      <w:pPr>
        <w:pStyle w:val="Heading4"/>
      </w:pPr>
      <w:bookmarkStart w:id="459" w:name="_Toc252"/>
      <w:r>
        <w:t>(32) باب ان المملوک إذا أقر بالسرقة لم یقطع وإذا قامت علیه البینة قطع</w:t>
      </w:r>
      <w:bookmarkEnd w:id="459"/>
    </w:p>
    <w:p>
      <w:pPr>
        <w:pStyle w:val="BookText"/>
      </w:pPr>
      <w:r>
        <w:rPr>
          <w:rFonts w:ascii="IRNazanin" w:hAnsi="IRNazanin" w:eastAsia="IRNazanin" w:cs="IRNazanin"/>
          <w:lang w:bidi="fa-IR"/>
          <w:color w:val="111111"/>
          <w:sz w:val="28"/>
          <w:szCs w:val="28"/>
          <w:rtl/>
        </w:rPr>
        <w:t xml:space="preserve">1813 (1) تهذیب 112 ج 10 - استبصار 243 ج 4 - الحسین بن سعید</w:t>
      </w:r>
    </w:p>
    <w:p>
      <w:pPr>
        <w:pStyle w:val="BookText"/>
      </w:pPr>
      <w:r>
        <w:rPr>
          <w:rFonts w:ascii="IRNazanin" w:hAnsi="IRNazanin" w:eastAsia="IRNazanin" w:cs="IRNazanin"/>
          <w:lang w:bidi="fa-IR"/>
          <w:color w:val="111111"/>
          <w:sz w:val="28"/>
          <w:szCs w:val="28"/>
          <w:rtl/>
        </w:rPr>
        <w:t xml:space="preserve">عن ابن محبوب عن أبی أیوب عن الفضل </w:t>
      </w:r>
      <w:r>
        <w:rPr>
          <w:rStyle w:val="FootnoteReference"/>
        </w:rPr>
        <w:footnoteReference w:id="1534"/>
      </w: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قال إذا أقر العبد علی نفسه بالسرقة لم یقطع وإذا شهد علیه شاهدان قطع</w:t>
      </w:r>
    </w:p>
    <w:p>
      <w:pPr>
        <w:pStyle w:val="BookText"/>
      </w:pPr>
      <w:r>
        <w:rPr>
          <w:rFonts w:ascii="IRNazanin" w:hAnsi="IRNazanin" w:eastAsia="IRNazanin" w:cs="IRNazanin"/>
          <w:lang w:bidi="fa-IR"/>
          <w:color w:val="111111"/>
          <w:sz w:val="28"/>
          <w:szCs w:val="28"/>
          <w:rtl/>
        </w:rPr>
        <w:t xml:space="preserve">فقیه 50 ج 4 - روی دلک الحسن بن محبوب عن أبی أیوب عن الفضیل بن</w:t>
      </w:r>
    </w:p>
    <w:p>
      <w:pPr>
        <w:pStyle w:val="BookText"/>
      </w:pPr>
      <w:r>
        <w:rPr>
          <w:rFonts w:ascii="IRNazanin" w:hAnsi="IRNazanin" w:eastAsia="IRNazanin" w:cs="IRNazanin"/>
          <w:lang w:bidi="fa-IR"/>
          <w:color w:val="111111"/>
          <w:sz w:val="28"/>
          <w:szCs w:val="28"/>
          <w:rtl/>
        </w:rPr>
        <w:t xml:space="preserve">یسار قال سمعت أبا عبد الله علیه السلام یقول إذا أقر المملوک علی</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1814 (2) فقه الرضا علیه السلام 310 - فان أقر العبد علی نفسه</w:t>
      </w:r>
    </w:p>
    <w:p>
      <w:pPr>
        <w:pStyle w:val="BookText"/>
      </w:pPr>
      <w:r>
        <w:rPr>
          <w:rFonts w:ascii="IRNazanin" w:hAnsi="IRNazanin" w:eastAsia="IRNazanin" w:cs="IRNazanin"/>
          <w:lang w:bidi="fa-IR"/>
          <w:color w:val="111111"/>
          <w:sz w:val="28"/>
          <w:szCs w:val="28"/>
          <w:rtl/>
        </w:rPr>
        <w:t xml:space="preserve">بالسرقة لم یقطع ولم یغرم مولاه لأنه أقر فی مال غیره.</w:t>
      </w:r>
    </w:p>
    <w:p>
      <w:pPr>
        <w:pStyle w:val="BookText"/>
      </w:pPr>
      <w:r>
        <w:rPr>
          <w:rFonts w:ascii="IRNazanin" w:hAnsi="IRNazanin" w:eastAsia="IRNazanin" w:cs="IRNazanin"/>
          <w:lang w:bidi="fa-IR"/>
          <w:color w:val="111111"/>
          <w:sz w:val="28"/>
          <w:szCs w:val="28"/>
          <w:rtl/>
        </w:rPr>
        <w:t xml:space="preserve">وتقدم فی روایة ضریس (8) من باب (3) ان السرقة لا تثبت الا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05" w:name="pg12434_132930"/>
    <w:bookmarkEnd w:id="205"/>
    <w:p>
      <w:pPr>
        <w:pStyle w:val="BookText"/>
      </w:pPr>
      <w:r>
        <w:rPr>
          <w:rFonts w:ascii="IRNazanin" w:hAnsi="IRNazanin" w:eastAsia="IRNazanin" w:cs="IRNazanin"/>
          <w:lang w:bidi="fa-IR"/>
          <w:color w:val="111111"/>
          <w:sz w:val="28"/>
          <w:szCs w:val="28"/>
          <w:rtl/>
        </w:rPr>
        <w:t xml:space="preserve">بالاقرار مرتین قوله علیه السلام العبد إذا أقر علی نفسه عند الامام مرة</w:t>
      </w:r>
    </w:p>
    <w:p>
      <w:pPr>
        <w:pStyle w:val="BookText"/>
      </w:pPr>
      <w:r>
        <w:rPr>
          <w:rFonts w:ascii="IRNazanin" w:hAnsi="IRNazanin" w:eastAsia="IRNazanin" w:cs="IRNazanin"/>
          <w:lang w:bidi="fa-IR"/>
          <w:color w:val="111111"/>
          <w:sz w:val="28"/>
          <w:szCs w:val="28"/>
          <w:rtl/>
        </w:rPr>
        <w:t xml:space="preserve">أنه سرق قطعة والأمة إذا أقرت علی نفسها عند الامام بالسرقة قطعها.</w:t>
      </w:r>
    </w:p>
    <w:p>
      <w:pPr>
        <w:pStyle w:val="BookText"/>
      </w:pPr>
      <w:r>
        <w:rPr>
          <w:rFonts w:ascii="IRNazanin" w:hAnsi="IRNazanin" w:eastAsia="IRNazanin" w:cs="IRNazanin"/>
          <w:lang w:bidi="fa-IR"/>
          <w:color w:val="111111"/>
          <w:sz w:val="28"/>
          <w:szCs w:val="28"/>
          <w:rtl/>
        </w:rPr>
        <w:t xml:space="preserve">(قال الشیخ قدس سره الوجه فیه أن نحمله علی ما إذا انضاف إلی الاقرار</w:t>
      </w:r>
    </w:p>
    <w:p>
      <w:pPr>
        <w:pStyle w:val="BookText"/>
      </w:pPr>
      <w:r>
        <w:rPr>
          <w:rFonts w:ascii="IRNazanin" w:hAnsi="IRNazanin" w:eastAsia="IRNazanin" w:cs="IRNazanin"/>
          <w:lang w:bidi="fa-IR"/>
          <w:color w:val="111111"/>
          <w:sz w:val="28"/>
          <w:szCs w:val="28"/>
          <w:rtl/>
        </w:rPr>
        <w:t xml:space="preserve">البینة ویمکن الحمل علی التقیة أو حمل العبد والأمة علی الأحرار</w:t>
      </w:r>
    </w:p>
    <w:p>
      <w:pPr>
        <w:pStyle w:val="BookText"/>
      </w:pPr>
      <w:r>
        <w:rPr>
          <w:rFonts w:ascii="IRNazanin" w:hAnsi="IRNazanin" w:eastAsia="IRNazanin" w:cs="IRNazanin"/>
          <w:lang w:bidi="fa-IR"/>
          <w:color w:val="111111"/>
          <w:sz w:val="28"/>
          <w:szCs w:val="28"/>
          <w:rtl/>
        </w:rPr>
        <w:t xml:space="preserve">لأنه عبید الله وإمائه).</w:t>
      </w:r>
    </w:p>
    <w:p>
      <w:pPr>
        <w:pStyle w:val="Heading4"/>
      </w:pPr>
      <w:bookmarkStart w:id="460" w:name="_Toc253"/>
      <w:r>
        <w:t>(33) باب انه إذا اشترک جماعة فی نحر بعیر قد سرقوه وأکلوه قطعت أیمانهم</w:t>
      </w:r>
      <w:bookmarkEnd w:id="460"/>
    </w:p>
    <w:p>
      <w:pPr>
        <w:pStyle w:val="BookText"/>
      </w:pPr>
      <w:r>
        <w:rPr>
          <w:rFonts w:ascii="IRNazanin" w:hAnsi="IRNazanin" w:eastAsia="IRNazanin" w:cs="IRNazanin"/>
          <w:lang w:bidi="fa-IR"/>
          <w:color w:val="111111"/>
          <w:sz w:val="28"/>
          <w:szCs w:val="28"/>
          <w:rtl/>
        </w:rPr>
        <w:t xml:space="preserve">1815 (1) تهذیب 129 ج 10 - محمد بن أحمد بن یحیی عن محمد</w:t>
      </w:r>
    </w:p>
    <w:p>
      <w:pPr>
        <w:pStyle w:val="BookText"/>
      </w:pPr>
      <w:r>
        <w:rPr>
          <w:rFonts w:ascii="IRNazanin" w:hAnsi="IRNazanin" w:eastAsia="IRNazanin" w:cs="IRNazanin"/>
          <w:lang w:bidi="fa-IR"/>
          <w:color w:val="111111"/>
          <w:sz w:val="28"/>
          <w:szCs w:val="28"/>
          <w:rtl/>
        </w:rPr>
        <w:t xml:space="preserve">ابن عیسی عن یوسف بن عقیل عن فقیه 44 ج 4 - محمد بن قیس عن أبی</w:t>
      </w:r>
    </w:p>
    <w:p>
      <w:pPr>
        <w:pStyle w:val="BookText"/>
      </w:pPr>
      <w:r>
        <w:rPr>
          <w:rFonts w:ascii="IRNazanin" w:hAnsi="IRNazanin" w:eastAsia="IRNazanin" w:cs="IRNazanin"/>
          <w:lang w:bidi="fa-IR"/>
          <w:color w:val="111111"/>
          <w:sz w:val="28"/>
          <w:szCs w:val="28"/>
          <w:rtl/>
        </w:rPr>
        <w:t xml:space="preserve">جعفر علیه السلام قال قضی أمیر المؤمنین علیه السلام فی نفر نحروا بعیرا</w:t>
      </w:r>
    </w:p>
    <w:p>
      <w:pPr>
        <w:pStyle w:val="BookText"/>
      </w:pPr>
      <w:r>
        <w:rPr>
          <w:rFonts w:ascii="IRNazanin" w:hAnsi="IRNazanin" w:eastAsia="IRNazanin" w:cs="IRNazanin"/>
          <w:lang w:bidi="fa-IR"/>
          <w:color w:val="111111"/>
          <w:sz w:val="28"/>
          <w:szCs w:val="28"/>
          <w:rtl/>
        </w:rPr>
        <w:t xml:space="preserve">فأکلوه فامتحنوا أیهم نحر فشهدوا علی أنفسهم أنهم نحروا </w:t>
      </w:r>
      <w:r>
        <w:rPr>
          <w:rStyle w:val="FootnoteReference"/>
        </w:rPr>
        <w:footnoteReference w:id="1535"/>
      </w:r>
      <w:r>
        <w:rPr>
          <w:rFonts w:ascii="IRNazanin" w:hAnsi="IRNazanin" w:eastAsia="IRNazanin" w:cs="IRNazanin"/>
          <w:lang w:bidi="fa-IR"/>
          <w:color w:val="111111"/>
          <w:sz w:val="28"/>
          <w:szCs w:val="28"/>
          <w:rtl/>
        </w:rPr>
        <w:t xml:space="preserve">جمیعا لم</w:t>
      </w:r>
    </w:p>
    <w:p>
      <w:pPr>
        <w:pStyle w:val="BookText"/>
      </w:pPr>
      <w:r>
        <w:rPr>
          <w:rFonts w:ascii="IRNazanin" w:hAnsi="IRNazanin" w:eastAsia="IRNazanin" w:cs="IRNazanin"/>
          <w:lang w:bidi="fa-IR"/>
          <w:color w:val="111111"/>
          <w:sz w:val="28"/>
          <w:szCs w:val="28"/>
          <w:rtl/>
        </w:rPr>
        <w:t xml:space="preserve">یخصوا أحدا دون أحد فقضی أن تقطع ایمانهم.</w:t>
      </w:r>
    </w:p>
    <w:p>
      <w:pPr>
        <w:pStyle w:val="BookText"/>
      </w:pPr>
      <w:r>
        <w:rPr>
          <w:rFonts w:ascii="IRNazanin" w:hAnsi="IRNazanin" w:eastAsia="IRNazanin" w:cs="IRNazanin"/>
          <w:lang w:bidi="fa-IR"/>
          <w:color w:val="111111"/>
          <w:sz w:val="28"/>
          <w:szCs w:val="28"/>
          <w:rtl/>
        </w:rPr>
        <w:t xml:space="preserve">1816 (2) دعائم الاسلام 472 ج 2 - عن علی علیه السلام أنه قال إذا</w:t>
      </w:r>
    </w:p>
    <w:p>
      <w:pPr>
        <w:pStyle w:val="BookText"/>
      </w:pPr>
      <w:r>
        <w:rPr>
          <w:rFonts w:ascii="IRNazanin" w:hAnsi="IRNazanin" w:eastAsia="IRNazanin" w:cs="IRNazanin"/>
          <w:lang w:bidi="fa-IR"/>
          <w:color w:val="111111"/>
          <w:sz w:val="28"/>
          <w:szCs w:val="28"/>
          <w:rtl/>
        </w:rPr>
        <w:t xml:space="preserve">اشترک النفر فی السرقة قطعوا جمیعا.</w:t>
      </w:r>
    </w:p>
    <w:p>
      <w:pPr>
        <w:pStyle w:val="BookText"/>
      </w:pPr>
      <w:r>
        <w:rPr>
          <w:rFonts w:ascii="IRNazanin" w:hAnsi="IRNazanin" w:eastAsia="IRNazanin" w:cs="IRNazanin"/>
          <w:lang w:bidi="fa-IR"/>
          <w:color w:val="111111"/>
          <w:sz w:val="28"/>
          <w:szCs w:val="28"/>
          <w:rtl/>
        </w:rPr>
        <w:t xml:space="preserve">وتقدم ما یدل علی ذلک بالعموم والاطلاق.</w:t>
      </w:r>
    </w:p>
    <w:p>
      <w:pPr>
        <w:pStyle w:val="Heading4"/>
      </w:pPr>
      <w:bookmarkStart w:id="461" w:name="_Toc254"/>
      <w:r>
        <w:t>(34) باب ان المجنون ان سرق لا یقطع یده</w:t>
      </w:r>
      <w:bookmarkEnd w:id="461"/>
    </w:p>
    <w:p>
      <w:pPr>
        <w:pStyle w:val="BookText"/>
      </w:pPr>
      <w:r>
        <w:rPr>
          <w:rFonts w:ascii="IRNazanin" w:hAnsi="IRNazanin" w:eastAsia="IRNazanin" w:cs="IRNazanin"/>
          <w:lang w:bidi="fa-IR"/>
          <w:color w:val="111111"/>
          <w:sz w:val="28"/>
          <w:szCs w:val="28"/>
          <w:rtl/>
        </w:rPr>
        <w:t xml:space="preserve">1817 (1) دعائم الاسلام 473 ج 2 - عن علی علیه السلام أنه أتی</w:t>
      </w:r>
    </w:p>
    <w:p>
      <w:pPr>
        <w:pStyle w:val="BookText"/>
      </w:pPr>
      <w:r>
        <w:rPr>
          <w:rFonts w:ascii="IRNazanin" w:hAnsi="IRNazanin" w:eastAsia="IRNazanin" w:cs="IRNazanin"/>
          <w:lang w:bidi="fa-IR"/>
          <w:color w:val="111111"/>
          <w:sz w:val="28"/>
          <w:szCs w:val="28"/>
          <w:rtl/>
        </w:rPr>
        <w:t xml:space="preserve">بمجنون (قد - ک) سرق فأرسله وقال لا قطع علی مجنون.</w:t>
      </w:r>
    </w:p>
    <w:p>
      <w:pPr>
        <w:pStyle w:val="BookText"/>
      </w:pPr>
      <w:r>
        <w:rPr>
          <w:rFonts w:ascii="IRNazanin" w:hAnsi="IRNazanin" w:eastAsia="IRNazanin" w:cs="IRNazanin"/>
          <w:lang w:bidi="fa-IR"/>
          <w:color w:val="111111"/>
          <w:sz w:val="28"/>
          <w:szCs w:val="28"/>
          <w:rtl/>
        </w:rPr>
        <w:t xml:space="preserve">وتقدم فی أحادیث باب (11) اشتراط التکلیف بالعقل من أبواب</w:t>
      </w:r>
    </w:p>
    <w:p>
      <w:pPr>
        <w:pStyle w:val="BookText"/>
      </w:pPr>
      <w:r>
        <w:rPr>
          <w:rFonts w:ascii="IRNazanin" w:hAnsi="IRNazanin" w:eastAsia="IRNazanin" w:cs="IRNazanin"/>
          <w:lang w:bidi="fa-IR"/>
          <w:color w:val="111111"/>
          <w:sz w:val="28"/>
          <w:szCs w:val="28"/>
          <w:rtl/>
        </w:rPr>
        <w:t xml:space="preserve">المقدمات وباب (12) أنه لاحد علی مجنون من أبواب الحدود وأحکامه</w:t>
      </w:r>
    </w:p>
    <w:p>
      <w:pPr>
        <w:pStyle w:val="BookText"/>
      </w:pPr>
      <w:r>
        <w:rPr>
          <w:rFonts w:ascii="IRNazanin" w:hAnsi="IRNazanin" w:eastAsia="IRNazanin" w:cs="IRNazanin"/>
          <w:lang w:bidi="fa-IR"/>
          <w:color w:val="111111"/>
          <w:sz w:val="28"/>
          <w:szCs w:val="28"/>
          <w:rtl/>
        </w:rPr>
        <w:t xml:space="preserve">ما یدل علی ذلک فراجع.</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06" w:name="pg12434_132931"/>
    <w:bookmarkEnd w:id="206"/>
    <w:p>
      <w:pPr>
        <w:pStyle w:val="Heading4"/>
      </w:pPr>
      <w:bookmarkStart w:id="462" w:name="_Toc255"/>
      <w:r>
        <w:t>(35) باب ما ورد فی أن أسرق السراق من سرق من لسان الأمیر ومن سرق من صلاته</w:t>
      </w:r>
      <w:bookmarkEnd w:id="462"/>
    </w:p>
    <w:p>
      <w:pPr>
        <w:pStyle w:val="BookText"/>
      </w:pPr>
      <w:r>
        <w:rPr>
          <w:rFonts w:ascii="IRNazanin" w:hAnsi="IRNazanin" w:eastAsia="IRNazanin" w:cs="IRNazanin"/>
          <w:lang w:bidi="fa-IR"/>
          <w:color w:val="111111"/>
          <w:sz w:val="28"/>
          <w:szCs w:val="28"/>
          <w:rtl/>
        </w:rPr>
        <w:t xml:space="preserve">1818 (1) مستدرک 150 ج 18 -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علی علیه السلام قال أسرق السراق من سرق من لسان</w:t>
      </w:r>
    </w:p>
    <w:p>
      <w:pPr>
        <w:pStyle w:val="BookText"/>
      </w:pPr>
      <w:r>
        <w:rPr>
          <w:rFonts w:ascii="IRNazanin" w:hAnsi="IRNazanin" w:eastAsia="IRNazanin" w:cs="IRNazanin"/>
          <w:lang w:bidi="fa-IR"/>
          <w:color w:val="111111"/>
          <w:sz w:val="28"/>
          <w:szCs w:val="28"/>
          <w:rtl/>
        </w:rPr>
        <w:t xml:space="preserve">الأمیر الخبر.</w:t>
      </w:r>
    </w:p>
    <w:p>
      <w:pPr>
        <w:pStyle w:val="BookText"/>
      </w:pPr>
      <w:r>
        <w:rPr>
          <w:rFonts w:ascii="IRNazanin" w:hAnsi="IRNazanin" w:eastAsia="IRNazanin" w:cs="IRNazanin"/>
          <w:lang w:bidi="fa-IR"/>
          <w:color w:val="111111"/>
          <w:sz w:val="28"/>
          <w:szCs w:val="28"/>
          <w:rtl/>
        </w:rPr>
        <w:t xml:space="preserve">1819 (2) مستدرک 150 ج 18 -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رسول الله صلی الله علیه وآله ان أسرق السراق من سرق من</w:t>
      </w:r>
    </w:p>
    <w:p>
      <w:pPr>
        <w:pStyle w:val="BookText"/>
      </w:pPr>
      <w:r>
        <w:rPr>
          <w:rFonts w:ascii="IRNazanin" w:hAnsi="IRNazanin" w:eastAsia="IRNazanin" w:cs="IRNazanin"/>
          <w:lang w:bidi="fa-IR"/>
          <w:color w:val="111111"/>
          <w:sz w:val="28"/>
          <w:szCs w:val="28"/>
          <w:rtl/>
        </w:rPr>
        <w:t xml:space="preserve">صلاته قیل یا رسول الله کیف یسرق صلاته قال لا یتم رکوعها ولا سجودها</w:t>
      </w:r>
    </w:p>
    <w:p>
      <w:pPr>
        <w:pStyle w:val="BookText"/>
      </w:pPr>
      <w:r>
        <w:rPr>
          <w:rFonts w:ascii="IRNazanin" w:hAnsi="IRNazanin" w:eastAsia="IRNazanin" w:cs="IRNazanin"/>
          <w:lang w:bidi="fa-IR"/>
          <w:color w:val="111111"/>
          <w:sz w:val="28"/>
          <w:szCs w:val="28"/>
          <w:rtl/>
        </w:rPr>
        <w:t xml:space="preserve">وتقدم فی روایة الجعفریات (44) من باب (2) بدؤ التزویج من أبوابه</w:t>
      </w:r>
    </w:p>
    <w:p>
      <w:pPr>
        <w:pStyle w:val="BookText"/>
      </w:pPr>
      <w:r>
        <w:rPr>
          <w:rFonts w:ascii="IRNazanin" w:hAnsi="IRNazanin" w:eastAsia="IRNazanin" w:cs="IRNazanin"/>
          <w:lang w:bidi="fa-IR"/>
          <w:color w:val="111111"/>
          <w:sz w:val="28"/>
          <w:szCs w:val="28"/>
          <w:rtl/>
        </w:rPr>
        <w:t xml:space="preserve">قوله علیه السلام أسرق السراق من سرق من لسان الأمیر.</w:t>
      </w:r>
    </w:p>
    <w:p>
      <w:pPr>
        <w:pStyle w:val="Heading4"/>
      </w:pPr>
      <w:bookmarkStart w:id="463" w:name="_Toc256"/>
      <w:r>
        <w:t>(36) باب ما ورد فی أن ما سرقه السارق حسب من رزقه</w:t>
      </w:r>
      <w:bookmarkEnd w:id="463"/>
    </w:p>
    <w:p>
      <w:pPr>
        <w:pStyle w:val="BookText"/>
      </w:pPr>
      <w:r>
        <w:rPr>
          <w:rFonts w:ascii="IRNazanin" w:hAnsi="IRNazanin" w:eastAsia="IRNazanin" w:cs="IRNazanin"/>
          <w:lang w:bidi="fa-IR"/>
          <w:color w:val="111111"/>
          <w:sz w:val="28"/>
          <w:szCs w:val="28"/>
          <w:rtl/>
        </w:rPr>
        <w:t xml:space="preserve">وتقدم فی روایة الجعفریات (12) من باب (2) تحصین الأموال</w:t>
      </w:r>
    </w:p>
    <w:p>
      <w:pPr>
        <w:pStyle w:val="BookText"/>
      </w:pPr>
      <w:r>
        <w:rPr>
          <w:rFonts w:ascii="IRNazanin" w:hAnsi="IRNazanin" w:eastAsia="IRNazanin" w:cs="IRNazanin"/>
          <w:lang w:bidi="fa-IR"/>
          <w:color w:val="111111"/>
          <w:sz w:val="28"/>
          <w:szCs w:val="28"/>
          <w:rtl/>
        </w:rPr>
        <w:t xml:space="preserve">بالزکاة من أبواب فضل الزکاة قوله صلی الله علیه وآله ولا سرق سارق</w:t>
      </w:r>
    </w:p>
    <w:p>
      <w:pPr>
        <w:pStyle w:val="BookText"/>
      </w:pPr>
      <w:r>
        <w:rPr>
          <w:rFonts w:ascii="IRNazanin" w:hAnsi="IRNazanin" w:eastAsia="IRNazanin" w:cs="IRNazanin"/>
          <w:lang w:bidi="fa-IR"/>
          <w:color w:val="111111"/>
          <w:sz w:val="28"/>
          <w:szCs w:val="28"/>
          <w:rtl/>
        </w:rPr>
        <w:t xml:space="preserve">الا حسب من رزقه.</w:t>
      </w:r>
    </w:p>
    <w:p>
      <w:pPr>
        <w:pStyle w:val="Heading4"/>
      </w:pPr>
      <w:bookmarkStart w:id="464" w:name="_Toc257"/>
      <w:r>
        <w:t>(37) باب ما ورد فی أن أول من قطع بالسرقة فی الاسلام الجبار بن عبدی من الرجال ومرة بنت سفیان من النساء</w:t>
      </w:r>
      <w:bookmarkEnd w:id="464"/>
    </w:p>
    <w:p>
      <w:pPr>
        <w:pStyle w:val="BookText"/>
      </w:pPr>
      <w:r>
        <w:rPr>
          <w:rFonts w:ascii="IRNazanin" w:hAnsi="IRNazanin" w:eastAsia="IRNazanin" w:cs="IRNazanin"/>
          <w:lang w:bidi="fa-IR"/>
          <w:color w:val="111111"/>
          <w:sz w:val="28"/>
          <w:szCs w:val="28"/>
          <w:rtl/>
        </w:rPr>
        <w:t xml:space="preserve">1820 (1) عوالی اللئالی 564 ج 3 - وروی فی الحدیث ان أول من</w:t>
      </w:r>
    </w:p>
    <w:p>
      <w:pPr>
        <w:pStyle w:val="BookText"/>
      </w:pPr>
      <w:r>
        <w:rPr>
          <w:rFonts w:ascii="IRNazanin" w:hAnsi="IRNazanin" w:eastAsia="IRNazanin" w:cs="IRNazanin"/>
          <w:lang w:bidi="fa-IR"/>
          <w:color w:val="111111"/>
          <w:sz w:val="28"/>
          <w:szCs w:val="28"/>
          <w:rtl/>
        </w:rPr>
        <w:t xml:space="preserve">قطع بالسرقة فی الاسلام من الرجال الجبار بن عبدی بن نوفل بن عبد</w:t>
      </w:r>
    </w:p>
    <w:p>
      <w:pPr>
        <w:pStyle w:val="BookText"/>
      </w:pPr>
      <w:r>
        <w:rPr>
          <w:rFonts w:ascii="IRNazanin" w:hAnsi="IRNazanin" w:eastAsia="IRNazanin" w:cs="IRNazanin"/>
          <w:lang w:bidi="fa-IR"/>
          <w:color w:val="111111"/>
          <w:sz w:val="28"/>
          <w:szCs w:val="28"/>
          <w:rtl/>
        </w:rPr>
        <w:t xml:space="preserve">مناف ومن النساء مرة بنت سفیان بن عبد الأسد من بنی مخزوم.</w:t>
      </w:r>
    </w:p>
    <w:p>
      <w:pPr>
        <w:pStyle w:val="Heading4"/>
      </w:pPr>
      <w:bookmarkStart w:id="465" w:name="_Toc258"/>
      <w:r>
        <w:t>(38) باب ما ورد فی أن من سرق شیئا فی بنی إسرائیل استرق به</w:t>
      </w:r>
      <w:bookmarkEnd w:id="465"/>
    </w:p>
    <w:p>
      <w:pPr>
        <w:pStyle w:val="BookText"/>
      </w:pPr>
      <w:r>
        <w:rPr>
          <w:rFonts w:ascii="IRNazanin" w:hAnsi="IRNazanin" w:eastAsia="IRNazanin" w:cs="IRNazanin"/>
          <w:lang w:bidi="fa-IR"/>
          <w:color w:val="111111"/>
          <w:sz w:val="28"/>
          <w:szCs w:val="28"/>
          <w:rtl/>
        </w:rPr>
        <w:t xml:space="preserve">قال الله تعالی فی سورة یوسف (12) قالوا فما جزاؤه ان کنتم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کاذبین (74) قالوا جزاؤه وجد فی رحله فهو جزاؤه کذلک نجزی</w:t>
      </w:r>
    </w:p>
    <w:p>
      <w:pPr>
        <w:pStyle w:val="BookText"/>
      </w:pPr>
      <w:r>
        <w:rPr>
          <w:rFonts w:ascii="IRNazanin" w:hAnsi="IRNazanin" w:eastAsia="IRNazanin" w:cs="IRNazanin"/>
          <w:lang w:bidi="fa-IR"/>
          <w:color w:val="111111"/>
          <w:sz w:val="28"/>
          <w:szCs w:val="28"/>
          <w:rtl/>
        </w:rPr>
        <w:t xml:space="preserve">الظالمین (75).</w:t>
      </w:r>
    </w:p>
    <w:p>
      <w:pPr>
        <w:pStyle w:val="BookText"/>
      </w:pPr>
      <w:r>
        <w:rPr>
          <w:rFonts w:ascii="IRNazanin" w:hAnsi="IRNazanin" w:eastAsia="IRNazanin" w:cs="IRNazanin"/>
          <w:lang w:bidi="fa-IR"/>
          <w:color w:val="111111"/>
          <w:sz w:val="28"/>
          <w:szCs w:val="28"/>
          <w:rtl/>
        </w:rPr>
        <w:t xml:space="preserve">1821 (1) تفسیر العیاشی 186 ج 2 - عن الحسن بن علی الوشاء قال</w:t>
      </w:r>
    </w:p>
    <w:p>
      <w:pPr>
        <w:pStyle w:val="BookText"/>
      </w:pPr>
      <w:r>
        <w:rPr>
          <w:rFonts w:ascii="IRNazanin" w:hAnsi="IRNazanin" w:eastAsia="IRNazanin" w:cs="IRNazanin"/>
          <w:lang w:bidi="fa-IR"/>
          <w:color w:val="111111"/>
          <w:sz w:val="28"/>
          <w:szCs w:val="28"/>
          <w:rtl/>
        </w:rPr>
        <w:t xml:space="preserve">سمعت الرضا علیه السلام یقول کانت الحکومة فی بنی إسرائیل إذا سرق</w:t>
      </w:r>
    </w:p>
    <w:p>
      <w:pPr>
        <w:pStyle w:val="BookText"/>
      </w:pPr>
      <w:r>
        <w:rPr>
          <w:rFonts w:ascii="IRNazanin" w:hAnsi="IRNazanin" w:eastAsia="IRNazanin" w:cs="IRNazanin"/>
          <w:lang w:bidi="fa-IR"/>
          <w:color w:val="111111"/>
          <w:sz w:val="28"/>
          <w:szCs w:val="28"/>
          <w:rtl/>
        </w:rPr>
        <w:t xml:space="preserve">أحد شیئا استرق به وکان یوسف عند عمته وهو صغیر وکانت تحبه و</w:t>
      </w:r>
    </w:p>
    <w:p>
      <w:pPr>
        <w:pStyle w:val="BookText"/>
      </w:pPr>
      <w:r>
        <w:rPr>
          <w:rFonts w:ascii="IRNazanin" w:hAnsi="IRNazanin" w:eastAsia="IRNazanin" w:cs="IRNazanin"/>
          <w:lang w:bidi="fa-IR"/>
          <w:color w:val="111111"/>
          <w:sz w:val="28"/>
          <w:szCs w:val="28"/>
          <w:rtl/>
        </w:rPr>
        <w:t xml:space="preserve">کانت لإسحاق منطقة ألبسها یعقوب وکانت عند أخته وأن یعقوب طلب</w:t>
      </w:r>
    </w:p>
    <w:p>
      <w:pPr>
        <w:pStyle w:val="BookText"/>
      </w:pPr>
      <w:r>
        <w:rPr>
          <w:rFonts w:ascii="IRNazanin" w:hAnsi="IRNazanin" w:eastAsia="IRNazanin" w:cs="IRNazanin"/>
          <w:lang w:bidi="fa-IR"/>
          <w:color w:val="111111"/>
          <w:sz w:val="28"/>
          <w:szCs w:val="28"/>
          <w:rtl/>
        </w:rPr>
        <w:t xml:space="preserve">یوسف ان یأخذه من عمته فاغتمت لذلک وقالت له دعه حتی أرسله</w:t>
      </w:r>
    </w:p>
    <w:p>
      <w:pPr>
        <w:pStyle w:val="BookText"/>
      </w:pPr>
      <w:r>
        <w:rPr>
          <w:rFonts w:ascii="IRNazanin" w:hAnsi="IRNazanin" w:eastAsia="IRNazanin" w:cs="IRNazanin"/>
          <w:lang w:bidi="fa-IR"/>
          <w:color w:val="111111"/>
          <w:sz w:val="28"/>
          <w:szCs w:val="28"/>
          <w:rtl/>
        </w:rPr>
        <w:t xml:space="preserve">إلیک فأرسلته وأخذت المنطقة ففتشته فوجدتها فی وسطه</w:t>
      </w:r>
    </w:p>
    <w:p>
      <w:pPr>
        <w:pStyle w:val="BookText"/>
      </w:pPr>
      <w:r>
        <w:rPr>
          <w:rFonts w:ascii="IRNazanin" w:hAnsi="IRNazanin" w:eastAsia="IRNazanin" w:cs="IRNazanin"/>
          <w:lang w:bidi="fa-IR"/>
          <w:color w:val="111111"/>
          <w:sz w:val="28"/>
          <w:szCs w:val="28"/>
          <w:rtl/>
        </w:rPr>
        <w:t xml:space="preserve">فلذلک قال اخوة یوسف حیث جعل الصاع فی وعاء أخیه فقال لهم</w:t>
      </w:r>
    </w:p>
    <w:p>
      <w:pPr>
        <w:pStyle w:val="BookText"/>
      </w:pPr>
      <w:r>
        <w:rPr>
          <w:rFonts w:ascii="IRNazanin" w:hAnsi="IRNazanin" w:eastAsia="IRNazanin" w:cs="IRNazanin"/>
          <w:lang w:bidi="fa-IR"/>
          <w:color w:val="111111"/>
          <w:sz w:val="28"/>
          <w:szCs w:val="28"/>
          <w:rtl/>
        </w:rPr>
        <w:t xml:space="preserve">یوسف ما جزاؤه من وجدنا فی رحلة قالوا جزاؤه باجراء السنة التی</w:t>
      </w:r>
    </w:p>
    <w:p>
      <w:pPr>
        <w:pStyle w:val="BookText"/>
      </w:pPr>
      <w:r>
        <w:rPr>
          <w:rFonts w:ascii="IRNazanin" w:hAnsi="IRNazanin" w:eastAsia="IRNazanin" w:cs="IRNazanin"/>
          <w:lang w:bidi="fa-IR"/>
          <w:color w:val="111111"/>
          <w:sz w:val="28"/>
          <w:szCs w:val="28"/>
          <w:rtl/>
        </w:rPr>
        <w:t xml:space="preserve">تجری فیهم " فبدأ بأوعیتهم قبل وعاء أخیه ثم استخرجها من وعاء</w:t>
      </w:r>
    </w:p>
    <w:p>
      <w:pPr>
        <w:pStyle w:val="BookText"/>
      </w:pPr>
      <w:r>
        <w:rPr>
          <w:rFonts w:ascii="IRNazanin" w:hAnsi="IRNazanin" w:eastAsia="IRNazanin" w:cs="IRNazanin"/>
          <w:lang w:bidi="fa-IR"/>
          <w:color w:val="111111"/>
          <w:sz w:val="28"/>
          <w:szCs w:val="28"/>
          <w:rtl/>
        </w:rPr>
        <w:t xml:space="preserve">أخیه " فلذلک قال اخوة یوسف " ان یسرق فقد سرق أخ له من قبل "</w:t>
      </w:r>
    </w:p>
    <w:p>
      <w:pPr>
        <w:pStyle w:val="BookText"/>
      </w:pPr>
      <w:r>
        <w:rPr>
          <w:rFonts w:ascii="IRNazanin" w:hAnsi="IRNazanin" w:eastAsia="IRNazanin" w:cs="IRNazanin"/>
          <w:lang w:bidi="fa-IR"/>
          <w:color w:val="111111"/>
          <w:sz w:val="28"/>
          <w:szCs w:val="28"/>
          <w:rtl/>
        </w:rPr>
        <w:t xml:space="preserve">یعنون المنطقة " فأسرها یوسف فی نفسه ولم یبدها لهم ".</w:t>
      </w:r>
    </w:p>
    <w:p>
      <w:pPr>
        <w:pStyle w:val="BookText"/>
      </w:pPr>
      <w:r>
        <w:rPr>
          <w:rFonts w:ascii="IRNazanin" w:hAnsi="IRNazanin" w:eastAsia="IRNazanin" w:cs="IRNazanin"/>
          <w:lang w:bidi="fa-IR"/>
          <w:color w:val="111111"/>
          <w:sz w:val="28"/>
          <w:szCs w:val="28"/>
          <w:rtl/>
        </w:rPr>
        <w:t xml:space="preserve">1822 (2) تفسیر العیاشی 185 ج 2 - عن إسماعیل بن همام قال قال</w:t>
      </w:r>
    </w:p>
    <w:p>
      <w:pPr>
        <w:pStyle w:val="BookText"/>
      </w:pPr>
      <w:r>
        <w:rPr>
          <w:rFonts w:ascii="IRNazanin" w:hAnsi="IRNazanin" w:eastAsia="IRNazanin" w:cs="IRNazanin"/>
          <w:lang w:bidi="fa-IR"/>
          <w:color w:val="111111"/>
          <w:sz w:val="28"/>
          <w:szCs w:val="28"/>
          <w:rtl/>
        </w:rPr>
        <w:t xml:space="preserve">الرضا علیه السلام فی قول الله " ان یسرق فقد سرق أخ له من قبل</w:t>
      </w:r>
    </w:p>
    <w:p>
      <w:pPr>
        <w:pStyle w:val="BookText"/>
      </w:pPr>
      <w:r>
        <w:rPr>
          <w:rFonts w:ascii="IRNazanin" w:hAnsi="IRNazanin" w:eastAsia="IRNazanin" w:cs="IRNazanin"/>
          <w:lang w:bidi="fa-IR"/>
          <w:color w:val="111111"/>
          <w:sz w:val="28"/>
          <w:szCs w:val="28"/>
          <w:rtl/>
        </w:rPr>
        <w:t xml:space="preserve">فأسرها یوسف فی نفسه ولم یبدها لهم " قال کانت لإسحاق النبی منطقة</w:t>
      </w:r>
    </w:p>
    <w:p>
      <w:pPr>
        <w:pStyle w:val="BookText"/>
      </w:pPr>
      <w:r>
        <w:rPr>
          <w:rFonts w:ascii="IRNazanin" w:hAnsi="IRNazanin" w:eastAsia="IRNazanin" w:cs="IRNazanin"/>
          <w:lang w:bidi="fa-IR"/>
          <w:color w:val="111111"/>
          <w:sz w:val="28"/>
          <w:szCs w:val="28"/>
          <w:rtl/>
        </w:rPr>
        <w:t xml:space="preserve">یتوارثها الأنبیاء والأکابر فکانت عند عمة یوسف وکان یوسف عندها و</w:t>
      </w:r>
    </w:p>
    <w:p>
      <w:pPr>
        <w:pStyle w:val="BookText"/>
      </w:pPr>
      <w:r>
        <w:rPr>
          <w:rFonts w:ascii="IRNazanin" w:hAnsi="IRNazanin" w:eastAsia="IRNazanin" w:cs="IRNazanin"/>
          <w:lang w:bidi="fa-IR"/>
          <w:color w:val="111111"/>
          <w:sz w:val="28"/>
          <w:szCs w:val="28"/>
          <w:rtl/>
        </w:rPr>
        <w:t xml:space="preserve">کانت تحبه فبعث إلیها أبوه أن ابعثیه إلی وارده إلیک فبعث الیه ان دعه</w:t>
      </w:r>
    </w:p>
    <w:p>
      <w:pPr>
        <w:pStyle w:val="BookText"/>
      </w:pPr>
      <w:r>
        <w:rPr>
          <w:rFonts w:ascii="IRNazanin" w:hAnsi="IRNazanin" w:eastAsia="IRNazanin" w:cs="IRNazanin"/>
          <w:lang w:bidi="fa-IR"/>
          <w:color w:val="111111"/>
          <w:sz w:val="28"/>
          <w:szCs w:val="28"/>
          <w:rtl/>
        </w:rPr>
        <w:t xml:space="preserve">عندی اللیلة لأشمه ثم أرسله إلیک غدوة فلما أصبحت أخذت المنطقة</w:t>
      </w:r>
    </w:p>
    <w:p>
      <w:pPr>
        <w:pStyle w:val="BookText"/>
      </w:pPr>
      <w:r>
        <w:rPr>
          <w:rFonts w:ascii="IRNazanin" w:hAnsi="IRNazanin" w:eastAsia="IRNazanin" w:cs="IRNazanin"/>
          <w:lang w:bidi="fa-IR"/>
          <w:color w:val="111111"/>
          <w:sz w:val="28"/>
          <w:szCs w:val="28"/>
          <w:rtl/>
        </w:rPr>
        <w:t xml:space="preserve">فربطتها فی حقوه وألبسته قمیصا وبعثت به الیه وقالت سرقت النطقة</w:t>
      </w:r>
    </w:p>
    <w:p>
      <w:pPr>
        <w:pStyle w:val="BookText"/>
      </w:pPr>
      <w:r>
        <w:rPr>
          <w:rFonts w:ascii="IRNazanin" w:hAnsi="IRNazanin" w:eastAsia="IRNazanin" w:cs="IRNazanin"/>
          <w:lang w:bidi="fa-IR"/>
          <w:color w:val="111111"/>
          <w:sz w:val="28"/>
          <w:szCs w:val="28"/>
          <w:rtl/>
        </w:rPr>
        <w:t xml:space="preserve">فوجدت علیه وکان إذا سرق أخذ فی ذلک الزمان دفع إلی صاحب</w:t>
      </w:r>
    </w:p>
    <w:p>
      <w:pPr>
        <w:pStyle w:val="BookText"/>
      </w:pPr>
      <w:r>
        <w:rPr>
          <w:rFonts w:ascii="IRNazanin" w:hAnsi="IRNazanin" w:eastAsia="IRNazanin" w:cs="IRNazanin"/>
          <w:lang w:bidi="fa-IR"/>
          <w:color w:val="111111"/>
          <w:sz w:val="28"/>
          <w:szCs w:val="28"/>
          <w:rtl/>
        </w:rPr>
        <w:t xml:space="preserve">السرقة فأخذته فکان عندها.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07" w:name="pg12434_132933"/>
    <w:bookmarkEnd w:id="207"/>
    <w:p>
      <w:pPr>
        <w:pStyle w:val="Heading4"/>
      </w:pPr>
      <w:bookmarkStart w:id="466" w:name="_Toc259"/>
      <w:r>
        <w:t>(39) باب ما ورد فیمن قتل الزانی المحصن أو قطع ید السارق لاحد علیه ولا دیة</w:t>
      </w:r>
      <w:bookmarkEnd w:id="466"/>
    </w:p>
    <w:p>
      <w:pPr>
        <w:pStyle w:val="BookText"/>
      </w:pPr>
      <w:r>
        <w:rPr>
          <w:rFonts w:ascii="IRNazanin" w:hAnsi="IRNazanin" w:eastAsia="IRNazanin" w:cs="IRNazanin"/>
          <w:lang w:bidi="fa-IR"/>
          <w:color w:val="111111"/>
          <w:sz w:val="28"/>
          <w:szCs w:val="28"/>
          <w:rtl/>
        </w:rPr>
        <w:t xml:space="preserve">1823 (1) مستدرک 153 ج 18 - أبو الحسن القطب الکیدری فی</w:t>
      </w:r>
    </w:p>
    <w:p>
      <w:pPr>
        <w:pStyle w:val="BookText"/>
      </w:pPr>
      <w:r>
        <w:rPr>
          <w:rFonts w:ascii="IRNazanin" w:hAnsi="IRNazanin" w:eastAsia="IRNazanin" w:cs="IRNazanin"/>
          <w:lang w:bidi="fa-IR"/>
          <w:color w:val="111111"/>
          <w:sz w:val="28"/>
          <w:szCs w:val="28"/>
          <w:rtl/>
        </w:rPr>
        <w:t xml:space="preserve">شرح النهج فی الخطبة الشقشقیة قال قال صاحب المعارج وجدت فی</w:t>
      </w:r>
    </w:p>
    <w:p>
      <w:pPr>
        <w:pStyle w:val="BookText"/>
      </w:pPr>
      <w:r>
        <w:rPr>
          <w:rFonts w:ascii="IRNazanin" w:hAnsi="IRNazanin" w:eastAsia="IRNazanin" w:cs="IRNazanin"/>
          <w:lang w:bidi="fa-IR"/>
          <w:color w:val="111111"/>
          <w:sz w:val="28"/>
          <w:szCs w:val="28"/>
          <w:rtl/>
        </w:rPr>
        <w:t xml:space="preserve">الکتب القدیمة ان الکتاب الذی دفعه الیه علیه السلام رجل من أهل السواد</w:t>
      </w:r>
    </w:p>
    <w:p>
      <w:pPr>
        <w:pStyle w:val="BookText"/>
      </w:pPr>
      <w:r>
        <w:rPr>
          <w:rFonts w:ascii="IRNazanin" w:hAnsi="IRNazanin" w:eastAsia="IRNazanin" w:cs="IRNazanin"/>
          <w:lang w:bidi="fa-IR"/>
          <w:color w:val="111111"/>
          <w:sz w:val="28"/>
          <w:szCs w:val="28"/>
          <w:rtl/>
        </w:rPr>
        <w:t xml:space="preserve">کان فیه مسائل منها قطع واحد ید انسان والدم یسیل منه فحضروا أربعة</w:t>
      </w:r>
    </w:p>
    <w:p>
      <w:pPr>
        <w:pStyle w:val="BookText"/>
      </w:pPr>
      <w:r>
        <w:rPr>
          <w:rFonts w:ascii="IRNazanin" w:hAnsi="IRNazanin" w:eastAsia="IRNazanin" w:cs="IRNazanin"/>
          <w:lang w:bidi="fa-IR"/>
          <w:color w:val="111111"/>
          <w:sz w:val="28"/>
          <w:szCs w:val="28"/>
          <w:rtl/>
        </w:rPr>
        <w:t xml:space="preserve">شهود عند الامام وشهدوا علی من قطع یده انه محصن زان فأراد الامام</w:t>
      </w:r>
    </w:p>
    <w:p>
      <w:pPr>
        <w:pStyle w:val="BookText"/>
      </w:pPr>
      <w:r>
        <w:rPr>
          <w:rFonts w:ascii="IRNazanin" w:hAnsi="IRNazanin" w:eastAsia="IRNazanin" w:cs="IRNazanin"/>
          <w:lang w:bidi="fa-IR"/>
          <w:color w:val="111111"/>
          <w:sz w:val="28"/>
          <w:szCs w:val="28"/>
          <w:rtl/>
        </w:rPr>
        <w:t xml:space="preserve">ان یرجمه فمات قبل الرجم فقال الإمام علیه السلام علی من قطع یده دیة</w:t>
      </w:r>
    </w:p>
    <w:p>
      <w:pPr>
        <w:pStyle w:val="BookText"/>
      </w:pPr>
      <w:r>
        <w:rPr>
          <w:rFonts w:ascii="IRNazanin" w:hAnsi="IRNazanin" w:eastAsia="IRNazanin" w:cs="IRNazanin"/>
          <w:lang w:bidi="fa-IR"/>
          <w:color w:val="111111"/>
          <w:sz w:val="28"/>
          <w:szCs w:val="28"/>
          <w:rtl/>
        </w:rPr>
        <w:t xml:space="preserve">یده فحسب ولو شهدوا علیه بأنه سرق نصابا لا یجب دیة یده علی قاطعها</w:t>
      </w:r>
    </w:p>
    <w:p>
      <w:pPr>
        <w:pStyle w:val="Heading4"/>
      </w:pPr>
      <w:bookmarkStart w:id="467" w:name="_Toc260"/>
      <w:r>
        <w:t>(40) باب ما ورد فی أن القائم علیه السلام یقطع أیدی بنی شیبة السراق</w:t>
      </w:r>
      <w:bookmarkEnd w:id="467"/>
    </w:p>
    <w:p>
      <w:pPr>
        <w:pStyle w:val="BookText"/>
      </w:pPr>
      <w:r>
        <w:rPr>
          <w:rFonts w:ascii="IRNazanin" w:hAnsi="IRNazanin" w:eastAsia="IRNazanin" w:cs="IRNazanin"/>
          <w:lang w:bidi="fa-IR"/>
          <w:color w:val="111111"/>
          <w:sz w:val="28"/>
          <w:szCs w:val="28"/>
          <w:rtl/>
        </w:rPr>
        <w:t xml:space="preserve">1824 (1) غیبة الطوسی 282 - الفضل بن شاذان عن عبد الرحمن عن ابن أبی حمزة عن أبی بصیر عن أبی عبد الله علیه السلام قال القائم</w:t>
      </w:r>
    </w:p>
    <w:p>
      <w:pPr>
        <w:pStyle w:val="BookText"/>
      </w:pPr>
      <w:r>
        <w:rPr>
          <w:rFonts w:ascii="IRNazanin" w:hAnsi="IRNazanin" w:eastAsia="IRNazanin" w:cs="IRNazanin"/>
          <w:lang w:bidi="fa-IR"/>
          <w:color w:val="111111"/>
          <w:sz w:val="28"/>
          <w:szCs w:val="28"/>
          <w:rtl/>
        </w:rPr>
        <w:t xml:space="preserve">یهدم المسجد الحرام حتی یرده الس أساسه ومسجد الرسول صلی الله علیه</w:t>
      </w:r>
    </w:p>
    <w:p>
      <w:pPr>
        <w:pStyle w:val="BookText"/>
      </w:pPr>
      <w:r>
        <w:rPr>
          <w:rFonts w:ascii="IRNazanin" w:hAnsi="IRNazanin" w:eastAsia="IRNazanin" w:cs="IRNazanin"/>
          <w:lang w:bidi="fa-IR"/>
          <w:color w:val="111111"/>
          <w:sz w:val="28"/>
          <w:szCs w:val="28"/>
          <w:rtl/>
        </w:rPr>
        <w:t xml:space="preserve">وآله إلی أساسه ویرد البیت إلی موضعه وأقامه علی أساسه وقطع أیدی</w:t>
      </w:r>
    </w:p>
    <w:p>
      <w:pPr>
        <w:pStyle w:val="BookText"/>
      </w:pPr>
      <w:r>
        <w:rPr>
          <w:rFonts w:ascii="IRNazanin" w:hAnsi="IRNazanin" w:eastAsia="IRNazanin" w:cs="IRNazanin"/>
          <w:lang w:bidi="fa-IR"/>
          <w:color w:val="111111"/>
          <w:sz w:val="28"/>
          <w:szCs w:val="28"/>
          <w:rtl/>
        </w:rPr>
        <w:t xml:space="preserve">بنی شیبة السراق وعلقها علی الکعبة.</w:t>
      </w:r>
    </w:p>
    <w:p>
      <w:pPr>
        <w:pStyle w:val="BookText"/>
      </w:pPr>
      <w:r>
        <w:rPr>
          <w:rFonts w:ascii="IRNazanin" w:hAnsi="IRNazanin" w:eastAsia="IRNazanin" w:cs="IRNazanin"/>
          <w:lang w:bidi="fa-IR"/>
          <w:color w:val="111111"/>
          <w:sz w:val="28"/>
          <w:szCs w:val="28"/>
          <w:rtl/>
        </w:rPr>
        <w:t xml:space="preserve">وتقدم فی روایة سعید بن عمرو الجعفی (3) من باب (19) مصرف</w:t>
      </w:r>
    </w:p>
    <w:p>
      <w:pPr>
        <w:pStyle w:val="BookText"/>
      </w:pPr>
      <w:r>
        <w:rPr>
          <w:rFonts w:ascii="IRNazanin" w:hAnsi="IRNazanin" w:eastAsia="IRNazanin" w:cs="IRNazanin"/>
          <w:lang w:bidi="fa-IR"/>
          <w:color w:val="111111"/>
          <w:sz w:val="28"/>
          <w:szCs w:val="28"/>
          <w:rtl/>
        </w:rPr>
        <w:t xml:space="preserve">ما جعل الکعبة من أبواب بدؤ المشاعر قوله علیه السلام ان قائمنا لو قد</w:t>
      </w:r>
    </w:p>
    <w:p>
      <w:pPr>
        <w:pStyle w:val="BookText"/>
      </w:pPr>
      <w:r>
        <w:rPr>
          <w:rFonts w:ascii="IRNazanin" w:hAnsi="IRNazanin" w:eastAsia="IRNazanin" w:cs="IRNazanin"/>
          <w:lang w:bidi="fa-IR"/>
          <w:color w:val="111111"/>
          <w:sz w:val="28"/>
          <w:szCs w:val="28"/>
          <w:rtl/>
        </w:rPr>
        <w:t xml:space="preserve">قام أخذهم (أی بنی شیبة) وقطع أیدیهم وطاف بهم وقال هؤلاء سراق</w:t>
      </w:r>
    </w:p>
    <w:p>
      <w:pPr>
        <w:pStyle w:val="BookText"/>
      </w:pPr>
      <w:r>
        <w:rPr>
          <w:rFonts w:ascii="IRNazanin" w:hAnsi="IRNazanin" w:eastAsia="IRNazanin" w:cs="IRNazanin"/>
          <w:lang w:bidi="fa-IR"/>
          <w:color w:val="111111"/>
          <w:sz w:val="28"/>
          <w:szCs w:val="28"/>
          <w:rtl/>
        </w:rPr>
        <w:t xml:space="preserve">الله وفی روایة یاسین (4) وبندار (5) وعبد السلام (6) وابن أبی حمزة (7)</w:t>
      </w:r>
    </w:p>
    <w:p>
      <w:pPr>
        <w:pStyle w:val="BookText"/>
      </w:pPr>
      <w:r>
        <w:rPr>
          <w:rFonts w:ascii="IRNazanin" w:hAnsi="IRNazanin" w:eastAsia="IRNazanin" w:cs="IRNazanin"/>
          <w:lang w:bidi="fa-IR"/>
          <w:color w:val="111111"/>
          <w:sz w:val="28"/>
          <w:szCs w:val="28"/>
          <w:rtl/>
        </w:rPr>
        <w:t xml:space="preserve">ما یدل علی أن القائم علیه السلام یقطع أیدی بنی شیبة.</w:t>
      </w:r>
    </w:p>
    <w:p>
      <w:pPr>
        <w:pStyle w:val="BookText"/>
      </w:pPr>
      <w:r>
        <w:rPr>
          <w:rFonts w:ascii="IRNazanin" w:hAnsi="IRNazanin" w:eastAsia="IRNazanin" w:cs="IRNazanin"/>
          <w:lang w:bidi="fa-IR"/>
          <w:color w:val="111111"/>
          <w:sz w:val="28"/>
          <w:szCs w:val="28"/>
          <w:rtl/>
        </w:rPr>
        <w:t xml:space="preserve">قد تم بحمد الله رب العالمین المجلد الخامس والعشرون ویتلوه</w:t>
      </w:r>
    </w:p>
    <w:p>
      <w:pPr>
        <w:pStyle w:val="BookText"/>
      </w:pPr>
      <w:r>
        <w:rPr>
          <w:rFonts w:ascii="IRNazanin" w:hAnsi="IRNazanin" w:eastAsia="IRNazanin" w:cs="IRNazanin"/>
          <w:lang w:bidi="fa-IR"/>
          <w:color w:val="111111"/>
          <w:sz w:val="28"/>
          <w:szCs w:val="28"/>
          <w:rtl/>
        </w:rPr>
        <w:t xml:space="preserve">انشاء الله تعالی المجلد السادس والعشرون احمده شکرا لنعمائه وتوفیقه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وأستعینه علی أداء حقوقه والاعتصام بحبله وأصلی وأسلم علی رسوله</w:t>
      </w:r>
    </w:p>
    <w:p>
      <w:pPr>
        <w:pStyle w:val="BookText"/>
      </w:pPr>
      <w:r>
        <w:rPr>
          <w:rFonts w:ascii="IRNazanin" w:hAnsi="IRNazanin" w:eastAsia="IRNazanin" w:cs="IRNazanin"/>
          <w:lang w:bidi="fa-IR"/>
          <w:color w:val="111111"/>
          <w:sz w:val="28"/>
          <w:szCs w:val="28"/>
          <w:rtl/>
        </w:rPr>
        <w:t xml:space="preserve">محمد سید الأنبیاء والمرسلین وعلی آله وأطائب عترته الهداة المهدیین</w:t>
      </w:r>
    </w:p>
    <w:p>
      <w:pPr>
        <w:pStyle w:val="BookText"/>
      </w:pPr>
      <w:r>
        <w:rPr>
          <w:rFonts w:ascii="IRNazanin" w:hAnsi="IRNazanin" w:eastAsia="IRNazanin" w:cs="IRNazanin"/>
          <w:lang w:bidi="fa-IR"/>
          <w:color w:val="111111"/>
          <w:sz w:val="28"/>
          <w:szCs w:val="28"/>
          <w:rtl/>
        </w:rPr>
        <w:t xml:space="preserve">لا سیما الامام المهدی حجة بن الحسن العسکری صاحب الولایة الکبری</w:t>
      </w:r>
    </w:p>
    <w:p>
      <w:pPr>
        <w:pStyle w:val="BookText"/>
      </w:pPr>
      <w:r>
        <w:rPr>
          <w:rFonts w:ascii="IRNazanin" w:hAnsi="IRNazanin" w:eastAsia="IRNazanin" w:cs="IRNazanin"/>
          <w:lang w:bidi="fa-IR"/>
          <w:color w:val="111111"/>
          <w:sz w:val="28"/>
          <w:szCs w:val="28"/>
          <w:rtl/>
        </w:rPr>
        <w:t xml:space="preserve">والخلافة العالمیة العلیا الذی به عاد الحق فی نصابه وانزاح الباطل عن</w:t>
      </w:r>
    </w:p>
    <w:p>
      <w:pPr>
        <w:pStyle w:val="BookText"/>
      </w:pPr>
      <w:r>
        <w:rPr>
          <w:rFonts w:ascii="IRNazanin" w:hAnsi="IRNazanin" w:eastAsia="IRNazanin" w:cs="IRNazanin"/>
          <w:lang w:bidi="fa-IR"/>
          <w:color w:val="111111"/>
          <w:sz w:val="28"/>
          <w:szCs w:val="28"/>
          <w:rtl/>
        </w:rPr>
        <w:t xml:space="preserve">مقامه عجل الله تعالی فرجه وسهل مخرجه وجعلنا من أعوانه والمستشهدین</w:t>
      </w:r>
    </w:p>
    <w:p>
      <w:pPr>
        <w:pStyle w:val="BookText"/>
      </w:pPr>
      <w:r>
        <w:rPr>
          <w:rFonts w:ascii="IRNazanin" w:hAnsi="IRNazanin" w:eastAsia="IRNazanin" w:cs="IRNazanin"/>
          <w:lang w:bidi="fa-IR"/>
          <w:color w:val="111111"/>
          <w:sz w:val="28"/>
          <w:szCs w:val="28"/>
          <w:rtl/>
        </w:rPr>
        <w:t xml:space="preserve">فی رکابه المحتاج إلی عفو ربه الغنی إسماعیل بن قاسم المعزی الملایری</w:t>
      </w:r>
    </w:p>
    <w:p>
      <w:pPr>
        <w:pStyle w:val="BookText"/>
      </w:pPr>
      <w:r>
        <w:rPr>
          <w:rFonts w:ascii="IRNazanin" w:hAnsi="IRNazanin" w:eastAsia="IRNazanin" w:cs="IRNazanin"/>
          <w:lang w:bidi="fa-IR"/>
          <w:color w:val="111111"/>
          <w:sz w:val="28"/>
          <w:szCs w:val="28"/>
          <w:rtl/>
        </w:rPr>
        <w:t xml:space="preserve">عفا الله عز وجل عن أبویه وعنه وعن المؤمنین آمین رب العالمین.</w:t>
      </w:r>
    </w:p>
    <w:p>
      <w:pPr>
        <w:pStyle w:val="BookText"/>
      </w:pPr>
      <w:r>
        <w:rPr>
          <w:rFonts w:ascii="IRNazanin" w:hAnsi="IRNazanin" w:eastAsia="IRNazanin" w:cs="IRNazanin"/>
          <w:lang w:bidi="fa-IR"/>
          <w:color w:val="111111"/>
          <w:sz w:val="28"/>
          <w:szCs w:val="28"/>
          <w:rtl/>
        </w:rPr>
        <w:t xml:space="preserve">1415 ه ق - 1373 ش</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کنبی - فقیه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یخفی ان هذه الأخبار تدل بظواهرها علی عدم جواز القضاء لغیر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جلسه - فقیه - المقنع.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سماء - کا.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 خ.</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اعتاص الامر علیه اشتد وامتنع والتاث علیه فلم یهتد إلی الصواب.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أبقی علیه شئ یعذبه الله علیه - 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انتقض - 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حدیثکم - خ.</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وما هو - 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جمیل - ثل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أویس - الخصال.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جاریة - الخصال.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 - الخصال.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یب.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فلیرضوا - یب.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فلم یقبل - یب.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قضایانا - یب.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یرفعه - 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الطاغوت: قال أبو إسحاق کل معبود من دون الله عز وجل جبت و</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مجادلة.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إخوانکم - فقیه.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حاکم - یب.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لکان - کا.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انتحل فلان شعر فلان أو قول فلان إذا ادعاه انه قائله.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عقوبة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منکرا - 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أسکته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أحار الجواب: رده.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الدعائم هکذا، وعن علی علیه السلام انه ذکر عهدا فقال الذی حدثناه أحسبه من کلام علی علیه السلام الا انا روینا عنه انه رفعه فقال عهد رسول الله صلی الله علیه وآله عهدا کانت فیه بعد کلام ذکره قال صلی الله علیه وآله ایها الملک (إلی أن قال) انظر فی امر القضاء الخ.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برم - سئم وضجر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یسلیه - 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أدمعها - 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أطراه: أی أحسن الثناء علیه وبالغ فی مدحه فکأنه جعله غضا.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داود ابن أبی یزید - بعض نسخ کا.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الصادق علیه السلام - فقیه.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بحق - فقیه.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اشهد - یب.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بکیر - یب.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جبر - 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 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أنه قال - فقیه.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حاف: جار وظلم.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النواویس جمع ناووس مقبرة النصاری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اقطع - 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نوم القیلولة.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بأشد - خ.</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وأکثرها - 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 مکرم - خ فقیه.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النبز: اللمز والتلقین.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التلفت: الالتفات بالوجه.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تحوکم - خ 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اللسن ککتف: البلیغ.</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یب.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لهوی - یب.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والتأذی - فقیه کا.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العدوی: النصر والمعونة ولعل المعنی ان الحاکم لا ینصر المدعی علی الخصم إذا ادعی علیه مالا بان یحبسه إذا ادعی الاعسار حتی یثبت اعساره الا ان یعلم أن ما ادعی علیه من المال من جهة معاملة بینهما أن تکون الدعوی مالا أو من ثمن مبیع لا أن یکون صداقا ولا دیة ولا عوض قصاص و نحو ذلک فإنه ورد فی الخبر عنه علیه السلام جواز الحبس علی الأول دون الثانی (جواهر الغوالی فی شرح العوالی) فی حاشیة العوالی.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یحتاج الناس الیه لتفقهه.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العریف: من یعرف أصحابه - العریف: النقیب دون الرئیس.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فیأخذ - یب.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دیة - یب 203.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استعداه: استنصره واستعانه.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أنهض بها وأحسن تصرفا وأفهم - لحن الرجل إذا فهم وفطن لما لا یفطن له غیره.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وأنت - 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فشهدوا بها له - 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یأمر الغلام - 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ویدفع - 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وأمره - 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یحفر - 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ند البعیر إذا نفر وهرب علی وجهه.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یعدو ویحرک رجلیه.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ذلک - 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یأمر بهذا الذی جاء - 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ویأمر الذی - 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لیذبحه - 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الیه - 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تحلفهم - یب.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ألجئهم.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الحلیة: الصفة والصورة.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یلقنه - الالهام: ان یلقی الله فی النفس أمرا یبعثه إلی الفعل أو الترک.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استبطن الامر: عرف باطنه.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المتوسم: المتفرس المتأمل المتثبت فی نظره حتی یعرف حقیقة سمت الشئ.</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رجعت الیه الصحة.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جمیل - یب.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وجمیل - یب.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أقیده - خ أقده - خ.</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برمته أی بجملته أقیدوه برمته أی اقتلوه بجملته.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أقیده - خ أقده - 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أدی صلی الله علیه وآله دیته من عنده.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صان وحفظ.</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إذا - 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حجره - 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امتنع.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الحکم - فقه الرضا.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الجحود - العیون.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حفظ وصیانة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المسلمین - العلل.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یشهد - العیون.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ادعی علیه - یب.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خاف.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یدعو الله ان یعلمه - خ وفی نسخة ان یلهمه.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الهلکة.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القود: قتل النفس بالنفس - قتل القاتل بالقتیل.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الربض: مسکن القوم - ربض الرجل: کل شئ أوی إلیه من امرأة أو غیرها.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عابه: أی صیره ذا عیب.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وبخه أی لامه وهدده وعیره.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سفلة الناس.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غیر مسألة لم یعرفهم؟ یب - صا.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الاخذ بها - یب 283 - الاخذ فیها - فقیه.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بظاهر الحکم - یب 283 فقیه - بظاهر الحال - یب 288 صا.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والمناکح - فقیه.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والأنساب - فقیه.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ظاهر الرجل - فقیه.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یب.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شهادة - یب.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یکونا - یب.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فهو واجب.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 یب.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 یب.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وفاه - یب.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موضعهم - فقیه.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وإن - فقیه.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ولا بینة له - یب.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علیه - یب.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حق - یب - فقیه.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ذهب - یب.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حق - یب.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فقیه.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 الیمین - فقیه.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أقبض - یب - اقتص من فلان: أخذ منه القصاص.</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أحلف - یب.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فأخبرته - یب.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حلفته - یب.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مال - فقیه.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فیجحد - فقیه.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بکتابهم - خ.</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نارهم - 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فادعی - فقیه.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فأنکره - فقیه.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یحتاج - فقیه.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فأتی - یب.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صینیة - فقیه.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الکتف: عظم عریض یکون فی أصل کتف الحیوان یکتبون فیه لقلة القراطیس.</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یدیه - یب صا.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تدفع - یب - صا.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مذودها - صا - مذود کمنبر: معلف الدابة.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وقامت لهؤلاء البینة بمثل ذلک - یب - صا.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أنتج القوم کان عندهم إبل وشاء حوامل.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 یب - صا.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واحد منهما - یب - صا.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ادعیا - فقیه.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أقاما - یب.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یکن - صا.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بشهود - کا - فقیه.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عدالتهم - صا - فقیه.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بینهما - فقیه.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أیهما - فقیه.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تصیر الیه - کا - صا.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فمن - یب - صا.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اقرع - یب.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یشهدون - یب.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نتجت - فقیه.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کل - فقیه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أنتجت - صا.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بسهمین - صا.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فأسألک - صا.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سهم - صا.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یکون - صا.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یکن - صا.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یکن - صا.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فان - صا.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المقدم - یب.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الصلح - صا.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سهمه - صا.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سببه - صا.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یقضی - صا.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وجدتها - صا.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واختلفوا - صا.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تبع ولم تهب - صا.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عددا - صا.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تبع ولم تهب - صا.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یدیه - صا.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 - یب.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ادعی - یب.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مملوکته - یب.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فتدفع - یب.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بیته - 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ادعی - یب.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زوجها - صا.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وأقامت - صا.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الاخر - صا.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زوجها - صا.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تقبل - صا.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وأقام شاهدین - المقنع.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فالحکم فیه - المقنع.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 المقنع.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الشئ - المقنع.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البینة - المقنع.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وان - المقنع.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فوضوا أمرهم - ئل.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المغلوبین المقهورین.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تنازع - ئل.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 اشتراها الثانی.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الزانی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ورد - ئل.</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یحیی بن حمران - 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تجر فیه - 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یسر - خ.</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متضایقون متضادون.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أصابه - ئل.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المملوک - فقیه.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فقیه.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فقیه.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خالد القماط عن إسماعیل الجعفی - 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تخطئ - وسائل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اللقم: سرعة الأکل - التقم: ابتلع.</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ارمونی فی البحر.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العباس تغلب - فی المخطوط.</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الغفل: مالا علامة فیه من القداح.</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أجال السهام بین القوم أی حرکها وأفضی بها فی القسم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علقت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حف القوم بالشئ أطافوا به وعکفوا واستداروا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تمتلأ.</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بعواقب - خ ل - 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صحیحه (تغص) کما فی نقل الوسائل عن کتاب أمان الاخطار.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نیته.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التوخی بمعنی التحری للحق - اللسان.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الصک: الکتاب فارسی معرب چک.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بن هشام فی نسخة من کا - عن سعد یعنی ابن أبی حلف عن هشام - ئل.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أفطن لها وأحسن تصرفا - والمراد ان یکون بعضکم اعرف بالحجة وأفطن لها من غیره.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استمع - 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اقطع - 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مسواکا - 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یمین الصبر هی التی یمسک الحکم علیها حتی یحلف: مجمع.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الجمرة الملتهبة.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یب.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 - 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المتاع والخدم - فقیه.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أبی الحسن یعنی علی بن محمد علیهما السلام - فقیه.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وأبو زوجها - یب.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وأم زوجها - یب - فقیه.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والخدم - فقیه.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أیکونون - یب - أیکون - فقیه.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 خ فقیه.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الطمع وغلبة الحرص.</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بایعتک - 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بایعتک - 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 خ فقیه.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طفق: ابتدء وأخذ.</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المساومة: المجاذبة بین البایع والمشتری علی السلعة علی البیع وفصل ثمنها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الشباب الفتاء والحداثة وهو من سن البلوغ إلی الثلاثین تقریبا.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بکارتها.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الیتیمة المرأة - یب.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وأحضرتهن - یب.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وأخرج - یب.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امرأة - یب.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قام.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لأمکنن - یب.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علی الصدق - یب.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علی علیه السلام - یب.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أی أذهبت بکارتها.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الشهود - یب.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وألزمهن - یب.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العقر: المهر.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 فلان عن امرأته أی أعطاها مهرها.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ذات هیئة جمیلة - یب.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لیرجمنک - یب.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لیرجمنّک - یب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یسمع وینظر - یب.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 یب.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القلادة ما جعل فی العنق یکون للانسان والفرس والکلب - اللسان.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إلی من تفکر فیها.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ارتفاع النهار.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زاغت الشمس أی زالت عن أعلی درجات ارتفاعها.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غادر أی خائن.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حضة ونشطه علی فعله.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کمن: اختفی.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وثب: قام ونهض.</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 یب.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یبکیک - یب.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سفر - یب.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فردهم جمیعا - 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فسألهم - یب.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 یب.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کیف کان هذا یا أمیر المؤمنین - یب.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أصحابه المقدمین علی غیرهم من الجند.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واحد - یب.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واحد - یب.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واجتمع - یب.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حین - یب.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 یب.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قبره - یب)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 یب.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إلی الحبس - یب.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بالاخر - یب.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زعمت - یب.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فکلهم - یب.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فکیف - یب.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فدعا منهم غلاما - یب.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امرأة - یب.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 - یب.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مالا - یب.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مالا - یب.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 أو أنثی - یب.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فثبت - یب.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ثم - یب.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علی - یب.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وجمع خواتیم عدة - یب.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وهو - یب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اغمض عینه: أطبق جفنیها.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ولقد کنت علم الله کارها لقتله - 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بن محمد القاسانی وعن أبیه - یب.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 یب.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ید - یب.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ملکه إلیک من قبله - فقیه.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قامت - یب - فقیه.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أبا بکر أنشدک الله الا صدقتنا عما سألک عنه - 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لقومه - 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یتمها - خ والظاهر أن الصحیح ولا یتهمها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تظن - 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أفترید - 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اسمعوا ما یرکبنا عتیق - خ.</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ویکون الغائب علی حجته - 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رده - خ.</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علی علیه السلام - 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العلاء - یب.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ویلقیاه - 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ففعلاه فرأیاه - 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وزوجها - یب.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فورثه - یب.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 المفتری - یب.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بتراب - خ.</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یتواعد - یب.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أرسلنی أبی - یب.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 - یب.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فانطلقا - یب.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لیلتکم - یب.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فقال - یب.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علینا - یب.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لا تخرج - یب.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الکوة: الخرق فی الحائط.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حرک السیف.</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یب.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أکل - یب.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غیر ثلث - یب.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ثلث - یب.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غیر - یب.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رغیفین - یب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الثلاث - یب.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وأبی جعفر - خ 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فغدت - فقیه.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صاحبة الابنة - فقیه.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ابنتها - فقیه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حرام - خ 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رفع - 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رفعه - ئل.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الجفنة: الخمرة.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ورواه فی الوسائل عن الشیخ ولم نجده فی یب.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الحطیطة: ما یحط من جملة الحساب فینقص منه - اللسان ج 7 ص 275.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سری عنه: زال عنه ما کان یجده من الغضب أو الهم.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الأهوازی - یب.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ضمرة - یب.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تسعا - یب.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ترعرع الصبی: إذا نشأ وکبر.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یب.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تسعا - یب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والشر - یب.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وأنا - یب.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قسامة - یب.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بید الغلام - یب.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فانطلقوا - یب.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انی - یب.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تکلم - یب.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السجن - یب.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أقبل - یب.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جمع ثیابها عند صدرها ثم جرها.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الهجین: اللئیم الذی أبوه عتیق دون أمه.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یحرق.</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 یدیه فقال بم تشهدون فقالوا نشهد أنها بکر.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جرف الطین: کسحه المجرفة: آلة الجرف.</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الشاهد - یب.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 یب - فقیه.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قوله - یب.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لیشهد - یب.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نسخة البرهان " ان یشهد علیها.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شهادة - یب.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شهدت - خ صح.</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یتأخر ویرجع إلی خلف - اللسان.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لیهلک.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الشهادة - فقیه.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لیتوی - فقیه.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مال - فقیه.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تری الله - العقاب.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یناسب الباب ان کان المراد به شهادة الشهود لاحقاق الحقوق وأما ان کان المراد به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بجنازته - خ صح.</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الشهادات - یب.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الأقربین - یب.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الضیم: الظلم.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بجنازته - خ صح.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الکیس: العاقل - خلاف الحمق.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الظلم وتضییع الحق.</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فیشهد - یب.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لا یشهد - یب - کا 382.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أصحابه - کا.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بکلما -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الهوادة: اللین. الرفق. المحاباة.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 ئل.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البحار.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شهدت - خ.</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أفتحل فی ذلک - خ.</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عیسی - یب.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أصحابنا - فقیه.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للرجل یکون - یب.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الشهادة - یب - فقیه.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تشهدن - کا.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تعرفها - کا.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 الفقیه.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الفقیه.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معه - یب - صا.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حدثنا - الأمالی.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شهادة - الأمالی - العقاب - فقیه.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لیقطع ماله - فقیه.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الصک معرب چک.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النار - 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صحیحة مدلعا - دلع لسانه: أخرجه.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آلات الطرب.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عزف الدف: صوته - المعازف: هی الدفوف وغیرها مما یضرب</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ذر - 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الحوأب ککوکب: منزل بین مکة والبصرة.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وقوله - فقیه.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حدا - فقیه.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 - فقیه.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بم - فقیه.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حیث - فقیه.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فان - فقیه.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فثم - فقیه.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وقت - 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 - 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شهادة - یب.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یشهد - العقاب.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 العقاب.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شهادة - یب.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 یب. فقیه.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والا ضمن - کا.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الرابع - کا.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 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وقالوا - 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صا.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أیوب - السرائر.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غائب عند - صا - فقیه - غایب عن - السرائر.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بأنه - فقیه.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للأخیر - صا - فقیه.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الأخیر - صا - فقیه - السرائر.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والأول أملک بها - السرائر.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استحل - فیه.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الأخیر - فقیه.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أعلم انکما - 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عبد الله علیه السلام - یب.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میراثا - یب.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وان - یب.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بغموس - یب - الیمین الغموس هی التی تذر الدیار بلاقع. الیمین الغموس هی الیمین الکاذبة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شاهد - یب. الیمین الغموس: أی الکاذبة التی یتعمدها صاحبها - المنجد.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فنشهد - یب.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الغلام لفلان - یب.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فنشهد - یب.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عن - یب.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یب.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 یب.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التدلیس - خ 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یستکثر - یب.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بشهود - یب.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هل یصلح - یب.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 لی - یب.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بشهادة - یب.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الوکف فی أصل اللغة المیل والجور، ما علیک من ذلک وکف أی نقص وعیب.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أو سفک - یب.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فهو - خ.</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یخفی ان ما فی البصائر مغلوط وکتبنا بغضه من نسخة الوسائل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 - خ 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کاذبا - 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یشهد - 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الرجل - یب.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انها لیست - یب.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یدفعه - یب.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لرجل - فقیه.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 فقیه.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بانظاره - فقیه.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أیجوز - یب.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أهلهم - ئل.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 یب.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اشهدوا - 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نحوا - ئل خ.</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یب.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أحدهما علیهما السلام - یب - صا.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مرة - خ فی الجمیع.</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نحمل هذه الأخبار الأخیرة - صا.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ما بین فی الاخبار الأولة - صا.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 صا.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بینا - صا.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کتابنا الکبیر - صا.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فورثها - صا.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الحبل - صا.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ویردا - صا.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شهادتهن - یب - صا.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الحارثی - المخارفی - الخازفی - خ صا.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کانوا - یب صا.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فی ربع میراث المستهل (آت).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رجلان - 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ویموت - 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 کا.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الرجل - یب.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الصبی - یب - صا.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 یب - صا.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الرجل - یب - صا.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الرجال - صا.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سلیمان - صا.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أحدهم علیهم السلام - یب.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 یب.</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 صا.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سئل عن شهادة النساء - یب.</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یب صا.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وتجوز - یب صا.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رسول الله صلی الله علیه وآله انه أجاز - یب صا.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 قال - یب.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کانوا - یب صا.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ورجلین - یب.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النفساء - خ.</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اللطخ الشئ الیسیر - اللسان ج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عزیمة - صا.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ثبتت - صا.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بشاهدین - صا.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یکن - صا.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الرجال - صا.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تشهدها - صا.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یحیی - ئل.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أثابها - ئل.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صا.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 صا.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 بن محمد - صا.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جعفر بن محمد - صا.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 الله بن المفضل - صا.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امرأتان - صا.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أفتجوز - صا.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یجلدون - خ.</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قال سأله بعض أصحابنا - یب.</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المعزا - یب.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فقیه.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تقبل - فقیه.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بشهادته - 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 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 ک. وقال فی المستدرک والظاهر أنه اشتباه من بعض الرواة أو النساخ.</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الطریق - یب.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فأخذ - فقیه.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بالاقرار - فقیه.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فیما له - 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المسلمین - 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کتبت - یب - وکتب الیه - فقیه.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صغیرا - فقیه.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کبیرا - فقیه.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شهادته - فقیه.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 یب صا.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الخمر - ئل.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الصلاة - ئل.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فیهم - ئل.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تولیه - صا.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المتعاهد - صا.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لم یعرفهم من غیره مسألة - کا.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 ظاهر الحکم - کا.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بالذنوب - ئل.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شهادة - ئل.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ئل.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الحسن الرضا علیه السلام قال - صا.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الاسلام - صا.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أوجبت - ئل.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ممیز محصل - خ.</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للبذاء - صا.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هؤلاء - یب.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 خ.</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والزنا - 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مشهود - 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خصم - خ.</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نفسه - خ لنفسه - خ.</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الذی یحل الریبة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الذی یدفع عن نفسه الغرامة.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غمز - ئل.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تقبل - ئل.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فکتب - ئل.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وما - ئل.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 یب.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عدولا - ظ.</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سوی غیرهم - خ.</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ان هذه الروایة فی یب وکا بعد روایة العلاء بن سیابة عن أبی عبد الله علیه السلام ثم قال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 - فقیه.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 - فقیه.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سابق الحاج. صح.</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قال رسول الله صلی الله علیه وآله شهادة السائل الذی یسأل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إذا - یب.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 - ئل.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ئل.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تقبل - ئل.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 صا.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 یب - صا.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یب.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أحدهما علیهما السلام - یب - صا - ئل.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قاله - یب.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 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أحدا حد - یب.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الفریة - 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أتقبل - یب.</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فیما - یب.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شهادة - یب صا.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ظ.</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الملل - یب.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یوجد - یب.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عدول - ظ.</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صا.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یشهد - صا</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شهادة - یب صا.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الیهودی - یب.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والنصرانی - یب.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یجد - ئل.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یب.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 یب.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یشهد - 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جعفر علیه السلام - 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الموت - 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یوجد - یب.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الصواب (أحمد بن محمد عن محمد بن عیسی عن أخیه جعفر) کما وجد فی غیر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أولا - صا.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ینظرون - یب صا.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ویجوز - فقیه.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 فقیه.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شهادته - فقیه.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سألت أبا عبد الله - یب.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یب.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آخر - یب.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عدلهما - یب طبع قدیم.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أبی طالب علیه السلام - فقیه.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أنثییه - فقیه - خصیته - خ کا.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قوم - خ 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والعلة فی شهادة أربعة فی الزنا واثنتین فی سائر الحقوق - خ.</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فجعل فیه الشهادة - ئل.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غلیظ: شدید صعب.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فقلت: ئل.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قرن الشئ بالشئ أی شیده ووصله.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السعید الثقة - خ.</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محمد بن حماد بن عیسی الجهنی البصری - خ.</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کا یب.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بشهادة - صا.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واحد - صا.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صیاح المدائنی - خ.</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ولم یجز - یب، ولا یجیز - صا.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 - أنه أجاز.</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یب.</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یمین - یب.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التیمی - یب - فقیه.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سرقة من الغنیمة قبل القسمة وکل من خان فی شئ خفیة سمی غلولا.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اجعل - یب - فقیه.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أقضی - یب - فقیه.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فأتی بقنبر - فقیه.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المملوک - خ.</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وقال - یب.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خذوا الدرع - فقیه.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وقال - فقیه.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 علیه السلام - فقیه).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قلت لک - فقیه.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بشاهد - فقیه.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بشاهد - فقیه.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فهاتان ثنتان - یب - فهاتان اثنتان - فقیه.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المملوک - یب.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ولا بأس - یب.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عدلا هذه الثالثة - فقیه.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الویل کلمة عذاب وقد ترد للتعجب - ویحک ویح کلمة ترحم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لحق - صا.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أتعجب - ئل.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 صا.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لأجزنا - فقیه.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ورؤیة الهلال - فقیه.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باعده - واصرفه.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المقبوح: الذی یرد ویخسأ - المنبوح: المشتوم - رجل منبوح: یضرب له مثل الکلب ویشبه به.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الخصومة الشدیدة.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ساحة الدار ووسطه.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لصاحب - کا.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شهادة - یب.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یکونا - یب.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وهی واجبة - یب.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الحیف: الجور والظلم.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الزوج.</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الخلال - ئل.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جازت - یب.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وأبطل - یب.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أسقط فی الوسائل قوله عن أبی جعفر.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فشهدا - یب 147.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الحیف - ئل - الحیف: الجور - أجنف فی وصیته مال وجار - جنف عن الطریق: عدل عنه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تبطل - ئل.</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الربا - ئل.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الحیف - ئل.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عزره: لامه - أدبه - ضربه أشد الضرب - فخمه وعظمه (ضد) أعانه ونصره.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لغیر - ئل.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أقام - 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 - 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الأجناس - ک - الاحباس أی أوقاف.</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توی کرضی أی هلک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یشهد - 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ولسنا - 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قطر - یب.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بالعدل - یب.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ولإقامة حد فیه أنفع.</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یرغب فی شئ من أمور الدنیا فلا یکتب علیه ذنبا - 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محج - یب - مجح بتقدیم المعجمة علی المهملتین الحامل المقرب التی دنا ولادها - النهایة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الزنا - فقیه.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وذات - یب - فذات - فقیه.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غیر ذات بعل - فقیه.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أفحاضر - یب - فحاضرا - فقیه.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غائب - یب.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حاضر - یب.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انتظری - فقیه.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حتی تضعی - فقیه.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حیث - فقیه.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 فقیه.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 ذات بعل - فقیه.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بعلک - فقیه.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انطلقی - یب - اذهبی - فقیه.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فارضعیه - یب - حتی ترضعیه - فقیه.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ولت - فقیه.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منه - یب.</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أنت - کا.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وکان زوجک - فقیه.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أم - یب.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 فقیه.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ولقد - یب.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یدرکنی - فقیه.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فانی - فقیه.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أکفل ولدک - فقیه.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أنت - کا.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إنی - فقیه.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أثبت - فقیه.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ذلک - فقیه.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وضادنی فی ملکی - فقیه.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السنة - فقیه.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لأنی - فقیه.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تحب - فقیه.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 - یب.</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أصحابکم - یب.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أیدیهم وأردیتهم وأکمامهم - فقیه.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انتهوا - فقیه.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ظهر الکوفة - یب.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فحفر - فقیه.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رجله - یب - فقیه.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یدیه السباحتین - فقیه.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رسوله - یب.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وعهد - فقیه.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لا یقیم - فقیه.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فأقاموا - فقیه.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علیهم - 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یتوبوا - 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برجل - 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 - 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وتعطل - 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عبد الله علیه السلام - 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الخطر: المنزلة والقدر.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داود بن فرقد - کا - یب.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صلی الله علیه وآله - فقیه.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وکیف - کا.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 یب - بأنه - فقیه.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لکل من یتعدی - یب.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تنتهکوها - 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سواه - 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فزاده - ئل.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قنبرا - یب.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فغلط - یب.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قنبر - 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فغلظ - 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فجلده - 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بثلثی - المحاسن.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یعقل - 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 فی المخطوط.</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ولیس - 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یصح - خ.</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یستندون - خ.</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وأمته - 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 فقیه.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 - فقیه.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المصطبة: مکان ممهد قلیل الارتفاع عن الأرض یجلس علیه - المنجد</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لیقطعا - فقیه.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ضربا - فقیه.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حین اختلطوا - یب.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ولم - فقیه.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علی - فقیه.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برجمهما - 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متنقبین - اللثام: ما کان علی الفم من النقاب - اللسان.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فعله - یب.</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الحفیرة - ئل.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الآیة 41.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الآیة 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 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فطهرها - 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44.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الآیة 149.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یجرم - ئل.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ستر - ئل.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خ.</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بحد - یب.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وجب لله علی المملوک - یب.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الحسن الثالث - ظ.</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أیوب الأنصاری - 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فسمعنی - 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لفحته النار: أحرقته.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رجمهم - 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أظهروا - 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بحد من حدود الله - ظ.</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الفریة: الکذبة العظیمة التی یتعجب منها - الفریة أیضا القذف.</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خمرا - یب صا.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یمنعه وینهاه.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 - صا.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بسرقته - 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علیه السلام - 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تحفظ - 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القرآن - 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عاقب - 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 - 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زوج - یب.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مولاة - یب.</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الرضا - یب.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یشفع - یب.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 یب.</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یشفع - ئل.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تشفع - ئل.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 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عبد الله - 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وأقر - ئل.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یبین - یب.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یب.</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البینة - یب.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شرب - ئل.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ئل.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فقیه.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أنه - فقیه.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 یب.</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 - کا.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فقالوا - کا.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رسول الله - کا.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أبی عمیر - یب.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طهارة - ئل.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الغلس: ظلمة آخر اللیل.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الصبی - فقیه.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الدرء: الدفع.</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هامش المقنع هکذا وزاد فی المختلف (لان المجنون یأتی وهی</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الفضیل - یب.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 یب.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 یب.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یکن علیه حد - فقیه.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والطفلة - 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إن عباد المکی - فقیه - ان عباد المکی - یب.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فأسأله - یب - فقیه.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یب - فقیه.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مات - کا.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قال لک - کا.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تسأل - یب - فقیه.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قلت - یب - فقلت له - فقیه.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سألنی - کا.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الحبن محرکة داء فی البطن یعظم منه ویرم - القاموس</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کبیر قد استسقی بطنه - یب - أحبن قد استسقی بطنه - فقیه.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وبدت - یب - فقیه.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فاتی بعرجون - یب - فقیه.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فضربه ضربة واحدة وضربها ضربة واحدة - یب - فقیه.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وخلی سبیلهما وذلک قول الله عز وجل وخذ بیدک الآیة - یب - فقیه.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شمراخ - ئل.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الدمیم: قبیح المنظر.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سقط - صا.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 یب - صا.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محصنا - یب - صا.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العذق بالفتح: النخلة وبالکسر: العرجون بما فیه من الشماریخ</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الشمراخ: العثکال وهو ما یکون فیه الرطب.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فکان - 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المقنع.</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یجلد - ئل.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أقروه - یب - فقیه.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نکأ القرحة: قشرها قبل أن تبرء.</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المدنف: الذی ثقل مرضه ودنا من الموت.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المجدور - 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علی - ک.</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سئل - فقیه.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ئل.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وجد - صا.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أیدعه - صا.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ینتهی - صا.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خمیصة: کساء اسود مرقع.</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فهلا - خ - والظاهر أن الصحیح هکذا - فهلا کان ذلک قبل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فذلک (صا - یب).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 یب صا.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رفعه - صا - یب.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حقوق - یب.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الله - تحف العقول.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 صا.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یحد له - صا.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 کا.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 یب.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بالسیاط - یب.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یطالبون - 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استؤنی بهم: تنظر وترفق بهم.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رغم أنفه: ذل وخضع من کره.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 یب.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 - یب.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نخالف - یب.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 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تقتله - 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لقتله - یب.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وطلبه - یب - صا.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یطالبه - صا.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إلیهما - یب - صا.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دار - 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یکون - 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لفحته النار: أصاب وجهه وأحرقته.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رجم - یب - صا.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لم نحد - یب - أنا لم نجد رجلا حد حدین - صا.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والذی قد أملک - صا.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یجلد مائة وینفی - صا.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 - یب.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 - یب - فقیه.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وهی - 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وإذا - 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المحصن - صا.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یدخل - یب - صا.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یجلد - یب.</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رجمهما - 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سراجة - 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بلا زوج - 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حفص - فقیه.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من کان متوسط العمر.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 علیهم - یب.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الاخر - یب.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قصة - یب.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فخرج - یب.</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 - یب.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حده الجلد - یب.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 ئل.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(بسنة) لیست فی نسخة الوسائل.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 صا.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فقیه.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 صا.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بالحرة - فقیه.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امرأة - قرب الإسناد.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القذف - 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علیه السلام - فقیه.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الرجل - یب - صا.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 کا.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إلا أن یکون - یب - صا.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صا. (ذلک - یب - صا.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 یب - صا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أوجب - ئل.</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المملوک - العلل.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تحصن - فقیه.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یحصن - فقیه.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المملوک - فقیه.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الحرة - فقیه.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الابتناء الدخول بالزوجة.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 قضی - یب.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یجلد - یب.</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الحجاز - فقیه.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عنه - یب.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یرفعه - فقیه.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الرجل - یب.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دخل - یب.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علیهن - یب.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کا - یب.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الخیار - فقیه.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 فقیه.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 ئل.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ئل.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وتضرب - فقیه.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قلت - فقیه.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المرأة - یب.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یفجر بالمرأة - ک.</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مؤلما.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تسع - خ 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أبی عمیر - صا.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بالجماع - صا.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مسلمون - 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علیهما - ئل.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یشهد - یب.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یجلد - کا.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جعفر - یب 49.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علیه السلام - یب 49 - فقیه.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علیه السلام - یب 49 - فقیه.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أودی المغیرة الأربعة - خ - أودی: أی هلک.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قال - ئل.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ومروهم - ئل.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 - ئل.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انها - 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لکم - 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الدستواء من کور الأهواز.</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فقیه.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غصب المرأة نفسها: واقعها کرها فاستعارة للجماع - اللسان.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بالغة - یب.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علیا علیه السلام أتی - یب.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أخذت - 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ولکن - 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یصدق - 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 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وقعت - 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المأسورة.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الفضل - ئل.</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ماءا - فقیه.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عنه - فقیه - العیاشی.</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علیه السلام - فقیه - العیاشی.</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وهذه - العیاشی.</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فخل - العیاشی.</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ولیس - ئل.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بریة - ئل.</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 - ئل.</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أبلی - ئل.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بکیر - فقیه.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 صا.</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ومن - فقیه.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 إلی - صا - فقیه.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تضرب - ئل.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أخذت منه ما أخذت - 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عامر - ئل..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یضرب - صا - یب.</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تضرب - صا.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علیه السلام - 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یقتل - 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أتی - 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أبو عبد الله - فقیه.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عاصم بن حمید عن محمد بن قیس.</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ویجلد - ئل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عضو - یب.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الوجه - یب - فقیه.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یقضی - 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تضرب - ئل.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لمباشرة - العلل.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یشبح - فقیه. شبح الرجل: مدة لیجلده مده کالمصلوب.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 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بلد - فقیه.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 فقیه.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بلد - ئل.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 العیون.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لاستحقاقهما - العیون.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کا - یب.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یب.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 - فقیه.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أوفی - فقیه.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 فقیه.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فجر بها - 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فیها - یب.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بها - یب.</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وعلی الذی لم یعتق ونکح عشر قیمتها ان کان بکرا - یب.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فنصف - یب.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الأمة - یب.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خمسون - یب.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خمسون - یب.</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بحقه فیها - یب.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فوطئها - یب.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وطئ - یب.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فقیل - فقیه.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ضرب الحد - فقیه - یحتمل ان یکون المراد من قوله (الربع) الشئ.</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الرضا علیه السلام - فقیه.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یب - صا.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الأمة له - فقیه.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أدت - صا.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وأدرئ - یب - صا.</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فحملت - یب.</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الدوری - یب.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هشام بن بشیر - یب.</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تحمل علی تعمد الرجل.</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المکان الذی یتغوط فیه.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قلبوه.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 - یب - صا.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وإذا - یب - صا.</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لحاف أیحد - خ کا.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مائة - یب - صا.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البینة - یب - صا.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سئل - ئل.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رأی - ئل.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والمملوکة - 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قال سئل علی علیه السلام - فقیه.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 فقیه.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خمسون - فقیه.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الحارث الأحول - یب.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موالیه - یب.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ثمان - 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التاسعة - 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وإذا - 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أدت - یب.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جلدة - یب.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ونصف - یب.</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یتبین - یب.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 ان یونس قال - کا.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یجلد - ئل.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أعتق - ئل.</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 - یب.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یصل - یب.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وتلقی - یب.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بعلم - یب - صا.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یقدم - یب - صا.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دقیقا - یب - صا.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نفقتها.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 - یب.</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الأیام - 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تزوجت - 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یتزوج - صا.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الفضخ: کسر کل شئ أجوف نحو الرأس - اللسان.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زوج - 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برید - ئل.</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 الساباطی - صا.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المرأة - صا.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زوجها - 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 ئل.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 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ناقص العقل.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 یب.</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یبدأ - 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نصرانیة أو أمة - 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یسأل - یب - سله - الاحتجاج.</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 - الاحتجاج.</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الکتاب - یب.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الفقهاء - الاحتجاج.</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 یب.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علینا - الاحتجاج.</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الشارد: النافر - شرد البعیر إذا نفر وذهب فی الأرض.</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یب.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أمة - یب.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 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بدأ - 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بشراحة - فقیه.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دخل - فقیه.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سراجة - 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فأغلق باب - 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یدخل - 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حرقوه - صا - یب.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عبد الله علیه السلام - 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 کا.</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هذا - یب - صا.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طائفة - صا - فقیه.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حرقوه - صا - یب.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فکتب علیه السلام إلیه - فقیه.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أمیر المؤمنین - صا.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أعلم إلا وقال زوجوه - صا.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وعشرین - یب - صا.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وأخذ - یب - صا.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وعشرین - یب - صا.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یب - صا.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یدری - 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فسهمها نصفین - 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فیقرع - 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تبقی ثنتین - 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بلاده - یب - صا.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وثمنها - صا.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بن یحیی - صا.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غرم - صا.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ذلک بها - فقیه - العلل.</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تعزیرا - صا.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الفضیل بن یسار - صا.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شریکان - یب.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ثلاثة - یب.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 یب.</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اهدارک - یب. أی إماتة سقطا من جبل وفی الوافی دهداء دهده الحجر: دحرجه وفی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فأیهن - یب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بذلک - یب.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أهبتک أی عدتک یقال تأهب للشئ استعد له.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وإنی - یب.</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تأجج - یب.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الأرضین - یب.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وإن - یب.</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 صا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الجلد - صا.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 یب.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فضرب - یب.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 یب.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یب.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ادع - یب.</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العزرمی - یب.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دعم المرأة: جامعها أو طعن فیها - قاموس.</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غلام - کا.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المتلوط - یب - صا.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علیه ان کان محصنا القتل - یب - صا.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الموتی به - فقیه.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کان - 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قوم لوط وهی أمة - 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فالحد - یب - صا.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 صا.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ذاک - یب - صا.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أتی - یب - صا.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یثقبک - 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 - صا.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أتئونی بالنطع - صا.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تأنف - 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ولم أقرء الجواب - صا.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امرأة - فقیه.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محمد بن الأشعث - 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فاقتلوهما - ئل.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اقتلوهما - ئل.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أمیر المؤمنین علیه السلام - 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الراسیات التی - 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 - خ.</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بشهوتها وحمو الشئ - حرها.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فوقعت - ئل.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ومن - ئل.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وینتظر - ئل.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هاتوا - ئل.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تسأل - یب.</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اقتضت - یب.</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بعض ولدی وأخواتی وإن کنت لابنتی - خ لأعدک الا کبعض ولدی وأخواتی - وافی</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المراد ان من کلف أمرا یتأتی منه ویقوی علیه یفعله فمثل علیه السلام ذلک للحسن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ثمنها - خ ل.</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ذاک - خ.</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المساوئ - العلل.</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ستقاد - ئل.</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اقتدت - 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خادمتها - 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عبد الله علیه السلام - فقیه.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ثلاث - یب.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دعاه - یب.</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النفس - العیون.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مؤمنة - 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محمد البرقی - 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أتی عملا یوجب الحد.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فإذا - یب - صا.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فقال - یب - صا.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ثمانون - صا.</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بکیر - یب - والظاهر أن الصحیح - بن بکیر.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بحقها - یب. صا.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ثمانون - یب - صا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فإذا - یب - صا.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المسلمین - یب - صا.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الخمر - یب - صا.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 - صا.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یفری - وافی - الفری الشق.</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عدم جواز امر الإمام علیه السلام بالسب فی أمثال هذه الموارد غیر ظاهر فتأمل.</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والقذف - صا.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 فقیه.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ضربته - فقیه.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بأن - 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ظ.</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 العلل.</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قارنت - خ.</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قذفه - 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یا موطوء فی دبره - 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منکوحا - یب.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یقول - 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خیرا - یب - فقیه.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وکیف - یب.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صار - یب.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یضرب - یب.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القاذف للملاعنة - یب.</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 - یب.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سألته - فقیه.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 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یحد - 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حدتان - 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متفرقین - 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 - 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 - یب.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الحسن الشامی - صا.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إذا - صا.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وأن سماهم - 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مرات - فقیه.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خ.</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بحق الحد - یب.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 - یب.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یضرب - ئل.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إسحاق بن عمار - ئل.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 - 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جلدة - فقیه.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یقذف الیهودی النصرانی وبالعکس.</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فی یب بعد روایة یونس بن عبد الرحمن عن ابن مسکان عن أبی بصیر.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یب بدل أحمد بن الحسن المیثمی - جعفر بن سماعة.</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یقام - 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استحلوا - 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یجلد أحد منهما لان لکل واحد منهما مثل ما علیه - خ.</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عرض - کا 243 - فعرض - یب.</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هل علیه حد - کا 243.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خنثی - یب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ستعقب - یب - سیعقب - فقیه - مستعقب - خ کا.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ینکلهما - فقیه.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یب - صا.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یجلده - کا.</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 یب.</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یعفو - یب - صا.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 صا.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یجلده - یب.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یب.</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فالأم إلیها العفو - یب.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وطلبه - یب - صا.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أخوان - یب - صا.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إلیهما - یب - صا.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 صا.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معلی - بن محمد - یب.</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علی لون الورد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یب.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 - یب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فدخل - یب.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ذکر - یب.</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یعذب - یب.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عرنة - یب. عربة بالتحریک ناحیة بقرب المدینة. وفی المراصد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فقالا یا غیان أنت فلان بن فلان - خ - الدعائم.</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ومن سب أصحابی - خ.</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قتل - خ.</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حک وجهه.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لرسول الله صلی الله علیه وآله فضلا علی بنی أمیة فی الحسب - یب.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فضلا - یب.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خیر - یب.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لأظنک - یب.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وأخبروک - یب.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التفضیل - یب.</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الأحباش - یب - الأحناش - خ یب.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لحسیب - یب.</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 یب.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یغمز - یب.</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یذکرک - یب.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ذلک - یب.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ربعی بن محمد - یب.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وتبرأ - یب.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السباب - ئل.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والامام - ئل.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ذلک - ئل.</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سباب - ئل.</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اغمر - ئل.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ینقص - ئل.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أکثر النسخ وقال المجلسی ره الظاهر اما سعد أو علی بن محمد ابن أبی سعید.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الانتقام.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السالحون: موضع علی أربع فراسخ من بغداد إلی المغرب (کذا فی المغرب) فی حاشیةکافی. کیف - خ.</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کیف - خ</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الله - خ.</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غضب - ئل.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یستغلق علیه - خ.</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یکلفه ویجبره فیما لم یکن له اختیار قال فیروزآبادی استغلقنی فی بیعته: لم یجعل لیخیارا فی رده (آت).</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یستقلق أی ینزعج ویضطرب.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جلد - فقیه.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فقیه.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یشرب - یب.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یضربه - یب.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یصنع - العلل.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جرعة خمر.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أیما - العلل.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 العلل.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لزم شربها ویدیمها.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أنهک: بالغ فی عقوبته.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المحرمات - صا.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وذاک - صا - فی ذلک - العلل.</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وعلی بن النعمان - یب.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ومسکر النبیذ - کا 238.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فقیل - کا 238.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فما بال - یب.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لأنه - یب - صا.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یظهروه - کا 238.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والمسکر - کا.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أظهروا - 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فإن - 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یصیروا) أی الا ان یجیئوا مع سکرهم بین المسلمین فهو أیضا إظهار فیحدون علیه (آت).</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محمد - صا.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 بن علی - یب.</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ولکنها - یب - صا.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ذاک - یب - صا.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النسع: سیر ینسج عریضا تشد به الرجال والقطعة منه نسعة.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یزعمون - یب.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عبد الجبار - یب.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 یب.</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ثمانین سوطا - فقیه.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فهذه العشرون - فقیه.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لتجروئک - یب لجرأتک - فقیه.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سماک الأسدی - خ.</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أدرکت ونضجت.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وقد تهرأت - ک. تهرأت اللحم أی طبخ حتی تفسخ.</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مما لا یعرف - خ.</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استقبل - خ.</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النفس - 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العروق - 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الطروق - 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الفدم: العی الثقیل - للقدم - خ.</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أبو سماک - خ.</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لا نعرف - 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المطرف والمطرف ج مطارف: رداء من خز ذو أعلام.</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شرب رجل علی عهد أبی بکر خمرا - یب.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ویستحلون - یب.</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 یب.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رداءک - یب.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جریر - خ.</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یب.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شربها - العلل</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یؤتی به فی الرابعة ولم یؤت به فی الثالثة.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دیة - فقیه - العلل.</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أظهرها - کا.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نکالا أی جعلنا هذه الفعلة عبرة</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انتهشت أعضاؤنا: هزلت ودقت - نهشه إذا جهده وأوقعه فی الحاجة.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حشاش - خ.</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منذر بن جعفر - 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برید البانی - 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حوی الشئ: احترزه وملکه - احترز الشئ حفظه.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السارق - یب - صا.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 السارق - یب - صا.</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 صا.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صا.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زرع أو ضرع - صا.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العذق بالفتح النخلة وبالکسر: العرجون بما فیه من الثمار.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ان یکون مراده من الخمس أصابع الرجل.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عشرة دراهم - 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انتهره: زجره - استقبله بکلام تزجره عن خبر.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دفعتین - صا.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وکابر - یب - فکافر - العلل.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یب.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یخوف - یب.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التعنیف: التوبیخ.</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عنه - 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سؤاله - خ.</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فیقر - خ.</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الکرسوع طرف الزند الذی یلی الخنصر وکرسوع القدم مفصلها من الساق.</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استن: أی عمل - استن بسیرة فلان: أی اتبعها.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الکعب - ک.</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 ئل.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رجل - العیاشی.</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دون الکعبین - العیاشی.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یغفل - العیاشی.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فان - یب.</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استحی - العلل.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ولکن - العلل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یده - المقنع.</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الثالثة - المقنع.</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القاسم - یب.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الذی یمسک علی الموت - یب - صا. الذی یمسک علی الموت یحفظه حتی یقتل - فقیه یمثل - کا والظاهر أنه مصحف.</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المرتدة - فقیه.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تقطع - یب.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نقب - یب.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واخذ - یب.</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 شیئا - یب.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الکارة ما یحمل علی الظهر من الثیاب - الصحاح.</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ربه - یب.</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الأصابع - فقیه.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القطع من الزند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قطعه - یب.</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الحارث بن حضیرة - ئل.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 أنتم لم تتوبوا ولم تقلعوا - یب.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سعید - ئل.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وصل - کا.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تجرونها - کا.</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وإن لم - کا.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سلمتم - ئل.</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وإن لم - ئل.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کیلا - 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أشل الیمنی أو الیسری - خ.</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یمناه - خ.</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اقتص - صا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السرقة - صا.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لأخیه - یب.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علیهما - یب.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والارحاء - ک الرجاء جمع أرجاء: الناحیة، رجوا البئر حافتاه.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واحد منهما - 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الکارة: ما یحمل علی الطهر من الثیاب.</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الزعارة - یب.</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الدغارة - ئل.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ولکن - ئل.</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أقطع - ئل.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الزعارة - یب.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قطع - 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لأنها - صا.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بنان بن محمد - ئل.</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المستلب: الذی یأخذ المال جهرا ویهرب - الاستلاب: الاختلاس - مجمع.</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الردن بالضم: أصل الکم.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أرسلته - یب - أرسلت - العلل.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سرق فقطع - یب.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سرقه - یب.</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وأقبل - فقیه.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بالثوب - فقیه.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الثانیة - یب.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اشتراها - یب.</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ولا علیها - فقیه. والظاهر أنه غلط وهکذا قوله (علیها) فی کا زائد.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أطاعت - یب - طاوعته - فقیه.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سرقا - یب.</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المسلمین - یب.</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إبراهیم - یب.</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قطع - کا.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والکثر - الدعائم - الکثر: بفتحتین وبسکون تا. جمار النخل ویقال طلعها - مجمع</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تمر - فقیه.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الجمار - فقیه.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یمکن أن یرجع الضمیر إلی النبی صلی الله علیه وآله أو إلی علی أو إلی الباقر علیهما السلام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خیل - 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أداه المراج - خ.</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الجدر - 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تواریها - 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الحرز - خ.</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تقطعه - یب.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أیش - صا - الشئ - فقیه.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القطع - صا - فقیه.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وقطع - یب.</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یده - یب.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المحق - یب - فقیه - المحل: الجدب وانقطاع المطر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وأشباهه - یب - والقثاء - فقیه.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أولی تهدید - وافی.</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محتفة - 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مالک - 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نکحها - کا.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فطائفة - کا.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فکتب علیه السلام إلیه - فقیه.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العزرمی - صا.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یسار - یب - بشار - صا.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نعاقبه ونخلی - یب - صا.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الموتی - صا.</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الفضل - صا.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محمد بن عبد الله - ئل.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لیقطع - ئل.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استأجر - یب.</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عمن - یب.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أمینان - العلل.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أجیر - خ 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قطع یده - 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یرفعه - خ 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یجب - خ 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ابن أبی حمزة - ئل.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أیرفع ویقطع - ئل.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أجیر - خ 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أصابعه - صا.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أمیر المؤمنین - یب.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شرط الجلد: بضعه وبزغه لاستفراغ الدم.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یزید - خ ل محمد بن عبد الله بن نمیر عن حکم بن سلم الرازی - فی هامش 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فقل - یب - قل - صا.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یب.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مال غیر مولاه - خ ل.</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قطع - خ ل.</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مال - یب.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وقطع یب.</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یده - یب.</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مال غیره - خ ل.</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یسلمه - 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بالسرقة - 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الفضیل - صا.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نحروه - فقیه.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FFB4A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25</dc:title>
  <dc:description/>
  <dc:subject/>
  <cp:keywords/>
  <cp:category/>
  <cp:lastModifiedBy/>
  <dcterms:created xsi:type="dcterms:W3CDTF">2026-08-23T18:33:45+03:30</dcterms:created>
  <dcterms:modified xsi:type="dcterms:W3CDTF">2026-08-23T18:33:45+03:30</dcterms:modified>
</cp:coreProperties>
</file>

<file path=docProps/custom.xml><?xml version="1.0" encoding="utf-8"?>
<Properties xmlns="http://schemas.openxmlformats.org/officeDocument/2006/custom-properties" xmlns:vt="http://schemas.openxmlformats.org/officeDocument/2006/docPropsVTypes"/>
</file>