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7928_417432637">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2467930_417432637">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2467932_417432637">
            <w:r>
              <w:rPr>
                <w:webHidden/>
                <w:rStyle w:val="IndexLink"/>
                <w:rtl w:val="true"/>
              </w:rPr>
              <w:t>فهرست</w:t>
            </w:r>
            <w:r>
              <w:rPr>
                <w:rStyle w:val="IndexLink"/>
                <w:rtl w:val="true"/>
              </w:rPr>
              <w:tab/>
            </w:r>
            <w:r>
              <w:rPr>
                <w:rStyle w:val="IndexLink"/>
              </w:rPr>
              <w:t>22</w:t>
            </w:r>
          </w:hyperlink>
        </w:p>
        <w:p>
          <w:pPr>
            <w:pStyle w:val="Contents2"/>
            <w:tabs>
              <w:tab w:val="clear" w:pos="8743"/>
              <w:tab w:val="right" w:pos="9026" w:leader="dot"/>
            </w:tabs>
            <w:rPr/>
          </w:pPr>
          <w:hyperlink w:anchor="__RefHeading___Toc2467934_417432637">
            <w:r>
              <w:rPr>
                <w:webHidden/>
                <w:rStyle w:val="IndexLink"/>
                <w:rtl w:val="true"/>
              </w:rPr>
              <w:t>کتاب الوقف</w:t>
            </w:r>
            <w:r>
              <w:rPr>
                <w:rStyle w:val="IndexLink"/>
                <w:rtl w:val="true"/>
              </w:rPr>
              <w:tab/>
            </w:r>
            <w:r>
              <w:rPr>
                <w:rStyle w:val="IndexLink"/>
              </w:rPr>
              <w:t>24</w:t>
            </w:r>
          </w:hyperlink>
        </w:p>
        <w:p>
          <w:pPr>
            <w:pStyle w:val="Contents3"/>
            <w:tabs>
              <w:tab w:val="clear" w:pos="8459"/>
              <w:tab w:val="right" w:pos="9026" w:leader="dot"/>
            </w:tabs>
            <w:rPr/>
          </w:pPr>
          <w:hyperlink w:anchor="__RefHeading___Toc2467936_417432637">
            <w:r>
              <w:rPr>
                <w:webHidden/>
                <w:rStyle w:val="IndexLink"/>
                <w:rtl w:val="true"/>
              </w:rPr>
              <w:t>کتاب الوقف من المجلد الاول</w:t>
            </w:r>
            <w:r>
              <w:rPr>
                <w:rStyle w:val="IndexLink"/>
                <w:rtl w:val="true"/>
              </w:rPr>
              <w:tab/>
            </w:r>
            <w:r>
              <w:rPr>
                <w:rStyle w:val="IndexLink"/>
              </w:rPr>
              <w:t>24</w:t>
            </w:r>
          </w:hyperlink>
        </w:p>
        <w:p>
          <w:pPr>
            <w:pStyle w:val="Contents4"/>
            <w:tabs>
              <w:tab w:val="clear" w:pos="8176"/>
              <w:tab w:val="right" w:pos="9026" w:leader="dot"/>
            </w:tabs>
            <w:rPr/>
          </w:pPr>
          <w:hyperlink w:anchor="__RefHeading___Toc2467938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4"/>
            <w:tabs>
              <w:tab w:val="clear" w:pos="8176"/>
              <w:tab w:val="right" w:pos="9026" w:leader="dot"/>
            </w:tabs>
            <w:rPr/>
          </w:pPr>
          <w:hyperlink w:anchor="__RefHeading___Toc2467940_417432637">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2467942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4"/>
            <w:tabs>
              <w:tab w:val="clear" w:pos="8176"/>
              <w:tab w:val="right" w:pos="9026" w:leader="dot"/>
            </w:tabs>
            <w:rPr/>
          </w:pPr>
          <w:hyperlink w:anchor="__RefHeading___Toc2467944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467946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25</w:t>
            </w:r>
          </w:hyperlink>
        </w:p>
        <w:p>
          <w:pPr>
            <w:pStyle w:val="Contents4"/>
            <w:tabs>
              <w:tab w:val="clear" w:pos="8176"/>
              <w:tab w:val="right" w:pos="9026" w:leader="dot"/>
            </w:tabs>
            <w:rPr/>
          </w:pPr>
          <w:hyperlink w:anchor="__RefHeading___Toc2467948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467950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25</w:t>
            </w:r>
          </w:hyperlink>
        </w:p>
        <w:p>
          <w:pPr>
            <w:pStyle w:val="Contents4"/>
            <w:tabs>
              <w:tab w:val="clear" w:pos="8176"/>
              <w:tab w:val="right" w:pos="9026" w:leader="dot"/>
            </w:tabs>
            <w:rPr/>
          </w:pPr>
          <w:hyperlink w:anchor="__RefHeading___Toc2467952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467954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28</w:t>
            </w:r>
          </w:hyperlink>
        </w:p>
        <w:p>
          <w:pPr>
            <w:pStyle w:val="Contents4"/>
            <w:tabs>
              <w:tab w:val="clear" w:pos="8176"/>
              <w:tab w:val="right" w:pos="9026" w:leader="dot"/>
            </w:tabs>
            <w:rPr/>
          </w:pPr>
          <w:hyperlink w:anchor="__RefHeading___Toc2467956_417432637">
            <w:r>
              <w:rPr>
                <w:webHidden/>
                <w:rStyle w:val="IndexLink"/>
                <w:rtl w:val="true"/>
              </w:rPr>
              <w:t>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2467958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29</w:t>
            </w:r>
          </w:hyperlink>
        </w:p>
        <w:p>
          <w:pPr>
            <w:pStyle w:val="Contents4"/>
            <w:tabs>
              <w:tab w:val="clear" w:pos="8176"/>
              <w:tab w:val="right" w:pos="9026" w:leader="dot"/>
            </w:tabs>
            <w:rPr/>
          </w:pPr>
          <w:hyperlink w:anchor="__RefHeading___Toc2467960_417432637">
            <w:r>
              <w:rPr>
                <w:webHidden/>
                <w:rStyle w:val="IndexLink"/>
                <w:rtl w:val="true"/>
              </w:rPr>
              <w:t>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2467962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29</w:t>
            </w:r>
          </w:hyperlink>
        </w:p>
        <w:p>
          <w:pPr>
            <w:pStyle w:val="Contents4"/>
            <w:tabs>
              <w:tab w:val="clear" w:pos="8176"/>
              <w:tab w:val="right" w:pos="9026" w:leader="dot"/>
            </w:tabs>
            <w:rPr/>
          </w:pPr>
          <w:hyperlink w:anchor="__RefHeading___Toc2467964_417432637">
            <w:r>
              <w:rPr>
                <w:webHidden/>
                <w:rStyle w:val="IndexLink"/>
                <w:rtl w:val="true"/>
              </w:rPr>
              <w:t>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2467966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467968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467970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467972_417432637">
            <w:r>
              <w:rPr>
                <w:webHidden/>
                <w:rStyle w:val="IndexLink"/>
                <w:rtl w:val="true"/>
              </w:rPr>
              <w:t>جواب</w:t>
            </w:r>
            <w:r>
              <w:rPr>
                <w:rStyle w:val="IndexLink"/>
                <w:rtl w:val="true"/>
              </w:rPr>
              <w:t>:</w:t>
              <w:tab/>
            </w:r>
            <w:r>
              <w:rPr>
                <w:rStyle w:val="IndexLink"/>
              </w:rPr>
              <w:t>39</w:t>
            </w:r>
          </w:hyperlink>
        </w:p>
        <w:p>
          <w:pPr>
            <w:pStyle w:val="Contents4"/>
            <w:tabs>
              <w:tab w:val="clear" w:pos="8176"/>
              <w:tab w:val="right" w:pos="9026" w:leader="dot"/>
            </w:tabs>
            <w:rPr/>
          </w:pPr>
          <w:hyperlink w:anchor="__RefHeading___Toc2467974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2467976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2467978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44</w:t>
            </w:r>
          </w:hyperlink>
        </w:p>
        <w:p>
          <w:pPr>
            <w:pStyle w:val="Contents4"/>
            <w:tabs>
              <w:tab w:val="clear" w:pos="8176"/>
              <w:tab w:val="right" w:pos="9026" w:leader="dot"/>
            </w:tabs>
            <w:rPr/>
          </w:pPr>
          <w:hyperlink w:anchor="__RefHeading___Toc2467980_417432637">
            <w:r>
              <w:rPr>
                <w:webHidden/>
                <w:rStyle w:val="IndexLink"/>
                <w:rtl w:val="true"/>
              </w:rPr>
              <w:t>جواب</w:t>
            </w:r>
            <w:r>
              <w:rPr>
                <w:rStyle w:val="IndexLink"/>
                <w:rtl w:val="true"/>
              </w:rPr>
              <w:t>:</w:t>
              <w:tab/>
            </w:r>
            <w:r>
              <w:rPr>
                <w:rStyle w:val="IndexLink"/>
              </w:rPr>
              <w:t>44</w:t>
            </w:r>
          </w:hyperlink>
        </w:p>
        <w:p>
          <w:pPr>
            <w:pStyle w:val="Contents4"/>
            <w:tabs>
              <w:tab w:val="clear" w:pos="8176"/>
              <w:tab w:val="right" w:pos="9026" w:leader="dot"/>
            </w:tabs>
            <w:rPr/>
          </w:pPr>
          <w:hyperlink w:anchor="__RefHeading___Toc2467982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45</w:t>
            </w:r>
          </w:hyperlink>
        </w:p>
        <w:p>
          <w:pPr>
            <w:pStyle w:val="Contents4"/>
            <w:tabs>
              <w:tab w:val="clear" w:pos="8176"/>
              <w:tab w:val="right" w:pos="9026" w:leader="dot"/>
            </w:tabs>
            <w:rPr/>
          </w:pPr>
          <w:hyperlink w:anchor="__RefHeading___Toc2467984_417432637">
            <w:r>
              <w:rPr>
                <w:webHidden/>
                <w:rStyle w:val="IndexLink"/>
                <w:rtl w:val="true"/>
              </w:rPr>
              <w:t>جواب</w:t>
            </w:r>
            <w:r>
              <w:rPr>
                <w:rStyle w:val="IndexLink"/>
                <w:rtl w:val="true"/>
              </w:rPr>
              <w:t>:</w:t>
              <w:tab/>
            </w:r>
            <w:r>
              <w:rPr>
                <w:rStyle w:val="IndexLink"/>
              </w:rPr>
              <w:t>45</w:t>
            </w:r>
          </w:hyperlink>
        </w:p>
        <w:p>
          <w:pPr>
            <w:pStyle w:val="Contents4"/>
            <w:tabs>
              <w:tab w:val="clear" w:pos="8176"/>
              <w:tab w:val="right" w:pos="9026" w:leader="dot"/>
            </w:tabs>
            <w:rPr/>
          </w:pPr>
          <w:hyperlink w:anchor="__RefHeading___Toc2467986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45</w:t>
            </w:r>
          </w:hyperlink>
        </w:p>
        <w:p>
          <w:pPr>
            <w:pStyle w:val="Contents4"/>
            <w:tabs>
              <w:tab w:val="clear" w:pos="8176"/>
              <w:tab w:val="right" w:pos="9026" w:leader="dot"/>
            </w:tabs>
            <w:rPr/>
          </w:pPr>
          <w:hyperlink w:anchor="__RefHeading___Toc2467988_417432637">
            <w:r>
              <w:rPr>
                <w:webHidden/>
                <w:rStyle w:val="IndexLink"/>
                <w:rtl w:val="true"/>
              </w:rPr>
              <w:t>جواب</w:t>
            </w:r>
            <w:r>
              <w:rPr>
                <w:rStyle w:val="IndexLink"/>
                <w:rtl w:val="true"/>
              </w:rPr>
              <w:t>:</w:t>
              <w:tab/>
            </w:r>
            <w:r>
              <w:rPr>
                <w:rStyle w:val="IndexLink"/>
              </w:rPr>
              <w:t>45</w:t>
            </w:r>
          </w:hyperlink>
        </w:p>
        <w:p>
          <w:pPr>
            <w:pStyle w:val="Contents4"/>
            <w:tabs>
              <w:tab w:val="clear" w:pos="8176"/>
              <w:tab w:val="right" w:pos="9026" w:leader="dot"/>
            </w:tabs>
            <w:rPr/>
          </w:pPr>
          <w:hyperlink w:anchor="__RefHeading___Toc2467990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46</w:t>
            </w:r>
          </w:hyperlink>
        </w:p>
        <w:p>
          <w:pPr>
            <w:pStyle w:val="Contents4"/>
            <w:tabs>
              <w:tab w:val="clear" w:pos="8176"/>
              <w:tab w:val="right" w:pos="9026" w:leader="dot"/>
            </w:tabs>
            <w:rPr/>
          </w:pPr>
          <w:hyperlink w:anchor="__RefHeading___Toc2467992_417432637">
            <w:r>
              <w:rPr>
                <w:webHidden/>
                <w:rStyle w:val="IndexLink"/>
                <w:rtl w:val="true"/>
              </w:rPr>
              <w:t>جواب</w:t>
            </w:r>
            <w:r>
              <w:rPr>
                <w:rStyle w:val="IndexLink"/>
                <w:rtl w:val="true"/>
              </w:rPr>
              <w:t>:</w:t>
              <w:tab/>
            </w:r>
            <w:r>
              <w:rPr>
                <w:rStyle w:val="IndexLink"/>
              </w:rPr>
              <w:t>46</w:t>
            </w:r>
          </w:hyperlink>
        </w:p>
        <w:p>
          <w:pPr>
            <w:pStyle w:val="Contents3"/>
            <w:tabs>
              <w:tab w:val="clear" w:pos="8459"/>
              <w:tab w:val="right" w:pos="9026" w:leader="dot"/>
            </w:tabs>
            <w:rPr/>
          </w:pPr>
          <w:hyperlink w:anchor="__RefHeading___Toc2467994_417432637">
            <w:r>
              <w:rPr>
                <w:webHidden/>
                <w:rStyle w:val="IndexLink"/>
                <w:rtl w:val="true"/>
              </w:rPr>
              <w:t>کتاب الوقف من المجلد الثانی</w:t>
            </w:r>
            <w:r>
              <w:rPr>
                <w:rStyle w:val="IndexLink"/>
                <w:rtl w:val="true"/>
              </w:rPr>
              <w:tab/>
            </w:r>
            <w:r>
              <w:rPr>
                <w:rStyle w:val="IndexLink"/>
              </w:rPr>
              <w:t>48</w:t>
            </w:r>
          </w:hyperlink>
        </w:p>
        <w:p>
          <w:pPr>
            <w:pStyle w:val="Contents4"/>
            <w:tabs>
              <w:tab w:val="clear" w:pos="8176"/>
              <w:tab w:val="right" w:pos="9026" w:leader="dot"/>
            </w:tabs>
            <w:rPr/>
          </w:pPr>
          <w:hyperlink w:anchor="__RefHeading___Toc2467996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48</w:t>
            </w:r>
          </w:hyperlink>
        </w:p>
        <w:p>
          <w:pPr>
            <w:pStyle w:val="Contents4"/>
            <w:tabs>
              <w:tab w:val="clear" w:pos="8176"/>
              <w:tab w:val="right" w:pos="9026" w:leader="dot"/>
            </w:tabs>
            <w:rPr/>
          </w:pPr>
          <w:hyperlink w:anchor="__RefHeading___Toc2467998_417432637">
            <w:r>
              <w:rPr>
                <w:webHidden/>
                <w:rStyle w:val="IndexLink"/>
                <w:rtl w:val="true"/>
              </w:rPr>
              <w:t>جواب</w:t>
            </w:r>
            <w:r>
              <w:rPr>
                <w:rStyle w:val="IndexLink"/>
                <w:rtl w:val="true"/>
              </w:rPr>
              <w:t>:</w:t>
              <w:tab/>
            </w:r>
            <w:r>
              <w:rPr>
                <w:rStyle w:val="IndexLink"/>
              </w:rPr>
              <w:t>49</w:t>
            </w:r>
          </w:hyperlink>
        </w:p>
        <w:p>
          <w:pPr>
            <w:pStyle w:val="Contents4"/>
            <w:tabs>
              <w:tab w:val="clear" w:pos="8176"/>
              <w:tab w:val="right" w:pos="9026" w:leader="dot"/>
            </w:tabs>
            <w:rPr/>
          </w:pPr>
          <w:hyperlink w:anchor="__RefHeading___Toc2468000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51</w:t>
            </w:r>
          </w:hyperlink>
        </w:p>
        <w:p>
          <w:pPr>
            <w:pStyle w:val="Contents4"/>
            <w:tabs>
              <w:tab w:val="clear" w:pos="8176"/>
              <w:tab w:val="right" w:pos="9026" w:leader="dot"/>
            </w:tabs>
            <w:rPr/>
          </w:pPr>
          <w:hyperlink w:anchor="__RefHeading___Toc2468002_417432637">
            <w:r>
              <w:rPr>
                <w:webHidden/>
                <w:rStyle w:val="IndexLink"/>
                <w:rtl w:val="true"/>
              </w:rPr>
              <w:t>جواب</w:t>
            </w:r>
            <w:r>
              <w:rPr>
                <w:rStyle w:val="IndexLink"/>
                <w:rtl w:val="true"/>
              </w:rPr>
              <w:t>:</w:t>
              <w:tab/>
            </w:r>
            <w:r>
              <w:rPr>
                <w:rStyle w:val="IndexLink"/>
              </w:rPr>
              <w:t>51</w:t>
            </w:r>
          </w:hyperlink>
        </w:p>
        <w:p>
          <w:pPr>
            <w:pStyle w:val="Contents4"/>
            <w:tabs>
              <w:tab w:val="clear" w:pos="8176"/>
              <w:tab w:val="right" w:pos="9026" w:leader="dot"/>
            </w:tabs>
            <w:rPr/>
          </w:pPr>
          <w:hyperlink w:anchor="__RefHeading___Toc2468004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56</w:t>
            </w:r>
          </w:hyperlink>
        </w:p>
        <w:p>
          <w:pPr>
            <w:pStyle w:val="Contents4"/>
            <w:tabs>
              <w:tab w:val="clear" w:pos="8176"/>
              <w:tab w:val="right" w:pos="9026" w:leader="dot"/>
            </w:tabs>
            <w:rPr/>
          </w:pPr>
          <w:hyperlink w:anchor="__RefHeading___Toc2468006_417432637">
            <w:r>
              <w:rPr>
                <w:webHidden/>
                <w:rStyle w:val="IndexLink"/>
                <w:rtl w:val="true"/>
              </w:rPr>
              <w:t>جواب</w:t>
            </w:r>
            <w:r>
              <w:rPr>
                <w:rStyle w:val="IndexLink"/>
                <w:rtl w:val="true"/>
              </w:rPr>
              <w:t>:</w:t>
              <w:tab/>
            </w:r>
            <w:r>
              <w:rPr>
                <w:rStyle w:val="IndexLink"/>
              </w:rPr>
              <w:t>56</w:t>
            </w:r>
          </w:hyperlink>
        </w:p>
        <w:p>
          <w:pPr>
            <w:pStyle w:val="Contents4"/>
            <w:tabs>
              <w:tab w:val="clear" w:pos="8176"/>
              <w:tab w:val="right" w:pos="9026" w:leader="dot"/>
            </w:tabs>
            <w:rPr/>
          </w:pPr>
          <w:hyperlink w:anchor="__RefHeading___Toc2468008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65</w:t>
            </w:r>
          </w:hyperlink>
        </w:p>
        <w:p>
          <w:pPr>
            <w:pStyle w:val="Contents4"/>
            <w:tabs>
              <w:tab w:val="clear" w:pos="8176"/>
              <w:tab w:val="right" w:pos="9026" w:leader="dot"/>
            </w:tabs>
            <w:rPr/>
          </w:pPr>
          <w:hyperlink w:anchor="__RefHeading___Toc2468010_417432637">
            <w:r>
              <w:rPr>
                <w:webHidden/>
                <w:rStyle w:val="IndexLink"/>
                <w:rtl w:val="true"/>
              </w:rPr>
              <w:t>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468012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66</w:t>
            </w:r>
          </w:hyperlink>
        </w:p>
        <w:p>
          <w:pPr>
            <w:pStyle w:val="Contents4"/>
            <w:tabs>
              <w:tab w:val="clear" w:pos="8176"/>
              <w:tab w:val="right" w:pos="9026" w:leader="dot"/>
            </w:tabs>
            <w:rPr/>
          </w:pPr>
          <w:hyperlink w:anchor="__RefHeading___Toc2468014_417432637">
            <w:r>
              <w:rPr>
                <w:webHidden/>
                <w:rStyle w:val="IndexLink"/>
                <w:rtl w:val="true"/>
              </w:rPr>
              <w:t>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468016_417432637">
            <w:r>
              <w:rPr>
                <w:webHidden/>
                <w:rStyle w:val="IndexLink"/>
              </w:rPr>
              <w:t>20</w:t>
            </w:r>
            <w:r>
              <w:rPr>
                <w:rStyle w:val="IndexLink"/>
                <w:rtl w:val="true"/>
              </w:rPr>
              <w:t xml:space="preserve">: </w:t>
            </w:r>
            <w:r>
              <w:rPr>
                <w:rStyle w:val="IndexLink"/>
                <w:rtl w:val="true"/>
              </w:rPr>
              <w:t>السؤال</w:t>
            </w:r>
            <w:r>
              <w:rPr>
                <w:rStyle w:val="IndexLink"/>
                <w:rtl w:val="true"/>
              </w:rPr>
              <w:t>:</w:t>
              <w:tab/>
            </w:r>
            <w:r>
              <w:rPr>
                <w:rStyle w:val="IndexLink"/>
              </w:rPr>
              <w:t>68</w:t>
            </w:r>
          </w:hyperlink>
        </w:p>
        <w:p>
          <w:pPr>
            <w:pStyle w:val="Contents4"/>
            <w:tabs>
              <w:tab w:val="clear" w:pos="8176"/>
              <w:tab w:val="right" w:pos="9026" w:leader="dot"/>
            </w:tabs>
            <w:rPr/>
          </w:pPr>
          <w:hyperlink w:anchor="__RefHeading___Toc2468018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90</w:t>
            </w:r>
          </w:hyperlink>
        </w:p>
        <w:p>
          <w:pPr>
            <w:pStyle w:val="Contents4"/>
            <w:tabs>
              <w:tab w:val="clear" w:pos="8176"/>
              <w:tab w:val="right" w:pos="9026" w:leader="dot"/>
            </w:tabs>
            <w:rPr/>
          </w:pPr>
          <w:hyperlink w:anchor="__RefHeading___Toc2468020_417432637">
            <w:r>
              <w:rPr>
                <w:webHidden/>
                <w:rStyle w:val="IndexLink"/>
                <w:rtl w:val="true"/>
              </w:rPr>
              <w:t>جواب</w:t>
            </w:r>
            <w:r>
              <w:rPr>
                <w:rStyle w:val="IndexLink"/>
                <w:rtl w:val="true"/>
              </w:rPr>
              <w:t>:</w:t>
              <w:tab/>
            </w:r>
            <w:r>
              <w:rPr>
                <w:rStyle w:val="IndexLink"/>
              </w:rPr>
              <w:t>90</w:t>
            </w:r>
          </w:hyperlink>
        </w:p>
        <w:p>
          <w:pPr>
            <w:pStyle w:val="Contents4"/>
            <w:tabs>
              <w:tab w:val="clear" w:pos="8176"/>
              <w:tab w:val="right" w:pos="9026" w:leader="dot"/>
            </w:tabs>
            <w:rPr/>
          </w:pPr>
          <w:hyperlink w:anchor="__RefHeading___Toc2468022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90</w:t>
            </w:r>
          </w:hyperlink>
        </w:p>
        <w:p>
          <w:pPr>
            <w:pStyle w:val="Contents4"/>
            <w:tabs>
              <w:tab w:val="clear" w:pos="8176"/>
              <w:tab w:val="right" w:pos="9026" w:leader="dot"/>
            </w:tabs>
            <w:rPr/>
          </w:pPr>
          <w:hyperlink w:anchor="__RefHeading___Toc2468024_417432637">
            <w:r>
              <w:rPr>
                <w:webHidden/>
                <w:rStyle w:val="IndexLink"/>
                <w:rtl w:val="true"/>
              </w:rPr>
              <w:t>جواب</w:t>
            </w:r>
            <w:r>
              <w:rPr>
                <w:rStyle w:val="IndexLink"/>
                <w:rtl w:val="true"/>
              </w:rPr>
              <w:t>:</w:t>
              <w:tab/>
            </w:r>
            <w:r>
              <w:rPr>
                <w:rStyle w:val="IndexLink"/>
              </w:rPr>
              <w:t>90</w:t>
            </w:r>
          </w:hyperlink>
        </w:p>
        <w:p>
          <w:pPr>
            <w:pStyle w:val="Contents4"/>
            <w:tabs>
              <w:tab w:val="clear" w:pos="8176"/>
              <w:tab w:val="right" w:pos="9026" w:leader="dot"/>
            </w:tabs>
            <w:rPr/>
          </w:pPr>
          <w:hyperlink w:anchor="__RefHeading___Toc2468026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91</w:t>
            </w:r>
          </w:hyperlink>
        </w:p>
        <w:p>
          <w:pPr>
            <w:pStyle w:val="Contents4"/>
            <w:tabs>
              <w:tab w:val="clear" w:pos="8176"/>
              <w:tab w:val="right" w:pos="9026" w:leader="dot"/>
            </w:tabs>
            <w:rPr/>
          </w:pPr>
          <w:hyperlink w:anchor="__RefHeading___Toc2468028_417432637">
            <w:r>
              <w:rPr>
                <w:webHidden/>
                <w:rStyle w:val="IndexLink"/>
                <w:rtl w:val="true"/>
              </w:rPr>
              <w:t>جواب</w:t>
            </w:r>
            <w:r>
              <w:rPr>
                <w:rStyle w:val="IndexLink"/>
                <w:rtl w:val="true"/>
              </w:rPr>
              <w:t>:</w:t>
              <w:tab/>
            </w:r>
            <w:r>
              <w:rPr>
                <w:rStyle w:val="IndexLink"/>
              </w:rPr>
              <w:t>91</w:t>
            </w:r>
          </w:hyperlink>
        </w:p>
        <w:p>
          <w:pPr>
            <w:pStyle w:val="Contents4"/>
            <w:tabs>
              <w:tab w:val="clear" w:pos="8176"/>
              <w:tab w:val="right" w:pos="9026" w:leader="dot"/>
            </w:tabs>
            <w:rPr/>
          </w:pPr>
          <w:hyperlink w:anchor="__RefHeading___Toc2468030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91</w:t>
            </w:r>
          </w:hyperlink>
        </w:p>
        <w:p>
          <w:pPr>
            <w:pStyle w:val="Contents4"/>
            <w:tabs>
              <w:tab w:val="clear" w:pos="8176"/>
              <w:tab w:val="right" w:pos="9026" w:leader="dot"/>
            </w:tabs>
            <w:rPr/>
          </w:pPr>
          <w:hyperlink w:anchor="__RefHeading___Toc2468032_417432637">
            <w:r>
              <w:rPr>
                <w:webHidden/>
                <w:rStyle w:val="IndexLink"/>
                <w:rtl w:val="true"/>
              </w:rPr>
              <w:t>جواب</w:t>
            </w:r>
            <w:r>
              <w:rPr>
                <w:rStyle w:val="IndexLink"/>
                <w:rtl w:val="true"/>
              </w:rPr>
              <w:t>:</w:t>
              <w:tab/>
            </w:r>
            <w:r>
              <w:rPr>
                <w:rStyle w:val="IndexLink"/>
              </w:rPr>
              <w:t>91</w:t>
            </w:r>
          </w:hyperlink>
        </w:p>
        <w:p>
          <w:pPr>
            <w:pStyle w:val="Contents4"/>
            <w:tabs>
              <w:tab w:val="clear" w:pos="8176"/>
              <w:tab w:val="right" w:pos="9026" w:leader="dot"/>
            </w:tabs>
            <w:rPr/>
          </w:pPr>
          <w:hyperlink w:anchor="__RefHeading___Toc2468034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92</w:t>
            </w:r>
          </w:hyperlink>
        </w:p>
        <w:p>
          <w:pPr>
            <w:pStyle w:val="Contents4"/>
            <w:tabs>
              <w:tab w:val="clear" w:pos="8176"/>
              <w:tab w:val="right" w:pos="9026" w:leader="dot"/>
            </w:tabs>
            <w:rPr/>
          </w:pPr>
          <w:hyperlink w:anchor="__RefHeading___Toc2468036_417432637">
            <w:r>
              <w:rPr>
                <w:webHidden/>
                <w:rStyle w:val="IndexLink"/>
                <w:rtl w:val="true"/>
              </w:rPr>
              <w:t>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2468038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94</w:t>
            </w:r>
          </w:hyperlink>
        </w:p>
        <w:p>
          <w:pPr>
            <w:pStyle w:val="Contents4"/>
            <w:tabs>
              <w:tab w:val="clear" w:pos="8176"/>
              <w:tab w:val="right" w:pos="9026" w:leader="dot"/>
            </w:tabs>
            <w:rPr/>
          </w:pPr>
          <w:hyperlink w:anchor="__RefHeading___Toc2468040_417432637">
            <w:r>
              <w:rPr>
                <w:webHidden/>
                <w:rStyle w:val="IndexLink"/>
                <w:rtl w:val="true"/>
              </w:rPr>
              <w:t>جواب</w:t>
            </w:r>
            <w:r>
              <w:rPr>
                <w:rStyle w:val="IndexLink"/>
                <w:rtl w:val="true"/>
              </w:rPr>
              <w:t>:</w:t>
              <w:tab/>
            </w:r>
            <w:r>
              <w:rPr>
                <w:rStyle w:val="IndexLink"/>
              </w:rPr>
              <w:t>95</w:t>
            </w:r>
          </w:hyperlink>
        </w:p>
        <w:p>
          <w:pPr>
            <w:pStyle w:val="Contents4"/>
            <w:tabs>
              <w:tab w:val="clear" w:pos="8176"/>
              <w:tab w:val="right" w:pos="9026" w:leader="dot"/>
            </w:tabs>
            <w:rPr/>
          </w:pPr>
          <w:hyperlink w:anchor="__RefHeading___Toc2468042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118</w:t>
            </w:r>
          </w:hyperlink>
        </w:p>
        <w:p>
          <w:pPr>
            <w:pStyle w:val="Contents4"/>
            <w:tabs>
              <w:tab w:val="clear" w:pos="8176"/>
              <w:tab w:val="right" w:pos="9026" w:leader="dot"/>
            </w:tabs>
            <w:rPr/>
          </w:pPr>
          <w:hyperlink w:anchor="__RefHeading___Toc2468044_417432637">
            <w:r>
              <w:rPr>
                <w:webHidden/>
                <w:rStyle w:val="IndexLink"/>
                <w:rtl w:val="true"/>
              </w:rPr>
              <w:t>جواب</w:t>
            </w:r>
            <w:r>
              <w:rPr>
                <w:rStyle w:val="IndexLink"/>
                <w:rtl w:val="true"/>
              </w:rPr>
              <w:t>:</w:t>
              <w:tab/>
            </w:r>
            <w:r>
              <w:rPr>
                <w:rStyle w:val="IndexLink"/>
              </w:rPr>
              <w:t>118</w:t>
            </w:r>
          </w:hyperlink>
        </w:p>
        <w:p>
          <w:pPr>
            <w:pStyle w:val="Contents4"/>
            <w:tabs>
              <w:tab w:val="clear" w:pos="8176"/>
              <w:tab w:val="right" w:pos="9026" w:leader="dot"/>
            </w:tabs>
            <w:rPr/>
          </w:pPr>
          <w:hyperlink w:anchor="__RefHeading___Toc2468046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119</w:t>
            </w:r>
          </w:hyperlink>
        </w:p>
        <w:p>
          <w:pPr>
            <w:pStyle w:val="Contents4"/>
            <w:tabs>
              <w:tab w:val="clear" w:pos="8176"/>
              <w:tab w:val="right" w:pos="9026" w:leader="dot"/>
            </w:tabs>
            <w:rPr/>
          </w:pPr>
          <w:hyperlink w:anchor="__RefHeading___Toc2468048_417432637">
            <w:r>
              <w:rPr>
                <w:webHidden/>
                <w:rStyle w:val="IndexLink"/>
                <w:rtl w:val="true"/>
              </w:rPr>
              <w:t>جواب</w:t>
            </w:r>
            <w:r>
              <w:rPr>
                <w:rStyle w:val="IndexLink"/>
                <w:rtl w:val="true"/>
              </w:rPr>
              <w:t>:</w:t>
              <w:tab/>
            </w:r>
            <w:r>
              <w:rPr>
                <w:rStyle w:val="IndexLink"/>
              </w:rPr>
              <w:t>119</w:t>
            </w:r>
          </w:hyperlink>
        </w:p>
        <w:p>
          <w:pPr>
            <w:pStyle w:val="Contents4"/>
            <w:tabs>
              <w:tab w:val="clear" w:pos="8176"/>
              <w:tab w:val="right" w:pos="9026" w:leader="dot"/>
            </w:tabs>
            <w:rPr/>
          </w:pPr>
          <w:hyperlink w:anchor="__RefHeading___Toc2468050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119</w:t>
            </w:r>
          </w:hyperlink>
        </w:p>
        <w:p>
          <w:pPr>
            <w:pStyle w:val="Contents4"/>
            <w:tabs>
              <w:tab w:val="clear" w:pos="8176"/>
              <w:tab w:val="right" w:pos="9026" w:leader="dot"/>
            </w:tabs>
            <w:rPr/>
          </w:pPr>
          <w:hyperlink w:anchor="__RefHeading___Toc2468052_417432637">
            <w:r>
              <w:rPr>
                <w:webHidden/>
                <w:rStyle w:val="IndexLink"/>
                <w:rtl w:val="true"/>
              </w:rPr>
              <w:t>جواب</w:t>
            </w:r>
            <w:r>
              <w:rPr>
                <w:rStyle w:val="IndexLink"/>
                <w:rtl w:val="true"/>
              </w:rPr>
              <w:t>:</w:t>
              <w:tab/>
            </w:r>
            <w:r>
              <w:rPr>
                <w:rStyle w:val="IndexLink"/>
              </w:rPr>
              <w:t>119</w:t>
            </w:r>
          </w:hyperlink>
        </w:p>
        <w:p>
          <w:pPr>
            <w:pStyle w:val="Contents4"/>
            <w:tabs>
              <w:tab w:val="clear" w:pos="8176"/>
              <w:tab w:val="right" w:pos="9026" w:leader="dot"/>
            </w:tabs>
            <w:rPr/>
          </w:pPr>
          <w:hyperlink w:anchor="__RefHeading___Toc2468054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120</w:t>
            </w:r>
          </w:hyperlink>
        </w:p>
        <w:p>
          <w:pPr>
            <w:pStyle w:val="Contents4"/>
            <w:tabs>
              <w:tab w:val="clear" w:pos="8176"/>
              <w:tab w:val="right" w:pos="9026" w:leader="dot"/>
            </w:tabs>
            <w:rPr/>
          </w:pPr>
          <w:hyperlink w:anchor="__RefHeading___Toc2468056_417432637">
            <w:r>
              <w:rPr>
                <w:webHidden/>
                <w:rStyle w:val="IndexLink"/>
                <w:rtl w:val="true"/>
              </w:rPr>
              <w:t>جواب</w:t>
            </w:r>
            <w:r>
              <w:rPr>
                <w:rStyle w:val="IndexLink"/>
                <w:rtl w:val="true"/>
              </w:rPr>
              <w:t>:</w:t>
              <w:tab/>
            </w:r>
            <w:r>
              <w:rPr>
                <w:rStyle w:val="IndexLink"/>
              </w:rPr>
              <w:t>120</w:t>
            </w:r>
          </w:hyperlink>
        </w:p>
        <w:p>
          <w:pPr>
            <w:pStyle w:val="Contents4"/>
            <w:tabs>
              <w:tab w:val="clear" w:pos="8176"/>
              <w:tab w:val="right" w:pos="9026" w:leader="dot"/>
            </w:tabs>
            <w:rPr/>
          </w:pPr>
          <w:hyperlink w:anchor="__RefHeading___Toc2468058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120</w:t>
            </w:r>
          </w:hyperlink>
        </w:p>
        <w:p>
          <w:pPr>
            <w:pStyle w:val="Contents4"/>
            <w:tabs>
              <w:tab w:val="clear" w:pos="8176"/>
              <w:tab w:val="right" w:pos="9026" w:leader="dot"/>
            </w:tabs>
            <w:rPr/>
          </w:pPr>
          <w:hyperlink w:anchor="__RefHeading___Toc2468060_417432637">
            <w:r>
              <w:rPr>
                <w:webHidden/>
                <w:rStyle w:val="IndexLink"/>
                <w:rtl w:val="true"/>
              </w:rPr>
              <w:t>جواب</w:t>
            </w:r>
            <w:r>
              <w:rPr>
                <w:rStyle w:val="IndexLink"/>
                <w:rtl w:val="true"/>
              </w:rPr>
              <w:t>:</w:t>
              <w:tab/>
            </w:r>
            <w:r>
              <w:rPr>
                <w:rStyle w:val="IndexLink"/>
              </w:rPr>
              <w:t>120</w:t>
            </w:r>
          </w:hyperlink>
        </w:p>
        <w:p>
          <w:pPr>
            <w:pStyle w:val="Contents4"/>
            <w:tabs>
              <w:tab w:val="clear" w:pos="8176"/>
              <w:tab w:val="right" w:pos="9026" w:leader="dot"/>
            </w:tabs>
            <w:rPr/>
          </w:pPr>
          <w:hyperlink w:anchor="__RefHeading___Toc2468062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121</w:t>
            </w:r>
          </w:hyperlink>
        </w:p>
        <w:p>
          <w:pPr>
            <w:pStyle w:val="Contents4"/>
            <w:tabs>
              <w:tab w:val="clear" w:pos="8176"/>
              <w:tab w:val="right" w:pos="9026" w:leader="dot"/>
            </w:tabs>
            <w:rPr/>
          </w:pPr>
          <w:hyperlink w:anchor="__RefHeading___Toc2468064_417432637">
            <w:r>
              <w:rPr>
                <w:webHidden/>
                <w:rStyle w:val="IndexLink"/>
                <w:rtl w:val="true"/>
              </w:rPr>
              <w:t>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468066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121</w:t>
            </w:r>
          </w:hyperlink>
        </w:p>
        <w:p>
          <w:pPr>
            <w:pStyle w:val="Contents4"/>
            <w:tabs>
              <w:tab w:val="clear" w:pos="8176"/>
              <w:tab w:val="right" w:pos="9026" w:leader="dot"/>
            </w:tabs>
            <w:rPr/>
          </w:pPr>
          <w:hyperlink w:anchor="__RefHeading___Toc2468068_417432637">
            <w:r>
              <w:rPr>
                <w:webHidden/>
                <w:rStyle w:val="IndexLink"/>
                <w:rtl w:val="true"/>
              </w:rPr>
              <w:t>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468070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468072_417432637">
            <w:r>
              <w:rPr>
                <w:webHidden/>
                <w:rStyle w:val="IndexLink"/>
                <w:rtl w:val="true"/>
              </w:rPr>
              <w:t>جواب</w:t>
            </w:r>
            <w:r>
              <w:rPr>
                <w:rStyle w:val="IndexLink"/>
                <w:rtl w:val="true"/>
              </w:rPr>
              <w:t>:</w:t>
              <w:tab/>
            </w:r>
            <w:r>
              <w:rPr>
                <w:rStyle w:val="IndexLink"/>
              </w:rPr>
              <w:t>122</w:t>
            </w:r>
          </w:hyperlink>
        </w:p>
        <w:p>
          <w:pPr>
            <w:pStyle w:val="Contents4"/>
            <w:tabs>
              <w:tab w:val="clear" w:pos="8176"/>
              <w:tab w:val="right" w:pos="9026" w:leader="dot"/>
            </w:tabs>
            <w:rPr/>
          </w:pPr>
          <w:hyperlink w:anchor="__RefHeading___Toc2468074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468076_417432637">
            <w:r>
              <w:rPr>
                <w:webHidden/>
                <w:rStyle w:val="IndexLink"/>
                <w:rtl w:val="true"/>
              </w:rPr>
              <w:t>جواب</w:t>
            </w:r>
            <w:r>
              <w:rPr>
                <w:rStyle w:val="IndexLink"/>
                <w:rtl w:val="true"/>
              </w:rPr>
              <w:t>:</w:t>
              <w:tab/>
            </w:r>
            <w:r>
              <w:rPr>
                <w:rStyle w:val="IndexLink"/>
              </w:rPr>
              <w:t>122</w:t>
            </w:r>
          </w:hyperlink>
        </w:p>
        <w:p>
          <w:pPr>
            <w:pStyle w:val="Contents4"/>
            <w:tabs>
              <w:tab w:val="clear" w:pos="8176"/>
              <w:tab w:val="right" w:pos="9026" w:leader="dot"/>
            </w:tabs>
            <w:rPr/>
          </w:pPr>
          <w:hyperlink w:anchor="__RefHeading___Toc2468078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468080_417432637">
            <w:r>
              <w:rPr>
                <w:webHidden/>
                <w:rStyle w:val="IndexLink"/>
                <w:rtl w:val="true"/>
              </w:rPr>
              <w:t>جواب</w:t>
            </w:r>
            <w:r>
              <w:rPr>
                <w:rStyle w:val="IndexLink"/>
                <w:rtl w:val="true"/>
              </w:rPr>
              <w:t>:</w:t>
              <w:tab/>
            </w:r>
            <w:r>
              <w:rPr>
                <w:rStyle w:val="IndexLink"/>
              </w:rPr>
              <w:t>123</w:t>
            </w:r>
          </w:hyperlink>
        </w:p>
        <w:p>
          <w:pPr>
            <w:pStyle w:val="Contents4"/>
            <w:tabs>
              <w:tab w:val="clear" w:pos="8176"/>
              <w:tab w:val="right" w:pos="9026" w:leader="dot"/>
            </w:tabs>
            <w:rPr/>
          </w:pPr>
          <w:hyperlink w:anchor="__RefHeading___Toc2468082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123</w:t>
            </w:r>
          </w:hyperlink>
        </w:p>
        <w:p>
          <w:pPr>
            <w:pStyle w:val="Contents4"/>
            <w:tabs>
              <w:tab w:val="clear" w:pos="8176"/>
              <w:tab w:val="right" w:pos="9026" w:leader="dot"/>
            </w:tabs>
            <w:rPr/>
          </w:pPr>
          <w:hyperlink w:anchor="__RefHeading___Toc2468084_417432637">
            <w:r>
              <w:rPr>
                <w:webHidden/>
                <w:rStyle w:val="IndexLink"/>
                <w:rtl w:val="true"/>
              </w:rPr>
              <w:t>جواب</w:t>
            </w:r>
            <w:r>
              <w:rPr>
                <w:rStyle w:val="IndexLink"/>
                <w:rtl w:val="true"/>
              </w:rPr>
              <w:t>:</w:t>
              <w:tab/>
            </w:r>
            <w:r>
              <w:rPr>
                <w:rStyle w:val="IndexLink"/>
              </w:rPr>
              <w:t>123</w:t>
            </w:r>
          </w:hyperlink>
        </w:p>
        <w:p>
          <w:pPr>
            <w:pStyle w:val="Contents4"/>
            <w:tabs>
              <w:tab w:val="clear" w:pos="8176"/>
              <w:tab w:val="right" w:pos="9026" w:leader="dot"/>
            </w:tabs>
            <w:rPr/>
          </w:pPr>
          <w:hyperlink w:anchor="__RefHeading___Toc2468086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468088_417432637">
            <w:r>
              <w:rPr>
                <w:webHidden/>
                <w:rStyle w:val="IndexLink"/>
                <w:rtl w:val="true"/>
              </w:rPr>
              <w:t>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2468090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468092_417432637">
            <w:r>
              <w:rPr>
                <w:webHidden/>
                <w:rStyle w:val="IndexLink"/>
                <w:rtl w:val="true"/>
              </w:rPr>
              <w:t>جواب</w:t>
            </w:r>
            <w:r>
              <w:rPr>
                <w:rStyle w:val="IndexLink"/>
                <w:rtl w:val="true"/>
              </w:rPr>
              <w:t>:</w:t>
              <w:tab/>
            </w:r>
            <w:r>
              <w:rPr>
                <w:rStyle w:val="IndexLink"/>
              </w:rPr>
              <w:t>125</w:t>
            </w:r>
          </w:hyperlink>
        </w:p>
        <w:p>
          <w:pPr>
            <w:pStyle w:val="Contents4"/>
            <w:tabs>
              <w:tab w:val="clear" w:pos="8176"/>
              <w:tab w:val="right" w:pos="9026" w:leader="dot"/>
            </w:tabs>
            <w:rPr/>
          </w:pPr>
          <w:hyperlink w:anchor="__RefHeading___Toc2468094_417432637">
            <w:r>
              <w:rPr>
                <w:webHidden/>
                <w:rStyle w:val="IndexLink"/>
              </w:rPr>
              <w:t>40</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468096_417432637">
            <w:r>
              <w:rPr>
                <w:webHidden/>
                <w:rStyle w:val="IndexLink"/>
                <w:rtl w:val="true"/>
              </w:rPr>
              <w:t>جواب</w:t>
            </w:r>
            <w:r>
              <w:rPr>
                <w:rStyle w:val="IndexLink"/>
                <w:rtl w:val="true"/>
              </w:rPr>
              <w:t>:</w:t>
              <w:tab/>
            </w:r>
            <w:r>
              <w:rPr>
                <w:rStyle w:val="IndexLink"/>
              </w:rPr>
              <w:t>125</w:t>
            </w:r>
          </w:hyperlink>
        </w:p>
        <w:p>
          <w:pPr>
            <w:pStyle w:val="Contents4"/>
            <w:tabs>
              <w:tab w:val="clear" w:pos="8176"/>
              <w:tab w:val="right" w:pos="9026" w:leader="dot"/>
            </w:tabs>
            <w:rPr/>
          </w:pPr>
          <w:hyperlink w:anchor="__RefHeading___Toc2468098_417432637">
            <w:r>
              <w:rPr>
                <w:webHidden/>
                <w:rStyle w:val="IndexLink"/>
              </w:rPr>
              <w:t>41</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468100_417432637">
            <w:r>
              <w:rPr>
                <w:webHidden/>
                <w:rStyle w:val="IndexLink"/>
                <w:rtl w:val="true"/>
              </w:rPr>
              <w:t>جواب</w:t>
            </w:r>
            <w:r>
              <w:rPr>
                <w:rStyle w:val="IndexLink"/>
                <w:rtl w:val="true"/>
              </w:rPr>
              <w:t>:</w:t>
              <w:tab/>
            </w:r>
            <w:r>
              <w:rPr>
                <w:rStyle w:val="IndexLink"/>
              </w:rPr>
              <w:t>126</w:t>
            </w:r>
          </w:hyperlink>
        </w:p>
        <w:p>
          <w:pPr>
            <w:pStyle w:val="Contents4"/>
            <w:tabs>
              <w:tab w:val="clear" w:pos="8176"/>
              <w:tab w:val="right" w:pos="9026" w:leader="dot"/>
            </w:tabs>
            <w:rPr/>
          </w:pPr>
          <w:hyperlink w:anchor="__RefHeading___Toc2468102_417432637">
            <w:r>
              <w:rPr>
                <w:webHidden/>
                <w:rStyle w:val="IndexLink"/>
              </w:rPr>
              <w:t>42</w:t>
            </w:r>
            <w:r>
              <w:rPr>
                <w:rStyle w:val="IndexLink"/>
                <w:rtl w:val="true"/>
              </w:rPr>
              <w:t xml:space="preserve">: </w:t>
            </w:r>
            <w:r>
              <w:rPr>
                <w:rStyle w:val="IndexLink"/>
                <w:rtl w:val="true"/>
              </w:rPr>
              <w:t>سؤال</w:t>
            </w:r>
            <w:r>
              <w:rPr>
                <w:rStyle w:val="IndexLink"/>
                <w:rtl w:val="true"/>
              </w:rPr>
              <w:t>:</w:t>
              <w:tab/>
            </w:r>
            <w:r>
              <w:rPr>
                <w:rStyle w:val="IndexLink"/>
              </w:rPr>
              <w:t>131</w:t>
            </w:r>
          </w:hyperlink>
        </w:p>
        <w:p>
          <w:pPr>
            <w:pStyle w:val="Contents4"/>
            <w:tabs>
              <w:tab w:val="clear" w:pos="8176"/>
              <w:tab w:val="right" w:pos="9026" w:leader="dot"/>
            </w:tabs>
            <w:rPr/>
          </w:pPr>
          <w:hyperlink w:anchor="__RefHeading___Toc2468104_417432637">
            <w:r>
              <w:rPr>
                <w:webHidden/>
                <w:rStyle w:val="IndexLink"/>
                <w:rtl w:val="true"/>
              </w:rPr>
              <w:t>جواب</w:t>
            </w:r>
            <w:r>
              <w:rPr>
                <w:rStyle w:val="IndexLink"/>
                <w:rtl w:val="true"/>
              </w:rPr>
              <w:t>:</w:t>
              <w:tab/>
            </w:r>
            <w:r>
              <w:rPr>
                <w:rStyle w:val="IndexLink"/>
              </w:rPr>
              <w:t>131</w:t>
            </w:r>
          </w:hyperlink>
        </w:p>
        <w:p>
          <w:pPr>
            <w:pStyle w:val="Contents4"/>
            <w:tabs>
              <w:tab w:val="clear" w:pos="8176"/>
              <w:tab w:val="right" w:pos="9026" w:leader="dot"/>
            </w:tabs>
            <w:rPr/>
          </w:pPr>
          <w:hyperlink w:anchor="__RefHeading___Toc2468106_417432637">
            <w:r>
              <w:rPr>
                <w:webHidden/>
                <w:rStyle w:val="IndexLink"/>
              </w:rPr>
              <w:t>43</w:t>
            </w:r>
            <w:r>
              <w:rPr>
                <w:rStyle w:val="IndexLink"/>
                <w:rtl w:val="true"/>
              </w:rPr>
              <w:t xml:space="preserve">: </w:t>
            </w:r>
            <w:r>
              <w:rPr>
                <w:rStyle w:val="IndexLink"/>
                <w:rtl w:val="true"/>
              </w:rPr>
              <w:t>سؤال</w:t>
            </w:r>
            <w:r>
              <w:rPr>
                <w:rStyle w:val="IndexLink"/>
                <w:rtl w:val="true"/>
              </w:rPr>
              <w:t>:</w:t>
              <w:tab/>
            </w:r>
            <w:r>
              <w:rPr>
                <w:rStyle w:val="IndexLink"/>
              </w:rPr>
              <w:t>132</w:t>
            </w:r>
          </w:hyperlink>
        </w:p>
        <w:p>
          <w:pPr>
            <w:pStyle w:val="Contents4"/>
            <w:tabs>
              <w:tab w:val="clear" w:pos="8176"/>
              <w:tab w:val="right" w:pos="9026" w:leader="dot"/>
            </w:tabs>
            <w:rPr/>
          </w:pPr>
          <w:hyperlink w:anchor="__RefHeading___Toc2468108_417432637">
            <w:r>
              <w:rPr>
                <w:webHidden/>
                <w:rStyle w:val="IndexLink"/>
                <w:rtl w:val="true"/>
              </w:rPr>
              <w:t>جواب</w:t>
            </w:r>
            <w:r>
              <w:rPr>
                <w:rStyle w:val="IndexLink"/>
                <w:rtl w:val="true"/>
              </w:rPr>
              <w:t>:</w:t>
              <w:tab/>
            </w:r>
            <w:r>
              <w:rPr>
                <w:rStyle w:val="IndexLink"/>
              </w:rPr>
              <w:t>132</w:t>
            </w:r>
          </w:hyperlink>
        </w:p>
        <w:p>
          <w:pPr>
            <w:pStyle w:val="Contents4"/>
            <w:tabs>
              <w:tab w:val="clear" w:pos="8176"/>
              <w:tab w:val="right" w:pos="9026" w:leader="dot"/>
            </w:tabs>
            <w:rPr/>
          </w:pPr>
          <w:hyperlink w:anchor="__RefHeading___Toc2468110_417432637">
            <w:r>
              <w:rPr>
                <w:webHidden/>
                <w:rStyle w:val="IndexLink"/>
              </w:rPr>
              <w:t>44</w:t>
            </w:r>
            <w:r>
              <w:rPr>
                <w:rStyle w:val="IndexLink"/>
                <w:rtl w:val="true"/>
              </w:rPr>
              <w:t xml:space="preserve">: </w:t>
            </w:r>
            <w:r>
              <w:rPr>
                <w:rStyle w:val="IndexLink"/>
                <w:rtl w:val="true"/>
              </w:rPr>
              <w:t>سؤال</w:t>
            </w:r>
            <w:r>
              <w:rPr>
                <w:rStyle w:val="IndexLink"/>
                <w:rtl w:val="true"/>
              </w:rPr>
              <w:t>:</w:t>
              <w:tab/>
            </w:r>
            <w:r>
              <w:rPr>
                <w:rStyle w:val="IndexLink"/>
              </w:rPr>
              <w:t>132</w:t>
            </w:r>
          </w:hyperlink>
        </w:p>
        <w:p>
          <w:pPr>
            <w:pStyle w:val="Contents4"/>
            <w:tabs>
              <w:tab w:val="clear" w:pos="8176"/>
              <w:tab w:val="right" w:pos="9026" w:leader="dot"/>
            </w:tabs>
            <w:rPr/>
          </w:pPr>
          <w:hyperlink w:anchor="__RefHeading___Toc2468112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468114_417432637">
            <w:r>
              <w:rPr>
                <w:webHidden/>
                <w:rStyle w:val="IndexLink"/>
              </w:rPr>
              <w:t>45</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4"/>
            <w:tabs>
              <w:tab w:val="clear" w:pos="8176"/>
              <w:tab w:val="right" w:pos="9026" w:leader="dot"/>
            </w:tabs>
            <w:rPr/>
          </w:pPr>
          <w:hyperlink w:anchor="__RefHeading___Toc2468116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468118_417432637">
            <w:r>
              <w:rPr>
                <w:webHidden/>
                <w:rStyle w:val="IndexLink"/>
              </w:rPr>
              <w:t>46</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4"/>
            <w:tabs>
              <w:tab w:val="clear" w:pos="8176"/>
              <w:tab w:val="right" w:pos="9026" w:leader="dot"/>
            </w:tabs>
            <w:rPr/>
          </w:pPr>
          <w:hyperlink w:anchor="__RefHeading___Toc2468120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468122_417432637">
            <w:r>
              <w:rPr>
                <w:webHidden/>
                <w:rStyle w:val="IndexLink"/>
              </w:rPr>
              <w:t>47</w:t>
            </w:r>
            <w:r>
              <w:rPr>
                <w:rStyle w:val="IndexLink"/>
                <w:rtl w:val="true"/>
              </w:rPr>
              <w:t xml:space="preserve">: </w:t>
            </w:r>
            <w:r>
              <w:rPr>
                <w:rStyle w:val="IndexLink"/>
                <w:rtl w:val="true"/>
              </w:rPr>
              <w:t>سؤال</w:t>
            </w:r>
            <w:r>
              <w:rPr>
                <w:rStyle w:val="IndexLink"/>
                <w:rtl w:val="true"/>
              </w:rPr>
              <w:t>:</w:t>
              <w:tab/>
            </w:r>
            <w:r>
              <w:rPr>
                <w:rStyle w:val="IndexLink"/>
              </w:rPr>
              <w:t>134</w:t>
            </w:r>
          </w:hyperlink>
        </w:p>
        <w:p>
          <w:pPr>
            <w:pStyle w:val="Contents4"/>
            <w:tabs>
              <w:tab w:val="clear" w:pos="8176"/>
              <w:tab w:val="right" w:pos="9026" w:leader="dot"/>
            </w:tabs>
            <w:rPr/>
          </w:pPr>
          <w:hyperlink w:anchor="__RefHeading___Toc2468124_417432637">
            <w:r>
              <w:rPr>
                <w:webHidden/>
                <w:rStyle w:val="IndexLink"/>
                <w:rtl w:val="true"/>
              </w:rPr>
              <w:t>جواب</w:t>
            </w:r>
            <w:r>
              <w:rPr>
                <w:rStyle w:val="IndexLink"/>
                <w:rtl w:val="true"/>
              </w:rPr>
              <w:t>:</w:t>
              <w:tab/>
            </w:r>
            <w:r>
              <w:rPr>
                <w:rStyle w:val="IndexLink"/>
              </w:rPr>
              <w:t>134</w:t>
            </w:r>
          </w:hyperlink>
        </w:p>
        <w:p>
          <w:pPr>
            <w:pStyle w:val="Contents4"/>
            <w:tabs>
              <w:tab w:val="clear" w:pos="8176"/>
              <w:tab w:val="right" w:pos="9026" w:leader="dot"/>
            </w:tabs>
            <w:rPr/>
          </w:pPr>
          <w:hyperlink w:anchor="__RefHeading___Toc2468126_417432637">
            <w:r>
              <w:rPr>
                <w:webHidden/>
                <w:rStyle w:val="IndexLink"/>
              </w:rPr>
              <w:t>48</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4"/>
            <w:tabs>
              <w:tab w:val="clear" w:pos="8176"/>
              <w:tab w:val="right" w:pos="9026" w:leader="dot"/>
            </w:tabs>
            <w:rPr/>
          </w:pPr>
          <w:hyperlink w:anchor="__RefHeading___Toc2468128_417432637">
            <w:r>
              <w:rPr>
                <w:webHidden/>
                <w:rStyle w:val="IndexLink"/>
                <w:rtl w:val="true"/>
              </w:rPr>
              <w:t>جواب</w:t>
            </w:r>
            <w:r>
              <w:rPr>
                <w:rStyle w:val="IndexLink"/>
                <w:rtl w:val="true"/>
              </w:rPr>
              <w:t>:</w:t>
              <w:tab/>
            </w:r>
            <w:r>
              <w:rPr>
                <w:rStyle w:val="IndexLink"/>
              </w:rPr>
              <w:t>135</w:t>
            </w:r>
          </w:hyperlink>
        </w:p>
        <w:p>
          <w:pPr>
            <w:pStyle w:val="Contents4"/>
            <w:tabs>
              <w:tab w:val="clear" w:pos="8176"/>
              <w:tab w:val="right" w:pos="9026" w:leader="dot"/>
            </w:tabs>
            <w:rPr/>
          </w:pPr>
          <w:hyperlink w:anchor="__RefHeading___Toc2468130_417432637">
            <w:r>
              <w:rPr>
                <w:webHidden/>
                <w:rStyle w:val="IndexLink"/>
              </w:rPr>
              <w:t>49</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4"/>
            <w:tabs>
              <w:tab w:val="clear" w:pos="8176"/>
              <w:tab w:val="right" w:pos="9026" w:leader="dot"/>
            </w:tabs>
            <w:rPr/>
          </w:pPr>
          <w:hyperlink w:anchor="__RefHeading___Toc2468132_417432637">
            <w:r>
              <w:rPr>
                <w:webHidden/>
                <w:rStyle w:val="IndexLink"/>
                <w:rtl w:val="true"/>
              </w:rPr>
              <w:t>جواب</w:t>
            </w:r>
            <w:r>
              <w:rPr>
                <w:rStyle w:val="IndexLink"/>
                <w:rtl w:val="true"/>
              </w:rPr>
              <w:t>:</w:t>
              <w:tab/>
            </w:r>
            <w:r>
              <w:rPr>
                <w:rStyle w:val="IndexLink"/>
              </w:rPr>
              <w:t>135</w:t>
            </w:r>
          </w:hyperlink>
        </w:p>
        <w:p>
          <w:pPr>
            <w:pStyle w:val="Contents4"/>
            <w:tabs>
              <w:tab w:val="clear" w:pos="8176"/>
              <w:tab w:val="right" w:pos="9026" w:leader="dot"/>
            </w:tabs>
            <w:rPr/>
          </w:pPr>
          <w:hyperlink w:anchor="__RefHeading___Toc2468134_417432637">
            <w:r>
              <w:rPr>
                <w:webHidden/>
                <w:rStyle w:val="IndexLink"/>
              </w:rPr>
              <w:t>50</w:t>
            </w:r>
            <w:r>
              <w:rPr>
                <w:rStyle w:val="IndexLink"/>
                <w:rtl w:val="true"/>
              </w:rPr>
              <w:t>:</w:t>
            </w:r>
            <w:r>
              <w:rPr>
                <w:rStyle w:val="IndexLink"/>
                <w:rtl w:val="true"/>
              </w:rPr>
              <w:t>سؤال</w:t>
            </w:r>
            <w:r>
              <w:rPr>
                <w:rStyle w:val="IndexLink"/>
                <w:rtl w:val="true"/>
              </w:rPr>
              <w:t>:</w:t>
              <w:tab/>
            </w:r>
            <w:r>
              <w:rPr>
                <w:rStyle w:val="IndexLink"/>
              </w:rPr>
              <w:t>136</w:t>
            </w:r>
          </w:hyperlink>
        </w:p>
        <w:p>
          <w:pPr>
            <w:pStyle w:val="Contents4"/>
            <w:tabs>
              <w:tab w:val="clear" w:pos="8176"/>
              <w:tab w:val="right" w:pos="9026" w:leader="dot"/>
            </w:tabs>
            <w:rPr/>
          </w:pPr>
          <w:hyperlink w:anchor="__RefHeading___Toc2468136_417432637">
            <w:r>
              <w:rPr>
                <w:webHidden/>
                <w:rStyle w:val="IndexLink"/>
                <w:rtl w:val="true"/>
              </w:rPr>
              <w:t>جواب</w:t>
            </w:r>
            <w:r>
              <w:rPr>
                <w:rStyle w:val="IndexLink"/>
                <w:rtl w:val="true"/>
              </w:rPr>
              <w:t>:</w:t>
              <w:tab/>
            </w:r>
            <w:r>
              <w:rPr>
                <w:rStyle w:val="IndexLink"/>
              </w:rPr>
              <w:t>138</w:t>
            </w:r>
          </w:hyperlink>
        </w:p>
        <w:p>
          <w:pPr>
            <w:pStyle w:val="Contents4"/>
            <w:tabs>
              <w:tab w:val="clear" w:pos="8176"/>
              <w:tab w:val="right" w:pos="9026" w:leader="dot"/>
            </w:tabs>
            <w:rPr/>
          </w:pPr>
          <w:hyperlink w:anchor="__RefHeading___Toc2468138_417432637">
            <w:r>
              <w:rPr>
                <w:webHidden/>
                <w:rStyle w:val="IndexLink"/>
              </w:rPr>
              <w:t>51</w:t>
            </w:r>
            <w:r>
              <w:rPr>
                <w:rStyle w:val="IndexLink"/>
                <w:rtl w:val="true"/>
              </w:rPr>
              <w:t xml:space="preserve">: </w:t>
            </w:r>
            <w:r>
              <w:rPr>
                <w:rStyle w:val="IndexLink"/>
                <w:rtl w:val="true"/>
              </w:rPr>
              <w:t>سؤال</w:t>
            </w:r>
            <w:r>
              <w:rPr>
                <w:rStyle w:val="IndexLink"/>
                <w:rtl w:val="true"/>
              </w:rPr>
              <w:t>:</w:t>
              <w:tab/>
            </w:r>
            <w:r>
              <w:rPr>
                <w:rStyle w:val="IndexLink"/>
              </w:rPr>
              <w:t>144</w:t>
            </w:r>
          </w:hyperlink>
        </w:p>
        <w:p>
          <w:pPr>
            <w:pStyle w:val="Contents4"/>
            <w:tabs>
              <w:tab w:val="clear" w:pos="8176"/>
              <w:tab w:val="right" w:pos="9026" w:leader="dot"/>
            </w:tabs>
            <w:rPr/>
          </w:pPr>
          <w:hyperlink w:anchor="__RefHeading___Toc2468140_417432637">
            <w:r>
              <w:rPr>
                <w:webHidden/>
                <w:rStyle w:val="IndexLink"/>
                <w:rtl w:val="true"/>
              </w:rPr>
              <w:t>جواب</w:t>
            </w:r>
            <w:r>
              <w:rPr>
                <w:rStyle w:val="IndexLink"/>
                <w:rtl w:val="true"/>
              </w:rPr>
              <w:t>:</w:t>
              <w:tab/>
            </w:r>
            <w:r>
              <w:rPr>
                <w:rStyle w:val="IndexLink"/>
              </w:rPr>
              <w:t>145</w:t>
            </w:r>
          </w:hyperlink>
        </w:p>
        <w:p>
          <w:pPr>
            <w:pStyle w:val="Contents4"/>
            <w:tabs>
              <w:tab w:val="clear" w:pos="8176"/>
              <w:tab w:val="right" w:pos="9026" w:leader="dot"/>
            </w:tabs>
            <w:rPr/>
          </w:pPr>
          <w:hyperlink w:anchor="__RefHeading___Toc2468142_417432637">
            <w:r>
              <w:rPr>
                <w:webHidden/>
                <w:rStyle w:val="IndexLink"/>
              </w:rPr>
              <w:t>52</w:t>
            </w:r>
            <w:r>
              <w:rPr>
                <w:rStyle w:val="IndexLink"/>
                <w:rtl w:val="true"/>
              </w:rPr>
              <w:t xml:space="preserve">: </w:t>
            </w:r>
            <w:r>
              <w:rPr>
                <w:rStyle w:val="IndexLink"/>
                <w:rtl w:val="true"/>
              </w:rPr>
              <w:t>سؤال</w:t>
            </w:r>
            <w:r>
              <w:rPr>
                <w:rStyle w:val="IndexLink"/>
                <w:rtl w:val="true"/>
              </w:rPr>
              <w:t>:</w:t>
              <w:tab/>
            </w:r>
            <w:r>
              <w:rPr>
                <w:rStyle w:val="IndexLink"/>
              </w:rPr>
              <w:t>145</w:t>
            </w:r>
          </w:hyperlink>
        </w:p>
        <w:p>
          <w:pPr>
            <w:pStyle w:val="Contents4"/>
            <w:tabs>
              <w:tab w:val="clear" w:pos="8176"/>
              <w:tab w:val="right" w:pos="9026" w:leader="dot"/>
            </w:tabs>
            <w:rPr/>
          </w:pPr>
          <w:hyperlink w:anchor="__RefHeading___Toc2468144_417432637">
            <w:r>
              <w:rPr>
                <w:webHidden/>
                <w:rStyle w:val="IndexLink"/>
                <w:rtl w:val="true"/>
              </w:rPr>
              <w:t>جواب</w:t>
            </w:r>
            <w:r>
              <w:rPr>
                <w:rStyle w:val="IndexLink"/>
                <w:rtl w:val="true"/>
              </w:rPr>
              <w:t>:</w:t>
              <w:tab/>
            </w:r>
            <w:r>
              <w:rPr>
                <w:rStyle w:val="IndexLink"/>
              </w:rPr>
              <w:t>145</w:t>
            </w:r>
          </w:hyperlink>
        </w:p>
        <w:p>
          <w:pPr>
            <w:pStyle w:val="Contents4"/>
            <w:tabs>
              <w:tab w:val="clear" w:pos="8176"/>
              <w:tab w:val="right" w:pos="9026" w:leader="dot"/>
            </w:tabs>
            <w:rPr/>
          </w:pPr>
          <w:hyperlink w:anchor="__RefHeading___Toc2468146_417432637">
            <w:r>
              <w:rPr>
                <w:webHidden/>
                <w:rStyle w:val="IndexLink"/>
              </w:rPr>
              <w:t>53</w:t>
            </w:r>
            <w:r>
              <w:rPr>
                <w:rStyle w:val="IndexLink"/>
                <w:rtl w:val="true"/>
              </w:rPr>
              <w:t xml:space="preserve">: </w:t>
            </w:r>
            <w:r>
              <w:rPr>
                <w:rStyle w:val="IndexLink"/>
                <w:rtl w:val="true"/>
              </w:rPr>
              <w:t>سؤال</w:t>
            </w:r>
            <w:r>
              <w:rPr>
                <w:rStyle w:val="IndexLink"/>
                <w:rtl w:val="true"/>
              </w:rPr>
              <w:t>:</w:t>
              <w:tab/>
            </w:r>
            <w:r>
              <w:rPr>
                <w:rStyle w:val="IndexLink"/>
              </w:rPr>
              <w:t>146</w:t>
            </w:r>
          </w:hyperlink>
        </w:p>
        <w:p>
          <w:pPr>
            <w:pStyle w:val="Contents4"/>
            <w:tabs>
              <w:tab w:val="clear" w:pos="8176"/>
              <w:tab w:val="right" w:pos="9026" w:leader="dot"/>
            </w:tabs>
            <w:rPr/>
          </w:pPr>
          <w:hyperlink w:anchor="__RefHeading___Toc2468148_417432637">
            <w:r>
              <w:rPr>
                <w:webHidden/>
                <w:rStyle w:val="IndexLink"/>
                <w:rtl w:val="true"/>
              </w:rPr>
              <w:t>جواب</w:t>
            </w:r>
            <w:r>
              <w:rPr>
                <w:rStyle w:val="IndexLink"/>
                <w:rtl w:val="true"/>
              </w:rPr>
              <w:t>:</w:t>
              <w:tab/>
            </w:r>
            <w:r>
              <w:rPr>
                <w:rStyle w:val="IndexLink"/>
              </w:rPr>
              <w:t>147</w:t>
            </w:r>
          </w:hyperlink>
        </w:p>
        <w:p>
          <w:pPr>
            <w:pStyle w:val="Contents4"/>
            <w:tabs>
              <w:tab w:val="clear" w:pos="8176"/>
              <w:tab w:val="right" w:pos="9026" w:leader="dot"/>
            </w:tabs>
            <w:rPr/>
          </w:pPr>
          <w:hyperlink w:anchor="__RefHeading___Toc2468150_417432637">
            <w:r>
              <w:rPr>
                <w:webHidden/>
                <w:rStyle w:val="IndexLink"/>
              </w:rPr>
              <w:t>54</w:t>
            </w:r>
            <w:r>
              <w:rPr>
                <w:rStyle w:val="IndexLink"/>
                <w:rtl w:val="true"/>
              </w:rPr>
              <w:t xml:space="preserve">: </w:t>
            </w:r>
            <w:r>
              <w:rPr>
                <w:rStyle w:val="IndexLink"/>
                <w:rtl w:val="true"/>
              </w:rPr>
              <w:t>سؤال</w:t>
            </w:r>
            <w:r>
              <w:rPr>
                <w:rStyle w:val="IndexLink"/>
                <w:rtl w:val="true"/>
              </w:rPr>
              <w:t>:</w:t>
              <w:tab/>
            </w:r>
            <w:r>
              <w:rPr>
                <w:rStyle w:val="IndexLink"/>
              </w:rPr>
              <w:t>149</w:t>
            </w:r>
          </w:hyperlink>
        </w:p>
        <w:p>
          <w:pPr>
            <w:pStyle w:val="Contents4"/>
            <w:tabs>
              <w:tab w:val="clear" w:pos="8176"/>
              <w:tab w:val="right" w:pos="9026" w:leader="dot"/>
            </w:tabs>
            <w:rPr/>
          </w:pPr>
          <w:hyperlink w:anchor="__RefHeading___Toc2468152_417432637">
            <w:r>
              <w:rPr>
                <w:webHidden/>
                <w:rStyle w:val="IndexLink"/>
                <w:rtl w:val="true"/>
              </w:rPr>
              <w:t>جواب</w:t>
            </w:r>
            <w:r>
              <w:rPr>
                <w:rStyle w:val="IndexLink"/>
                <w:rtl w:val="true"/>
              </w:rPr>
              <w:t>:</w:t>
              <w:tab/>
            </w:r>
            <w:r>
              <w:rPr>
                <w:rStyle w:val="IndexLink"/>
              </w:rPr>
              <w:t>149</w:t>
            </w:r>
          </w:hyperlink>
        </w:p>
        <w:p>
          <w:pPr>
            <w:pStyle w:val="Contents4"/>
            <w:tabs>
              <w:tab w:val="clear" w:pos="8176"/>
              <w:tab w:val="right" w:pos="9026" w:leader="dot"/>
            </w:tabs>
            <w:rPr/>
          </w:pPr>
          <w:hyperlink w:anchor="__RefHeading___Toc2468154_417432637">
            <w:r>
              <w:rPr>
                <w:webHidden/>
                <w:rStyle w:val="IndexLink"/>
              </w:rPr>
              <w:t>55</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468156_417432637">
            <w:r>
              <w:rPr>
                <w:webHidden/>
                <w:rStyle w:val="IndexLink"/>
                <w:rtl w:val="true"/>
              </w:rPr>
              <w:t>جواب</w:t>
            </w:r>
            <w:r>
              <w:rPr>
                <w:rStyle w:val="IndexLink"/>
                <w:rtl w:val="true"/>
              </w:rPr>
              <w:t>:</w:t>
              <w:tab/>
            </w:r>
            <w:r>
              <w:rPr>
                <w:rStyle w:val="IndexLink"/>
              </w:rPr>
              <w:t>150</w:t>
            </w:r>
          </w:hyperlink>
        </w:p>
        <w:p>
          <w:pPr>
            <w:pStyle w:val="Contents4"/>
            <w:tabs>
              <w:tab w:val="clear" w:pos="8176"/>
              <w:tab w:val="right" w:pos="9026" w:leader="dot"/>
            </w:tabs>
            <w:rPr/>
          </w:pPr>
          <w:hyperlink w:anchor="__RefHeading___Toc2468158_417432637">
            <w:r>
              <w:rPr>
                <w:webHidden/>
                <w:rStyle w:val="IndexLink"/>
              </w:rPr>
              <w:t>56</w:t>
            </w:r>
            <w:r>
              <w:rPr>
                <w:rStyle w:val="IndexLink"/>
                <w:rtl w:val="true"/>
              </w:rPr>
              <w:t xml:space="preserve">: </w:t>
            </w:r>
            <w:r>
              <w:rPr>
                <w:rStyle w:val="IndexLink"/>
                <w:rtl w:val="true"/>
              </w:rPr>
              <w:t>سؤال</w:t>
            </w:r>
            <w:r>
              <w:rPr>
                <w:rStyle w:val="IndexLink"/>
                <w:rtl w:val="true"/>
              </w:rPr>
              <w:t>:</w:t>
              <w:tab/>
            </w:r>
            <w:r>
              <w:rPr>
                <w:rStyle w:val="IndexLink"/>
              </w:rPr>
              <w:t>151</w:t>
            </w:r>
          </w:hyperlink>
        </w:p>
        <w:p>
          <w:pPr>
            <w:pStyle w:val="Contents4"/>
            <w:tabs>
              <w:tab w:val="clear" w:pos="8176"/>
              <w:tab w:val="right" w:pos="9026" w:leader="dot"/>
            </w:tabs>
            <w:rPr/>
          </w:pPr>
          <w:hyperlink w:anchor="__RefHeading___Toc2468160_417432637">
            <w:r>
              <w:rPr>
                <w:webHidden/>
                <w:rStyle w:val="IndexLink"/>
                <w:rtl w:val="true"/>
              </w:rPr>
              <w:t>جواب</w:t>
            </w:r>
            <w:r>
              <w:rPr>
                <w:rStyle w:val="IndexLink"/>
                <w:rtl w:val="true"/>
              </w:rPr>
              <w:t>:</w:t>
              <w:tab/>
            </w:r>
            <w:r>
              <w:rPr>
                <w:rStyle w:val="IndexLink"/>
              </w:rPr>
              <w:t>151</w:t>
            </w:r>
          </w:hyperlink>
        </w:p>
        <w:p>
          <w:pPr>
            <w:pStyle w:val="Contents4"/>
            <w:tabs>
              <w:tab w:val="clear" w:pos="8176"/>
              <w:tab w:val="right" w:pos="9026" w:leader="dot"/>
            </w:tabs>
            <w:rPr/>
          </w:pPr>
          <w:hyperlink w:anchor="__RefHeading___Toc2468162_417432637">
            <w:r>
              <w:rPr>
                <w:webHidden/>
                <w:rStyle w:val="IndexLink"/>
              </w:rPr>
              <w:t>57</w:t>
            </w:r>
            <w:r>
              <w:rPr>
                <w:rStyle w:val="IndexLink"/>
                <w:rtl w:val="true"/>
              </w:rPr>
              <w:t xml:space="preserve">: </w:t>
            </w:r>
            <w:r>
              <w:rPr>
                <w:rStyle w:val="IndexLink"/>
                <w:rtl w:val="true"/>
              </w:rPr>
              <w:t>سؤال</w:t>
            </w:r>
            <w:r>
              <w:rPr>
                <w:rStyle w:val="IndexLink"/>
                <w:rtl w:val="true"/>
              </w:rPr>
              <w:t>:</w:t>
              <w:tab/>
            </w:r>
            <w:r>
              <w:rPr>
                <w:rStyle w:val="IndexLink"/>
              </w:rPr>
              <w:t>153</w:t>
            </w:r>
          </w:hyperlink>
        </w:p>
        <w:p>
          <w:pPr>
            <w:pStyle w:val="Contents4"/>
            <w:tabs>
              <w:tab w:val="clear" w:pos="8176"/>
              <w:tab w:val="right" w:pos="9026" w:leader="dot"/>
            </w:tabs>
            <w:rPr/>
          </w:pPr>
          <w:hyperlink w:anchor="__RefHeading___Toc2468164_417432637">
            <w:r>
              <w:rPr>
                <w:webHidden/>
                <w:rStyle w:val="IndexLink"/>
                <w:rtl w:val="true"/>
              </w:rPr>
              <w:t>جواب</w:t>
            </w:r>
            <w:r>
              <w:rPr>
                <w:rStyle w:val="IndexLink"/>
                <w:rtl w:val="true"/>
              </w:rPr>
              <w:t>:</w:t>
              <w:tab/>
            </w:r>
            <w:r>
              <w:rPr>
                <w:rStyle w:val="IndexLink"/>
              </w:rPr>
              <w:t>155</w:t>
            </w:r>
          </w:hyperlink>
        </w:p>
        <w:p>
          <w:pPr>
            <w:pStyle w:val="Contents4"/>
            <w:tabs>
              <w:tab w:val="clear" w:pos="8176"/>
              <w:tab w:val="right" w:pos="9026" w:leader="dot"/>
            </w:tabs>
            <w:rPr/>
          </w:pPr>
          <w:hyperlink w:anchor="__RefHeading___Toc2468166_417432637">
            <w:r>
              <w:rPr>
                <w:webHidden/>
                <w:rStyle w:val="IndexLink"/>
              </w:rPr>
              <w:t>58</w:t>
            </w:r>
            <w:r>
              <w:rPr>
                <w:rStyle w:val="IndexLink"/>
                <w:rtl w:val="true"/>
              </w:rPr>
              <w:t xml:space="preserve">: </w:t>
            </w:r>
            <w:r>
              <w:rPr>
                <w:rStyle w:val="IndexLink"/>
                <w:rtl w:val="true"/>
              </w:rPr>
              <w:t>سؤال</w:t>
            </w:r>
            <w:r>
              <w:rPr>
                <w:rStyle w:val="IndexLink"/>
                <w:rtl w:val="true"/>
              </w:rPr>
              <w:t>:</w:t>
              <w:tab/>
            </w:r>
            <w:r>
              <w:rPr>
                <w:rStyle w:val="IndexLink"/>
              </w:rPr>
              <w:t>169</w:t>
            </w:r>
          </w:hyperlink>
        </w:p>
        <w:p>
          <w:pPr>
            <w:pStyle w:val="Contents4"/>
            <w:tabs>
              <w:tab w:val="clear" w:pos="8176"/>
              <w:tab w:val="right" w:pos="9026" w:leader="dot"/>
            </w:tabs>
            <w:rPr/>
          </w:pPr>
          <w:hyperlink w:anchor="__RefHeading___Toc2468168_417432637">
            <w:r>
              <w:rPr>
                <w:webHidden/>
                <w:rStyle w:val="IndexLink"/>
                <w:rtl w:val="true"/>
              </w:rPr>
              <w:t>جواب</w:t>
            </w:r>
            <w:r>
              <w:rPr>
                <w:rStyle w:val="IndexLink"/>
                <w:rtl w:val="true"/>
              </w:rPr>
              <w:t>:</w:t>
              <w:tab/>
            </w:r>
            <w:r>
              <w:rPr>
                <w:rStyle w:val="IndexLink"/>
              </w:rPr>
              <w:t>170</w:t>
            </w:r>
          </w:hyperlink>
        </w:p>
        <w:p>
          <w:pPr>
            <w:pStyle w:val="Contents4"/>
            <w:tabs>
              <w:tab w:val="clear" w:pos="8176"/>
              <w:tab w:val="right" w:pos="9026" w:leader="dot"/>
            </w:tabs>
            <w:rPr/>
          </w:pPr>
          <w:hyperlink w:anchor="__RefHeading___Toc2468170_417432637">
            <w:r>
              <w:rPr>
                <w:webHidden/>
                <w:rStyle w:val="IndexLink"/>
              </w:rPr>
              <w:t>59</w:t>
            </w:r>
            <w:r>
              <w:rPr>
                <w:rStyle w:val="IndexLink"/>
                <w:rtl w:val="true"/>
              </w:rPr>
              <w:t xml:space="preserve">: </w:t>
            </w:r>
            <w:r>
              <w:rPr>
                <w:rStyle w:val="IndexLink"/>
                <w:rtl w:val="true"/>
              </w:rPr>
              <w:t>سؤال</w:t>
            </w:r>
            <w:r>
              <w:rPr>
                <w:rStyle w:val="IndexLink"/>
                <w:rtl w:val="true"/>
              </w:rPr>
              <w:t>:</w:t>
              <w:tab/>
            </w:r>
            <w:r>
              <w:rPr>
                <w:rStyle w:val="IndexLink"/>
              </w:rPr>
              <w:t>173</w:t>
            </w:r>
          </w:hyperlink>
        </w:p>
        <w:p>
          <w:pPr>
            <w:pStyle w:val="Contents4"/>
            <w:tabs>
              <w:tab w:val="clear" w:pos="8176"/>
              <w:tab w:val="right" w:pos="9026" w:leader="dot"/>
            </w:tabs>
            <w:rPr/>
          </w:pPr>
          <w:hyperlink w:anchor="__RefHeading___Toc2468172_417432637">
            <w:r>
              <w:rPr>
                <w:webHidden/>
                <w:rStyle w:val="IndexLink"/>
                <w:rtl w:val="true"/>
              </w:rPr>
              <w:t>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468174_417432637">
            <w:r>
              <w:rPr>
                <w:webHidden/>
                <w:rStyle w:val="IndexLink"/>
              </w:rPr>
              <w:t>60</w:t>
            </w:r>
            <w:r>
              <w:rPr>
                <w:rStyle w:val="IndexLink"/>
                <w:rtl w:val="true"/>
              </w:rPr>
              <w:t xml:space="preserve">: </w:t>
            </w:r>
            <w:r>
              <w:rPr>
                <w:rStyle w:val="IndexLink"/>
                <w:rtl w:val="true"/>
              </w:rPr>
              <w:t>سؤال</w:t>
            </w:r>
            <w:r>
              <w:rPr>
                <w:rStyle w:val="IndexLink"/>
                <w:rtl w:val="true"/>
              </w:rPr>
              <w:t>:</w:t>
              <w:tab/>
            </w:r>
            <w:r>
              <w:rPr>
                <w:rStyle w:val="IndexLink"/>
              </w:rPr>
              <w:t>173</w:t>
            </w:r>
          </w:hyperlink>
        </w:p>
        <w:p>
          <w:pPr>
            <w:pStyle w:val="Contents4"/>
            <w:tabs>
              <w:tab w:val="clear" w:pos="8176"/>
              <w:tab w:val="right" w:pos="9026" w:leader="dot"/>
            </w:tabs>
            <w:rPr/>
          </w:pPr>
          <w:hyperlink w:anchor="__RefHeading___Toc2468176_417432637">
            <w:r>
              <w:rPr>
                <w:webHidden/>
                <w:rStyle w:val="IndexLink"/>
                <w:rtl w:val="true"/>
              </w:rPr>
              <w:t>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468178_417432637">
            <w:r>
              <w:rPr>
                <w:webHidden/>
                <w:rStyle w:val="IndexLink"/>
              </w:rPr>
              <w:t>61</w:t>
            </w:r>
            <w:r>
              <w:rPr>
                <w:rStyle w:val="IndexLink"/>
                <w:rtl w:val="true"/>
              </w:rPr>
              <w:t xml:space="preserve">: </w:t>
            </w:r>
            <w:r>
              <w:rPr>
                <w:rStyle w:val="IndexLink"/>
                <w:rtl w:val="true"/>
              </w:rPr>
              <w:t>سؤال</w:t>
            </w:r>
            <w:r>
              <w:rPr>
                <w:rStyle w:val="IndexLink"/>
                <w:rtl w:val="true"/>
              </w:rPr>
              <w:t>:</w:t>
              <w:tab/>
            </w:r>
            <w:r>
              <w:rPr>
                <w:rStyle w:val="IndexLink"/>
              </w:rPr>
              <w:t>173</w:t>
            </w:r>
          </w:hyperlink>
        </w:p>
        <w:p>
          <w:pPr>
            <w:pStyle w:val="Contents4"/>
            <w:tabs>
              <w:tab w:val="clear" w:pos="8176"/>
              <w:tab w:val="right" w:pos="9026" w:leader="dot"/>
            </w:tabs>
            <w:rPr/>
          </w:pPr>
          <w:hyperlink w:anchor="__RefHeading___Toc2468180_417432637">
            <w:r>
              <w:rPr>
                <w:webHidden/>
                <w:rStyle w:val="IndexLink"/>
                <w:rtl w:val="true"/>
              </w:rPr>
              <w:t>جواب</w:t>
            </w:r>
            <w:r>
              <w:rPr>
                <w:rStyle w:val="IndexLink"/>
                <w:rtl w:val="true"/>
              </w:rPr>
              <w:t>:</w:t>
              <w:tab/>
            </w:r>
            <w:r>
              <w:rPr>
                <w:rStyle w:val="IndexLink"/>
              </w:rPr>
              <w:t>174</w:t>
            </w:r>
          </w:hyperlink>
        </w:p>
        <w:p>
          <w:pPr>
            <w:pStyle w:val="Contents2"/>
            <w:tabs>
              <w:tab w:val="clear" w:pos="8743"/>
              <w:tab w:val="right" w:pos="9026" w:leader="dot"/>
            </w:tabs>
            <w:rPr/>
          </w:pPr>
          <w:hyperlink w:anchor="__RefHeading___Toc2468182_417432637">
            <w:r>
              <w:rPr>
                <w:webHidden/>
                <w:rStyle w:val="IndexLink"/>
                <w:rtl w:val="true"/>
              </w:rPr>
              <w:t>کتاب العمری</w:t>
            </w:r>
            <w:r>
              <w:rPr>
                <w:rStyle w:val="IndexLink"/>
                <w:rtl w:val="true"/>
              </w:rPr>
              <w:tab/>
            </w:r>
            <w:r>
              <w:rPr>
                <w:rStyle w:val="IndexLink"/>
              </w:rPr>
              <w:t>176</w:t>
            </w:r>
          </w:hyperlink>
        </w:p>
        <w:p>
          <w:pPr>
            <w:pStyle w:val="Contents3"/>
            <w:tabs>
              <w:tab w:val="clear" w:pos="8459"/>
              <w:tab w:val="right" w:pos="9026" w:leader="dot"/>
            </w:tabs>
            <w:rPr/>
          </w:pPr>
          <w:hyperlink w:anchor="__RefHeading___Toc2468184_417432637">
            <w:r>
              <w:rPr>
                <w:webHidden/>
                <w:rStyle w:val="IndexLink"/>
                <w:rtl w:val="true"/>
              </w:rPr>
              <w:t>کتاب العمری من المجلد الاول</w:t>
            </w:r>
            <w:r>
              <w:rPr>
                <w:rStyle w:val="IndexLink"/>
                <w:rtl w:val="true"/>
              </w:rPr>
              <w:tab/>
            </w:r>
            <w:r>
              <w:rPr>
                <w:rStyle w:val="IndexLink"/>
              </w:rPr>
              <w:t>176</w:t>
            </w:r>
          </w:hyperlink>
        </w:p>
        <w:p>
          <w:pPr>
            <w:pStyle w:val="Contents4"/>
            <w:tabs>
              <w:tab w:val="clear" w:pos="8176"/>
              <w:tab w:val="right" w:pos="9026" w:leader="dot"/>
            </w:tabs>
            <w:rPr/>
          </w:pPr>
          <w:hyperlink w:anchor="__RefHeading___Toc2468186_417432637">
            <w:r>
              <w:rPr>
                <w:webHidden/>
                <w:rStyle w:val="IndexLink"/>
              </w:rPr>
              <w:t>62</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468188_417432637">
            <w:r>
              <w:rPr>
                <w:webHidden/>
                <w:rStyle w:val="IndexLink"/>
                <w:rtl w:val="true"/>
              </w:rPr>
              <w:t>جواب</w:t>
            </w:r>
            <w:r>
              <w:rPr>
                <w:rStyle w:val="IndexLink"/>
                <w:rtl w:val="true"/>
              </w:rPr>
              <w:t>:</w:t>
              <w:tab/>
            </w:r>
            <w:r>
              <w:rPr>
                <w:rStyle w:val="IndexLink"/>
              </w:rPr>
              <w:t>176</w:t>
            </w:r>
          </w:hyperlink>
        </w:p>
        <w:p>
          <w:pPr>
            <w:pStyle w:val="Contents4"/>
            <w:tabs>
              <w:tab w:val="clear" w:pos="8176"/>
              <w:tab w:val="right" w:pos="9026" w:leader="dot"/>
            </w:tabs>
            <w:rPr/>
          </w:pPr>
          <w:hyperlink w:anchor="__RefHeading___Toc2468190_417432637">
            <w:r>
              <w:rPr>
                <w:webHidden/>
                <w:rStyle w:val="IndexLink"/>
              </w:rPr>
              <w:t>63</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468192_417432637">
            <w:r>
              <w:rPr>
                <w:webHidden/>
                <w:rStyle w:val="IndexLink"/>
                <w:rtl w:val="true"/>
              </w:rPr>
              <w:t>جواب</w:t>
            </w:r>
            <w:r>
              <w:rPr>
                <w:rStyle w:val="IndexLink"/>
                <w:rtl w:val="true"/>
              </w:rPr>
              <w:t>:</w:t>
              <w:tab/>
            </w:r>
            <w:r>
              <w:rPr>
                <w:rStyle w:val="IndexLink"/>
              </w:rPr>
              <w:t>177</w:t>
            </w:r>
          </w:hyperlink>
        </w:p>
        <w:p>
          <w:pPr>
            <w:pStyle w:val="Contents2"/>
            <w:tabs>
              <w:tab w:val="clear" w:pos="8743"/>
              <w:tab w:val="right" w:pos="9026" w:leader="dot"/>
            </w:tabs>
            <w:rPr/>
          </w:pPr>
          <w:hyperlink w:anchor="__RefHeading___Toc2468194_417432637">
            <w:r>
              <w:rPr>
                <w:webHidden/>
                <w:rStyle w:val="IndexLink"/>
                <w:rtl w:val="true"/>
              </w:rPr>
              <w:t>کتاب الهبات</w:t>
            </w:r>
            <w:r>
              <w:rPr>
                <w:rStyle w:val="IndexLink"/>
                <w:rtl w:val="true"/>
              </w:rPr>
              <w:tab/>
            </w:r>
            <w:r>
              <w:rPr>
                <w:rStyle w:val="IndexLink"/>
              </w:rPr>
              <w:t>178</w:t>
            </w:r>
          </w:hyperlink>
        </w:p>
        <w:p>
          <w:pPr>
            <w:pStyle w:val="Contents3"/>
            <w:tabs>
              <w:tab w:val="clear" w:pos="8459"/>
              <w:tab w:val="right" w:pos="9026" w:leader="dot"/>
            </w:tabs>
            <w:rPr/>
          </w:pPr>
          <w:hyperlink w:anchor="__RefHeading___Toc2468196_417432637">
            <w:r>
              <w:rPr>
                <w:webHidden/>
                <w:rStyle w:val="IndexLink"/>
                <w:rtl w:val="true"/>
              </w:rPr>
              <w:t>کتاب الهبات من المجلد الاول</w:t>
            </w:r>
            <w:r>
              <w:rPr>
                <w:rStyle w:val="IndexLink"/>
                <w:rtl w:val="true"/>
              </w:rPr>
              <w:tab/>
            </w:r>
            <w:r>
              <w:rPr>
                <w:rStyle w:val="IndexLink"/>
              </w:rPr>
              <w:t>178</w:t>
            </w:r>
          </w:hyperlink>
        </w:p>
        <w:p>
          <w:pPr>
            <w:pStyle w:val="Contents3"/>
            <w:tabs>
              <w:tab w:val="clear" w:pos="8459"/>
              <w:tab w:val="right" w:pos="9026" w:leader="dot"/>
            </w:tabs>
            <w:rPr/>
          </w:pPr>
          <w:hyperlink w:anchor="__RefHeading___Toc2468198_417432637">
            <w:r>
              <w:rPr>
                <w:webHidden/>
                <w:rStyle w:val="IndexLink"/>
              </w:rPr>
              <w:t>64</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468200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468202_417432637">
            <w:r>
              <w:rPr>
                <w:webHidden/>
                <w:rStyle w:val="IndexLink"/>
              </w:rPr>
              <w:t>65</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468204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468206_417432637">
            <w:r>
              <w:rPr>
                <w:webHidden/>
                <w:rStyle w:val="IndexLink"/>
              </w:rPr>
              <w:t>66</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468208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468210_417432637">
            <w:r>
              <w:rPr>
                <w:webHidden/>
                <w:rStyle w:val="IndexLink"/>
                <w:rtl w:val="true"/>
              </w:rPr>
              <w:t>کتاب الهبات من المجلد الثانی</w:t>
            </w:r>
            <w:r>
              <w:rPr>
                <w:rStyle w:val="IndexLink"/>
                <w:rtl w:val="true"/>
              </w:rPr>
              <w:tab/>
            </w:r>
            <w:r>
              <w:rPr>
                <w:rStyle w:val="IndexLink"/>
              </w:rPr>
              <w:t>180</w:t>
            </w:r>
          </w:hyperlink>
        </w:p>
        <w:p>
          <w:pPr>
            <w:pStyle w:val="Contents3"/>
            <w:tabs>
              <w:tab w:val="clear" w:pos="8459"/>
              <w:tab w:val="right" w:pos="9026" w:leader="dot"/>
            </w:tabs>
            <w:rPr/>
          </w:pPr>
          <w:hyperlink w:anchor="__RefHeading___Toc2468212_417432637">
            <w:r>
              <w:rPr>
                <w:webHidden/>
                <w:rStyle w:val="IndexLink"/>
              </w:rPr>
              <w:t>67</w:t>
            </w:r>
            <w:r>
              <w:rPr>
                <w:rStyle w:val="IndexLink"/>
                <w:rtl w:val="true"/>
              </w:rPr>
              <w:t xml:space="preserve">: </w:t>
            </w:r>
            <w:r>
              <w:rPr>
                <w:rStyle w:val="IndexLink"/>
                <w:rtl w:val="true"/>
              </w:rPr>
              <w:t>سؤال</w:t>
            </w:r>
            <w:r>
              <w:rPr>
                <w:rStyle w:val="IndexLink"/>
                <w:rtl w:val="true"/>
              </w:rPr>
              <w:t>:</w:t>
              <w:tab/>
            </w:r>
            <w:r>
              <w:rPr>
                <w:rStyle w:val="IndexLink"/>
              </w:rPr>
              <w:t>180</w:t>
            </w:r>
          </w:hyperlink>
        </w:p>
        <w:p>
          <w:pPr>
            <w:pStyle w:val="Contents3"/>
            <w:tabs>
              <w:tab w:val="clear" w:pos="8459"/>
              <w:tab w:val="right" w:pos="9026" w:leader="dot"/>
            </w:tabs>
            <w:rPr/>
          </w:pPr>
          <w:hyperlink w:anchor="__RefHeading___Toc2468214_417432637">
            <w:r>
              <w:rPr>
                <w:webHidden/>
                <w:rStyle w:val="IndexLink"/>
                <w:rtl w:val="true"/>
              </w:rPr>
              <w:t>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2468216_417432637">
            <w:r>
              <w:rPr>
                <w:webHidden/>
                <w:rStyle w:val="IndexLink"/>
              </w:rPr>
              <w:t>68</w:t>
            </w:r>
            <w:r>
              <w:rPr>
                <w:rStyle w:val="IndexLink"/>
                <w:rtl w:val="true"/>
              </w:rPr>
              <w:t xml:space="preserve">: </w:t>
            </w:r>
            <w:r>
              <w:rPr>
                <w:rStyle w:val="IndexLink"/>
                <w:rtl w:val="true"/>
              </w:rPr>
              <w:t>سؤال</w:t>
            </w:r>
            <w:r>
              <w:rPr>
                <w:rStyle w:val="IndexLink"/>
                <w:rtl w:val="true"/>
              </w:rPr>
              <w:t>:</w:t>
              <w:tab/>
            </w:r>
            <w:r>
              <w:rPr>
                <w:rStyle w:val="IndexLink"/>
              </w:rPr>
              <w:t>183</w:t>
            </w:r>
          </w:hyperlink>
        </w:p>
        <w:p>
          <w:pPr>
            <w:pStyle w:val="Contents3"/>
            <w:tabs>
              <w:tab w:val="clear" w:pos="8459"/>
              <w:tab w:val="right" w:pos="9026" w:leader="dot"/>
            </w:tabs>
            <w:rPr/>
          </w:pPr>
          <w:hyperlink w:anchor="__RefHeading___Toc2468218_417432637">
            <w:r>
              <w:rPr>
                <w:webHidden/>
                <w:rStyle w:val="IndexLink"/>
                <w:rtl w:val="true"/>
              </w:rPr>
              <w:t>جواب</w:t>
            </w:r>
            <w:r>
              <w:rPr>
                <w:rStyle w:val="IndexLink"/>
                <w:rtl w:val="true"/>
              </w:rPr>
              <w:t>:</w:t>
              <w:tab/>
            </w:r>
            <w:r>
              <w:rPr>
                <w:rStyle w:val="IndexLink"/>
              </w:rPr>
              <w:t>183</w:t>
            </w:r>
          </w:hyperlink>
        </w:p>
        <w:p>
          <w:pPr>
            <w:pStyle w:val="Contents3"/>
            <w:tabs>
              <w:tab w:val="clear" w:pos="8459"/>
              <w:tab w:val="right" w:pos="9026" w:leader="dot"/>
            </w:tabs>
            <w:rPr/>
          </w:pPr>
          <w:hyperlink w:anchor="__RefHeading___Toc2468220_417432637">
            <w:r>
              <w:rPr>
                <w:webHidden/>
                <w:rStyle w:val="IndexLink"/>
              </w:rPr>
              <w:t>69</w:t>
            </w:r>
            <w:r>
              <w:rPr>
                <w:rStyle w:val="IndexLink"/>
                <w:rtl w:val="true"/>
              </w:rPr>
              <w:t xml:space="preserve">: </w:t>
            </w:r>
            <w:r>
              <w:rPr>
                <w:rStyle w:val="IndexLink"/>
                <w:rtl w:val="true"/>
              </w:rPr>
              <w:t>سؤال</w:t>
            </w:r>
            <w:r>
              <w:rPr>
                <w:rStyle w:val="IndexLink"/>
                <w:rtl w:val="true"/>
              </w:rPr>
              <w:t>:</w:t>
              <w:tab/>
            </w:r>
            <w:r>
              <w:rPr>
                <w:rStyle w:val="IndexLink"/>
              </w:rPr>
              <w:t>184</w:t>
            </w:r>
          </w:hyperlink>
        </w:p>
        <w:p>
          <w:pPr>
            <w:pStyle w:val="Contents3"/>
            <w:tabs>
              <w:tab w:val="clear" w:pos="8459"/>
              <w:tab w:val="right" w:pos="9026" w:leader="dot"/>
            </w:tabs>
            <w:rPr/>
          </w:pPr>
          <w:hyperlink w:anchor="__RefHeading___Toc2468222_417432637">
            <w:r>
              <w:rPr>
                <w:webHidden/>
                <w:rStyle w:val="IndexLink"/>
                <w:rtl w:val="true"/>
              </w:rPr>
              <w:t>جواب</w:t>
            </w:r>
            <w:r>
              <w:rPr>
                <w:rStyle w:val="IndexLink"/>
                <w:rtl w:val="true"/>
              </w:rPr>
              <w:t>:</w:t>
              <w:tab/>
            </w:r>
            <w:r>
              <w:rPr>
                <w:rStyle w:val="IndexLink"/>
              </w:rPr>
              <w:t>184</w:t>
            </w:r>
          </w:hyperlink>
        </w:p>
        <w:p>
          <w:pPr>
            <w:pStyle w:val="Contents3"/>
            <w:tabs>
              <w:tab w:val="clear" w:pos="8459"/>
              <w:tab w:val="right" w:pos="9026" w:leader="dot"/>
            </w:tabs>
            <w:rPr/>
          </w:pPr>
          <w:hyperlink w:anchor="__RefHeading___Toc2468224_417432637">
            <w:r>
              <w:rPr>
                <w:webHidden/>
                <w:rStyle w:val="IndexLink"/>
              </w:rPr>
              <w:t>70</w:t>
            </w:r>
            <w:r>
              <w:rPr>
                <w:rStyle w:val="IndexLink"/>
                <w:rtl w:val="true"/>
              </w:rPr>
              <w:t xml:space="preserve">: </w:t>
            </w:r>
            <w:r>
              <w:rPr>
                <w:rStyle w:val="IndexLink"/>
                <w:rtl w:val="true"/>
              </w:rPr>
              <w:t>سؤال</w:t>
            </w:r>
            <w:r>
              <w:rPr>
                <w:rStyle w:val="IndexLink"/>
                <w:rtl w:val="true"/>
              </w:rPr>
              <w:t>:</w:t>
              <w:tab/>
            </w:r>
            <w:r>
              <w:rPr>
                <w:rStyle w:val="IndexLink"/>
              </w:rPr>
              <w:t>185</w:t>
            </w:r>
          </w:hyperlink>
        </w:p>
        <w:p>
          <w:pPr>
            <w:pStyle w:val="Contents3"/>
            <w:tabs>
              <w:tab w:val="clear" w:pos="8459"/>
              <w:tab w:val="right" w:pos="9026" w:leader="dot"/>
            </w:tabs>
            <w:rPr/>
          </w:pPr>
          <w:hyperlink w:anchor="__RefHeading___Toc2468226_417432637">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2468228_417432637">
            <w:r>
              <w:rPr>
                <w:webHidden/>
                <w:rStyle w:val="IndexLink"/>
              </w:rPr>
              <w:t>71</w:t>
            </w:r>
            <w:r>
              <w:rPr>
                <w:rStyle w:val="IndexLink"/>
                <w:rtl w:val="true"/>
              </w:rPr>
              <w:t xml:space="preserve">: </w:t>
            </w:r>
            <w:r>
              <w:rPr>
                <w:rStyle w:val="IndexLink"/>
                <w:rtl w:val="true"/>
              </w:rPr>
              <w:t>سؤال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468230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468232_417432637">
            <w:r>
              <w:rPr>
                <w:webHidden/>
                <w:rStyle w:val="IndexLink"/>
              </w:rPr>
              <w:t>72</w:t>
            </w:r>
            <w:r>
              <w:rPr>
                <w:rStyle w:val="IndexLink"/>
                <w:rtl w:val="true"/>
              </w:rPr>
              <w:t xml:space="preserve">: </w:t>
            </w:r>
            <w:r>
              <w:rPr>
                <w:rStyle w:val="IndexLink"/>
                <w:rtl w:val="true"/>
              </w:rPr>
              <w:t>سؤال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468234_417432637">
            <w:r>
              <w:rPr>
                <w:webHidden/>
                <w:rStyle w:val="IndexLink"/>
                <w:rtl w:val="true"/>
              </w:rPr>
              <w:t>جواب</w:t>
            </w:r>
            <w:r>
              <w:rPr>
                <w:rStyle w:val="IndexLink"/>
                <w:rtl w:val="true"/>
              </w:rPr>
              <w:t>:</w:t>
              <w:tab/>
            </w:r>
            <w:r>
              <w:rPr>
                <w:rStyle w:val="IndexLink"/>
              </w:rPr>
              <w:t>187</w:t>
            </w:r>
          </w:hyperlink>
        </w:p>
        <w:p>
          <w:pPr>
            <w:pStyle w:val="Contents3"/>
            <w:tabs>
              <w:tab w:val="clear" w:pos="8459"/>
              <w:tab w:val="right" w:pos="9026" w:leader="dot"/>
            </w:tabs>
            <w:rPr/>
          </w:pPr>
          <w:hyperlink w:anchor="__RefHeading___Toc2468236_417432637">
            <w:r>
              <w:rPr>
                <w:webHidden/>
                <w:rStyle w:val="IndexLink"/>
              </w:rPr>
              <w:t>73</w:t>
            </w:r>
            <w:r>
              <w:rPr>
                <w:rStyle w:val="IndexLink"/>
                <w:rtl w:val="true"/>
              </w:rPr>
              <w:t xml:space="preserve">: </w:t>
            </w:r>
            <w:r>
              <w:rPr>
                <w:rStyle w:val="IndexLink"/>
                <w:rtl w:val="true"/>
              </w:rPr>
              <w:t>سؤال</w:t>
            </w:r>
            <w:r>
              <w:rPr>
                <w:rStyle w:val="IndexLink"/>
                <w:rtl w:val="true"/>
              </w:rPr>
              <w:t>:</w:t>
              <w:tab/>
            </w:r>
            <w:r>
              <w:rPr>
                <w:rStyle w:val="IndexLink"/>
              </w:rPr>
              <w:t>187</w:t>
            </w:r>
          </w:hyperlink>
        </w:p>
        <w:p>
          <w:pPr>
            <w:pStyle w:val="Contents3"/>
            <w:tabs>
              <w:tab w:val="clear" w:pos="8459"/>
              <w:tab w:val="right" w:pos="9026" w:leader="dot"/>
            </w:tabs>
            <w:rPr/>
          </w:pPr>
          <w:hyperlink w:anchor="__RefHeading___Toc2468238_417432637">
            <w:r>
              <w:rPr>
                <w:webHidden/>
                <w:rStyle w:val="IndexLink"/>
                <w:rtl w:val="true"/>
              </w:rPr>
              <w:t>جواب</w:t>
            </w:r>
            <w:r>
              <w:rPr>
                <w:rStyle w:val="IndexLink"/>
                <w:rtl w:val="true"/>
              </w:rPr>
              <w:t>:</w:t>
              <w:tab/>
            </w:r>
            <w:r>
              <w:rPr>
                <w:rStyle w:val="IndexLink"/>
              </w:rPr>
              <w:t>188</w:t>
            </w:r>
          </w:hyperlink>
        </w:p>
        <w:p>
          <w:pPr>
            <w:pStyle w:val="Contents3"/>
            <w:tabs>
              <w:tab w:val="clear" w:pos="8459"/>
              <w:tab w:val="right" w:pos="9026" w:leader="dot"/>
            </w:tabs>
            <w:rPr/>
          </w:pPr>
          <w:hyperlink w:anchor="__RefHeading___Toc2468240_417432637">
            <w:r>
              <w:rPr>
                <w:webHidden/>
                <w:rStyle w:val="IndexLink"/>
              </w:rPr>
              <w:t>74</w:t>
            </w:r>
            <w:r>
              <w:rPr>
                <w:rStyle w:val="IndexLink"/>
                <w:rtl w:val="true"/>
              </w:rPr>
              <w:t xml:space="preserve">: </w:t>
            </w:r>
            <w:r>
              <w:rPr>
                <w:rStyle w:val="IndexLink"/>
                <w:rtl w:val="true"/>
              </w:rPr>
              <w:t>سؤال</w:t>
            </w:r>
            <w:r>
              <w:rPr>
                <w:rStyle w:val="IndexLink"/>
                <w:rtl w:val="true"/>
              </w:rPr>
              <w:t>:</w:t>
              <w:tab/>
            </w:r>
            <w:r>
              <w:rPr>
                <w:rStyle w:val="IndexLink"/>
              </w:rPr>
              <w:t>188</w:t>
            </w:r>
          </w:hyperlink>
        </w:p>
        <w:p>
          <w:pPr>
            <w:pStyle w:val="Contents3"/>
            <w:tabs>
              <w:tab w:val="clear" w:pos="8459"/>
              <w:tab w:val="right" w:pos="9026" w:leader="dot"/>
            </w:tabs>
            <w:rPr/>
          </w:pPr>
          <w:hyperlink w:anchor="__RefHeading___Toc2468242_417432637">
            <w:r>
              <w:rPr>
                <w:webHidden/>
                <w:rStyle w:val="IndexLink"/>
                <w:rtl w:val="true"/>
              </w:rPr>
              <w:t>جواب</w:t>
            </w:r>
            <w:r>
              <w:rPr>
                <w:rStyle w:val="IndexLink"/>
                <w:rtl w:val="true"/>
              </w:rPr>
              <w:t>:</w:t>
              <w:tab/>
            </w:r>
            <w:r>
              <w:rPr>
                <w:rStyle w:val="IndexLink"/>
              </w:rPr>
              <w:t>188</w:t>
            </w:r>
          </w:hyperlink>
        </w:p>
        <w:p>
          <w:pPr>
            <w:pStyle w:val="Contents3"/>
            <w:tabs>
              <w:tab w:val="clear" w:pos="8459"/>
              <w:tab w:val="right" w:pos="9026" w:leader="dot"/>
            </w:tabs>
            <w:rPr/>
          </w:pPr>
          <w:hyperlink w:anchor="__RefHeading___Toc2468244_417432637">
            <w:r>
              <w:rPr>
                <w:webHidden/>
                <w:rStyle w:val="IndexLink"/>
              </w:rPr>
              <w:t>75</w:t>
            </w:r>
            <w:r>
              <w:rPr>
                <w:rStyle w:val="IndexLink"/>
                <w:rtl w:val="true"/>
              </w:rPr>
              <w:t xml:space="preserve">: </w:t>
            </w:r>
            <w:r>
              <w:rPr>
                <w:rStyle w:val="IndexLink"/>
                <w:rtl w:val="true"/>
              </w:rPr>
              <w:t>سؤال</w:t>
            </w:r>
            <w:r>
              <w:rPr>
                <w:rStyle w:val="IndexLink"/>
                <w:rtl w:val="true"/>
              </w:rPr>
              <w:t>:</w:t>
              <w:tab/>
            </w:r>
            <w:r>
              <w:rPr>
                <w:rStyle w:val="IndexLink"/>
              </w:rPr>
              <w:t>191</w:t>
            </w:r>
          </w:hyperlink>
        </w:p>
        <w:p>
          <w:pPr>
            <w:pStyle w:val="Contents3"/>
            <w:tabs>
              <w:tab w:val="clear" w:pos="8459"/>
              <w:tab w:val="right" w:pos="9026" w:leader="dot"/>
            </w:tabs>
            <w:rPr/>
          </w:pPr>
          <w:hyperlink w:anchor="__RefHeading___Toc2468246_417432637">
            <w:r>
              <w:rPr>
                <w:webHidden/>
                <w:rStyle w:val="IndexLink"/>
                <w:rtl w:val="true"/>
              </w:rPr>
              <w:t>جواب</w:t>
            </w:r>
            <w:r>
              <w:rPr>
                <w:rStyle w:val="IndexLink"/>
                <w:rtl w:val="true"/>
              </w:rPr>
              <w:t>:</w:t>
              <w:tab/>
            </w:r>
            <w:r>
              <w:rPr>
                <w:rStyle w:val="IndexLink"/>
              </w:rPr>
              <w:t>192</w:t>
            </w:r>
          </w:hyperlink>
        </w:p>
        <w:p>
          <w:pPr>
            <w:pStyle w:val="Contents3"/>
            <w:tabs>
              <w:tab w:val="clear" w:pos="8459"/>
              <w:tab w:val="right" w:pos="9026" w:leader="dot"/>
            </w:tabs>
            <w:rPr/>
          </w:pPr>
          <w:hyperlink w:anchor="__RefHeading___Toc2468248_417432637">
            <w:r>
              <w:rPr>
                <w:webHidden/>
                <w:rStyle w:val="IndexLink"/>
              </w:rPr>
              <w:t>76</w:t>
            </w:r>
            <w:r>
              <w:rPr>
                <w:rStyle w:val="IndexLink"/>
                <w:rtl w:val="true"/>
              </w:rPr>
              <w:t xml:space="preserve">: </w:t>
            </w:r>
            <w:r>
              <w:rPr>
                <w:rStyle w:val="IndexLink"/>
                <w:rtl w:val="true"/>
              </w:rPr>
              <w:t>سؤال</w:t>
            </w:r>
            <w:r>
              <w:rPr>
                <w:rStyle w:val="IndexLink"/>
                <w:rtl w:val="true"/>
              </w:rPr>
              <w:t>:</w:t>
              <w:tab/>
            </w:r>
            <w:r>
              <w:rPr>
                <w:rStyle w:val="IndexLink"/>
              </w:rPr>
              <w:t>192</w:t>
            </w:r>
          </w:hyperlink>
        </w:p>
        <w:p>
          <w:pPr>
            <w:pStyle w:val="Contents3"/>
            <w:tabs>
              <w:tab w:val="clear" w:pos="8459"/>
              <w:tab w:val="right" w:pos="9026" w:leader="dot"/>
            </w:tabs>
            <w:rPr/>
          </w:pPr>
          <w:hyperlink w:anchor="__RefHeading___Toc2468250_417432637">
            <w:r>
              <w:rPr>
                <w:webHidden/>
                <w:rStyle w:val="IndexLink"/>
                <w:rtl w:val="true"/>
              </w:rPr>
              <w:t>جواب</w:t>
            </w:r>
            <w:r>
              <w:rPr>
                <w:rStyle w:val="IndexLink"/>
                <w:rtl w:val="true"/>
              </w:rPr>
              <w:t>:</w:t>
              <w:tab/>
            </w:r>
            <w:r>
              <w:rPr>
                <w:rStyle w:val="IndexLink"/>
              </w:rPr>
              <w:t>192</w:t>
            </w:r>
          </w:hyperlink>
        </w:p>
        <w:p>
          <w:pPr>
            <w:pStyle w:val="Contents3"/>
            <w:tabs>
              <w:tab w:val="clear" w:pos="8459"/>
              <w:tab w:val="right" w:pos="9026" w:leader="dot"/>
            </w:tabs>
            <w:rPr/>
          </w:pPr>
          <w:hyperlink w:anchor="__RefHeading___Toc2468252_417432637">
            <w:r>
              <w:rPr>
                <w:webHidden/>
                <w:rStyle w:val="IndexLink"/>
              </w:rPr>
              <w:t>77</w:t>
            </w:r>
            <w:r>
              <w:rPr>
                <w:rStyle w:val="IndexLink"/>
                <w:rtl w:val="true"/>
              </w:rPr>
              <w:t xml:space="preserve">: </w:t>
            </w:r>
            <w:r>
              <w:rPr>
                <w:rStyle w:val="IndexLink"/>
                <w:rtl w:val="true"/>
              </w:rPr>
              <w:t>سؤال</w:t>
            </w:r>
            <w:r>
              <w:rPr>
                <w:rStyle w:val="IndexLink"/>
                <w:rtl w:val="true"/>
              </w:rPr>
              <w:t>:</w:t>
              <w:tab/>
            </w:r>
            <w:r>
              <w:rPr>
                <w:rStyle w:val="IndexLink"/>
              </w:rPr>
              <w:t>195</w:t>
            </w:r>
          </w:hyperlink>
        </w:p>
        <w:p>
          <w:pPr>
            <w:pStyle w:val="Contents3"/>
            <w:tabs>
              <w:tab w:val="clear" w:pos="8459"/>
              <w:tab w:val="right" w:pos="9026" w:leader="dot"/>
            </w:tabs>
            <w:rPr/>
          </w:pPr>
          <w:hyperlink w:anchor="__RefHeading___Toc2468254_417432637">
            <w:r>
              <w:rPr>
                <w:webHidden/>
                <w:rStyle w:val="IndexLink"/>
                <w:rtl w:val="true"/>
              </w:rPr>
              <w:t>جواب</w:t>
            </w:r>
            <w:r>
              <w:rPr>
                <w:rStyle w:val="IndexLink"/>
                <w:rtl w:val="true"/>
              </w:rPr>
              <w:t>:</w:t>
              <w:tab/>
            </w:r>
            <w:r>
              <w:rPr>
                <w:rStyle w:val="IndexLink"/>
              </w:rPr>
              <w:t>196</w:t>
            </w:r>
          </w:hyperlink>
        </w:p>
        <w:p>
          <w:pPr>
            <w:pStyle w:val="Contents3"/>
            <w:tabs>
              <w:tab w:val="clear" w:pos="8459"/>
              <w:tab w:val="right" w:pos="9026" w:leader="dot"/>
            </w:tabs>
            <w:rPr/>
          </w:pPr>
          <w:hyperlink w:anchor="__RefHeading___Toc2468256_417432637">
            <w:r>
              <w:rPr>
                <w:webHidden/>
                <w:rStyle w:val="IndexLink"/>
              </w:rPr>
              <w:t>78</w:t>
            </w:r>
            <w:r>
              <w:rPr>
                <w:rStyle w:val="IndexLink"/>
                <w:rtl w:val="true"/>
              </w:rPr>
              <w:t xml:space="preserve">: </w:t>
            </w:r>
            <w:r>
              <w:rPr>
                <w:rStyle w:val="IndexLink"/>
                <w:rtl w:val="true"/>
              </w:rPr>
              <w:t>سؤال</w:t>
            </w:r>
            <w:r>
              <w:rPr>
                <w:rStyle w:val="IndexLink"/>
                <w:rtl w:val="true"/>
              </w:rPr>
              <w:t>:</w:t>
              <w:tab/>
            </w:r>
            <w:r>
              <w:rPr>
                <w:rStyle w:val="IndexLink"/>
              </w:rPr>
              <w:t>200</w:t>
            </w:r>
          </w:hyperlink>
        </w:p>
        <w:p>
          <w:pPr>
            <w:pStyle w:val="Contents3"/>
            <w:tabs>
              <w:tab w:val="clear" w:pos="8459"/>
              <w:tab w:val="right" w:pos="9026" w:leader="dot"/>
            </w:tabs>
            <w:rPr/>
          </w:pPr>
          <w:hyperlink w:anchor="__RefHeading___Toc2468258_417432637">
            <w:r>
              <w:rPr>
                <w:webHidden/>
                <w:rStyle w:val="IndexLink"/>
                <w:rtl w:val="true"/>
              </w:rPr>
              <w:t>جواب</w:t>
            </w:r>
            <w:r>
              <w:rPr>
                <w:rStyle w:val="IndexLink"/>
                <w:rtl w:val="true"/>
              </w:rPr>
              <w:t>:</w:t>
              <w:tab/>
            </w:r>
            <w:r>
              <w:rPr>
                <w:rStyle w:val="IndexLink"/>
              </w:rPr>
              <w:t>200</w:t>
            </w:r>
          </w:hyperlink>
        </w:p>
        <w:p>
          <w:pPr>
            <w:pStyle w:val="Contents3"/>
            <w:tabs>
              <w:tab w:val="clear" w:pos="8459"/>
              <w:tab w:val="right" w:pos="9026" w:leader="dot"/>
            </w:tabs>
            <w:rPr/>
          </w:pPr>
          <w:hyperlink w:anchor="__RefHeading___Toc2468260_417432637">
            <w:r>
              <w:rPr>
                <w:webHidden/>
                <w:rStyle w:val="IndexLink"/>
              </w:rPr>
              <w:t>79</w:t>
            </w:r>
            <w:r>
              <w:rPr>
                <w:rStyle w:val="IndexLink"/>
                <w:rtl w:val="true"/>
              </w:rPr>
              <w:t xml:space="preserve">: </w:t>
            </w:r>
            <w:r>
              <w:rPr>
                <w:rStyle w:val="IndexLink"/>
                <w:rtl w:val="true"/>
              </w:rPr>
              <w:t>سؤال</w:t>
            </w:r>
            <w:r>
              <w:rPr>
                <w:rStyle w:val="IndexLink"/>
                <w:rtl w:val="true"/>
              </w:rPr>
              <w:t>:</w:t>
              <w:tab/>
            </w:r>
            <w:r>
              <w:rPr>
                <w:rStyle w:val="IndexLink"/>
              </w:rPr>
              <w:t>201</w:t>
            </w:r>
          </w:hyperlink>
        </w:p>
        <w:p>
          <w:pPr>
            <w:pStyle w:val="Contents3"/>
            <w:tabs>
              <w:tab w:val="clear" w:pos="8459"/>
              <w:tab w:val="right" w:pos="9026" w:leader="dot"/>
            </w:tabs>
            <w:rPr/>
          </w:pPr>
          <w:hyperlink w:anchor="__RefHeading___Toc2468262_417432637">
            <w:r>
              <w:rPr>
                <w:webHidden/>
                <w:rStyle w:val="IndexLink"/>
                <w:rtl w:val="true"/>
              </w:rPr>
              <w:t>جواب</w:t>
            </w:r>
            <w:r>
              <w:rPr>
                <w:rStyle w:val="IndexLink"/>
                <w:rtl w:val="true"/>
              </w:rPr>
              <w:t>:</w:t>
              <w:tab/>
            </w:r>
            <w:r>
              <w:rPr>
                <w:rStyle w:val="IndexLink"/>
              </w:rPr>
              <w:t>201</w:t>
            </w:r>
          </w:hyperlink>
        </w:p>
        <w:p>
          <w:pPr>
            <w:pStyle w:val="Contents3"/>
            <w:tabs>
              <w:tab w:val="clear" w:pos="8459"/>
              <w:tab w:val="right" w:pos="9026" w:leader="dot"/>
            </w:tabs>
            <w:rPr/>
          </w:pPr>
          <w:hyperlink w:anchor="__RefHeading___Toc2468264_417432637">
            <w:r>
              <w:rPr>
                <w:webHidden/>
                <w:rStyle w:val="IndexLink"/>
              </w:rPr>
              <w:t>80</w:t>
            </w:r>
            <w:r>
              <w:rPr>
                <w:rStyle w:val="IndexLink"/>
                <w:rtl w:val="true"/>
              </w:rPr>
              <w:t xml:space="preserve">: </w:t>
            </w:r>
            <w:r>
              <w:rPr>
                <w:rStyle w:val="IndexLink"/>
                <w:rtl w:val="true"/>
              </w:rPr>
              <w:t>سؤال</w:t>
            </w:r>
            <w:r>
              <w:rPr>
                <w:rStyle w:val="IndexLink"/>
                <w:rtl w:val="true"/>
              </w:rPr>
              <w:t>:</w:t>
              <w:tab/>
            </w:r>
            <w:r>
              <w:rPr>
                <w:rStyle w:val="IndexLink"/>
              </w:rPr>
              <w:t>202</w:t>
            </w:r>
          </w:hyperlink>
        </w:p>
        <w:p>
          <w:pPr>
            <w:pStyle w:val="Contents3"/>
            <w:tabs>
              <w:tab w:val="clear" w:pos="8459"/>
              <w:tab w:val="right" w:pos="9026" w:leader="dot"/>
            </w:tabs>
            <w:rPr/>
          </w:pPr>
          <w:hyperlink w:anchor="__RefHeading___Toc2468266_417432637">
            <w:r>
              <w:rPr>
                <w:webHidden/>
                <w:rStyle w:val="IndexLink"/>
                <w:rtl w:val="true"/>
              </w:rPr>
              <w:t>جواب</w:t>
            </w:r>
            <w:r>
              <w:rPr>
                <w:rStyle w:val="IndexLink"/>
                <w:rtl w:val="true"/>
              </w:rPr>
              <w:t>:</w:t>
              <w:tab/>
            </w:r>
            <w:r>
              <w:rPr>
                <w:rStyle w:val="IndexLink"/>
              </w:rPr>
              <w:t>202</w:t>
            </w:r>
          </w:hyperlink>
        </w:p>
        <w:p>
          <w:pPr>
            <w:pStyle w:val="Contents3"/>
            <w:tabs>
              <w:tab w:val="clear" w:pos="8459"/>
              <w:tab w:val="right" w:pos="9026" w:leader="dot"/>
            </w:tabs>
            <w:rPr/>
          </w:pPr>
          <w:hyperlink w:anchor="__RefHeading___Toc2468268_417432637">
            <w:r>
              <w:rPr>
                <w:webHidden/>
                <w:rStyle w:val="IndexLink"/>
              </w:rPr>
              <w:t>81</w:t>
            </w:r>
            <w:r>
              <w:rPr>
                <w:rStyle w:val="IndexLink"/>
                <w:rtl w:val="true"/>
              </w:rPr>
              <w:t xml:space="preserve">: </w:t>
            </w:r>
            <w:r>
              <w:rPr>
                <w:rStyle w:val="IndexLink"/>
                <w:rtl w:val="true"/>
              </w:rPr>
              <w:t>سؤال</w:t>
            </w:r>
            <w:r>
              <w:rPr>
                <w:rStyle w:val="IndexLink"/>
                <w:rtl w:val="true"/>
              </w:rPr>
              <w:t>:</w:t>
              <w:tab/>
            </w:r>
            <w:r>
              <w:rPr>
                <w:rStyle w:val="IndexLink"/>
              </w:rPr>
              <w:t>203</w:t>
            </w:r>
          </w:hyperlink>
        </w:p>
        <w:p>
          <w:pPr>
            <w:pStyle w:val="Contents3"/>
            <w:tabs>
              <w:tab w:val="clear" w:pos="8459"/>
              <w:tab w:val="right" w:pos="9026" w:leader="dot"/>
            </w:tabs>
            <w:rPr/>
          </w:pPr>
          <w:hyperlink w:anchor="__RefHeading___Toc2468270_417432637">
            <w:r>
              <w:rPr>
                <w:webHidden/>
                <w:rStyle w:val="IndexLink"/>
                <w:rtl w:val="true"/>
              </w:rPr>
              <w:t>جواب</w:t>
            </w:r>
            <w:r>
              <w:rPr>
                <w:rStyle w:val="IndexLink"/>
                <w:rtl w:val="true"/>
              </w:rPr>
              <w:t>:</w:t>
              <w:tab/>
            </w:r>
            <w:r>
              <w:rPr>
                <w:rStyle w:val="IndexLink"/>
              </w:rPr>
              <w:t>203</w:t>
            </w:r>
          </w:hyperlink>
        </w:p>
        <w:p>
          <w:pPr>
            <w:pStyle w:val="Contents3"/>
            <w:tabs>
              <w:tab w:val="clear" w:pos="8459"/>
              <w:tab w:val="right" w:pos="9026" w:leader="dot"/>
            </w:tabs>
            <w:rPr/>
          </w:pPr>
          <w:hyperlink w:anchor="__RefHeading___Toc2468272_417432637">
            <w:r>
              <w:rPr>
                <w:webHidden/>
                <w:rStyle w:val="IndexLink"/>
              </w:rPr>
              <w:t>82</w:t>
            </w:r>
            <w:r>
              <w:rPr>
                <w:rStyle w:val="IndexLink"/>
                <w:rtl w:val="true"/>
              </w:rPr>
              <w:t xml:space="preserve">: </w:t>
            </w:r>
            <w:r>
              <w:rPr>
                <w:rStyle w:val="IndexLink"/>
                <w:rtl w:val="true"/>
              </w:rPr>
              <w:t>سؤال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468274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468276_417432637">
            <w:r>
              <w:rPr>
                <w:webHidden/>
                <w:rStyle w:val="IndexLink"/>
              </w:rPr>
              <w:t>83</w:t>
            </w:r>
            <w:r>
              <w:rPr>
                <w:rStyle w:val="IndexLink"/>
                <w:rtl w:val="true"/>
              </w:rPr>
              <w:t xml:space="preserve">: </w:t>
            </w:r>
            <w:r>
              <w:rPr>
                <w:rStyle w:val="IndexLink"/>
                <w:rtl w:val="true"/>
              </w:rPr>
              <w:t>سؤال</w:t>
            </w:r>
            <w:r>
              <w:rPr>
                <w:rStyle w:val="IndexLink"/>
                <w:rtl w:val="true"/>
              </w:rPr>
              <w:t>:</w:t>
              <w:tab/>
            </w:r>
            <w:r>
              <w:rPr>
                <w:rStyle w:val="IndexLink"/>
              </w:rPr>
              <w:t>214</w:t>
            </w:r>
          </w:hyperlink>
        </w:p>
        <w:p>
          <w:pPr>
            <w:pStyle w:val="Contents3"/>
            <w:tabs>
              <w:tab w:val="clear" w:pos="8459"/>
              <w:tab w:val="right" w:pos="9026" w:leader="dot"/>
            </w:tabs>
            <w:rPr/>
          </w:pPr>
          <w:hyperlink w:anchor="__RefHeading___Toc2468278_417432637">
            <w:r>
              <w:rPr>
                <w:webHidden/>
                <w:rStyle w:val="IndexLink"/>
                <w:rtl w:val="true"/>
              </w:rPr>
              <w:t>جواب</w:t>
            </w:r>
            <w:r>
              <w:rPr>
                <w:rStyle w:val="IndexLink"/>
                <w:rtl w:val="true"/>
              </w:rPr>
              <w:t>:</w:t>
              <w:tab/>
            </w:r>
            <w:r>
              <w:rPr>
                <w:rStyle w:val="IndexLink"/>
              </w:rPr>
              <w:t>214</w:t>
            </w:r>
          </w:hyperlink>
        </w:p>
        <w:p>
          <w:pPr>
            <w:pStyle w:val="Contents3"/>
            <w:tabs>
              <w:tab w:val="clear" w:pos="8459"/>
              <w:tab w:val="right" w:pos="9026" w:leader="dot"/>
            </w:tabs>
            <w:rPr/>
          </w:pPr>
          <w:hyperlink w:anchor="__RefHeading___Toc2468280_417432637">
            <w:r>
              <w:rPr>
                <w:webHidden/>
                <w:rStyle w:val="IndexLink"/>
              </w:rPr>
              <w:t>84</w:t>
            </w:r>
            <w:r>
              <w:rPr>
                <w:rStyle w:val="IndexLink"/>
                <w:rtl w:val="true"/>
              </w:rPr>
              <w:t xml:space="preserve">: </w:t>
            </w:r>
            <w:r>
              <w:rPr>
                <w:rStyle w:val="IndexLink"/>
                <w:rtl w:val="true"/>
              </w:rPr>
              <w:t>سؤال</w:t>
            </w:r>
            <w:r>
              <w:rPr>
                <w:rStyle w:val="IndexLink"/>
                <w:rtl w:val="true"/>
              </w:rPr>
              <w:t>:</w:t>
              <w:tab/>
            </w:r>
            <w:r>
              <w:rPr>
                <w:rStyle w:val="IndexLink"/>
              </w:rPr>
              <w:t>214</w:t>
            </w:r>
          </w:hyperlink>
        </w:p>
        <w:p>
          <w:pPr>
            <w:pStyle w:val="Contents3"/>
            <w:tabs>
              <w:tab w:val="clear" w:pos="8459"/>
              <w:tab w:val="right" w:pos="9026" w:leader="dot"/>
            </w:tabs>
            <w:rPr/>
          </w:pPr>
          <w:hyperlink w:anchor="__RefHeading___Toc2468282_417432637">
            <w:r>
              <w:rPr>
                <w:webHidden/>
                <w:rStyle w:val="IndexLink"/>
                <w:rtl w:val="true"/>
              </w:rPr>
              <w:t>جواب</w:t>
            </w:r>
            <w:r>
              <w:rPr>
                <w:rStyle w:val="IndexLink"/>
                <w:rtl w:val="true"/>
              </w:rPr>
              <w:t>:</w:t>
              <w:tab/>
            </w:r>
            <w:r>
              <w:rPr>
                <w:rStyle w:val="IndexLink"/>
              </w:rPr>
              <w:t>215</w:t>
            </w:r>
          </w:hyperlink>
        </w:p>
        <w:p>
          <w:pPr>
            <w:pStyle w:val="Contents3"/>
            <w:tabs>
              <w:tab w:val="clear" w:pos="8459"/>
              <w:tab w:val="right" w:pos="9026" w:leader="dot"/>
            </w:tabs>
            <w:rPr/>
          </w:pPr>
          <w:hyperlink w:anchor="__RefHeading___Toc2468284_417432637">
            <w:r>
              <w:rPr>
                <w:webHidden/>
                <w:rStyle w:val="IndexLink"/>
              </w:rPr>
              <w:t>85</w:t>
            </w:r>
            <w:r>
              <w:rPr>
                <w:rStyle w:val="IndexLink"/>
                <w:rtl w:val="true"/>
              </w:rPr>
              <w:t xml:space="preserve">: </w:t>
            </w:r>
            <w:r>
              <w:rPr>
                <w:rStyle w:val="IndexLink"/>
                <w:rtl w:val="true"/>
              </w:rPr>
              <w:t>سؤال</w:t>
            </w:r>
            <w:r>
              <w:rPr>
                <w:rStyle w:val="IndexLink"/>
                <w:rtl w:val="true"/>
              </w:rPr>
              <w:t>:</w:t>
              <w:tab/>
            </w:r>
            <w:r>
              <w:rPr>
                <w:rStyle w:val="IndexLink"/>
              </w:rPr>
              <w:t>224</w:t>
            </w:r>
          </w:hyperlink>
        </w:p>
        <w:p>
          <w:pPr>
            <w:pStyle w:val="Contents3"/>
            <w:tabs>
              <w:tab w:val="clear" w:pos="8459"/>
              <w:tab w:val="right" w:pos="9026" w:leader="dot"/>
            </w:tabs>
            <w:rPr/>
          </w:pPr>
          <w:hyperlink w:anchor="__RefHeading___Toc2468286_417432637">
            <w:r>
              <w:rPr>
                <w:webHidden/>
                <w:rStyle w:val="IndexLink"/>
                <w:rtl w:val="true"/>
              </w:rPr>
              <w:t>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468288_417432637">
            <w:r>
              <w:rPr>
                <w:webHidden/>
                <w:rStyle w:val="IndexLink"/>
              </w:rPr>
              <w:t>86</w:t>
            </w:r>
            <w:r>
              <w:rPr>
                <w:rStyle w:val="IndexLink"/>
                <w:rtl w:val="true"/>
              </w:rPr>
              <w:t xml:space="preserve">: </w:t>
            </w:r>
            <w:r>
              <w:rPr>
                <w:rStyle w:val="IndexLink"/>
                <w:rtl w:val="true"/>
              </w:rPr>
              <w:t>سؤال</w:t>
            </w:r>
            <w:r>
              <w:rPr>
                <w:rStyle w:val="IndexLink"/>
                <w:rtl w:val="true"/>
              </w:rPr>
              <w:t>:</w:t>
              <w:tab/>
            </w:r>
            <w:r>
              <w:rPr>
                <w:rStyle w:val="IndexLink"/>
              </w:rPr>
              <w:t>231</w:t>
            </w:r>
          </w:hyperlink>
        </w:p>
        <w:p>
          <w:pPr>
            <w:pStyle w:val="Contents3"/>
            <w:tabs>
              <w:tab w:val="clear" w:pos="8459"/>
              <w:tab w:val="right" w:pos="9026" w:leader="dot"/>
            </w:tabs>
            <w:rPr/>
          </w:pPr>
          <w:hyperlink w:anchor="__RefHeading___Toc2468290_417432637">
            <w:r>
              <w:rPr>
                <w:webHidden/>
                <w:rStyle w:val="IndexLink"/>
                <w:rtl w:val="true"/>
              </w:rPr>
              <w:t>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468292_417432637">
            <w:r>
              <w:rPr>
                <w:webHidden/>
                <w:rStyle w:val="IndexLink"/>
              </w:rPr>
              <w:t>87</w:t>
            </w:r>
            <w:r>
              <w:rPr>
                <w:rStyle w:val="IndexLink"/>
                <w:rtl w:val="true"/>
              </w:rPr>
              <w:t xml:space="preserve">: </w:t>
            </w:r>
            <w:r>
              <w:rPr>
                <w:rStyle w:val="IndexLink"/>
                <w:rtl w:val="true"/>
              </w:rPr>
              <w:t>سؤال</w:t>
            </w:r>
            <w:r>
              <w:rPr>
                <w:rStyle w:val="IndexLink"/>
                <w:rtl w:val="true"/>
              </w:rPr>
              <w:t>:</w:t>
              <w:tab/>
            </w:r>
            <w:r>
              <w:rPr>
                <w:rStyle w:val="IndexLink"/>
              </w:rPr>
              <w:t>231</w:t>
            </w:r>
          </w:hyperlink>
        </w:p>
        <w:p>
          <w:pPr>
            <w:pStyle w:val="Contents3"/>
            <w:tabs>
              <w:tab w:val="clear" w:pos="8459"/>
              <w:tab w:val="right" w:pos="9026" w:leader="dot"/>
            </w:tabs>
            <w:rPr/>
          </w:pPr>
          <w:hyperlink w:anchor="__RefHeading___Toc2468294_417432637">
            <w:r>
              <w:rPr>
                <w:webHidden/>
                <w:rStyle w:val="IndexLink"/>
                <w:rtl w:val="true"/>
              </w:rPr>
              <w:t>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468296_417432637">
            <w:r>
              <w:rPr>
                <w:webHidden/>
                <w:rStyle w:val="IndexLink"/>
              </w:rPr>
              <w:t>88</w:t>
            </w:r>
            <w:r>
              <w:rPr>
                <w:rStyle w:val="IndexLink"/>
                <w:rtl w:val="true"/>
              </w:rPr>
              <w:t xml:space="preserve">: </w:t>
            </w:r>
            <w:r>
              <w:rPr>
                <w:rStyle w:val="IndexLink"/>
                <w:rtl w:val="true"/>
              </w:rPr>
              <w:t>سؤال</w:t>
            </w:r>
            <w:r>
              <w:rPr>
                <w:rStyle w:val="IndexLink"/>
                <w:rtl w:val="true"/>
              </w:rPr>
              <w:t>:</w:t>
              <w:tab/>
            </w:r>
            <w:r>
              <w:rPr>
                <w:rStyle w:val="IndexLink"/>
              </w:rPr>
              <w:t>244</w:t>
            </w:r>
          </w:hyperlink>
        </w:p>
        <w:p>
          <w:pPr>
            <w:pStyle w:val="Contents3"/>
            <w:tabs>
              <w:tab w:val="clear" w:pos="8459"/>
              <w:tab w:val="right" w:pos="9026" w:leader="dot"/>
            </w:tabs>
            <w:rPr/>
          </w:pPr>
          <w:hyperlink w:anchor="__RefHeading___Toc2468298_417432637">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2468300_417432637">
            <w:r>
              <w:rPr>
                <w:webHidden/>
                <w:rStyle w:val="IndexLink"/>
              </w:rPr>
              <w:t>89</w:t>
            </w:r>
            <w:r>
              <w:rPr>
                <w:rStyle w:val="IndexLink"/>
                <w:rtl w:val="true"/>
              </w:rPr>
              <w:t xml:space="preserve">: </w:t>
            </w:r>
            <w:r>
              <w:rPr>
                <w:rStyle w:val="IndexLink"/>
                <w:rtl w:val="true"/>
              </w:rPr>
              <w:t>سؤال</w:t>
            </w:r>
            <w:r>
              <w:rPr>
                <w:rStyle w:val="IndexLink"/>
                <w:rtl w:val="true"/>
              </w:rPr>
              <w:t>:</w:t>
              <w:tab/>
            </w:r>
            <w:r>
              <w:rPr>
                <w:rStyle w:val="IndexLink"/>
              </w:rPr>
              <w:t>246</w:t>
            </w:r>
          </w:hyperlink>
        </w:p>
        <w:p>
          <w:pPr>
            <w:pStyle w:val="Contents3"/>
            <w:tabs>
              <w:tab w:val="clear" w:pos="8459"/>
              <w:tab w:val="right" w:pos="9026" w:leader="dot"/>
            </w:tabs>
            <w:rPr/>
          </w:pPr>
          <w:hyperlink w:anchor="__RefHeading___Toc2468302_417432637">
            <w:r>
              <w:rPr>
                <w:webHidden/>
                <w:rStyle w:val="IndexLink"/>
                <w:rtl w:val="true"/>
              </w:rPr>
              <w:t>جواب</w:t>
            </w:r>
            <w:r>
              <w:rPr>
                <w:rStyle w:val="IndexLink"/>
                <w:rtl w:val="true"/>
              </w:rPr>
              <w:t>:</w:t>
              <w:tab/>
            </w:r>
            <w:r>
              <w:rPr>
                <w:rStyle w:val="IndexLink"/>
              </w:rPr>
              <w:t>246</w:t>
            </w:r>
          </w:hyperlink>
        </w:p>
        <w:p>
          <w:pPr>
            <w:pStyle w:val="Contents2"/>
            <w:tabs>
              <w:tab w:val="clear" w:pos="8743"/>
              <w:tab w:val="right" w:pos="9026" w:leader="dot"/>
            </w:tabs>
            <w:rPr/>
          </w:pPr>
          <w:hyperlink w:anchor="__RefHeading___Toc2468304_417432637">
            <w:r>
              <w:rPr>
                <w:webHidden/>
                <w:rStyle w:val="IndexLink"/>
                <w:rtl w:val="true"/>
              </w:rPr>
              <w:t>کتاب الوصایا</w:t>
            </w:r>
            <w:r>
              <w:rPr>
                <w:rStyle w:val="IndexLink"/>
                <w:rtl w:val="true"/>
              </w:rPr>
              <w:tab/>
            </w:r>
            <w:r>
              <w:rPr>
                <w:rStyle w:val="IndexLink"/>
              </w:rPr>
              <w:t>248</w:t>
            </w:r>
          </w:hyperlink>
        </w:p>
        <w:p>
          <w:pPr>
            <w:pStyle w:val="Contents3"/>
            <w:tabs>
              <w:tab w:val="clear" w:pos="8459"/>
              <w:tab w:val="right" w:pos="9026" w:leader="dot"/>
            </w:tabs>
            <w:rPr/>
          </w:pPr>
          <w:hyperlink w:anchor="__RefHeading___Toc2468306_417432637">
            <w:r>
              <w:rPr>
                <w:webHidden/>
                <w:rStyle w:val="IndexLink"/>
                <w:rtl w:val="true"/>
              </w:rPr>
              <w:t>کتاب الوصایا من المجلد الاول</w:t>
            </w:r>
            <w:r>
              <w:rPr>
                <w:rStyle w:val="IndexLink"/>
                <w:rtl w:val="true"/>
              </w:rPr>
              <w:tab/>
            </w:r>
            <w:r>
              <w:rPr>
                <w:rStyle w:val="IndexLink"/>
              </w:rPr>
              <w:t>248</w:t>
            </w:r>
          </w:hyperlink>
        </w:p>
        <w:p>
          <w:pPr>
            <w:pStyle w:val="Contents4"/>
            <w:tabs>
              <w:tab w:val="clear" w:pos="8176"/>
              <w:tab w:val="right" w:pos="9026" w:leader="dot"/>
            </w:tabs>
            <w:rPr/>
          </w:pPr>
          <w:hyperlink w:anchor="__RefHeading___Toc2468308_417432637">
            <w:r>
              <w:rPr>
                <w:webHidden/>
                <w:rStyle w:val="IndexLink"/>
              </w:rPr>
              <w:t>90</w:t>
            </w:r>
            <w:r>
              <w:rPr>
                <w:rStyle w:val="IndexLink"/>
                <w:rtl w:val="true"/>
              </w:rPr>
              <w:t xml:space="preserve">: </w:t>
            </w:r>
            <w:r>
              <w:rPr>
                <w:rStyle w:val="IndexLink"/>
                <w:rtl w:val="true"/>
              </w:rPr>
              <w:t>سؤال</w:t>
            </w:r>
            <w:r>
              <w:rPr>
                <w:rStyle w:val="IndexLink"/>
                <w:rtl w:val="true"/>
              </w:rPr>
              <w:t>:</w:t>
              <w:tab/>
            </w:r>
            <w:r>
              <w:rPr>
                <w:rStyle w:val="IndexLink"/>
              </w:rPr>
              <w:t>248</w:t>
            </w:r>
          </w:hyperlink>
        </w:p>
        <w:p>
          <w:pPr>
            <w:pStyle w:val="Contents4"/>
            <w:tabs>
              <w:tab w:val="clear" w:pos="8176"/>
              <w:tab w:val="right" w:pos="9026" w:leader="dot"/>
            </w:tabs>
            <w:rPr/>
          </w:pPr>
          <w:hyperlink w:anchor="__RefHeading___Toc2468310_417432637">
            <w:r>
              <w:rPr>
                <w:webHidden/>
                <w:rStyle w:val="IndexLink"/>
                <w:rtl w:val="true"/>
              </w:rPr>
              <w:t>جواب</w:t>
            </w:r>
            <w:r>
              <w:rPr>
                <w:rStyle w:val="IndexLink"/>
                <w:rtl w:val="true"/>
              </w:rPr>
              <w:t>:</w:t>
              <w:tab/>
            </w:r>
            <w:r>
              <w:rPr>
                <w:rStyle w:val="IndexLink"/>
              </w:rPr>
              <w:t>248</w:t>
            </w:r>
          </w:hyperlink>
        </w:p>
        <w:p>
          <w:pPr>
            <w:pStyle w:val="Contents4"/>
            <w:tabs>
              <w:tab w:val="clear" w:pos="8176"/>
              <w:tab w:val="right" w:pos="9026" w:leader="dot"/>
            </w:tabs>
            <w:rPr/>
          </w:pPr>
          <w:hyperlink w:anchor="__RefHeading___Toc2468312_417432637">
            <w:r>
              <w:rPr>
                <w:webHidden/>
                <w:rStyle w:val="IndexLink"/>
              </w:rPr>
              <w:t>91</w:t>
            </w:r>
            <w:r>
              <w:rPr>
                <w:rStyle w:val="IndexLink"/>
                <w:rtl w:val="true"/>
              </w:rPr>
              <w:t xml:space="preserve">: </w:t>
            </w:r>
            <w:r>
              <w:rPr>
                <w:rStyle w:val="IndexLink"/>
                <w:rtl w:val="true"/>
              </w:rPr>
              <w:t>سؤال</w:t>
            </w:r>
            <w:r>
              <w:rPr>
                <w:rStyle w:val="IndexLink"/>
                <w:rtl w:val="true"/>
              </w:rPr>
              <w:t>:</w:t>
              <w:tab/>
            </w:r>
            <w:r>
              <w:rPr>
                <w:rStyle w:val="IndexLink"/>
              </w:rPr>
              <w:t>249</w:t>
            </w:r>
          </w:hyperlink>
        </w:p>
        <w:p>
          <w:pPr>
            <w:pStyle w:val="Contents4"/>
            <w:tabs>
              <w:tab w:val="clear" w:pos="8176"/>
              <w:tab w:val="right" w:pos="9026" w:leader="dot"/>
            </w:tabs>
            <w:rPr/>
          </w:pPr>
          <w:hyperlink w:anchor="__RefHeading___Toc2468314_417432637">
            <w:r>
              <w:rPr>
                <w:webHidden/>
                <w:rStyle w:val="IndexLink"/>
                <w:rtl w:val="true"/>
              </w:rPr>
              <w:t>جواب</w:t>
            </w:r>
            <w:r>
              <w:rPr>
                <w:rStyle w:val="IndexLink"/>
                <w:rtl w:val="true"/>
              </w:rPr>
              <w:t>:</w:t>
              <w:tab/>
            </w:r>
            <w:r>
              <w:rPr>
                <w:rStyle w:val="IndexLink"/>
              </w:rPr>
              <w:t>249</w:t>
            </w:r>
          </w:hyperlink>
        </w:p>
        <w:p>
          <w:pPr>
            <w:pStyle w:val="Contents4"/>
            <w:tabs>
              <w:tab w:val="clear" w:pos="8176"/>
              <w:tab w:val="right" w:pos="9026" w:leader="dot"/>
            </w:tabs>
            <w:rPr/>
          </w:pPr>
          <w:hyperlink w:anchor="__RefHeading___Toc2468316_417432637">
            <w:r>
              <w:rPr>
                <w:webHidden/>
                <w:rStyle w:val="IndexLink"/>
              </w:rPr>
              <w:t>92</w:t>
            </w:r>
            <w:r>
              <w:rPr>
                <w:rStyle w:val="IndexLink"/>
                <w:rtl w:val="true"/>
              </w:rPr>
              <w:t xml:space="preserve">: </w:t>
            </w:r>
            <w:r>
              <w:rPr>
                <w:rStyle w:val="IndexLink"/>
                <w:rtl w:val="true"/>
              </w:rPr>
              <w:t>سؤال</w:t>
            </w:r>
            <w:r>
              <w:rPr>
                <w:rStyle w:val="IndexLink"/>
                <w:rtl w:val="true"/>
              </w:rPr>
              <w:t>:</w:t>
              <w:tab/>
            </w:r>
            <w:r>
              <w:rPr>
                <w:rStyle w:val="IndexLink"/>
              </w:rPr>
              <w:t>249</w:t>
            </w:r>
          </w:hyperlink>
        </w:p>
        <w:p>
          <w:pPr>
            <w:pStyle w:val="Contents4"/>
            <w:tabs>
              <w:tab w:val="clear" w:pos="8176"/>
              <w:tab w:val="right" w:pos="9026" w:leader="dot"/>
            </w:tabs>
            <w:rPr/>
          </w:pPr>
          <w:hyperlink w:anchor="__RefHeading___Toc2468318_417432637">
            <w:r>
              <w:rPr>
                <w:webHidden/>
                <w:rStyle w:val="IndexLink"/>
                <w:rtl w:val="true"/>
              </w:rPr>
              <w:t>جواب</w:t>
            </w:r>
            <w:r>
              <w:rPr>
                <w:rStyle w:val="IndexLink"/>
                <w:rtl w:val="true"/>
              </w:rPr>
              <w:t>:</w:t>
              <w:tab/>
            </w:r>
            <w:r>
              <w:rPr>
                <w:rStyle w:val="IndexLink"/>
              </w:rPr>
              <w:t>250</w:t>
            </w:r>
          </w:hyperlink>
        </w:p>
        <w:p>
          <w:pPr>
            <w:pStyle w:val="Contents4"/>
            <w:tabs>
              <w:tab w:val="clear" w:pos="8176"/>
              <w:tab w:val="right" w:pos="9026" w:leader="dot"/>
            </w:tabs>
            <w:rPr/>
          </w:pPr>
          <w:hyperlink w:anchor="__RefHeading___Toc2468320_417432637">
            <w:r>
              <w:rPr>
                <w:webHidden/>
                <w:rStyle w:val="IndexLink"/>
              </w:rPr>
              <w:t>93</w:t>
            </w:r>
            <w:r>
              <w:rPr>
                <w:rStyle w:val="IndexLink"/>
                <w:rtl w:val="true"/>
              </w:rPr>
              <w:t xml:space="preserve">: </w:t>
            </w:r>
            <w:r>
              <w:rPr>
                <w:rStyle w:val="IndexLink"/>
                <w:rtl w:val="true"/>
              </w:rPr>
              <w:t>سؤال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22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24_417432637">
            <w:r>
              <w:rPr>
                <w:webHidden/>
                <w:rStyle w:val="IndexLink"/>
              </w:rPr>
              <w:t>94</w:t>
            </w:r>
            <w:r>
              <w:rPr>
                <w:rStyle w:val="IndexLink"/>
                <w:rtl w:val="true"/>
              </w:rPr>
              <w:t xml:space="preserve">: </w:t>
            </w:r>
            <w:r>
              <w:rPr>
                <w:rStyle w:val="IndexLink"/>
                <w:rtl w:val="true"/>
              </w:rPr>
              <w:t>سؤال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26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28_417432637">
            <w:r>
              <w:rPr>
                <w:webHidden/>
                <w:rStyle w:val="IndexLink"/>
              </w:rPr>
              <w:t>95</w:t>
            </w:r>
            <w:r>
              <w:rPr>
                <w:rStyle w:val="IndexLink"/>
                <w:rtl w:val="true"/>
              </w:rPr>
              <w:t xml:space="preserve">: </w:t>
            </w:r>
            <w:r>
              <w:rPr>
                <w:rStyle w:val="IndexLink"/>
                <w:rtl w:val="true"/>
              </w:rPr>
              <w:t>سؤال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30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468332_417432637">
            <w:r>
              <w:rPr>
                <w:webHidden/>
                <w:rStyle w:val="IndexLink"/>
              </w:rPr>
              <w:t>96</w:t>
            </w:r>
            <w:r>
              <w:rPr>
                <w:rStyle w:val="IndexLink"/>
                <w:rtl w:val="true"/>
              </w:rPr>
              <w:t xml:space="preserve">: </w:t>
            </w:r>
            <w:r>
              <w:rPr>
                <w:rStyle w:val="IndexLink"/>
                <w:rtl w:val="true"/>
              </w:rPr>
              <w:t>سؤال</w:t>
            </w:r>
            <w:r>
              <w:rPr>
                <w:rStyle w:val="IndexLink"/>
                <w:rtl w:val="true"/>
              </w:rPr>
              <w:t>:</w:t>
              <w:tab/>
            </w:r>
            <w:r>
              <w:rPr>
                <w:rStyle w:val="IndexLink"/>
              </w:rPr>
              <w:t>254</w:t>
            </w:r>
          </w:hyperlink>
        </w:p>
        <w:p>
          <w:pPr>
            <w:pStyle w:val="Contents4"/>
            <w:tabs>
              <w:tab w:val="clear" w:pos="8176"/>
              <w:tab w:val="right" w:pos="9026" w:leader="dot"/>
            </w:tabs>
            <w:rPr/>
          </w:pPr>
          <w:hyperlink w:anchor="__RefHeading___Toc2468334_417432637">
            <w:r>
              <w:rPr>
                <w:webHidden/>
                <w:rStyle w:val="IndexLink"/>
                <w:rtl w:val="true"/>
              </w:rPr>
              <w:t>جواب</w:t>
            </w:r>
            <w:r>
              <w:rPr>
                <w:rStyle w:val="IndexLink"/>
                <w:rtl w:val="true"/>
              </w:rPr>
              <w:t>:</w:t>
              <w:tab/>
            </w:r>
            <w:r>
              <w:rPr>
                <w:rStyle w:val="IndexLink"/>
              </w:rPr>
              <w:t>254</w:t>
            </w:r>
          </w:hyperlink>
        </w:p>
        <w:p>
          <w:pPr>
            <w:pStyle w:val="Contents4"/>
            <w:tabs>
              <w:tab w:val="clear" w:pos="8176"/>
              <w:tab w:val="right" w:pos="9026" w:leader="dot"/>
            </w:tabs>
            <w:rPr/>
          </w:pPr>
          <w:hyperlink w:anchor="__RefHeading___Toc2468336_417432637">
            <w:r>
              <w:rPr>
                <w:webHidden/>
                <w:rStyle w:val="IndexLink"/>
              </w:rPr>
              <w:t>97</w:t>
            </w:r>
            <w:r>
              <w:rPr>
                <w:rStyle w:val="IndexLink"/>
                <w:rtl w:val="true"/>
              </w:rPr>
              <w:t xml:space="preserve">: </w:t>
            </w:r>
            <w:r>
              <w:rPr>
                <w:rStyle w:val="IndexLink"/>
                <w:rtl w:val="true"/>
              </w:rPr>
              <w:t>سؤال</w:t>
            </w:r>
            <w:r>
              <w:rPr>
                <w:rStyle w:val="IndexLink"/>
                <w:rtl w:val="true"/>
              </w:rPr>
              <w:t>:</w:t>
              <w:tab/>
            </w:r>
            <w:r>
              <w:rPr>
                <w:rStyle w:val="IndexLink"/>
              </w:rPr>
              <w:t>254</w:t>
            </w:r>
          </w:hyperlink>
        </w:p>
        <w:p>
          <w:pPr>
            <w:pStyle w:val="Contents4"/>
            <w:tabs>
              <w:tab w:val="clear" w:pos="8176"/>
              <w:tab w:val="right" w:pos="9026" w:leader="dot"/>
            </w:tabs>
            <w:rPr/>
          </w:pPr>
          <w:hyperlink w:anchor="__RefHeading___Toc2468338_417432637">
            <w:r>
              <w:rPr>
                <w:webHidden/>
                <w:rStyle w:val="IndexLink"/>
                <w:rtl w:val="true"/>
              </w:rPr>
              <w:t>جواب</w:t>
            </w:r>
            <w:r>
              <w:rPr>
                <w:rStyle w:val="IndexLink"/>
                <w:rtl w:val="true"/>
              </w:rPr>
              <w:t>:</w:t>
              <w:tab/>
            </w:r>
            <w:r>
              <w:rPr>
                <w:rStyle w:val="IndexLink"/>
              </w:rPr>
              <w:t>254</w:t>
            </w:r>
          </w:hyperlink>
        </w:p>
        <w:p>
          <w:pPr>
            <w:pStyle w:val="Contents4"/>
            <w:tabs>
              <w:tab w:val="clear" w:pos="8176"/>
              <w:tab w:val="right" w:pos="9026" w:leader="dot"/>
            </w:tabs>
            <w:rPr/>
          </w:pPr>
          <w:hyperlink w:anchor="__RefHeading___Toc2468340_417432637">
            <w:r>
              <w:rPr>
                <w:webHidden/>
                <w:rStyle w:val="IndexLink"/>
              </w:rPr>
              <w:t>98</w:t>
            </w:r>
            <w:r>
              <w:rPr>
                <w:rStyle w:val="IndexLink"/>
                <w:rtl w:val="true"/>
              </w:rPr>
              <w:t xml:space="preserve">: </w:t>
            </w:r>
            <w:r>
              <w:rPr>
                <w:rStyle w:val="IndexLink"/>
                <w:rtl w:val="true"/>
              </w:rPr>
              <w:t>سؤال</w:t>
            </w:r>
            <w:r>
              <w:rPr>
                <w:rStyle w:val="IndexLink"/>
                <w:rtl w:val="true"/>
              </w:rPr>
              <w:t>:</w:t>
              <w:tab/>
            </w:r>
            <w:r>
              <w:rPr>
                <w:rStyle w:val="IndexLink"/>
              </w:rPr>
              <w:t>255</w:t>
            </w:r>
          </w:hyperlink>
        </w:p>
        <w:p>
          <w:pPr>
            <w:pStyle w:val="Contents4"/>
            <w:tabs>
              <w:tab w:val="clear" w:pos="8176"/>
              <w:tab w:val="right" w:pos="9026" w:leader="dot"/>
            </w:tabs>
            <w:rPr/>
          </w:pPr>
          <w:hyperlink w:anchor="__RefHeading___Toc2468342_417432637">
            <w:r>
              <w:rPr>
                <w:webHidden/>
                <w:rStyle w:val="IndexLink"/>
                <w:rtl w:val="true"/>
              </w:rPr>
              <w:t>جواب</w:t>
            </w:r>
            <w:r>
              <w:rPr>
                <w:rStyle w:val="IndexLink"/>
                <w:rtl w:val="true"/>
              </w:rPr>
              <w:t>:</w:t>
              <w:tab/>
            </w:r>
            <w:r>
              <w:rPr>
                <w:rStyle w:val="IndexLink"/>
              </w:rPr>
              <w:t>255</w:t>
            </w:r>
          </w:hyperlink>
        </w:p>
        <w:p>
          <w:pPr>
            <w:pStyle w:val="Contents4"/>
            <w:tabs>
              <w:tab w:val="clear" w:pos="8176"/>
              <w:tab w:val="right" w:pos="9026" w:leader="dot"/>
            </w:tabs>
            <w:rPr/>
          </w:pPr>
          <w:hyperlink w:anchor="__RefHeading___Toc2468344_417432637">
            <w:r>
              <w:rPr>
                <w:webHidden/>
                <w:rStyle w:val="IndexLink"/>
              </w:rPr>
              <w:t>99</w:t>
            </w:r>
            <w:r>
              <w:rPr>
                <w:rStyle w:val="IndexLink"/>
                <w:rtl w:val="true"/>
              </w:rPr>
              <w:t xml:space="preserve">: </w:t>
            </w:r>
            <w:r>
              <w:rPr>
                <w:rStyle w:val="IndexLink"/>
                <w:rtl w:val="true"/>
              </w:rPr>
              <w:t>سؤال</w:t>
            </w:r>
            <w:r>
              <w:rPr>
                <w:rStyle w:val="IndexLink"/>
                <w:rtl w:val="true"/>
              </w:rPr>
              <w:t>:</w:t>
              <w:tab/>
            </w:r>
            <w:r>
              <w:rPr>
                <w:rStyle w:val="IndexLink"/>
              </w:rPr>
              <w:t>255</w:t>
            </w:r>
          </w:hyperlink>
        </w:p>
        <w:p>
          <w:pPr>
            <w:pStyle w:val="Contents4"/>
            <w:tabs>
              <w:tab w:val="clear" w:pos="8176"/>
              <w:tab w:val="right" w:pos="9026" w:leader="dot"/>
            </w:tabs>
            <w:rPr/>
          </w:pPr>
          <w:hyperlink w:anchor="__RefHeading___Toc2468346_417432637">
            <w:r>
              <w:rPr>
                <w:webHidden/>
                <w:rStyle w:val="IndexLink"/>
                <w:rtl w:val="true"/>
              </w:rPr>
              <w:t>جواب</w:t>
            </w:r>
            <w:r>
              <w:rPr>
                <w:rStyle w:val="IndexLink"/>
                <w:rtl w:val="true"/>
              </w:rPr>
              <w:t>:</w:t>
              <w:tab/>
            </w:r>
            <w:r>
              <w:rPr>
                <w:rStyle w:val="IndexLink"/>
              </w:rPr>
              <w:t>255</w:t>
            </w:r>
          </w:hyperlink>
        </w:p>
        <w:p>
          <w:pPr>
            <w:pStyle w:val="Contents4"/>
            <w:tabs>
              <w:tab w:val="clear" w:pos="8176"/>
              <w:tab w:val="right" w:pos="9026" w:leader="dot"/>
            </w:tabs>
            <w:rPr/>
          </w:pPr>
          <w:hyperlink w:anchor="__RefHeading___Toc2468348_417432637">
            <w:r>
              <w:rPr>
                <w:webHidden/>
                <w:rStyle w:val="IndexLink"/>
              </w:rPr>
              <w:t>100</w:t>
            </w:r>
            <w:r>
              <w:rPr>
                <w:rStyle w:val="IndexLink"/>
                <w:rtl w:val="true"/>
              </w:rPr>
              <w:t xml:space="preserve">: </w:t>
            </w:r>
            <w:r>
              <w:rPr>
                <w:rStyle w:val="IndexLink"/>
                <w:rtl w:val="true"/>
              </w:rPr>
              <w:t>سؤال</w:t>
            </w:r>
            <w:r>
              <w:rPr>
                <w:rStyle w:val="IndexLink"/>
                <w:rtl w:val="true"/>
              </w:rPr>
              <w:t>:</w:t>
              <w:tab/>
            </w:r>
            <w:r>
              <w:rPr>
                <w:rStyle w:val="IndexLink"/>
              </w:rPr>
              <w:t>256</w:t>
            </w:r>
          </w:hyperlink>
        </w:p>
        <w:p>
          <w:pPr>
            <w:pStyle w:val="Contents4"/>
            <w:tabs>
              <w:tab w:val="clear" w:pos="8176"/>
              <w:tab w:val="right" w:pos="9026" w:leader="dot"/>
            </w:tabs>
            <w:rPr/>
          </w:pPr>
          <w:hyperlink w:anchor="__RefHeading___Toc2468350_417432637">
            <w:r>
              <w:rPr>
                <w:webHidden/>
                <w:rStyle w:val="IndexLink"/>
                <w:rtl w:val="true"/>
              </w:rPr>
              <w:t>جواب</w:t>
            </w:r>
            <w:r>
              <w:rPr>
                <w:rStyle w:val="IndexLink"/>
                <w:rtl w:val="true"/>
              </w:rPr>
              <w:t>:</w:t>
              <w:tab/>
            </w:r>
            <w:r>
              <w:rPr>
                <w:rStyle w:val="IndexLink"/>
              </w:rPr>
              <w:t>257</w:t>
            </w:r>
          </w:hyperlink>
        </w:p>
        <w:p>
          <w:pPr>
            <w:pStyle w:val="Contents4"/>
            <w:tabs>
              <w:tab w:val="clear" w:pos="8176"/>
              <w:tab w:val="right" w:pos="9026" w:leader="dot"/>
            </w:tabs>
            <w:rPr/>
          </w:pPr>
          <w:hyperlink w:anchor="__RefHeading___Toc2468352_417432637">
            <w:r>
              <w:rPr>
                <w:webHidden/>
                <w:rStyle w:val="IndexLink"/>
                <w:rtl w:val="true"/>
              </w:rPr>
              <w:t>جواب</w:t>
            </w:r>
            <w:r>
              <w:rPr>
                <w:rStyle w:val="IndexLink"/>
                <w:rtl w:val="true"/>
              </w:rPr>
              <w:t xml:space="preserve">: </w:t>
            </w:r>
            <w:r>
              <w:rPr>
                <w:rStyle w:val="IndexLink"/>
                <w:rtl w:val="true"/>
              </w:rPr>
              <w:t>چون مفروض سؤال این است که ضعیفه، وصی تعیین نکرده ولایت او با حاکم شرع است یعنی مجتهد عادل</w:t>
            </w:r>
            <w:r>
              <w:rPr>
                <w:rStyle w:val="IndexLink"/>
                <w:rtl w:val="true"/>
              </w:rPr>
              <w:t xml:space="preserve">. </w:t>
            </w:r>
            <w:r>
              <w:rPr>
                <w:rStyle w:val="IndexLink"/>
                <w:rtl w:val="true"/>
              </w:rPr>
              <w:t>و هر گاه دست به حاکم نرسد عدول مؤمنین هم می توانند متوجه شد، بلکه باید بشوند</w:t>
            </w:r>
            <w:r>
              <w:rPr>
                <w:rStyle w:val="IndexLink"/>
                <w:rtl w:val="true"/>
              </w:rPr>
              <w:t xml:space="preserve">. </w:t>
            </w:r>
            <w:r>
              <w:rPr>
                <w:rStyle w:val="IndexLink"/>
                <w:rtl w:val="true"/>
              </w:rPr>
              <w:t>وظاهر این است که الفاطی که ضعیفه گفته است وصیت است</w:t>
            </w:r>
            <w:r>
              <w:rPr>
                <w:rStyle w:val="IndexLink"/>
                <w:rtl w:val="true"/>
              </w:rPr>
              <w:t xml:space="preserve">. </w:t>
            </w:r>
            <w:r>
              <w:rPr>
                <w:rStyle w:val="IndexLink"/>
                <w:rtl w:val="true"/>
              </w:rPr>
              <w:t>پس هر گاه از برای حاکم از قول آن جماعت علم بهم رسد، به علم خود عمل می کند</w:t>
            </w:r>
            <w:r>
              <w:rPr>
                <w:rStyle w:val="IndexLink"/>
                <w:rtl w:val="true"/>
              </w:rPr>
              <w:t xml:space="preserve">. </w:t>
            </w:r>
            <w:r>
              <w:rPr>
                <w:rStyle w:val="IndexLink"/>
                <w:rtl w:val="true"/>
              </w:rPr>
              <w:t>و هم چنین عدول مؤمنین، هر گاه وارث نتواند مانع آنها شد</w:t>
            </w:r>
            <w:r>
              <w:rPr>
                <w:rStyle w:val="IndexLink"/>
                <w:rtl w:val="true"/>
              </w:rPr>
              <w:t xml:space="preserve">. </w:t>
            </w:r>
            <w:r>
              <w:rPr>
                <w:rStyle w:val="IndexLink"/>
                <w:rtl w:val="true"/>
              </w:rPr>
              <w:t>ودر غیر دو صورت آن وارثی که اقرار دارد، اقرار او در حق او نسبت به حصه خودش مسموع است</w:t>
            </w:r>
            <w:r>
              <w:rPr>
                <w:rStyle w:val="IndexLink"/>
                <w:rtl w:val="true"/>
              </w:rPr>
              <w:t xml:space="preserve">. </w:t>
            </w:r>
            <w:r>
              <w:rPr>
                <w:rStyle w:val="IndexLink"/>
                <w:rtl w:val="true"/>
              </w:rPr>
              <w:t>ودور نیست که به شهادت یک مرد عادل ربع وصیت را ثابت دانست</w:t>
            </w:r>
            <w:r>
              <w:rPr>
                <w:rStyle w:val="IndexLink"/>
                <w:rtl w:val="true"/>
              </w:rPr>
              <w:t xml:space="preserve">. </w:t>
            </w:r>
            <w:r>
              <w:rPr>
                <w:rStyle w:val="IndexLink"/>
                <w:rtl w:val="true"/>
              </w:rPr>
              <w:t>واحتمال اثبات نصف هم خالی از قوت نیست</w:t>
            </w:r>
            <w:r>
              <w:rPr>
                <w:rStyle w:val="IndexLink"/>
                <w:rtl w:val="true"/>
              </w:rPr>
              <w:t xml:space="preserve">. </w:t>
            </w:r>
            <w:r>
              <w:rPr>
                <w:rStyle w:val="IndexLink"/>
                <w:rtl w:val="true"/>
              </w:rPr>
              <w:t>ووصیت در ثلث مال اعتبار دارد و هر گاه زاید بر ثلث باشد وورثه امضا نکنند، به قدر ثلث برای او خرج می کنند</w:t>
            </w:r>
            <w:r>
              <w:rPr>
                <w:rStyle w:val="IndexLink"/>
                <w:rtl w:val="true"/>
              </w:rPr>
              <w:t xml:space="preserve">. </w:t>
            </w:r>
            <w:r>
              <w:rPr>
                <w:rStyle w:val="IndexLink"/>
                <w:rtl w:val="true"/>
              </w:rPr>
              <w:t>پس هر گاه حاکم یا عدول مؤمنین آن یک نفر عادل را در دست داشته باشند لا اقل باید سعی در انجام ربع وصیت بکنند</w:t>
            </w:r>
            <w:r>
              <w:rPr>
                <w:rStyle w:val="IndexLink"/>
                <w:rtl w:val="true"/>
              </w:rPr>
              <w:t xml:space="preserve">. </w:t>
            </w:r>
            <w:r>
              <w:rPr>
                <w:rStyle w:val="IndexLink"/>
                <w:rtl w:val="true"/>
              </w:rPr>
              <w:t>و هر گاه از حال ضعیفه معلوم نشد که مراد او به مصرف رساندن عین مال است، ظاهر این است که توان فروخت به قیمت عدل وصرف او کرد</w:t>
            </w:r>
            <w:r>
              <w:rPr>
                <w:rStyle w:val="IndexLink"/>
                <w:rtl w:val="true"/>
              </w:rPr>
              <w:t xml:space="preserve">. </w:t>
            </w:r>
            <w:r>
              <w:rPr>
                <w:rStyle w:val="IndexLink"/>
                <w:rtl w:val="true"/>
              </w:rPr>
              <w:t>خصوصا هر گاه بدون فروختن متعذر یا متعسر باشد</w:t>
            </w:r>
            <w:r>
              <w:rPr>
                <w:rStyle w:val="IndexLink"/>
                <w:rtl w:val="true"/>
              </w:rPr>
              <w:t xml:space="preserve">. </w:t>
            </w:r>
            <w:r>
              <w:rPr>
                <w:rStyle w:val="IndexLink"/>
                <w:rtl w:val="true"/>
              </w:rPr>
              <w:t xml:space="preserve">و هر گاه خواهند بفروشند باید حاکم یا عدول مؤمنین </w:t>
            </w:r>
            <w:r>
              <w:rPr>
                <w:rStyle w:val="IndexLink"/>
                <w:rtl w:val="true"/>
              </w:rPr>
              <w:t>(</w:t>
            </w:r>
            <w:r>
              <w:rPr>
                <w:rStyle w:val="IndexLink"/>
                <w:rtl w:val="true"/>
              </w:rPr>
              <w:t>به وارث یا غیر وارث</w:t>
            </w:r>
            <w:r>
              <w:rPr>
                <w:rStyle w:val="IndexLink"/>
                <w:rtl w:val="true"/>
              </w:rPr>
              <w:t xml:space="preserve">) </w:t>
            </w:r>
            <w:r>
              <w:rPr>
                <w:rStyle w:val="IndexLink"/>
                <w:rtl w:val="true"/>
              </w:rPr>
              <w:t>بفروشند</w:t>
            </w:r>
            <w:r>
              <w:rPr>
                <w:rStyle w:val="IndexLink"/>
                <w:rtl w:val="true"/>
              </w:rPr>
              <w:t xml:space="preserve">. </w:t>
            </w:r>
            <w:r>
              <w:rPr>
                <w:rStyle w:val="IndexLink"/>
                <w:rtl w:val="true"/>
              </w:rPr>
              <w:t>واما سؤال</w:t>
            </w:r>
            <w:r>
              <w:rPr>
                <w:rStyle w:val="IndexLink"/>
                <w:rtl w:val="true"/>
              </w:rPr>
              <w:t>:</w:t>
              <w:tab/>
            </w:r>
            <w:r>
              <w:rPr>
                <w:rStyle w:val="IndexLink"/>
              </w:rPr>
              <w:t>257</w:t>
            </w:r>
          </w:hyperlink>
        </w:p>
        <w:p>
          <w:pPr>
            <w:pStyle w:val="Contents4"/>
            <w:tabs>
              <w:tab w:val="clear" w:pos="8176"/>
              <w:tab w:val="right" w:pos="9026" w:leader="dot"/>
            </w:tabs>
            <w:rPr/>
          </w:pPr>
          <w:hyperlink w:anchor="__RefHeading___Toc2468354_417432637">
            <w:r>
              <w:rPr>
                <w:webHidden/>
                <w:rStyle w:val="IndexLink"/>
              </w:rPr>
              <w:t>101</w:t>
            </w:r>
            <w:r>
              <w:rPr>
                <w:rStyle w:val="IndexLink"/>
                <w:rtl w:val="true"/>
              </w:rPr>
              <w:t xml:space="preserve">: </w:t>
            </w:r>
            <w:r>
              <w:rPr>
                <w:rStyle w:val="IndexLink"/>
                <w:rtl w:val="true"/>
              </w:rPr>
              <w:t>سؤال</w:t>
            </w:r>
            <w:r>
              <w:rPr>
                <w:rStyle w:val="IndexLink"/>
                <w:rtl w:val="true"/>
              </w:rPr>
              <w:t>:</w:t>
              <w:tab/>
            </w:r>
            <w:r>
              <w:rPr>
                <w:rStyle w:val="IndexLink"/>
              </w:rPr>
              <w:t>258</w:t>
            </w:r>
          </w:hyperlink>
        </w:p>
        <w:p>
          <w:pPr>
            <w:pStyle w:val="Contents4"/>
            <w:tabs>
              <w:tab w:val="clear" w:pos="8176"/>
              <w:tab w:val="right" w:pos="9026" w:leader="dot"/>
            </w:tabs>
            <w:rPr/>
          </w:pPr>
          <w:hyperlink w:anchor="__RefHeading___Toc2468356_417432637">
            <w:r>
              <w:rPr>
                <w:webHidden/>
                <w:rStyle w:val="IndexLink"/>
                <w:rtl w:val="true"/>
              </w:rPr>
              <w:t>جواب</w:t>
            </w:r>
            <w:r>
              <w:rPr>
                <w:rStyle w:val="IndexLink"/>
                <w:rtl w:val="true"/>
              </w:rPr>
              <w:t>:</w:t>
              <w:tab/>
            </w:r>
            <w:r>
              <w:rPr>
                <w:rStyle w:val="IndexLink"/>
              </w:rPr>
              <w:t>259</w:t>
            </w:r>
          </w:hyperlink>
        </w:p>
        <w:p>
          <w:pPr>
            <w:pStyle w:val="Contents4"/>
            <w:tabs>
              <w:tab w:val="clear" w:pos="8176"/>
              <w:tab w:val="right" w:pos="9026" w:leader="dot"/>
            </w:tabs>
            <w:rPr/>
          </w:pPr>
          <w:hyperlink w:anchor="__RefHeading___Toc2468358_417432637">
            <w:r>
              <w:rPr>
                <w:webHidden/>
                <w:rStyle w:val="IndexLink"/>
              </w:rPr>
              <w:t>102</w:t>
            </w:r>
            <w:r>
              <w:rPr>
                <w:rStyle w:val="IndexLink"/>
                <w:rtl w:val="true"/>
              </w:rPr>
              <w:t xml:space="preserve">: </w:t>
            </w:r>
            <w:r>
              <w:rPr>
                <w:rStyle w:val="IndexLink"/>
                <w:rtl w:val="true"/>
              </w:rPr>
              <w:t>سؤال</w:t>
            </w:r>
            <w:r>
              <w:rPr>
                <w:rStyle w:val="IndexLink"/>
                <w:rtl w:val="true"/>
              </w:rPr>
              <w:t>:</w:t>
              <w:tab/>
            </w:r>
            <w:r>
              <w:rPr>
                <w:rStyle w:val="IndexLink"/>
              </w:rPr>
              <w:t>262</w:t>
            </w:r>
          </w:hyperlink>
        </w:p>
        <w:p>
          <w:pPr>
            <w:pStyle w:val="Contents4"/>
            <w:tabs>
              <w:tab w:val="clear" w:pos="8176"/>
              <w:tab w:val="right" w:pos="9026" w:leader="dot"/>
            </w:tabs>
            <w:rPr/>
          </w:pPr>
          <w:hyperlink w:anchor="__RefHeading___Toc2468360_417432637">
            <w:r>
              <w:rPr>
                <w:webHidden/>
                <w:rStyle w:val="IndexLink"/>
                <w:rtl w:val="true"/>
              </w:rPr>
              <w:t>جواب</w:t>
            </w:r>
            <w:r>
              <w:rPr>
                <w:rStyle w:val="IndexLink"/>
                <w:rtl w:val="true"/>
              </w:rPr>
              <w:t>:</w:t>
              <w:tab/>
            </w:r>
            <w:r>
              <w:rPr>
                <w:rStyle w:val="IndexLink"/>
              </w:rPr>
              <w:t>263</w:t>
            </w:r>
          </w:hyperlink>
        </w:p>
        <w:p>
          <w:pPr>
            <w:pStyle w:val="Contents4"/>
            <w:tabs>
              <w:tab w:val="clear" w:pos="8176"/>
              <w:tab w:val="right" w:pos="9026" w:leader="dot"/>
            </w:tabs>
            <w:rPr/>
          </w:pPr>
          <w:hyperlink w:anchor="__RefHeading___Toc2468362_417432637">
            <w:r>
              <w:rPr>
                <w:webHidden/>
                <w:rStyle w:val="IndexLink"/>
              </w:rPr>
              <w:t>103</w:t>
            </w:r>
            <w:r>
              <w:rPr>
                <w:rStyle w:val="IndexLink"/>
                <w:rtl w:val="true"/>
              </w:rPr>
              <w:t xml:space="preserve">: </w:t>
            </w:r>
            <w:r>
              <w:rPr>
                <w:rStyle w:val="IndexLink"/>
                <w:rtl w:val="true"/>
              </w:rPr>
              <w:t>سؤال</w:t>
            </w:r>
            <w:r>
              <w:rPr>
                <w:rStyle w:val="IndexLink"/>
                <w:rtl w:val="true"/>
              </w:rPr>
              <w:t>:</w:t>
              <w:tab/>
            </w:r>
            <w:r>
              <w:rPr>
                <w:rStyle w:val="IndexLink"/>
              </w:rPr>
              <w:t>263</w:t>
            </w:r>
          </w:hyperlink>
        </w:p>
        <w:p>
          <w:pPr>
            <w:pStyle w:val="Contents4"/>
            <w:tabs>
              <w:tab w:val="clear" w:pos="8176"/>
              <w:tab w:val="right" w:pos="9026" w:leader="dot"/>
            </w:tabs>
            <w:rPr/>
          </w:pPr>
          <w:hyperlink w:anchor="__RefHeading___Toc2468364_417432637">
            <w:r>
              <w:rPr>
                <w:webHidden/>
                <w:rStyle w:val="IndexLink"/>
                <w:rtl w:val="true"/>
              </w:rPr>
              <w:t>جواب</w:t>
            </w:r>
            <w:r>
              <w:rPr>
                <w:rStyle w:val="IndexLink"/>
                <w:rtl w:val="true"/>
              </w:rPr>
              <w:t>:</w:t>
              <w:tab/>
            </w:r>
            <w:r>
              <w:rPr>
                <w:rStyle w:val="IndexLink"/>
              </w:rPr>
              <w:t>263</w:t>
            </w:r>
          </w:hyperlink>
        </w:p>
        <w:p>
          <w:pPr>
            <w:pStyle w:val="Contents4"/>
            <w:tabs>
              <w:tab w:val="clear" w:pos="8176"/>
              <w:tab w:val="right" w:pos="9026" w:leader="dot"/>
            </w:tabs>
            <w:rPr/>
          </w:pPr>
          <w:hyperlink w:anchor="__RefHeading___Toc2468366_417432637">
            <w:r>
              <w:rPr>
                <w:webHidden/>
                <w:rStyle w:val="IndexLink"/>
              </w:rPr>
              <w:t>104</w:t>
            </w:r>
            <w:r>
              <w:rPr>
                <w:rStyle w:val="IndexLink"/>
                <w:rtl w:val="true"/>
              </w:rPr>
              <w:t xml:space="preserve">: </w:t>
            </w:r>
            <w:r>
              <w:rPr>
                <w:rStyle w:val="IndexLink"/>
                <w:rtl w:val="true"/>
              </w:rPr>
              <w:t>سؤال</w:t>
            </w:r>
            <w:r>
              <w:rPr>
                <w:rStyle w:val="IndexLink"/>
                <w:rtl w:val="true"/>
              </w:rPr>
              <w:t>:</w:t>
              <w:tab/>
            </w:r>
            <w:r>
              <w:rPr>
                <w:rStyle w:val="IndexLink"/>
              </w:rPr>
              <w:t>264</w:t>
            </w:r>
          </w:hyperlink>
        </w:p>
        <w:p>
          <w:pPr>
            <w:pStyle w:val="Contents4"/>
            <w:tabs>
              <w:tab w:val="clear" w:pos="8176"/>
              <w:tab w:val="right" w:pos="9026" w:leader="dot"/>
            </w:tabs>
            <w:rPr/>
          </w:pPr>
          <w:hyperlink w:anchor="__RefHeading___Toc2468368_417432637">
            <w:r>
              <w:rPr>
                <w:webHidden/>
                <w:rStyle w:val="IndexLink"/>
                <w:rtl w:val="true"/>
              </w:rPr>
              <w:t>جواب</w:t>
            </w:r>
            <w:r>
              <w:rPr>
                <w:rStyle w:val="IndexLink"/>
                <w:rtl w:val="true"/>
              </w:rPr>
              <w:t>:</w:t>
              <w:tab/>
            </w:r>
            <w:r>
              <w:rPr>
                <w:rStyle w:val="IndexLink"/>
              </w:rPr>
              <w:t>264</w:t>
            </w:r>
          </w:hyperlink>
        </w:p>
        <w:p>
          <w:pPr>
            <w:pStyle w:val="Contents4"/>
            <w:tabs>
              <w:tab w:val="clear" w:pos="8176"/>
              <w:tab w:val="right" w:pos="9026" w:leader="dot"/>
            </w:tabs>
            <w:rPr/>
          </w:pPr>
          <w:hyperlink w:anchor="__RefHeading___Toc2468370_417432637">
            <w:r>
              <w:rPr>
                <w:webHidden/>
                <w:rStyle w:val="IndexLink"/>
              </w:rPr>
              <w:t>105</w:t>
            </w:r>
            <w:r>
              <w:rPr>
                <w:rStyle w:val="IndexLink"/>
                <w:rtl w:val="true"/>
              </w:rPr>
              <w:t xml:space="preserve">: </w:t>
            </w:r>
            <w:r>
              <w:rPr>
                <w:rStyle w:val="IndexLink"/>
                <w:rtl w:val="true"/>
              </w:rPr>
              <w:t>سؤال</w:t>
            </w:r>
            <w:r>
              <w:rPr>
                <w:rStyle w:val="IndexLink"/>
                <w:rtl w:val="true"/>
              </w:rPr>
              <w:t>:</w:t>
              <w:tab/>
            </w:r>
            <w:r>
              <w:rPr>
                <w:rStyle w:val="IndexLink"/>
              </w:rPr>
              <w:t>264</w:t>
            </w:r>
          </w:hyperlink>
        </w:p>
        <w:p>
          <w:pPr>
            <w:pStyle w:val="Contents4"/>
            <w:tabs>
              <w:tab w:val="clear" w:pos="8176"/>
              <w:tab w:val="right" w:pos="9026" w:leader="dot"/>
            </w:tabs>
            <w:rPr/>
          </w:pPr>
          <w:hyperlink w:anchor="__RefHeading___Toc2468372_417432637">
            <w:r>
              <w:rPr>
                <w:webHidden/>
                <w:rStyle w:val="IndexLink"/>
                <w:rtl w:val="true"/>
              </w:rPr>
              <w:t>جواب</w:t>
            </w:r>
            <w:r>
              <w:rPr>
                <w:rStyle w:val="IndexLink"/>
                <w:rtl w:val="true"/>
              </w:rPr>
              <w:t>:</w:t>
              <w:tab/>
            </w:r>
            <w:r>
              <w:rPr>
                <w:rStyle w:val="IndexLink"/>
              </w:rPr>
              <w:t>264</w:t>
            </w:r>
          </w:hyperlink>
        </w:p>
        <w:p>
          <w:pPr>
            <w:pStyle w:val="Contents4"/>
            <w:tabs>
              <w:tab w:val="clear" w:pos="8176"/>
              <w:tab w:val="right" w:pos="9026" w:leader="dot"/>
            </w:tabs>
            <w:rPr/>
          </w:pPr>
          <w:hyperlink w:anchor="__RefHeading___Toc2468374_417432637">
            <w:r>
              <w:rPr>
                <w:webHidden/>
                <w:rStyle w:val="IndexLink"/>
              </w:rPr>
              <w:t>106</w:t>
            </w:r>
            <w:r>
              <w:rPr>
                <w:rStyle w:val="IndexLink"/>
                <w:rtl w:val="true"/>
              </w:rPr>
              <w:t xml:space="preserve">: </w:t>
            </w:r>
            <w:r>
              <w:rPr>
                <w:rStyle w:val="IndexLink"/>
                <w:rtl w:val="true"/>
              </w:rPr>
              <w:t>سؤال</w:t>
            </w:r>
            <w:r>
              <w:rPr>
                <w:rStyle w:val="IndexLink"/>
                <w:rtl w:val="true"/>
              </w:rPr>
              <w:t>:</w:t>
              <w:tab/>
            </w:r>
            <w:r>
              <w:rPr>
                <w:rStyle w:val="IndexLink"/>
              </w:rPr>
              <w:t>265</w:t>
            </w:r>
          </w:hyperlink>
        </w:p>
        <w:p>
          <w:pPr>
            <w:pStyle w:val="Contents4"/>
            <w:tabs>
              <w:tab w:val="clear" w:pos="8176"/>
              <w:tab w:val="right" w:pos="9026" w:leader="dot"/>
            </w:tabs>
            <w:rPr/>
          </w:pPr>
          <w:hyperlink w:anchor="__RefHeading___Toc2468376_417432637">
            <w:r>
              <w:rPr>
                <w:webHidden/>
                <w:rStyle w:val="IndexLink"/>
                <w:rtl w:val="true"/>
              </w:rPr>
              <w:t>جواب</w:t>
            </w:r>
            <w:r>
              <w:rPr>
                <w:rStyle w:val="IndexLink"/>
                <w:rtl w:val="true"/>
              </w:rPr>
              <w:t>:</w:t>
              <w:tab/>
            </w:r>
            <w:r>
              <w:rPr>
                <w:rStyle w:val="IndexLink"/>
              </w:rPr>
              <w:t>265</w:t>
            </w:r>
          </w:hyperlink>
        </w:p>
        <w:p>
          <w:pPr>
            <w:pStyle w:val="Contents4"/>
            <w:tabs>
              <w:tab w:val="clear" w:pos="8176"/>
              <w:tab w:val="right" w:pos="9026" w:leader="dot"/>
            </w:tabs>
            <w:rPr/>
          </w:pPr>
          <w:hyperlink w:anchor="__RefHeading___Toc2468378_417432637">
            <w:r>
              <w:rPr>
                <w:webHidden/>
                <w:rStyle w:val="IndexLink"/>
              </w:rPr>
              <w:t>107</w:t>
            </w:r>
            <w:r>
              <w:rPr>
                <w:rStyle w:val="IndexLink"/>
                <w:rtl w:val="true"/>
              </w:rPr>
              <w:t xml:space="preserve">: </w:t>
            </w:r>
            <w:r>
              <w:rPr>
                <w:rStyle w:val="IndexLink"/>
                <w:rtl w:val="true"/>
              </w:rPr>
              <w:t>سؤال</w:t>
            </w:r>
            <w:r>
              <w:rPr>
                <w:rStyle w:val="IndexLink"/>
                <w:rtl w:val="true"/>
              </w:rPr>
              <w:t>:</w:t>
              <w:tab/>
            </w:r>
            <w:r>
              <w:rPr>
                <w:rStyle w:val="IndexLink"/>
              </w:rPr>
              <w:t>269</w:t>
            </w:r>
          </w:hyperlink>
        </w:p>
        <w:p>
          <w:pPr>
            <w:pStyle w:val="Contents4"/>
            <w:tabs>
              <w:tab w:val="clear" w:pos="8176"/>
              <w:tab w:val="right" w:pos="9026" w:leader="dot"/>
            </w:tabs>
            <w:rPr/>
          </w:pPr>
          <w:hyperlink w:anchor="__RefHeading___Toc2468380_417432637">
            <w:r>
              <w:rPr>
                <w:webHidden/>
                <w:rStyle w:val="IndexLink"/>
                <w:rtl w:val="true"/>
              </w:rPr>
              <w:t>جواب</w:t>
            </w:r>
            <w:r>
              <w:rPr>
                <w:rStyle w:val="IndexLink"/>
                <w:rtl w:val="true"/>
              </w:rPr>
              <w:t>:</w:t>
              <w:tab/>
            </w:r>
            <w:r>
              <w:rPr>
                <w:rStyle w:val="IndexLink"/>
              </w:rPr>
              <w:t>269</w:t>
            </w:r>
          </w:hyperlink>
        </w:p>
        <w:p>
          <w:pPr>
            <w:pStyle w:val="Contents4"/>
            <w:tabs>
              <w:tab w:val="clear" w:pos="8176"/>
              <w:tab w:val="right" w:pos="9026" w:leader="dot"/>
            </w:tabs>
            <w:rPr/>
          </w:pPr>
          <w:hyperlink w:anchor="__RefHeading___Toc2468382_417432637">
            <w:r>
              <w:rPr>
                <w:webHidden/>
                <w:rStyle w:val="IndexLink"/>
              </w:rPr>
              <w:t>108</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84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86_417432637">
            <w:r>
              <w:rPr>
                <w:webHidden/>
                <w:rStyle w:val="IndexLink"/>
              </w:rPr>
              <w:t>109</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88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90_417432637">
            <w:r>
              <w:rPr>
                <w:webHidden/>
                <w:rStyle w:val="IndexLink"/>
              </w:rPr>
              <w:t>1110</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92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94_417432637">
            <w:r>
              <w:rPr>
                <w:webHidden/>
                <w:rStyle w:val="IndexLink"/>
              </w:rPr>
              <w:t>111</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96_417432637">
            <w:r>
              <w:rPr>
                <w:webHidden/>
                <w:rStyle w:val="IndexLink"/>
                <w:rtl w:val="true"/>
              </w:rPr>
              <w:t>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468398_417432637">
            <w:r>
              <w:rPr>
                <w:webHidden/>
                <w:rStyle w:val="IndexLink"/>
              </w:rPr>
              <w:t>112</w:t>
            </w:r>
            <w:r>
              <w:rPr>
                <w:rStyle w:val="IndexLink"/>
                <w:rtl w:val="true"/>
              </w:rPr>
              <w:t xml:space="preserve">: </w:t>
            </w:r>
            <w:r>
              <w:rPr>
                <w:rStyle w:val="IndexLink"/>
                <w:rtl w:val="true"/>
              </w:rPr>
              <w:t>سؤال</w:t>
            </w:r>
            <w:r>
              <w:rPr>
                <w:rStyle w:val="IndexLink"/>
                <w:rtl w:val="true"/>
              </w:rPr>
              <w:t>:</w:t>
              <w:tab/>
            </w:r>
            <w:r>
              <w:rPr>
                <w:rStyle w:val="IndexLink"/>
              </w:rPr>
              <w:t>271</w:t>
            </w:r>
          </w:hyperlink>
        </w:p>
        <w:p>
          <w:pPr>
            <w:pStyle w:val="Contents4"/>
            <w:tabs>
              <w:tab w:val="clear" w:pos="8176"/>
              <w:tab w:val="right" w:pos="9026" w:leader="dot"/>
            </w:tabs>
            <w:rPr/>
          </w:pPr>
          <w:hyperlink w:anchor="__RefHeading___Toc2468400_417432637">
            <w:r>
              <w:rPr>
                <w:webHidden/>
                <w:rStyle w:val="IndexLink"/>
                <w:rtl w:val="true"/>
              </w:rPr>
              <w:t>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2468402_417432637">
            <w:r>
              <w:rPr>
                <w:webHidden/>
                <w:rStyle w:val="IndexLink"/>
              </w:rPr>
              <w:t>113</w:t>
            </w:r>
            <w:r>
              <w:rPr>
                <w:rStyle w:val="IndexLink"/>
                <w:rtl w:val="true"/>
              </w:rPr>
              <w:t xml:space="preserve">: </w:t>
            </w:r>
            <w:r>
              <w:rPr>
                <w:rStyle w:val="IndexLink"/>
                <w:rtl w:val="true"/>
              </w:rPr>
              <w:t>سؤال</w:t>
            </w:r>
            <w:r>
              <w:rPr>
                <w:rStyle w:val="IndexLink"/>
                <w:rtl w:val="true"/>
              </w:rPr>
              <w:t>:</w:t>
              <w:tab/>
            </w:r>
            <w:r>
              <w:rPr>
                <w:rStyle w:val="IndexLink"/>
              </w:rPr>
              <w:t>271</w:t>
            </w:r>
          </w:hyperlink>
        </w:p>
        <w:p>
          <w:pPr>
            <w:pStyle w:val="Contents4"/>
            <w:tabs>
              <w:tab w:val="clear" w:pos="8176"/>
              <w:tab w:val="right" w:pos="9026" w:leader="dot"/>
            </w:tabs>
            <w:rPr/>
          </w:pPr>
          <w:hyperlink w:anchor="__RefHeading___Toc2468404_417432637">
            <w:r>
              <w:rPr>
                <w:webHidden/>
                <w:rStyle w:val="IndexLink"/>
                <w:rtl w:val="true"/>
              </w:rPr>
              <w:t>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468406_417432637">
            <w:r>
              <w:rPr>
                <w:webHidden/>
                <w:rStyle w:val="IndexLink"/>
              </w:rPr>
              <w:t>114</w:t>
            </w:r>
            <w:r>
              <w:rPr>
                <w:rStyle w:val="IndexLink"/>
                <w:rtl w:val="true"/>
              </w:rPr>
              <w:t xml:space="preserve">: </w:t>
            </w:r>
            <w:r>
              <w:rPr>
                <w:rStyle w:val="IndexLink"/>
                <w:rtl w:val="true"/>
              </w:rPr>
              <w:t>سؤال</w:t>
            </w:r>
            <w:r>
              <w:rPr>
                <w:rStyle w:val="IndexLink"/>
                <w:rtl w:val="true"/>
              </w:rPr>
              <w:t>:</w:t>
              <w:tab/>
            </w:r>
            <w:r>
              <w:rPr>
                <w:rStyle w:val="IndexLink"/>
              </w:rPr>
              <w:t>273</w:t>
            </w:r>
          </w:hyperlink>
        </w:p>
        <w:p>
          <w:pPr>
            <w:pStyle w:val="Contents4"/>
            <w:tabs>
              <w:tab w:val="clear" w:pos="8176"/>
              <w:tab w:val="right" w:pos="9026" w:leader="dot"/>
            </w:tabs>
            <w:rPr/>
          </w:pPr>
          <w:hyperlink w:anchor="__RefHeading___Toc2468408_417432637">
            <w:r>
              <w:rPr>
                <w:webHidden/>
                <w:rStyle w:val="IndexLink"/>
                <w:rtl w:val="true"/>
              </w:rPr>
              <w:t>جواب</w:t>
            </w:r>
            <w:r>
              <w:rPr>
                <w:rStyle w:val="IndexLink"/>
                <w:rtl w:val="true"/>
              </w:rPr>
              <w:t>:</w:t>
              <w:tab/>
            </w:r>
            <w:r>
              <w:rPr>
                <w:rStyle w:val="IndexLink"/>
              </w:rPr>
              <w:t>273</w:t>
            </w:r>
          </w:hyperlink>
        </w:p>
        <w:p>
          <w:pPr>
            <w:pStyle w:val="Contents4"/>
            <w:tabs>
              <w:tab w:val="clear" w:pos="8176"/>
              <w:tab w:val="right" w:pos="9026" w:leader="dot"/>
            </w:tabs>
            <w:rPr/>
          </w:pPr>
          <w:hyperlink w:anchor="__RefHeading___Toc2468410_417432637">
            <w:r>
              <w:rPr>
                <w:webHidden/>
                <w:rStyle w:val="IndexLink"/>
              </w:rPr>
              <w:t>115</w:t>
            </w:r>
            <w:r>
              <w:rPr>
                <w:rStyle w:val="IndexLink"/>
                <w:rtl w:val="true"/>
              </w:rPr>
              <w:t xml:space="preserve">: </w:t>
            </w:r>
            <w:r>
              <w:rPr>
                <w:rStyle w:val="IndexLink"/>
                <w:rtl w:val="true"/>
              </w:rPr>
              <w:t>سؤال</w:t>
            </w:r>
            <w:r>
              <w:rPr>
                <w:rStyle w:val="IndexLink"/>
                <w:rtl w:val="true"/>
              </w:rPr>
              <w:t>:</w:t>
              <w:tab/>
            </w:r>
            <w:r>
              <w:rPr>
                <w:rStyle w:val="IndexLink"/>
              </w:rPr>
              <w:t>273</w:t>
            </w:r>
          </w:hyperlink>
        </w:p>
        <w:p>
          <w:pPr>
            <w:pStyle w:val="Contents4"/>
            <w:tabs>
              <w:tab w:val="clear" w:pos="8176"/>
              <w:tab w:val="right" w:pos="9026" w:leader="dot"/>
            </w:tabs>
            <w:rPr/>
          </w:pPr>
          <w:hyperlink w:anchor="__RefHeading___Toc2468412_417432637">
            <w:r>
              <w:rPr>
                <w:webHidden/>
                <w:rStyle w:val="IndexLink"/>
                <w:rtl w:val="true"/>
              </w:rPr>
              <w:t>جواب</w:t>
            </w:r>
            <w:r>
              <w:rPr>
                <w:rStyle w:val="IndexLink"/>
                <w:rtl w:val="true"/>
              </w:rPr>
              <w:t>:</w:t>
              <w:tab/>
            </w:r>
            <w:r>
              <w:rPr>
                <w:rStyle w:val="IndexLink"/>
              </w:rPr>
              <w:t>274</w:t>
            </w:r>
          </w:hyperlink>
        </w:p>
        <w:p>
          <w:pPr>
            <w:pStyle w:val="Contents4"/>
            <w:tabs>
              <w:tab w:val="clear" w:pos="8176"/>
              <w:tab w:val="right" w:pos="9026" w:leader="dot"/>
            </w:tabs>
            <w:rPr/>
          </w:pPr>
          <w:hyperlink w:anchor="__RefHeading___Toc2468414_417432637">
            <w:r>
              <w:rPr>
                <w:webHidden/>
                <w:rStyle w:val="IndexLink"/>
              </w:rPr>
              <w:t>116</w:t>
            </w:r>
            <w:r>
              <w:rPr>
                <w:rStyle w:val="IndexLink"/>
                <w:rtl w:val="true"/>
              </w:rPr>
              <w:t xml:space="preserve">: </w:t>
            </w:r>
            <w:r>
              <w:rPr>
                <w:rStyle w:val="IndexLink"/>
                <w:rtl w:val="true"/>
              </w:rPr>
              <w:t>سؤال</w:t>
            </w:r>
            <w:r>
              <w:rPr>
                <w:rStyle w:val="IndexLink"/>
                <w:rtl w:val="true"/>
              </w:rPr>
              <w:t>:</w:t>
              <w:tab/>
            </w:r>
            <w:r>
              <w:rPr>
                <w:rStyle w:val="IndexLink"/>
              </w:rPr>
              <w:t>274</w:t>
            </w:r>
          </w:hyperlink>
        </w:p>
        <w:p>
          <w:pPr>
            <w:pStyle w:val="Contents4"/>
            <w:tabs>
              <w:tab w:val="clear" w:pos="8176"/>
              <w:tab w:val="right" w:pos="9026" w:leader="dot"/>
            </w:tabs>
            <w:rPr/>
          </w:pPr>
          <w:hyperlink w:anchor="__RefHeading___Toc2468416_417432637">
            <w:r>
              <w:rPr>
                <w:webHidden/>
                <w:rStyle w:val="IndexLink"/>
                <w:rtl w:val="true"/>
              </w:rPr>
              <w:t>جواب</w:t>
            </w:r>
            <w:r>
              <w:rPr>
                <w:rStyle w:val="IndexLink"/>
                <w:rtl w:val="true"/>
              </w:rPr>
              <w:t>:</w:t>
              <w:tab/>
            </w:r>
            <w:r>
              <w:rPr>
                <w:rStyle w:val="IndexLink"/>
              </w:rPr>
              <w:t>274</w:t>
            </w:r>
          </w:hyperlink>
        </w:p>
        <w:p>
          <w:pPr>
            <w:pStyle w:val="Contents4"/>
            <w:tabs>
              <w:tab w:val="clear" w:pos="8176"/>
              <w:tab w:val="right" w:pos="9026" w:leader="dot"/>
            </w:tabs>
            <w:rPr/>
          </w:pPr>
          <w:hyperlink w:anchor="__RefHeading___Toc2468418_417432637">
            <w:r>
              <w:rPr>
                <w:webHidden/>
                <w:rStyle w:val="IndexLink"/>
              </w:rPr>
              <w:t>117</w:t>
            </w:r>
            <w:r>
              <w:rPr>
                <w:rStyle w:val="IndexLink"/>
                <w:rtl w:val="true"/>
              </w:rPr>
              <w:t xml:space="preserve">: </w:t>
            </w:r>
            <w:r>
              <w:rPr>
                <w:rStyle w:val="IndexLink"/>
                <w:rtl w:val="true"/>
              </w:rPr>
              <w:t>سؤال</w:t>
            </w:r>
            <w:r>
              <w:rPr>
                <w:rStyle w:val="IndexLink"/>
                <w:rtl w:val="true"/>
              </w:rPr>
              <w:t>:</w:t>
              <w:tab/>
            </w:r>
            <w:r>
              <w:rPr>
                <w:rStyle w:val="IndexLink"/>
              </w:rPr>
              <w:t>274</w:t>
            </w:r>
          </w:hyperlink>
        </w:p>
        <w:p>
          <w:pPr>
            <w:pStyle w:val="Contents4"/>
            <w:tabs>
              <w:tab w:val="clear" w:pos="8176"/>
              <w:tab w:val="right" w:pos="9026" w:leader="dot"/>
            </w:tabs>
            <w:rPr/>
          </w:pPr>
          <w:hyperlink w:anchor="__RefHeading___Toc2468420_417432637">
            <w:r>
              <w:rPr>
                <w:webHidden/>
                <w:rStyle w:val="IndexLink"/>
                <w:rtl w:val="true"/>
              </w:rPr>
              <w:t>جواب</w:t>
            </w:r>
            <w:r>
              <w:rPr>
                <w:rStyle w:val="IndexLink"/>
                <w:rtl w:val="true"/>
              </w:rPr>
              <w:t>:</w:t>
              <w:tab/>
            </w:r>
            <w:r>
              <w:rPr>
                <w:rStyle w:val="IndexLink"/>
              </w:rPr>
              <w:t>274</w:t>
            </w:r>
          </w:hyperlink>
        </w:p>
        <w:p>
          <w:pPr>
            <w:pStyle w:val="Contents4"/>
            <w:tabs>
              <w:tab w:val="clear" w:pos="8176"/>
              <w:tab w:val="right" w:pos="9026" w:leader="dot"/>
            </w:tabs>
            <w:rPr/>
          </w:pPr>
          <w:hyperlink w:anchor="__RefHeading___Toc2468422_417432637">
            <w:r>
              <w:rPr>
                <w:webHidden/>
                <w:rStyle w:val="IndexLink"/>
              </w:rPr>
              <w:t>118</w:t>
            </w:r>
            <w:r>
              <w:rPr>
                <w:rStyle w:val="IndexLink"/>
                <w:rtl w:val="true"/>
              </w:rPr>
              <w:t xml:space="preserve">: </w:t>
            </w:r>
            <w:r>
              <w:rPr>
                <w:rStyle w:val="IndexLink"/>
                <w:rtl w:val="true"/>
              </w:rPr>
              <w:t>سؤال</w:t>
            </w:r>
            <w:r>
              <w:rPr>
                <w:rStyle w:val="IndexLink"/>
                <w:rtl w:val="true"/>
              </w:rPr>
              <w:t>:</w:t>
              <w:tab/>
            </w:r>
            <w:r>
              <w:rPr>
                <w:rStyle w:val="IndexLink"/>
              </w:rPr>
              <w:t>275</w:t>
            </w:r>
          </w:hyperlink>
        </w:p>
        <w:p>
          <w:pPr>
            <w:pStyle w:val="Contents4"/>
            <w:tabs>
              <w:tab w:val="clear" w:pos="8176"/>
              <w:tab w:val="right" w:pos="9026" w:leader="dot"/>
            </w:tabs>
            <w:rPr/>
          </w:pPr>
          <w:hyperlink w:anchor="__RefHeading___Toc2468424_417432637">
            <w:r>
              <w:rPr>
                <w:webHidden/>
                <w:rStyle w:val="IndexLink"/>
                <w:rtl w:val="true"/>
              </w:rPr>
              <w:t>جواب</w:t>
            </w:r>
            <w:r>
              <w:rPr>
                <w:rStyle w:val="IndexLink"/>
                <w:rtl w:val="true"/>
              </w:rPr>
              <w:t>:</w:t>
              <w:tab/>
            </w:r>
            <w:r>
              <w:rPr>
                <w:rStyle w:val="IndexLink"/>
              </w:rPr>
              <w:t>275</w:t>
            </w:r>
          </w:hyperlink>
        </w:p>
        <w:p>
          <w:pPr>
            <w:pStyle w:val="Contents3"/>
            <w:tabs>
              <w:tab w:val="clear" w:pos="8459"/>
              <w:tab w:val="right" w:pos="9026" w:leader="dot"/>
            </w:tabs>
            <w:rPr/>
          </w:pPr>
          <w:hyperlink w:anchor="__RefHeading___Toc2468426_417432637">
            <w:r>
              <w:rPr>
                <w:webHidden/>
                <w:rStyle w:val="IndexLink"/>
                <w:rtl w:val="true"/>
              </w:rPr>
              <w:t>کتاب الوصایا من المجلد الثانی</w:t>
            </w:r>
            <w:r>
              <w:rPr>
                <w:rStyle w:val="IndexLink"/>
                <w:rtl w:val="true"/>
              </w:rPr>
              <w:tab/>
            </w:r>
            <w:r>
              <w:rPr>
                <w:rStyle w:val="IndexLink"/>
              </w:rPr>
              <w:t>276</w:t>
            </w:r>
          </w:hyperlink>
        </w:p>
        <w:p>
          <w:pPr>
            <w:pStyle w:val="Contents4"/>
            <w:tabs>
              <w:tab w:val="clear" w:pos="8176"/>
              <w:tab w:val="right" w:pos="9026" w:leader="dot"/>
            </w:tabs>
            <w:rPr/>
          </w:pPr>
          <w:hyperlink w:anchor="__RefHeading___Toc2468428_417432637">
            <w:r>
              <w:rPr>
                <w:webHidden/>
                <w:rStyle w:val="IndexLink"/>
              </w:rPr>
              <w:t>119</w:t>
            </w:r>
            <w:r>
              <w:rPr>
                <w:rStyle w:val="IndexLink"/>
                <w:rtl w:val="true"/>
              </w:rPr>
              <w:t xml:space="preserve">: </w:t>
            </w:r>
            <w:r>
              <w:rPr>
                <w:rStyle w:val="IndexLink"/>
                <w:rtl w:val="true"/>
              </w:rPr>
              <w:t>سؤال</w:t>
            </w:r>
            <w:r>
              <w:rPr>
                <w:rStyle w:val="IndexLink"/>
                <w:rtl w:val="true"/>
              </w:rPr>
              <w:t>:</w:t>
              <w:tab/>
            </w:r>
            <w:r>
              <w:rPr>
                <w:rStyle w:val="IndexLink"/>
              </w:rPr>
              <w:t>276</w:t>
            </w:r>
          </w:hyperlink>
        </w:p>
        <w:p>
          <w:pPr>
            <w:pStyle w:val="Contents4"/>
            <w:tabs>
              <w:tab w:val="clear" w:pos="8176"/>
              <w:tab w:val="right" w:pos="9026" w:leader="dot"/>
            </w:tabs>
            <w:rPr/>
          </w:pPr>
          <w:hyperlink w:anchor="__RefHeading___Toc2468430_417432637">
            <w:r>
              <w:rPr>
                <w:webHidden/>
                <w:rStyle w:val="IndexLink"/>
                <w:rtl w:val="true"/>
              </w:rPr>
              <w:t>جواب</w:t>
            </w:r>
            <w:r>
              <w:rPr>
                <w:rStyle w:val="IndexLink"/>
                <w:rtl w:val="true"/>
              </w:rPr>
              <w:t>:</w:t>
              <w:tab/>
            </w:r>
            <w:r>
              <w:rPr>
                <w:rStyle w:val="IndexLink"/>
              </w:rPr>
              <w:t>276</w:t>
            </w:r>
          </w:hyperlink>
        </w:p>
        <w:p>
          <w:pPr>
            <w:pStyle w:val="Contents4"/>
            <w:tabs>
              <w:tab w:val="clear" w:pos="8176"/>
              <w:tab w:val="right" w:pos="9026" w:leader="dot"/>
            </w:tabs>
            <w:rPr/>
          </w:pPr>
          <w:hyperlink w:anchor="__RefHeading___Toc2468432_417432637">
            <w:r>
              <w:rPr>
                <w:webHidden/>
                <w:rStyle w:val="IndexLink"/>
              </w:rPr>
              <w:t>120</w:t>
            </w:r>
            <w:r>
              <w:rPr>
                <w:rStyle w:val="IndexLink"/>
                <w:rtl w:val="true"/>
              </w:rPr>
              <w:t xml:space="preserve">: </w:t>
            </w:r>
            <w:r>
              <w:rPr>
                <w:rStyle w:val="IndexLink"/>
                <w:rtl w:val="true"/>
              </w:rPr>
              <w:t>سؤال</w:t>
            </w:r>
            <w:r>
              <w:rPr>
                <w:rStyle w:val="IndexLink"/>
                <w:rtl w:val="true"/>
              </w:rPr>
              <w:t>:</w:t>
              <w:tab/>
            </w:r>
            <w:r>
              <w:rPr>
                <w:rStyle w:val="IndexLink"/>
              </w:rPr>
              <w:t>284</w:t>
            </w:r>
          </w:hyperlink>
        </w:p>
        <w:p>
          <w:pPr>
            <w:pStyle w:val="Contents4"/>
            <w:tabs>
              <w:tab w:val="clear" w:pos="8176"/>
              <w:tab w:val="right" w:pos="9026" w:leader="dot"/>
            </w:tabs>
            <w:rPr/>
          </w:pPr>
          <w:hyperlink w:anchor="__RefHeading___Toc2468434_417432637">
            <w:r>
              <w:rPr>
                <w:webHidden/>
                <w:rStyle w:val="IndexLink"/>
                <w:rtl w:val="true"/>
              </w:rPr>
              <w:t>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468436_417432637">
            <w:r>
              <w:rPr>
                <w:webHidden/>
                <w:rStyle w:val="IndexLink"/>
              </w:rPr>
              <w:t>121</w:t>
            </w:r>
            <w:r>
              <w:rPr>
                <w:rStyle w:val="IndexLink"/>
                <w:rtl w:val="true"/>
              </w:rPr>
              <w:t xml:space="preserve">: </w:t>
            </w:r>
            <w:r>
              <w:rPr>
                <w:rStyle w:val="IndexLink"/>
                <w:rtl w:val="true"/>
              </w:rPr>
              <w:t>سؤال</w:t>
            </w:r>
            <w:r>
              <w:rPr>
                <w:rStyle w:val="IndexLink"/>
                <w:rtl w:val="true"/>
              </w:rPr>
              <w:t>:</w:t>
              <w:tab/>
            </w:r>
            <w:r>
              <w:rPr>
                <w:rStyle w:val="IndexLink"/>
              </w:rPr>
              <w:t>292</w:t>
            </w:r>
          </w:hyperlink>
        </w:p>
        <w:p>
          <w:pPr>
            <w:pStyle w:val="Contents4"/>
            <w:tabs>
              <w:tab w:val="clear" w:pos="8176"/>
              <w:tab w:val="right" w:pos="9026" w:leader="dot"/>
            </w:tabs>
            <w:rPr/>
          </w:pPr>
          <w:hyperlink w:anchor="__RefHeading___Toc2468438_417432637">
            <w:r>
              <w:rPr>
                <w:webHidden/>
                <w:rStyle w:val="IndexLink"/>
                <w:rtl w:val="true"/>
              </w:rPr>
              <w:t>جواب</w:t>
            </w:r>
            <w:r>
              <w:rPr>
                <w:rStyle w:val="IndexLink"/>
                <w:rtl w:val="true"/>
              </w:rPr>
              <w:t>:</w:t>
              <w:tab/>
            </w:r>
            <w:r>
              <w:rPr>
                <w:rStyle w:val="IndexLink"/>
              </w:rPr>
              <w:t>292</w:t>
            </w:r>
          </w:hyperlink>
        </w:p>
        <w:p>
          <w:pPr>
            <w:pStyle w:val="Contents4"/>
            <w:tabs>
              <w:tab w:val="clear" w:pos="8176"/>
              <w:tab w:val="right" w:pos="9026" w:leader="dot"/>
            </w:tabs>
            <w:rPr/>
          </w:pPr>
          <w:hyperlink w:anchor="__RefHeading___Toc2468440_417432637">
            <w:r>
              <w:rPr>
                <w:webHidden/>
                <w:rStyle w:val="IndexLink"/>
              </w:rPr>
              <w:t>122</w:t>
            </w:r>
            <w:r>
              <w:rPr>
                <w:rStyle w:val="IndexLink"/>
                <w:rtl w:val="true"/>
              </w:rPr>
              <w:t xml:space="preserve">: </w:t>
            </w:r>
            <w:r>
              <w:rPr>
                <w:rStyle w:val="IndexLink"/>
                <w:rtl w:val="true"/>
              </w:rPr>
              <w:t>سؤال</w:t>
            </w:r>
            <w:r>
              <w:rPr>
                <w:rStyle w:val="IndexLink"/>
                <w:rtl w:val="true"/>
              </w:rPr>
              <w:t>:</w:t>
              <w:tab/>
            </w:r>
            <w:r>
              <w:rPr>
                <w:rStyle w:val="IndexLink"/>
              </w:rPr>
              <w:t>294</w:t>
            </w:r>
          </w:hyperlink>
        </w:p>
        <w:p>
          <w:pPr>
            <w:pStyle w:val="Contents4"/>
            <w:tabs>
              <w:tab w:val="clear" w:pos="8176"/>
              <w:tab w:val="right" w:pos="9026" w:leader="dot"/>
            </w:tabs>
            <w:rPr/>
          </w:pPr>
          <w:hyperlink w:anchor="__RefHeading___Toc2468442_417432637">
            <w:r>
              <w:rPr>
                <w:webHidden/>
                <w:rStyle w:val="IndexLink"/>
                <w:rtl w:val="true"/>
              </w:rPr>
              <w:t>جواب</w:t>
            </w:r>
            <w:r>
              <w:rPr>
                <w:rStyle w:val="IndexLink"/>
                <w:rtl w:val="true"/>
              </w:rPr>
              <w:t>:</w:t>
              <w:tab/>
            </w:r>
            <w:r>
              <w:rPr>
                <w:rStyle w:val="IndexLink"/>
              </w:rPr>
              <w:t>294</w:t>
            </w:r>
          </w:hyperlink>
        </w:p>
        <w:p>
          <w:pPr>
            <w:pStyle w:val="Contents4"/>
            <w:tabs>
              <w:tab w:val="clear" w:pos="8176"/>
              <w:tab w:val="right" w:pos="9026" w:leader="dot"/>
            </w:tabs>
            <w:rPr/>
          </w:pPr>
          <w:hyperlink w:anchor="__RefHeading___Toc2468444_417432637">
            <w:r>
              <w:rPr>
                <w:webHidden/>
                <w:rStyle w:val="IndexLink"/>
              </w:rPr>
              <w:t>123</w:t>
            </w:r>
            <w:r>
              <w:rPr>
                <w:rStyle w:val="IndexLink"/>
                <w:rtl w:val="true"/>
              </w:rPr>
              <w:t xml:space="preserve">: </w:t>
            </w:r>
            <w:r>
              <w:rPr>
                <w:rStyle w:val="IndexLink"/>
                <w:rtl w:val="true"/>
              </w:rPr>
              <w:t>سؤال</w:t>
            </w:r>
            <w:r>
              <w:rPr>
                <w:rStyle w:val="IndexLink"/>
                <w:rtl w:val="true"/>
              </w:rPr>
              <w:t>:</w:t>
              <w:tab/>
            </w:r>
            <w:r>
              <w:rPr>
                <w:rStyle w:val="IndexLink"/>
              </w:rPr>
              <w:t>298</w:t>
            </w:r>
          </w:hyperlink>
        </w:p>
        <w:p>
          <w:pPr>
            <w:pStyle w:val="Contents4"/>
            <w:tabs>
              <w:tab w:val="clear" w:pos="8176"/>
              <w:tab w:val="right" w:pos="9026" w:leader="dot"/>
            </w:tabs>
            <w:rPr/>
          </w:pPr>
          <w:hyperlink w:anchor="__RefHeading___Toc2468446_417432637">
            <w:r>
              <w:rPr>
                <w:webHidden/>
                <w:rStyle w:val="IndexLink"/>
                <w:rtl w:val="true"/>
              </w:rPr>
              <w:t>جواب</w:t>
            </w:r>
            <w:r>
              <w:rPr>
                <w:rStyle w:val="IndexLink"/>
                <w:rtl w:val="true"/>
              </w:rPr>
              <w:t>:</w:t>
              <w:tab/>
            </w:r>
            <w:r>
              <w:rPr>
                <w:rStyle w:val="IndexLink"/>
              </w:rPr>
              <w:t>299</w:t>
            </w:r>
          </w:hyperlink>
        </w:p>
        <w:p>
          <w:pPr>
            <w:pStyle w:val="Contents4"/>
            <w:tabs>
              <w:tab w:val="clear" w:pos="8176"/>
              <w:tab w:val="right" w:pos="9026" w:leader="dot"/>
            </w:tabs>
            <w:rPr/>
          </w:pPr>
          <w:hyperlink w:anchor="__RefHeading___Toc2468448_417432637">
            <w:r>
              <w:rPr>
                <w:webHidden/>
                <w:rStyle w:val="IndexLink"/>
              </w:rPr>
              <w:t>124</w:t>
            </w:r>
            <w:r>
              <w:rPr>
                <w:rStyle w:val="IndexLink"/>
                <w:rtl w:val="true"/>
              </w:rPr>
              <w:t xml:space="preserve">: </w:t>
            </w:r>
            <w:r>
              <w:rPr>
                <w:rStyle w:val="IndexLink"/>
                <w:rtl w:val="true"/>
              </w:rPr>
              <w:t>سؤال</w:t>
            </w:r>
            <w:r>
              <w:rPr>
                <w:rStyle w:val="IndexLink"/>
                <w:rtl w:val="true"/>
              </w:rPr>
              <w:t>:</w:t>
              <w:tab/>
            </w:r>
            <w:r>
              <w:rPr>
                <w:rStyle w:val="IndexLink"/>
              </w:rPr>
              <w:t>299</w:t>
            </w:r>
          </w:hyperlink>
        </w:p>
        <w:p>
          <w:pPr>
            <w:pStyle w:val="Contents4"/>
            <w:tabs>
              <w:tab w:val="clear" w:pos="8176"/>
              <w:tab w:val="right" w:pos="9026" w:leader="dot"/>
            </w:tabs>
            <w:rPr/>
          </w:pPr>
          <w:hyperlink w:anchor="__RefHeading___Toc2468450_417432637">
            <w:r>
              <w:rPr>
                <w:webHidden/>
                <w:rStyle w:val="IndexLink"/>
                <w:rtl w:val="true"/>
              </w:rPr>
              <w:t>جواب</w:t>
            </w:r>
            <w:r>
              <w:rPr>
                <w:rStyle w:val="IndexLink"/>
                <w:rtl w:val="true"/>
              </w:rPr>
              <w:t>:</w:t>
              <w:tab/>
            </w:r>
            <w:r>
              <w:rPr>
                <w:rStyle w:val="IndexLink"/>
              </w:rPr>
              <w:t>299</w:t>
            </w:r>
          </w:hyperlink>
        </w:p>
        <w:p>
          <w:pPr>
            <w:pStyle w:val="Contents4"/>
            <w:tabs>
              <w:tab w:val="clear" w:pos="8176"/>
              <w:tab w:val="right" w:pos="9026" w:leader="dot"/>
            </w:tabs>
            <w:rPr/>
          </w:pPr>
          <w:hyperlink w:anchor="__RefHeading___Toc2468452_417432637">
            <w:r>
              <w:rPr>
                <w:webHidden/>
                <w:rStyle w:val="IndexLink"/>
              </w:rPr>
              <w:t>125</w:t>
            </w:r>
            <w:r>
              <w:rPr>
                <w:rStyle w:val="IndexLink"/>
                <w:rtl w:val="true"/>
              </w:rPr>
              <w:t xml:space="preserve">: </w:t>
            </w:r>
            <w:r>
              <w:rPr>
                <w:rStyle w:val="IndexLink"/>
                <w:rtl w:val="true"/>
              </w:rPr>
              <w:t>سؤال</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54_417432637">
            <w:r>
              <w:rPr>
                <w:webHidden/>
                <w:rStyle w:val="IndexLink"/>
                <w:rtl w:val="true"/>
              </w:rPr>
              <w:t>جواب</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56_417432637">
            <w:r>
              <w:rPr>
                <w:webHidden/>
                <w:rStyle w:val="IndexLink"/>
              </w:rPr>
              <w:t>126</w:t>
            </w:r>
            <w:r>
              <w:rPr>
                <w:rStyle w:val="IndexLink"/>
                <w:rtl w:val="true"/>
              </w:rPr>
              <w:t xml:space="preserve">: </w:t>
            </w:r>
            <w:r>
              <w:rPr>
                <w:rStyle w:val="IndexLink"/>
                <w:rtl w:val="true"/>
              </w:rPr>
              <w:t>سؤال</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58_417432637">
            <w:r>
              <w:rPr>
                <w:webHidden/>
                <w:rStyle w:val="IndexLink"/>
                <w:rtl w:val="true"/>
              </w:rPr>
              <w:t>جواب</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60_417432637">
            <w:r>
              <w:rPr>
                <w:webHidden/>
                <w:rStyle w:val="IndexLink"/>
              </w:rPr>
              <w:t>127</w:t>
            </w:r>
            <w:r>
              <w:rPr>
                <w:rStyle w:val="IndexLink"/>
                <w:rtl w:val="true"/>
              </w:rPr>
              <w:t xml:space="preserve">: </w:t>
            </w:r>
            <w:r>
              <w:rPr>
                <w:rStyle w:val="IndexLink"/>
                <w:rtl w:val="true"/>
              </w:rPr>
              <w:t>سؤال</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62_417432637">
            <w:r>
              <w:rPr>
                <w:webHidden/>
                <w:rStyle w:val="IndexLink"/>
                <w:rtl w:val="true"/>
              </w:rPr>
              <w:t>جواب</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64_417432637">
            <w:r>
              <w:rPr>
                <w:webHidden/>
                <w:rStyle w:val="IndexLink"/>
              </w:rPr>
              <w:t>128</w:t>
            </w:r>
            <w:r>
              <w:rPr>
                <w:rStyle w:val="IndexLink"/>
                <w:rtl w:val="true"/>
              </w:rPr>
              <w:t xml:space="preserve">: </w:t>
            </w:r>
            <w:r>
              <w:rPr>
                <w:rStyle w:val="IndexLink"/>
                <w:rtl w:val="true"/>
              </w:rPr>
              <w:t>سؤال</w:t>
            </w:r>
            <w:r>
              <w:rPr>
                <w:rStyle w:val="IndexLink"/>
                <w:rtl w:val="true"/>
              </w:rPr>
              <w:t>:</w:t>
              <w:tab/>
            </w:r>
            <w:r>
              <w:rPr>
                <w:rStyle w:val="IndexLink"/>
              </w:rPr>
              <w:t>300</w:t>
            </w:r>
          </w:hyperlink>
        </w:p>
        <w:p>
          <w:pPr>
            <w:pStyle w:val="Contents4"/>
            <w:tabs>
              <w:tab w:val="clear" w:pos="8176"/>
              <w:tab w:val="right" w:pos="9026" w:leader="dot"/>
            </w:tabs>
            <w:rPr/>
          </w:pPr>
          <w:hyperlink w:anchor="__RefHeading___Toc2468466_417432637">
            <w:r>
              <w:rPr>
                <w:webHidden/>
                <w:rStyle w:val="IndexLink"/>
                <w:rtl w:val="true"/>
              </w:rPr>
              <w:t>جواب</w:t>
            </w:r>
            <w:r>
              <w:rPr>
                <w:rStyle w:val="IndexLink"/>
                <w:rtl w:val="true"/>
              </w:rPr>
              <w:t>:</w:t>
              <w:tab/>
            </w:r>
            <w:r>
              <w:rPr>
                <w:rStyle w:val="IndexLink"/>
              </w:rPr>
              <w:t>301</w:t>
            </w:r>
          </w:hyperlink>
        </w:p>
        <w:p>
          <w:pPr>
            <w:pStyle w:val="Contents4"/>
            <w:tabs>
              <w:tab w:val="clear" w:pos="8176"/>
              <w:tab w:val="right" w:pos="9026" w:leader="dot"/>
            </w:tabs>
            <w:rPr/>
          </w:pPr>
          <w:hyperlink w:anchor="__RefHeading___Toc2468468_417432637">
            <w:r>
              <w:rPr>
                <w:webHidden/>
                <w:rStyle w:val="IndexLink"/>
              </w:rPr>
              <w:t>129</w:t>
            </w:r>
            <w:r>
              <w:rPr>
                <w:rStyle w:val="IndexLink"/>
                <w:rtl w:val="true"/>
              </w:rPr>
              <w:t xml:space="preserve">: </w:t>
            </w:r>
            <w:r>
              <w:rPr>
                <w:rStyle w:val="IndexLink"/>
                <w:rtl w:val="true"/>
              </w:rPr>
              <w:t>سؤال</w:t>
            </w:r>
            <w:r>
              <w:rPr>
                <w:rStyle w:val="IndexLink"/>
                <w:rtl w:val="true"/>
              </w:rPr>
              <w:t>:</w:t>
              <w:tab/>
            </w:r>
            <w:r>
              <w:rPr>
                <w:rStyle w:val="IndexLink"/>
              </w:rPr>
              <w:t>301</w:t>
            </w:r>
          </w:hyperlink>
        </w:p>
        <w:p>
          <w:pPr>
            <w:pStyle w:val="Contents4"/>
            <w:tabs>
              <w:tab w:val="clear" w:pos="8176"/>
              <w:tab w:val="right" w:pos="9026" w:leader="dot"/>
            </w:tabs>
            <w:rPr/>
          </w:pPr>
          <w:hyperlink w:anchor="__RefHeading___Toc2468470_417432637">
            <w:r>
              <w:rPr>
                <w:webHidden/>
                <w:rStyle w:val="IndexLink"/>
                <w:rtl w:val="true"/>
              </w:rPr>
              <w:t>جواب</w:t>
            </w:r>
            <w:r>
              <w:rPr>
                <w:rStyle w:val="IndexLink"/>
                <w:rtl w:val="true"/>
              </w:rPr>
              <w:t>:</w:t>
              <w:tab/>
            </w:r>
            <w:r>
              <w:rPr>
                <w:rStyle w:val="IndexLink"/>
              </w:rPr>
              <w:t>301</w:t>
            </w:r>
          </w:hyperlink>
        </w:p>
        <w:p>
          <w:pPr>
            <w:pStyle w:val="Contents4"/>
            <w:tabs>
              <w:tab w:val="clear" w:pos="8176"/>
              <w:tab w:val="right" w:pos="9026" w:leader="dot"/>
            </w:tabs>
            <w:rPr/>
          </w:pPr>
          <w:hyperlink w:anchor="__RefHeading___Toc2468472_417432637">
            <w:r>
              <w:rPr>
                <w:webHidden/>
                <w:rStyle w:val="IndexLink"/>
              </w:rPr>
              <w:t>130</w:t>
            </w:r>
            <w:r>
              <w:rPr>
                <w:rStyle w:val="IndexLink"/>
                <w:rtl w:val="true"/>
              </w:rPr>
              <w:t xml:space="preserve">: </w:t>
            </w:r>
            <w:r>
              <w:rPr>
                <w:rStyle w:val="IndexLink"/>
                <w:rtl w:val="true"/>
              </w:rPr>
              <w:t>سؤال</w:t>
            </w:r>
            <w:r>
              <w:rPr>
                <w:rStyle w:val="IndexLink"/>
                <w:rtl w:val="true"/>
              </w:rPr>
              <w:t>:</w:t>
              <w:tab/>
            </w:r>
            <w:r>
              <w:rPr>
                <w:rStyle w:val="IndexLink"/>
              </w:rPr>
              <w:t>302</w:t>
            </w:r>
          </w:hyperlink>
        </w:p>
        <w:p>
          <w:pPr>
            <w:pStyle w:val="Contents4"/>
            <w:tabs>
              <w:tab w:val="clear" w:pos="8176"/>
              <w:tab w:val="right" w:pos="9026" w:leader="dot"/>
            </w:tabs>
            <w:rPr/>
          </w:pPr>
          <w:hyperlink w:anchor="__RefHeading___Toc2468474_417432637">
            <w:r>
              <w:rPr>
                <w:webHidden/>
                <w:rStyle w:val="IndexLink"/>
                <w:rtl w:val="true"/>
              </w:rPr>
              <w:t>جواب</w:t>
            </w:r>
            <w:r>
              <w:rPr>
                <w:rStyle w:val="IndexLink"/>
                <w:rtl w:val="true"/>
              </w:rPr>
              <w:t>:</w:t>
              <w:tab/>
            </w:r>
            <w:r>
              <w:rPr>
                <w:rStyle w:val="IndexLink"/>
              </w:rPr>
              <w:t>302</w:t>
            </w:r>
          </w:hyperlink>
        </w:p>
        <w:p>
          <w:pPr>
            <w:pStyle w:val="Contents4"/>
            <w:tabs>
              <w:tab w:val="clear" w:pos="8176"/>
              <w:tab w:val="right" w:pos="9026" w:leader="dot"/>
            </w:tabs>
            <w:rPr/>
          </w:pPr>
          <w:hyperlink w:anchor="__RefHeading___Toc2468476_417432637">
            <w:r>
              <w:rPr>
                <w:webHidden/>
                <w:rStyle w:val="IndexLink"/>
              </w:rPr>
              <w:t>131</w:t>
            </w:r>
            <w:r>
              <w:rPr>
                <w:rStyle w:val="IndexLink"/>
                <w:rtl w:val="true"/>
              </w:rPr>
              <w:t xml:space="preserve">: </w:t>
            </w:r>
            <w:r>
              <w:rPr>
                <w:rStyle w:val="IndexLink"/>
                <w:rtl w:val="true"/>
              </w:rPr>
              <w:t>سؤال</w:t>
            </w:r>
            <w:r>
              <w:rPr>
                <w:rStyle w:val="IndexLink"/>
                <w:rtl w:val="true"/>
              </w:rPr>
              <w:t>:</w:t>
              <w:tab/>
            </w:r>
            <w:r>
              <w:rPr>
                <w:rStyle w:val="IndexLink"/>
              </w:rPr>
              <w:t>302</w:t>
            </w:r>
          </w:hyperlink>
        </w:p>
        <w:p>
          <w:pPr>
            <w:pStyle w:val="Contents4"/>
            <w:tabs>
              <w:tab w:val="clear" w:pos="8176"/>
              <w:tab w:val="right" w:pos="9026" w:leader="dot"/>
            </w:tabs>
            <w:rPr/>
          </w:pPr>
          <w:hyperlink w:anchor="__RefHeading___Toc2468478_417432637">
            <w:r>
              <w:rPr>
                <w:webHidden/>
                <w:rStyle w:val="IndexLink"/>
                <w:rtl w:val="true"/>
              </w:rPr>
              <w:t>جواب</w:t>
            </w:r>
            <w:r>
              <w:rPr>
                <w:rStyle w:val="IndexLink"/>
                <w:rtl w:val="true"/>
              </w:rPr>
              <w:t>:</w:t>
              <w:tab/>
            </w:r>
            <w:r>
              <w:rPr>
                <w:rStyle w:val="IndexLink"/>
              </w:rPr>
              <w:t>302</w:t>
            </w:r>
          </w:hyperlink>
        </w:p>
        <w:p>
          <w:pPr>
            <w:pStyle w:val="Contents4"/>
            <w:tabs>
              <w:tab w:val="clear" w:pos="8176"/>
              <w:tab w:val="right" w:pos="9026" w:leader="dot"/>
            </w:tabs>
            <w:rPr/>
          </w:pPr>
          <w:hyperlink w:anchor="__RefHeading___Toc2468480_417432637">
            <w:r>
              <w:rPr>
                <w:webHidden/>
                <w:rStyle w:val="IndexLink"/>
              </w:rPr>
              <w:t>132</w:t>
            </w:r>
            <w:r>
              <w:rPr>
                <w:rStyle w:val="IndexLink"/>
                <w:rtl w:val="true"/>
              </w:rPr>
              <w:t xml:space="preserve">: </w:t>
            </w:r>
            <w:r>
              <w:rPr>
                <w:rStyle w:val="IndexLink"/>
                <w:rtl w:val="true"/>
              </w:rPr>
              <w:t>سؤال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82_417432637">
            <w:r>
              <w:rPr>
                <w:webHidden/>
                <w:rStyle w:val="IndexLink"/>
                <w:rtl w:val="true"/>
              </w:rPr>
              <w:t>جواب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84_417432637">
            <w:r>
              <w:rPr>
                <w:webHidden/>
                <w:rStyle w:val="IndexLink"/>
              </w:rPr>
              <w:t>133</w:t>
            </w:r>
            <w:r>
              <w:rPr>
                <w:rStyle w:val="IndexLink"/>
                <w:rtl w:val="true"/>
              </w:rPr>
              <w:t xml:space="preserve">: </w:t>
            </w:r>
            <w:r>
              <w:rPr>
                <w:rStyle w:val="IndexLink"/>
                <w:rtl w:val="true"/>
              </w:rPr>
              <w:t>سؤال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86_417432637">
            <w:r>
              <w:rPr>
                <w:webHidden/>
                <w:rStyle w:val="IndexLink"/>
                <w:rtl w:val="true"/>
              </w:rPr>
              <w:t>جواب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88_417432637">
            <w:r>
              <w:rPr>
                <w:webHidden/>
                <w:rStyle w:val="IndexLink"/>
              </w:rPr>
              <w:t>134</w:t>
            </w:r>
            <w:r>
              <w:rPr>
                <w:rStyle w:val="IndexLink"/>
                <w:rtl w:val="true"/>
              </w:rPr>
              <w:t xml:space="preserve">: </w:t>
            </w:r>
            <w:r>
              <w:rPr>
                <w:rStyle w:val="IndexLink"/>
                <w:rtl w:val="true"/>
              </w:rPr>
              <w:t>سؤال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90_417432637">
            <w:r>
              <w:rPr>
                <w:webHidden/>
                <w:rStyle w:val="IndexLink"/>
                <w:rtl w:val="true"/>
              </w:rPr>
              <w:t>جواب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92_417432637">
            <w:r>
              <w:rPr>
                <w:webHidden/>
                <w:rStyle w:val="IndexLink"/>
              </w:rPr>
              <w:t>135</w:t>
            </w:r>
            <w:r>
              <w:rPr>
                <w:rStyle w:val="IndexLink"/>
                <w:rtl w:val="true"/>
              </w:rPr>
              <w:t xml:space="preserve">: </w:t>
            </w:r>
            <w:r>
              <w:rPr>
                <w:rStyle w:val="IndexLink"/>
                <w:rtl w:val="true"/>
              </w:rPr>
              <w:t>سؤال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68494_417432637">
            <w:r>
              <w:rPr>
                <w:webHidden/>
                <w:rStyle w:val="IndexLink"/>
              </w:rPr>
              <w:t>136</w:t>
            </w:r>
            <w:r>
              <w:rPr>
                <w:rStyle w:val="IndexLink"/>
                <w:rtl w:val="true"/>
              </w:rPr>
              <w:t xml:space="preserve">: </w:t>
            </w:r>
            <w:r>
              <w:rPr>
                <w:rStyle w:val="IndexLink"/>
                <w:rtl w:val="true"/>
              </w:rPr>
              <w:t>سؤال</w:t>
            </w:r>
            <w:r>
              <w:rPr>
                <w:rStyle w:val="IndexLink"/>
                <w:rtl w:val="true"/>
              </w:rPr>
              <w:t>:</w:t>
              <w:tab/>
            </w:r>
            <w:r>
              <w:rPr>
                <w:rStyle w:val="IndexLink"/>
              </w:rPr>
              <w:t>304</w:t>
            </w:r>
          </w:hyperlink>
        </w:p>
        <w:p>
          <w:pPr>
            <w:pStyle w:val="Contents4"/>
            <w:tabs>
              <w:tab w:val="clear" w:pos="8176"/>
              <w:tab w:val="right" w:pos="9026" w:leader="dot"/>
            </w:tabs>
            <w:rPr/>
          </w:pPr>
          <w:hyperlink w:anchor="__RefHeading___Toc2468496_417432637">
            <w:r>
              <w:rPr>
                <w:webHidden/>
                <w:rStyle w:val="IndexLink"/>
                <w:rtl w:val="true"/>
              </w:rPr>
              <w:t>جواب</w:t>
            </w:r>
            <w:r>
              <w:rPr>
                <w:rStyle w:val="IndexLink"/>
                <w:rtl w:val="true"/>
              </w:rPr>
              <w:t>:</w:t>
              <w:tab/>
            </w:r>
            <w:r>
              <w:rPr>
                <w:rStyle w:val="IndexLink"/>
              </w:rPr>
              <w:t>304</w:t>
            </w:r>
          </w:hyperlink>
        </w:p>
        <w:p>
          <w:pPr>
            <w:pStyle w:val="Contents4"/>
            <w:tabs>
              <w:tab w:val="clear" w:pos="8176"/>
              <w:tab w:val="right" w:pos="9026" w:leader="dot"/>
            </w:tabs>
            <w:rPr/>
          </w:pPr>
          <w:hyperlink w:anchor="__RefHeading___Toc2468498_417432637">
            <w:r>
              <w:rPr>
                <w:webHidden/>
                <w:rStyle w:val="IndexLink"/>
              </w:rPr>
              <w:t>137</w:t>
            </w:r>
            <w:r>
              <w:rPr>
                <w:rStyle w:val="IndexLink"/>
                <w:rtl w:val="true"/>
              </w:rPr>
              <w:t xml:space="preserve">: </w:t>
            </w:r>
            <w:r>
              <w:rPr>
                <w:rStyle w:val="IndexLink"/>
                <w:rtl w:val="true"/>
              </w:rPr>
              <w:t>سؤال</w:t>
            </w:r>
            <w:r>
              <w:rPr>
                <w:rStyle w:val="IndexLink"/>
                <w:rtl w:val="true"/>
              </w:rPr>
              <w:t>:</w:t>
              <w:tab/>
            </w:r>
            <w:r>
              <w:rPr>
                <w:rStyle w:val="IndexLink"/>
              </w:rPr>
              <w:t>304</w:t>
            </w:r>
          </w:hyperlink>
        </w:p>
        <w:p>
          <w:pPr>
            <w:pStyle w:val="Contents4"/>
            <w:tabs>
              <w:tab w:val="clear" w:pos="8176"/>
              <w:tab w:val="right" w:pos="9026" w:leader="dot"/>
            </w:tabs>
            <w:rPr/>
          </w:pPr>
          <w:hyperlink w:anchor="__RefHeading___Toc2468500_417432637">
            <w:r>
              <w:rPr>
                <w:webHidden/>
                <w:rStyle w:val="IndexLink"/>
                <w:rtl w:val="true"/>
              </w:rPr>
              <w:t>جواب</w:t>
            </w:r>
            <w:r>
              <w:rPr>
                <w:rStyle w:val="IndexLink"/>
                <w:rtl w:val="true"/>
              </w:rPr>
              <w:t>:</w:t>
              <w:tab/>
            </w:r>
            <w:r>
              <w:rPr>
                <w:rStyle w:val="IndexLink"/>
              </w:rPr>
              <w:t>304</w:t>
            </w:r>
          </w:hyperlink>
        </w:p>
        <w:p>
          <w:pPr>
            <w:pStyle w:val="Contents4"/>
            <w:tabs>
              <w:tab w:val="clear" w:pos="8176"/>
              <w:tab w:val="right" w:pos="9026" w:leader="dot"/>
            </w:tabs>
            <w:rPr/>
          </w:pPr>
          <w:hyperlink w:anchor="__RefHeading___Toc2468502_417432637">
            <w:r>
              <w:rPr>
                <w:webHidden/>
                <w:rStyle w:val="IndexLink"/>
              </w:rPr>
              <w:t>138</w:t>
            </w:r>
            <w:r>
              <w:rPr>
                <w:rStyle w:val="IndexLink"/>
                <w:rtl w:val="true"/>
              </w:rPr>
              <w:t xml:space="preserve">: </w:t>
            </w:r>
            <w:r>
              <w:rPr>
                <w:rStyle w:val="IndexLink"/>
                <w:rtl w:val="true"/>
              </w:rPr>
              <w:t>سؤال</w:t>
            </w:r>
            <w:r>
              <w:rPr>
                <w:rStyle w:val="IndexLink"/>
                <w:rtl w:val="true"/>
              </w:rPr>
              <w:t>:</w:t>
              <w:tab/>
            </w:r>
            <w:r>
              <w:rPr>
                <w:rStyle w:val="IndexLink"/>
              </w:rPr>
              <w:t>305</w:t>
            </w:r>
          </w:hyperlink>
        </w:p>
        <w:p>
          <w:pPr>
            <w:pStyle w:val="Contents4"/>
            <w:tabs>
              <w:tab w:val="clear" w:pos="8176"/>
              <w:tab w:val="right" w:pos="9026" w:leader="dot"/>
            </w:tabs>
            <w:rPr/>
          </w:pPr>
          <w:hyperlink w:anchor="__RefHeading___Toc2468504_417432637">
            <w:r>
              <w:rPr>
                <w:webHidden/>
                <w:rStyle w:val="IndexLink"/>
                <w:rtl w:val="true"/>
              </w:rPr>
              <w:t>جواب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2468506_417432637">
            <w:r>
              <w:rPr>
                <w:webHidden/>
                <w:rStyle w:val="IndexLink"/>
              </w:rPr>
              <w:t>139</w:t>
            </w:r>
            <w:r>
              <w:rPr>
                <w:rStyle w:val="IndexLink"/>
                <w:rtl w:val="true"/>
              </w:rPr>
              <w:t xml:space="preserve">: </w:t>
            </w:r>
            <w:r>
              <w:rPr>
                <w:rStyle w:val="IndexLink"/>
                <w:rtl w:val="true"/>
              </w:rPr>
              <w:t>سؤال</w:t>
            </w:r>
            <w:r>
              <w:rPr>
                <w:rStyle w:val="IndexLink"/>
                <w:rtl w:val="true"/>
              </w:rPr>
              <w:t>:</w:t>
              <w:tab/>
            </w:r>
            <w:r>
              <w:rPr>
                <w:rStyle w:val="IndexLink"/>
              </w:rPr>
              <w:t>305</w:t>
            </w:r>
          </w:hyperlink>
        </w:p>
        <w:p>
          <w:pPr>
            <w:pStyle w:val="Contents4"/>
            <w:tabs>
              <w:tab w:val="clear" w:pos="8176"/>
              <w:tab w:val="right" w:pos="9026" w:leader="dot"/>
            </w:tabs>
            <w:rPr/>
          </w:pPr>
          <w:hyperlink w:anchor="__RefHeading___Toc2468508_417432637">
            <w:r>
              <w:rPr>
                <w:webHidden/>
                <w:rStyle w:val="IndexLink"/>
                <w:rtl w:val="true"/>
              </w:rPr>
              <w:t>جواب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2468510_417432637">
            <w:r>
              <w:rPr>
                <w:webHidden/>
                <w:rStyle w:val="IndexLink"/>
              </w:rPr>
              <w:t>140</w:t>
            </w:r>
            <w:r>
              <w:rPr>
                <w:rStyle w:val="IndexLink"/>
                <w:rtl w:val="true"/>
              </w:rPr>
              <w:t xml:space="preserve">: </w:t>
            </w:r>
            <w:r>
              <w:rPr>
                <w:rStyle w:val="IndexLink"/>
                <w:rtl w:val="true"/>
              </w:rPr>
              <w:t>سؤال</w:t>
            </w:r>
            <w:r>
              <w:rPr>
                <w:rStyle w:val="IndexLink"/>
                <w:rtl w:val="true"/>
              </w:rPr>
              <w:t>:</w:t>
              <w:tab/>
            </w:r>
            <w:r>
              <w:rPr>
                <w:rStyle w:val="IndexLink"/>
              </w:rPr>
              <w:t>306</w:t>
            </w:r>
          </w:hyperlink>
        </w:p>
        <w:p>
          <w:pPr>
            <w:pStyle w:val="Contents4"/>
            <w:tabs>
              <w:tab w:val="clear" w:pos="8176"/>
              <w:tab w:val="right" w:pos="9026" w:leader="dot"/>
            </w:tabs>
            <w:rPr/>
          </w:pPr>
          <w:hyperlink w:anchor="__RefHeading___Toc2468512_417432637">
            <w:r>
              <w:rPr>
                <w:webHidden/>
                <w:rStyle w:val="IndexLink"/>
                <w:rtl w:val="true"/>
              </w:rPr>
              <w:t>جواب</w:t>
            </w:r>
            <w:r>
              <w:rPr>
                <w:rStyle w:val="IndexLink"/>
                <w:rtl w:val="true"/>
              </w:rPr>
              <w:t>:</w:t>
              <w:tab/>
            </w:r>
            <w:r>
              <w:rPr>
                <w:rStyle w:val="IndexLink"/>
              </w:rPr>
              <w:t>306</w:t>
            </w:r>
          </w:hyperlink>
        </w:p>
        <w:p>
          <w:pPr>
            <w:pStyle w:val="Contents4"/>
            <w:tabs>
              <w:tab w:val="clear" w:pos="8176"/>
              <w:tab w:val="right" w:pos="9026" w:leader="dot"/>
            </w:tabs>
            <w:rPr/>
          </w:pPr>
          <w:hyperlink w:anchor="__RefHeading___Toc2468514_417432637">
            <w:r>
              <w:rPr>
                <w:webHidden/>
                <w:rStyle w:val="IndexLink"/>
              </w:rPr>
              <w:t>141</w:t>
            </w:r>
            <w:r>
              <w:rPr>
                <w:rStyle w:val="IndexLink"/>
                <w:rtl w:val="true"/>
              </w:rPr>
              <w:t xml:space="preserve">: </w:t>
            </w:r>
            <w:r>
              <w:rPr>
                <w:rStyle w:val="IndexLink"/>
                <w:rtl w:val="true"/>
              </w:rPr>
              <w:t>سؤال</w:t>
            </w:r>
            <w:r>
              <w:rPr>
                <w:rStyle w:val="IndexLink"/>
                <w:rtl w:val="true"/>
              </w:rPr>
              <w:t>:</w:t>
              <w:tab/>
            </w:r>
            <w:r>
              <w:rPr>
                <w:rStyle w:val="IndexLink"/>
              </w:rPr>
              <w:t>308</w:t>
            </w:r>
          </w:hyperlink>
        </w:p>
        <w:p>
          <w:pPr>
            <w:pStyle w:val="Contents4"/>
            <w:tabs>
              <w:tab w:val="clear" w:pos="8176"/>
              <w:tab w:val="right" w:pos="9026" w:leader="dot"/>
            </w:tabs>
            <w:rPr/>
          </w:pPr>
          <w:hyperlink w:anchor="__RefHeading___Toc2468516_417432637">
            <w:r>
              <w:rPr>
                <w:webHidden/>
                <w:rStyle w:val="IndexLink"/>
                <w:rtl w:val="true"/>
              </w:rPr>
              <w:t>جواب</w:t>
            </w:r>
            <w:r>
              <w:rPr>
                <w:rStyle w:val="IndexLink"/>
                <w:rtl w:val="true"/>
              </w:rPr>
              <w:t>:</w:t>
              <w:tab/>
            </w:r>
            <w:r>
              <w:rPr>
                <w:rStyle w:val="IndexLink"/>
              </w:rPr>
              <w:t>308</w:t>
            </w:r>
          </w:hyperlink>
        </w:p>
        <w:p>
          <w:pPr>
            <w:pStyle w:val="Contents4"/>
            <w:tabs>
              <w:tab w:val="clear" w:pos="8176"/>
              <w:tab w:val="right" w:pos="9026" w:leader="dot"/>
            </w:tabs>
            <w:rPr/>
          </w:pPr>
          <w:hyperlink w:anchor="__RefHeading___Toc2468518_417432637">
            <w:r>
              <w:rPr>
                <w:webHidden/>
                <w:rStyle w:val="IndexLink"/>
              </w:rPr>
              <w:t>142</w:t>
            </w:r>
            <w:r>
              <w:rPr>
                <w:rStyle w:val="IndexLink"/>
                <w:rtl w:val="true"/>
              </w:rPr>
              <w:t xml:space="preserve">: </w:t>
            </w:r>
            <w:r>
              <w:rPr>
                <w:rStyle w:val="IndexLink"/>
                <w:rtl w:val="true"/>
              </w:rPr>
              <w:t>سؤال</w:t>
            </w:r>
            <w:r>
              <w:rPr>
                <w:rStyle w:val="IndexLink"/>
                <w:rtl w:val="true"/>
              </w:rPr>
              <w:t>:</w:t>
              <w:tab/>
            </w:r>
            <w:r>
              <w:rPr>
                <w:rStyle w:val="IndexLink"/>
              </w:rPr>
              <w:t>309</w:t>
            </w:r>
          </w:hyperlink>
        </w:p>
        <w:p>
          <w:pPr>
            <w:pStyle w:val="Contents4"/>
            <w:tabs>
              <w:tab w:val="clear" w:pos="8176"/>
              <w:tab w:val="right" w:pos="9026" w:leader="dot"/>
            </w:tabs>
            <w:rPr/>
          </w:pPr>
          <w:hyperlink w:anchor="__RefHeading___Toc2468520_417432637">
            <w:r>
              <w:rPr>
                <w:webHidden/>
                <w:rStyle w:val="IndexLink"/>
                <w:rtl w:val="true"/>
              </w:rPr>
              <w:t>جواب</w:t>
            </w:r>
            <w:r>
              <w:rPr>
                <w:rStyle w:val="IndexLink"/>
                <w:rtl w:val="true"/>
              </w:rPr>
              <w:t>:</w:t>
              <w:tab/>
            </w:r>
            <w:r>
              <w:rPr>
                <w:rStyle w:val="IndexLink"/>
              </w:rPr>
              <w:t>309</w:t>
            </w:r>
          </w:hyperlink>
        </w:p>
        <w:p>
          <w:pPr>
            <w:pStyle w:val="Contents4"/>
            <w:tabs>
              <w:tab w:val="clear" w:pos="8176"/>
              <w:tab w:val="right" w:pos="9026" w:leader="dot"/>
            </w:tabs>
            <w:rPr/>
          </w:pPr>
          <w:hyperlink w:anchor="__RefHeading___Toc2468522_417432637">
            <w:r>
              <w:rPr>
                <w:webHidden/>
                <w:rStyle w:val="IndexLink"/>
              </w:rPr>
              <w:t>143</w:t>
            </w:r>
            <w:r>
              <w:rPr>
                <w:rStyle w:val="IndexLink"/>
                <w:rtl w:val="true"/>
              </w:rPr>
              <w:t xml:space="preserve">: </w:t>
            </w:r>
            <w:r>
              <w:rPr>
                <w:rStyle w:val="IndexLink"/>
                <w:rtl w:val="true"/>
              </w:rPr>
              <w:t>سؤال</w:t>
            </w:r>
            <w:r>
              <w:rPr>
                <w:rStyle w:val="IndexLink"/>
                <w:rtl w:val="true"/>
              </w:rPr>
              <w:t>:</w:t>
              <w:tab/>
            </w:r>
            <w:r>
              <w:rPr>
                <w:rStyle w:val="IndexLink"/>
              </w:rPr>
              <w:t>309</w:t>
            </w:r>
          </w:hyperlink>
        </w:p>
        <w:p>
          <w:pPr>
            <w:pStyle w:val="Contents4"/>
            <w:tabs>
              <w:tab w:val="clear" w:pos="8176"/>
              <w:tab w:val="right" w:pos="9026" w:leader="dot"/>
            </w:tabs>
            <w:rPr/>
          </w:pPr>
          <w:hyperlink w:anchor="__RefHeading___Toc2468524_417432637">
            <w:r>
              <w:rPr>
                <w:webHidden/>
                <w:rStyle w:val="IndexLink"/>
                <w:rtl w:val="true"/>
              </w:rPr>
              <w:t>جواب</w:t>
            </w:r>
            <w:r>
              <w:rPr>
                <w:rStyle w:val="IndexLink"/>
                <w:rtl w:val="true"/>
              </w:rPr>
              <w:t>:</w:t>
              <w:tab/>
            </w:r>
            <w:r>
              <w:rPr>
                <w:rStyle w:val="IndexLink"/>
              </w:rPr>
              <w:t>309</w:t>
            </w:r>
          </w:hyperlink>
        </w:p>
        <w:p>
          <w:pPr>
            <w:pStyle w:val="Contents4"/>
            <w:tabs>
              <w:tab w:val="clear" w:pos="8176"/>
              <w:tab w:val="right" w:pos="9026" w:leader="dot"/>
            </w:tabs>
            <w:rPr/>
          </w:pPr>
          <w:hyperlink w:anchor="__RefHeading___Toc2468526_417432637">
            <w:r>
              <w:rPr>
                <w:webHidden/>
                <w:rStyle w:val="IndexLink"/>
              </w:rPr>
              <w:t>144</w:t>
            </w:r>
            <w:r>
              <w:rPr>
                <w:rStyle w:val="IndexLink"/>
                <w:rtl w:val="true"/>
              </w:rPr>
              <w:t xml:space="preserve">: </w:t>
            </w:r>
            <w:r>
              <w:rPr>
                <w:rStyle w:val="IndexLink"/>
                <w:rtl w:val="true"/>
              </w:rPr>
              <w:t>سؤال</w:t>
            </w:r>
            <w:r>
              <w:rPr>
                <w:rStyle w:val="IndexLink"/>
                <w:rtl w:val="true"/>
              </w:rPr>
              <w:t>:</w:t>
              <w:tab/>
            </w:r>
            <w:r>
              <w:rPr>
                <w:rStyle w:val="IndexLink"/>
              </w:rPr>
              <w:t>310</w:t>
            </w:r>
          </w:hyperlink>
        </w:p>
        <w:p>
          <w:pPr>
            <w:pStyle w:val="Contents4"/>
            <w:tabs>
              <w:tab w:val="clear" w:pos="8176"/>
              <w:tab w:val="right" w:pos="9026" w:leader="dot"/>
            </w:tabs>
            <w:rPr/>
          </w:pPr>
          <w:hyperlink w:anchor="__RefHeading___Toc2468528_417432637">
            <w:r>
              <w:rPr>
                <w:webHidden/>
                <w:rStyle w:val="IndexLink"/>
                <w:rtl w:val="true"/>
              </w:rPr>
              <w:t>جواب</w:t>
            </w:r>
            <w:r>
              <w:rPr>
                <w:rStyle w:val="IndexLink"/>
                <w:rtl w:val="true"/>
              </w:rPr>
              <w:t>:</w:t>
              <w:tab/>
            </w:r>
            <w:r>
              <w:rPr>
                <w:rStyle w:val="IndexLink"/>
              </w:rPr>
              <w:t>310</w:t>
            </w:r>
          </w:hyperlink>
        </w:p>
        <w:p>
          <w:pPr>
            <w:pStyle w:val="Contents4"/>
            <w:tabs>
              <w:tab w:val="clear" w:pos="8176"/>
              <w:tab w:val="right" w:pos="9026" w:leader="dot"/>
            </w:tabs>
            <w:rPr/>
          </w:pPr>
          <w:hyperlink w:anchor="__RefHeading___Toc2468530_417432637">
            <w:r>
              <w:rPr>
                <w:webHidden/>
                <w:rStyle w:val="IndexLink"/>
              </w:rPr>
              <w:t>145</w:t>
            </w:r>
            <w:r>
              <w:rPr>
                <w:rStyle w:val="IndexLink"/>
                <w:rtl w:val="true"/>
              </w:rPr>
              <w:t xml:space="preserve">: </w:t>
            </w:r>
            <w:r>
              <w:rPr>
                <w:rStyle w:val="IndexLink"/>
                <w:rtl w:val="true"/>
              </w:rPr>
              <w:t>سؤال</w:t>
            </w:r>
            <w:r>
              <w:rPr>
                <w:rStyle w:val="IndexLink"/>
                <w:rtl w:val="true"/>
              </w:rPr>
              <w:t>:</w:t>
              <w:tab/>
            </w:r>
            <w:r>
              <w:rPr>
                <w:rStyle w:val="IndexLink"/>
              </w:rPr>
              <w:t>310</w:t>
            </w:r>
          </w:hyperlink>
        </w:p>
        <w:p>
          <w:pPr>
            <w:pStyle w:val="Contents4"/>
            <w:tabs>
              <w:tab w:val="clear" w:pos="8176"/>
              <w:tab w:val="right" w:pos="9026" w:leader="dot"/>
            </w:tabs>
            <w:rPr/>
          </w:pPr>
          <w:hyperlink w:anchor="__RefHeading___Toc2468532_417432637">
            <w:r>
              <w:rPr>
                <w:webHidden/>
                <w:rStyle w:val="IndexLink"/>
                <w:rtl w:val="true"/>
              </w:rPr>
              <w:t>جواب</w:t>
            </w:r>
            <w:r>
              <w:rPr>
                <w:rStyle w:val="IndexLink"/>
                <w:rtl w:val="true"/>
              </w:rPr>
              <w:t>:</w:t>
              <w:tab/>
            </w:r>
            <w:r>
              <w:rPr>
                <w:rStyle w:val="IndexLink"/>
              </w:rPr>
              <w:t>311</w:t>
            </w:r>
          </w:hyperlink>
        </w:p>
        <w:p>
          <w:pPr>
            <w:pStyle w:val="Contents4"/>
            <w:tabs>
              <w:tab w:val="clear" w:pos="8176"/>
              <w:tab w:val="right" w:pos="9026" w:leader="dot"/>
            </w:tabs>
            <w:rPr/>
          </w:pPr>
          <w:hyperlink w:anchor="__RefHeading___Toc2468534_417432637">
            <w:r>
              <w:rPr>
                <w:webHidden/>
                <w:rStyle w:val="IndexLink"/>
              </w:rPr>
              <w:t>146</w:t>
            </w:r>
            <w:r>
              <w:rPr>
                <w:rStyle w:val="IndexLink"/>
                <w:rtl w:val="true"/>
              </w:rPr>
              <w:t xml:space="preserve">: </w:t>
            </w:r>
            <w:r>
              <w:rPr>
                <w:rStyle w:val="IndexLink"/>
                <w:rtl w:val="true"/>
              </w:rPr>
              <w:t>سؤال</w:t>
            </w:r>
            <w:r>
              <w:rPr>
                <w:rStyle w:val="IndexLink"/>
                <w:rtl w:val="true"/>
              </w:rPr>
              <w:t>:</w:t>
              <w:tab/>
            </w:r>
            <w:r>
              <w:rPr>
                <w:rStyle w:val="IndexLink"/>
              </w:rPr>
              <w:t>311</w:t>
            </w:r>
          </w:hyperlink>
        </w:p>
        <w:p>
          <w:pPr>
            <w:pStyle w:val="Contents4"/>
            <w:tabs>
              <w:tab w:val="clear" w:pos="8176"/>
              <w:tab w:val="right" w:pos="9026" w:leader="dot"/>
            </w:tabs>
            <w:rPr/>
          </w:pPr>
          <w:hyperlink w:anchor="__RefHeading___Toc2468536_417432637">
            <w:r>
              <w:rPr>
                <w:webHidden/>
                <w:rStyle w:val="IndexLink"/>
                <w:rtl w:val="true"/>
              </w:rPr>
              <w:t>جواب</w:t>
            </w:r>
            <w:r>
              <w:rPr>
                <w:rStyle w:val="IndexLink"/>
                <w:rtl w:val="true"/>
              </w:rPr>
              <w:t>:</w:t>
              <w:tab/>
            </w:r>
            <w:r>
              <w:rPr>
                <w:rStyle w:val="IndexLink"/>
              </w:rPr>
              <w:t>312</w:t>
            </w:r>
          </w:hyperlink>
        </w:p>
        <w:p>
          <w:pPr>
            <w:pStyle w:val="Contents4"/>
            <w:tabs>
              <w:tab w:val="clear" w:pos="8176"/>
              <w:tab w:val="right" w:pos="9026" w:leader="dot"/>
            </w:tabs>
            <w:rPr/>
          </w:pPr>
          <w:hyperlink w:anchor="__RefHeading___Toc2468538_417432637">
            <w:r>
              <w:rPr>
                <w:webHidden/>
                <w:rStyle w:val="IndexLink"/>
              </w:rPr>
              <w:t>147</w:t>
            </w:r>
            <w:r>
              <w:rPr>
                <w:rStyle w:val="IndexLink"/>
                <w:rtl w:val="true"/>
              </w:rPr>
              <w:t xml:space="preserve">: </w:t>
            </w:r>
            <w:r>
              <w:rPr>
                <w:rStyle w:val="IndexLink"/>
                <w:rtl w:val="true"/>
              </w:rPr>
              <w:t>سؤال</w:t>
            </w:r>
            <w:r>
              <w:rPr>
                <w:rStyle w:val="IndexLink"/>
                <w:rtl w:val="true"/>
              </w:rPr>
              <w:t>:</w:t>
              <w:tab/>
            </w:r>
            <w:r>
              <w:rPr>
                <w:rStyle w:val="IndexLink"/>
              </w:rPr>
              <w:t>315</w:t>
            </w:r>
          </w:hyperlink>
        </w:p>
        <w:p>
          <w:pPr>
            <w:pStyle w:val="Contents4"/>
            <w:tabs>
              <w:tab w:val="clear" w:pos="8176"/>
              <w:tab w:val="right" w:pos="9026" w:leader="dot"/>
            </w:tabs>
            <w:rPr/>
          </w:pPr>
          <w:hyperlink w:anchor="__RefHeading___Toc2468540_417432637">
            <w:r>
              <w:rPr>
                <w:webHidden/>
                <w:rStyle w:val="IndexLink"/>
                <w:rtl w:val="true"/>
              </w:rPr>
              <w:t>جواب</w:t>
            </w:r>
            <w:r>
              <w:rPr>
                <w:rStyle w:val="IndexLink"/>
                <w:rtl w:val="true"/>
              </w:rPr>
              <w:t>:</w:t>
              <w:tab/>
            </w:r>
            <w:r>
              <w:rPr>
                <w:rStyle w:val="IndexLink"/>
              </w:rPr>
              <w:t>315</w:t>
            </w:r>
          </w:hyperlink>
        </w:p>
        <w:p>
          <w:pPr>
            <w:pStyle w:val="Contents4"/>
            <w:tabs>
              <w:tab w:val="clear" w:pos="8176"/>
              <w:tab w:val="right" w:pos="9026" w:leader="dot"/>
            </w:tabs>
            <w:rPr/>
          </w:pPr>
          <w:hyperlink w:anchor="__RefHeading___Toc2468542_417432637">
            <w:r>
              <w:rPr>
                <w:webHidden/>
                <w:rStyle w:val="IndexLink"/>
              </w:rPr>
              <w:t>148</w:t>
            </w:r>
            <w:r>
              <w:rPr>
                <w:rStyle w:val="IndexLink"/>
                <w:rtl w:val="true"/>
              </w:rPr>
              <w:t xml:space="preserve">: </w:t>
            </w:r>
            <w:r>
              <w:rPr>
                <w:rStyle w:val="IndexLink"/>
                <w:rtl w:val="true"/>
              </w:rPr>
              <w:t>سؤال</w:t>
            </w:r>
            <w:r>
              <w:rPr>
                <w:rStyle w:val="IndexLink"/>
                <w:rtl w:val="true"/>
              </w:rPr>
              <w:t>:</w:t>
              <w:tab/>
            </w:r>
            <w:r>
              <w:rPr>
                <w:rStyle w:val="IndexLink"/>
              </w:rPr>
              <w:t>316</w:t>
            </w:r>
          </w:hyperlink>
        </w:p>
        <w:p>
          <w:pPr>
            <w:pStyle w:val="Contents4"/>
            <w:tabs>
              <w:tab w:val="clear" w:pos="8176"/>
              <w:tab w:val="right" w:pos="9026" w:leader="dot"/>
            </w:tabs>
            <w:rPr/>
          </w:pPr>
          <w:hyperlink w:anchor="__RefHeading___Toc2468544_417432637">
            <w:r>
              <w:rPr>
                <w:webHidden/>
                <w:rStyle w:val="IndexLink"/>
                <w:rtl w:val="true"/>
              </w:rPr>
              <w:t>جواب</w:t>
            </w:r>
            <w:r>
              <w:rPr>
                <w:rStyle w:val="IndexLink"/>
                <w:rtl w:val="true"/>
              </w:rPr>
              <w:t>:</w:t>
              <w:tab/>
            </w:r>
            <w:r>
              <w:rPr>
                <w:rStyle w:val="IndexLink"/>
              </w:rPr>
              <w:t>316</w:t>
            </w:r>
          </w:hyperlink>
        </w:p>
        <w:p>
          <w:pPr>
            <w:pStyle w:val="Contents4"/>
            <w:tabs>
              <w:tab w:val="clear" w:pos="8176"/>
              <w:tab w:val="right" w:pos="9026" w:leader="dot"/>
            </w:tabs>
            <w:rPr/>
          </w:pPr>
          <w:hyperlink w:anchor="__RefHeading___Toc2468546_417432637">
            <w:r>
              <w:rPr>
                <w:webHidden/>
                <w:rStyle w:val="IndexLink"/>
              </w:rPr>
              <w:t>149</w:t>
            </w:r>
            <w:r>
              <w:rPr>
                <w:rStyle w:val="IndexLink"/>
                <w:rtl w:val="true"/>
              </w:rPr>
              <w:t xml:space="preserve">: </w:t>
            </w:r>
            <w:r>
              <w:rPr>
                <w:rStyle w:val="IndexLink"/>
                <w:rtl w:val="true"/>
              </w:rPr>
              <w:t>سؤال</w:t>
            </w:r>
            <w:r>
              <w:rPr>
                <w:rStyle w:val="IndexLink"/>
                <w:rtl w:val="true"/>
              </w:rPr>
              <w:t>:</w:t>
              <w:tab/>
            </w:r>
            <w:r>
              <w:rPr>
                <w:rStyle w:val="IndexLink"/>
              </w:rPr>
              <w:t>317</w:t>
            </w:r>
          </w:hyperlink>
        </w:p>
        <w:p>
          <w:pPr>
            <w:pStyle w:val="Contents4"/>
            <w:tabs>
              <w:tab w:val="clear" w:pos="8176"/>
              <w:tab w:val="right" w:pos="9026" w:leader="dot"/>
            </w:tabs>
            <w:rPr/>
          </w:pPr>
          <w:hyperlink w:anchor="__RefHeading___Toc2468548_417432637">
            <w:r>
              <w:rPr>
                <w:webHidden/>
                <w:rStyle w:val="IndexLink"/>
                <w:rtl w:val="true"/>
              </w:rPr>
              <w:t>جواب</w:t>
            </w:r>
            <w:r>
              <w:rPr>
                <w:rStyle w:val="IndexLink"/>
                <w:rtl w:val="true"/>
              </w:rPr>
              <w:t>:</w:t>
              <w:tab/>
            </w:r>
            <w:r>
              <w:rPr>
                <w:rStyle w:val="IndexLink"/>
              </w:rPr>
              <w:t>317</w:t>
            </w:r>
          </w:hyperlink>
        </w:p>
        <w:p>
          <w:pPr>
            <w:pStyle w:val="Contents4"/>
            <w:tabs>
              <w:tab w:val="clear" w:pos="8176"/>
              <w:tab w:val="right" w:pos="9026" w:leader="dot"/>
            </w:tabs>
            <w:rPr/>
          </w:pPr>
          <w:hyperlink w:anchor="__RefHeading___Toc2468550_417432637">
            <w:r>
              <w:rPr>
                <w:webHidden/>
                <w:rStyle w:val="IndexLink"/>
              </w:rPr>
              <w:t>150</w:t>
            </w:r>
            <w:r>
              <w:rPr>
                <w:rStyle w:val="IndexLink"/>
                <w:rtl w:val="true"/>
              </w:rPr>
              <w:t xml:space="preserve">: </w:t>
            </w:r>
            <w:r>
              <w:rPr>
                <w:rStyle w:val="IndexLink"/>
                <w:rtl w:val="true"/>
              </w:rPr>
              <w:t>سؤال</w:t>
            </w:r>
            <w:r>
              <w:rPr>
                <w:rStyle w:val="IndexLink"/>
                <w:rtl w:val="true"/>
              </w:rPr>
              <w:t>:</w:t>
              <w:tab/>
            </w:r>
            <w:r>
              <w:rPr>
                <w:rStyle w:val="IndexLink"/>
              </w:rPr>
              <w:t>317</w:t>
            </w:r>
          </w:hyperlink>
        </w:p>
        <w:p>
          <w:pPr>
            <w:pStyle w:val="Contents4"/>
            <w:tabs>
              <w:tab w:val="clear" w:pos="8176"/>
              <w:tab w:val="right" w:pos="9026" w:leader="dot"/>
            </w:tabs>
            <w:rPr/>
          </w:pPr>
          <w:hyperlink w:anchor="__RefHeading___Toc2468552_417432637">
            <w:r>
              <w:rPr>
                <w:webHidden/>
                <w:rStyle w:val="IndexLink"/>
                <w:rtl w:val="true"/>
              </w:rPr>
              <w:t>جواب</w:t>
            </w:r>
            <w:r>
              <w:rPr>
                <w:rStyle w:val="IndexLink"/>
                <w:rtl w:val="true"/>
              </w:rPr>
              <w:t>:</w:t>
              <w:tab/>
            </w:r>
            <w:r>
              <w:rPr>
                <w:rStyle w:val="IndexLink"/>
              </w:rPr>
              <w:t>317</w:t>
            </w:r>
          </w:hyperlink>
        </w:p>
        <w:p>
          <w:pPr>
            <w:pStyle w:val="Contents4"/>
            <w:tabs>
              <w:tab w:val="clear" w:pos="8176"/>
              <w:tab w:val="right" w:pos="9026" w:leader="dot"/>
            </w:tabs>
            <w:rPr/>
          </w:pPr>
          <w:hyperlink w:anchor="__RefHeading___Toc2468554_417432637">
            <w:r>
              <w:rPr>
                <w:webHidden/>
                <w:rStyle w:val="IndexLink"/>
              </w:rPr>
              <w:t>151</w:t>
            </w:r>
            <w:r>
              <w:rPr>
                <w:rStyle w:val="IndexLink"/>
                <w:rtl w:val="true"/>
              </w:rPr>
              <w:t xml:space="preserve">: </w:t>
            </w:r>
            <w:r>
              <w:rPr>
                <w:rStyle w:val="IndexLink"/>
                <w:rtl w:val="true"/>
              </w:rPr>
              <w:t>سؤال</w:t>
            </w:r>
            <w:r>
              <w:rPr>
                <w:rStyle w:val="IndexLink"/>
                <w:rtl w:val="true"/>
              </w:rPr>
              <w:t>:</w:t>
              <w:tab/>
            </w:r>
            <w:r>
              <w:rPr>
                <w:rStyle w:val="IndexLink"/>
              </w:rPr>
              <w:t>318</w:t>
            </w:r>
          </w:hyperlink>
        </w:p>
        <w:p>
          <w:pPr>
            <w:pStyle w:val="Contents4"/>
            <w:tabs>
              <w:tab w:val="clear" w:pos="8176"/>
              <w:tab w:val="right" w:pos="9026" w:leader="dot"/>
            </w:tabs>
            <w:rPr/>
          </w:pPr>
          <w:hyperlink w:anchor="__RefHeading___Toc2468556_417432637">
            <w:r>
              <w:rPr>
                <w:webHidden/>
                <w:rStyle w:val="IndexLink"/>
                <w:rtl w:val="true"/>
              </w:rPr>
              <w:t>جواب</w:t>
            </w:r>
            <w:r>
              <w:rPr>
                <w:rStyle w:val="IndexLink"/>
                <w:rtl w:val="true"/>
              </w:rPr>
              <w:t>:</w:t>
              <w:tab/>
            </w:r>
            <w:r>
              <w:rPr>
                <w:rStyle w:val="IndexLink"/>
              </w:rPr>
              <w:t>318</w:t>
            </w:r>
          </w:hyperlink>
        </w:p>
        <w:p>
          <w:pPr>
            <w:pStyle w:val="Contents3"/>
            <w:tabs>
              <w:tab w:val="clear" w:pos="8459"/>
              <w:tab w:val="right" w:pos="9026" w:leader="dot"/>
            </w:tabs>
            <w:rPr/>
          </w:pPr>
          <w:hyperlink w:anchor="__RefHeading___Toc2468558_417432637">
            <w:r>
              <w:rPr>
                <w:webHidden/>
                <w:rStyle w:val="IndexLink"/>
                <w:rtl w:val="true"/>
              </w:rPr>
              <w:t>کتاب الوصیة من المجلد الثالث</w:t>
            </w:r>
            <w:r>
              <w:rPr>
                <w:rStyle w:val="IndexLink"/>
                <w:rtl w:val="true"/>
              </w:rPr>
              <w:tab/>
            </w:r>
            <w:r>
              <w:rPr>
                <w:rStyle w:val="IndexLink"/>
              </w:rPr>
              <w:t>320</w:t>
            </w:r>
          </w:hyperlink>
        </w:p>
        <w:p>
          <w:pPr>
            <w:pStyle w:val="Contents4"/>
            <w:tabs>
              <w:tab w:val="clear" w:pos="8176"/>
              <w:tab w:val="right" w:pos="9026" w:leader="dot"/>
            </w:tabs>
            <w:rPr/>
          </w:pPr>
          <w:hyperlink w:anchor="__RefHeading___Toc2468560_417432637">
            <w:r>
              <w:rPr>
                <w:webHidden/>
                <w:rStyle w:val="IndexLink"/>
              </w:rPr>
              <w:t>152</w:t>
            </w:r>
            <w:r>
              <w:rPr>
                <w:rStyle w:val="IndexLink"/>
                <w:rtl w:val="true"/>
              </w:rPr>
              <w:t xml:space="preserve">: </w:t>
            </w:r>
            <w:r>
              <w:rPr>
                <w:rStyle w:val="IndexLink"/>
                <w:rtl w:val="true"/>
              </w:rPr>
              <w:t>سؤال</w:t>
            </w:r>
            <w:r>
              <w:rPr>
                <w:rStyle w:val="IndexLink"/>
                <w:rtl w:val="true"/>
              </w:rPr>
              <w:t>:</w:t>
              <w:tab/>
            </w:r>
            <w:r>
              <w:rPr>
                <w:rStyle w:val="IndexLink"/>
              </w:rPr>
              <w:t>320</w:t>
            </w:r>
          </w:hyperlink>
        </w:p>
        <w:p>
          <w:pPr>
            <w:pStyle w:val="Contents4"/>
            <w:tabs>
              <w:tab w:val="clear" w:pos="8176"/>
              <w:tab w:val="right" w:pos="9026" w:leader="dot"/>
            </w:tabs>
            <w:rPr/>
          </w:pPr>
          <w:hyperlink w:anchor="__RefHeading___Toc2468562_417432637">
            <w:r>
              <w:rPr>
                <w:webHidden/>
                <w:rStyle w:val="IndexLink"/>
                <w:rtl w:val="true"/>
              </w:rPr>
              <w:t>جواب</w:t>
            </w:r>
            <w:r>
              <w:rPr>
                <w:rStyle w:val="IndexLink"/>
                <w:rtl w:val="true"/>
              </w:rPr>
              <w:t>:</w:t>
              <w:tab/>
            </w:r>
            <w:r>
              <w:rPr>
                <w:rStyle w:val="IndexLink"/>
              </w:rPr>
              <w:t>320</w:t>
            </w:r>
          </w:hyperlink>
        </w:p>
        <w:p>
          <w:pPr>
            <w:pStyle w:val="Contents4"/>
            <w:tabs>
              <w:tab w:val="clear" w:pos="8176"/>
              <w:tab w:val="right" w:pos="9026" w:leader="dot"/>
            </w:tabs>
            <w:rPr/>
          </w:pPr>
          <w:hyperlink w:anchor="__RefHeading___Toc2468564_417432637">
            <w:r>
              <w:rPr>
                <w:webHidden/>
                <w:rStyle w:val="IndexLink"/>
              </w:rPr>
              <w:t>153</w:t>
            </w:r>
            <w:r>
              <w:rPr>
                <w:rStyle w:val="IndexLink"/>
                <w:rtl w:val="true"/>
              </w:rPr>
              <w:t xml:space="preserve">: </w:t>
            </w:r>
            <w:r>
              <w:rPr>
                <w:rStyle w:val="IndexLink"/>
                <w:rtl w:val="true"/>
              </w:rPr>
              <w:t>سؤال</w:t>
            </w:r>
            <w:r>
              <w:rPr>
                <w:rStyle w:val="IndexLink"/>
                <w:rtl w:val="true"/>
              </w:rPr>
              <w:t>:</w:t>
              <w:tab/>
            </w:r>
            <w:r>
              <w:rPr>
                <w:rStyle w:val="IndexLink"/>
              </w:rPr>
              <w:t>321</w:t>
            </w:r>
          </w:hyperlink>
        </w:p>
        <w:p>
          <w:pPr>
            <w:pStyle w:val="Contents4"/>
            <w:tabs>
              <w:tab w:val="clear" w:pos="8176"/>
              <w:tab w:val="right" w:pos="9026" w:leader="dot"/>
            </w:tabs>
            <w:rPr/>
          </w:pPr>
          <w:hyperlink w:anchor="__RefHeading___Toc2468566_417432637">
            <w:r>
              <w:rPr>
                <w:webHidden/>
                <w:rStyle w:val="IndexLink"/>
                <w:rtl w:val="true"/>
              </w:rPr>
              <w:t>جواب</w:t>
            </w:r>
            <w:r>
              <w:rPr>
                <w:rStyle w:val="IndexLink"/>
                <w:rtl w:val="true"/>
              </w:rPr>
              <w:t>:</w:t>
              <w:tab/>
            </w:r>
            <w:r>
              <w:rPr>
                <w:rStyle w:val="IndexLink"/>
              </w:rPr>
              <w:t>321</w:t>
            </w:r>
          </w:hyperlink>
        </w:p>
        <w:p>
          <w:pPr>
            <w:pStyle w:val="Contents4"/>
            <w:tabs>
              <w:tab w:val="clear" w:pos="8176"/>
              <w:tab w:val="right" w:pos="9026" w:leader="dot"/>
            </w:tabs>
            <w:rPr/>
          </w:pPr>
          <w:hyperlink w:anchor="__RefHeading___Toc2468568_417432637">
            <w:r>
              <w:rPr>
                <w:webHidden/>
                <w:rStyle w:val="IndexLink"/>
              </w:rPr>
              <w:t>154</w:t>
            </w:r>
            <w:r>
              <w:rPr>
                <w:rStyle w:val="IndexLink"/>
                <w:rtl w:val="true"/>
              </w:rPr>
              <w:t xml:space="preserve">: </w:t>
            </w:r>
            <w:r>
              <w:rPr>
                <w:rStyle w:val="IndexLink"/>
                <w:rtl w:val="true"/>
              </w:rPr>
              <w:t>سؤال</w:t>
            </w:r>
            <w:r>
              <w:rPr>
                <w:rStyle w:val="IndexLink"/>
                <w:rtl w:val="true"/>
              </w:rPr>
              <w:t>:</w:t>
              <w:tab/>
            </w:r>
            <w:r>
              <w:rPr>
                <w:rStyle w:val="IndexLink"/>
              </w:rPr>
              <w:t>323</w:t>
            </w:r>
          </w:hyperlink>
        </w:p>
        <w:p>
          <w:pPr>
            <w:pStyle w:val="Contents4"/>
            <w:tabs>
              <w:tab w:val="clear" w:pos="8176"/>
              <w:tab w:val="right" w:pos="9026" w:leader="dot"/>
            </w:tabs>
            <w:rPr/>
          </w:pPr>
          <w:hyperlink w:anchor="__RefHeading___Toc2468570_417432637">
            <w:r>
              <w:rPr>
                <w:webHidden/>
                <w:rStyle w:val="IndexLink"/>
                <w:rtl w:val="true"/>
              </w:rPr>
              <w:t>جواب</w:t>
            </w:r>
            <w:r>
              <w:rPr>
                <w:rStyle w:val="IndexLink"/>
                <w:rtl w:val="true"/>
              </w:rPr>
              <w:t>:</w:t>
              <w:tab/>
            </w:r>
            <w:r>
              <w:rPr>
                <w:rStyle w:val="IndexLink"/>
              </w:rPr>
              <w:t>323</w:t>
            </w:r>
          </w:hyperlink>
        </w:p>
        <w:p>
          <w:pPr>
            <w:pStyle w:val="Contents4"/>
            <w:tabs>
              <w:tab w:val="clear" w:pos="8176"/>
              <w:tab w:val="right" w:pos="9026" w:leader="dot"/>
            </w:tabs>
            <w:rPr/>
          </w:pPr>
          <w:hyperlink w:anchor="__RefHeading___Toc2468572_417432637">
            <w:r>
              <w:rPr>
                <w:webHidden/>
                <w:rStyle w:val="IndexLink"/>
              </w:rPr>
              <w:t>155</w:t>
            </w:r>
            <w:r>
              <w:rPr>
                <w:rStyle w:val="IndexLink"/>
                <w:rtl w:val="true"/>
              </w:rPr>
              <w:t xml:space="preserve">: </w:t>
            </w:r>
            <w:r>
              <w:rPr>
                <w:rStyle w:val="IndexLink"/>
                <w:rtl w:val="true"/>
              </w:rPr>
              <w:t>سؤال</w:t>
            </w:r>
            <w:r>
              <w:rPr>
                <w:rStyle w:val="IndexLink"/>
                <w:rtl w:val="true"/>
              </w:rPr>
              <w:t>:</w:t>
              <w:tab/>
            </w:r>
            <w:r>
              <w:rPr>
                <w:rStyle w:val="IndexLink"/>
              </w:rPr>
              <w:t>328</w:t>
            </w:r>
          </w:hyperlink>
        </w:p>
        <w:p>
          <w:pPr>
            <w:pStyle w:val="Contents4"/>
            <w:tabs>
              <w:tab w:val="clear" w:pos="8176"/>
              <w:tab w:val="right" w:pos="9026" w:leader="dot"/>
            </w:tabs>
            <w:rPr/>
          </w:pPr>
          <w:hyperlink w:anchor="__RefHeading___Toc2468574_417432637">
            <w:r>
              <w:rPr>
                <w:webHidden/>
                <w:rStyle w:val="IndexLink"/>
                <w:rtl w:val="true"/>
              </w:rPr>
              <w:t>جواب</w:t>
            </w:r>
            <w:r>
              <w:rPr>
                <w:rStyle w:val="IndexLink"/>
                <w:rtl w:val="true"/>
              </w:rPr>
              <w:t>:</w:t>
              <w:tab/>
            </w:r>
            <w:r>
              <w:rPr>
                <w:rStyle w:val="IndexLink"/>
              </w:rPr>
              <w:t>328</w:t>
            </w:r>
          </w:hyperlink>
        </w:p>
        <w:p>
          <w:pPr>
            <w:pStyle w:val="Contents4"/>
            <w:tabs>
              <w:tab w:val="clear" w:pos="8176"/>
              <w:tab w:val="right" w:pos="9026" w:leader="dot"/>
            </w:tabs>
            <w:rPr/>
          </w:pPr>
          <w:hyperlink w:anchor="__RefHeading___Toc2468576_417432637">
            <w:r>
              <w:rPr>
                <w:webHidden/>
                <w:rStyle w:val="IndexLink"/>
              </w:rPr>
              <w:t>156</w:t>
            </w:r>
            <w:r>
              <w:rPr>
                <w:rStyle w:val="IndexLink"/>
                <w:rtl w:val="true"/>
              </w:rPr>
              <w:t xml:space="preserve">: </w:t>
            </w:r>
            <w:r>
              <w:rPr>
                <w:rStyle w:val="IndexLink"/>
                <w:rtl w:val="true"/>
              </w:rPr>
              <w:t>سؤال</w:t>
            </w:r>
            <w:r>
              <w:rPr>
                <w:rStyle w:val="IndexLink"/>
                <w:rtl w:val="true"/>
              </w:rPr>
              <w:t>:</w:t>
              <w:tab/>
            </w:r>
            <w:r>
              <w:rPr>
                <w:rStyle w:val="IndexLink"/>
              </w:rPr>
              <w:t>328</w:t>
            </w:r>
          </w:hyperlink>
        </w:p>
        <w:p>
          <w:pPr>
            <w:pStyle w:val="Contents4"/>
            <w:tabs>
              <w:tab w:val="clear" w:pos="8176"/>
              <w:tab w:val="right" w:pos="9026" w:leader="dot"/>
            </w:tabs>
            <w:rPr/>
          </w:pPr>
          <w:hyperlink w:anchor="__RefHeading___Toc2468578_417432637">
            <w:r>
              <w:rPr>
                <w:webHidden/>
                <w:rStyle w:val="IndexLink"/>
                <w:rtl w:val="true"/>
              </w:rPr>
              <w:t>جواب</w:t>
            </w:r>
            <w:r>
              <w:rPr>
                <w:rStyle w:val="IndexLink"/>
                <w:rtl w:val="true"/>
              </w:rPr>
              <w:t>:</w:t>
              <w:tab/>
            </w:r>
            <w:r>
              <w:rPr>
                <w:rStyle w:val="IndexLink"/>
              </w:rPr>
              <w:t>329</w:t>
            </w:r>
          </w:hyperlink>
        </w:p>
        <w:p>
          <w:pPr>
            <w:pStyle w:val="Contents4"/>
            <w:tabs>
              <w:tab w:val="clear" w:pos="8176"/>
              <w:tab w:val="right" w:pos="9026" w:leader="dot"/>
            </w:tabs>
            <w:rPr/>
          </w:pPr>
          <w:hyperlink w:anchor="__RefHeading___Toc2468580_417432637">
            <w:r>
              <w:rPr>
                <w:webHidden/>
                <w:rStyle w:val="IndexLink"/>
              </w:rPr>
              <w:t>157</w:t>
            </w:r>
            <w:r>
              <w:rPr>
                <w:rStyle w:val="IndexLink"/>
                <w:rtl w:val="true"/>
              </w:rPr>
              <w:t xml:space="preserve">: </w:t>
            </w:r>
            <w:r>
              <w:rPr>
                <w:rStyle w:val="IndexLink"/>
                <w:rtl w:val="true"/>
              </w:rPr>
              <w:t>سؤال</w:t>
            </w:r>
            <w:r>
              <w:rPr>
                <w:rStyle w:val="IndexLink"/>
                <w:rtl w:val="true"/>
              </w:rPr>
              <w:t>:</w:t>
              <w:tab/>
            </w:r>
            <w:r>
              <w:rPr>
                <w:rStyle w:val="IndexLink"/>
              </w:rPr>
              <w:t>331</w:t>
            </w:r>
          </w:hyperlink>
        </w:p>
        <w:p>
          <w:pPr>
            <w:pStyle w:val="Contents4"/>
            <w:tabs>
              <w:tab w:val="clear" w:pos="8176"/>
              <w:tab w:val="right" w:pos="9026" w:leader="dot"/>
            </w:tabs>
            <w:rPr/>
          </w:pPr>
          <w:hyperlink w:anchor="__RefHeading___Toc2468582_417432637">
            <w:r>
              <w:rPr>
                <w:webHidden/>
                <w:rStyle w:val="IndexLink"/>
                <w:rtl w:val="true"/>
              </w:rPr>
              <w:t>جواب</w:t>
            </w:r>
            <w:r>
              <w:rPr>
                <w:rStyle w:val="IndexLink"/>
                <w:rtl w:val="true"/>
              </w:rPr>
              <w:t>:</w:t>
              <w:tab/>
            </w:r>
            <w:r>
              <w:rPr>
                <w:rStyle w:val="IndexLink"/>
              </w:rPr>
              <w:t>331</w:t>
            </w:r>
          </w:hyperlink>
        </w:p>
        <w:p>
          <w:pPr>
            <w:pStyle w:val="Contents4"/>
            <w:tabs>
              <w:tab w:val="clear" w:pos="8176"/>
              <w:tab w:val="right" w:pos="9026" w:leader="dot"/>
            </w:tabs>
            <w:rPr/>
          </w:pPr>
          <w:hyperlink w:anchor="__RefHeading___Toc2468584_417432637">
            <w:r>
              <w:rPr>
                <w:webHidden/>
                <w:rStyle w:val="IndexLink"/>
              </w:rPr>
              <w:t>158</w:t>
            </w:r>
            <w:r>
              <w:rPr>
                <w:rStyle w:val="IndexLink"/>
                <w:rtl w:val="true"/>
              </w:rPr>
              <w:t xml:space="preserve">: </w:t>
            </w:r>
            <w:r>
              <w:rPr>
                <w:rStyle w:val="IndexLink"/>
                <w:rtl w:val="true"/>
              </w:rPr>
              <w:t>سؤال</w:t>
            </w:r>
            <w:r>
              <w:rPr>
                <w:rStyle w:val="IndexLink"/>
                <w:rtl w:val="true"/>
              </w:rPr>
              <w:t>:</w:t>
              <w:tab/>
            </w:r>
            <w:r>
              <w:rPr>
                <w:rStyle w:val="IndexLink"/>
              </w:rPr>
              <w:t>335</w:t>
            </w:r>
          </w:hyperlink>
        </w:p>
        <w:p>
          <w:pPr>
            <w:pStyle w:val="Contents4"/>
            <w:tabs>
              <w:tab w:val="clear" w:pos="8176"/>
              <w:tab w:val="right" w:pos="9026" w:leader="dot"/>
            </w:tabs>
            <w:rPr/>
          </w:pPr>
          <w:hyperlink w:anchor="__RefHeading___Toc2468586_417432637">
            <w:r>
              <w:rPr>
                <w:webHidden/>
                <w:rStyle w:val="IndexLink"/>
                <w:rtl w:val="true"/>
              </w:rPr>
              <w:t>جواب</w:t>
            </w:r>
            <w:r>
              <w:rPr>
                <w:rStyle w:val="IndexLink"/>
                <w:rtl w:val="true"/>
              </w:rPr>
              <w:t>:</w:t>
              <w:tab/>
            </w:r>
            <w:r>
              <w:rPr>
                <w:rStyle w:val="IndexLink"/>
              </w:rPr>
              <w:t>336</w:t>
            </w:r>
          </w:hyperlink>
        </w:p>
        <w:p>
          <w:pPr>
            <w:pStyle w:val="Contents4"/>
            <w:tabs>
              <w:tab w:val="clear" w:pos="8176"/>
              <w:tab w:val="right" w:pos="9026" w:leader="dot"/>
            </w:tabs>
            <w:rPr/>
          </w:pPr>
          <w:hyperlink w:anchor="__RefHeading___Toc2468588_417432637">
            <w:r>
              <w:rPr>
                <w:webHidden/>
                <w:rStyle w:val="IndexLink"/>
              </w:rPr>
              <w:t>159</w:t>
            </w:r>
            <w:r>
              <w:rPr>
                <w:rStyle w:val="IndexLink"/>
                <w:rtl w:val="true"/>
              </w:rPr>
              <w:t xml:space="preserve">: </w:t>
            </w:r>
            <w:r>
              <w:rPr>
                <w:rStyle w:val="IndexLink"/>
                <w:rtl w:val="true"/>
              </w:rPr>
              <w:t>سؤال</w:t>
            </w:r>
            <w:r>
              <w:rPr>
                <w:rStyle w:val="IndexLink"/>
                <w:rtl w:val="true"/>
              </w:rPr>
              <w:t>:</w:t>
              <w:tab/>
            </w:r>
            <w:r>
              <w:rPr>
                <w:rStyle w:val="IndexLink"/>
              </w:rPr>
              <w:t>336</w:t>
            </w:r>
          </w:hyperlink>
        </w:p>
        <w:p>
          <w:pPr>
            <w:pStyle w:val="Contents4"/>
            <w:tabs>
              <w:tab w:val="clear" w:pos="8176"/>
              <w:tab w:val="right" w:pos="9026" w:leader="dot"/>
            </w:tabs>
            <w:rPr/>
          </w:pPr>
          <w:hyperlink w:anchor="__RefHeading___Toc2468590_417432637">
            <w:r>
              <w:rPr>
                <w:webHidden/>
                <w:rStyle w:val="IndexLink"/>
                <w:rtl w:val="true"/>
              </w:rPr>
              <w:t>جواب</w:t>
            </w:r>
            <w:r>
              <w:rPr>
                <w:rStyle w:val="IndexLink"/>
                <w:rtl w:val="true"/>
              </w:rPr>
              <w:t>:</w:t>
              <w:tab/>
            </w:r>
            <w:r>
              <w:rPr>
                <w:rStyle w:val="IndexLink"/>
              </w:rPr>
              <w:t>336</w:t>
            </w:r>
          </w:hyperlink>
        </w:p>
        <w:p>
          <w:pPr>
            <w:pStyle w:val="Contents2"/>
            <w:tabs>
              <w:tab w:val="clear" w:pos="8743"/>
              <w:tab w:val="right" w:pos="9026" w:leader="dot"/>
            </w:tabs>
            <w:rPr/>
          </w:pPr>
          <w:hyperlink w:anchor="__RefHeading___Toc2468592_417432637">
            <w:r>
              <w:rPr>
                <w:webHidden/>
                <w:rStyle w:val="IndexLink"/>
                <w:rtl w:val="true"/>
              </w:rPr>
              <w:t>کتاب النکاح</w:t>
            </w:r>
            <w:r>
              <w:rPr>
                <w:rStyle w:val="IndexLink"/>
                <w:rtl w:val="true"/>
              </w:rPr>
              <w:tab/>
            </w:r>
            <w:r>
              <w:rPr>
                <w:rStyle w:val="IndexLink"/>
              </w:rPr>
              <w:t>338</w:t>
            </w:r>
          </w:hyperlink>
        </w:p>
        <w:p>
          <w:pPr>
            <w:pStyle w:val="Contents3"/>
            <w:tabs>
              <w:tab w:val="clear" w:pos="8459"/>
              <w:tab w:val="right" w:pos="9026" w:leader="dot"/>
            </w:tabs>
            <w:rPr/>
          </w:pPr>
          <w:hyperlink w:anchor="__RefHeading___Toc2468594_417432637">
            <w:r>
              <w:rPr>
                <w:webHidden/>
                <w:rStyle w:val="IndexLink"/>
                <w:rtl w:val="true"/>
              </w:rPr>
              <w:t>کتاب النکاح من المجلد الاول</w:t>
            </w:r>
            <w:r>
              <w:rPr>
                <w:rStyle w:val="IndexLink"/>
                <w:rtl w:val="true"/>
              </w:rPr>
              <w:tab/>
            </w:r>
            <w:r>
              <w:rPr>
                <w:rStyle w:val="IndexLink"/>
              </w:rPr>
              <w:t>338</w:t>
            </w:r>
          </w:hyperlink>
        </w:p>
        <w:p>
          <w:pPr>
            <w:pStyle w:val="Contents4"/>
            <w:tabs>
              <w:tab w:val="clear" w:pos="8176"/>
              <w:tab w:val="right" w:pos="9026" w:leader="dot"/>
            </w:tabs>
            <w:rPr/>
          </w:pPr>
          <w:hyperlink w:anchor="__RefHeading___Toc2468596_417432637">
            <w:r>
              <w:rPr>
                <w:webHidden/>
                <w:rStyle w:val="IndexLink"/>
              </w:rPr>
              <w:t>160</w:t>
            </w:r>
            <w:r>
              <w:rPr>
                <w:rStyle w:val="IndexLink"/>
                <w:rtl w:val="true"/>
              </w:rPr>
              <w:t xml:space="preserve">: </w:t>
            </w:r>
            <w:r>
              <w:rPr>
                <w:rStyle w:val="IndexLink"/>
                <w:rtl w:val="true"/>
              </w:rPr>
              <w:t>سؤال</w:t>
            </w:r>
            <w:r>
              <w:rPr>
                <w:rStyle w:val="IndexLink"/>
                <w:rtl w:val="true"/>
              </w:rPr>
              <w:t>:</w:t>
              <w:tab/>
            </w:r>
            <w:r>
              <w:rPr>
                <w:rStyle w:val="IndexLink"/>
              </w:rPr>
              <w:t>338</w:t>
            </w:r>
          </w:hyperlink>
        </w:p>
        <w:p>
          <w:pPr>
            <w:pStyle w:val="Contents4"/>
            <w:tabs>
              <w:tab w:val="clear" w:pos="8176"/>
              <w:tab w:val="right" w:pos="9026" w:leader="dot"/>
            </w:tabs>
            <w:rPr/>
          </w:pPr>
          <w:hyperlink w:anchor="__RefHeading___Toc2468598_417432637">
            <w:r>
              <w:rPr>
                <w:webHidden/>
                <w:rStyle w:val="IndexLink"/>
                <w:rtl w:val="true"/>
              </w:rPr>
              <w:t>جواب</w:t>
            </w:r>
            <w:r>
              <w:rPr>
                <w:rStyle w:val="IndexLink"/>
                <w:rtl w:val="true"/>
              </w:rPr>
              <w:t>:</w:t>
              <w:tab/>
            </w:r>
            <w:r>
              <w:rPr>
                <w:rStyle w:val="IndexLink"/>
              </w:rPr>
              <w:t>339</w:t>
            </w:r>
          </w:hyperlink>
        </w:p>
        <w:p>
          <w:pPr>
            <w:pStyle w:val="Contents4"/>
            <w:tabs>
              <w:tab w:val="clear" w:pos="8176"/>
              <w:tab w:val="right" w:pos="9026" w:leader="dot"/>
            </w:tabs>
            <w:rPr/>
          </w:pPr>
          <w:hyperlink w:anchor="__RefHeading___Toc2468600_417432637">
            <w:r>
              <w:rPr>
                <w:webHidden/>
                <w:rStyle w:val="IndexLink"/>
              </w:rPr>
              <w:t>161</w:t>
            </w:r>
            <w:r>
              <w:rPr>
                <w:rStyle w:val="IndexLink"/>
                <w:rtl w:val="true"/>
              </w:rPr>
              <w:t xml:space="preserve">: </w:t>
            </w:r>
            <w:r>
              <w:rPr>
                <w:rStyle w:val="IndexLink"/>
                <w:rtl w:val="true"/>
              </w:rPr>
              <w:t>سؤال</w:t>
            </w:r>
            <w:r>
              <w:rPr>
                <w:rStyle w:val="IndexLink"/>
                <w:rtl w:val="true"/>
              </w:rPr>
              <w:t>:</w:t>
              <w:tab/>
            </w:r>
            <w:r>
              <w:rPr>
                <w:rStyle w:val="IndexLink"/>
              </w:rPr>
              <w:t>342</w:t>
            </w:r>
          </w:hyperlink>
        </w:p>
        <w:p>
          <w:pPr>
            <w:pStyle w:val="Contents4"/>
            <w:tabs>
              <w:tab w:val="clear" w:pos="8176"/>
              <w:tab w:val="right" w:pos="9026" w:leader="dot"/>
            </w:tabs>
            <w:rPr/>
          </w:pPr>
          <w:hyperlink w:anchor="__RefHeading___Toc2468602_417432637">
            <w:r>
              <w:rPr>
                <w:webHidden/>
                <w:rStyle w:val="IndexLink"/>
                <w:rtl w:val="true"/>
              </w:rPr>
              <w:t>جواب</w:t>
            </w:r>
            <w:r>
              <w:rPr>
                <w:rStyle w:val="IndexLink"/>
                <w:rtl w:val="true"/>
              </w:rPr>
              <w:t>:</w:t>
              <w:tab/>
            </w:r>
            <w:r>
              <w:rPr>
                <w:rStyle w:val="IndexLink"/>
              </w:rPr>
              <w:t>343</w:t>
            </w:r>
          </w:hyperlink>
        </w:p>
        <w:p>
          <w:pPr>
            <w:pStyle w:val="Contents4"/>
            <w:tabs>
              <w:tab w:val="clear" w:pos="8176"/>
              <w:tab w:val="right" w:pos="9026" w:leader="dot"/>
            </w:tabs>
            <w:rPr/>
          </w:pPr>
          <w:hyperlink w:anchor="__RefHeading___Toc2468604_417432637">
            <w:r>
              <w:rPr>
                <w:webHidden/>
                <w:rStyle w:val="IndexLink"/>
              </w:rPr>
              <w:t>162</w:t>
            </w:r>
            <w:r>
              <w:rPr>
                <w:rStyle w:val="IndexLink"/>
                <w:rtl w:val="true"/>
              </w:rPr>
              <w:t xml:space="preserve">: </w:t>
            </w:r>
            <w:r>
              <w:rPr>
                <w:rStyle w:val="IndexLink"/>
                <w:rtl w:val="true"/>
              </w:rPr>
              <w:t>سؤال</w:t>
            </w:r>
            <w:r>
              <w:rPr>
                <w:rStyle w:val="IndexLink"/>
                <w:rtl w:val="true"/>
              </w:rPr>
              <w:t>:</w:t>
              <w:tab/>
            </w:r>
            <w:r>
              <w:rPr>
                <w:rStyle w:val="IndexLink"/>
              </w:rPr>
              <w:t>343</w:t>
            </w:r>
          </w:hyperlink>
        </w:p>
        <w:p>
          <w:pPr>
            <w:pStyle w:val="Contents4"/>
            <w:tabs>
              <w:tab w:val="clear" w:pos="8176"/>
              <w:tab w:val="right" w:pos="9026" w:leader="dot"/>
            </w:tabs>
            <w:rPr/>
          </w:pPr>
          <w:hyperlink w:anchor="__RefHeading___Toc2468606_417432637">
            <w:r>
              <w:rPr>
                <w:webHidden/>
                <w:rStyle w:val="IndexLink"/>
                <w:rtl w:val="true"/>
              </w:rPr>
              <w:t>جواب</w:t>
            </w:r>
            <w:r>
              <w:rPr>
                <w:rStyle w:val="IndexLink"/>
                <w:rtl w:val="true"/>
              </w:rPr>
              <w:t>:</w:t>
              <w:tab/>
            </w:r>
            <w:r>
              <w:rPr>
                <w:rStyle w:val="IndexLink"/>
              </w:rPr>
              <w:t>344</w:t>
            </w:r>
          </w:hyperlink>
        </w:p>
        <w:p>
          <w:pPr>
            <w:pStyle w:val="Contents4"/>
            <w:tabs>
              <w:tab w:val="clear" w:pos="8176"/>
              <w:tab w:val="right" w:pos="9026" w:leader="dot"/>
            </w:tabs>
            <w:rPr/>
          </w:pPr>
          <w:hyperlink w:anchor="__RefHeading___Toc2468608_417432637">
            <w:r>
              <w:rPr>
                <w:webHidden/>
                <w:rStyle w:val="IndexLink"/>
              </w:rPr>
              <w:t>163</w:t>
            </w:r>
            <w:r>
              <w:rPr>
                <w:rStyle w:val="IndexLink"/>
                <w:rtl w:val="true"/>
              </w:rPr>
              <w:t xml:space="preserve">: </w:t>
            </w:r>
            <w:r>
              <w:rPr>
                <w:rStyle w:val="IndexLink"/>
                <w:rtl w:val="true"/>
              </w:rPr>
              <w:t>سؤال</w:t>
            </w:r>
            <w:r>
              <w:rPr>
                <w:rStyle w:val="IndexLink"/>
                <w:rtl w:val="true"/>
              </w:rPr>
              <w:t>:</w:t>
              <w:tab/>
            </w:r>
            <w:r>
              <w:rPr>
                <w:rStyle w:val="IndexLink"/>
              </w:rPr>
              <w:t>361</w:t>
            </w:r>
          </w:hyperlink>
        </w:p>
        <w:p>
          <w:pPr>
            <w:pStyle w:val="Contents4"/>
            <w:tabs>
              <w:tab w:val="clear" w:pos="8176"/>
              <w:tab w:val="right" w:pos="9026" w:leader="dot"/>
            </w:tabs>
            <w:rPr/>
          </w:pPr>
          <w:hyperlink w:anchor="__RefHeading___Toc2468610_417432637">
            <w:r>
              <w:rPr>
                <w:webHidden/>
                <w:rStyle w:val="IndexLink"/>
                <w:rtl w:val="true"/>
              </w:rPr>
              <w:t>جواب</w:t>
            </w:r>
            <w:r>
              <w:rPr>
                <w:rStyle w:val="IndexLink"/>
                <w:rtl w:val="true"/>
              </w:rPr>
              <w:t>:</w:t>
              <w:tab/>
            </w:r>
            <w:r>
              <w:rPr>
                <w:rStyle w:val="IndexLink"/>
              </w:rPr>
              <w:t>361</w:t>
            </w:r>
          </w:hyperlink>
        </w:p>
        <w:p>
          <w:pPr>
            <w:pStyle w:val="Contents4"/>
            <w:tabs>
              <w:tab w:val="clear" w:pos="8176"/>
              <w:tab w:val="right" w:pos="9026" w:leader="dot"/>
            </w:tabs>
            <w:rPr/>
          </w:pPr>
          <w:hyperlink w:anchor="__RefHeading___Toc2468612_417432637">
            <w:r>
              <w:rPr>
                <w:webHidden/>
                <w:rStyle w:val="IndexLink"/>
              </w:rPr>
              <w:t>164</w:t>
            </w:r>
            <w:r>
              <w:rPr>
                <w:rStyle w:val="IndexLink"/>
                <w:rtl w:val="true"/>
              </w:rPr>
              <w:t xml:space="preserve">: </w:t>
            </w:r>
            <w:r>
              <w:rPr>
                <w:rStyle w:val="IndexLink"/>
                <w:rtl w:val="true"/>
              </w:rPr>
              <w:t>سؤال</w:t>
            </w:r>
            <w:r>
              <w:rPr>
                <w:rStyle w:val="IndexLink"/>
                <w:rtl w:val="true"/>
              </w:rPr>
              <w:t>:</w:t>
              <w:tab/>
            </w:r>
            <w:r>
              <w:rPr>
                <w:rStyle w:val="IndexLink"/>
              </w:rPr>
              <w:t>362</w:t>
            </w:r>
          </w:hyperlink>
        </w:p>
        <w:p>
          <w:pPr>
            <w:pStyle w:val="Contents4"/>
            <w:tabs>
              <w:tab w:val="clear" w:pos="8176"/>
              <w:tab w:val="right" w:pos="9026" w:leader="dot"/>
            </w:tabs>
            <w:rPr/>
          </w:pPr>
          <w:hyperlink w:anchor="__RefHeading___Toc2468614_417432637">
            <w:r>
              <w:rPr>
                <w:webHidden/>
                <w:rStyle w:val="IndexLink"/>
                <w:rtl w:val="true"/>
              </w:rPr>
              <w:t>جواب</w:t>
            </w:r>
            <w:r>
              <w:rPr>
                <w:rStyle w:val="IndexLink"/>
                <w:rtl w:val="true"/>
              </w:rPr>
              <w:t>:</w:t>
              <w:tab/>
            </w:r>
            <w:r>
              <w:rPr>
                <w:rStyle w:val="IndexLink"/>
              </w:rPr>
              <w:t>362</w:t>
            </w:r>
          </w:hyperlink>
        </w:p>
        <w:p>
          <w:pPr>
            <w:pStyle w:val="Contents4"/>
            <w:tabs>
              <w:tab w:val="clear" w:pos="8176"/>
              <w:tab w:val="right" w:pos="9026" w:leader="dot"/>
            </w:tabs>
            <w:rPr/>
          </w:pPr>
          <w:hyperlink w:anchor="__RefHeading___Toc2468616_417432637">
            <w:r>
              <w:rPr>
                <w:webHidden/>
                <w:rStyle w:val="IndexLink"/>
              </w:rPr>
              <w:t>165</w:t>
            </w:r>
            <w:r>
              <w:rPr>
                <w:rStyle w:val="IndexLink"/>
                <w:rtl w:val="true"/>
              </w:rPr>
              <w:t xml:space="preserve">: </w:t>
            </w:r>
            <w:r>
              <w:rPr>
                <w:rStyle w:val="IndexLink"/>
                <w:rtl w:val="true"/>
              </w:rPr>
              <w:t>سؤال</w:t>
            </w:r>
            <w:r>
              <w:rPr>
                <w:rStyle w:val="IndexLink"/>
                <w:rtl w:val="true"/>
              </w:rPr>
              <w:t>:</w:t>
              <w:tab/>
            </w:r>
            <w:r>
              <w:rPr>
                <w:rStyle w:val="IndexLink"/>
              </w:rPr>
              <w:t>362</w:t>
            </w:r>
          </w:hyperlink>
        </w:p>
        <w:p>
          <w:pPr>
            <w:pStyle w:val="Contents4"/>
            <w:tabs>
              <w:tab w:val="clear" w:pos="8176"/>
              <w:tab w:val="right" w:pos="9026" w:leader="dot"/>
            </w:tabs>
            <w:rPr/>
          </w:pPr>
          <w:hyperlink w:anchor="__RefHeading___Toc2468618_417432637">
            <w:r>
              <w:rPr>
                <w:webHidden/>
                <w:rStyle w:val="IndexLink"/>
                <w:rtl w:val="true"/>
              </w:rPr>
              <w:t>جواب</w:t>
            </w:r>
            <w:r>
              <w:rPr>
                <w:rStyle w:val="IndexLink"/>
                <w:rtl w:val="true"/>
              </w:rPr>
              <w:t>:</w:t>
              <w:tab/>
            </w:r>
            <w:r>
              <w:rPr>
                <w:rStyle w:val="IndexLink"/>
              </w:rPr>
              <w:t>362</w:t>
            </w:r>
          </w:hyperlink>
        </w:p>
        <w:p>
          <w:pPr>
            <w:pStyle w:val="Contents4"/>
            <w:tabs>
              <w:tab w:val="clear" w:pos="8176"/>
              <w:tab w:val="right" w:pos="9026" w:leader="dot"/>
            </w:tabs>
            <w:rPr/>
          </w:pPr>
          <w:hyperlink w:anchor="__RefHeading___Toc2468620_417432637">
            <w:r>
              <w:rPr>
                <w:webHidden/>
                <w:rStyle w:val="IndexLink"/>
              </w:rPr>
              <w:t>166</w:t>
            </w:r>
            <w:r>
              <w:rPr>
                <w:rStyle w:val="IndexLink"/>
                <w:rtl w:val="true"/>
              </w:rPr>
              <w:t xml:space="preserve">: </w:t>
            </w:r>
            <w:r>
              <w:rPr>
                <w:rStyle w:val="IndexLink"/>
                <w:rtl w:val="true"/>
              </w:rPr>
              <w:t>سؤال</w:t>
            </w:r>
            <w:r>
              <w:rPr>
                <w:rStyle w:val="IndexLink"/>
                <w:rtl w:val="true"/>
              </w:rPr>
              <w:t>:</w:t>
              <w:tab/>
            </w:r>
            <w:r>
              <w:rPr>
                <w:rStyle w:val="IndexLink"/>
              </w:rPr>
              <w:t>363</w:t>
            </w:r>
          </w:hyperlink>
        </w:p>
        <w:p>
          <w:pPr>
            <w:pStyle w:val="Contents4"/>
            <w:tabs>
              <w:tab w:val="clear" w:pos="8176"/>
              <w:tab w:val="right" w:pos="9026" w:leader="dot"/>
            </w:tabs>
            <w:rPr/>
          </w:pPr>
          <w:hyperlink w:anchor="__RefHeading___Toc2468622_417432637">
            <w:r>
              <w:rPr>
                <w:webHidden/>
                <w:rStyle w:val="IndexLink"/>
                <w:rtl w:val="true"/>
              </w:rPr>
              <w:t>جواب</w:t>
            </w:r>
            <w:r>
              <w:rPr>
                <w:rStyle w:val="IndexLink"/>
                <w:rtl w:val="true"/>
              </w:rPr>
              <w:t>:</w:t>
              <w:tab/>
            </w:r>
            <w:r>
              <w:rPr>
                <w:rStyle w:val="IndexLink"/>
              </w:rPr>
              <w:t>363</w:t>
            </w:r>
          </w:hyperlink>
        </w:p>
        <w:p>
          <w:pPr>
            <w:pStyle w:val="Contents4"/>
            <w:tabs>
              <w:tab w:val="clear" w:pos="8176"/>
              <w:tab w:val="right" w:pos="9026" w:leader="dot"/>
            </w:tabs>
            <w:rPr/>
          </w:pPr>
          <w:hyperlink w:anchor="__RefHeading___Toc2468624_417432637">
            <w:r>
              <w:rPr>
                <w:webHidden/>
                <w:rStyle w:val="IndexLink"/>
              </w:rPr>
              <w:t>167</w:t>
            </w:r>
            <w:r>
              <w:rPr>
                <w:rStyle w:val="IndexLink"/>
                <w:rtl w:val="true"/>
              </w:rPr>
              <w:t xml:space="preserve">: </w:t>
            </w:r>
            <w:r>
              <w:rPr>
                <w:rStyle w:val="IndexLink"/>
                <w:rtl w:val="true"/>
              </w:rPr>
              <w:t>سؤال</w:t>
            </w:r>
            <w:r>
              <w:rPr>
                <w:rStyle w:val="IndexLink"/>
                <w:rtl w:val="true"/>
              </w:rPr>
              <w:t>:</w:t>
              <w:tab/>
            </w:r>
            <w:r>
              <w:rPr>
                <w:rStyle w:val="IndexLink"/>
              </w:rPr>
              <w:t>363</w:t>
            </w:r>
          </w:hyperlink>
        </w:p>
        <w:p>
          <w:pPr>
            <w:pStyle w:val="Contents4"/>
            <w:tabs>
              <w:tab w:val="clear" w:pos="8176"/>
              <w:tab w:val="right" w:pos="9026" w:leader="dot"/>
            </w:tabs>
            <w:rPr/>
          </w:pPr>
          <w:hyperlink w:anchor="__RefHeading___Toc2468626_417432637">
            <w:r>
              <w:rPr>
                <w:webHidden/>
                <w:rStyle w:val="IndexLink"/>
                <w:rtl w:val="true"/>
              </w:rPr>
              <w:t>جواب</w:t>
            </w:r>
            <w:r>
              <w:rPr>
                <w:rStyle w:val="IndexLink"/>
                <w:rtl w:val="true"/>
              </w:rPr>
              <w:t>:</w:t>
              <w:tab/>
            </w:r>
            <w:r>
              <w:rPr>
                <w:rStyle w:val="IndexLink"/>
              </w:rPr>
              <w:t>363</w:t>
            </w:r>
          </w:hyperlink>
        </w:p>
        <w:p>
          <w:pPr>
            <w:pStyle w:val="Contents4"/>
            <w:tabs>
              <w:tab w:val="clear" w:pos="8176"/>
              <w:tab w:val="right" w:pos="9026" w:leader="dot"/>
            </w:tabs>
            <w:rPr/>
          </w:pPr>
          <w:hyperlink w:anchor="__RefHeading___Toc2468628_417432637">
            <w:r>
              <w:rPr>
                <w:webHidden/>
                <w:rStyle w:val="IndexLink"/>
              </w:rPr>
              <w:t>168</w:t>
            </w:r>
            <w:r>
              <w:rPr>
                <w:rStyle w:val="IndexLink"/>
                <w:rtl w:val="true"/>
              </w:rPr>
              <w:t xml:space="preserve">: </w:t>
            </w:r>
            <w:r>
              <w:rPr>
                <w:rStyle w:val="IndexLink"/>
                <w:rtl w:val="true"/>
              </w:rPr>
              <w:t>سؤال</w:t>
            </w:r>
            <w:r>
              <w:rPr>
                <w:rStyle w:val="IndexLink"/>
                <w:rtl w:val="true"/>
              </w:rPr>
              <w:t>:</w:t>
              <w:tab/>
            </w:r>
            <w:r>
              <w:rPr>
                <w:rStyle w:val="IndexLink"/>
              </w:rPr>
              <w:t>364</w:t>
            </w:r>
          </w:hyperlink>
        </w:p>
        <w:p>
          <w:pPr>
            <w:pStyle w:val="Contents4"/>
            <w:tabs>
              <w:tab w:val="clear" w:pos="8176"/>
              <w:tab w:val="right" w:pos="9026" w:leader="dot"/>
            </w:tabs>
            <w:rPr/>
          </w:pPr>
          <w:hyperlink w:anchor="__RefHeading___Toc2468630_417432637">
            <w:r>
              <w:rPr>
                <w:webHidden/>
                <w:rStyle w:val="IndexLink"/>
                <w:rtl w:val="true"/>
              </w:rPr>
              <w:t>جواب</w:t>
            </w:r>
            <w:r>
              <w:rPr>
                <w:rStyle w:val="IndexLink"/>
                <w:rtl w:val="true"/>
              </w:rPr>
              <w:t>:</w:t>
              <w:tab/>
            </w:r>
            <w:r>
              <w:rPr>
                <w:rStyle w:val="IndexLink"/>
              </w:rPr>
              <w:t>364</w:t>
            </w:r>
          </w:hyperlink>
        </w:p>
        <w:p>
          <w:pPr>
            <w:pStyle w:val="Contents4"/>
            <w:tabs>
              <w:tab w:val="clear" w:pos="8176"/>
              <w:tab w:val="right" w:pos="9026" w:leader="dot"/>
            </w:tabs>
            <w:rPr/>
          </w:pPr>
          <w:hyperlink w:anchor="__RefHeading___Toc2468632_417432637">
            <w:r>
              <w:rPr>
                <w:webHidden/>
                <w:rStyle w:val="IndexLink"/>
              </w:rPr>
              <w:t>169</w:t>
            </w:r>
            <w:r>
              <w:rPr>
                <w:rStyle w:val="IndexLink"/>
                <w:rtl w:val="true"/>
              </w:rPr>
              <w:t xml:space="preserve">: </w:t>
            </w:r>
            <w:r>
              <w:rPr>
                <w:rStyle w:val="IndexLink"/>
                <w:rtl w:val="true"/>
              </w:rPr>
              <w:t>سؤال</w:t>
            </w:r>
            <w:r>
              <w:rPr>
                <w:rStyle w:val="IndexLink"/>
                <w:rtl w:val="true"/>
              </w:rPr>
              <w:t>:</w:t>
              <w:tab/>
            </w:r>
            <w:r>
              <w:rPr>
                <w:rStyle w:val="IndexLink"/>
              </w:rPr>
              <w:t>365</w:t>
            </w:r>
          </w:hyperlink>
        </w:p>
        <w:p>
          <w:pPr>
            <w:pStyle w:val="Contents4"/>
            <w:tabs>
              <w:tab w:val="clear" w:pos="8176"/>
              <w:tab w:val="right" w:pos="9026" w:leader="dot"/>
            </w:tabs>
            <w:rPr/>
          </w:pPr>
          <w:hyperlink w:anchor="__RefHeading___Toc2468634_417432637">
            <w:r>
              <w:rPr>
                <w:webHidden/>
                <w:rStyle w:val="IndexLink"/>
                <w:rtl w:val="true"/>
              </w:rPr>
              <w:t>جواب</w:t>
            </w:r>
            <w:r>
              <w:rPr>
                <w:rStyle w:val="IndexLink"/>
                <w:rtl w:val="true"/>
              </w:rPr>
              <w:t>:</w:t>
              <w:tab/>
            </w:r>
            <w:r>
              <w:rPr>
                <w:rStyle w:val="IndexLink"/>
              </w:rPr>
              <w:t>365</w:t>
            </w:r>
          </w:hyperlink>
        </w:p>
        <w:p>
          <w:pPr>
            <w:pStyle w:val="Contents4"/>
            <w:tabs>
              <w:tab w:val="clear" w:pos="8176"/>
              <w:tab w:val="right" w:pos="9026" w:leader="dot"/>
            </w:tabs>
            <w:rPr/>
          </w:pPr>
          <w:hyperlink w:anchor="__RefHeading___Toc2468636_417432637">
            <w:r>
              <w:rPr>
                <w:webHidden/>
                <w:rStyle w:val="IndexLink"/>
              </w:rPr>
              <w:t>170</w:t>
            </w:r>
            <w:r>
              <w:rPr>
                <w:rStyle w:val="IndexLink"/>
                <w:rtl w:val="true"/>
              </w:rPr>
              <w:t xml:space="preserve">: </w:t>
            </w:r>
            <w:r>
              <w:rPr>
                <w:rStyle w:val="IndexLink"/>
                <w:rtl w:val="true"/>
              </w:rPr>
              <w:t>سؤال</w:t>
            </w:r>
            <w:r>
              <w:rPr>
                <w:rStyle w:val="IndexLink"/>
                <w:rtl w:val="true"/>
              </w:rPr>
              <w:t>:</w:t>
              <w:tab/>
            </w:r>
            <w:r>
              <w:rPr>
                <w:rStyle w:val="IndexLink"/>
              </w:rPr>
              <w:t>365</w:t>
            </w:r>
          </w:hyperlink>
        </w:p>
        <w:p>
          <w:pPr>
            <w:pStyle w:val="Contents4"/>
            <w:tabs>
              <w:tab w:val="clear" w:pos="8176"/>
              <w:tab w:val="right" w:pos="9026" w:leader="dot"/>
            </w:tabs>
            <w:rPr/>
          </w:pPr>
          <w:hyperlink w:anchor="__RefHeading___Toc2468638_417432637">
            <w:r>
              <w:rPr>
                <w:webHidden/>
                <w:rStyle w:val="IndexLink"/>
                <w:rtl w:val="true"/>
              </w:rPr>
              <w:t>جواب</w:t>
            </w:r>
            <w:r>
              <w:rPr>
                <w:rStyle w:val="IndexLink"/>
                <w:rtl w:val="true"/>
              </w:rPr>
              <w:t>:</w:t>
              <w:tab/>
            </w:r>
            <w:r>
              <w:rPr>
                <w:rStyle w:val="IndexLink"/>
              </w:rPr>
              <w:t>365</w:t>
            </w:r>
          </w:hyperlink>
        </w:p>
        <w:p>
          <w:pPr>
            <w:pStyle w:val="Contents4"/>
            <w:tabs>
              <w:tab w:val="clear" w:pos="8176"/>
              <w:tab w:val="right" w:pos="9026" w:leader="dot"/>
            </w:tabs>
            <w:rPr/>
          </w:pPr>
          <w:hyperlink w:anchor="__RefHeading___Toc2468640_417432637">
            <w:r>
              <w:rPr>
                <w:webHidden/>
                <w:rStyle w:val="IndexLink"/>
              </w:rPr>
              <w:t>171</w:t>
            </w:r>
            <w:r>
              <w:rPr>
                <w:rStyle w:val="IndexLink"/>
                <w:rtl w:val="true"/>
              </w:rPr>
              <w:t xml:space="preserve">: </w:t>
            </w:r>
            <w:r>
              <w:rPr>
                <w:rStyle w:val="IndexLink"/>
                <w:rtl w:val="true"/>
              </w:rPr>
              <w:t>سؤال</w:t>
            </w:r>
            <w:r>
              <w:rPr>
                <w:rStyle w:val="IndexLink"/>
                <w:rtl w:val="true"/>
              </w:rPr>
              <w:t>:</w:t>
              <w:tab/>
            </w:r>
            <w:r>
              <w:rPr>
                <w:rStyle w:val="IndexLink"/>
              </w:rPr>
              <w:t>365</w:t>
            </w:r>
          </w:hyperlink>
        </w:p>
        <w:p>
          <w:pPr>
            <w:pStyle w:val="Contents4"/>
            <w:tabs>
              <w:tab w:val="clear" w:pos="8176"/>
              <w:tab w:val="right" w:pos="9026" w:leader="dot"/>
            </w:tabs>
            <w:rPr/>
          </w:pPr>
          <w:hyperlink w:anchor="__RefHeading___Toc2468642_417432637">
            <w:r>
              <w:rPr>
                <w:webHidden/>
                <w:rStyle w:val="IndexLink"/>
                <w:rtl w:val="true"/>
              </w:rPr>
              <w:t>جواب</w:t>
            </w:r>
            <w:r>
              <w:rPr>
                <w:rStyle w:val="IndexLink"/>
                <w:rtl w:val="true"/>
              </w:rPr>
              <w:t>:</w:t>
              <w:tab/>
            </w:r>
            <w:r>
              <w:rPr>
                <w:rStyle w:val="IndexLink"/>
              </w:rPr>
              <w:t>366</w:t>
            </w:r>
          </w:hyperlink>
        </w:p>
        <w:p>
          <w:pPr>
            <w:pStyle w:val="Contents4"/>
            <w:tabs>
              <w:tab w:val="clear" w:pos="8176"/>
              <w:tab w:val="right" w:pos="9026" w:leader="dot"/>
            </w:tabs>
            <w:rPr/>
          </w:pPr>
          <w:hyperlink w:anchor="__RefHeading___Toc2468644_417432637">
            <w:r>
              <w:rPr>
                <w:webHidden/>
                <w:rStyle w:val="IndexLink"/>
              </w:rPr>
              <w:t>172</w:t>
            </w:r>
            <w:r>
              <w:rPr>
                <w:rStyle w:val="IndexLink"/>
                <w:rtl w:val="true"/>
              </w:rPr>
              <w:t xml:space="preserve">: </w:t>
            </w:r>
            <w:r>
              <w:rPr>
                <w:rStyle w:val="IndexLink"/>
                <w:rtl w:val="true"/>
              </w:rPr>
              <w:t>سؤال</w:t>
            </w:r>
            <w:r>
              <w:rPr>
                <w:rStyle w:val="IndexLink"/>
                <w:rtl w:val="true"/>
              </w:rPr>
              <w:t>:</w:t>
              <w:tab/>
            </w:r>
            <w:r>
              <w:rPr>
                <w:rStyle w:val="IndexLink"/>
              </w:rPr>
              <w:t>366</w:t>
            </w:r>
          </w:hyperlink>
        </w:p>
        <w:p>
          <w:pPr>
            <w:pStyle w:val="Contents4"/>
            <w:tabs>
              <w:tab w:val="clear" w:pos="8176"/>
              <w:tab w:val="right" w:pos="9026" w:leader="dot"/>
            </w:tabs>
            <w:rPr/>
          </w:pPr>
          <w:hyperlink w:anchor="__RefHeading___Toc2468646_417432637">
            <w:r>
              <w:rPr>
                <w:webHidden/>
                <w:rStyle w:val="IndexLink"/>
                <w:rtl w:val="true"/>
              </w:rPr>
              <w:t>جواب</w:t>
            </w:r>
            <w:r>
              <w:rPr>
                <w:rStyle w:val="IndexLink"/>
                <w:rtl w:val="true"/>
              </w:rPr>
              <w:t>:</w:t>
              <w:tab/>
            </w:r>
            <w:r>
              <w:rPr>
                <w:rStyle w:val="IndexLink"/>
              </w:rPr>
              <w:t>366</w:t>
            </w:r>
          </w:hyperlink>
        </w:p>
        <w:p>
          <w:pPr>
            <w:pStyle w:val="Contents4"/>
            <w:tabs>
              <w:tab w:val="clear" w:pos="8176"/>
              <w:tab w:val="right" w:pos="9026" w:leader="dot"/>
            </w:tabs>
            <w:rPr/>
          </w:pPr>
          <w:hyperlink w:anchor="__RefHeading___Toc2468648_417432637">
            <w:r>
              <w:rPr>
                <w:webHidden/>
                <w:rStyle w:val="IndexLink"/>
              </w:rPr>
              <w:t>173</w:t>
            </w:r>
            <w:r>
              <w:rPr>
                <w:rStyle w:val="IndexLink"/>
                <w:rtl w:val="true"/>
              </w:rPr>
              <w:t xml:space="preserve">: </w:t>
            </w:r>
            <w:r>
              <w:rPr>
                <w:rStyle w:val="IndexLink"/>
                <w:rtl w:val="true"/>
              </w:rPr>
              <w:t>سؤال</w:t>
            </w:r>
            <w:r>
              <w:rPr>
                <w:rStyle w:val="IndexLink"/>
                <w:rtl w:val="true"/>
              </w:rPr>
              <w:t>:</w:t>
              <w:tab/>
            </w:r>
            <w:r>
              <w:rPr>
                <w:rStyle w:val="IndexLink"/>
              </w:rPr>
              <w:t>367</w:t>
            </w:r>
          </w:hyperlink>
        </w:p>
        <w:p>
          <w:pPr>
            <w:pStyle w:val="Contents4"/>
            <w:tabs>
              <w:tab w:val="clear" w:pos="8176"/>
              <w:tab w:val="right" w:pos="9026" w:leader="dot"/>
            </w:tabs>
            <w:rPr/>
          </w:pPr>
          <w:hyperlink w:anchor="__RefHeading___Toc2468650_417432637">
            <w:r>
              <w:rPr>
                <w:webHidden/>
                <w:rStyle w:val="IndexLink"/>
                <w:rtl w:val="true"/>
              </w:rPr>
              <w:t>جواب</w:t>
            </w:r>
            <w:r>
              <w:rPr>
                <w:rStyle w:val="IndexLink"/>
                <w:rtl w:val="true"/>
              </w:rPr>
              <w:t>:</w:t>
              <w:tab/>
            </w:r>
            <w:r>
              <w:rPr>
                <w:rStyle w:val="IndexLink"/>
              </w:rPr>
              <w:t>367</w:t>
            </w:r>
          </w:hyperlink>
        </w:p>
        <w:p>
          <w:pPr>
            <w:pStyle w:val="Contents4"/>
            <w:tabs>
              <w:tab w:val="clear" w:pos="8176"/>
              <w:tab w:val="right" w:pos="9026" w:leader="dot"/>
            </w:tabs>
            <w:rPr/>
          </w:pPr>
          <w:hyperlink w:anchor="__RefHeading___Toc2468652_417432637">
            <w:r>
              <w:rPr>
                <w:webHidden/>
                <w:rStyle w:val="IndexLink"/>
              </w:rPr>
              <w:t>174</w:t>
            </w:r>
            <w:r>
              <w:rPr>
                <w:rStyle w:val="IndexLink"/>
                <w:rtl w:val="true"/>
              </w:rPr>
              <w:t xml:space="preserve">: </w:t>
            </w:r>
            <w:r>
              <w:rPr>
                <w:rStyle w:val="IndexLink"/>
                <w:rtl w:val="true"/>
              </w:rPr>
              <w:t>سؤال</w:t>
            </w:r>
            <w:r>
              <w:rPr>
                <w:rStyle w:val="IndexLink"/>
                <w:rtl w:val="true"/>
              </w:rPr>
              <w:t>:</w:t>
              <w:tab/>
            </w:r>
            <w:r>
              <w:rPr>
                <w:rStyle w:val="IndexLink"/>
              </w:rPr>
              <w:t>367</w:t>
            </w:r>
          </w:hyperlink>
        </w:p>
        <w:p>
          <w:pPr>
            <w:pStyle w:val="Contents4"/>
            <w:tabs>
              <w:tab w:val="clear" w:pos="8176"/>
              <w:tab w:val="right" w:pos="9026" w:leader="dot"/>
            </w:tabs>
            <w:rPr/>
          </w:pPr>
          <w:hyperlink w:anchor="__RefHeading___Toc2468654_417432637">
            <w:r>
              <w:rPr>
                <w:webHidden/>
                <w:rStyle w:val="IndexLink"/>
                <w:rtl w:val="true"/>
              </w:rPr>
              <w:t>جواب</w:t>
            </w:r>
            <w:r>
              <w:rPr>
                <w:rStyle w:val="IndexLink"/>
                <w:rtl w:val="true"/>
              </w:rPr>
              <w:t>:</w:t>
              <w:tab/>
            </w:r>
            <w:r>
              <w:rPr>
                <w:rStyle w:val="IndexLink"/>
              </w:rPr>
              <w:t>368</w:t>
            </w:r>
          </w:hyperlink>
        </w:p>
        <w:p>
          <w:pPr>
            <w:pStyle w:val="Contents4"/>
            <w:tabs>
              <w:tab w:val="clear" w:pos="8176"/>
              <w:tab w:val="right" w:pos="9026" w:leader="dot"/>
            </w:tabs>
            <w:rPr/>
          </w:pPr>
          <w:hyperlink w:anchor="__RefHeading___Toc2468656_417432637">
            <w:r>
              <w:rPr>
                <w:webHidden/>
                <w:rStyle w:val="IndexLink"/>
              </w:rPr>
              <w:t>175</w:t>
            </w:r>
            <w:r>
              <w:rPr>
                <w:rStyle w:val="IndexLink"/>
                <w:rtl w:val="true"/>
              </w:rPr>
              <w:t xml:space="preserve">: </w:t>
            </w:r>
            <w:r>
              <w:rPr>
                <w:rStyle w:val="IndexLink"/>
                <w:rtl w:val="true"/>
              </w:rPr>
              <w:t>سؤال</w:t>
            </w:r>
            <w:r>
              <w:rPr>
                <w:rStyle w:val="IndexLink"/>
                <w:rtl w:val="true"/>
              </w:rPr>
              <w:t>:</w:t>
              <w:tab/>
            </w:r>
            <w:r>
              <w:rPr>
                <w:rStyle w:val="IndexLink"/>
              </w:rPr>
              <w:t>368</w:t>
            </w:r>
          </w:hyperlink>
        </w:p>
        <w:p>
          <w:pPr>
            <w:pStyle w:val="Contents4"/>
            <w:tabs>
              <w:tab w:val="clear" w:pos="8176"/>
              <w:tab w:val="right" w:pos="9026" w:leader="dot"/>
            </w:tabs>
            <w:rPr/>
          </w:pPr>
          <w:hyperlink w:anchor="__RefHeading___Toc2468658_417432637">
            <w:r>
              <w:rPr>
                <w:webHidden/>
                <w:rStyle w:val="IndexLink"/>
                <w:rtl w:val="true"/>
              </w:rPr>
              <w:t>جواب</w:t>
            </w:r>
            <w:r>
              <w:rPr>
                <w:rStyle w:val="IndexLink"/>
                <w:rtl w:val="true"/>
              </w:rPr>
              <w:t>:</w:t>
              <w:tab/>
            </w:r>
            <w:r>
              <w:rPr>
                <w:rStyle w:val="IndexLink"/>
              </w:rPr>
              <w:t>368</w:t>
            </w:r>
          </w:hyperlink>
        </w:p>
        <w:p>
          <w:pPr>
            <w:pStyle w:val="Contents4"/>
            <w:tabs>
              <w:tab w:val="clear" w:pos="8176"/>
              <w:tab w:val="right" w:pos="9026" w:leader="dot"/>
            </w:tabs>
            <w:rPr/>
          </w:pPr>
          <w:hyperlink w:anchor="__RefHeading___Toc2468660_417432637">
            <w:r>
              <w:rPr>
                <w:webHidden/>
                <w:rStyle w:val="IndexLink"/>
              </w:rPr>
              <w:t>176</w:t>
            </w:r>
            <w:r>
              <w:rPr>
                <w:rStyle w:val="IndexLink"/>
                <w:rtl w:val="true"/>
              </w:rPr>
              <w:t xml:space="preserve">: </w:t>
            </w:r>
            <w:r>
              <w:rPr>
                <w:rStyle w:val="IndexLink"/>
                <w:rtl w:val="true"/>
              </w:rPr>
              <w:t>سؤال</w:t>
            </w:r>
            <w:r>
              <w:rPr>
                <w:rStyle w:val="IndexLink"/>
                <w:rtl w:val="true"/>
              </w:rPr>
              <w:t>:</w:t>
              <w:tab/>
            </w:r>
            <w:r>
              <w:rPr>
                <w:rStyle w:val="IndexLink"/>
              </w:rPr>
              <w:t>368</w:t>
            </w:r>
          </w:hyperlink>
        </w:p>
        <w:p>
          <w:pPr>
            <w:pStyle w:val="Contents4"/>
            <w:tabs>
              <w:tab w:val="clear" w:pos="8176"/>
              <w:tab w:val="right" w:pos="9026" w:leader="dot"/>
            </w:tabs>
            <w:rPr/>
          </w:pPr>
          <w:hyperlink w:anchor="__RefHeading___Toc2468662_417432637">
            <w:r>
              <w:rPr>
                <w:webHidden/>
                <w:rStyle w:val="IndexLink"/>
                <w:rtl w:val="true"/>
              </w:rPr>
              <w:t>جواب</w:t>
            </w:r>
            <w:r>
              <w:rPr>
                <w:rStyle w:val="IndexLink"/>
                <w:rtl w:val="true"/>
              </w:rPr>
              <w:t>:</w:t>
              <w:tab/>
            </w:r>
            <w:r>
              <w:rPr>
                <w:rStyle w:val="IndexLink"/>
              </w:rPr>
              <w:t>368</w:t>
            </w:r>
          </w:hyperlink>
        </w:p>
        <w:p>
          <w:pPr>
            <w:pStyle w:val="Contents4"/>
            <w:tabs>
              <w:tab w:val="clear" w:pos="8176"/>
              <w:tab w:val="right" w:pos="9026" w:leader="dot"/>
            </w:tabs>
            <w:rPr/>
          </w:pPr>
          <w:hyperlink w:anchor="__RefHeading___Toc2468664_417432637">
            <w:r>
              <w:rPr>
                <w:webHidden/>
                <w:rStyle w:val="IndexLink"/>
              </w:rPr>
              <w:t>177</w:t>
            </w:r>
            <w:r>
              <w:rPr>
                <w:rStyle w:val="IndexLink"/>
                <w:rtl w:val="true"/>
              </w:rPr>
              <w:t xml:space="preserve">: </w:t>
            </w:r>
            <w:r>
              <w:rPr>
                <w:rStyle w:val="IndexLink"/>
                <w:rtl w:val="true"/>
              </w:rPr>
              <w:t>سؤال</w:t>
            </w:r>
            <w:r>
              <w:rPr>
                <w:rStyle w:val="IndexLink"/>
                <w:rtl w:val="true"/>
              </w:rPr>
              <w:t>:</w:t>
              <w:tab/>
            </w:r>
            <w:r>
              <w:rPr>
                <w:rStyle w:val="IndexLink"/>
              </w:rPr>
              <w:t>369</w:t>
            </w:r>
          </w:hyperlink>
        </w:p>
        <w:p>
          <w:pPr>
            <w:pStyle w:val="Contents4"/>
            <w:tabs>
              <w:tab w:val="clear" w:pos="8176"/>
              <w:tab w:val="right" w:pos="9026" w:leader="dot"/>
            </w:tabs>
            <w:rPr/>
          </w:pPr>
          <w:hyperlink w:anchor="__RefHeading___Toc2468666_417432637">
            <w:r>
              <w:rPr>
                <w:webHidden/>
                <w:rStyle w:val="IndexLink"/>
                <w:rtl w:val="true"/>
              </w:rPr>
              <w:t>جواب</w:t>
            </w:r>
            <w:r>
              <w:rPr>
                <w:rStyle w:val="IndexLink"/>
                <w:rtl w:val="true"/>
              </w:rPr>
              <w:t>:</w:t>
              <w:tab/>
            </w:r>
            <w:r>
              <w:rPr>
                <w:rStyle w:val="IndexLink"/>
              </w:rPr>
              <w:t>369</w:t>
            </w:r>
          </w:hyperlink>
        </w:p>
        <w:p>
          <w:pPr>
            <w:pStyle w:val="Contents4"/>
            <w:tabs>
              <w:tab w:val="clear" w:pos="8176"/>
              <w:tab w:val="right" w:pos="9026" w:leader="dot"/>
            </w:tabs>
            <w:rPr/>
          </w:pPr>
          <w:hyperlink w:anchor="__RefHeading___Toc2468668_417432637">
            <w:r>
              <w:rPr>
                <w:webHidden/>
                <w:rStyle w:val="IndexLink"/>
              </w:rPr>
              <w:t>178</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70_417432637">
            <w:r>
              <w:rPr>
                <w:webHidden/>
                <w:rStyle w:val="IndexLink"/>
                <w:rtl w:val="true"/>
              </w:rPr>
              <w:t>جواب</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72_417432637">
            <w:r>
              <w:rPr>
                <w:webHidden/>
                <w:rStyle w:val="IndexLink"/>
              </w:rPr>
              <w:t>179</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74_417432637">
            <w:r>
              <w:rPr>
                <w:webHidden/>
                <w:rStyle w:val="IndexLink"/>
                <w:rtl w:val="true"/>
              </w:rPr>
              <w:t>جواب</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76_417432637">
            <w:r>
              <w:rPr>
                <w:webHidden/>
                <w:rStyle w:val="IndexLink"/>
              </w:rPr>
              <w:t>180</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78_417432637">
            <w:r>
              <w:rPr>
                <w:webHidden/>
                <w:rStyle w:val="IndexLink"/>
                <w:rtl w:val="true"/>
              </w:rPr>
              <w:t>جواب</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80_417432637">
            <w:r>
              <w:rPr>
                <w:webHidden/>
                <w:rStyle w:val="IndexLink"/>
              </w:rPr>
              <w:t>181</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82_417432637">
            <w:r>
              <w:rPr>
                <w:webHidden/>
                <w:rStyle w:val="IndexLink"/>
                <w:rtl w:val="true"/>
              </w:rPr>
              <w:t>جواب</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84_417432637">
            <w:r>
              <w:rPr>
                <w:webHidden/>
                <w:rStyle w:val="IndexLink"/>
              </w:rPr>
              <w:t>182</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86_417432637">
            <w:r>
              <w:rPr>
                <w:webHidden/>
                <w:rStyle w:val="IndexLink"/>
              </w:rPr>
              <w:t>183</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468688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468690_417432637">
            <w:r>
              <w:rPr>
                <w:webHidden/>
                <w:rStyle w:val="IndexLink"/>
              </w:rPr>
              <w:t>184</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468692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468694_417432637">
            <w:r>
              <w:rPr>
                <w:webHidden/>
                <w:rStyle w:val="IndexLink"/>
              </w:rPr>
              <w:t>185</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468696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468698_417432637">
            <w:r>
              <w:rPr>
                <w:webHidden/>
                <w:rStyle w:val="IndexLink"/>
              </w:rPr>
              <w:t>186</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468700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468702_417432637">
            <w:r>
              <w:rPr>
                <w:webHidden/>
                <w:rStyle w:val="IndexLink"/>
              </w:rPr>
              <w:t>187</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468704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468706_417432637">
            <w:r>
              <w:rPr>
                <w:webHidden/>
                <w:rStyle w:val="IndexLink"/>
              </w:rPr>
              <w:t>188</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468708_417432637">
            <w:r>
              <w:rPr>
                <w:webHidden/>
                <w:rStyle w:val="IndexLink"/>
                <w:rtl w:val="true"/>
              </w:rPr>
              <w:t>جواب</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10_417432637">
            <w:r>
              <w:rPr>
                <w:webHidden/>
                <w:rStyle w:val="IndexLink"/>
              </w:rPr>
              <w:t>189</w:t>
            </w:r>
            <w:r>
              <w:rPr>
                <w:rStyle w:val="IndexLink"/>
                <w:rtl w:val="true"/>
              </w:rPr>
              <w:t xml:space="preserve">: </w:t>
            </w:r>
            <w:r>
              <w:rPr>
                <w:rStyle w:val="IndexLink"/>
                <w:rtl w:val="true"/>
              </w:rPr>
              <w:t>سؤال</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12_417432637">
            <w:r>
              <w:rPr>
                <w:webHidden/>
                <w:rStyle w:val="IndexLink"/>
                <w:rtl w:val="true"/>
              </w:rPr>
              <w:t>جواب</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14_417432637">
            <w:r>
              <w:rPr>
                <w:webHidden/>
                <w:rStyle w:val="IndexLink"/>
              </w:rPr>
              <w:t>190</w:t>
            </w:r>
            <w:r>
              <w:rPr>
                <w:rStyle w:val="IndexLink"/>
                <w:rtl w:val="true"/>
              </w:rPr>
              <w:t xml:space="preserve">: </w:t>
            </w:r>
            <w:r>
              <w:rPr>
                <w:rStyle w:val="IndexLink"/>
                <w:rtl w:val="true"/>
              </w:rPr>
              <w:t>سؤال</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16_417432637">
            <w:r>
              <w:rPr>
                <w:webHidden/>
                <w:rStyle w:val="IndexLink"/>
                <w:rtl w:val="true"/>
              </w:rPr>
              <w:t>جواب</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18_417432637">
            <w:r>
              <w:rPr>
                <w:webHidden/>
                <w:rStyle w:val="IndexLink"/>
              </w:rPr>
              <w:t>191</w:t>
            </w:r>
            <w:r>
              <w:rPr>
                <w:rStyle w:val="IndexLink"/>
                <w:rtl w:val="true"/>
              </w:rPr>
              <w:t xml:space="preserve">: </w:t>
            </w:r>
            <w:r>
              <w:rPr>
                <w:rStyle w:val="IndexLink"/>
                <w:rtl w:val="true"/>
              </w:rPr>
              <w:t>سؤال</w:t>
            </w:r>
            <w:r>
              <w:rPr>
                <w:rStyle w:val="IndexLink"/>
                <w:rtl w:val="true"/>
              </w:rPr>
              <w:t>:</w:t>
              <w:tab/>
            </w:r>
            <w:r>
              <w:rPr>
                <w:rStyle w:val="IndexLink"/>
              </w:rPr>
              <w:t>372</w:t>
            </w:r>
          </w:hyperlink>
        </w:p>
        <w:p>
          <w:pPr>
            <w:pStyle w:val="Contents4"/>
            <w:tabs>
              <w:tab w:val="clear" w:pos="8176"/>
              <w:tab w:val="right" w:pos="9026" w:leader="dot"/>
            </w:tabs>
            <w:rPr/>
          </w:pPr>
          <w:hyperlink w:anchor="__RefHeading___Toc2468720_417432637">
            <w:r>
              <w:rPr>
                <w:webHidden/>
                <w:rStyle w:val="IndexLink"/>
                <w:rtl w:val="true"/>
              </w:rPr>
              <w:t>جواب</w:t>
            </w:r>
            <w:r>
              <w:rPr>
                <w:rStyle w:val="IndexLink"/>
                <w:rtl w:val="true"/>
              </w:rPr>
              <w:t>:</w:t>
              <w:tab/>
            </w:r>
            <w:r>
              <w:rPr>
                <w:rStyle w:val="IndexLink"/>
              </w:rPr>
              <w:t>373</w:t>
            </w:r>
          </w:hyperlink>
        </w:p>
        <w:p>
          <w:pPr>
            <w:pStyle w:val="Contents4"/>
            <w:tabs>
              <w:tab w:val="clear" w:pos="8176"/>
              <w:tab w:val="right" w:pos="9026" w:leader="dot"/>
            </w:tabs>
            <w:rPr/>
          </w:pPr>
          <w:hyperlink w:anchor="__RefHeading___Toc2468722_417432637">
            <w:r>
              <w:rPr>
                <w:webHidden/>
                <w:rStyle w:val="IndexLink"/>
              </w:rPr>
              <w:t>192</w:t>
            </w:r>
            <w:r>
              <w:rPr>
                <w:rStyle w:val="IndexLink"/>
                <w:rtl w:val="true"/>
              </w:rPr>
              <w:t xml:space="preserve">: </w:t>
            </w:r>
            <w:r>
              <w:rPr>
                <w:rStyle w:val="IndexLink"/>
                <w:rtl w:val="true"/>
              </w:rPr>
              <w:t>سؤال</w:t>
            </w:r>
            <w:r>
              <w:rPr>
                <w:rStyle w:val="IndexLink"/>
                <w:rtl w:val="true"/>
              </w:rPr>
              <w:t>:</w:t>
              <w:tab/>
            </w:r>
            <w:r>
              <w:rPr>
                <w:rStyle w:val="IndexLink"/>
              </w:rPr>
              <w:t>373</w:t>
            </w:r>
          </w:hyperlink>
        </w:p>
        <w:p>
          <w:pPr>
            <w:pStyle w:val="Contents4"/>
            <w:tabs>
              <w:tab w:val="clear" w:pos="8176"/>
              <w:tab w:val="right" w:pos="9026" w:leader="dot"/>
            </w:tabs>
            <w:rPr/>
          </w:pPr>
          <w:hyperlink w:anchor="__RefHeading___Toc2468724_417432637">
            <w:r>
              <w:rPr>
                <w:webHidden/>
                <w:rStyle w:val="IndexLink"/>
                <w:rtl w:val="true"/>
              </w:rPr>
              <w:t>جواب</w:t>
            </w:r>
            <w:r>
              <w:rPr>
                <w:rStyle w:val="IndexLink"/>
                <w:rtl w:val="true"/>
              </w:rPr>
              <w:t>:</w:t>
              <w:tab/>
            </w:r>
            <w:r>
              <w:rPr>
                <w:rStyle w:val="IndexLink"/>
              </w:rPr>
              <w:t>373</w:t>
            </w:r>
          </w:hyperlink>
        </w:p>
        <w:p>
          <w:pPr>
            <w:pStyle w:val="Contents4"/>
            <w:tabs>
              <w:tab w:val="clear" w:pos="8176"/>
              <w:tab w:val="right" w:pos="9026" w:leader="dot"/>
            </w:tabs>
            <w:rPr/>
          </w:pPr>
          <w:hyperlink w:anchor="__RefHeading___Toc2468726_417432637">
            <w:r>
              <w:rPr>
                <w:webHidden/>
                <w:rStyle w:val="IndexLink"/>
              </w:rPr>
              <w:t>193</w:t>
            </w:r>
            <w:r>
              <w:rPr>
                <w:rStyle w:val="IndexLink"/>
                <w:rtl w:val="true"/>
              </w:rPr>
              <w:t xml:space="preserve">: </w:t>
            </w:r>
            <w:r>
              <w:rPr>
                <w:rStyle w:val="IndexLink"/>
                <w:rtl w:val="true"/>
              </w:rPr>
              <w:t>سؤال</w:t>
            </w:r>
            <w:r>
              <w:rPr>
                <w:rStyle w:val="IndexLink"/>
                <w:rtl w:val="true"/>
              </w:rPr>
              <w:t>:</w:t>
              <w:tab/>
            </w:r>
            <w:r>
              <w:rPr>
                <w:rStyle w:val="IndexLink"/>
              </w:rPr>
              <w:t>373</w:t>
            </w:r>
          </w:hyperlink>
        </w:p>
        <w:p>
          <w:pPr>
            <w:pStyle w:val="Contents4"/>
            <w:tabs>
              <w:tab w:val="clear" w:pos="8176"/>
              <w:tab w:val="right" w:pos="9026" w:leader="dot"/>
            </w:tabs>
            <w:rPr/>
          </w:pPr>
          <w:hyperlink w:anchor="__RefHeading___Toc2468728_417432637">
            <w:r>
              <w:rPr>
                <w:webHidden/>
                <w:rStyle w:val="IndexLink"/>
                <w:rtl w:val="true"/>
              </w:rPr>
              <w:t>جواب</w:t>
            </w:r>
            <w:r>
              <w:rPr>
                <w:rStyle w:val="IndexLink"/>
                <w:rtl w:val="true"/>
              </w:rPr>
              <w:t>:</w:t>
              <w:tab/>
            </w:r>
            <w:r>
              <w:rPr>
                <w:rStyle w:val="IndexLink"/>
              </w:rPr>
              <w:t>374</w:t>
            </w:r>
          </w:hyperlink>
        </w:p>
        <w:p>
          <w:pPr>
            <w:pStyle w:val="Contents4"/>
            <w:tabs>
              <w:tab w:val="clear" w:pos="8176"/>
              <w:tab w:val="right" w:pos="9026" w:leader="dot"/>
            </w:tabs>
            <w:rPr/>
          </w:pPr>
          <w:hyperlink w:anchor="__RefHeading___Toc2468730_417432637">
            <w:r>
              <w:rPr>
                <w:webHidden/>
                <w:rStyle w:val="IndexLink"/>
              </w:rPr>
              <w:t>194</w:t>
            </w:r>
            <w:r>
              <w:rPr>
                <w:rStyle w:val="IndexLink"/>
                <w:rtl w:val="true"/>
              </w:rPr>
              <w:t xml:space="preserve">: </w:t>
            </w:r>
            <w:r>
              <w:rPr>
                <w:rStyle w:val="IndexLink"/>
                <w:rtl w:val="true"/>
              </w:rPr>
              <w:t>سؤال</w:t>
            </w:r>
            <w:r>
              <w:rPr>
                <w:rStyle w:val="IndexLink"/>
                <w:rtl w:val="true"/>
              </w:rPr>
              <w:t>:</w:t>
              <w:tab/>
            </w:r>
            <w:r>
              <w:rPr>
                <w:rStyle w:val="IndexLink"/>
              </w:rPr>
              <w:t>374</w:t>
            </w:r>
          </w:hyperlink>
        </w:p>
        <w:p>
          <w:pPr>
            <w:pStyle w:val="Contents4"/>
            <w:tabs>
              <w:tab w:val="clear" w:pos="8176"/>
              <w:tab w:val="right" w:pos="9026" w:leader="dot"/>
            </w:tabs>
            <w:rPr/>
          </w:pPr>
          <w:hyperlink w:anchor="__RefHeading___Toc2468732_417432637">
            <w:r>
              <w:rPr>
                <w:webHidden/>
                <w:rStyle w:val="IndexLink"/>
                <w:rtl w:val="true"/>
              </w:rPr>
              <w:t>جواب</w:t>
            </w:r>
            <w:r>
              <w:rPr>
                <w:rStyle w:val="IndexLink"/>
                <w:rtl w:val="true"/>
              </w:rPr>
              <w:t>:</w:t>
              <w:tab/>
            </w:r>
            <w:r>
              <w:rPr>
                <w:rStyle w:val="IndexLink"/>
              </w:rPr>
              <w:t>374</w:t>
            </w:r>
          </w:hyperlink>
        </w:p>
        <w:p>
          <w:pPr>
            <w:pStyle w:val="Contents4"/>
            <w:tabs>
              <w:tab w:val="clear" w:pos="8176"/>
              <w:tab w:val="right" w:pos="9026" w:leader="dot"/>
            </w:tabs>
            <w:rPr/>
          </w:pPr>
          <w:hyperlink w:anchor="__RefHeading___Toc2468734_417432637">
            <w:r>
              <w:rPr>
                <w:webHidden/>
                <w:rStyle w:val="IndexLink"/>
              </w:rPr>
              <w:t>195</w:t>
            </w:r>
            <w:r>
              <w:rPr>
                <w:rStyle w:val="IndexLink"/>
                <w:rtl w:val="true"/>
              </w:rPr>
              <w:t xml:space="preserve">: </w:t>
            </w:r>
            <w:r>
              <w:rPr>
                <w:rStyle w:val="IndexLink"/>
                <w:rtl w:val="true"/>
              </w:rPr>
              <w:t>سؤال</w:t>
            </w:r>
            <w:r>
              <w:rPr>
                <w:rStyle w:val="IndexLink"/>
                <w:rtl w:val="true"/>
              </w:rPr>
              <w:t>:</w:t>
              <w:tab/>
            </w:r>
            <w:r>
              <w:rPr>
                <w:rStyle w:val="IndexLink"/>
              </w:rPr>
              <w:t>374</w:t>
            </w:r>
          </w:hyperlink>
        </w:p>
        <w:p>
          <w:pPr>
            <w:pStyle w:val="Contents4"/>
            <w:tabs>
              <w:tab w:val="clear" w:pos="8176"/>
              <w:tab w:val="right" w:pos="9026" w:leader="dot"/>
            </w:tabs>
            <w:rPr/>
          </w:pPr>
          <w:hyperlink w:anchor="__RefHeading___Toc2468736_417432637">
            <w:r>
              <w:rPr>
                <w:webHidden/>
                <w:rStyle w:val="IndexLink"/>
                <w:rtl w:val="true"/>
              </w:rPr>
              <w:t>جواب</w:t>
            </w:r>
            <w:r>
              <w:rPr>
                <w:rStyle w:val="IndexLink"/>
                <w:rtl w:val="true"/>
              </w:rPr>
              <w:t>:</w:t>
              <w:tab/>
            </w:r>
            <w:r>
              <w:rPr>
                <w:rStyle w:val="IndexLink"/>
              </w:rPr>
              <w:t>374</w:t>
            </w:r>
          </w:hyperlink>
        </w:p>
        <w:p>
          <w:pPr>
            <w:pStyle w:val="Contents4"/>
            <w:tabs>
              <w:tab w:val="clear" w:pos="8176"/>
              <w:tab w:val="right" w:pos="9026" w:leader="dot"/>
            </w:tabs>
            <w:rPr/>
          </w:pPr>
          <w:hyperlink w:anchor="__RefHeading___Toc2468738_417432637">
            <w:r>
              <w:rPr>
                <w:webHidden/>
                <w:rStyle w:val="IndexLink"/>
              </w:rPr>
              <w:t>196</w:t>
            </w:r>
            <w:r>
              <w:rPr>
                <w:rStyle w:val="IndexLink"/>
                <w:rtl w:val="true"/>
              </w:rPr>
              <w:t xml:space="preserve">: </w:t>
            </w:r>
            <w:r>
              <w:rPr>
                <w:rStyle w:val="IndexLink"/>
                <w:rtl w:val="true"/>
              </w:rPr>
              <w:t>سؤال</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40_417432637">
            <w:r>
              <w:rPr>
                <w:webHidden/>
                <w:rStyle w:val="IndexLink"/>
                <w:rtl w:val="true"/>
              </w:rPr>
              <w:t>جواب</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42_417432637">
            <w:r>
              <w:rPr>
                <w:webHidden/>
                <w:rStyle w:val="IndexLink"/>
              </w:rPr>
              <w:t>197</w:t>
            </w:r>
            <w:r>
              <w:rPr>
                <w:rStyle w:val="IndexLink"/>
                <w:rtl w:val="true"/>
              </w:rPr>
              <w:t xml:space="preserve">: </w:t>
            </w:r>
            <w:r>
              <w:rPr>
                <w:rStyle w:val="IndexLink"/>
                <w:rtl w:val="true"/>
              </w:rPr>
              <w:t>سؤال</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44_417432637">
            <w:r>
              <w:rPr>
                <w:webHidden/>
                <w:rStyle w:val="IndexLink"/>
                <w:rtl w:val="true"/>
              </w:rPr>
              <w:t>جواب</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46_417432637">
            <w:r>
              <w:rPr>
                <w:webHidden/>
                <w:rStyle w:val="IndexLink"/>
              </w:rPr>
              <w:t>198</w:t>
            </w:r>
            <w:r>
              <w:rPr>
                <w:rStyle w:val="IndexLink"/>
                <w:rtl w:val="true"/>
              </w:rPr>
              <w:t xml:space="preserve">: </w:t>
            </w:r>
            <w:r>
              <w:rPr>
                <w:rStyle w:val="IndexLink"/>
                <w:rtl w:val="true"/>
              </w:rPr>
              <w:t>سؤال</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48_417432637">
            <w:r>
              <w:rPr>
                <w:webHidden/>
                <w:rStyle w:val="IndexLink"/>
                <w:rtl w:val="true"/>
              </w:rPr>
              <w:t>جواب</w:t>
            </w:r>
            <w:r>
              <w:rPr>
                <w:rStyle w:val="IndexLink"/>
                <w:rtl w:val="true"/>
              </w:rPr>
              <w:t>:</w:t>
              <w:tab/>
            </w:r>
            <w:r>
              <w:rPr>
                <w:rStyle w:val="IndexLink"/>
              </w:rPr>
              <w:t>375</w:t>
            </w:r>
          </w:hyperlink>
        </w:p>
        <w:p>
          <w:pPr>
            <w:pStyle w:val="Contents4"/>
            <w:tabs>
              <w:tab w:val="clear" w:pos="8176"/>
              <w:tab w:val="right" w:pos="9026" w:leader="dot"/>
            </w:tabs>
            <w:rPr/>
          </w:pPr>
          <w:hyperlink w:anchor="__RefHeading___Toc2468750_417432637">
            <w:r>
              <w:rPr>
                <w:webHidden/>
                <w:rStyle w:val="IndexLink"/>
              </w:rPr>
              <w:t>199</w:t>
            </w:r>
            <w:r>
              <w:rPr>
                <w:rStyle w:val="IndexLink"/>
                <w:rtl w:val="true"/>
              </w:rPr>
              <w:t xml:space="preserve">: </w:t>
            </w:r>
            <w:r>
              <w:rPr>
                <w:rStyle w:val="IndexLink"/>
                <w:rtl w:val="true"/>
              </w:rPr>
              <w:t>سؤال</w:t>
            </w:r>
            <w:r>
              <w:rPr>
                <w:rStyle w:val="IndexLink"/>
                <w:rtl w:val="true"/>
              </w:rPr>
              <w:t>:</w:t>
              <w:tab/>
            </w:r>
            <w:r>
              <w:rPr>
                <w:rStyle w:val="IndexLink"/>
              </w:rPr>
              <w:t>379</w:t>
            </w:r>
          </w:hyperlink>
        </w:p>
        <w:p>
          <w:pPr>
            <w:pStyle w:val="Contents4"/>
            <w:tabs>
              <w:tab w:val="clear" w:pos="8176"/>
              <w:tab w:val="right" w:pos="9026" w:leader="dot"/>
            </w:tabs>
            <w:rPr/>
          </w:pPr>
          <w:hyperlink w:anchor="__RefHeading___Toc2468752_417432637">
            <w:r>
              <w:rPr>
                <w:webHidden/>
                <w:rStyle w:val="IndexLink"/>
                <w:rtl w:val="true"/>
              </w:rPr>
              <w:t>جواب</w:t>
            </w:r>
            <w:r>
              <w:rPr>
                <w:rStyle w:val="IndexLink"/>
                <w:rtl w:val="true"/>
              </w:rPr>
              <w:t>:</w:t>
              <w:tab/>
            </w:r>
            <w:r>
              <w:rPr>
                <w:rStyle w:val="IndexLink"/>
              </w:rPr>
              <w:t>379</w:t>
            </w:r>
          </w:hyperlink>
        </w:p>
        <w:p>
          <w:pPr>
            <w:pStyle w:val="Contents4"/>
            <w:tabs>
              <w:tab w:val="clear" w:pos="8176"/>
              <w:tab w:val="right" w:pos="9026" w:leader="dot"/>
            </w:tabs>
            <w:rPr/>
          </w:pPr>
          <w:hyperlink w:anchor="__RefHeading___Toc2468754_417432637">
            <w:r>
              <w:rPr>
                <w:webHidden/>
                <w:rStyle w:val="IndexLink"/>
              </w:rPr>
              <w:t>200</w:t>
            </w:r>
            <w:r>
              <w:rPr>
                <w:rStyle w:val="IndexLink"/>
                <w:rtl w:val="true"/>
              </w:rPr>
              <w:t xml:space="preserve">: </w:t>
            </w:r>
            <w:r>
              <w:rPr>
                <w:rStyle w:val="IndexLink"/>
                <w:rtl w:val="true"/>
              </w:rPr>
              <w:t>سؤال</w:t>
            </w:r>
            <w:r>
              <w:rPr>
                <w:rStyle w:val="IndexLink"/>
                <w:rtl w:val="true"/>
              </w:rPr>
              <w:t>:</w:t>
              <w:tab/>
            </w:r>
            <w:r>
              <w:rPr>
                <w:rStyle w:val="IndexLink"/>
              </w:rPr>
              <w:t>379</w:t>
            </w:r>
          </w:hyperlink>
        </w:p>
        <w:p>
          <w:pPr>
            <w:pStyle w:val="Contents4"/>
            <w:tabs>
              <w:tab w:val="clear" w:pos="8176"/>
              <w:tab w:val="right" w:pos="9026" w:leader="dot"/>
            </w:tabs>
            <w:rPr/>
          </w:pPr>
          <w:hyperlink w:anchor="__RefHeading___Toc2468756_417432637">
            <w:r>
              <w:rPr>
                <w:webHidden/>
                <w:rStyle w:val="IndexLink"/>
                <w:rtl w:val="true"/>
              </w:rPr>
              <w:t>جواب</w:t>
            </w:r>
            <w:r>
              <w:rPr>
                <w:rStyle w:val="IndexLink"/>
                <w:rtl w:val="true"/>
              </w:rPr>
              <w:t>:</w:t>
              <w:tab/>
            </w:r>
            <w:r>
              <w:rPr>
                <w:rStyle w:val="IndexLink"/>
              </w:rPr>
              <w:t>379</w:t>
            </w:r>
          </w:hyperlink>
        </w:p>
        <w:p>
          <w:pPr>
            <w:pStyle w:val="Contents4"/>
            <w:tabs>
              <w:tab w:val="clear" w:pos="8176"/>
              <w:tab w:val="right" w:pos="9026" w:leader="dot"/>
            </w:tabs>
            <w:rPr/>
          </w:pPr>
          <w:hyperlink w:anchor="__RefHeading___Toc2468758_417432637">
            <w:r>
              <w:rPr>
                <w:webHidden/>
                <w:rStyle w:val="IndexLink"/>
              </w:rPr>
              <w:t>201</w:t>
            </w:r>
            <w:r>
              <w:rPr>
                <w:rStyle w:val="IndexLink"/>
                <w:rtl w:val="true"/>
              </w:rPr>
              <w:t xml:space="preserve">: </w:t>
            </w:r>
            <w:r>
              <w:rPr>
                <w:rStyle w:val="IndexLink"/>
                <w:rtl w:val="true"/>
              </w:rPr>
              <w:t>سؤال</w:t>
            </w:r>
            <w:r>
              <w:rPr>
                <w:rStyle w:val="IndexLink"/>
                <w:rtl w:val="true"/>
              </w:rPr>
              <w:t>:</w:t>
              <w:tab/>
            </w:r>
            <w:r>
              <w:rPr>
                <w:rStyle w:val="IndexLink"/>
              </w:rPr>
              <w:t>379</w:t>
            </w:r>
          </w:hyperlink>
        </w:p>
        <w:p>
          <w:pPr>
            <w:pStyle w:val="Contents4"/>
            <w:tabs>
              <w:tab w:val="clear" w:pos="8176"/>
              <w:tab w:val="right" w:pos="9026" w:leader="dot"/>
            </w:tabs>
            <w:rPr/>
          </w:pPr>
          <w:hyperlink w:anchor="__RefHeading___Toc2468760_417432637">
            <w:r>
              <w:rPr>
                <w:webHidden/>
                <w:rStyle w:val="IndexLink"/>
                <w:rtl w:val="true"/>
              </w:rPr>
              <w:t>جواب</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62_417432637">
            <w:r>
              <w:rPr>
                <w:webHidden/>
                <w:rStyle w:val="IndexLink"/>
              </w:rPr>
              <w:t>202</w:t>
            </w:r>
            <w:r>
              <w:rPr>
                <w:rStyle w:val="IndexLink"/>
                <w:rtl w:val="true"/>
              </w:rPr>
              <w:t xml:space="preserve">: </w:t>
            </w:r>
            <w:r>
              <w:rPr>
                <w:rStyle w:val="IndexLink"/>
                <w:rtl w:val="true"/>
              </w:rPr>
              <w:t>سؤال</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64_417432637">
            <w:r>
              <w:rPr>
                <w:webHidden/>
                <w:rStyle w:val="IndexLink"/>
                <w:rtl w:val="true"/>
              </w:rPr>
              <w:t>جواب</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66_417432637">
            <w:r>
              <w:rPr>
                <w:webHidden/>
                <w:rStyle w:val="IndexLink"/>
              </w:rPr>
              <w:t>203</w:t>
            </w:r>
            <w:r>
              <w:rPr>
                <w:rStyle w:val="IndexLink"/>
                <w:rtl w:val="true"/>
              </w:rPr>
              <w:t xml:space="preserve">: </w:t>
            </w:r>
            <w:r>
              <w:rPr>
                <w:rStyle w:val="IndexLink"/>
                <w:rtl w:val="true"/>
              </w:rPr>
              <w:t>سؤال</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68_417432637">
            <w:r>
              <w:rPr>
                <w:webHidden/>
                <w:rStyle w:val="IndexLink"/>
                <w:rtl w:val="true"/>
              </w:rPr>
              <w:t>جواب</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70_417432637">
            <w:r>
              <w:rPr>
                <w:webHidden/>
                <w:rStyle w:val="IndexLink"/>
              </w:rPr>
              <w:t>204</w:t>
            </w:r>
            <w:r>
              <w:rPr>
                <w:rStyle w:val="IndexLink"/>
                <w:rtl w:val="true"/>
              </w:rPr>
              <w:t xml:space="preserve">: </w:t>
            </w:r>
            <w:r>
              <w:rPr>
                <w:rStyle w:val="IndexLink"/>
                <w:rtl w:val="true"/>
              </w:rPr>
              <w:t>سؤال</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72_417432637">
            <w:r>
              <w:rPr>
                <w:webHidden/>
                <w:rStyle w:val="IndexLink"/>
                <w:rtl w:val="true"/>
              </w:rPr>
              <w:t>جواب</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74_417432637">
            <w:r>
              <w:rPr>
                <w:webHidden/>
                <w:rStyle w:val="IndexLink"/>
              </w:rPr>
              <w:t>205</w:t>
            </w:r>
            <w:r>
              <w:rPr>
                <w:rStyle w:val="IndexLink"/>
                <w:rtl w:val="true"/>
              </w:rPr>
              <w:t xml:space="preserve">: </w:t>
            </w:r>
            <w:r>
              <w:rPr>
                <w:rStyle w:val="IndexLink"/>
                <w:rtl w:val="true"/>
              </w:rPr>
              <w:t>سؤال</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76_417432637">
            <w:r>
              <w:rPr>
                <w:webHidden/>
                <w:rStyle w:val="IndexLink"/>
                <w:rtl w:val="true"/>
              </w:rPr>
              <w:t>جواب</w:t>
            </w:r>
            <w:r>
              <w:rPr>
                <w:rStyle w:val="IndexLink"/>
                <w:rtl w:val="true"/>
              </w:rPr>
              <w:t>:</w:t>
              <w:tab/>
            </w:r>
            <w:r>
              <w:rPr>
                <w:rStyle w:val="IndexLink"/>
              </w:rPr>
              <w:t>380</w:t>
            </w:r>
          </w:hyperlink>
        </w:p>
        <w:p>
          <w:pPr>
            <w:pStyle w:val="Contents4"/>
            <w:tabs>
              <w:tab w:val="clear" w:pos="8176"/>
              <w:tab w:val="right" w:pos="9026" w:leader="dot"/>
            </w:tabs>
            <w:rPr/>
          </w:pPr>
          <w:hyperlink w:anchor="__RefHeading___Toc2468778_417432637">
            <w:r>
              <w:rPr>
                <w:webHidden/>
                <w:rStyle w:val="IndexLink"/>
              </w:rPr>
              <w:t>206</w:t>
            </w:r>
            <w:r>
              <w:rPr>
                <w:rStyle w:val="IndexLink"/>
                <w:rtl w:val="true"/>
              </w:rPr>
              <w:t xml:space="preserve">: </w:t>
            </w:r>
            <w:r>
              <w:rPr>
                <w:rStyle w:val="IndexLink"/>
                <w:rtl w:val="true"/>
              </w:rPr>
              <w:t>سؤال</w:t>
            </w:r>
            <w:r>
              <w:rPr>
                <w:rStyle w:val="IndexLink"/>
                <w:rtl w:val="true"/>
              </w:rPr>
              <w:t>:</w:t>
              <w:tab/>
            </w:r>
            <w:r>
              <w:rPr>
                <w:rStyle w:val="IndexLink"/>
              </w:rPr>
              <w:t>381</w:t>
            </w:r>
          </w:hyperlink>
        </w:p>
        <w:p>
          <w:pPr>
            <w:pStyle w:val="Contents4"/>
            <w:tabs>
              <w:tab w:val="clear" w:pos="8176"/>
              <w:tab w:val="right" w:pos="9026" w:leader="dot"/>
            </w:tabs>
            <w:rPr/>
          </w:pPr>
          <w:hyperlink w:anchor="__RefHeading___Toc2468780_417432637">
            <w:r>
              <w:rPr>
                <w:webHidden/>
                <w:rStyle w:val="IndexLink"/>
                <w:rtl w:val="true"/>
              </w:rPr>
              <w:t>جواب</w:t>
            </w:r>
            <w:r>
              <w:rPr>
                <w:rStyle w:val="IndexLink"/>
                <w:rtl w:val="true"/>
              </w:rPr>
              <w:t>:</w:t>
              <w:tab/>
            </w:r>
            <w:r>
              <w:rPr>
                <w:rStyle w:val="IndexLink"/>
              </w:rPr>
              <w:t>381</w:t>
            </w:r>
          </w:hyperlink>
        </w:p>
        <w:p>
          <w:pPr>
            <w:pStyle w:val="Contents4"/>
            <w:tabs>
              <w:tab w:val="clear" w:pos="8176"/>
              <w:tab w:val="right" w:pos="9026" w:leader="dot"/>
            </w:tabs>
            <w:rPr/>
          </w:pPr>
          <w:hyperlink w:anchor="__RefHeading___Toc2468782_417432637">
            <w:r>
              <w:rPr>
                <w:webHidden/>
                <w:rStyle w:val="IndexLink"/>
              </w:rPr>
              <w:t>207</w:t>
            </w:r>
            <w:r>
              <w:rPr>
                <w:rStyle w:val="IndexLink"/>
                <w:rtl w:val="true"/>
              </w:rPr>
              <w:t xml:space="preserve">: </w:t>
            </w:r>
            <w:r>
              <w:rPr>
                <w:rStyle w:val="IndexLink"/>
                <w:rtl w:val="true"/>
              </w:rPr>
              <w:t>سؤال</w:t>
            </w:r>
            <w:r>
              <w:rPr>
                <w:rStyle w:val="IndexLink"/>
                <w:rtl w:val="true"/>
              </w:rPr>
              <w:t>:</w:t>
              <w:tab/>
            </w:r>
            <w:r>
              <w:rPr>
                <w:rStyle w:val="IndexLink"/>
              </w:rPr>
              <w:t>382</w:t>
            </w:r>
          </w:hyperlink>
        </w:p>
        <w:p>
          <w:pPr>
            <w:pStyle w:val="Contents4"/>
            <w:tabs>
              <w:tab w:val="clear" w:pos="8176"/>
              <w:tab w:val="right" w:pos="9026" w:leader="dot"/>
            </w:tabs>
            <w:rPr/>
          </w:pPr>
          <w:hyperlink w:anchor="__RefHeading___Toc2468784_417432637">
            <w:r>
              <w:rPr>
                <w:webHidden/>
                <w:rStyle w:val="IndexLink"/>
                <w:rtl w:val="true"/>
              </w:rPr>
              <w:t>جواب</w:t>
            </w:r>
            <w:r>
              <w:rPr>
                <w:rStyle w:val="IndexLink"/>
                <w:rtl w:val="true"/>
              </w:rPr>
              <w:t>:</w:t>
              <w:tab/>
            </w:r>
            <w:r>
              <w:rPr>
                <w:rStyle w:val="IndexLink"/>
              </w:rPr>
              <w:t>382</w:t>
            </w:r>
          </w:hyperlink>
        </w:p>
        <w:p>
          <w:pPr>
            <w:pStyle w:val="Contents4"/>
            <w:tabs>
              <w:tab w:val="clear" w:pos="8176"/>
              <w:tab w:val="right" w:pos="9026" w:leader="dot"/>
            </w:tabs>
            <w:rPr/>
          </w:pPr>
          <w:hyperlink w:anchor="__RefHeading___Toc2468786_417432637">
            <w:r>
              <w:rPr>
                <w:webHidden/>
                <w:rStyle w:val="IndexLink"/>
              </w:rPr>
              <w:t>208</w:t>
            </w:r>
            <w:r>
              <w:rPr>
                <w:rStyle w:val="IndexLink"/>
                <w:rtl w:val="true"/>
              </w:rPr>
              <w:t xml:space="preserve">: </w:t>
            </w:r>
            <w:r>
              <w:rPr>
                <w:rStyle w:val="IndexLink"/>
                <w:rtl w:val="true"/>
              </w:rPr>
              <w:t>سؤال</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88_417432637">
            <w:r>
              <w:rPr>
                <w:webHidden/>
                <w:rStyle w:val="IndexLink"/>
                <w:rtl w:val="true"/>
              </w:rPr>
              <w:t>جواب</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90_417432637">
            <w:r>
              <w:rPr>
                <w:webHidden/>
                <w:rStyle w:val="IndexLink"/>
              </w:rPr>
              <w:t>209</w:t>
            </w:r>
            <w:r>
              <w:rPr>
                <w:rStyle w:val="IndexLink"/>
                <w:rtl w:val="true"/>
              </w:rPr>
              <w:t xml:space="preserve">: </w:t>
            </w:r>
            <w:r>
              <w:rPr>
                <w:rStyle w:val="IndexLink"/>
                <w:rtl w:val="true"/>
              </w:rPr>
              <w:t>سؤال</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92_417432637">
            <w:r>
              <w:rPr>
                <w:webHidden/>
                <w:rStyle w:val="IndexLink"/>
                <w:rtl w:val="true"/>
              </w:rPr>
              <w:t>جواب</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94_417432637">
            <w:r>
              <w:rPr>
                <w:webHidden/>
                <w:rStyle w:val="IndexLink"/>
              </w:rPr>
              <w:t>210</w:t>
            </w:r>
            <w:r>
              <w:rPr>
                <w:rStyle w:val="IndexLink"/>
                <w:rtl w:val="true"/>
              </w:rPr>
              <w:t xml:space="preserve">: </w:t>
            </w:r>
            <w:r>
              <w:rPr>
                <w:rStyle w:val="IndexLink"/>
                <w:rtl w:val="true"/>
              </w:rPr>
              <w:t>سؤال</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96_417432637">
            <w:r>
              <w:rPr>
                <w:webHidden/>
                <w:rStyle w:val="IndexLink"/>
                <w:rtl w:val="true"/>
              </w:rPr>
              <w:t>جواب</w:t>
            </w:r>
            <w:r>
              <w:rPr>
                <w:rStyle w:val="IndexLink"/>
                <w:rtl w:val="true"/>
              </w:rPr>
              <w:t>:</w:t>
              <w:tab/>
            </w:r>
            <w:r>
              <w:rPr>
                <w:rStyle w:val="IndexLink"/>
              </w:rPr>
              <w:t>384</w:t>
            </w:r>
          </w:hyperlink>
        </w:p>
        <w:p>
          <w:pPr>
            <w:pStyle w:val="Contents4"/>
            <w:tabs>
              <w:tab w:val="clear" w:pos="8176"/>
              <w:tab w:val="right" w:pos="9026" w:leader="dot"/>
            </w:tabs>
            <w:rPr/>
          </w:pPr>
          <w:hyperlink w:anchor="__RefHeading___Toc2468798_417432637">
            <w:r>
              <w:rPr>
                <w:webHidden/>
                <w:rStyle w:val="IndexLink"/>
              </w:rPr>
              <w:t>211</w:t>
            </w:r>
            <w:r>
              <w:rPr>
                <w:rStyle w:val="IndexLink"/>
                <w:rtl w:val="true"/>
              </w:rPr>
              <w:t xml:space="preserve">: </w:t>
            </w:r>
            <w:r>
              <w:rPr>
                <w:rStyle w:val="IndexLink"/>
                <w:rtl w:val="true"/>
              </w:rPr>
              <w:t>سؤال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00_417432637">
            <w:r>
              <w:rPr>
                <w:webHidden/>
                <w:rStyle w:val="IndexLink"/>
                <w:rtl w:val="true"/>
              </w:rPr>
              <w:t>جواب</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02_417432637">
            <w:r>
              <w:rPr>
                <w:webHidden/>
                <w:rStyle w:val="IndexLink"/>
              </w:rPr>
              <w:t>212</w:t>
            </w:r>
            <w:r>
              <w:rPr>
                <w:rStyle w:val="IndexLink"/>
                <w:rtl w:val="true"/>
              </w:rPr>
              <w:t xml:space="preserve">: </w:t>
            </w:r>
            <w:r>
              <w:rPr>
                <w:rStyle w:val="IndexLink"/>
                <w:rtl w:val="true"/>
              </w:rPr>
              <w:t>سؤال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04_417432637">
            <w:r>
              <w:rPr>
                <w:webHidden/>
                <w:rStyle w:val="IndexLink"/>
                <w:rtl w:val="true"/>
              </w:rPr>
              <w:t>جواب</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06_417432637">
            <w:r>
              <w:rPr>
                <w:webHidden/>
                <w:rStyle w:val="IndexLink"/>
              </w:rPr>
              <w:t>213</w:t>
            </w:r>
            <w:r>
              <w:rPr>
                <w:rStyle w:val="IndexLink"/>
                <w:rtl w:val="true"/>
              </w:rPr>
              <w:t xml:space="preserve">: </w:t>
            </w:r>
            <w:r>
              <w:rPr>
                <w:rStyle w:val="IndexLink"/>
                <w:rtl w:val="true"/>
              </w:rPr>
              <w:t>سؤال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08_417432637">
            <w:r>
              <w:rPr>
                <w:webHidden/>
                <w:rStyle w:val="IndexLink"/>
                <w:rtl w:val="true"/>
              </w:rPr>
              <w:t>جواب</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10_417432637">
            <w:r>
              <w:rPr>
                <w:webHidden/>
                <w:rStyle w:val="IndexLink"/>
              </w:rPr>
              <w:t>214</w:t>
            </w:r>
            <w:r>
              <w:rPr>
                <w:rStyle w:val="IndexLink"/>
                <w:rtl w:val="true"/>
              </w:rPr>
              <w:t xml:space="preserve">: </w:t>
            </w:r>
            <w:r>
              <w:rPr>
                <w:rStyle w:val="IndexLink"/>
                <w:rtl w:val="true"/>
              </w:rPr>
              <w:t>سؤال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68812_417432637">
            <w:r>
              <w:rPr>
                <w:webHidden/>
                <w:rStyle w:val="IndexLink"/>
                <w:rtl w:val="true"/>
              </w:rPr>
              <w:t>جواب</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14_417432637">
            <w:r>
              <w:rPr>
                <w:webHidden/>
                <w:rStyle w:val="IndexLink"/>
              </w:rPr>
              <w:t>215</w:t>
            </w:r>
            <w:r>
              <w:rPr>
                <w:rStyle w:val="IndexLink"/>
                <w:rtl w:val="true"/>
              </w:rPr>
              <w:t xml:space="preserve">: </w:t>
            </w:r>
            <w:r>
              <w:rPr>
                <w:rStyle w:val="IndexLink"/>
                <w:rtl w:val="true"/>
              </w:rPr>
              <w:t>سؤال</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16_417432637">
            <w:r>
              <w:rPr>
                <w:webHidden/>
                <w:rStyle w:val="IndexLink"/>
                <w:rtl w:val="true"/>
              </w:rPr>
              <w:t>جواب</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18_417432637">
            <w:r>
              <w:rPr>
                <w:webHidden/>
                <w:rStyle w:val="IndexLink"/>
              </w:rPr>
              <w:t>216</w:t>
            </w:r>
            <w:r>
              <w:rPr>
                <w:rStyle w:val="IndexLink"/>
                <w:rtl w:val="true"/>
              </w:rPr>
              <w:t xml:space="preserve">: </w:t>
            </w:r>
            <w:r>
              <w:rPr>
                <w:rStyle w:val="IndexLink"/>
                <w:rtl w:val="true"/>
              </w:rPr>
              <w:t>سؤال</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20_417432637">
            <w:r>
              <w:rPr>
                <w:webHidden/>
                <w:rStyle w:val="IndexLink"/>
                <w:rtl w:val="true"/>
              </w:rPr>
              <w:t>جواب</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22_417432637">
            <w:r>
              <w:rPr>
                <w:webHidden/>
                <w:rStyle w:val="IndexLink"/>
              </w:rPr>
              <w:t>217</w:t>
            </w:r>
            <w:r>
              <w:rPr>
                <w:rStyle w:val="IndexLink"/>
                <w:rtl w:val="true"/>
              </w:rPr>
              <w:t xml:space="preserve">: </w:t>
            </w:r>
            <w:r>
              <w:rPr>
                <w:rStyle w:val="IndexLink"/>
                <w:rtl w:val="true"/>
              </w:rPr>
              <w:t>سؤال</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24_417432637">
            <w:r>
              <w:rPr>
                <w:webHidden/>
                <w:rStyle w:val="IndexLink"/>
                <w:rtl w:val="true"/>
              </w:rPr>
              <w:t>جواب</w:t>
            </w:r>
            <w:r>
              <w:rPr>
                <w:rStyle w:val="IndexLink"/>
                <w:rtl w:val="true"/>
              </w:rPr>
              <w:t>:</w:t>
              <w:tab/>
            </w:r>
            <w:r>
              <w:rPr>
                <w:rStyle w:val="IndexLink"/>
              </w:rPr>
              <w:t>386</w:t>
            </w:r>
          </w:hyperlink>
        </w:p>
        <w:p>
          <w:pPr>
            <w:pStyle w:val="Contents4"/>
            <w:tabs>
              <w:tab w:val="clear" w:pos="8176"/>
              <w:tab w:val="right" w:pos="9026" w:leader="dot"/>
            </w:tabs>
            <w:rPr/>
          </w:pPr>
          <w:hyperlink w:anchor="__RefHeading___Toc2468826_417432637">
            <w:r>
              <w:rPr>
                <w:webHidden/>
                <w:rStyle w:val="IndexLink"/>
              </w:rPr>
              <w:t>218</w:t>
            </w:r>
            <w:r>
              <w:rPr>
                <w:rStyle w:val="IndexLink"/>
                <w:rtl w:val="true"/>
              </w:rPr>
              <w:t xml:space="preserve">: </w:t>
            </w:r>
            <w:r>
              <w:rPr>
                <w:rStyle w:val="IndexLink"/>
                <w:rtl w:val="true"/>
              </w:rPr>
              <w:t>سؤال</w:t>
            </w:r>
            <w:r>
              <w:rPr>
                <w:rStyle w:val="IndexLink"/>
                <w:rtl w:val="true"/>
              </w:rPr>
              <w:t>:</w:t>
              <w:tab/>
            </w:r>
            <w:r>
              <w:rPr>
                <w:rStyle w:val="IndexLink"/>
              </w:rPr>
              <w:t>387</w:t>
            </w:r>
          </w:hyperlink>
        </w:p>
        <w:p>
          <w:pPr>
            <w:pStyle w:val="Contents4"/>
            <w:tabs>
              <w:tab w:val="clear" w:pos="8176"/>
              <w:tab w:val="right" w:pos="9026" w:leader="dot"/>
            </w:tabs>
            <w:rPr/>
          </w:pPr>
          <w:hyperlink w:anchor="__RefHeading___Toc2468828_417432637">
            <w:r>
              <w:rPr>
                <w:webHidden/>
                <w:rStyle w:val="IndexLink"/>
                <w:rtl w:val="true"/>
              </w:rPr>
              <w:t>جواب</w:t>
            </w:r>
            <w:r>
              <w:rPr>
                <w:rStyle w:val="IndexLink"/>
                <w:rtl w:val="true"/>
              </w:rPr>
              <w:t>:</w:t>
              <w:tab/>
            </w:r>
            <w:r>
              <w:rPr>
                <w:rStyle w:val="IndexLink"/>
              </w:rPr>
              <w:t>387</w:t>
            </w:r>
          </w:hyperlink>
        </w:p>
        <w:p>
          <w:pPr>
            <w:pStyle w:val="Contents4"/>
            <w:tabs>
              <w:tab w:val="clear" w:pos="8176"/>
              <w:tab w:val="right" w:pos="9026" w:leader="dot"/>
            </w:tabs>
            <w:rPr/>
          </w:pPr>
          <w:hyperlink w:anchor="__RefHeading___Toc2468830_417432637">
            <w:r>
              <w:rPr>
                <w:webHidden/>
                <w:rStyle w:val="IndexLink"/>
              </w:rPr>
              <w:t>219</w:t>
            </w:r>
            <w:r>
              <w:rPr>
                <w:rStyle w:val="IndexLink"/>
                <w:rtl w:val="true"/>
              </w:rPr>
              <w:t xml:space="preserve">: </w:t>
            </w:r>
            <w:r>
              <w:rPr>
                <w:rStyle w:val="IndexLink"/>
                <w:rtl w:val="true"/>
              </w:rPr>
              <w:t>سؤال</w:t>
            </w:r>
            <w:r>
              <w:rPr>
                <w:rStyle w:val="IndexLink"/>
                <w:rtl w:val="true"/>
              </w:rPr>
              <w:t>:</w:t>
              <w:tab/>
            </w:r>
            <w:r>
              <w:rPr>
                <w:rStyle w:val="IndexLink"/>
              </w:rPr>
              <w:t>388</w:t>
            </w:r>
          </w:hyperlink>
        </w:p>
        <w:p>
          <w:pPr>
            <w:pStyle w:val="Contents4"/>
            <w:tabs>
              <w:tab w:val="clear" w:pos="8176"/>
              <w:tab w:val="right" w:pos="9026" w:leader="dot"/>
            </w:tabs>
            <w:rPr/>
          </w:pPr>
          <w:hyperlink w:anchor="__RefHeading___Toc2468832_417432637">
            <w:r>
              <w:rPr>
                <w:webHidden/>
                <w:rStyle w:val="IndexLink"/>
                <w:rtl w:val="true"/>
              </w:rPr>
              <w:t>جواب</w:t>
            </w:r>
            <w:r>
              <w:rPr>
                <w:rStyle w:val="IndexLink"/>
                <w:rtl w:val="true"/>
              </w:rPr>
              <w:t>:</w:t>
              <w:tab/>
            </w:r>
            <w:r>
              <w:rPr>
                <w:rStyle w:val="IndexLink"/>
              </w:rPr>
              <w:t>388</w:t>
            </w:r>
          </w:hyperlink>
        </w:p>
        <w:p>
          <w:pPr>
            <w:pStyle w:val="Contents4"/>
            <w:tabs>
              <w:tab w:val="clear" w:pos="8176"/>
              <w:tab w:val="right" w:pos="9026" w:leader="dot"/>
            </w:tabs>
            <w:rPr/>
          </w:pPr>
          <w:hyperlink w:anchor="__RefHeading___Toc2468834_417432637">
            <w:r>
              <w:rPr>
                <w:webHidden/>
                <w:rStyle w:val="IndexLink"/>
              </w:rPr>
              <w:t>220</w:t>
            </w:r>
            <w:r>
              <w:rPr>
                <w:rStyle w:val="IndexLink"/>
                <w:rtl w:val="true"/>
              </w:rPr>
              <w:t xml:space="preserve">: </w:t>
            </w:r>
            <w:r>
              <w:rPr>
                <w:rStyle w:val="IndexLink"/>
                <w:rtl w:val="true"/>
              </w:rPr>
              <w:t>سؤال</w:t>
            </w:r>
            <w:r>
              <w:rPr>
                <w:rStyle w:val="IndexLink"/>
                <w:rtl w:val="true"/>
              </w:rPr>
              <w:t>:</w:t>
              <w:tab/>
            </w:r>
            <w:r>
              <w:rPr>
                <w:rStyle w:val="IndexLink"/>
              </w:rPr>
              <w:t>388</w:t>
            </w:r>
          </w:hyperlink>
        </w:p>
        <w:p>
          <w:pPr>
            <w:pStyle w:val="Contents4"/>
            <w:tabs>
              <w:tab w:val="clear" w:pos="8176"/>
              <w:tab w:val="right" w:pos="9026" w:leader="dot"/>
            </w:tabs>
            <w:rPr/>
          </w:pPr>
          <w:hyperlink w:anchor="__RefHeading___Toc2468836_417432637">
            <w:r>
              <w:rPr>
                <w:webHidden/>
                <w:rStyle w:val="IndexLink"/>
                <w:rtl w:val="true"/>
              </w:rPr>
              <w:t>جواب</w:t>
            </w:r>
            <w:r>
              <w:rPr>
                <w:rStyle w:val="IndexLink"/>
                <w:rtl w:val="true"/>
              </w:rPr>
              <w:t>:</w:t>
              <w:tab/>
            </w:r>
            <w:r>
              <w:rPr>
                <w:rStyle w:val="IndexLink"/>
              </w:rPr>
              <w:t>388</w:t>
            </w:r>
          </w:hyperlink>
        </w:p>
        <w:p>
          <w:pPr>
            <w:pStyle w:val="Contents4"/>
            <w:tabs>
              <w:tab w:val="clear" w:pos="8176"/>
              <w:tab w:val="right" w:pos="9026" w:leader="dot"/>
            </w:tabs>
            <w:rPr/>
          </w:pPr>
          <w:hyperlink w:anchor="__RefHeading___Toc2468838_417432637">
            <w:r>
              <w:rPr>
                <w:webHidden/>
                <w:rStyle w:val="IndexLink"/>
              </w:rPr>
              <w:t>221</w:t>
            </w:r>
            <w:r>
              <w:rPr>
                <w:rStyle w:val="IndexLink"/>
                <w:rtl w:val="true"/>
              </w:rPr>
              <w:t xml:space="preserve">: </w:t>
            </w:r>
            <w:r>
              <w:rPr>
                <w:rStyle w:val="IndexLink"/>
                <w:rtl w:val="true"/>
              </w:rPr>
              <w:t>سؤال</w:t>
            </w:r>
            <w:r>
              <w:rPr>
                <w:rStyle w:val="IndexLink"/>
                <w:rtl w:val="true"/>
              </w:rPr>
              <w:t>:</w:t>
              <w:tab/>
            </w:r>
            <w:r>
              <w:rPr>
                <w:rStyle w:val="IndexLink"/>
              </w:rPr>
              <w:t>393</w:t>
            </w:r>
          </w:hyperlink>
        </w:p>
        <w:p>
          <w:pPr>
            <w:pStyle w:val="Contents4"/>
            <w:tabs>
              <w:tab w:val="clear" w:pos="8176"/>
              <w:tab w:val="right" w:pos="9026" w:leader="dot"/>
            </w:tabs>
            <w:rPr/>
          </w:pPr>
          <w:hyperlink w:anchor="__RefHeading___Toc2468840_417432637">
            <w:r>
              <w:rPr>
                <w:webHidden/>
                <w:rStyle w:val="IndexLink"/>
                <w:rtl w:val="true"/>
              </w:rPr>
              <w:t>جواب</w:t>
            </w:r>
            <w:r>
              <w:rPr>
                <w:rStyle w:val="IndexLink"/>
                <w:rtl w:val="true"/>
              </w:rPr>
              <w:t>:</w:t>
              <w:tab/>
            </w:r>
            <w:r>
              <w:rPr>
                <w:rStyle w:val="IndexLink"/>
              </w:rPr>
              <w:t>394</w:t>
            </w:r>
          </w:hyperlink>
        </w:p>
        <w:p>
          <w:pPr>
            <w:pStyle w:val="Contents4"/>
            <w:tabs>
              <w:tab w:val="clear" w:pos="8176"/>
              <w:tab w:val="right" w:pos="9026" w:leader="dot"/>
            </w:tabs>
            <w:rPr/>
          </w:pPr>
          <w:hyperlink w:anchor="__RefHeading___Toc2468842_417432637">
            <w:r>
              <w:rPr>
                <w:webHidden/>
                <w:rStyle w:val="IndexLink"/>
              </w:rPr>
              <w:t>222</w:t>
            </w:r>
            <w:r>
              <w:rPr>
                <w:rStyle w:val="IndexLink"/>
                <w:rtl w:val="true"/>
              </w:rPr>
              <w:t xml:space="preserve">: </w:t>
            </w:r>
            <w:r>
              <w:rPr>
                <w:rStyle w:val="IndexLink"/>
                <w:rtl w:val="true"/>
              </w:rPr>
              <w:t>سؤال</w:t>
            </w:r>
            <w:r>
              <w:rPr>
                <w:rStyle w:val="IndexLink"/>
                <w:rtl w:val="true"/>
              </w:rPr>
              <w:t>:</w:t>
              <w:tab/>
            </w:r>
            <w:r>
              <w:rPr>
                <w:rStyle w:val="IndexLink"/>
              </w:rPr>
              <w:t>405</w:t>
            </w:r>
          </w:hyperlink>
        </w:p>
        <w:p>
          <w:pPr>
            <w:pStyle w:val="Contents4"/>
            <w:tabs>
              <w:tab w:val="clear" w:pos="8176"/>
              <w:tab w:val="right" w:pos="9026" w:leader="dot"/>
            </w:tabs>
            <w:rPr/>
          </w:pPr>
          <w:hyperlink w:anchor="__RefHeading___Toc2468844_417432637">
            <w:r>
              <w:rPr>
                <w:webHidden/>
                <w:rStyle w:val="IndexLink"/>
                <w:rtl w:val="true"/>
              </w:rPr>
              <w:t>جواب</w:t>
            </w:r>
            <w:r>
              <w:rPr>
                <w:rStyle w:val="IndexLink"/>
                <w:rtl w:val="true"/>
              </w:rPr>
              <w:t>:</w:t>
              <w:tab/>
            </w:r>
            <w:r>
              <w:rPr>
                <w:rStyle w:val="IndexLink"/>
              </w:rPr>
              <w:t>406</w:t>
            </w:r>
          </w:hyperlink>
        </w:p>
        <w:p>
          <w:pPr>
            <w:pStyle w:val="Contents4"/>
            <w:tabs>
              <w:tab w:val="clear" w:pos="8176"/>
              <w:tab w:val="right" w:pos="9026" w:leader="dot"/>
            </w:tabs>
            <w:rPr/>
          </w:pPr>
          <w:hyperlink w:anchor="__RefHeading___Toc2468846_417432637">
            <w:r>
              <w:rPr>
                <w:webHidden/>
                <w:rStyle w:val="IndexLink"/>
              </w:rPr>
              <w:t>223</w:t>
            </w:r>
            <w:r>
              <w:rPr>
                <w:rStyle w:val="IndexLink"/>
                <w:rtl w:val="true"/>
              </w:rPr>
              <w:t xml:space="preserve">: </w:t>
            </w:r>
            <w:r>
              <w:rPr>
                <w:rStyle w:val="IndexLink"/>
                <w:rtl w:val="true"/>
              </w:rPr>
              <w:t>سؤال</w:t>
            </w:r>
            <w:r>
              <w:rPr>
                <w:rStyle w:val="IndexLink"/>
                <w:rtl w:val="true"/>
              </w:rPr>
              <w:t>:</w:t>
              <w:tab/>
            </w:r>
            <w:r>
              <w:rPr>
                <w:rStyle w:val="IndexLink"/>
              </w:rPr>
              <w:t>410</w:t>
            </w:r>
          </w:hyperlink>
        </w:p>
        <w:p>
          <w:pPr>
            <w:pStyle w:val="Contents4"/>
            <w:tabs>
              <w:tab w:val="clear" w:pos="8176"/>
              <w:tab w:val="right" w:pos="9026" w:leader="dot"/>
            </w:tabs>
            <w:rPr/>
          </w:pPr>
          <w:hyperlink w:anchor="__RefHeading___Toc2468848_417432637">
            <w:r>
              <w:rPr>
                <w:webHidden/>
                <w:rStyle w:val="IndexLink"/>
                <w:rtl w:val="true"/>
              </w:rPr>
              <w:t>جواب</w:t>
            </w:r>
            <w:r>
              <w:rPr>
                <w:rStyle w:val="IndexLink"/>
                <w:rtl w:val="true"/>
              </w:rPr>
              <w:t>:</w:t>
              <w:tab/>
            </w:r>
            <w:r>
              <w:rPr>
                <w:rStyle w:val="IndexLink"/>
              </w:rPr>
              <w:t>410</w:t>
            </w:r>
          </w:hyperlink>
        </w:p>
        <w:p>
          <w:pPr>
            <w:pStyle w:val="Contents4"/>
            <w:tabs>
              <w:tab w:val="clear" w:pos="8176"/>
              <w:tab w:val="right" w:pos="9026" w:leader="dot"/>
            </w:tabs>
            <w:rPr/>
          </w:pPr>
          <w:hyperlink w:anchor="__RefHeading___Toc2468850_417432637">
            <w:r>
              <w:rPr>
                <w:webHidden/>
                <w:rStyle w:val="IndexLink"/>
              </w:rPr>
              <w:t>224</w:t>
            </w:r>
            <w:r>
              <w:rPr>
                <w:rStyle w:val="IndexLink"/>
                <w:rtl w:val="true"/>
              </w:rPr>
              <w:t xml:space="preserve">: </w:t>
            </w:r>
            <w:r>
              <w:rPr>
                <w:rStyle w:val="IndexLink"/>
                <w:rtl w:val="true"/>
              </w:rPr>
              <w:t>سؤال</w:t>
            </w:r>
            <w:r>
              <w:rPr>
                <w:rStyle w:val="IndexLink"/>
                <w:rtl w:val="true"/>
              </w:rPr>
              <w:t>:</w:t>
              <w:tab/>
            </w:r>
            <w:r>
              <w:rPr>
                <w:rStyle w:val="IndexLink"/>
              </w:rPr>
              <w:t>413</w:t>
            </w:r>
          </w:hyperlink>
        </w:p>
        <w:p>
          <w:pPr>
            <w:pStyle w:val="Contents4"/>
            <w:tabs>
              <w:tab w:val="clear" w:pos="8176"/>
              <w:tab w:val="right" w:pos="9026" w:leader="dot"/>
            </w:tabs>
            <w:rPr/>
          </w:pPr>
          <w:hyperlink w:anchor="__RefHeading___Toc2468852_417432637">
            <w:r>
              <w:rPr>
                <w:webHidden/>
                <w:rStyle w:val="IndexLink"/>
                <w:rtl w:val="true"/>
              </w:rPr>
              <w:t>جواب</w:t>
            </w:r>
            <w:r>
              <w:rPr>
                <w:rStyle w:val="IndexLink"/>
                <w:rtl w:val="true"/>
              </w:rPr>
              <w:t>:</w:t>
              <w:tab/>
            </w:r>
            <w:r>
              <w:rPr>
                <w:rStyle w:val="IndexLink"/>
              </w:rPr>
              <w:t>413</w:t>
            </w:r>
          </w:hyperlink>
        </w:p>
        <w:p>
          <w:pPr>
            <w:pStyle w:val="Contents4"/>
            <w:tabs>
              <w:tab w:val="clear" w:pos="8176"/>
              <w:tab w:val="right" w:pos="9026" w:leader="dot"/>
            </w:tabs>
            <w:rPr/>
          </w:pPr>
          <w:hyperlink w:anchor="__RefHeading___Toc2468854_417432637">
            <w:r>
              <w:rPr>
                <w:webHidden/>
                <w:rStyle w:val="IndexLink"/>
              </w:rPr>
              <w:t>225</w:t>
            </w:r>
            <w:r>
              <w:rPr>
                <w:rStyle w:val="IndexLink"/>
                <w:rtl w:val="true"/>
              </w:rPr>
              <w:t xml:space="preserve">: </w:t>
            </w:r>
            <w:r>
              <w:rPr>
                <w:rStyle w:val="IndexLink"/>
                <w:rtl w:val="true"/>
              </w:rPr>
              <w:t>سؤال</w:t>
            </w:r>
            <w:r>
              <w:rPr>
                <w:rStyle w:val="IndexLink"/>
                <w:rtl w:val="true"/>
              </w:rPr>
              <w:t>:</w:t>
              <w:tab/>
            </w:r>
            <w:r>
              <w:rPr>
                <w:rStyle w:val="IndexLink"/>
              </w:rPr>
              <w:t>418</w:t>
            </w:r>
          </w:hyperlink>
        </w:p>
        <w:p>
          <w:pPr>
            <w:pStyle w:val="Contents4"/>
            <w:tabs>
              <w:tab w:val="clear" w:pos="8176"/>
              <w:tab w:val="right" w:pos="9026" w:leader="dot"/>
            </w:tabs>
            <w:rPr/>
          </w:pPr>
          <w:hyperlink w:anchor="__RefHeading___Toc2468856_417432637">
            <w:r>
              <w:rPr>
                <w:webHidden/>
                <w:rStyle w:val="IndexLink"/>
                <w:rtl w:val="true"/>
              </w:rPr>
              <w:t>جواب</w:t>
            </w:r>
            <w:r>
              <w:rPr>
                <w:rStyle w:val="IndexLink"/>
                <w:rtl w:val="true"/>
              </w:rPr>
              <w:t>:</w:t>
              <w:tab/>
            </w:r>
            <w:r>
              <w:rPr>
                <w:rStyle w:val="IndexLink"/>
              </w:rPr>
              <w:t>418</w:t>
            </w:r>
          </w:hyperlink>
        </w:p>
        <w:p>
          <w:pPr>
            <w:pStyle w:val="Contents4"/>
            <w:tabs>
              <w:tab w:val="clear" w:pos="8176"/>
              <w:tab w:val="right" w:pos="9026" w:leader="dot"/>
            </w:tabs>
            <w:rPr/>
          </w:pPr>
          <w:hyperlink w:anchor="__RefHeading___Toc2468858_417432637">
            <w:r>
              <w:rPr>
                <w:webHidden/>
                <w:rStyle w:val="IndexLink"/>
              </w:rPr>
              <w:t>226</w:t>
            </w:r>
            <w:r>
              <w:rPr>
                <w:rStyle w:val="IndexLink"/>
                <w:rtl w:val="true"/>
              </w:rPr>
              <w:t xml:space="preserve">: </w:t>
            </w:r>
            <w:r>
              <w:rPr>
                <w:rStyle w:val="IndexLink"/>
                <w:rtl w:val="true"/>
              </w:rPr>
              <w:t>سؤال</w:t>
            </w:r>
            <w:r>
              <w:rPr>
                <w:rStyle w:val="IndexLink"/>
                <w:rtl w:val="true"/>
              </w:rPr>
              <w:t>:</w:t>
              <w:tab/>
            </w:r>
            <w:r>
              <w:rPr>
                <w:rStyle w:val="IndexLink"/>
              </w:rPr>
              <w:t>420</w:t>
            </w:r>
          </w:hyperlink>
        </w:p>
        <w:p>
          <w:pPr>
            <w:pStyle w:val="Contents4"/>
            <w:tabs>
              <w:tab w:val="clear" w:pos="8176"/>
              <w:tab w:val="right" w:pos="9026" w:leader="dot"/>
            </w:tabs>
            <w:rPr/>
          </w:pPr>
          <w:hyperlink w:anchor="__RefHeading___Toc2468860_417432637">
            <w:r>
              <w:rPr>
                <w:webHidden/>
                <w:rStyle w:val="IndexLink"/>
                <w:rtl w:val="true"/>
              </w:rPr>
              <w:t>جواب</w:t>
            </w:r>
            <w:r>
              <w:rPr>
                <w:rStyle w:val="IndexLink"/>
                <w:rtl w:val="true"/>
              </w:rPr>
              <w:t>:</w:t>
              <w:tab/>
            </w:r>
            <w:r>
              <w:rPr>
                <w:rStyle w:val="IndexLink"/>
              </w:rPr>
              <w:t>420</w:t>
            </w:r>
          </w:hyperlink>
        </w:p>
        <w:p>
          <w:pPr>
            <w:pStyle w:val="Contents4"/>
            <w:tabs>
              <w:tab w:val="clear" w:pos="8176"/>
              <w:tab w:val="right" w:pos="9026" w:leader="dot"/>
            </w:tabs>
            <w:rPr/>
          </w:pPr>
          <w:hyperlink w:anchor="__RefHeading___Toc2468862_417432637">
            <w:r>
              <w:rPr>
                <w:webHidden/>
                <w:rStyle w:val="IndexLink"/>
              </w:rPr>
              <w:t>227</w:t>
            </w:r>
            <w:r>
              <w:rPr>
                <w:rStyle w:val="IndexLink"/>
                <w:rtl w:val="true"/>
              </w:rPr>
              <w:t xml:space="preserve">: </w:t>
            </w:r>
            <w:r>
              <w:rPr>
                <w:rStyle w:val="IndexLink"/>
                <w:rtl w:val="true"/>
              </w:rPr>
              <w:t>سؤال</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64_417432637">
            <w:r>
              <w:rPr>
                <w:webHidden/>
                <w:rStyle w:val="IndexLink"/>
                <w:rtl w:val="true"/>
              </w:rPr>
              <w:t>جواب</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66_417432637">
            <w:r>
              <w:rPr>
                <w:webHidden/>
                <w:rStyle w:val="IndexLink"/>
              </w:rPr>
              <w:t>228</w:t>
            </w:r>
            <w:r>
              <w:rPr>
                <w:rStyle w:val="IndexLink"/>
                <w:rtl w:val="true"/>
              </w:rPr>
              <w:t xml:space="preserve">: </w:t>
            </w:r>
            <w:r>
              <w:rPr>
                <w:rStyle w:val="IndexLink"/>
                <w:rtl w:val="true"/>
              </w:rPr>
              <w:t>سؤال</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68_417432637">
            <w:r>
              <w:rPr>
                <w:webHidden/>
                <w:rStyle w:val="IndexLink"/>
                <w:rtl w:val="true"/>
              </w:rPr>
              <w:t>جواب</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70_417432637">
            <w:r>
              <w:rPr>
                <w:webHidden/>
                <w:rStyle w:val="IndexLink"/>
              </w:rPr>
              <w:t>229</w:t>
            </w:r>
            <w:r>
              <w:rPr>
                <w:rStyle w:val="IndexLink"/>
                <w:rtl w:val="true"/>
              </w:rPr>
              <w:t xml:space="preserve">: </w:t>
            </w:r>
            <w:r>
              <w:rPr>
                <w:rStyle w:val="IndexLink"/>
                <w:rtl w:val="true"/>
              </w:rPr>
              <w:t>سؤال</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72_417432637">
            <w:r>
              <w:rPr>
                <w:webHidden/>
                <w:rStyle w:val="IndexLink"/>
                <w:rtl w:val="true"/>
              </w:rPr>
              <w:t>جواب</w:t>
            </w:r>
            <w:r>
              <w:rPr>
                <w:rStyle w:val="IndexLink"/>
                <w:rtl w:val="true"/>
              </w:rPr>
              <w:t>:</w:t>
              <w:tab/>
            </w:r>
            <w:r>
              <w:rPr>
                <w:rStyle w:val="IndexLink"/>
              </w:rPr>
              <w:t>421</w:t>
            </w:r>
          </w:hyperlink>
        </w:p>
        <w:p>
          <w:pPr>
            <w:pStyle w:val="Contents4"/>
            <w:tabs>
              <w:tab w:val="clear" w:pos="8176"/>
              <w:tab w:val="right" w:pos="9026" w:leader="dot"/>
            </w:tabs>
            <w:rPr/>
          </w:pPr>
          <w:hyperlink w:anchor="__RefHeading___Toc2468874_417432637">
            <w:r>
              <w:rPr>
                <w:webHidden/>
                <w:rStyle w:val="IndexLink"/>
              </w:rPr>
              <w:t>230</w:t>
            </w:r>
            <w:r>
              <w:rPr>
                <w:rStyle w:val="IndexLink"/>
                <w:rtl w:val="true"/>
              </w:rPr>
              <w:t xml:space="preserve">: </w:t>
            </w:r>
            <w:r>
              <w:rPr>
                <w:rStyle w:val="IndexLink"/>
                <w:rtl w:val="true"/>
              </w:rPr>
              <w:t>سؤال</w:t>
            </w:r>
            <w:r>
              <w:rPr>
                <w:rStyle w:val="IndexLink"/>
                <w:rtl w:val="true"/>
              </w:rPr>
              <w:t>:</w:t>
              <w:tab/>
            </w:r>
            <w:r>
              <w:rPr>
                <w:rStyle w:val="IndexLink"/>
              </w:rPr>
              <w:t>424</w:t>
            </w:r>
          </w:hyperlink>
        </w:p>
        <w:p>
          <w:pPr>
            <w:pStyle w:val="Contents4"/>
            <w:tabs>
              <w:tab w:val="clear" w:pos="8176"/>
              <w:tab w:val="right" w:pos="9026" w:leader="dot"/>
            </w:tabs>
            <w:rPr/>
          </w:pPr>
          <w:hyperlink w:anchor="__RefHeading___Toc2468876_417432637">
            <w:r>
              <w:rPr>
                <w:webHidden/>
                <w:rStyle w:val="IndexLink"/>
                <w:rtl w:val="true"/>
              </w:rPr>
              <w:t>جواب</w:t>
            </w:r>
            <w:r>
              <w:rPr>
                <w:rStyle w:val="IndexLink"/>
                <w:rtl w:val="true"/>
              </w:rPr>
              <w:t>:</w:t>
              <w:tab/>
            </w:r>
            <w:r>
              <w:rPr>
                <w:rStyle w:val="IndexLink"/>
              </w:rPr>
              <w:t>424</w:t>
            </w:r>
          </w:hyperlink>
        </w:p>
        <w:p>
          <w:pPr>
            <w:pStyle w:val="Contents4"/>
            <w:tabs>
              <w:tab w:val="clear" w:pos="8176"/>
              <w:tab w:val="right" w:pos="9026" w:leader="dot"/>
            </w:tabs>
            <w:rPr/>
          </w:pPr>
          <w:hyperlink w:anchor="__RefHeading___Toc2468878_417432637">
            <w:r>
              <w:rPr>
                <w:webHidden/>
                <w:rStyle w:val="IndexLink"/>
              </w:rPr>
              <w:t>231</w:t>
            </w:r>
            <w:r>
              <w:rPr>
                <w:rStyle w:val="IndexLink"/>
                <w:rtl w:val="true"/>
              </w:rPr>
              <w:t xml:space="preserve">: </w:t>
            </w:r>
            <w:r>
              <w:rPr>
                <w:rStyle w:val="IndexLink"/>
                <w:rtl w:val="true"/>
              </w:rPr>
              <w:t>سؤال</w:t>
            </w:r>
            <w:r>
              <w:rPr>
                <w:rStyle w:val="IndexLink"/>
                <w:rtl w:val="true"/>
              </w:rPr>
              <w:t>:</w:t>
              <w:tab/>
            </w:r>
            <w:r>
              <w:rPr>
                <w:rStyle w:val="IndexLink"/>
              </w:rPr>
              <w:t>425</w:t>
            </w:r>
          </w:hyperlink>
        </w:p>
        <w:p>
          <w:pPr>
            <w:pStyle w:val="Contents4"/>
            <w:tabs>
              <w:tab w:val="clear" w:pos="8176"/>
              <w:tab w:val="right" w:pos="9026" w:leader="dot"/>
            </w:tabs>
            <w:rPr/>
          </w:pPr>
          <w:hyperlink w:anchor="__RefHeading___Toc2468880_417432637">
            <w:r>
              <w:rPr>
                <w:webHidden/>
                <w:rStyle w:val="IndexLink"/>
                <w:rtl w:val="true"/>
              </w:rPr>
              <w:t>جواب</w:t>
            </w:r>
            <w:r>
              <w:rPr>
                <w:rStyle w:val="IndexLink"/>
                <w:rtl w:val="true"/>
              </w:rPr>
              <w:t>:</w:t>
              <w:tab/>
            </w:r>
            <w:r>
              <w:rPr>
                <w:rStyle w:val="IndexLink"/>
              </w:rPr>
              <w:t>425</w:t>
            </w:r>
          </w:hyperlink>
        </w:p>
        <w:p>
          <w:pPr>
            <w:pStyle w:val="Contents4"/>
            <w:tabs>
              <w:tab w:val="clear" w:pos="8176"/>
              <w:tab w:val="right" w:pos="9026" w:leader="dot"/>
            </w:tabs>
            <w:rPr/>
          </w:pPr>
          <w:hyperlink w:anchor="__RefHeading___Toc2468882_417432637">
            <w:r>
              <w:rPr>
                <w:webHidden/>
                <w:rStyle w:val="IndexLink"/>
              </w:rPr>
              <w:t>232</w:t>
            </w:r>
            <w:r>
              <w:rPr>
                <w:rStyle w:val="IndexLink"/>
                <w:rtl w:val="true"/>
              </w:rPr>
              <w:t xml:space="preserve">: </w:t>
            </w:r>
            <w:r>
              <w:rPr>
                <w:rStyle w:val="IndexLink"/>
                <w:rtl w:val="true"/>
              </w:rPr>
              <w:t>سؤال</w:t>
            </w:r>
            <w:r>
              <w:rPr>
                <w:rStyle w:val="IndexLink"/>
                <w:rtl w:val="true"/>
              </w:rPr>
              <w:t>:</w:t>
              <w:tab/>
            </w:r>
            <w:r>
              <w:rPr>
                <w:rStyle w:val="IndexLink"/>
              </w:rPr>
              <w:t>425</w:t>
            </w:r>
          </w:hyperlink>
        </w:p>
        <w:p>
          <w:pPr>
            <w:pStyle w:val="Contents4"/>
            <w:tabs>
              <w:tab w:val="clear" w:pos="8176"/>
              <w:tab w:val="right" w:pos="9026" w:leader="dot"/>
            </w:tabs>
            <w:rPr/>
          </w:pPr>
          <w:hyperlink w:anchor="__RefHeading___Toc2468884_417432637">
            <w:r>
              <w:rPr>
                <w:webHidden/>
                <w:rStyle w:val="IndexLink"/>
                <w:rtl w:val="true"/>
              </w:rPr>
              <w:t>جواب</w:t>
            </w:r>
            <w:r>
              <w:rPr>
                <w:rStyle w:val="IndexLink"/>
                <w:rtl w:val="true"/>
              </w:rPr>
              <w:t>:</w:t>
              <w:tab/>
            </w:r>
            <w:r>
              <w:rPr>
                <w:rStyle w:val="IndexLink"/>
              </w:rPr>
              <w:t>426</w:t>
            </w:r>
          </w:hyperlink>
        </w:p>
        <w:p>
          <w:pPr>
            <w:pStyle w:val="Contents4"/>
            <w:tabs>
              <w:tab w:val="clear" w:pos="8176"/>
              <w:tab w:val="right" w:pos="9026" w:leader="dot"/>
            </w:tabs>
            <w:rPr/>
          </w:pPr>
          <w:hyperlink w:anchor="__RefHeading___Toc2468886_417432637">
            <w:r>
              <w:rPr>
                <w:webHidden/>
                <w:rStyle w:val="IndexLink"/>
              </w:rPr>
              <w:t>233</w:t>
            </w:r>
            <w:r>
              <w:rPr>
                <w:rStyle w:val="IndexLink"/>
                <w:rtl w:val="true"/>
              </w:rPr>
              <w:t xml:space="preserve">: </w:t>
            </w:r>
            <w:r>
              <w:rPr>
                <w:rStyle w:val="IndexLink"/>
                <w:rtl w:val="true"/>
              </w:rPr>
              <w:t>سؤال</w:t>
            </w:r>
            <w:r>
              <w:rPr>
                <w:rStyle w:val="IndexLink"/>
                <w:rtl w:val="true"/>
              </w:rPr>
              <w:t>:</w:t>
              <w:tab/>
            </w:r>
            <w:r>
              <w:rPr>
                <w:rStyle w:val="IndexLink"/>
              </w:rPr>
              <w:t>426</w:t>
            </w:r>
          </w:hyperlink>
        </w:p>
        <w:p>
          <w:pPr>
            <w:pStyle w:val="Contents4"/>
            <w:tabs>
              <w:tab w:val="clear" w:pos="8176"/>
              <w:tab w:val="right" w:pos="9026" w:leader="dot"/>
            </w:tabs>
            <w:rPr/>
          </w:pPr>
          <w:hyperlink w:anchor="__RefHeading___Toc2468888_417432637">
            <w:r>
              <w:rPr>
                <w:webHidden/>
                <w:rStyle w:val="IndexLink"/>
                <w:rtl w:val="true"/>
              </w:rPr>
              <w:t>جواب</w:t>
            </w:r>
            <w:r>
              <w:rPr>
                <w:rStyle w:val="IndexLink"/>
                <w:rtl w:val="true"/>
              </w:rPr>
              <w:t>:</w:t>
              <w:tab/>
            </w:r>
            <w:r>
              <w:rPr>
                <w:rStyle w:val="IndexLink"/>
              </w:rPr>
              <w:t>426</w:t>
            </w:r>
          </w:hyperlink>
        </w:p>
        <w:p>
          <w:pPr>
            <w:pStyle w:val="Contents4"/>
            <w:tabs>
              <w:tab w:val="clear" w:pos="8176"/>
              <w:tab w:val="right" w:pos="9026" w:leader="dot"/>
            </w:tabs>
            <w:rPr/>
          </w:pPr>
          <w:hyperlink w:anchor="__RefHeading___Toc2468890_417432637">
            <w:r>
              <w:rPr>
                <w:webHidden/>
                <w:rStyle w:val="IndexLink"/>
              </w:rPr>
              <w:t>234</w:t>
            </w:r>
            <w:r>
              <w:rPr>
                <w:rStyle w:val="IndexLink"/>
                <w:rtl w:val="true"/>
              </w:rPr>
              <w:t xml:space="preserve">: </w:t>
            </w:r>
            <w:r>
              <w:rPr>
                <w:rStyle w:val="IndexLink"/>
                <w:rtl w:val="true"/>
              </w:rPr>
              <w:t>سؤال</w:t>
            </w:r>
            <w:r>
              <w:rPr>
                <w:rStyle w:val="IndexLink"/>
                <w:rtl w:val="true"/>
              </w:rPr>
              <w:t>:</w:t>
              <w:tab/>
            </w:r>
            <w:r>
              <w:rPr>
                <w:rStyle w:val="IndexLink"/>
              </w:rPr>
              <w:t>426</w:t>
            </w:r>
          </w:hyperlink>
        </w:p>
        <w:p>
          <w:pPr>
            <w:pStyle w:val="Contents4"/>
            <w:tabs>
              <w:tab w:val="clear" w:pos="8176"/>
              <w:tab w:val="right" w:pos="9026" w:leader="dot"/>
            </w:tabs>
            <w:rPr/>
          </w:pPr>
          <w:hyperlink w:anchor="__RefHeading___Toc2468892_417432637">
            <w:r>
              <w:rPr>
                <w:webHidden/>
                <w:rStyle w:val="IndexLink"/>
                <w:rtl w:val="true"/>
              </w:rPr>
              <w:t>جواب</w:t>
            </w:r>
            <w:r>
              <w:rPr>
                <w:rStyle w:val="IndexLink"/>
                <w:rtl w:val="true"/>
              </w:rPr>
              <w:t>:</w:t>
              <w:tab/>
            </w:r>
            <w:r>
              <w:rPr>
                <w:rStyle w:val="IndexLink"/>
              </w:rPr>
              <w:t>426</w:t>
            </w:r>
          </w:hyperlink>
        </w:p>
        <w:p>
          <w:pPr>
            <w:pStyle w:val="Contents4"/>
            <w:tabs>
              <w:tab w:val="clear" w:pos="8176"/>
              <w:tab w:val="right" w:pos="9026" w:leader="dot"/>
            </w:tabs>
            <w:rPr/>
          </w:pPr>
          <w:hyperlink w:anchor="__RefHeading___Toc2468894_417432637">
            <w:r>
              <w:rPr>
                <w:webHidden/>
                <w:rStyle w:val="IndexLink"/>
              </w:rPr>
              <w:t>235</w:t>
            </w:r>
            <w:r>
              <w:rPr>
                <w:rStyle w:val="IndexLink"/>
                <w:rtl w:val="true"/>
              </w:rPr>
              <w:t xml:space="preserve">: </w:t>
            </w:r>
            <w:r>
              <w:rPr>
                <w:rStyle w:val="IndexLink"/>
                <w:rtl w:val="true"/>
              </w:rPr>
              <w:t>سؤال</w:t>
            </w:r>
            <w:r>
              <w:rPr>
                <w:rStyle w:val="IndexLink"/>
                <w:rtl w:val="true"/>
              </w:rPr>
              <w:t>:</w:t>
              <w:tab/>
            </w:r>
            <w:r>
              <w:rPr>
                <w:rStyle w:val="IndexLink"/>
              </w:rPr>
              <w:t>427</w:t>
            </w:r>
          </w:hyperlink>
        </w:p>
        <w:p>
          <w:pPr>
            <w:pStyle w:val="Contents4"/>
            <w:tabs>
              <w:tab w:val="clear" w:pos="8176"/>
              <w:tab w:val="right" w:pos="9026" w:leader="dot"/>
            </w:tabs>
            <w:rPr/>
          </w:pPr>
          <w:hyperlink w:anchor="__RefHeading___Toc2468896_417432637">
            <w:r>
              <w:rPr>
                <w:webHidden/>
                <w:rStyle w:val="IndexLink"/>
                <w:rtl w:val="true"/>
              </w:rPr>
              <w:t>جواب</w:t>
            </w:r>
            <w:r>
              <w:rPr>
                <w:rStyle w:val="IndexLink"/>
                <w:rtl w:val="true"/>
              </w:rPr>
              <w:t>:</w:t>
              <w:tab/>
            </w:r>
            <w:r>
              <w:rPr>
                <w:rStyle w:val="IndexLink"/>
              </w:rPr>
              <w:t>427</w:t>
            </w:r>
          </w:hyperlink>
        </w:p>
        <w:p>
          <w:pPr>
            <w:pStyle w:val="Contents4"/>
            <w:tabs>
              <w:tab w:val="clear" w:pos="8176"/>
              <w:tab w:val="right" w:pos="9026" w:leader="dot"/>
            </w:tabs>
            <w:rPr/>
          </w:pPr>
          <w:hyperlink w:anchor="__RefHeading___Toc2468898_417432637">
            <w:r>
              <w:rPr>
                <w:webHidden/>
                <w:rStyle w:val="IndexLink"/>
              </w:rPr>
              <w:t>236</w:t>
            </w:r>
            <w:r>
              <w:rPr>
                <w:rStyle w:val="IndexLink"/>
                <w:rtl w:val="true"/>
              </w:rPr>
              <w:t xml:space="preserve">: </w:t>
            </w:r>
            <w:r>
              <w:rPr>
                <w:rStyle w:val="IndexLink"/>
                <w:rtl w:val="true"/>
              </w:rPr>
              <w:t>سؤال</w:t>
            </w:r>
            <w:r>
              <w:rPr>
                <w:rStyle w:val="IndexLink"/>
                <w:rtl w:val="true"/>
              </w:rPr>
              <w:t>:</w:t>
              <w:tab/>
            </w:r>
            <w:r>
              <w:rPr>
                <w:rStyle w:val="IndexLink"/>
              </w:rPr>
              <w:t>427</w:t>
            </w:r>
          </w:hyperlink>
        </w:p>
        <w:p>
          <w:pPr>
            <w:pStyle w:val="Contents4"/>
            <w:tabs>
              <w:tab w:val="clear" w:pos="8176"/>
              <w:tab w:val="right" w:pos="9026" w:leader="dot"/>
            </w:tabs>
            <w:rPr/>
          </w:pPr>
          <w:hyperlink w:anchor="__RefHeading___Toc2468900_417432637">
            <w:r>
              <w:rPr>
                <w:webHidden/>
                <w:rStyle w:val="IndexLink"/>
                <w:rtl w:val="true"/>
              </w:rPr>
              <w:t>جواب</w:t>
            </w:r>
            <w:r>
              <w:rPr>
                <w:rStyle w:val="IndexLink"/>
                <w:rtl w:val="true"/>
              </w:rPr>
              <w:t>:</w:t>
              <w:tab/>
            </w:r>
            <w:r>
              <w:rPr>
                <w:rStyle w:val="IndexLink"/>
              </w:rPr>
              <w:t>428</w:t>
            </w:r>
          </w:hyperlink>
        </w:p>
        <w:p>
          <w:pPr>
            <w:pStyle w:val="Contents4"/>
            <w:tabs>
              <w:tab w:val="clear" w:pos="8176"/>
              <w:tab w:val="right" w:pos="9026" w:leader="dot"/>
            </w:tabs>
            <w:rPr/>
          </w:pPr>
          <w:hyperlink w:anchor="__RefHeading___Toc2468902_417432637">
            <w:r>
              <w:rPr>
                <w:webHidden/>
                <w:rStyle w:val="IndexLink"/>
              </w:rPr>
              <w:t>237</w:t>
            </w:r>
            <w:r>
              <w:rPr>
                <w:rStyle w:val="IndexLink"/>
                <w:rtl w:val="true"/>
              </w:rPr>
              <w:t xml:space="preserve">: </w:t>
            </w:r>
            <w:r>
              <w:rPr>
                <w:rStyle w:val="IndexLink"/>
                <w:rtl w:val="true"/>
              </w:rPr>
              <w:t>سؤال</w:t>
            </w:r>
            <w:r>
              <w:rPr>
                <w:rStyle w:val="IndexLink"/>
                <w:rtl w:val="true"/>
              </w:rPr>
              <w:t>:</w:t>
              <w:tab/>
            </w:r>
            <w:r>
              <w:rPr>
                <w:rStyle w:val="IndexLink"/>
              </w:rPr>
              <w:t>430</w:t>
            </w:r>
          </w:hyperlink>
        </w:p>
        <w:p>
          <w:pPr>
            <w:pStyle w:val="Contents4"/>
            <w:tabs>
              <w:tab w:val="clear" w:pos="8176"/>
              <w:tab w:val="right" w:pos="9026" w:leader="dot"/>
            </w:tabs>
            <w:rPr/>
          </w:pPr>
          <w:hyperlink w:anchor="__RefHeading___Toc2468904_417432637">
            <w:r>
              <w:rPr>
                <w:webHidden/>
                <w:rStyle w:val="IndexLink"/>
                <w:rtl w:val="true"/>
              </w:rPr>
              <w:t>جواب</w:t>
            </w:r>
            <w:r>
              <w:rPr>
                <w:rStyle w:val="IndexLink"/>
                <w:rtl w:val="true"/>
              </w:rPr>
              <w:t>:</w:t>
              <w:tab/>
            </w:r>
            <w:r>
              <w:rPr>
                <w:rStyle w:val="IndexLink"/>
              </w:rPr>
              <w:t>430</w:t>
            </w:r>
          </w:hyperlink>
        </w:p>
        <w:p>
          <w:pPr>
            <w:pStyle w:val="Contents4"/>
            <w:tabs>
              <w:tab w:val="clear" w:pos="8176"/>
              <w:tab w:val="right" w:pos="9026" w:leader="dot"/>
            </w:tabs>
            <w:rPr/>
          </w:pPr>
          <w:hyperlink w:anchor="__RefHeading___Toc2468906_417432637">
            <w:r>
              <w:rPr>
                <w:webHidden/>
                <w:rStyle w:val="IndexLink"/>
              </w:rPr>
              <w:t>238</w:t>
            </w:r>
            <w:r>
              <w:rPr>
                <w:rStyle w:val="IndexLink"/>
                <w:rtl w:val="true"/>
              </w:rPr>
              <w:t xml:space="preserve">: </w:t>
            </w:r>
            <w:r>
              <w:rPr>
                <w:rStyle w:val="IndexLink"/>
                <w:rtl w:val="true"/>
              </w:rPr>
              <w:t>سؤال</w:t>
            </w:r>
            <w:r>
              <w:rPr>
                <w:rStyle w:val="IndexLink"/>
                <w:rtl w:val="true"/>
              </w:rPr>
              <w:t>:</w:t>
              <w:tab/>
            </w:r>
            <w:r>
              <w:rPr>
                <w:rStyle w:val="IndexLink"/>
              </w:rPr>
              <w:t>430</w:t>
            </w:r>
          </w:hyperlink>
        </w:p>
        <w:p>
          <w:pPr>
            <w:pStyle w:val="Contents4"/>
            <w:tabs>
              <w:tab w:val="clear" w:pos="8176"/>
              <w:tab w:val="right" w:pos="9026" w:leader="dot"/>
            </w:tabs>
            <w:rPr/>
          </w:pPr>
          <w:hyperlink w:anchor="__RefHeading___Toc2468908_417432637">
            <w:r>
              <w:rPr>
                <w:webHidden/>
                <w:rStyle w:val="IndexLink"/>
                <w:rtl w:val="true"/>
              </w:rPr>
              <w:t>جواب</w:t>
            </w:r>
            <w:r>
              <w:rPr>
                <w:rStyle w:val="IndexLink"/>
                <w:rtl w:val="true"/>
              </w:rPr>
              <w:t>:</w:t>
              <w:tab/>
            </w:r>
            <w:r>
              <w:rPr>
                <w:rStyle w:val="IndexLink"/>
              </w:rPr>
              <w:t>430</w:t>
            </w:r>
          </w:hyperlink>
        </w:p>
        <w:p>
          <w:pPr>
            <w:pStyle w:val="Contents4"/>
            <w:tabs>
              <w:tab w:val="clear" w:pos="8176"/>
              <w:tab w:val="right" w:pos="9026" w:leader="dot"/>
            </w:tabs>
            <w:rPr/>
          </w:pPr>
          <w:hyperlink w:anchor="__RefHeading___Toc2468910_417432637">
            <w:r>
              <w:rPr>
                <w:webHidden/>
                <w:rStyle w:val="IndexLink"/>
              </w:rPr>
              <w:t>239</w:t>
            </w:r>
            <w:r>
              <w:rPr>
                <w:rStyle w:val="IndexLink"/>
                <w:rtl w:val="true"/>
              </w:rPr>
              <w:t xml:space="preserve">: </w:t>
            </w:r>
            <w:r>
              <w:rPr>
                <w:rStyle w:val="IndexLink"/>
                <w:rtl w:val="true"/>
              </w:rPr>
              <w:t>سؤال</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12_417432637">
            <w:r>
              <w:rPr>
                <w:webHidden/>
                <w:rStyle w:val="IndexLink"/>
                <w:rtl w:val="true"/>
              </w:rPr>
              <w:t>جواب</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14_417432637">
            <w:r>
              <w:rPr>
                <w:webHidden/>
                <w:rStyle w:val="IndexLink"/>
              </w:rPr>
              <w:t>240</w:t>
            </w:r>
            <w:r>
              <w:rPr>
                <w:rStyle w:val="IndexLink"/>
                <w:rtl w:val="true"/>
              </w:rPr>
              <w:t xml:space="preserve">: </w:t>
            </w:r>
            <w:r>
              <w:rPr>
                <w:rStyle w:val="IndexLink"/>
                <w:rtl w:val="true"/>
              </w:rPr>
              <w:t>سؤال</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16_417432637">
            <w:r>
              <w:rPr>
                <w:webHidden/>
                <w:rStyle w:val="IndexLink"/>
                <w:rtl w:val="true"/>
              </w:rPr>
              <w:t>جواب</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18_417432637">
            <w:r>
              <w:rPr>
                <w:webHidden/>
                <w:rStyle w:val="IndexLink"/>
              </w:rPr>
              <w:t>241</w:t>
            </w:r>
            <w:r>
              <w:rPr>
                <w:rStyle w:val="IndexLink"/>
                <w:rtl w:val="true"/>
              </w:rPr>
              <w:t xml:space="preserve">: </w:t>
            </w:r>
            <w:r>
              <w:rPr>
                <w:rStyle w:val="IndexLink"/>
                <w:rtl w:val="true"/>
              </w:rPr>
              <w:t>سؤال</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20_417432637">
            <w:r>
              <w:rPr>
                <w:webHidden/>
                <w:rStyle w:val="IndexLink"/>
                <w:rtl w:val="true"/>
              </w:rPr>
              <w:t>جواب</w:t>
            </w:r>
            <w:r>
              <w:rPr>
                <w:rStyle w:val="IndexLink"/>
                <w:rtl w:val="true"/>
              </w:rPr>
              <w:t>:</w:t>
              <w:tab/>
            </w:r>
            <w:r>
              <w:rPr>
                <w:rStyle w:val="IndexLink"/>
              </w:rPr>
              <w:t>431</w:t>
            </w:r>
          </w:hyperlink>
        </w:p>
        <w:p>
          <w:pPr>
            <w:pStyle w:val="Contents4"/>
            <w:tabs>
              <w:tab w:val="clear" w:pos="8176"/>
              <w:tab w:val="right" w:pos="9026" w:leader="dot"/>
            </w:tabs>
            <w:rPr/>
          </w:pPr>
          <w:hyperlink w:anchor="__RefHeading___Toc2468922_417432637">
            <w:r>
              <w:rPr>
                <w:webHidden/>
                <w:rStyle w:val="IndexLink"/>
              </w:rPr>
              <w:t>242</w:t>
            </w:r>
            <w:r>
              <w:rPr>
                <w:rStyle w:val="IndexLink"/>
                <w:rtl w:val="true"/>
              </w:rPr>
              <w:t xml:space="preserve">: </w:t>
            </w:r>
            <w:r>
              <w:rPr>
                <w:rStyle w:val="IndexLink"/>
                <w:rtl w:val="true"/>
              </w:rPr>
              <w:t>سؤال</w:t>
            </w:r>
            <w:r>
              <w:rPr>
                <w:rStyle w:val="IndexLink"/>
                <w:rtl w:val="true"/>
              </w:rPr>
              <w:t>:</w:t>
              <w:tab/>
            </w:r>
            <w:r>
              <w:rPr>
                <w:rStyle w:val="IndexLink"/>
              </w:rPr>
              <w:t>432</w:t>
            </w:r>
          </w:hyperlink>
        </w:p>
        <w:p>
          <w:pPr>
            <w:pStyle w:val="Contents4"/>
            <w:tabs>
              <w:tab w:val="clear" w:pos="8176"/>
              <w:tab w:val="right" w:pos="9026" w:leader="dot"/>
            </w:tabs>
            <w:rPr/>
          </w:pPr>
          <w:hyperlink w:anchor="__RefHeading___Toc2468924_417432637">
            <w:r>
              <w:rPr>
                <w:webHidden/>
                <w:rStyle w:val="IndexLink"/>
              </w:rPr>
              <w:t>243</w:t>
            </w:r>
            <w:r>
              <w:rPr>
                <w:rStyle w:val="IndexLink"/>
                <w:rtl w:val="true"/>
              </w:rPr>
              <w:t xml:space="preserve">: </w:t>
            </w:r>
            <w:r>
              <w:rPr>
                <w:rStyle w:val="IndexLink"/>
                <w:rtl w:val="true"/>
              </w:rPr>
              <w:t>سؤال</w:t>
            </w:r>
            <w:r>
              <w:rPr>
                <w:rStyle w:val="IndexLink"/>
                <w:rtl w:val="true"/>
              </w:rPr>
              <w:t>:</w:t>
              <w:tab/>
            </w:r>
            <w:r>
              <w:rPr>
                <w:rStyle w:val="IndexLink"/>
              </w:rPr>
              <w:t>432</w:t>
            </w:r>
          </w:hyperlink>
        </w:p>
        <w:p>
          <w:pPr>
            <w:pStyle w:val="Contents4"/>
            <w:tabs>
              <w:tab w:val="clear" w:pos="8176"/>
              <w:tab w:val="right" w:pos="9026" w:leader="dot"/>
            </w:tabs>
            <w:rPr/>
          </w:pPr>
          <w:hyperlink w:anchor="__RefHeading___Toc2468926_417432637">
            <w:r>
              <w:rPr>
                <w:webHidden/>
                <w:rStyle w:val="IndexLink"/>
                <w:rtl w:val="true"/>
              </w:rPr>
              <w:t>جواب</w:t>
            </w:r>
            <w:r>
              <w:rPr>
                <w:rStyle w:val="IndexLink"/>
                <w:rtl w:val="true"/>
              </w:rPr>
              <w:t>:</w:t>
              <w:tab/>
            </w:r>
            <w:r>
              <w:rPr>
                <w:rStyle w:val="IndexLink"/>
              </w:rPr>
              <w:t>432</w:t>
            </w:r>
          </w:hyperlink>
        </w:p>
        <w:p>
          <w:pPr>
            <w:pStyle w:val="Contents4"/>
            <w:tabs>
              <w:tab w:val="clear" w:pos="8176"/>
              <w:tab w:val="right" w:pos="9026" w:leader="dot"/>
            </w:tabs>
            <w:rPr/>
          </w:pPr>
          <w:hyperlink w:anchor="__RefHeading___Toc2468928_417432637">
            <w:r>
              <w:rPr>
                <w:webHidden/>
                <w:rStyle w:val="IndexLink"/>
              </w:rPr>
              <w:t>244</w:t>
            </w:r>
            <w:r>
              <w:rPr>
                <w:rStyle w:val="IndexLink"/>
                <w:rtl w:val="true"/>
              </w:rPr>
              <w:t xml:space="preserve">: </w:t>
            </w:r>
            <w:r>
              <w:rPr>
                <w:rStyle w:val="IndexLink"/>
                <w:rtl w:val="true"/>
              </w:rPr>
              <w:t>سؤال</w:t>
            </w:r>
            <w:r>
              <w:rPr>
                <w:rStyle w:val="IndexLink"/>
                <w:rtl w:val="true"/>
              </w:rPr>
              <w:t>:</w:t>
              <w:tab/>
            </w:r>
            <w:r>
              <w:rPr>
                <w:rStyle w:val="IndexLink"/>
              </w:rPr>
              <w:t>434</w:t>
            </w:r>
          </w:hyperlink>
        </w:p>
        <w:p>
          <w:pPr>
            <w:pStyle w:val="Contents4"/>
            <w:tabs>
              <w:tab w:val="clear" w:pos="8176"/>
              <w:tab w:val="right" w:pos="9026" w:leader="dot"/>
            </w:tabs>
            <w:rPr/>
          </w:pPr>
          <w:hyperlink w:anchor="__RefHeading___Toc2468930_417432637">
            <w:r>
              <w:rPr>
                <w:webHidden/>
                <w:rStyle w:val="IndexLink"/>
                <w:rtl w:val="true"/>
              </w:rPr>
              <w:t>جواب</w:t>
            </w:r>
            <w:r>
              <w:rPr>
                <w:rStyle w:val="IndexLink"/>
                <w:rtl w:val="true"/>
              </w:rPr>
              <w:t>:</w:t>
              <w:tab/>
            </w:r>
            <w:r>
              <w:rPr>
                <w:rStyle w:val="IndexLink"/>
              </w:rPr>
              <w:t>435</w:t>
            </w:r>
          </w:hyperlink>
        </w:p>
        <w:p>
          <w:pPr>
            <w:pStyle w:val="Contents4"/>
            <w:tabs>
              <w:tab w:val="clear" w:pos="8176"/>
              <w:tab w:val="right" w:pos="9026" w:leader="dot"/>
            </w:tabs>
            <w:rPr/>
          </w:pPr>
          <w:hyperlink w:anchor="__RefHeading___Toc2468932_417432637">
            <w:r>
              <w:rPr>
                <w:webHidden/>
                <w:rStyle w:val="IndexLink"/>
              </w:rPr>
              <w:t>245</w:t>
            </w:r>
            <w:r>
              <w:rPr>
                <w:rStyle w:val="IndexLink"/>
                <w:rtl w:val="true"/>
              </w:rPr>
              <w:t xml:space="preserve">: </w:t>
            </w:r>
            <w:r>
              <w:rPr>
                <w:rStyle w:val="IndexLink"/>
                <w:rtl w:val="true"/>
              </w:rPr>
              <w:t>سؤال</w:t>
            </w:r>
            <w:r>
              <w:rPr>
                <w:rStyle w:val="IndexLink"/>
                <w:rtl w:val="true"/>
              </w:rPr>
              <w:t>:</w:t>
              <w:tab/>
            </w:r>
            <w:r>
              <w:rPr>
                <w:rStyle w:val="IndexLink"/>
              </w:rPr>
              <w:t>435</w:t>
            </w:r>
          </w:hyperlink>
        </w:p>
        <w:p>
          <w:pPr>
            <w:pStyle w:val="Contents4"/>
            <w:tabs>
              <w:tab w:val="clear" w:pos="8176"/>
              <w:tab w:val="right" w:pos="9026" w:leader="dot"/>
            </w:tabs>
            <w:rPr/>
          </w:pPr>
          <w:hyperlink w:anchor="__RefHeading___Toc2468934_417432637">
            <w:r>
              <w:rPr>
                <w:webHidden/>
                <w:rStyle w:val="IndexLink"/>
                <w:rtl w:val="true"/>
              </w:rPr>
              <w:t>جواب</w:t>
            </w:r>
            <w:r>
              <w:rPr>
                <w:rStyle w:val="IndexLink"/>
                <w:rtl w:val="true"/>
              </w:rPr>
              <w:t>:</w:t>
              <w:tab/>
            </w:r>
            <w:r>
              <w:rPr>
                <w:rStyle w:val="IndexLink"/>
              </w:rPr>
              <w:t>435</w:t>
            </w:r>
          </w:hyperlink>
        </w:p>
        <w:p>
          <w:pPr>
            <w:pStyle w:val="Contents4"/>
            <w:tabs>
              <w:tab w:val="clear" w:pos="8176"/>
              <w:tab w:val="right" w:pos="9026" w:leader="dot"/>
            </w:tabs>
            <w:rPr/>
          </w:pPr>
          <w:hyperlink w:anchor="__RefHeading___Toc2468936_417432637">
            <w:r>
              <w:rPr>
                <w:webHidden/>
                <w:rStyle w:val="IndexLink"/>
              </w:rPr>
              <w:t>246</w:t>
            </w:r>
            <w:r>
              <w:rPr>
                <w:rStyle w:val="IndexLink"/>
                <w:rtl w:val="true"/>
              </w:rPr>
              <w:t xml:space="preserve">: </w:t>
            </w:r>
            <w:r>
              <w:rPr>
                <w:rStyle w:val="IndexLink"/>
                <w:rtl w:val="true"/>
              </w:rPr>
              <w:t>سؤال</w:t>
            </w:r>
            <w:r>
              <w:rPr>
                <w:rStyle w:val="IndexLink"/>
                <w:rtl w:val="true"/>
              </w:rPr>
              <w:t>:</w:t>
              <w:tab/>
            </w:r>
            <w:r>
              <w:rPr>
                <w:rStyle w:val="IndexLink"/>
              </w:rPr>
              <w:t>437</w:t>
            </w:r>
          </w:hyperlink>
        </w:p>
        <w:p>
          <w:pPr>
            <w:pStyle w:val="Contents4"/>
            <w:tabs>
              <w:tab w:val="clear" w:pos="8176"/>
              <w:tab w:val="right" w:pos="9026" w:leader="dot"/>
            </w:tabs>
            <w:rPr/>
          </w:pPr>
          <w:hyperlink w:anchor="__RefHeading___Toc2468938_417432637">
            <w:r>
              <w:rPr>
                <w:webHidden/>
                <w:rStyle w:val="IndexLink"/>
                <w:rtl w:val="true"/>
              </w:rPr>
              <w:t>جواب</w:t>
            </w:r>
            <w:r>
              <w:rPr>
                <w:rStyle w:val="IndexLink"/>
                <w:rtl w:val="true"/>
              </w:rPr>
              <w:t>:</w:t>
              <w:tab/>
            </w:r>
            <w:r>
              <w:rPr>
                <w:rStyle w:val="IndexLink"/>
              </w:rPr>
              <w:t>437</w:t>
            </w:r>
          </w:hyperlink>
        </w:p>
        <w:p>
          <w:pPr>
            <w:pStyle w:val="Contents4"/>
            <w:tabs>
              <w:tab w:val="clear" w:pos="8176"/>
              <w:tab w:val="right" w:pos="9026" w:leader="dot"/>
            </w:tabs>
            <w:rPr/>
          </w:pPr>
          <w:hyperlink w:anchor="__RefHeading___Toc2468940_417432637">
            <w:r>
              <w:rPr>
                <w:webHidden/>
                <w:rStyle w:val="IndexLink"/>
              </w:rPr>
              <w:t>247</w:t>
            </w:r>
            <w:r>
              <w:rPr>
                <w:rStyle w:val="IndexLink"/>
                <w:rtl w:val="true"/>
              </w:rPr>
              <w:t xml:space="preserve">: </w:t>
            </w:r>
            <w:r>
              <w:rPr>
                <w:rStyle w:val="IndexLink"/>
                <w:rtl w:val="true"/>
              </w:rPr>
              <w:t>سؤال</w:t>
            </w:r>
            <w:r>
              <w:rPr>
                <w:rStyle w:val="IndexLink"/>
                <w:rtl w:val="true"/>
              </w:rPr>
              <w:t>:</w:t>
              <w:tab/>
            </w:r>
            <w:r>
              <w:rPr>
                <w:rStyle w:val="IndexLink"/>
              </w:rPr>
              <w:t>437</w:t>
            </w:r>
          </w:hyperlink>
        </w:p>
        <w:p>
          <w:pPr>
            <w:pStyle w:val="Contents4"/>
            <w:tabs>
              <w:tab w:val="clear" w:pos="8176"/>
              <w:tab w:val="right" w:pos="9026" w:leader="dot"/>
            </w:tabs>
            <w:rPr/>
          </w:pPr>
          <w:hyperlink w:anchor="__RefHeading___Toc2468942_417432637">
            <w:r>
              <w:rPr>
                <w:webHidden/>
                <w:rStyle w:val="IndexLink"/>
                <w:rtl w:val="true"/>
              </w:rPr>
              <w:t>جواب</w:t>
            </w:r>
            <w:r>
              <w:rPr>
                <w:rStyle w:val="IndexLink"/>
                <w:rtl w:val="true"/>
              </w:rPr>
              <w:t>:</w:t>
              <w:tab/>
            </w:r>
            <w:r>
              <w:rPr>
                <w:rStyle w:val="IndexLink"/>
              </w:rPr>
              <w:t>438</w:t>
            </w:r>
          </w:hyperlink>
        </w:p>
        <w:p>
          <w:pPr>
            <w:pStyle w:val="Contents4"/>
            <w:tabs>
              <w:tab w:val="clear" w:pos="8176"/>
              <w:tab w:val="right" w:pos="9026" w:leader="dot"/>
            </w:tabs>
            <w:rPr/>
          </w:pPr>
          <w:hyperlink w:anchor="__RefHeading___Toc2468944_417432637">
            <w:r>
              <w:rPr>
                <w:webHidden/>
                <w:rStyle w:val="IndexLink"/>
              </w:rPr>
              <w:t>248</w:t>
            </w:r>
            <w:r>
              <w:rPr>
                <w:rStyle w:val="IndexLink"/>
                <w:rtl w:val="true"/>
              </w:rPr>
              <w:t xml:space="preserve">: </w:t>
            </w:r>
            <w:r>
              <w:rPr>
                <w:rStyle w:val="IndexLink"/>
                <w:rtl w:val="true"/>
              </w:rPr>
              <w:t>سؤال</w:t>
            </w:r>
            <w:r>
              <w:rPr>
                <w:rStyle w:val="IndexLink"/>
                <w:rtl w:val="true"/>
              </w:rPr>
              <w:t>:</w:t>
              <w:tab/>
            </w:r>
            <w:r>
              <w:rPr>
                <w:rStyle w:val="IndexLink"/>
              </w:rPr>
              <w:t>438</w:t>
            </w:r>
          </w:hyperlink>
        </w:p>
        <w:p>
          <w:pPr>
            <w:pStyle w:val="Contents4"/>
            <w:tabs>
              <w:tab w:val="clear" w:pos="8176"/>
              <w:tab w:val="right" w:pos="9026" w:leader="dot"/>
            </w:tabs>
            <w:rPr/>
          </w:pPr>
          <w:hyperlink w:anchor="__RefHeading___Toc2468946_417432637">
            <w:r>
              <w:rPr>
                <w:webHidden/>
                <w:rStyle w:val="IndexLink"/>
                <w:rtl w:val="true"/>
              </w:rPr>
              <w:t>جواب</w:t>
            </w:r>
            <w:r>
              <w:rPr>
                <w:rStyle w:val="IndexLink"/>
                <w:rtl w:val="true"/>
              </w:rPr>
              <w:t>:</w:t>
              <w:tab/>
            </w:r>
            <w:r>
              <w:rPr>
                <w:rStyle w:val="IndexLink"/>
              </w:rPr>
              <w:t>439</w:t>
            </w:r>
          </w:hyperlink>
        </w:p>
        <w:p>
          <w:pPr>
            <w:pStyle w:val="Contents4"/>
            <w:tabs>
              <w:tab w:val="clear" w:pos="8176"/>
              <w:tab w:val="right" w:pos="9026" w:leader="dot"/>
            </w:tabs>
            <w:rPr/>
          </w:pPr>
          <w:hyperlink w:anchor="__RefHeading___Toc2468948_417432637">
            <w:r>
              <w:rPr>
                <w:webHidden/>
                <w:rStyle w:val="IndexLink"/>
              </w:rPr>
              <w:t>249</w:t>
            </w:r>
            <w:r>
              <w:rPr>
                <w:rStyle w:val="IndexLink"/>
                <w:rtl w:val="true"/>
              </w:rPr>
              <w:t xml:space="preserve">: </w:t>
            </w:r>
            <w:r>
              <w:rPr>
                <w:rStyle w:val="IndexLink"/>
                <w:rtl w:val="true"/>
              </w:rPr>
              <w:t>سؤال</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50_417432637">
            <w:r>
              <w:rPr>
                <w:webHidden/>
                <w:rStyle w:val="IndexLink"/>
                <w:rtl w:val="true"/>
              </w:rPr>
              <w:t>جواب</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52_417432637">
            <w:r>
              <w:rPr>
                <w:webHidden/>
                <w:rStyle w:val="IndexLink"/>
              </w:rPr>
              <w:t>250</w:t>
            </w:r>
            <w:r>
              <w:rPr>
                <w:rStyle w:val="IndexLink"/>
                <w:rtl w:val="true"/>
              </w:rPr>
              <w:t xml:space="preserve">: </w:t>
            </w:r>
            <w:r>
              <w:rPr>
                <w:rStyle w:val="IndexLink"/>
                <w:rtl w:val="true"/>
              </w:rPr>
              <w:t>سؤال</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54_417432637">
            <w:r>
              <w:rPr>
                <w:webHidden/>
                <w:rStyle w:val="IndexLink"/>
                <w:rtl w:val="true"/>
              </w:rPr>
              <w:t>جواب</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56_417432637">
            <w:r>
              <w:rPr>
                <w:webHidden/>
                <w:rStyle w:val="IndexLink"/>
              </w:rPr>
              <w:t>251</w:t>
            </w:r>
            <w:r>
              <w:rPr>
                <w:rStyle w:val="IndexLink"/>
                <w:rtl w:val="true"/>
              </w:rPr>
              <w:t xml:space="preserve">: </w:t>
            </w:r>
            <w:r>
              <w:rPr>
                <w:rStyle w:val="IndexLink"/>
                <w:rtl w:val="true"/>
              </w:rPr>
              <w:t>سؤال</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58_417432637">
            <w:r>
              <w:rPr>
                <w:webHidden/>
                <w:rStyle w:val="IndexLink"/>
                <w:rtl w:val="true"/>
              </w:rPr>
              <w:t>جواب</w:t>
            </w:r>
            <w:r>
              <w:rPr>
                <w:rStyle w:val="IndexLink"/>
                <w:rtl w:val="true"/>
              </w:rPr>
              <w:t>:</w:t>
              <w:tab/>
            </w:r>
            <w:r>
              <w:rPr>
                <w:rStyle w:val="IndexLink"/>
              </w:rPr>
              <w:t>440</w:t>
            </w:r>
          </w:hyperlink>
        </w:p>
        <w:p>
          <w:pPr>
            <w:pStyle w:val="Contents4"/>
            <w:tabs>
              <w:tab w:val="clear" w:pos="8176"/>
              <w:tab w:val="right" w:pos="9026" w:leader="dot"/>
            </w:tabs>
            <w:rPr/>
          </w:pPr>
          <w:hyperlink w:anchor="__RefHeading___Toc2468960_417432637">
            <w:r>
              <w:rPr>
                <w:webHidden/>
                <w:rStyle w:val="IndexLink"/>
              </w:rPr>
              <w:t>252</w:t>
            </w:r>
            <w:r>
              <w:rPr>
                <w:rStyle w:val="IndexLink"/>
                <w:rtl w:val="true"/>
              </w:rPr>
              <w:t xml:space="preserve">: </w:t>
            </w:r>
            <w:r>
              <w:rPr>
                <w:rStyle w:val="IndexLink"/>
                <w:rtl w:val="true"/>
              </w:rPr>
              <w:t>سؤال</w:t>
            </w:r>
            <w:r>
              <w:rPr>
                <w:rStyle w:val="IndexLink"/>
                <w:rtl w:val="true"/>
              </w:rPr>
              <w:t>:</w:t>
              <w:tab/>
            </w:r>
            <w:r>
              <w:rPr>
                <w:rStyle w:val="IndexLink"/>
              </w:rPr>
              <w:t>441</w:t>
            </w:r>
          </w:hyperlink>
        </w:p>
        <w:p>
          <w:pPr>
            <w:pStyle w:val="Contents4"/>
            <w:tabs>
              <w:tab w:val="clear" w:pos="8176"/>
              <w:tab w:val="right" w:pos="9026" w:leader="dot"/>
            </w:tabs>
            <w:rPr/>
          </w:pPr>
          <w:hyperlink w:anchor="__RefHeading___Toc2468962_417432637">
            <w:r>
              <w:rPr>
                <w:webHidden/>
                <w:rStyle w:val="IndexLink"/>
                <w:rtl w:val="true"/>
              </w:rPr>
              <w:t>جواب</w:t>
            </w:r>
            <w:r>
              <w:rPr>
                <w:rStyle w:val="IndexLink"/>
                <w:rtl w:val="true"/>
              </w:rPr>
              <w:t>:</w:t>
              <w:tab/>
            </w:r>
            <w:r>
              <w:rPr>
                <w:rStyle w:val="IndexLink"/>
              </w:rPr>
              <w:t>441</w:t>
            </w:r>
          </w:hyperlink>
        </w:p>
        <w:p>
          <w:pPr>
            <w:pStyle w:val="Contents4"/>
            <w:tabs>
              <w:tab w:val="clear" w:pos="8176"/>
              <w:tab w:val="right" w:pos="9026" w:leader="dot"/>
            </w:tabs>
            <w:rPr/>
          </w:pPr>
          <w:hyperlink w:anchor="__RefHeading___Toc2468964_417432637">
            <w:r>
              <w:rPr>
                <w:webHidden/>
                <w:rStyle w:val="IndexLink"/>
              </w:rPr>
              <w:t>253</w:t>
            </w:r>
            <w:r>
              <w:rPr>
                <w:rStyle w:val="IndexLink"/>
                <w:rtl w:val="true"/>
              </w:rPr>
              <w:t xml:space="preserve">: </w:t>
            </w:r>
            <w:r>
              <w:rPr>
                <w:rStyle w:val="IndexLink"/>
                <w:rtl w:val="true"/>
              </w:rPr>
              <w:t>سؤال</w:t>
            </w:r>
            <w:r>
              <w:rPr>
                <w:rStyle w:val="IndexLink"/>
                <w:rtl w:val="true"/>
              </w:rPr>
              <w:t>:</w:t>
              <w:tab/>
            </w:r>
            <w:r>
              <w:rPr>
                <w:rStyle w:val="IndexLink"/>
              </w:rPr>
              <w:t>441</w:t>
            </w:r>
          </w:hyperlink>
        </w:p>
        <w:p>
          <w:pPr>
            <w:pStyle w:val="Contents4"/>
            <w:tabs>
              <w:tab w:val="clear" w:pos="8176"/>
              <w:tab w:val="right" w:pos="9026" w:leader="dot"/>
            </w:tabs>
            <w:rPr/>
          </w:pPr>
          <w:hyperlink w:anchor="__RefHeading___Toc2468966_417432637">
            <w:r>
              <w:rPr>
                <w:webHidden/>
                <w:rStyle w:val="IndexLink"/>
                <w:rtl w:val="true"/>
              </w:rPr>
              <w:t>جواب</w:t>
            </w:r>
            <w:r>
              <w:rPr>
                <w:rStyle w:val="IndexLink"/>
                <w:rtl w:val="true"/>
              </w:rPr>
              <w:t>:</w:t>
              <w:tab/>
            </w:r>
            <w:r>
              <w:rPr>
                <w:rStyle w:val="IndexLink"/>
              </w:rPr>
              <w:t>441</w:t>
            </w:r>
          </w:hyperlink>
        </w:p>
        <w:p>
          <w:pPr>
            <w:pStyle w:val="Contents4"/>
            <w:tabs>
              <w:tab w:val="clear" w:pos="8176"/>
              <w:tab w:val="right" w:pos="9026" w:leader="dot"/>
            </w:tabs>
            <w:rPr/>
          </w:pPr>
          <w:hyperlink w:anchor="__RefHeading___Toc2468968_417432637">
            <w:r>
              <w:rPr>
                <w:webHidden/>
                <w:rStyle w:val="IndexLink"/>
              </w:rPr>
              <w:t>254</w:t>
            </w:r>
            <w:r>
              <w:rPr>
                <w:rStyle w:val="IndexLink"/>
                <w:rtl w:val="true"/>
              </w:rPr>
              <w:t xml:space="preserve">: </w:t>
            </w:r>
            <w:r>
              <w:rPr>
                <w:rStyle w:val="IndexLink"/>
                <w:rtl w:val="true"/>
              </w:rPr>
              <w:t>سؤال</w:t>
            </w:r>
            <w:r>
              <w:rPr>
                <w:rStyle w:val="IndexLink"/>
                <w:rtl w:val="true"/>
              </w:rPr>
              <w:t>:</w:t>
              <w:tab/>
            </w:r>
            <w:r>
              <w:rPr>
                <w:rStyle w:val="IndexLink"/>
              </w:rPr>
              <w:t>442</w:t>
            </w:r>
          </w:hyperlink>
        </w:p>
        <w:p>
          <w:pPr>
            <w:pStyle w:val="Contents4"/>
            <w:tabs>
              <w:tab w:val="clear" w:pos="8176"/>
              <w:tab w:val="right" w:pos="9026" w:leader="dot"/>
            </w:tabs>
            <w:rPr/>
          </w:pPr>
          <w:hyperlink w:anchor="__RefHeading___Toc2468970_417432637">
            <w:r>
              <w:rPr>
                <w:webHidden/>
                <w:rStyle w:val="IndexLink"/>
                <w:rtl w:val="true"/>
              </w:rPr>
              <w:t>جواب</w:t>
            </w:r>
            <w:r>
              <w:rPr>
                <w:rStyle w:val="IndexLink"/>
                <w:rtl w:val="true"/>
              </w:rPr>
              <w:t>:</w:t>
              <w:tab/>
            </w:r>
            <w:r>
              <w:rPr>
                <w:rStyle w:val="IndexLink"/>
              </w:rPr>
              <w:t>443</w:t>
            </w:r>
          </w:hyperlink>
        </w:p>
        <w:p>
          <w:pPr>
            <w:pStyle w:val="Contents4"/>
            <w:tabs>
              <w:tab w:val="clear" w:pos="8176"/>
              <w:tab w:val="right" w:pos="9026" w:leader="dot"/>
            </w:tabs>
            <w:rPr/>
          </w:pPr>
          <w:hyperlink w:anchor="__RefHeading___Toc2468972_417432637">
            <w:r>
              <w:rPr>
                <w:webHidden/>
                <w:rStyle w:val="IndexLink"/>
              </w:rPr>
              <w:t>255</w:t>
            </w:r>
            <w:r>
              <w:rPr>
                <w:rStyle w:val="IndexLink"/>
                <w:rtl w:val="true"/>
              </w:rPr>
              <w:t xml:space="preserve">: </w:t>
            </w:r>
            <w:r>
              <w:rPr>
                <w:rStyle w:val="IndexLink"/>
                <w:rtl w:val="true"/>
              </w:rPr>
              <w:t>سؤال</w:t>
            </w:r>
            <w:r>
              <w:rPr>
                <w:rStyle w:val="IndexLink"/>
                <w:rtl w:val="true"/>
              </w:rPr>
              <w:t>:</w:t>
              <w:tab/>
            </w:r>
            <w:r>
              <w:rPr>
                <w:rStyle w:val="IndexLink"/>
              </w:rPr>
              <w:t>444</w:t>
            </w:r>
          </w:hyperlink>
        </w:p>
        <w:p>
          <w:pPr>
            <w:pStyle w:val="Contents4"/>
            <w:tabs>
              <w:tab w:val="clear" w:pos="8176"/>
              <w:tab w:val="right" w:pos="9026" w:leader="dot"/>
            </w:tabs>
            <w:rPr/>
          </w:pPr>
          <w:hyperlink w:anchor="__RefHeading___Toc2468974_417432637">
            <w:r>
              <w:rPr>
                <w:webHidden/>
                <w:rStyle w:val="IndexLink"/>
                <w:rtl w:val="true"/>
              </w:rPr>
              <w:t>جواب</w:t>
            </w:r>
            <w:r>
              <w:rPr>
                <w:rStyle w:val="IndexLink"/>
                <w:rtl w:val="true"/>
              </w:rPr>
              <w:t>:</w:t>
              <w:tab/>
            </w:r>
            <w:r>
              <w:rPr>
                <w:rStyle w:val="IndexLink"/>
              </w:rPr>
              <w:t>444</w:t>
            </w:r>
          </w:hyperlink>
        </w:p>
        <w:p>
          <w:pPr>
            <w:pStyle w:val="Contents4"/>
            <w:tabs>
              <w:tab w:val="clear" w:pos="8176"/>
              <w:tab w:val="right" w:pos="9026" w:leader="dot"/>
            </w:tabs>
            <w:rPr/>
          </w:pPr>
          <w:hyperlink w:anchor="__RefHeading___Toc2468976_417432637">
            <w:r>
              <w:rPr>
                <w:webHidden/>
                <w:rStyle w:val="IndexLink"/>
              </w:rPr>
              <w:t>256</w:t>
            </w:r>
            <w:r>
              <w:rPr>
                <w:rStyle w:val="IndexLink"/>
                <w:rtl w:val="true"/>
              </w:rPr>
              <w:t xml:space="preserve">: </w:t>
            </w:r>
            <w:r>
              <w:rPr>
                <w:rStyle w:val="IndexLink"/>
                <w:rtl w:val="true"/>
              </w:rPr>
              <w:t>سؤال</w:t>
            </w:r>
            <w:r>
              <w:rPr>
                <w:rStyle w:val="IndexLink"/>
                <w:rtl w:val="true"/>
              </w:rPr>
              <w:t>:</w:t>
              <w:tab/>
            </w:r>
            <w:r>
              <w:rPr>
                <w:rStyle w:val="IndexLink"/>
              </w:rPr>
              <w:t>444</w:t>
            </w:r>
          </w:hyperlink>
        </w:p>
        <w:p>
          <w:pPr>
            <w:pStyle w:val="Contents4"/>
            <w:tabs>
              <w:tab w:val="clear" w:pos="8176"/>
              <w:tab w:val="right" w:pos="9026" w:leader="dot"/>
            </w:tabs>
            <w:rPr/>
          </w:pPr>
          <w:hyperlink w:anchor="__RefHeading___Toc2468978_417432637">
            <w:r>
              <w:rPr>
                <w:webHidden/>
                <w:rStyle w:val="IndexLink"/>
                <w:rtl w:val="true"/>
              </w:rPr>
              <w:t>جواب</w:t>
            </w:r>
            <w:r>
              <w:rPr>
                <w:rStyle w:val="IndexLink"/>
                <w:rtl w:val="true"/>
              </w:rPr>
              <w:t>:</w:t>
              <w:tab/>
            </w:r>
            <w:r>
              <w:rPr>
                <w:rStyle w:val="IndexLink"/>
              </w:rPr>
              <w:t>444</w:t>
            </w:r>
          </w:hyperlink>
        </w:p>
        <w:p>
          <w:pPr>
            <w:pStyle w:val="Contents4"/>
            <w:tabs>
              <w:tab w:val="clear" w:pos="8176"/>
              <w:tab w:val="right" w:pos="9026" w:leader="dot"/>
            </w:tabs>
            <w:rPr/>
          </w:pPr>
          <w:hyperlink w:anchor="__RefHeading___Toc2468980_417432637">
            <w:r>
              <w:rPr>
                <w:webHidden/>
                <w:rStyle w:val="IndexLink"/>
              </w:rPr>
              <w:t>257</w:t>
            </w:r>
            <w:r>
              <w:rPr>
                <w:rStyle w:val="IndexLink"/>
                <w:rtl w:val="true"/>
              </w:rPr>
              <w:t xml:space="preserve">: </w:t>
            </w:r>
            <w:r>
              <w:rPr>
                <w:rStyle w:val="IndexLink"/>
                <w:rtl w:val="true"/>
              </w:rPr>
              <w:t>سؤال</w:t>
            </w:r>
            <w:r>
              <w:rPr>
                <w:rStyle w:val="IndexLink"/>
                <w:rtl w:val="true"/>
              </w:rPr>
              <w:t>:</w:t>
              <w:tab/>
            </w:r>
            <w:r>
              <w:rPr>
                <w:rStyle w:val="IndexLink"/>
              </w:rPr>
              <w:t>450</w:t>
            </w:r>
          </w:hyperlink>
        </w:p>
        <w:p>
          <w:pPr>
            <w:pStyle w:val="Contents4"/>
            <w:tabs>
              <w:tab w:val="clear" w:pos="8176"/>
              <w:tab w:val="right" w:pos="9026" w:leader="dot"/>
            </w:tabs>
            <w:rPr/>
          </w:pPr>
          <w:hyperlink w:anchor="__RefHeading___Toc2468982_417432637">
            <w:r>
              <w:rPr>
                <w:webHidden/>
                <w:rStyle w:val="IndexLink"/>
                <w:rtl w:val="true"/>
              </w:rPr>
              <w:t>جواب</w:t>
            </w:r>
            <w:r>
              <w:rPr>
                <w:rStyle w:val="IndexLink"/>
                <w:rtl w:val="true"/>
              </w:rPr>
              <w:t>:</w:t>
              <w:tab/>
            </w:r>
            <w:r>
              <w:rPr>
                <w:rStyle w:val="IndexLink"/>
              </w:rPr>
              <w:t>450</w:t>
            </w:r>
          </w:hyperlink>
        </w:p>
        <w:p>
          <w:pPr>
            <w:pStyle w:val="Contents4"/>
            <w:tabs>
              <w:tab w:val="clear" w:pos="8176"/>
              <w:tab w:val="right" w:pos="9026" w:leader="dot"/>
            </w:tabs>
            <w:rPr/>
          </w:pPr>
          <w:hyperlink w:anchor="__RefHeading___Toc2468984_417432637">
            <w:r>
              <w:rPr>
                <w:webHidden/>
                <w:rStyle w:val="IndexLink"/>
              </w:rPr>
              <w:t>258</w:t>
            </w:r>
            <w:r>
              <w:rPr>
                <w:rStyle w:val="IndexLink"/>
                <w:rtl w:val="true"/>
              </w:rPr>
              <w:t xml:space="preserve">: </w:t>
            </w:r>
            <w:r>
              <w:rPr>
                <w:rStyle w:val="IndexLink"/>
                <w:rtl w:val="true"/>
              </w:rPr>
              <w:t>سؤال</w:t>
            </w:r>
            <w:r>
              <w:rPr>
                <w:rStyle w:val="IndexLink"/>
                <w:rtl w:val="true"/>
              </w:rPr>
              <w:t>:</w:t>
              <w:tab/>
            </w:r>
            <w:r>
              <w:rPr>
                <w:rStyle w:val="IndexLink"/>
              </w:rPr>
              <w:t>453</w:t>
            </w:r>
          </w:hyperlink>
        </w:p>
        <w:p>
          <w:pPr>
            <w:pStyle w:val="Contents4"/>
            <w:tabs>
              <w:tab w:val="clear" w:pos="8176"/>
              <w:tab w:val="right" w:pos="9026" w:leader="dot"/>
            </w:tabs>
            <w:rPr/>
          </w:pPr>
          <w:hyperlink w:anchor="__RefHeading___Toc2468986_417432637">
            <w:r>
              <w:rPr>
                <w:webHidden/>
                <w:rStyle w:val="IndexLink"/>
                <w:rtl w:val="true"/>
              </w:rPr>
              <w:t>جواب</w:t>
            </w:r>
            <w:r>
              <w:rPr>
                <w:rStyle w:val="IndexLink"/>
                <w:rtl w:val="true"/>
              </w:rPr>
              <w:t>:</w:t>
              <w:tab/>
            </w:r>
            <w:r>
              <w:rPr>
                <w:rStyle w:val="IndexLink"/>
              </w:rPr>
              <w:t>453</w:t>
            </w:r>
          </w:hyperlink>
        </w:p>
        <w:p>
          <w:pPr>
            <w:pStyle w:val="Contents4"/>
            <w:tabs>
              <w:tab w:val="clear" w:pos="8176"/>
              <w:tab w:val="right" w:pos="9026" w:leader="dot"/>
            </w:tabs>
            <w:rPr/>
          </w:pPr>
          <w:hyperlink w:anchor="__RefHeading___Toc2468988_417432637">
            <w:r>
              <w:rPr>
                <w:webHidden/>
                <w:rStyle w:val="IndexLink"/>
              </w:rPr>
              <w:t>259</w:t>
            </w:r>
            <w:r>
              <w:rPr>
                <w:rStyle w:val="IndexLink"/>
                <w:rtl w:val="true"/>
              </w:rPr>
              <w:t xml:space="preserve">: </w:t>
            </w:r>
            <w:r>
              <w:rPr>
                <w:rStyle w:val="IndexLink"/>
                <w:rtl w:val="true"/>
              </w:rPr>
              <w:t>سؤال</w:t>
            </w:r>
            <w:r>
              <w:rPr>
                <w:rStyle w:val="IndexLink"/>
                <w:rtl w:val="true"/>
              </w:rPr>
              <w:t>:</w:t>
              <w:tab/>
            </w:r>
            <w:r>
              <w:rPr>
                <w:rStyle w:val="IndexLink"/>
              </w:rPr>
              <w:t>456</w:t>
            </w:r>
          </w:hyperlink>
        </w:p>
        <w:p>
          <w:pPr>
            <w:pStyle w:val="Contents4"/>
            <w:tabs>
              <w:tab w:val="clear" w:pos="8176"/>
              <w:tab w:val="right" w:pos="9026" w:leader="dot"/>
            </w:tabs>
            <w:rPr/>
          </w:pPr>
          <w:hyperlink w:anchor="__RefHeading___Toc2468990_417432637">
            <w:r>
              <w:rPr>
                <w:webHidden/>
                <w:rStyle w:val="IndexLink"/>
                <w:rtl w:val="true"/>
              </w:rPr>
              <w:t>جواب</w:t>
            </w:r>
            <w:r>
              <w:rPr>
                <w:rStyle w:val="IndexLink"/>
                <w:rtl w:val="true"/>
              </w:rPr>
              <w:t>:</w:t>
              <w:tab/>
            </w:r>
            <w:r>
              <w:rPr>
                <w:rStyle w:val="IndexLink"/>
              </w:rPr>
              <w:t>457</w:t>
            </w:r>
          </w:hyperlink>
        </w:p>
        <w:p>
          <w:pPr>
            <w:pStyle w:val="Contents4"/>
            <w:tabs>
              <w:tab w:val="clear" w:pos="8176"/>
              <w:tab w:val="right" w:pos="9026" w:leader="dot"/>
            </w:tabs>
            <w:rPr/>
          </w:pPr>
          <w:hyperlink w:anchor="__RefHeading___Toc2468992_417432637">
            <w:r>
              <w:rPr>
                <w:webHidden/>
                <w:rStyle w:val="IndexLink"/>
              </w:rPr>
              <w:t>260</w:t>
            </w:r>
            <w:r>
              <w:rPr>
                <w:rStyle w:val="IndexLink"/>
                <w:rtl w:val="true"/>
              </w:rPr>
              <w:t xml:space="preserve">: </w:t>
            </w:r>
            <w:r>
              <w:rPr>
                <w:rStyle w:val="IndexLink"/>
                <w:rtl w:val="true"/>
              </w:rPr>
              <w:t>سؤال</w:t>
            </w:r>
            <w:r>
              <w:rPr>
                <w:rStyle w:val="IndexLink"/>
                <w:rtl w:val="true"/>
              </w:rPr>
              <w:t>:</w:t>
              <w:tab/>
            </w:r>
            <w:r>
              <w:rPr>
                <w:rStyle w:val="IndexLink"/>
              </w:rPr>
              <w:t>458</w:t>
            </w:r>
          </w:hyperlink>
        </w:p>
        <w:p>
          <w:pPr>
            <w:pStyle w:val="Contents4"/>
            <w:tabs>
              <w:tab w:val="clear" w:pos="8176"/>
              <w:tab w:val="right" w:pos="9026" w:leader="dot"/>
            </w:tabs>
            <w:rPr/>
          </w:pPr>
          <w:hyperlink w:anchor="__RefHeading___Toc2468994_417432637">
            <w:r>
              <w:rPr>
                <w:webHidden/>
                <w:rStyle w:val="IndexLink"/>
                <w:rtl w:val="true"/>
              </w:rPr>
              <w:t>جواب</w:t>
            </w:r>
            <w:r>
              <w:rPr>
                <w:rStyle w:val="IndexLink"/>
                <w:rtl w:val="true"/>
              </w:rPr>
              <w:t>:</w:t>
              <w:tab/>
            </w:r>
            <w:r>
              <w:rPr>
                <w:rStyle w:val="IndexLink"/>
              </w:rPr>
              <w:t>459</w:t>
            </w:r>
          </w:hyperlink>
        </w:p>
        <w:p>
          <w:pPr>
            <w:pStyle w:val="Contents3"/>
            <w:tabs>
              <w:tab w:val="clear" w:pos="8459"/>
              <w:tab w:val="right" w:pos="9026" w:leader="dot"/>
            </w:tabs>
            <w:rPr/>
          </w:pPr>
          <w:hyperlink w:anchor="__RefHeading___Toc2468996_417432637">
            <w:r>
              <w:rPr>
                <w:webHidden/>
                <w:rStyle w:val="IndexLink"/>
                <w:rtl w:val="true"/>
              </w:rPr>
              <w:t>کتاب النحاح من المجلد الثانی</w:t>
            </w:r>
            <w:r>
              <w:rPr>
                <w:rStyle w:val="IndexLink"/>
                <w:rtl w:val="true"/>
              </w:rPr>
              <w:tab/>
            </w:r>
            <w:r>
              <w:rPr>
                <w:rStyle w:val="IndexLink"/>
              </w:rPr>
              <w:t>460</w:t>
            </w:r>
          </w:hyperlink>
        </w:p>
        <w:p>
          <w:pPr>
            <w:pStyle w:val="Contents4"/>
            <w:tabs>
              <w:tab w:val="clear" w:pos="8176"/>
              <w:tab w:val="right" w:pos="9026" w:leader="dot"/>
            </w:tabs>
            <w:rPr/>
          </w:pPr>
          <w:hyperlink w:anchor="__RefHeading___Toc2468998_417432637">
            <w:r>
              <w:rPr>
                <w:webHidden/>
                <w:rStyle w:val="IndexLink"/>
              </w:rPr>
              <w:t>261</w:t>
            </w:r>
            <w:r>
              <w:rPr>
                <w:rStyle w:val="IndexLink"/>
                <w:rtl w:val="true"/>
              </w:rPr>
              <w:t xml:space="preserve">: </w:t>
            </w:r>
            <w:r>
              <w:rPr>
                <w:rStyle w:val="IndexLink"/>
                <w:rtl w:val="true"/>
              </w:rPr>
              <w:t>سؤال</w:t>
            </w:r>
            <w:r>
              <w:rPr>
                <w:rStyle w:val="IndexLink"/>
                <w:rtl w:val="true"/>
              </w:rPr>
              <w:t>:</w:t>
              <w:tab/>
            </w:r>
            <w:r>
              <w:rPr>
                <w:rStyle w:val="IndexLink"/>
              </w:rPr>
              <w:t>460</w:t>
            </w:r>
          </w:hyperlink>
        </w:p>
        <w:p>
          <w:pPr>
            <w:pStyle w:val="Contents4"/>
            <w:tabs>
              <w:tab w:val="clear" w:pos="8176"/>
              <w:tab w:val="right" w:pos="9026" w:leader="dot"/>
            </w:tabs>
            <w:rPr/>
          </w:pPr>
          <w:hyperlink w:anchor="__RefHeading___Toc2469000_417432637">
            <w:r>
              <w:rPr>
                <w:webHidden/>
                <w:rStyle w:val="IndexLink"/>
                <w:rtl w:val="true"/>
              </w:rPr>
              <w:t>جواب</w:t>
            </w:r>
            <w:r>
              <w:rPr>
                <w:rStyle w:val="IndexLink"/>
                <w:rtl w:val="true"/>
              </w:rPr>
              <w:t>:</w:t>
              <w:tab/>
            </w:r>
            <w:r>
              <w:rPr>
                <w:rStyle w:val="IndexLink"/>
              </w:rPr>
              <w:t>460</w:t>
            </w:r>
          </w:hyperlink>
        </w:p>
        <w:p>
          <w:pPr>
            <w:pStyle w:val="Contents4"/>
            <w:tabs>
              <w:tab w:val="clear" w:pos="8176"/>
              <w:tab w:val="right" w:pos="9026" w:leader="dot"/>
            </w:tabs>
            <w:rPr/>
          </w:pPr>
          <w:hyperlink w:anchor="__RefHeading___Toc2469002_417432637">
            <w:r>
              <w:rPr>
                <w:webHidden/>
                <w:rStyle w:val="IndexLink"/>
              </w:rPr>
              <w:t>262</w:t>
            </w:r>
            <w:r>
              <w:rPr>
                <w:rStyle w:val="IndexLink"/>
                <w:rtl w:val="true"/>
              </w:rPr>
              <w:t xml:space="preserve">: </w:t>
            </w:r>
            <w:r>
              <w:rPr>
                <w:rStyle w:val="IndexLink"/>
                <w:rtl w:val="true"/>
              </w:rPr>
              <w:t>سؤال</w:t>
            </w:r>
            <w:r>
              <w:rPr>
                <w:rStyle w:val="IndexLink"/>
                <w:rtl w:val="true"/>
              </w:rPr>
              <w:t>:</w:t>
              <w:tab/>
            </w:r>
            <w:r>
              <w:rPr>
                <w:rStyle w:val="IndexLink"/>
              </w:rPr>
              <w:t>462</w:t>
            </w:r>
          </w:hyperlink>
        </w:p>
        <w:p>
          <w:pPr>
            <w:pStyle w:val="Contents4"/>
            <w:tabs>
              <w:tab w:val="clear" w:pos="8176"/>
              <w:tab w:val="right" w:pos="9026" w:leader="dot"/>
            </w:tabs>
            <w:rPr/>
          </w:pPr>
          <w:hyperlink w:anchor="__RefHeading___Toc2469004_417432637">
            <w:r>
              <w:rPr>
                <w:webHidden/>
                <w:rStyle w:val="IndexLink"/>
                <w:rtl w:val="true"/>
              </w:rPr>
              <w:t>جواب</w:t>
            </w:r>
            <w:r>
              <w:rPr>
                <w:rStyle w:val="IndexLink"/>
                <w:rtl w:val="true"/>
              </w:rPr>
              <w:t>:</w:t>
              <w:tab/>
            </w:r>
            <w:r>
              <w:rPr>
                <w:rStyle w:val="IndexLink"/>
              </w:rPr>
              <w:t>462</w:t>
            </w:r>
          </w:hyperlink>
        </w:p>
        <w:p>
          <w:pPr>
            <w:pStyle w:val="Contents4"/>
            <w:tabs>
              <w:tab w:val="clear" w:pos="8176"/>
              <w:tab w:val="right" w:pos="9026" w:leader="dot"/>
            </w:tabs>
            <w:rPr/>
          </w:pPr>
          <w:hyperlink w:anchor="__RefHeading___Toc2469006_417432637">
            <w:r>
              <w:rPr>
                <w:webHidden/>
                <w:rStyle w:val="IndexLink"/>
              </w:rPr>
              <w:t>263</w:t>
            </w:r>
            <w:r>
              <w:rPr>
                <w:rStyle w:val="IndexLink"/>
                <w:rtl w:val="true"/>
              </w:rPr>
              <w:t xml:space="preserve">: </w:t>
            </w:r>
            <w:r>
              <w:rPr>
                <w:rStyle w:val="IndexLink"/>
                <w:rtl w:val="true"/>
              </w:rPr>
              <w:t>سؤال</w:t>
            </w:r>
            <w:r>
              <w:rPr>
                <w:rStyle w:val="IndexLink"/>
                <w:rtl w:val="true"/>
              </w:rPr>
              <w:t>:</w:t>
              <w:tab/>
            </w:r>
            <w:r>
              <w:rPr>
                <w:rStyle w:val="IndexLink"/>
              </w:rPr>
              <w:t>462</w:t>
            </w:r>
          </w:hyperlink>
        </w:p>
        <w:p>
          <w:pPr>
            <w:pStyle w:val="Contents4"/>
            <w:tabs>
              <w:tab w:val="clear" w:pos="8176"/>
              <w:tab w:val="right" w:pos="9026" w:leader="dot"/>
            </w:tabs>
            <w:rPr/>
          </w:pPr>
          <w:hyperlink w:anchor="__RefHeading___Toc2469008_417432637">
            <w:r>
              <w:rPr>
                <w:webHidden/>
                <w:rStyle w:val="IndexLink"/>
                <w:rtl w:val="true"/>
              </w:rPr>
              <w:t>جواب</w:t>
            </w:r>
            <w:r>
              <w:rPr>
                <w:rStyle w:val="IndexLink"/>
                <w:rtl w:val="true"/>
              </w:rPr>
              <w:t>:</w:t>
              <w:tab/>
            </w:r>
            <w:r>
              <w:rPr>
                <w:rStyle w:val="IndexLink"/>
              </w:rPr>
              <w:t>463</w:t>
            </w:r>
          </w:hyperlink>
        </w:p>
        <w:p>
          <w:pPr>
            <w:pStyle w:val="Contents4"/>
            <w:tabs>
              <w:tab w:val="clear" w:pos="8176"/>
              <w:tab w:val="right" w:pos="9026" w:leader="dot"/>
            </w:tabs>
            <w:rPr/>
          </w:pPr>
          <w:hyperlink w:anchor="__RefHeading___Toc2469010_417432637">
            <w:r>
              <w:rPr>
                <w:webHidden/>
                <w:rStyle w:val="IndexLink"/>
              </w:rPr>
              <w:t>264</w:t>
            </w:r>
            <w:r>
              <w:rPr>
                <w:rStyle w:val="IndexLink"/>
                <w:rtl w:val="true"/>
              </w:rPr>
              <w:t xml:space="preserve">: </w:t>
            </w:r>
            <w:r>
              <w:rPr>
                <w:rStyle w:val="IndexLink"/>
                <w:rtl w:val="true"/>
              </w:rPr>
              <w:t>سؤال</w:t>
            </w:r>
            <w:r>
              <w:rPr>
                <w:rStyle w:val="IndexLink"/>
                <w:rtl w:val="true"/>
              </w:rPr>
              <w:t>:</w:t>
              <w:tab/>
            </w:r>
            <w:r>
              <w:rPr>
                <w:rStyle w:val="IndexLink"/>
              </w:rPr>
              <w:t>463</w:t>
            </w:r>
          </w:hyperlink>
        </w:p>
        <w:p>
          <w:pPr>
            <w:pStyle w:val="Contents4"/>
            <w:tabs>
              <w:tab w:val="clear" w:pos="8176"/>
              <w:tab w:val="right" w:pos="9026" w:leader="dot"/>
            </w:tabs>
            <w:rPr/>
          </w:pPr>
          <w:hyperlink w:anchor="__RefHeading___Toc2469012_417432637">
            <w:r>
              <w:rPr>
                <w:webHidden/>
                <w:rStyle w:val="IndexLink"/>
                <w:rtl w:val="true"/>
              </w:rPr>
              <w:t>جواب</w:t>
            </w:r>
            <w:r>
              <w:rPr>
                <w:rStyle w:val="IndexLink"/>
                <w:rtl w:val="true"/>
              </w:rPr>
              <w:t>:</w:t>
              <w:tab/>
            </w:r>
            <w:r>
              <w:rPr>
                <w:rStyle w:val="IndexLink"/>
              </w:rPr>
              <w:t>463</w:t>
            </w:r>
          </w:hyperlink>
        </w:p>
        <w:p>
          <w:pPr>
            <w:pStyle w:val="Contents4"/>
            <w:tabs>
              <w:tab w:val="clear" w:pos="8176"/>
              <w:tab w:val="right" w:pos="9026" w:leader="dot"/>
            </w:tabs>
            <w:rPr/>
          </w:pPr>
          <w:hyperlink w:anchor="__RefHeading___Toc2469014_417432637">
            <w:r>
              <w:rPr>
                <w:webHidden/>
                <w:rStyle w:val="IndexLink"/>
              </w:rPr>
              <w:t>265</w:t>
            </w:r>
            <w:r>
              <w:rPr>
                <w:rStyle w:val="IndexLink"/>
                <w:rtl w:val="true"/>
              </w:rPr>
              <w:t xml:space="preserve">: </w:t>
            </w:r>
            <w:r>
              <w:rPr>
                <w:rStyle w:val="IndexLink"/>
                <w:rtl w:val="true"/>
              </w:rPr>
              <w:t>سؤال</w:t>
            </w:r>
            <w:r>
              <w:rPr>
                <w:rStyle w:val="IndexLink"/>
                <w:rtl w:val="true"/>
              </w:rPr>
              <w:t>:</w:t>
              <w:tab/>
            </w:r>
            <w:r>
              <w:rPr>
                <w:rStyle w:val="IndexLink"/>
              </w:rPr>
              <w:t>464</w:t>
            </w:r>
          </w:hyperlink>
        </w:p>
        <w:p>
          <w:pPr>
            <w:pStyle w:val="Contents4"/>
            <w:tabs>
              <w:tab w:val="clear" w:pos="8176"/>
              <w:tab w:val="right" w:pos="9026" w:leader="dot"/>
            </w:tabs>
            <w:rPr/>
          </w:pPr>
          <w:hyperlink w:anchor="__RefHeading___Toc2469016_417432637">
            <w:r>
              <w:rPr>
                <w:webHidden/>
                <w:rStyle w:val="IndexLink"/>
                <w:rtl w:val="true"/>
              </w:rPr>
              <w:t>جواب</w:t>
            </w:r>
            <w:r>
              <w:rPr>
                <w:rStyle w:val="IndexLink"/>
                <w:rtl w:val="true"/>
              </w:rPr>
              <w:t>:</w:t>
              <w:tab/>
            </w:r>
            <w:r>
              <w:rPr>
                <w:rStyle w:val="IndexLink"/>
              </w:rPr>
              <w:t>464</w:t>
            </w:r>
          </w:hyperlink>
        </w:p>
        <w:p>
          <w:pPr>
            <w:pStyle w:val="Contents4"/>
            <w:tabs>
              <w:tab w:val="clear" w:pos="8176"/>
              <w:tab w:val="right" w:pos="9026" w:leader="dot"/>
            </w:tabs>
            <w:rPr/>
          </w:pPr>
          <w:hyperlink w:anchor="__RefHeading___Toc2469018_417432637">
            <w:r>
              <w:rPr>
                <w:webHidden/>
                <w:rStyle w:val="IndexLink"/>
              </w:rPr>
              <w:t>266</w:t>
            </w:r>
            <w:r>
              <w:rPr>
                <w:rStyle w:val="IndexLink"/>
                <w:rtl w:val="true"/>
              </w:rPr>
              <w:t xml:space="preserve">: </w:t>
            </w:r>
            <w:r>
              <w:rPr>
                <w:rStyle w:val="IndexLink"/>
                <w:rtl w:val="true"/>
              </w:rPr>
              <w:t>سؤال</w:t>
            </w:r>
            <w:r>
              <w:rPr>
                <w:rStyle w:val="IndexLink"/>
                <w:rtl w:val="true"/>
              </w:rPr>
              <w:t>:</w:t>
              <w:tab/>
            </w:r>
            <w:r>
              <w:rPr>
                <w:rStyle w:val="IndexLink"/>
              </w:rPr>
              <w:t>464</w:t>
            </w:r>
          </w:hyperlink>
        </w:p>
        <w:p>
          <w:pPr>
            <w:pStyle w:val="Contents4"/>
            <w:tabs>
              <w:tab w:val="clear" w:pos="8176"/>
              <w:tab w:val="right" w:pos="9026" w:leader="dot"/>
            </w:tabs>
            <w:rPr/>
          </w:pPr>
          <w:hyperlink w:anchor="__RefHeading___Toc2469020_417432637">
            <w:r>
              <w:rPr>
                <w:webHidden/>
                <w:rStyle w:val="IndexLink"/>
                <w:rtl w:val="true"/>
              </w:rPr>
              <w:t>جواب</w:t>
            </w:r>
            <w:r>
              <w:rPr>
                <w:rStyle w:val="IndexLink"/>
                <w:rtl w:val="true"/>
              </w:rPr>
              <w:t>:</w:t>
              <w:tab/>
            </w:r>
            <w:r>
              <w:rPr>
                <w:rStyle w:val="IndexLink"/>
              </w:rPr>
              <w:t>465</w:t>
            </w:r>
          </w:hyperlink>
        </w:p>
        <w:p>
          <w:pPr>
            <w:pStyle w:val="Contents4"/>
            <w:tabs>
              <w:tab w:val="clear" w:pos="8176"/>
              <w:tab w:val="right" w:pos="9026" w:leader="dot"/>
            </w:tabs>
            <w:rPr/>
          </w:pPr>
          <w:hyperlink w:anchor="__RefHeading___Toc2469022_417432637">
            <w:r>
              <w:rPr>
                <w:webHidden/>
                <w:rStyle w:val="IndexLink"/>
              </w:rPr>
              <w:t>267</w:t>
            </w:r>
            <w:r>
              <w:rPr>
                <w:rStyle w:val="IndexLink"/>
                <w:rtl w:val="true"/>
              </w:rPr>
              <w:t xml:space="preserve">: </w:t>
            </w:r>
            <w:r>
              <w:rPr>
                <w:rStyle w:val="IndexLink"/>
                <w:rtl w:val="true"/>
              </w:rPr>
              <w:t>سؤال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469024_417432637">
            <w:r>
              <w:rPr>
                <w:webHidden/>
                <w:rStyle w:val="IndexLink"/>
                <w:rtl w:val="true"/>
              </w:rPr>
              <w:t>جواب</w:t>
            </w:r>
            <w:r>
              <w:rPr>
                <w:rStyle w:val="IndexLink"/>
                <w:rtl w:val="true"/>
              </w:rPr>
              <w:t>:</w:t>
              <w:tab/>
            </w:r>
            <w:r>
              <w:rPr>
                <w:rStyle w:val="IndexLink"/>
              </w:rPr>
              <w:t>466</w:t>
            </w:r>
          </w:hyperlink>
        </w:p>
        <w:p>
          <w:pPr>
            <w:pStyle w:val="Contents4"/>
            <w:tabs>
              <w:tab w:val="clear" w:pos="8176"/>
              <w:tab w:val="right" w:pos="9026" w:leader="dot"/>
            </w:tabs>
            <w:rPr/>
          </w:pPr>
          <w:hyperlink w:anchor="__RefHeading___Toc2469026_417432637">
            <w:r>
              <w:rPr>
                <w:webHidden/>
                <w:rStyle w:val="IndexLink"/>
              </w:rPr>
              <w:t>268</w:t>
            </w:r>
            <w:r>
              <w:rPr>
                <w:rStyle w:val="IndexLink"/>
                <w:rtl w:val="true"/>
              </w:rPr>
              <w:t xml:space="preserve">: </w:t>
            </w:r>
            <w:r>
              <w:rPr>
                <w:rStyle w:val="IndexLink"/>
                <w:rtl w:val="true"/>
              </w:rPr>
              <w:t>سؤال</w:t>
            </w:r>
            <w:r>
              <w:rPr>
                <w:rStyle w:val="IndexLink"/>
                <w:rtl w:val="true"/>
              </w:rPr>
              <w:t>:</w:t>
              <w:tab/>
            </w:r>
            <w:r>
              <w:rPr>
                <w:rStyle w:val="IndexLink"/>
              </w:rPr>
              <w:t>467</w:t>
            </w:r>
          </w:hyperlink>
        </w:p>
        <w:p>
          <w:pPr>
            <w:pStyle w:val="Contents4"/>
            <w:tabs>
              <w:tab w:val="clear" w:pos="8176"/>
              <w:tab w:val="right" w:pos="9026" w:leader="dot"/>
            </w:tabs>
            <w:rPr/>
          </w:pPr>
          <w:hyperlink w:anchor="__RefHeading___Toc2469028_417432637">
            <w:r>
              <w:rPr>
                <w:webHidden/>
                <w:rStyle w:val="IndexLink"/>
                <w:rtl w:val="true"/>
              </w:rPr>
              <w:t>جواب</w:t>
            </w:r>
            <w:r>
              <w:rPr>
                <w:rStyle w:val="IndexLink"/>
                <w:rtl w:val="true"/>
              </w:rPr>
              <w:t>:</w:t>
              <w:tab/>
            </w:r>
            <w:r>
              <w:rPr>
                <w:rStyle w:val="IndexLink"/>
              </w:rPr>
              <w:t>467</w:t>
            </w:r>
          </w:hyperlink>
        </w:p>
        <w:p>
          <w:pPr>
            <w:pStyle w:val="Contents4"/>
            <w:tabs>
              <w:tab w:val="clear" w:pos="8176"/>
              <w:tab w:val="right" w:pos="9026" w:leader="dot"/>
            </w:tabs>
            <w:rPr/>
          </w:pPr>
          <w:hyperlink w:anchor="__RefHeading___Toc2469030_417432637">
            <w:r>
              <w:rPr>
                <w:webHidden/>
                <w:rStyle w:val="IndexLink"/>
              </w:rPr>
              <w:t>269</w:t>
            </w:r>
            <w:r>
              <w:rPr>
                <w:rStyle w:val="IndexLink"/>
                <w:rtl w:val="true"/>
              </w:rPr>
              <w:t xml:space="preserve">: </w:t>
            </w:r>
            <w:r>
              <w:rPr>
                <w:rStyle w:val="IndexLink"/>
                <w:rtl w:val="true"/>
              </w:rPr>
              <w:t>سؤال</w:t>
            </w:r>
            <w:r>
              <w:rPr>
                <w:rStyle w:val="IndexLink"/>
                <w:rtl w:val="true"/>
              </w:rPr>
              <w:t>:</w:t>
              <w:tab/>
            </w:r>
            <w:r>
              <w:rPr>
                <w:rStyle w:val="IndexLink"/>
              </w:rPr>
              <w:t>468</w:t>
            </w:r>
          </w:hyperlink>
        </w:p>
        <w:p>
          <w:pPr>
            <w:pStyle w:val="Contents4"/>
            <w:tabs>
              <w:tab w:val="clear" w:pos="8176"/>
              <w:tab w:val="right" w:pos="9026" w:leader="dot"/>
            </w:tabs>
            <w:rPr/>
          </w:pPr>
          <w:hyperlink w:anchor="__RefHeading___Toc2469032_417432637">
            <w:r>
              <w:rPr>
                <w:webHidden/>
                <w:rStyle w:val="IndexLink"/>
                <w:rtl w:val="true"/>
              </w:rPr>
              <w:t>جواب</w:t>
            </w:r>
            <w:r>
              <w:rPr>
                <w:rStyle w:val="IndexLink"/>
                <w:rtl w:val="true"/>
              </w:rPr>
              <w:t>:</w:t>
              <w:tab/>
            </w:r>
            <w:r>
              <w:rPr>
                <w:rStyle w:val="IndexLink"/>
              </w:rPr>
              <w:t>469</w:t>
            </w:r>
          </w:hyperlink>
        </w:p>
        <w:p>
          <w:pPr>
            <w:pStyle w:val="Contents4"/>
            <w:tabs>
              <w:tab w:val="clear" w:pos="8176"/>
              <w:tab w:val="right" w:pos="9026" w:leader="dot"/>
            </w:tabs>
            <w:rPr/>
          </w:pPr>
          <w:hyperlink w:anchor="__RefHeading___Toc2469034_417432637">
            <w:r>
              <w:rPr>
                <w:webHidden/>
                <w:rStyle w:val="IndexLink"/>
              </w:rPr>
              <w:t>270</w:t>
            </w:r>
            <w:r>
              <w:rPr>
                <w:rStyle w:val="IndexLink"/>
                <w:rtl w:val="true"/>
              </w:rPr>
              <w:t xml:space="preserve">: </w:t>
            </w:r>
            <w:r>
              <w:rPr>
                <w:rStyle w:val="IndexLink"/>
                <w:rtl w:val="true"/>
              </w:rPr>
              <w:t>سؤال</w:t>
            </w:r>
            <w:r>
              <w:rPr>
                <w:rStyle w:val="IndexLink"/>
                <w:rtl w:val="true"/>
              </w:rPr>
              <w:t>:</w:t>
              <w:tab/>
            </w:r>
            <w:r>
              <w:rPr>
                <w:rStyle w:val="IndexLink"/>
              </w:rPr>
              <w:t>471</w:t>
            </w:r>
          </w:hyperlink>
        </w:p>
        <w:p>
          <w:pPr>
            <w:pStyle w:val="Contents4"/>
            <w:tabs>
              <w:tab w:val="clear" w:pos="8176"/>
              <w:tab w:val="right" w:pos="9026" w:leader="dot"/>
            </w:tabs>
            <w:rPr/>
          </w:pPr>
          <w:hyperlink w:anchor="__RefHeading___Toc2469036_417432637">
            <w:r>
              <w:rPr>
                <w:webHidden/>
                <w:rStyle w:val="IndexLink"/>
                <w:rtl w:val="true"/>
              </w:rPr>
              <w:t>جواب</w:t>
            </w:r>
            <w:r>
              <w:rPr>
                <w:rStyle w:val="IndexLink"/>
                <w:rtl w:val="true"/>
              </w:rPr>
              <w:t>:</w:t>
              <w:tab/>
            </w:r>
            <w:r>
              <w:rPr>
                <w:rStyle w:val="IndexLink"/>
              </w:rPr>
              <w:t>471</w:t>
            </w:r>
          </w:hyperlink>
        </w:p>
        <w:p>
          <w:pPr>
            <w:pStyle w:val="Contents4"/>
            <w:tabs>
              <w:tab w:val="clear" w:pos="8176"/>
              <w:tab w:val="right" w:pos="9026" w:leader="dot"/>
            </w:tabs>
            <w:rPr/>
          </w:pPr>
          <w:hyperlink w:anchor="__RefHeading___Toc2469038_417432637">
            <w:r>
              <w:rPr>
                <w:webHidden/>
                <w:rStyle w:val="IndexLink"/>
              </w:rPr>
              <w:t>271</w:t>
            </w:r>
            <w:r>
              <w:rPr>
                <w:rStyle w:val="IndexLink"/>
                <w:rtl w:val="true"/>
              </w:rPr>
              <w:t xml:space="preserve">: </w:t>
            </w:r>
            <w:r>
              <w:rPr>
                <w:rStyle w:val="IndexLink"/>
                <w:rtl w:val="true"/>
              </w:rPr>
              <w:t>سؤال</w:t>
            </w:r>
            <w:r>
              <w:rPr>
                <w:rStyle w:val="IndexLink"/>
                <w:rtl w:val="true"/>
              </w:rPr>
              <w:t>:</w:t>
              <w:tab/>
            </w:r>
            <w:r>
              <w:rPr>
                <w:rStyle w:val="IndexLink"/>
              </w:rPr>
              <w:t>471</w:t>
            </w:r>
          </w:hyperlink>
        </w:p>
        <w:p>
          <w:pPr>
            <w:pStyle w:val="Contents4"/>
            <w:tabs>
              <w:tab w:val="clear" w:pos="8176"/>
              <w:tab w:val="right" w:pos="9026" w:leader="dot"/>
            </w:tabs>
            <w:rPr/>
          </w:pPr>
          <w:hyperlink w:anchor="__RefHeading___Toc2469040_417432637">
            <w:r>
              <w:rPr>
                <w:webHidden/>
                <w:rStyle w:val="IndexLink"/>
                <w:rtl w:val="true"/>
              </w:rPr>
              <w:t>جواب</w:t>
            </w:r>
            <w:r>
              <w:rPr>
                <w:rStyle w:val="IndexLink"/>
                <w:rtl w:val="true"/>
              </w:rPr>
              <w:t>:</w:t>
              <w:tab/>
            </w:r>
            <w:r>
              <w:rPr>
                <w:rStyle w:val="IndexLink"/>
              </w:rPr>
              <w:t>471</w:t>
            </w:r>
          </w:hyperlink>
        </w:p>
        <w:p>
          <w:pPr>
            <w:pStyle w:val="Contents4"/>
            <w:tabs>
              <w:tab w:val="clear" w:pos="8176"/>
              <w:tab w:val="right" w:pos="9026" w:leader="dot"/>
            </w:tabs>
            <w:rPr/>
          </w:pPr>
          <w:hyperlink w:anchor="__RefHeading___Toc2469042_417432637">
            <w:r>
              <w:rPr>
                <w:webHidden/>
                <w:rStyle w:val="IndexLink"/>
              </w:rPr>
              <w:t>272</w:t>
            </w:r>
            <w:r>
              <w:rPr>
                <w:rStyle w:val="IndexLink"/>
                <w:rtl w:val="true"/>
              </w:rPr>
              <w:t xml:space="preserve">: </w:t>
            </w:r>
            <w:r>
              <w:rPr>
                <w:rStyle w:val="IndexLink"/>
                <w:rtl w:val="true"/>
              </w:rPr>
              <w:t>سؤال</w:t>
            </w:r>
            <w:r>
              <w:rPr>
                <w:rStyle w:val="IndexLink"/>
                <w:rtl w:val="true"/>
              </w:rPr>
              <w:t>:</w:t>
              <w:tab/>
            </w:r>
            <w:r>
              <w:rPr>
                <w:rStyle w:val="IndexLink"/>
              </w:rPr>
              <w:t>472</w:t>
            </w:r>
          </w:hyperlink>
        </w:p>
        <w:p>
          <w:pPr>
            <w:pStyle w:val="Contents4"/>
            <w:tabs>
              <w:tab w:val="clear" w:pos="8176"/>
              <w:tab w:val="right" w:pos="9026" w:leader="dot"/>
            </w:tabs>
            <w:rPr/>
          </w:pPr>
          <w:hyperlink w:anchor="__RefHeading___Toc2469044_417432637">
            <w:r>
              <w:rPr>
                <w:webHidden/>
                <w:rStyle w:val="IndexLink"/>
                <w:rtl w:val="true"/>
              </w:rPr>
              <w:t>جواب</w:t>
            </w:r>
            <w:r>
              <w:rPr>
                <w:rStyle w:val="IndexLink"/>
                <w:rtl w:val="true"/>
              </w:rPr>
              <w:t>:</w:t>
              <w:tab/>
            </w:r>
            <w:r>
              <w:rPr>
                <w:rStyle w:val="IndexLink"/>
              </w:rPr>
              <w:t>472</w:t>
            </w:r>
          </w:hyperlink>
        </w:p>
        <w:p>
          <w:pPr>
            <w:pStyle w:val="Contents4"/>
            <w:tabs>
              <w:tab w:val="clear" w:pos="8176"/>
              <w:tab w:val="right" w:pos="9026" w:leader="dot"/>
            </w:tabs>
            <w:rPr/>
          </w:pPr>
          <w:hyperlink w:anchor="__RefHeading___Toc2469046_417432637">
            <w:r>
              <w:rPr>
                <w:webHidden/>
                <w:rStyle w:val="IndexLink"/>
              </w:rPr>
              <w:t>273</w:t>
            </w:r>
            <w:r>
              <w:rPr>
                <w:rStyle w:val="IndexLink"/>
                <w:rtl w:val="true"/>
              </w:rPr>
              <w:t xml:space="preserve">: </w:t>
            </w:r>
            <w:r>
              <w:rPr>
                <w:rStyle w:val="IndexLink"/>
                <w:rtl w:val="true"/>
              </w:rPr>
              <w:t>سؤال</w:t>
            </w:r>
            <w:r>
              <w:rPr>
                <w:rStyle w:val="IndexLink"/>
                <w:rtl w:val="true"/>
              </w:rPr>
              <w:t>:</w:t>
              <w:tab/>
            </w:r>
            <w:r>
              <w:rPr>
                <w:rStyle w:val="IndexLink"/>
              </w:rPr>
              <w:t>472</w:t>
            </w:r>
          </w:hyperlink>
        </w:p>
        <w:p>
          <w:pPr>
            <w:pStyle w:val="Contents4"/>
            <w:tabs>
              <w:tab w:val="clear" w:pos="8176"/>
              <w:tab w:val="right" w:pos="9026" w:leader="dot"/>
            </w:tabs>
            <w:rPr/>
          </w:pPr>
          <w:hyperlink w:anchor="__RefHeading___Toc2469048_417432637">
            <w:r>
              <w:rPr>
                <w:webHidden/>
                <w:rStyle w:val="IndexLink"/>
                <w:rtl w:val="true"/>
              </w:rPr>
              <w:t>جواب</w:t>
            </w:r>
            <w:r>
              <w:rPr>
                <w:rStyle w:val="IndexLink"/>
                <w:rtl w:val="true"/>
              </w:rPr>
              <w:t>:</w:t>
              <w:tab/>
            </w:r>
            <w:r>
              <w:rPr>
                <w:rStyle w:val="IndexLink"/>
              </w:rPr>
              <w:t>472</w:t>
            </w:r>
          </w:hyperlink>
        </w:p>
        <w:p>
          <w:pPr>
            <w:pStyle w:val="Contents4"/>
            <w:tabs>
              <w:tab w:val="clear" w:pos="8176"/>
              <w:tab w:val="right" w:pos="9026" w:leader="dot"/>
            </w:tabs>
            <w:rPr/>
          </w:pPr>
          <w:hyperlink w:anchor="__RefHeading___Toc2469050_417432637">
            <w:r>
              <w:rPr>
                <w:webHidden/>
                <w:rStyle w:val="IndexLink"/>
              </w:rPr>
              <w:t>274</w:t>
            </w:r>
            <w:r>
              <w:rPr>
                <w:rStyle w:val="IndexLink"/>
                <w:rtl w:val="true"/>
              </w:rPr>
              <w:t xml:space="preserve">: </w:t>
            </w:r>
            <w:r>
              <w:rPr>
                <w:rStyle w:val="IndexLink"/>
                <w:rtl w:val="true"/>
              </w:rPr>
              <w:t>سؤال</w:t>
            </w:r>
            <w:r>
              <w:rPr>
                <w:rStyle w:val="IndexLink"/>
                <w:rtl w:val="true"/>
              </w:rPr>
              <w:t>:</w:t>
              <w:tab/>
            </w:r>
            <w:r>
              <w:rPr>
                <w:rStyle w:val="IndexLink"/>
              </w:rPr>
              <w:t>473</w:t>
            </w:r>
          </w:hyperlink>
        </w:p>
        <w:p>
          <w:pPr>
            <w:pStyle w:val="Contents4"/>
            <w:tabs>
              <w:tab w:val="clear" w:pos="8176"/>
              <w:tab w:val="right" w:pos="9026" w:leader="dot"/>
            </w:tabs>
            <w:rPr/>
          </w:pPr>
          <w:hyperlink w:anchor="__RefHeading___Toc2469052_417432637">
            <w:r>
              <w:rPr>
                <w:webHidden/>
                <w:rStyle w:val="IndexLink"/>
                <w:rtl w:val="true"/>
              </w:rPr>
              <w:t>جواب</w:t>
            </w:r>
            <w:r>
              <w:rPr>
                <w:rStyle w:val="IndexLink"/>
                <w:rtl w:val="true"/>
              </w:rPr>
              <w:t>:</w:t>
              <w:tab/>
            </w:r>
            <w:r>
              <w:rPr>
                <w:rStyle w:val="IndexLink"/>
              </w:rPr>
              <w:t>474</w:t>
            </w:r>
          </w:hyperlink>
        </w:p>
        <w:p>
          <w:pPr>
            <w:pStyle w:val="Contents4"/>
            <w:tabs>
              <w:tab w:val="clear" w:pos="8176"/>
              <w:tab w:val="right" w:pos="9026" w:leader="dot"/>
            </w:tabs>
            <w:rPr/>
          </w:pPr>
          <w:hyperlink w:anchor="__RefHeading___Toc2469054_417432637">
            <w:r>
              <w:rPr>
                <w:webHidden/>
                <w:rStyle w:val="IndexLink"/>
              </w:rPr>
              <w:t>275</w:t>
            </w:r>
            <w:r>
              <w:rPr>
                <w:rStyle w:val="IndexLink"/>
                <w:rtl w:val="true"/>
              </w:rPr>
              <w:t xml:space="preserve">: </w:t>
            </w:r>
            <w:r>
              <w:rPr>
                <w:rStyle w:val="IndexLink"/>
                <w:rtl w:val="true"/>
              </w:rPr>
              <w:t>سؤال</w:t>
            </w:r>
            <w:r>
              <w:rPr>
                <w:rStyle w:val="IndexLink"/>
                <w:rtl w:val="true"/>
              </w:rPr>
              <w:t>:</w:t>
              <w:tab/>
            </w:r>
            <w:r>
              <w:rPr>
                <w:rStyle w:val="IndexLink"/>
              </w:rPr>
              <w:t>474</w:t>
            </w:r>
          </w:hyperlink>
        </w:p>
        <w:p>
          <w:pPr>
            <w:pStyle w:val="Contents4"/>
            <w:tabs>
              <w:tab w:val="clear" w:pos="8176"/>
              <w:tab w:val="right" w:pos="9026" w:leader="dot"/>
            </w:tabs>
            <w:rPr/>
          </w:pPr>
          <w:hyperlink w:anchor="__RefHeading___Toc2469056_417432637">
            <w:r>
              <w:rPr>
                <w:webHidden/>
                <w:rStyle w:val="IndexLink"/>
                <w:rtl w:val="true"/>
              </w:rPr>
              <w:t>جواب</w:t>
            </w:r>
            <w:r>
              <w:rPr>
                <w:rStyle w:val="IndexLink"/>
                <w:rtl w:val="true"/>
              </w:rPr>
              <w:t>:</w:t>
              <w:tab/>
            </w:r>
            <w:r>
              <w:rPr>
                <w:rStyle w:val="IndexLink"/>
              </w:rPr>
              <w:t>474</w:t>
            </w:r>
          </w:hyperlink>
        </w:p>
        <w:p>
          <w:pPr>
            <w:pStyle w:val="Contents4"/>
            <w:tabs>
              <w:tab w:val="clear" w:pos="8176"/>
              <w:tab w:val="right" w:pos="9026" w:leader="dot"/>
            </w:tabs>
            <w:rPr/>
          </w:pPr>
          <w:hyperlink w:anchor="__RefHeading___Toc2469058_417432637">
            <w:r>
              <w:rPr>
                <w:webHidden/>
                <w:rStyle w:val="IndexLink"/>
              </w:rPr>
              <w:t>276</w:t>
            </w:r>
            <w:r>
              <w:rPr>
                <w:rStyle w:val="IndexLink"/>
                <w:rtl w:val="true"/>
              </w:rPr>
              <w:t xml:space="preserve">: </w:t>
            </w:r>
            <w:r>
              <w:rPr>
                <w:rStyle w:val="IndexLink"/>
                <w:rtl w:val="true"/>
              </w:rPr>
              <w:t>سؤال</w:t>
            </w:r>
            <w:r>
              <w:rPr>
                <w:rStyle w:val="IndexLink"/>
                <w:rtl w:val="true"/>
              </w:rPr>
              <w:t>:</w:t>
              <w:tab/>
            </w:r>
            <w:r>
              <w:rPr>
                <w:rStyle w:val="IndexLink"/>
              </w:rPr>
              <w:t>475</w:t>
            </w:r>
          </w:hyperlink>
        </w:p>
        <w:p>
          <w:pPr>
            <w:pStyle w:val="Contents4"/>
            <w:tabs>
              <w:tab w:val="clear" w:pos="8176"/>
              <w:tab w:val="right" w:pos="9026" w:leader="dot"/>
            </w:tabs>
            <w:rPr/>
          </w:pPr>
          <w:hyperlink w:anchor="__RefHeading___Toc2469060_417432637">
            <w:r>
              <w:rPr>
                <w:webHidden/>
                <w:rStyle w:val="IndexLink"/>
                <w:rtl w:val="true"/>
              </w:rPr>
              <w:t>جواب</w:t>
            </w:r>
            <w:r>
              <w:rPr>
                <w:rStyle w:val="IndexLink"/>
                <w:rtl w:val="true"/>
              </w:rPr>
              <w:t>:</w:t>
              <w:tab/>
            </w:r>
            <w:r>
              <w:rPr>
                <w:rStyle w:val="IndexLink"/>
              </w:rPr>
              <w:t>475</w:t>
            </w:r>
          </w:hyperlink>
        </w:p>
        <w:p>
          <w:pPr>
            <w:pStyle w:val="Contents4"/>
            <w:tabs>
              <w:tab w:val="clear" w:pos="8176"/>
              <w:tab w:val="right" w:pos="9026" w:leader="dot"/>
            </w:tabs>
            <w:rPr/>
          </w:pPr>
          <w:hyperlink w:anchor="__RefHeading___Toc2469062_417432637">
            <w:r>
              <w:rPr>
                <w:webHidden/>
                <w:rStyle w:val="IndexLink"/>
              </w:rPr>
              <w:t>277</w:t>
            </w:r>
            <w:r>
              <w:rPr>
                <w:rStyle w:val="IndexLink"/>
                <w:rtl w:val="true"/>
              </w:rPr>
              <w:t xml:space="preserve">: </w:t>
            </w:r>
            <w:r>
              <w:rPr>
                <w:rStyle w:val="IndexLink"/>
                <w:rtl w:val="true"/>
              </w:rPr>
              <w:t>سؤال</w:t>
            </w:r>
            <w:r>
              <w:rPr>
                <w:rStyle w:val="IndexLink"/>
                <w:rtl w:val="true"/>
              </w:rPr>
              <w:t>:</w:t>
              <w:tab/>
            </w:r>
            <w:r>
              <w:rPr>
                <w:rStyle w:val="IndexLink"/>
              </w:rPr>
              <w:t>476</w:t>
            </w:r>
          </w:hyperlink>
        </w:p>
        <w:p>
          <w:pPr>
            <w:pStyle w:val="Contents4"/>
            <w:tabs>
              <w:tab w:val="clear" w:pos="8176"/>
              <w:tab w:val="right" w:pos="9026" w:leader="dot"/>
            </w:tabs>
            <w:rPr/>
          </w:pPr>
          <w:hyperlink w:anchor="__RefHeading___Toc2469064_417432637">
            <w:r>
              <w:rPr>
                <w:webHidden/>
                <w:rStyle w:val="IndexLink"/>
                <w:rtl w:val="true"/>
              </w:rPr>
              <w:t>جواب</w:t>
            </w:r>
            <w:r>
              <w:rPr>
                <w:rStyle w:val="IndexLink"/>
                <w:rtl w:val="true"/>
              </w:rPr>
              <w:t>:</w:t>
              <w:tab/>
            </w:r>
            <w:r>
              <w:rPr>
                <w:rStyle w:val="IndexLink"/>
              </w:rPr>
              <w:t>476</w:t>
            </w:r>
          </w:hyperlink>
        </w:p>
        <w:p>
          <w:pPr>
            <w:pStyle w:val="Contents4"/>
            <w:tabs>
              <w:tab w:val="clear" w:pos="8176"/>
              <w:tab w:val="right" w:pos="9026" w:leader="dot"/>
            </w:tabs>
            <w:rPr/>
          </w:pPr>
          <w:hyperlink w:anchor="__RefHeading___Toc2469066_417432637">
            <w:r>
              <w:rPr>
                <w:webHidden/>
                <w:rStyle w:val="IndexLink"/>
              </w:rPr>
              <w:t>278</w:t>
            </w:r>
            <w:r>
              <w:rPr>
                <w:rStyle w:val="IndexLink"/>
                <w:rtl w:val="true"/>
              </w:rPr>
              <w:t xml:space="preserve">: </w:t>
            </w:r>
            <w:r>
              <w:rPr>
                <w:rStyle w:val="IndexLink"/>
                <w:rtl w:val="true"/>
              </w:rPr>
              <w:t>سؤال</w:t>
            </w:r>
            <w:r>
              <w:rPr>
                <w:rStyle w:val="IndexLink"/>
                <w:rtl w:val="true"/>
              </w:rPr>
              <w:t>:</w:t>
              <w:tab/>
            </w:r>
            <w:r>
              <w:rPr>
                <w:rStyle w:val="IndexLink"/>
              </w:rPr>
              <w:t>477</w:t>
            </w:r>
          </w:hyperlink>
        </w:p>
        <w:p>
          <w:pPr>
            <w:pStyle w:val="Contents4"/>
            <w:tabs>
              <w:tab w:val="clear" w:pos="8176"/>
              <w:tab w:val="right" w:pos="9026" w:leader="dot"/>
            </w:tabs>
            <w:rPr/>
          </w:pPr>
          <w:hyperlink w:anchor="__RefHeading___Toc2469068_417432637">
            <w:r>
              <w:rPr>
                <w:webHidden/>
                <w:rStyle w:val="IndexLink"/>
                <w:rtl w:val="true"/>
              </w:rPr>
              <w:t>جواب</w:t>
            </w:r>
            <w:r>
              <w:rPr>
                <w:rStyle w:val="IndexLink"/>
                <w:rtl w:val="true"/>
              </w:rPr>
              <w:t>:</w:t>
              <w:tab/>
            </w:r>
            <w:r>
              <w:rPr>
                <w:rStyle w:val="IndexLink"/>
              </w:rPr>
              <w:t>477</w:t>
            </w:r>
          </w:hyperlink>
        </w:p>
        <w:p>
          <w:pPr>
            <w:pStyle w:val="Contents4"/>
            <w:tabs>
              <w:tab w:val="clear" w:pos="8176"/>
              <w:tab w:val="right" w:pos="9026" w:leader="dot"/>
            </w:tabs>
            <w:rPr/>
          </w:pPr>
          <w:hyperlink w:anchor="__RefHeading___Toc2469070_417432637">
            <w:r>
              <w:rPr>
                <w:webHidden/>
                <w:rStyle w:val="IndexLink"/>
              </w:rPr>
              <w:t>279</w:t>
            </w:r>
            <w:r>
              <w:rPr>
                <w:rStyle w:val="IndexLink"/>
                <w:rtl w:val="true"/>
              </w:rPr>
              <w:t xml:space="preserve">: </w:t>
            </w:r>
            <w:r>
              <w:rPr>
                <w:rStyle w:val="IndexLink"/>
                <w:rtl w:val="true"/>
              </w:rPr>
              <w:t>سؤال</w:t>
            </w:r>
            <w:r>
              <w:rPr>
                <w:rStyle w:val="IndexLink"/>
                <w:rtl w:val="true"/>
              </w:rPr>
              <w:t>:</w:t>
              <w:tab/>
            </w:r>
            <w:r>
              <w:rPr>
                <w:rStyle w:val="IndexLink"/>
              </w:rPr>
              <w:t>477</w:t>
            </w:r>
          </w:hyperlink>
        </w:p>
        <w:p>
          <w:pPr>
            <w:pStyle w:val="Contents4"/>
            <w:tabs>
              <w:tab w:val="clear" w:pos="8176"/>
              <w:tab w:val="right" w:pos="9026" w:leader="dot"/>
            </w:tabs>
            <w:rPr/>
          </w:pPr>
          <w:hyperlink w:anchor="__RefHeading___Toc2469072_417432637">
            <w:r>
              <w:rPr>
                <w:webHidden/>
                <w:rStyle w:val="IndexLink"/>
                <w:rtl w:val="true"/>
              </w:rPr>
              <w:t>جواب</w:t>
            </w:r>
            <w:r>
              <w:rPr>
                <w:rStyle w:val="IndexLink"/>
                <w:rtl w:val="true"/>
              </w:rPr>
              <w:t>:</w:t>
              <w:tab/>
            </w:r>
            <w:r>
              <w:rPr>
                <w:rStyle w:val="IndexLink"/>
              </w:rPr>
              <w:t>477</w:t>
            </w:r>
          </w:hyperlink>
        </w:p>
        <w:p>
          <w:pPr>
            <w:pStyle w:val="Contents4"/>
            <w:tabs>
              <w:tab w:val="clear" w:pos="8176"/>
              <w:tab w:val="right" w:pos="9026" w:leader="dot"/>
            </w:tabs>
            <w:rPr/>
          </w:pPr>
          <w:hyperlink w:anchor="__RefHeading___Toc2469074_417432637">
            <w:r>
              <w:rPr>
                <w:webHidden/>
                <w:rStyle w:val="IndexLink"/>
              </w:rPr>
              <w:t>280</w:t>
            </w:r>
            <w:r>
              <w:rPr>
                <w:rStyle w:val="IndexLink"/>
                <w:rtl w:val="true"/>
              </w:rPr>
              <w:t xml:space="preserve">: </w:t>
            </w:r>
            <w:r>
              <w:rPr>
                <w:rStyle w:val="IndexLink"/>
                <w:rtl w:val="true"/>
              </w:rPr>
              <w:t>سؤال</w:t>
            </w:r>
            <w:r>
              <w:rPr>
                <w:rStyle w:val="IndexLink"/>
                <w:rtl w:val="true"/>
              </w:rPr>
              <w:t>:</w:t>
              <w:tab/>
            </w:r>
            <w:r>
              <w:rPr>
                <w:rStyle w:val="IndexLink"/>
              </w:rPr>
              <w:t>478</w:t>
            </w:r>
          </w:hyperlink>
        </w:p>
        <w:p>
          <w:pPr>
            <w:pStyle w:val="Contents4"/>
            <w:tabs>
              <w:tab w:val="clear" w:pos="8176"/>
              <w:tab w:val="right" w:pos="9026" w:leader="dot"/>
            </w:tabs>
            <w:rPr/>
          </w:pPr>
          <w:hyperlink w:anchor="__RefHeading___Toc2469076_417432637">
            <w:r>
              <w:rPr>
                <w:webHidden/>
                <w:rStyle w:val="IndexLink"/>
                <w:rtl w:val="true"/>
              </w:rPr>
              <w:t>جواب</w:t>
            </w:r>
            <w:r>
              <w:rPr>
                <w:rStyle w:val="IndexLink"/>
                <w:rtl w:val="true"/>
              </w:rPr>
              <w:t>:</w:t>
              <w:tab/>
            </w:r>
            <w:r>
              <w:rPr>
                <w:rStyle w:val="IndexLink"/>
              </w:rPr>
              <w:t>478</w:t>
            </w:r>
          </w:hyperlink>
        </w:p>
        <w:p>
          <w:pPr>
            <w:pStyle w:val="Contents4"/>
            <w:tabs>
              <w:tab w:val="clear" w:pos="8176"/>
              <w:tab w:val="right" w:pos="9026" w:leader="dot"/>
            </w:tabs>
            <w:rPr/>
          </w:pPr>
          <w:hyperlink w:anchor="__RefHeading___Toc2469078_417432637">
            <w:r>
              <w:rPr>
                <w:webHidden/>
                <w:rStyle w:val="IndexLink"/>
              </w:rPr>
              <w:t>281</w:t>
            </w:r>
            <w:r>
              <w:rPr>
                <w:rStyle w:val="IndexLink"/>
                <w:rtl w:val="true"/>
              </w:rPr>
              <w:t xml:space="preserve">: </w:t>
            </w:r>
            <w:r>
              <w:rPr>
                <w:rStyle w:val="IndexLink"/>
                <w:rtl w:val="true"/>
              </w:rPr>
              <w:t>سؤال</w:t>
            </w:r>
            <w:r>
              <w:rPr>
                <w:rStyle w:val="IndexLink"/>
                <w:rtl w:val="true"/>
              </w:rPr>
              <w:t>:</w:t>
              <w:tab/>
            </w:r>
            <w:r>
              <w:rPr>
                <w:rStyle w:val="IndexLink"/>
              </w:rPr>
              <w:t>478</w:t>
            </w:r>
          </w:hyperlink>
        </w:p>
        <w:p>
          <w:pPr>
            <w:pStyle w:val="Contents4"/>
            <w:tabs>
              <w:tab w:val="clear" w:pos="8176"/>
              <w:tab w:val="right" w:pos="9026" w:leader="dot"/>
            </w:tabs>
            <w:rPr/>
          </w:pPr>
          <w:hyperlink w:anchor="__RefHeading___Toc2469080_417432637">
            <w:r>
              <w:rPr>
                <w:webHidden/>
                <w:rStyle w:val="IndexLink"/>
                <w:rtl w:val="true"/>
              </w:rPr>
              <w:t>جواب</w:t>
            </w:r>
            <w:r>
              <w:rPr>
                <w:rStyle w:val="IndexLink"/>
                <w:rtl w:val="true"/>
              </w:rPr>
              <w:t>:</w:t>
              <w:tab/>
            </w:r>
            <w:r>
              <w:rPr>
                <w:rStyle w:val="IndexLink"/>
              </w:rPr>
              <w:t>478</w:t>
            </w:r>
          </w:hyperlink>
        </w:p>
        <w:p>
          <w:pPr>
            <w:pStyle w:val="Contents4"/>
            <w:tabs>
              <w:tab w:val="clear" w:pos="8176"/>
              <w:tab w:val="right" w:pos="9026" w:leader="dot"/>
            </w:tabs>
            <w:rPr/>
          </w:pPr>
          <w:hyperlink w:anchor="__RefHeading___Toc2469082_417432637">
            <w:r>
              <w:rPr>
                <w:webHidden/>
                <w:rStyle w:val="IndexLink"/>
              </w:rPr>
              <w:t>282</w:t>
            </w:r>
            <w:r>
              <w:rPr>
                <w:rStyle w:val="IndexLink"/>
                <w:rtl w:val="true"/>
              </w:rPr>
              <w:t xml:space="preserve">: </w:t>
            </w:r>
            <w:r>
              <w:rPr>
                <w:rStyle w:val="IndexLink"/>
                <w:rtl w:val="true"/>
              </w:rPr>
              <w:t>سؤال</w:t>
            </w:r>
            <w:r>
              <w:rPr>
                <w:rStyle w:val="IndexLink"/>
                <w:rtl w:val="true"/>
              </w:rPr>
              <w:t>:</w:t>
              <w:tab/>
            </w:r>
            <w:r>
              <w:rPr>
                <w:rStyle w:val="IndexLink"/>
              </w:rPr>
              <w:t>478</w:t>
            </w:r>
          </w:hyperlink>
        </w:p>
        <w:p>
          <w:pPr>
            <w:pStyle w:val="Contents4"/>
            <w:tabs>
              <w:tab w:val="clear" w:pos="8176"/>
              <w:tab w:val="right" w:pos="9026" w:leader="dot"/>
            </w:tabs>
            <w:rPr/>
          </w:pPr>
          <w:hyperlink w:anchor="__RefHeading___Toc2469084_417432637">
            <w:r>
              <w:rPr>
                <w:webHidden/>
                <w:rStyle w:val="IndexLink"/>
                <w:rtl w:val="true"/>
              </w:rPr>
              <w:t>جواب</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86_417432637">
            <w:r>
              <w:rPr>
                <w:webHidden/>
                <w:rStyle w:val="IndexLink"/>
              </w:rPr>
              <w:t>283</w:t>
            </w:r>
            <w:r>
              <w:rPr>
                <w:rStyle w:val="IndexLink"/>
                <w:rtl w:val="true"/>
              </w:rPr>
              <w:t xml:space="preserve">: </w:t>
            </w:r>
            <w:r>
              <w:rPr>
                <w:rStyle w:val="IndexLink"/>
                <w:rtl w:val="true"/>
              </w:rPr>
              <w:t>سؤال</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88_417432637">
            <w:r>
              <w:rPr>
                <w:webHidden/>
                <w:rStyle w:val="IndexLink"/>
              </w:rPr>
              <w:t>284</w:t>
            </w:r>
            <w:r>
              <w:rPr>
                <w:rStyle w:val="IndexLink"/>
                <w:rtl w:val="true"/>
              </w:rPr>
              <w:t xml:space="preserve">: </w:t>
            </w:r>
            <w:r>
              <w:rPr>
                <w:rStyle w:val="IndexLink"/>
                <w:rtl w:val="true"/>
              </w:rPr>
              <w:t>سؤال</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90_417432637">
            <w:r>
              <w:rPr>
                <w:webHidden/>
                <w:rStyle w:val="IndexLink"/>
                <w:rtl w:val="true"/>
              </w:rPr>
              <w:t>جواب</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92_417432637">
            <w:r>
              <w:rPr>
                <w:webHidden/>
                <w:rStyle w:val="IndexLink"/>
              </w:rPr>
              <w:t>285</w:t>
            </w:r>
            <w:r>
              <w:rPr>
                <w:rStyle w:val="IndexLink"/>
                <w:rtl w:val="true"/>
              </w:rPr>
              <w:t xml:space="preserve">: </w:t>
            </w:r>
            <w:r>
              <w:rPr>
                <w:rStyle w:val="IndexLink"/>
                <w:rtl w:val="true"/>
              </w:rPr>
              <w:t>سؤال</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94_417432637">
            <w:r>
              <w:rPr>
                <w:webHidden/>
                <w:rStyle w:val="IndexLink"/>
                <w:rtl w:val="true"/>
              </w:rPr>
              <w:t>جواب</w:t>
            </w:r>
            <w:r>
              <w:rPr>
                <w:rStyle w:val="IndexLink"/>
                <w:rtl w:val="true"/>
              </w:rPr>
              <w:t>:</w:t>
              <w:tab/>
            </w:r>
            <w:r>
              <w:rPr>
                <w:rStyle w:val="IndexLink"/>
              </w:rPr>
              <w:t>479</w:t>
            </w:r>
          </w:hyperlink>
        </w:p>
        <w:p>
          <w:pPr>
            <w:pStyle w:val="Contents4"/>
            <w:tabs>
              <w:tab w:val="clear" w:pos="8176"/>
              <w:tab w:val="right" w:pos="9026" w:leader="dot"/>
            </w:tabs>
            <w:rPr/>
          </w:pPr>
          <w:hyperlink w:anchor="__RefHeading___Toc2469096_417432637">
            <w:r>
              <w:rPr>
                <w:webHidden/>
                <w:rStyle w:val="IndexLink"/>
              </w:rPr>
              <w:t>286</w:t>
            </w:r>
            <w:r>
              <w:rPr>
                <w:rStyle w:val="IndexLink"/>
                <w:rtl w:val="true"/>
              </w:rPr>
              <w:t xml:space="preserve">: </w:t>
            </w:r>
            <w:r>
              <w:rPr>
                <w:rStyle w:val="IndexLink"/>
                <w:rtl w:val="true"/>
              </w:rPr>
              <w:t>سؤال</w:t>
            </w:r>
            <w:r>
              <w:rPr>
                <w:rStyle w:val="IndexLink"/>
                <w:rtl w:val="true"/>
              </w:rPr>
              <w:t>:</w:t>
              <w:tab/>
            </w:r>
            <w:r>
              <w:rPr>
                <w:rStyle w:val="IndexLink"/>
              </w:rPr>
              <w:t>480</w:t>
            </w:r>
          </w:hyperlink>
        </w:p>
        <w:p>
          <w:pPr>
            <w:pStyle w:val="Contents4"/>
            <w:tabs>
              <w:tab w:val="clear" w:pos="8176"/>
              <w:tab w:val="right" w:pos="9026" w:leader="dot"/>
            </w:tabs>
            <w:rPr/>
          </w:pPr>
          <w:hyperlink w:anchor="__RefHeading___Toc2469098_417432637">
            <w:r>
              <w:rPr>
                <w:webHidden/>
                <w:rStyle w:val="IndexLink"/>
                <w:rtl w:val="true"/>
              </w:rPr>
              <w:t>جواب</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00_417432637">
            <w:r>
              <w:rPr>
                <w:webHidden/>
                <w:rStyle w:val="IndexLink"/>
              </w:rPr>
              <w:t>287</w:t>
            </w:r>
            <w:r>
              <w:rPr>
                <w:rStyle w:val="IndexLink"/>
                <w:rtl w:val="true"/>
              </w:rPr>
              <w:t xml:space="preserve">: </w:t>
            </w:r>
            <w:r>
              <w:rPr>
                <w:rStyle w:val="IndexLink"/>
                <w:rtl w:val="true"/>
              </w:rPr>
              <w:t>سؤال</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02_417432637">
            <w:r>
              <w:rPr>
                <w:webHidden/>
                <w:rStyle w:val="IndexLink"/>
                <w:rtl w:val="true"/>
              </w:rPr>
              <w:t>جواب</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04_417432637">
            <w:r>
              <w:rPr>
                <w:webHidden/>
                <w:rStyle w:val="IndexLink"/>
              </w:rPr>
              <w:t>288</w:t>
            </w:r>
            <w:r>
              <w:rPr>
                <w:rStyle w:val="IndexLink"/>
                <w:rtl w:val="true"/>
              </w:rPr>
              <w:t xml:space="preserve">: </w:t>
            </w:r>
            <w:r>
              <w:rPr>
                <w:rStyle w:val="IndexLink"/>
                <w:rtl w:val="true"/>
              </w:rPr>
              <w:t>سؤال</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06_417432637">
            <w:r>
              <w:rPr>
                <w:webHidden/>
                <w:rStyle w:val="IndexLink"/>
                <w:rtl w:val="true"/>
              </w:rPr>
              <w:t>جواب</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08_417432637">
            <w:r>
              <w:rPr>
                <w:webHidden/>
                <w:rStyle w:val="IndexLink"/>
              </w:rPr>
              <w:t>289</w:t>
            </w:r>
            <w:r>
              <w:rPr>
                <w:rStyle w:val="IndexLink"/>
                <w:rtl w:val="true"/>
              </w:rPr>
              <w:t xml:space="preserve">: </w:t>
            </w:r>
            <w:r>
              <w:rPr>
                <w:rStyle w:val="IndexLink"/>
                <w:rtl w:val="true"/>
              </w:rPr>
              <w:t>سؤال</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10_417432637">
            <w:r>
              <w:rPr>
                <w:webHidden/>
                <w:rStyle w:val="IndexLink"/>
                <w:rtl w:val="true"/>
              </w:rPr>
              <w:t>جواب</w:t>
            </w:r>
            <w:r>
              <w:rPr>
                <w:rStyle w:val="IndexLink"/>
                <w:rtl w:val="true"/>
              </w:rPr>
              <w:t>:</w:t>
              <w:tab/>
            </w:r>
            <w:r>
              <w:rPr>
                <w:rStyle w:val="IndexLink"/>
              </w:rPr>
              <w:t>480</w:t>
            </w:r>
          </w:hyperlink>
        </w:p>
        <w:p>
          <w:pPr>
            <w:pStyle w:val="Contents4"/>
            <w:tabs>
              <w:tab w:val="clear" w:pos="8176"/>
              <w:tab w:val="right" w:pos="9026" w:leader="dot"/>
            </w:tabs>
            <w:rPr/>
          </w:pPr>
          <w:hyperlink w:anchor="__RefHeading___Toc2469112_417432637">
            <w:r>
              <w:rPr>
                <w:webHidden/>
                <w:rStyle w:val="IndexLink"/>
              </w:rPr>
              <w:t>290</w:t>
            </w:r>
            <w:r>
              <w:rPr>
                <w:rStyle w:val="IndexLink"/>
                <w:rtl w:val="true"/>
              </w:rPr>
              <w:t xml:space="preserve">: </w:t>
            </w:r>
            <w:r>
              <w:rPr>
                <w:rStyle w:val="IndexLink"/>
                <w:rtl w:val="true"/>
              </w:rPr>
              <w:t>سؤال</w:t>
            </w:r>
            <w:r>
              <w:rPr>
                <w:rStyle w:val="IndexLink"/>
                <w:rtl w:val="true"/>
              </w:rPr>
              <w:t>:</w:t>
              <w:tab/>
            </w:r>
            <w:r>
              <w:rPr>
                <w:rStyle w:val="IndexLink"/>
              </w:rPr>
              <w:t>481</w:t>
            </w:r>
          </w:hyperlink>
        </w:p>
        <w:p>
          <w:pPr>
            <w:pStyle w:val="Contents4"/>
            <w:tabs>
              <w:tab w:val="clear" w:pos="8176"/>
              <w:tab w:val="right" w:pos="9026" w:leader="dot"/>
            </w:tabs>
            <w:rPr/>
          </w:pPr>
          <w:hyperlink w:anchor="__RefHeading___Toc2469114_417432637">
            <w:r>
              <w:rPr>
                <w:webHidden/>
                <w:rStyle w:val="IndexLink"/>
                <w:rtl w:val="true"/>
              </w:rPr>
              <w:t>جواب</w:t>
            </w:r>
            <w:r>
              <w:rPr>
                <w:rStyle w:val="IndexLink"/>
                <w:rtl w:val="true"/>
              </w:rPr>
              <w:t>:</w:t>
              <w:tab/>
            </w:r>
            <w:r>
              <w:rPr>
                <w:rStyle w:val="IndexLink"/>
              </w:rPr>
              <w:t>481</w:t>
            </w:r>
          </w:hyperlink>
        </w:p>
        <w:p>
          <w:pPr>
            <w:pStyle w:val="Contents4"/>
            <w:tabs>
              <w:tab w:val="clear" w:pos="8176"/>
              <w:tab w:val="right" w:pos="9026" w:leader="dot"/>
            </w:tabs>
            <w:rPr/>
          </w:pPr>
          <w:hyperlink w:anchor="__RefHeading___Toc2469116_417432637">
            <w:r>
              <w:rPr>
                <w:webHidden/>
                <w:rStyle w:val="IndexLink"/>
              </w:rPr>
              <w:t>291</w:t>
            </w:r>
            <w:r>
              <w:rPr>
                <w:rStyle w:val="IndexLink"/>
                <w:rtl w:val="true"/>
              </w:rPr>
              <w:t xml:space="preserve">: </w:t>
            </w:r>
            <w:r>
              <w:rPr>
                <w:rStyle w:val="IndexLink"/>
                <w:rtl w:val="true"/>
              </w:rPr>
              <w:t>سؤال</w:t>
            </w:r>
            <w:r>
              <w:rPr>
                <w:rStyle w:val="IndexLink"/>
                <w:rtl w:val="true"/>
              </w:rPr>
              <w:t>:</w:t>
              <w:tab/>
            </w:r>
            <w:r>
              <w:rPr>
                <w:rStyle w:val="IndexLink"/>
              </w:rPr>
              <w:t>482</w:t>
            </w:r>
          </w:hyperlink>
        </w:p>
        <w:p>
          <w:pPr>
            <w:pStyle w:val="Contents4"/>
            <w:tabs>
              <w:tab w:val="clear" w:pos="8176"/>
              <w:tab w:val="right" w:pos="9026" w:leader="dot"/>
            </w:tabs>
            <w:rPr/>
          </w:pPr>
          <w:hyperlink w:anchor="__RefHeading___Toc2469118_417432637">
            <w:r>
              <w:rPr>
                <w:webHidden/>
                <w:rStyle w:val="IndexLink"/>
                <w:rtl w:val="true"/>
              </w:rPr>
              <w:t>جواب</w:t>
            </w:r>
            <w:r>
              <w:rPr>
                <w:rStyle w:val="IndexLink"/>
                <w:rtl w:val="true"/>
              </w:rPr>
              <w:t>:</w:t>
              <w:tab/>
            </w:r>
            <w:r>
              <w:rPr>
                <w:rStyle w:val="IndexLink"/>
              </w:rPr>
              <w:t>483</w:t>
            </w:r>
          </w:hyperlink>
        </w:p>
        <w:p>
          <w:pPr>
            <w:pStyle w:val="Contents4"/>
            <w:tabs>
              <w:tab w:val="clear" w:pos="8176"/>
              <w:tab w:val="right" w:pos="9026" w:leader="dot"/>
            </w:tabs>
            <w:rPr/>
          </w:pPr>
          <w:hyperlink w:anchor="__RefHeading___Toc2469120_417432637">
            <w:r>
              <w:rPr>
                <w:webHidden/>
                <w:rStyle w:val="IndexLink"/>
              </w:rPr>
              <w:t>292</w:t>
            </w:r>
            <w:r>
              <w:rPr>
                <w:rStyle w:val="IndexLink"/>
                <w:rtl w:val="true"/>
              </w:rPr>
              <w:t xml:space="preserve">: </w:t>
            </w:r>
            <w:r>
              <w:rPr>
                <w:rStyle w:val="IndexLink"/>
                <w:rtl w:val="true"/>
              </w:rPr>
              <w:t>سؤال</w:t>
            </w:r>
            <w:r>
              <w:rPr>
                <w:rStyle w:val="IndexLink"/>
                <w:rtl w:val="true"/>
              </w:rPr>
              <w:t>:</w:t>
              <w:tab/>
            </w:r>
            <w:r>
              <w:rPr>
                <w:rStyle w:val="IndexLink"/>
              </w:rPr>
              <w:t>484</w:t>
            </w:r>
          </w:hyperlink>
        </w:p>
        <w:p>
          <w:pPr>
            <w:pStyle w:val="Contents4"/>
            <w:tabs>
              <w:tab w:val="clear" w:pos="8176"/>
              <w:tab w:val="right" w:pos="9026" w:leader="dot"/>
            </w:tabs>
            <w:rPr/>
          </w:pPr>
          <w:hyperlink w:anchor="__RefHeading___Toc2469122_417432637">
            <w:r>
              <w:rPr>
                <w:webHidden/>
                <w:rStyle w:val="IndexLink"/>
                <w:rtl w:val="true"/>
              </w:rPr>
              <w:t>جواب</w:t>
            </w:r>
            <w:r>
              <w:rPr>
                <w:rStyle w:val="IndexLink"/>
                <w:rtl w:val="true"/>
              </w:rPr>
              <w:t>:</w:t>
              <w:tab/>
            </w:r>
            <w:r>
              <w:rPr>
                <w:rStyle w:val="IndexLink"/>
              </w:rPr>
              <w:t>484</w:t>
            </w:r>
          </w:hyperlink>
        </w:p>
        <w:p>
          <w:pPr>
            <w:pStyle w:val="Contents4"/>
            <w:tabs>
              <w:tab w:val="clear" w:pos="8176"/>
              <w:tab w:val="right" w:pos="9026" w:leader="dot"/>
            </w:tabs>
            <w:rPr/>
          </w:pPr>
          <w:hyperlink w:anchor="__RefHeading___Toc2469124_417432637">
            <w:r>
              <w:rPr>
                <w:webHidden/>
                <w:rStyle w:val="IndexLink"/>
              </w:rPr>
              <w:t>293</w:t>
            </w:r>
            <w:r>
              <w:rPr>
                <w:rStyle w:val="IndexLink"/>
                <w:rtl w:val="true"/>
              </w:rPr>
              <w:t xml:space="preserve">: </w:t>
            </w:r>
            <w:r>
              <w:rPr>
                <w:rStyle w:val="IndexLink"/>
                <w:rtl w:val="true"/>
              </w:rPr>
              <w:t>سؤال</w:t>
            </w:r>
            <w:r>
              <w:rPr>
                <w:rStyle w:val="IndexLink"/>
                <w:rtl w:val="true"/>
              </w:rPr>
              <w:t>:</w:t>
              <w:tab/>
            </w:r>
            <w:r>
              <w:rPr>
                <w:rStyle w:val="IndexLink"/>
              </w:rPr>
              <w:t>485</w:t>
            </w:r>
          </w:hyperlink>
        </w:p>
        <w:p>
          <w:pPr>
            <w:pStyle w:val="Contents4"/>
            <w:tabs>
              <w:tab w:val="clear" w:pos="8176"/>
              <w:tab w:val="right" w:pos="9026" w:leader="dot"/>
            </w:tabs>
            <w:rPr/>
          </w:pPr>
          <w:hyperlink w:anchor="__RefHeading___Toc2469126_417432637">
            <w:r>
              <w:rPr>
                <w:webHidden/>
                <w:rStyle w:val="IndexLink"/>
                <w:rtl w:val="true"/>
              </w:rPr>
              <w:t>جواب</w:t>
            </w:r>
            <w:r>
              <w:rPr>
                <w:rStyle w:val="IndexLink"/>
                <w:rtl w:val="true"/>
              </w:rPr>
              <w:t>:</w:t>
              <w:tab/>
            </w:r>
            <w:r>
              <w:rPr>
                <w:rStyle w:val="IndexLink"/>
              </w:rPr>
              <w:t>485</w:t>
            </w:r>
          </w:hyperlink>
        </w:p>
        <w:p>
          <w:pPr>
            <w:pStyle w:val="Contents4"/>
            <w:tabs>
              <w:tab w:val="clear" w:pos="8176"/>
              <w:tab w:val="right" w:pos="9026" w:leader="dot"/>
            </w:tabs>
            <w:rPr/>
          </w:pPr>
          <w:hyperlink w:anchor="__RefHeading___Toc2469128_417432637">
            <w:r>
              <w:rPr>
                <w:webHidden/>
                <w:rStyle w:val="IndexLink"/>
              </w:rPr>
              <w:t>294</w:t>
            </w:r>
            <w:r>
              <w:rPr>
                <w:rStyle w:val="IndexLink"/>
                <w:rtl w:val="true"/>
              </w:rPr>
              <w:t xml:space="preserve">: </w:t>
            </w:r>
            <w:r>
              <w:rPr>
                <w:rStyle w:val="IndexLink"/>
                <w:rtl w:val="true"/>
              </w:rPr>
              <w:t>سؤال</w:t>
            </w:r>
            <w:r>
              <w:rPr>
                <w:rStyle w:val="IndexLink"/>
                <w:rtl w:val="true"/>
              </w:rPr>
              <w:t>:</w:t>
              <w:tab/>
            </w:r>
            <w:r>
              <w:rPr>
                <w:rStyle w:val="IndexLink"/>
              </w:rPr>
              <w:t>495</w:t>
            </w:r>
          </w:hyperlink>
        </w:p>
        <w:p>
          <w:pPr>
            <w:pStyle w:val="Contents4"/>
            <w:tabs>
              <w:tab w:val="clear" w:pos="8176"/>
              <w:tab w:val="right" w:pos="9026" w:leader="dot"/>
            </w:tabs>
            <w:rPr/>
          </w:pPr>
          <w:hyperlink w:anchor="__RefHeading___Toc2469130_417432637">
            <w:r>
              <w:rPr>
                <w:webHidden/>
                <w:rStyle w:val="IndexLink"/>
                <w:rtl w:val="true"/>
              </w:rPr>
              <w:t>جواب</w:t>
            </w:r>
            <w:r>
              <w:rPr>
                <w:rStyle w:val="IndexLink"/>
                <w:rtl w:val="true"/>
              </w:rPr>
              <w:t>:</w:t>
              <w:tab/>
            </w:r>
            <w:r>
              <w:rPr>
                <w:rStyle w:val="IndexLink"/>
              </w:rPr>
              <w:t>496</w:t>
            </w:r>
          </w:hyperlink>
        </w:p>
        <w:p>
          <w:pPr>
            <w:pStyle w:val="Contents4"/>
            <w:tabs>
              <w:tab w:val="clear" w:pos="8176"/>
              <w:tab w:val="right" w:pos="9026" w:leader="dot"/>
            </w:tabs>
            <w:rPr/>
          </w:pPr>
          <w:hyperlink w:anchor="__RefHeading___Toc2469132_417432637">
            <w:r>
              <w:rPr>
                <w:webHidden/>
                <w:rStyle w:val="IndexLink"/>
              </w:rPr>
              <w:t>295</w:t>
            </w:r>
            <w:r>
              <w:rPr>
                <w:rStyle w:val="IndexLink"/>
                <w:rtl w:val="true"/>
              </w:rPr>
              <w:t xml:space="preserve">: </w:t>
            </w:r>
            <w:r>
              <w:rPr>
                <w:rStyle w:val="IndexLink"/>
                <w:rtl w:val="true"/>
              </w:rPr>
              <w:t>سؤال</w:t>
            </w:r>
            <w:r>
              <w:rPr>
                <w:rStyle w:val="IndexLink"/>
                <w:rtl w:val="true"/>
              </w:rPr>
              <w:t>:</w:t>
              <w:tab/>
            </w:r>
            <w:r>
              <w:rPr>
                <w:rStyle w:val="IndexLink"/>
              </w:rPr>
              <w:t>497</w:t>
            </w:r>
          </w:hyperlink>
        </w:p>
        <w:p>
          <w:pPr>
            <w:pStyle w:val="Contents4"/>
            <w:tabs>
              <w:tab w:val="clear" w:pos="8176"/>
              <w:tab w:val="right" w:pos="9026" w:leader="dot"/>
            </w:tabs>
            <w:rPr/>
          </w:pPr>
          <w:hyperlink w:anchor="__RefHeading___Toc2469134_417432637">
            <w:r>
              <w:rPr>
                <w:webHidden/>
                <w:rStyle w:val="IndexLink"/>
                <w:rtl w:val="true"/>
              </w:rPr>
              <w:t>جواب</w:t>
            </w:r>
            <w:r>
              <w:rPr>
                <w:rStyle w:val="IndexLink"/>
                <w:rtl w:val="true"/>
              </w:rPr>
              <w:t>:</w:t>
              <w:tab/>
            </w:r>
            <w:r>
              <w:rPr>
                <w:rStyle w:val="IndexLink"/>
              </w:rPr>
              <w:t>498</w:t>
            </w:r>
          </w:hyperlink>
        </w:p>
        <w:p>
          <w:pPr>
            <w:pStyle w:val="Contents4"/>
            <w:tabs>
              <w:tab w:val="clear" w:pos="8176"/>
              <w:tab w:val="right" w:pos="9026" w:leader="dot"/>
            </w:tabs>
            <w:rPr/>
          </w:pPr>
          <w:hyperlink w:anchor="__RefHeading___Toc2469136_417432637">
            <w:r>
              <w:rPr>
                <w:webHidden/>
                <w:rStyle w:val="IndexLink"/>
              </w:rPr>
              <w:t>296</w:t>
            </w:r>
            <w:r>
              <w:rPr>
                <w:rStyle w:val="IndexLink"/>
                <w:rtl w:val="true"/>
              </w:rPr>
              <w:t xml:space="preserve">: </w:t>
            </w:r>
            <w:r>
              <w:rPr>
                <w:rStyle w:val="IndexLink"/>
                <w:rtl w:val="true"/>
              </w:rPr>
              <w:t>سؤال</w:t>
            </w:r>
            <w:r>
              <w:rPr>
                <w:rStyle w:val="IndexLink"/>
                <w:rtl w:val="true"/>
              </w:rPr>
              <w:t>:</w:t>
              <w:tab/>
            </w:r>
            <w:r>
              <w:rPr>
                <w:rStyle w:val="IndexLink"/>
              </w:rPr>
              <w:t>498</w:t>
            </w:r>
          </w:hyperlink>
        </w:p>
        <w:p>
          <w:pPr>
            <w:pStyle w:val="Contents4"/>
            <w:tabs>
              <w:tab w:val="clear" w:pos="8176"/>
              <w:tab w:val="right" w:pos="9026" w:leader="dot"/>
            </w:tabs>
            <w:rPr/>
          </w:pPr>
          <w:hyperlink w:anchor="__RefHeading___Toc2469138_417432637">
            <w:r>
              <w:rPr>
                <w:webHidden/>
                <w:rStyle w:val="IndexLink"/>
                <w:rtl w:val="true"/>
              </w:rPr>
              <w:t>جواب</w:t>
            </w:r>
            <w:r>
              <w:rPr>
                <w:rStyle w:val="IndexLink"/>
                <w:rtl w:val="true"/>
              </w:rPr>
              <w:t>:</w:t>
              <w:tab/>
            </w:r>
            <w:r>
              <w:rPr>
                <w:rStyle w:val="IndexLink"/>
              </w:rPr>
              <w:t>499</w:t>
            </w:r>
          </w:hyperlink>
        </w:p>
        <w:p>
          <w:pPr>
            <w:pStyle w:val="Contents4"/>
            <w:tabs>
              <w:tab w:val="clear" w:pos="8176"/>
              <w:tab w:val="right" w:pos="9026" w:leader="dot"/>
            </w:tabs>
            <w:rPr/>
          </w:pPr>
          <w:hyperlink w:anchor="__RefHeading___Toc2469140_417432637">
            <w:r>
              <w:rPr>
                <w:webHidden/>
                <w:rStyle w:val="IndexLink"/>
              </w:rPr>
              <w:t>297</w:t>
            </w:r>
            <w:r>
              <w:rPr>
                <w:rStyle w:val="IndexLink"/>
                <w:rtl w:val="true"/>
              </w:rPr>
              <w:t xml:space="preserve">: </w:t>
            </w:r>
            <w:r>
              <w:rPr>
                <w:rStyle w:val="IndexLink"/>
                <w:rtl w:val="true"/>
              </w:rPr>
              <w:t>سؤال</w:t>
            </w:r>
            <w:r>
              <w:rPr>
                <w:rStyle w:val="IndexLink"/>
                <w:rtl w:val="true"/>
              </w:rPr>
              <w:t>:</w:t>
              <w:tab/>
            </w:r>
            <w:r>
              <w:rPr>
                <w:rStyle w:val="IndexLink"/>
              </w:rPr>
              <w:t>501</w:t>
            </w:r>
          </w:hyperlink>
        </w:p>
        <w:p>
          <w:pPr>
            <w:pStyle w:val="Contents4"/>
            <w:tabs>
              <w:tab w:val="clear" w:pos="8176"/>
              <w:tab w:val="right" w:pos="9026" w:leader="dot"/>
            </w:tabs>
            <w:rPr/>
          </w:pPr>
          <w:hyperlink w:anchor="__RefHeading___Toc2469142_417432637">
            <w:r>
              <w:rPr>
                <w:webHidden/>
                <w:rStyle w:val="IndexLink"/>
                <w:rtl w:val="true"/>
              </w:rPr>
              <w:t>جواب</w:t>
            </w:r>
            <w:r>
              <w:rPr>
                <w:rStyle w:val="IndexLink"/>
                <w:rtl w:val="true"/>
              </w:rPr>
              <w:t>:</w:t>
              <w:tab/>
            </w:r>
            <w:r>
              <w:rPr>
                <w:rStyle w:val="IndexLink"/>
              </w:rPr>
              <w:t>501</w:t>
            </w:r>
          </w:hyperlink>
        </w:p>
        <w:p>
          <w:pPr>
            <w:pStyle w:val="Contents4"/>
            <w:tabs>
              <w:tab w:val="clear" w:pos="8176"/>
              <w:tab w:val="right" w:pos="9026" w:leader="dot"/>
            </w:tabs>
            <w:rPr/>
          </w:pPr>
          <w:hyperlink w:anchor="__RefHeading___Toc2469144_417432637">
            <w:r>
              <w:rPr>
                <w:webHidden/>
                <w:rStyle w:val="IndexLink"/>
              </w:rPr>
              <w:t>298</w:t>
            </w:r>
            <w:r>
              <w:rPr>
                <w:rStyle w:val="IndexLink"/>
                <w:rtl w:val="true"/>
              </w:rPr>
              <w:t xml:space="preserve">: </w:t>
            </w:r>
            <w:r>
              <w:rPr>
                <w:rStyle w:val="IndexLink"/>
                <w:rtl w:val="true"/>
              </w:rPr>
              <w:t>سؤال</w:t>
            </w:r>
            <w:r>
              <w:rPr>
                <w:rStyle w:val="IndexLink"/>
                <w:rtl w:val="true"/>
              </w:rPr>
              <w:t>:</w:t>
              <w:tab/>
            </w:r>
            <w:r>
              <w:rPr>
                <w:rStyle w:val="IndexLink"/>
              </w:rPr>
              <w:t>505</w:t>
            </w:r>
          </w:hyperlink>
        </w:p>
        <w:p>
          <w:pPr>
            <w:pStyle w:val="Contents4"/>
            <w:tabs>
              <w:tab w:val="clear" w:pos="8176"/>
              <w:tab w:val="right" w:pos="9026" w:leader="dot"/>
            </w:tabs>
            <w:rPr/>
          </w:pPr>
          <w:hyperlink w:anchor="__RefHeading___Toc2469146_417432637">
            <w:r>
              <w:rPr>
                <w:webHidden/>
                <w:rStyle w:val="IndexLink"/>
                <w:rtl w:val="true"/>
              </w:rPr>
              <w:t>جواب</w:t>
            </w:r>
            <w:r>
              <w:rPr>
                <w:rStyle w:val="IndexLink"/>
                <w:rtl w:val="true"/>
              </w:rPr>
              <w:t>:</w:t>
              <w:tab/>
            </w:r>
            <w:r>
              <w:rPr>
                <w:rStyle w:val="IndexLink"/>
              </w:rPr>
              <w:t>505</w:t>
            </w:r>
          </w:hyperlink>
        </w:p>
        <w:p>
          <w:pPr>
            <w:pStyle w:val="Contents4"/>
            <w:tabs>
              <w:tab w:val="clear" w:pos="8176"/>
              <w:tab w:val="right" w:pos="9026" w:leader="dot"/>
            </w:tabs>
            <w:rPr/>
          </w:pPr>
          <w:hyperlink w:anchor="__RefHeading___Toc2469148_417432637">
            <w:r>
              <w:rPr>
                <w:webHidden/>
                <w:rStyle w:val="IndexLink"/>
              </w:rPr>
              <w:t>299</w:t>
            </w:r>
            <w:r>
              <w:rPr>
                <w:rStyle w:val="IndexLink"/>
                <w:rtl w:val="true"/>
              </w:rPr>
              <w:t xml:space="preserve">: </w:t>
            </w:r>
            <w:r>
              <w:rPr>
                <w:rStyle w:val="IndexLink"/>
                <w:rtl w:val="true"/>
              </w:rPr>
              <w:t>سؤال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50_417432637">
            <w:r>
              <w:rPr>
                <w:webHidden/>
                <w:rStyle w:val="IndexLink"/>
                <w:rtl w:val="true"/>
              </w:rPr>
              <w:t>جواب</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52_417432637">
            <w:r>
              <w:rPr>
                <w:webHidden/>
                <w:rStyle w:val="IndexLink"/>
              </w:rPr>
              <w:t>300</w:t>
            </w:r>
            <w:r>
              <w:rPr>
                <w:rStyle w:val="IndexLink"/>
                <w:rtl w:val="true"/>
              </w:rPr>
              <w:t xml:space="preserve">: </w:t>
            </w:r>
            <w:r>
              <w:rPr>
                <w:rStyle w:val="IndexLink"/>
                <w:rtl w:val="true"/>
              </w:rPr>
              <w:t>سؤال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54_417432637">
            <w:r>
              <w:rPr>
                <w:webHidden/>
                <w:rStyle w:val="IndexLink"/>
                <w:rtl w:val="true"/>
              </w:rPr>
              <w:t>جواب</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56_417432637">
            <w:r>
              <w:rPr>
                <w:webHidden/>
                <w:rStyle w:val="IndexLink"/>
              </w:rPr>
              <w:t>301</w:t>
            </w:r>
            <w:r>
              <w:rPr>
                <w:rStyle w:val="IndexLink"/>
                <w:rtl w:val="true"/>
              </w:rPr>
              <w:t xml:space="preserve">: </w:t>
            </w:r>
            <w:r>
              <w:rPr>
                <w:rStyle w:val="IndexLink"/>
                <w:rtl w:val="true"/>
              </w:rPr>
              <w:t>سؤال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58_417432637">
            <w:r>
              <w:rPr>
                <w:webHidden/>
                <w:rStyle w:val="IndexLink"/>
                <w:rtl w:val="true"/>
              </w:rPr>
              <w:t>جواب</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60_417432637">
            <w:r>
              <w:rPr>
                <w:webHidden/>
                <w:rStyle w:val="IndexLink"/>
              </w:rPr>
              <w:t>302</w:t>
            </w:r>
            <w:r>
              <w:rPr>
                <w:rStyle w:val="IndexLink"/>
                <w:rtl w:val="true"/>
              </w:rPr>
              <w:t xml:space="preserve">: </w:t>
            </w:r>
            <w:r>
              <w:rPr>
                <w:rStyle w:val="IndexLink"/>
                <w:rtl w:val="true"/>
              </w:rPr>
              <w:t>سؤال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62_417432637">
            <w:r>
              <w:rPr>
                <w:webHidden/>
                <w:rStyle w:val="IndexLink"/>
                <w:rtl w:val="true"/>
              </w:rPr>
              <w:t>جواب</w:t>
            </w:r>
            <w:r>
              <w:rPr>
                <w:rStyle w:val="IndexLink"/>
                <w:rtl w:val="true"/>
              </w:rPr>
              <w:t>:</w:t>
              <w:tab/>
            </w:r>
            <w:r>
              <w:rPr>
                <w:rStyle w:val="IndexLink"/>
              </w:rPr>
              <w:t>507</w:t>
            </w:r>
          </w:hyperlink>
        </w:p>
        <w:p>
          <w:pPr>
            <w:pStyle w:val="Contents4"/>
            <w:tabs>
              <w:tab w:val="clear" w:pos="8176"/>
              <w:tab w:val="right" w:pos="9026" w:leader="dot"/>
            </w:tabs>
            <w:rPr/>
          </w:pPr>
          <w:hyperlink w:anchor="__RefHeading___Toc2469164_417432637">
            <w:r>
              <w:rPr>
                <w:webHidden/>
                <w:rStyle w:val="IndexLink"/>
              </w:rPr>
              <w:t>302</w:t>
            </w:r>
            <w:r>
              <w:rPr>
                <w:rStyle w:val="IndexLink"/>
                <w:rtl w:val="true"/>
              </w:rPr>
              <w:t xml:space="preserve">: </w:t>
            </w:r>
            <w:r>
              <w:rPr>
                <w:rStyle w:val="IndexLink"/>
                <w:rtl w:val="true"/>
              </w:rPr>
              <w:t>مکرر</w:t>
            </w:r>
            <w:r>
              <w:rPr>
                <w:rStyle w:val="IndexLink"/>
                <w:rtl w:val="true"/>
              </w:rPr>
              <w:t xml:space="preserve">: </w:t>
            </w:r>
            <w:r>
              <w:rPr>
                <w:rStyle w:val="IndexLink"/>
                <w:rtl w:val="true"/>
              </w:rPr>
              <w:t>سؤال</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66_417432637">
            <w:r>
              <w:rPr>
                <w:webHidden/>
                <w:rStyle w:val="IndexLink"/>
                <w:rtl w:val="true"/>
              </w:rPr>
              <w:t>جواب</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68_417432637">
            <w:r>
              <w:rPr>
                <w:webHidden/>
                <w:rStyle w:val="IndexLink"/>
              </w:rPr>
              <w:t>303</w:t>
            </w:r>
            <w:r>
              <w:rPr>
                <w:rStyle w:val="IndexLink"/>
                <w:rtl w:val="true"/>
              </w:rPr>
              <w:t xml:space="preserve">: </w:t>
            </w:r>
            <w:r>
              <w:rPr>
                <w:rStyle w:val="IndexLink"/>
                <w:rtl w:val="true"/>
              </w:rPr>
              <w:t>سؤال</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70_417432637">
            <w:r>
              <w:rPr>
                <w:webHidden/>
                <w:rStyle w:val="IndexLink"/>
                <w:rtl w:val="true"/>
              </w:rPr>
              <w:t>جواب</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72_417432637">
            <w:r>
              <w:rPr>
                <w:webHidden/>
                <w:rStyle w:val="IndexLink"/>
              </w:rPr>
              <w:t>304</w:t>
            </w:r>
            <w:r>
              <w:rPr>
                <w:rStyle w:val="IndexLink"/>
                <w:rtl w:val="true"/>
              </w:rPr>
              <w:t xml:space="preserve">: </w:t>
            </w:r>
            <w:r>
              <w:rPr>
                <w:rStyle w:val="IndexLink"/>
                <w:rtl w:val="true"/>
              </w:rPr>
              <w:t>سؤال</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74_417432637">
            <w:r>
              <w:rPr>
                <w:webHidden/>
                <w:rStyle w:val="IndexLink"/>
                <w:rtl w:val="true"/>
              </w:rPr>
              <w:t>جواب</w:t>
            </w:r>
            <w:r>
              <w:rPr>
                <w:rStyle w:val="IndexLink"/>
                <w:rtl w:val="true"/>
              </w:rPr>
              <w:t>:</w:t>
              <w:tab/>
            </w:r>
            <w:r>
              <w:rPr>
                <w:rStyle w:val="IndexLink"/>
              </w:rPr>
              <w:t>508</w:t>
            </w:r>
          </w:hyperlink>
        </w:p>
        <w:p>
          <w:pPr>
            <w:pStyle w:val="Contents4"/>
            <w:tabs>
              <w:tab w:val="clear" w:pos="8176"/>
              <w:tab w:val="right" w:pos="9026" w:leader="dot"/>
            </w:tabs>
            <w:rPr/>
          </w:pPr>
          <w:hyperlink w:anchor="__RefHeading___Toc2469176_417432637">
            <w:r>
              <w:rPr>
                <w:webHidden/>
                <w:rStyle w:val="IndexLink"/>
              </w:rPr>
              <w:t>305</w:t>
            </w:r>
            <w:r>
              <w:rPr>
                <w:rStyle w:val="IndexLink"/>
                <w:rtl w:val="true"/>
              </w:rPr>
              <w:t xml:space="preserve">: </w:t>
            </w:r>
            <w:r>
              <w:rPr>
                <w:rStyle w:val="IndexLink"/>
                <w:rtl w:val="true"/>
              </w:rPr>
              <w:t>سؤال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78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80_417432637">
            <w:r>
              <w:rPr>
                <w:webHidden/>
                <w:rStyle w:val="IndexLink"/>
              </w:rPr>
              <w:t>306</w:t>
            </w:r>
            <w:r>
              <w:rPr>
                <w:rStyle w:val="IndexLink"/>
                <w:rtl w:val="true"/>
              </w:rPr>
              <w:t xml:space="preserve">: </w:t>
            </w:r>
            <w:r>
              <w:rPr>
                <w:rStyle w:val="IndexLink"/>
                <w:rtl w:val="true"/>
              </w:rPr>
              <w:t>سؤال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82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84_417432637">
            <w:r>
              <w:rPr>
                <w:webHidden/>
                <w:rStyle w:val="IndexLink"/>
              </w:rPr>
              <w:t>307</w:t>
            </w:r>
            <w:r>
              <w:rPr>
                <w:rStyle w:val="IndexLink"/>
                <w:rtl w:val="true"/>
              </w:rPr>
              <w:t xml:space="preserve">: </w:t>
            </w:r>
            <w:r>
              <w:rPr>
                <w:rStyle w:val="IndexLink"/>
                <w:rtl w:val="true"/>
              </w:rPr>
              <w:t>سؤال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86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88_417432637">
            <w:r>
              <w:rPr>
                <w:webHidden/>
                <w:rStyle w:val="IndexLink"/>
              </w:rPr>
              <w:t>308</w:t>
            </w:r>
            <w:r>
              <w:rPr>
                <w:rStyle w:val="IndexLink"/>
                <w:rtl w:val="true"/>
              </w:rPr>
              <w:t xml:space="preserve">: </w:t>
            </w:r>
            <w:r>
              <w:rPr>
                <w:rStyle w:val="IndexLink"/>
                <w:rtl w:val="true"/>
              </w:rPr>
              <w:t>سؤال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90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92_417432637">
            <w:r>
              <w:rPr>
                <w:webHidden/>
                <w:rStyle w:val="IndexLink"/>
              </w:rPr>
              <w:t>309</w:t>
            </w:r>
            <w:r>
              <w:rPr>
                <w:rStyle w:val="IndexLink"/>
                <w:rtl w:val="true"/>
              </w:rPr>
              <w:t xml:space="preserve">: </w:t>
            </w:r>
            <w:r>
              <w:rPr>
                <w:rStyle w:val="IndexLink"/>
                <w:rtl w:val="true"/>
              </w:rPr>
              <w:t>سؤال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69194_417432637">
            <w:r>
              <w:rPr>
                <w:webHidden/>
                <w:rStyle w:val="IndexLink"/>
                <w:rtl w:val="true"/>
              </w:rPr>
              <w:t>جواب</w:t>
            </w:r>
            <w:r>
              <w:rPr>
                <w:rStyle w:val="IndexLink"/>
                <w:rtl w:val="true"/>
              </w:rPr>
              <w:t>:</w:t>
              <w:tab/>
            </w:r>
            <w:r>
              <w:rPr>
                <w:rStyle w:val="IndexLink"/>
              </w:rPr>
              <w:t>510</w:t>
            </w:r>
          </w:hyperlink>
        </w:p>
        <w:p>
          <w:pPr>
            <w:pStyle w:val="Contents4"/>
            <w:tabs>
              <w:tab w:val="clear" w:pos="8176"/>
              <w:tab w:val="right" w:pos="9026" w:leader="dot"/>
            </w:tabs>
            <w:rPr/>
          </w:pPr>
          <w:hyperlink w:anchor="__RefHeading___Toc2469196_417432637">
            <w:r>
              <w:rPr>
                <w:webHidden/>
                <w:rStyle w:val="IndexLink"/>
              </w:rPr>
              <w:t>310</w:t>
            </w:r>
            <w:r>
              <w:rPr>
                <w:rStyle w:val="IndexLink"/>
                <w:rtl w:val="true"/>
              </w:rPr>
              <w:t xml:space="preserve">: </w:t>
            </w:r>
            <w:r>
              <w:rPr>
                <w:rStyle w:val="IndexLink"/>
                <w:rtl w:val="true"/>
              </w:rPr>
              <w:t>سؤال</w:t>
            </w:r>
            <w:r>
              <w:rPr>
                <w:rStyle w:val="IndexLink"/>
                <w:rtl w:val="true"/>
              </w:rPr>
              <w:t>:</w:t>
              <w:tab/>
            </w:r>
            <w:r>
              <w:rPr>
                <w:rStyle w:val="IndexLink"/>
              </w:rPr>
              <w:t>510</w:t>
            </w:r>
          </w:hyperlink>
        </w:p>
        <w:p>
          <w:pPr>
            <w:pStyle w:val="Contents4"/>
            <w:tabs>
              <w:tab w:val="clear" w:pos="8176"/>
              <w:tab w:val="right" w:pos="9026" w:leader="dot"/>
            </w:tabs>
            <w:rPr/>
          </w:pPr>
          <w:hyperlink w:anchor="__RefHeading___Toc2469198_417432637">
            <w:r>
              <w:rPr>
                <w:webHidden/>
                <w:rStyle w:val="IndexLink"/>
                <w:rtl w:val="true"/>
              </w:rPr>
              <w:t>جواب</w:t>
            </w:r>
            <w:r>
              <w:rPr>
                <w:rStyle w:val="IndexLink"/>
                <w:rtl w:val="true"/>
              </w:rPr>
              <w:t>:</w:t>
              <w:tab/>
            </w:r>
            <w:r>
              <w:rPr>
                <w:rStyle w:val="IndexLink"/>
              </w:rPr>
              <w:t>510</w:t>
            </w:r>
          </w:hyperlink>
        </w:p>
        <w:p>
          <w:pPr>
            <w:pStyle w:val="Contents4"/>
            <w:tabs>
              <w:tab w:val="clear" w:pos="8176"/>
              <w:tab w:val="right" w:pos="9026" w:leader="dot"/>
            </w:tabs>
            <w:rPr/>
          </w:pPr>
          <w:hyperlink w:anchor="__RefHeading___Toc2469200_417432637">
            <w:r>
              <w:rPr>
                <w:webHidden/>
                <w:rStyle w:val="IndexLink"/>
              </w:rPr>
              <w:t>311</w:t>
            </w:r>
            <w:r>
              <w:rPr>
                <w:rStyle w:val="IndexLink"/>
                <w:rtl w:val="true"/>
              </w:rPr>
              <w:t xml:space="preserve">: </w:t>
            </w:r>
            <w:r>
              <w:rPr>
                <w:rStyle w:val="IndexLink"/>
                <w:rtl w:val="true"/>
              </w:rPr>
              <w:t>سؤال</w:t>
            </w:r>
            <w:r>
              <w:rPr>
                <w:rStyle w:val="IndexLink"/>
                <w:rtl w:val="true"/>
              </w:rPr>
              <w:t>:</w:t>
              <w:tab/>
            </w:r>
            <w:r>
              <w:rPr>
                <w:rStyle w:val="IndexLink"/>
              </w:rPr>
              <w:t>512</w:t>
            </w:r>
          </w:hyperlink>
        </w:p>
        <w:p>
          <w:pPr>
            <w:pStyle w:val="Contents4"/>
            <w:tabs>
              <w:tab w:val="clear" w:pos="8176"/>
              <w:tab w:val="right" w:pos="9026" w:leader="dot"/>
            </w:tabs>
            <w:rPr/>
          </w:pPr>
          <w:hyperlink w:anchor="__RefHeading___Toc2469202_417432637">
            <w:r>
              <w:rPr>
                <w:webHidden/>
                <w:rStyle w:val="IndexLink"/>
                <w:rtl w:val="true"/>
              </w:rPr>
              <w:t>جواب</w:t>
            </w:r>
            <w:r>
              <w:rPr>
                <w:rStyle w:val="IndexLink"/>
                <w:rtl w:val="true"/>
              </w:rPr>
              <w:t>:</w:t>
              <w:tab/>
            </w:r>
            <w:r>
              <w:rPr>
                <w:rStyle w:val="IndexLink"/>
              </w:rPr>
              <w:t>512</w:t>
            </w:r>
          </w:hyperlink>
        </w:p>
        <w:p>
          <w:pPr>
            <w:pStyle w:val="Contents4"/>
            <w:tabs>
              <w:tab w:val="clear" w:pos="8176"/>
              <w:tab w:val="right" w:pos="9026" w:leader="dot"/>
            </w:tabs>
            <w:rPr/>
          </w:pPr>
          <w:hyperlink w:anchor="__RefHeading___Toc2469204_417432637">
            <w:r>
              <w:rPr>
                <w:webHidden/>
                <w:rStyle w:val="IndexLink"/>
              </w:rPr>
              <w:t>312</w:t>
            </w:r>
            <w:r>
              <w:rPr>
                <w:rStyle w:val="IndexLink"/>
                <w:rtl w:val="true"/>
              </w:rPr>
              <w:t xml:space="preserve">: </w:t>
            </w:r>
            <w:r>
              <w:rPr>
                <w:rStyle w:val="IndexLink"/>
                <w:rtl w:val="true"/>
              </w:rPr>
              <w:t>سؤال</w:t>
            </w:r>
            <w:r>
              <w:rPr>
                <w:rStyle w:val="IndexLink"/>
                <w:rtl w:val="true"/>
              </w:rPr>
              <w:t>:</w:t>
              <w:tab/>
            </w:r>
            <w:r>
              <w:rPr>
                <w:rStyle w:val="IndexLink"/>
              </w:rPr>
              <w:t>513</w:t>
            </w:r>
          </w:hyperlink>
        </w:p>
        <w:p>
          <w:pPr>
            <w:pStyle w:val="Contents4"/>
            <w:tabs>
              <w:tab w:val="clear" w:pos="8176"/>
              <w:tab w:val="right" w:pos="9026" w:leader="dot"/>
            </w:tabs>
            <w:rPr/>
          </w:pPr>
          <w:hyperlink w:anchor="__RefHeading___Toc2469206_417432637">
            <w:r>
              <w:rPr>
                <w:webHidden/>
                <w:rStyle w:val="IndexLink"/>
                <w:rtl w:val="true"/>
              </w:rPr>
              <w:t>جواب</w:t>
            </w:r>
            <w:r>
              <w:rPr>
                <w:rStyle w:val="IndexLink"/>
                <w:rtl w:val="true"/>
              </w:rPr>
              <w:t>:</w:t>
              <w:tab/>
            </w:r>
            <w:r>
              <w:rPr>
                <w:rStyle w:val="IndexLink"/>
              </w:rPr>
              <w:t>513</w:t>
            </w:r>
          </w:hyperlink>
        </w:p>
        <w:p>
          <w:pPr>
            <w:pStyle w:val="Contents4"/>
            <w:tabs>
              <w:tab w:val="clear" w:pos="8176"/>
              <w:tab w:val="right" w:pos="9026" w:leader="dot"/>
            </w:tabs>
            <w:rPr/>
          </w:pPr>
          <w:hyperlink w:anchor="__RefHeading___Toc2469208_417432637">
            <w:r>
              <w:rPr>
                <w:webHidden/>
                <w:rStyle w:val="IndexLink"/>
              </w:rPr>
              <w:t>313</w:t>
            </w:r>
            <w:r>
              <w:rPr>
                <w:rStyle w:val="IndexLink"/>
                <w:rtl w:val="true"/>
              </w:rPr>
              <w:t xml:space="preserve">: </w:t>
            </w:r>
            <w:r>
              <w:rPr>
                <w:rStyle w:val="IndexLink"/>
                <w:rtl w:val="true"/>
              </w:rPr>
              <w:t>سؤال</w:t>
            </w:r>
            <w:r>
              <w:rPr>
                <w:rStyle w:val="IndexLink"/>
                <w:rtl w:val="true"/>
              </w:rPr>
              <w:t>:</w:t>
              <w:tab/>
            </w:r>
            <w:r>
              <w:rPr>
                <w:rStyle w:val="IndexLink"/>
              </w:rPr>
              <w:t>513</w:t>
            </w:r>
          </w:hyperlink>
        </w:p>
        <w:p>
          <w:pPr>
            <w:pStyle w:val="Contents4"/>
            <w:tabs>
              <w:tab w:val="clear" w:pos="8176"/>
              <w:tab w:val="right" w:pos="9026" w:leader="dot"/>
            </w:tabs>
            <w:rPr/>
          </w:pPr>
          <w:hyperlink w:anchor="__RefHeading___Toc2469210_417432637">
            <w:r>
              <w:rPr>
                <w:webHidden/>
                <w:rStyle w:val="IndexLink"/>
                <w:rtl w:val="true"/>
              </w:rPr>
              <w:t>جواب</w:t>
            </w:r>
            <w:r>
              <w:rPr>
                <w:rStyle w:val="IndexLink"/>
                <w:rtl w:val="true"/>
              </w:rPr>
              <w:t>:</w:t>
              <w:tab/>
            </w:r>
            <w:r>
              <w:rPr>
                <w:rStyle w:val="IndexLink"/>
              </w:rPr>
              <w:t>513</w:t>
            </w:r>
          </w:hyperlink>
        </w:p>
        <w:p>
          <w:pPr>
            <w:pStyle w:val="Contents4"/>
            <w:tabs>
              <w:tab w:val="clear" w:pos="8176"/>
              <w:tab w:val="right" w:pos="9026" w:leader="dot"/>
            </w:tabs>
            <w:rPr/>
          </w:pPr>
          <w:hyperlink w:anchor="__RefHeading___Toc2469212_417432637">
            <w:r>
              <w:rPr>
                <w:webHidden/>
                <w:rStyle w:val="IndexLink"/>
              </w:rPr>
              <w:t>314</w:t>
            </w:r>
            <w:r>
              <w:rPr>
                <w:rStyle w:val="IndexLink"/>
                <w:rtl w:val="true"/>
              </w:rPr>
              <w:t xml:space="preserve">: </w:t>
            </w:r>
            <w:r>
              <w:rPr>
                <w:rStyle w:val="IndexLink"/>
                <w:rtl w:val="true"/>
              </w:rPr>
              <w:t>سؤال</w:t>
            </w:r>
            <w:r>
              <w:rPr>
                <w:rStyle w:val="IndexLink"/>
                <w:rtl w:val="true"/>
              </w:rPr>
              <w:t>:</w:t>
              <w:tab/>
            </w:r>
            <w:r>
              <w:rPr>
                <w:rStyle w:val="IndexLink"/>
              </w:rPr>
              <w:t>515</w:t>
            </w:r>
          </w:hyperlink>
        </w:p>
        <w:p>
          <w:pPr>
            <w:pStyle w:val="Contents4"/>
            <w:tabs>
              <w:tab w:val="clear" w:pos="8176"/>
              <w:tab w:val="right" w:pos="9026" w:leader="dot"/>
            </w:tabs>
            <w:rPr/>
          </w:pPr>
          <w:hyperlink w:anchor="__RefHeading___Toc2469214_417432637">
            <w:r>
              <w:rPr>
                <w:webHidden/>
                <w:rStyle w:val="IndexLink"/>
                <w:rtl w:val="true"/>
              </w:rPr>
              <w:t>جواب</w:t>
            </w:r>
            <w:r>
              <w:rPr>
                <w:rStyle w:val="IndexLink"/>
                <w:rtl w:val="true"/>
              </w:rPr>
              <w:t>:</w:t>
              <w:tab/>
            </w:r>
            <w:r>
              <w:rPr>
                <w:rStyle w:val="IndexLink"/>
              </w:rPr>
              <w:t>515</w:t>
            </w:r>
          </w:hyperlink>
        </w:p>
        <w:p>
          <w:pPr>
            <w:pStyle w:val="Contents4"/>
            <w:tabs>
              <w:tab w:val="clear" w:pos="8176"/>
              <w:tab w:val="right" w:pos="9026" w:leader="dot"/>
            </w:tabs>
            <w:rPr/>
          </w:pPr>
          <w:hyperlink w:anchor="__RefHeading___Toc2469216_417432637">
            <w:r>
              <w:rPr>
                <w:webHidden/>
                <w:rStyle w:val="IndexLink"/>
              </w:rPr>
              <w:t>315</w:t>
            </w:r>
            <w:r>
              <w:rPr>
                <w:rStyle w:val="IndexLink"/>
                <w:rtl w:val="true"/>
              </w:rPr>
              <w:t xml:space="preserve">: </w:t>
            </w:r>
            <w:r>
              <w:rPr>
                <w:rStyle w:val="IndexLink"/>
                <w:rtl w:val="true"/>
              </w:rPr>
              <w:t>سؤال</w:t>
            </w:r>
            <w:r>
              <w:rPr>
                <w:rStyle w:val="IndexLink"/>
                <w:rtl w:val="true"/>
              </w:rPr>
              <w:t>:</w:t>
              <w:tab/>
            </w:r>
            <w:r>
              <w:rPr>
                <w:rStyle w:val="IndexLink"/>
              </w:rPr>
              <w:t>516</w:t>
            </w:r>
          </w:hyperlink>
        </w:p>
        <w:p>
          <w:pPr>
            <w:pStyle w:val="Contents4"/>
            <w:tabs>
              <w:tab w:val="clear" w:pos="8176"/>
              <w:tab w:val="right" w:pos="9026" w:leader="dot"/>
            </w:tabs>
            <w:rPr/>
          </w:pPr>
          <w:hyperlink w:anchor="__RefHeading___Toc2469218_417432637">
            <w:r>
              <w:rPr>
                <w:webHidden/>
                <w:rStyle w:val="IndexLink"/>
                <w:rtl w:val="true"/>
              </w:rPr>
              <w:t>جواب</w:t>
            </w:r>
            <w:r>
              <w:rPr>
                <w:rStyle w:val="IndexLink"/>
                <w:rtl w:val="true"/>
              </w:rPr>
              <w:t>:</w:t>
              <w:tab/>
            </w:r>
            <w:r>
              <w:rPr>
                <w:rStyle w:val="IndexLink"/>
              </w:rPr>
              <w:t>516</w:t>
            </w:r>
          </w:hyperlink>
        </w:p>
        <w:p>
          <w:pPr>
            <w:pStyle w:val="Contents4"/>
            <w:tabs>
              <w:tab w:val="clear" w:pos="8176"/>
              <w:tab w:val="right" w:pos="9026" w:leader="dot"/>
            </w:tabs>
            <w:rPr/>
          </w:pPr>
          <w:hyperlink w:anchor="__RefHeading___Toc2469220_417432637">
            <w:r>
              <w:rPr>
                <w:webHidden/>
                <w:rStyle w:val="IndexLink"/>
              </w:rPr>
              <w:t>316</w:t>
            </w:r>
            <w:r>
              <w:rPr>
                <w:rStyle w:val="IndexLink"/>
                <w:rtl w:val="true"/>
              </w:rPr>
              <w:t xml:space="preserve">: </w:t>
            </w:r>
            <w:r>
              <w:rPr>
                <w:rStyle w:val="IndexLink"/>
                <w:rtl w:val="true"/>
              </w:rPr>
              <w:t>سؤال</w:t>
            </w:r>
            <w:r>
              <w:rPr>
                <w:rStyle w:val="IndexLink"/>
                <w:rtl w:val="true"/>
              </w:rPr>
              <w:t>:</w:t>
              <w:tab/>
            </w:r>
            <w:r>
              <w:rPr>
                <w:rStyle w:val="IndexLink"/>
              </w:rPr>
              <w:t>517</w:t>
            </w:r>
          </w:hyperlink>
        </w:p>
        <w:p>
          <w:pPr>
            <w:pStyle w:val="Contents4"/>
            <w:tabs>
              <w:tab w:val="clear" w:pos="8176"/>
              <w:tab w:val="right" w:pos="9026" w:leader="dot"/>
            </w:tabs>
            <w:rPr/>
          </w:pPr>
          <w:hyperlink w:anchor="__RefHeading___Toc2469222_417432637">
            <w:r>
              <w:rPr>
                <w:webHidden/>
                <w:rStyle w:val="IndexLink"/>
                <w:rtl w:val="true"/>
              </w:rPr>
              <w:t>جواب</w:t>
            </w:r>
            <w:r>
              <w:rPr>
                <w:rStyle w:val="IndexLink"/>
                <w:rtl w:val="true"/>
              </w:rPr>
              <w:t>:</w:t>
              <w:tab/>
            </w:r>
            <w:r>
              <w:rPr>
                <w:rStyle w:val="IndexLink"/>
              </w:rPr>
              <w:t>517</w:t>
            </w:r>
          </w:hyperlink>
        </w:p>
        <w:p>
          <w:pPr>
            <w:pStyle w:val="Contents4"/>
            <w:tabs>
              <w:tab w:val="clear" w:pos="8176"/>
              <w:tab w:val="right" w:pos="9026" w:leader="dot"/>
            </w:tabs>
            <w:rPr/>
          </w:pPr>
          <w:hyperlink w:anchor="__RefHeading___Toc2469224_417432637">
            <w:r>
              <w:rPr>
                <w:webHidden/>
                <w:rStyle w:val="IndexLink"/>
              </w:rPr>
              <w:t>317</w:t>
            </w:r>
            <w:r>
              <w:rPr>
                <w:rStyle w:val="IndexLink"/>
                <w:rtl w:val="true"/>
              </w:rPr>
              <w:t xml:space="preserve">: </w:t>
            </w:r>
            <w:r>
              <w:rPr>
                <w:rStyle w:val="IndexLink"/>
                <w:rtl w:val="true"/>
              </w:rPr>
              <w:t>سؤال</w:t>
            </w:r>
            <w:r>
              <w:rPr>
                <w:rStyle w:val="IndexLink"/>
                <w:rtl w:val="true"/>
              </w:rPr>
              <w:t>:</w:t>
              <w:tab/>
            </w:r>
            <w:r>
              <w:rPr>
                <w:rStyle w:val="IndexLink"/>
              </w:rPr>
              <w:t>517</w:t>
            </w:r>
          </w:hyperlink>
        </w:p>
        <w:p>
          <w:pPr>
            <w:pStyle w:val="Contents4"/>
            <w:tabs>
              <w:tab w:val="clear" w:pos="8176"/>
              <w:tab w:val="right" w:pos="9026" w:leader="dot"/>
            </w:tabs>
            <w:rPr/>
          </w:pPr>
          <w:hyperlink w:anchor="__RefHeading___Toc2469226_417432637">
            <w:r>
              <w:rPr>
                <w:webHidden/>
                <w:rStyle w:val="IndexLink"/>
                <w:rtl w:val="true"/>
              </w:rPr>
              <w:t>جواب</w:t>
            </w:r>
            <w:r>
              <w:rPr>
                <w:rStyle w:val="IndexLink"/>
                <w:rtl w:val="true"/>
              </w:rPr>
              <w:t>:</w:t>
              <w:tab/>
            </w:r>
            <w:r>
              <w:rPr>
                <w:rStyle w:val="IndexLink"/>
              </w:rPr>
              <w:t>517</w:t>
            </w:r>
          </w:hyperlink>
        </w:p>
        <w:p>
          <w:pPr>
            <w:pStyle w:val="Contents4"/>
            <w:tabs>
              <w:tab w:val="clear" w:pos="8176"/>
              <w:tab w:val="right" w:pos="9026" w:leader="dot"/>
            </w:tabs>
            <w:rPr/>
          </w:pPr>
          <w:hyperlink w:anchor="__RefHeading___Toc2469228_417432637">
            <w:r>
              <w:rPr>
                <w:webHidden/>
                <w:rStyle w:val="IndexLink"/>
              </w:rPr>
              <w:t>318</w:t>
            </w:r>
            <w:r>
              <w:rPr>
                <w:rStyle w:val="IndexLink"/>
                <w:rtl w:val="true"/>
              </w:rPr>
              <w:t xml:space="preserve">: </w:t>
            </w:r>
            <w:r>
              <w:rPr>
                <w:rStyle w:val="IndexLink"/>
                <w:rtl w:val="true"/>
              </w:rPr>
              <w:t>سؤال</w:t>
            </w:r>
            <w:r>
              <w:rPr>
                <w:rStyle w:val="IndexLink"/>
                <w:rtl w:val="true"/>
              </w:rPr>
              <w:t>:</w:t>
              <w:tab/>
            </w:r>
            <w:r>
              <w:rPr>
                <w:rStyle w:val="IndexLink"/>
              </w:rPr>
              <w:t>520</w:t>
            </w:r>
          </w:hyperlink>
        </w:p>
        <w:p>
          <w:pPr>
            <w:pStyle w:val="Contents4"/>
            <w:tabs>
              <w:tab w:val="clear" w:pos="8176"/>
              <w:tab w:val="right" w:pos="9026" w:leader="dot"/>
            </w:tabs>
            <w:rPr/>
          </w:pPr>
          <w:hyperlink w:anchor="__RefHeading___Toc2469230_417432637">
            <w:r>
              <w:rPr>
                <w:webHidden/>
                <w:rStyle w:val="IndexLink"/>
                <w:rtl w:val="true"/>
              </w:rPr>
              <w:t>جواب</w:t>
            </w:r>
            <w:r>
              <w:rPr>
                <w:rStyle w:val="IndexLink"/>
                <w:rtl w:val="true"/>
              </w:rPr>
              <w:t>:</w:t>
              <w:tab/>
            </w:r>
            <w:r>
              <w:rPr>
                <w:rStyle w:val="IndexLink"/>
              </w:rPr>
              <w:t>520</w:t>
            </w:r>
          </w:hyperlink>
        </w:p>
        <w:p>
          <w:pPr>
            <w:pStyle w:val="Contents4"/>
            <w:tabs>
              <w:tab w:val="clear" w:pos="8176"/>
              <w:tab w:val="right" w:pos="9026" w:leader="dot"/>
            </w:tabs>
            <w:rPr/>
          </w:pPr>
          <w:hyperlink w:anchor="__RefHeading___Toc2469232_417432637">
            <w:r>
              <w:rPr>
                <w:webHidden/>
                <w:rStyle w:val="IndexLink"/>
              </w:rPr>
              <w:t>319</w:t>
            </w:r>
            <w:r>
              <w:rPr>
                <w:rStyle w:val="IndexLink"/>
                <w:rtl w:val="true"/>
              </w:rPr>
              <w:t xml:space="preserve"> </w:t>
            </w:r>
            <w:r>
              <w:rPr>
                <w:rStyle w:val="IndexLink"/>
                <w:rtl w:val="true"/>
              </w:rPr>
              <w:t xml:space="preserve">و </w:t>
            </w:r>
            <w:r>
              <w:rPr>
                <w:rStyle w:val="IndexLink"/>
              </w:rPr>
              <w:t>320</w:t>
            </w:r>
            <w:r>
              <w:rPr>
                <w:rStyle w:val="IndexLink"/>
                <w:rtl w:val="true"/>
              </w:rPr>
              <w:t xml:space="preserve">: </w:t>
            </w:r>
            <w:r>
              <w:rPr>
                <w:rStyle w:val="IndexLink"/>
                <w:rtl w:val="true"/>
              </w:rPr>
              <w:t>سؤال</w:t>
            </w:r>
            <w:r>
              <w:rPr>
                <w:rStyle w:val="IndexLink"/>
                <w:rtl w:val="true"/>
              </w:rPr>
              <w:t>:</w:t>
              <w:tab/>
            </w:r>
            <w:r>
              <w:rPr>
                <w:rStyle w:val="IndexLink"/>
              </w:rPr>
              <w:t>522</w:t>
            </w:r>
          </w:hyperlink>
        </w:p>
        <w:p>
          <w:pPr>
            <w:pStyle w:val="Contents4"/>
            <w:tabs>
              <w:tab w:val="clear" w:pos="8176"/>
              <w:tab w:val="right" w:pos="9026" w:leader="dot"/>
            </w:tabs>
            <w:rPr/>
          </w:pPr>
          <w:hyperlink w:anchor="__RefHeading___Toc2469234_417432637">
            <w:r>
              <w:rPr>
                <w:webHidden/>
                <w:rStyle w:val="IndexLink"/>
                <w:rtl w:val="true"/>
              </w:rPr>
              <w:t>جواب</w:t>
            </w:r>
            <w:r>
              <w:rPr>
                <w:rStyle w:val="IndexLink"/>
                <w:rtl w:val="true"/>
              </w:rPr>
              <w:t>:</w:t>
              <w:tab/>
            </w:r>
            <w:r>
              <w:rPr>
                <w:rStyle w:val="IndexLink"/>
              </w:rPr>
              <w:t>523</w:t>
            </w:r>
          </w:hyperlink>
        </w:p>
        <w:p>
          <w:pPr>
            <w:pStyle w:val="Contents4"/>
            <w:tabs>
              <w:tab w:val="clear" w:pos="8176"/>
              <w:tab w:val="right" w:pos="9026" w:leader="dot"/>
            </w:tabs>
            <w:rPr/>
          </w:pPr>
          <w:hyperlink w:anchor="__RefHeading___Toc2469236_417432637">
            <w:r>
              <w:rPr>
                <w:webHidden/>
                <w:rStyle w:val="IndexLink"/>
                <w:rtl w:val="true"/>
              </w:rPr>
              <w:t>جواب</w:t>
            </w:r>
            <w:r>
              <w:rPr>
                <w:rStyle w:val="IndexLink"/>
                <w:rtl w:val="true"/>
              </w:rPr>
              <w:t>:</w:t>
              <w:tab/>
            </w:r>
            <w:r>
              <w:rPr>
                <w:rStyle w:val="IndexLink"/>
              </w:rPr>
              <w:t>525</w:t>
            </w:r>
          </w:hyperlink>
        </w:p>
        <w:p>
          <w:pPr>
            <w:pStyle w:val="Contents4"/>
            <w:tabs>
              <w:tab w:val="clear" w:pos="8176"/>
              <w:tab w:val="right" w:pos="9026" w:leader="dot"/>
            </w:tabs>
            <w:rPr/>
          </w:pPr>
          <w:hyperlink w:anchor="__RefHeading___Toc2469238_417432637">
            <w:r>
              <w:rPr>
                <w:webHidden/>
                <w:rStyle w:val="IndexLink"/>
              </w:rPr>
              <w:t>321</w:t>
            </w:r>
            <w:r>
              <w:rPr>
                <w:rStyle w:val="IndexLink"/>
                <w:rtl w:val="true"/>
              </w:rPr>
              <w:t xml:space="preserve">: </w:t>
            </w:r>
            <w:r>
              <w:rPr>
                <w:rStyle w:val="IndexLink"/>
                <w:rtl w:val="true"/>
              </w:rPr>
              <w:t>سؤال</w:t>
            </w:r>
            <w:r>
              <w:rPr>
                <w:rStyle w:val="IndexLink"/>
                <w:rtl w:val="true"/>
              </w:rPr>
              <w:t>:</w:t>
              <w:tab/>
            </w:r>
            <w:r>
              <w:rPr>
                <w:rStyle w:val="IndexLink"/>
              </w:rPr>
              <w:t>529</w:t>
            </w:r>
          </w:hyperlink>
        </w:p>
        <w:p>
          <w:pPr>
            <w:pStyle w:val="Contents4"/>
            <w:tabs>
              <w:tab w:val="clear" w:pos="8176"/>
              <w:tab w:val="right" w:pos="9026" w:leader="dot"/>
            </w:tabs>
            <w:rPr/>
          </w:pPr>
          <w:hyperlink w:anchor="__RefHeading___Toc2469240_417432637">
            <w:r>
              <w:rPr>
                <w:webHidden/>
                <w:rStyle w:val="IndexLink"/>
                <w:rtl w:val="true"/>
              </w:rPr>
              <w:t>جواب</w:t>
            </w:r>
            <w:r>
              <w:rPr>
                <w:rStyle w:val="IndexLink"/>
                <w:rtl w:val="true"/>
              </w:rPr>
              <w:t>:</w:t>
              <w:tab/>
            </w:r>
            <w:r>
              <w:rPr>
                <w:rStyle w:val="IndexLink"/>
              </w:rPr>
              <w:t>529</w:t>
            </w:r>
          </w:hyperlink>
        </w:p>
        <w:p>
          <w:pPr>
            <w:pStyle w:val="Contents4"/>
            <w:tabs>
              <w:tab w:val="clear" w:pos="8176"/>
              <w:tab w:val="right" w:pos="9026" w:leader="dot"/>
            </w:tabs>
            <w:rPr/>
          </w:pPr>
          <w:hyperlink w:anchor="__RefHeading___Toc2469242_417432637">
            <w:r>
              <w:rPr>
                <w:webHidden/>
                <w:rStyle w:val="IndexLink"/>
              </w:rPr>
              <w:t>322</w:t>
            </w:r>
            <w:r>
              <w:rPr>
                <w:rStyle w:val="IndexLink"/>
                <w:rtl w:val="true"/>
              </w:rPr>
              <w:t xml:space="preserve">: </w:t>
            </w:r>
            <w:r>
              <w:rPr>
                <w:rStyle w:val="IndexLink"/>
                <w:rtl w:val="true"/>
              </w:rPr>
              <w:t>سؤال</w:t>
            </w:r>
            <w:r>
              <w:rPr>
                <w:rStyle w:val="IndexLink"/>
                <w:rtl w:val="true"/>
              </w:rPr>
              <w:t>:</w:t>
              <w:tab/>
            </w:r>
            <w:r>
              <w:rPr>
                <w:rStyle w:val="IndexLink"/>
              </w:rPr>
              <w:t>538</w:t>
            </w:r>
          </w:hyperlink>
        </w:p>
        <w:p>
          <w:pPr>
            <w:pStyle w:val="Contents4"/>
            <w:tabs>
              <w:tab w:val="clear" w:pos="8176"/>
              <w:tab w:val="right" w:pos="9026" w:leader="dot"/>
            </w:tabs>
            <w:rPr/>
          </w:pPr>
          <w:hyperlink w:anchor="__RefHeading___Toc2469244_417432637">
            <w:r>
              <w:rPr>
                <w:webHidden/>
                <w:rStyle w:val="IndexLink"/>
                <w:rtl w:val="true"/>
              </w:rPr>
              <w:t>جواب</w:t>
            </w:r>
            <w:r>
              <w:rPr>
                <w:rStyle w:val="IndexLink"/>
                <w:rtl w:val="true"/>
              </w:rPr>
              <w:t>:</w:t>
              <w:tab/>
            </w:r>
            <w:r>
              <w:rPr>
                <w:rStyle w:val="IndexLink"/>
              </w:rPr>
              <w:t>539</w:t>
            </w:r>
          </w:hyperlink>
        </w:p>
        <w:p>
          <w:pPr>
            <w:pStyle w:val="Contents4"/>
            <w:tabs>
              <w:tab w:val="clear" w:pos="8176"/>
              <w:tab w:val="right" w:pos="9026" w:leader="dot"/>
            </w:tabs>
            <w:rPr/>
          </w:pPr>
          <w:hyperlink w:anchor="__RefHeading___Toc2469246_417432637">
            <w:r>
              <w:rPr>
                <w:webHidden/>
                <w:rStyle w:val="IndexLink"/>
              </w:rPr>
              <w:t>323</w:t>
            </w:r>
            <w:r>
              <w:rPr>
                <w:rStyle w:val="IndexLink"/>
                <w:rtl w:val="true"/>
              </w:rPr>
              <w:t xml:space="preserve">: </w:t>
            </w:r>
            <w:r>
              <w:rPr>
                <w:rStyle w:val="IndexLink"/>
                <w:rtl w:val="true"/>
              </w:rPr>
              <w:t>سؤال</w:t>
            </w:r>
            <w:r>
              <w:rPr>
                <w:rStyle w:val="IndexLink"/>
                <w:rtl w:val="true"/>
              </w:rPr>
              <w:t>:</w:t>
              <w:tab/>
            </w:r>
            <w:r>
              <w:rPr>
                <w:rStyle w:val="IndexLink"/>
              </w:rPr>
              <w:t>541</w:t>
            </w:r>
          </w:hyperlink>
        </w:p>
        <w:p>
          <w:pPr>
            <w:pStyle w:val="Contents4"/>
            <w:tabs>
              <w:tab w:val="clear" w:pos="8176"/>
              <w:tab w:val="right" w:pos="9026" w:leader="dot"/>
            </w:tabs>
            <w:rPr/>
          </w:pPr>
          <w:hyperlink w:anchor="__RefHeading___Toc2469248_417432637">
            <w:r>
              <w:rPr>
                <w:webHidden/>
                <w:rStyle w:val="IndexLink"/>
                <w:rtl w:val="true"/>
              </w:rPr>
              <w:t>جواب</w:t>
            </w:r>
            <w:r>
              <w:rPr>
                <w:rStyle w:val="IndexLink"/>
                <w:rtl w:val="true"/>
              </w:rPr>
              <w:t>:</w:t>
              <w:tab/>
            </w:r>
            <w:r>
              <w:rPr>
                <w:rStyle w:val="IndexLink"/>
              </w:rPr>
              <w:t>541</w:t>
            </w:r>
          </w:hyperlink>
        </w:p>
        <w:p>
          <w:pPr>
            <w:pStyle w:val="Contents4"/>
            <w:tabs>
              <w:tab w:val="clear" w:pos="8176"/>
              <w:tab w:val="right" w:pos="9026" w:leader="dot"/>
            </w:tabs>
            <w:rPr/>
          </w:pPr>
          <w:hyperlink w:anchor="__RefHeading___Toc2469250_417432637">
            <w:r>
              <w:rPr>
                <w:webHidden/>
                <w:rStyle w:val="IndexLink"/>
              </w:rPr>
              <w:t>324</w:t>
            </w:r>
            <w:r>
              <w:rPr>
                <w:rStyle w:val="IndexLink"/>
                <w:rtl w:val="true"/>
              </w:rPr>
              <w:t xml:space="preserve">: </w:t>
            </w:r>
            <w:r>
              <w:rPr>
                <w:rStyle w:val="IndexLink"/>
                <w:rtl w:val="true"/>
              </w:rPr>
              <w:t>سؤال</w:t>
            </w:r>
            <w:r>
              <w:rPr>
                <w:rStyle w:val="IndexLink"/>
                <w:rtl w:val="true"/>
              </w:rPr>
              <w:t>:</w:t>
              <w:tab/>
            </w:r>
            <w:r>
              <w:rPr>
                <w:rStyle w:val="IndexLink"/>
              </w:rPr>
              <w:t>541</w:t>
            </w:r>
          </w:hyperlink>
        </w:p>
        <w:p>
          <w:pPr>
            <w:pStyle w:val="Contents4"/>
            <w:tabs>
              <w:tab w:val="clear" w:pos="8176"/>
              <w:tab w:val="right" w:pos="9026" w:leader="dot"/>
            </w:tabs>
            <w:rPr/>
          </w:pPr>
          <w:hyperlink w:anchor="__RefHeading___Toc2469252_417432637">
            <w:r>
              <w:rPr>
                <w:webHidden/>
                <w:rStyle w:val="IndexLink"/>
                <w:rtl w:val="true"/>
              </w:rPr>
              <w:t>جواب</w:t>
            </w:r>
            <w:r>
              <w:rPr>
                <w:rStyle w:val="IndexLink"/>
                <w:rtl w:val="true"/>
              </w:rPr>
              <w:t>:</w:t>
              <w:tab/>
            </w:r>
            <w:r>
              <w:rPr>
                <w:rStyle w:val="IndexLink"/>
              </w:rPr>
              <w:t>541</w:t>
            </w:r>
          </w:hyperlink>
        </w:p>
        <w:p>
          <w:pPr>
            <w:pStyle w:val="Contents4"/>
            <w:tabs>
              <w:tab w:val="clear" w:pos="8176"/>
              <w:tab w:val="right" w:pos="9026" w:leader="dot"/>
            </w:tabs>
            <w:rPr/>
          </w:pPr>
          <w:hyperlink w:anchor="__RefHeading___Toc2469254_417432637">
            <w:r>
              <w:rPr>
                <w:webHidden/>
                <w:rStyle w:val="IndexLink"/>
              </w:rPr>
              <w:t>325</w:t>
            </w:r>
            <w:r>
              <w:rPr>
                <w:rStyle w:val="IndexLink"/>
                <w:rtl w:val="true"/>
              </w:rPr>
              <w:t xml:space="preserve">: </w:t>
            </w:r>
            <w:r>
              <w:rPr>
                <w:rStyle w:val="IndexLink"/>
                <w:rtl w:val="true"/>
              </w:rPr>
              <w:t>سؤال</w:t>
            </w:r>
            <w:r>
              <w:rPr>
                <w:rStyle w:val="IndexLink"/>
                <w:rtl w:val="true"/>
              </w:rPr>
              <w:t>:</w:t>
              <w:tab/>
            </w:r>
            <w:r>
              <w:rPr>
                <w:rStyle w:val="IndexLink"/>
              </w:rPr>
              <w:t>541</w:t>
            </w:r>
          </w:hyperlink>
        </w:p>
        <w:p>
          <w:pPr>
            <w:pStyle w:val="Contents4"/>
            <w:tabs>
              <w:tab w:val="clear" w:pos="8176"/>
              <w:tab w:val="right" w:pos="9026" w:leader="dot"/>
            </w:tabs>
            <w:rPr/>
          </w:pPr>
          <w:hyperlink w:anchor="__RefHeading___Toc2469256_417432637">
            <w:r>
              <w:rPr>
                <w:webHidden/>
                <w:rStyle w:val="IndexLink"/>
                <w:rtl w:val="true"/>
              </w:rPr>
              <w:t>جواب</w:t>
            </w:r>
            <w:r>
              <w:rPr>
                <w:rStyle w:val="IndexLink"/>
                <w:rtl w:val="true"/>
              </w:rPr>
              <w:t>:</w:t>
              <w:tab/>
            </w:r>
            <w:r>
              <w:rPr>
                <w:rStyle w:val="IndexLink"/>
              </w:rPr>
              <w:t>542</w:t>
            </w:r>
          </w:hyperlink>
        </w:p>
        <w:p>
          <w:pPr>
            <w:pStyle w:val="Contents4"/>
            <w:tabs>
              <w:tab w:val="clear" w:pos="8176"/>
              <w:tab w:val="right" w:pos="9026" w:leader="dot"/>
            </w:tabs>
            <w:rPr/>
          </w:pPr>
          <w:hyperlink w:anchor="__RefHeading___Toc2469258_417432637">
            <w:r>
              <w:rPr>
                <w:webHidden/>
                <w:rStyle w:val="IndexLink"/>
              </w:rPr>
              <w:t>326</w:t>
            </w:r>
            <w:r>
              <w:rPr>
                <w:rStyle w:val="IndexLink"/>
                <w:rtl w:val="true"/>
              </w:rPr>
              <w:t xml:space="preserve">: </w:t>
            </w:r>
            <w:r>
              <w:rPr>
                <w:rStyle w:val="IndexLink"/>
                <w:rtl w:val="true"/>
              </w:rPr>
              <w:t>سؤال</w:t>
            </w:r>
            <w:r>
              <w:rPr>
                <w:rStyle w:val="IndexLink"/>
                <w:rtl w:val="true"/>
              </w:rPr>
              <w:t>:</w:t>
              <w:tab/>
            </w:r>
            <w:r>
              <w:rPr>
                <w:rStyle w:val="IndexLink"/>
              </w:rPr>
              <w:t>542</w:t>
            </w:r>
          </w:hyperlink>
        </w:p>
        <w:p>
          <w:pPr>
            <w:pStyle w:val="Contents4"/>
            <w:tabs>
              <w:tab w:val="clear" w:pos="8176"/>
              <w:tab w:val="right" w:pos="9026" w:leader="dot"/>
            </w:tabs>
            <w:rPr/>
          </w:pPr>
          <w:hyperlink w:anchor="__RefHeading___Toc2469260_417432637">
            <w:r>
              <w:rPr>
                <w:webHidden/>
                <w:rStyle w:val="IndexLink"/>
                <w:rtl w:val="true"/>
              </w:rPr>
              <w:t>جواب</w:t>
            </w:r>
            <w:r>
              <w:rPr>
                <w:rStyle w:val="IndexLink"/>
                <w:rtl w:val="true"/>
              </w:rPr>
              <w:t>:</w:t>
              <w:tab/>
            </w:r>
            <w:r>
              <w:rPr>
                <w:rStyle w:val="IndexLink"/>
              </w:rPr>
              <w:t>542</w:t>
            </w:r>
          </w:hyperlink>
        </w:p>
        <w:p>
          <w:pPr>
            <w:pStyle w:val="Contents4"/>
            <w:tabs>
              <w:tab w:val="clear" w:pos="8176"/>
              <w:tab w:val="right" w:pos="9026" w:leader="dot"/>
            </w:tabs>
            <w:rPr/>
          </w:pPr>
          <w:hyperlink w:anchor="__RefHeading___Toc2469262_417432637">
            <w:r>
              <w:rPr>
                <w:webHidden/>
                <w:rStyle w:val="IndexLink"/>
              </w:rPr>
              <w:t>327</w:t>
            </w:r>
            <w:r>
              <w:rPr>
                <w:rStyle w:val="IndexLink"/>
                <w:rtl w:val="true"/>
              </w:rPr>
              <w:t xml:space="preserve">: </w:t>
            </w:r>
            <w:r>
              <w:rPr>
                <w:rStyle w:val="IndexLink"/>
                <w:rtl w:val="true"/>
              </w:rPr>
              <w:t>سؤال</w:t>
            </w:r>
            <w:r>
              <w:rPr>
                <w:rStyle w:val="IndexLink"/>
                <w:rtl w:val="true"/>
              </w:rPr>
              <w:t>:</w:t>
              <w:tab/>
            </w:r>
            <w:r>
              <w:rPr>
                <w:rStyle w:val="IndexLink"/>
              </w:rPr>
              <w:t>543</w:t>
            </w:r>
          </w:hyperlink>
        </w:p>
        <w:p>
          <w:pPr>
            <w:pStyle w:val="Contents4"/>
            <w:tabs>
              <w:tab w:val="clear" w:pos="8176"/>
              <w:tab w:val="right" w:pos="9026" w:leader="dot"/>
            </w:tabs>
            <w:rPr/>
          </w:pPr>
          <w:hyperlink w:anchor="__RefHeading___Toc2469264_417432637">
            <w:r>
              <w:rPr>
                <w:webHidden/>
                <w:rStyle w:val="IndexLink"/>
                <w:rtl w:val="true"/>
              </w:rPr>
              <w:t>جواب</w:t>
            </w:r>
            <w:r>
              <w:rPr>
                <w:rStyle w:val="IndexLink"/>
                <w:rtl w:val="true"/>
              </w:rPr>
              <w:t>:</w:t>
              <w:tab/>
            </w:r>
            <w:r>
              <w:rPr>
                <w:rStyle w:val="IndexLink"/>
              </w:rPr>
              <w:t>543</w:t>
            </w:r>
          </w:hyperlink>
        </w:p>
        <w:p>
          <w:pPr>
            <w:pStyle w:val="Contents4"/>
            <w:tabs>
              <w:tab w:val="clear" w:pos="8176"/>
              <w:tab w:val="right" w:pos="9026" w:leader="dot"/>
            </w:tabs>
            <w:rPr/>
          </w:pPr>
          <w:hyperlink w:anchor="__RefHeading___Toc2469266_417432637">
            <w:r>
              <w:rPr>
                <w:webHidden/>
                <w:rStyle w:val="IndexLink"/>
              </w:rPr>
              <w:t>328</w:t>
            </w:r>
            <w:r>
              <w:rPr>
                <w:rStyle w:val="IndexLink"/>
                <w:rtl w:val="true"/>
              </w:rPr>
              <w:t xml:space="preserve">: </w:t>
            </w:r>
            <w:r>
              <w:rPr>
                <w:rStyle w:val="IndexLink"/>
                <w:rtl w:val="true"/>
              </w:rPr>
              <w:t>سؤال</w:t>
            </w:r>
            <w:r>
              <w:rPr>
                <w:rStyle w:val="IndexLink"/>
                <w:rtl w:val="true"/>
              </w:rPr>
              <w:t>:</w:t>
              <w:tab/>
            </w:r>
            <w:r>
              <w:rPr>
                <w:rStyle w:val="IndexLink"/>
              </w:rPr>
              <w:t>544</w:t>
            </w:r>
          </w:hyperlink>
        </w:p>
        <w:p>
          <w:pPr>
            <w:pStyle w:val="Contents4"/>
            <w:tabs>
              <w:tab w:val="clear" w:pos="8176"/>
              <w:tab w:val="right" w:pos="9026" w:leader="dot"/>
            </w:tabs>
            <w:rPr/>
          </w:pPr>
          <w:hyperlink w:anchor="__RefHeading___Toc2469268_417432637">
            <w:r>
              <w:rPr>
                <w:webHidden/>
                <w:rStyle w:val="IndexLink"/>
                <w:rtl w:val="true"/>
              </w:rPr>
              <w:t>جواب</w:t>
            </w:r>
            <w:r>
              <w:rPr>
                <w:rStyle w:val="IndexLink"/>
                <w:rtl w:val="true"/>
              </w:rPr>
              <w:t>:</w:t>
              <w:tab/>
            </w:r>
            <w:r>
              <w:rPr>
                <w:rStyle w:val="IndexLink"/>
              </w:rPr>
              <w:t>544</w:t>
            </w:r>
          </w:hyperlink>
        </w:p>
        <w:p>
          <w:pPr>
            <w:pStyle w:val="Contents4"/>
            <w:tabs>
              <w:tab w:val="clear" w:pos="8176"/>
              <w:tab w:val="right" w:pos="9026" w:leader="dot"/>
            </w:tabs>
            <w:rPr/>
          </w:pPr>
          <w:hyperlink w:anchor="__RefHeading___Toc2469270_417432637">
            <w:r>
              <w:rPr>
                <w:webHidden/>
                <w:rStyle w:val="IndexLink"/>
              </w:rPr>
              <w:t>329</w:t>
            </w:r>
            <w:r>
              <w:rPr>
                <w:rStyle w:val="IndexLink"/>
                <w:rtl w:val="true"/>
              </w:rPr>
              <w:t xml:space="preserve">: </w:t>
            </w:r>
            <w:r>
              <w:rPr>
                <w:rStyle w:val="IndexLink"/>
                <w:rtl w:val="true"/>
              </w:rPr>
              <w:t>سؤال</w:t>
            </w:r>
            <w:r>
              <w:rPr>
                <w:rStyle w:val="IndexLink"/>
                <w:rtl w:val="true"/>
              </w:rPr>
              <w:t>:</w:t>
              <w:tab/>
            </w:r>
            <w:r>
              <w:rPr>
                <w:rStyle w:val="IndexLink"/>
              </w:rPr>
              <w:t>544</w:t>
            </w:r>
          </w:hyperlink>
        </w:p>
        <w:p>
          <w:pPr>
            <w:pStyle w:val="Contents4"/>
            <w:tabs>
              <w:tab w:val="clear" w:pos="8176"/>
              <w:tab w:val="right" w:pos="9026" w:leader="dot"/>
            </w:tabs>
            <w:rPr/>
          </w:pPr>
          <w:hyperlink w:anchor="__RefHeading___Toc2469272_417432637">
            <w:r>
              <w:rPr>
                <w:webHidden/>
                <w:rStyle w:val="IndexLink"/>
                <w:rtl w:val="true"/>
              </w:rPr>
              <w:t>جواب</w:t>
            </w:r>
            <w:r>
              <w:rPr>
                <w:rStyle w:val="IndexLink"/>
                <w:rtl w:val="true"/>
              </w:rPr>
              <w:t>:</w:t>
              <w:tab/>
            </w:r>
            <w:r>
              <w:rPr>
                <w:rStyle w:val="IndexLink"/>
              </w:rPr>
              <w:t>544</w:t>
            </w:r>
          </w:hyperlink>
        </w:p>
        <w:p>
          <w:pPr>
            <w:pStyle w:val="Contents4"/>
            <w:tabs>
              <w:tab w:val="clear" w:pos="8176"/>
              <w:tab w:val="right" w:pos="9026" w:leader="dot"/>
            </w:tabs>
            <w:rPr/>
          </w:pPr>
          <w:hyperlink w:anchor="__RefHeading___Toc2469274_417432637">
            <w:r>
              <w:rPr>
                <w:webHidden/>
                <w:rStyle w:val="IndexLink"/>
              </w:rPr>
              <w:t>330</w:t>
            </w:r>
            <w:r>
              <w:rPr>
                <w:rStyle w:val="IndexLink"/>
                <w:rtl w:val="true"/>
              </w:rPr>
              <w:t xml:space="preserve">: </w:t>
            </w:r>
            <w:r>
              <w:rPr>
                <w:rStyle w:val="IndexLink"/>
                <w:rtl w:val="true"/>
              </w:rPr>
              <w:t>سؤال</w:t>
            </w:r>
            <w:r>
              <w:rPr>
                <w:rStyle w:val="IndexLink"/>
                <w:rtl w:val="true"/>
              </w:rPr>
              <w:t>:</w:t>
              <w:tab/>
            </w:r>
            <w:r>
              <w:rPr>
                <w:rStyle w:val="IndexLink"/>
              </w:rPr>
              <w:t>546</w:t>
            </w:r>
          </w:hyperlink>
        </w:p>
        <w:p>
          <w:pPr>
            <w:pStyle w:val="Contents4"/>
            <w:tabs>
              <w:tab w:val="clear" w:pos="8176"/>
              <w:tab w:val="right" w:pos="9026" w:leader="dot"/>
            </w:tabs>
            <w:rPr/>
          </w:pPr>
          <w:hyperlink w:anchor="__RefHeading___Toc2469276_417432637">
            <w:r>
              <w:rPr>
                <w:webHidden/>
                <w:rStyle w:val="IndexLink"/>
                <w:rtl w:val="true"/>
              </w:rPr>
              <w:t>جواب</w:t>
            </w:r>
            <w:r>
              <w:rPr>
                <w:rStyle w:val="IndexLink"/>
                <w:rtl w:val="true"/>
              </w:rPr>
              <w:t>:</w:t>
              <w:tab/>
            </w:r>
            <w:r>
              <w:rPr>
                <w:rStyle w:val="IndexLink"/>
              </w:rPr>
              <w:t>546</w:t>
            </w:r>
          </w:hyperlink>
        </w:p>
        <w:p>
          <w:pPr>
            <w:pStyle w:val="Contents4"/>
            <w:tabs>
              <w:tab w:val="clear" w:pos="8176"/>
              <w:tab w:val="right" w:pos="9026" w:leader="dot"/>
            </w:tabs>
            <w:rPr/>
          </w:pPr>
          <w:hyperlink w:anchor="__RefHeading___Toc2469278_417432637">
            <w:r>
              <w:rPr>
                <w:webHidden/>
                <w:rStyle w:val="IndexLink"/>
              </w:rPr>
              <w:t>331</w:t>
            </w:r>
            <w:r>
              <w:rPr>
                <w:rStyle w:val="IndexLink"/>
                <w:rtl w:val="true"/>
              </w:rPr>
              <w:t xml:space="preserve">: </w:t>
            </w:r>
            <w:r>
              <w:rPr>
                <w:rStyle w:val="IndexLink"/>
                <w:rtl w:val="true"/>
              </w:rPr>
              <w:t>سؤال</w:t>
            </w:r>
            <w:r>
              <w:rPr>
                <w:rStyle w:val="IndexLink"/>
                <w:rtl w:val="true"/>
              </w:rPr>
              <w:t>:</w:t>
              <w:tab/>
            </w:r>
            <w:r>
              <w:rPr>
                <w:rStyle w:val="IndexLink"/>
              </w:rPr>
              <w:t>546</w:t>
            </w:r>
          </w:hyperlink>
        </w:p>
        <w:p>
          <w:pPr>
            <w:pStyle w:val="Contents4"/>
            <w:tabs>
              <w:tab w:val="clear" w:pos="8176"/>
              <w:tab w:val="right" w:pos="9026" w:leader="dot"/>
            </w:tabs>
            <w:rPr/>
          </w:pPr>
          <w:hyperlink w:anchor="__RefHeading___Toc2469280_417432637">
            <w:r>
              <w:rPr>
                <w:webHidden/>
                <w:rStyle w:val="IndexLink"/>
                <w:rtl w:val="true"/>
              </w:rPr>
              <w:t>جواب</w:t>
            </w:r>
            <w:r>
              <w:rPr>
                <w:rStyle w:val="IndexLink"/>
                <w:rtl w:val="true"/>
              </w:rPr>
              <w:t>:</w:t>
              <w:tab/>
            </w:r>
            <w:r>
              <w:rPr>
                <w:rStyle w:val="IndexLink"/>
              </w:rPr>
              <w:t>547</w:t>
            </w:r>
          </w:hyperlink>
        </w:p>
        <w:p>
          <w:pPr>
            <w:pStyle w:val="Contents4"/>
            <w:tabs>
              <w:tab w:val="clear" w:pos="8176"/>
              <w:tab w:val="right" w:pos="9026" w:leader="dot"/>
            </w:tabs>
            <w:rPr/>
          </w:pPr>
          <w:hyperlink w:anchor="__RefHeading___Toc2469282_417432637">
            <w:r>
              <w:rPr>
                <w:webHidden/>
                <w:rStyle w:val="IndexLink"/>
              </w:rPr>
              <w:t>332</w:t>
            </w:r>
            <w:r>
              <w:rPr>
                <w:rStyle w:val="IndexLink"/>
                <w:rtl w:val="true"/>
              </w:rPr>
              <w:t xml:space="preserve">: </w:t>
            </w:r>
            <w:r>
              <w:rPr>
                <w:rStyle w:val="IndexLink"/>
                <w:rtl w:val="true"/>
              </w:rPr>
              <w:t>سؤال</w:t>
            </w:r>
            <w:r>
              <w:rPr>
                <w:rStyle w:val="IndexLink"/>
                <w:rtl w:val="true"/>
              </w:rPr>
              <w:t>:</w:t>
              <w:tab/>
            </w:r>
            <w:r>
              <w:rPr>
                <w:rStyle w:val="IndexLink"/>
              </w:rPr>
              <w:t>547</w:t>
            </w:r>
          </w:hyperlink>
        </w:p>
        <w:p>
          <w:pPr>
            <w:pStyle w:val="Contents4"/>
            <w:tabs>
              <w:tab w:val="clear" w:pos="8176"/>
              <w:tab w:val="right" w:pos="9026" w:leader="dot"/>
            </w:tabs>
            <w:rPr/>
          </w:pPr>
          <w:hyperlink w:anchor="__RefHeading___Toc2469284_417432637">
            <w:r>
              <w:rPr>
                <w:webHidden/>
                <w:rStyle w:val="IndexLink"/>
                <w:rtl w:val="true"/>
              </w:rPr>
              <w:t>جواب</w:t>
            </w:r>
            <w:r>
              <w:rPr>
                <w:rStyle w:val="IndexLink"/>
                <w:rtl w:val="true"/>
              </w:rPr>
              <w:t>:</w:t>
              <w:tab/>
            </w:r>
            <w:r>
              <w:rPr>
                <w:rStyle w:val="IndexLink"/>
              </w:rPr>
              <w:t>547</w:t>
            </w:r>
          </w:hyperlink>
        </w:p>
        <w:p>
          <w:pPr>
            <w:pStyle w:val="Contents4"/>
            <w:tabs>
              <w:tab w:val="clear" w:pos="8176"/>
              <w:tab w:val="right" w:pos="9026" w:leader="dot"/>
            </w:tabs>
            <w:rPr/>
          </w:pPr>
          <w:hyperlink w:anchor="__RefHeading___Toc2469286_417432637">
            <w:r>
              <w:rPr>
                <w:webHidden/>
                <w:rStyle w:val="IndexLink"/>
              </w:rPr>
              <w:t>333</w:t>
            </w:r>
            <w:r>
              <w:rPr>
                <w:rStyle w:val="IndexLink"/>
                <w:rtl w:val="true"/>
              </w:rPr>
              <w:t xml:space="preserve">: </w:t>
            </w:r>
            <w:r>
              <w:rPr>
                <w:rStyle w:val="IndexLink"/>
                <w:rtl w:val="true"/>
              </w:rPr>
              <w:t>سؤال</w:t>
            </w:r>
            <w:r>
              <w:rPr>
                <w:rStyle w:val="IndexLink"/>
                <w:rtl w:val="true"/>
              </w:rPr>
              <w:t>:</w:t>
              <w:tab/>
            </w:r>
            <w:r>
              <w:rPr>
                <w:rStyle w:val="IndexLink"/>
              </w:rPr>
              <w:t>549</w:t>
            </w:r>
          </w:hyperlink>
        </w:p>
        <w:p>
          <w:pPr>
            <w:pStyle w:val="Contents4"/>
            <w:tabs>
              <w:tab w:val="clear" w:pos="8176"/>
              <w:tab w:val="right" w:pos="9026" w:leader="dot"/>
            </w:tabs>
            <w:rPr/>
          </w:pPr>
          <w:hyperlink w:anchor="__RefHeading___Toc2469288_417432637">
            <w:r>
              <w:rPr>
                <w:webHidden/>
                <w:rStyle w:val="IndexLink"/>
                <w:rtl w:val="true"/>
              </w:rPr>
              <w:t>جواب</w:t>
            </w:r>
            <w:r>
              <w:rPr>
                <w:rStyle w:val="IndexLink"/>
                <w:rtl w:val="true"/>
              </w:rPr>
              <w:t>:</w:t>
              <w:tab/>
            </w:r>
            <w:r>
              <w:rPr>
                <w:rStyle w:val="IndexLink"/>
              </w:rPr>
              <w:t>550</w:t>
            </w:r>
          </w:hyperlink>
        </w:p>
        <w:p>
          <w:pPr>
            <w:pStyle w:val="Contents4"/>
            <w:tabs>
              <w:tab w:val="clear" w:pos="8176"/>
              <w:tab w:val="right" w:pos="9026" w:leader="dot"/>
            </w:tabs>
            <w:rPr/>
          </w:pPr>
          <w:hyperlink w:anchor="__RefHeading___Toc2469290_417432637">
            <w:r>
              <w:rPr>
                <w:webHidden/>
                <w:rStyle w:val="IndexLink"/>
              </w:rPr>
              <w:t>334</w:t>
            </w:r>
            <w:r>
              <w:rPr>
                <w:rStyle w:val="IndexLink"/>
                <w:rtl w:val="true"/>
              </w:rPr>
              <w:t xml:space="preserve">: </w:t>
            </w:r>
            <w:r>
              <w:rPr>
                <w:rStyle w:val="IndexLink"/>
                <w:rtl w:val="true"/>
              </w:rPr>
              <w:t>سؤال</w:t>
            </w:r>
            <w:r>
              <w:rPr>
                <w:rStyle w:val="IndexLink"/>
                <w:rtl w:val="true"/>
              </w:rPr>
              <w:t>:</w:t>
              <w:tab/>
            </w:r>
            <w:r>
              <w:rPr>
                <w:rStyle w:val="IndexLink"/>
              </w:rPr>
              <w:t>552</w:t>
            </w:r>
          </w:hyperlink>
        </w:p>
        <w:p>
          <w:pPr>
            <w:pStyle w:val="Contents4"/>
            <w:tabs>
              <w:tab w:val="clear" w:pos="8176"/>
              <w:tab w:val="right" w:pos="9026" w:leader="dot"/>
            </w:tabs>
            <w:rPr/>
          </w:pPr>
          <w:hyperlink w:anchor="__RefHeading___Toc2469292_417432637">
            <w:r>
              <w:rPr>
                <w:webHidden/>
                <w:rStyle w:val="IndexLink"/>
                <w:rtl w:val="true"/>
              </w:rPr>
              <w:t>جواب</w:t>
            </w:r>
            <w:r>
              <w:rPr>
                <w:rStyle w:val="IndexLink"/>
                <w:rtl w:val="true"/>
              </w:rPr>
              <w:t>:</w:t>
              <w:tab/>
            </w:r>
            <w:r>
              <w:rPr>
                <w:rStyle w:val="IndexLink"/>
              </w:rPr>
              <w:t>552</w:t>
            </w:r>
          </w:hyperlink>
        </w:p>
        <w:p>
          <w:pPr>
            <w:pStyle w:val="Contents4"/>
            <w:tabs>
              <w:tab w:val="clear" w:pos="8176"/>
              <w:tab w:val="right" w:pos="9026" w:leader="dot"/>
            </w:tabs>
            <w:rPr/>
          </w:pPr>
          <w:hyperlink w:anchor="__RefHeading___Toc2469294_417432637">
            <w:r>
              <w:rPr>
                <w:webHidden/>
                <w:rStyle w:val="IndexLink"/>
              </w:rPr>
              <w:t>335</w:t>
            </w:r>
            <w:r>
              <w:rPr>
                <w:rStyle w:val="IndexLink"/>
                <w:rtl w:val="true"/>
              </w:rPr>
              <w:t xml:space="preserve">: </w:t>
            </w:r>
            <w:r>
              <w:rPr>
                <w:rStyle w:val="IndexLink"/>
                <w:rtl w:val="true"/>
              </w:rPr>
              <w:t>سؤال</w:t>
            </w:r>
            <w:r>
              <w:rPr>
                <w:rStyle w:val="IndexLink"/>
                <w:rtl w:val="true"/>
              </w:rPr>
              <w:t>:</w:t>
              <w:tab/>
            </w:r>
            <w:r>
              <w:rPr>
                <w:rStyle w:val="IndexLink"/>
              </w:rPr>
              <w:t>552</w:t>
            </w:r>
          </w:hyperlink>
        </w:p>
        <w:p>
          <w:pPr>
            <w:pStyle w:val="Contents4"/>
            <w:tabs>
              <w:tab w:val="clear" w:pos="8176"/>
              <w:tab w:val="right" w:pos="9026" w:leader="dot"/>
            </w:tabs>
            <w:rPr/>
          </w:pPr>
          <w:hyperlink w:anchor="__RefHeading___Toc2469296_417432637">
            <w:r>
              <w:rPr>
                <w:webHidden/>
                <w:rStyle w:val="IndexLink"/>
                <w:rtl w:val="true"/>
              </w:rPr>
              <w:t>جواب</w:t>
            </w:r>
            <w:r>
              <w:rPr>
                <w:rStyle w:val="IndexLink"/>
                <w:rtl w:val="true"/>
              </w:rPr>
              <w:t>:</w:t>
              <w:tab/>
            </w:r>
            <w:r>
              <w:rPr>
                <w:rStyle w:val="IndexLink"/>
              </w:rPr>
              <w:t>552</w:t>
            </w:r>
          </w:hyperlink>
        </w:p>
        <w:p>
          <w:pPr>
            <w:pStyle w:val="Contents4"/>
            <w:tabs>
              <w:tab w:val="clear" w:pos="8176"/>
              <w:tab w:val="right" w:pos="9026" w:leader="dot"/>
            </w:tabs>
            <w:rPr/>
          </w:pPr>
          <w:hyperlink w:anchor="__RefHeading___Toc2469298_417432637">
            <w:r>
              <w:rPr>
                <w:webHidden/>
                <w:rStyle w:val="IndexLink"/>
              </w:rPr>
              <w:t>336</w:t>
            </w:r>
            <w:r>
              <w:rPr>
                <w:rStyle w:val="IndexLink"/>
                <w:rtl w:val="true"/>
              </w:rPr>
              <w:t xml:space="preserve">: </w:t>
            </w:r>
            <w:r>
              <w:rPr>
                <w:rStyle w:val="IndexLink"/>
                <w:rtl w:val="true"/>
              </w:rPr>
              <w:t>سؤال</w:t>
            </w:r>
            <w:r>
              <w:rPr>
                <w:rStyle w:val="IndexLink"/>
                <w:rtl w:val="true"/>
              </w:rPr>
              <w:t>:</w:t>
              <w:tab/>
            </w:r>
            <w:r>
              <w:rPr>
                <w:rStyle w:val="IndexLink"/>
              </w:rPr>
              <w:t>553</w:t>
            </w:r>
          </w:hyperlink>
        </w:p>
        <w:p>
          <w:pPr>
            <w:pStyle w:val="Contents4"/>
            <w:tabs>
              <w:tab w:val="clear" w:pos="8176"/>
              <w:tab w:val="right" w:pos="9026" w:leader="dot"/>
            </w:tabs>
            <w:rPr/>
          </w:pPr>
          <w:hyperlink w:anchor="__RefHeading___Toc2469300_417432637">
            <w:r>
              <w:rPr>
                <w:webHidden/>
                <w:rStyle w:val="IndexLink"/>
                <w:rtl w:val="true"/>
              </w:rPr>
              <w:t>جواب</w:t>
            </w:r>
            <w:r>
              <w:rPr>
                <w:rStyle w:val="IndexLink"/>
                <w:rtl w:val="true"/>
              </w:rPr>
              <w:t>:</w:t>
              <w:tab/>
            </w:r>
            <w:r>
              <w:rPr>
                <w:rStyle w:val="IndexLink"/>
              </w:rPr>
              <w:t>553</w:t>
            </w:r>
          </w:hyperlink>
        </w:p>
        <w:p>
          <w:pPr>
            <w:pStyle w:val="Contents3"/>
            <w:tabs>
              <w:tab w:val="clear" w:pos="8459"/>
              <w:tab w:val="right" w:pos="9026" w:leader="dot"/>
            </w:tabs>
            <w:rPr/>
          </w:pPr>
          <w:hyperlink w:anchor="__RefHeading___Toc2469302_417432637">
            <w:r>
              <w:rPr>
                <w:webHidden/>
                <w:rStyle w:val="IndexLink"/>
                <w:rtl w:val="true"/>
              </w:rPr>
              <w:t>کتاب النکاح من المجلد الثالث</w:t>
            </w:r>
            <w:r>
              <w:rPr>
                <w:rStyle w:val="IndexLink"/>
                <w:rtl w:val="true"/>
              </w:rPr>
              <w:tab/>
            </w:r>
            <w:r>
              <w:rPr>
                <w:rStyle w:val="IndexLink"/>
              </w:rPr>
              <w:t>566</w:t>
            </w:r>
          </w:hyperlink>
        </w:p>
        <w:p>
          <w:pPr>
            <w:pStyle w:val="Contents4"/>
            <w:tabs>
              <w:tab w:val="clear" w:pos="8176"/>
              <w:tab w:val="right" w:pos="9026" w:leader="dot"/>
            </w:tabs>
            <w:rPr/>
          </w:pPr>
          <w:hyperlink w:anchor="__RefHeading___Toc2469304_417432637">
            <w:r>
              <w:rPr>
                <w:webHidden/>
                <w:rStyle w:val="IndexLink"/>
              </w:rPr>
              <w:t>337</w:t>
            </w:r>
            <w:r>
              <w:rPr>
                <w:rStyle w:val="IndexLink"/>
                <w:rtl w:val="true"/>
              </w:rPr>
              <w:t xml:space="preserve">: </w:t>
            </w:r>
            <w:r>
              <w:rPr>
                <w:rStyle w:val="IndexLink"/>
                <w:rtl w:val="true"/>
              </w:rPr>
              <w:t>سؤال</w:t>
            </w:r>
            <w:r>
              <w:rPr>
                <w:rStyle w:val="IndexLink"/>
                <w:rtl w:val="true"/>
              </w:rPr>
              <w:t>:</w:t>
              <w:tab/>
            </w:r>
            <w:r>
              <w:rPr>
                <w:rStyle w:val="IndexLink"/>
              </w:rPr>
              <w:t>566</w:t>
            </w:r>
          </w:hyperlink>
        </w:p>
        <w:p>
          <w:pPr>
            <w:pStyle w:val="Contents4"/>
            <w:tabs>
              <w:tab w:val="clear" w:pos="8176"/>
              <w:tab w:val="right" w:pos="9026" w:leader="dot"/>
            </w:tabs>
            <w:rPr/>
          </w:pPr>
          <w:hyperlink w:anchor="__RefHeading___Toc2469306_417432637">
            <w:r>
              <w:rPr>
                <w:webHidden/>
                <w:rStyle w:val="IndexLink"/>
                <w:rtl w:val="true"/>
              </w:rPr>
              <w:t>جواب</w:t>
            </w:r>
            <w:r>
              <w:rPr>
                <w:rStyle w:val="IndexLink"/>
                <w:rtl w:val="true"/>
              </w:rPr>
              <w:t>:</w:t>
              <w:tab/>
            </w:r>
            <w:r>
              <w:rPr>
                <w:rStyle w:val="IndexLink"/>
              </w:rPr>
              <w:t>566</w:t>
            </w:r>
          </w:hyperlink>
        </w:p>
        <w:p>
          <w:pPr>
            <w:pStyle w:val="Contents4"/>
            <w:tabs>
              <w:tab w:val="clear" w:pos="8176"/>
              <w:tab w:val="right" w:pos="9026" w:leader="dot"/>
            </w:tabs>
            <w:rPr/>
          </w:pPr>
          <w:hyperlink w:anchor="__RefHeading___Toc2469308_417432637">
            <w:r>
              <w:rPr>
                <w:webHidden/>
                <w:rStyle w:val="IndexLink"/>
              </w:rPr>
              <w:t>338</w:t>
            </w:r>
            <w:r>
              <w:rPr>
                <w:rStyle w:val="IndexLink"/>
                <w:rtl w:val="true"/>
              </w:rPr>
              <w:t xml:space="preserve">: </w:t>
            </w:r>
            <w:r>
              <w:rPr>
                <w:rStyle w:val="IndexLink"/>
                <w:rtl w:val="true"/>
              </w:rPr>
              <w:t>سؤال</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10_417432637">
            <w:r>
              <w:rPr>
                <w:webHidden/>
                <w:rStyle w:val="IndexLink"/>
                <w:rtl w:val="true"/>
              </w:rPr>
              <w:t>جواب</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12_417432637">
            <w:r>
              <w:rPr>
                <w:webHidden/>
                <w:rStyle w:val="IndexLink"/>
              </w:rPr>
              <w:t>339</w:t>
            </w:r>
            <w:r>
              <w:rPr>
                <w:rStyle w:val="IndexLink"/>
                <w:rtl w:val="true"/>
              </w:rPr>
              <w:t xml:space="preserve">: </w:t>
            </w:r>
            <w:r>
              <w:rPr>
                <w:rStyle w:val="IndexLink"/>
                <w:rtl w:val="true"/>
              </w:rPr>
              <w:t>سؤال</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14_417432637">
            <w:r>
              <w:rPr>
                <w:webHidden/>
                <w:rStyle w:val="IndexLink"/>
                <w:rtl w:val="true"/>
              </w:rPr>
              <w:t>جواب</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16_417432637">
            <w:r>
              <w:rPr>
                <w:webHidden/>
                <w:rStyle w:val="IndexLink"/>
              </w:rPr>
              <w:t>340</w:t>
            </w:r>
            <w:r>
              <w:rPr>
                <w:rStyle w:val="IndexLink"/>
                <w:rtl w:val="true"/>
              </w:rPr>
              <w:t xml:space="preserve">: </w:t>
            </w:r>
            <w:r>
              <w:rPr>
                <w:rStyle w:val="IndexLink"/>
                <w:rtl w:val="true"/>
              </w:rPr>
              <w:t>سؤال</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18_417432637">
            <w:r>
              <w:rPr>
                <w:webHidden/>
                <w:rStyle w:val="IndexLink"/>
                <w:rtl w:val="true"/>
              </w:rPr>
              <w:t>جواب</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20_417432637">
            <w:r>
              <w:rPr>
                <w:webHidden/>
                <w:rStyle w:val="IndexLink"/>
              </w:rPr>
              <w:t>341</w:t>
            </w:r>
            <w:r>
              <w:rPr>
                <w:rStyle w:val="IndexLink"/>
                <w:rtl w:val="true"/>
              </w:rPr>
              <w:t xml:space="preserve">: </w:t>
            </w:r>
            <w:r>
              <w:rPr>
                <w:rStyle w:val="IndexLink"/>
                <w:rtl w:val="true"/>
              </w:rPr>
              <w:t>سؤال</w:t>
            </w:r>
            <w:r>
              <w:rPr>
                <w:rStyle w:val="IndexLink"/>
                <w:rtl w:val="true"/>
              </w:rPr>
              <w:t>:</w:t>
              <w:tab/>
            </w:r>
            <w:r>
              <w:rPr>
                <w:rStyle w:val="IndexLink"/>
              </w:rPr>
              <w:t>567</w:t>
            </w:r>
          </w:hyperlink>
        </w:p>
        <w:p>
          <w:pPr>
            <w:pStyle w:val="Contents4"/>
            <w:tabs>
              <w:tab w:val="clear" w:pos="8176"/>
              <w:tab w:val="right" w:pos="9026" w:leader="dot"/>
            </w:tabs>
            <w:rPr/>
          </w:pPr>
          <w:hyperlink w:anchor="__RefHeading___Toc2469322_417432637">
            <w:r>
              <w:rPr>
                <w:webHidden/>
                <w:rStyle w:val="IndexLink"/>
                <w:rtl w:val="true"/>
              </w:rPr>
              <w:t>جواب</w:t>
            </w:r>
            <w:r>
              <w:rPr>
                <w:rStyle w:val="IndexLink"/>
                <w:rtl w:val="true"/>
              </w:rPr>
              <w:t>:</w:t>
              <w:tab/>
            </w:r>
            <w:r>
              <w:rPr>
                <w:rStyle w:val="IndexLink"/>
              </w:rPr>
              <w:t>568</w:t>
            </w:r>
          </w:hyperlink>
        </w:p>
        <w:p>
          <w:pPr>
            <w:pStyle w:val="Contents4"/>
            <w:tabs>
              <w:tab w:val="clear" w:pos="8176"/>
              <w:tab w:val="right" w:pos="9026" w:leader="dot"/>
            </w:tabs>
            <w:rPr/>
          </w:pPr>
          <w:hyperlink w:anchor="__RefHeading___Toc2469324_417432637">
            <w:r>
              <w:rPr>
                <w:webHidden/>
                <w:rStyle w:val="IndexLink"/>
              </w:rPr>
              <w:t>342</w:t>
            </w:r>
            <w:r>
              <w:rPr>
                <w:rStyle w:val="IndexLink"/>
                <w:rtl w:val="true"/>
              </w:rPr>
              <w:t xml:space="preserve">: </w:t>
            </w:r>
            <w:r>
              <w:rPr>
                <w:rStyle w:val="IndexLink"/>
                <w:rtl w:val="true"/>
              </w:rPr>
              <w:t>سؤال</w:t>
            </w:r>
            <w:r>
              <w:rPr>
                <w:rStyle w:val="IndexLink"/>
                <w:rtl w:val="true"/>
              </w:rPr>
              <w:t>:</w:t>
              <w:tab/>
            </w:r>
            <w:r>
              <w:rPr>
                <w:rStyle w:val="IndexLink"/>
              </w:rPr>
              <w:t>568</w:t>
            </w:r>
          </w:hyperlink>
        </w:p>
        <w:p>
          <w:pPr>
            <w:pStyle w:val="Contents4"/>
            <w:tabs>
              <w:tab w:val="clear" w:pos="8176"/>
              <w:tab w:val="right" w:pos="9026" w:leader="dot"/>
            </w:tabs>
            <w:rPr/>
          </w:pPr>
          <w:hyperlink w:anchor="__RefHeading___Toc2469326_417432637">
            <w:r>
              <w:rPr>
                <w:webHidden/>
                <w:rStyle w:val="IndexLink"/>
                <w:rtl w:val="true"/>
              </w:rPr>
              <w:t>جواب</w:t>
            </w:r>
            <w:r>
              <w:rPr>
                <w:rStyle w:val="IndexLink"/>
                <w:rtl w:val="true"/>
              </w:rPr>
              <w:t>:</w:t>
              <w:tab/>
            </w:r>
            <w:r>
              <w:rPr>
                <w:rStyle w:val="IndexLink"/>
              </w:rPr>
              <w:t>569</w:t>
            </w:r>
          </w:hyperlink>
        </w:p>
        <w:p>
          <w:pPr>
            <w:pStyle w:val="Contents4"/>
            <w:tabs>
              <w:tab w:val="clear" w:pos="8176"/>
              <w:tab w:val="right" w:pos="9026" w:leader="dot"/>
            </w:tabs>
            <w:rPr/>
          </w:pPr>
          <w:hyperlink w:anchor="__RefHeading___Toc2469328_417432637">
            <w:r>
              <w:rPr>
                <w:webHidden/>
                <w:rStyle w:val="IndexLink"/>
              </w:rPr>
              <w:t>343</w:t>
            </w:r>
            <w:r>
              <w:rPr>
                <w:rStyle w:val="IndexLink"/>
                <w:rtl w:val="true"/>
              </w:rPr>
              <w:t xml:space="preserve">: </w:t>
            </w:r>
            <w:r>
              <w:rPr>
                <w:rStyle w:val="IndexLink"/>
                <w:rtl w:val="true"/>
              </w:rPr>
              <w:t>سؤال</w:t>
            </w:r>
            <w:r>
              <w:rPr>
                <w:rStyle w:val="IndexLink"/>
                <w:rtl w:val="true"/>
              </w:rPr>
              <w:t>:</w:t>
              <w:tab/>
            </w:r>
            <w:r>
              <w:rPr>
                <w:rStyle w:val="IndexLink"/>
              </w:rPr>
              <w:t>572</w:t>
            </w:r>
          </w:hyperlink>
        </w:p>
        <w:p>
          <w:pPr>
            <w:pStyle w:val="Contents4"/>
            <w:tabs>
              <w:tab w:val="clear" w:pos="8176"/>
              <w:tab w:val="right" w:pos="9026" w:leader="dot"/>
            </w:tabs>
            <w:rPr/>
          </w:pPr>
          <w:hyperlink w:anchor="__RefHeading___Toc2469330_417432637">
            <w:r>
              <w:rPr>
                <w:webHidden/>
                <w:rStyle w:val="IndexLink"/>
                <w:rtl w:val="true"/>
              </w:rPr>
              <w:t>جواب</w:t>
            </w:r>
            <w:r>
              <w:rPr>
                <w:rStyle w:val="IndexLink"/>
                <w:rtl w:val="true"/>
              </w:rPr>
              <w:t>:</w:t>
              <w:tab/>
            </w:r>
            <w:r>
              <w:rPr>
                <w:rStyle w:val="IndexLink"/>
              </w:rPr>
              <w:t>572</w:t>
            </w:r>
          </w:hyperlink>
        </w:p>
        <w:p>
          <w:pPr>
            <w:pStyle w:val="Contents4"/>
            <w:tabs>
              <w:tab w:val="clear" w:pos="8176"/>
              <w:tab w:val="right" w:pos="9026" w:leader="dot"/>
            </w:tabs>
            <w:rPr/>
          </w:pPr>
          <w:hyperlink w:anchor="__RefHeading___Toc2469332_417432637">
            <w:r>
              <w:rPr>
                <w:webHidden/>
                <w:rStyle w:val="IndexLink"/>
              </w:rPr>
              <w:t>344</w:t>
            </w:r>
            <w:r>
              <w:rPr>
                <w:rStyle w:val="IndexLink"/>
                <w:rtl w:val="true"/>
              </w:rPr>
              <w:t xml:space="preserve">: </w:t>
            </w:r>
            <w:r>
              <w:rPr>
                <w:rStyle w:val="IndexLink"/>
                <w:rtl w:val="true"/>
              </w:rPr>
              <w:t>سؤال</w:t>
            </w:r>
            <w:r>
              <w:rPr>
                <w:rStyle w:val="IndexLink"/>
                <w:rtl w:val="true"/>
              </w:rPr>
              <w:t>:</w:t>
              <w:tab/>
            </w:r>
            <w:r>
              <w:rPr>
                <w:rStyle w:val="IndexLink"/>
              </w:rPr>
              <w:t>580</w:t>
            </w:r>
          </w:hyperlink>
        </w:p>
        <w:p>
          <w:pPr>
            <w:pStyle w:val="Contents4"/>
            <w:tabs>
              <w:tab w:val="clear" w:pos="8176"/>
              <w:tab w:val="right" w:pos="9026" w:leader="dot"/>
            </w:tabs>
            <w:rPr/>
          </w:pPr>
          <w:hyperlink w:anchor="__RefHeading___Toc2469334_417432637">
            <w:r>
              <w:rPr>
                <w:webHidden/>
                <w:rStyle w:val="IndexLink"/>
                <w:rtl w:val="true"/>
              </w:rPr>
              <w:t>جواب</w:t>
            </w:r>
            <w:r>
              <w:rPr>
                <w:rStyle w:val="IndexLink"/>
                <w:rtl w:val="true"/>
              </w:rPr>
              <w:t>:</w:t>
              <w:tab/>
            </w:r>
            <w:r>
              <w:rPr>
                <w:rStyle w:val="IndexLink"/>
              </w:rPr>
              <w:t>580</w:t>
            </w:r>
          </w:hyperlink>
        </w:p>
        <w:p>
          <w:pPr>
            <w:pStyle w:val="Contents4"/>
            <w:tabs>
              <w:tab w:val="clear" w:pos="8176"/>
              <w:tab w:val="right" w:pos="9026" w:leader="dot"/>
            </w:tabs>
            <w:rPr/>
          </w:pPr>
          <w:hyperlink w:anchor="__RefHeading___Toc2469336_417432637">
            <w:r>
              <w:rPr>
                <w:webHidden/>
                <w:rStyle w:val="IndexLink"/>
              </w:rPr>
              <w:t>345</w:t>
            </w:r>
            <w:r>
              <w:rPr>
                <w:rStyle w:val="IndexLink"/>
                <w:rtl w:val="true"/>
              </w:rPr>
              <w:t xml:space="preserve">: </w:t>
            </w:r>
            <w:r>
              <w:rPr>
                <w:rStyle w:val="IndexLink"/>
                <w:rtl w:val="true"/>
              </w:rPr>
              <w:t>سؤال</w:t>
            </w:r>
            <w:r>
              <w:rPr>
                <w:rStyle w:val="IndexLink"/>
                <w:rtl w:val="true"/>
              </w:rPr>
              <w:t>:</w:t>
              <w:tab/>
            </w:r>
            <w:r>
              <w:rPr>
                <w:rStyle w:val="IndexLink"/>
              </w:rPr>
              <w:t>580</w:t>
            </w:r>
          </w:hyperlink>
        </w:p>
        <w:p>
          <w:pPr>
            <w:pStyle w:val="Contents4"/>
            <w:tabs>
              <w:tab w:val="clear" w:pos="8176"/>
              <w:tab w:val="right" w:pos="9026" w:leader="dot"/>
            </w:tabs>
            <w:rPr/>
          </w:pPr>
          <w:hyperlink w:anchor="__RefHeading___Toc2469338_417432637">
            <w:r>
              <w:rPr>
                <w:webHidden/>
                <w:rStyle w:val="IndexLink"/>
                <w:rtl w:val="true"/>
              </w:rPr>
              <w:t>جواب</w:t>
            </w:r>
            <w:r>
              <w:rPr>
                <w:rStyle w:val="IndexLink"/>
                <w:rtl w:val="true"/>
              </w:rPr>
              <w:t>:</w:t>
              <w:tab/>
            </w:r>
            <w:r>
              <w:rPr>
                <w:rStyle w:val="IndexLink"/>
              </w:rPr>
              <w:t>581</w:t>
            </w:r>
          </w:hyperlink>
        </w:p>
        <w:p>
          <w:pPr>
            <w:pStyle w:val="Contents4"/>
            <w:tabs>
              <w:tab w:val="clear" w:pos="8176"/>
              <w:tab w:val="right" w:pos="9026" w:leader="dot"/>
            </w:tabs>
            <w:rPr/>
          </w:pPr>
          <w:hyperlink w:anchor="__RefHeading___Toc2469340_417432637">
            <w:r>
              <w:rPr>
                <w:webHidden/>
                <w:rStyle w:val="IndexLink"/>
              </w:rPr>
              <w:t>346</w:t>
            </w:r>
            <w:r>
              <w:rPr>
                <w:rStyle w:val="IndexLink"/>
                <w:rtl w:val="true"/>
              </w:rPr>
              <w:t xml:space="preserve">: </w:t>
            </w:r>
            <w:r>
              <w:rPr>
                <w:rStyle w:val="IndexLink"/>
                <w:rtl w:val="true"/>
              </w:rPr>
              <w:t>سؤال</w:t>
            </w:r>
            <w:r>
              <w:rPr>
                <w:rStyle w:val="IndexLink"/>
                <w:rtl w:val="true"/>
              </w:rPr>
              <w:t>:</w:t>
              <w:tab/>
            </w:r>
            <w:r>
              <w:rPr>
                <w:rStyle w:val="IndexLink"/>
              </w:rPr>
              <w:t>581</w:t>
            </w:r>
          </w:hyperlink>
        </w:p>
        <w:p>
          <w:pPr>
            <w:pStyle w:val="Contents4"/>
            <w:tabs>
              <w:tab w:val="clear" w:pos="8176"/>
              <w:tab w:val="right" w:pos="9026" w:leader="dot"/>
            </w:tabs>
            <w:rPr/>
          </w:pPr>
          <w:hyperlink w:anchor="__RefHeading___Toc2469342_417432637">
            <w:r>
              <w:rPr>
                <w:webHidden/>
                <w:rStyle w:val="IndexLink"/>
                <w:rtl w:val="true"/>
              </w:rPr>
              <w:t>جواب</w:t>
            </w:r>
            <w:r>
              <w:rPr>
                <w:rStyle w:val="IndexLink"/>
                <w:rtl w:val="true"/>
              </w:rPr>
              <w:t>:</w:t>
              <w:tab/>
            </w:r>
            <w:r>
              <w:rPr>
                <w:rStyle w:val="IndexLink"/>
              </w:rPr>
              <w:t>581</w:t>
            </w:r>
          </w:hyperlink>
        </w:p>
        <w:p>
          <w:pPr>
            <w:pStyle w:val="Contents4"/>
            <w:tabs>
              <w:tab w:val="clear" w:pos="8176"/>
              <w:tab w:val="right" w:pos="9026" w:leader="dot"/>
            </w:tabs>
            <w:rPr/>
          </w:pPr>
          <w:hyperlink w:anchor="__RefHeading___Toc2469344_417432637">
            <w:r>
              <w:rPr>
                <w:webHidden/>
                <w:rStyle w:val="IndexLink"/>
              </w:rPr>
              <w:t>347</w:t>
            </w:r>
            <w:r>
              <w:rPr>
                <w:rStyle w:val="IndexLink"/>
                <w:rtl w:val="true"/>
              </w:rPr>
              <w:t xml:space="preserve">: </w:t>
            </w:r>
            <w:r>
              <w:rPr>
                <w:rStyle w:val="IndexLink"/>
                <w:rtl w:val="true"/>
              </w:rPr>
              <w:t>سؤال</w:t>
            </w:r>
            <w:r>
              <w:rPr>
                <w:rStyle w:val="IndexLink"/>
                <w:rtl w:val="true"/>
              </w:rPr>
              <w:t>:</w:t>
              <w:tab/>
            </w:r>
            <w:r>
              <w:rPr>
                <w:rStyle w:val="IndexLink"/>
              </w:rPr>
              <w:t>582</w:t>
            </w:r>
          </w:hyperlink>
        </w:p>
        <w:p>
          <w:pPr>
            <w:pStyle w:val="Contents4"/>
            <w:tabs>
              <w:tab w:val="clear" w:pos="8176"/>
              <w:tab w:val="right" w:pos="9026" w:leader="dot"/>
            </w:tabs>
            <w:rPr/>
          </w:pPr>
          <w:hyperlink w:anchor="__RefHeading___Toc2469346_417432637">
            <w:r>
              <w:rPr>
                <w:webHidden/>
                <w:rStyle w:val="IndexLink"/>
                <w:rtl w:val="true"/>
              </w:rPr>
              <w:t>جواب</w:t>
            </w:r>
            <w:r>
              <w:rPr>
                <w:rStyle w:val="IndexLink"/>
                <w:rtl w:val="true"/>
              </w:rPr>
              <w:t>:</w:t>
              <w:tab/>
            </w:r>
            <w:r>
              <w:rPr>
                <w:rStyle w:val="IndexLink"/>
              </w:rPr>
              <w:t>582</w:t>
            </w:r>
          </w:hyperlink>
        </w:p>
        <w:p>
          <w:pPr>
            <w:pStyle w:val="Contents4"/>
            <w:tabs>
              <w:tab w:val="clear" w:pos="8176"/>
              <w:tab w:val="right" w:pos="9026" w:leader="dot"/>
            </w:tabs>
            <w:rPr/>
          </w:pPr>
          <w:hyperlink w:anchor="__RefHeading___Toc2469348_417432637">
            <w:r>
              <w:rPr>
                <w:webHidden/>
                <w:rStyle w:val="IndexLink"/>
              </w:rPr>
              <w:t>348</w:t>
            </w:r>
            <w:r>
              <w:rPr>
                <w:rStyle w:val="IndexLink"/>
                <w:rtl w:val="true"/>
              </w:rPr>
              <w:t xml:space="preserve">: </w:t>
            </w:r>
            <w:r>
              <w:rPr>
                <w:rStyle w:val="IndexLink"/>
                <w:rtl w:val="true"/>
              </w:rPr>
              <w:t>سؤال</w:t>
            </w:r>
            <w:r>
              <w:rPr>
                <w:rStyle w:val="IndexLink"/>
                <w:rtl w:val="true"/>
              </w:rPr>
              <w:t>:</w:t>
              <w:tab/>
            </w:r>
            <w:r>
              <w:rPr>
                <w:rStyle w:val="IndexLink"/>
              </w:rPr>
              <w:t>583</w:t>
            </w:r>
          </w:hyperlink>
        </w:p>
        <w:p>
          <w:pPr>
            <w:pStyle w:val="Contents4"/>
            <w:tabs>
              <w:tab w:val="clear" w:pos="8176"/>
              <w:tab w:val="right" w:pos="9026" w:leader="dot"/>
            </w:tabs>
            <w:rPr/>
          </w:pPr>
          <w:hyperlink w:anchor="__RefHeading___Toc2469350_417432637">
            <w:r>
              <w:rPr>
                <w:webHidden/>
                <w:rStyle w:val="IndexLink"/>
                <w:rtl w:val="true"/>
              </w:rPr>
              <w:t>جواب</w:t>
            </w:r>
            <w:r>
              <w:rPr>
                <w:rStyle w:val="IndexLink"/>
                <w:rtl w:val="true"/>
              </w:rPr>
              <w:t>:</w:t>
              <w:tab/>
            </w:r>
            <w:r>
              <w:rPr>
                <w:rStyle w:val="IndexLink"/>
              </w:rPr>
              <w:t>583</w:t>
            </w:r>
          </w:hyperlink>
        </w:p>
        <w:p>
          <w:pPr>
            <w:pStyle w:val="Contents4"/>
            <w:tabs>
              <w:tab w:val="clear" w:pos="8176"/>
              <w:tab w:val="right" w:pos="9026" w:leader="dot"/>
            </w:tabs>
            <w:rPr/>
          </w:pPr>
          <w:hyperlink w:anchor="__RefHeading___Toc2469352_417432637">
            <w:r>
              <w:rPr>
                <w:webHidden/>
                <w:rStyle w:val="IndexLink"/>
              </w:rPr>
              <w:t>349</w:t>
            </w:r>
            <w:r>
              <w:rPr>
                <w:rStyle w:val="IndexLink"/>
                <w:rtl w:val="true"/>
              </w:rPr>
              <w:t xml:space="preserve">: </w:t>
            </w:r>
            <w:r>
              <w:rPr>
                <w:rStyle w:val="IndexLink"/>
                <w:rtl w:val="true"/>
              </w:rPr>
              <w:t>سؤال</w:t>
            </w:r>
            <w:r>
              <w:rPr>
                <w:rStyle w:val="IndexLink"/>
                <w:rtl w:val="true"/>
              </w:rPr>
              <w:t>:</w:t>
              <w:tab/>
            </w:r>
            <w:r>
              <w:rPr>
                <w:rStyle w:val="IndexLink"/>
              </w:rPr>
              <w:t>583</w:t>
            </w:r>
          </w:hyperlink>
        </w:p>
        <w:p>
          <w:pPr>
            <w:pStyle w:val="Contents4"/>
            <w:tabs>
              <w:tab w:val="clear" w:pos="8176"/>
              <w:tab w:val="right" w:pos="9026" w:leader="dot"/>
            </w:tabs>
            <w:rPr/>
          </w:pPr>
          <w:hyperlink w:anchor="__RefHeading___Toc2469354_417432637">
            <w:r>
              <w:rPr>
                <w:webHidden/>
                <w:rStyle w:val="IndexLink"/>
                <w:rtl w:val="true"/>
              </w:rPr>
              <w:t>جواب</w:t>
            </w:r>
            <w:r>
              <w:rPr>
                <w:rStyle w:val="IndexLink"/>
                <w:rtl w:val="true"/>
              </w:rPr>
              <w:t>:</w:t>
              <w:tab/>
            </w:r>
            <w:r>
              <w:rPr>
                <w:rStyle w:val="IndexLink"/>
              </w:rPr>
              <w:t>583</w:t>
            </w:r>
          </w:hyperlink>
        </w:p>
        <w:p>
          <w:pPr>
            <w:pStyle w:val="Contents4"/>
            <w:tabs>
              <w:tab w:val="clear" w:pos="8176"/>
              <w:tab w:val="right" w:pos="9026" w:leader="dot"/>
            </w:tabs>
            <w:rPr/>
          </w:pPr>
          <w:hyperlink w:anchor="__RefHeading___Toc2469356_417432637">
            <w:r>
              <w:rPr>
                <w:webHidden/>
                <w:rStyle w:val="IndexLink"/>
              </w:rPr>
              <w:t>350</w:t>
            </w:r>
            <w:r>
              <w:rPr>
                <w:rStyle w:val="IndexLink"/>
                <w:rtl w:val="true"/>
              </w:rPr>
              <w:t xml:space="preserve">: </w:t>
            </w:r>
            <w:r>
              <w:rPr>
                <w:rStyle w:val="IndexLink"/>
                <w:rtl w:val="true"/>
              </w:rPr>
              <w:t>سؤال</w:t>
            </w:r>
            <w:r>
              <w:rPr>
                <w:rStyle w:val="IndexLink"/>
                <w:rtl w:val="true"/>
              </w:rPr>
              <w:t>:</w:t>
              <w:tab/>
            </w:r>
            <w:r>
              <w:rPr>
                <w:rStyle w:val="IndexLink"/>
              </w:rPr>
              <w:t>584</w:t>
            </w:r>
          </w:hyperlink>
        </w:p>
        <w:p>
          <w:pPr>
            <w:pStyle w:val="Contents4"/>
            <w:tabs>
              <w:tab w:val="clear" w:pos="8176"/>
              <w:tab w:val="right" w:pos="9026" w:leader="dot"/>
            </w:tabs>
            <w:rPr/>
          </w:pPr>
          <w:hyperlink w:anchor="__RefHeading___Toc2469358_417432637">
            <w:r>
              <w:rPr>
                <w:webHidden/>
                <w:rStyle w:val="IndexLink"/>
                <w:rtl w:val="true"/>
              </w:rPr>
              <w:t>جواب</w:t>
            </w:r>
            <w:r>
              <w:rPr>
                <w:rStyle w:val="IndexLink"/>
                <w:rtl w:val="true"/>
              </w:rPr>
              <w:t>:</w:t>
              <w:tab/>
            </w:r>
            <w:r>
              <w:rPr>
                <w:rStyle w:val="IndexLink"/>
              </w:rPr>
              <w:t>584</w:t>
            </w:r>
          </w:hyperlink>
        </w:p>
        <w:p>
          <w:pPr>
            <w:pStyle w:val="Contents4"/>
            <w:tabs>
              <w:tab w:val="clear" w:pos="8176"/>
              <w:tab w:val="right" w:pos="9026" w:leader="dot"/>
            </w:tabs>
            <w:rPr/>
          </w:pPr>
          <w:hyperlink w:anchor="__RefHeading___Toc2469360_417432637">
            <w:r>
              <w:rPr>
                <w:webHidden/>
                <w:rStyle w:val="IndexLink"/>
              </w:rPr>
              <w:t>351</w:t>
            </w:r>
            <w:r>
              <w:rPr>
                <w:rStyle w:val="IndexLink"/>
                <w:rtl w:val="true"/>
              </w:rPr>
              <w:t xml:space="preserve">: </w:t>
            </w:r>
            <w:r>
              <w:rPr>
                <w:rStyle w:val="IndexLink"/>
                <w:rtl w:val="true"/>
              </w:rPr>
              <w:t>سؤال</w:t>
            </w:r>
            <w:r>
              <w:rPr>
                <w:rStyle w:val="IndexLink"/>
                <w:rtl w:val="true"/>
              </w:rPr>
              <w:t>:</w:t>
              <w:tab/>
            </w:r>
            <w:r>
              <w:rPr>
                <w:rStyle w:val="IndexLink"/>
              </w:rPr>
              <w:t>584</w:t>
            </w:r>
          </w:hyperlink>
        </w:p>
        <w:p>
          <w:pPr>
            <w:pStyle w:val="Contents4"/>
            <w:tabs>
              <w:tab w:val="clear" w:pos="8176"/>
              <w:tab w:val="right" w:pos="9026" w:leader="dot"/>
            </w:tabs>
            <w:rPr/>
          </w:pPr>
          <w:hyperlink w:anchor="__RefHeading___Toc2469362_417432637">
            <w:r>
              <w:rPr>
                <w:webHidden/>
                <w:rStyle w:val="IndexLink"/>
                <w:rtl w:val="true"/>
              </w:rPr>
              <w:t>جواب</w:t>
            </w:r>
            <w:r>
              <w:rPr>
                <w:rStyle w:val="IndexLink"/>
                <w:rtl w:val="true"/>
              </w:rPr>
              <w:t>:</w:t>
              <w:tab/>
            </w:r>
            <w:r>
              <w:rPr>
                <w:rStyle w:val="IndexLink"/>
              </w:rPr>
              <w:t>585</w:t>
            </w:r>
          </w:hyperlink>
        </w:p>
        <w:p>
          <w:pPr>
            <w:pStyle w:val="Contents4"/>
            <w:tabs>
              <w:tab w:val="clear" w:pos="8176"/>
              <w:tab w:val="right" w:pos="9026" w:leader="dot"/>
            </w:tabs>
            <w:rPr/>
          </w:pPr>
          <w:hyperlink w:anchor="__RefHeading___Toc2469364_417432637">
            <w:r>
              <w:rPr>
                <w:webHidden/>
                <w:rStyle w:val="IndexLink"/>
              </w:rPr>
              <w:t>352</w:t>
            </w:r>
            <w:r>
              <w:rPr>
                <w:rStyle w:val="IndexLink"/>
                <w:rtl w:val="true"/>
              </w:rPr>
              <w:t xml:space="preserve">: </w:t>
            </w:r>
            <w:r>
              <w:rPr>
                <w:rStyle w:val="IndexLink"/>
                <w:rtl w:val="true"/>
              </w:rPr>
              <w:t>سؤال</w:t>
            </w:r>
            <w:r>
              <w:rPr>
                <w:rStyle w:val="IndexLink"/>
                <w:rtl w:val="true"/>
              </w:rPr>
              <w:t>:</w:t>
              <w:tab/>
            </w:r>
            <w:r>
              <w:rPr>
                <w:rStyle w:val="IndexLink"/>
              </w:rPr>
              <w:t>588</w:t>
            </w:r>
          </w:hyperlink>
        </w:p>
        <w:p>
          <w:pPr>
            <w:pStyle w:val="Contents4"/>
            <w:tabs>
              <w:tab w:val="clear" w:pos="8176"/>
              <w:tab w:val="right" w:pos="9026" w:leader="dot"/>
            </w:tabs>
            <w:rPr/>
          </w:pPr>
          <w:hyperlink w:anchor="__RefHeading___Toc2469366_417432637">
            <w:r>
              <w:rPr>
                <w:webHidden/>
                <w:rStyle w:val="IndexLink"/>
                <w:rtl w:val="true"/>
              </w:rPr>
              <w:t>جواب</w:t>
            </w:r>
            <w:r>
              <w:rPr>
                <w:rStyle w:val="IndexLink"/>
                <w:rtl w:val="true"/>
              </w:rPr>
              <w:t>:</w:t>
              <w:tab/>
            </w:r>
            <w:r>
              <w:rPr>
                <w:rStyle w:val="IndexLink"/>
              </w:rPr>
              <w:t>588</w:t>
            </w:r>
          </w:hyperlink>
        </w:p>
        <w:p>
          <w:pPr>
            <w:pStyle w:val="Contents4"/>
            <w:tabs>
              <w:tab w:val="clear" w:pos="8176"/>
              <w:tab w:val="right" w:pos="9026" w:leader="dot"/>
            </w:tabs>
            <w:rPr/>
          </w:pPr>
          <w:hyperlink w:anchor="__RefHeading___Toc2469368_417432637">
            <w:r>
              <w:rPr>
                <w:webHidden/>
                <w:rStyle w:val="IndexLink"/>
              </w:rPr>
              <w:t>353</w:t>
            </w:r>
            <w:r>
              <w:rPr>
                <w:rStyle w:val="IndexLink"/>
                <w:rtl w:val="true"/>
              </w:rPr>
              <w:t xml:space="preserve">: </w:t>
            </w:r>
            <w:r>
              <w:rPr>
                <w:rStyle w:val="IndexLink"/>
                <w:rtl w:val="true"/>
              </w:rPr>
              <w:t>سؤال</w:t>
            </w:r>
            <w:r>
              <w:rPr>
                <w:rStyle w:val="IndexLink"/>
                <w:rtl w:val="true"/>
              </w:rPr>
              <w:t>:</w:t>
              <w:tab/>
            </w:r>
            <w:r>
              <w:rPr>
                <w:rStyle w:val="IndexLink"/>
              </w:rPr>
              <w:t>589</w:t>
            </w:r>
          </w:hyperlink>
        </w:p>
        <w:p>
          <w:pPr>
            <w:pStyle w:val="Contents4"/>
            <w:tabs>
              <w:tab w:val="clear" w:pos="8176"/>
              <w:tab w:val="right" w:pos="9026" w:leader="dot"/>
            </w:tabs>
            <w:rPr/>
          </w:pPr>
          <w:hyperlink w:anchor="__RefHeading___Toc2469370_417432637">
            <w:r>
              <w:rPr>
                <w:webHidden/>
                <w:rStyle w:val="IndexLink"/>
                <w:rtl w:val="true"/>
              </w:rPr>
              <w:t>جواب</w:t>
            </w:r>
            <w:r>
              <w:rPr>
                <w:rStyle w:val="IndexLink"/>
                <w:rtl w:val="true"/>
              </w:rPr>
              <w:t>:</w:t>
              <w:tab/>
            </w:r>
            <w:r>
              <w:rPr>
                <w:rStyle w:val="IndexLink"/>
              </w:rPr>
              <w:t>589</w:t>
            </w:r>
          </w:hyperlink>
        </w:p>
        <w:p>
          <w:pPr>
            <w:pStyle w:val="Contents4"/>
            <w:tabs>
              <w:tab w:val="clear" w:pos="8176"/>
              <w:tab w:val="right" w:pos="9026" w:leader="dot"/>
            </w:tabs>
            <w:rPr/>
          </w:pPr>
          <w:hyperlink w:anchor="__RefHeading___Toc2469372_417432637">
            <w:r>
              <w:rPr>
                <w:webHidden/>
                <w:rStyle w:val="IndexLink"/>
              </w:rPr>
              <w:t>354</w:t>
            </w:r>
            <w:r>
              <w:rPr>
                <w:rStyle w:val="IndexLink"/>
                <w:rtl w:val="true"/>
              </w:rPr>
              <w:t xml:space="preserve">: </w:t>
            </w:r>
            <w:r>
              <w:rPr>
                <w:rStyle w:val="IndexLink"/>
                <w:rtl w:val="true"/>
              </w:rPr>
              <w:t>سؤال</w:t>
            </w:r>
            <w:r>
              <w:rPr>
                <w:rStyle w:val="IndexLink"/>
                <w:rtl w:val="true"/>
              </w:rPr>
              <w:t>:</w:t>
              <w:tab/>
            </w:r>
            <w:r>
              <w:rPr>
                <w:rStyle w:val="IndexLink"/>
              </w:rPr>
              <w:t>590</w:t>
            </w:r>
          </w:hyperlink>
        </w:p>
        <w:p>
          <w:pPr>
            <w:pStyle w:val="Contents4"/>
            <w:tabs>
              <w:tab w:val="clear" w:pos="8176"/>
              <w:tab w:val="right" w:pos="9026" w:leader="dot"/>
            </w:tabs>
            <w:rPr/>
          </w:pPr>
          <w:hyperlink w:anchor="__RefHeading___Toc2469374_417432637">
            <w:r>
              <w:rPr>
                <w:webHidden/>
                <w:rStyle w:val="IndexLink"/>
                <w:rtl w:val="true"/>
              </w:rPr>
              <w:t>جواب</w:t>
            </w:r>
            <w:r>
              <w:rPr>
                <w:rStyle w:val="IndexLink"/>
                <w:rtl w:val="true"/>
              </w:rPr>
              <w:t>:</w:t>
              <w:tab/>
            </w:r>
            <w:r>
              <w:rPr>
                <w:rStyle w:val="IndexLink"/>
              </w:rPr>
              <w:t>590</w:t>
            </w:r>
          </w:hyperlink>
        </w:p>
        <w:p>
          <w:pPr>
            <w:pStyle w:val="Contents4"/>
            <w:tabs>
              <w:tab w:val="clear" w:pos="8176"/>
              <w:tab w:val="right" w:pos="9026" w:leader="dot"/>
            </w:tabs>
            <w:rPr/>
          </w:pPr>
          <w:hyperlink w:anchor="__RefHeading___Toc2469376_417432637">
            <w:r>
              <w:rPr>
                <w:webHidden/>
                <w:rStyle w:val="IndexLink"/>
              </w:rPr>
              <w:t>355</w:t>
            </w:r>
            <w:r>
              <w:rPr>
                <w:rStyle w:val="IndexLink"/>
                <w:rtl w:val="true"/>
              </w:rPr>
              <w:t xml:space="preserve">: </w:t>
            </w:r>
            <w:r>
              <w:rPr>
                <w:rStyle w:val="IndexLink"/>
                <w:rtl w:val="true"/>
              </w:rPr>
              <w:t>سؤال</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78_417432637">
            <w:r>
              <w:rPr>
                <w:webHidden/>
                <w:rStyle w:val="IndexLink"/>
                <w:rtl w:val="true"/>
              </w:rPr>
              <w:t>جواب</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80_417432637">
            <w:r>
              <w:rPr>
                <w:webHidden/>
                <w:rStyle w:val="IndexLink"/>
              </w:rPr>
              <w:t>356</w:t>
            </w:r>
            <w:r>
              <w:rPr>
                <w:rStyle w:val="IndexLink"/>
                <w:rtl w:val="true"/>
              </w:rPr>
              <w:t xml:space="preserve">: </w:t>
            </w:r>
            <w:r>
              <w:rPr>
                <w:rStyle w:val="IndexLink"/>
                <w:rtl w:val="true"/>
              </w:rPr>
              <w:t>سؤال</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82_417432637">
            <w:r>
              <w:rPr>
                <w:webHidden/>
                <w:rStyle w:val="IndexLink"/>
                <w:rtl w:val="true"/>
              </w:rPr>
              <w:t>جواب</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84_417432637">
            <w:r>
              <w:rPr>
                <w:webHidden/>
                <w:rStyle w:val="IndexLink"/>
              </w:rPr>
              <w:t>357</w:t>
            </w:r>
            <w:r>
              <w:rPr>
                <w:rStyle w:val="IndexLink"/>
                <w:rtl w:val="true"/>
              </w:rPr>
              <w:t xml:space="preserve">: </w:t>
            </w:r>
            <w:r>
              <w:rPr>
                <w:rStyle w:val="IndexLink"/>
                <w:rtl w:val="true"/>
              </w:rPr>
              <w:t>سؤال</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86_417432637">
            <w:r>
              <w:rPr>
                <w:webHidden/>
                <w:rStyle w:val="IndexLink"/>
                <w:rtl w:val="true"/>
              </w:rPr>
              <w:t>جواب</w:t>
            </w:r>
            <w:r>
              <w:rPr>
                <w:rStyle w:val="IndexLink"/>
                <w:rtl w:val="true"/>
              </w:rPr>
              <w:t>:</w:t>
              <w:tab/>
            </w:r>
            <w:r>
              <w:rPr>
                <w:rStyle w:val="IndexLink"/>
              </w:rPr>
              <w:t>591</w:t>
            </w:r>
          </w:hyperlink>
        </w:p>
        <w:p>
          <w:pPr>
            <w:pStyle w:val="Contents4"/>
            <w:tabs>
              <w:tab w:val="clear" w:pos="8176"/>
              <w:tab w:val="right" w:pos="9026" w:leader="dot"/>
            </w:tabs>
            <w:rPr/>
          </w:pPr>
          <w:hyperlink w:anchor="__RefHeading___Toc2469388_417432637">
            <w:r>
              <w:rPr>
                <w:webHidden/>
                <w:rStyle w:val="IndexLink"/>
              </w:rPr>
              <w:t>358</w:t>
            </w:r>
            <w:r>
              <w:rPr>
                <w:rStyle w:val="IndexLink"/>
                <w:rtl w:val="true"/>
              </w:rPr>
              <w:t xml:space="preserve">: </w:t>
            </w:r>
            <w:r>
              <w:rPr>
                <w:rStyle w:val="IndexLink"/>
                <w:rtl w:val="true"/>
              </w:rPr>
              <w:t>سؤال</w:t>
            </w:r>
            <w:r>
              <w:rPr>
                <w:rStyle w:val="IndexLink"/>
                <w:rtl w:val="true"/>
              </w:rPr>
              <w:t>:</w:t>
              <w:tab/>
            </w:r>
            <w:r>
              <w:rPr>
                <w:rStyle w:val="IndexLink"/>
              </w:rPr>
              <w:t>592</w:t>
            </w:r>
          </w:hyperlink>
        </w:p>
        <w:p>
          <w:pPr>
            <w:pStyle w:val="Contents4"/>
            <w:tabs>
              <w:tab w:val="clear" w:pos="8176"/>
              <w:tab w:val="right" w:pos="9026" w:leader="dot"/>
            </w:tabs>
            <w:rPr/>
          </w:pPr>
          <w:hyperlink w:anchor="__RefHeading___Toc2469390_417432637">
            <w:r>
              <w:rPr>
                <w:webHidden/>
                <w:rStyle w:val="IndexLink"/>
                <w:rtl w:val="true"/>
              </w:rPr>
              <w:t>جواب</w:t>
            </w:r>
            <w:r>
              <w:rPr>
                <w:rStyle w:val="IndexLink"/>
                <w:rtl w:val="true"/>
              </w:rPr>
              <w:t>:</w:t>
              <w:tab/>
            </w:r>
            <w:r>
              <w:rPr>
                <w:rStyle w:val="IndexLink"/>
              </w:rPr>
              <w:t>592</w:t>
            </w:r>
          </w:hyperlink>
        </w:p>
        <w:p>
          <w:pPr>
            <w:pStyle w:val="Contents4"/>
            <w:tabs>
              <w:tab w:val="clear" w:pos="8176"/>
              <w:tab w:val="right" w:pos="9026" w:leader="dot"/>
            </w:tabs>
            <w:rPr/>
          </w:pPr>
          <w:hyperlink w:anchor="__RefHeading___Toc2469392_417432637">
            <w:r>
              <w:rPr>
                <w:webHidden/>
                <w:rStyle w:val="IndexLink"/>
              </w:rPr>
              <w:t>359</w:t>
            </w:r>
            <w:r>
              <w:rPr>
                <w:rStyle w:val="IndexLink"/>
                <w:rtl w:val="true"/>
              </w:rPr>
              <w:t xml:space="preserve">: </w:t>
            </w:r>
            <w:r>
              <w:rPr>
                <w:rStyle w:val="IndexLink"/>
                <w:rtl w:val="true"/>
              </w:rPr>
              <w:t>سؤال</w:t>
            </w:r>
            <w:r>
              <w:rPr>
                <w:rStyle w:val="IndexLink"/>
                <w:rtl w:val="true"/>
              </w:rPr>
              <w:t>:</w:t>
              <w:tab/>
            </w:r>
            <w:r>
              <w:rPr>
                <w:rStyle w:val="IndexLink"/>
              </w:rPr>
              <w:t>592</w:t>
            </w:r>
          </w:hyperlink>
        </w:p>
        <w:p>
          <w:pPr>
            <w:pStyle w:val="Contents4"/>
            <w:tabs>
              <w:tab w:val="clear" w:pos="8176"/>
              <w:tab w:val="right" w:pos="9026" w:leader="dot"/>
            </w:tabs>
            <w:rPr/>
          </w:pPr>
          <w:hyperlink w:anchor="__RefHeading___Toc2469394_417432637">
            <w:r>
              <w:rPr>
                <w:webHidden/>
                <w:rStyle w:val="IndexLink"/>
                <w:rtl w:val="true"/>
              </w:rPr>
              <w:t>جواب</w:t>
            </w:r>
            <w:r>
              <w:rPr>
                <w:rStyle w:val="IndexLink"/>
                <w:rtl w:val="true"/>
              </w:rPr>
              <w:t>:</w:t>
              <w:tab/>
            </w:r>
            <w:r>
              <w:rPr>
                <w:rStyle w:val="IndexLink"/>
              </w:rPr>
              <w:t>592</w:t>
            </w:r>
          </w:hyperlink>
        </w:p>
        <w:p>
          <w:pPr>
            <w:pStyle w:val="Contents4"/>
            <w:tabs>
              <w:tab w:val="clear" w:pos="8176"/>
              <w:tab w:val="right" w:pos="9026" w:leader="dot"/>
            </w:tabs>
            <w:rPr/>
          </w:pPr>
          <w:hyperlink w:anchor="__RefHeading___Toc2469396_417432637">
            <w:r>
              <w:rPr>
                <w:webHidden/>
                <w:rStyle w:val="IndexLink"/>
              </w:rPr>
              <w:t>360</w:t>
            </w:r>
            <w:r>
              <w:rPr>
                <w:rStyle w:val="IndexLink"/>
                <w:rtl w:val="true"/>
              </w:rPr>
              <w:t xml:space="preserve">: </w:t>
            </w:r>
            <w:r>
              <w:rPr>
                <w:rStyle w:val="IndexLink"/>
                <w:rtl w:val="true"/>
              </w:rPr>
              <w:t>سؤال</w:t>
            </w:r>
            <w:r>
              <w:rPr>
                <w:rStyle w:val="IndexLink"/>
                <w:rtl w:val="true"/>
              </w:rPr>
              <w:t>:</w:t>
              <w:tab/>
            </w:r>
            <w:r>
              <w:rPr>
                <w:rStyle w:val="IndexLink"/>
              </w:rPr>
              <w:t>597</w:t>
            </w:r>
          </w:hyperlink>
        </w:p>
        <w:p>
          <w:pPr>
            <w:pStyle w:val="Contents4"/>
            <w:tabs>
              <w:tab w:val="clear" w:pos="8176"/>
              <w:tab w:val="right" w:pos="9026" w:leader="dot"/>
            </w:tabs>
            <w:rPr/>
          </w:pPr>
          <w:hyperlink w:anchor="__RefHeading___Toc2469398_417432637">
            <w:r>
              <w:rPr>
                <w:webHidden/>
                <w:rStyle w:val="IndexLink"/>
                <w:rtl w:val="true"/>
              </w:rPr>
              <w:t>جواب</w:t>
            </w:r>
            <w:r>
              <w:rPr>
                <w:rStyle w:val="IndexLink"/>
                <w:rtl w:val="true"/>
              </w:rPr>
              <w:t>:</w:t>
              <w:tab/>
            </w:r>
            <w:r>
              <w:rPr>
                <w:rStyle w:val="IndexLink"/>
              </w:rPr>
              <w:t>598</w:t>
            </w:r>
          </w:hyperlink>
        </w:p>
        <w:p>
          <w:pPr>
            <w:pStyle w:val="Contents4"/>
            <w:tabs>
              <w:tab w:val="clear" w:pos="8176"/>
              <w:tab w:val="right" w:pos="9026" w:leader="dot"/>
            </w:tabs>
            <w:rPr/>
          </w:pPr>
          <w:hyperlink w:anchor="__RefHeading___Toc2469400_417432637">
            <w:r>
              <w:rPr>
                <w:webHidden/>
                <w:rStyle w:val="IndexLink"/>
              </w:rPr>
              <w:t>361</w:t>
            </w:r>
            <w:r>
              <w:rPr>
                <w:rStyle w:val="IndexLink"/>
                <w:rtl w:val="true"/>
              </w:rPr>
              <w:t xml:space="preserve">: </w:t>
            </w:r>
            <w:r>
              <w:rPr>
                <w:rStyle w:val="IndexLink"/>
                <w:rtl w:val="true"/>
              </w:rPr>
              <w:t>سؤال</w:t>
            </w:r>
            <w:r>
              <w:rPr>
                <w:rStyle w:val="IndexLink"/>
                <w:rtl w:val="true"/>
              </w:rPr>
              <w:t>:</w:t>
              <w:tab/>
            </w:r>
            <w:r>
              <w:rPr>
                <w:rStyle w:val="IndexLink"/>
              </w:rPr>
              <w:t>598</w:t>
            </w:r>
          </w:hyperlink>
        </w:p>
        <w:p>
          <w:pPr>
            <w:pStyle w:val="Contents4"/>
            <w:tabs>
              <w:tab w:val="clear" w:pos="8176"/>
              <w:tab w:val="right" w:pos="9026" w:leader="dot"/>
            </w:tabs>
            <w:rPr/>
          </w:pPr>
          <w:hyperlink w:anchor="__RefHeading___Toc2469402_417432637">
            <w:r>
              <w:rPr>
                <w:webHidden/>
                <w:rStyle w:val="IndexLink"/>
                <w:rtl w:val="true"/>
              </w:rPr>
              <w:t>جواب</w:t>
            </w:r>
            <w:r>
              <w:rPr>
                <w:rStyle w:val="IndexLink"/>
                <w:rtl w:val="true"/>
              </w:rPr>
              <w:t>:</w:t>
              <w:tab/>
            </w:r>
            <w:r>
              <w:rPr>
                <w:rStyle w:val="IndexLink"/>
              </w:rPr>
              <w:t>598</w:t>
            </w:r>
          </w:hyperlink>
        </w:p>
        <w:p>
          <w:pPr>
            <w:pStyle w:val="Contents4"/>
            <w:tabs>
              <w:tab w:val="clear" w:pos="8176"/>
              <w:tab w:val="right" w:pos="9026" w:leader="dot"/>
            </w:tabs>
            <w:rPr/>
          </w:pPr>
          <w:hyperlink w:anchor="__RefHeading___Toc2469404_417432637">
            <w:r>
              <w:rPr>
                <w:webHidden/>
                <w:rStyle w:val="IndexLink"/>
              </w:rPr>
              <w:t>362</w:t>
            </w:r>
            <w:r>
              <w:rPr>
                <w:rStyle w:val="IndexLink"/>
                <w:rtl w:val="true"/>
              </w:rPr>
              <w:t xml:space="preserve">: </w:t>
            </w:r>
            <w:r>
              <w:rPr>
                <w:rStyle w:val="IndexLink"/>
                <w:rtl w:val="true"/>
              </w:rPr>
              <w:t>سؤال</w:t>
            </w:r>
            <w:r>
              <w:rPr>
                <w:rStyle w:val="IndexLink"/>
                <w:rtl w:val="true"/>
              </w:rPr>
              <w:t>:</w:t>
              <w:tab/>
            </w:r>
            <w:r>
              <w:rPr>
                <w:rStyle w:val="IndexLink"/>
              </w:rPr>
              <w:t>600</w:t>
            </w:r>
          </w:hyperlink>
        </w:p>
        <w:p>
          <w:pPr>
            <w:pStyle w:val="Contents4"/>
            <w:tabs>
              <w:tab w:val="clear" w:pos="8176"/>
              <w:tab w:val="right" w:pos="9026" w:leader="dot"/>
            </w:tabs>
            <w:rPr/>
          </w:pPr>
          <w:hyperlink w:anchor="__RefHeading___Toc2469406_417432637">
            <w:r>
              <w:rPr>
                <w:webHidden/>
                <w:rStyle w:val="IndexLink"/>
                <w:rtl w:val="true"/>
              </w:rPr>
              <w:t>جواب</w:t>
            </w:r>
            <w:r>
              <w:rPr>
                <w:rStyle w:val="IndexLink"/>
                <w:rtl w:val="true"/>
              </w:rPr>
              <w:t>:</w:t>
              <w:tab/>
            </w:r>
            <w:r>
              <w:rPr>
                <w:rStyle w:val="IndexLink"/>
              </w:rPr>
              <w:t>600</w:t>
            </w:r>
          </w:hyperlink>
        </w:p>
        <w:p>
          <w:pPr>
            <w:pStyle w:val="Contents4"/>
            <w:tabs>
              <w:tab w:val="clear" w:pos="8176"/>
              <w:tab w:val="right" w:pos="9026" w:leader="dot"/>
            </w:tabs>
            <w:rPr/>
          </w:pPr>
          <w:hyperlink w:anchor="__RefHeading___Toc2469408_417432637">
            <w:r>
              <w:rPr>
                <w:webHidden/>
                <w:rStyle w:val="IndexLink"/>
              </w:rPr>
              <w:t>363</w:t>
            </w:r>
            <w:r>
              <w:rPr>
                <w:rStyle w:val="IndexLink"/>
                <w:rtl w:val="true"/>
              </w:rPr>
              <w:t xml:space="preserve">: </w:t>
            </w:r>
            <w:r>
              <w:rPr>
                <w:rStyle w:val="IndexLink"/>
                <w:rtl w:val="true"/>
              </w:rPr>
              <w:t>سؤال</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10_417432637">
            <w:r>
              <w:rPr>
                <w:webHidden/>
                <w:rStyle w:val="IndexLink"/>
                <w:rtl w:val="true"/>
              </w:rPr>
              <w:t>جواب</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12_417432637">
            <w:r>
              <w:rPr>
                <w:webHidden/>
                <w:rStyle w:val="IndexLink"/>
              </w:rPr>
              <w:t>364</w:t>
            </w:r>
            <w:r>
              <w:rPr>
                <w:rStyle w:val="IndexLink"/>
                <w:rtl w:val="true"/>
              </w:rPr>
              <w:t xml:space="preserve">: </w:t>
            </w:r>
            <w:r>
              <w:rPr>
                <w:rStyle w:val="IndexLink"/>
                <w:rtl w:val="true"/>
              </w:rPr>
              <w:t>سؤال</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14_417432637">
            <w:r>
              <w:rPr>
                <w:webHidden/>
                <w:rStyle w:val="IndexLink"/>
                <w:rtl w:val="true"/>
              </w:rPr>
              <w:t>جواب</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16_417432637">
            <w:r>
              <w:rPr>
                <w:webHidden/>
                <w:rStyle w:val="IndexLink"/>
              </w:rPr>
              <w:t>365</w:t>
            </w:r>
            <w:r>
              <w:rPr>
                <w:rStyle w:val="IndexLink"/>
                <w:rtl w:val="true"/>
              </w:rPr>
              <w:t xml:space="preserve">: </w:t>
            </w:r>
            <w:r>
              <w:rPr>
                <w:rStyle w:val="IndexLink"/>
                <w:rtl w:val="true"/>
              </w:rPr>
              <w:t>سؤال</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18_417432637">
            <w:r>
              <w:rPr>
                <w:webHidden/>
                <w:rStyle w:val="IndexLink"/>
                <w:rtl w:val="true"/>
              </w:rPr>
              <w:t>جواب</w:t>
            </w:r>
            <w:r>
              <w:rPr>
                <w:rStyle w:val="IndexLink"/>
                <w:rtl w:val="true"/>
              </w:rPr>
              <w:t>:</w:t>
              <w:tab/>
            </w:r>
            <w:r>
              <w:rPr>
                <w:rStyle w:val="IndexLink"/>
              </w:rPr>
              <w:t>601</w:t>
            </w:r>
          </w:hyperlink>
        </w:p>
        <w:p>
          <w:pPr>
            <w:pStyle w:val="Contents4"/>
            <w:tabs>
              <w:tab w:val="clear" w:pos="8176"/>
              <w:tab w:val="right" w:pos="9026" w:leader="dot"/>
            </w:tabs>
            <w:rPr/>
          </w:pPr>
          <w:hyperlink w:anchor="__RefHeading___Toc2469420_417432637">
            <w:r>
              <w:rPr>
                <w:webHidden/>
                <w:rStyle w:val="IndexLink"/>
              </w:rPr>
              <w:t>366</w:t>
            </w:r>
            <w:r>
              <w:rPr>
                <w:rStyle w:val="IndexLink"/>
                <w:rtl w:val="true"/>
              </w:rPr>
              <w:t xml:space="preserve">: </w:t>
            </w:r>
            <w:r>
              <w:rPr>
                <w:rStyle w:val="IndexLink"/>
                <w:rtl w:val="true"/>
              </w:rPr>
              <w:t>سؤال</w:t>
            </w:r>
            <w:r>
              <w:rPr>
                <w:rStyle w:val="IndexLink"/>
                <w:rtl w:val="true"/>
              </w:rPr>
              <w:t>:</w:t>
              <w:tab/>
            </w:r>
            <w:r>
              <w:rPr>
                <w:rStyle w:val="IndexLink"/>
              </w:rPr>
              <w:t>602</w:t>
            </w:r>
          </w:hyperlink>
        </w:p>
        <w:p>
          <w:pPr>
            <w:pStyle w:val="Contents4"/>
            <w:tabs>
              <w:tab w:val="clear" w:pos="8176"/>
              <w:tab w:val="right" w:pos="9026" w:leader="dot"/>
            </w:tabs>
            <w:rPr/>
          </w:pPr>
          <w:hyperlink w:anchor="__RefHeading___Toc2469422_417432637">
            <w:r>
              <w:rPr>
                <w:webHidden/>
                <w:rStyle w:val="IndexLink"/>
                <w:rtl w:val="true"/>
              </w:rPr>
              <w:t>جواب</w:t>
            </w:r>
            <w:r>
              <w:rPr>
                <w:rStyle w:val="IndexLink"/>
                <w:rtl w:val="true"/>
              </w:rPr>
              <w:t>:</w:t>
              <w:tab/>
            </w:r>
            <w:r>
              <w:rPr>
                <w:rStyle w:val="IndexLink"/>
              </w:rPr>
              <w:t>602</w:t>
            </w:r>
          </w:hyperlink>
        </w:p>
        <w:p>
          <w:pPr>
            <w:pStyle w:val="Contents4"/>
            <w:tabs>
              <w:tab w:val="clear" w:pos="8176"/>
              <w:tab w:val="right" w:pos="9026" w:leader="dot"/>
            </w:tabs>
            <w:rPr/>
          </w:pPr>
          <w:hyperlink w:anchor="__RefHeading___Toc2469424_417432637">
            <w:r>
              <w:rPr>
                <w:webHidden/>
                <w:rStyle w:val="IndexLink"/>
              </w:rPr>
              <w:t>367</w:t>
            </w:r>
            <w:r>
              <w:rPr>
                <w:rStyle w:val="IndexLink"/>
                <w:rtl w:val="true"/>
              </w:rPr>
              <w:t xml:space="preserve">: </w:t>
            </w:r>
            <w:r>
              <w:rPr>
                <w:rStyle w:val="IndexLink"/>
                <w:rtl w:val="true"/>
              </w:rPr>
              <w:t>سؤال</w:t>
            </w:r>
            <w:r>
              <w:rPr>
                <w:rStyle w:val="IndexLink"/>
                <w:rtl w:val="true"/>
              </w:rPr>
              <w:t>:</w:t>
              <w:tab/>
            </w:r>
            <w:r>
              <w:rPr>
                <w:rStyle w:val="IndexLink"/>
              </w:rPr>
              <w:t>602</w:t>
            </w:r>
          </w:hyperlink>
        </w:p>
        <w:p>
          <w:pPr>
            <w:pStyle w:val="Contents4"/>
            <w:tabs>
              <w:tab w:val="clear" w:pos="8176"/>
              <w:tab w:val="right" w:pos="9026" w:leader="dot"/>
            </w:tabs>
            <w:rPr/>
          </w:pPr>
          <w:hyperlink w:anchor="__RefHeading___Toc2469426_417432637">
            <w:r>
              <w:rPr>
                <w:webHidden/>
                <w:rStyle w:val="IndexLink"/>
                <w:rtl w:val="true"/>
              </w:rPr>
              <w:t>جواب</w:t>
            </w:r>
            <w:r>
              <w:rPr>
                <w:rStyle w:val="IndexLink"/>
                <w:rtl w:val="true"/>
              </w:rPr>
              <w:t>:</w:t>
              <w:tab/>
            </w:r>
            <w:r>
              <w:rPr>
                <w:rStyle w:val="IndexLink"/>
              </w:rPr>
              <w:t>602</w:t>
            </w:r>
          </w:hyperlink>
        </w:p>
        <w:p>
          <w:pPr>
            <w:pStyle w:val="Contents4"/>
            <w:tabs>
              <w:tab w:val="clear" w:pos="8176"/>
              <w:tab w:val="right" w:pos="9026" w:leader="dot"/>
            </w:tabs>
            <w:rPr/>
          </w:pPr>
          <w:hyperlink w:anchor="__RefHeading___Toc2469428_417432637">
            <w:r>
              <w:rPr>
                <w:webHidden/>
                <w:rStyle w:val="IndexLink"/>
              </w:rPr>
              <w:t>368</w:t>
            </w:r>
            <w:r>
              <w:rPr>
                <w:rStyle w:val="IndexLink"/>
                <w:rtl w:val="true"/>
              </w:rPr>
              <w:t xml:space="preserve">: </w:t>
            </w:r>
            <w:r>
              <w:rPr>
                <w:rStyle w:val="IndexLink"/>
                <w:rtl w:val="true"/>
              </w:rPr>
              <w:t>سؤال</w:t>
            </w:r>
            <w:r>
              <w:rPr>
                <w:rStyle w:val="IndexLink"/>
                <w:rtl w:val="true"/>
              </w:rPr>
              <w:t>:</w:t>
              <w:tab/>
            </w:r>
            <w:r>
              <w:rPr>
                <w:rStyle w:val="IndexLink"/>
              </w:rPr>
              <w:t>603</w:t>
            </w:r>
          </w:hyperlink>
        </w:p>
        <w:p>
          <w:pPr>
            <w:pStyle w:val="Contents4"/>
            <w:tabs>
              <w:tab w:val="clear" w:pos="8176"/>
              <w:tab w:val="right" w:pos="9026" w:leader="dot"/>
            </w:tabs>
            <w:rPr/>
          </w:pPr>
          <w:hyperlink w:anchor="__RefHeading___Toc2469430_417432637">
            <w:r>
              <w:rPr>
                <w:webHidden/>
                <w:rStyle w:val="IndexLink"/>
                <w:rtl w:val="true"/>
              </w:rPr>
              <w:t>جواب</w:t>
            </w:r>
            <w:r>
              <w:rPr>
                <w:rStyle w:val="IndexLink"/>
                <w:rtl w:val="true"/>
              </w:rPr>
              <w:t>:</w:t>
              <w:tab/>
            </w:r>
            <w:r>
              <w:rPr>
                <w:rStyle w:val="IndexLink"/>
              </w:rPr>
              <w:t>603</w:t>
            </w:r>
          </w:hyperlink>
        </w:p>
        <w:p>
          <w:pPr>
            <w:pStyle w:val="Contents4"/>
            <w:tabs>
              <w:tab w:val="clear" w:pos="8176"/>
              <w:tab w:val="right" w:pos="9026" w:leader="dot"/>
            </w:tabs>
            <w:rPr/>
          </w:pPr>
          <w:hyperlink w:anchor="__RefHeading___Toc2469432_417432637">
            <w:r>
              <w:rPr>
                <w:webHidden/>
                <w:rStyle w:val="IndexLink"/>
              </w:rPr>
              <w:t>369</w:t>
            </w:r>
            <w:r>
              <w:rPr>
                <w:rStyle w:val="IndexLink"/>
                <w:rtl w:val="true"/>
              </w:rPr>
              <w:t xml:space="preserve">: </w:t>
            </w:r>
            <w:r>
              <w:rPr>
                <w:rStyle w:val="IndexLink"/>
                <w:rtl w:val="true"/>
              </w:rPr>
              <w:t>سؤال</w:t>
            </w:r>
            <w:r>
              <w:rPr>
                <w:rStyle w:val="IndexLink"/>
                <w:rtl w:val="true"/>
              </w:rPr>
              <w:t>:</w:t>
              <w:tab/>
            </w:r>
            <w:r>
              <w:rPr>
                <w:rStyle w:val="IndexLink"/>
              </w:rPr>
              <w:t>604</w:t>
            </w:r>
          </w:hyperlink>
        </w:p>
        <w:p>
          <w:pPr>
            <w:pStyle w:val="Contents4"/>
            <w:tabs>
              <w:tab w:val="clear" w:pos="8176"/>
              <w:tab w:val="right" w:pos="9026" w:leader="dot"/>
            </w:tabs>
            <w:rPr/>
          </w:pPr>
          <w:hyperlink w:anchor="__RefHeading___Toc2469434_417432637">
            <w:r>
              <w:rPr>
                <w:webHidden/>
                <w:rStyle w:val="IndexLink"/>
                <w:rtl w:val="true"/>
              </w:rPr>
              <w:t>جواب</w:t>
            </w:r>
            <w:r>
              <w:rPr>
                <w:rStyle w:val="IndexLink"/>
                <w:rtl w:val="true"/>
              </w:rPr>
              <w:t>:</w:t>
              <w:tab/>
            </w:r>
            <w:r>
              <w:rPr>
                <w:rStyle w:val="IndexLink"/>
              </w:rPr>
              <w:t>604</w:t>
            </w:r>
          </w:hyperlink>
        </w:p>
        <w:p>
          <w:pPr>
            <w:pStyle w:val="Contents4"/>
            <w:tabs>
              <w:tab w:val="clear" w:pos="8176"/>
              <w:tab w:val="right" w:pos="9026" w:leader="dot"/>
            </w:tabs>
            <w:rPr/>
          </w:pPr>
          <w:hyperlink w:anchor="__RefHeading___Toc2469436_417432637">
            <w:r>
              <w:rPr>
                <w:webHidden/>
                <w:rStyle w:val="IndexLink"/>
              </w:rPr>
              <w:t>370</w:t>
            </w:r>
            <w:r>
              <w:rPr>
                <w:rStyle w:val="IndexLink"/>
                <w:rtl w:val="true"/>
              </w:rPr>
              <w:t xml:space="preserve">: </w:t>
            </w:r>
            <w:r>
              <w:rPr>
                <w:rStyle w:val="IndexLink"/>
                <w:rtl w:val="true"/>
              </w:rPr>
              <w:t>سؤال</w:t>
            </w:r>
            <w:r>
              <w:rPr>
                <w:rStyle w:val="IndexLink"/>
                <w:rtl w:val="true"/>
              </w:rPr>
              <w:t>:</w:t>
              <w:tab/>
            </w:r>
            <w:r>
              <w:rPr>
                <w:rStyle w:val="IndexLink"/>
              </w:rPr>
              <w:t>605</w:t>
            </w:r>
          </w:hyperlink>
        </w:p>
        <w:p>
          <w:pPr>
            <w:pStyle w:val="Contents4"/>
            <w:tabs>
              <w:tab w:val="clear" w:pos="8176"/>
              <w:tab w:val="right" w:pos="9026" w:leader="dot"/>
            </w:tabs>
            <w:rPr/>
          </w:pPr>
          <w:hyperlink w:anchor="__RefHeading___Toc2469438_417432637">
            <w:r>
              <w:rPr>
                <w:webHidden/>
                <w:rStyle w:val="IndexLink"/>
                <w:rtl w:val="true"/>
              </w:rPr>
              <w:t>جواب</w:t>
            </w:r>
            <w:r>
              <w:rPr>
                <w:rStyle w:val="IndexLink"/>
                <w:rtl w:val="true"/>
              </w:rPr>
              <w:t>:</w:t>
              <w:tab/>
            </w:r>
            <w:r>
              <w:rPr>
                <w:rStyle w:val="IndexLink"/>
              </w:rPr>
              <w:t>605</w:t>
            </w:r>
          </w:hyperlink>
        </w:p>
        <w:p>
          <w:pPr>
            <w:pStyle w:val="Contents4"/>
            <w:tabs>
              <w:tab w:val="clear" w:pos="8176"/>
              <w:tab w:val="right" w:pos="9026" w:leader="dot"/>
            </w:tabs>
            <w:rPr/>
          </w:pPr>
          <w:hyperlink w:anchor="__RefHeading___Toc2469440_417432637">
            <w:r>
              <w:rPr>
                <w:webHidden/>
                <w:rStyle w:val="IndexLink"/>
              </w:rPr>
              <w:t>371</w:t>
            </w:r>
            <w:r>
              <w:rPr>
                <w:rStyle w:val="IndexLink"/>
                <w:rtl w:val="true"/>
              </w:rPr>
              <w:t xml:space="preserve">: </w:t>
            </w:r>
            <w:r>
              <w:rPr>
                <w:rStyle w:val="IndexLink"/>
                <w:rtl w:val="true"/>
              </w:rPr>
              <w:t>سؤال</w:t>
            </w:r>
            <w:r>
              <w:rPr>
                <w:rStyle w:val="IndexLink"/>
                <w:rtl w:val="true"/>
              </w:rPr>
              <w:t>:</w:t>
              <w:tab/>
            </w:r>
            <w:r>
              <w:rPr>
                <w:rStyle w:val="IndexLink"/>
              </w:rPr>
              <w:t>605</w:t>
            </w:r>
          </w:hyperlink>
        </w:p>
        <w:p>
          <w:pPr>
            <w:pStyle w:val="Contents4"/>
            <w:tabs>
              <w:tab w:val="clear" w:pos="8176"/>
              <w:tab w:val="right" w:pos="9026" w:leader="dot"/>
            </w:tabs>
            <w:rPr/>
          </w:pPr>
          <w:hyperlink w:anchor="__RefHeading___Toc2469442_417432637">
            <w:r>
              <w:rPr>
                <w:webHidden/>
                <w:rStyle w:val="IndexLink"/>
                <w:rtl w:val="true"/>
              </w:rPr>
              <w:t>جواب</w:t>
            </w:r>
            <w:r>
              <w:rPr>
                <w:rStyle w:val="IndexLink"/>
                <w:rtl w:val="true"/>
              </w:rPr>
              <w:t>:</w:t>
              <w:tab/>
            </w:r>
            <w:r>
              <w:rPr>
                <w:rStyle w:val="IndexLink"/>
              </w:rPr>
              <w:t>605</w:t>
            </w:r>
          </w:hyperlink>
        </w:p>
        <w:p>
          <w:pPr>
            <w:pStyle w:val="Contents4"/>
            <w:tabs>
              <w:tab w:val="clear" w:pos="8176"/>
              <w:tab w:val="right" w:pos="9026" w:leader="dot"/>
            </w:tabs>
            <w:rPr/>
          </w:pPr>
          <w:hyperlink w:anchor="__RefHeading___Toc2469444_417432637">
            <w:r>
              <w:rPr>
                <w:webHidden/>
                <w:rStyle w:val="IndexLink"/>
              </w:rPr>
              <w:t>372</w:t>
            </w:r>
            <w:r>
              <w:rPr>
                <w:rStyle w:val="IndexLink"/>
                <w:rtl w:val="true"/>
              </w:rPr>
              <w:t xml:space="preserve">: </w:t>
            </w:r>
            <w:r>
              <w:rPr>
                <w:rStyle w:val="IndexLink"/>
                <w:rtl w:val="true"/>
              </w:rPr>
              <w:t>سؤال</w:t>
            </w:r>
            <w:r>
              <w:rPr>
                <w:rStyle w:val="IndexLink"/>
                <w:rtl w:val="true"/>
              </w:rPr>
              <w:t>:</w:t>
              <w:tab/>
            </w:r>
            <w:r>
              <w:rPr>
                <w:rStyle w:val="IndexLink"/>
              </w:rPr>
              <w:t>608</w:t>
            </w:r>
          </w:hyperlink>
        </w:p>
        <w:p>
          <w:pPr>
            <w:pStyle w:val="Contents4"/>
            <w:tabs>
              <w:tab w:val="clear" w:pos="8176"/>
              <w:tab w:val="right" w:pos="9026" w:leader="dot"/>
            </w:tabs>
            <w:rPr/>
          </w:pPr>
          <w:hyperlink w:anchor="__RefHeading___Toc2469446_417432637">
            <w:r>
              <w:rPr>
                <w:webHidden/>
                <w:rStyle w:val="IndexLink"/>
                <w:rtl w:val="true"/>
              </w:rPr>
              <w:t>جواب</w:t>
            </w:r>
            <w:r>
              <w:rPr>
                <w:rStyle w:val="IndexLink"/>
                <w:rtl w:val="true"/>
              </w:rPr>
              <w:t>:</w:t>
              <w:tab/>
            </w:r>
            <w:r>
              <w:rPr>
                <w:rStyle w:val="IndexLink"/>
              </w:rPr>
              <w:t>608</w:t>
            </w:r>
          </w:hyperlink>
        </w:p>
        <w:p>
          <w:pPr>
            <w:pStyle w:val="Contents4"/>
            <w:tabs>
              <w:tab w:val="clear" w:pos="8176"/>
              <w:tab w:val="right" w:pos="9026" w:leader="dot"/>
            </w:tabs>
            <w:rPr/>
          </w:pPr>
          <w:hyperlink w:anchor="__RefHeading___Toc2469448_417432637">
            <w:r>
              <w:rPr>
                <w:webHidden/>
                <w:rStyle w:val="IndexLink"/>
              </w:rPr>
              <w:t>373</w:t>
            </w:r>
            <w:r>
              <w:rPr>
                <w:rStyle w:val="IndexLink"/>
                <w:rtl w:val="true"/>
              </w:rPr>
              <w:t xml:space="preserve">: </w:t>
            </w:r>
            <w:r>
              <w:rPr>
                <w:rStyle w:val="IndexLink"/>
                <w:rtl w:val="true"/>
              </w:rPr>
              <w:t>سؤال</w:t>
            </w:r>
            <w:r>
              <w:rPr>
                <w:rStyle w:val="IndexLink"/>
                <w:rtl w:val="true"/>
              </w:rPr>
              <w:t>:</w:t>
              <w:tab/>
            </w:r>
            <w:r>
              <w:rPr>
                <w:rStyle w:val="IndexLink"/>
              </w:rPr>
              <w:t>610</w:t>
            </w:r>
          </w:hyperlink>
        </w:p>
        <w:p>
          <w:pPr>
            <w:pStyle w:val="Contents4"/>
            <w:tabs>
              <w:tab w:val="clear" w:pos="8176"/>
              <w:tab w:val="right" w:pos="9026" w:leader="dot"/>
            </w:tabs>
            <w:rPr/>
          </w:pPr>
          <w:hyperlink w:anchor="__RefHeading___Toc2469450_417432637">
            <w:r>
              <w:rPr>
                <w:webHidden/>
                <w:rStyle w:val="IndexLink"/>
                <w:rtl w:val="true"/>
              </w:rPr>
              <w:t>جواب</w:t>
            </w:r>
            <w:r>
              <w:rPr>
                <w:rStyle w:val="IndexLink"/>
                <w:rtl w:val="true"/>
              </w:rPr>
              <w:t>:</w:t>
              <w:tab/>
            </w:r>
            <w:r>
              <w:rPr>
                <w:rStyle w:val="IndexLink"/>
              </w:rPr>
              <w:t>610</w:t>
            </w:r>
          </w:hyperlink>
        </w:p>
        <w:p>
          <w:pPr>
            <w:pStyle w:val="Contents4"/>
            <w:tabs>
              <w:tab w:val="clear" w:pos="8176"/>
              <w:tab w:val="right" w:pos="9026" w:leader="dot"/>
            </w:tabs>
            <w:rPr/>
          </w:pPr>
          <w:hyperlink w:anchor="__RefHeading___Toc2469452_417432637">
            <w:r>
              <w:rPr>
                <w:webHidden/>
                <w:rStyle w:val="IndexLink"/>
              </w:rPr>
              <w:t>374</w:t>
            </w:r>
            <w:r>
              <w:rPr>
                <w:rStyle w:val="IndexLink"/>
                <w:rtl w:val="true"/>
              </w:rPr>
              <w:t xml:space="preserve">: </w:t>
            </w:r>
            <w:r>
              <w:rPr>
                <w:rStyle w:val="IndexLink"/>
                <w:rtl w:val="true"/>
              </w:rPr>
              <w:t>سؤال</w:t>
            </w:r>
            <w:r>
              <w:rPr>
                <w:rStyle w:val="IndexLink"/>
                <w:rtl w:val="true"/>
              </w:rPr>
              <w:t>:</w:t>
              <w:tab/>
            </w:r>
            <w:r>
              <w:rPr>
                <w:rStyle w:val="IndexLink"/>
              </w:rPr>
              <w:t>624</w:t>
            </w:r>
          </w:hyperlink>
        </w:p>
        <w:p>
          <w:pPr>
            <w:pStyle w:val="Contents4"/>
            <w:tabs>
              <w:tab w:val="clear" w:pos="8176"/>
              <w:tab w:val="right" w:pos="9026" w:leader="dot"/>
            </w:tabs>
            <w:rPr/>
          </w:pPr>
          <w:hyperlink w:anchor="__RefHeading___Toc2469454_417432637">
            <w:r>
              <w:rPr>
                <w:webHidden/>
                <w:rStyle w:val="IndexLink"/>
                <w:rtl w:val="true"/>
              </w:rPr>
              <w:t>جواب</w:t>
            </w:r>
            <w:r>
              <w:rPr>
                <w:rStyle w:val="IndexLink"/>
                <w:rtl w:val="true"/>
              </w:rPr>
              <w:t>:</w:t>
              <w:tab/>
            </w:r>
            <w:r>
              <w:rPr>
                <w:rStyle w:val="IndexLink"/>
              </w:rPr>
              <w:t>624</w:t>
            </w:r>
          </w:hyperlink>
        </w:p>
        <w:p>
          <w:pPr>
            <w:pStyle w:val="Contents4"/>
            <w:tabs>
              <w:tab w:val="clear" w:pos="8176"/>
              <w:tab w:val="right" w:pos="9026" w:leader="dot"/>
            </w:tabs>
            <w:rPr/>
          </w:pPr>
          <w:hyperlink w:anchor="__RefHeading___Toc2469456_417432637">
            <w:r>
              <w:rPr>
                <w:webHidden/>
                <w:rStyle w:val="IndexLink"/>
              </w:rPr>
              <w:t>375</w:t>
            </w:r>
            <w:r>
              <w:rPr>
                <w:rStyle w:val="IndexLink"/>
                <w:rtl w:val="true"/>
              </w:rPr>
              <w:t xml:space="preserve">: </w:t>
            </w:r>
            <w:r>
              <w:rPr>
                <w:rStyle w:val="IndexLink"/>
                <w:rtl w:val="true"/>
              </w:rPr>
              <w:t>سؤال</w:t>
            </w:r>
            <w:r>
              <w:rPr>
                <w:rStyle w:val="IndexLink"/>
                <w:rtl w:val="true"/>
              </w:rPr>
              <w:t>:</w:t>
              <w:tab/>
            </w:r>
            <w:r>
              <w:rPr>
                <w:rStyle w:val="IndexLink"/>
              </w:rPr>
              <w:t>627</w:t>
            </w:r>
          </w:hyperlink>
        </w:p>
        <w:p>
          <w:pPr>
            <w:pStyle w:val="Contents4"/>
            <w:tabs>
              <w:tab w:val="clear" w:pos="8176"/>
              <w:tab w:val="right" w:pos="9026" w:leader="dot"/>
            </w:tabs>
            <w:rPr/>
          </w:pPr>
          <w:hyperlink w:anchor="__RefHeading___Toc2469458_417432637">
            <w:r>
              <w:rPr>
                <w:webHidden/>
                <w:rStyle w:val="IndexLink"/>
                <w:rtl w:val="true"/>
              </w:rPr>
              <w:t>جواب</w:t>
            </w:r>
            <w:r>
              <w:rPr>
                <w:rStyle w:val="IndexLink"/>
                <w:rtl w:val="true"/>
              </w:rPr>
              <w:t>:</w:t>
              <w:tab/>
            </w:r>
            <w:r>
              <w:rPr>
                <w:rStyle w:val="IndexLink"/>
              </w:rPr>
              <w:t>627</w:t>
            </w:r>
          </w:hyperlink>
        </w:p>
        <w:p>
          <w:pPr>
            <w:pStyle w:val="Contents4"/>
            <w:tabs>
              <w:tab w:val="clear" w:pos="8176"/>
              <w:tab w:val="right" w:pos="9026" w:leader="dot"/>
            </w:tabs>
            <w:rPr/>
          </w:pPr>
          <w:hyperlink w:anchor="__RefHeading___Toc2469460_417432637">
            <w:r>
              <w:rPr>
                <w:webHidden/>
                <w:rStyle w:val="IndexLink"/>
              </w:rPr>
              <w:t>376</w:t>
            </w:r>
            <w:r>
              <w:rPr>
                <w:rStyle w:val="IndexLink"/>
                <w:rtl w:val="true"/>
              </w:rPr>
              <w:t xml:space="preserve">: </w:t>
            </w:r>
            <w:r>
              <w:rPr>
                <w:rStyle w:val="IndexLink"/>
                <w:rtl w:val="true"/>
              </w:rPr>
              <w:t>سؤال</w:t>
            </w:r>
            <w:r>
              <w:rPr>
                <w:rStyle w:val="IndexLink"/>
                <w:rtl w:val="true"/>
              </w:rPr>
              <w:t>:</w:t>
              <w:tab/>
            </w:r>
            <w:r>
              <w:rPr>
                <w:rStyle w:val="IndexLink"/>
              </w:rPr>
              <w:t>630</w:t>
            </w:r>
          </w:hyperlink>
        </w:p>
        <w:p>
          <w:pPr>
            <w:pStyle w:val="Contents4"/>
            <w:tabs>
              <w:tab w:val="clear" w:pos="8176"/>
              <w:tab w:val="right" w:pos="9026" w:leader="dot"/>
            </w:tabs>
            <w:rPr/>
          </w:pPr>
          <w:hyperlink w:anchor="__RefHeading___Toc2469462_417432637">
            <w:r>
              <w:rPr>
                <w:webHidden/>
                <w:rStyle w:val="IndexLink"/>
                <w:rtl w:val="true"/>
              </w:rPr>
              <w:t>جواب</w:t>
            </w:r>
            <w:r>
              <w:rPr>
                <w:rStyle w:val="IndexLink"/>
                <w:rtl w:val="true"/>
              </w:rPr>
              <w:t>:</w:t>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94_112769"/>
      <w:bookmarkStart w:id="1" w:name="pg12094_112769"/>
      <w:bookmarkEnd w:id="1"/>
    </w:p>
    <w:p>
      <w:pPr>
        <w:pStyle w:val="Heading2"/>
        <w:numPr>
          <w:ilvl w:val="1"/>
          <w:numId w:val="1"/>
        </w:numPr>
        <w:rPr/>
      </w:pPr>
      <w:bookmarkStart w:id="2" w:name="pg12094_112769"/>
      <w:bookmarkStart w:id="3" w:name="__RefHeading___Toc2467928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7930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القاسم قمی با تصحیح واهتمام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هزار نسخه چاپ مؤسسه کیهان حق چاپ برای انتشارات کیهان محفوظ است 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پارک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انوشیروان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کیهان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bookmarkStart w:id="7" w:name="pg12094_112772"/>
    </w:p>
    <w:p>
      <w:pPr>
        <w:pStyle w:val="Heading2"/>
        <w:numPr>
          <w:ilvl w:val="1"/>
          <w:numId w:val="1"/>
        </w:numPr>
        <w:rPr/>
      </w:pPr>
      <w:bookmarkStart w:id="8" w:name="__RefHeading___Toc2467932_41743263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10" w:name="pg12095_112774"/>
    </w:p>
    <w:p>
      <w:pPr>
        <w:pStyle w:val="Heading2"/>
        <w:numPr>
          <w:ilvl w:val="1"/>
          <w:numId w:val="1"/>
        </w:numPr>
        <w:rPr/>
      </w:pPr>
      <w:bookmarkStart w:id="11" w:name="__RefHeading___Toc2467934_417432637"/>
      <w:bookmarkStart w:id="12" w:name="_Toc4"/>
      <w:bookmarkEnd w:id="10"/>
      <w:bookmarkEnd w:id="11"/>
      <w:r>
        <w:rPr>
          <w:rtl w:val="true"/>
        </w:rPr>
        <w:t>کتاب الوقف</w:t>
      </w:r>
      <w:bookmarkEnd w:id="12"/>
    </w:p>
    <w:p>
      <w:pPr>
        <w:pStyle w:val="Heading3"/>
        <w:numPr>
          <w:ilvl w:val="2"/>
          <w:numId w:val="1"/>
        </w:numPr>
        <w:rPr/>
      </w:pPr>
      <w:bookmarkStart w:id="13" w:name="__RefHeading___Toc2467936_417432637"/>
      <w:bookmarkStart w:id="14" w:name="_Toc5"/>
      <w:bookmarkEnd w:id="13"/>
      <w:r>
        <w:rPr>
          <w:rtl w:val="true"/>
        </w:rPr>
        <w:t>کتاب الوقف من المجلد الاول</w:t>
      </w:r>
      <w:bookmarkEnd w:id="14"/>
    </w:p>
    <w:p>
      <w:pPr>
        <w:pStyle w:val="Heading4"/>
        <w:numPr>
          <w:ilvl w:val="3"/>
          <w:numId w:val="1"/>
        </w:numPr>
        <w:rPr/>
      </w:pPr>
      <w:bookmarkStart w:id="15" w:name="__RefHeading___Toc2467938_417432637"/>
      <w:bookmarkStart w:id="16" w:name="_Toc6"/>
      <w:bookmarkEnd w:id="15"/>
      <w:r>
        <w:rPr/>
        <w:t>1</w:t>
      </w:r>
      <w:r>
        <w:rPr>
          <w:rtl w:val="true"/>
        </w:rPr>
        <w:t xml:space="preserve">: </w:t>
      </w:r>
      <w:r>
        <w:rPr>
          <w:rtl w:val="true"/>
        </w:rPr>
        <w:t>سؤال</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جمعی اقرار واعتراف کنند به آنکه همهء املاکی که در تصرف دارند که از جد ایشان به ایشان منتقل شده، وقف بر اولاد ذکور او بوده، وبعد از فوت این جماعت، بعضی از آن املاک از تصرف اولاد ایشان بیرون رفته، آیا اولاد را می رسد که به سبب وقفیت مطالبهء املاک را بنمایند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7" w:name="__RefHeading___Toc2467940_417432637"/>
      <w:bookmarkStart w:id="18" w:name="_Toc7"/>
      <w:bookmarkEnd w:id="17"/>
      <w:r>
        <w:rPr>
          <w:rtl w:val="true"/>
        </w:rPr>
        <w:t>جواب</w:t>
      </w:r>
      <w:r>
        <w:rPr>
          <w:rtl w:val="true"/>
        </w:rPr>
        <w:t>:</w:t>
      </w:r>
      <w:bookmarkEnd w:id="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وقف بر اولاد ذکور بوده بطنا بعد بطن همیشه آن اولاد مستحق آن املاک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جهت شرعی از تصرف ایشان به در رفته باشد، مثل اینکه به جهت اختلاف ارباب آن، یا منتهی شدن به خرابی، فروخته شده باشد، به تفصیلی که در محل خود محقق شده است که بیان آن طولی دارد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هر گاه حال وکیفیت مجهول باشد حکم به صحت آن معامله مشکل است ومحتاج به مرافعه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مقدمات صورت دعوی است واستفتا در آن بی ثمر است، در حضور حاکم باید طی بشود</w:t>
      </w:r>
      <w:r>
        <w:rPr>
          <w:rFonts w:eastAsia="IRNazanin" w:cs="IRNazanin"/>
          <w:color w:val="111111"/>
          <w:sz w:val="28"/>
          <w:szCs w:val="28"/>
          <w:rtl w:val="true"/>
          <w:lang w:bidi="fa-IR"/>
        </w:rPr>
        <w:t>.</w:t>
      </w:r>
    </w:p>
    <w:p>
      <w:pPr>
        <w:pStyle w:val="Heading4"/>
        <w:numPr>
          <w:ilvl w:val="3"/>
          <w:numId w:val="1"/>
        </w:numPr>
        <w:rPr/>
      </w:pPr>
      <w:bookmarkStart w:id="19" w:name="__RefHeading___Toc2467942_417432637"/>
      <w:bookmarkStart w:id="20" w:name="_Toc8"/>
      <w:bookmarkEnd w:id="19"/>
      <w:r>
        <w:rPr/>
        <w:t>2</w:t>
      </w:r>
      <w:r>
        <w:rPr>
          <w:rtl w:val="true"/>
        </w:rPr>
        <w:t xml:space="preserve">: </w:t>
      </w:r>
      <w:r>
        <w:rPr>
          <w:rtl w:val="true"/>
        </w:rPr>
        <w:t>سؤال</w:t>
      </w:r>
      <w:r>
        <w:rPr>
          <w:rtl w:val="true"/>
        </w:rPr>
        <w:t>:</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 وقف کند ملکی بر ولد صغیر خود وتولیت به جهت خود قرار بدهد ولکن به فکر این نباشد که قصد قبض از جانب صغیر بکند، آیا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21" w:name="pg12095_112775"/>
    </w:p>
    <w:p>
      <w:pPr>
        <w:pStyle w:val="Heading4"/>
        <w:numPr>
          <w:ilvl w:val="3"/>
          <w:numId w:val="1"/>
        </w:numPr>
        <w:rPr/>
      </w:pPr>
      <w:bookmarkStart w:id="22" w:name="__RefHeading___Toc2467944_417432637"/>
      <w:bookmarkStart w:id="23" w:name="_Toc9"/>
      <w:bookmarkEnd w:id="21"/>
      <w:bookmarkEnd w:id="22"/>
      <w:r>
        <w:rPr>
          <w:rtl w:val="true"/>
        </w:rPr>
        <w:t>جواب</w:t>
      </w:r>
      <w:r>
        <w:rPr>
          <w:rtl w:val="true"/>
        </w:rPr>
        <w:t>:</w:t>
      </w:r>
      <w:bookmarkEnd w:id="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وهمان قبض 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احادیث معتبره و اطلاقات اکثر علما عدم 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خصوصا با وجود آنکه تولیت را از برای خود داده</w:t>
      </w:r>
      <w:r>
        <w:rPr>
          <w:rFonts w:eastAsia="IRNazanin" w:cs="IRNazanin"/>
          <w:color w:val="111111"/>
          <w:sz w:val="28"/>
          <w:szCs w:val="28"/>
          <w:rtl w:val="true"/>
          <w:lang w:bidi="fa-IR"/>
        </w:rPr>
        <w:t>.</w:t>
      </w:r>
    </w:p>
    <w:p>
      <w:pPr>
        <w:pStyle w:val="Heading4"/>
        <w:numPr>
          <w:ilvl w:val="3"/>
          <w:numId w:val="1"/>
        </w:numPr>
        <w:rPr/>
      </w:pPr>
      <w:bookmarkStart w:id="24" w:name="__RefHeading___Toc2467946_417432637"/>
      <w:bookmarkStart w:id="25" w:name="_Toc10"/>
      <w:bookmarkEnd w:id="24"/>
      <w:r>
        <w:rPr/>
        <w:t>3</w:t>
      </w:r>
      <w:r>
        <w:rPr>
          <w:rtl w:val="true"/>
        </w:rPr>
        <w:t xml:space="preserve">: </w:t>
      </w:r>
      <w:r>
        <w:rPr>
          <w:rtl w:val="true"/>
        </w:rPr>
        <w:t>سؤال</w:t>
      </w:r>
      <w:r>
        <w:rPr>
          <w:rtl w:val="true"/>
        </w:rPr>
        <w:t>:</w:t>
      </w:r>
      <w:bookmarkEnd w:id="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وقف اولاد کرده ومعلوم نیست که وقف اولاد ذکور است یا اناث نه به عنوان اطلاق ونه به عنوان تقیید، نه کیفیت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قسمت می شود؟</w:t>
      </w:r>
      <w:r>
        <w:rPr>
          <w:rFonts w:eastAsia="IRNazanin" w:cs="IRNazanin"/>
          <w:color w:val="111111"/>
          <w:sz w:val="28"/>
          <w:szCs w:val="28"/>
          <w:rtl w:val="true"/>
          <w:lang w:bidi="fa-IR"/>
        </w:rPr>
        <w:t>.</w:t>
      </w:r>
    </w:p>
    <w:p>
      <w:pPr>
        <w:pStyle w:val="Heading4"/>
        <w:numPr>
          <w:ilvl w:val="3"/>
          <w:numId w:val="1"/>
        </w:numPr>
        <w:rPr/>
      </w:pPr>
      <w:bookmarkStart w:id="26" w:name="__RefHeading___Toc2467948_417432637"/>
      <w:bookmarkStart w:id="27" w:name="_Toc11"/>
      <w:bookmarkEnd w:id="26"/>
      <w:r>
        <w:rPr>
          <w:rtl w:val="true"/>
        </w:rPr>
        <w:t>جواب</w:t>
      </w:r>
      <w:r>
        <w:rPr>
          <w:rtl w:val="true"/>
        </w:rPr>
        <w:t>:</w:t>
      </w:r>
      <w:bookmarkEnd w:id="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السویه در میان همه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جملهء مهمات مسائل است که این حقیر در این عصر به حکم آن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میان علما اضطراب بسیار بود وهمگی به این رجوع کرده اند، این را ضبط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است حکم در هر جا موقوف علیهم مشتبه باشد در میان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8" w:name="__RefHeading___Toc2467950_417432637"/>
      <w:bookmarkStart w:id="29" w:name="_Toc12"/>
      <w:bookmarkEnd w:id="28"/>
      <w:r>
        <w:rPr/>
        <w:t>4</w:t>
      </w:r>
      <w:r>
        <w:rPr>
          <w:rtl w:val="true"/>
        </w:rPr>
        <w:t xml:space="preserve">: </w:t>
      </w:r>
      <w:r>
        <w:rPr>
          <w:rtl w:val="true"/>
        </w:rPr>
        <w:t>سؤال</w:t>
      </w:r>
      <w:r>
        <w:rPr>
          <w:rtl w:val="true"/>
        </w:rPr>
        <w:t>:</w:t>
      </w:r>
      <w:bookmarkEnd w:id="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ملکی در دست سه برادر باشد که مشهور به وقف باشد، وجده مادری ایشان وقف کرده است، وفرزندان آن جده منحصر باشد در مادر همین برادرها وکیفیت وقف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یکی از سه برادر فوت شده واز او پسری مانده، وبرادر دیگر هم فوت شده بلا عقب، وبرادر سوم که در حیات است سهم برادر بلا عقب را تصرف کرده وبر پسر برادر دیگر هم ادعا می کند که آن سهم هم که از پدر تو مانده مال من است با اجرت المثل ایام تصرف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ومتمسک است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اولاد است ومادامی که طبقهء علیا از اولاد باشد طبقهء سفلی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این چه چیز است؟</w:t>
      </w:r>
      <w:r>
        <w:rPr>
          <w:rFonts w:eastAsia="IRNazanin" w:cs="IRNazanin"/>
          <w:color w:val="111111"/>
          <w:sz w:val="28"/>
          <w:szCs w:val="28"/>
          <w:rtl w:val="true"/>
          <w:lang w:bidi="fa-IR"/>
        </w:rPr>
        <w:t>.</w:t>
      </w:r>
    </w:p>
    <w:p>
      <w:pPr>
        <w:pStyle w:val="Heading4"/>
        <w:numPr>
          <w:ilvl w:val="3"/>
          <w:numId w:val="1"/>
        </w:numPr>
        <w:rPr/>
      </w:pPr>
      <w:bookmarkStart w:id="30" w:name="__RefHeading___Toc2467952_417432637"/>
      <w:bookmarkStart w:id="31" w:name="_Toc13"/>
      <w:bookmarkEnd w:id="30"/>
      <w:r>
        <w:rPr>
          <w:rtl w:val="true"/>
        </w:rPr>
        <w:t>جواب</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کمال اجمال دارد ومحتاج است به تفصیل شقوق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هر گاه اصل وقفیت ملک ثابت، ومصرف وموقوف علیه به ثبوت شرعی نرسد که چه چیز است وهیچ معلوم نباشد، منافع آن باید به وجوه خیر رسانید مثل فقرا ومساکین وزوار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گاه معلوم شود وبه ثبوت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شهود یا استفاضه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وقف اولاد است، همین تنها 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مراد واقف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ثابت بشود که واقف وقف کرده است بر اولاد وبس، پس این وقف باطل است بنابر قولی، به جهت آنکه منقطع الاخر است، ووقف باید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صورتی که خواهد وقف اولاد کند، به او ضم کند این معنی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منقطع شوند، وقف باشد بر فقرا ومساکین یا مساجد و حمامات ورباطات وامثال اینها که غالبا منقرض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وصحیح است بنابر قولی، خواه گوئیم که دوام در وقف شرط نیست یا گوئیم 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وبعد از انقطاع اولاد بر می گردد به مالک ووارث او، واظهر قول ثانی است یعنی صحیح است وبعد از انقراض بر می گردد به مالک یاوارث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واقف گفته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اولاد خود وبعد از اولاد بر اولاد اولادم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فقرا ومساکین را نگفته باشد، هر چند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اولادم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هر گاه نسل او منقرض شود باز بر می گردد به مالک یا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به کار مدعی می آید این است که ثابت کند این ملک وقف است به این نهج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ما وقف کرده بر اولاد خود که مادر ما باشد وبعد از آن بر اولاد اولاد خود، وهکذا الی آخر الدهر، وبعد انقراض آنها به فقرا ومساکین وامثال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به جانب مدعی است وبا وجود برادر، برادرزاده را نصیبی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این معنی ثابت نباشد ومحتمل باشد که برادرزاده را هم شریک برادر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نهج که بگوید که این را وقف کردم بر دخترم وبعد از دخترم بر اولاد دخترم به شرط آنکه اگر یکی از آنها بمیرد واز او فرزندی بماند با سایر برادرها شریک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صورت برادرزاده با برادرها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کتب فقهیه به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در این صورت در مال برادر بلا عقب هم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وقف اولاد به استفاضه ثابت است افاده ترتیب را می کند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موقوف است به اثبات چنین عرفی از برای واقف، وثبوت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عام زمان ما هم افاده آن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استفاضه، </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اولاد ذکور واناث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نکند، با وجود آن که غالب آن است که وقف بر اولاد ذکور می کنند، ومفروض در مانحن فیه آن است که طبقة اول اناث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از علما اعتبار این معنی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از برای واقف است که هر شرطی را که خواهد بکند و باید به شرط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هر گاه ندانیم که به چه کیفیت وقف کرده است آیا ترتیب را شرط کرده یا نه وآیا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را با سایر اولاد در حینی که یکی از آنها بمیرد شرط کرده یا نه پس احتمالات همه مساوی اند، واجرای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بعض افراد در خارج دون بعض، 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است که در وقف ترتیب را ملاحظه می کنند پس مظنون این است که واقف ترتیب را اعتبار کرده باشد به اعتبار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جواز عمل به این غلبه مسلم است در غیر وقتی که یکی از اولاد یا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ویکی بماند واز آن دو نفر اولادی هم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این است که میبینیم مردم را که هر گاه دو پسر یا سه پسر داشته باشند، در حال حیات خود، یکی از پسرها بمیرد واز او اولادی بماند، یک سهمی به جهت آن پسرزاده در حال حیات قرار می دهند وبه صیغه صلح یا امثال آن به آن منتقل می کنند که بعد از فوت بی نصیب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وغلبهء این عمل از آن عمل اگر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است که فقها هیچ فرقی نگذاشته اند وملتفت به ادعای این غلبه نشده اند وتابع شرط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مدعی اثبات کند که واقف به این عبارت کفته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کرده ام بر اولادم، بعد از آن بر اولاد اولادم، و همچنین الی آخر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نهج که شهود به این اطلاق شهادت بدهند، یا استفاضه به این نهج ثابت باشد به این نحو که هر گاه از اهل استفاضه سؤال شود که این اطلاق را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یکی از اولاد و باقی ماندن فرزندی از او با سایر برادرها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دانید؟ بگویند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استفاضه در معنی است نه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استفاضه لفظ،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مضعفات دعوی مدعی، یکی هم این است که فقها در اولاد هم خلاف کرده اند که آیا شامل اولاد اولاد او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اظهر این است که شامل </w:t>
      </w:r>
      <w:bookmarkStart w:id="32" w:name="pg12095_112778"/>
    </w:p>
    <w:p>
      <w:pPr>
        <w:pStyle w:val="BookText"/>
        <w:rPr/>
      </w:pPr>
      <w:bookmarkEnd w:id="32"/>
      <w:r>
        <w:rPr>
          <w:rFonts w:ascii="IRNazanin" w:hAnsi="IRNazanin" w:eastAsia="IRNazanin"/>
          <w:color w:val="111111"/>
          <w:sz w:val="28"/>
          <w:sz w:val="28"/>
          <w:szCs w:val="28"/>
          <w:rtl w:val="true"/>
          <w:lang w:bidi="fa-IR"/>
        </w:rPr>
        <w:t>این است ودر صورتی که شامل باشد هم می تواند که مراد واقف این باشد که وقف باشد بر موجودین اولاد به این معنی که بعد از انقراض مجموع اینها وقف باشد بر آنهائی که بعد از اینها بمانند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حصهء موقوف علیهم وکیفیت شرط واقف واعتبار ترتیب وعدم اعتبار آن معلوم نباشد، وبر فرض اعتبار وترتیب، کیفیت تریب هم معلوم نباشد پس فی الجمله علم حاصل می شود که مجموع این طبقات از اهل وقف هستند ولکن فی الجمله نه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 طبقات در حال اجتماع ایشان در وجود، قابل مالکیت واهلیت واستحقاق عین موقوفه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حقیقت حال معلوم نیست ومرجحی ظاهر نیست نه در اصل استحقاق ونه در مقدار آن، پس باید علی السواء در مابین ایشان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تذکره وقواعد تصریح به آن کرده و همچنین شیخ علی در حال 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صورت سؤال معلوم می شود که کیفیت وقف مجهول است حتی مطلق مصرف هم ثابت نیست، یا فی الجمله ثابت است اما کیفیت ثابت نیست، بهتر آن است که غله ومنافع موقوف علیه را به طریق مصالحه با همدیگر راضی شوند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بلکه دور نیست که بهتر آن باشد که با وجود این حاکم شرع قصد تصدق واعانت فقرا هم بکند در دادن به ایشان هر گاه فقیر باشند، یا از سایر مصالح 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دخول اولاد این برادر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وقف در غایت بعد است، وعدم آن در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سابق ادعا شده بود باقی است، با وجود آنکه مدعی هم دعوی ترتیب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 w:name="__RefHeading___Toc2467954_417432637"/>
      <w:bookmarkStart w:id="34" w:name="_Toc14"/>
      <w:bookmarkEnd w:id="33"/>
      <w:r>
        <w:rPr/>
        <w:t>5</w:t>
      </w:r>
      <w:r>
        <w:rPr>
          <w:rtl w:val="true"/>
        </w:rPr>
        <w:t xml:space="preserve">: </w:t>
      </w:r>
      <w:r>
        <w:rPr>
          <w:rtl w:val="true"/>
        </w:rPr>
        <w:t>سؤال</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درخت گردو ویا درخت بارده دیگر در ملک وقف اولادی، بوده باشد، آیا موقوف علیه می تواند او را بفروشد؟ یا قطع نماید؟ با وجود متضرر شدن بطون لا حقه؟ ودر صورت بیع، بعد از فوت او ارباب وقف را بر مشتری تسلطی می باشد؟ یا نه، ودرخت ملک مشتری است می خواهد قطع می نماید ومی خواهد </w:t>
      </w:r>
      <w:r>
        <w:rPr>
          <w:rFonts w:eastAsia="IRNazanin" w:cs="IRNazanin"/>
          <w:color w:val="111111"/>
          <w:sz w:val="28"/>
          <w:szCs w:val="28"/>
          <w:rtl w:val="true"/>
          <w:lang w:bidi="fa-IR"/>
        </w:rPr>
        <w:t xml:space="preserve">. </w:t>
      </w:r>
      <w:bookmarkStart w:id="35" w:name="pg12095_112779"/>
    </w:p>
    <w:p>
      <w:pPr>
        <w:pStyle w:val="BookText"/>
        <w:rPr/>
      </w:pPr>
      <w:bookmarkEnd w:id="35"/>
      <w:r>
        <w:rPr>
          <w:rFonts w:ascii="IRNazanin" w:hAnsi="IRNazanin" w:eastAsia="IRNazanin"/>
          <w:color w:val="111111"/>
          <w:sz w:val="28"/>
          <w:sz w:val="28"/>
          <w:szCs w:val="28"/>
          <w:rtl w:val="true"/>
          <w:lang w:bidi="fa-IR"/>
        </w:rPr>
        <w:t xml:space="preserve">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ودرخت چنار ونار وامثال آنها مثل درخت مذکور است یا فرقی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بیان فرمائید</w:t>
      </w:r>
      <w:r>
        <w:rPr>
          <w:rFonts w:eastAsia="IRNazanin" w:cs="IRNazanin"/>
          <w:color w:val="111111"/>
          <w:sz w:val="28"/>
          <w:szCs w:val="28"/>
          <w:rtl w:val="true"/>
          <w:lang w:bidi="fa-IR"/>
        </w:rPr>
        <w:t>.</w:t>
      </w:r>
    </w:p>
    <w:p>
      <w:pPr>
        <w:pStyle w:val="Heading4"/>
        <w:numPr>
          <w:ilvl w:val="3"/>
          <w:numId w:val="1"/>
        </w:numPr>
        <w:rPr/>
      </w:pPr>
      <w:bookmarkStart w:id="36" w:name="__RefHeading___Toc2467956_417432637"/>
      <w:bookmarkStart w:id="37" w:name="_Toc15"/>
      <w:bookmarkEnd w:id="36"/>
      <w:r>
        <w:rPr>
          <w:rtl w:val="true"/>
        </w:rPr>
        <w:t>جواب</w:t>
      </w:r>
      <w:r>
        <w:rPr>
          <w:rtl w:val="true"/>
        </w:rPr>
        <w:t>:</w:t>
      </w:r>
      <w:bookmarkEnd w:id="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معلوم باشد که درخت هم وقف بوده بیع آن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صورت یکی از صور مجوزه باشد، مثل اینکه اختلاف شدید ما بین موقوف علیهم باشد که خوف فساد باشد، یا آنکه آن وقف بایر وبی کار شده باشد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حال معلوم نباشد وبینه نباشد، اظهر در نزد حقیر این است که در اینجا مدعی فساد مقدم است وصحت بیع محتاج است به اثبات آنکه یکی از صور مجوزه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مابین درخت گردو وچنار وغیرهما نیست، به جهت آنکه منفعت منحصر در میوه نیست از درخت بی میوه هم می توان منافع برد با بقا عین آنها هر چند به این نحو باشد که قطع کنند وبه آن سقف خانه بپوشند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وانتفاع به آن تابع قصد واقف است</w:t>
      </w:r>
      <w:r>
        <w:rPr>
          <w:rFonts w:eastAsia="IRNazanin" w:cs="IRNazanin"/>
          <w:color w:val="111111"/>
          <w:sz w:val="28"/>
          <w:szCs w:val="28"/>
          <w:rtl w:val="true"/>
          <w:lang w:bidi="fa-IR"/>
        </w:rPr>
        <w:t>.</w:t>
      </w:r>
    </w:p>
    <w:p>
      <w:pPr>
        <w:pStyle w:val="Heading4"/>
        <w:numPr>
          <w:ilvl w:val="3"/>
          <w:numId w:val="1"/>
        </w:numPr>
        <w:rPr/>
      </w:pPr>
      <w:bookmarkStart w:id="38" w:name="__RefHeading___Toc2467958_417432637"/>
      <w:bookmarkStart w:id="39" w:name="_Toc16"/>
      <w:bookmarkEnd w:id="38"/>
      <w:r>
        <w:rPr/>
        <w:t>6</w:t>
      </w:r>
      <w:r>
        <w:rPr>
          <w:rtl w:val="true"/>
        </w:rPr>
        <w:t xml:space="preserve">: </w:t>
      </w:r>
      <w:r>
        <w:rPr>
          <w:rtl w:val="true"/>
        </w:rPr>
        <w:t>سؤال</w:t>
      </w:r>
      <w:r>
        <w:rPr>
          <w:rtl w:val="true"/>
        </w:rPr>
        <w:t>:</w:t>
      </w:r>
      <w:bookmarkEnd w:id="3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وقف را به رهن می توان گذاشت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0" w:name="__RefHeading___Toc2467960_417432637"/>
      <w:bookmarkStart w:id="41" w:name="_Toc17"/>
      <w:bookmarkEnd w:id="40"/>
      <w:r>
        <w:rPr>
          <w:rtl w:val="true"/>
        </w:rPr>
        <w:t>جواب</w:t>
      </w:r>
      <w:r>
        <w:rPr>
          <w:rtl w:val="true"/>
        </w:rPr>
        <w:t>:</w:t>
      </w:r>
      <w:bookmarkEnd w:id="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مال وقفی جایز نیست هر چند به رضا واختیار باشد</w:t>
      </w:r>
      <w:r>
        <w:rPr>
          <w:rFonts w:eastAsia="IRNazanin" w:cs="IRNazanin"/>
          <w:color w:val="111111"/>
          <w:sz w:val="28"/>
          <w:szCs w:val="28"/>
          <w:rtl w:val="true"/>
          <w:lang w:bidi="fa-IR"/>
        </w:rPr>
        <w:t>.</w:t>
      </w:r>
    </w:p>
    <w:p>
      <w:pPr>
        <w:pStyle w:val="Heading4"/>
        <w:numPr>
          <w:ilvl w:val="3"/>
          <w:numId w:val="1"/>
        </w:numPr>
        <w:rPr/>
      </w:pPr>
      <w:bookmarkStart w:id="42" w:name="__RefHeading___Toc2467962_417432637"/>
      <w:bookmarkStart w:id="43" w:name="_Toc18"/>
      <w:bookmarkEnd w:id="42"/>
      <w:r>
        <w:rPr/>
        <w:t>7</w:t>
      </w:r>
      <w:r>
        <w:rPr>
          <w:rtl w:val="true"/>
        </w:rPr>
        <w:t xml:space="preserve">: </w:t>
      </w:r>
      <w:r>
        <w:rPr>
          <w:rtl w:val="true"/>
        </w:rPr>
        <w:t>سؤال</w:t>
      </w:r>
      <w:r>
        <w:rPr>
          <w:rtl w:val="true"/>
        </w:rPr>
        <w:t>:</w:t>
      </w:r>
      <w:bookmarkEnd w:id="4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زمینی را وقف کرده باشد بر جمعی، وشرط کرده باشد که یک سال بیشتر به اجاره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علیهم آن زمین را به شخصی به اجاره بدهند به شش سال، به این نحو که در سال اول خود به مستأجر بدهند وصیغه بخوانند ومستأجر را وکیل کنند که در هر سال دیگر صیغه از جانب ایشان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4" w:name="__RefHeading___Toc2467964_417432637"/>
      <w:bookmarkStart w:id="45" w:name="_Toc19"/>
      <w:bookmarkEnd w:id="44"/>
      <w:r>
        <w:rPr>
          <w:rtl w:val="true"/>
        </w:rPr>
        <w:t>جواب</w:t>
      </w:r>
      <w:r>
        <w:rPr>
          <w:rtl w:val="true"/>
        </w:rPr>
        <w:t>:</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وقف معلوم شود که مرادش این است که باید هیچکس بیش از یک سال نگاه ندارد، ومنظورش تغیر وتبدل مستأجرین باشد، این اجاره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غرضش این است که باید تجدید صیغه بشود وتأسیس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حصول تجدید عهد وقفیت، تا به سبب استمرار منشاء انهدام مقصودش از وقف نشود، پس اقرب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مملوکیت موکل فیه در حین توکیل، که فقها این را اعتبار کرده اند، واز جمله شروط وکالت قرار داده اند که باید موکل فیه مملوک موکل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 را عقلا وشرعا مانعی از تصرف نباشد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جایز نیست که کسی وکیل کند شخصی را در عتق غلامی که بعد از این خواهد خرید، یا طلاق زنی که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عبارات بلکه بسیاری از آنها ظاهر است در اعتبار تملک از حین توکیل الی زمان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متفق علیه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خلاف را به شافعیه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اشکال کرده اند وایرادات بر این کرده اند، واز جمله موارد نقض که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طلاق در طهر مواقعه ودر حال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تزویج زنی وطلاق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غلامی وآزاد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تطلیق ثلاث با رجعتین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کرده 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وجهی ندارد ودلیلی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غفلت کرده اند و از موارد نقض این را شمرده اند که هر گاه کسی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مال را به بینی صرف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اگر چیزی داخل مال آن شخص بشود بعد از اذن، نتواند این شخص مأذون در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میدانی که این همه غفلت است وفرق میانه مثال های اول واین موارد نقض، بسیار است ومحل نزاع جایی است که موکل را هیچ حق تصرف در موکل فیه نباشد، چنانکه در مثال 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نقض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مقام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غیر مواقعه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صحت طلاق است نه از اسباب تمکن از تصرف در امر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عتق است نه از شرایط جواز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تو وکیلی در طلاق جامع الشرایط وعتق جامع الشرایط، وگاه است که انجام این دو امر موقوف به اتیان مقدمات چند باشد که از جمله انتظار طهر غیر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وابتدای امکان مقدمات صادق است که ابتدای امکان فعل است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تزویج ثم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الشراء ثم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تسلط بر تزویج وشراء دارد، وهر دو به جهت او ممکن اند ومستتبع جواز طلاق و عتق اند، واو وکیل را مسلط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خود مسلط بود بر آن در حین توکیل، واحتیاج به واسطه، منافات با تسلط بر شئ ندارد، بخلاف مثال های متقدمه، به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آنکه مطلقا موکل را تسلطی بر طلاق وعتق بالفعل نمی باشد، بلی تسلط دارد اگر تزویج کند یا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مآل توکیل هم به این می شود که وکیل، وکیل است در طلاق اگر تزویج حاصل شود، یا اگر عبد را بخرد، واین خود صحیح نیست، به جهت انکه شرط توکیل ان است که منجز باشد ومعلق نباشد، چنانکه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وکیلی فی بیع عبدی اذا قدم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علامه دعوی اجماع بر صحت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این کلام مبتنی است بر اینکه قدوم حاج قید بیع 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نمی 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وکالت است مطلقا وأما طلاق وعتق مقید ند به وقت حصول نکاح وبیع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تقیید مقید آن است که آن شیئ مطلق قبل از تقیید تواند بر اطلاق خود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مثال منقول از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که طلاق وعتق قبل از حصول تزویج وملک، هیچ صورت وقوع وامکان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 نقض،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وکیلی فی التزویج ثم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الشراء ثم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توکیل در طلاق وعتق چون منفرد نیست، وجزء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تزویج ثم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ثم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صحیح است، که بالفعل تسلط بر مجموع دارد، وتوکیل در مجموع، معلق به چیزی نیست، وموکل فیه مجموع امرین است نه احدهما ونه کل واحد منهما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 است که توکیل در طلاق هم منجز است ومعلق نیست، گودر نفس الامر موقوف باشد به تقدم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وعتق وبیع را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مفهوم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آن، یکی اجرای صیغه خاص بالفعل، و ایجاد این مفهوم در خارج، واین معنی کلی، مملوک صاحب زن وصاحب غلام است در جمیع اوقات زوجیت ومالکیت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معنی ثانی محتاج باشد به شرایط و مقدمات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زن وعبد می توانند توکیل کنند در معنی عام و خصوصیت معنی ثانی مقید باشد به اذنی وشرطی</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در مثالان متقدمان چون موکل مالک هیچیک از معنیین نیست، نمی تواند در آن توکیل کند الا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راجع می شود توکیل او به تعلیق، به جهت آنکه مالکیت امر موکل فیه را،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کلام اینکه باید در توکیل، یا تسلیط در ملک بالفعل حاصل شود، یا تسلیط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ملک وما یستتبعه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ومثالان متقدمان هیچیک از این دو قسم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موارد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در تصرف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قیاسی است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معرفت رضای مالک در تصرف در ملک کافی است، واین نه معنی توکیل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آنکه بعضی از علما قائلند که هر گاه وکالت فاسد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معلق به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شرط، پس تصرف جایز است به جهت حصول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فرق ما بین وکالت ومطلق اذن نکرده بر این معنی اعتراض کرده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حکم به بطلان تعلیق بی فایده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در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رضا معلوم باشد بعد از فساد عقد وکالت، جایز است تصرف به این معنی که معصیتی برای او نیست، لکن جمیع آثار وکالت بر او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گاه کسی نذر کرده باشد که کسی را وکیل کند در ادای زکات مال خود بعد از آن وکیل کند آن شخص را با تعلیق، یا 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برای دوسخص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بروجه ایجاب وقبول صحیح به عمل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مبلغ به آنها خواهد داد، وآنها توکیل معلق به عمل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چنین توکیلی را شرط قرار بدهد در ضمن عقد لازمی، وامثال اینها، که در اینها ثمره واضح می شود از برای فساد عقد وکالت، هر چند جواز تصرف در موکل فیه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وعده کردیم در بیان تحقیق تنجیز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علما بلکه 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وشیخ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وکالت تعلیق به شرط ووصف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وکیلی فی بیع عبدی اذا جاء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فاضل سابق</w:t>
      </w:r>
      <w:r>
        <w:rPr>
          <w:rStyle w:val="FootnoteAnchor"/>
          <w:rtl w:val="true"/>
        </w:rPr>
        <w:footnoteReference w:id="5"/>
      </w:r>
      <w:r>
        <w:rPr>
          <w:rFonts w:ascii="IRNazanin" w:hAnsi="IRNazanin" w:eastAsia="IRNazanin"/>
          <w:color w:val="111111"/>
          <w:sz w:val="28"/>
          <w:sz w:val="28"/>
          <w:szCs w:val="28"/>
          <w:rtl w:val="true"/>
          <w:lang w:bidi="fa-IR"/>
        </w:rPr>
        <w:t>در این نیز اشکال کرده اند وگفته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ندارد وفرقی نیست مابین این وبین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فی بیع عبدی لکن لاتبعه الافی الشهر الاتی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آن متفق علیه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توهم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اشکال در بطلان تعلیق نباشد بدینجهت که مراد ایشان از این تعلیق، تعلیق اصل حصول وکالت است وانشاء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باید مضمونش به همین لفظ حاصل شود در حین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گوش تو رسیده از شروط صمن العقد معنی دیگر دارد، وآن شرط این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توهم علی الاطلاق بی اصل باشد واحدی قائل به آن نباشد که تعلیق در انشاء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عقود لازمه تصریح به آن شده ولکن آن نه از این راه است که انشاء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بیع تصریح کرده به عدم جواز تعلیق در عقد بیع هر گاه خواهد شرطی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واستدلالی که ذکر کرده مبتنی بر این است که خلاف اجماع است، یا آنکه مقتضای صیغه در بیع نقل ملکیت است به سبب صیغه وتمام شدن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عدم قبول انشاء تعلیق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به این نحو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جاءگ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تجدوا ماء فتیمموا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وجزاء اصل است در نزد اهل 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مراد از تعلیق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کن زید را در وقت آمدن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وأنچه انشاء است طلب اکرام است، وطلب در حال است گو مطلوب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کلام در بعضی ایقاعات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گفتیم که مطلق انشاء منافات با تعلیق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دعوی اجماع کرده است بر اینکه صحیح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وکیلی فی بیع عبدی اذا قدم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با دعوی اجماع سابقش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ظاهر این است که قدوم حاج قید بیع است نه قید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گوئی که این محض تغییر لفظ است، زیرا که هر گاه بیع معلق باشد به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قدوم حاج پس لازم او این است که او وکیل نباشد در بیع بدون قدوم حاج، پس وکیل بودن او معلق است به قدوم حاج، پس تناقض لازم می آید ما بین دو دعوی اجماع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مابین تنجیز توکیل وتقیید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وفایده توکیل قبل، از آنچه پیش گفتیم ظاهر می شود وفایده دیگر آنکه گاه است که موکل اراده سفری دارد ومی داند که از برای او میسر نمی شود توکیل، می خواهد الحال انشاء توکیل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تصرف در آن امر، معلق باشد به انقضای مدتی معینه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میان دو دعوی اجماع علامه تناقضی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دعوی اجماع حتی از شخص واحد اوضح دلیلی است بر کمال فرق مابین توکیل معلق وتوکیل مطلق، که در او تأخیر تصرف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توکیل در فعل متاخر، مثل اینکه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وکیل من باش در مال من از ماه مبارک آینده الی تمام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نایب من باش در تصرفاتی که مرا هست در مال خودم از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مطلق تصرفات در مال شخص بالفعل مملوک آن شخص است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راه باشد که وصییت را توکیل نگویند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سببی است علی حده وطریقه ای است منفرد ونوع تصرفی است که حق تعالی تجویز کرده وماهیت آن معلق است، وتعلیق در حقیقت آن ملحوظ است، وانشاء بر این ماهیت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از آنچه مذکور شد اینکه دلیل در مسأله یعنی عدم صحت توکیل معلق، همان اجماع منقول است، نه توهم عدم امکان تعلیق در مطلق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این وارد می آید که غایت امر بطلان وکالت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عدم صحت تصرف در موکل فیه بعد از بطلان وکالت پس آن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شرح لمعه تصریح به آن کرده وعلامه در تذکره آن را اقرب شمرده و شیخ علی وشهید ثانی در آن توقف کرده اند 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آن کرده وصاحب کفایه میل به آن کرده وآن دور نیست، به جهت آن که بطلان وکالت مستلزم بطلان رضای مطلق که در ضمن آن فهمیده می شود نیست، و هر چند تحقیق این است که انتفاء فصل مستلزم انتفاء جنس است لکن می گوئیم که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جهبت؟ تعلیلیه غیر جهت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وتکیه مادر اذن مطلق نه اذنی است که به سبب وکالت ثابت شده به علت آنکه از جهت وکالت ثابت شده، بلکه از آن حیثیت نیز اذن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موکل در حین توکیل رضائی که از او مفهوم می شود مطلق است ومعلل نیست به اینکه از توکیل وفهمیده شود، بلکه رضائی است عام که مقارن توکیل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نظیر آن است که در بیع معاطات بنابر قول به بودن آن بیع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علامه در نهایه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جایز است تصرف، لکن نه به علت آنکه بیع است تا حرام باشد، بلکه به سبب حصول مطلق تراضی است 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اشکال 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عقود، مستلزم عدم ترتب آثار است پس بنابر قول به صحت تصرف، با فساد اصل وکالت تناقض لازم می آید، واینکه فرقی مابین صحیح وفاسد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مندفع است به اینکه در بطلان وفساد عقد کافی است عدم ترتب جمیع آثار، وضرور نیست که هیچ اثری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 دانستی که بسیار از آثار توکیل منتفی می شود مثل مثالهائی که گفتیم در نذر وجعاله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فعل موکل فیه از جهت رضای ضمنی است که جهت تقییدی می باشد نه تعلیلی که از جهت نفس وکالت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سخنی که در این مقام می توان گفت این است که تبادر این دو صورت مفروضه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وکالت معلقه، و وکالت در امر غیر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از عمومات نمی شود، وبعد از ملاحظه اجماعات منقوله وعدم ظهور خلاف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اصل عدم تحقق آن است، واصل در جمیع معاملات فساد است تا صحت از دلیل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شک در صحت این عقد حاصل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شک در حصول آن حکم به صحت کردن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احتمال شمول عموم وکالت جرأت در مخالفت امور مذکوره نمودن، به غایت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بسا باشد که حکم به بطلان مستلزم حرج وضرر شدید شود، مثل آن زنی که شوهر او وکیل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دو سال نیایم زن مرا طلاق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وبرود ومفقود الخبر شود، وکسی نباشد که نفقه بدهد، وصبر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الحال بر می گردیم به مسأله مسؤل عنها، وباز تمهید دو مقدمه دیگر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اشتراط اتصال مدت اجاره به عقد،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واقرب آن است که هر گاه مدت اجاره در ظرف مدت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جهالتی نباشد،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تصریح کند به تأخیر مدت اجاره ومدت را هم معین کند، مثل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اجیر می کنم در ماه مبارک رمضان آینده که فلان عمل را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سه ماه مانده باشد تا ماه رمضان، در این نیز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اقوی جواز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مسؤوله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را حاضر کنند وبرای هر یک عقد اجاره یک ساله ببندند علی الترتیب، آیا این مخالفت شرط واقف است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عدم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اظهر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عقد شش سال را به شخص واحد متعددا ببندند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نهج که صیغه سال اول را بگوید وبعد از آن صیغه سال دوم را بگوید،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مرتبه صیغه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این مخالف مقصد واقف باشد، نظر به علتی که در اول جواب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عدم مخالفت، وجواز انفصال مدت معینه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وتعیین مدت انفصال وجواز عقد شش سال متتالیا علی التعدد ومتعاقبا، پس صادق است که موکل مسلط بر تصرف در آن عین موکل فیه در حین توکیل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خواهد بود او را که وکیل کند مستاجر را در اجرای صیغه در سر هر سال به جهت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چون 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آن است که آن اجاره خلاف مقتضای نظر واقف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تسلط موجر بر این معنی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مقتضای شرط فقها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موکل مالک آن امر باشد در حین توکیل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خصوصیت آن امر است، نه فرد دیگر که به او در جنس یا نوع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وتسلط بر اجاره دادن به اشخاص متعدده فردا فردا در شش سال، غیر تسلط بر اجاره دادن به شخص واحد است بر این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اظهر عدم جواز صورت سؤال خواهد بود، وبی شبهه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 مقتضای دلیل است، زیرا که غایت امر تعارض ادله وتساقط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معاملات وعبادات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است، </w:t>
      </w:r>
      <w:bookmarkStart w:id="46" w:name="pg12095_112787"/>
    </w:p>
    <w:p>
      <w:pPr>
        <w:pStyle w:val="BookText"/>
        <w:rPr/>
      </w:pPr>
      <w:bookmarkEnd w:id="46"/>
      <w:r>
        <w:rPr>
          <w:rFonts w:ascii="IRNazanin" w:hAnsi="IRNazanin" w:eastAsia="IRNazanin"/>
          <w:color w:val="111111"/>
          <w:sz w:val="28"/>
          <w:sz w:val="28"/>
          <w:szCs w:val="28"/>
          <w:rtl w:val="true"/>
          <w:lang w:bidi="fa-IR"/>
        </w:rPr>
        <w:t>تا صحت به دلیل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7" w:name="__RefHeading___Toc2467966_417432637"/>
      <w:bookmarkStart w:id="48" w:name="_Toc20"/>
      <w:bookmarkEnd w:id="47"/>
      <w:r>
        <w:rPr/>
        <w:t>8</w:t>
      </w:r>
      <w:r>
        <w:rPr>
          <w:rtl w:val="true"/>
        </w:rPr>
        <w:t xml:space="preserve">: </w:t>
      </w:r>
      <w:r>
        <w:rPr>
          <w:rtl w:val="true"/>
        </w:rPr>
        <w:t>سؤال</w:t>
      </w:r>
      <w:r>
        <w:rPr>
          <w:rtl w:val="true"/>
        </w:rPr>
        <w:t>:</w:t>
      </w:r>
      <w:bookmarkEnd w:id="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است قبض وقبول، در صحت یا لزوم وقف بر مصارف عامه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وقف بر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اشتراط آیا شرط است قبض و قبول از جانب مجتهد یا نایب از قبل مجتهد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p>
    <w:p>
      <w:pPr>
        <w:pStyle w:val="Heading4"/>
        <w:numPr>
          <w:ilvl w:val="3"/>
          <w:numId w:val="1"/>
        </w:numPr>
        <w:rPr/>
      </w:pPr>
      <w:bookmarkStart w:id="49" w:name="__RefHeading___Toc2467968_417432637"/>
      <w:bookmarkStart w:id="50" w:name="_Toc21"/>
      <w:bookmarkEnd w:id="49"/>
      <w:r>
        <w:rPr>
          <w:rtl w:val="true"/>
        </w:rPr>
        <w:t>جواب</w:t>
      </w:r>
      <w:r>
        <w:rPr>
          <w:rtl w:val="true"/>
        </w:rPr>
        <w:t>:</w:t>
      </w:r>
      <w:bookmarkEnd w:id="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مصالح عامه،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صحت آن، وثمری بر آن مترتب نمی شود بدون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باید از ناظر شرعی باشد که واقف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ناظری تعیین نکرده باشد قبض حاکم یا شخصی که منصوب باشد از جانب او، کافی است</w:t>
      </w:r>
      <w:r>
        <w:rPr>
          <w:rFonts w:eastAsia="IRNazanin" w:cs="IRNazanin"/>
          <w:color w:val="111111"/>
          <w:sz w:val="28"/>
          <w:szCs w:val="28"/>
          <w:rtl w:val="true"/>
          <w:lang w:bidi="fa-IR"/>
        </w:rPr>
        <w:t>.</w:t>
      </w:r>
    </w:p>
    <w:p>
      <w:pPr>
        <w:pStyle w:val="Heading4"/>
        <w:numPr>
          <w:ilvl w:val="3"/>
          <w:numId w:val="1"/>
        </w:numPr>
        <w:rPr/>
      </w:pPr>
      <w:bookmarkStart w:id="51" w:name="__RefHeading___Toc2467970_417432637"/>
      <w:bookmarkStart w:id="52" w:name="_Toc22"/>
      <w:bookmarkEnd w:id="51"/>
      <w:r>
        <w:rPr/>
        <w:t>9</w:t>
      </w:r>
      <w:r>
        <w:rPr>
          <w:rtl w:val="true"/>
        </w:rPr>
        <w:t xml:space="preserve">: </w:t>
      </w:r>
      <w:r>
        <w:rPr>
          <w:rtl w:val="true"/>
        </w:rPr>
        <w:t>سؤال</w:t>
      </w:r>
      <w:r>
        <w:rPr>
          <w:rtl w:val="true"/>
        </w:rPr>
        <w:t>:</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مسمی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مصرف آب آن در اعصار سابقه به این نحو بوده که بر سر آن آب هفتصد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ومساجد ومدارس وحمامات و غسالخانه بنا شده باشد، به این نحو که اولا آب دو شعبه شود هر شعبه به خانه جمعی جاری شود، وصاحبان خانه حیاض وباغچه خانه ها به سر آن آب بنا نموده ودر آن آب تصرف نموده اند ومنازعی نبوده، مگر وقتی که آب قنات کم می شده در این وقت چون آب به خانهای آخر نمی رسیده دعوی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دعوی ایشان انجام نیافته واحدی دعوی ملکیت قنات را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عدول وعلما وصلحا که در آن آب تصرف می کرده اند نه بروجه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دادن به غیر ومصرف رساندن اجرت در مصرفی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مجانا تصرف در آن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در قنات مزبور مهایاتی وقرادادی نبوده بلکه هر خانه از خانه های سر آب به قدر احتیاج شرب می کرده اند وهچنین تا هر جا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امر به دست صاحب خانه ها بوده وکسی دیگر در آن دخل نکرده وگاهی 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Style w:val="FootnoteAnchor"/>
          <w:rtl w:val="true"/>
        </w:rPr>
        <w:footnoteReference w:id="6"/>
      </w:r>
      <w:r>
        <w:rPr>
          <w:rFonts w:ascii="IRNazanin" w:hAnsi="IRNazanin" w:eastAsia="IRNazanin"/>
          <w:color w:val="111111"/>
          <w:sz w:val="28"/>
          <w:sz w:val="28"/>
          <w:szCs w:val="28"/>
          <w:rtl w:val="true"/>
          <w:lang w:bidi="fa-IR"/>
        </w:rPr>
        <w:t>تعیین می کنند که متصدی خرابی نهرها واجرای آب به خانه های بعیده بشود، وآنهم ضابطه ندارد هر کس او را راضی کند از خانه های بعید بعضی را بر بعضی مقدم می دارد، لکن خانه های قریب فوهه</w:t>
      </w:r>
      <w:r>
        <w:rPr>
          <w:rStyle w:val="FootnoteAnchor"/>
          <w:rtl w:val="true"/>
        </w:rPr>
        <w:footnoteReference w:id="7"/>
      </w:r>
      <w:r>
        <w:rPr>
          <w:rFonts w:ascii="IRNazanin" w:hAnsi="IRNazanin" w:eastAsia="IRNazanin"/>
          <w:color w:val="111111"/>
          <w:sz w:val="28"/>
          <w:sz w:val="28"/>
          <w:szCs w:val="28"/>
          <w:rtl w:val="true"/>
          <w:lang w:bidi="fa-IR"/>
        </w:rPr>
        <w:t xml:space="preserve">همیشه در رفاه هستند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وجویا وغیره را در آنها مدخلیتی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شخصی وقفنامه طویلی، عریضی، مذهبی، منقحی، ممهور به اسما بسیار، که تاریخ آن سیصد وسی سال می شود، و هیچ کس در این عصر نه شهود را میشناسد ونه خط ونه مهر ایشان را می داند ابراز نموده که چهارده شبانه روز از جمله شانزده شبانه روز قنات مزرعه دولت آباد با قنوات؟ بسیار وحمام ودکاکین وغیره، وقف بر مسجدی است ومتولی وقف اولا د واقف، وموقوفات مرقومه هیچ یک در تصرف اولاد واقف نیست به سوای حمام آن، وتتمه در تصرف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احدی آن شهود را وخط ومهر ایشان را نمیشناسد وشیاعی هم نیست در باب اینکه قنات مرقومه وقف خاص است، و معلوم نیست که قنات مرقومه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مزرعه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یا اینکه این اسم هم منحصر در این قنات باشد، وشرایط وقف از اقباض وصیغه وغیره نیز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که وارث واقف را تسلطی در خصوص قنات مرقوم خواهد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واثبات مطلب وی موقوف است بر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محال که مطالب مرقومه را نزد مجتهد عادل اثبات کند بفرمائید که تسلط دارد که آب را از مجرای خود بگرداند واز خارج ببرد یا اختیار بعضی از آنها نموده سد باقی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وچنانچه شخصی آبی را مالک باشد که در قدیم الایام از نهری خاص یا انهار مشخصه جاری شود وصاحبان نهر از آن منتفع می شوند از بابت شرب وغسل و وضو وغیره، در این وقت اجرا آن از انهار قدیمه موجب عدم انتفاع مالک شود به آب مرقوم به سبب کم شدن آب ونرسیدن به آخر، در این صورت تسلط بر شق نهر مرقوم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اجرای آب قنات مرقوم به نهج مذکور در خانه ومساجد وحمامات در اعصار بی شمار بدون نکیر، مقتضی شیاع وقفیت عامه قنات مرقوم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صورت حکم به صحت وبطلان وضو وغسل وحلیت شرب آن آب وحصول ملکیت به جهت موقوف علیهم بر فرض عصیان در تصرف وعدم آن</w:t>
      </w:r>
      <w:r>
        <w:rPr>
          <w:rStyle w:val="FootnoteAnchor"/>
          <w:rtl w:val="true"/>
        </w:rPr>
        <w:footnoteReference w:id="8"/>
      </w:r>
      <w:r>
        <w:rPr>
          <w:rFonts w:ascii="IRNazanin" w:hAnsi="IRNazanin" w:eastAsia="IRNazanin"/>
          <w:color w:val="111111"/>
          <w:sz w:val="28"/>
          <w:sz w:val="28"/>
          <w:szCs w:val="28"/>
          <w:rtl w:val="true"/>
          <w:lang w:bidi="fa-IR"/>
        </w:rPr>
        <w:t>با وجود افراط</w:t>
      </w:r>
      <w:r>
        <w:rPr>
          <w:rFonts w:eastAsia="IRNazanin" w:cs="IRNazanin"/>
          <w:color w:val="111111"/>
          <w:sz w:val="28"/>
          <w:szCs w:val="28"/>
          <w:rtl w:val="true"/>
          <w:lang w:bidi="fa-IR"/>
        </w:rPr>
        <w:t xml:space="preserve">.. </w:t>
      </w:r>
      <w:bookmarkStart w:id="53" w:name="pg12095_112789"/>
    </w:p>
    <w:p>
      <w:pPr>
        <w:pStyle w:val="BookText"/>
        <w:rPr/>
      </w:pPr>
      <w:bookmarkEnd w:id="53"/>
      <w:r>
        <w:rPr>
          <w:rFonts w:ascii="IRNazanin" w:hAnsi="IRNazanin" w:eastAsia="IRNazanin"/>
          <w:color w:val="111111"/>
          <w:sz w:val="28"/>
          <w:sz w:val="28"/>
          <w:szCs w:val="28"/>
          <w:rtl w:val="true"/>
          <w:lang w:bidi="fa-IR"/>
        </w:rPr>
        <w:t>وتفریط وزیاد وکم شدن حصه آنها، چه خواهد بود؟</w:t>
      </w:r>
      <w:r>
        <w:rPr>
          <w:rFonts w:eastAsia="IRNazanin" w:cs="IRNazanin"/>
          <w:color w:val="111111"/>
          <w:sz w:val="28"/>
          <w:szCs w:val="28"/>
          <w:rtl w:val="true"/>
          <w:lang w:bidi="fa-IR"/>
        </w:rPr>
        <w:t>.</w:t>
      </w:r>
    </w:p>
    <w:p>
      <w:pPr>
        <w:pStyle w:val="Heading4"/>
        <w:numPr>
          <w:ilvl w:val="3"/>
          <w:numId w:val="1"/>
        </w:numPr>
        <w:rPr/>
      </w:pPr>
      <w:bookmarkStart w:id="54" w:name="__RefHeading___Toc2467972_417432637"/>
      <w:bookmarkStart w:id="55" w:name="_Toc23"/>
      <w:bookmarkEnd w:id="54"/>
      <w:r>
        <w:rPr>
          <w:rtl w:val="true"/>
        </w:rPr>
        <w:t>جواب</w:t>
      </w:r>
      <w:r>
        <w:rPr>
          <w:rtl w:val="true"/>
        </w:rPr>
        <w:t>:</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آخر استفتا ظاهر می شود این است که اصل وقفیت هم محل اشکال بوده است، وحقیقت حال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شیاع واستفاضه در وقفیت بر اهل آب وشاربین آن ثابت است، وقفیت بر ایشان به همین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شیاع واستفاضه وقفیت ثابت نیست وحقیقت حال آب مجهول است، پس در این آب احتمالات بسیار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اظهر احتمالات دوا 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باشد بر اهل این خانه ها وانتفاع ایشان از جهات متداوله بینهم، از شرب وتطهیر وتغسیل وشرب باغچه ها وحیاض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مملوک نشده باشد وبر اباحه اصلیه باقی مانده باشد، از راه اینکه استنباط آن در ارض مباحی شده باشد نه به نیت تملک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منتفع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ثانی تقدم هر کس است که اسبق در حیازت است، وبا تشاح، تسویه با امکان، وقرعه عدم امکان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اقرب به فوهه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منوط به اسبقیت بنای خانه وحیازت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جهالت تاریخ بنای خانه ها نیز اقربیت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چنانکه حکمت در تقدیم اقرب به فوهه در صورت تساوی در احیای ارض، همان قرب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ومشکل می شود این احتمال در صورتی که قنات در ارض مملوکه واقع باشد و تاریخ احیا ومملوکیت ارض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محیاة بودن ارض در حین حفر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تاخر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تساوی حادثین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قنات مزبور در ارض موات باشد، می توان گفت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طریان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نیت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آن هم اشکال توان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به نیت تملک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لابنیة التملک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فردند از مطلق احیا، واصل نسبت به تحقق کلی در ضمن هر دو فرد،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دفع آن هم ممکن است به اینکه این ضمیمه از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مهیات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ممیزات مهیات جعلیه اعتباریه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وتفکیک در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با تعارض این اصول، هر چند قول به عدم ملکیت وبقا بر اباحه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اصلیه قوت دارد از جهت اصل برات واصل اباحه، ولکن ظاهر در اینجا اقتضای طرو ملکیت،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انضمام قراین وغلبه، به جهت آن که غالب در حفر قنات یا قصد تملک است در ارض موات، یا حفر در ارض مملوکه که به تبعیت مملوک می شود هر چند قصد تملک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ثبوت ملک به سبب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ملک طلق نیست به شهادت عمل مستمر مسلمین به نهج مسطور، به جهت آن که ملک طلق یا معلوم المالک است یا مجهول المالک، واینگونه رفتار مسلمین با هیچ یک از آنها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انکه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محتمل است که موقوف علیهم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منظور واقف این باشد که صرف شود در حق ساکنین این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 است که اعیان معینه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خانه های موجود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لفظی گفته باشد که به لفظ جمع باشد وقابل جهت و اعیان وجماعتی از آن اعیان، باشد، یا جماعتی که متصف باشد به آن جهت، و حکم آنها متفاوت است، پس باید نظر کرد در اماراتی که تعیین کم وکیف موقوف علیه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در اینجا نیز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ملاحظه عمل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واقف جماعتی از اهل جهت بوده با احتمال اراده استیعاب، خصوصا در وقتی که قلیل بودن اند، و هر گاه در اعصار متداوله تجدید بیوتات واحداث مشارب جدیده هم می شده بلانکیر، احتمال مذکور قوت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امر آسان می شود در تفاوت تصرفات وزیادتی وکمی وتشکیک در صحت وبطلان عبادات وامثال آن، لکن مقتضای چنین وقفی هر گاه واقف ناظری قرار نداده یا داده ومنطمس شده باشد، این است که حاکم شرع متوجه شود آنچه صلاح وبه هر که صلاح دارد برساند، وبدون اذن او تصرف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شهید ثانی در اینجا اشکال کرده در جمیع اوقاف عامه، به جهت اینکه اشتراط این معنی مستلزم تفویت غرضهای بسیار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قرینه هم دلالت دارد بر اینکه مراد واقف این است که هر کس از افراد آن جهت ومصلحت، به آن منتفع می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نظارت وتولیت را به موقوف علیهم مفوض کرده</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در این هم اشکال کرده بنابر انتقال ملک در وقف به جناب اقدس الهی، خصوصا در جهت عامه، پس واقف مانند اجنبی خواهد بود ومتولی حاکم خواهد بود، وآن قصد او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این کلام گفته است کلامی که حاصل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موقوف علیه گناه است</w:t>
      </w:r>
      <w:r>
        <w:rPr>
          <w:rStyle w:val="FootnoteAnchor"/>
          <w:rtl w:val="true"/>
        </w:rPr>
        <w:footnoteReference w:id="9"/>
      </w:r>
      <w:r>
        <w:rPr>
          <w:rFonts w:ascii="IRNazanin" w:hAnsi="IRNazanin" w:eastAsia="IRNazanin"/>
          <w:color w:val="111111"/>
          <w:sz w:val="28"/>
          <w:sz w:val="28"/>
          <w:szCs w:val="28"/>
          <w:rtl w:val="true"/>
          <w:lang w:bidi="fa-IR"/>
        </w:rPr>
        <w:t xml:space="preserve">لکن منشا این می شود که ملک او بشود، مگر اینکه مشروط باشد تصرف، به اینکه بعد از خرج کردن بعض منافع آن باشد در امور چند قبل از خرج کردن در موقوف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کلام باز فی الجمله کار آسان می شود در صحت وحلیت بعضی تصرفات موقوف علیهم، گو معصیت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چنین باشد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صحت تصرفات وحصول ملکیت است،</w:t>
      </w:r>
      <w:r>
        <w:rPr>
          <w:rStyle w:val="FootnoteAnchor"/>
          <w:rtl w:val="true"/>
        </w:rPr>
        <w:footnoteReference w:id="10"/>
      </w:r>
      <w:r>
        <w:rPr>
          <w:rFonts w:ascii="IRNazanin" w:hAnsi="IRNazanin" w:eastAsia="IRNazanin"/>
          <w:color w:val="111111"/>
          <w:sz w:val="28"/>
          <w:sz w:val="28"/>
          <w:szCs w:val="28"/>
          <w:rtl w:val="true"/>
          <w:lang w:bidi="fa-IR"/>
        </w:rPr>
        <w:t>خصوصا در وضو وغسل وشرب وتطهیر وامثال آن، خصوصا در سر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شبیه است این به امر خراج، واحتیاط در این است که اذن حاکم را در همه حال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ادعای صاحب وقفنامچه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به صورت جزم باشد نه به مجرد ملاحظه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ادعا بر سبیل جزم، ومجرد همین کاغذ موصوف، حجت شرعیه نمی شود، بدون شاهد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حصول علم از برای حاکم از این کاغذ بر صدق دعوی، موقوف است بر ابنکه علم بهم رساند بر اینکه آن آب که در وقفنامه است همین آب است، واینکه این کاغذ ساختگی نیست، به جهت آن که مجرد بلاغت وفصاحت کلام وعبارات خوش اندام باعث جزم به صدق مطلب نیست، چنانکه مکرر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اینکه باید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وقف، از عقد و قبض واقباض وغیر آن حاصل شود، زیرا که گاه است که قبل از عقد کاغذی می نویسند ومعتبر میکنن که بعد صیغه بخوانن وقبل از این متوقف می شود به سبب برائی، یا موتی، یا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این شخص که ابراز آن نموده وحاصل ورقه است از او غفلتی واشتباهی وجهالتی رو نداده باشد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وجود این همه احتمالات علم بهم رسانیدن محال عادی است، خصوصا با وجود اینکه چهارده شبانه روز چنین آبی وقف مسجد شایعی باشد در بلد چنینی وچنین مهجور باشد، وخلاف آن شایع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حاکمی برای او عملی بهم رسد، خود تکلیف خود را بهتر می داند، وحاکم دیگر هم در نقض این حکم از راه آن که محل نقض داند، خود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ومحتاج است به مرافعه؟ وغور در جزئیات مقام، واین دیگر از اموری نیست که در آن استفتا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مالک آبی باشد ودر قدیم در نهرهای معنیه جاری می شده وصاحبان نهرها از آن منتفع می شده اند به انحا انتفاعات از طهارات وتطهیرات وشرب وتشرب حیاض وباغچه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مالک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عدم انتفاع، یا تضرر در ابقای او به حال خود از راه کمی آب یا نرسیدن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تغییر ممر دهد که تواند استیفای منفعت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متفرع شود بر آن جواز تغییر این ممر بر فرض ثبوت مطلب صاحب وقفنامچه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آن مطلب، یعنی اختصاص رقبه از برای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عنوان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در جانب متصرفین الاید تصرف به ادعای استحقاق منتفع شدن از آب در مصارف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صورت ادعای حق شرب حیاض وباغچه ها پای اشتراک در رقبه وعین، در میان می آید وآن منافی ثبوت اختصاص مدعی است بر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مفروض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جواز گردانیدن معبر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الناس مسلطون علی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 ادعای حق الشرب والتوضی وامثالهما به عنوان اینکه در خانه عبور کند که مآل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مستحقم که آب در خانه من عبور کند که از آن تنزه وتبرد حاصل کنم، وقرب نیل به مقصود هم حاصل شود در باب شرب وتوضی و امثال آنها، هر چند بر سبیل کراهت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 توان گفت که آن دعوی منافات با اختصاص وتسلط مدعی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آب به سطح خانه همسایه وصب میزاب در ساحت دار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اضعف بودن این از 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خوب </w:t>
      </w:r>
      <w:bookmarkStart w:id="56" w:name="pg12095_112793"/>
    </w:p>
    <w:p>
      <w:pPr>
        <w:pStyle w:val="BookText"/>
        <w:rPr/>
      </w:pPr>
      <w:bookmarkEnd w:id="56"/>
      <w:r>
        <w:rPr>
          <w:rFonts w:ascii="IRNazanin" w:hAnsi="IRNazanin" w:eastAsia="IRNazanin"/>
          <w:color w:val="111111"/>
          <w:sz w:val="28"/>
          <w:sz w:val="28"/>
          <w:szCs w:val="28"/>
          <w:rtl w:val="true"/>
          <w:lang w:bidi="fa-IR"/>
        </w:rPr>
        <w:t>است که اضرار به مالک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 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نفی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لکن مالک اولی است به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اشکال در صورتی است که اثبات اختصاص به جهت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وامر مردد باشد بینهما ومشتبه باشد که آیا استحقاق متصرفین قبل از استیفای مالک است حظ خود را، یا بعد از فاضل آمدن او است، یا موزع است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مصرف صرف کردن مالک معلوم باشد که 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واحکام این به غایت مشکل است ومآل بسیاری آز آن به مصالحه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احتیاج به قرعه می آفتد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صورت استفتا غیر این مطلب است وحال ومقام اقتضای بسط نمی کند، تفصیل دادن در آن موکول استبه فرصت ارباب فرصت وحال</w:t>
      </w:r>
      <w:r>
        <w:rPr>
          <w:rFonts w:eastAsia="IRNazanin" w:cs="IRNazanin"/>
          <w:color w:val="111111"/>
          <w:sz w:val="28"/>
          <w:szCs w:val="28"/>
          <w:rtl w:val="true"/>
          <w:lang w:bidi="fa-IR"/>
        </w:rPr>
        <w:t>.</w:t>
      </w:r>
    </w:p>
    <w:p>
      <w:pPr>
        <w:pStyle w:val="Heading4"/>
        <w:numPr>
          <w:ilvl w:val="3"/>
          <w:numId w:val="1"/>
        </w:numPr>
        <w:rPr/>
      </w:pPr>
      <w:bookmarkStart w:id="57" w:name="__RefHeading___Toc2467974_417432637"/>
      <w:bookmarkStart w:id="58" w:name="_Toc24"/>
      <w:bookmarkEnd w:id="57"/>
      <w:r>
        <w:rPr/>
        <w:t>10</w:t>
      </w:r>
      <w:r>
        <w:rPr>
          <w:rtl w:val="true"/>
        </w:rPr>
        <w:t xml:space="preserve">: </w:t>
      </w:r>
      <w:r>
        <w:rPr>
          <w:rtl w:val="true"/>
        </w:rPr>
        <w:t>سؤال</w:t>
      </w:r>
      <w:r>
        <w:rPr>
          <w:rtl w:val="true"/>
        </w:rPr>
        <w:t>:</w:t>
      </w:r>
      <w:bookmarkEnd w:id="5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بر آستانه امام زاده ای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وقفنامه نوشته است که منافع او را به مصارف معینه از خادم وروشنائی وغیره برسانند، و تولیت صرف منافع آن بر آن آستانه مادام الحیات با خودم باشد، وبعد الحیات با اولاد ذکورم نسلا بعد نسل، وعقبا بعد عقب، که ایشان باید منافع را صرف مصارف آستانه نموده آنچه فاضل آید، متولیان اولاد ذکورم در میان خود علی السویه قسمت نمایند الاقدم فالاقدم، الاولی فالاولی، چه باید کرد؟</w:t>
      </w:r>
      <w:r>
        <w:rPr>
          <w:rFonts w:eastAsia="IRNazanin" w:cs="IRNazanin"/>
          <w:color w:val="111111"/>
          <w:sz w:val="28"/>
          <w:szCs w:val="28"/>
          <w:rtl w:val="true"/>
          <w:lang w:bidi="fa-IR"/>
        </w:rPr>
        <w:t>.</w:t>
      </w:r>
    </w:p>
    <w:p>
      <w:pPr>
        <w:pStyle w:val="Heading4"/>
        <w:numPr>
          <w:ilvl w:val="3"/>
          <w:numId w:val="1"/>
        </w:numPr>
        <w:rPr/>
      </w:pPr>
      <w:bookmarkStart w:id="59" w:name="__RefHeading___Toc2467976_417432637"/>
      <w:bookmarkStart w:id="60" w:name="_Toc25"/>
      <w:bookmarkEnd w:id="59"/>
      <w:r>
        <w:rPr>
          <w:rtl w:val="true"/>
        </w:rPr>
        <w:t>جواب</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وقفنامه تصریح به موقوف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وضع اخراجات آستانه متبرکه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ظاهر تر از عبارت این است که مراد این باشد که تا طبقه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 باشد، طبقه دوم نبرند، خصوصا به ملاحظه اینکه غالب این است که در وقفنامه ها مراد مشارکت طبقه دوم باشد با اول، تصریح می کنند که هر گاه یکی از آنها فوت شود واز او پسری بماند او هم شریک باشد با عمام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ناظر غیر خود واقف باشد، عدالت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والاظهر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تدبیر وعلم به کیفیت تصرف وبه مصرف رسانیدن بر وفق مصلحت، پس هرکی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این دو صفت باشد،ه</w:t>
      </w:r>
      <w:r>
        <w:rPr>
          <w:rFonts w:eastAsia="IRNazanin" w:cs="IRNazanin"/>
          <w:color w:val="111111"/>
          <w:sz w:val="28"/>
          <w:szCs w:val="28"/>
          <w:rtl w:val="true"/>
          <w:lang w:bidi="fa-IR"/>
        </w:rPr>
        <w:t xml:space="preserve">. </w:t>
      </w:r>
      <w:bookmarkStart w:id="61" w:name="pg12095_112794"/>
    </w:p>
    <w:p>
      <w:pPr>
        <w:pStyle w:val="BookText"/>
        <w:rPr/>
      </w:pPr>
      <w:bookmarkEnd w:id="61"/>
      <w:r>
        <w:rPr>
          <w:rFonts w:ascii="IRNazanin" w:hAnsi="IRNazanin" w:eastAsia="IRNazanin"/>
          <w:color w:val="111111"/>
          <w:sz w:val="28"/>
          <w:sz w:val="28"/>
          <w:szCs w:val="28"/>
          <w:rtl w:val="true"/>
          <w:lang w:bidi="fa-IR"/>
        </w:rPr>
        <w:t xml:space="preserve">تولیت مختص او می شود منفردا، اگر یکی باشد، ومشترکا، هر گاه متعدد باشند، و اجرتی قرار دهد، وبعد صرف منافع به مصارف آستانه واخذ اجرت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حاکم شرع معین کرده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المثل، هر گاه معین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ماند قسمت کند مابین اولاد ذکور طبقه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در اولاد ذکور شخصی که اهلیت داشته باشد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عبارت 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بهم می رسد که آیا آن فاضل مصارف، مال همان متولی ها است که اهل تولیت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تمام طبقه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واجمال باعث جهالت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در آن نیز تقسیم میان همه آن طبقه است علی السویه، با ملاحظه اجرت المثل برای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نظر به عبارت وقفنامه در صورتی که اهل در میان آنها نباشد وحاکم نصب متولی کند، بر نمی آید که تقسیم ما بین آنها بشود، به جهت آن که نوشته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شود میان متولی های اولاد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باقرائن مقام فهمیم که مراد واقف این است که باید به مصرف آنها برسد کائنا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همگی معترف باشند که حجت ایشان همان وقفنامه باشد واگر از آن دست بر دارند پس اگر عمل مستمری در میان ایشان هست از سابق ایام، به آن عمل کنند، هر چند به تشریک طبقه دوم باشد با طبقه اولی، ودر باب تولیت باز باید اهلیت مراعات گردد، چنانکه گفتیم</w:t>
      </w:r>
      <w:r>
        <w:rPr>
          <w:rFonts w:eastAsia="IRNazanin" w:cs="IRNazanin"/>
          <w:color w:val="111111"/>
          <w:sz w:val="28"/>
          <w:szCs w:val="28"/>
          <w:rtl w:val="true"/>
          <w:lang w:bidi="fa-IR"/>
        </w:rPr>
        <w:t>.</w:t>
      </w:r>
    </w:p>
    <w:p>
      <w:pPr>
        <w:pStyle w:val="Heading4"/>
        <w:numPr>
          <w:ilvl w:val="3"/>
          <w:numId w:val="1"/>
        </w:numPr>
        <w:rPr/>
      </w:pPr>
      <w:bookmarkStart w:id="62" w:name="__RefHeading___Toc2467978_417432637"/>
      <w:bookmarkStart w:id="63" w:name="_Toc26"/>
      <w:bookmarkEnd w:id="62"/>
      <w:r>
        <w:rPr/>
        <w:t>11</w:t>
      </w:r>
      <w:r>
        <w:rPr>
          <w:rtl w:val="true"/>
        </w:rPr>
        <w:t xml:space="preserve">: </w:t>
      </w:r>
      <w:r>
        <w:rPr>
          <w:rtl w:val="true"/>
        </w:rPr>
        <w:t>سؤال</w:t>
      </w:r>
      <w:r>
        <w:rPr>
          <w:rtl w:val="true"/>
        </w:rPr>
        <w:t>:</w:t>
      </w:r>
      <w:bookmarkEnd w:id="6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بگوید که این ملک را وقف کردم بر اولاد ذکور خود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او دو نفر ذکور بماند، بعد از آن یکی از آنها بمیرد واز او پسری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باعم خود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ملک مختص عم است؟</w:t>
      </w:r>
      <w:r>
        <w:rPr>
          <w:rFonts w:eastAsia="IRNazanin" w:cs="IRNazanin"/>
          <w:color w:val="111111"/>
          <w:sz w:val="28"/>
          <w:szCs w:val="28"/>
          <w:rtl w:val="true"/>
          <w:lang w:bidi="fa-IR"/>
        </w:rPr>
        <w:t>.</w:t>
      </w:r>
    </w:p>
    <w:p>
      <w:pPr>
        <w:pStyle w:val="Heading4"/>
        <w:numPr>
          <w:ilvl w:val="3"/>
          <w:numId w:val="1"/>
        </w:numPr>
        <w:rPr/>
      </w:pPr>
      <w:bookmarkStart w:id="64" w:name="__RefHeading___Toc2467980_417432637"/>
      <w:bookmarkStart w:id="65" w:name="_Toc27"/>
      <w:bookmarkEnd w:id="64"/>
      <w:r>
        <w:rPr>
          <w:rtl w:val="true"/>
        </w:rPr>
        <w:t>جواب</w:t>
      </w:r>
      <w:r>
        <w:rPr>
          <w:rtl w:val="true"/>
        </w:rPr>
        <w:t>:</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کفایه اسناد داده است ترتیب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مابین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تذکره نقل کرده است که افاده ترتیب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الحال بر حقیر ظاهر نیست اشهریت آن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اظهر است در نزد حقیر عدم ترتیب است، به جهت این که ظاهر این است که این قید یعنی نسلا بعد نسل، قید اولاد است نه قید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بیان این است که وقف مختص به بطن وطبقه اول نسل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ثابت </w:t>
      </w:r>
      <w:bookmarkStart w:id="66" w:name="pg12095_112795"/>
    </w:p>
    <w:p>
      <w:pPr>
        <w:pStyle w:val="BookText"/>
        <w:rPr/>
      </w:pPr>
      <w:bookmarkEnd w:id="66"/>
      <w:r>
        <w:rPr>
          <w:rFonts w:ascii="IRNazanin" w:hAnsi="IRNazanin" w:eastAsia="IRNazanin"/>
          <w:color w:val="111111"/>
          <w:sz w:val="28"/>
          <w:sz w:val="28"/>
          <w:szCs w:val="28"/>
          <w:rtl w:val="true"/>
          <w:lang w:bidi="fa-IR"/>
        </w:rPr>
        <w:t>است از برای اولاد ذکور ما تعاقبوا وتناسلوا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این تسویه است ما بین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مجمل باشد ومعلوم نباشد که قید کدام است، ودر اینجا نیز بنا را بر تسویه باید گذاشت تا ترجیح بلامرجح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7" w:name="__RefHeading___Toc2467982_417432637"/>
      <w:bookmarkStart w:id="68" w:name="_Toc28"/>
      <w:bookmarkEnd w:id="67"/>
      <w:r>
        <w:rPr/>
        <w:t>12</w:t>
      </w:r>
      <w:r>
        <w:rPr>
          <w:rtl w:val="true"/>
        </w:rPr>
        <w:t xml:space="preserve">: </w:t>
      </w:r>
      <w:r>
        <w:rPr>
          <w:rtl w:val="true"/>
        </w:rPr>
        <w:t>سؤال</w:t>
      </w:r>
      <w:r>
        <w:rPr>
          <w:rtl w:val="true"/>
        </w:rPr>
        <w:t>:</w:t>
      </w:r>
      <w:bookmarkEnd w:id="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جمله موقوف علیهم در طبقه سابقه، قدری از عین موقوفه را فروخته باشد 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طبقه ثانیه می تواند استرداد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9" w:name="__RefHeading___Toc2467984_417432637"/>
      <w:bookmarkStart w:id="70" w:name="_Toc29"/>
      <w:bookmarkEnd w:id="69"/>
      <w:r>
        <w:rPr>
          <w:rtl w:val="true"/>
        </w:rPr>
        <w:t>جواب</w:t>
      </w:r>
      <w:r>
        <w:rPr>
          <w:rtl w:val="true"/>
        </w:rPr>
        <w:t>:</w:t>
      </w:r>
      <w:bookmarkEnd w:id="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معلوم شود وبه ثبوت برسد که آن شخص بروجه صحیح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منجر به خراب می شده یا بقای آن منشأ فسادی می شده در میان موقوف علیهم یا امثال آن که در محل خود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استرداد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توهم کرده اند که چون افعال مسلمین محمول بر صحت است، نمی تواند استرداد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صحیح نیست، بلکه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تصرف در وقف به عنوان بیع وامثال آن، اقتضای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ومدعی صحت محتاج است بر بینه، ویمینی هم متوجه منکر نمی شود، مگر آن که ادعای علم بر او بکند به صحت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وآنکه در السنه علما مشهور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میدارند قول مدعی صحت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دعوی ما بین متعاقدین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بایع ومشتری، وزوج وزوجه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چنین نیست</w:t>
      </w:r>
      <w:r>
        <w:rPr>
          <w:rFonts w:eastAsia="IRNazanin" w:cs="IRNazanin"/>
          <w:color w:val="111111"/>
          <w:sz w:val="28"/>
          <w:szCs w:val="28"/>
          <w:rtl w:val="true"/>
          <w:lang w:bidi="fa-IR"/>
        </w:rPr>
        <w:t>.</w:t>
      </w:r>
    </w:p>
    <w:p>
      <w:pPr>
        <w:pStyle w:val="Heading4"/>
        <w:numPr>
          <w:ilvl w:val="3"/>
          <w:numId w:val="1"/>
        </w:numPr>
        <w:rPr/>
      </w:pPr>
      <w:bookmarkStart w:id="71" w:name="__RefHeading___Toc2467986_417432637"/>
      <w:bookmarkStart w:id="72" w:name="_Toc30"/>
      <w:bookmarkEnd w:id="71"/>
      <w:r>
        <w:rPr/>
        <w:t>13</w:t>
      </w:r>
      <w:r>
        <w:rPr>
          <w:rtl w:val="true"/>
        </w:rPr>
        <w:t xml:space="preserve">: </w:t>
      </w:r>
      <w:r>
        <w:rPr>
          <w:rtl w:val="true"/>
        </w:rPr>
        <w:t>سؤال</w:t>
      </w:r>
      <w:r>
        <w:rPr>
          <w:rtl w:val="true"/>
        </w:rPr>
        <w:t>:</w:t>
      </w:r>
      <w:bookmarkEnd w:id="7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وقف کند بر اولاد، وشرط کند که زیاده بر سه سال به اجاره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موت او اولاد او آن ملک را به اجاره بدهند به زید ودر ضمن العقد شرط کنند که بعد از این سه سال، سه سال دیگر به او اجاره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چهار سال دیگر اجاره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اجاره صحیح است یا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3" w:name="__RefHeading___Toc2467988_417432637"/>
      <w:bookmarkStart w:id="74" w:name="_Toc31"/>
      <w:bookmarkEnd w:id="73"/>
      <w:r>
        <w:rPr>
          <w:rtl w:val="true"/>
        </w:rPr>
        <w:t>جواب</w:t>
      </w:r>
      <w:r>
        <w:rPr>
          <w:rtl w:val="true"/>
        </w:rPr>
        <w:t>:</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فاسد است، به جهت بطلان شرط چهار سال اجاره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ذکر چهار سال هم نبود، ظاهر بطلان اصل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اگر نگوئیم که میفهمیم که غرض واقف آن است که سه سال بیشتر در قید لزوم نباشد نزد احدی، خواه به عنوان نفس اجاره وخواه به عنوان شرطی که مستلزم آن باشد یا مثل آن، پس لا اقل می گوئیم که اطلاق کلام واقف به آن منصرف نمی شود و </w:t>
      </w:r>
      <w:bookmarkStart w:id="75" w:name="pg12095_112796"/>
    </w:p>
    <w:p>
      <w:pPr>
        <w:pStyle w:val="BookText"/>
        <w:rPr/>
      </w:pPr>
      <w:bookmarkEnd w:id="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علی ما وقفه الواقف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ودر صورت فساد اجاره رجوع به اجرت المثل می شود</w:t>
      </w:r>
      <w:r>
        <w:rPr>
          <w:rFonts w:eastAsia="IRNazanin" w:cs="IRNazanin"/>
          <w:color w:val="111111"/>
          <w:sz w:val="28"/>
          <w:szCs w:val="28"/>
          <w:rtl w:val="true"/>
          <w:lang w:bidi="fa-IR"/>
        </w:rPr>
        <w:t>.</w:t>
      </w:r>
    </w:p>
    <w:p>
      <w:pPr>
        <w:pStyle w:val="Heading4"/>
        <w:numPr>
          <w:ilvl w:val="3"/>
          <w:numId w:val="1"/>
        </w:numPr>
        <w:rPr/>
      </w:pPr>
      <w:bookmarkStart w:id="76" w:name="__RefHeading___Toc2467990_417432637"/>
      <w:bookmarkStart w:id="77" w:name="_Toc32"/>
      <w:bookmarkEnd w:id="76"/>
      <w:r>
        <w:rPr/>
        <w:t>14</w:t>
      </w:r>
      <w:r>
        <w:rPr>
          <w:rtl w:val="true"/>
        </w:rPr>
        <w:t xml:space="preserve">: </w:t>
      </w:r>
      <w:r>
        <w:rPr>
          <w:rtl w:val="true"/>
        </w:rPr>
        <w:t>سؤال</w:t>
      </w:r>
      <w:r>
        <w:rPr>
          <w:rtl w:val="true"/>
        </w:rPr>
        <w:t>:</w:t>
      </w:r>
      <w:bookmarkEnd w:id="7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اولا مزرعه عمرو را بدون اذن عمر وفضولا وقف کند بر خود واولاد خود، وبعد از مصالحه ایضا زید مقر ومعترف به وقف باشد، وقائل باشد بر اینکه تصرف من در املاک به طریق تولیت است، وزید 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مصالحه که مزرعه را عمرو به زید مصالحه نموده اجازه کاشف از صحت وقفیت است؟ یا مقر ومعترف بودن زید بعد از مصالحه نیز به وقف بودن مزرعه؟ یا هر دو باعث صحت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8" w:name="__RefHeading___Toc2467992_417432637"/>
      <w:bookmarkStart w:id="79" w:name="_Toc33"/>
      <w:bookmarkEnd w:id="78"/>
      <w:r>
        <w:rPr>
          <w:rtl w:val="true"/>
        </w:rPr>
        <w:t>جواب</w:t>
      </w:r>
      <w:r>
        <w:rPr>
          <w:rtl w:val="true"/>
        </w:rPr>
        <w:t>:</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صحت وقف فضولی، خلاف واشکال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صحت عقد فضولی در وقف، ادله متصوره بر آن یا قیاس به بیع وغیره است، یا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باطل است در مذهب ما، خصوصا با وجود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دوم بر فرض تمامیت در ما نحن فیه طریق تقریر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عقدی است واقع در محل خود نقصی ندارد به غیر رضای مالک و هر گاه رضا به او ملحق شد، عقد تمامی است ومندرج تحت عموم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تسلیم تمامیت این اسدلال در ما نحن فیه، بر خصوص صورت سؤال وارد می آید که آنچه مسلم است از کفایت لحوق اجازه، همان اجازه صاحب ملک است در حین اجرای صیغه نه هر کس که مالک آن ملک بشود، ومفروض این است که آن مالک اجازه نکرده است بلکه مصالحه کردن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ملک است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قبل از اجازه وقف، به زید دلیل بطلان صیغه است، خصوصا هر گاه علم داشته باشد به اجرای صیغه وقف، به جهت آن که در اینجا ملک را از مال خود بیرون کرده قبل از اجازه واین معنی عدم رضا به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شد که مالک شدن زید ملک را به مصالحه بعد از اجرای صیغه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افاده لزوم وقف نمی کند، خصوصا هر گاه الحال زید اجازه عقد را مجدد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بنا بر اینکه گوئیم که وقف کردن بر خود مالک،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اجازه هم بکند کافی نیست، به جهت آنکه گفتیم که مسلم ومعتبر اجازه شخصی است که در حال عقد فضولی مالک ملک باشد، ودر اینجا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واعتراف زید بر وقفیت اگر مبتنی بر همین صیغه است هم نفعی نمیبخشد و موجب ثبوت وقفیت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محتمل است که مجددا خود 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همچه احتمالی که اظهر باشد از اینکه بنای او بر همان صیغه سابقه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وقت باید تفحص کرد از حال کیفیت وقف، اگر باز در إقرار وقف گفته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است بر من واولاد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سابقه عود می کند که وقف بر خود کردن،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وقف بر اولاد صحیح است یا نه، به اعتبار اینکه اشکال وخلاف در صحت هر دو هست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به جهت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از ملک ودوام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واولاد غالبا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تصریح به اولاد اولاد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وتصریح به مصرف بعد از انقطاع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معلوم شدن کیفیت، آن وقت بیان حکم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کتاب وقف در او درج است، من در اینجا چه بگویم وچه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عمرو مطلع شود که زید فضولا وقف کرده است وبا وجود این ملک را به زید مصالحه کرده، این در معنی عدم اجازه بلکه ابطال صیغه است ودیگر صیغه وقف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علم به وقف کردن زید مصالحه کرده هم اظهر این است که مالک شدن زید ملک را فایده در تصحیح ولزوم 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زید بعد از مصالحه هم خود اجازه وقف کند وقف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مجددا صیغه وقف جاری کند بر نهج صحیح،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صحت وقف مالک بر نفس خود، بلکه بعلاوه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هم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اقرار واعتراف زید به وقفیت بعد از مصالحه، اگر مبتنی بر همان صیغه است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شکلی دیگر است باید بیان شود تا حکم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تفصیلات مسأله بسیار است</w:t>
      </w:r>
      <w:r>
        <w:rPr>
          <w:rFonts w:eastAsia="IRNazanin" w:cs="IRNazanin"/>
          <w:color w:val="111111"/>
          <w:sz w:val="28"/>
          <w:szCs w:val="28"/>
          <w:rtl w:val="true"/>
          <w:lang w:bidi="fa-IR"/>
        </w:rPr>
        <w:t xml:space="preserve">. </w:t>
      </w:r>
      <w:bookmarkStart w:id="80" w:name="pg12095_112798"/>
    </w:p>
    <w:p>
      <w:pPr>
        <w:pStyle w:val="Heading3"/>
        <w:numPr>
          <w:ilvl w:val="2"/>
          <w:numId w:val="1"/>
        </w:numPr>
        <w:rPr/>
      </w:pPr>
      <w:bookmarkStart w:id="81" w:name="__RefHeading___Toc2467994_417432637"/>
      <w:bookmarkStart w:id="82" w:name="_Toc34"/>
      <w:bookmarkEnd w:id="80"/>
      <w:bookmarkEnd w:id="81"/>
      <w:r>
        <w:rPr>
          <w:rtl w:val="true"/>
        </w:rPr>
        <w:t>کتاب الوقف من المجلد الثانی</w:t>
      </w:r>
      <w:bookmarkEnd w:id="82"/>
    </w:p>
    <w:p>
      <w:pPr>
        <w:pStyle w:val="Heading4"/>
        <w:numPr>
          <w:ilvl w:val="3"/>
          <w:numId w:val="1"/>
        </w:numPr>
        <w:rPr/>
      </w:pPr>
      <w:bookmarkStart w:id="83" w:name="__RefHeading___Toc2467996_417432637"/>
      <w:bookmarkStart w:id="84" w:name="_Toc35"/>
      <w:bookmarkEnd w:id="83"/>
      <w:r>
        <w:rPr/>
        <w:t>15</w:t>
      </w:r>
      <w:r>
        <w:rPr>
          <w:rtl w:val="true"/>
        </w:rPr>
        <w:t xml:space="preserve">: </w:t>
      </w:r>
      <w:r>
        <w:rPr>
          <w:rtl w:val="true"/>
        </w:rPr>
        <w:t>سؤال</w:t>
      </w:r>
      <w:r>
        <w:rPr>
          <w:rtl w:val="true"/>
        </w:rPr>
        <w: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وقف کرد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ملک را الی آخر الابد، وتولیت آن را به جهت خود قرار دادم مادام الحیات، وبعد موت خودم به جهت ولد اکبر ارشد، وبعد از او به جهت ولد ارشد واکبر وهکذا ما تعاقبوا وتناسلوا نسلا بعد نسل وعقبا بعد عقب، ومقرر داشتم که محصول آن را بعد از وضع اخراجات ملک وتحصیل محصول، مادام الحیات خود به مصرف برسانم، وبعد الوفات متولی شرعی بعد از وضع اخراجات، عشر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وتتمه را بین اولاد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نماید و هر یک از اولاد اناث من که فوت می شود اولاد او را دیگر نصیبی نباشد، وحصه او به دیگران 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اولاد اولاد اناث واقف را در آن ربطی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چندی واقف فوت شد واز او سه نفر اولاد ذکور باقی ماند، وبعضی از اولاد ذکور فوت شد واز اوولدی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نصیب او به ولدش می رسد؟ یا به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این ولد هر گاه فوت شود واز او ولدی بماند میراث او به ولدش می رسد یا به اخوان پدرش یا به اعمام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نظر به اینکه اولاد اولاد اناث را محروم کرده آیا اولاد اناثی که از اولاد ذکوربهم میرسند محروم 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محروم نباشند آیا اولاد آنها محرومند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5" w:name="pg12095_112799"/>
    </w:p>
    <w:p>
      <w:pPr>
        <w:pStyle w:val="Heading4"/>
        <w:numPr>
          <w:ilvl w:val="3"/>
          <w:numId w:val="1"/>
        </w:numPr>
        <w:rPr/>
      </w:pPr>
      <w:bookmarkStart w:id="86" w:name="__RefHeading___Toc2467998_417432637"/>
      <w:bookmarkStart w:id="87" w:name="_Toc36"/>
      <w:bookmarkEnd w:id="85"/>
      <w:bookmarkEnd w:id="86"/>
      <w:r>
        <w:rPr>
          <w:rtl w:val="true"/>
        </w:rPr>
        <w:t>جواب</w:t>
      </w:r>
      <w:r>
        <w:rPr>
          <w:rtl w:val="true"/>
        </w:rPr>
        <w:t>:</w:t>
      </w:r>
      <w:bookmarkEnd w:id="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وقف از اصل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منافع ملک را مادام الحیات به جهت خود قرار داده، واز شرایط صحت وقف این است که واقف اخراج کند وقف را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وقف کند چیزی را بر نفس خود باطل است، هر چند در عقب آن، دیگری را هم ذکر کند که صحیح باشد وقف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در حق خودش ظاهرا اجماعی است، چنانکه از جمعی ظاهر می شود، و در حق ما بعد او، مشهور بطلان است، به جهت عدم دلیل بر صحت، وقول به صحت نادر وضعیف است، واستدلال به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وقف ممنوع است، به جهت آنکه بعض عقد جزما باطل شد وباقی که ماند خود آن عقد نیست که وفای به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اظهر این است که هر گاه غیر را با خود شریک کند هم صحیح نیست به همان جهت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در ضمن عقد شرط کند که قرض خود را از آن ادا کند، یا مؤنه خود را از آن بردارد، وظاهرا در این هم خلافی نقل نشده بلکه از بعضی اجماع ظاهر می شود، وبعضی اخبارهم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شرط کند در ضمن عقد که اگر محتاج شود وقف عود کند به او، در این خلاف کرده اند، واز ابن ادریس به بطلان آن دعوی اجماع نقل شده، واز سید مرتضی بر صحت آن، ومشهور صحت است، به جهت عمومات وفای به عقود وشروط، و خصوص حدیث امام حسن عسگری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علی حسب ما یقفها اهلها </w:t>
      </w:r>
      <w:r>
        <w:rPr>
          <w:rFonts w:eastAsia="IRNazanin" w:cs="IRNazanin"/>
          <w:color w:val="111111"/>
          <w:sz w:val="28"/>
          <w:szCs w:val="28"/>
          <w:rtl w:val="true"/>
          <w:lang w:bidi="fa-IR"/>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 صحیحه اسماعیل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ببعض ماله فی حیاته فی کل وجه من وجوه الخیر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الی شیئ من مالی او من غلته فانا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ذلک وقد جعله لله؟ وکیف یکون حاله اذا هلک الرجل أیرجع میراثا او یمضی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اهله</w:t>
      </w:r>
      <w:r>
        <w:rPr>
          <w:rFonts w:eastAsia="IRNazanin" w:cs="IRNazanin"/>
          <w:color w:val="111111"/>
          <w:sz w:val="28"/>
          <w:szCs w:val="28"/>
          <w:rtl w:val="true"/>
          <w:lang w:bidi="fa-IR"/>
        </w:rPr>
        <w:t>. "</w:t>
      </w:r>
      <w:r>
        <w:rPr>
          <w:rStyle w:val="FootnoteAnchor"/>
          <w:rtl w:val="true"/>
        </w:rPr>
        <w:footnoteReference w:id="15"/>
      </w:r>
      <w:r>
        <w:rPr>
          <w:rFonts w:ascii="IRNazanin" w:hAnsi="IRNazanin" w:eastAsia="IRNazanin"/>
          <w:color w:val="111111"/>
          <w:sz w:val="28"/>
          <w:sz w:val="28"/>
          <w:szCs w:val="28"/>
          <w:rtl w:val="true"/>
          <w:lang w:bidi="fa-IR"/>
        </w:rPr>
        <w:t xml:space="preserve">ودر صحیحه دیگر اسماعیل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اوقف ارضا ثم قال ان احتجت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الیها فانا احق بها، ثم مات الرجل فانها ترجع الی المیراث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وشاید نظر ایشان در استدلال،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وقف صحیح باشد تا صادق بیاید که بعد موت رجوع می کند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استدلال اشکال است، بلکه دلالت این دو حدیث بر بطلان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دیگران فهمیده اند ودلیل بر قول به بطلان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مبسوط وابن جنید وابن حمزه ومحقق در نافع نیز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اجماع منقول وظاهر این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شرط مخالف قصد دوام است که معتبر است در وقف، وعمومات را تخصیص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در نظر حقیر اظهر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ظهور این دو حدیث در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صحت، گفته اند که هر گاه احتیاج بهم رساند ورجوع کرد به وقف، مال او می شود ووقف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محتاج نشد تا مرد، یا محتاج شد اما رجوع نکرد،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در شرایع وجماعتی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موت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می گویند که صحیح است وبر استمرار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وادله طرفین که ذکر کرده اند،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نظر به آن دو حدیث اظهر بطلان است به مجرد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حدیث ها در اینجا مؤید بطلان است در 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صحت شرط وعمل به مقتضای آن این بود که هر گاه محتاج نشود یا محتاج شود ورجوع نکند، بر حال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مفروض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دانستی که اقوی در جمیع شقوقی که واقف خود منتفع شود از وقف، بطلان است، پس بدان که در مسأله ما اشکال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مفروض واقف این است که خود را متولی کرده پس شاید مراد او منتفع شدن از باب حق التولیه باشد که مشهور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ومنتفع شدن از باب تولیت نه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88" w:name="pg12095_112801"/>
    </w:p>
    <w:p>
      <w:pPr>
        <w:pStyle w:val="BookText"/>
        <w:rPr/>
      </w:pPr>
      <w:bookmarkEnd w:id="88"/>
      <w:r>
        <w:rPr>
          <w:rFonts w:ascii="IRNazanin" w:hAnsi="IRNazanin" w:eastAsia="IRNazanin"/>
          <w:color w:val="111111"/>
          <w:sz w:val="28"/>
          <w:sz w:val="28"/>
          <w:szCs w:val="28"/>
          <w:rtl w:val="true"/>
          <w:lang w:bidi="fa-IR"/>
        </w:rPr>
        <w:t>باب منتفع شدن واقف است از وقف وداخل کردن در منافع آن واخراج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آنچه فقها تجویز کرده اند این است که ناظر از وقف بخورد واطعام کند، نه آن که تمام منافع آن را در حال حیات خود متصرف باشد واحدی با او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بعضی اشکال در جواز اکل واقف کرده اند هر گاه ناظر هم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دو اشکال که سائل متعرض آن شده، هر چند بعد از حکم به بطلان ثمره ندارد لکن چون از مسائل مهمه است اشاره به آن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دو اشکال یکی این بود که آیا ولد احد طبقه با اعمام خود شریک می شود در صورت عدم تصریح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قبیل میراث است که اقرب منع ابعد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این است که در صورت جهالت مراتب موقوف علیهم، وعدم تصریح واقف، باید منافع را مابین همگی کسانی که محتمل است شریک باشند علی السویه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استحاله 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ولد احد ذکور با اعمام خود علی السویه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در مراتب تنزل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دوم، حکایت سؤال از اولاد اناث اولاد 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ظاهر کلام واقف در اول این است که اولاد دختر صلبی خود را اخراج کرده لاغیر، لکن به ملاحظه فحوی وقراین چنین مفهوم ذکور او بهم می رسد که از صلب بیگانه ها است، انها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دختر صلبی خودش ودختران صلبی پسرانش همگی داخل اند</w:t>
      </w:r>
      <w:r>
        <w:rPr>
          <w:rFonts w:eastAsia="IRNazanin" w:cs="IRNazanin"/>
          <w:color w:val="111111"/>
          <w:sz w:val="28"/>
          <w:szCs w:val="28"/>
          <w:rtl w:val="true"/>
          <w:lang w:bidi="fa-IR"/>
        </w:rPr>
        <w:t>.</w:t>
      </w:r>
    </w:p>
    <w:p>
      <w:pPr>
        <w:pStyle w:val="Heading4"/>
        <w:numPr>
          <w:ilvl w:val="3"/>
          <w:numId w:val="1"/>
        </w:numPr>
        <w:rPr/>
      </w:pPr>
      <w:bookmarkStart w:id="89" w:name="__RefHeading___Toc2468000_417432637"/>
      <w:bookmarkStart w:id="90" w:name="_Toc37"/>
      <w:bookmarkEnd w:id="89"/>
      <w:r>
        <w:rPr/>
        <w:t>16</w:t>
      </w:r>
      <w:r>
        <w:rPr>
          <w:rtl w:val="true"/>
        </w:rPr>
        <w:t xml:space="preserve">: </w:t>
      </w:r>
      <w:r>
        <w:rPr>
          <w:rtl w:val="true"/>
        </w:rPr>
        <w:t>سؤال</w:t>
      </w:r>
      <w:r>
        <w:rPr>
          <w:rtl w:val="true"/>
        </w:rPr>
        <w:t>:</w:t>
      </w:r>
      <w:bookmarkEnd w:id="9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صیغه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عقود است که محتاج است به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ایقاع است؟ وقصد قربت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1" w:name="__RefHeading___Toc2468002_417432637"/>
      <w:bookmarkStart w:id="92" w:name="_Toc38"/>
      <w:bookmarkEnd w:id="91"/>
      <w:r>
        <w:rPr>
          <w:rtl w:val="true"/>
        </w:rPr>
        <w:t>جواب</w:t>
      </w:r>
      <w:r>
        <w:rPr>
          <w:rtl w:val="true"/>
        </w:rPr>
        <w:t>:</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صیغه شرط است وبدون آن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صریح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وملحق به آن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صدقة مؤبدة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محتاجند به قرینه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مثل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بهذا علی فلان لاتباع ولا توهب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اینها</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وبدون قرینه در ظاهر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بین خود وخدانیت او معتبر است ومنعقد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صیغه در خصوص مسجد مخالتی میان علما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اکثر اشتراط صیغه است در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مکانی به صورت مسجد بسازد وقصد مسجد بودن هم داشته باشد واذن هم بدهد در نماز در آن، و نمازهم بشود، ولکن به زبان صیغه وقف جاری نشده باشد، حکم وقف بر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آب انبار وغیره، مثل مقبره که زمین را وضع کند واذن بدهد از برای دفن اموات؟، ومیت هم در آن دفن بشود، تا صیغه جاری نشود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تذکره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الفعل المقترن بالقرائن فقد بینا انه لا یکفی فی الوقف، مثل ان یبنی مسجدا ویأذن للناس فی الصلاة فیه، خلافا لابی حنیفة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اذا اتخذ مقبرة واذن فی الدفین، او سقایة ویأذن فی 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وخلافی از شیعه نقل نکرده اند، ودر آب کلام بعد رد استدلال عامه به قیاس به اطعام مهمان ونثار ودخول حمام وصرف آب قبل از اذن،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عقدی است محتاج به ایجاب وقبول، واز برای آن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وکافی نیست در آن قراین مادامی که لفظی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علامه تصریح کرده در تذکره که هر 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مسجد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شهید در ذکری</w:t>
      </w:r>
      <w:r>
        <w:rPr>
          <w:rStyle w:val="FootnoteAnchor"/>
          <w:rtl w:val="true"/>
        </w:rPr>
        <w:footnoteReference w:id="18"/>
      </w:r>
      <w:r>
        <w:rPr>
          <w:rFonts w:ascii="IRNazanin" w:hAnsi="IRNazanin" w:eastAsia="IRNazanin"/>
          <w:color w:val="111111"/>
          <w:sz w:val="28"/>
          <w:sz w:val="28"/>
          <w:szCs w:val="28"/>
          <w:rtl w:val="true"/>
          <w:lang w:bidi="fa-IR"/>
        </w:rPr>
        <w:t xml:space="preserve">اکتفا کرده است به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بدهد در نمازش، همینکه یک نفر نماز کرد، وقف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حاکم قبض کند یا اذن بدهد در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بنا کند به نیت مسجد بودن، مسجد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اینجا اذن بدهد مردم را به نماز کردن، به نیت مسجد اسلام بر ابن نحو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نقل کرده است کلام شیخ را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این کلام مقتضی این است که کافی است که نیت کند که این مسجد باشد که نماز کنند مردم در آن، 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ابن ادریس چنین کلامی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مخالفت در خصوص مسجد باشد ولکن سایر وقف ها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ومحقق ثانی در شرح قواعد در این تأمل کرده است وگفته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شهید گفته است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چند قول شهید خالی از قوت نیست لکن قول مشهور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وتفحص از کیفیت وقف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شایع است مسجد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این سخن در خصوص مسجد است ودر سایر وقف ها ندیدم قولی به کفایت نیت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لفظ وصیغه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اشتراط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اکثر علما چنانکه از شهید ثانی وصاحب کفایه ظاهر می شود این است که شرط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جمعی نقل شده قول به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تفصیل داده اند به عدم اشتراط در مثل مسجد ورباط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وقف از برای مسلمین است وممکن نیست قبول در حق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اشتراط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گمان کرده اند که در تذکره دعوی اجماع شده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از عقود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بدون قبول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وما بعد آن دلالت دارد بر اینکه مراد او بیان اشتراط قبض است ودعوی اجماع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عبارات بعد از این مسأله خصوص عنوانی که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صاحب مسالک در بیان قول به اشتراط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 اعتباره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لاطبا قهم علی انه عقد فیعتبر فیه الایجاب والقبول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این، دعوی اجماع است، ولکن با وجودی که خود از اکثر نقل عدم اشتراط کرده چگونه تواند دعوی اجماع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تقویت قول به تفصیل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معارض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دیگر ایشان این است که از باب اباحه وفک ملک است مانند عتق</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در امور عامه مسجد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واینهم ضعیف این وقیاس است و حجتی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قبول است از همه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واینکه در اینجا وقف منتقل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قدح می توان کرد به امکان قبول از حاکم وناظر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اقوی در وقف انتقال به موقوف علیهم است هر چند از باب مسجد باشد چون موقوف علیهم مسلمین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همه اقوال وادله مجال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چند عدم اشتراط، اظهر است نظر به اطلاقات وقف، خصوص در امور عامه، ومؤید آن است قول به عدم اشتراط قبول، در بطن ثانی، لکن اصل وظاهر اجماع منقول و اشتراط ایجاب وقبول در صدقه بدون خلاف ظاهری، مرجح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احوط آن است که قبول را ترک نکنند هر چند در امور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گفته است که این سخن در وقف است اما أگر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هذا للمسجد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تملیک است نه وقف، و از باب هبه است وقبول قیم وناظر وقبض او شرط است، مثل هبه کردن به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کلام معلوم می شود که هبه به جهت امور عامه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جای دیگر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مسأله زوال ملک واقف از عین موقوفه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ونمنع انتفا الملک عن المسجد و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لهما ملک کما یکون علیهما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واصرح از اینها در اواخر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می شود که اغلب بوریاها که در این ازمنه در مسجد ها اندازند، مال مسجد است نه وقف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صیغه وقف در آن جاری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 است از شهید ثانی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اصح وجهین نامیده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دروس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نیة القربة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علامه در مواضع بسیار از تذکره قطع کرده به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اکثر مواضعی که وقف بر آنها حرام است، استدلال کرده است به اشتراط نیت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او در تذکره مشعر به عدم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زهرة نیز نقل شده دعوی اجماع امامیه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از شیخین وابن ادریس نیز نقل شده، وبعضی ساکت شده اند از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توقف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محقق در شرایع ظاهر می شود عدم اشتراط، و شهید ثانی نیز ترجیح این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مانعین به اطلاقات واصل عدم اشتراط،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عتق است که مقصود از آن فک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اشتراط است، به دلیل اصل عدم صحت، وعدم تحقق وقف بدون آن، و اجماع منقول از ابن زهره وغیره، وحدیث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المؤمن انقطع عمله الامن ثلاثة ولد صالح یدعو له وعلم ینتفع به بعد موته وصدقة جاریة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ودر مسالک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 المراد بالصدقة الجاریة،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در دروس تعریف وقف را به همین صدقه جاریه کرده است واحادیث معتبره واطلاق آنها دلالت دارد به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لاصدقة ولا عتق الاماارید به وجه الله تعالی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ومدلول آن ظاهرا نفی صحت است وحمل بر نفی کمال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که به اینجا رسید شاید توانیم گفت که از این حدیث ها وملاحظه اطلاق آنها، اشتراط قبول را هم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صدقه ایجاب وقبول را شرط کرده اند وظاهرا خلافی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اشتراط قبول اظهر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امور غیر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جمعی تجویز وقف بر دمی کرده اند، منافات با اشتراط قربت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منظور این است که وچون بنده خدا هستند وگاه است که از ایشان مسلمی بهم رسد وباعث اعانت مسلمین هستند در امور دنیا، چنانکه صدقه کردن بر آنها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وقف کنند بر آنها از حیثیت کفر، صحیح نیست، به جهت عدم نیت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علت عدم صحت وقف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ونوشتن تورات وانجیل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قول به صحت وقف بر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قرار داده اند که این جهت خاصه، قربت در آن حاصل نمی شود، به جهتف</w:t>
      </w:r>
      <w:r>
        <w:rPr>
          <w:rFonts w:eastAsia="IRNazanin" w:cs="IRNazanin"/>
          <w:color w:val="111111"/>
          <w:sz w:val="28"/>
          <w:szCs w:val="28"/>
          <w:rtl w:val="true"/>
          <w:lang w:bidi="fa-IR"/>
        </w:rPr>
        <w:t xml:space="preserve">. </w:t>
      </w:r>
      <w:bookmarkStart w:id="93" w:name="pg12095_112806"/>
    </w:p>
    <w:p>
      <w:pPr>
        <w:pStyle w:val="BookText"/>
        <w:rPr/>
      </w:pPr>
      <w:bookmarkEnd w:id="93"/>
      <w:r>
        <w:rPr>
          <w:rFonts w:ascii="IRNazanin" w:hAnsi="IRNazanin" w:eastAsia="IRNazanin"/>
          <w:color w:val="111111"/>
          <w:sz w:val="28"/>
          <w:sz w:val="28"/>
          <w:szCs w:val="28"/>
          <w:rtl w:val="true"/>
          <w:lang w:bidi="fa-IR"/>
        </w:rPr>
        <w:t>اعانت بر اثم وکفر</w:t>
      </w:r>
      <w:r>
        <w:rPr>
          <w:rFonts w:eastAsia="IRNazanin" w:cs="IRNazanin"/>
          <w:color w:val="111111"/>
          <w:sz w:val="28"/>
          <w:szCs w:val="28"/>
          <w:rtl w:val="true"/>
          <w:lang w:bidi="fa-IR"/>
        </w:rPr>
        <w:t>.</w:t>
      </w:r>
    </w:p>
    <w:p>
      <w:pPr>
        <w:pStyle w:val="Heading4"/>
        <w:numPr>
          <w:ilvl w:val="3"/>
          <w:numId w:val="1"/>
        </w:numPr>
        <w:rPr/>
      </w:pPr>
      <w:bookmarkStart w:id="94" w:name="__RefHeading___Toc2468004_417432637"/>
      <w:bookmarkStart w:id="95" w:name="_Toc39"/>
      <w:bookmarkEnd w:id="94"/>
      <w:r>
        <w:rPr/>
        <w:t>17</w:t>
      </w:r>
      <w:r>
        <w:rPr>
          <w:rtl w:val="true"/>
        </w:rPr>
        <w:t xml:space="preserve">: </w:t>
      </w:r>
      <w:r>
        <w:rPr>
          <w:rtl w:val="true"/>
        </w:rPr>
        <w:t>سؤال</w:t>
      </w:r>
      <w:r>
        <w:rPr>
          <w:rtl w:val="true"/>
        </w:rPr>
        <w:t>:</w:t>
      </w:r>
      <w:bookmarkEnd w:id="9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باشد، ودر دو ضلع آن بیوتات مدرسه بوده ودر یک ضلع آن آب انباری است که بالفعل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دیگر آن حسینیه مخروبه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کسی می خواهد که مدرسه را تعمیر بکند، به این نحو که در ضلع حسنیه دو مرتبه بنا کند که حجرات تحتانیه داخل مدرسه باشد وفوق آن حسینیه باشد که روی آن به خارج مدرسه باشد وراه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ضلع آب انبار می خواهد حجرات بنا کند که یکی از آن حجرات بر فوق سقف پله واقع می شود که از آن پائین میروند وآب از آن آب انبار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می خواهد بنائی بر فوق آب انبار بشود که از جمله حجرات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ضلعی که حسینیه هم بوده است محتمل است که در قدیم الایام دو مرتبه بوده است وتحتانی آن حجرات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در فوق پله آب انبارهم حجره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تصرفات جایز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به وقف بودن حسینیه وآب انبارهم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بودن آنها به چه چیز ثابت می شود؟ وچگونه تصرف در مدرسه وآب انبار وامثال آن جایز است؟ وکدام تصرف جایز نیست؟</w:t>
      </w:r>
      <w:r>
        <w:rPr>
          <w:rFonts w:eastAsia="IRNazanin" w:cs="IRNazanin"/>
          <w:color w:val="111111"/>
          <w:sz w:val="28"/>
          <w:szCs w:val="28"/>
          <w:rtl w:val="true"/>
          <w:lang w:bidi="fa-IR"/>
        </w:rPr>
        <w:t>.</w:t>
      </w:r>
    </w:p>
    <w:p>
      <w:pPr>
        <w:pStyle w:val="Heading4"/>
        <w:numPr>
          <w:ilvl w:val="3"/>
          <w:numId w:val="1"/>
        </w:numPr>
        <w:rPr/>
      </w:pPr>
      <w:bookmarkStart w:id="96" w:name="__RefHeading___Toc2468006_417432637"/>
      <w:bookmarkStart w:id="97" w:name="_Toc40"/>
      <w:bookmarkEnd w:id="96"/>
      <w:r>
        <w:rPr>
          <w:rtl w:val="true"/>
        </w:rPr>
        <w:t>جواب</w:t>
      </w:r>
      <w:r>
        <w:rPr>
          <w:rtl w:val="true"/>
        </w:rPr>
        <w:t>:</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اصل در هر ملکی عدم وقفیت است ووقفیت به بینه باید ثابت شود یا به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ثبوت به شیاع، خلاف است در اینکه حصول علم شرط است؟ یا ظن نزدیک به علم؟ یا مطلق ظن؟ واظهر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دلیلی بر کفایت ظن نیست در اثبات دعاوی ومطالب، واینکه در احکام در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مهیت موضوعات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اکتفا می کنیم مستلزم این نیست که در اثبات مطالب هم به آن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جائی که شارع تجویز کرده باشد، مثل بینه یا ید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بعضی استدلال کرده اند از برای قول دوم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ظنی از شیاع بهم رسد بیش از ظنی که از شهادت عدلین بهمر سد، اولی است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خوب است که حجیت بینه، از راه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افاده ظن باشد، وآن ممنوع است، بلکه عمل به آن محض تعبد شرعی است، و قیاس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مدرسه وآب انبار وغیرهما بینه عادله یا شیاع مفید قطع حاصل نشود، نفس آب انبار بودن ومدرسه بودن وحسینیه بودن، دلیل وقفیت نیست، تا صیغه وقف جاری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بانی مسجد را بسازد ورخصت نمازهم در آن بدهد ونماز هم در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وقف بر ان جاری نمی شود تا واقف صیغه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تذکره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 مقام می توان گفت که ید مسلمین به عنوان مسجدیت در مسجد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وقف مساجد از برای مسلمین است وموقوف علیهم حقیقتا مسلمین می باشند واین از باب وقف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وضرور نیست که جماعت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ید از ایشان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استفاضه مفید قطع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محلی مسجدی را ببیند که یک نفر یادو نفر به اعتقاد مسجدیت در آن نماز میکنن، وید آنها بر این عنوان بر آن ثابت است، حکم می شود به مسجدیت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مسجد در این ازمنه و ازمنه سابقه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وقف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شویم که در مسجد، وقف خاص هم متصور می شود، یا آن که گوئیم وقف عام اظهر افراد یا معانی است و متبادر این معنی است، هر چند قائل به حقیقت بودن در وقف خاص نیز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در مدرسه هم این ادعا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را دعوی نکنیم اکتفا می کنیم به ید با اعتقاد وقفیت، هر چند استفاضه مفید قطع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وقفیت در آن تمام نمی شود در صورت فقد بینه الابه استفاضه مفیده قطع، یا به ثبوت ید مسلمین بر آن به عنوان وقف هر چند جمعی نباشد که استفاضه قطعیه از قول ایشان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در این مقام از مقتضای ید نباید غافل شد، که آن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است در امثال این امور که استفاضه قطعیه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حسینیه، پس هر گاه فرض شود که در مورد سؤال نه استفاضه قطعیه باشد ونه ید مقبوله بر نهجی که گفتیم، ملحق به مجهول المالک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مالکی از برای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مجهول المالک بر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احد امرین ثابت شد، وقفیت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مادامیکه بر پاست وآباد است، جایز نیست تغییر آن از هیئت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باشد نمی توان تغییر داد وباغ کرد،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حمام کنند،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واقف مأذون کرده باشد متولی را در تغییر، وشرط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تغییر وضع آن را هم بدهد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مسجد را بر دارد ودر زیر آن آب انبار بسازد، یاد کاکین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این شود مسجد ارتفاع بهم رساند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در تذکره گفته است وخلاف را نسبت به أحمد داده است از عامه، بلکه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حال، هر گاه زمین مسجد بر همان قرار اول مساوی زمین باشد که آب انبار در عمق زمین ساخته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وفرموده است که مسجد را دکان وآب انبار کنند، وبدل آن مسجد دیگر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مادامی که عین موقوفه معمور است جایز نیست تصرف در آن، هر چند منفعت آن کم شده باشد وتبدیل آن انفع باشد، مثل درخت میوه که کهنه شده باشد، وحاصل آن بسیار کم شده باشد، نمی توان آنرا کند یا فروخت وعوض آن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مسجدی که اهل آن بر طرف شده باشند جایز نیست خراب کردن آن ومصالح وآلات آن را در مسجد دیگر صرف کرد، بلکه باید گذاشت که ماره در آن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علامه در تذکره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پشت بام مسجد تکیه گاهی بسازند که بر سر دیوار مسجد باشد وداخل مسجد بشود وبه دور پشت بام بگردد، اقرب جواز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تجویز کرده است که هر گاه مسجد دیوار صحیحی نداشته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محفوظ باشد از داخل شدن سگ ها در آن، ومناره داشته باشد، جایز است خراب کردن مناره از برای اینکه آلات آن را صرف دیوار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مصلحت مسجد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ثانی در شرح قواعد تجویز خراب کردن از برای گشاد کردن آن کرده، چنانکه بعد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ومنتهای آنچه از این کلمات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تصرفی که مصلحت آن بنای وقف در آن باشد،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بنای حجره مدرسه در سر آب انبار، این تصرفی نیست که از مصالح آب انبار باشد، بلکه غالبا منشأ سستی بنا وپایه آن می شود به جهت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تصرف در اعیان موقوفه تابع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می توان گفت که هر گاه محتمل باشد که آب انبار ملک مدرسه باشد، به این معنی که کسی آن را ساخته باشد که اهل مدرسه به آن منتفع شوند، یا اعم از اهل مدرسه، ووقف آن معلوم نباشد، واین ید مسلمین که بر آن هست از بابت آن تملیک باشد، نه وقف، در این صورت حکم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مثل آن جایز است تصرف از متولی مثل حاکم شرع در امثال مذکورات، وتصرفی که صلاح مدرسه در آن باشد،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شده به آن در حصیر مسجد وغیر آن، که از باب تملیک مسجد باشد 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صلاح در فروختن آن باشد از برای مسجد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اشکال که در وقف هست در 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صلاح مدرسه در بنای آن حجرات باشد وضرری هم به آن آب انبار نرسد،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شایعه که الحال برای مسلمین است هر گاه بخصوص ثابت نباشد که از راه وقفیت است وممکن باشد که از راه همان استمرار تملیکی است که برای مدرسه شده خصوصا هر گاه معلوم نباشد که بانی آن همان بانی مدرسه است، حکم وقف بر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معنی نفعی در جواز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چنانکه در وقف نمی توان تصرف کرد، تصرف در مطلق مال غیرهم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پای مصلحت را در میان می آوریم در وقف هم جاری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وممکن است که بگوئیم در صورت سؤال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وممکن است که بگوئیم در صورت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الحال صورت وقوع داردید عامه ناس است، نه ید اهل مدرسه که طلبه باشند، ومصحح این ید بنابر حمل افعال مسلمین بر صحت چیزی نیست الاوقف بودن، پس از این ید عامه ناس می توانیم اثبات کرد وقفیت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جواب گفت به اینکه تملیک انحصار ندارد در اینکه از برای مدرسه وامثال آن باشد، چه می شود از باب تملیک عامه ناس هم با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گفتیم در احتمال تملیک، تمام می شود در احتمال اباحه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خمره آبی که کسی در سر شارع عام بگذارد از برای مردم که بخورند، که ید عامه ناس بر انتفاع از آن آب ثابت است، وکسی را نمی رسد منع مسلمین وتصرف در آن آب به غیر جهت شرب، پس علی ای تقدیر ید ثابت است، خواه ید طلبه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یا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ید عامه ناس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احتمال اباحه، ملک حاصل نمی شود از برای ذوالید، پس در حکم مجهول المالک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ثبوت حق کافی است، گو به عنوان ملک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 اینجا ثابت است به سبب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انتفاع به آب آب انبار وشرب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خمره، واما خود آب انبار وخمره، پس بر آن 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 ید بر این حق واستحقاق این منفعت، مستلزم استحقاق رفع و منع از تصرفات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تصرفاتی که مضربه اصل بناء باشد، یا مظنه ضرر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منع تصرف در آب انبار وامثال آن ضرور نیست که متمسک به وقفیت باشیم تا مورد منع ومناقشه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که قدری که به سبب استیفای حق مستحق می شوند از عین، ومی توانند منع از تصرف غیر کرد؟ در آن، همان صورتی است که ضرری برسد که مانع از بقا واستمرار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ضرر نباشد پس عین از باب مجهول المالک است وبا او معامله مجهول المالک می توان کرد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وقفیت ثابت نباشد پس این از باب هبه خواهد بود به جهت عامه، یا از باب اباحه، واینها هیجیک لزوم ندارند وبعد فوت واهب ومبیح رجوع می کند به وارث مانند سایر حقوق که منتقل می شوند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مالک اصلی ووارث هر دو مجهول اند پس باز داخل مال مجهول المالک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ماترک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در قرآن وخصوص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ماترک المیت من حق فلوارثه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شامل مانحن فیه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فقها نیز به اینها استدلال کرده اند در توریث حق الشفع وحق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جمعی از علما اشکال کرده اند در جریان آن در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وجه آن این باشد که در هبه واباحه، مالک از حق خود اعراض کرده، خصوصا در کسانی که جاهل اند به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این است که اعراض موجب خروج از ملک است، وجواز رجوع در هبه واباحه به دلیل خارج،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به دلیل ثابت شده رجوع خود مالک است وآن نیز معلوم نیست، بلکه ظاهر عدم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خیار وحق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اینها اعراض متصور نیست واز ابتدای نقل ملک در نظر بایع ومشتری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رجوع در هبه واباحه، که حادث وطاری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 وقف بود مادامی که بر پا است ومعمور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تعمیر آن وتصرف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متبرعی بهم نرسد گاه است که جایز می شود که بعض آن را صرف بعض دیگر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دیگ شکسته را، قدری از آن را، اجرت بدهیم واز تتمه دیگ کوچکتر بسازیم واگر ممکن نشود، طاسی یا چیزی دیگر بسازیم، وآنهم وقف خواهد بود ومحتاج نیست به وقف جدید، پس خانه وقف خرابه را باز خانه می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وباغ خرابه را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وتغییر آن به نوع دیگر با وجود امکان بنای نوع اول،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واجب نیست که خانه را به همان نحو سابق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را به همان نحو سابق اشجار غرس کنند، بلکه تغییر اوضاع جایز است، بلکه هر گاه ممکن نشود به مثل سابق آن، کوچکترء</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زیادتی زمین وساحت از وقف بودن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بگوئیم که بگوئیم که جایز است که بعضی از آن وقف را خرج تته؟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دیگ شکسته گفتیم، وچنانکه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ملک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فرقی مابین دیگ وزمین خانه ومدرسه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مسأله دیگ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ندارد به آنکه موقوف علیهم جماعت خاصه باشند، چنانکه در بیع املاک، موضوع مسأله را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 هم وقف بر جهت عامه باشد وعنوان مسأله شامل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خصوص مسجد شاید خلافی نداشته باشند که نمی توان بعض آن را فروخت وصرف تعمیر باقی کرد وبه سبب عدم خلاف، تخصیص بدهیم، و همچنین از راه انتقال به خدا وزوال ملک بالمره، مثل عتق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است که علامه در تذکره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مسجد شده وقول به جواز مصرف کردن بعض آن را در باقی، نسبت به عامه داده، واز احدی از اصحاب جواز آن را نقل نکرده، ومتعرض مدرسه ورباط و امثال آن نشده، وشاید اینها را در تحت عموم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وقف خراب محتاج به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نشود که به نوع سابق بنا شود، تغییر نوع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آب انبار خرابه که الحال ممکن نیست که بنحو سابق ساخت به جهت عدم امکان آب، می توان آن را دکانی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باید بروضعی که اقرب به وضع واقف وغرض او باشد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کاه متقلبی</w:t>
      </w:r>
      <w:r>
        <w:rPr>
          <w:rStyle w:val="FootnoteAnchor"/>
          <w:rtl w:val="true"/>
        </w:rPr>
        <w:footnoteReference w:id="22"/>
      </w:r>
      <w:r>
        <w:rPr>
          <w:rFonts w:ascii="IRNazanin" w:hAnsi="IRNazanin" w:eastAsia="IRNazanin"/>
          <w:color w:val="111111"/>
          <w:sz w:val="28"/>
          <w:sz w:val="28"/>
          <w:szCs w:val="28"/>
          <w:rtl w:val="true"/>
          <w:lang w:bidi="fa-IR"/>
        </w:rPr>
        <w:t>باغ یا خانه وقفی را خراب کند وغرامت را از آن توان گرفت، به همان تنخواه بنای خانه وباغ در همان موضع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ممکن نباشد،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واینهم وقف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وقف جدید هم ضرور نباشد، مثل آنجا که عین موقوفه را کوچکتر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کسی پلی در سر رودخانه ساخته ووقف کرده، واتفاق افتد که سیلاب آن موضع پل را چنان خراب کند که دیگر ممکن نشود عبور کردن از پل و نه ساختن پلی در آنجا، می توان سنگ وچوب وآجر آن را در موضع دیگر از همان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رودخانه پل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نه مانند مسجد است که هر گاه اهل قریه بر طرف شوند و قریه بالمره خراب شود، مسجد را نمی توان خراب کرد بلکه مسجد را باید به حال خود گذاشت که ماره در آن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ممکن شود تعمیر آن کنند از برای 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خراب شود ومأیوس باشند از تعمیر آن به وجهی از وجوه، در آنوقت هر چند ساحت وفضای آن از وقف بودن بیرون نمیرود، ولکن می توان آلات و مصالح آن را آورد وخرج مسجدی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آنهم ممکن نشود، به مصرف چیزی دیگر از رباطی یا حمامی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آن است که اقرب به غرض واقف را در هر حال منظور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آنچه گفته شد، معلوم شد که تعمیر حسینیه مذکور بر وجه مذکور،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محض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احتمال اینکه دو مرتبه بوده است</w:t>
      </w:r>
      <w:r>
        <w:rPr>
          <w:rStyle w:val="FootnoteAnchor"/>
          <w:rtl w:val="true"/>
        </w:rPr>
        <w:footnoteReference w:id="23"/>
      </w:r>
      <w:r>
        <w:rPr>
          <w:rFonts w:ascii="IRNazanin" w:hAnsi="IRNazanin" w:eastAsia="IRNazanin"/>
          <w:color w:val="111111"/>
          <w:sz w:val="28"/>
          <w:sz w:val="28"/>
          <w:szCs w:val="28"/>
          <w:rtl w:val="true"/>
          <w:lang w:bidi="fa-IR"/>
        </w:rPr>
        <w:t>هم لازم نمی آید تغییر وضع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لازم آید نیز جایز خواهد بود هر گاه متبرعی نباشد که به غیر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مرتبه تحت را در خرج تعمیر مرتبه فوق،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مفروض این است که یدی بر آن نیست، ووقفیت هم ثابت نیست، وآن سخن ها که در آب انبار معمور جاری بود در اینجا جاری نیست، پس غایت امر آن است که از بابت موات مجهول المالک باشد واحیای آن از برای همه کس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اراده آنکه در ثانی وقف باشد، یا باز به وضع سابق، بعضی از آن، محل تعزیه وبعضی محل تحصیل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احتمال دو مرتبه بودن به نحوی که پیش از این مذکور شد، مندرج در تحت عموم صحیحه عبد الله بن سنان وغیرها که مضمون آنها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فیها حلال وحرام فهو لک حلال حتی تعرف الحرام بعینه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مجموع آنچه ذکر کردیم معلوم شد که نوع تملیک واباحه در مدارس وآب انبار وامثال آنها، متحقق می تواند شد، که وقف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تولیت 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ثبوت تولیت از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حاکم شرع است حاکم انواع تصرفاتی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مصلحت این اشیاء در آن باشد،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معنی نفاوتی نیست مابین اینکه اصل این امور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عامه شده باشد، یا چیزی دیگر تملیک شود از برای آنچه تملیک شده از برای جهت عامه، مثل تملیک آب انبار از برای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متبرعی خواهد تعمیر خرابی آنها را بکند بر نحو خاصی و صلاح آنها در آن باشد، حاکم را می رسد اذن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متبرع به غیر آن وجه تعمیر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مقتضای عرف وعادت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است 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که آب ابنار مذکور ملک مدرسه باشد، ومفروض این باشد که متبرع تعمیر مدرسه را بروجه مسئول عنه می خواهد کرده باشد، حاکم را می رسد اذن مذکور هر گاه صلاح مدرسه یا مجموع مدرسه وآب انبار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احتمال میرود که آب انبار خود مستقل باشد واز توابع مدرسه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امکن دست از ملاحظه مصلحت آب انبار به خودی خود 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فرض کنیم که بنا کردن حجره بر آن، صلاحی از برای آب انبار در آن باشد،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تصرفات جایزه در اعیان موقوفه، مثل مدرسه وآب انبار وحسینیه وغیر اینها پس هر چند مجملا اشاره به آن شد در ضمن سخن های پیش، در اینجا نیز می گوییم که هر گاه شرطی وطریقه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واقف ثابت نباشد، حاکم به هر نحو مصلحت آنها را داند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در نقض از برای توسیع گفته شده است که جایز است، ومحقق شیخ علی در شرح قواعد به متابعت شهید در ذکری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میل به آن کرده واستدلال به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تجویز احداث روزن وپنجره وغیره کرده هر گاه مصلحت افتضا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در ذکری تجویز کرده است صرف آلات مسجد را در مسجد دیگر هر گاه متعذر باشد استعمال آن در همان مسجد یا به جهت آنکه مسجد دیگر محتاجتر است به آن به سبب کثرت نماز گزارندگان، یا به سبب خراب بودن مسجد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 که بلی جایز نیست خراب کردن مسجد به هیچ حال، هر چند از برای این باشد که مسجدی اعظم یا افضل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اشکال در توسیع </w:t>
      </w:r>
      <w:bookmarkStart w:id="98" w:name="pg12095_112815"/>
    </w:p>
    <w:p>
      <w:pPr>
        <w:pStyle w:val="BookText"/>
        <w:rPr/>
      </w:pPr>
      <w:bookmarkEnd w:id="98"/>
      <w:r>
        <w:rPr>
          <w:rFonts w:ascii="IRNazanin" w:hAnsi="IRNazanin" w:eastAsia="IRNazanin"/>
          <w:color w:val="111111"/>
          <w:sz w:val="28"/>
          <w:sz w:val="28"/>
          <w:szCs w:val="28"/>
          <w:rtl w:val="true"/>
          <w:lang w:bidi="fa-IR"/>
        </w:rPr>
        <w:t>مسجد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تصرف در عین مسجد به معنای فروختن بعض آن از برای تعمیر باقی وامثال آن جایز نیست، چنانکه پیش گفتیم که محتمل است که مدرسه ورباط وامثال آن نیز چنین باشد، ومحتمل است که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فقها را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نیست که تصریح به حکم آنها کرده باشند، لکن از کلام ایشان در مسجد، می توان یافت که اینها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وقف بر جماعت معنیه که در بعضی از صور جایز است بیع وقف یا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عامه د ر مسجد هم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مخالفی از اصحاب ما نباشد، چنانکه از علامه در تذکره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آن را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ملک بالمره از مسجد شده است ومانند عتق عبد است ودیگر بیع آن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حکم مدرسه ورباط وامثال آن را مدرج در تحت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بیع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ظاهر می شود که جایز است از تصرفات، آن است که مصلحت وقف در آن باشد ومستلزم اخراج آن از مقتضای وقف نباشد، مثل بنای حجره جدیده یا احداث حوض یا بیت الخلا در مکانهائی از آن اماکن، که ضرری نداشته باشد وصلاح در آن باشد، مگر آنچه به دلیل خارج شده مثل تصرف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اجاره دادن فضای مدرسه از برای سکون اجانب یا اجرای آب از اینجا به خانه های مردم وامثال آن، یا حق مجرای آب به عنوان صلح از برای همسایگان قرار دادن،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مدتی مدرسه مثلا خراب باشد وبه هیچ نحو منتفع نمی توان شد الا به اینکه اجاره داده شود که در آنجا مردم خیمه بزنند و ساکن شوند، واز وجه اجاره تعمیر آن بشود، جایز خواهد بود، چون مصلحت در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معرفت مصلحت موکول است به نظر حاکم</w:t>
      </w:r>
      <w:r>
        <w:rPr>
          <w:rFonts w:eastAsia="IRNazanin" w:cs="IRNazanin"/>
          <w:color w:val="111111"/>
          <w:sz w:val="28"/>
          <w:szCs w:val="28"/>
          <w:rtl w:val="true"/>
          <w:lang w:bidi="fa-IR"/>
        </w:rPr>
        <w:t>.</w:t>
      </w:r>
    </w:p>
    <w:p>
      <w:pPr>
        <w:pStyle w:val="Heading4"/>
        <w:numPr>
          <w:ilvl w:val="3"/>
          <w:numId w:val="1"/>
        </w:numPr>
        <w:rPr/>
      </w:pPr>
      <w:bookmarkStart w:id="99" w:name="__RefHeading___Toc2468008_417432637"/>
      <w:bookmarkStart w:id="100" w:name="_Toc41"/>
      <w:bookmarkEnd w:id="99"/>
      <w:r>
        <w:rPr/>
        <w:t>18</w:t>
      </w:r>
      <w:r>
        <w:rPr>
          <w:rtl w:val="true"/>
        </w:rPr>
        <w:t xml:space="preserve">: </w:t>
      </w:r>
      <w:r>
        <w:rPr>
          <w:rtl w:val="true"/>
        </w:rPr>
        <w:t>سؤال</w:t>
      </w:r>
      <w:r>
        <w:rPr>
          <w:rtl w:val="true"/>
        </w:rPr>
        <w:t>:</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قدری ملک خود را وقف اولاد کند وصیغه جاری کند، وتولیت آن را مادام الحیات برای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ومدتی در تعمیر موقوفات کوشش نماید ومکرر در نزد اهالی شرع اقرار کند که من فلان ملک را وقف اولاد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مدتی که در تصرف او بوده اراده بیع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وبگوید که مراد من از وقف این بود </w:t>
      </w:r>
      <w:bookmarkStart w:id="101" w:name="pg12095_112816"/>
    </w:p>
    <w:p>
      <w:pPr>
        <w:pStyle w:val="BookText"/>
        <w:rPr/>
      </w:pPr>
      <w:bookmarkEnd w:id="101"/>
      <w:r>
        <w:rPr>
          <w:rFonts w:ascii="IRNazanin" w:hAnsi="IRNazanin" w:eastAsia="IRNazanin"/>
          <w:color w:val="111111"/>
          <w:sz w:val="28"/>
          <w:sz w:val="28"/>
          <w:szCs w:val="28"/>
          <w:rtl w:val="true"/>
          <w:lang w:bidi="fa-IR"/>
        </w:rPr>
        <w:t>که مردم طمع در آن ملک نکنند وقصد من وقف حقیقی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او مسموع است؟ وبیع او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2" w:name="__RefHeading___Toc2468010_417432637"/>
      <w:bookmarkStart w:id="103" w:name="_Toc42"/>
      <w:bookmarkEnd w:id="102"/>
      <w:r>
        <w:rPr>
          <w:rtl w:val="true"/>
        </w:rPr>
        <w:t>جواب</w:t>
      </w:r>
      <w:r>
        <w:rPr>
          <w:rtl w:val="true"/>
        </w:rPr>
        <w:t>:</w:t>
      </w:r>
      <w:bookmarkEnd w:id="1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شرط است ایجاب وقبول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غیر مصالح عامه وقصد تقرب هم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واقباض هم شرط است جز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موقوف علیهم کبار اولاد بوده اند وبه قبض ایشان نداده تا آن که ملک را فروخته، بیع صحیح است، ووقف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صغار بوده اند، همان ید ولی ید ایشان است وقبض دیگر ضرور نیست، وبه محض اجرای صیغه وقبول از جانب ایشان، لازم می شود، وبیع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تمام شدن وقف وشرایط صحت ولزوم، ادعای اینکه قصد وقف نداشتم،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شهید ثانی، در مسالک دعوی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باب از عقود و ایقاعات ادعای اینکه قصد نداشتم از عاقل بالغ مختار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طلاق به دلیل خاصی است که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هم از جمله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موقوف علیهم تصدیق او بکنند یا قرینه ظاهره بر صدق او باشد، ودر صورت قرینه ظاهر این است که قبول قول او با یمین است، والله العالم</w:t>
      </w:r>
      <w:r>
        <w:rPr>
          <w:rFonts w:eastAsia="IRNazanin" w:cs="IRNazanin"/>
          <w:color w:val="111111"/>
          <w:sz w:val="28"/>
          <w:szCs w:val="28"/>
          <w:rtl w:val="true"/>
          <w:lang w:bidi="fa-IR"/>
        </w:rPr>
        <w:t>.</w:t>
      </w:r>
    </w:p>
    <w:p>
      <w:pPr>
        <w:pStyle w:val="Heading4"/>
        <w:numPr>
          <w:ilvl w:val="3"/>
          <w:numId w:val="1"/>
        </w:numPr>
        <w:rPr/>
      </w:pPr>
      <w:bookmarkStart w:id="104" w:name="__RefHeading___Toc2468012_417432637"/>
      <w:bookmarkStart w:id="105" w:name="_Toc43"/>
      <w:bookmarkEnd w:id="104"/>
      <w:r>
        <w:rPr/>
        <w:t>19</w:t>
      </w:r>
      <w:r>
        <w:rPr>
          <w:rtl w:val="true"/>
        </w:rPr>
        <w:t xml:space="preserve">: </w:t>
      </w:r>
      <w:r>
        <w:rPr>
          <w:rtl w:val="true"/>
        </w:rPr>
        <w:t>سؤال</w:t>
      </w:r>
      <w:r>
        <w:rPr>
          <w:rtl w:val="true"/>
        </w:rPr>
        <w:t>:</w:t>
      </w:r>
      <w:bookmarkEnd w:id="10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شبانه روز از آب مزرعه معینی وقف مسجدی است و امام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است که یک طاق از این است ویک طاق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قرعه اجاره واستیجار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قرعه وقسمت،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6" w:name="__RefHeading___Toc2468014_417432637"/>
      <w:bookmarkStart w:id="107" w:name="_Toc44"/>
      <w:bookmarkEnd w:id="106"/>
      <w:r>
        <w:rPr>
          <w:rtl w:val="true"/>
        </w:rPr>
        <w:t>جواب</w:t>
      </w:r>
      <w:r>
        <w:rPr>
          <w:rtl w:val="true"/>
        </w:rPr>
        <w:t>:</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اکثر فصول طاق شب وروز تفاوت فاحشی میدارند، ومعین نیست که طاق شب از کدام است وطاق روز از کدام، مقتضای قاعده این است که مجموع شبانه روز را علی السویه می کنند میانه این دو موقوف علیه علی السویه به حسب ساعات وامثال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حاکم شرع یا نایب او مباشر باشد احتیاج به قرعه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صورتی ندارد وصحیح نیست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ومتولی در اموری که متولی شرعی ندارد حاکم شرع است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095_112818"/>
      <w:bookmarkStart w:id="109" w:name="pg12095_112818"/>
      <w:bookmarkEnd w:id="109"/>
    </w:p>
    <w:p>
      <w:pPr>
        <w:pStyle w:val="BookText"/>
        <w:rPr/>
      </w:pPr>
      <w:bookmarkStart w:id="110" w:name="pg12095_112818"/>
      <w:bookmarkEnd w:id="110"/>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الواقف علی الضمائر المطلع علی السرائر والصلاة علی محمد افضل الاوائل والاواخر المبعوث من اشرف القبائل واکرم العشائر، وآله المعصومین من الخطایا المحفوظین عن الزلات والجرائر واصحابه المرضیین اسوة اولی الاحلام و قدوة ذوی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اجابة لالتماس بعض فضلاء اصحابنا الطالبین، اعانه الله علی طاعته وحباه بسعادات الدنیا والدین، فی الجواب عن مسأله احتاج الیها واستفصل حالها، وابتغی؟ بیانها مدللة علی وجه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صورته</w:t>
      </w:r>
      <w:r>
        <w:rPr>
          <w:rFonts w:eastAsia="IRNazanin" w:cs="IRNazanin"/>
          <w:color w:val="111111"/>
          <w:sz w:val="28"/>
          <w:szCs w:val="28"/>
          <w:rtl w:val="true"/>
          <w:lang w:bidi="fa-IR"/>
        </w:rPr>
        <w:t>:</w:t>
      </w:r>
    </w:p>
    <w:p>
      <w:pPr>
        <w:pStyle w:val="Heading4"/>
        <w:numPr>
          <w:ilvl w:val="3"/>
          <w:numId w:val="1"/>
        </w:numPr>
        <w:rPr/>
      </w:pPr>
      <w:bookmarkStart w:id="111" w:name="__RefHeading___Toc2468016_417432637"/>
      <w:bookmarkStart w:id="112" w:name="_Toc45"/>
      <w:bookmarkEnd w:id="111"/>
      <w:r>
        <w:rPr/>
        <w:t>20</w:t>
      </w:r>
      <w:r>
        <w:rPr>
          <w:rtl w:val="true"/>
        </w:rPr>
        <w:t xml:space="preserve">: </w:t>
      </w:r>
      <w:r>
        <w:rPr>
          <w:rtl w:val="true"/>
        </w:rPr>
        <w:t>السؤال</w:t>
      </w:r>
      <w:r>
        <w:rPr>
          <w:rtl w:val="true"/>
        </w:rPr>
        <w:t>:</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لانعلم ان واقفها من الشیعة الامامیة او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فی الالسنة انه من المخالفین وله مدارس فی بعض البلاد الا وزبکیة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بناها کان البلداوز </w:t>
      </w:r>
      <w:r>
        <w:rPr>
          <w:rStyle w:val="FootnoteAnchor"/>
          <w:rtl w:val="true"/>
        </w:rPr>
        <w:footnoteReference w:id="25"/>
      </w:r>
      <w:r>
        <w:rPr>
          <w:rFonts w:ascii="IRNazanin" w:hAnsi="IRNazanin" w:eastAsia="IRNazanin"/>
          <w:color w:val="111111"/>
          <w:sz w:val="28"/>
          <w:sz w:val="28"/>
          <w:szCs w:val="28"/>
          <w:rtl w:val="true"/>
          <w:lang w:bidi="fa-IR"/>
        </w:rPr>
        <w:t>بکیا وهو فی 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یشهد شاهدان، بل ولا واحد علی العلم با نه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فنرید ان نفهم اولا ان الاصل فی المکلف الکفر او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ثبوت الاسلام، هل الاصل فی المسلم کونه مؤمنا او مخالفا؟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 کل من الثلاثة موقوفا علی وجود مقتضیات والاصل عدم تحققها، یمکن القول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الکفر وبعد ثبوت الاسلام لیس الا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ة</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فطرة الاسلام، الا ان ابواه یهودانه وینصرانه ویمجسانه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کما ورد به النص </w:t>
      </w:r>
      <w:r>
        <w:rPr>
          <w:rStyle w:val="FootnoteAnchor"/>
          <w:rtl w:val="true"/>
        </w:rPr>
        <w:footnoteReference w:id="27"/>
      </w:r>
      <w:r>
        <w:rPr>
          <w:rFonts w:ascii="IRNazanin" w:hAnsi="IRNazanin" w:eastAsia="IRNazanin"/>
          <w:color w:val="111111"/>
          <w:sz w:val="28"/>
          <w:sz w:val="28"/>
          <w:szCs w:val="28"/>
          <w:rtl w:val="true"/>
          <w:lang w:bidi="fa-IR"/>
        </w:rPr>
        <w:t>والاصل بقاؤه علی فطرة الاسلام، وعدم انتقاض فطرته من جانب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الاغماض عما یقتضیه الاصل، هل کون المکلف مؤمنا او مخالفا یثبت بمحض الشیوع علی بعض افواه الرجال ام لابد من شهادة شاهدین علی العلم با نه مؤمن او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ثبوت انه مخالف هل وقف المخالف صحیح؟ 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ان الوقف عبادة فحکمه حکم باقی عباداته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صحته، هل یجوز للطلبة الامامیة السکنی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 ان کونها لجماعة الطلبة معلوم، واختصاصه بطلبة خاصة غیر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ان کونها لاهل نحلتهم وطلبة مذهبهم معلوم، ولطلبة غیر هم‌غیر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ان المعلوم احوالهم انهم یرضون بقتلهم واسرهم ویحللون دماءهم، فکیف یرضون بسکناهم فی مدار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یمکن الفرق بین العبادة والسکنی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لما اشتغلت ذمته بعبادة صحیحة فلا یتیقن الراءة من العبادة فیها، بخلاف السکنی لان الاصل فی الاشیاء الاباحة الی ان یعلم حظرها من الشرع ولیس،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لا لان الاصل عدم جواز تصرف المکلف فی غیر ملکه الا ان بعلم؟ الجواز ولیس،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یمکن الاستدلال علی ان واقف المدرسة مخالف، بان فی ذلک الزمان کان البلد اوزبکیا والفرد المشکوک یلحق بالاعم الاغلب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ان غایة مایستفاد من هذا لیس الا الظن، والاصل حرمة العمل بالظن الا ماخرج بالدلیل ولیس،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الفرق بین المدرسة والمسجد بان الظاهر ان من بنی مسجدا رضی بعبادة کل من عبد فیها، بخلاف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نا هذا مشهور بان واقفه مخالف، مع ان العلماء قدیما وحدیثا لم یزالو یصلون فیها ولم ینکروا علی احد من العبادة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اجماع منهم علی صحة العبادة فیه، وعدم اطلاعهم علی مذهب الواقف بعید غایة البعد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فالا ستدعاء منکم ان تکتبوا حکمها مع الدلیل الاجمالی، لانها من المسائل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الطلاب لم یزالوا یصلون فیها فنرید ان نعلم ان عباداتهم فیها صحیحة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وسکناهم فی مثل تلک المدرسة یجوز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 وبیده از مة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قبل الخوض فی المقصود لابد من تقدیم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التصرف فی مال الغیر ممنوع عقلا وشرعا،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والاذن ینقسم الی صریح وفحوی وشاهد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فالصریح کقول القائل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والفحوی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عندنا ضیفا فی دارنا الی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یدل بمفهوم الموافقة علی الرخصة فی صلاته فی الدار والتوضی من مائه واوانیه، وشربه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الحال مثل ان یکون بینهما مصادقة دنیویة او دینیة ومصافاة بحیث لو اطلع علی انه یرید التصرف فی ماله وداره والدخول فیها والتوضی من مائه واوانیه، لرضی به، ولو استأذه فی ذلک لاذنه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فالاولان اذن بلسان القال اما مطابقة او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اذن بلسان الحال، فالحال هی مرابطة بین الاذن والمأذون له ناطقة من جانب صاحب المال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الدار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المرابطة اما خاصة کالمرابطة الحاصلة بین صدیقین متعارفین یعرف کل منهما صاحبه وصداقته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عامه کموادة اهل الایمان بعضهم لبعض لاجل الایمان وان لم یتعارفوا بالشخص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وکموادة اولی الارحام بعضهم لبعض وان لم یتعارفوا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فالاذن فی المتعارفین فعلی، وفی المتناکرین قوی</w:t>
      </w:r>
      <w:r>
        <w:rPr>
          <w:rStyle w:val="FootnoteAnchor"/>
          <w:rtl w:val="true"/>
        </w:rPr>
        <w:footnoteReference w:id="29"/>
      </w:r>
      <w:r>
        <w:rPr>
          <w:rFonts w:ascii="IRNazanin" w:hAnsi="IRNazanin" w:eastAsia="IRNazanin"/>
          <w:color w:val="111111"/>
          <w:sz w:val="28"/>
          <w:sz w:val="28"/>
          <w:szCs w:val="28"/>
          <w:rtl w:val="true"/>
          <w:lang w:bidi="fa-IR"/>
        </w:rPr>
        <w:t xml:space="preserve">، و فی المختلفین یعتبر حال المستاذن فان عرف المرابطة، فیکفیه وان لم یعرفها الاخر، کالاب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لایعرفه ولده لنشوه فی بلد آخر، اولزعمه ان اباه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دخول دار ابنه وهو یعرف انه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المعتبر فی المرابطة حصول سببها فی نفس الامر بحسب اذعان المستاذن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حیث انه مذعن بتلک السببیة ومادام مذعنا به فقد یتخالف وة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فی المتصادقین ظاهرا والمتضایفین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ابوة وبنوة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 فیحصل بینهما مصادقة لاشتباه وقع فی سببها لوظهر خطاه لتبدل بالتباغض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کالصدیق المنافق فی الصداقة الذی هو فی الظاهر فی غایة اظهار علامات الصداقة، وهو عدو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وکالکافر المتظاهر بالایمان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فالرفیق الاخر یحب هذا المتظاهر بالصداقة لاجل صداقته علی مقتضی مافهمه من ظاهر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الخالص یحب هذا الکافر المنافق علی مقتضی مافهمه منه من الایمان بحسب ظاهر حاله ویرضی بتصرفه، فالاذن ح نما هو علی ظاهر الحال، واما لو اطلع علی الباطن فلا یأذن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لا اذن لذلک المنافق فی التصرف فی مال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فی صورة العکس بالعکس، کما لو انکر احد اباه ولا یرضی بدخول احد فی داره من الاجانب، ویحسب ان اباه هذا اجنبی لانکاره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للاب الدخول لان الابن لو عرف انه ابوه لرضی به اشد الرضا ولاذنه اطوع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قید نا نفس الامر بحسب اذعان المستأذن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انه مذعن بالسببیة ومادام مذعنا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المرابطة العامة قد یکون سببه امرا یوجب المؤاخات والمصافات بحسب اذعان المترابطین یذعنا نه امرا ملا یما حقانیا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الرضا فی التصرف لو ظهر له انه متصف بهذا الامر، ولا یحصل له الرضا لو ظهر له انه متصف بخلاف هذا الامر، لکن ذلک انما هولا جل انه اذعن ان هذا الامر انما هو الحق الحقیق لان یکون سببا للمرابطة، دون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لایوجب ذلک ولو فرض انه کان حقا لتغیر رضاه جزما، کما لو رضی صاحب الدار دخول زید داره لاجل انه یذعنه صدیقا له او من ار حامه وهو فی نفس الامر من اعدائه، فهو باذعانه راض بدخوله ولکن لو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زید فی نفس الامر من اعدائک اترضی بدخوله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ارضی بدخوله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اهل التباین فی المذاهب واهل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فالمتوافقان فی المذهب علی حالة التراضی والرضا بالتصرف لاجل هذه المرابطة باذعان ان الحق هو هذه 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انه مذعن بذلک ومادام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کون ذلک الامر باطلا عنده ومخالفه حقا، لتبدل الامر، لانه طالب للحق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اذعن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الحق هو هذا لامخالفه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فالاذن الحالی لموافقه انما هو لاجل هذا الاذعان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الانکار الحالی لمخالفه انما هو من اجل اذعان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ماذکرنا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المعیار فی شاهد الحال، انماهو حال المستأذن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اذ عن‌ان الحق هو ماهو علیه فی نفس الامر، وان الاخر لو فرض علمه بذلک لرضی بالدخول جزما فیصح له الدخول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مران الاذن فی المتناکرین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المانع هنا انما هو الغلط فی الاذعان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والغلطة فی الاذعان</w:t>
      </w:r>
      <w:r>
        <w:rPr>
          <w:rStyle w:val="FootnoteAnchor"/>
          <w:rtl w:val="true"/>
        </w:rPr>
        <w:footnoteReference w:id="30"/>
      </w:r>
      <w:r>
        <w:rPr>
          <w:rFonts w:ascii="IRNazanin" w:hAnsi="IRNazanin" w:eastAsia="IRNazanin"/>
          <w:color w:val="111111"/>
          <w:sz w:val="28"/>
          <w:sz w:val="28"/>
          <w:szCs w:val="28"/>
          <w:rtl w:val="true"/>
          <w:lang w:bidi="fa-IR"/>
        </w:rPr>
        <w:t>لایرفع القوة النفس الامریة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قد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الالفاظ اسام للامور النفس الامریة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بذلک انه اذا علق حکم علی لفظ فلا ینحصر حکمه فی ما علم المکلف با نه هو، بل یتعلق بما هو فی نفس الامر مسمی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الناس حج البیت من استطاع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یکتفی المکلف بعدم علمه با نه مستطیع، فاذا کان له مال لایعلم قیمته ولا مقداره انه هل هو بمقدار الاستطاعة ام لا فلا یجب علیه التفحص وجعل الاموال معرضا للبع لیعرف الحال تمسکا بان الله او جب ذلک علی المستطیع وانا لا اعلم انی مستطیع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الثمانیة فراسخ یجب علیه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یعلم ان المسافة التی قصدها هل یبلغ ذلک ام لا، لایکتفی بعدم العلم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انی لا اعلم انی قاصد للثمانیة والحکم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المالک للدراهم المغشوشة التی لا یعلم بلوغ الخالص منها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الحکم معلق علی المستطیع، فکأن للشارع حکمین متعلقین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المستطیعین من عبادی یجب الحج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الغیر المستطیعین لایجب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القاصدین الثمانیة یجب علیهم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القاصدین لها علیهم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المکلفین ان یتفحصوا عن احوالهم هل هم مندر جون تحت ای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الالفاظ اسام للامود النفس الامریة والاحکام متعلقة ذن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فی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کذلک کیف ماکان وان لم یحصل</w:t>
      </w:r>
      <w:r>
        <w:rPr>
          <w:rStyle w:val="FootnoteAnchor"/>
          <w:rtl w:val="true"/>
        </w:rPr>
        <w:footnoteReference w:id="31"/>
      </w:r>
      <w:r>
        <w:rPr>
          <w:rFonts w:ascii="IRNazanin" w:hAnsi="IRNazanin" w:eastAsia="IRNazanin"/>
          <w:color w:val="111111"/>
          <w:sz w:val="28"/>
          <w:sz w:val="28"/>
          <w:szCs w:val="28"/>
          <w:rtl w:val="true"/>
          <w:lang w:bidi="fa-IR"/>
        </w:rPr>
        <w:t>العلم بعد التفحص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مشروط بالعلم بالمعنی الذی قدمناه، لا بالعلم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الاکتفاء بالظن فی تعیین نفس الامر، فاذا حصل العلم او الظن للمکلف با نه مندرج تحت احد العنوانین، یتبعه، وما بقی فیه علی الجهالة، فیرجع فیه الی الاصول و القواعد والادلة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رأینا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جائکم فاسق بنبأ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انه یجب علینا التبین فی خبر معلوم الفسق، والقبول فی معلوم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المجهول الحال فلابد من التفحص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علم او ظن بحاله فهو المتبع، والافیر جع الی الدلیل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المنصوصة فی الایة هنا دلیل خارجی یوجب الحاقه بالفاسق لا شتراکهما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شراء الحلال ویحرم شراء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معلومی الحال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المجهول، فیرجع فیه الی الدلیل الخارجی وهو اصل البراة والاباحة وقولهم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فیه حلال وحرام فهو لک حلال حتی تعرف الحرام بعینه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هذا الکلام فی اقوال الشارع وخطاباته بالنسبة الی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کلمات نفس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یحمل علی ماهو موضوع له فی نفس الامر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نذر صوم اول رجب، فهو مکلف بصوم ماهو اوله فی نفس الامر وهو مراده وان کان یحتاج فی تعیینه الی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ویکتفی بالظن فی مالم یحصل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بالدلیل الخارجی فی ماجهل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استصحاب الشهر عدمه حتی یحصل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هیهنا دقیقة لابد ان ینبه علیها وهو انه قد یطلق علی شیئ عنوانان من الاضافات والاوصاف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السابع عشر من الربیع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الخاصة والعامة فقیل انه یوم الثانی عشر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التسمیة بهذا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نذر احد صوم یوم الثانی عشر باعتقادانه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نذر صوم یوم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اسما للیوم الثانی عشر، افیجزیه صوم هذا الیوم او یجب علیه صوم السابع عشر اذا استبصر وظهر علیه غلطه فی اذعانه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یجب علیه صوم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الامر وان غلط ذلک الناذر فی جعله الیوم الثانی عشر، فیجب علیه صوم السابع عشر وکذلک الظاهر انه یجب علی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قضاءه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 یوم المولد الواقعی لا ما حسبه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وقف ضیعة یصرف منافعه فی الاطعام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یعتقد انه الیوم الثانی عشر، او الیوم الثانی عشر باعتقاد انه یوم مولده ولاجل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علینا الیوم صرفه فی الاطعام یوم الثانی عشر او الیوم الذی هو مولده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الثانی، لان الظاهر ان المقصود ادراک فیض یوم مولد النبی من حیث انه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الحکم فی مالانص فیه، وفی شبهة موضوع الحکم الشرعی، هو العمل علی مقتضی اصل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للادلة الدالة علیه من العقل والنقل المقررة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بیناها فی القوانین ومن جملتها صحیحة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یکون فیه حرام وحلال فهو حلال لک ابدا حتی تعرف الحرام منه بعینه فتدعه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وان کان الاستدلال بها فی شبهة الموضوع،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والشبهة فی نفس الحکم یکون من جهة عدم الدلیل علی الشیئ، او من جهة تعارض الادلة فیصیر مجهول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والشبهة فی الموضوع یکون من جهة اشتباه حکمه الشرعی لاجل الشک فی انه داخل تحت ای القسمین اللذین علم حالهما بالدلیل الشرعی، فلوا ارتفع الجهل وحصل العلم بکونه احمد هما فلایحتاج الی دلیل شرعی آخر فی معرفة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 الاعیان بالحل والحرمة انما هو بسبب اتصاف افعال المکلفین المتعلقة بها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 الفعل بالحل والحرمة اما من جهة المتعلق، کالخز والمیتة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جهة الحال والوقت کاکل الطعام الحلال علی حال خلاء المعدة، وعلی حال التخمة المضرة للبدن، واکل المیتة فی حال الاضطرار والمجاعة وفی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 الشک فی المتعلق او الحال او الوقت ان الفعل فیها من جملة ما هو حلال او حرام، فهو یحکم با نه حلال حتی یعرف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اصل البراءة یجری فی الاحکام الشرعیة وفی موضوعاتها و ان کان من قبیل مهیات العبادات، سیما علی القول بانها اسام للاعم من الصحیحة کما حققناه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من الحدیث فیمکن الاستدلال بها فی تصحیح العبادات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ورد من الشارع جواز الصلاة فی اجزاء ما یؤکل لحمه والمنع عنها فی اجزاء مالا یؤکل لحمه، واشتبه کون شیئ انه هل هو من هذا او ذاک، فالاظهر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الصلاة فی الجلد المشتبه بالخز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العظام المشتبهة فی انها من عظام الفیل او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اذا اندرس الوقف ولا یتعین الموقوف علیه فی نظرنا، وتردد فی جملة امور معینة لانعرف ایها هو، فالظاهر التسویة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فروع ذلک الاشتباه الحاصل فی وقف الاولاد من جهة الجهل بان الواقف هل وقفه علی الترتیب بان لا یکون احد من اولاد الاولاد مستحقا لشیئ ما بقی من الاولاد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انه وقفه علی ان یکون ولد الولد شریکا لاعمامه؟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بتسویتهما ولا یجعل من باب المیراث حتی یمنع الاقرب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العلامة فی التذکرة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انحصار الامر فیهم ولزوم الترجیح بلامرجح لو فرق بینهم، لعدم جواز القیاس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انه اذا وقف علی مصلحة فبطل رسمها، صرف فی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ما لو وقف المسلم شیئا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المشهور بینهم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یکون لجمیع المسلمین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ابن حمزة والعلامة فی المختلف بلحوق اطفالهم وجانینهم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ادریس انه اذا وقف المسلم شیئا علی المسلمین کان ذلک للمحقین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بفحوی الخطاب وشاهد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وقف الکافر شیئا علی الفقراء کان ماضیا فی فقراء أهل نحلته خاصة، بشهادة دلالة الحال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کلام الشیخ با نه خبر واحد اورده ایرادا لا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وشنع علیه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النسبة واختار التعمیم الذی ذکره ابن حمزة من انه شامل لکل من اقر بالشهادتین واطفالهم وجانینهم، وادعی الاجماع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الاجماع علی جواز الصدقة علیهم وتجویز الوقف علیهم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بخلاف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طوائف الاسلام الامن ارتکب ما یعلم بطلانه من دین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کالغلاة والمجبرة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یصح التقرب بصلتهم لم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کلام العلامة الی اتباع عموم اللفظ وان الاصل، الحقیقة لایعدل عنه الاباقوی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رأینا ان مذهب العلماء جواز الوقف بالخصوص علی الفرق المخالفین، فکیف یقال ان الواقف الذی هو عالم من تلک العلما او مقلد لاحدهم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اطلق الوقف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اخرج من اطلاقه الفرقة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اذا لم یزاحموا الفرقة المؤالفة للواقف فیکون النفع اتم، ولعل ابن ادریس نظر الی العصبیة والعناد لا الی ماسن الله من تعمیم حکمه بین العباد وفعل المسلم محمول علی الصحة مالم یعلم فساده فالحکم بان الواقف اراد الوقف علی المؤالفین غالبا، یرجع الی ملاحظة متابعة الحمیة والعصبیة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وقف رجل من اهل السنة رباطا علی المسلمین المترددین، فلا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من المسلمین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وقف رجل من الشیعة رباطا علی المسلمین، فلا ینبغی ان یحمل علی اخراج اهل السنة منهم اذا لم یزاحموا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فالخروج عن حقیقة اللفظ واخراج الجمع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العموم لغة وعرفا عن الحقیقة بمجرد هذه القرینة،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الامر فی المدرسة فان المسلم الذی خلا عن العصبیة غرضه فی الوقف تحصیل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ان تحصیل العلوم مما یصل نفعه الی کافة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من الالیات المشترکة بین جمیع المذاهب، الموجبة لفهم السنة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فالجزم بان الواقف من اهل السنة لمدرسة، لا یرضی بان یجلس فیه واحد من الشیعة لاجل انه عدوه، اولا جل انه یحصل مسألة الامامة ویسعی فی تخریب مذهبهم، او بالعکس، مما لایتعاطاه العرفاء والعلماء والصلحاء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یجوزون ان یقرء مبتدؤ هم فی العلوم علم التصریف والنحو والمعانی والبیان عند عالم من الشیعة، بل یرضون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لم یوجد هناک عالم من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محض کون بانی المدرسة سنیا، عدم رضائه بجلوس الشیعی فیها ولا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عدم رضاء احد هما بالسعی فی ابطال مذهب الاخر، وهذا لایوجب عدم الرضا باصل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لم یکن احد آخر یسکن فیه، فانه باعتقاده طالب للثواب ومراده التسبیب لایجاده ماهو خیر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معصیة باعتقاد البانی، فمؤاخذته علی المخالف الساکن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یفعله من موجبات الخیر، فیصل ثوابه الی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 لک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الظاهران المدرسة المفروضة یجوز لطلبة الشیعة سکناها والاشتغال بالتحصیل فیها، ویصح صلاتهم وعباداتهم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وقف علی الطلبة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من المدارس ما یختص بفرقة بجعل الواقف دون فرقة، ولا یجوز التعدی عن مقتضی غرض الواقف، لان الوقف علی ماو قف علیه الواقف، بالنص</w:t>
      </w:r>
      <w:r>
        <w:rPr>
          <w:rStyle w:val="FootnoteAnchor"/>
          <w:rtl w:val="true"/>
        </w:rPr>
        <w:footnoteReference w:id="34"/>
      </w:r>
      <w:r>
        <w:rPr>
          <w:rFonts w:ascii="IRNazanin" w:hAnsi="IRNazanin" w:eastAsia="IRNazanin"/>
          <w:color w:val="111111"/>
          <w:sz w:val="28"/>
          <w:sz w:val="28"/>
          <w:szCs w:val="28"/>
          <w:rtl w:val="true"/>
          <w:lang w:bidi="fa-IR"/>
        </w:rPr>
        <w:t xml:space="preserve">ففعل المکلف المتعلق بالمدارس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فیها والاشتغال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فیه حلال وحرام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بعضها مما عینها الواقف لفرقة دون اخری فلا یجوز للفرقة الاخری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مما اطلق فیها الواقف فیجوز التصرف فیها 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والمدرسة المجهولة الحال، مما لم یعلم کونها مما ثبت حرمة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جواز التصرف فیها ادلة اصل البراءة مطلقا، و خصوص صحیحة عبد الله بن سنان المتقدمة</w:t>
      </w:r>
      <w:r>
        <w:rPr>
          <w:rStyle w:val="FootnoteAnchor"/>
          <w:rtl w:val="true"/>
        </w:rPr>
        <w:footnoteReference w:id="35"/>
      </w:r>
      <w:r>
        <w:rPr>
          <w:rFonts w:ascii="IRNazanin" w:hAnsi="IRNazanin" w:eastAsia="IRNazanin"/>
          <w:color w:val="111111"/>
          <w:sz w:val="28"/>
          <w:sz w:val="28"/>
          <w:szCs w:val="28"/>
          <w:rtl w:val="true"/>
          <w:lang w:bidi="fa-IR"/>
        </w:rPr>
        <w:t>اذ المفروض انا لا نعلم انها من القسم الاول او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حصول مظنة بانها من القسم الاول من جهة القرائن المذکورة، والمظنة لایکفی فی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الصحیحة نا طقة باشتراط العلم بکونها محرمة، والعلم حقیقة فی القطع والجزم لولم نقل بکونه حقیقة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ادلة اصل البراءة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والنقل، فهنا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نظیف حتی تعلم انه قذر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حتی یعلم انه قذر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حتی انهم ربما یتأملون فی کفایة شهادة العدلین فی الحکم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الحلال والحرام روایة بجواز العمل بالبینة، مثل ماروی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شیئ هو لک حلال حتی تعلم انه حرام بعینه فتدعه من قبل نفسک، وذلک مثل الثوب علیک قد اشتریته وهو سرقة، او المملوک عندک ولعله حر قد باع نفسه، او خدع فبیع، او قهر، او امرأة تحتک وهی اختک او رضیعتک، و الاشیاء کلها علی هذا حتی یتبین لک غیر ذلک او تقوم به البینة</w:t>
      </w:r>
      <w:r>
        <w:rPr>
          <w:rFonts w:eastAsia="IRNazanin" w:cs="IRNazanin"/>
          <w:color w:val="111111"/>
          <w:sz w:val="28"/>
          <w:szCs w:val="28"/>
          <w:rtl w:val="true"/>
          <w:lang w:bidi="fa-IR"/>
        </w:rPr>
        <w:t>. "</w:t>
      </w:r>
      <w:r>
        <w:rPr>
          <w:rStyle w:val="FootnoteAnchor"/>
          <w:rtl w:val="true"/>
        </w:rPr>
        <w:footnoteReference w:id="38"/>
      </w:r>
      <w:r>
        <w:rPr>
          <w:rFonts w:ascii="IRNazanin" w:hAnsi="IRNazanin" w:eastAsia="IRNazanin"/>
          <w:color w:val="111111"/>
          <w:sz w:val="28"/>
          <w:sz w:val="28"/>
          <w:szCs w:val="28"/>
          <w:rtl w:val="true"/>
          <w:lang w:bidi="fa-IR"/>
        </w:rPr>
        <w:t>والمفروض فی مانحن فیه فقد البینة علی انه مما لا یجوز التصرف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هذا من شبهة الموضوع، وقد اتفق کلمة المجتهدین والاخباریین علی ان الاصل فیها براءة الذمة والحلیة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ویجعلها الاخباریون من الحلال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المشکوک فیه علی الافراد الغالبة قاعدة مسلمة مستفادة من العقل والعرف والنص وعلیها یبتنی کثیر من الاحکام والاصول، منها الاستصحاب فان من جهة تتبع موارد ماثبت انه یدوم بحسب استعداد الموضوع یحصل الظن بان کل ماثبت، دام بحسب استعداده فیحکم فی مورد الشک علی مقتضی الحال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المسمی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حلیة اللحوم والجلود فی سوق المسلمین وان کان فیه غیرهم إذا کان الغالب هم المسلمین، کما نطق به موثقة اسحاق بن عمار</w:t>
      </w:r>
      <w:r>
        <w:rPr>
          <w:rStyle w:val="FootnoteAnchor"/>
          <w:rtl w:val="true"/>
        </w:rPr>
        <w:footnoteReference w:id="39"/>
      </w:r>
      <w:r>
        <w:rPr>
          <w:rFonts w:ascii="IRNazanin" w:hAnsi="IRNazanin" w:eastAsia="IRNazanin"/>
          <w:color w:val="111111"/>
          <w:sz w:val="28"/>
          <w:sz w:val="28"/>
          <w:szCs w:val="28"/>
          <w:rtl w:val="true"/>
          <w:lang w:bidi="fa-IR"/>
        </w:rPr>
        <w:t>واذا کان کذلک فلما استفاض کون بانی المدرسة من اهل السنة مضافا الی کون البلد الذی کان هو فیه من اهل السنة وهو من جملتهم، فیحصل الظن با نه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وقرائن الحال تشهد بان السنی لا یرضی بتصرف الشیعی فی ماله، سیما تعلم علوم الشیعة وسیما فی علم الامامة وسیما فی الطعن عل الخلفاء واثبات الفواحش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 ستفاضة والالحاق بالاغلب یحکم بتسنن البانی للمدرسة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وبقرائن الحال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انه وضع المدرسة لاجل طائفة خاصة، وهم اهل السنة او اطلق فی الوقف لطلبة العلوم ولکن اطلاقه ایضا ینصرف الی طلبتهم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القاعدة وهذه الظنون المقتبسة من الادلة الشرعیة، حجج شرعیة یقوم مقام العلم، کخبر الواحد الذی یرفع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والیقین السابق الذی لا یجوز نقضه الابیقین کما ورد فی الاخبار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لک سابقا لا یبقی وقع لهذا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حصول الظن بکونه من اهل السنة لا ینافی اثبات الحل فی ماجهل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الظن بکون مجهول الشخص فی بلاد الکفر کافرا مع احتمال وجود مسلم فیه بل الیقین بوجوده فیه لا یستلزم الحکم بنجاسة ما یلاقیه مع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ان الاصل طهارة الملاقی حتی یحصل العلم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یحکم بطهارة السکر المجلوب عن بلاد الکفر، ونحو ذلک، فظن الحاصل من الغلبة من جملة الظواهر، والظاهر قد یرفع الاصل و قد لا یرفعه ففی مسألة الطهارة والنجاسة لا یرفع الظاهر الاصل، للادلة القائمة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اللحوم والجلود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وان کان عدم التذکیة ولکن الشارع جعل ید المسلم قائما مقام العلم بالتذکیة، وهی من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فی الحکم بکون الید ید مسلم اذا اخذ من ید مجهول الحال، لکون غالب اهل السوق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الاخبار المعتبرة التی هی من جملة الظواهر جعلها حجة فی هذا المقام فی رفع المنع عن التصرف فی مال الغیر مع الجهل با نه مال الغیر، فحکم بحلیة الاکل والشراء من مال اهل الظلم والسارقین والعشارین وامثالهم، مالم یعلم الحرمة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معتضد بالاصل من وجه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عن المنع الافی ما حصل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ظهر الکلام فی ما تمسکت به من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غایته افادة الظن، ولم یعتبر الشارع هنا الا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البینة ایضا کافیة من جهة النص، لو سلمناه ولا مسرح للاعتماد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انا نقول لو فرض ثبوت کونه من اهل السنة، ففی الاعتماد علی شاهد الحال وان القرائن تدل علی عدم الرضا بسکنی الشیعة فیها، اشکال من جهة ما ذکرناه فی المقدمة الاولی، من ان عدم رضاهم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هو لاجل اعتقادهم ان الشیعة مبطلون وهم محقون، ومنعهم ایا هم عن التصرف وعدم رضاهم بذلک انما هو فی حال اذعانهم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لاجل اذعانهم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بطلان اذعانهم علیهم تشهد حالهم بالرضا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لهم 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کون اهل السنة علی الباطل وهم علی الحق، اما ترضون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نرضی ولکن الفرض غیر غیر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هذا الفرض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وقوع الفرض؟؟ علی هذا فالاستثناء الذی انما هو بشاهد الحال، یتبع شاهد الحال ومقتضی حاله فی وقت الوقف، انه انما یستثنی مخالفه فی المذهب</w:t>
      </w:r>
      <w:r>
        <w:rPr>
          <w:rStyle w:val="FootnoteAnchor"/>
          <w:rtl w:val="true"/>
        </w:rPr>
        <w:footnoteReference w:id="40"/>
      </w:r>
      <w:r>
        <w:rPr>
          <w:rFonts w:ascii="IRNazanin" w:hAnsi="IRNazanin" w:eastAsia="IRNazanin"/>
          <w:color w:val="111111"/>
          <w:sz w:val="28"/>
          <w:sz w:val="28"/>
          <w:szCs w:val="28"/>
          <w:rtl w:val="true"/>
          <w:lang w:bidi="fa-IR"/>
        </w:rPr>
        <w:t>لاجل انه یذعنه مبطلا وقد قلنا فی المقدمة ان الذی ینکر اباه ولا یعرفه، لا یشهد حاله بالاذن فی دخول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یشهد بعدمه اذا عرف من حاله انه لایرضی بدخول احد من الاجانب فی داره ممن یذعنه اجنبیا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فالاستثناء علی شاهد الحال هذه انما هو فی حال اذعانه؟ ذلک کذلک فی نفس الامر،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ان اذعانه ذلک لیس علی ماهو فی نفس الامر، فلا یستثنیه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المؤمن الشیعی ح یعرف بان اذعانه خطأ فی نفس الامر، وهو مکلف بمعتقده، فیظهر له انه غیر مستثنی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داخل تحت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الوقف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فرضنا ان الواقف وقف علی طلبة العلوم بعنوان العموم، وادعی الاستثناء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فرضنا انه اخرجهم باللفظ بعنوان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وقفت هذه المدرسة علی اهل الحق من المسلمین اعنی اهل السنة 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اکتفی باهل الحق مذعنا بانحصارهم فیهم ففیه انه ایضا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 المقدمة الثانیة وانه من قبیل من نذر صوم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انه الثانی عشر فصام الثانی عشر معتقدا انه هو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وقف ضیعة لاجل انفاق مداخلها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یعتقد انه الثانی عشر، ثم ظهر علیه بعد النذر انه هو الیوم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یجب علیه الصرف والصوم فی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مراده هو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اخطأ فی اعتقاده انه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لمن جاء</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وفاته من المسلمین واراد صرف هذا الوقف، فهم یعملون علی مقتضی الواقع من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اعتقد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نقول فی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علی اهل الحق من الطلبة معتقدا انحصارهم فی اهل السنة، فاذا ظهر علی الواقف خلافه حال حیاته فیبدل الحکم، وکذلک من یرید سکناه من الشیعة فانهم یعلمون انه غلط فی معتقده ان اهل الحق من هو، ولکنه اراد اهل الحق فی نفس الامر ونحن نعرف انه من هو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 انه وقف علی طلبة اهل السنة من جهة اخری ولیس مراده اخراج الغیر من جهة کونهم مبطلین، فلا نمنع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وضع مدرسة خاصة للنحویین ووقفها علیهم واخری للصرفیین کذلک، واخری للفقهاء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انه یختص کل بما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کلام الفقهاء من انه یتبع مقصود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الرباط، بخلاف المسجد فلم یظهر منهم تخصیصه بقوم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جمیع ما ذکرنا یظهر انه لو علم ان الواقف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وقفته علی طلبة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العموم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المقدمة السادسة فی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مالو وقف المسلم شیئا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یصرف علی اهل القبلة وکل مقر بالشهادتین، الا المنکرین للضروری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قرینة المقام من ان الواقف انما یرید اهل نحلته من فرق الاسلام مع صحة إبقاء العام علی العموم، لا یعارض اصالة الحقیقة وحمل قول المسلم علی الصحة من عدم العصبیة والتعنت علی الوجه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وقف بطلت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صرفها فی وجوه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لوفرض انحصار الموقوف علیه فی اهل السنة، والیوم لیس احد منهم فی هذه البلدة ینتفع بها، فبطل رسم المصلحة المرادة منها، فالواجب علینا صرفها فی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تکلیفنا الیوم ولا کلام لنا فی تکلیفهم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مکلفون بما نعتقده برا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ان سکنی طلبة الشیعة فیها من وجوه البر عندنا فی نفس الامر، ولا یضر عدم کونه برا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الکلام فی تکلیفنا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w:t>
      </w:r>
    </w:p>
    <w:p>
      <w:pPr>
        <w:pStyle w:val="BookText"/>
        <w:rPr/>
      </w:pPr>
      <w:r>
        <w:rPr>
          <w:rFonts w:ascii="IRNazanin" w:hAnsi="IRNazanin" w:eastAsia="IRNazanin"/>
          <w:color w:val="111111"/>
          <w:sz w:val="28"/>
          <w:sz w:val="28"/>
          <w:szCs w:val="28"/>
          <w:rtl w:val="true"/>
          <w:lang w:bidi="fa-IR"/>
        </w:rPr>
        <w:t xml:space="preserve">وان کان قد یتأمل فی دلیله ان جعل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انتفاء العام بانتفاء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الوقف علی سکنی الطلبة الخاصة اذا انتفت خصوصیتها فیبقی مطلق سکنی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علیة الفصل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الکلام ان جعل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الاجزاء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لایدرک کله لایترک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انها فی الاجزاء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الاستدلال علیه با نه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القول بعدم خروج الوقف عن 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وبقائه فی ملکه، فاحسان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بالانتقال الی الموقوف علیهم، فلا ریب ان اسکان طلبة الشیعة فیها موجب لعمارتها ولو بقیت بلا سکنة لخربت وعطلت بالمرة فهذا احسان الیهم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بالانتقال الی الله تعالی، فهذا احسن ما اراد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الاستیناس لهذا الاستدلال بما اشتهر ایضا بینهم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کونه وقفا ولم یعلم مصرفه یصرف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وینبه علیه روایة أبی علی بن 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ارضا الی جنب ضیعتی بالفی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وفرت المال خبرت ان الارض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 الوقوف، ولا تدخل الغلة فی ملکک ادفعها الی من او قفت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لها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بغلتها </w:t>
      </w:r>
      <w:r>
        <w:rPr>
          <w:rFonts w:eastAsia="IRNazanin" w:cs="IRNazanin"/>
          <w:color w:val="111111"/>
          <w:sz w:val="28"/>
          <w:szCs w:val="28"/>
          <w:rtl w:val="true"/>
          <w:lang w:bidi="fa-IR"/>
        </w:rPr>
        <w:t>".</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مما اندرس فیه شرط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متردد بین اختصاصه بطلبة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بان الواقف انما اراد التخصیص بالاول او التسویة او الترتیب بمعنی انه جوز اسکان الشیعة بعد فقد اهل السنة، یحتاح الی دلیل ومرجح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بالنسبة الی الکل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فالتخصیص بالاول ترجیح بلا مرجح وکذلک الترتیب، فیبقی التعمیم والتسویة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المرجح هنا هو قرینة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قد بینا بطلانه سابقا قتامل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 ظهرلک حال المدرسة المسؤول عنها وحکمها ودلیلها علی حسبف</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الوقف ومساعدة الحال، فلا بأس ان نشیر الی مافی کلمات السائل من الاشکالات والغفلات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الحاصل من جهالة حال الواقف بالخصوص والسؤال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الاصل فی الانسان الکفر او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الاسلام الایمان او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انک ان اردت من الاصل، الاستصحاب واستمرار العدم الازلی، فهو لا یقتضی الکفر ولا الاسلام، بل الاصل عدمهما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التحقیق ان الکفر امر وجودی اختیاری من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 جهة اسمتراره لعدم العقائد الحقة، السابق الازلی والالم یستحق العقاب، ولا یتوجه لزوم العتاب علی الاطلاق، ولا یناسبه الوعید الشدید انهم خالدون فی جهنم، ذا لم یکن معهم الا العدم الازلی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کان فی اقصی بلاد الکفر ولم یستمع باسم نبی ولا وصی ولا شرع ولادین، ولم یتفطن لوجوب تحصیل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حصل بفطرته وجود صانع فی الجملة وان کان جسما متحیزا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العدل وقواعد الامامیة، قبح تکلیف الغافل والجاهل بالمرة،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تحقق مثل هذا الفرض، والقول بان الله تعالی لم یبق احدا من عباده الا واوضح له جمیع سبل الاسلام، مکابرة 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حققنا هذا المطلب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الکفر ایضا کما ان الاصل عدم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الکفر امر وجودی وهو الانکار صریحا، او استمرار عدم الاعتقاد بالعقائد الحقة مسامحة ومجادلة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ماذکره بعض المتکلمین من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انهم ارادوا عدمها بالنسبة الی الجنس القریب کالعمی للانسان دون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فالکفر عدم الاسلام ممن شأنه الاسلام من المتنبهین المتفطنین القابلین له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لاعدمه ممن لم یبلغ هذه المرتبة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مرادهم تعریف الکافر الذی یجری علیه الاحکام الفقهیة من النجاسة وحرمة المناکحة والذبیحة وجواز القتل والسبی، وغیر ذلک لا الاحکام الاخرویة من التعذیب والخلود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فالایات الواردة فی العذاب انما هو للمقصرین، ولا استحالة فی اثبات احکامهم الفقهیة لغیر المقصرین ایضا، کما حکم الله بنجاسة الکلب والخنزیر من بین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تلک الاحکام من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الوضعیة المنوطة بالمصالح الخفیة ولا ملازمة بینها وبین الکفر الذی یوجب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الله جوز بیع العبد الصالح المؤمن المتقی وشراءه حتی من رجل فاسق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جواز سبی الکافر بالمعنی الاول اعنی المصاحب للعدم الازلی الغیر المقصر، اعظم من جواز بیع هذا العبد المؤمن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ظهر فساد القول بان الاصل فی المسلم التشیع او التسنن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تمسک به اخیرا من القول بان الاصل الاسلام من اجل النصوص الواردة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مولود یولد علی فطرة الاسلام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فالاصل بقاؤه علی الفطرة فهو من غرائب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الاخبار لیست علی ظاهرها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منها اما الاستعداد والقابلیة بمعنی انه لو لم یسنحه سانح من متابعة الاباء والامهات وحب طریقتهم والتجافی عن التخلیة والانصاف، لاذعن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الاطلاع علی ادلة الکفر 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للاسلام ومال الیه، ولیس بخبیث</w:t>
      </w:r>
      <w:r>
        <w:rPr>
          <w:rStyle w:val="FootnoteAnchor"/>
          <w:rtl w:val="true"/>
        </w:rPr>
        <w:footnoteReference w:id="43"/>
      </w:r>
      <w:r>
        <w:rPr>
          <w:rFonts w:ascii="IRNazanin" w:hAnsi="IRNazanin" w:eastAsia="IRNazanin"/>
          <w:color w:val="111111"/>
          <w:sz w:val="28"/>
          <w:sz w:val="28"/>
          <w:szCs w:val="28"/>
          <w:rtl w:val="true"/>
          <w:lang w:bidi="fa-IR"/>
        </w:rPr>
        <w:t>لا یقبل الاسلام، ولا مجبورا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المفطوریة بالاذعان بوجود الصانع او التوحید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فروع التوحید من التجرد ونفی التحیز ونفی القبیح وتمام الصفات وعینیتها،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الاسلام لیس محض ذلک، بل هو مع فروع التوحید والاذعان بالرسالة و خصوص الرسول والمعاد وخصوصا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کله فطریا، کما هو معاین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یمکن فیه اجراء الاصل، ولکنه متفاوت بتفاوت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فالراجح فی البلد الذی اغلبه المسلمون،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اغلبه الکفار،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حال ثبوت الاسلام والکفر والتشیع والتسنن، بالاستفاضة وعدمه بل ولابد فیه من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 الشهید فی القواعد نقل عن بعضهم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یثبته</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ستفاضة اثنان وعشرون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الی الابوین،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تضرر الزوجة،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المطلق،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اللوث،</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والغصب والدین والعتق والاعسار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ذلک تحقیق معنی الاستفاضة، فانهم اختلفوا فیها، فعن کثیر من الاصحاب ان المعتبر منه ما یفید الظن المتأخم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بعضهم انه ما یفید العلم وعن بعضهم انه مایفید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الاکتفاء بالظن المتاخم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الظن الحاصل من ادنی مراتب البینة لیس ظنا متأخما للعلم وهو حجة، فیکون ما هو اقوی ظنا بمراتب شتی اولی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تمسکوا فی خصوص کثیر مما جوزوا فیه العمل بالاستفاضه، بالعسر والحرج وعدم التمکن من اقامة البینة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الاستدلال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انما یتم اذا کان حجیة البینة انما هو من جهة حصول الظن المطلق، بل لعله کان تعبدا او لحصول الظن الخاص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ممکنا لکنه یرد علی القادح ان جمهور العلماء یستدلون فی اشتراط العدالة فی الشاهد بایة النبأ المعللة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تصیبوا قوما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المشعرة بان قبول قول العدل لاجل حصول الظن بصدقه، دون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العمل بقول الفاسق بعد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یجتمع الاستدلال بالایة فی اشتراط العدالة فی الشاهد مع القول با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اوردنا علیهم انه لا یجتمع الاستدلال بالایة علی هذا المطلب مع استدلالهم بها علی حجیة خبر الواحد، اذ المقصود فی الاول حجیة العدل الواحد فی الجملة وان احتاج الی التیمم بانضمام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کفایة الواحد وان لم ینضم الیه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ان الاقرب ابطال استدلالهم بها فی الشهادة، وابقاؤها لحجیة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 القوانین فی مواضع، منها فی اوائل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حجیة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فعلی مختارنا من حجیة مطلق ظن المجتهد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یترجح القول بحجیة الاستفاضة وان قلنا بان العمل بالبینة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الظن القوی حاصل بجواز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انضم الیه شئ آخر من العسر والحرج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اعتبر العلم فلاریب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وجواز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مطلق الظن، فیشکل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یصح الوقف من اهل السنة ام لا؟؟ لم؟ نقف علی مایدل علی فساده، بل الظاهر عدم الخلاف فی الصحة، بل من الکافر ایضا، کما صرح به الفقهاء ولم یذکر احدهم فی شرائط الواقف الاسلام والایمان، بل انما ذکروا البلوغ والعقل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 اختلفوا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نیة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وان کان الاظهر اشتراطها، وعدم تحققها من الکافر ایضا محل کلام اذ لاینافی کفره قصد التقرب الی الله، اذلیس کل کافر منکرا لله تعالی، واما ما توهم ان الوقف عبادة وعبادات المخالفین باطلة علی المشهور فهو فاسد لان الوقف کونه عبادة بالمعنی المصطلح ممنوع اولا، وثانیا ان عمدة الدلیل علی بطلان عباداتهم انها غیر جامعة لشرائط الصحة مثل الصلاة مع الوضوء الذی یغسل فیه مایجب مسحه، والسجود علی مالا یصح السجود علیه، و اداء الزکاة الی غیر اهل الولایة، ونحو ذلک، وهو مفقود فی الوقف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السکنی والصلاة، وان اصل الاباحة یقتضی جواز السکنی، واصالة عدم صحة الصلاة یقتضی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فی غایة الوهن، اذ الاشکال فی صحة الصلاة انما هو من جهة مکان المصلی، فاذا ابحته له باصالة الاباحة فلا یبقی اشکال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توهم السائل انما نشأ من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التمسک بالاصل لایتم فی مهیة العبادات اذا کانت اسامی للصحیحة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الکلام غیر تمام مطلقا وخصوصا علی القول المختار من کونها اسامی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انه یصح اجراء الاصل وان کانت اسامی للصحیحة ایضا کما حققناه فی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اثبات نفس المهیة واجزائها وشرائطها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الاشکال فی شیئ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الاشکال فی نفس جواز التصرف فی المکان والاکوان التی قد یتحد فی الوجود مع اجزاء الصلاة فهی لیست من حیث </w:t>
      </w:r>
    </w:p>
    <w:p>
      <w:pPr>
        <w:pStyle w:val="BookText"/>
        <w:rPr/>
      </w:pPr>
      <w:r>
        <w:rPr>
          <w:rFonts w:ascii="IRNazanin" w:hAnsi="IRNazanin" w:eastAsia="IRNazanin"/>
          <w:color w:val="111111"/>
          <w:sz w:val="28"/>
          <w:sz w:val="28"/>
          <w:szCs w:val="28"/>
          <w:rtl w:val="true"/>
          <w:lang w:bidi="fa-IR"/>
        </w:rPr>
        <w:t>هی من اجزاء الصلاة غایة الامران المکلف یوجدها 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فی الصحة انما هو حین تحقق کونها غصبا وحراما، علی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الغصب منفی باصل الاباحة، فلم یبق مایوجب التشکیک فی الصحة، واما علی المختار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استحالة اجتماع الامر والنهی اذا کان بینهما عموم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اشکال فی الصحة من هذه الجهة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ظن کون الواقف من المخالفین من جهة الغلبة، مع کون الاصل فی العمل بالظن،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کفایة هذا الظن، کما یستفاد من العرف والعادة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حجیة هذا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یضر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اشتراط العلم فی حرمة التصرف فی المشتبه بالحرام السمتفاد من الادلة و الاخبار اقدمنا هنا علی جواز التصرف وان ظننا با نه من المخالفین، بل وان علمنا با نه منهم،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باصالة حرمة العمل بالظن مطلقا، غیر تمام فی النظر القاصر، وحققته فی القوانین بقدر وسعی وطاقتی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المسجد والمدرسة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وجود الفارق، والامر فی المسجد 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المسجد الواقع فی البلدة المسؤول عنها، من جهة عمل المسلمین والعلماء فی الاعصار المتداولة والازمنة المتمادیة من غیر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تقریر الائمة علیهم السلام اصحابهم علی الصلاة فی مساجد المخالفین، بل امرهم بالصلاة معهم فی مساجدهم من غیر تفصیل وفرق بین ماکان بانیها منهم او من غیرهم، وترک الاستفصال فی بعض الاخبار وعموم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اصحابنا 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لاکره الصلاة فی مساجد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تکره فما من مسجد بنی الاعلی قبر نبین او وصی نبی قتل فاصاب تلک البقعة رشة من دمه فاحب الله ان یذکر فیها، فأد فیها الفریضة والنوافل واقض ما فاتک </w:t>
      </w:r>
      <w:r>
        <w:rPr>
          <w:rFonts w:eastAsia="IRNazanin" w:cs="IRNazanin"/>
          <w:color w:val="111111"/>
          <w:sz w:val="28"/>
          <w:szCs w:val="28"/>
          <w:rtl w:val="true"/>
          <w:lang w:bidi="fa-IR"/>
        </w:rPr>
        <w:t>".</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الحلبی سألته عن المساجد المظللة ایکره القیام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تضرکم الصلاة فیها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العدل لرأیتم کیف یصنع فی ذلک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وظ</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ویویده الاخبار الدالة علی جواز الصلاة فی البیع والکنائس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حسبک دلیلا علی المقصود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وجوهکم عند کل مسجد</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فسر بالتوجه الی الصلاة فی کل مسجد یتفق کونه فیه وصلاة ما تیسر</w:t>
      </w:r>
      <w:r>
        <w:rPr>
          <w:rStyle w:val="FootnoteAnchor"/>
          <w:rtl w:val="true"/>
        </w:rPr>
        <w:footnoteReference w:id="48"/>
      </w:r>
      <w:r>
        <w:rPr>
          <w:rFonts w:ascii="IRNazanin" w:hAnsi="IRNazanin" w:eastAsia="IRNazanin"/>
          <w:color w:val="111111"/>
          <w:sz w:val="28"/>
          <w:sz w:val="28"/>
          <w:szCs w:val="28"/>
          <w:rtl w:val="true"/>
          <w:lang w:bidi="fa-IR"/>
        </w:rPr>
        <w:t>له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یعمر مساجد الله من آمن بالله والیوم الاخر</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احد تفسیریه ان المراد بتعمیرها، شغلها بالعبادة، وفی حصر عمارتها فی الذین آمنوا بالله والیوم الاخر اشارة الی اختصاصه بهم، ولا ریب ان اهل الحق اولی بهذا الوصف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الایمان بالله، الایمان به وبکتبه وبرسله و باوصیائهم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بیوتی فی الارض المساجد، وان زواری فیها عمار ها فطوبی لعبد تطهر فی بیته ثم زارنی فی بیتی فحق علی المزور ان یکرم زائر</w:t>
      </w:r>
      <w:r>
        <w:rPr>
          <w:rStyle w:val="FootnoteAnchor"/>
          <w:rtl w:val="true"/>
        </w:rPr>
        <w:footnoteReference w:id="50"/>
      </w:r>
      <w:r>
        <w:rPr>
          <w:rFonts w:ascii="IRNazanin" w:hAnsi="IRNazanin" w:eastAsia="IRNazanin"/>
          <w:color w:val="111111"/>
          <w:sz w:val="28"/>
          <w:sz w:val="28"/>
          <w:szCs w:val="28"/>
          <w:rtl w:val="true"/>
          <w:lang w:bidi="fa-IR"/>
        </w:rPr>
        <w:t xml:space="preserve">، الی غیر ذلک من الایات والاخبار، وعلی القول بانتقال الوقف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الجهات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الایات والاخبار دلالة واضحة علی الانتقال الی الله فی خصوص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صرح بالفرق بین المسجد والمدرسة،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مسجدا علی قوم باعیانهم کالفقهاء </w:t>
      </w:r>
      <w:r>
        <w:rPr>
          <w:rStyle w:val="FootnoteAnchor"/>
          <w:rtl w:val="true"/>
        </w:rPr>
        <w:footnoteReference w:id="51"/>
      </w:r>
      <w:r>
        <w:rPr>
          <w:rFonts w:ascii="IRNazanin" w:hAnsi="IRNazanin" w:eastAsia="IRNazanin"/>
          <w:color w:val="111111"/>
          <w:sz w:val="28"/>
          <w:sz w:val="28"/>
          <w:szCs w:val="28"/>
          <w:rtl w:val="true"/>
          <w:lang w:bidi="fa-IR"/>
        </w:rPr>
        <w:t>، فالاقرب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والرباط والمقبرة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والاصح عدم صحة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المسجد علی قوم باعیانهم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المدرسة والرباط، الاجماع علی جوازه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اسم المسجد لا یصدق حقیقة الامع العموم بخلافهما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داره مسجدا او ارضه مقبرة او بنی مدرسة او رباطا، فلکل احد ان یصلی ویعتکف فی المسجد ویدفن فی المقبرة ویسکن فیح</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المدرسة بشرط الاهلیة وینزل فی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بین الواقف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فی الوقف اختصاص المسجد باصحاب الحدیث والراوی او بطائفة معلومة فالاقوی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بمقتضی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احد وجهی الشافعیة المفتی به عند هم رعایة لشرط الواقف وقطعا للنزاع فی اقامة الشرط، والثانی بطلان الشرط لان جعل البقعة مسجدا، کالتحریر، فلا معنی لاختصاصه بجماعة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ترجیح مختار التذکرة، للعمومات وقول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علی حسب ما یوقفها اهلها ان شاء الله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وما ذکره فی الایضاح من الادلة علی القول الاخر، کلها مدخولة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انه لو بنی احد مسجدا و جعل التولیة فیه لاحد فی نصب الامام ونحوه وشرطه فی ضمن العقد، یجب ابتاعه</w:t>
      </w:r>
      <w:r>
        <w:rPr>
          <w:rStyle w:val="FootnoteAnchor"/>
          <w:rtl w:val="true"/>
        </w:rPr>
        <w:footnoteReference w:id="53"/>
      </w:r>
      <w:r>
        <w:rPr>
          <w:rFonts w:ascii="IRNazanin" w:hAnsi="IRNazanin" w:eastAsia="IRNazanin"/>
          <w:color w:val="111111"/>
          <w:sz w:val="28"/>
          <w:sz w:val="28"/>
          <w:szCs w:val="28"/>
          <w:rtl w:val="true"/>
          <w:lang w:bidi="fa-IR"/>
        </w:rPr>
        <w:t xml:space="preserve">، لعموم قول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شرط التدریس فی المدرسة، لعلم، فالامر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به ایضا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الصلاة فی المسجد المسؤول عنه، مضافا الی ماذکرنا هنا، بعض الادلة التی تقدمت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وظنی ان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خالیة عن الشک والریب مبراة عن النقص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 بالشهادة والغیب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سنح بالبال مع ضیق المجال وبلبال البال، مکتفیا بما سمحت به القریحة الجامدة و الفطنة الخامدة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یتیسر لی المراجعة الی الکتاب الاستدلالیة والزبر المطولة لفقدها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من بعض المختصرات الحاضرة ان الکلام فی هذه المسألة مما لم یستقص فی کلماتهم ولم یتعرضوا لبیانها فی مصنفاتهم؟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فالمرجو من الله عزوجل ان لایؤاخذ نی فی التقصیر، وان یقبل منی الیسیر، ویعفو عنی الکثیر، و ان یصلی علی رسوله واهل بیته اولی العصمة والتطهیر وسلم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مؤلفه المتفتقر الی الله الدائم، ابن الحسن ابو القاسم الجیلانی نزیل دار الایمان قم صینت عن التلاطم والتصادم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الاقامة فی مشهد مولای ابی الحسن الرضا علیه افضل التحیة والثناء فی آخر شعبان المعظم من شهور سنةد</w:t>
      </w:r>
      <w:r>
        <w:rPr>
          <w:rFonts w:eastAsia="IRNazanin" w:cs="IRNazanin"/>
          <w:color w:val="111111"/>
          <w:sz w:val="28"/>
          <w:szCs w:val="28"/>
          <w:rtl w:val="true"/>
          <w:lang w:bidi="fa-IR"/>
        </w:rPr>
        <w:t xml:space="preserve">. </w:t>
      </w:r>
      <w:bookmarkStart w:id="113" w:name="pg12095_112840"/>
    </w:p>
    <w:p>
      <w:pPr>
        <w:pStyle w:val="BookText"/>
        <w:rPr/>
      </w:pPr>
      <w:bookmarkEnd w:id="113"/>
      <w:r>
        <w:rPr>
          <w:rFonts w:ascii="IRNazanin" w:hAnsi="IRNazanin" w:eastAsia="IRNazanin"/>
          <w:color w:val="111111"/>
          <w:sz w:val="28"/>
          <w:sz w:val="28"/>
          <w:szCs w:val="28"/>
          <w:rtl w:val="true"/>
          <w:lang w:bidi="fa-IR"/>
        </w:rPr>
        <w:t>الف وماتین واربع عشرة من الهجرة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وآخرا وظاهرا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p>
    <w:p>
      <w:pPr>
        <w:pStyle w:val="Heading4"/>
        <w:numPr>
          <w:ilvl w:val="3"/>
          <w:numId w:val="1"/>
        </w:numPr>
        <w:rPr/>
      </w:pPr>
      <w:bookmarkStart w:id="114" w:name="__RefHeading___Toc2468018_417432637"/>
      <w:bookmarkStart w:id="115" w:name="_Toc46"/>
      <w:bookmarkEnd w:id="114"/>
      <w:r>
        <w:rPr/>
        <w:t>21</w:t>
      </w:r>
      <w:r>
        <w:rPr>
          <w:rtl w:val="true"/>
        </w:rPr>
        <w:t xml:space="preserve">: </w:t>
      </w:r>
      <w:r>
        <w:rPr>
          <w:rtl w:val="true"/>
        </w:rPr>
        <w:t>سؤال</w:t>
      </w:r>
      <w:r>
        <w:rPr>
          <w:rtl w:val="true"/>
        </w:rPr>
        <w:t>:</w:t>
      </w:r>
      <w:bookmarkEnd w:id="11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از وجه زکات، کسی کتب علمیه بخرد ووقف کند از برای عامه مؤمنین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جواز هر گاه خود نگاه دارد وبه دیگری ندهد وقف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زکات برئ الذمه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6" w:name="__RefHeading___Toc2468020_417432637"/>
      <w:bookmarkStart w:id="117" w:name="_Toc47"/>
      <w:bookmarkEnd w:id="116"/>
      <w:r>
        <w:rPr>
          <w:rtl w:val="true"/>
        </w:rPr>
        <w:t>جواب</w:t>
      </w:r>
      <w:r>
        <w:rPr>
          <w:rtl w:val="true"/>
        </w:rPr>
        <w:t>:</w:t>
      </w:r>
      <w:bookmarkEnd w:id="1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جواز است، چون از جمله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ترک آن است با وجود فقرا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اول قصد او در وقف این بوده که خود منتفع شود مادام الحیات به دیگران ندهد، در صحت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الاول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است، وشاید اظهر بطلان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اول قصد صحیح بوده ودر آخر منع دیگران کرده، معصیت کرده است ولکن ظاهر براءت ذمه است در زکات، وحاکم شرع آن را از دست او می گیرد</w:t>
      </w:r>
      <w:r>
        <w:rPr>
          <w:rFonts w:eastAsia="IRNazanin" w:cs="IRNazanin"/>
          <w:color w:val="111111"/>
          <w:sz w:val="28"/>
          <w:szCs w:val="28"/>
          <w:rtl w:val="true"/>
          <w:lang w:bidi="fa-IR"/>
        </w:rPr>
        <w:t>.</w:t>
      </w:r>
    </w:p>
    <w:p>
      <w:pPr>
        <w:pStyle w:val="Heading4"/>
        <w:numPr>
          <w:ilvl w:val="3"/>
          <w:numId w:val="1"/>
        </w:numPr>
        <w:rPr/>
      </w:pPr>
      <w:bookmarkStart w:id="118" w:name="__RefHeading___Toc2468022_417432637"/>
      <w:bookmarkStart w:id="119" w:name="_Toc48"/>
      <w:bookmarkEnd w:id="118"/>
      <w:r>
        <w:rPr/>
        <w:t>22</w:t>
      </w:r>
      <w:r>
        <w:rPr>
          <w:rtl w:val="true"/>
        </w:rPr>
        <w:t xml:space="preserve">: </w:t>
      </w:r>
      <w:r>
        <w:rPr>
          <w:rtl w:val="true"/>
        </w:rPr>
        <w:t>سؤال</w:t>
      </w:r>
      <w:r>
        <w:rPr>
          <w:rtl w:val="true"/>
        </w:rPr>
        <w:t>:</w:t>
      </w:r>
      <w:bookmarkEnd w:id="11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مسجدی شروع به خرابی کرده باشد،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ی آن را فروخت وتیرو پرتوی تازه گرفت ومسجد را بهتر از پیش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0" w:name="__RefHeading___Toc2468024_417432637"/>
      <w:bookmarkStart w:id="121" w:name="_Toc49"/>
      <w:bookmarkEnd w:id="120"/>
      <w:r>
        <w:rPr>
          <w:rtl w:val="true"/>
        </w:rPr>
        <w:t>جواب</w:t>
      </w:r>
      <w:r>
        <w:rPr>
          <w:rtl w:val="true"/>
        </w:rPr>
        <w:t>:</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مسجدی در شرف خرابی باشد وخوف تضرر از آن باشد، می توان آن را خراب کرد و از نو همان مجسد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گشادتر هم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تیر وپرتوی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بسیار کهنه وضایع است که قابل سقف پوشیدن نیست، ظاهر این است که بی اشکال می توان تبدیل کرد به نو، که بفروشند وبه قیمت آن نو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به همان نحو سابق می توان از آن منتفع شد، پس اگر معلوم است که آن تیر وپرتو وقف است چنانکه زمین مجسد وقف است تصرف در آن ظاهرا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معلوم نباشد وقفیت آن، بلکه از باب تملیک مسجد واباحه باشد چنانکه غالب این است که عوام الناس خصوص تیر وپرتو را وقف نمی کنند وصیغه وقف بر آن جاری نمی کنند پس در ین صورت ظاهر اینم</w:t>
      </w:r>
      <w:r>
        <w:rPr>
          <w:rFonts w:eastAsia="IRNazanin" w:cs="IRNazanin"/>
          <w:color w:val="111111"/>
          <w:sz w:val="28"/>
          <w:szCs w:val="28"/>
          <w:rtl w:val="true"/>
          <w:lang w:bidi="fa-IR"/>
        </w:rPr>
        <w:t xml:space="preserve">. </w:t>
      </w:r>
      <w:bookmarkStart w:id="122" w:name="pg12095_112841"/>
    </w:p>
    <w:p>
      <w:pPr>
        <w:pStyle w:val="BookText"/>
        <w:rPr/>
      </w:pPr>
      <w:bookmarkEnd w:id="122"/>
      <w:r>
        <w:rPr>
          <w:rFonts w:ascii="IRNazanin" w:hAnsi="IRNazanin" w:eastAsia="IRNazanin"/>
          <w:color w:val="111111"/>
          <w:sz w:val="28"/>
          <w:sz w:val="28"/>
          <w:szCs w:val="28"/>
          <w:rtl w:val="true"/>
          <w:lang w:bidi="fa-IR"/>
        </w:rPr>
        <w:t>است که حاکم شرع یعنی مجتهد عادل هر گاه صلاح مسجد را در آن داند که آنها را بفروشد واز قیمت آن بهتر از آن را بخرد،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ظاهر این است که در صورتی که وقف باشد ومسجد خراب شود ومتبرعی خواهد گشادتر بسازد وآن تیر وپرتو کوتاه است از آن، باذن حاکم شرع تواند آن را معاوضه کند به بهتر وبلند تر از آنها</w:t>
      </w:r>
      <w:r>
        <w:rPr>
          <w:rFonts w:eastAsia="IRNazanin" w:cs="IRNazanin"/>
          <w:color w:val="111111"/>
          <w:sz w:val="28"/>
          <w:szCs w:val="28"/>
          <w:rtl w:val="true"/>
          <w:lang w:bidi="fa-IR"/>
        </w:rPr>
        <w:t>.</w:t>
      </w:r>
    </w:p>
    <w:p>
      <w:pPr>
        <w:pStyle w:val="Heading4"/>
        <w:numPr>
          <w:ilvl w:val="3"/>
          <w:numId w:val="1"/>
        </w:numPr>
        <w:rPr/>
      </w:pPr>
      <w:bookmarkStart w:id="123" w:name="__RefHeading___Toc2468026_417432637"/>
      <w:bookmarkStart w:id="124" w:name="_Toc50"/>
      <w:bookmarkEnd w:id="123"/>
      <w:r>
        <w:rPr/>
        <w:t>23</w:t>
      </w:r>
      <w:r>
        <w:rPr>
          <w:rtl w:val="true"/>
        </w:rPr>
        <w:t xml:space="preserve">: </w:t>
      </w:r>
      <w:r>
        <w:rPr>
          <w:rtl w:val="true"/>
        </w:rPr>
        <w:t>سؤال</w:t>
      </w:r>
      <w:r>
        <w:rPr>
          <w:rtl w:val="true"/>
        </w:rPr>
        <w:t>:</w:t>
      </w:r>
      <w:bookmarkEnd w:id="12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وقفی هست ومتعلقات وتوابع دارد، مثل گلخن ومحل جمع کردن هیزم از برای سوختن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توابع زیاده از قدر حاجت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حمام در لیالی ماه مبارک رمضان وهمچنین از ماقبل طلوع صبح تا طلوع شمس در سایر ایام ممنوع است از دخول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وزنان به جهت غسل معطل میمانند، وباید به جنابت بمانند تا صبح یا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حرج عظیم 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وطریقه وقف وشروط واقف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جایز است احداث حمام کوچکی متصل به همام حمام در همان زمین وسیع که محل جمع کردن هیزم است با بقای مقدار حاجت از آن وعدم حصول ضرری به حمام؟ یا نه؟</w:t>
      </w:r>
      <w:r>
        <w:rPr>
          <w:rFonts w:eastAsia="IRNazanin" w:cs="IRNazanin"/>
          <w:color w:val="111111"/>
          <w:sz w:val="28"/>
          <w:szCs w:val="28"/>
          <w:rtl w:val="true"/>
          <w:lang w:bidi="fa-IR"/>
        </w:rPr>
        <w:t>.</w:t>
      </w:r>
    </w:p>
    <w:p>
      <w:pPr>
        <w:pStyle w:val="Heading4"/>
        <w:numPr>
          <w:ilvl w:val="3"/>
          <w:numId w:val="1"/>
        </w:numPr>
        <w:rPr/>
      </w:pPr>
      <w:bookmarkStart w:id="125" w:name="__RefHeading___Toc2468028_417432637"/>
      <w:bookmarkStart w:id="126" w:name="_Toc51"/>
      <w:bookmarkEnd w:id="125"/>
      <w:r>
        <w:rPr>
          <w:rtl w:val="true"/>
        </w:rPr>
        <w:t>جواب</w:t>
      </w:r>
      <w:r>
        <w:rPr>
          <w:rtl w:val="true"/>
        </w:rPr>
        <w:t>:</w:t>
      </w:r>
      <w:bookmarkEnd w:id="1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جایز باشد، چون محض احسان است ومصلحت حال وقف وواقف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وقف بودن خصوص آن زمین معلوم نباشد ومحتمل باشد که محض اباحه باشد از صاحب آن برای رفع حاجت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این امر را به اذن حاکم شرع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w:t>
      </w:r>
    </w:p>
    <w:p>
      <w:pPr>
        <w:pStyle w:val="Heading4"/>
        <w:numPr>
          <w:ilvl w:val="3"/>
          <w:numId w:val="1"/>
        </w:numPr>
        <w:rPr/>
      </w:pPr>
      <w:bookmarkStart w:id="127" w:name="__RefHeading___Toc2468030_417432637"/>
      <w:bookmarkStart w:id="128" w:name="_Toc52"/>
      <w:bookmarkEnd w:id="127"/>
      <w:r>
        <w:rPr/>
        <w:t>24</w:t>
      </w:r>
      <w:r>
        <w:rPr>
          <w:rtl w:val="true"/>
        </w:rPr>
        <w:t xml:space="preserve">: </w:t>
      </w:r>
      <w:r>
        <w:rPr>
          <w:rtl w:val="true"/>
        </w:rPr>
        <w:t>سؤال</w:t>
      </w:r>
      <w:r>
        <w:rPr>
          <w:rtl w:val="true"/>
        </w:rPr>
        <w:t>:</w:t>
      </w:r>
      <w:bookmarkEnd w:id="12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چند جلد کتاب از کتب فقه وقف کند بر اولاد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در این طبقه هیچیک از اولاد قابلیت فهمیدن آن کتابها و منتفع شدن از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قصد فروختن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خرید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ببینیم که در صدد تزویر وحک کردن علامت وقف اند که بفروشند، واجب است استنقاذ از دست آنها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9" w:name="__RefHeading___Toc2468032_417432637"/>
      <w:bookmarkStart w:id="130" w:name="_Toc53"/>
      <w:bookmarkEnd w:id="129"/>
      <w:r>
        <w:rPr>
          <w:rtl w:val="true"/>
        </w:rPr>
        <w:t>جواب</w:t>
      </w:r>
      <w:r>
        <w:rPr>
          <w:rtl w:val="true"/>
        </w:rPr>
        <w:t>:</w:t>
      </w:r>
      <w:bookmarkEnd w:id="1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دید که واقف در وقف قصد مطلق انتفاع کرده هر چند به اجاره دادن باشد، یا خصوص اینکه نگاه دارند ومردم به مطالعه آن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باید دید که در صورتی که مقصود مطالعه کردن ودرس خواندن باشد، </w:t>
      </w:r>
      <w:bookmarkStart w:id="131" w:name="pg12095_112842"/>
    </w:p>
    <w:p>
      <w:pPr>
        <w:pStyle w:val="BookText"/>
        <w:rPr/>
      </w:pPr>
      <w:bookmarkEnd w:id="131"/>
      <w:r>
        <w:rPr>
          <w:rFonts w:ascii="IRNazanin" w:hAnsi="IRNazanin" w:eastAsia="IRNazanin"/>
          <w:color w:val="111111"/>
          <w:sz w:val="28"/>
          <w:sz w:val="28"/>
          <w:szCs w:val="28"/>
          <w:rtl w:val="true"/>
          <w:lang w:bidi="fa-IR"/>
        </w:rPr>
        <w:t xml:space="preserve">آیا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دیگر بعد از اولاد شرط نکرده است که اگر اولاد منقرض شوند وقف باشد بر سایر طلبه علوم؟ یا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اگر معلوم باشد که مقصود مطلق انتفاع است هر چند به اجاره باشد، پس می توان از ایشان اجاره کرد ومنتفع شد، ومادامی که اولاد باقی است ایشان را منع از انتفاع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را باید منع کرد 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شرع باید مراقب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مؤمنین از باب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مقصود واقف منتفع شدن به مطالعه ودرس بوده، در اینصورت اگر از ما بعد اولاد ساکت است، از دو حیثیت منقطع الاخر است یکی از حیثیت عدم ذکر ما بعد اولاد بر فرض انقراض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حیثیت عدم قابلیت انتفاع بر فرض بقای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حاکم صورت اولی که ساکت از ما بعد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حقیقتا هنوز آخر منقطع نشده که این را داخل انقراض موقوف علیهم کنیم ورجوع کنیم به اقوالی که در منقطع الاخر،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ظاهر این است که مندرج می شود مسأله تحت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مصلحت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ذکر کرده اند که مصروف می شود در مطلق وجوه بریا اینکه ملاحظه اقرب به مقصد واقف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می توان داد آن کتابها را به سایر طلبه وعلما که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من بعد در میان اولاد کسی بهم رسد که آن قابلیت را داشته باشد، باز عود می کند وقف بر حال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واجب است عمل به شرط واقف وبیرون رفت از این، آن زمان قلیل به دلیل، وباقی مانده باقی بر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اشاره به این معنی کرده در آخر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مصلحت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حکم صورت ثانیه ظاهر می شود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منتفع شدن موقوف علیه ما بعد اولاد، اولی به ثبوت است، نه استرداد از ایشان، و رجوع به اولاد بعد حصول ولد قابل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معنی اولویت ممنوع است اگر چه ظاهر ثبوت حکم به جواز استرداد است به مقتضای شرط اول</w:t>
      </w:r>
      <w:r>
        <w:rPr>
          <w:rFonts w:eastAsia="IRNazanin" w:cs="IRNazanin"/>
          <w:color w:val="111111"/>
          <w:sz w:val="28"/>
          <w:szCs w:val="28"/>
          <w:rtl w:val="true"/>
          <w:lang w:bidi="fa-IR"/>
        </w:rPr>
        <w:t>.</w:t>
      </w:r>
    </w:p>
    <w:p>
      <w:pPr>
        <w:pStyle w:val="Heading4"/>
        <w:numPr>
          <w:ilvl w:val="3"/>
          <w:numId w:val="1"/>
        </w:numPr>
        <w:rPr/>
      </w:pPr>
      <w:bookmarkStart w:id="132" w:name="__RefHeading___Toc2468034_417432637"/>
      <w:bookmarkStart w:id="133" w:name="_Toc54"/>
      <w:bookmarkEnd w:id="132"/>
      <w:r>
        <w:rPr/>
        <w:t>25</w:t>
      </w:r>
      <w:r>
        <w:rPr>
          <w:rtl w:val="true"/>
        </w:rPr>
        <w:t xml:space="preserve">: </w:t>
      </w:r>
      <w:r>
        <w:rPr>
          <w:rtl w:val="true"/>
        </w:rPr>
        <w:t>سؤال</w:t>
      </w:r>
      <w:r>
        <w:rPr>
          <w:rtl w:val="true"/>
        </w:rPr>
        <w:t>:</w:t>
      </w:r>
      <w:bookmarkEnd w:id="1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وقف کرده باشد ملکی یا باغی را بر مسجدی، یا حمامی، وآن مسجد یا حمام بالمره خراب شده وامید آبادی هم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34" w:name="pg12095_112843"/>
    </w:p>
    <w:p>
      <w:pPr>
        <w:pStyle w:val="BookText"/>
        <w:rPr/>
      </w:pPr>
      <w:bookmarkEnd w:id="134"/>
      <w:r>
        <w:rPr>
          <w:rFonts w:ascii="IRNazanin" w:hAnsi="IRNazanin" w:eastAsia="IRNazanin"/>
          <w:color w:val="111111"/>
          <w:sz w:val="28"/>
          <w:sz w:val="28"/>
          <w:szCs w:val="28"/>
          <w:rtl w:val="true"/>
          <w:lang w:bidi="fa-IR"/>
        </w:rPr>
        <w:t xml:space="preserve">منافع این ملک یا باغ را به چه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Heading4"/>
        <w:numPr>
          <w:ilvl w:val="3"/>
          <w:numId w:val="1"/>
        </w:numPr>
        <w:rPr/>
      </w:pPr>
      <w:bookmarkStart w:id="135" w:name="__RefHeading___Toc2468036_417432637"/>
      <w:bookmarkStart w:id="136" w:name="_Toc55"/>
      <w:bookmarkEnd w:id="135"/>
      <w:r>
        <w:rPr>
          <w:rtl w:val="true"/>
        </w:rPr>
        <w:t>جواب</w:t>
      </w:r>
      <w:r>
        <w:rPr>
          <w:rtl w:val="true"/>
        </w:rPr>
        <w:t>:</w:t>
      </w:r>
      <w:bookmarkEnd w:id="1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میان علما این است که هر گاه کسی وقف بر مصلحتی کرده باشد، ورسم آن مصلحت باطل وتلف شود، باید آن را صرف کرد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فقرا ومسجد وپل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 به منکری از برای این حکم بر نخورده ام به غیر محقق در نافع که تردد کرده است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ابن فهد در مهذب ظاهر می شود مثل این، چون قول را نسبت به مشهور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وجه تردد محقق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 که این نادر است یعنی اعتنائی به این اشکال وتردد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آنچه در نظر ارجح واقوی است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از برای مشهور ذکر کرده اند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ملک واقف بیرون رفته وعود نمی کند به او، ومصلحت عامه در ضمن مصلحت خاصه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انتفا جز، کل منتفی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هر چند خالی از اشکال نیست، نهایت، تتبع اخبار وصیت وحج وغیره وملاحظه نظایر کافی است در اثبات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شهرت 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 جواب مسائل وصایا تحقیق این مطلب را مستوفی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جمله تنبیهات بر این مطلب شاهد حال واقف است پس می توانیم گفت که آنچه اقرب است به مقصود واقف از وجوه بر آن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وقف مسجد را در مسجد، ووقف حمام را در حمام،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مشهور تعمیم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تفصیلی داده است وآن این است که مصلحت مذکوره یا از جمله اموری است که غالبا منقرض می شود یا غالبا مستمر می ماند یا مشکوک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وقف کند مالی را بر درخت انگور یا درخت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وقف بر چشمه آب مخصوصی که غالبا بر حال خود است، واتفاق افتد که آب آن بالمره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وقف کند بر مسجدی یا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قریه کوچکی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اولی حکم منقطع الاخر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بعض افراد منقطع الاخر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می کند به مال واقف یا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خلافی 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ثانیه حکم همان است که مشهور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ثالثه اشکال </w:t>
      </w:r>
      <w:bookmarkStart w:id="137" w:name="pg12095_112844"/>
    </w:p>
    <w:p>
      <w:pPr>
        <w:pStyle w:val="BookText"/>
        <w:rPr/>
      </w:pPr>
      <w:bookmarkEnd w:id="137"/>
      <w:r>
        <w:rPr>
          <w:rFonts w:ascii="IRNazanin" w:hAnsi="IRNazanin" w:eastAsia="IRNazanin"/>
          <w:color w:val="111111"/>
          <w:sz w:val="28"/>
          <w:sz w:val="28"/>
          <w:szCs w:val="28"/>
          <w:rtl w:val="true"/>
          <w:lang w:bidi="fa-IR"/>
        </w:rPr>
        <w:t>کرده، نظر به استصحاب بقا، پس حکم مؤبد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به شک در حصول شرط انتقال ملک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شک در مشروط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 می شود به همان قدر متیقن که مدت بقای مصلحت است و باقی می ماند باقی در ملک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اشکال کرده است در حکایت همین مسجد ومدرسه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از باب مصالح عامه است، وآن فی الحقیقة وقف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انتفای مصلحت خاصه مصلحت عامه منتفی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می شود به سایر مصالح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صرف می شود به اقرب مقصود واقف، الاقرب فالاقرب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باز بر این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وارد است جائی که جزما منقطع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مصالح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وقف کند بر حمامی که به جزم می داند که آن را در این سال خراب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همین دلیل در آن جاری است وهم حکم منقطع الاخر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این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اجرای حکم منقطع الاخر را که رجوع به واقف باشد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جایی کنیم که از مصالح عامه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وقف بر اولاد بدون ذکر چیزی دیگر از فقرا وامثال آن بعد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شود انقطاع اولاد، حکم منقطع الاخر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مصالح عامه حکم، همان است که فقها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این تفصیل باز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گاه بعد بطلان رسم مصلحت وصرف در وجوه بر، عود کند مصلحت، باز وقف بر می گردد به شرط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واجب است عمل به مقتضای شرط واقف، بیرون رفتیم از مقتضای آن، در حال بطلان رسم مصلحت، به دلیل، و باقی ماند باقی بر حال خود</w:t>
      </w:r>
      <w:r>
        <w:rPr>
          <w:rFonts w:eastAsia="IRNazanin" w:cs="IRNazanin"/>
          <w:color w:val="111111"/>
          <w:sz w:val="28"/>
          <w:szCs w:val="28"/>
          <w:rtl w:val="true"/>
          <w:lang w:bidi="fa-IR"/>
        </w:rPr>
        <w:t>.</w:t>
      </w:r>
    </w:p>
    <w:p>
      <w:pPr>
        <w:pStyle w:val="Heading4"/>
        <w:numPr>
          <w:ilvl w:val="3"/>
          <w:numId w:val="1"/>
        </w:numPr>
        <w:rPr/>
      </w:pPr>
      <w:bookmarkStart w:id="138" w:name="__RefHeading___Toc2468038_417432637"/>
      <w:bookmarkStart w:id="139" w:name="_Toc56"/>
      <w:bookmarkEnd w:id="138"/>
      <w:r>
        <w:rPr/>
        <w:t>26</w:t>
      </w:r>
      <w:r>
        <w:rPr>
          <w:rtl w:val="true"/>
        </w:rPr>
        <w:t xml:space="preserve">: </w:t>
      </w:r>
      <w:r>
        <w:rPr>
          <w:rtl w:val="true"/>
        </w:rPr>
        <w:t>سؤال</w:t>
      </w:r>
      <w:r>
        <w:rPr>
          <w:rtl w:val="true"/>
        </w:rPr>
        <w:t>:</w:t>
      </w:r>
      <w:bookmarkEnd w:id="1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ملکی را وقف اولاد ذکور نماید، وحال اولاد ذکور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وقف منقطع لاخر،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تقدیر صحت، حال که موقوف علیهم منقرض شده اند به ورثه واقف می رسد یا به ورثه موقوف علیهم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اولاد ذکوری که از اولاد اناث او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زید ملکی را وقف کند بر خود وبعد از فوت خود بر اولاد خود یا بر فقرا صحیح است یا </w:t>
      </w:r>
      <w:bookmarkStart w:id="140" w:name="pg12095_112845"/>
    </w:p>
    <w:p>
      <w:pPr>
        <w:pStyle w:val="BookText"/>
        <w:rPr/>
      </w:pPr>
      <w:bookmarkEnd w:id="140"/>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1" w:name="__RefHeading___Toc2468040_417432637"/>
      <w:bookmarkStart w:id="142" w:name="_Toc57"/>
      <w:bookmarkEnd w:id="141"/>
      <w:r>
        <w:rPr>
          <w:rtl w:val="true"/>
        </w:rPr>
        <w:t>جواب</w:t>
      </w:r>
      <w:r>
        <w:rPr>
          <w:rtl w:val="true"/>
        </w:rPr>
        <w:t>:</w:t>
      </w:r>
      <w:bookmarkEnd w:id="1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مسأله موقوف است بر تمهید مقدمه وذکر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که شرط است در صحت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تفریع کرده اند دو مسأله را یکی آنکه هر گاه تا مدتی وقف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سال یا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هر گاه وقف کند بر کسی که منقرض می شود غالبا در عادت، مثل اینکه وقف کند بر اولاد ذکور خود وساکت شود از بعد انقراض آنها که در این نیز شرط تأبید نشده صریحا، ومستلزم تأبید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کلمات ایشان بر می آید تفاوت میان این دو مسأله چنانکه ملاحظه میکنی عبارت قواعد را که در مسأله اول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وقوع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دومی اشاره به خلاف کرده وگفته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که واقع می شود به عنوان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محقق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می شود فرق از غیر ایشان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صحت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دوم قائل به صحت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وجه فرق این باشد که چون تأبید در مفهوم وقف، داخل است، پس تصریح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خانه را بر فقرا تا یک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قصد وقف حقیقی است در نفس الامر ودر نظر واقف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وقف اولاد کردم نسلا بعد نسل وبطنا بعد بطن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مطلقا متفطن احتمال انقراض اولاد نیست وبه اعتقاد دوام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اعتقاد هم پر استبعادی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وقف بر اولاد هاشم وسادات که هیچکس متفطن این نمی شود که شاید سادات منقرض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اگر مناقض وقف حقیقی باشد همان در نفس الامر خواهد بود وآنهم نظر به غالب، نه نظر به اعتقاد واقف بخلاف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نظر جماعتی که تجویز کرده اند در صورت دوم، به کفایت قصد دوام واعتقاد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سخن ایشان در مثل مثال مذکور، است ونادر است که کسی وقف کند بر زید تنها که کسی توهم کند که آنهم مثل وقف تا یک سال، است پس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اینجا فرق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بدان که در اینجا چند مطلب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مشهور در ان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زهره نقل اجماع بر آن،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مسالک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التأبید متنازع 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فخر المحققین منع اشتراط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مراد ایشان منع اشتراط باشد در معنی اعم از حبس، چنانکه اول کلام مسالک شاهد آن است آن جا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قصد الوقف الحقیقی، وجب القطع بالبطلان، لفقد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علامه در تذکره منع اشتراط تأیید کرده در اینجا ولکن در مسأله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در رجوع آن است به واقف، یا به وارث او، یا به ورثه موقوف علیه، بعد انقراض موقوف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به واقف است یا به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فی الحقیقة حبس است به سبب انقراض ارباب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مؤبد نمی باشد ورجوع می کند به وارث واقف هر گاه خود او در حیات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بالکلیه از ملک او بیرون نرفته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وکلام او در مختلف نیز به همین روش کلام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کلمات بر می آید که ایشان مسلم دارند اشتراط تأبید را در اصل وقف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کلام مختلف کا لصریح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اقوی در اینصورت، بطلان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نقل کرده است در مسالک به اینکه باطل است در اینصورت وقفیت آن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واین مختار محقق است در نافع وعلامه در تحریر وشهید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ما در مسأله علاوه بر اجماع منقول اصل است، وعدم انصراف عمومات به وقفی که تصریح شود در آن به مدت، بلکه ظاهر آنها اعتبار تأبید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ملاحظه اخباری که در اوقاف ائمه علیهم السلام وارد شده است،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نیست که بعض آن اخبار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ربعی بن عبد الله که در تهذیب ومن لا یحضره الفقیه روایت شده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له فی المدینة فی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تصدق به علی بن ابی طالب وهو حی سوی، تصدق بداره التی فی بنی زریق، لاتباع ولا توهب حتی یرثها الله الذی یرث السموات والارض واسکن هذه الصدقة خالاته ما عشن وعاش عقبهن، فاذا انقرضوا فهی لذوی الحاجة 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وسند صدوق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ونزدیک به همین مضمون است روایت عجلان ابی صالح که در کافی وتهذیب مذکور است، وسند آن در تهذیب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راوی از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راوی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خود عجلان هم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موثق یا صحیح، خواهد بود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ومثل آن است روایت عبد الرحمن بن ابی عبد الله واخبار دیگر که طول نمی دهیم به ذکر آنها، که از تتبع آنها ظاهر می شود که در مفهوم وقف تأبید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اخبار، اشتراط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استدلال کرده است بر عدم جواز بیع وقف به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مقنعه دستور العملی نوشته است از برای قباله ای که در شرعیات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مختصر کتاب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صریح است در اینکه تأبید در ماهیت وقف درج است، ومحل اشکالی نبوده است در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وقف در اخبار ظاهر می شود که وقف از اقسام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در صدقه تأبید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عمری وسکنی، به دلیل خارج است اگر مسلم باشد صدق صدقه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را بعضی تعبیر کرده اند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اول کتاب وقف دروس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الصدقة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جاریه که در اخبار وارد شده علما آن را تفسیر کرده اند به وقف، و علامه در تذکره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ابن ادم انقطع عنه عمله الامن ثلاثة ولد صالح یدعوله وعلم ینتفع به بعد موته وصدقة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المراد بالصدقة الجاریة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این قول را ابن فهد در مهذب به علما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دلیل قول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 شود بلکه از باب حبس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 xml:space="preserve">در مسالک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مقتضی موجود است یعنی صیغه وقف که صلاحیت حبس را هم دارد، چون حبس ووقف مشترک اند در معنی و هر یک قائم مقام دیگری می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هر گاه حبس را مقارن تأبید بگویند وقف خواهد بود، همچنین هر گاه صیغه وقف را مقارن عدم تأبید بگویند حبس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در وقتی تمام می شود که قصد حبس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قصد وقف حقیقی کرده است واجب است قطع به بطلان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آن مفقود است که تأبید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استدلال بر این قول به صحیحه علی بن مهزیار که در کتب ثلاثة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موالیک عن آبائک علیهم السلام ان کل وقف الی وقت معلوم فهو واجب علی الورثة، وکل وقف الی غیر وقت جهل مجهول فهو باطل مردود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اعلم بقول آبائک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هو عندی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وروایت محمد بن الحسن الصفار که در تهذیب روایت شده است وعلامه در خلاصه تصحیح سند 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الوقف الذی یصح کیف هو، فقد روی ان الوقف اذا کان غیر موقت فهو باطل مردود علی الورثة، واذا کان موقتا فهو صحیح ممضی،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الموقت هو الذی یذکره فیه انه علی فلان وعقبه فاذا انقرضوا فهو للفقراء والمساکین الی ان یرث الله الارض ومن علیها، وقال 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موقف اذا ذکرانه لفلان وعقبه مابقوا، ولم یذکر فی اخره للفقراء والمساکین الی ان یرث الله الارض ومن علیها، والذی هو غیر موقت ان یقول هذا وقف، ولم یذکر احدا، فما الذی یصح من ذلک؟ وما الذی یبطل؟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بحسب ما یو قفها اهلها ان شاء الله </w:t>
      </w:r>
      <w:r>
        <w:rPr>
          <w:rFonts w:eastAsia="IRNazanin" w:cs="IRNazanin"/>
          <w:color w:val="111111"/>
          <w:sz w:val="28"/>
          <w:szCs w:val="28"/>
          <w:rtl w:val="true"/>
          <w:lang w:bidi="fa-IR"/>
        </w:rPr>
        <w:t>".</w:t>
      </w:r>
      <w:r>
        <w:rPr>
          <w:rStyle w:val="FootnoteAnchor"/>
          <w:rtl w:val="true"/>
        </w:rPr>
        <w:footnoteReference w:id="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کتب استدلالیه فقها که در نزد حقیر هست مثل تذکره ومهذب وتنقیح و مسالک، در هیچیک ندیده ام که استدلال به این دو حدیث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آن این باشد که شیخ در تهذیب بعد نقل روایت علی بن مهزیار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موقت در این دو حدیث این نیست که مدت مذکور باشد به جهت اینکه در وقف تأبید شرط است و هر گاه مقید به وقت معینی باشد باطل است، بلکه مراد این است که موقوف علیه مذکور باشد بر نهجی که در روایت محمد بن الحسن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متعارف بوده است که وقف موقف میگفته اند واین را می خواسته اند، ودلالت می کند بر این روایت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دلالت روایت متشابه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اعرف است به اصطلاح وعرف 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می توان گفت که متبادر از موقت، تعیین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اینکه از حدیث دوم بر می آید که استعمال شده است موقت در معنی مذکور، باعث این نمی شود که آن حدیث را از حقیقت خود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استشهاد به آن حدیث هم نفعی به شیخ ندارد، به جهت اینکه جواب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دلالت بر مطلب شیخ ندارد که بطلان توقیت واشتراط تأبید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می توانیم گفت که محمد بن الحسن الصفار که از اعاظم فضلاء است از اصحاب ائمه، در این مقام نقل قول ارباب روایت را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ذکر موقوف علیهم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دیگر اعتمادی به اراده معنی لغوی در حدیث علی بن مهزیار باقی نمی ماند، خصوصا با انضمام قول شیخ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مراد شیخ در نظر احقر این است که صحیح نیست که مدت ذکر کنند از برای وقف، هر چند آن وقف جامع شرایط باشد، وذکر موقوف علیه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فقرا را مصرف وقف کردن بر سبیل اطلاق،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منافات با تأبید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فقرا کردم تا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را باطل می داند، چون منافات با تأبید دارد، پس مراد از موقت در روایت علی بن مهزیار موقت به این معنی است که ترک ذکر موقوف علیهم نشده باشد، خواه اکتفا شده باشد به جماعتی که غالبا منقرض می شوند، یا بعد آنها ذکر شده باشد کسی که منقرض نمی شود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صحیح نیست آن است که موقوف علیه هیچ مذکور نباشد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در روایت علی بن مهزیار دلالت دارد بر آن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آنکه ترک موقوف علیه غالبا مورث جهالت در مدت وموقوف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جهل 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این، وجه استدلال شیخ به روایت محمد بن الحسن الصفار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تأبید وبطلان توقیت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امضای وقوف به حسب جعل واقف ممکن نیست الا در آنچه مجهول بحت نباشد، ودر آنجا ممکن نیست عمل به مقتضای وقف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بنابر هر یک از هر دو قول که نقل کرده است محمد بن الحسن، وقف صحیح است، وبه مقتضای آن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عنوان حبس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معلوم شد که مذهب شیخ در مسأله اولی، یعنی توقیت مدت معنین،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دوم، یعنی هر گاه موقوف علیه ممن ینقرض غالبا باشد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 در آخر کلام، در نظر حقیر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بنا بر اینکه در وقف حقیقی دوام وتأبید شرط باشد، چنانکه قطع کرده است به آن در اینجا، وظاهر هم این است چنانکه بیان کردیم، پس اگر بحث وکلام در صورت ملاحظه قصد است، که اگر قصد وقف حقیقی کرده باطل است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قصد حبس کرده، در آن خلاف است بعضی گفته اند صحیح است وبعضی گفته اند باطل، پس نزاع در اینصورت در یکی از دو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اصل عقد حبس، مشروع است وصحیح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بر فرض تسلیم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ظاهرا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لفظ مجازی می توان عقد حبس را به عمل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هیچیک لایق بحث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عدم خلاف در آن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آنکه شکی نیست که این لفظی است مجازی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آن در معنی مجازی با قرینه، محل اشکال معتد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نزد حقیر این است که باید نزاع در مجهول الحال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جائی که شخصی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علی الفقراء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مراد او وقف حقیقی بوده یا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خود در حیات است ولکن به خاطر ندارد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چه قصد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لایق انظار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نظیر این در کتب فقهیه در مباحث ایمان ونذور وغیره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لفظ قابل این است که وقف غلطی کرده باشد، چون معتقد این بوده که این وقف است وقابل این است که بر سبیل مجاز گفته باشد وحبس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علم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خروج ملک است 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فعل مسلم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وظاهر در اینجا متعارض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ظاهر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روایت هم مؤید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معلوم باشد که قصد او وقف بوده، حکم می کنیم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دانیم مقصود حبس بوده، حکم می کنیم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مجهول الحال، اظهر صحت است به عنوان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مسأله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وقف کند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ینقرض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مفید وشیخ وابن جنید وسلار وابن براج وابن ادریس وعلامه در چند کتاب خود، ومحقق وسایر متأخرین، صحت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در مبسوط وخلاف نقل کرده است قولی به بطلان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محقق در شرایع، وغیر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قائل این قول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وفخر المحققین در ایضاح بعد از آنکه نسبت قول به صحت را به جماعت سابقه داده اند، نسبت قول به صحت به عنوان حبس را به ابن حمزه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ظاهر می شود که جماعت سابقین آن را وقف حقیقی میدانند و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حمزه آن را صحیح می داند وحبس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 علامه است در قواعد وارشاد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قول دیگر که قول به بطلان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وقف است نه حبس وباطل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ایضاح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تحریر همان دو قول را نقل کرده، یعنی صحت وقف وبطلان وقف، وظاهر او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صریح کلام ایضاح این است که اقوال در مسأله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جماعت مذکوره، صحت به عنوان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بعضی را گمان ان است که مراد جماعت هم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چنین باشد نظر به اینکه تأبید شرط است در وقف حقیقی در نزد جمهور چنانکه بیان کردیم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کلام مقداد ظاهر می شود که خلاف در بطلان وقف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دو قولی که شیخ در مبسوط نقل کرده است یکی صحت بر سبیل حبس است ودوم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بنای فتوی بر صحت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در نظر حقیرهم صحت است بر سبیل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بیان دلیل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 وقف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وقف نوع تملیکی است وصدقه ای است پس تابع اختیار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 اینکه اگر شرط شود تملیک اخری در تملیک اولی، لازم می آید تقدم معلول بر علت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ابی بصیر که در حکایت وصیت سیدة النساء صلوات الله علیها وارد شده</w:t>
      </w:r>
      <w:r>
        <w:rPr>
          <w:rStyle w:val="FootnoteAnchor"/>
          <w:rtl w:val="true"/>
        </w:rPr>
        <w:footnoteReference w:id="60"/>
      </w:r>
      <w:r>
        <w:rPr>
          <w:rFonts w:ascii="IRNazanin" w:hAnsi="IRNazanin" w:eastAsia="IRNazanin"/>
          <w:color w:val="111111"/>
          <w:sz w:val="28"/>
          <w:sz w:val="28"/>
          <w:szCs w:val="28"/>
          <w:rtl w:val="true"/>
          <w:lang w:bidi="fa-IR"/>
        </w:rPr>
        <w:t xml:space="preserve">که آن حضرت وصیت فرمود در مورد هفت باغی که داشتند از برای حضرت امیر 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از برای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از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برای اکبر اولادش، وساکت شدند از ما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عموم قول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علی ما یوقفها الواقف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ودر همه این دلیلها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اصل براءت است، معارض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عموم است، اخبار وقف منصرف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وقف مذکور ممنوع است و همچنین اگر مراد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العقود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منع جواز رخصت مالک را کرد به عنوان عقد شرعی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لازم می آید که او هم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ظاهر تملیک، تأبید است وعمری وسکنی وحبس به دلیل خارجی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نمی گوئیم که تملیک اخری علت تملیک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گوئیم شرط تملیک اول، بیان مصرف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تسلیم سند، بر آن وارد است که آن معلوم نیست که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آن حضرت چون علم داشت که اولاد او باقی است به بقای دهر، پس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ینقرض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خبر داده بوده اند به بقای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سبب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حبلان متصلان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که این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دلیل 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 عنوان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پیش گفتیم در مسأله اولی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همان است که گفتیم که نزاع در جایی است که معلوم نباشد قصد وحال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معلوم باشد همین معنی که قصد او نقل منافع ملک خود است به اولاد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نداند که شرط وقف تأبید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غافل است از این معنی که ممکن است که اولاد منقرض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نداند که این از جمله وقف نیست وحبس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اگر علم دارد که وقف به این نحو وقف حقیقی نیست، وبا وجود این قصد وقف حقیقی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جاهل است به مسأله وقف یا می داند که این حبس است وبه این لفظ می گوید، و ما نمیدانیم که کدامیک از اینها بوده است، در همه صورت حبس است وصحیح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وجهالت مسأله در اینجا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از اخبار بر می آید واز فتاوی علما که چنین چیزی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اخبار پس مثل صحیحه عمربن اذینه که در کتب مشایخ ثلاثة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ابن ابی لیلی وقضی فی رجل جعل لبعض قرابته غلة داره ولم یوقت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فحضر ورثته ابن ابی لیلی وحضر قرابته الذی جعل له غلة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ادعها علی ما ترکها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هذا المسجد بخلاف 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وما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الحبیس وانفاذ المواریث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واتنی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لا تنظر من الکتاب الافی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 الکتاب واراه الحدیث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فرد قضیته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این روایت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والحبس کل وقف الی غیر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مردود علی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عبد الرحمن جعفی که در کتب ثلاثة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 معتبر است، چون راوی از او عبد الله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او هم خالی از مدحی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اختلف الی ابن ابی لیلی فی مواریث لنا لیقسمها، وکان فیه حبیس وکان یدافعنی، فلما طال شکوته الی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علم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برد الحبیس وانفاذ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فاتیته ففعل کما کان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شکوتک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فحلفنی ابن ابی لیلی انه قال ذلک، فحلفت له فقضی لی بذلک </w:t>
      </w:r>
      <w:r>
        <w:rPr>
          <w:rFonts w:eastAsia="IRNazanin" w:cs="IRNazanin"/>
          <w:color w:val="111111"/>
          <w:sz w:val="28"/>
          <w:szCs w:val="28"/>
          <w:rtl w:val="true"/>
          <w:lang w:bidi="fa-IR"/>
        </w:rPr>
        <w:t>".</w:t>
      </w:r>
      <w:r>
        <w:rPr>
          <w:rStyle w:val="FootnoteAnchor"/>
          <w:rtl w:val="true"/>
        </w:rPr>
        <w:footnoteReference w:id="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از روایات که اصل حبس، صحیح است وآن عبارت است از حبس عین بر انسانی، یا بر راه خدا علی الاطلاق یا با تعیین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فرق مابین اقسام آن باشد چنانکه بعد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فتاوی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اصل حبس اجماعی است وخلافی در آن نیست در میان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مذکور که وقف کرده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ینقرض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موجود است که وقف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مردد است ما بین اینکه قصد وقف حقیقی کرده باشد به عنوان غلط، یا مراد او حبس حقیقی باشد به نصب قرینه، یا اینکه قصد حبس بدون قصد تأبید کرده باشد ونداند که حقیقت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مقتضی بطلان وعدم خروج از ملک مالک است رأسا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فعل مسلم بر صحت مقتضی حمل بر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اظهر وارجح است از اول</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آنچه گفتیم معلوم شد دلیل قول به بطلان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ذکر کرده اند در دلیل؟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شرط آن تأبید است ودر صورت مزبوره شرط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این وقف منقطع است پس وقف بر مجهول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مجهول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شرط تأبید را دانستی که آن شرط وقف حقیقی است، نه شرط وقف مجازی که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جهالت، این است که در اول امر موقوف علیه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انقطاع، موقوف علیه متحقق نیست که معلوم باشد یا مجهول، بلکه بر می گردد به وارث، چنانکه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مقام ذکر خلاف، بعضی دو قول ذکر کرده اند وبعضی سه قول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ذکر دلیل، همان دو دلیل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بر صحت، ودلیل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شاهد بر این است که هر کس قائل به صحت است باید قائل به حبس باشد، ومسامحه کرده اند در اطلاق وقف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کلمات ایشان در آن مسأله ومسأله بعد ظاهر می شود واشاره به بعض آنها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باعث بر مسامحه ایشان این است که ثمره معتد به نیست ما بین صحت آن موقوفا یا حبسا، مگر در نیت، یا در نذر وایمان، مثل اینکه نذر کند که چیزی به مصارف وقف برساند، یا به مصارف حبس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فرق ما بین نذر وعهد وثمرات آنها که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منشاء اتحاد ورفع اثنینیت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وبسیاری از ابواب فقه در مصداق متشابهند ودر مهیت مختلفند، واین هم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ما بعد انقراض موقوف علیه مذکور است که آیا راجع می شود به واقف اگر زنده باشد، وبه وارث او، اگر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راجع می شود به ورثه موقوف علیه؟ یا آنکه صرف می شود در وجوه بر؟ اکثر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اند 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مفید وابن ادریس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تحریر هم تقویت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سوم از 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تقویت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مسالک ظاهر می شود که این خلاف بنابر قول به صحت آن وقف است بر سبیل وقف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بنابر قول به حبس پس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راجع می شود به واقف یا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بنابر قول به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هم از ملک وارث</w:t>
      </w:r>
      <w:r>
        <w:rPr>
          <w:rStyle w:val="FootnoteAnchor"/>
          <w:rtl w:val="true"/>
        </w:rPr>
        <w:footnoteReference w:id="66"/>
      </w:r>
      <w:r>
        <w:rPr>
          <w:rFonts w:ascii="IRNazanin" w:hAnsi="IRNazanin" w:eastAsia="IRNazanin"/>
          <w:color w:val="111111"/>
          <w:sz w:val="28"/>
          <w:sz w:val="28"/>
          <w:szCs w:val="28"/>
          <w:rtl w:val="true"/>
          <w:lang w:bidi="fa-IR"/>
        </w:rPr>
        <w:t>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آنچه تحقیق کردیم سابقا که بطلان وقف حقیقی اتفاقی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بعضی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قول اکثر 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محض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محالی که وقف صحیح باشد راجع می شود به واقف یا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اکثرین در اینجا همان بیان اصل فتوای ایشان است در اینجا، واین متمم بیان حبس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 فرض حبس بودن می تواند شد که راجع شود به غیر واقف ووارث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معنی حبس همین است که رجوع کند به مالک یاوارث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حق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استصحاب بقای ملک وعدم خروج از ملک مالک بالکلیه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مزبور متناول به اشخاص معینی است وتعدی به غیر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اینکه دانستی که این حبس است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حبس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وروایتی که از حکایت ابن ابی لیلی نقل کردیم دال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مقام استدلال کرده اند به قول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علی حسب ما یوقفه اهله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واین بنابر سخن مسالک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بنابر قول به وقفیت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وقف بودن این مسلم نیست تا این حدیث شامل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نیست که جعل مهیت وقف به دست واقف است، والا لازم می آید که واقف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وقفی که شارع بیان کرده است ومصارف آن را بیان کرده است واختیار انحاء مختلفه مصارف و کیفیات آن را رخصت داده است واقف هر کدام را که اختیار کرد وبنابر آن گذاشت، از آن نمی توان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می کند بر قول مختار روایت جعفر بن حنان که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از او حسن بن محبوب است، ومعتضد است به عمل اصحاب ونظر واعتبار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اوقف غلة له علی قرابته </w:t>
      </w:r>
    </w:p>
    <w:p>
      <w:pPr>
        <w:pStyle w:val="BookText"/>
        <w:rPr/>
      </w:pPr>
      <w:r>
        <w:rPr>
          <w:rFonts w:ascii="IRNazanin" w:hAnsi="IRNazanin" w:eastAsia="IRNazanin"/>
          <w:color w:val="111111"/>
          <w:sz w:val="28"/>
          <w:sz w:val="28"/>
          <w:szCs w:val="28"/>
          <w:rtl w:val="true"/>
          <w:lang w:bidi="fa-IR"/>
        </w:rPr>
        <w:t>من ابیه وقرابته من امه واوصی لرجل ولعقبه لیس بینه وبینه قرابة بثلاثماة درهم فی کل سنة، ویقسم الباقی علی قرابته من ابیه وقرابته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اوصی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ان لم یخرج من غلة الارض التی وقفها الاخمسماة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فی وصیته ان یعطی الذی اوصی له من الغلة ثلاثماة درهم ویقسم الباقی علی قرابته من ابیه وقرابته من 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لقرابته ان یأخذوا من الغلة شیئا حتی یوفوا الموصی له ثلاثماة درهم، ثم لهم ما یبقی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ان مات الذی اوصی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کانت الثلاثماة درهم لورثته یتوار ثونها بینهم، فاما اذا انقطع ورثته فلم یبق منهم احد کانت الثلاثماة درهم لقرابة المیت یرد مایخرج من الوقف، ثم یقسم بینهم یتوارثون ذلک ما بقوا وبقیت الغلة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 ان یبیعوا الارض ان احتاجوا ولم یکفهم مایخرج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رضوا کلهم وکان البیع خیرا لهم باعو </w:t>
      </w:r>
      <w:r>
        <w:rPr>
          <w:rFonts w:eastAsia="IRNazanin" w:cs="IRNazanin"/>
          <w:color w:val="111111"/>
          <w:sz w:val="28"/>
          <w:szCs w:val="28"/>
          <w:rtl w:val="true"/>
          <w:lang w:bidi="fa-IR"/>
        </w:rPr>
        <w:t>]. "</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 است که ظاهر حدیث این است که وصیت به وقف شده است، واگر نه از برای ورثه موصی چیزی نبود</w:t>
      </w:r>
      <w:r>
        <w:rPr>
          <w:rStyle w:val="FootnoteAnchor"/>
          <w:rtl w:val="true"/>
        </w:rPr>
        <w:footnoteReference w:id="69"/>
      </w:r>
      <w:r>
        <w:rPr>
          <w:rFonts w:ascii="IRNazanin" w:hAnsi="IRNazanin" w:eastAsia="IRNazanin"/>
          <w:color w:val="111111"/>
          <w:sz w:val="28"/>
          <w:sz w:val="28"/>
          <w:szCs w:val="28"/>
          <w:rtl w:val="true"/>
          <w:lang w:bidi="fa-IR"/>
        </w:rPr>
        <w:t>، چنانکه در مختلف وایضاح تصریح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دلالت حدیث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خلاف نقل شده است که دلالت می کند بر این قول چند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وقف ناقل ملک است از واقف، وعود او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موقوف علیه مالک می شود وقف را پس منتقل می شود به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در بطون ما قبل انقراض به مطلق وارث آن بطن نمی دهند، بلکه به همان که واقف گفته می دهند، مثل ذکور فقط، آن به جهت جعل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وقف صدقه است وصدقه 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همه این مقدمات راه منع باز است چنانکه در حبس مسلم است، و همچنین در عمری و سکنی که از افراد صدقه اند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دلیل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ملک منتقل شده است از واقف، وعقد وقف شامل ورثه موقوف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واقف هم نقل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اشیاء است به مقصود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این قول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در اینکه بنابر قول به رجوع به ورثه واقف، آیا معتبر ورثه او است در روز انقراض موقوف علیه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مراد ورثه او است از روزی که مرده است، و همچنین به ترتیب پائین می آید تا روز انقراض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وثمره خلاف ظاهر می شود در جایی که واقف بمیرد ودو پسر داشته باشد، وبعد از آن یکی از پسرها بمیرد واز از پسری بماند پیش از انقراض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اول باید به همان پسر باقی مانده داد، وبنابر قول دوم اوو پسر برادرش هر دو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ترجیح قول اول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در دروس قول اول را نقل کرده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ثانی را بر سبیل احتمال ذکر کرده، و ظاهر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شهید ثانی در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ومقداد در تنقیح تقویت قول ثانی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این قول ارجح باشد، چون ملک از واقف بالکلیة منتقل نشده وحق آن متعلق است به آن مال وهمان حق به وارث او در حین موت منتقل می شود و همچنین تا زمان انقراض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مادامی که موقوف علیه منقرض نشده ممنوع اند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وقف کند بر خود،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بعد از خود کسی را ذکر کند که وقف بر او صحیح باشد، یا نه، اما بطلان وقف نسبت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خلافی ظاهر نیست، وابن ادریس دعوی اجماع بر آن کرده است، وظاهر تذکره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نفی خلاف کرده، بلکه از تذکره ظاهر می شود که جایز نیست که شرط کند واقف که بخورد چیزی از میوه های آن وقف، یا منتفع شود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نقل نکرده مگر از بعض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اخبارهم دلالت دارد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علی بن سلیمان بن رشید، وروایت طلحه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استدلال به دو حدیث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ودلالت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تملیک واقف است وادخال در ملک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وتملیک انسان بر نفس خود وادخال منفعت بر او، یا تجدید ملک با وجود ثبوت آن، بی معنی است و مخالف در مسأله بعض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بطلان آن نسبت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خود وقف کند بر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آن دو قسمی که در دو مسأله پیش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الاخر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دو قول است واظهر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قول اکثر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اصل هم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دوم صحت است ودلیل ایشان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وخصوص قول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الوقف علی حسب ما یوقفها الواقف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هر دو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وقف بر مجموع واقع شده، وبعد از بطلان بعض آن عقد، وقف بر حقیقت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به صحت، خلاف کرده اند که آیا منافع آن را در اول عقد به آن غیر می دهند؟ یا به موت واقف؟ ودلیل واضحی بر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بطلان اصل صحت حاجتی به ترجیح مسأله نیست ودر حکم وقف بر نفس خود، است حکم وقف بر هرکی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میت ومملوک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عکس این باشد، یعنی وقف کند بر اولاد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بر خودش پس این داخل منقطع الاخراست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گذشت که اقوی در آن این است که صحیح است به عنوان حبس بر همان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 این صورت مذکوره، وقف کند بعد از خودش بر غیر،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این مثل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محبوس است بر اول ودر ما بعد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اول وآخر وقف کند بر کسی که صحیح نیست، ودر وسط ذکر کند کسی را که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وقف کند بر میت وبعد از آن بر زید و بعد از آن بر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آن نیز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عطف کند غیر را بر خود مثل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را بر خودم وپسرم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وصحت نسبت به غیر در نصف، و صحت نسبت به غیر در تمام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واجب است اخراج وقف از خود، چنانکه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اخراج وقف اخراج تمام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تمام را اخراج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این است که تمام را وقف کرده نه بعض را، ووجه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غیر در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داخل منقطع الاول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در اول محل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وفای به عقود وشروط وخصوص روایت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آنها ممنوع است، به جهت آنکه مفروض این است که عقد بر مجموع وارد شده، وجزء که باطل شد پس این خود همان عقد نخواهد بود که وفا به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 صحت در نصف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به هر یک واقع شده نه مجموع من حیث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نفعی ندارد در دفع این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بعد حکم به بطلان بعض، تمام عقد،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واینکه صحیح میدانیم بیع را در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بایع مملوک وغیر مملوک را به صفقه واحده فروخته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دلیل خارج است از اجماع واخبار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وجه صحت نسبت به غیر 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نهایت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مدلول کلام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خودم وفقرا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آن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در صحت،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تنصیف، یعنی نصف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عطف، شرکت بینهما،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که باطل شد نصف فقرا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در سه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فقرا جمع است واقل جمع سه است وبا خود واقف چهار 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ربع که حصهء اوست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 صحت است در کل، ومثل وقف واقف است بر خود، به شرط کردن قضای دین خود، یا گذرانیدن معاش ومؤنهء خود از آن وقف، وظاهرا خلافی در این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ظاهر کلام ابن جنید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شرط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آن اخراج از خود است به نهجی که دیگر حقی از برای او در این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شرط کند اینکه اهل وعیال او از آن بخورند،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منقول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فعل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فرقی ما بین واجب النفقه و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اینصورت نفقه واجب النفقه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شرط کردن اکل ناظر ومتولی، واینکه بخوراند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تصریح کرده به اینکه هر گاه واقف خود متولی باشد هم جایز است که بخورد، واین از باب شرط نفع از برای خود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در خوردن خود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اشکالی هست، وبه سبب آن بعضی از مردم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را وقف می کنند بر اولاد وشرط می کنند که تولیت آن مادام الحیات با واقف باشد وبعد از وفات با ارشد اولاد، وشرط می کنند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منافع آن مال واقف باشد به حق التولیه، ونیم عشر را به اولاد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موت نیم عشر را به ارشد اولاد بدهند به حق التولیه وتتمه را میان اولاد قسمت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این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از کلام فقها و اخبار ظاهر می شود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جایز است که واقف تولیت را مادام الحیات از برای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جایز است که شرط کند که متولی از منافع وقف بخورد وبخوراند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دو مطلب نتیجه گرفته اند که هر گاه شرط کرده باشد واقف که هر کس متولی باشد از برای او باشد که بخورد وبخوراند،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خود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بخورد وبخوراند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در اینصورت در جواز خوردن واقف تامل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وتومی دانی که مقتضای این کلمات این است که شرط اکل که مجوز است از برای متولی از حیثیت اینکه متولی است مسلم است، نه از حیثیت اینکه خود واقف،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فقها متفق است در ادای این مطلب به همین 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شرط کند از برای متولی وقف اینکه بخورد وبخوراند وهرگاه اتفاق افتد که واقف متولی باشد از برای او همین که برای مطلق متولی قرار داده برای او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هیچ جا ندیدم که تجویز کرده باشند که واقف در وقتی که متولی باشد جایز است که از برای خودش هر چه خواهد قرار بدهد از حیثیت اینکه خود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این از جزئیات آن مسأله است که اخراج وقف را از خود نکرده، وخود را شریک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شریک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موقوف علیه در حکم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شده بلکه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شرط حق التولیه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متبادر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از قبیل این است که وقف کند بر فقرا وخود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فقها وخود فقیه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فرقی نیست ما بین اینکه در حال عقد فقیر یا فقیه باشد، یا بعد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مسالک از شهید نقل کرده قول به اینکه هر گاه شرط کند دخول خود را در فقرا،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اخراج از خود،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را پسندیده است، وبسیار خوب کرده و هر گاه شرط کرده باشد اخراج خود را، به سبب شرط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مطلق فقرا باشد جایز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چون وقف بر جهت عامه است واو خود داخل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که اصل حکم را منع کرده، به ملاحظه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وقف از نفس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ما تحقیق کردیم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کردیم بطلان آن حیله وتزویر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از کلام فقها، ولکن محتاج است به تأمل دقیق وفکر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ما عبارت تذکره را ذکر می کنیم تأمل کن در آن تا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شرط آن یأکل المتولی علی الوقف شیئا منه او یطعم صدیقا،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ولیها الواقف کان له ان یا کل ویطعم صدیقه عملا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ذلک شرط النفع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این باز در تذکره در مقام رد بر بعض عامه قائلین به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نفس خود واشتراط نفع بردن خود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استدلال کرده اند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وقف کند شخصی بر جهت عامه مثل مسجد وآب انبار، جایز است که خود منتفع 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 فی الوقف العام لیس بالقصد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وقف عام واقف به قصد اول وبالذات خود را قصد نکرده، و انتفاع خود را شرط نکرده بلکه مقصود او انتفاع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آن می آفتد بالتبع وبه قصد ثانی دخول خود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مقصود بالعرض است</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مانحن فیه دخول متولی در جواز انتفاع نیز باید به قصد ثانوی و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حیثیت آنکه داخل در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بالاصاله وبه قصد اول مقصود باشد، 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کلام علامه در مختلف ظاهر می شود اینکه ابن جنید مخالف است در مسأله جواز شرط انتفاع واقف 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عبارت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باس ان یشترط الواقف تطوعا لنفسه ولمن یولیه بعده صدقته، الاکل لثمرتها اولقیمتها اذا لم یجعل له تغییر اصلها وجنسها وکان آخرها الی ابواب البر من المساکین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اصحابنا منعوا من عود نفع الوقف الی الواقف وقالوا لا یجوز له ان یشترط ادرار مؤنته ولا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صدقة فلا یجوز عود نفعها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للاحادیث الدالة علی المنع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مهجور است وموافق مذهب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امر این است که نسبت 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جواز انتفاع متولی باشرط از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شرط منتفع شدن واقف از ان ولزوم اخراج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ادله ثانی اقوی است از ادلهء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دلیلی براول نیست الا عموم حدیث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 عام مطلق است، وادلهء منع شرط انتفاع و عدم اخراج از نفس؟، خاص مطلق، وخاص مطلق مقدم است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واقف شرط کند که اگر محتاج شود وقف عود کند به او،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واکثر علما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مسالک وغیره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صحت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ایشان است سید مرتضی که دعوی اجماع امامیه کرده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دیگر قائل به بطلان اند، که از جمله ایشان ابن ادریس است واو هم دعوی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قول اول است به جهت اجماع منقول وظاهر عمومات وفای به عقود وشروط، وروایت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بحسب مایوقفها الواقف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وخصوص صحیحه اسماعیل بن فضل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موثقه او، به سبب 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ببعض ما له فی حیاته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کل وجه من وجوه الخیر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احتجت الی شیئ من مالی او من غلته فانا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ذلک وقد جعله لله کیف یکون له؟ فاذا هلک الرجل یرجع میراثا او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میراثا علی اهله </w:t>
      </w:r>
      <w:r>
        <w:rPr>
          <w:rFonts w:eastAsia="IRNazanin" w:cs="IRNazanin"/>
          <w:color w:val="111111"/>
          <w:sz w:val="28"/>
          <w:szCs w:val="28"/>
          <w:rtl w:val="true"/>
          <w:lang w:bidi="fa-IR"/>
        </w:rPr>
        <w:t>".</w:t>
      </w:r>
      <w:r>
        <w:rPr>
          <w:rStyle w:val="FootnoteAnchor"/>
          <w:rtl w:val="true"/>
        </w:rPr>
        <w:footnoteReference w:id="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وصحیحه دیگر اسماعیل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ابان در سند او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اوقف ارضا ثم قال ان احتجت الیها فانا احق بها، ثم مات الرجل، فانها ترجع الی المیراث</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ووجه استدلال این است که معنی رجوع به میراث این است که پیش از موت داخل صدقه بوده است ووقف بوده ومال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مردن، این مال بر می گردد از وقف بودن وحبس بودن، وداخل مالی می شود که از او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توهم این شود که سؤال راوی از صحت این وقف بود در حال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را جواب از حال مال بعد موت بگیریم، جواب مطابق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می کنیم جواب را بر معنی مجازی که با بطلان بسازد، وحکم ما قبل موت وما بعد، همه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میراثا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مال از ملکیت او بیرون نرفته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توهم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مجاز کمال بعد دارد، ولفظ را از حقیقت بیرون بردن بدون ضرورت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اشاره 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به أو جز بیانی، جواب از صحت وقف وحبس بودن ومیراث بودن بعد موت، همه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آن است صحیحه دومی که در آن سؤالی مذکور نیست وهمان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معلوم می شود از اعتبار قید اخیر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اینکه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ترجع الی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حکم ما بعد موت است ودر ما قبل آن اشکال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اشکال واحتیاج به ذکر آن قید، یا به سبب ظهور بطلان در حال حیات بوده واشکال در بعد ممات بوده، یا به سبب ظهور صحت وحبس بودن در حال حیات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واشکال در بعد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بیوجه است، به سبب اینکه با ظهور بطلان، مال بر حال خود باقی است ومیراث می شود، دیگر حاجتی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اشکال در دلالت روایت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اعتضاد به فهم اصحاب، وعمومات ادله، واشتهار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به بطلان، اجماع منقول از ابن ادریس است وآن معارض است با اجماع سید وشاید آن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اقرب است به زمان معصوم واینکه این شرط باطل است، به جهت آنکه مخالف مقتضای عقد است وبه بطلان شرط، مشروط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وارد است منع اینکه مطلق عقد وقف منافی با این شرط است ونظیر این است اشکالی که جمعی از محققین کرده اند مثل شهید ثانی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عدم اخراج زوجه از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نکاح، وآخوند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وآقا جمال الدین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تضمین در ضمن عقد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کرده اند بر کسانی که این را باطل میدانند، چون مخالف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بحث این است که آنچه مقتضای عقد نکاح است این است که زوجیت اقتضای تسلط بر اختیار زوجه در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انیکه مقتضای عقد عدم جواز عدم تضمین،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مسلم است در مانحن فیه این است که عقد وقف، اقتضای جواز شرط رجوع عند الحاجه را نمی کند، نه اینکه اقتضای عدم شرط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توهم اینکه مقتضای عقد وقف، دوام وتأبید است واین منافی آن است، مندفع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مقتضای عقد وقف، مطلق دوام است نه دوام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باشرط رجوع عند الحاجه، که تحقق آن ممکن است به عدم عروض حاجت که منتج جواز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ودوام مطلق یا مقید به عدم شرط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 اند نیز به آن دو حدیث صحیح که مذکور شد به تقریبی که گفتیم، وظاهر شد ضعف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ومقداد در تنقیح استدلال کرده است از برای این قول به اینکه وقف صدقه است وهیچ صدقه در آن رجوع جایز نیست، واین دو مقدمه هر دو اجماعی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وارد است که عمری وسکنی وحبس نیز صدقه اند وبی شبهه در آنها رجوع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است که اینکه در صدقه رجوع جایز نیست،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دید که مراد چه چیز است؟ آنچه میفهمیم این است که رجوع در صدقه جایز نیست مادامت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مسلم شد که صدقه اقسام دارد، بعضی الی نهایه و بعضی الی غیر النهایه وبعضی مطلق، پس 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مغیی است به غایتی، قبل از غایت آن در آن رجوعی نیست، نه بعد غایت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ما نحن فیه احتمال این باشد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دعوی اجماع می شود بر عدم جواز رجوع، و حال آنکه اگر این قسم اجماعی بود، خلاف معظم علما ودعوی اجماع سید مرتضی بر خلاف آن، چه معنی داشت؟ وبه هر حال، اقوی این است که این عقد صحیح است وشرط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حبس است 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حاجت رو داد می تواند رجوع کرد وبعد رجوع مال او می شود، وبعد موت میراث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حاجت رو نداد تا مرد، باز حبس است وداخل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متقضای آن دو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جمعی از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این است که هر گاه حاجت رو نداد تا فوت او در رسید، یا با حاجت رجوع نکرد، وقف بر حال خود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مقتضای صحت شرط، این است که عمل شود به مقتضای آن ومقتضای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متقضای شرط، واقف رجوع کرد وقف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رجوع نکرد ومرد، وقف بر حال خود خواهد بود به 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سید مرتضی است وعلامه در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 این سخن خوب است اگر به روایت عمل نکنیم، والا قول اول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دانستی که عمل به روایت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کرده اند در اینکه آیا محض حصول حاجت، موجب بطلان می شود؟ یا محتاج است به اختیار وفسخ از واقف؟ ظاهر عبارت اکثر علما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مسالک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مجرد حصول حاجت باطل می شود وقف، وعودی می کند مال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دارد که منفسخ نشود ومحتاج باشد به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فسخ، چنانکه شأن اغلب شروط این است که تسلط به فسخ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معهود از شرط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بگوئیم که روایت هم ظاهر در این است هر چند بعضی ادعا کرده اند که ظاهر 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ظهور در آنچه ما گفتیم این است که 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واولی بتصرف،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تصرفی که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مالک شود، وخواهد آن را به حال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خیال دیگران گویا این باشد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الارحام بعضهم اولی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خلاف ظاهر لفظ است هر چند گاهی در آن معنی هم استعمال می شود، بلی آن سخن خوب است هر گاه حدیث را دلیل قول به بطلان شرط بگیریم، واز کلمهء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میراثا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تأویلی که گذشت این معنی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دانستی که این نیز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آن حال بعد وفات است، نه حال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حاجت را در روایت، بعضی به استحقاق زکات تفسیر کرده اند، چون او را محتاج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کسی است که قاصر باشد مال او از قوت 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به اینکه سؤال کند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رجوع به عرف است که در عرف بگویند که فلانی محتاج است به اینکه در این وقف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مستحق زکات است واز شأن او زکات گرفتن است وبی مضایقه است در آن، وکسی هم هست که همه ساله از وجه زکات کفایت او را می دهند، در عرف او را نمی گویند محتاج است به تصرف در این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غافل شده اند از اینکه در حدیث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وفرق است ما بین حصول نفس احتیاج وحصول احتیاج به تصرف در شیئ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این شرط منافات ندارد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وقف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وتنجیز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معلق نکند وقف را به شرط یا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را اگر زید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را اگر آفتاب طالع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 زید ممکن است که در ظرف حصول بیابد وممکن است که نیابد، بخلاف طلوع آفتاب که جزما طالع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این را اگر امروز جمعه </w:t>
      </w:r>
      <w:bookmarkStart w:id="143" w:name="pg12095_112868"/>
    </w:p>
    <w:p>
      <w:pPr>
        <w:pStyle w:val="BookText"/>
        <w:rPr/>
      </w:pPr>
      <w:bookmarkEnd w:id="143"/>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باشد که می داند که جمعه است، در صحت این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در سایر عقودهم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دوم تنجیز این است که شرط خیار فسخ در آن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می گوئیم که این شرط از جمله شروط مستثنی است به نص</w:t>
      </w:r>
      <w:r>
        <w:rPr>
          <w:rFonts w:eastAsia="IRNazanin" w:cs="IRNazanin"/>
          <w:color w:val="111111"/>
          <w:sz w:val="28"/>
          <w:szCs w:val="28"/>
          <w:rtl w:val="true"/>
          <w:lang w:bidi="fa-IR"/>
        </w:rPr>
        <w:t>.</w:t>
      </w:r>
    </w:p>
    <w:p>
      <w:pPr>
        <w:pStyle w:val="Heading4"/>
        <w:numPr>
          <w:ilvl w:val="3"/>
          <w:numId w:val="1"/>
        </w:numPr>
        <w:rPr/>
      </w:pPr>
      <w:bookmarkStart w:id="144" w:name="__RefHeading___Toc2468042_417432637"/>
      <w:bookmarkStart w:id="145" w:name="_Toc58"/>
      <w:bookmarkEnd w:id="144"/>
      <w:r>
        <w:rPr/>
        <w:t>27</w:t>
      </w:r>
      <w:r>
        <w:rPr>
          <w:rtl w:val="true"/>
        </w:rPr>
        <w:t xml:space="preserve">: </w:t>
      </w:r>
      <w:r>
        <w:rPr>
          <w:rtl w:val="true"/>
        </w:rPr>
        <w:t>سؤال</w:t>
      </w:r>
      <w:r>
        <w:rPr>
          <w:rtl w:val="true"/>
        </w:rPr>
        <w:t>:</w:t>
      </w:r>
      <w:bookmarkEnd w:id="14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چیزی را وقف کند بر علما یا بر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از جمله فقرا باشد، یا بعد از وقف فقیر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منتفع شود از آن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6" w:name="__RefHeading___Toc2468044_417432637"/>
      <w:bookmarkStart w:id="147" w:name="_Toc59"/>
      <w:bookmarkEnd w:id="146"/>
      <w:r>
        <w:rPr>
          <w:rtl w:val="true"/>
        </w:rPr>
        <w:t>جواب</w:t>
      </w:r>
      <w:r>
        <w:rPr>
          <w:rtl w:val="true"/>
        </w:rPr>
        <w:t>:</w:t>
      </w:r>
      <w:bookmarkEnd w:id="1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جواز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مختلف از شیخ در مبسوط نقل کرده که خلافی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زهره نیز نقل شده است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این است که این وقف بر اشخاص معین متصفین به این وصف نیست، واز این جهت است که قبول ایشان شرط نیست هر چند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وتقسیط آن بر جماعت واجب نیست، بلکه جایز است که به بعض دون بعض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مراد واقف مراعات حال جهت فقر یا جهت علم وامثال آن است، نه آن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مخالفت کرده است نظر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اخراج وقف از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عمده دلیل آن اجماع است وآن در ما نحن فیه ممنوع است، واگر نگوئیم که خلاف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بعض اخباری که دلیل آن مسأله بود حکم این را نمیفهمیم، دیگر راهی از برای منع علی سبیل الاطلاق،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به تفصیل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شریک است با آنها مگر اینکه در اول قصد دخول خود کرده باشد، یا قصد منع خود کرده باشد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وشهید ثانی این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 کرده است اول را به اینکه وقف بر خود می شود، وثانی را به آنکه نیت او مخصص عام است، ومتابعت شرط واقف لازم است، به جهت روایت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نفی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8" w:name="pg12095_112869"/>
    </w:p>
    <w:p>
      <w:pPr>
        <w:pStyle w:val="BookText"/>
        <w:rPr/>
      </w:pPr>
      <w:bookmarkEnd w:id="148"/>
      <w:r>
        <w:rPr>
          <w:rFonts w:ascii="IRNazanin" w:hAnsi="IRNazanin" w:eastAsia="IRNazanin"/>
          <w:color w:val="111111"/>
          <w:sz w:val="28"/>
          <w:sz w:val="28"/>
          <w:szCs w:val="28"/>
          <w:rtl w:val="true"/>
          <w:lang w:bidi="fa-IR"/>
        </w:rPr>
        <w:t xml:space="preserve">خلاف که حکایت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فتوی، قطع نظر از این صورت بوده که قصدی داشته باشد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تفصیل دیگر داده وآن این است که هر گاه وقف بر مصالح عامه شده مثل مسجد و کاروانسرا وامثال آن، جایز است که خود در آنجا نماز کند یا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آن که بر علما یا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ضعیف است</w:t>
      </w:r>
      <w:r>
        <w:rPr>
          <w:rFonts w:eastAsia="IRNazanin" w:cs="IRNazanin"/>
          <w:color w:val="111111"/>
          <w:sz w:val="28"/>
          <w:szCs w:val="28"/>
          <w:rtl w:val="true"/>
          <w:lang w:bidi="fa-IR"/>
        </w:rPr>
        <w:t>.</w:t>
      </w:r>
    </w:p>
    <w:p>
      <w:pPr>
        <w:pStyle w:val="Heading4"/>
        <w:numPr>
          <w:ilvl w:val="3"/>
          <w:numId w:val="1"/>
        </w:numPr>
        <w:rPr/>
      </w:pPr>
      <w:bookmarkStart w:id="149" w:name="__RefHeading___Toc2468046_417432637"/>
      <w:bookmarkStart w:id="150" w:name="_Toc60"/>
      <w:bookmarkEnd w:id="149"/>
      <w:r>
        <w:rPr/>
        <w:t>28</w:t>
      </w:r>
      <w:r>
        <w:rPr>
          <w:rtl w:val="true"/>
        </w:rPr>
        <w:t xml:space="preserve">: </w:t>
      </w:r>
      <w:r>
        <w:rPr>
          <w:rtl w:val="true"/>
        </w:rPr>
        <w:t>سؤال</w:t>
      </w:r>
      <w:r>
        <w:rPr>
          <w:rtl w:val="true"/>
        </w:rPr>
        <w:t>:</w:t>
      </w:r>
      <w:bookmarkEnd w:id="15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واقف شرط کند که هر که را خواهد اخراج کند، یا هر که را خواهد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1" w:name="__RefHeading___Toc2468048_417432637"/>
      <w:bookmarkStart w:id="152" w:name="_Toc61"/>
      <w:bookmarkEnd w:id="151"/>
      <w:r>
        <w:rPr>
          <w:rtl w:val="true"/>
        </w:rPr>
        <w:t>جواب</w:t>
      </w:r>
      <w:r>
        <w:rPr>
          <w:rtl w:val="true"/>
        </w:rPr>
        <w:t>:</w:t>
      </w:r>
      <w:bookmarkEnd w:id="1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بطلان وقف، نیست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مسالک وکفایه ظاهر می شود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روایت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w:t>
      </w:r>
    </w:p>
    <w:p>
      <w:pPr>
        <w:pStyle w:val="Heading4"/>
        <w:numPr>
          <w:ilvl w:val="3"/>
          <w:numId w:val="1"/>
        </w:numPr>
        <w:rPr/>
      </w:pPr>
      <w:bookmarkStart w:id="153" w:name="__RefHeading___Toc2468050_417432637"/>
      <w:bookmarkStart w:id="154" w:name="_Toc62"/>
      <w:bookmarkEnd w:id="153"/>
      <w:r>
        <w:rPr/>
        <w:t>29</w:t>
      </w:r>
      <w:r>
        <w:rPr>
          <w:rtl w:val="true"/>
        </w:rPr>
        <w:t xml:space="preserve">: </w:t>
      </w:r>
      <w:r>
        <w:rPr>
          <w:rtl w:val="true"/>
        </w:rPr>
        <w:t>سؤال</w:t>
      </w:r>
      <w:r>
        <w:rPr>
          <w:rtl w:val="true"/>
        </w:rPr>
        <w:t>:</w:t>
      </w:r>
      <w:bookmarkEnd w:id="15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اولاد ذکورم نسلا بعد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شامل اولاد ذکوری که از اناث او بهم رسند،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می گویند که این اضافه، بیانی است وبر آنها صادق است که اولاد ذکورند</w:t>
      </w:r>
      <w:r>
        <w:rPr>
          <w:rFonts w:eastAsia="IRNazanin" w:cs="IRNazanin"/>
          <w:color w:val="111111"/>
          <w:sz w:val="28"/>
          <w:szCs w:val="28"/>
          <w:rtl w:val="true"/>
          <w:lang w:bidi="fa-IR"/>
        </w:rPr>
        <w:t>.</w:t>
      </w:r>
    </w:p>
    <w:p>
      <w:pPr>
        <w:pStyle w:val="Heading4"/>
        <w:numPr>
          <w:ilvl w:val="3"/>
          <w:numId w:val="1"/>
        </w:numPr>
        <w:rPr/>
      </w:pPr>
      <w:bookmarkStart w:id="155" w:name="__RefHeading___Toc2468052_417432637"/>
      <w:bookmarkStart w:id="156" w:name="_Toc63"/>
      <w:bookmarkEnd w:id="155"/>
      <w:r>
        <w:rPr>
          <w:rtl w:val="true"/>
        </w:rPr>
        <w:t>جواب</w:t>
      </w:r>
      <w:r>
        <w:rPr>
          <w:rtl w:val="true"/>
        </w:rPr>
        <w:t>:</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حقیقت است در ولد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 خاصی نباشد که از آن فهمیده شود ولد ولد، از مقتضای حقیقت بیرون نمی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 بعد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تعدی می کنیم به اولاد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می گوئیم که مراد اولاد ذکوری است که از اولاد ذکور بهم رسد، به جهت آنکه متبادر از اولاد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اضافه هم باشد از باب اضافه موصوف به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نسلا بعد نسل چنین میفهمیم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اولاد ذکورم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بعد از آن بر نسل همین اولاد ذکور به همین وصف، یعنی آنها هم اولادی باشند از این اولاد که متصف به ذکوریت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هرجا که پایین می آید به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اشکالی در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در زمان ما چنان شایع است که اگر همان اولاد ذکور تنها بگوید ودیگر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 بعد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نگوید، همین معنی را می فهمند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جزما اولاد ذکوری که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7" w:name="pg12095_112870"/>
    </w:p>
    <w:p>
      <w:pPr>
        <w:pStyle w:val="BookText"/>
        <w:rPr/>
      </w:pPr>
      <w:bookmarkEnd w:id="157"/>
      <w:r>
        <w:rPr>
          <w:rFonts w:ascii="IRNazanin" w:hAnsi="IRNazanin" w:eastAsia="IRNazanin"/>
          <w:color w:val="111111"/>
          <w:sz w:val="28"/>
          <w:sz w:val="28"/>
          <w:szCs w:val="28"/>
          <w:rtl w:val="true"/>
          <w:lang w:bidi="fa-IR"/>
        </w:rPr>
        <w:t>اناث بهم رسد در هیچ طبقه داخل نیست</w:t>
      </w:r>
      <w:r>
        <w:rPr>
          <w:rFonts w:eastAsia="IRNazanin" w:cs="IRNazanin"/>
          <w:color w:val="111111"/>
          <w:sz w:val="28"/>
          <w:szCs w:val="28"/>
          <w:rtl w:val="true"/>
          <w:lang w:bidi="fa-IR"/>
        </w:rPr>
        <w:t>.</w:t>
      </w:r>
    </w:p>
    <w:p>
      <w:pPr>
        <w:pStyle w:val="Heading4"/>
        <w:numPr>
          <w:ilvl w:val="3"/>
          <w:numId w:val="1"/>
        </w:numPr>
        <w:rPr/>
      </w:pPr>
      <w:bookmarkStart w:id="158" w:name="__RefHeading___Toc2468054_417432637"/>
      <w:bookmarkStart w:id="159" w:name="_Toc64"/>
      <w:bookmarkEnd w:id="158"/>
      <w:r>
        <w:rPr/>
        <w:t>30</w:t>
      </w:r>
      <w:r>
        <w:rPr>
          <w:rtl w:val="true"/>
        </w:rPr>
        <w:t xml:space="preserve">: </w:t>
      </w:r>
      <w:r>
        <w:rPr>
          <w:rtl w:val="true"/>
        </w:rPr>
        <w:t>سؤال</w:t>
      </w:r>
      <w:r>
        <w:rPr>
          <w:rtl w:val="true"/>
        </w:rPr>
        <w:t>:</w:t>
      </w:r>
      <w:bookmarkEnd w:id="15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مدرسه ومسجدی در محوطه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وتولیت آنها را به جهت اولاد خود قرار دهد، حتی آنکه تصریح کند که حکام شرع هم در آن دخیل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ووظیقه از موقوفات خود به جهت امام ومدرس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شرط کند که تعیین امام ومدرس با متولی باشد، ودر ایام صیام، مدرس در مسجد درس بگوید ودر سایر ایام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بدون اذن متولی می تواند در مسجد در ماه صیام مدرس قرار بدهد، یا جماعتی اقامه کند، یا غیر این از اموری که خلاف شرط واقف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0" w:name="__RefHeading___Toc2468056_417432637"/>
      <w:bookmarkStart w:id="161" w:name="_Toc65"/>
      <w:bookmarkEnd w:id="160"/>
      <w:r>
        <w:rPr>
          <w:rtl w:val="true"/>
        </w:rPr>
        <w:t>جواب</w:t>
      </w:r>
      <w:r>
        <w:rPr>
          <w:rtl w:val="true"/>
        </w:rPr>
        <w:t>:</w:t>
      </w:r>
      <w:bookmarkEnd w:id="1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به مقتضای عموم قول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علی حسب ما یوقفها اهلها ان شاء الله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که مشهور ومعمول به فقها است، این شروط صحیح باشد وتخلف از آنها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ومادامی که متولی بر سمت عدالت و رشد باقی است حاکم شرع هم مزاحم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مسجد و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مجال توهم ورود اشکال وخلاف معهود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وقف مسجد بر جماعت معینی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آن توهم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در اصل آن خلاف هم گویا اظهر جواز تخصیص مسجد است به جماعت معینی، نظر به عموم حدیث سابق وسایر عمومات وضعف دلیل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علامه در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قواعد منع کرده، و همچنین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وقف مسجد مانند تحریر عبد است</w:t>
      </w:r>
      <w:r>
        <w:rPr>
          <w:rFonts w:eastAsia="IRNazanin" w:cs="IRNazanin"/>
          <w:color w:val="111111"/>
          <w:sz w:val="28"/>
          <w:szCs w:val="28"/>
          <w:rtl w:val="true"/>
          <w:lang w:bidi="fa-IR"/>
        </w:rPr>
        <w:t>.</w:t>
      </w:r>
    </w:p>
    <w:p>
      <w:pPr>
        <w:pStyle w:val="Heading4"/>
        <w:numPr>
          <w:ilvl w:val="3"/>
          <w:numId w:val="1"/>
        </w:numPr>
        <w:rPr/>
      </w:pPr>
      <w:bookmarkStart w:id="162" w:name="__RefHeading___Toc2468058_417432637"/>
      <w:bookmarkStart w:id="163" w:name="_Toc66"/>
      <w:bookmarkEnd w:id="162"/>
      <w:r>
        <w:rPr/>
        <w:t>31</w:t>
      </w:r>
      <w:r>
        <w:rPr>
          <w:rtl w:val="true"/>
        </w:rPr>
        <w:t xml:space="preserve">: </w:t>
      </w:r>
      <w:r>
        <w:rPr>
          <w:rtl w:val="true"/>
        </w:rPr>
        <w:t>سؤال</w:t>
      </w:r>
      <w:r>
        <w:rPr>
          <w:rtl w:val="true"/>
        </w:rPr>
        <w:t>:</w:t>
      </w:r>
      <w:bookmarkEnd w:id="16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به موت واقف یا موقوف علیه قبل از اقباض عین موقوفه باطل می شود؟</w:t>
      </w:r>
    </w:p>
    <w:p>
      <w:pPr>
        <w:pStyle w:val="Heading4"/>
        <w:numPr>
          <w:ilvl w:val="3"/>
          <w:numId w:val="1"/>
        </w:numPr>
        <w:rPr/>
      </w:pPr>
      <w:bookmarkStart w:id="164" w:name="__RefHeading___Toc2468060_417432637"/>
      <w:bookmarkStart w:id="165" w:name="_Toc67"/>
      <w:bookmarkEnd w:id="164"/>
      <w:r>
        <w:rPr>
          <w:rtl w:val="true"/>
        </w:rPr>
        <w:t>جواب</w:t>
      </w:r>
      <w:r>
        <w:rPr>
          <w:rtl w:val="true"/>
        </w:rPr>
        <w:t>:</w:t>
      </w:r>
      <w:bookmarkEnd w:id="1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موقوف علیه صغیری نباشد که واقف ولی او باشد، خلاف نیست در بطلان آن در صورت موت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الانادری که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ولی باشد، قبض او قبض صغیر است وبه موت ولی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موقوف علیه بمیرد ومولی علیه نباشد، پس اظهر در آن نیز بطلان است مطلقا </w:t>
      </w:r>
      <w:bookmarkStart w:id="166" w:name="pg12095_112871"/>
    </w:p>
    <w:p>
      <w:pPr>
        <w:pStyle w:val="Heading4"/>
        <w:numPr>
          <w:ilvl w:val="3"/>
          <w:numId w:val="1"/>
        </w:numPr>
        <w:rPr/>
      </w:pPr>
      <w:bookmarkStart w:id="167" w:name="__RefHeading___Toc2468062_417432637"/>
      <w:bookmarkStart w:id="168" w:name="_Toc68"/>
      <w:bookmarkEnd w:id="166"/>
      <w:bookmarkEnd w:id="167"/>
      <w:r>
        <w:rPr/>
        <w:t>32</w:t>
      </w:r>
      <w:r>
        <w:rPr>
          <w:rtl w:val="true"/>
        </w:rPr>
        <w:t xml:space="preserve">: </w:t>
      </w:r>
      <w:r>
        <w:rPr>
          <w:rtl w:val="true"/>
        </w:rPr>
        <w:t>سؤال</w:t>
      </w:r>
      <w:r>
        <w:rPr>
          <w:rtl w:val="true"/>
        </w:rPr>
        <w:t>:</w:t>
      </w:r>
      <w:bookmarkEnd w:id="168"/>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سفر ملکی از املاک خود را که در ولایت داشت وقف کرد بر مصرفی از مصارف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ودرهمان سفر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وتولیت وقف مزبور را به شخصی تفویض نموده که در ولایت متصرف آن ملک ووکیل واقف بوده است در امور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مزبور صحیح است یا باطل می شود به فوت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9" w:name="__RefHeading___Toc2468064_417432637"/>
      <w:bookmarkStart w:id="170" w:name="_Toc69"/>
      <w:bookmarkEnd w:id="169"/>
      <w:r>
        <w:rPr>
          <w:rtl w:val="true"/>
        </w:rPr>
        <w:t>جواب</w:t>
      </w:r>
      <w:r>
        <w:rPr>
          <w:rtl w:val="true"/>
        </w:rPr>
        <w:t>:</w:t>
      </w:r>
      <w:bookmarkEnd w:id="1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صحت ولزوم وقف،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واقف قبل از اقباض فوت شود وقف باطل می شود و هر گاه وقف بر مصالح عامه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کافی دانیم قبض متولی خاصی را که واقف او را قیم امر کرده باشد، و هر چند به این نحو باشد که قبل از وقف در ید متولی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اظهر اشتراط قبول است هر چند بر مصالح عامه باشد، پس </w:t>
      </w:r>
      <w:r>
        <w:rPr>
          <w:rStyle w:val="FootnoteAnchor"/>
          <w:rtl w:val="true"/>
        </w:rPr>
        <w:footnoteReference w:id="78"/>
      </w:r>
      <w:r>
        <w:rPr>
          <w:rFonts w:ascii="IRNazanin" w:hAnsi="IRNazanin" w:eastAsia="IRNazanin"/>
          <w:color w:val="111111"/>
          <w:sz w:val="28"/>
          <w:sz w:val="28"/>
          <w:szCs w:val="28"/>
          <w:rtl w:val="true"/>
          <w:lang w:bidi="fa-IR"/>
        </w:rPr>
        <w:t>باید حاکم یا ناظر شرعی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قبول هم قبل از فوت متحقق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لزوم این وقف بر حقیر ظاهر نیست</w:t>
      </w:r>
      <w:r>
        <w:rPr>
          <w:rFonts w:eastAsia="IRNazanin" w:cs="IRNazanin"/>
          <w:color w:val="111111"/>
          <w:sz w:val="28"/>
          <w:szCs w:val="28"/>
          <w:rtl w:val="true"/>
          <w:lang w:bidi="fa-IR"/>
        </w:rPr>
        <w:t>.</w:t>
      </w:r>
    </w:p>
    <w:p>
      <w:pPr>
        <w:pStyle w:val="Heading4"/>
        <w:numPr>
          <w:ilvl w:val="3"/>
          <w:numId w:val="1"/>
        </w:numPr>
        <w:rPr/>
      </w:pPr>
      <w:bookmarkStart w:id="171" w:name="__RefHeading___Toc2468066_417432637"/>
      <w:bookmarkStart w:id="172" w:name="_Toc70"/>
      <w:bookmarkEnd w:id="171"/>
      <w:r>
        <w:rPr/>
        <w:t>33</w:t>
      </w:r>
      <w:r>
        <w:rPr>
          <w:rtl w:val="true"/>
        </w:rPr>
        <w:t xml:space="preserve">: </w:t>
      </w:r>
      <w:r>
        <w:rPr>
          <w:rtl w:val="true"/>
        </w:rPr>
        <w:t>سؤال</w:t>
      </w:r>
      <w:r>
        <w:rPr>
          <w:rtl w:val="true"/>
        </w:rPr>
        <w:t>:</w:t>
      </w:r>
      <w:bookmarkEnd w:id="17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ملکی را وقف اولاد ذکور خود نموده که اولاد اناث را در آن مدخلیتی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اولاد ذکور منقطع شوند بعد از آن اولاد اناث در آن دخل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از اولاد ذکور اناثی باقی مانده است، واز اولاد اناث اناثی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کدام مقدم اند؟</w:t>
      </w:r>
      <w:r>
        <w:rPr>
          <w:rFonts w:eastAsia="IRNazanin" w:cs="IRNazanin"/>
          <w:color w:val="111111"/>
          <w:sz w:val="28"/>
          <w:szCs w:val="28"/>
          <w:rtl w:val="true"/>
          <w:lang w:bidi="fa-IR"/>
        </w:rPr>
        <w:t>.</w:t>
      </w:r>
    </w:p>
    <w:p>
      <w:pPr>
        <w:pStyle w:val="Heading4"/>
        <w:numPr>
          <w:ilvl w:val="3"/>
          <w:numId w:val="1"/>
        </w:numPr>
        <w:rPr/>
      </w:pPr>
      <w:bookmarkStart w:id="173" w:name="__RefHeading___Toc2468068_417432637"/>
      <w:bookmarkStart w:id="174" w:name="_Toc71"/>
      <w:bookmarkEnd w:id="173"/>
      <w:r>
        <w:rPr>
          <w:rtl w:val="true"/>
        </w:rPr>
        <w:t>جواب</w:t>
      </w:r>
      <w:r>
        <w:rPr>
          <w:rtl w:val="true"/>
        </w:rPr>
        <w:t>:</w:t>
      </w:r>
      <w:bookmarkEnd w:id="1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این نهج وقف کرده است که وقف باشد بر اولاد ذکور نسلا بعد نسل، به این معنی که موقوف علیه پسران او باشد وبعد از آن، پسران پسران او، و همچنین الی آخر الابد، واگر پسران او نباشند یا پسران پسران او نباشند، دختران او ودختران پسران او ودختران دختران او مدخلیت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موقوف علیه باشند هر چند پسری از دختران او یا دختری از پسران او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صورت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دختران پسر ودختران دختر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پسر دختری یا پسر دختر پسری، هم در میان باشد او هم مساوی خواهد بود با آن دخترها، وزیادتی نخواهد بود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مراد در صورت سؤال مجهول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معلوم نباشد که آیات</w:t>
      </w:r>
      <w:r>
        <w:rPr>
          <w:rFonts w:eastAsia="IRNazanin" w:cs="IRNazanin"/>
          <w:color w:val="111111"/>
          <w:sz w:val="28"/>
          <w:szCs w:val="28"/>
          <w:rtl w:val="true"/>
          <w:lang w:bidi="fa-IR"/>
        </w:rPr>
        <w:t xml:space="preserve">. </w:t>
      </w:r>
      <w:bookmarkStart w:id="175" w:name="pg12095_112872"/>
    </w:p>
    <w:p>
      <w:pPr>
        <w:pStyle w:val="BookText"/>
        <w:rPr/>
      </w:pPr>
      <w:bookmarkEnd w:id="175"/>
      <w:r>
        <w:rPr>
          <w:rFonts w:ascii="IRNazanin" w:hAnsi="IRNazanin" w:eastAsia="IRNazanin"/>
          <w:color w:val="111111"/>
          <w:sz w:val="28"/>
          <w:sz w:val="28"/>
          <w:szCs w:val="28"/>
          <w:rtl w:val="true"/>
          <w:lang w:bidi="fa-IR"/>
        </w:rPr>
        <w:t xml:space="preserve">دختر پسر را مقدم داشته بر دختر دختر،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چنین خواهد بود باز باید تسویه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حکم چنین است در هر جا که موقوف علیهم مردد باشد میان چند نفر که تقدم وتاخر هیچیک معلوم نباشد</w:t>
      </w:r>
      <w:r>
        <w:rPr>
          <w:rFonts w:eastAsia="IRNazanin" w:cs="IRNazanin"/>
          <w:color w:val="111111"/>
          <w:sz w:val="28"/>
          <w:szCs w:val="28"/>
          <w:rtl w:val="true"/>
          <w:lang w:bidi="fa-IR"/>
        </w:rPr>
        <w:t>.</w:t>
      </w:r>
    </w:p>
    <w:p>
      <w:pPr>
        <w:pStyle w:val="Heading4"/>
        <w:numPr>
          <w:ilvl w:val="3"/>
          <w:numId w:val="1"/>
        </w:numPr>
        <w:rPr/>
      </w:pPr>
      <w:bookmarkStart w:id="176" w:name="__RefHeading___Toc2468070_417432637"/>
      <w:bookmarkStart w:id="177" w:name="_Toc72"/>
      <w:bookmarkEnd w:id="176"/>
      <w:r>
        <w:rPr/>
        <w:t>34</w:t>
      </w:r>
      <w:r>
        <w:rPr>
          <w:rtl w:val="true"/>
        </w:rPr>
        <w:t xml:space="preserve">: </w:t>
      </w:r>
      <w:r>
        <w:rPr>
          <w:rtl w:val="true"/>
        </w:rPr>
        <w:t>سؤال</w:t>
      </w:r>
      <w:r>
        <w:rPr>
          <w:rtl w:val="true"/>
        </w:rPr>
        <w:t>:</w:t>
      </w:r>
      <w:bookmarkEnd w:id="17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می باشد که خراب شده وخاک در او جمع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خاک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چه کند؟ مرخص می فرمایند که ناظر خاک را خشت کند وبفروشد وبه مصرف وقف برساند؟ یا آنکه خاک را اذن بدهند که احتیاج داشته باشد برده باشد، تا خاک زیاده تمام شود</w:t>
      </w:r>
      <w:r>
        <w:rPr>
          <w:rFonts w:eastAsia="IRNazanin" w:cs="IRNazanin"/>
          <w:color w:val="111111"/>
          <w:sz w:val="28"/>
          <w:szCs w:val="28"/>
          <w:rtl w:val="true"/>
          <w:lang w:bidi="fa-IR"/>
        </w:rPr>
        <w:t>.</w:t>
      </w:r>
    </w:p>
    <w:p>
      <w:pPr>
        <w:pStyle w:val="Heading4"/>
        <w:numPr>
          <w:ilvl w:val="3"/>
          <w:numId w:val="1"/>
        </w:numPr>
        <w:rPr/>
      </w:pPr>
      <w:bookmarkStart w:id="178" w:name="__RefHeading___Toc2468072_417432637"/>
      <w:bookmarkStart w:id="179" w:name="_Toc73"/>
      <w:bookmarkEnd w:id="178"/>
      <w:r>
        <w:rPr>
          <w:rtl w:val="true"/>
        </w:rPr>
        <w:t>جواب</w:t>
      </w:r>
      <w:r>
        <w:rPr>
          <w:rtl w:val="true"/>
        </w:rPr>
        <w:t>:</w:t>
      </w:r>
      <w:bookmarkEnd w:id="1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خاک به جهت خانه ضرور نیست وضرور هم نمی شود، وخانه محتاج به مرمت باشد، آن خاک را به مصرف میرسانند بر سبیل مصلحت، وخرج تعمیر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180" w:name="__RefHeading___Toc2468074_417432637"/>
      <w:bookmarkStart w:id="181" w:name="_Toc74"/>
      <w:bookmarkEnd w:id="180"/>
      <w:r>
        <w:rPr/>
        <w:t>35</w:t>
      </w:r>
      <w:r>
        <w:rPr>
          <w:rtl w:val="true"/>
        </w:rPr>
        <w:t xml:space="preserve">: </w:t>
      </w:r>
      <w:r>
        <w:rPr>
          <w:rtl w:val="true"/>
        </w:rPr>
        <w:t>سؤال</w:t>
      </w:r>
      <w:r>
        <w:rPr>
          <w:rtl w:val="true"/>
        </w:rPr>
        <w:t>:</w:t>
      </w:r>
      <w:bookmarkEnd w:id="18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خانهء شخصی در پهلوی مسجد باشد که واسطه شارع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صاحب خانه می تواند که بر روی شارع سقف بزند که یک سر سقف به دیوار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صورت شرع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حسب نفع، از برای مسجد واز برای شارع بسیار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مقرر می فرمایند که در صورت نفع ساخته شود والا، فلا</w:t>
      </w:r>
      <w:r>
        <w:rPr>
          <w:rFonts w:eastAsia="IRNazanin" w:cs="IRNazanin"/>
          <w:color w:val="111111"/>
          <w:sz w:val="28"/>
          <w:szCs w:val="28"/>
          <w:rtl w:val="true"/>
          <w:lang w:bidi="fa-IR"/>
        </w:rPr>
        <w:t>.</w:t>
      </w:r>
    </w:p>
    <w:p>
      <w:pPr>
        <w:pStyle w:val="Heading4"/>
        <w:numPr>
          <w:ilvl w:val="3"/>
          <w:numId w:val="1"/>
        </w:numPr>
        <w:rPr/>
      </w:pPr>
      <w:bookmarkStart w:id="182" w:name="__RefHeading___Toc2468076_417432637"/>
      <w:bookmarkStart w:id="183" w:name="_Toc75"/>
      <w:bookmarkEnd w:id="182"/>
      <w:r>
        <w:rPr>
          <w:rtl w:val="true"/>
        </w:rPr>
        <w:t>جواب</w:t>
      </w:r>
      <w:r>
        <w:rPr>
          <w:rtl w:val="true"/>
        </w:rPr>
        <w:t>:</w:t>
      </w:r>
      <w:bookmarkEnd w:id="1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صلاح مسجد در این باشد وبه ماره هم ضرری نمی رسد بلکه نفع می رسد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را به اطلاع حاکم شرع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دسترس نباشد وثقات مؤمنین وعدول اهل خبره تصدیق مصلحت بکنند، شاید کافی باشد</w:t>
      </w:r>
      <w:r>
        <w:rPr>
          <w:rFonts w:eastAsia="IRNazanin" w:cs="IRNazanin"/>
          <w:color w:val="111111"/>
          <w:sz w:val="28"/>
          <w:szCs w:val="28"/>
          <w:rtl w:val="true"/>
          <w:lang w:bidi="fa-IR"/>
        </w:rPr>
        <w:t>.</w:t>
      </w:r>
    </w:p>
    <w:p>
      <w:pPr>
        <w:pStyle w:val="Heading4"/>
        <w:numPr>
          <w:ilvl w:val="3"/>
          <w:numId w:val="1"/>
        </w:numPr>
        <w:rPr/>
      </w:pPr>
      <w:bookmarkStart w:id="184" w:name="__RefHeading___Toc2468078_417432637"/>
      <w:bookmarkStart w:id="185" w:name="_Toc76"/>
      <w:bookmarkEnd w:id="184"/>
      <w:r>
        <w:rPr/>
        <w:t>36</w:t>
      </w:r>
      <w:r>
        <w:rPr>
          <w:rtl w:val="true"/>
        </w:rPr>
        <w:t xml:space="preserve">: </w:t>
      </w:r>
      <w:r>
        <w:rPr>
          <w:rtl w:val="true"/>
        </w:rPr>
        <w:t>سؤال</w:t>
      </w:r>
      <w:r>
        <w:rPr>
          <w:rtl w:val="true"/>
        </w:rPr>
        <w:t>:</w:t>
      </w:r>
      <w:bookmarkEnd w:id="1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ووقفنامه او نیست که طریقهء عمل معلوم شود لکن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متصرفین در خاطر دارند، واز متصرف سابق شنیده اند، وفی ما بین ایشان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احدی از ایشان فوت شود، رسد او به وارث ذکورش که منسوب به واقف باشد از جهت اب،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فوت شده وعم پدری، وعم زاده پدر ومادری، و خال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 از سلسلهء موقوف علیهم نیست، اما چون خود میراث از وقف نمی برد آیا وقف مزبور حکم علی 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این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86" w:name="pg12095_112873"/>
    </w:p>
    <w:p>
      <w:pPr>
        <w:pStyle w:val="BookText"/>
        <w:rPr/>
      </w:pPr>
      <w:bookmarkEnd w:id="186"/>
      <w:r>
        <w:rPr>
          <w:rFonts w:ascii="IRNazanin" w:hAnsi="IRNazanin" w:eastAsia="IRNazanin"/>
          <w:color w:val="111111"/>
          <w:sz w:val="28"/>
          <w:sz w:val="28"/>
          <w:szCs w:val="28"/>
          <w:rtl w:val="true"/>
          <w:lang w:bidi="fa-IR"/>
        </w:rPr>
        <w:t>مادری، را بر برادر پدری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برادرزاده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رسد می برد؟ یا عم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چنین مقدمه نشده است</w:t>
      </w:r>
      <w:r>
        <w:rPr>
          <w:rFonts w:eastAsia="IRNazanin" w:cs="IRNazanin"/>
          <w:color w:val="111111"/>
          <w:sz w:val="28"/>
          <w:szCs w:val="28"/>
          <w:rtl w:val="true"/>
          <w:lang w:bidi="fa-IR"/>
        </w:rPr>
        <w:t>.</w:t>
      </w:r>
    </w:p>
    <w:p>
      <w:pPr>
        <w:pStyle w:val="Heading4"/>
        <w:numPr>
          <w:ilvl w:val="3"/>
          <w:numId w:val="1"/>
        </w:numPr>
        <w:rPr/>
      </w:pPr>
      <w:bookmarkStart w:id="187" w:name="__RefHeading___Toc2468080_417432637"/>
      <w:bookmarkStart w:id="188" w:name="_Toc77"/>
      <w:bookmarkEnd w:id="187"/>
      <w:r>
        <w:rPr>
          <w:rtl w:val="true"/>
        </w:rPr>
        <w:t>جواب</w:t>
      </w:r>
      <w:r>
        <w:rPr>
          <w:rtl w:val="true"/>
        </w:rPr>
        <w:t>:</w:t>
      </w:r>
      <w:bookmarkEnd w:id="1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عنوان قاعده مستمره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موقوف علیهم که فوت شود بنا به این باشد که به وارث ذکور او که منسوب به واقف باشد از جهت پدر،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مزبوره که از متوفی عم پدری وابن عم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 خال، ظاهر این است که به عم پدری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اظهر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عم پدری با ابن عم پدری ومادری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خال موجود باشد این است که ابن عم محروم است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این مسأله اجماعیه خلاف اصول وقواعد است اکتفا می کنیم در آن به مورد نص واجماع، که آن صورتی است که وارث منحصر باشد در یک عم پدری ویک ابن عم پدری ومادری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مسأله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همان سؤال از عم و ابن عم است، جواب 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سؤال علی حده است که در صورت فوت موقوف علیه برادر پدری از او بماند وبرادر پدر مادری، چه باید کرد؟ جواب این است که برادر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مقدم است</w:t>
      </w:r>
      <w:r>
        <w:rPr>
          <w:rFonts w:eastAsia="IRNazanin" w:cs="IRNazanin"/>
          <w:color w:val="111111"/>
          <w:sz w:val="28"/>
          <w:szCs w:val="28"/>
          <w:rtl w:val="true"/>
          <w:lang w:bidi="fa-IR"/>
        </w:rPr>
        <w:t>.</w:t>
      </w:r>
    </w:p>
    <w:p>
      <w:pPr>
        <w:pStyle w:val="Heading4"/>
        <w:numPr>
          <w:ilvl w:val="3"/>
          <w:numId w:val="1"/>
        </w:numPr>
        <w:rPr/>
      </w:pPr>
      <w:bookmarkStart w:id="189" w:name="__RefHeading___Toc2468082_417432637"/>
      <w:bookmarkStart w:id="190" w:name="_Toc78"/>
      <w:bookmarkEnd w:id="189"/>
      <w:r>
        <w:rPr/>
        <w:t>37</w:t>
      </w:r>
      <w:r>
        <w:rPr>
          <w:rtl w:val="true"/>
        </w:rPr>
        <w:t xml:space="preserve">: </w:t>
      </w:r>
      <w:r>
        <w:rPr>
          <w:rtl w:val="true"/>
        </w:rPr>
        <w:t>سؤال</w:t>
      </w:r>
      <w:r>
        <w:rPr>
          <w:rtl w:val="true"/>
        </w:rPr>
        <w:t>:</w:t>
      </w:r>
      <w:bookmarkEnd w:id="19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املاکی چند وقف کرد بر اولاد خود، به این نحو که بعد وضع مصالح آن املاک وخراج دیوان، عشری از منافع آن را متولی متصرف شود، و عشری را به مصرف زوار عتبات برساند، وتتمه را مابین اولاد ذکور واناث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املاک در بلاد بعیده است واز ید موقوف علیهم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مدیدی است که غاصب متصرف است، وانتزاع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موقوف علیهم بیع کنند ودر عوض آن ملکی در محل سکنای خود بخرند که وقف باشد، وبه همان مصرف برسد، یا قیمت را به مصرف خود برسانند؟</w:t>
      </w:r>
    </w:p>
    <w:p>
      <w:pPr>
        <w:pStyle w:val="Heading4"/>
        <w:numPr>
          <w:ilvl w:val="3"/>
          <w:numId w:val="1"/>
        </w:numPr>
        <w:rPr/>
      </w:pPr>
      <w:bookmarkStart w:id="191" w:name="__RefHeading___Toc2468084_417432637"/>
      <w:bookmarkStart w:id="192" w:name="_Toc79"/>
      <w:bookmarkEnd w:id="191"/>
      <w:r>
        <w:rPr>
          <w:rtl w:val="true"/>
        </w:rPr>
        <w:t>جواب</w:t>
      </w:r>
      <w:r>
        <w:rPr>
          <w:rtl w:val="true"/>
        </w:rPr>
        <w:t>:</w:t>
      </w:r>
      <w:bookmarkEnd w:id="1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در صورت خوف باطل شدن ومضمحل شدن غرض واقف، وعدم تمکن از انتفاع، جایز باشد از برای موقوف علیهم بیع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تا ممکن باشد به قیمت آنها ملکی بخرند که وقف باشد وبه مقتضای شرط واقف </w:t>
      </w:r>
      <w:bookmarkStart w:id="193" w:name="pg12095_112874"/>
    </w:p>
    <w:p>
      <w:pPr>
        <w:pStyle w:val="BookText"/>
        <w:rPr/>
      </w:pPr>
      <w:bookmarkEnd w:id="193"/>
      <w:r>
        <w:rPr>
          <w:rFonts w:ascii="IRNazanin" w:hAnsi="IRNazanin" w:eastAsia="IRNazanin"/>
          <w:color w:val="111111"/>
          <w:sz w:val="28"/>
          <w:sz w:val="28"/>
          <w:szCs w:val="28"/>
          <w:rtl w:val="true"/>
          <w:lang w:bidi="fa-IR"/>
        </w:rPr>
        <w:t>معمول دارند</w:t>
      </w:r>
      <w:r>
        <w:rPr>
          <w:rFonts w:eastAsia="IRNazanin" w:cs="IRNazanin"/>
          <w:color w:val="111111"/>
          <w:sz w:val="28"/>
          <w:szCs w:val="28"/>
          <w:rtl w:val="true"/>
          <w:lang w:bidi="fa-IR"/>
        </w:rPr>
        <w:t>.</w:t>
      </w:r>
    </w:p>
    <w:p>
      <w:pPr>
        <w:pStyle w:val="Heading4"/>
        <w:numPr>
          <w:ilvl w:val="3"/>
          <w:numId w:val="1"/>
        </w:numPr>
        <w:rPr/>
      </w:pPr>
      <w:bookmarkStart w:id="194" w:name="__RefHeading___Toc2468086_417432637"/>
      <w:bookmarkStart w:id="195" w:name="_Toc80"/>
      <w:bookmarkEnd w:id="194"/>
      <w:r>
        <w:rPr/>
        <w:t>38</w:t>
      </w:r>
      <w:r>
        <w:rPr>
          <w:rtl w:val="true"/>
        </w:rPr>
        <w:t xml:space="preserve">: </w:t>
      </w:r>
      <w:r>
        <w:rPr>
          <w:rtl w:val="true"/>
        </w:rPr>
        <w:t>سؤال</w:t>
      </w:r>
      <w:r>
        <w:rPr>
          <w:rtl w:val="true"/>
        </w:rPr>
        <w:t>:</w:t>
      </w:r>
      <w:bookmarkEnd w:id="19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مقبرهء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جوار امام زاده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ممر آبی بکند که آب باران وسیل خرابی به قبرستان وقبر امام زاده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این حفر قلیل آبی بر آید، وبعد از آن دو سه پشته قنات بالا برده وآب بسیار بیرون آورده که در ملک طلق آن شخص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آب مال حافر است یا مال امام زاده یا همه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ومتولی امام زاده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وقفنامه که در دست دارد که سیصد سال قبل نوشته شده اینکه در سمت غربی امام زاده در قدیم چشمه ساری بوده که وقف امام زاده بوده، وشصت سال قبل از این منطمس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همان آب امام زاده است وباید به مصرف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Heading4"/>
        <w:numPr>
          <w:ilvl w:val="3"/>
          <w:numId w:val="1"/>
        </w:numPr>
        <w:rPr/>
      </w:pPr>
      <w:bookmarkStart w:id="196" w:name="__RefHeading___Toc2468088_417432637"/>
      <w:bookmarkStart w:id="197" w:name="_Toc81"/>
      <w:bookmarkEnd w:id="196"/>
      <w:r>
        <w:rPr>
          <w:rtl w:val="true"/>
        </w:rPr>
        <w:t>جواب</w:t>
      </w:r>
      <w:r>
        <w:rPr>
          <w:rtl w:val="true"/>
        </w:rPr>
        <w:t>:</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اگر وقف است تصرف در آن به غیر مقصود واقف،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 قنات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آن قنات را پر کند وزمین را به حال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وقفیت ثابت نباشد ودایر باشد ومحل قبر کردن اهل قریه باشد، باز آنهم داخل حریم قریه است وتصرف در آن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از جمع شدن آب باران وسیلاب ضرر رسد به سبب جمع شدن در بعضی از آن موضع، به قدر رفع ضرر می توان ممر آبی در آن حفر کرد به قدر رفع ضرر و بیشتر جایز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کسی چنین تصرفی کرد وکسی آن قنات را هم پر نکرد، آبی که از آن، جاری است مختص همان زمین قبرستان است واختصاص به حافر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 عدم ثبوت وقفیت، منافع حریم متعلق به صاحبان قریه وصاحبان حریم است ودر صورت وقفیت هم متعلق به همان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قبرستان را به آن حاجتی نیست به جهت تعمیر یا رفع ضرر، ظاهر این است که باید به مصارف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صرف تعمیر قبر همان امام زاده که در جوار قبرستان است بشود، بهتر باشد واگر محتاج نباشد، به مصرف قبرستان یا مقبره امام زاده دیگر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هر گاه متولی سخن خود را به ثبوت شرعی برساند به مصرف قبر امام زاده رساندن، واضح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بر فرض اثبات این مطلب، باز تصرف در قبرستان وحفر قنات بی صورت بوده وبر </w:t>
      </w:r>
      <w:bookmarkStart w:id="198" w:name="pg12095_112875"/>
    </w:p>
    <w:p>
      <w:pPr>
        <w:pStyle w:val="BookText"/>
        <w:rPr/>
      </w:pPr>
      <w:bookmarkEnd w:id="198"/>
      <w:r>
        <w:rPr>
          <w:rFonts w:ascii="IRNazanin" w:hAnsi="IRNazanin" w:eastAsia="IRNazanin"/>
          <w:color w:val="111111"/>
          <w:sz w:val="28"/>
          <w:sz w:val="28"/>
          <w:szCs w:val="28"/>
          <w:rtl w:val="true"/>
          <w:lang w:bidi="fa-IR"/>
        </w:rPr>
        <w:t>نهج سابق باید معمول داشت</w:t>
      </w:r>
      <w:r>
        <w:rPr>
          <w:rFonts w:eastAsia="IRNazanin" w:cs="IRNazanin"/>
          <w:color w:val="111111"/>
          <w:sz w:val="28"/>
          <w:szCs w:val="28"/>
          <w:rtl w:val="true"/>
          <w:lang w:bidi="fa-IR"/>
        </w:rPr>
        <w:t>.</w:t>
      </w:r>
    </w:p>
    <w:p>
      <w:pPr>
        <w:pStyle w:val="Heading4"/>
        <w:numPr>
          <w:ilvl w:val="3"/>
          <w:numId w:val="1"/>
        </w:numPr>
        <w:rPr/>
      </w:pPr>
      <w:bookmarkStart w:id="199" w:name="__RefHeading___Toc2468090_417432637"/>
      <w:bookmarkStart w:id="200" w:name="_Toc82"/>
      <w:bookmarkEnd w:id="199"/>
      <w:r>
        <w:rPr/>
        <w:t>39</w:t>
      </w:r>
      <w:r>
        <w:rPr>
          <w:rtl w:val="true"/>
        </w:rPr>
        <w:t xml:space="preserve">: </w:t>
      </w:r>
      <w:r>
        <w:rPr>
          <w:rtl w:val="true"/>
        </w:rPr>
        <w:t>سؤال</w:t>
      </w:r>
      <w:r>
        <w:rPr>
          <w:rtl w:val="true"/>
        </w:rPr>
        <w:t>:</w:t>
      </w:r>
      <w:bookmarkEnd w:id="20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ملکی وقف نماید واز منافع آن قرارداد نموده که متولی بعد از وفات واقف به جهت او استیجار صوم وصلات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وقفی وقف بر نفس است؟ یا اخراج از نفس در اینصورت صادق می آید؟ آیا مجموع منافع از این قبیل باشد یا بعض آن، تفاوت دارد؟</w:t>
      </w:r>
    </w:p>
    <w:p>
      <w:pPr>
        <w:pStyle w:val="Heading4"/>
        <w:numPr>
          <w:ilvl w:val="3"/>
          <w:numId w:val="1"/>
        </w:numPr>
        <w:rPr/>
      </w:pPr>
      <w:bookmarkStart w:id="201" w:name="__RefHeading___Toc2468092_417432637"/>
      <w:bookmarkStart w:id="202" w:name="_Toc83"/>
      <w:bookmarkEnd w:id="201"/>
      <w:r>
        <w:rPr>
          <w:rtl w:val="true"/>
        </w:rPr>
        <w:t>جواب</w:t>
      </w:r>
      <w:r>
        <w:rPr>
          <w:rtl w:val="true"/>
        </w:rPr>
        <w:t>:</w:t>
      </w:r>
      <w:bookmarkEnd w:id="2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شرط انتفاع خود از آن و هر گاه منحصر باشد بر این، عیبی دیگر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مادام الحیات، موقوف علیه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کل وبعض فرقی ندارد</w:t>
      </w:r>
      <w:r>
        <w:rPr>
          <w:rFonts w:eastAsia="IRNazanin" w:cs="IRNazanin"/>
          <w:color w:val="111111"/>
          <w:sz w:val="28"/>
          <w:szCs w:val="28"/>
          <w:rtl w:val="true"/>
          <w:lang w:bidi="fa-IR"/>
        </w:rPr>
        <w:t>.</w:t>
      </w:r>
    </w:p>
    <w:p>
      <w:pPr>
        <w:pStyle w:val="Heading4"/>
        <w:numPr>
          <w:ilvl w:val="3"/>
          <w:numId w:val="1"/>
        </w:numPr>
        <w:rPr/>
      </w:pPr>
      <w:bookmarkStart w:id="203" w:name="__RefHeading___Toc2468094_417432637"/>
      <w:bookmarkStart w:id="204" w:name="_Toc84"/>
      <w:bookmarkEnd w:id="203"/>
      <w:r>
        <w:rPr/>
        <w:t>40</w:t>
      </w:r>
      <w:r>
        <w:rPr>
          <w:rtl w:val="true"/>
        </w:rPr>
        <w:t xml:space="preserve">: </w:t>
      </w:r>
      <w:r>
        <w:rPr>
          <w:rtl w:val="true"/>
        </w:rPr>
        <w:t>سؤال</w:t>
      </w:r>
      <w:r>
        <w:rPr>
          <w:rtl w:val="true"/>
        </w:rPr>
        <w:t>:</w:t>
      </w:r>
      <w:bookmarkEnd w:id="204"/>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اقرار به وقفیت ملک موروثی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ادعا نماید که متولی وقف مرا گول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مقر نیز عامی است واین ادعا در حق او مستبعد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تقدیر سماع، آیا یمین که متوجه است، متولی را قسم متوجه نمی شود؟ 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مدعی مزبور قسم خورد می تواند ملک مزبور را متصرف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اجمالیه به جواب مع تعیین ادله خواهند فرمود</w:t>
      </w:r>
      <w:r>
        <w:rPr>
          <w:rFonts w:eastAsia="IRNazanin" w:cs="IRNazanin"/>
          <w:color w:val="111111"/>
          <w:sz w:val="28"/>
          <w:szCs w:val="28"/>
          <w:rtl w:val="true"/>
          <w:lang w:bidi="fa-IR"/>
        </w:rPr>
        <w:t>.</w:t>
      </w:r>
    </w:p>
    <w:p>
      <w:pPr>
        <w:pStyle w:val="Heading4"/>
        <w:numPr>
          <w:ilvl w:val="3"/>
          <w:numId w:val="1"/>
        </w:numPr>
        <w:rPr/>
      </w:pPr>
      <w:bookmarkStart w:id="205" w:name="__RefHeading___Toc2468096_417432637"/>
      <w:bookmarkStart w:id="206" w:name="_Toc85"/>
      <w:bookmarkEnd w:id="205"/>
      <w:r>
        <w:rPr>
          <w:rtl w:val="true"/>
        </w:rPr>
        <w:t>جواب</w:t>
      </w:r>
      <w:r>
        <w:rPr>
          <w:rtl w:val="true"/>
        </w:rPr>
        <w:t>:</w:t>
      </w:r>
      <w:bookmarkEnd w:id="2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سائل این باشد که متولی با ابراز وقفنامه وامثال آن وارث را گول زده واو به سبب جهالت ونادانی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وقفنامچه بمجردها حجت شرعیه نیست،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از این جمله سخنان مسموعه است در حق کسی که از شأن او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حکم دعوی است وقسم متوجه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ومتولی هر چند من حیث انه متولی قسم متوجه نشود به او بر نفس وقفیت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 نفی تغریر می تواند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دعوی متوجه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متولی خود موقوف علیه باشد اشکالی در جواز قسم خوردن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ایشان رد قسم هم جایز است</w:t>
      </w:r>
      <w:r>
        <w:rPr>
          <w:rFonts w:eastAsia="IRNazanin" w:cs="IRNazanin"/>
          <w:color w:val="111111"/>
          <w:sz w:val="28"/>
          <w:szCs w:val="28"/>
          <w:rtl w:val="true"/>
          <w:lang w:bidi="fa-IR"/>
        </w:rPr>
        <w:t>.</w:t>
      </w:r>
    </w:p>
    <w:p>
      <w:pPr>
        <w:pStyle w:val="Heading4"/>
        <w:numPr>
          <w:ilvl w:val="3"/>
          <w:numId w:val="1"/>
        </w:numPr>
        <w:rPr/>
      </w:pPr>
      <w:bookmarkStart w:id="207" w:name="__RefHeading___Toc2468098_417432637"/>
      <w:bookmarkStart w:id="208" w:name="_Toc86"/>
      <w:bookmarkEnd w:id="207"/>
      <w:r>
        <w:rPr/>
        <w:t>41</w:t>
      </w:r>
      <w:r>
        <w:rPr>
          <w:rtl w:val="true"/>
        </w:rPr>
        <w:t xml:space="preserve">: </w:t>
      </w:r>
      <w:r>
        <w:rPr>
          <w:rtl w:val="true"/>
        </w:rPr>
        <w:t>سؤال</w:t>
      </w:r>
      <w:r>
        <w:rPr>
          <w:rtl w:val="true"/>
        </w:rPr>
        <w:t>:</w:t>
      </w:r>
      <w:bookmarkEnd w:id="2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کتب فقهیه صدقه را از جملهء عقود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 کرده اند به لزوم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صریحی هم در کلام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چگونه جمع می شود با اینکه فقه را منقسم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09" w:name="pg12095_112876"/>
    </w:p>
    <w:p>
      <w:pPr>
        <w:pStyle w:val="BookText"/>
        <w:rPr/>
      </w:pPr>
      <w:bookmarkEnd w:id="209"/>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را اکثری در باب عقود ذکر کرده اند، وبا وجود این گفته اند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کلمات ایشان ظاهر است که در زکات ایجاب و قبول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کرده اند به عدم لزوم اعلام به اینکه زکات است، بلکه در بعضی موارد راجح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در مقام فرق مابین عبادات و معاملات گفته اند که عبادت آن است که صحت آن موقوف است بر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عقود از جملهء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جمع مابین این سخنها؟</w:t>
      </w:r>
      <w:r>
        <w:rPr>
          <w:rFonts w:eastAsia="IRNazanin" w:cs="IRNazanin"/>
          <w:color w:val="111111"/>
          <w:sz w:val="28"/>
          <w:szCs w:val="28"/>
          <w:rtl w:val="true"/>
          <w:lang w:bidi="fa-IR"/>
        </w:rPr>
        <w:t>.</w:t>
      </w:r>
    </w:p>
    <w:p>
      <w:pPr>
        <w:pStyle w:val="Heading4"/>
        <w:numPr>
          <w:ilvl w:val="3"/>
          <w:numId w:val="1"/>
        </w:numPr>
        <w:rPr/>
      </w:pPr>
      <w:bookmarkStart w:id="210" w:name="__RefHeading___Toc2468100_417432637"/>
      <w:bookmarkStart w:id="211" w:name="_Toc87"/>
      <w:bookmarkEnd w:id="210"/>
      <w:r>
        <w:rPr>
          <w:rtl w:val="true"/>
        </w:rPr>
        <w:t>جواب</w:t>
      </w:r>
      <w:r>
        <w:rPr>
          <w:rtl w:val="true"/>
        </w:rPr>
        <w:t>:</w:t>
      </w:r>
      <w:bookmarkEnd w:id="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صدقه در کلام فقها وکلام شارع، اطلاقات متعدده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اعم از بعضی، وبعضی مباین دیگری، اما معنی اعم از همهء معانی آن است که شامل زکات وفطره است که جزما از جملهء عباداتند وتوقیفی، ومشتمل اند بر احکام وشرایط چند که عقول احاطه به آن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افعال حج ونماز وغسل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اینها نصاب معین ووقت معین وقدر معین وجنس معین وکیفیات وآداب مخصوصه، معتبر است، که حکمت آنها بر عقول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وامتثال به آنها ممکن نیست الا به قصد محض اطاعت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توصلیات، مثل غسل جامه از برای نماز وغسل اوانی به جهت اکل وشرب وغیر آنها، که هر چند ترک اطاعت نیز در آنها حرام است وبر وجه حرام کردن منهی عنه است، لکن توصل به مقصود که حصول نماز با جامهء پاک، وخوردن مأکول ومشروب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وقصد تقرب در غسل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بروجه حرام باشد که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وشامل صدقهء مستحبه وصدقه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نذر واجب شده باشد،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وقف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 باشد که شامل خمس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اطلاقات آن، همان زکات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عهد باشد پس اطلاق علی حده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اطلاقات آن، صدقه ای است که غیر زکات وفطره است، بکله همان است که بدون تحدید در مقدار ووقت ونصاب وغیره، خود آن را از عین المال در راه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بدهند به کسی هر چند محتاج نباشد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آن چنانکه شهید در دروس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العطیه المتبرع بها بالاصالة من غیر نصاب للقربة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بعد از کتاب زکات وفطره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از فقها آن را در کتاب وقف، و بعضی در کتاب هبه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بعد از این تعریف، آیات واخباری که دلالت بر فضیلت صدقه دارند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ویملک بالایجاب والقبول والقبض وان کان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وشکی نیست که مراد همگی در اینجا که صدقه را از عقود شمرده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عامی که شامل زکات و فطره وغیر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فقها در آخر مبحث این صدقه می گویند که صدقهء واجبه بر بنی هاشم حرام است، مگر اینکه از فرقهء خود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مستحبه خلاف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شامل زکات وفطره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صریحا متوجه حکم آنها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منشأ تو هم این می شود که صدقه در عنوان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عنوان مبحث، عقد شده از برای صدقه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عین المال خود تبرعا اخراج می کند ونقل مصرف زکات وفطره استطرادی وبالتبع وبه ملاحظهء آن الطلاق دیگر که اعم 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اشکال در اینکه این صدقه اگر از عبادات است به جهت اشتراط نیت، پس چرا در زمرهء عقود حساب شده؟ واگر از عقود است، پس چرا مشروط است به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 این شق ثالثی است که دو جنبه دارد، از حیثیتی اطلاق عبادت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را داخل عقود نکنیم وجهی از برای نقل ملک احدی به غیر،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زکات وفطره وخمس وامثال آن، پس خود آن مال را حقتعالی مال مستحق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ولی اخراج آن،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صدقه که فقیر را در آن حقی نمی باشد ومال ملک مالک است، ومجرد اباحه منشأ انتقال ملک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می شود به عقدی از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این مطلب این است که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مطلق مطلوبات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است که خود آنها فی نفسه متقضی اشتراط نیت هستند، خواه شارع امر به نیت بکند یا نه، مثل نماز وحج وامثال اینها از توقیفیات، به جهت آنکه حکم در آنها مخفی است وبدون قصد اطاعت، امتثال عرفی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از آن باب است که فی نفسه مقتضی آن نیست، مانند توصلیات که حکمت آنها معلوم است، وآنها نیز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باب است که شارع امر کرده است به نیت وقصد تقرب ونیت را شرط صحت آن کرده، مانند عتق وصدقهء متعارفهء مبحوث عنها ووقف، که اگر امر شارع نبود با لذات صحت آنها موقوف به نیت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توقیفات که بالذات موقوف اند به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آن باب است که شارع نیت را شرط حصول ثواب وکمال آن قرار داده نه شرط صحت آن، مثل نکاح وادای دین وادای امانت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صدقه از جملهء عبادات مصطلحه که مقابل معاملات است و منحصر است در امور توقیفیه که عقول به تمام حکمت های آن احاطه نمی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آنکه در بعضی عبارات مثل عبارت تذکره از جملهء عبادات شمرده، پس ظاهر این است که از راه مسامحه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او از عبادات در اینجا اعم است از عبادت مصطلحه، بلکه مراد از آن مطلق هر چیزی است که منشأ رضای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مطلق واجبات ومستحبات وترک منهیات، که ارتکاب واجتناب آنها را عبادت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فرق را به نحوی دیگر گذاشته وحاصل آن این است که صدقه با سایر عبادات فرقش این است که آن نیتی که در عبادات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تفصیل و شرایط ومقارنهء فعل وخطور در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فی الجمله نیت در اینجا کافی است، به این معنی که چون حقتعالی خواسته،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حال متذکر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سلام کردن وجواب دادن، ورد ودیعه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فرق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تحقیق در مسأله نیت عبادات مصطلحه نیز همین است که داعی بر فعل، قصد طاعت الهی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به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بکله حقیقت نیت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فعل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اعانت داعی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 صدقه موجود است همان نیت عبادت مصطلحه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نیست، جزما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نکاح ورد ودیعه وامثال آن، پس هر چند ثواب بردن در آنها موقوف است بر اینکه داعی بر آنها امتثال امر الهی باشد، ولکن چنان نیست که بدون آن اثری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دور نیست که سلام ورد سلام هم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کسی سلام را به محض عادت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وپدر ومادر او تعلیم کرده اند که سلام کن، یا خود دیده که مردم سلام می کنند او هم سلام می کند، ومطلقا به خاطر او خطور نکرده که مستحب است وخدای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مستحق جواب نباشد وثمره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 او مترتب نشود، و همچنین کسی که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صدقه که هر گاه قصد قربت در آن نشود مثمر ثمره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افاده ثمرهء عقد صدقه که انتقال ملک ولزوم آن بعد قبض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محتمل است که افاده اباحه تصرف بکند اما نه از حیثیت اینکه صدقه است بلکه از حیثیت مطلق اباحه که در ضمن این صدقه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وکالت فاسده علامه در تذکره وغیر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این خالی از 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این است که چنین باشد، هر چند در ظاهر حال چنین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انتفای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 این مطلب را در بسیاری از فواید خود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وقتی است که رضای مطلق از صاحب مال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داند که راضی نیست که به غیر وجه تصدق صرف کند،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توان گفت که افعال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فاعل آن از حیثیت اینکه فاعل آن است مستحق مدح وثواب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فاعل، آن فعل را من حیث انه حسن، می کند نه به امید مدح ونه به امید ثواب ونه از برای اینکه مطلوب الهی است، باز مستحق مدح از خدا وخلق و همچنین ثواب وشکر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 اخبار هم اشعار به آن دارد، مثل آن روایتی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کافر را امر کرد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گردن بزند وآن حضرت عرض اسلام بر آنها کرد قبول نکردند، یکی را کشت ودیگری را جبرئیل نازل شد، که </w:t>
      </w:r>
    </w:p>
    <w:p>
      <w:pPr>
        <w:pStyle w:val="BookText"/>
        <w:rPr/>
      </w:pPr>
      <w:r>
        <w:rPr>
          <w:rFonts w:ascii="IRNazanin" w:hAnsi="IRNazanin" w:eastAsia="IRNazanin"/>
          <w:color w:val="111111"/>
          <w:sz w:val="28"/>
          <w:sz w:val="28"/>
          <w:szCs w:val="28"/>
          <w:rtl w:val="true"/>
          <w:lang w:bidi="fa-IR"/>
        </w:rPr>
        <w:t>حق تعالی می فرماید که او را مکش که سخاوت پیشه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آن کافر هم مسلمان شد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بسیاری از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تجارت واحیاء موات وجاری ساختن آب و غرس 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منشاء نفع خلایق است، 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 نکرده است که ثواب بردن در عمل هم موقوف به نیت تقرب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اشتراط نیت و موارد ترتب ثواب،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معاملاتی که شارع فرموده مستحق هستند که کاشف از حسن نفس الامری است، عدم اشتراط نیت در ترتب ثواب بر آنها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اکثر سلام وجواب ها ودعا کردن بر کسی که عطسه می کند</w:t>
      </w:r>
      <w:r>
        <w:rPr>
          <w:rStyle w:val="FootnoteAnchor"/>
          <w:rtl w:val="true"/>
        </w:rPr>
        <w:footnoteReference w:id="81"/>
      </w:r>
      <w:r>
        <w:rPr>
          <w:rFonts w:ascii="IRNazanin" w:hAnsi="IRNazanin" w:eastAsia="IRNazanin"/>
          <w:color w:val="111111"/>
          <w:sz w:val="28"/>
          <w:sz w:val="28"/>
          <w:szCs w:val="28"/>
          <w:rtl w:val="true"/>
          <w:lang w:bidi="fa-IR"/>
        </w:rPr>
        <w:t>و آنکه جواب می دهد، 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این مرتبه آن است که بکند اعمالی را که شارع فرموده که هر گاه به نیت تقرب بکند مثاب خواهد بود، مکلف هم به آن امید بکند باقصد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ان، مسأله تصدق است‌که شارع نیت را شرط صحت آن قرار داده، وثواب به فعل آن حاصل می شود با نیت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آن، عبادات مصطلحه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آنچه گفتیم ظاهر شد فرق ووجه ذکر صدقه در جملهء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مطلق ضمان اعم است از حواله وکفالت وضمان خاص، مطلق هبه هم اعم است از هدیه وصدقه وهبه 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پس میان صدقه وهبه به معنی خاص، تباین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ممیز آن اشتراط به نیت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انتفای قصد تقرب نمی توان گفت که داخل هبهء خاصه است واحکام آن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فرق مابین هدیه وهبه به معنی اخص، وسایر احکام آنها پس اینجا جای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تعریف شهید در دروس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آن عطیه ای است که متبرع بها باشد بالاصاله بدون شرط نصابی به قصد تقرب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صدقات منذوره ود</w:t>
      </w:r>
      <w:r>
        <w:rPr>
          <w:rFonts w:eastAsia="IRNazanin" w:cs="IRNazanin"/>
          <w:color w:val="111111"/>
          <w:sz w:val="28"/>
          <w:szCs w:val="28"/>
          <w:rtl w:val="true"/>
          <w:lang w:bidi="fa-IR"/>
        </w:rPr>
        <w:t xml:space="preserve">. </w:t>
      </w:r>
      <w:bookmarkStart w:id="212" w:name="pg12095_112881"/>
    </w:p>
    <w:p>
      <w:pPr>
        <w:pStyle w:val="BookText"/>
        <w:rPr/>
      </w:pPr>
      <w:bookmarkEnd w:id="212"/>
      <w:r>
        <w:rPr>
          <w:rFonts w:ascii="IRNazanin" w:hAnsi="IRNazanin" w:eastAsia="IRNazanin"/>
          <w:color w:val="111111"/>
          <w:sz w:val="28"/>
          <w:sz w:val="28"/>
          <w:szCs w:val="28"/>
          <w:rtl w:val="true"/>
          <w:lang w:bidi="fa-IR"/>
        </w:rPr>
        <w:t>شبه آنها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آنها بالاصاله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مشکل می شود به کفارات وبه رد مظالم، چون در کفارات حد معینی هست از شارع، ودر رد مظالم تبرع بالاصاله نیست، چون بالذات هم واجب است مگر اینکه بگوئیم فعل مکلف در تعدی به غیر باعث بر این شده، پس می گوئیم که در رد مظالم صدقه ی واجبی است که بدل ادای 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صدقه بر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گوئیم اختصاص به صورت تعدی ندارد ودر مطلق مجهول المالک ساری است وهمان صدقه مستحبه است که بر متصرف واجب است، وبر صاحب مال،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قبیل وکیل ووصی است در اخراج صدقهء 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جهت است که گفته اند که مصرف آن مصرف صدقات مندوبه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اینهم بالاصل مندوب است ووجوب آن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در مسائل دین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کفاره هم صدقه ای است که به سبب تقصیر مکلف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مثل نصاب زکات است نه مطلق تحدید به مقدار معینی</w:t>
      </w:r>
      <w:r>
        <w:rPr>
          <w:rFonts w:eastAsia="IRNazanin" w:cs="IRNazanin"/>
          <w:color w:val="111111"/>
          <w:sz w:val="28"/>
          <w:szCs w:val="28"/>
          <w:rtl w:val="true"/>
          <w:lang w:bidi="fa-IR"/>
        </w:rPr>
        <w:t>.</w:t>
      </w:r>
    </w:p>
    <w:p>
      <w:pPr>
        <w:pStyle w:val="Heading4"/>
        <w:numPr>
          <w:ilvl w:val="3"/>
          <w:numId w:val="1"/>
        </w:numPr>
        <w:rPr/>
      </w:pPr>
      <w:bookmarkStart w:id="213" w:name="__RefHeading___Toc2468102_417432637"/>
      <w:bookmarkStart w:id="214" w:name="_Toc88"/>
      <w:bookmarkEnd w:id="213"/>
      <w:r>
        <w:rPr/>
        <w:t>42</w:t>
      </w:r>
      <w:r>
        <w:rPr>
          <w:rtl w:val="true"/>
        </w:rPr>
        <w:t xml:space="preserve">: </w:t>
      </w:r>
      <w:r>
        <w:rPr>
          <w:rtl w:val="true"/>
        </w:rPr>
        <w:t>سؤال</w:t>
      </w:r>
      <w:r>
        <w:rPr>
          <w:rtl w:val="true"/>
        </w:rPr>
        <w:t>:</w:t>
      </w:r>
      <w:bookmarkEnd w:id="21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را بر اولاد خود واولاد اولاد خود 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علیهم طبقه بر طبقه محصول آن را بالسویه، تا حال قسمت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تاریخ تا حال آب همان باغ وقفی از زمین وباغ خالد نام میرفته است که آن باغ وقف شرب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اولاد واقف می خواهند که آب همان باغ وقف را از جای دیگر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توانند که آن استمرار قدیم را ونهر قدیم را دست بردارند واز باغ دیگر ونهر دیگر آب وقف را به باغ وقف ببرند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15" w:name="__RefHeading___Toc2468104_417432637"/>
      <w:bookmarkStart w:id="216" w:name="_Toc89"/>
      <w:bookmarkEnd w:id="215"/>
      <w:r>
        <w:rPr>
          <w:rtl w:val="true"/>
        </w:rPr>
        <w:t>جواب</w:t>
      </w:r>
      <w:r>
        <w:rPr>
          <w:rtl w:val="true"/>
        </w:rPr>
        <w:t>:</w:t>
      </w:r>
      <w:bookmarkEnd w:id="2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تغییر هیئت وقف بر نهجی که سابق بوده می توان داد یا نه، جواب آن این است که آنچه مورد وقف است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آب هم وقف است معنی وقف آب همان وقف بودن مجرا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سؤال نه تغییری در باغ داده شده ونه در مجرای آبی که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صلاح حال باغ وموقوف علیهم در این است که آب را از زمین وباغ خالد نبرند واز جای دیگر ببرند، کسی مانع ایشان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مستلزم تغییر محل وقف از مجرا باشد، یا منافی شرط واقف باشد</w:t>
      </w:r>
      <w:r>
        <w:rPr>
          <w:rFonts w:eastAsia="IRNazanin" w:cs="IRNazanin"/>
          <w:color w:val="111111"/>
          <w:sz w:val="28"/>
          <w:szCs w:val="28"/>
          <w:rtl w:val="true"/>
          <w:lang w:bidi="fa-IR"/>
        </w:rPr>
        <w:t xml:space="preserve">. </w:t>
      </w:r>
      <w:bookmarkStart w:id="217" w:name="pg12095_112882"/>
    </w:p>
    <w:p>
      <w:pPr>
        <w:pStyle w:val="BookText"/>
        <w:rPr/>
      </w:pPr>
      <w:bookmarkEnd w:id="217"/>
      <w:r>
        <w:rPr>
          <w:rFonts w:ascii="IRNazanin" w:hAnsi="IRNazanin" w:eastAsia="IRNazanin"/>
          <w:color w:val="111111"/>
          <w:sz w:val="28"/>
          <w:sz w:val="28"/>
          <w:szCs w:val="28"/>
          <w:rtl w:val="true"/>
          <w:lang w:bidi="fa-IR"/>
        </w:rPr>
        <w:t>واگر مراد از سؤال این است که آیا خالد می تواند منع کند از تغییر مجرا یا نه، جواب آن این است که هر گاه طریقهء مستمرهء ثابت باشد که آن آب همیشه از میان باغ وزمین خالد عبور می کرده، وخالد هم دعوای استحقاق حق العبور می کند، و موقوف علیهم انکار کنند وبگویند که این عبور از باب عاریه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عدوان وغصب بوده، وشاهدی در میان نباشد، در اینصورت اظهر این است که قول خالد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یمین ایشان را الزام می کند که باز آب را از باغ وزمین او ببرند</w:t>
      </w:r>
      <w:r>
        <w:rPr>
          <w:rFonts w:eastAsia="IRNazanin" w:cs="IRNazanin"/>
          <w:color w:val="111111"/>
          <w:sz w:val="28"/>
          <w:szCs w:val="28"/>
          <w:rtl w:val="true"/>
          <w:lang w:bidi="fa-IR"/>
        </w:rPr>
        <w:t>.</w:t>
      </w:r>
    </w:p>
    <w:p>
      <w:pPr>
        <w:pStyle w:val="Heading4"/>
        <w:numPr>
          <w:ilvl w:val="3"/>
          <w:numId w:val="1"/>
        </w:numPr>
        <w:rPr/>
      </w:pPr>
      <w:bookmarkStart w:id="218" w:name="__RefHeading___Toc2468106_417432637"/>
      <w:bookmarkStart w:id="219" w:name="_Toc90"/>
      <w:bookmarkEnd w:id="218"/>
      <w:r>
        <w:rPr/>
        <w:t>43</w:t>
      </w:r>
      <w:r>
        <w:rPr>
          <w:rtl w:val="true"/>
        </w:rPr>
        <w:t xml:space="preserve">: </w:t>
      </w:r>
      <w:r>
        <w:rPr>
          <w:rtl w:val="true"/>
        </w:rPr>
        <w:t>سؤال</w:t>
      </w:r>
      <w:r>
        <w:rPr>
          <w:rtl w:val="true"/>
        </w:rPr>
        <w:t>:</w:t>
      </w:r>
      <w:bookmarkEnd w:id="21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آب خود را در میان شرکای 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وچندی قبل از این، شرکا از جهت قلت آب ومصلحت حال خود دوران وگردش آب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اینصورت می توانند گردش آب را به هشت انداخت به استرضای اولاد واقف ومتولیان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آب از قراری که واقف وقف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قرار عمل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20" w:name="__RefHeading___Toc2468108_417432637"/>
      <w:bookmarkStart w:id="221" w:name="_Toc91"/>
      <w:bookmarkEnd w:id="220"/>
      <w:r>
        <w:rPr>
          <w:rtl w:val="true"/>
        </w:rPr>
        <w:t>جواب</w:t>
      </w:r>
      <w:r>
        <w:rPr>
          <w:rtl w:val="true"/>
        </w:rPr>
        <w:t>:</w:t>
      </w:r>
      <w:bookmarkEnd w:id="2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مقصود از آن معلوم نیست که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دانست که وقف آب صحیح نیست، بلکه هر که خواهد آب را وقف کند باید مجرای آب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مشاع هر چند صحیح است لکن باید مقدار آن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جزء مجرا به هفته وروز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ملاحظه کند که چند یک آب، کفایت باغ می کند، یا هر قدرس را که منظور دارد که وقف کند همان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این مجرا را وقف کردم از برای این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تقسیم مجرا متعذر یا متعسر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به آن باید به طریق مهایات ونوبه باشد در اینجا حساب روز وهفته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میگذارند هر شریکی از شرکا در اصل مجرا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معین تمام آن مجرا را متصرف شده وبه آب آن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مهایات ونوبه از عقود لازمه نیست، واز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بر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واقف بنای نوبه را به هفته گذاشته باشد شرکا می توانند به ملاحظهء مصلحت، بنا را به هشت یا بیشتر یا کمتر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با شرط واقف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هم کرده باشد، لزومی ندارد</w:t>
      </w:r>
      <w:r>
        <w:rPr>
          <w:rFonts w:eastAsia="IRNazanin" w:cs="IRNazanin"/>
          <w:color w:val="111111"/>
          <w:sz w:val="28"/>
          <w:szCs w:val="28"/>
          <w:rtl w:val="true"/>
          <w:lang w:bidi="fa-IR"/>
        </w:rPr>
        <w:t>.</w:t>
      </w:r>
    </w:p>
    <w:p>
      <w:pPr>
        <w:pStyle w:val="Heading4"/>
        <w:numPr>
          <w:ilvl w:val="3"/>
          <w:numId w:val="1"/>
        </w:numPr>
        <w:rPr/>
      </w:pPr>
      <w:bookmarkStart w:id="222" w:name="__RefHeading___Toc2468110_417432637"/>
      <w:bookmarkStart w:id="223" w:name="_Toc92"/>
      <w:bookmarkEnd w:id="222"/>
      <w:r>
        <w:rPr/>
        <w:t>44</w:t>
      </w:r>
      <w:r>
        <w:rPr>
          <w:rtl w:val="true"/>
        </w:rPr>
        <w:t xml:space="preserve">: </w:t>
      </w:r>
      <w:r>
        <w:rPr>
          <w:rtl w:val="true"/>
        </w:rPr>
        <w:t>سؤال</w:t>
      </w:r>
      <w:r>
        <w:rPr>
          <w:rtl w:val="true"/>
        </w:rPr>
        <w:t>:</w:t>
      </w:r>
      <w:bookmarkEnd w:id="2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وقف کرده بر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وآبی وقف کرده از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4" w:name="pg12095_112883"/>
    </w:p>
    <w:p>
      <w:pPr>
        <w:pStyle w:val="BookText"/>
        <w:rPr/>
      </w:pPr>
      <w:bookmarkEnd w:id="224"/>
      <w:r>
        <w:rPr>
          <w:rFonts w:ascii="IRNazanin" w:hAnsi="IRNazanin" w:eastAsia="IRNazanin"/>
          <w:color w:val="111111"/>
          <w:sz w:val="28"/>
          <w:sz w:val="28"/>
          <w:szCs w:val="28"/>
          <w:rtl w:val="true"/>
          <w:lang w:bidi="fa-IR"/>
        </w:rPr>
        <w:t>موقوف علیهم می خواهند که باغ نوی احداث نمایند وقدری از آن آب وقف را می خواهند از ممر ونهر تازه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دیگر آب را می خواهند که از استمرار قدیم به باغ وقف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واولاد موقوف علیهم که می خواهند باغ نوی به آن آب وقف بالتمام گرفته باشند در اینصورت می توانند وقف را به جای دیگر ببرند، وموقوف علیهم باغ نوی از جهت خود وبطون متأخره، بگیرند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25" w:name="__RefHeading___Toc2468112_417432637"/>
      <w:bookmarkStart w:id="226" w:name="_Toc93"/>
      <w:bookmarkEnd w:id="225"/>
      <w:r>
        <w:rPr>
          <w:rtl w:val="true"/>
        </w:rPr>
        <w:t>جواب</w:t>
      </w:r>
      <w:r>
        <w:rPr>
          <w:rtl w:val="true"/>
        </w:rPr>
        <w:t>:</w:t>
      </w:r>
      <w:bookmarkEnd w:id="2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آب وقفی زاید بر آن باغ باشد واحتیاجی به آن نداشته باشد، بلی می توانند موقوف علیهم باغ نوی احداث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آن آب، مشروب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 بهم می رسد در وقتی بعد از این که در آن وقت آب کم شود ووفا به هر 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با تمام آب را، یا به قدر حاجت آن را باید به باغ قدیم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باعث خشکیدن باغ جدید شود</w:t>
      </w:r>
      <w:r>
        <w:rPr>
          <w:rFonts w:eastAsia="IRNazanin" w:cs="IRNazanin"/>
          <w:color w:val="111111"/>
          <w:sz w:val="28"/>
          <w:szCs w:val="28"/>
          <w:rtl w:val="true"/>
          <w:lang w:bidi="fa-IR"/>
        </w:rPr>
        <w:t>.</w:t>
      </w:r>
    </w:p>
    <w:p>
      <w:pPr>
        <w:pStyle w:val="Heading4"/>
        <w:numPr>
          <w:ilvl w:val="3"/>
          <w:numId w:val="1"/>
        </w:numPr>
        <w:rPr/>
      </w:pPr>
      <w:bookmarkStart w:id="227" w:name="__RefHeading___Toc2468114_417432637"/>
      <w:bookmarkStart w:id="228" w:name="_Toc94"/>
      <w:bookmarkEnd w:id="227"/>
      <w:r>
        <w:rPr/>
        <w:t>45</w:t>
      </w:r>
      <w:r>
        <w:rPr>
          <w:rtl w:val="true"/>
        </w:rPr>
        <w:t xml:space="preserve">: </w:t>
      </w:r>
      <w:r>
        <w:rPr>
          <w:rtl w:val="true"/>
        </w:rPr>
        <w:t>سؤال</w:t>
      </w:r>
      <w:r>
        <w:rPr>
          <w:rtl w:val="true"/>
        </w:rPr>
        <w:t>:</w:t>
      </w:r>
      <w:bookmarkEnd w:id="22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وقف کرده بر دو پسر خود واولاد آنها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پسرها حاضر نبودند وخبر که به ایشان رسید، گفتند ما راضی نیستیم به این وقف، واین ملگ از مادر ما است، وما معطل هستیم ومی خواهیم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وقف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29" w:name="__RefHeading___Toc2468116_417432637"/>
      <w:bookmarkStart w:id="230" w:name="_Toc95"/>
      <w:bookmarkEnd w:id="229"/>
      <w:r>
        <w:rPr>
          <w:rtl w:val="true"/>
        </w:rPr>
        <w:t>جواب</w:t>
      </w:r>
      <w:r>
        <w:rPr>
          <w:rtl w:val="true"/>
        </w:rPr>
        <w:t>:</w:t>
      </w:r>
      <w:bookmarkEnd w:id="2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ثابت باشد که ملک از پدر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عدم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غیر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اظهر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Heading4"/>
        <w:numPr>
          <w:ilvl w:val="3"/>
          <w:numId w:val="1"/>
        </w:numPr>
        <w:rPr/>
      </w:pPr>
      <w:bookmarkStart w:id="231" w:name="__RefHeading___Toc2468118_417432637"/>
      <w:bookmarkStart w:id="232" w:name="_Toc96"/>
      <w:bookmarkEnd w:id="231"/>
      <w:r>
        <w:rPr/>
        <w:t>46</w:t>
      </w:r>
      <w:r>
        <w:rPr>
          <w:rtl w:val="true"/>
        </w:rPr>
        <w:t xml:space="preserve">: </w:t>
      </w:r>
      <w:r>
        <w:rPr>
          <w:rtl w:val="true"/>
        </w:rPr>
        <w:t>سؤال</w:t>
      </w:r>
      <w:r>
        <w:rPr>
          <w:rtl w:val="true"/>
        </w:rPr>
        <w:t>:</w:t>
      </w:r>
      <w:bookmarkEnd w:id="232"/>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وقفی، که به جهت کهنگی از حیز انتفاع افتاده،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وبه مصرف پل وحمام ومسجد وخرابی آنها رسانید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33" w:name="__RefHeading___Toc2468120_417432637"/>
      <w:bookmarkStart w:id="234" w:name="_Toc97"/>
      <w:bookmarkEnd w:id="233"/>
      <w:r>
        <w:rPr>
          <w:rtl w:val="true"/>
        </w:rPr>
        <w:t>جواب</w:t>
      </w:r>
      <w:r>
        <w:rPr>
          <w:rtl w:val="true"/>
        </w:rPr>
        <w:t>:</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عین موقوفه، ممکن است انتفاع از آن بر حالی که هست،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از آن انتفاع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درخت از ریشه 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هر گاه ممکن باشد که به مصرف موقوف علیهم برسد بعینها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موقوف علیه مسجدی است ومی توان همین درخت را به سقف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جنان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ممکن شود که به اجاره بدهند ومنفعت آن را صرف موقوف علیه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ممکن نباشد انتفاع </w:t>
      </w:r>
      <w:bookmarkStart w:id="235" w:name="pg12095_112884"/>
    </w:p>
    <w:p>
      <w:pPr>
        <w:pStyle w:val="BookText"/>
        <w:rPr/>
      </w:pPr>
      <w:bookmarkEnd w:id="235"/>
      <w:r>
        <w:rPr>
          <w:rFonts w:ascii="IRNazanin" w:hAnsi="IRNazanin" w:eastAsia="IRNazanin"/>
          <w:color w:val="111111"/>
          <w:sz w:val="28"/>
          <w:sz w:val="28"/>
          <w:szCs w:val="28"/>
          <w:rtl w:val="true"/>
          <w:lang w:bidi="fa-IR"/>
        </w:rPr>
        <w:t>به عین، بفروشند وبه مصرف موقوف علیه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واولی این است که تا ممکن شود اقرب به نظر واقف را به عمل بیاورند مثل اینکه باز درختی بخرند که آنهم وقف باشد بر آن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نباشد صرف کردن به موقوف علیه، به مصرف سایر وجوه بر برسانند، مثل پل ورباط وغیر آن، وبه هر حال اقرب به مقصود واقف را منظور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منع از بیع در صورت عدم انتفاع، خوب نیست، بلکه داخل لغو وعبث است</w:t>
      </w:r>
      <w:r>
        <w:rPr>
          <w:rFonts w:eastAsia="IRNazanin" w:cs="IRNazanin"/>
          <w:color w:val="111111"/>
          <w:sz w:val="28"/>
          <w:szCs w:val="28"/>
          <w:rtl w:val="true"/>
          <w:lang w:bidi="fa-IR"/>
        </w:rPr>
        <w:t>.</w:t>
      </w:r>
    </w:p>
    <w:p>
      <w:pPr>
        <w:pStyle w:val="Heading4"/>
        <w:numPr>
          <w:ilvl w:val="3"/>
          <w:numId w:val="1"/>
        </w:numPr>
        <w:rPr/>
      </w:pPr>
      <w:bookmarkStart w:id="236" w:name="__RefHeading___Toc2468122_417432637"/>
      <w:bookmarkStart w:id="237" w:name="_Toc98"/>
      <w:bookmarkEnd w:id="236"/>
      <w:r>
        <w:rPr/>
        <w:t>47</w:t>
      </w:r>
      <w:r>
        <w:rPr>
          <w:rtl w:val="true"/>
        </w:rPr>
        <w:t xml:space="preserve">: </w:t>
      </w:r>
      <w:r>
        <w:rPr>
          <w:rtl w:val="true"/>
        </w:rPr>
        <w:t>سؤال</w:t>
      </w:r>
      <w:r>
        <w:rPr>
          <w:rtl w:val="true"/>
        </w:rPr>
        <w:t>:</w:t>
      </w:r>
      <w:bookmarkEnd w:id="23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هر گاه بعضی از ضلع مدرسه به اعتبار غزارت امطار منهدم، وبرخی دیگر آن مشرف بر انهدام باشد، به حیثیتی که قابل سکنی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اهل خبره وبنا ومعمار صلاح در این دانند که به وضعی غیر وضع سابق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سردابی بود ودو حجره در فوق آن وبعضی غیر قابل در بعضی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را موقوف نموده وسه حجرهء تحتانی وسه حجره فوقانی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وضع را جمع کثیری ترجیح بر وضع سابق می دهند، به جهات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 جهت آنکه سابق بر آن آب جاری داخل سرداب می شده و خالی از روح وصفا وبرودت هوا نبود وحال مدتی است که آب جاری منقطع شده وسرداب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نفعی که معتد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متولی شرعی را جایز است که به وضعی که أهل خبره صلاح دانند بسازد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متولی، یا مشخص نبودن آن، آیا بعضی دیگر از مسلمین، یا طلبهء مدرسهء مذکوره را جایز است که اخراجات از مال خود نموده این اعمال به جا آورند؟</w:t>
      </w:r>
      <w:r>
        <w:rPr>
          <w:rFonts w:eastAsia="IRNazanin" w:cs="IRNazanin"/>
          <w:color w:val="111111"/>
          <w:sz w:val="28"/>
          <w:szCs w:val="28"/>
          <w:rtl w:val="true"/>
          <w:lang w:bidi="fa-IR"/>
        </w:rPr>
        <w:t>.</w:t>
      </w:r>
    </w:p>
    <w:p>
      <w:pPr>
        <w:pStyle w:val="Heading4"/>
        <w:numPr>
          <w:ilvl w:val="3"/>
          <w:numId w:val="1"/>
        </w:numPr>
        <w:rPr/>
      </w:pPr>
      <w:bookmarkStart w:id="238" w:name="__RefHeading___Toc2468124_417432637"/>
      <w:bookmarkStart w:id="239" w:name="_Toc99"/>
      <w:bookmarkEnd w:id="238"/>
      <w:r>
        <w:rPr>
          <w:rtl w:val="true"/>
        </w:rPr>
        <w:t>جواب</w:t>
      </w:r>
      <w:r>
        <w:rPr>
          <w:rtl w:val="true"/>
        </w:rPr>
        <w:t>:</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خرابی ضلع مزبور، یا اشراف بعض آن به انهدام بر نهج مسطور، ظاهر این است که لازم نیست که تجدید حجرات بر وضع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وضع جدید اصلح باشد به حال مدرسه واهل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اشکالی که هست در تغییر سرداب است وتبدیل ان به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صورت عدم حصول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تمکن جریان آب در آن، یا عدم متبرعی که تعمیر را به همان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سبب تعویق مدرسه در معرض خرابی وتعطیل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آن نیز جایز است به آنچه اصلح واوفق باشد به حال مدرسه واهل آن بناءا علی هذا هر چند که اذن خاص از حقیر موقوف است بر اطلاع به حقیقت حال، وتعیین </w:t>
      </w:r>
      <w:bookmarkStart w:id="240" w:name="pg12095_112885"/>
    </w:p>
    <w:p>
      <w:pPr>
        <w:pStyle w:val="BookText"/>
        <w:rPr/>
      </w:pPr>
      <w:bookmarkEnd w:id="240"/>
      <w:r>
        <w:rPr>
          <w:rFonts w:ascii="IRNazanin" w:hAnsi="IRNazanin" w:eastAsia="IRNazanin"/>
          <w:color w:val="111111"/>
          <w:sz w:val="28"/>
          <w:sz w:val="28"/>
          <w:szCs w:val="28"/>
          <w:rtl w:val="true"/>
          <w:lang w:bidi="fa-IR"/>
        </w:rPr>
        <w:t>شخصی که متوجه شود، موقوف است بر معرفت اشخاص آن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این دو تا از برای حقیر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مضایقه نداریم در این معنی که هر گاه متولی شرعی نباشد، عدول مؤمنین متوجه شده به تصدیق امنای اهل خبره آنچه مصلحت دانند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الولی</w:t>
      </w:r>
      <w:r>
        <w:rPr>
          <w:rFonts w:eastAsia="IRNazanin" w:cs="IRNazanin"/>
          <w:color w:val="111111"/>
          <w:sz w:val="28"/>
          <w:szCs w:val="28"/>
          <w:rtl w:val="true"/>
          <w:lang w:bidi="fa-IR"/>
        </w:rPr>
        <w:t>.</w:t>
      </w:r>
    </w:p>
    <w:p>
      <w:pPr>
        <w:pStyle w:val="Heading4"/>
        <w:numPr>
          <w:ilvl w:val="3"/>
          <w:numId w:val="1"/>
        </w:numPr>
        <w:rPr/>
      </w:pPr>
      <w:bookmarkStart w:id="241" w:name="__RefHeading___Toc2468126_417432637"/>
      <w:bookmarkStart w:id="242" w:name="_Toc100"/>
      <w:bookmarkEnd w:id="241"/>
      <w:r>
        <w:rPr/>
        <w:t>48</w:t>
      </w:r>
      <w:r>
        <w:rPr>
          <w:rtl w:val="true"/>
        </w:rPr>
        <w:t xml:space="preserve">: </w:t>
      </w:r>
      <w:r>
        <w:rPr>
          <w:rtl w:val="true"/>
        </w:rPr>
        <w:t>سؤال</w:t>
      </w:r>
      <w:r>
        <w:rPr>
          <w:rtl w:val="true"/>
        </w:rPr>
        <w:t>:</w:t>
      </w:r>
      <w:bookmarkEnd w:id="24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مدرسه مذکوره به وضع مذکور ساخته شود بعضی از اخشاب واحجار آن اگر بلا مصرف باشد، متولی یا غیر آن می توانند فروخت وقیمت آن را خرج تعمیر مذکور نمایند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43" w:name="__RefHeading___Toc2468128_417432637"/>
      <w:bookmarkStart w:id="244" w:name="_Toc101"/>
      <w:bookmarkEnd w:id="243"/>
      <w:r>
        <w:rPr>
          <w:rtl w:val="true"/>
        </w:rPr>
        <w:t>جواب</w:t>
      </w:r>
      <w:r>
        <w:rPr>
          <w:rtl w:val="true"/>
        </w:rPr>
        <w:t>:</w:t>
      </w:r>
      <w:bookmarkEnd w:id="2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این است که اخشاب وادوات که خود آنها مصرفی ندارند از برای مدرسه، ثمن آنها را به مصرف تعمیر برسانند</w:t>
      </w:r>
      <w:r>
        <w:rPr>
          <w:rFonts w:eastAsia="IRNazanin" w:cs="IRNazanin"/>
          <w:color w:val="111111"/>
          <w:sz w:val="28"/>
          <w:szCs w:val="28"/>
          <w:rtl w:val="true"/>
          <w:lang w:bidi="fa-IR"/>
        </w:rPr>
        <w:t>.</w:t>
      </w:r>
    </w:p>
    <w:p>
      <w:pPr>
        <w:pStyle w:val="Heading4"/>
        <w:numPr>
          <w:ilvl w:val="3"/>
          <w:numId w:val="1"/>
        </w:numPr>
        <w:rPr/>
      </w:pPr>
      <w:bookmarkStart w:id="245" w:name="__RefHeading___Toc2468130_417432637"/>
      <w:bookmarkStart w:id="246" w:name="_Toc102"/>
      <w:bookmarkEnd w:id="245"/>
      <w:r>
        <w:rPr/>
        <w:t>49</w:t>
      </w:r>
      <w:r>
        <w:rPr>
          <w:rtl w:val="true"/>
        </w:rPr>
        <w:t xml:space="preserve">: </w:t>
      </w:r>
      <w:r>
        <w:rPr>
          <w:rtl w:val="true"/>
        </w:rPr>
        <w:t>سؤال</w:t>
      </w:r>
      <w:r>
        <w:rPr>
          <w:rtl w:val="true"/>
        </w:rPr>
        <w:t>:</w:t>
      </w:r>
      <w:bookmarkEnd w:id="246"/>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وقف کرده است بر أولاد وبرادر و برادرزاده های خود وبعضی مصارف دیگر، مثل آنکه رد مظالم وادای زکات واستیجار حجة الاسلام از منافع آن نیز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محصول آن ملگ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اخراجات 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سال یا سه سال در عوض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منافع سه سال یا چهال سال آن، استیجار حجة الاسلام از برای واقف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وقف هم چنین شرط شده که هر گاه اولادی از برای واقف، من بعد بهم رسد با موقوف علیهم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مزبور علی النهج المسطور،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47" w:name="__RefHeading___Toc2468132_417432637"/>
      <w:bookmarkStart w:id="248" w:name="_Toc103"/>
      <w:bookmarkEnd w:id="247"/>
      <w:r>
        <w:rPr>
          <w:rtl w:val="true"/>
        </w:rPr>
        <w:t>جواب</w:t>
      </w:r>
      <w:r>
        <w:rPr>
          <w:rtl w:val="true"/>
        </w:rPr>
        <w:t>:</w:t>
      </w:r>
      <w:bookmarkEnd w:id="2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بالغ وعاقل خواهد ملکی وقف کند در حال حیات بر هر مصرف بری،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منتفع شونده اقارب باشند یا اجانب،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ادای زکات ورد مظالم وحجة الاسلام، از جملهء دیونی است که متعلق است به واقف، ودر وقف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نفس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وادای دیون واقف داخل انتفاع خود واقف است به این 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وقف بر اولاد وبرادر وبرادرزاده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داخل شرط ضمن العقد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دوم شرط دخول اولادی که بعد بهم رسد در استحقاق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در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صحت آن نباشد</w:t>
      </w:r>
      <w:r>
        <w:rPr>
          <w:rFonts w:eastAsia="IRNazanin" w:cs="IRNazanin"/>
          <w:color w:val="111111"/>
          <w:sz w:val="28"/>
          <w:szCs w:val="28"/>
          <w:rtl w:val="true"/>
          <w:lang w:bidi="fa-IR"/>
        </w:rPr>
        <w:t xml:space="preserve">. </w:t>
      </w:r>
      <w:bookmarkStart w:id="249" w:name="pg12095_112886"/>
    </w:p>
    <w:p>
      <w:pPr>
        <w:pStyle w:val="Heading4"/>
        <w:numPr>
          <w:ilvl w:val="3"/>
          <w:numId w:val="1"/>
        </w:numPr>
        <w:rPr/>
      </w:pPr>
      <w:bookmarkStart w:id="250" w:name="__RefHeading___Toc2468134_417432637"/>
      <w:bookmarkStart w:id="251" w:name="_Toc104"/>
      <w:bookmarkEnd w:id="249"/>
      <w:bookmarkEnd w:id="250"/>
      <w:r>
        <w:rPr/>
        <w:t>50</w:t>
      </w:r>
      <w:r>
        <w:rPr>
          <w:rtl w:val="true"/>
        </w:rPr>
        <w:t>:</w:t>
      </w:r>
      <w:r>
        <w:rPr>
          <w:rtl w:val="true"/>
        </w:rPr>
        <w:t>سؤال</w:t>
      </w:r>
      <w:r>
        <w:rPr>
          <w:rtl w:val="true"/>
        </w:rPr>
        <w:t>:</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مسجد وباقی اشیائی که مصالح عامه است مثل آن، نیت تقرب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از برای واقف که غیر را وکیل نماید در اجرای صیغهء وقف، به این معنی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وکیلی در اینکه جاری نمائی صیغه وقف فلان ملک را بر فلان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جایز باشد، آیا نیت تقرب را باید موکل بکند یا وکیل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تقدیر، هر گاه احدی ادعا کند که زید عمرو را وکیل کرد در اجرای صیغهء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بشود توکیل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باشد که موکل ووکیل هر دو عارف به مسائل نباشند، خصوصا مسائل نادره مثل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مجرد ثبوت این مرحله، حکم به این می شود که ملک 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اصالت صحت، یا حمل افعال مسلمین بر صحت؟ یا اینکه ملک بر ملکیت مالک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شک در شرط موجب شک در مشروط است، واستصحاب بقای ملکیت و عدم تحقق وقفیت وامثال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هرکاه شخصی اقرار بکند به اینکه فلان چیز را وقف کرده ام یا هبه نموده ام، یا فروخته ام، آیا به همین اقرار حکم به لزوم هر یک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حکم خواهیم کرد به اینکه کل شرایط این عقود، از شرط صحت ولزوم، به عمل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بلکه مجرد اصل این عقود ثابت می شود به این اقرار، ودر تحقیق هر یک از شرایط محتاج به دلیل واثبات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احوالات مقرین باعث اختلاف حکم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هر گاه زید عامی باشد ومسائل این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اقرار نمود، ویافتیم که غرض او اخبار از صیغه است که فلان وکیل جاری نموده، ونمی دانیم که شرایط صحت عقد به عمل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صحت عقد می کنیم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عالم به مسائل، اقرار به امثال این عقود نمود حال چگونه است؟ و هر گاه حال آن شخص مجهول باشد که از کدام قبیل است، حال چگونه است؟ و هر گاه متبادر از کلام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صحیح</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آیا حکم بر آن متعین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در اقرار به این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واقفی وقف بکند بر امور عامه، مثل مسجد، وناظر خاصی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وی شرط صحت نظارت وی است؟ یا شرط نیست که بدون آنهم می تواند متولی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اشتراط عدالت، آیا عدالتی که معتبر است در آن، آیا در جمیع امور است یا همین که عادل است در تولی وقف به این معنی که تصرف در امور وقف به مقتضای آنچه واقف تعیین نماید از مصارف، تخلف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حال او این معنی یافته شده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بعضی از معاصی کبیره را مرتکب می شود، یا مصر بر صغایر هست، ولکن از حقوق ناس اجتناب می نماید، وتصرف در اموال مردم بدون اذن ایشان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مصارف وقوف به مقتضای شرایط عمل کرده است در وقفی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دانیم که اگر ناظر گردد به مقتضای وقف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عدالت معتبر باشد به هر یک از معنیین، هر گاه این معنی در ناظر در حال عقد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می گردد وقفی که شده است به صورتی که تعیین ناظر نشده واطلاق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تولیت آن با مالک اصل باشد، یا با موقوف علیه اگر وقف به جهت خاصی باشد ویا نایب عام است که عبارت از فقیه جامع جمیع شرایط است، اگر وقف بر جهت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است که صیغه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واقف خصوص ناظری که تعیین نموده مطلوبیتی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شرط کرده است ناظر را در وقف از حیثیت اینکه احد افراد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او این است که ناظر تعیین نماید فی الجمله و اگر چه خصوصیت شخص مطلوب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بالذات،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لذاته آن وقف است با ناظر معین، وعقدی که واقع ساخته است نیز به آن کیفیتی است که مقصود هر دو است که اگر فساد نظارت ناظر معین، لازم بیاید وقف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هر تقدیر آیا فرقی است در اینکه در صیغه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فلانا علی فلان وشرطت ان یکون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252" w:name="pg12095_112888"/>
    </w:p>
    <w:p>
      <w:pPr>
        <w:pStyle w:val="BookText"/>
        <w:rPr/>
      </w:pPr>
      <w:bookmarkEnd w:id="252"/>
      <w:r>
        <w:rPr>
          <w:rFonts w:ascii="IRNazanin" w:hAnsi="IRNazanin" w:eastAsia="IRNazanin"/>
          <w:color w:val="111111"/>
          <w:sz w:val="28"/>
          <w:sz w:val="28"/>
          <w:szCs w:val="28"/>
          <w:rtl w:val="true"/>
          <w:lang w:bidi="fa-IR"/>
        </w:rPr>
        <w:t xml:space="preserve">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فلانا علی فلان بشرط ان یکون ناظره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احتمال میرود که شرط باطل باشد ومشروط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دو لفظ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باطل بشود نظر به قصد آن که مقصود آن مرکب بوده است، نه وقف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صورت ثانیه که آیا فساد شرط در اینجا مستلزم فساد مشروط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وقف بر امور عامه، قبض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فرضی که قبض شرط باشد آیا حاکم شرع میباید قبض بعمل بیاورد یا غیری هم می تواند قبض بعمل بیاورد، وبر فرضی که غیر تواند قبض بعمل بیاورد آیا عدالت در قابض شرط است یا نه؟ وبر فرضی که عدالت در قابض شرط باشد، آیا هر گاه شخصی که قبض به عمل آورده باشد عادل نباشد، قبض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فرضی که قبض صحیح نباشد آیا باعث بطلان وقف می شود؟ یا اینکه وقف متزلزل خواهد بود که هر گاه واقف عدول کند از وقف، ملک به ملکیت او عود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3" w:name="__RefHeading___Toc2468136_417432637"/>
      <w:bookmarkStart w:id="254" w:name="_Toc105"/>
      <w:bookmarkEnd w:id="253"/>
      <w:r>
        <w:rPr>
          <w:rtl w:val="true"/>
        </w:rPr>
        <w:t>جواب</w:t>
      </w:r>
      <w:r>
        <w:rPr>
          <w:rtl w:val="true"/>
        </w:rPr>
        <w:t>:</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اظهر اشتراط نیت قربت است در اینها، بلکه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جهت اینکه وقف از جمله صدقات جاریه است بالنص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هی علی ما عرفه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توکیل در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ازسؤال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هر دو 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نیت موکل کافی است، بشرط استمرار آن نیت حکما إلی جریان الصیغه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ونیت حکمیه بعینها همان داعی بر فعل است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طریان خلاف داعی کافی است در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در مسأله نیت زکات هم همین است در صورت توکیل در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ثبوت برسد توکیل واجرای صیغه، حکم به صحت وقف می شود، حملا لفعل المسلم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وعامی بودن وغیر عارف بودن به مسائل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ثبوت برسد که این عقد خاص بر غیر وجه صحیح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گوشت وپوست سوق مسلمین حلال است، هر چند غالب سلاخ ها ودباغها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به مسائل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غالب اهل معاملات سوق خصوصا اکراد والوار </w:t>
      </w:r>
      <w:r>
        <w:rPr>
          <w:rStyle w:val="FootnoteAnchor"/>
          <w:rtl w:val="true"/>
        </w:rPr>
        <w:footnoteReference w:id="82"/>
      </w:r>
      <w:r>
        <w:rPr>
          <w:rFonts w:ascii="IRNazanin" w:hAnsi="IRNazanin" w:eastAsia="IRNazanin"/>
          <w:color w:val="111111"/>
          <w:sz w:val="28"/>
          <w:sz w:val="28"/>
          <w:szCs w:val="28"/>
          <w:rtl w:val="true"/>
          <w:lang w:bidi="fa-IR"/>
        </w:rPr>
        <w:t>وزراع ومکارین که غلات از اطراف میخرند ومی آورند ومی فروشند، در هیچوقت تفحص نمی کنیم که بیع متاع به چه نحو شده وبیع غلات به 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هر یک مشتمل اند بر مسائل بسیار که به سبب ترک مراعات آنها، متاع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وبخصوص در مانحن فیه که اشکال در خصوص نیت قربت است هم ظاهر حال مسلمین این است که وقفی که برای مسجد می کنند از برای تحصیل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معنی در حصول نیت قربت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را از جانب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اینها معارضه با قاعدهء مسلمهء حمل افعال مسلمین بر صحت،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اشکال باقی می ماند در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توکیل واجرای صیغه مستلزم 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اقباض در وقف شرط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ثبوت اقباض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هبه ووقف وبیع، وغیر ذلک، اقرار بر صحیح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لقول المسلم علی الصحه، بل وفعله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حکم به لزوم، پس آن عقدی که لزوم داخل مفهوم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بیع ومصالحه واجاره وامثال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لزوم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اینها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وخیارات که در آنها جاری می شود عوارض چنداند بر خلاف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قاعده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وخلاف متبادر از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ادعای عدم قصد به مدلول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کسی که جاری کند صیغه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بیع ونکاح وغیره،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قبض در وقف وهبه، پس هر چند مقتضای قول به اینکه قبض در آنها شرط صحت است، این است که اقرار به انها اقرار به قبض هم باشد، لکن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به آنها اقرار به قبض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واقف یا واهب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فلان را 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کردم فلان را 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بگوید که به قبض نداده ام، از او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اقباض باید اثبات کند، و هر گاه عاجز شود، قول واقف وواهب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با قول به اینکه اقباض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مراد از صحت در اینجا همان ترتب اثر است، یعنی اثر ملک وتملک منافع ونماء، در حین قبض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قبض به عمل نیاید تا واقف یا واهب بمیرد، بالمره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 ومنافع ما بعد صیغه تا آن وقت مال واقف وواهب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قبض به عمل آید کاشف به عمل می آید که در روز اجرای صیغه هم مال موقوف علیه ومتهب، شده بود ومنافع آن زمان هم 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محمول بودن این عقود به صحت، با عدم اقرار به قبض، این است که این عقد معتنی به است مانند عقد فضولی، که اگر قبض ملحق به آنها شد ثمرات وقف وهبه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فضولی هر گاه اجازه ملحق شود ثمرات بیع واقعی،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داخل مفهوم وقف وهبه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مشاهد است که در عرف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کردم ووقف کردم وبه قبض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ندارند در اینکه لزوم قبض،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صورتی است که مدعی در برابر نباشد که دعوی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وقف کرده باشد بر امور عامه و ثابت شود اقرار او بر وقف بر امور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یا مسجد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در برابر نیست که بگوید به قبض حاکم، یا ناظر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می شود به لزوم یا نه؟ وظاهر این است که در اینجا نیز لزوم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اصل عدم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مجرد اقرار به وقف اقرار به قبض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از سخنهای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تفاوت داشتن حال مقرین وعدم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پیش گفتیم ظاهر می شود، که اصل در اقوال وافعال مسلمین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فساد به ثبوت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ودانستنی که مراد از حمل بر صحت با وجود عدم لزوم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از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اظهر واشهر اشتراط عدالت است در متولی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تولیت را برای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اشهر واظهر عدم اشتراط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عدالت در اینجا همان عدالت است در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آن همان اجماع منقول است ظاهرا، وبر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وصی اکتفا می کنیم به مجرد وثوق و اعتماد در امر وصایت، هر چند عدالت به معنی مصطلح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مشهور در آن نیز اشتراط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از دلیل ایشان پیش از وثوق واعتماد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علاوه بر عدالت باید عارف در امر تدبیرات وقف باشد، و عدالت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معتد بها در تدقیقات وتفصیلات مذکوره در آن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معرفت فرق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تعلیقی بر می گردد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وقف کردم اگر فلانی قبول کند نظارت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تسلطی بر او نیست وقبولی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فرسی ان جاء زید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اصل این عقد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ایجاب وقبول انشاء عقد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مرجع آن به این بر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وقف کردم وشرط کردم که فلانی را ناظر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گاه فلانی قبول نکند خیار اشتراط حاصل می شود، ومسلط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 عقد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قبول کند و معلوم شود که فاسق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فرقی میان آن دو لفظ نیست، واز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مراد شرط ضمن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اختیار قبول تولیت به دست ناظر است منافات ندارد با صحت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تعلیق که متصور است در اینجا نسبت به قبول نظارت و شرط مذکور است، نه نسبت به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فرض شود که قرینه باشد که از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مفهوم شود، در اینصورت نیز اصل عقد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عدالت در ناظر متحقق نبوده است بر می گردد حکم آن به صورتی که واقف اطلاق وقف کرده وناظری تعیین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صورت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عاری بودن از شرط خصوصیت آن ناظر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صورت اطلاق وعدم تعیین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شهید ثانی وجمعی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تفصیلی است که در سؤال مذکور است، که مبتنی است بر اقوال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ملک به موقوف علیهم مطلقا،</w:t>
      </w:r>
      <w:r>
        <w:rPr>
          <w:rStyle w:val="FootnoteAnchor"/>
          <w:rtl w:val="true"/>
        </w:rPr>
        <w:footnoteReference w:id="83"/>
      </w:r>
      <w:r>
        <w:rPr>
          <w:rFonts w:ascii="IRNazanin" w:hAnsi="IRNazanin" w:eastAsia="IRNazanin"/>
          <w:color w:val="111111"/>
          <w:sz w:val="28"/>
          <w:sz w:val="28"/>
          <w:szCs w:val="28"/>
          <w:rtl w:val="true"/>
          <w:lang w:bidi="fa-IR"/>
        </w:rPr>
        <w:t>یا عدم انتقال از واقف مطلقا، یا انتقال به خدا در امور عامه وبه موقوف علیه در امور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اول نظارت با موقوف علیه است، وبنابر ثانی با واقف، وبنابر ثالث با موقوف علیه است در امور خاصه وبا حاکم است در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 اشهر آن اقوال این است که منتقل می شود ملک به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نسبت آن را داده به اکثر علمای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قضا در 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اشعاری دارد به اتفاق علمای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شهادات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وقف بشاهد ویمین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هست به عدم خلاف در آن واینکه مذهب علمای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ظاهر ابن زهره نیز حکایت اجماع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حکایت صریح اجماع بر زوال ملک واقف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اقوی شواهد این است که مشهور علما تجویز کرده اند بیع موقوف علیهم عین موقوفه را در صورت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گفتار در این مسأله یعنی بیان محل ثبوت ولایت در متولی وقف است که مباشر امور وقف ورساندن به مصارف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جا است که مشهور علما شرط کرده اند عدالت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سخنها بعد حصول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شدن آن به حصول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قبض به عمل نیامده است، اصل وقف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در تعیین متولی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متولی قبض ومتولی وقف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معنی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ومتفرع می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اینکه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قائل باشیم به اشتراط عدالت در متولی وقف، ضرور نیست که قائل باشیم به اشتراط عدالت در متولی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از سؤال هشتم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بدان که وقف بر امور عامه هر گاه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 باشد یا فقها پس باید نصب قیمی کرد از برای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قیم بر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واقف خود می تواند قیمی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صحیحه صفوان بن یحیی</w:t>
      </w:r>
      <w:r>
        <w:rPr>
          <w:rStyle w:val="FootnoteAnchor"/>
          <w:rtl w:val="true"/>
        </w:rPr>
        <w:footnoteReference w:id="85"/>
      </w:r>
      <w:r>
        <w:rPr>
          <w:rFonts w:ascii="IRNazanin" w:hAnsi="IRNazanin" w:eastAsia="IRNazanin"/>
          <w:color w:val="111111"/>
          <w:sz w:val="28"/>
          <w:sz w:val="28"/>
          <w:szCs w:val="28"/>
          <w:rtl w:val="true"/>
          <w:lang w:bidi="fa-IR"/>
        </w:rPr>
        <w:t>وغیر آن،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وقف بر مصلحت عامه باشد مثل پل ومسجد، قبض آن بر ناظر شرعی است که واقف نصب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فقها گفته اند وروایت سابقه</w:t>
      </w:r>
      <w:r>
        <w:rPr>
          <w:rStyle w:val="FootnoteAnchor"/>
          <w:rtl w:val="true"/>
        </w:rPr>
        <w:footnoteReference w:id="86"/>
      </w:r>
      <w:r>
        <w:rPr>
          <w:rFonts w:ascii="IRNazanin" w:hAnsi="IRNazanin" w:eastAsia="IRNazanin"/>
          <w:color w:val="111111"/>
          <w:sz w:val="28"/>
          <w:sz w:val="28"/>
          <w:szCs w:val="28"/>
          <w:rtl w:val="true"/>
          <w:lang w:bidi="fa-IR"/>
        </w:rPr>
        <w:t>دلالت بر آن دارد</w:t>
      </w:r>
      <w:r>
        <w:rPr>
          <w:rStyle w:val="FootnoteAnchor"/>
          <w:rtl w:val="true"/>
        </w:rPr>
        <w:footnoteReference w:id="87"/>
      </w:r>
      <w:r>
        <w:rPr>
          <w:rFonts w:ascii="IRNazanin" w:hAnsi="IRNazanin" w:eastAsia="IRNazanin"/>
          <w:color w:val="111111"/>
          <w:sz w:val="28"/>
          <w:sz w:val="28"/>
          <w:szCs w:val="28"/>
          <w:rtl w:val="true"/>
          <w:lang w:bidi="fa-IR"/>
        </w:rPr>
        <w:t>و هر گاه واقف قیمی نصب نکرده است، قبض با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قبض مسجد و تحقق آن، شرط کرده اند که نمازی در آن بشود به اذن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مقبره، که میتی در آن دفن شود به اذن او وبعضی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شرط کرده اند که نماز کردن باید به نیت قبض باشد، پس هر گاه قبل از علم به وقف یا بعد از وقف وقبل از اذن واقف یا با فراموشی وغفلت از اینها، نماز یا دفن به عمل آید،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اقوال در صورتی باشد که حاکم یا نایب مناب او قبض نکرده باشد به اذن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همان قبض حاکم کافی است و ضرور به حصول نماز ودفن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وجه توهم ضرور بودن او این است که چون موقوف علیهم مسلمین اند واقباض به همه آنها ممکن نیست، پس اکتفا می شود به قبض بعض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حاصل می شود به نماز یکی از آنها، یا دفن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اصحاب این اقوال به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صورت قبض حاکم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نایب مسلمین می باشد در امثال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مجموع آنچه گفته شد ظاهر شد که اصل اشتراط قبض در امور عامه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امور خاصه ضرور است ومادامی که قبض به عمل نیامده لزومی ندارد، بلکه صحت هم ندارد، به آن معنی که پیش گفتیم، واشتراط عدالت در قابض من حیث انه قابض،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اینکه باید قابض همان متولی باشد که عدالت در آن شرط است،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را به اصل ود</w:t>
      </w:r>
      <w:r>
        <w:rPr>
          <w:rFonts w:eastAsia="IRNazanin" w:cs="IRNazanin"/>
          <w:color w:val="111111"/>
          <w:sz w:val="28"/>
          <w:szCs w:val="28"/>
          <w:rtl w:val="true"/>
          <w:lang w:bidi="fa-IR"/>
        </w:rPr>
        <w:t xml:space="preserve">. </w:t>
      </w:r>
      <w:bookmarkStart w:id="255" w:name="pg12095_112894"/>
    </w:p>
    <w:p>
      <w:pPr>
        <w:pStyle w:val="BookText"/>
        <w:rPr/>
      </w:pPr>
      <w:bookmarkEnd w:id="255"/>
      <w:r>
        <w:rPr>
          <w:rFonts w:ascii="IRNazanin" w:hAnsi="IRNazanin" w:eastAsia="IRNazanin"/>
          <w:color w:val="111111"/>
          <w:sz w:val="28"/>
          <w:sz w:val="28"/>
          <w:szCs w:val="28"/>
          <w:rtl w:val="true"/>
          <w:lang w:bidi="fa-IR"/>
        </w:rPr>
        <w:t xml:space="preserve">عمومات وصحیحه صفار که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88"/>
      </w:r>
      <w:r>
        <w:rPr>
          <w:rFonts w:ascii="IRNazanin" w:hAnsi="IRNazanin" w:eastAsia="IRNazanin"/>
          <w:color w:val="111111"/>
          <w:sz w:val="28"/>
          <w:sz w:val="28"/>
          <w:szCs w:val="28"/>
          <w:rtl w:val="true"/>
          <w:lang w:bidi="fa-IR"/>
        </w:rPr>
        <w:t>می توان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اطلاق صحیحه صفوان</w:t>
      </w:r>
      <w:r>
        <w:rPr>
          <w:rStyle w:val="FootnoteAnchor"/>
          <w:rtl w:val="true"/>
        </w:rPr>
        <w:footnoteReference w:id="89"/>
      </w:r>
      <w:r>
        <w:rPr>
          <w:rFonts w:ascii="IRNazanin" w:hAnsi="IRNazanin" w:eastAsia="IRNazanin"/>
          <w:color w:val="111111"/>
          <w:sz w:val="28"/>
          <w:sz w:val="28"/>
          <w:szCs w:val="28"/>
          <w:rtl w:val="true"/>
          <w:lang w:bidi="fa-IR"/>
        </w:rPr>
        <w:t>وامثال آن توان خدشه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آنها تعیین متولی اصل وقف است، نه خصوص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عدالت در حاکم شرع در جائی که او قابض است، از حیث این است که حاکم شرع بودن متحقق نمی شود الا به عدالت، نه از حیثیت اینکه قابض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کلام ایشان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متولی در صورت اطلاق واقف که مستلزم تحقق وقف وقبض است قبل از تعیین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اشعار به این دارد که مطلق اقباض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اطلاق کلمات جمعی که در قبض مسجد ومقبره اکتفا کرده اند به حصول نمازی یا دفنی، وعدالت مصلی ودفن کننده را اعتبار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تتبع بسیاری از کلمات ایشان بر می آید عدم اشتراط عدالت در قبض در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قابض در وقوف خاصه، پس اشکالی در عدم اشتراط عدالت قابض،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اشهر واظهر اشتراط عدالت متولی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گفتیم</w:t>
      </w:r>
      <w:r>
        <w:rPr>
          <w:rFonts w:eastAsia="IRNazanin" w:cs="IRNazanin"/>
          <w:color w:val="111111"/>
          <w:sz w:val="28"/>
          <w:szCs w:val="28"/>
          <w:rtl w:val="true"/>
          <w:lang w:bidi="fa-IR"/>
        </w:rPr>
        <w:t>.</w:t>
      </w:r>
    </w:p>
    <w:p>
      <w:pPr>
        <w:pStyle w:val="Heading4"/>
        <w:numPr>
          <w:ilvl w:val="3"/>
          <w:numId w:val="1"/>
        </w:numPr>
        <w:rPr/>
      </w:pPr>
      <w:bookmarkStart w:id="256" w:name="__RefHeading___Toc2468138_417432637"/>
      <w:bookmarkStart w:id="257" w:name="_Toc106"/>
      <w:bookmarkEnd w:id="256"/>
      <w:r>
        <w:rPr/>
        <w:t>51</w:t>
      </w:r>
      <w:r>
        <w:rPr>
          <w:rtl w:val="true"/>
        </w:rPr>
        <w:t xml:space="preserve">: </w:t>
      </w:r>
      <w:r>
        <w:rPr>
          <w:rtl w:val="true"/>
        </w:rPr>
        <w:t>سؤال</w:t>
      </w:r>
      <w:r>
        <w:rPr>
          <w:rtl w:val="true"/>
        </w:rPr>
        <w:t>:</w:t>
      </w:r>
      <w:bookmarkEnd w:id="2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عادل باشد وبعد معصیتی که موجب خروج از عدالت شود، از آن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معصیت، معصیت دیگر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کس باقی است بر فسق؟ یا عدالت عود می کند اگر چه از توبه آن مطلع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توبه آن مطلع شویم، آیا دفعتا می توان حکم به عدالت او کرد؟ یا نه بلکه لابد است از مصاحبت ومجاورت تا به مقتضای آنچه معلوم شود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تصرف در ملک مشترک نمود بدون اذن، بلکه غصب نماید آیا به همین معصیت نقض عدالت به عمل می آید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واحده باشد ومستمر بر آن باشد،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بنابر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8" w:name="pg12095_112895"/>
    </w:p>
    <w:p>
      <w:pPr>
        <w:pStyle w:val="BookText"/>
        <w:rPr/>
      </w:pPr>
      <w:bookmarkEnd w:id="258"/>
      <w:r>
        <w:rPr>
          <w:rFonts w:ascii="IRNazanin" w:hAnsi="IRNazanin" w:eastAsia="IRNazanin"/>
          <w:color w:val="111111"/>
          <w:sz w:val="28"/>
          <w:sz w:val="28"/>
          <w:szCs w:val="28"/>
          <w:rtl w:val="true"/>
          <w:lang w:bidi="fa-IR"/>
        </w:rPr>
        <w:t xml:space="preserve">آنکه هر وقتی مأمور به ترک تصرف است ودر حکم معاصی متعدده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مجهول الحال است، آیا محکوم به فسق است یا به عدالت یا به هیچیک؟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هر یک مشتمل بر بعضی امور عدمیه و وجودیه اند پس متفرع می شود بر آن متفرعاتی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هر گاه ناظر وقف مجهول الحال باشد وعدالت شرط باشد، بنابر اصل عدالت حکم به صحت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توجروا</w:t>
      </w:r>
      <w:r>
        <w:rPr>
          <w:rFonts w:eastAsia="IRNazanin" w:cs="IRNazanin"/>
          <w:color w:val="111111"/>
          <w:sz w:val="28"/>
          <w:szCs w:val="28"/>
          <w:rtl w:val="true"/>
          <w:lang w:bidi="fa-IR"/>
        </w:rPr>
        <w:t>.</w:t>
      </w:r>
    </w:p>
    <w:p>
      <w:pPr>
        <w:pStyle w:val="Heading4"/>
        <w:numPr>
          <w:ilvl w:val="3"/>
          <w:numId w:val="1"/>
        </w:numPr>
        <w:rPr/>
      </w:pPr>
      <w:bookmarkStart w:id="259" w:name="__RefHeading___Toc2468140_417432637"/>
      <w:bookmarkStart w:id="260" w:name="_Toc107"/>
      <w:bookmarkEnd w:id="259"/>
      <w:r>
        <w:rPr>
          <w:rtl w:val="true"/>
        </w:rPr>
        <w:t>جواب</w:t>
      </w:r>
      <w:r>
        <w:rPr>
          <w:rtl w:val="true"/>
        </w:rPr>
        <w:t>:</w:t>
      </w:r>
      <w:bookmarkEnd w:id="2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انکه آن شخص باقی است بر فسق تا از توبه او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حکم می شود به عدالت او به مجرد ظهور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خلافی هم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بعض علما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اصرار بر صغیره در حکم کبیره است وموجب نقض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کردن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تکرار یک معصیت باشد یا ارتکاب معاصی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معنی اصرار است عزم بر کردن آن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صغیره بکند وغافل شود از آن وعازم بر عود نباشد، آن اصرار نیست هر چند توبه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در حکم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وتکیه بر اینکه اصل در مسلمین عدالت است تا فسق ایشان ظاهر شود،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بیان کرده ایم</w:t>
      </w:r>
      <w:r>
        <w:rPr>
          <w:rFonts w:eastAsia="IRNazanin" w:cs="IRNazanin"/>
          <w:color w:val="111111"/>
          <w:sz w:val="28"/>
          <w:szCs w:val="28"/>
          <w:rtl w:val="true"/>
          <w:lang w:bidi="fa-IR"/>
        </w:rPr>
        <w:t>.</w:t>
      </w:r>
    </w:p>
    <w:p>
      <w:pPr>
        <w:pStyle w:val="Heading4"/>
        <w:numPr>
          <w:ilvl w:val="3"/>
          <w:numId w:val="1"/>
        </w:numPr>
        <w:rPr/>
      </w:pPr>
      <w:bookmarkStart w:id="261" w:name="__RefHeading___Toc2468142_417432637"/>
      <w:bookmarkStart w:id="262" w:name="_Toc108"/>
      <w:bookmarkEnd w:id="261"/>
      <w:r>
        <w:rPr/>
        <w:t>52</w:t>
      </w:r>
      <w:r>
        <w:rPr>
          <w:rtl w:val="true"/>
        </w:rPr>
        <w:t xml:space="preserve">: </w:t>
      </w:r>
      <w:r>
        <w:rPr>
          <w:rtl w:val="true"/>
        </w:rPr>
        <w:t>سؤال</w:t>
      </w:r>
      <w:r>
        <w:rPr>
          <w:rtl w:val="true"/>
        </w:rPr>
        <w:t>:</w:t>
      </w:r>
      <w:bookmarkEnd w:id="26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قناتی را در بلدی در مجرای خاصی وقف نموده بر اهل خانه های همان مجرا که از آن آب رفع حوایج خود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آنهائی که در فوق این مجرا می باشند می گویند که این آب زاید بر مجرا است وبه خانه های ما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توانند آنهائی که در تحت می باشند که از فوق خانه هائی که در فوق اند، شق نهر نموده آب را از مجرای دیگر به خانه های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که رفع ضرر از خانه های فوق شده، آنها هم به قدر احتیاج شرب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63" w:name="__RefHeading___Toc2468144_417432637"/>
      <w:bookmarkStart w:id="264" w:name="_Toc109"/>
      <w:bookmarkEnd w:id="263"/>
      <w:r>
        <w:rPr>
          <w:rtl w:val="true"/>
        </w:rPr>
        <w:t>جواب</w:t>
      </w:r>
      <w:r>
        <w:rPr>
          <w:rtl w:val="true"/>
        </w:rPr>
        <w:t>:</w:t>
      </w:r>
      <w:bookmarkEnd w:id="2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صاحب خانه های فوق باید خود رفع ضرر را از خود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تضرر نمی توانند مانع شرب خانه های تحت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آنها را الزام کنند به </w:t>
      </w:r>
      <w:bookmarkStart w:id="265" w:name="pg12095_112896"/>
    </w:p>
    <w:p>
      <w:pPr>
        <w:pStyle w:val="BookText"/>
        <w:rPr/>
      </w:pPr>
      <w:bookmarkEnd w:id="265"/>
      <w:r>
        <w:rPr>
          <w:rFonts w:ascii="IRNazanin" w:hAnsi="IRNazanin" w:eastAsia="IRNazanin"/>
          <w:color w:val="111111"/>
          <w:sz w:val="28"/>
          <w:sz w:val="28"/>
          <w:szCs w:val="28"/>
          <w:rtl w:val="true"/>
          <w:lang w:bidi="fa-IR"/>
        </w:rPr>
        <w:t>رفع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رفع ضرر به شق نهر از فوق خانه های فوق ممکن باشد که به سبب آن خانه های تحت هم به حق خود برسند، وصاحب خانه های تحت هم به طیب خاطر متحمل آن بشوند، وصاحب خانه های فوق هم از آن مضایقه نکنند،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بشرطی که از شرط واقف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قاعده این است که در اول باید صاحب خانه های فوق رفع ضرر از خود بکنند به اینکه حافتین مجرا را بلند کنند، یا اگر محتاج شود به استعمال صاروج،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تنقیهء مجرا کنند که راه آب وسیع شود که رفع ضرر از خود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متحمل ضرر آب بشوند، صاحبان خانه های تحت نمی توانند آنها را الزام کنند که مجرا را تعمیر کنند تا آب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خواهند خود درست کنند که آب به آنها برسد،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بنا به شق النهر شود ملاحظهء مصلحت واقف وشرط او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شق حافه مجرا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واقف یا متولی در میان نباشد که رجوع به آنها شود، باید این معنی به اذن حاکم شرع باشد</w:t>
      </w:r>
      <w:r>
        <w:rPr>
          <w:rFonts w:eastAsia="IRNazanin" w:cs="IRNazanin"/>
          <w:color w:val="111111"/>
          <w:sz w:val="28"/>
          <w:szCs w:val="28"/>
          <w:rtl w:val="true"/>
          <w:lang w:bidi="fa-IR"/>
        </w:rPr>
        <w:t>.</w:t>
      </w:r>
    </w:p>
    <w:p>
      <w:pPr>
        <w:pStyle w:val="Heading4"/>
        <w:numPr>
          <w:ilvl w:val="3"/>
          <w:numId w:val="1"/>
        </w:numPr>
        <w:rPr/>
      </w:pPr>
      <w:bookmarkStart w:id="266" w:name="__RefHeading___Toc2468146_417432637"/>
      <w:bookmarkStart w:id="267" w:name="_Toc110"/>
      <w:bookmarkEnd w:id="266"/>
      <w:r>
        <w:rPr/>
        <w:t>53</w:t>
      </w:r>
      <w:r>
        <w:rPr>
          <w:rtl w:val="true"/>
        </w:rPr>
        <w:t xml:space="preserve">: </w:t>
      </w:r>
      <w:r>
        <w:rPr>
          <w:rtl w:val="true"/>
        </w:rPr>
        <w:t>سؤال</w:t>
      </w:r>
      <w:r>
        <w:rPr>
          <w:rtl w:val="true"/>
        </w:rPr>
        <w:t>:</w:t>
      </w:r>
      <w:bookmarkEnd w:id="2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جعفر نامی ملکی را به جهت مصلحتی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وتولیت آن را به اشخاص مخصوصه بر نهج خاصی مفوض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در وقفنامچه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وقف مزبور را مفوض ساخت به نفس خود مادام حیا باقیا، وبعد فوته به اکبر اولاد ذکور خودش اگر محجور علیه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 هر احدی از اولاد خودش که مذکر وبه صفت عقل ورشد موصوف باشد و همچنین اولاد ذکور واولاد اولاد ذکور او نسلا بعد نسل، وعقبا بعد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فوت خود وعدم ولدی که قابل تولیت باشد از اولادش واولاد اولادش مما تناسلوا، تولیت را مفوض کرده به دو برادر خود میرزا محمدعلی ومیرزا رحیم ومن ولد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که در وقفنامچه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فوت خودش وعدم اولاد ذکوری که قابل تولیت باشد واولاد اولاد ذکور خودش وان نزلوا، تولیت وقف مزبور را مفوض ساخت به میرزا محمد علی ومیرزا رحیم برادران امی خود مناصفة، و بعد از ایشان به اکبر اولاد ذکور ایشان واولاد اولاد ایشان ما تناسلوا وتعاقبوا، ودر هر مرتبه از مراتب تولیت، متولی اولاد ذکور خواهد بود دون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 طبقهء </w:t>
      </w:r>
      <w:bookmarkStart w:id="268" w:name="pg12095_112897"/>
    </w:p>
    <w:p>
      <w:pPr>
        <w:pStyle w:val="BookText"/>
        <w:rPr/>
      </w:pPr>
      <w:bookmarkEnd w:id="268"/>
      <w:r>
        <w:rPr>
          <w:rFonts w:ascii="IRNazanin" w:hAnsi="IRNazanin" w:eastAsia="IRNazanin"/>
          <w:color w:val="111111"/>
          <w:sz w:val="28"/>
          <w:sz w:val="28"/>
          <w:szCs w:val="28"/>
          <w:rtl w:val="true"/>
          <w:lang w:bidi="fa-IR"/>
        </w:rPr>
        <w:t>مقدم ذکور نباشد، ذکور در طبقه مؤخر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اولاد یکی از متولیان مذکوران منقرض شوند، به اولاد ذکور دیگری مفوض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اولاد ذکور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شوند، مفوض خواهد بود به شخص شهداوی که اقرب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وقفنامچه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که واقف فوت شده از واقف ولد ولدی مانده بود میرزا صادق نام وبه صفات مذکوره که تولیت مزبور مشروط به آنها بود، موصوف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ملک مزبور در تولیت او بوده مادام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فوت شده واز او دو پسر صغیر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میرزا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دو نفر کبیر مذکر بلا واسطه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کبیر مذکر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متولی مزرعه مذکوره، صغیر میرزا صادق است؟ یا کبیر میرزا رحیم منفردا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نواده میرزا محمد علی مناصفتا؟</w:t>
      </w:r>
      <w:r>
        <w:rPr>
          <w:rFonts w:eastAsia="IRNazanin" w:cs="IRNazanin"/>
          <w:color w:val="111111"/>
          <w:sz w:val="28"/>
          <w:szCs w:val="28"/>
          <w:rtl w:val="true"/>
          <w:lang w:bidi="fa-IR"/>
        </w:rPr>
        <w:t>.</w:t>
      </w:r>
    </w:p>
    <w:p>
      <w:pPr>
        <w:pStyle w:val="Heading4"/>
        <w:numPr>
          <w:ilvl w:val="3"/>
          <w:numId w:val="1"/>
        </w:numPr>
        <w:rPr/>
      </w:pPr>
      <w:bookmarkStart w:id="269" w:name="__RefHeading___Toc2468148_417432637"/>
      <w:bookmarkStart w:id="270" w:name="_Toc111"/>
      <w:bookmarkEnd w:id="269"/>
      <w:r>
        <w:rPr>
          <w:rtl w:val="true"/>
        </w:rPr>
        <w:t>جواب</w:t>
      </w:r>
      <w:r>
        <w:rPr>
          <w:rtl w:val="true"/>
        </w:rPr>
        <w:t>:</w:t>
      </w:r>
      <w:bookmarkEnd w:id="2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صغیر میرزا صادق متولی نیست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به ظاهر صورت وقفنامچه، منحصر می شود تولیت به کبیر میرزا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حال واقف این است که مراعات طبقات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ونواده در طبقه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وتفصیل آن،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 وعقبا بعد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ترتیب ندارد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وحقیر هم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نفهمیدم، بلکه از آنجا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را مفوض ساخت به نفس خود مادام حیا وبعد فوته به اکبر اولاد ذکور خودش اگر محجور علیه نباشد والا به هر احدی از اولاد خودش که مذکر وبه صفت عقل ورشد موصوف باشد و همچنین اولاد ذکور او واولاد اولاد ذکور او نسلا بعد نسل وعقبا بعد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اولاد ذکور او واولاد اولاد ذکور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که تولیت مفوض بود به نفس خودش مادام حیا وبعد فوت خود به اکبر اولاد ذکور خودش که موصوف باشد به آن 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تولیت مفوض خواهد بود به اولاد ذکور موصوف به آن صفات مادام حیا وبعد فوته به اکبر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ذکور او که موصوف باشد به آن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ما تناسلوا وتعاقبوا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معلوم شد که تا اولاد ذکور به وصف مذکور باشد اولاد اولاد، تولیت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اولاد اولاد به این وصف باشد، اولاد اولاد اولاد تولیت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معلوم شد که تولیت که واقف قرار داده مراتب وطبقات دارد که با وجود قابل تولیت که متصف به صفات مذکوره باشد در طبقه ومرتبه اول، به طبقه ثانیه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هم قابل باشد ومتصف به صفات مذکوره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انقراض اولاد ذکور واقف که تولیت را به میرزا محمد علی ومیرزا رحیم مفوض کرده نیز گفته است که بالمناصفه بین ایشان وبعد ایشان به اکبر اولاد ذکور ایشان واولاد اولاد ایشان ما تناسلوا وتعاقبوا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اینجا نیز ترتیب را مابین اولاد این دو نفر واولاد اولاد ایشان منظور داشته به قراین بسیار که از جملهء آنها مراعات قرب وبعد است در اولاد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نیز گفته است که بعد انقراض اولاد ایشان تولیت از برای کسی باشد که اقرب به ایشان باشد از سلسلهء شهداوی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جملهء آن این است که جزما بسیار اموری که در حق اولاد خود اعتبار کدره در اینجا نیز معتبر است، وبه مقایسه و ظهور واگذاشته، مثلا اکبر بودن اولاد اولاد، ومحجور علیه نبودن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جملهء آنها این است که بعد از آن عبارت پیش،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هر مرتبه از مراتب تولیت، متولی اولاد ذکور خواهد بود دون اناث، که اگر در طبقه مقدم ذکور نباشد، ذکور طبقهء مؤخر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شکی نیست که مراد از مراتب وطبقات، مراتب وطبقات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مرتبه واقف ومرتبه میرزا محمد علی ومیرزا رحیم که دو مرتبه است از مراتب ملاحظه اولاد ذکور کردن در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طبقات ومراتب اولاد است وتخصیص عموم هر مرتبه به اولاد واقف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مرتبه وطبقه این است که مثلا تا اولاد باشد، تولیت به اولاد اولاد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عبارت تأکید است از برای آنچه پیش گذشته است از اعتبار ذکوریت که در اولاد واقف واولاد این دو نفر هر دو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مرتبه وطبقه این است که مرتبه بودن وطبقه </w:t>
      </w:r>
      <w:bookmarkStart w:id="271" w:name="pg12095_112899"/>
    </w:p>
    <w:p>
      <w:pPr>
        <w:pStyle w:val="BookText"/>
        <w:rPr/>
      </w:pPr>
      <w:bookmarkEnd w:id="271"/>
      <w:r>
        <w:rPr>
          <w:rFonts w:ascii="IRNazanin" w:hAnsi="IRNazanin" w:eastAsia="IRNazanin"/>
          <w:color w:val="111111"/>
          <w:sz w:val="28"/>
          <w:sz w:val="28"/>
          <w:szCs w:val="28"/>
          <w:rtl w:val="true"/>
          <w:lang w:bidi="fa-IR"/>
        </w:rPr>
        <w:t>بودن به جعل واقف باشد، نه اینکه قسری باشد که به سبب وجود خارجی منحصر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معنی را اعتبار نکنیم لازم می آید که هر گاه سه طبقه و مرتبه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اولاد، واولاد اولاد، واولاد اولاد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جمعی کثیر باشند، باید مشترک باشد میان همهء اکبرهای طبقات از اولاد هر یک از آن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ومتبادر از اکبر همهء طبقات قسریه، اکبر نسبت به جمیع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اکبر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مفهوم شدن اکبر سلسلهء هر یک از آن دو تا است که دو اکبر در یک طبقهء قسریه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چهار اکبر وشش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ملاحظه هر یک از طبقات قسریه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تسلیم ترتیب در اولاد این دو نفر که اولاد مقدم است بر اولاد اولاد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یک از اولاد آن دو نفر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فوت میرزا محمد علی ومیرزا رحیم که نوبت تولیت به اولاد اینها می رسد پس چون میرزا رحیم پسر دارد نصف تولیت به او می رسد، ومیرزا محمد علی که پسر ندارد به پسر پسر او می رسد، وترتیب نسبت به اولاد هر یک ملاحظه شده بوده است، نه در 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از این،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ایشان به اکبر اولاد مفوض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هیچیک از آن دو نفر نباشد به اولاد ذکور آن دو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صورتی باشد که یکی را اولاد باشد دون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اولاد به اولاد اولاد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انتفای اولاد هر دو باشد نه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با وجود یکی از دو نفر به اولاد دیگری نمی رسد، با وجود اولاد یکی به اولاد اولاد دیگری نمی رسد</w:t>
      </w:r>
      <w:r>
        <w:rPr>
          <w:rFonts w:eastAsia="IRNazanin" w:cs="IRNazanin"/>
          <w:color w:val="111111"/>
          <w:sz w:val="28"/>
          <w:szCs w:val="28"/>
          <w:rtl w:val="true"/>
          <w:lang w:bidi="fa-IR"/>
        </w:rPr>
        <w:t>.</w:t>
      </w:r>
    </w:p>
    <w:p>
      <w:pPr>
        <w:pStyle w:val="Heading4"/>
        <w:numPr>
          <w:ilvl w:val="3"/>
          <w:numId w:val="1"/>
        </w:numPr>
        <w:rPr/>
      </w:pPr>
      <w:bookmarkStart w:id="272" w:name="__RefHeading___Toc2468150_417432637"/>
      <w:bookmarkStart w:id="273" w:name="_Toc112"/>
      <w:bookmarkEnd w:id="272"/>
      <w:r>
        <w:rPr/>
        <w:t>54</w:t>
      </w:r>
      <w:r>
        <w:rPr>
          <w:rtl w:val="true"/>
        </w:rPr>
        <w:t xml:space="preserve">: </w:t>
      </w:r>
      <w:r>
        <w:rPr>
          <w:rtl w:val="true"/>
        </w:rPr>
        <w:t>سؤال</w:t>
      </w:r>
      <w:r>
        <w:rPr>
          <w:rtl w:val="true"/>
        </w:rPr>
        <w:t>:</w:t>
      </w:r>
      <w:bookmarkEnd w:id="273"/>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ملکی وقف باشد بر طائفه ای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وکبیرا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ایشان در ولایات بعیده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حین قسمت سهمی به ایشان می رسد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بعض متفرق بعد از وقف که چندین سال متفرق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اولاد ایشان، بلکه اولاد اولاد ایشان باقی مانده اند</w:t>
      </w:r>
      <w:r>
        <w:rPr>
          <w:rFonts w:eastAsia="IRNazanin" w:cs="IRNazanin"/>
          <w:color w:val="111111"/>
          <w:sz w:val="28"/>
          <w:szCs w:val="28"/>
          <w:rtl w:val="true"/>
          <w:lang w:bidi="fa-IR"/>
        </w:rPr>
        <w:t>.</w:t>
      </w:r>
    </w:p>
    <w:p>
      <w:pPr>
        <w:pStyle w:val="Heading4"/>
        <w:numPr>
          <w:ilvl w:val="3"/>
          <w:numId w:val="1"/>
        </w:numPr>
        <w:rPr/>
      </w:pPr>
      <w:bookmarkStart w:id="274" w:name="__RefHeading___Toc2468152_417432637"/>
      <w:bookmarkStart w:id="275" w:name="_Toc113"/>
      <w:bookmarkEnd w:id="274"/>
      <w:r>
        <w:rPr>
          <w:rtl w:val="true"/>
        </w:rPr>
        <w:t>جواب</w:t>
      </w:r>
      <w:r>
        <w:rPr>
          <w:rtl w:val="true"/>
        </w:rPr>
        <w:t>:</w:t>
      </w:r>
      <w:bookmarkEnd w:id="2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غایب را باید متولی شرعی اگر بوده باشد والا حاکم شرع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حصه مال غایب است مادامی که محکوم به موت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w:t>
      </w:r>
      <w:bookmarkStart w:id="276" w:name="pg12095_112900"/>
    </w:p>
    <w:p>
      <w:pPr>
        <w:pStyle w:val="BookText"/>
        <w:rPr/>
      </w:pPr>
      <w:bookmarkEnd w:id="276"/>
      <w:r>
        <w:rPr>
          <w:rFonts w:ascii="IRNazanin" w:hAnsi="IRNazanin" w:eastAsia="IRNazanin"/>
          <w:color w:val="111111"/>
          <w:sz w:val="28"/>
          <w:sz w:val="28"/>
          <w:szCs w:val="28"/>
          <w:rtl w:val="true"/>
          <w:lang w:bidi="fa-IR"/>
        </w:rPr>
        <w:t>آنکه محکوم به موت شد منتقل می شود به وارث او در حین ثبوت موت، و همچنین از او به وارث او،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حصه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نوبت وقف به ایشان هر گاه وقف بر اولاد باشد نسلا بعد نسل، بر نهجی که واقف شرط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در طبقه ای که استحقاق ایشان ثابت شده باشد باید ضبط گردد تا به او یا به وارث او برسد</w:t>
      </w:r>
      <w:r>
        <w:rPr>
          <w:rFonts w:eastAsia="IRNazanin" w:cs="IRNazanin"/>
          <w:color w:val="111111"/>
          <w:sz w:val="28"/>
          <w:szCs w:val="28"/>
          <w:rtl w:val="true"/>
          <w:lang w:bidi="fa-IR"/>
        </w:rPr>
        <w:t>.</w:t>
      </w:r>
    </w:p>
    <w:p>
      <w:pPr>
        <w:pStyle w:val="Heading4"/>
        <w:numPr>
          <w:ilvl w:val="3"/>
          <w:numId w:val="1"/>
        </w:numPr>
        <w:rPr/>
      </w:pPr>
      <w:bookmarkStart w:id="277" w:name="__RefHeading___Toc2468154_417432637"/>
      <w:bookmarkStart w:id="278" w:name="_Toc114"/>
      <w:bookmarkEnd w:id="277"/>
      <w:r>
        <w:rPr/>
        <w:t>55</w:t>
      </w:r>
      <w:r>
        <w:rPr>
          <w:rtl w:val="true"/>
        </w:rPr>
        <w:t xml:space="preserve">: </w:t>
      </w:r>
      <w:r>
        <w:rPr>
          <w:rtl w:val="true"/>
        </w:rPr>
        <w:t>سؤال</w:t>
      </w:r>
      <w:r>
        <w:rPr>
          <w:rtl w:val="true"/>
        </w:rPr>
        <w:t>:</w:t>
      </w:r>
      <w:bookmarkEnd w:id="278"/>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ملکی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موقوف علیهم احداث نمایند در آن ملک اعیان چند از قبیل نهر آب وقطعات مزرع واشجار وعمارت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مصالحه نمودن بعض موقوف علیهم بعضی از اعیان مزبوره را به یکدیگر، مشروع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مذکوره آیا نماز در این املاک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79" w:name="__RefHeading___Toc2468156_417432637"/>
      <w:bookmarkStart w:id="280" w:name="_Toc115"/>
      <w:bookmarkEnd w:id="279"/>
      <w:r>
        <w:rPr>
          <w:rtl w:val="true"/>
        </w:rPr>
        <w:t>جواب</w:t>
      </w:r>
      <w:r>
        <w:rPr>
          <w:rtl w:val="true"/>
        </w:rPr>
        <w:t>:</w:t>
      </w:r>
      <w:bookmarkEnd w:id="2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دانست که هر گاه غرض واقف از وقف زمین معلوم باشد که از برای زراعت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مخالفت شرط واقف، وجایز نیست در آن خانه ساختن وباغ ساختن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غصب است ونماز هم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وقف مطلق باشد یا عام باشد که هرگونه انتفاعی که موقوف علیهم بخواهند ببرند هر چند به باغ کردن وخانه ساختن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تصرفات جایز است به اذن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صحیح است ولکن به منزلهء عاریه است و آن زمین مختص این 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اذن سایر موقوف علیهم این تصرفات غصب است، مثل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صلح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صلح اعیان خارجه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درختی که در آنجا غرس کرده وسنگ وآجری که از خارج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اشکالی نیست هر گاه آن شرکا به یکدیگر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به غیر ایشان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صلح منافع اشجار واحجار وامثال آن در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صلح حق انتفاع به اصل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شرکا او را در آن مأذون کرده اند وخود هم نصیبی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معینی، پس آن نسبت به حصه خود او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غیر آن بدون اذن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آن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او نیست، وحق لازمی هم در آن ندارد، وعاریه دادن شرکا به او محض اباحه تصرف است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عین مستعاره را جایز نسیت اعاره واجاره چه جای صلح</w:t>
      </w:r>
      <w:r>
        <w:rPr>
          <w:rFonts w:eastAsia="IRNazanin" w:cs="IRNazanin"/>
          <w:color w:val="111111"/>
          <w:sz w:val="28"/>
          <w:szCs w:val="28"/>
          <w:rtl w:val="true"/>
          <w:lang w:bidi="fa-IR"/>
        </w:rPr>
        <w:t xml:space="preserve">. </w:t>
      </w:r>
      <w:bookmarkStart w:id="281" w:name="pg12095_112901"/>
    </w:p>
    <w:p>
      <w:pPr>
        <w:pStyle w:val="BookText"/>
        <w:rPr/>
      </w:pPr>
      <w:bookmarkEnd w:id="281"/>
      <w:r>
        <w:rPr>
          <w:rFonts w:ascii="IRNazanin" w:hAnsi="IRNazanin" w:eastAsia="IRNazanin"/>
          <w:color w:val="111111"/>
          <w:sz w:val="28"/>
          <w:sz w:val="28"/>
          <w:szCs w:val="28"/>
          <w:rtl w:val="true"/>
          <w:lang w:bidi="fa-IR"/>
        </w:rPr>
        <w:t>پس همچنین منفعت آن را به غیر نمی توان منتقل کرد بدون اذن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مدت معین نباشد یا مادام العمر باشد پس مصالحهء اصل منافع اعیان هم مشکل است چه جای حق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معلوم نیست که چنین جهالتی در صلح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بنا وعمارت از سنگ وخاک همان زمین باشد، پس این در حکم اصل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قبیل است حفر نهر وساختن مرز در آن خاک</w:t>
      </w:r>
      <w:r>
        <w:rPr>
          <w:rFonts w:eastAsia="IRNazanin" w:cs="IRNazanin"/>
          <w:color w:val="111111"/>
          <w:sz w:val="28"/>
          <w:szCs w:val="28"/>
          <w:rtl w:val="true"/>
          <w:lang w:bidi="fa-IR"/>
        </w:rPr>
        <w:t>.</w:t>
      </w:r>
    </w:p>
    <w:p>
      <w:pPr>
        <w:pStyle w:val="Heading4"/>
        <w:numPr>
          <w:ilvl w:val="3"/>
          <w:numId w:val="1"/>
        </w:numPr>
        <w:rPr/>
      </w:pPr>
      <w:bookmarkStart w:id="282" w:name="__RefHeading___Toc2468158_417432637"/>
      <w:bookmarkStart w:id="283" w:name="_Toc116"/>
      <w:bookmarkEnd w:id="282"/>
      <w:r>
        <w:rPr/>
        <w:t>56</w:t>
      </w:r>
      <w:r>
        <w:rPr>
          <w:rtl w:val="true"/>
        </w:rPr>
        <w:t xml:space="preserve">: </w:t>
      </w:r>
      <w:r>
        <w:rPr>
          <w:rtl w:val="true"/>
        </w:rPr>
        <w:t>سؤال</w:t>
      </w:r>
      <w:r>
        <w:rPr>
          <w:rtl w:val="true"/>
        </w:rPr>
        <w:t>:</w:t>
      </w:r>
      <w:bookmarkEnd w:id="28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وقف کند ملکی را، وتولیت آن را مادام الحیات برای خود قرار دهد، وبعد موته از برای ارشد اولاد ذکور باشد نسلا بعد نسل بشرط تقدم طبقه اولی بر طبقه سفلی ومنافع ملک را چنین قرار دهد که اخماسا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از آن مصروف سبیل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وخمسی از آن را اولاد او به مصرف برسانند به طریق ارث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خمس دیگر مخصوص واقف باشد من باب التولیه مادام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دو خمس اول باز به طریق سابق صرف شود وسه خمس دیگر به مصرف مزار واقف وتلاوت قرآن شود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حین وقف دو پسر داشت یکی بکر ویکی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بعد انقضای چندین طبقه وارث او پسری از نسل بکر مانده که به پنج پشت به زید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وپسری نیز از نسل عمرو مانده که آن نیز به پنج پشت به زید می رسد، وپسری دیگر از او مانده که به چهار پشت به زید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آن خمسی که مقرر داشته بود که به اولاد بدهند به طریق ارث شرعی، چگونه قسمت می شود؟ آیا اقرب به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پسر عمرو است که به چهار پشت به واقف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ابعد می کند از نسل هر کدام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منع اقرب ابعد را مختص است به همان سلسلهء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84" w:name="__RefHeading___Toc2468160_417432637"/>
      <w:bookmarkStart w:id="285" w:name="_Toc117"/>
      <w:bookmarkEnd w:id="284"/>
      <w:r>
        <w:rPr>
          <w:rtl w:val="true"/>
        </w:rPr>
        <w:t>جواب</w:t>
      </w:r>
      <w:r>
        <w:rPr>
          <w:rtl w:val="true"/>
        </w:rPr>
        <w:t>:</w:t>
      </w:r>
      <w:bookmarkEnd w:id="2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قسمت بر سبیل ارث شرعی آن است که در هر طبقه باید منافع را فرض کرد که میراث واقف است وبه طریق میراث قسمت کرد، خواه واقف در حیات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چنانکه هر گاه واقف که مالک ملک بوده میمرد واین ملک می ماند بایست در میان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شود وولد صلبی مانع ارث اولاد اولاد باشد، همچنین در حیات واقف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اولاد صلبی قسمت کنند، وبه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آنها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حال حیات واقف اولاد صلبی او همه بمیرند و اولاد آنها باقی بمانند مساوی حصه پسر را به اولاد او بدهند هر چند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مساوی حصهء دختر را به اولاد او بدهند هر چند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هر گاه واقف بمیرد وتولیت به ارشد اولاد ذکور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همان اولاد صلبی بعینهم باقی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قسمت می کنند، ومادامی که احدی از آنها باقی است به اولاد آنها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همه مردند واولاد آنها برجا باشند پس باز مساوی حصه پسر را به اولاد او و مساوی حصه دختر را به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الی آخر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سؤال باید منافع را به آن پسر عمرو داد که اقرب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او ونه به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این است که بطون لاحقه تلی وقف را از واقف می کنند چون او در اول از برای آنها این حق را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هر بطن لاحق از سابق بر خود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حصه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منتقل بشود، وبا وجود این باز داخل موقوف علیهم است وحصه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 حیات واقف از برای واقف پسری بود و پسرزاده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از واقف یک فرزندی از همین پسرزاده او مانده، شکی نیست که این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وآنچه می گیرد از پدر او به او منتقل نشده چون پدر او حصه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با وجود این، پسری هم از پسر واقف مانده باشد همه را او می برد چون اقرب است به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کلام بعض افاضل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دیدم که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از هر سلسله منع ابعد همان سلسله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واقف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 این ملک را بر بکر وعمرو واولاد هر یک از اینها الی انقطاعهم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اینکه ظاهر این کلام این است که در هر طبقه اولاد هر یک مدخلیت داشته باشد، در اینصورت وجهی از برای این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مفروض </w:t>
      </w:r>
      <w:r>
        <w:rPr>
          <w:rFonts w:eastAsia="IRNazanin" w:cs="IRNazanin"/>
          <w:color w:val="111111"/>
          <w:sz w:val="28"/>
          <w:szCs w:val="28"/>
          <w:rtl w:val="true"/>
          <w:lang w:bidi="fa-IR"/>
        </w:rPr>
        <w:t xml:space="preserve">). </w:t>
      </w:r>
      <w:bookmarkStart w:id="286" w:name="pg12095_112903"/>
    </w:p>
    <w:p>
      <w:pPr>
        <w:pStyle w:val="BookText"/>
        <w:rPr/>
      </w:pPr>
      <w:bookmarkEnd w:id="286"/>
      <w:r>
        <w:rPr>
          <w:rFonts w:ascii="IRNazanin" w:hAnsi="IRNazanin" w:eastAsia="IRNazanin"/>
          <w:color w:val="111111"/>
          <w:sz w:val="28"/>
          <w:sz w:val="28"/>
          <w:szCs w:val="28"/>
          <w:rtl w:val="true"/>
          <w:lang w:bidi="fa-IR"/>
        </w:rPr>
        <w:t>سؤال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مفاد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 این را بر اولاد واولاد اولاد به عنوان ارث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دلالت دارد بر اینکه موقوف علیه در هر طبقه کسی باشد که ارث می برد وهم اینکه حصه او به نحوی باشد که در ارث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تنصیص بر اسم نکرده واکتفا به همین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باید بین الاولاد علی سبیل الارث الشرعی منقسم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ومنحصر بودن وارث در حین وقف در بکر وعمر مستلزم آن نیست که مراد او تخصیص آنها شود به اراده، با خصوصیت اراده اولاد هر یک از آنها بالخصوص هر چند اولاد احدی از آنها ابعد از اولاد دیگری باشد نسبت به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واقف نمیگفت که علی طریق الارث الشرعی قسمت کنند، واکتفا می کرد به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وقف است بر اولاد واولاد اولاد الی انقطاعهم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 کردیم به تسویه جمیع در حصه بدون فرقی مابین اقرب وابعد، وذکرو انثی، تا لازم نیاید 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تحقیق آن کرده ام در بسیار از جواب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وعلمای عصر، جمیعا رجوع کردند به آنچه این حقیر فهمیدم در این مسأله، بعد آنکه همه مخالف بودند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تذکره وقواعد نیز مستفاد می شود</w:t>
      </w:r>
      <w:r>
        <w:rPr>
          <w:rFonts w:eastAsia="IRNazanin" w:cs="IRNazanin"/>
          <w:color w:val="111111"/>
          <w:sz w:val="28"/>
          <w:szCs w:val="28"/>
          <w:rtl w:val="true"/>
          <w:lang w:bidi="fa-IR"/>
        </w:rPr>
        <w:t>.</w:t>
      </w:r>
    </w:p>
    <w:p>
      <w:pPr>
        <w:pStyle w:val="Heading4"/>
        <w:numPr>
          <w:ilvl w:val="3"/>
          <w:numId w:val="1"/>
        </w:numPr>
        <w:rPr/>
      </w:pPr>
      <w:bookmarkStart w:id="287" w:name="__RefHeading___Toc2468162_417432637"/>
      <w:bookmarkStart w:id="288" w:name="_Toc118"/>
      <w:bookmarkEnd w:id="287"/>
      <w:r>
        <w:rPr/>
        <w:t>57</w:t>
      </w:r>
      <w:r>
        <w:rPr>
          <w:rtl w:val="true"/>
        </w:rPr>
        <w:t xml:space="preserve">: </w:t>
      </w:r>
      <w:r>
        <w:rPr>
          <w:rtl w:val="true"/>
        </w:rPr>
        <w:t>سؤال</w:t>
      </w:r>
      <w:r>
        <w:rPr>
          <w:rtl w:val="true"/>
        </w:rPr>
        <w:t>:</w:t>
      </w:r>
      <w:bookmarkEnd w:id="2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وقف کرده است ششدانگ ملک معینی را وششدانگ طاحونهء معینی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مجتهدین زمان که الحال به جوار رحمت الهی واصل است سجلی نوشته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وقفنامه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 زید ششدانگ مزرعه فلان را وششدانگ طاحونه فلان را که چهار دانگ آنها وقف باشد بر اولاد ذکور او نسلا بعد نسل، و هر گاه منقرض شوند، بر اولاد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یرث الله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دانگ دیگر آنها را به مصارف مفصله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آن مصارف مفصله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شهور مبارکه رجب وشعبان و رمضان از منافع آن به این طریق صرف خیرات نمایند به جهت واقف که هر ساله در هر یک از دو شهر اول پانزده نفر قاری قرآن را ضیافت کنند که نفری چهار جزء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ازای هر جزء یک شاهی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قاری را یک نیمچه</w:t>
      </w:r>
      <w:r>
        <w:rPr>
          <w:rStyle w:val="FootnoteAnchor"/>
          <w:rtl w:val="true"/>
        </w:rPr>
        <w:footnoteReference w:id="91"/>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بدهند که با عیال خود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طبخ برنج هشت من تبریز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ماه مبارک رمضان سی نفر را ومصرف دیگر اینکه از حین وفات واقف الی انقضاء ده سال در هر سالی یک ساله صوم وصلات از برای واقف استیجار نمایند به انضمام 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از مداخل در مدت ده سال فاضل آید از مصارف مقرره، وبعد از مدت ده سال مزبور متولی هر یک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خیرات جاریات باقیات صالحات ووجوه قربات وهر چیزی که خیر وصلاح واقف ومنشأ اجر اخروی باشد به جهت واقف،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واقف مدتی مشغول داد وستد دیوان بود، متولی هر طبقه از مداخل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مصارف رد مظالم وابراء ذمهء واقف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وزیاده از سه سال اجاره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نموده واقف که منافع چهار دانگ طاحونهء مزبوره را از حین وفات واقف الی انقضاء دوازده سال تمام، متولی تسلیم زوجه های واقف نماید علی السویه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بر نهج مقرر به اولاد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اول وفات پانزده تومان مداخل این چهار دانگ را به سه نفر صبایای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نمود واقف که تولیت مجموع مزرعه وطاحونه مادام الحیات با خود واقف باشد، وبعد از او با اکبر اولاد او که عمرو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او با اکبر و ارشد اولاد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انقراض اولاد او به سایر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انقراض آ نها به عالم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کرده واقف که مادام الحیات نه عشر ونیم از مداخل جمیع مزرعه وطاحونه از باب حق تولیت از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ونیم عشر دیگر به اولاد ومصارف مفصله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 او نیم عشر حق التولیه باشد از برای متولیان سایر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اختصار وقفنامه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سجلی که آن مجتهد نوشته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اعتراف الواقف المؤید دام عزه صریحا بحذافیر المسند الیه متنا وهامشا لدی وقعت الصیغة الشرعیة علی النهج المسطور، والاقباض والقبض بین یدی، وقد اشترط فی ضمن العقد خروج وجه استیجار القربات ورد مظالم العباد الی مأتی تومان عن منافع الحصة المشترطة لمصارف الوصایا المحررة خلاصا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آخر سجلی است که آن مجتهد نوشته</w:t>
      </w:r>
      <w:r>
        <w:rPr>
          <w:rFonts w:eastAsia="IRNazanin" w:cs="IRNazanin"/>
          <w:color w:val="111111"/>
          <w:sz w:val="28"/>
          <w:szCs w:val="28"/>
          <w:rtl w:val="true"/>
          <w:lang w:bidi="fa-IR"/>
        </w:rPr>
        <w:t xml:space="preserve">. </w:t>
      </w:r>
      <w:bookmarkStart w:id="289" w:name="pg12095_112905"/>
    </w:p>
    <w:p>
      <w:pPr>
        <w:pStyle w:val="BookText"/>
        <w:rPr/>
      </w:pPr>
      <w:bookmarkEnd w:id="289"/>
      <w:r>
        <w:rPr>
          <w:rFonts w:ascii="IRNazanin" w:hAnsi="IRNazanin" w:eastAsia="IRNazanin"/>
          <w:color w:val="111111"/>
          <w:sz w:val="28"/>
          <w:sz w:val="28"/>
          <w:szCs w:val="28"/>
          <w:rtl w:val="true"/>
          <w:lang w:bidi="fa-IR"/>
        </w:rPr>
        <w:t xml:space="preserve">در اینصورت چنین وقفی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در نظر شما باطل باشد، آیا بطلان آن اجماعی است یا خلافی؟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وبرهر تقدیر با وجود حکم و امضای آن مجتهد نقض آن حکم وامضا از برای مجتهد دیگر که مخالف او باشد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90" w:name="__RefHeading___Toc2468164_417432637"/>
      <w:bookmarkStart w:id="291" w:name="_Toc119"/>
      <w:bookmarkEnd w:id="290"/>
      <w:r>
        <w:rPr>
          <w:rtl w:val="true"/>
        </w:rPr>
        <w:t>جواب</w:t>
      </w:r>
      <w:r>
        <w:rPr>
          <w:rtl w:val="true"/>
        </w:rPr>
        <w:t>:</w:t>
      </w:r>
      <w:bookmarkEnd w:id="2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در تحقیق این سؤال از ذکر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صحت وفساد این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هر گاه مستند در این وقف همین وقفنامه است، وثبوت اینکه وقف مزبور بر همین نحوی که مسطور است در وقفنامه مسلم است، پس آنچه از ادلهء شرعیه در نظر حقیر ظاهر می شود این است که این وقف باطل است از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وقف دو دانگ بر مصارف مذکوره یا این است که مراد تنجیز وقف است در حال حیات واقف ولکن مصارف آن بعد موت واقف است، یا مراد وصیت به وقف است یعنی گفته است که بعد من وقف کنند بر این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وقف منجز است در حال حیات، پس موقوف علیه الی حین الممات معلوم نیست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عبارت است از نقل ملک از خود به دیگری، به این نحو که به همان صیغهء وقف نقل حاصل شود، منجزا ونقل به آن مصارف بعد الموت معلق است ومنجز نیست ودر معلق هم مراد او منافع ما بعد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منافع مادام الحیات معلوم نیست که از برای کیست وموقوف علیه در آنحال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در جملهء مصارف مفصله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خیرات ومبرات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پس شاید منظور او این باشد که مادام الحیات مصارف منافع آن دو دانگ سایر وجوه خیرات ومبرات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ممات، آن امور دیگر که ضیافت و تلاوت قرآن واستیجار صوم وصلات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که این خلاف ظاهر وقفنامه است، 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آن چیزی است که آن مجتهد فهمیده وامضا کرده است چنانکه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منافع الحصة المشترطة لمصارف الوصایا المحررة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کلام او مفهوم می شود که همهء آن مصارف از باب وصایا است ووقف آن دو دانگ از برای آن وصایا است که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موت باید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موقوف علیه در حال حیات خود واقف است، پس شکی در بطلان آن نسبت به واقف نیست، ودر ما بعد واقف هم اظهر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جواب سؤال های سابقه در همین مجموعه بیان کرده ایم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قطع نظر از اشتمال آن بر امور دیگر که موجب بطلان می شود، چنانکه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وصیت به وقف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وقف کنید که به این مصارف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اینکه منافات دارد با وقفنامه وخلاف ظاهر بلکه صریح آن است از چندین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جهت آنکه تولیت آن را مادام الحیات از برای خود قرار داده وتولیت قبل از وقف شدن،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دیگر باطل می شود چنانکه بعد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وقف بر نفس واقف باطل است، انتفاع واقف از عین موقوفه واکل از آن هم جایز نیست، و همچنین ادای دین وگذران معیشت از آن، هر چند وقف بر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علماست، بلکه خلافی در آن نقل نشده از شیعه الا از ابن جنید که علامه در مختلف از او نقل کرده قول به جواز انتفاع به ثمرهء وقف، یا قیمت آن ثمره در صورتی که شرط کرده باشد واقف این معنی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هم در دروس اسناد داده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در مختلف هم از شیخ نقل شده به جواز نشستن واقف در خانه ای که وقف کرده، واستدلال کرده به روایت ابی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یشتری الرجل ما تصدق به، وان تصدق بمسکن علی ذی قرابته فان شاء سکن معهم وان تصدق بخادم علی ذی قرابته خدمه ان شاء</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واین روایت با ضعف سند ومعارضهء آن به روایت طلحه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ودلالتش اقوی واوضح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ممنوع است وعمل به آن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قاعدهء مذهب اصحاب این است که 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در وقف اخراج آن ملک وقف از خود واقف به حیثیتی که باقی نماند از برای واقف استحقاقی در آن، به جهت آنکه وقف اقتضا می کند نقل ملک ومنافع آن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شرط کند قضای دیون یا ادرار مؤنهء خود وامثال آن را، پس شرط کرده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ووقف هر دو باطل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کلام مشعر به دعوی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روایت علی بن سلیمان بن رشید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لی ولد ولی ضیاع ورثتها من ابی، وبعضها استفدتها، ولا آمن الحدثان فان لم یکن لی ولد وحدث بی حدث فما تری جعلت فداک لی ان اقف بعضها علی فقراء اخوانی والمستضعفین، او ابیع واتصدق بثمنها علیهم فی حیاتی، فانی اتخوف ان لا ینفذ الوقف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وقفتها فی حیاتی فلی ان آکل منها ایام حیاتی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کتابک فی امر ضیاعک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ان تا کل منها من الصدقة فان انت اکلت منها لم ینفذان کان لک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 و تصدق ببعض ثمنها فی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تصدقت امسک لنفسک ما یقوتک، مثل ما صنع امیر المؤمنین</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از طلحة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تصدق بدار له وهو ساکن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اخرج منها</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ودلالت روایت علی بن سلیمان در کمال وضوح است در عدم جواز انتفاع واقف از عین موقوفه به عنوان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آن تصرفاتی است که انسان محتاج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کلمهء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اکلت منها لم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اراده داری که منتفع شوی از آن، وبنای توبه این است، وقف نافذ نیست وصحیح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انتفاع هم داخل عموم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به اینکه راوی اهتمام دارد بر اینکه راهی بجوید که از برای او راهی باشد در منتفع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از برای او قرار نداد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 آن را وتصدق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است در نفی قول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شرط منتفع شدن در ضمن عقد نفعی داشت آن حضرت بایست بفرمایند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شرط انتفاع خود بکنی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می کند بر این نیز اینکه وقف از جمله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تفسیر کرده اند وقف را به اینکه صدقه جاریه است وجایز نیست منتفع شدن به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اخبار مستفاد می شود واز خصوص همین روایت هم تعلیل به آن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ان تأکل منها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کتاب من لا یحضره الفقیه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وبعضی استدلال کرده اند بر مطلب به دو حدیث صحیح اسماعیل بن فضل وما آنها را سابق بر این در همین مجموعه ذکر کردیم واشکال کردیم در دلالت آنها،</w:t>
      </w:r>
      <w:r>
        <w:rPr>
          <w:rStyle w:val="FootnoteAnchor"/>
          <w:rtl w:val="true"/>
        </w:rPr>
        <w:footnoteReference w:id="97"/>
      </w:r>
      <w:r>
        <w:rPr>
          <w:rFonts w:ascii="IRNazanin" w:hAnsi="IRNazanin" w:eastAsia="IRNazanin"/>
          <w:color w:val="111111"/>
          <w:sz w:val="28"/>
          <w:sz w:val="28"/>
          <w:szCs w:val="28"/>
          <w:rtl w:val="true"/>
          <w:lang w:bidi="fa-IR"/>
        </w:rPr>
        <w:t>وعلی ای حال خالی از تأیید نیستند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جنید شاذ است ومهجور است وموافق عامه است چنانکه غالب فتاوی او موافق عامه است، ودلیلی از برای او ظاهر نیست به غیر عموم حدیث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یکون علی حسب ما یوقفها اهلها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این حدیث عام است وآن اخبار خاص اند، وخاص مقدم است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می توانیم قدح در دلالت عام کرد به اینکه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موقوفه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اعیان است، یعنی باید معامله کرد با اعیان موقوفه بر نهجی که واقف قرار داده ووقف آن کرده، وتغییر آن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مصرفی که حبس کرده ملک خود را، بر آن ومنع خود وغیر خود کرده از آن صرف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منفعت محبوسه استفاده می شود، از روایت، نه حکم منفعتی که برای خود گذاشته واخراج از خود نکرده، تا بگوئیم چون در حال وقف انتفاع خود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کرده باید متابعت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وقوف و حکم وقوف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 واضح است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جعل وقف و انشاء حقیقت وقف به دست اهل آن است که به هر نحو خواهد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لازم می آید که واقف شارع باشد پس مراد این است که وقفی که از شرع رسیده و تصرفاتی که شارع تجویز کرده، واقف بنا را به هر یک از آن امور مجوزه شارع بگذارد، باید به همان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واقف اختیار آن کرده از وجوه مجوزه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داشت وتغییر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جعلی که واقف بکند ونام آن را وقف گذارد باید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منع، معارضی ندارد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نه عموما ونه خصوصا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این را دانستی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اخراج رد مظالم واستیجار صوم و صلات واجرت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شرط انتفاع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حدیث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انتفاع در ایام حیات، واین امور انتفاع بعد از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وعبرت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مخصص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موضع خود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سؤال از فرد خفی است وغرض راوی این است که بعد از خودم توقعی از آن ندارم واحتیاج در حال زندگانی باعث این قصد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این را امام مرخص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 است که ایام حیات یک لمحه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مرخص می کند که بعد از ممات، چنین قرار دهد که ابد الدهر هر ساله از برای او تلاوت قرآن کنند یا استیجار عبادات کنند، یا در هر سال از باب رد مظالم احتیاطی وامثال آن چیزی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نیست که رد مظالم واجب، از جمله دیون است مثل خمس و زکات و همچنین استیجار صوم وصلات هم ادای دین است که بر ذمه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بنابر قول به وجوب وصیت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ضعیفی هم هست که واجب است اخراج آن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استیجار به جهت تلاوت قرآن وامور مستحبه از</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عبادات وصدقات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انتفاع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بعد از مردن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 هست که غافل از حقیقت حال در اینجا توهم کند که مطلق وقف از برای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پل ساختن ومسجد ساختن وامثال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نفعی است که به واقف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هیچیک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نیست ما بین اینکه وقف کند از برای اینکه به قاری قرآن بدهند که از برای او بعد از مرگ تلاوت قرآن کند که ثواب آن عاید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وقف کند بر قاریان قرآن یا اینکه وقف کند که مسجدی بسازند که ثواب آن عاید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توهم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صورتها هر کسی که در مسجد نماز می کند یا در حمام غسل می کند یا خود تلاوت قرآن می کند، آن اعمال را از برای خود می کند وثواب آنها را از حق تعالی از برای خود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کسی که هیچ خبر ندارد که حمام وقف است در آن غسل می کند وبه خاطر او خطور نمی کند که کسی در ثواب او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قاریان قرآن که کسی به ایشان از باب منافع وقف قراء، چیزی می دهد در حین قرائت این معنی در مخیله آنها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ما نحن فیه پس مراد این است که از این منافع به قاری می دهند که آنچه می خواند از برای واقف باشد، وثواب آن را برای واقف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سایر 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ثوابی که به واقف می رسد در وقف بر خیرات عامه، آن ثواب اعانت آن جماعت وخشنود کردن بندگان خداست بدون توقع عوضی از آن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عوض بر خداوند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مانحن فیه که در اینجا عوض از بندگان، مطلوب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معامله ای است با بندگان که از این مال به آنها می دهد وعوض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مطلق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نیز تصرف وانتفاعی است در حال حیات گو وقوع آن عمل و حصول نفع از آن بعد از ممات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صادق است بر آن که در حال حیات شرط نفعی از برای خود در آن مال قرار داده، چنانکه در وصیت به عبادات واعمال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نه عشر ونیم است به حق تولیت از برای واقف ما دام الحیات و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مآل کلام در این وجه هم به وجه دوم بر می گردد ولکن چون در اینجا شائبه مغایرتی هست که همان منشأ تجویز آن شده ما آن را وجهی جداگانه ساختیم وتحقیق کلام در آن این است که اینهم شرط انتفاع واقف است به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حیثیتی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گوبا اشتراک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این را تجویز کرده غفلت او از این راه است که این را از راه شرط از برای ناظر ومتولی قرار داده، نه از برای خود، واین سخن تمام نیست وناچار است در بیان این مطلب از ذکر چند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مشهور این است که جایز نیست از برای واقف هر گاه وقف بر جمع خاصی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سادات وخود از جمله سادات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بخورد از وقف ومنتفع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کند که خود بخورد یا بخوراند به دوستان خود یا نه وخلافی در مسأله به نظر نرسیده الا از ابن جنید در صورت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ومختار، مذهب مشهور است ودلیل ایشان واضح است، وبیان این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گاه وقف کند بر مصلحت عامه مثل مسجد ورباط که از برای زوار و مترددین میسازند، ظاهرا خلافی در جواز انتفاع واقف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بکند وخواه شرط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گاه وقف کند بر قومی به عنوان عموم مسلمین یا فقرا یا فقها، اشهر واظهر در آن نیز جواز انتفاع خود او است هر گاه او هم از جمله آنها باشد، خواه در آن حال متصف به آن صفت باشد یا بعد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شرط خروج خود از آنها، یا شرط دخول که در صورت شرط دخول اظهر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شهیدین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شرط خروج که اشکالی نیست در عدم جواز، و اما در صورت اطلاق، پس جایز است انتفاع خود، خواه در آن حال متصف باشد به آن صفت یا بعد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صادق نیست بر او که وقف به نفس خود کرده تا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 در مسأله 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که مطلقا تجویز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نیز میل به این کرده 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شرط خروج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سخن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صورت اطلاق،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مشارکت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اطلاق اخبار منع، اقتضا می کند عدم جواز انتفاع را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اخبار مذکور نیست که چون وقف بر خود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هم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وانصاف این است که متبادر از اخبار منع غیر این صورتی است که از راه فقیر بودن وفقیه بودن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حدیث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مقتضی این است که جایز باشد، به سبب اینکه عمل کرده است به حسب آنچه وقف کرده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واقف به فقرا مثلا وقف کرده واینهم فردی است از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جایز است که تولیت وقف را از برای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که برای غیر قرار دهد واز علامه در مختلف ظاهر می شود دعوی اجماع ومخالف در مسأله ابن ادریس است 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شرط کند از برای متولی که بخورد وبخوراند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حقیقت در اینجا متولی از جمله موقوف علیهم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شرط منافاتی با عقد 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جایز است در اینصورت که برای متولی شرط کرده خوردن و خورانیدن را که هر گاه خود متولی باشد اینکه بخورد وبخوراند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در جواز خوردن خود واقف هر گاه متولی باشد تأمل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لازم قول ابن ادریس وعلامه است در مختلف زیرا که عموم متولی هم مثل عموم فقرا وفقها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ابن ادریس تولیت واقف را جایز ندانسته، به طریق اولی این اکل و انتفاع جایز نخواهد بود چون داخل متولی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در مسأله همان است که در وقف بر فقرا وفقها گفتیم که هر گاه شرط کرده است انتفاع خود را در صورت تولیت،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انتفاع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عدم انتفاع خود کرده، حکم عدم جواز اوضح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اطلاق جایز است، زیرا که مفروض این است که انتفاع از حیثیت این است که متولی است، نه از حیثیت اینکه خود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حیثیت اینکه تولیت خاصه است بلکه از این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است که فردی است از افراد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ممنوع است تصرف او است در وقوف از حیثیت اینکه خود مقصود باشد در وقف به 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ثانیا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می گوئیم که در صورت مفروضه که شرط کرده است که مادام الحیات که خود متولی است نه عشر ونیم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الممات که ولد اکبر متولی می شود نیم عشر ببرد، اگر نگوئیم که صریح است در وقف بر خود، لا اقل داخل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انتفاع از برای کلی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خود از حیثیت آنکه فردی است از کلی متولی، جایز باشد که ببرد هر چه را که مطلق متولی می برد، مثل کلی فقرا وفقها، بلکه در اینصورت به قدر مساوی نیم عشر هم بر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نیم عشر وقتی حلال بود بر او که استحقاق از راه بودنش فردی از متولی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قدر مشترکی میان خود وغیر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وقفی متولی خاصی قرار داده ومجموع نه عشر ونیم را از برای خود قرار داده، واین نیست الا معنی شرط نفع از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می گوید که من از حیثیت اینکه متولیم این را میبرم، این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هر گاه حیثیت تولیت بنفسها مقتضی این است پس باید در غیر او هم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وشکی نیست که مفهوم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حیثیت اینکه متولیم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مغایرست با مفهوم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حیثیت اینکه خود متولیم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می کنم که این مطلب از کمال وضوح احتیاج به زیاده بر این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گوئیم که شرط انتفاع متولی از عموم حدیث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شده واینکه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وآن منصرف می شود به افراد متعارفه شروط واقفین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فردی که حق التولیه اغلب منافع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برای موقوف علیهم می ماند کالمعدوم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متبادر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نیست که چنین شرطی واجب الاتباع باشد در صورتی که از برای مطلق متولی قرار دهد، چه جای آنکه از برای خود قرار دهد که شائبه دخول آن در ضمن وقف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نفس هم علاوه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وبیان مطلب آن مجتهد است در سجلی که به وقفنامه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را که از برای خروج از شبهه از باب شرط ضمن العقد قرار داده،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مقصود ایشان خروج از شبهه در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دو چیز در نظر ایشان آمده از طریقه وقف واقف نسبت به دو دانگ دیگر مزرعه در وصایای مفصله که مخل است به حقیقت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جمله وصایای محرره رد مظالم واستیجار صوم وصلات وتلاوت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همه نفعی است که عاید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منشأ، بطلان است بنابر مشهور وگویا ایشان مذهب ابن جنید را اختیار کرده اند، و از برای خروج از شبهه مخالفت مشهور از پی چاره رفته اند وچاره را این قرار داده اند که این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نه داخل ماهیت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ماهیت وقف متحقق شده باشد به وقف بر سایر خیرات ومبرات، ومنتفع شدن خود را از باب شرط خارج قرار داده باشند که دخلی به ماهیت 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البته شرط در ضمن العقد غیر از نفس عقد است والا در ضمن عقد بودن آن بی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کسی خانه را بفروشد ودر ضمن عقد بیع خانه شرط کند بایع، که مشتری هم اسب خود را به او بفروشد، بیع اسب مطلقا مدخلیتی در ماهیت بیع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شرط والزامی است که از خارج شارع تجویز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اولا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تحقق حقیقت بیع تحقق امور چند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بایع است ومشتری وعین معلومه وعوض معلوم وایجاب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تحقق مجموع،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مابین ایجاب وقبول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در حقیقت وقف چند امر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وموقوف علیه وتأبید و تنجیز واخراج از نفس بتمامها یعنی تمام ملک ومنافع آن را از خود بیرون کند و برای مصرفی معین قرار دهد ابدا بدون تعلیق به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واقف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هذه المزرعة علی وجوه الخیرات و المبرات و شرطت ان یصرف مقدار مأتی تومان من منافعها لاجل رد المظالم واستیجار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وناظری که متولی قبول است در امور عامه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الوقف والشرط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به لفظ ایجاب قصد اخراج تمام موقوف ومنافع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موقوف علیه کرده باشد، وبعد از ان ذکر کند شرطی را که مغایر اصل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ایجاب، مقصود او اخراج تمام منافع وانحصار موقوف علیه در وجوه خیر وبر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دارد که بعض منافع آن از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وقف بعض عین ومنافع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این است که بعض را معین نکرده، والا بایست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 نصف این عین مثلا ومنافع 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شروطی که جایز است در وقف از باب کیفیت تصرف، وتقسیم منافع، و ترتیب، وتسویه وامثال 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داخل شرط ضمن العقد نیستند که مغایر عقد باشند بلکه آنها از باب بیان حقیقت موقوف علیه وتمام منافع عین موقوفه،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رجوع به خود هر گاه محتاج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ادخال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فقها تجویز کرده اند، پس آنها از باب شرط ضمن العقدند که تجویز ان از شارع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ومنافات با تأبید واخراج از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تأبید و اخراج از نفس در طی ایجاب فی الجمله در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او این است که این عین ومنافع بتمامها از نفس او خارج شود وابدا از برای موقوف علیهم باشد مگر اینکه حاجتی رو دهد که در آن وقت اختیار رجوع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مانحن فیه که در ضمن ایجاب قصد خروج تمام منافع از نفس خود برای وجوه خیر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وقف در ضمن ایجاب وقف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کرده اند در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شرط در ضمن عقود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 شرط داخل احد عوضین می شود وبه این سبب لازم می شود پس در اینجا هم می گوئیم که وقف از عقود لازمه است با انضمام قبض، مانند صدقه وهبه ذی رحم غیر معوضه، که شرط در ضمن آنها لازم می شود هر چند در طرف دیگر عوضی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گوئیم که عوض،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 فقها استدلال کرده اند از برای لزوم صدقه به اینکه آن داخل هبه معوضه است، وچه عوضی است که بهتر از ثواب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ما را در این، کلامی هست که در </w:t>
      </w:r>
    </w:p>
    <w:p>
      <w:pPr>
        <w:pStyle w:val="BookText"/>
        <w:rPr/>
      </w:pPr>
      <w:r>
        <w:rPr>
          <w:rFonts w:ascii="IRNazanin" w:hAnsi="IRNazanin" w:eastAsia="IRNazanin"/>
          <w:color w:val="111111"/>
          <w:sz w:val="28"/>
          <w:sz w:val="28"/>
          <w:szCs w:val="28"/>
          <w:rtl w:val="true"/>
          <w:lang w:bidi="fa-IR"/>
        </w:rPr>
        <w:t>کتاب هبه همین مجموعه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این پس باز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نفس وعدم خروج وقف از نفس واشتراط نفع از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راه چاره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از برای خروج از شبهه مخالفت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اصل است وشرط ضمن العقد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تفصیل واقف،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عبادات را ذکر کرده 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فاضل آید صرف خیرات ومبرات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اصل عقد را منصرف به خیرات ومبرات کنیم وآنها را از باب شرط قرار دهیم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ودوم</w:t>
      </w:r>
      <w:r>
        <w:rPr>
          <w:rStyle w:val="FootnoteAnchor"/>
          <w:rtl w:val="true"/>
        </w:rPr>
        <w:footnoteReference w:id="103"/>
      </w:r>
      <w:r>
        <w:rPr>
          <w:rFonts w:ascii="IRNazanin" w:hAnsi="IRNazanin" w:eastAsia="IRNazanin"/>
          <w:color w:val="111111"/>
          <w:sz w:val="28"/>
          <w:sz w:val="28"/>
          <w:szCs w:val="28"/>
          <w:rtl w:val="true"/>
          <w:lang w:bidi="fa-IR"/>
        </w:rPr>
        <w:t>، جهالت مقدار رد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جهالت مقدار اجرت صوم وصلات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توزیع آن بر ده سال که تغییر وجه اجاره در سنوات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مقدار هم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که در هر سال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جهالت گوشت وروغن وادویه طعام وامثال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اشاره کرده است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مأتی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این چاره به یکی از دو وچه می شود یکی آنکه تلاوت قرآن که مقدار آن ومقدار اجرت آن معین است، وصوم وصلات که هر چند اجرت آن معین نیست لکن مقدار آن معین است، اولا مقدم دارد واز دویست تومان بردارد، تتمه را به رد مظالم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دوم اینکه اختیار را با متولی گذاشته باشد که مجموع دویست تومان را به این سه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ناسخ آن تفصیل خود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گاه است تلاوت قرآن وصوم وصلات احاطه کند بر دویست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احتمال بعید است در مانحن فیه ولکن چون این چاره افاده عموم جواز آن می کند ودر بسیاری از صور هست که احاطه از احتمالات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آنوقت از برای رد مظالم،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مقصود او حصول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بر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آنکه نسخ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 ظاهر کلام واقف وآن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بر این،د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تلاوت وصوم وصلات بر رد مظالم، یا تسویه مابین آنها وحال آنکه رد مظالم واجب از حقوق مالیه است واز اصل مال خارج می شود، هر چند آن را در ثلث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اینجا مطلقا عبادات را مقدم داریم که یا مستلزم تفویت رد مظالم شود یا تبعیض آن، وعدول به آنچه که جایز نیست عدول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مجموع آنچه گفتیم ظاهر شد که آن مجتهد یا غافل شده است بالمره از حکایت شرط واقف نه عشر ونیم را از برای خود به حق التولیه، والا بایست چاره آن شبهه را هم کرده باشد وشبهه لن کمتر از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اینکه نظر او به این بوده که فقها گفته اند که جایز است واقف از برای متولی چیزی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گفته اند که صورتی که خود متولی باشد جایز است که خود هم منتفع شود مانند متولی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این را مفصلا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کردیم که مقتضای کلام مشهور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از شبهه مخالفت ایشان نیز ضرور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ابن ادریس قائل شده به عدم جواز تولیت واقف اصلا، هر چند این شبهه ضعیف است ولکن اختیار قول ابن جنید هم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آن مجتهد سابق امضاء وتنفیذ این وقف کرده باشد، آیا جایز است از برای مجتهد دیگر که مخالف او است، نقض آن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آنچه مشهور ومعروف است مابین فقها واصولیین این است که نقض حکم جایز نیست نه از برای خود آن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رأی او متغیر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برای مجتهد دیگر و فرقی نیست در تحقق حکم مابین تحقق خصومت ووجود متخاصمین بالفعل که رفع نزاع به آن بشود وما بین ترقب حصول آن، مثل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فتوی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وحقیر در این مسئله بسط زیادی در قوانین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وتحقیقات چند در آنجا شده که از خواص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وحقیر نقض فتوی را هم در بسیاری از احکام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عدم جواز نقض حکم وفتوی در صورتی است که بطلان حکم یا فتوای اول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تحقیق معنی ظهور بطلان هم سخن بسیار است وحاصل مختار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مرحوم آخوند ملا احمد اردبیلی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ظاهر شود که مجتهد سابق مسامحه در اجتهاد کرده بوده است، ودلیل مسأله به حدی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بوده که اگر تتبع تمام وبذل جهد به قدر وسع می کرد، به آن نحو حکم نمی کرد وفتوی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مراد ظهور بطلان حکم وفتوای سابق است نه مجرد تغییر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تغییر رای مستلزم بطلان رأی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مستلزم مرجوحیت آن است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ظن حقیر در خصوص این مقام این است که غفلتی از آن مجتهد حاصل شده واگر نه بایست که چنین بنا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صاحب مسأله از من حکم به نقض یا عدم آن را خواهش کرده واینکه من بگویم آنچه او کرده باطل است حکمی خواهد بود از من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بدون مرافعه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کاغذ وقفنامه وامثال آن حکم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وفتوی دادن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چنان است،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حکم ندارد واز باب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حکم بفتوی با وجود بقای خصمین بالفعل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اینکه عبارت آن مجتهد هم متشابه است، واز برای من به محض آن عبارت که در کاغذ نوشته شده علم حاصل نمی شود به حکم او، خصوصا که با آن مجتهد معاشرت نکرده ام واز طریقه او در اصول واستنباط مطلع نیستم که توانم حکم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طریقه او نبایست چنین حکم کند پس معلوم است که مسامحه کرده یا سهود وغفلت رو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جهارم در اشاره به بعضی از مواضع مسامحه در وقفنامه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وقف چهار دانگ که بر اولاد ذکور شده وبعد از انقراض، بر اناث، واقتصار بر این بلکه با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یرث الله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وقف منقطع الاخر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انقراض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در این سهل است چون اظهر در آن صحت است و محمول است بر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اینکه مجموع منافع چهار دانگ وقف اولاد را از روز وفات واقف تا دوازده سال تمام به سه نفر از زوجات او بدهند، واینکه مبلغ پانزده تومان منافع آن را در سال اول به سه نفر صبایای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در این مشکل است، به سبب اینکه حقیقت این وقف راجع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علیه از اول ایام وفات، زوجات مزبوره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آنها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تحدید به دوازده سال نبود باکی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تحدید به این مدت چون محتمل است که قبل </w:t>
      </w:r>
      <w:bookmarkStart w:id="292" w:name="pg12095_112919"/>
    </w:p>
    <w:p>
      <w:pPr>
        <w:pStyle w:val="BookText"/>
        <w:rPr/>
      </w:pPr>
      <w:bookmarkEnd w:id="292"/>
      <w:r>
        <w:rPr>
          <w:rFonts w:ascii="IRNazanin" w:hAnsi="IRNazanin" w:eastAsia="IRNazanin"/>
          <w:color w:val="111111"/>
          <w:sz w:val="28"/>
          <w:sz w:val="28"/>
          <w:szCs w:val="28"/>
          <w:rtl w:val="true"/>
          <w:lang w:bidi="fa-IR"/>
        </w:rPr>
        <w:t>از انقضای مدت همه لن زوجات یا بعض آنها بمیرند، در آنوقت معلوم نیست که موقوف علیه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با جهالت موقوف علیه باطل است هر چند در قدری از زمان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به خود واقف اگر منظور باشد در ان زمان آنهم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واینهم معنی ندارد که موقوف علیه را بالاصاله اولاد ذکور بدانیم از اول امر ودادن به زوجات را از باب شرط ضمن العقد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معنی ندارد که موقوف علیه اولاد ذکور باشد وتا دوازده سال بالمره محروم از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مراد واقف این باشد که در آن ظرف مدت، وقف به زوجات باشد و هر گاه همه آنها یا بعض آنها قبل از انقضای مدت بمیرند باز وقف بر اولاد 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او هم این است</w:t>
      </w:r>
      <w:r>
        <w:rPr>
          <w:rFonts w:eastAsia="IRNazanin" w:cs="IRNazanin"/>
          <w:color w:val="111111"/>
          <w:sz w:val="28"/>
          <w:szCs w:val="28"/>
          <w:rtl w:val="true"/>
          <w:lang w:bidi="fa-IR"/>
        </w:rPr>
        <w:t>.</w:t>
      </w:r>
    </w:p>
    <w:p>
      <w:pPr>
        <w:pStyle w:val="Heading4"/>
        <w:numPr>
          <w:ilvl w:val="3"/>
          <w:numId w:val="1"/>
        </w:numPr>
        <w:rPr/>
      </w:pPr>
      <w:bookmarkStart w:id="293" w:name="__RefHeading___Toc2468166_417432637"/>
      <w:bookmarkStart w:id="294" w:name="_Toc120"/>
      <w:bookmarkEnd w:id="293"/>
      <w:r>
        <w:rPr/>
        <w:t>58</w:t>
      </w:r>
      <w:r>
        <w:rPr>
          <w:rtl w:val="true"/>
        </w:rPr>
        <w:t xml:space="preserve">: </w:t>
      </w:r>
      <w:r>
        <w:rPr>
          <w:rtl w:val="true"/>
        </w:rPr>
        <w:t>سؤال</w:t>
      </w:r>
      <w:r>
        <w:rPr>
          <w:rtl w:val="true"/>
        </w:rPr>
        <w:t>:</w:t>
      </w:r>
      <w:bookmarkEnd w:id="2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پنج شش نفر اولاد ذکور صغیرا وکبیرا داشته وششدانگ ملکی هم داشته که چهار دانگ آن را وقف اولاد ذکور خود کرده، وبه تصرف هم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دانگ دیگر به رسم ثلث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مصارفی که ثواب آن عاید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فوت اولادش از دو دانگ ثلث توقعی نکرده منافع دو دانگ به مصرف خیرات ومبرات که ثواب آن عاید خودش شود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وقف ومصرف چهار دانگ اولاد نیز به استحضار وتجویز مرحمت وغفران مآب مجتهد بلد ورضای خاطر کبار ولد نه عشر ونیم حق التولیه را به جهت مصرف خود که متکفل اخراجات صغار اولاد نیز میبوده است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وفات واقف نه عشر ونیم را موقوف علیهم متصرف، ونیم عشر دیگررا به صیغه حق التولیه متولی هر عصری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مزبور سه سال بیشتر در حیات نبوده متوفی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وقفنامچه مبسوطی قلمی وبه مهر متکی ارائک الجنان جناب مجتهد الزمان حاجی سید حسین علیه الرحمة والغفران نیز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وقفنامجات دیگر هم به این مضمون سجل به خط شریف وخاتم منیف مرحوم سید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 بعضی از ظاهر بیان کتب فقه که ملاهی رسمی باشد تشکیک در صحت چنین وقف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التولیه را زیاده بر تعارف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مجتهد </w:t>
      </w:r>
      <w:bookmarkStart w:id="295" w:name="pg12095_112920"/>
    </w:p>
    <w:p>
      <w:pPr>
        <w:pStyle w:val="BookText"/>
        <w:rPr/>
      </w:pPr>
      <w:bookmarkEnd w:id="295"/>
      <w:r>
        <w:rPr>
          <w:rFonts w:ascii="IRNazanin" w:hAnsi="IRNazanin" w:eastAsia="IRNazanin"/>
          <w:color w:val="111111"/>
          <w:sz w:val="28"/>
          <w:sz w:val="28"/>
          <w:szCs w:val="28"/>
          <w:rtl w:val="true"/>
          <w:lang w:bidi="fa-IR"/>
        </w:rPr>
        <w:t>عصر، اخراجات صغار ورثه را نیز که موقوف علیهم ومتولی بایست کارسازی و متحمل شوند،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که حقیقت این مطلب به عرض بندگان عالی برسد که آیا وقف مزبور صحیح وواقف زیاده از اجرت را شغل ذمه موقوف علیهم می باشد؟ ویا اینکه واقف از منافع ثلث خود باید محروم گردیده و ثلث واقف را هم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تقریب اشتباه کاتب در عبارت ویا سهود در تحریر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وموصی را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توجروا</w:t>
      </w:r>
      <w:r>
        <w:rPr>
          <w:rFonts w:eastAsia="IRNazanin" w:cs="IRNazanin"/>
          <w:color w:val="111111"/>
          <w:sz w:val="28"/>
          <w:szCs w:val="28"/>
          <w:rtl w:val="true"/>
          <w:lang w:bidi="fa-IR"/>
        </w:rPr>
        <w:t>.</w:t>
      </w:r>
    </w:p>
    <w:p>
      <w:pPr>
        <w:pStyle w:val="Heading4"/>
        <w:numPr>
          <w:ilvl w:val="3"/>
          <w:numId w:val="1"/>
        </w:numPr>
        <w:rPr/>
      </w:pPr>
      <w:bookmarkStart w:id="296" w:name="__RefHeading___Toc2468168_417432637"/>
      <w:bookmarkStart w:id="297" w:name="_Toc121"/>
      <w:bookmarkEnd w:id="296"/>
      <w:r>
        <w:rPr>
          <w:rtl w:val="true"/>
        </w:rPr>
        <w:t>جواب</w:t>
      </w:r>
      <w:r>
        <w:rPr>
          <w:rtl w:val="true"/>
        </w:rPr>
        <w:t>:</w:t>
      </w:r>
      <w:bookmarkEnd w:id="2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حقیر هم از جمله ظاهر بینان وملاهای رسمی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مقصد ومراد آن مجتهد مرحوم را علام الغیوب می داند، ولکن آنچه سائل در بیان مقصد ایشان ذکر کرده متدافع ومتناقض، ومبتنی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فقها نیست، وباید ساحت مرتبت آن مجتهد مرحوم را از این خیالات منزه ساخت اولا اینکه دو دانگ را به رسم ثلث وقف کرده که بعد از فوت او به مصارف خیرات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است که چون وقف از جمله منجزات است و هر گاه در مرض موت باشد از ثلث اعتبار می شود چنانکه اکثر علما گفته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ضعف این قول واینکه اقوی خروج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وارد است که مقتضای این قاعده خروج مجموع وقف است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خصوص وقف به جهت این خیرات ومبرات را از ثلث اعتبار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وقف در حکم وصیت شد از ثلث اعتبار می شود، و هر چه در ذکر مقدم است آن را مقدم میدارند تا استیفای ثلث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وقف برای اولاد باشد وخواه غیر، و خواه از برای نفع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بعد از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وقف از حیثیت اشتراط منتفع شدن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قطع نظر از اینکه مفروض این است که این وقفها در مرض موت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قطع نظر از اینکه موقوف علیه دو دانگ در حال حیات واقف،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وقف تنجیز شرط است وتعلیق به موت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وصیت به وقف، وآن خلاف مفروض است زیرا که مفروض وقف در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این است که واقف وصیت کرده است که آن دو دانگ را بعد از حیات او وقف کنند، ومفروض این است که زاید بر ثلث نیست، پس این نیز خلاف ظاهر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سائل وصریح وقفنامه است بجهات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من علم غیب نخوانده ام که سهو کاتب چه چیز است، ومدعی چه سخنی دارد که در اخر سؤال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تقریب سهو کاتب واقف را باید از ثلث خود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ونفهمیدم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اینها همه منافی آن است که متمسک شده به آنکه مرحوم مغفور طاب ثراه این وقفنامه را، وسایر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از جمله محققین وحقیقت بین بوده اند واز جمله ظاهر بینان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وممهور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به این سهو کاتب که منشأ اختلاف حکم می شود بر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 اینکه از برای گریز از اینکه شرط نه عشر ونیم از برای حق التولیه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انتفاع واقف به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الذی کاد ان یکون اجماعا، که مخالف در آن به غیر ابن جنید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ذکر کرده اند که به رضای کبار ورثه شده وانفاق وتکفیل صغار هم در آن منظور شده بوده واینکه مرحوم مغفور طاب ثراه نیز این معنی را در نظر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 از ایشان که چنین معنی در نظر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رفع کرده اند سخن بعضی ظاهر بینان را که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التولیه زاید بر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گریز را به هیچ طرف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چاره نفعی در تصحیح این قرار داد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اینکه آنچه فقها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واقف هست که شرط کند تولیت را از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است که این را در جمله قرار داد وقف کنند وداخل ماهیت وحقیقت آن وقف خاص کنند نه اینکه وقف را به عنوان اطلاق کنند ووقف تمام شود وبعد از آن در مقام تعیین ناظر ومتولی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میان این دو مقام هویدا وآشکار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مقام اول مشهور میان علما،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دعوی اجماع بر آن شده، ومخالف در آن ابن ادریس است 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عظیم است واقوال متعدده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اقوال مبتنی است بر مسأله انتقال ملک به موقوف علیه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که بنابر اینکه ملک باز از برای واقف باشد ولایت از برای او خواهد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مطلقا، یعنی خواه وقف بر جهت خاصه باشد یا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اینکه از برای موقوف علیه باشد، ولایت از برای او خواهد بود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اینکه ملک از برای موقوف علیه باشد، هر گاه موقوف علیه جهت خاصه باشد مثل 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خدا باشد، هر گاه جهت عامه باشد مثل فقرا ومسجد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اولی تولیت از برای موقوف علیه است ودر صورت ثانیه از برای 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را دانستی،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واقف در شرط تولیت همان معنی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تولیت را از جمله شرایط حال وقف قرار داده، نه اینکه اختیار تولیت کرده از برای خود بعد از اتمام وقف بر وصف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اینکه اشهر واقوی در مسأله انتقال ملک این است که منتقل می شود به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جهت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مادامی که عقد وقف تمام نشده وذکر شرایط آن به انجام نرسیده منتقل به موقوف علیه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رضای کبار موقوف علیهم بی وجه است، ورضای آنها مدخلیتی در صحت تولیت وحق التولیه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کردن نفقه صغیر که واجب است بر او قبل از وقف، بر فرضی که منافع وقف موجب غنای او شود که مسقط نفقه باشد، هنوز عقد وقف تمام نشده که او را غنی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می خواهد که معاوضه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از منافع وقف را برای خود بردارد که در عوض آن نفقه صغیر غنی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بگوئیم که مراد سائل این است که از باب نفقه ولی باشد که از مال صغیر برمیی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اقوی در اینجا این است که جایز است که به قدر اجرت المثل عمل در اموال وامور صغیر، بردارد خصوصا با فقر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معنی اجرت بر عمل در مال صغیر ورتق وفتق امور او، غیر تولیت بر نفس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نیز بعد از ثبوت ملک شدن این وقف است از برای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تحقق ملکیت، عملی از برای صغیر در ملک او متصور نیست که اجرتی از برای آن عمل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ثبوت استحقاق حق خدمت از مال صغیر موقوف است بر مال شدن این ملک برای او، ومال شدن باری او موقوف است به اجرای صیغه وقف وتمام شدن ذکر شرایط آن، که از جمله آنها ذکر شرط </w:t>
      </w:r>
      <w:bookmarkStart w:id="298" w:name="pg12095_112923"/>
    </w:p>
    <w:p>
      <w:pPr>
        <w:pStyle w:val="BookText"/>
        <w:rPr/>
      </w:pPr>
      <w:bookmarkEnd w:id="298"/>
      <w:r>
        <w:rPr>
          <w:rFonts w:ascii="IRNazanin" w:hAnsi="IRNazanin" w:eastAsia="IRNazanin"/>
          <w:color w:val="111111"/>
          <w:sz w:val="28"/>
          <w:sz w:val="28"/>
          <w:szCs w:val="28"/>
          <w:rtl w:val="true"/>
          <w:lang w:bidi="fa-IR"/>
        </w:rPr>
        <w:t>حق التولیه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اینکه این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کنیم واز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می گوئیم که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خدمت صغیر وتصرف در رتق وفتق امور او زیاده از اجرت المثل نمی تواند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 اند مستحق قدر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اجرة المثل وبعضی گفته اند اقل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برای غنی منع کرده اند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چگونه اجرتی است که در ازای متوجه شدن همین ملک خاص نه عشر ونیم منافع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فرع زیاده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ناخوشی های این سؤال بسیار است وتوجه به آنها تضییع اوقات است</w:t>
      </w:r>
      <w:r>
        <w:rPr>
          <w:rFonts w:eastAsia="IRNazanin" w:cs="IRNazanin"/>
          <w:color w:val="111111"/>
          <w:sz w:val="28"/>
          <w:szCs w:val="28"/>
          <w:rtl w:val="true"/>
          <w:lang w:bidi="fa-IR"/>
        </w:rPr>
        <w:t>.</w:t>
      </w:r>
    </w:p>
    <w:p>
      <w:pPr>
        <w:pStyle w:val="Heading4"/>
        <w:numPr>
          <w:ilvl w:val="3"/>
          <w:numId w:val="1"/>
        </w:numPr>
        <w:rPr/>
      </w:pPr>
      <w:bookmarkStart w:id="299" w:name="__RefHeading___Toc2468170_417432637"/>
      <w:bookmarkStart w:id="300" w:name="_Toc122"/>
      <w:bookmarkEnd w:id="299"/>
      <w:r>
        <w:rPr/>
        <w:t>59</w:t>
      </w:r>
      <w:r>
        <w:rPr>
          <w:rtl w:val="true"/>
        </w:rPr>
        <w:t xml:space="preserve">: </w:t>
      </w:r>
      <w:r>
        <w:rPr>
          <w:rtl w:val="true"/>
        </w:rPr>
        <w:t>سؤال</w:t>
      </w:r>
      <w:r>
        <w:rPr>
          <w:rtl w:val="true"/>
        </w:rPr>
        <w:t>:</w:t>
      </w:r>
      <w:bookmarkEnd w:id="30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املاکی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به جهت اولاد خود ذکورا واناثا، نسلا بعد نسل، موافق وقفنامچه معتبره، 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اولادی ذکور واناث از واقف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واملاک مزبوره به جهت نزاعی که در میان ورثه موقوف علیهم می باشد لم یزرع وخراب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ورثه موقوف علیهم اجحاف وزیادتی به بعضی دیگر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ورسدی که واقف به جهت هر یک مشخص نموده به ایشان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موقوف علیهم می توانند املاک مذکور را در معرض بیع، یا اینکه مفروز نمایند که هر یک از ورثه به حق خود رسیده باشند؟ قربة الی الله صورت مسأله را بیان فرمایند</w:t>
      </w:r>
      <w:r>
        <w:rPr>
          <w:rFonts w:eastAsia="IRNazanin" w:cs="IRNazanin"/>
          <w:color w:val="111111"/>
          <w:sz w:val="28"/>
          <w:szCs w:val="28"/>
          <w:rtl w:val="true"/>
          <w:lang w:bidi="fa-IR"/>
        </w:rPr>
        <w:t>.</w:t>
      </w:r>
    </w:p>
    <w:p>
      <w:pPr>
        <w:pStyle w:val="Heading4"/>
        <w:numPr>
          <w:ilvl w:val="3"/>
          <w:numId w:val="1"/>
        </w:numPr>
        <w:rPr/>
      </w:pPr>
      <w:bookmarkStart w:id="301" w:name="__RefHeading___Toc2468172_417432637"/>
      <w:bookmarkStart w:id="302" w:name="_Toc123"/>
      <w:bookmarkEnd w:id="301"/>
      <w:r>
        <w:rPr>
          <w:rtl w:val="true"/>
        </w:rPr>
        <w:t>جواب</w:t>
      </w:r>
      <w:r>
        <w:rPr>
          <w:rtl w:val="true"/>
        </w:rPr>
        <w:t>:</w:t>
      </w:r>
      <w:bookmarkEnd w:id="3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جواز بیع است در صورت مزبوره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قسمت وقف جایز نیست</w:t>
      </w:r>
      <w:r>
        <w:rPr>
          <w:rFonts w:eastAsia="IRNazanin" w:cs="IRNazanin"/>
          <w:color w:val="111111"/>
          <w:sz w:val="28"/>
          <w:szCs w:val="28"/>
          <w:rtl w:val="true"/>
          <w:lang w:bidi="fa-IR"/>
        </w:rPr>
        <w:t>.</w:t>
      </w:r>
    </w:p>
    <w:p>
      <w:pPr>
        <w:pStyle w:val="Heading4"/>
        <w:numPr>
          <w:ilvl w:val="3"/>
          <w:numId w:val="1"/>
        </w:numPr>
        <w:rPr/>
      </w:pPr>
      <w:bookmarkStart w:id="303" w:name="__RefHeading___Toc2468174_417432637"/>
      <w:bookmarkStart w:id="304" w:name="_Toc124"/>
      <w:bookmarkEnd w:id="303"/>
      <w:r>
        <w:rPr/>
        <w:t>60</w:t>
      </w:r>
      <w:r>
        <w:rPr>
          <w:rtl w:val="true"/>
        </w:rPr>
        <w:t xml:space="preserve">: </w:t>
      </w:r>
      <w:r>
        <w:rPr>
          <w:rtl w:val="true"/>
        </w:rPr>
        <w:t>سؤال</w:t>
      </w:r>
      <w:r>
        <w:rPr>
          <w:rtl w:val="true"/>
        </w:rPr>
        <w:t>:</w:t>
      </w:r>
      <w:bookmarkEnd w:id="304"/>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کاروانسرائی هست خراب ومنهدم در بلوک جعفر آباد، واز حیز انتفاع افتاده که به هیچ وجه من الوجوه صورت آبادی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وقف بوده است یا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اراده هست که هر گاه می تواند شد، از آجر آن کارو نسرا مسجدی یا حمامی بسازیم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05" w:name="__RefHeading___Toc2468176_417432637"/>
      <w:bookmarkStart w:id="306" w:name="_Toc125"/>
      <w:bookmarkEnd w:id="305"/>
      <w:r>
        <w:rPr>
          <w:rtl w:val="true"/>
        </w:rPr>
        <w:t>جواب</w:t>
      </w:r>
      <w:r>
        <w:rPr>
          <w:rtl w:val="true"/>
        </w:rPr>
        <w:t>:</w:t>
      </w:r>
      <w:bookmarkEnd w:id="3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مزبوره توان صرف مسجد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مجهول المالک است به بازدید امنا واهل خبره قیمت آن را به فقرا باید داد</w:t>
      </w:r>
      <w:r>
        <w:rPr>
          <w:rFonts w:eastAsia="IRNazanin" w:cs="IRNazanin"/>
          <w:color w:val="111111"/>
          <w:sz w:val="28"/>
          <w:szCs w:val="28"/>
          <w:rtl w:val="true"/>
          <w:lang w:bidi="fa-IR"/>
        </w:rPr>
        <w:t>.</w:t>
      </w:r>
    </w:p>
    <w:p>
      <w:pPr>
        <w:pStyle w:val="Heading4"/>
        <w:numPr>
          <w:ilvl w:val="3"/>
          <w:numId w:val="1"/>
        </w:numPr>
        <w:rPr/>
      </w:pPr>
      <w:bookmarkStart w:id="307" w:name="__RefHeading___Toc2468178_417432637"/>
      <w:bookmarkStart w:id="308" w:name="_Toc126"/>
      <w:bookmarkEnd w:id="307"/>
      <w:r>
        <w:rPr/>
        <w:t>61</w:t>
      </w:r>
      <w:r>
        <w:rPr>
          <w:rtl w:val="true"/>
        </w:rPr>
        <w:t xml:space="preserve">: </w:t>
      </w:r>
      <w:r>
        <w:rPr>
          <w:rtl w:val="true"/>
        </w:rPr>
        <w:t>سؤال</w:t>
      </w:r>
      <w:r>
        <w:rPr>
          <w:rtl w:val="true"/>
        </w:rPr>
        <w:t>:</w:t>
      </w:r>
      <w:bookmarkEnd w:id="3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شخصی بر بقعه امام زاده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تصرف واقف بیرون رفته شخصی متصرف شده است وادعای ملکیت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w:t>
      </w:r>
      <w:bookmarkStart w:id="309" w:name="pg12095_112924"/>
    </w:p>
    <w:p>
      <w:pPr>
        <w:pStyle w:val="BookText"/>
        <w:rPr/>
      </w:pPr>
      <w:bookmarkEnd w:id="309"/>
      <w:r>
        <w:rPr>
          <w:rFonts w:ascii="IRNazanin" w:hAnsi="IRNazanin" w:eastAsia="IRNazanin"/>
          <w:color w:val="111111"/>
          <w:sz w:val="28"/>
          <w:sz w:val="28"/>
          <w:szCs w:val="28"/>
          <w:rtl w:val="true"/>
          <w:lang w:bidi="fa-IR"/>
        </w:rPr>
        <w:t>خدام بقعهء مزبوره کسانی هستند که مطلع بر وقفیت ملک مزبور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بعضی از خدام بقعه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مقبول الشهاده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وقفیت ملک مزبور بر بقعه مزبوره مثبت وقفیت ملک مزبور می شود؟ وشهادت آنها در اثبات این مطلب مسموع است؟ یا آنکه شهادت این اشخاص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اشخاص را شرعا مدعی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10" w:name="__RefHeading___Toc2468180_417432637"/>
      <w:bookmarkStart w:id="311" w:name="_Toc127"/>
      <w:bookmarkEnd w:id="310"/>
      <w:r>
        <w:rPr>
          <w:rtl w:val="true"/>
        </w:rPr>
        <w:t>جواب</w:t>
      </w:r>
      <w:r>
        <w:rPr>
          <w:rtl w:val="true"/>
        </w:rPr>
        <w:t>:</w:t>
      </w:r>
      <w:bookmarkEnd w:id="3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دیگری باشد وایشان شهادت دهند هم، قبول شهادت مطلقا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غالب این است که از موقوفات امثال این بقاع حصه ای به خدام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تهمت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تفصیل داد که اگر شهادت ایشان مورد تهمت هست به سبب اینکه منشأ جر نفعی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این سبب باشد که به سبب معمور بودن آن بقاع، انتفاع به ایشان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شهادت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معلوم باشد از خارج که مطلقا در شهادت ایشان جر نفعی نیست برای ایشان،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الدعا والسلام علیکم ورحمة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الوقف</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095_112926"/>
      <w:bookmarkStart w:id="313" w:name="pg12095_112926"/>
      <w:bookmarkEnd w:id="313"/>
    </w:p>
    <w:p>
      <w:pPr>
        <w:pStyle w:val="Heading2"/>
        <w:numPr>
          <w:ilvl w:val="1"/>
          <w:numId w:val="1"/>
        </w:numPr>
        <w:rPr/>
      </w:pPr>
      <w:bookmarkStart w:id="314" w:name="pg12095_112926"/>
      <w:bookmarkStart w:id="315" w:name="__RefHeading___Toc2468182_417432637"/>
      <w:bookmarkStart w:id="316" w:name="_Toc128"/>
      <w:bookmarkEnd w:id="314"/>
      <w:bookmarkEnd w:id="315"/>
      <w:r>
        <w:rPr>
          <w:rtl w:val="true"/>
        </w:rPr>
        <w:t>کتاب العمری</w:t>
      </w:r>
      <w:bookmarkEnd w:id="316"/>
    </w:p>
    <w:p>
      <w:pPr>
        <w:pStyle w:val="Heading3"/>
        <w:numPr>
          <w:ilvl w:val="2"/>
          <w:numId w:val="1"/>
        </w:numPr>
        <w:rPr/>
      </w:pPr>
      <w:bookmarkStart w:id="317" w:name="__RefHeading___Toc2468184_417432637"/>
      <w:bookmarkStart w:id="318" w:name="_Toc129"/>
      <w:bookmarkEnd w:id="317"/>
      <w:r>
        <w:rPr>
          <w:rtl w:val="true"/>
        </w:rPr>
        <w:t>کتاب العمری من المجلد الاول</w:t>
      </w:r>
      <w:bookmarkEnd w:id="318"/>
    </w:p>
    <w:p>
      <w:pPr>
        <w:pStyle w:val="Heading4"/>
        <w:numPr>
          <w:ilvl w:val="3"/>
          <w:numId w:val="1"/>
        </w:numPr>
        <w:rPr/>
      </w:pPr>
      <w:bookmarkStart w:id="319" w:name="__RefHeading___Toc2468186_417432637"/>
      <w:bookmarkStart w:id="320" w:name="_Toc130"/>
      <w:bookmarkEnd w:id="319"/>
      <w:r>
        <w:rPr/>
        <w:t>62</w:t>
      </w:r>
      <w:r>
        <w:rPr>
          <w:rtl w:val="true"/>
        </w:rPr>
        <w:t xml:space="preserve">: </w:t>
      </w:r>
      <w:r>
        <w:rPr>
          <w:rtl w:val="true"/>
        </w:rPr>
        <w:t>سؤال</w:t>
      </w:r>
      <w:r>
        <w:rPr>
          <w:rtl w:val="true"/>
        </w:rPr>
        <w:t>:</w:t>
      </w:r>
      <w:bookmarkEnd w:id="320"/>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مجرای معینی ویا اراضی مشخصه را به عقد عمری به عمرو بدهد به مدت عمر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بعد از آنکه زرع نموده قبل از رفع محصول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زرع موجود حال فوت عمرو مال ورثه عمرو است؟ یا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حیات باشد یا ورثه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21" w:name="__RefHeading___Toc2468188_417432637"/>
      <w:bookmarkStart w:id="322" w:name="_Toc131"/>
      <w:bookmarkEnd w:id="321"/>
      <w:r>
        <w:rPr>
          <w:rtl w:val="true"/>
        </w:rPr>
        <w:t>جواب</w:t>
      </w:r>
      <w:r>
        <w:rPr>
          <w:rtl w:val="true"/>
        </w:rPr>
        <w:t>:</w:t>
      </w:r>
      <w:bookmarkEnd w:id="3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مال ورثه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زید یا وراث او توانند امر به ازاله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خواهند بگذارند واجرت زمان بلوغ زرع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عاریه ارض نیست از برای زرع وغرس که هر گاه صاحب زمین او را امر به ازاله کند، صاحب زرع مستحق 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باب مغارسه، که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انکه در آنجاها مفروض آن است که اذن مالک حاصل بود به ابقاء زرع تا زمان حصاد، وابقای آن درخت مادامی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مانحن فیه که مدت اذن در تصرف محدود است و مفروض انقضای آن است</w:t>
      </w:r>
      <w:r>
        <w:rPr>
          <w:rFonts w:eastAsia="IRNazanin" w:cs="IRNazanin"/>
          <w:color w:val="111111"/>
          <w:sz w:val="28"/>
          <w:szCs w:val="28"/>
          <w:rtl w:val="true"/>
          <w:lang w:bidi="fa-IR"/>
        </w:rPr>
        <w:t>.</w:t>
      </w:r>
    </w:p>
    <w:p>
      <w:pPr>
        <w:pStyle w:val="Heading4"/>
        <w:numPr>
          <w:ilvl w:val="3"/>
          <w:numId w:val="1"/>
        </w:numPr>
        <w:rPr/>
      </w:pPr>
      <w:bookmarkStart w:id="323" w:name="__RefHeading___Toc2468190_417432637"/>
      <w:bookmarkStart w:id="324" w:name="_Toc132"/>
      <w:bookmarkEnd w:id="323"/>
      <w:r>
        <w:rPr/>
        <w:t>63</w:t>
      </w:r>
      <w:r>
        <w:rPr>
          <w:rtl w:val="true"/>
        </w:rPr>
        <w:t xml:space="preserve">: </w:t>
      </w:r>
      <w:r>
        <w:rPr>
          <w:rtl w:val="true"/>
        </w:rPr>
        <w:t>سؤال</w:t>
      </w:r>
      <w:r>
        <w:rPr>
          <w:rtl w:val="true"/>
        </w:rPr>
        <w:t>:</w:t>
      </w:r>
      <w:bookmarkEnd w:id="3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به عقد عمری به کسی بدهد به هر سالی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ملک را زرع نموده وقبل از رفع محصول، زارع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می خواهد ملک خود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آن شخص بعضی صغیر وبعضی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ملک را می رسد ازاله زرع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مطالبهء زاید بر اجرت المثل کند در گذاشتن زرع تا اوان حصاد، می تواند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5" w:name="pg12095_112927"/>
    </w:p>
    <w:p>
      <w:pPr>
        <w:pStyle w:val="Heading4"/>
        <w:numPr>
          <w:ilvl w:val="3"/>
          <w:numId w:val="1"/>
        </w:numPr>
        <w:rPr/>
      </w:pPr>
      <w:bookmarkStart w:id="326" w:name="__RefHeading___Toc2468192_417432637"/>
      <w:bookmarkStart w:id="327" w:name="_Toc133"/>
      <w:bookmarkEnd w:id="325"/>
      <w:bookmarkEnd w:id="326"/>
      <w:r>
        <w:rPr>
          <w:rtl w:val="true"/>
        </w:rPr>
        <w:t>جواب</w:t>
      </w:r>
      <w:r>
        <w:rPr>
          <w:rtl w:val="true"/>
        </w:rPr>
        <w:t>:</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عمری شرط اجرت وعوض،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عمری از باب وقف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اصل است وتسبیل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خواهیم این را مندرج در مزارعه یا اجاره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خلاف صریح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انکه تعیین مدت در این هر دو شرط است، ومدت عمر معمر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مالک مستحق اجرت المثل ایام تصرف است نه آنچه خود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اذن تصرف از جانب مالک بیش از ایام معمر نشده می تواند قبل از انقضای مدت حصاد ازاله زرع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تواند که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موقوف است به رضای مالک، او را اجبار به اجرت المثل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ان است که مطالبه بیش از اجرت المثل نکند وبگذارد که زرع برسد</w:t>
      </w:r>
      <w:r>
        <w:rPr>
          <w:rFonts w:eastAsia="IRNazanin" w:cs="IRNazanin"/>
          <w:color w:val="111111"/>
          <w:sz w:val="28"/>
          <w:szCs w:val="28"/>
          <w:rtl w:val="true"/>
          <w:lang w:bidi="fa-IR"/>
        </w:rPr>
        <w:t xml:space="preserve">. </w:t>
      </w:r>
      <w:bookmarkStart w:id="328" w:name="pg12095_112928"/>
    </w:p>
    <w:p>
      <w:pPr>
        <w:pStyle w:val="Heading2"/>
        <w:numPr>
          <w:ilvl w:val="1"/>
          <w:numId w:val="1"/>
        </w:numPr>
        <w:rPr/>
      </w:pPr>
      <w:bookmarkStart w:id="329" w:name="__RefHeading___Toc2468194_417432637"/>
      <w:bookmarkStart w:id="330" w:name="_Toc134"/>
      <w:bookmarkEnd w:id="328"/>
      <w:bookmarkEnd w:id="329"/>
      <w:r>
        <w:rPr>
          <w:rtl w:val="true"/>
        </w:rPr>
        <w:t>کتاب الهبات</w:t>
      </w:r>
      <w:bookmarkEnd w:id="330"/>
    </w:p>
    <w:p>
      <w:pPr>
        <w:pStyle w:val="Heading3"/>
        <w:numPr>
          <w:ilvl w:val="2"/>
          <w:numId w:val="1"/>
        </w:numPr>
        <w:rPr/>
      </w:pPr>
      <w:bookmarkStart w:id="331" w:name="__RefHeading___Toc2468196_417432637"/>
      <w:bookmarkStart w:id="332" w:name="_Toc135"/>
      <w:bookmarkEnd w:id="331"/>
      <w:r>
        <w:rPr>
          <w:rtl w:val="true"/>
        </w:rPr>
        <w:t>کتاب الهبات من المجلد الاول</w:t>
      </w:r>
      <w:bookmarkEnd w:id="332"/>
    </w:p>
    <w:p>
      <w:pPr>
        <w:pStyle w:val="Heading3"/>
        <w:numPr>
          <w:ilvl w:val="2"/>
          <w:numId w:val="1"/>
        </w:numPr>
        <w:rPr/>
      </w:pPr>
      <w:bookmarkStart w:id="333" w:name="__RefHeading___Toc2468198_417432637"/>
      <w:bookmarkStart w:id="334" w:name="_Toc136"/>
      <w:bookmarkEnd w:id="333"/>
      <w:r>
        <w:rPr/>
        <w:t>64</w:t>
      </w:r>
      <w:r>
        <w:rPr>
          <w:rtl w:val="true"/>
        </w:rPr>
        <w:t xml:space="preserve">: </w:t>
      </w:r>
      <w:r>
        <w:rPr>
          <w:rtl w:val="true"/>
        </w:rPr>
        <w:t>سؤال</w:t>
      </w:r>
      <w:r>
        <w:rPr>
          <w:rtl w:val="true"/>
        </w:rPr>
        <w:t>:</w:t>
      </w:r>
      <w:bookmarkEnd w:id="334"/>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باب ارثی که هنوز تقسیم نشده باشد ومشترک است در میان صغیر وکبیر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وراث حصه خود را به مادر خود هبه نموده است که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هبه صورت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35" w:name="__RefHeading___Toc2468200_417432637"/>
      <w:bookmarkStart w:id="336" w:name="_Toc137"/>
      <w:bookmarkEnd w:id="335"/>
      <w:r>
        <w:rPr>
          <w:rtl w:val="true"/>
        </w:rPr>
        <w:t>جواب</w:t>
      </w:r>
      <w:r>
        <w:rPr>
          <w:rtl w:val="true"/>
        </w:rPr>
        <w:t>:</w:t>
      </w:r>
      <w:bookmarkEnd w:id="3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هبهء مال مشترک ومشاع بقدر الحصه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هبه به مادر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اقباض شرط است، وهبه بدون اقباض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واقباض مشاع در هبه مثل اقباض مبیع مشاع است که کسی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 صغیر، ولی شرعی او باید اذن در قبض بدهد تا قبض به عمل آید</w:t>
      </w:r>
      <w:r>
        <w:rPr>
          <w:rFonts w:eastAsia="IRNazanin" w:cs="IRNazanin"/>
          <w:color w:val="111111"/>
          <w:sz w:val="28"/>
          <w:szCs w:val="28"/>
          <w:rtl w:val="true"/>
          <w:lang w:bidi="fa-IR"/>
        </w:rPr>
        <w:t>.</w:t>
      </w:r>
    </w:p>
    <w:p>
      <w:pPr>
        <w:pStyle w:val="Heading3"/>
        <w:numPr>
          <w:ilvl w:val="2"/>
          <w:numId w:val="1"/>
        </w:numPr>
        <w:rPr/>
      </w:pPr>
      <w:bookmarkStart w:id="337" w:name="__RefHeading___Toc2468202_417432637"/>
      <w:bookmarkStart w:id="338" w:name="_Toc138"/>
      <w:bookmarkEnd w:id="337"/>
      <w:r>
        <w:rPr/>
        <w:t>65</w:t>
      </w:r>
      <w:r>
        <w:rPr>
          <w:rtl w:val="true"/>
        </w:rPr>
        <w:t xml:space="preserve">: </w:t>
      </w:r>
      <w:r>
        <w:rPr>
          <w:rtl w:val="true"/>
        </w:rPr>
        <w:t>سؤال</w:t>
      </w:r>
      <w:r>
        <w:rPr>
          <w:rtl w:val="true"/>
        </w:rPr>
        <w:t>:</w:t>
      </w:r>
      <w:bookmarkEnd w:id="33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حقی بر ذمه شخص دیگ داشته باشد وآن حق را ابراء نماید، یا به عوض قلیلی هبه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شهود هم باشد بر ابراء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رجوع می تواند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39" w:name="__RefHeading___Toc2468204_417432637"/>
      <w:bookmarkStart w:id="340" w:name="_Toc139"/>
      <w:bookmarkEnd w:id="339"/>
      <w:r>
        <w:rPr>
          <w:rtl w:val="true"/>
        </w:rPr>
        <w:t>جواب</w:t>
      </w:r>
      <w:r>
        <w:rPr>
          <w:rtl w:val="true"/>
        </w:rPr>
        <w:t>:</w:t>
      </w:r>
      <w:bookmarkEnd w:id="3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حق عین نباشد ودر ذمه آن شخص باشد، به محض ابراء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قبول آن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عین باشد پس ابراء منصرف می شود به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هبه هر گاه ذی رحم ومعوضه نباشد مادامی که عین در ید او باقی است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هبه ذی 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معوضه باشد وعوض را هم گرفته باشد، دیگر رجوع نمی تواند کرد</w:t>
      </w:r>
      <w:r>
        <w:rPr>
          <w:rFonts w:eastAsia="IRNazanin" w:cs="IRNazanin"/>
          <w:color w:val="111111"/>
          <w:sz w:val="28"/>
          <w:szCs w:val="28"/>
          <w:rtl w:val="true"/>
          <w:lang w:bidi="fa-IR"/>
        </w:rPr>
        <w:t>.</w:t>
      </w:r>
    </w:p>
    <w:p>
      <w:pPr>
        <w:pStyle w:val="Heading3"/>
        <w:numPr>
          <w:ilvl w:val="2"/>
          <w:numId w:val="1"/>
        </w:numPr>
        <w:rPr/>
      </w:pPr>
      <w:bookmarkStart w:id="341" w:name="__RefHeading___Toc2468206_417432637"/>
      <w:bookmarkStart w:id="342" w:name="_Toc140"/>
      <w:bookmarkEnd w:id="341"/>
      <w:r>
        <w:rPr/>
        <w:t>66</w:t>
      </w:r>
      <w:r>
        <w:rPr>
          <w:rtl w:val="true"/>
        </w:rPr>
        <w:t xml:space="preserve">: </w:t>
      </w:r>
      <w:r>
        <w:rPr>
          <w:rtl w:val="true"/>
        </w:rPr>
        <w:t>سؤال</w:t>
      </w:r>
      <w:r>
        <w:rPr>
          <w:rtl w:val="true"/>
        </w:rPr>
        <w:t>:</w:t>
      </w:r>
      <w:bookmarkEnd w:id="3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مطالبه میراثی از عمرو نموده باشد از اعیان، واعیان </w:t>
      </w:r>
      <w:bookmarkStart w:id="343" w:name="pg12095_112929"/>
    </w:p>
    <w:p>
      <w:pPr>
        <w:pStyle w:val="BookText"/>
        <w:rPr/>
      </w:pPr>
      <w:bookmarkEnd w:id="343"/>
      <w:r>
        <w:rPr>
          <w:rFonts w:ascii="IRNazanin" w:hAnsi="IRNazanin" w:eastAsia="IRNazanin"/>
          <w:color w:val="111111"/>
          <w:sz w:val="28"/>
          <w:sz w:val="28"/>
          <w:szCs w:val="28"/>
          <w:rtl w:val="true"/>
          <w:lang w:bidi="fa-IR"/>
        </w:rPr>
        <w:t>مزبوره در تصرف عمرو باشد، وزید مذکور به عمرو ابراء نماید، به محض ابراء حق زید ساقط است؟ آیا می تواند در تانی عود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حق مزبور را زید به عمرو هبه نماید به عوض، وچند نفر هم شاهد باشد، آیا می تواند زید مزبور رجوع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44" w:name="__RefHeading___Toc2468208_417432637"/>
      <w:bookmarkStart w:id="345" w:name="_Toc141"/>
      <w:bookmarkEnd w:id="344"/>
      <w:r>
        <w:rPr>
          <w:rtl w:val="true"/>
        </w:rPr>
        <w:t>جواب</w:t>
      </w:r>
      <w:r>
        <w:rPr>
          <w:rtl w:val="true"/>
        </w:rPr>
        <w:t>:</w:t>
      </w:r>
      <w:bookmarkEnd w:id="3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هبه معوضه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به اینکه عوض را گرفته باشد و ایجاب وقبول لفظی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لفظی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ثبوت شرعی برسد،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عمرو ذی رحم باشد</w:t>
      </w:r>
      <w:r>
        <w:rPr>
          <w:rStyle w:val="FootnoteAnchor"/>
          <w:rtl w:val="true"/>
        </w:rPr>
        <w:footnoteReference w:id="104"/>
      </w:r>
      <w:r>
        <w:rPr>
          <w:rFonts w:ascii="IRNazanin" w:hAnsi="IRNazanin" w:eastAsia="IRNazanin"/>
          <w:color w:val="111111"/>
          <w:sz w:val="28"/>
          <w:sz w:val="28"/>
          <w:szCs w:val="28"/>
          <w:rtl w:val="true"/>
          <w:lang w:bidi="fa-IR"/>
        </w:rPr>
        <w:t>وقبول هم از او حاصل شده باشد،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نباشد مادامی که عین در ید او باقی است،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لفظ ابراء در اینجا منصرف به هبه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 غیر ذی رحم وغیر معوضه، لازم نیست والله العالم</w:t>
      </w:r>
      <w:r>
        <w:rPr>
          <w:rFonts w:eastAsia="IRNazanin" w:cs="IRNazanin"/>
          <w:color w:val="111111"/>
          <w:sz w:val="28"/>
          <w:szCs w:val="28"/>
          <w:rtl w:val="true"/>
          <w:lang w:bidi="fa-IR"/>
        </w:rPr>
        <w:t xml:space="preserve">. </w:t>
      </w:r>
      <w:bookmarkStart w:id="346" w:name="pg12095_112930"/>
    </w:p>
    <w:p>
      <w:pPr>
        <w:pStyle w:val="Heading3"/>
        <w:numPr>
          <w:ilvl w:val="2"/>
          <w:numId w:val="1"/>
        </w:numPr>
        <w:rPr/>
      </w:pPr>
      <w:bookmarkStart w:id="347" w:name="__RefHeading___Toc2468210_417432637"/>
      <w:bookmarkStart w:id="348" w:name="_Toc142"/>
      <w:bookmarkEnd w:id="346"/>
      <w:bookmarkEnd w:id="347"/>
      <w:r>
        <w:rPr>
          <w:rtl w:val="true"/>
        </w:rPr>
        <w:t>کتاب الهبات من المجلد الثانی</w:t>
      </w:r>
      <w:bookmarkEnd w:id="348"/>
    </w:p>
    <w:p>
      <w:pPr>
        <w:pStyle w:val="Heading3"/>
        <w:numPr>
          <w:ilvl w:val="2"/>
          <w:numId w:val="1"/>
        </w:numPr>
        <w:rPr/>
      </w:pPr>
      <w:bookmarkStart w:id="349" w:name="__RefHeading___Toc2468212_417432637"/>
      <w:bookmarkStart w:id="350" w:name="_Toc143"/>
      <w:bookmarkEnd w:id="349"/>
      <w:r>
        <w:rPr/>
        <w:t>67</w:t>
      </w:r>
      <w:r>
        <w:rPr>
          <w:rtl w:val="true"/>
        </w:rPr>
        <w:t xml:space="preserve">: </w:t>
      </w:r>
      <w:r>
        <w:rPr>
          <w:rtl w:val="true"/>
        </w:rPr>
        <w:t>سؤال</w:t>
      </w:r>
      <w:r>
        <w:rPr>
          <w:rtl w:val="true"/>
        </w:rPr>
        <w:t>:</w:t>
      </w:r>
      <w:bookmarkEnd w:id="350"/>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یک دانگ از آب معین هبه کند به عمرو ولد خود با املاک وباغات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واملاک وباغات زید در آن قریه زیاده بر آب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عمرو می گوید که تو یک دانگ از آب وملک به من داده ای من از همه ملک یک دانگ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آب ملک بگیر وزرع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هبه بر مطلق آب وملک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وتعیین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51" w:name="__RefHeading___Toc2468214_417432637"/>
      <w:bookmarkStart w:id="352" w:name="_Toc144"/>
      <w:bookmarkEnd w:id="351"/>
      <w:r>
        <w:rPr>
          <w:rtl w:val="true"/>
        </w:rPr>
        <w:t>جواب</w:t>
      </w:r>
      <w:r>
        <w:rPr>
          <w:rtl w:val="true"/>
        </w:rPr>
        <w:t>:</w:t>
      </w:r>
      <w:bookmarkEnd w:id="3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ملک تعلق به آن آب دارد</w:t>
      </w:r>
      <w:r>
        <w:rPr>
          <w:rStyle w:val="FootnoteAnchor"/>
          <w:rtl w:val="true"/>
        </w:rPr>
        <w:footnoteReference w:id="105"/>
      </w:r>
      <w:r>
        <w:rPr>
          <w:rFonts w:ascii="IRNazanin" w:hAnsi="IRNazanin" w:eastAsia="IRNazanin"/>
          <w:color w:val="111111"/>
          <w:sz w:val="28"/>
          <w:sz w:val="28"/>
          <w:szCs w:val="28"/>
          <w:rtl w:val="true"/>
          <w:lang w:bidi="fa-IR"/>
        </w:rPr>
        <w:t xml:space="preserve">که تابع آن باشد در خرید وفروش، که هر وقت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دانگ آب وملک را فلان کس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مجموع یک دانگ آن زمین باشد، در اینجا قول عمرو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صورت مزبوره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دانگ آب وبه قدر آنچه این آب کفایت آن کند از زمین تابع آن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عقد هبه باطل است، به سبب جهالت عین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آن زمین تابع آب نباشد، وآب، ملکی که متعلق به آن باشد وتابع آن باشد، ندارد، ولکن واهب املاک علی 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دانگ آب با هر قدر زمین که از آن شرب شود به او ببخشد، آن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غالبا امر آب مختلف است به حسب اوقات وسنوات</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وآنچه فرموده اند که در هبه جهالت ضرر ندارد، آنجائی است که عین موهوبه محدود ومعین است، لکن کیل ووزن وذرع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جوال گندم یا چند رأس گوسفند حاضر را ببخشد و هیچکدام ندانند که عدد وکیل آن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متهب نداند وواهب داند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گوسفند را به تو بخشیدم، یا یکی از این دو باغ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صحیح نیست،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کتاب احیاء موات تحریر تصریح کرده که صحت هبه مشروط است به تعیین ومعلومیت عین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ومتفرع کرده است بر آن اینکه هر گاه صاحب معدن اذن دهد به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 در آن و هر چه در آید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برای عامل اجرتی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از برای خود کرده، وآنچه بیرون آمده است هم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هبه زرع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اختیار این کرده که آن از باب اباحه باشد، ومادامی که عین آنچه بیرون آمده باقی است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در قواعد نیز تصریح کرده که هبه مجهول مطلق، صحیح نیست، مثل اینکه بگیود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بخشیدم یک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بخشیدم به تو دابه ای از دوابم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از آنچه در کیسه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جهالت در کیل ووزن یا وصف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اختیار کرده است جواز هبه مجهول را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به تو یک گوسفند از گله ام را، یا یک قطعه از زمینم را، چنانکه در نذر ووصیت جهالت مضر نیست، پس هبه مجهول صحیح است هر گاه قبول به عمل آید وتعیین کند مالک هر چه خواهد از گله وزمین بعد از هبه وبه قبض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وقولی نقل کرده است که هر گاه جهالت از برای واهب باشد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برای متهب باشد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مقام این است که مثالهای مذکوره در کلام ایشان خالی از خلط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این است که بخشیدن گوسفندی از گله وقطعه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و درهمی از کیسه وامثال آن اگر معین است نزد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نزد متهب پس ظاهر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غرری لازم نمی آید ومندرج تحت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گاه مراد او گوسفندی از گله باشد به این قصد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را معین کنم به اختیار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ضرر ندارد، ونقل کلی صحیح است چنانکه نقل جزئی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بیع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در بیع سلف غرر از طرفین حاصل می شود به سبب جهالت، شرط کرده اند تعیین مبیع را به وصف ووزن ومدت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اینجا مدتی نیست غرری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تبرع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قدر که امکان تعیین دارد کافی است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جهالت وزن وذرع در عین موهوبهء مشخصه پس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مضر است آن است که به هیچوجه تعیین نداشته باشد در نفس الامر واز برای واهب هم ممکن نباشد تعیین از باب اتیان کلی در ضمن فرد، مثل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زمین که به میراث به فلان کس برسد از املاک پدرش، من به همان قدر از زمین خودم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معلوم نیست که پدر آن شخص چه قدر ملک دارد، وچه قدر ملک در تصرف او خواهد ماند تا بمیرد، وچند نفر از اولاد او خواهند مرد، یا چند نفر دیگر خواهد بهم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تحریر در معدن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مثال های قواعد وتذکره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آنها را دانستی که ظاهر این است که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فقها از این باب گفته اند هبه آنچه در شکم حیوان است از ولد وآنچه شیر که در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خالی از اشکال نیست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وشاید وجه آن این باشد که داخل معامله غرر است، وگاه است که اگر مقدار را واهب بداند وخوبی ولد را به نهایت اعلا بداند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کره اسبی که در شکم مادر است گاه است که صد تومان بیرزد وواهب غافل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این طرف چون متهب متحمل منت می شود گاه است اگر داند که آن ولد وشیر قابلیتی ندارد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مسأله ما از بابت جوال گندم وچند رأس گوسفند موجود، نیست که </w:t>
      </w:r>
      <w:bookmarkStart w:id="353" w:name="pg12095_112933"/>
    </w:p>
    <w:p>
      <w:pPr>
        <w:pStyle w:val="BookText"/>
        <w:rPr/>
      </w:pPr>
      <w:bookmarkEnd w:id="353"/>
      <w:r>
        <w:rPr>
          <w:rFonts w:ascii="IRNazanin" w:hAnsi="IRNazanin" w:eastAsia="IRNazanin"/>
          <w:color w:val="111111"/>
          <w:sz w:val="28"/>
          <w:sz w:val="28"/>
          <w:szCs w:val="28"/>
          <w:rtl w:val="true"/>
          <w:lang w:bidi="fa-IR"/>
        </w:rPr>
        <w:t>صحیح باشد ونه از باب هبه گوسفندی 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عین موهوبه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ظاهر این است که هبه آب صحیح است، اشکال در صحت هبه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هر دو با هم در عقد واحد ضرر ندارد والله العالم</w:t>
      </w:r>
      <w:r>
        <w:rPr>
          <w:rFonts w:eastAsia="IRNazanin" w:cs="IRNazanin"/>
          <w:color w:val="111111"/>
          <w:sz w:val="28"/>
          <w:szCs w:val="28"/>
          <w:rtl w:val="true"/>
          <w:lang w:bidi="fa-IR"/>
        </w:rPr>
        <w:t>.</w:t>
      </w:r>
    </w:p>
    <w:p>
      <w:pPr>
        <w:pStyle w:val="Heading3"/>
        <w:numPr>
          <w:ilvl w:val="2"/>
          <w:numId w:val="1"/>
        </w:numPr>
        <w:rPr/>
      </w:pPr>
      <w:bookmarkStart w:id="354" w:name="__RefHeading___Toc2468216_417432637"/>
      <w:bookmarkStart w:id="355" w:name="_Toc145"/>
      <w:bookmarkEnd w:id="354"/>
      <w:r>
        <w:rPr/>
        <w:t>68</w:t>
      </w:r>
      <w:r>
        <w:rPr>
          <w:rtl w:val="true"/>
        </w:rPr>
        <w:t xml:space="preserve">: </w:t>
      </w:r>
      <w:r>
        <w:rPr>
          <w:rtl w:val="true"/>
        </w:rPr>
        <w:t>سؤال</w:t>
      </w:r>
      <w:r>
        <w:rPr>
          <w:rtl w:val="true"/>
        </w:rPr>
        <w:t>:</w:t>
      </w:r>
      <w:bookmarkEnd w:id="355"/>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کتابهای خود را به دو پسر خود ببخشد یکی کبیر و دیگری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 صغیر تصرف کند وبه تصرف کبیر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چند وقت به کبیر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استثنای حق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وقت فوت شود در حینی که همه کتابها در تصرف خود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دفتری از او ظاهر شود که بعد از زمان هبه باز کتابها را در جمله اموال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ورثه بعد از بلوغ صغیر قدری مال به او قرض داده اند وآن صغیر بالغ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کتابها مال کیست؟ وپسر بزرگ که وصی او است چه کار کند؟ و طلبکارها از مال صغیر از بابت کتابها یا غیر، می توانند حق خود را بردارند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56" w:name="__RefHeading___Toc2468218_417432637"/>
      <w:bookmarkStart w:id="357" w:name="_Toc146"/>
      <w:bookmarkEnd w:id="356"/>
      <w:r>
        <w:rPr>
          <w:rtl w:val="true"/>
        </w:rPr>
        <w:t>جواب</w:t>
      </w:r>
      <w:r>
        <w:rPr>
          <w:rtl w:val="true"/>
        </w:rPr>
        <w:t>:</w:t>
      </w:r>
      <w:bookmarkEnd w:id="35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هبهء مشاع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تعیین حصه در حین هبه مستلزم تسویه است میان آن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وتصرف ولی از جانب صغیر کافی است ونصف مشاع کتابها مال صغیر است وهبه او 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ونصفه حصه کبیر چون قبض به عمل نیامده تا واهب فوت شده لزوم ندارد جزما، بلکه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در نظر حقیر این است که قبض شرط صحت است، چنانکه اشهر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اصل هم این است، ودعوی اجماع هم ظاهرا در تذکره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ظاهر کلام دروس هم ظاهر می شود، وبعضی اخبار معتبره ظاهر الدلاله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دیگران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با وجود عدم لزوم هبه غالبا،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اخباری که به آن استدلال کرده اند با وجود منع دلالت آنها رأسا، یا ضعف دلالت، موافق تقیه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ومقاومت با ادله مشهور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هر گاه علم دارد به طلب طلبکار، وامکان ابراء ذمه نباشد، می تواند بدون قسم ادای دین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محتمل باشد که طلبکار او را برئ الذمه کرده باشد، پس اگر وصی خود مجتهد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وادای طلب </w:t>
      </w:r>
      <w:bookmarkStart w:id="358" w:name="pg12095_112934"/>
    </w:p>
    <w:p>
      <w:pPr>
        <w:pStyle w:val="BookText"/>
        <w:rPr/>
      </w:pPr>
      <w:bookmarkEnd w:id="358"/>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ممکن نیست الا به ثبوت به بینه در نزد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خود وصی طلب ثابت دارد، از باب تقاص می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وراث</w:t>
      </w:r>
      <w:r>
        <w:rPr>
          <w:rFonts w:eastAsia="IRNazanin" w:cs="IRNazanin"/>
          <w:color w:val="111111"/>
          <w:sz w:val="28"/>
          <w:szCs w:val="28"/>
          <w:rtl w:val="true"/>
          <w:lang w:bidi="fa-IR"/>
        </w:rPr>
        <w:t>.</w:t>
      </w:r>
    </w:p>
    <w:p>
      <w:pPr>
        <w:pStyle w:val="Heading3"/>
        <w:numPr>
          <w:ilvl w:val="2"/>
          <w:numId w:val="1"/>
        </w:numPr>
        <w:rPr/>
      </w:pPr>
      <w:bookmarkStart w:id="359" w:name="__RefHeading___Toc2468220_417432637"/>
      <w:bookmarkStart w:id="360" w:name="_Toc147"/>
      <w:bookmarkEnd w:id="359"/>
      <w:r>
        <w:rPr/>
        <w:t>69</w:t>
      </w:r>
      <w:r>
        <w:rPr>
          <w:rtl w:val="true"/>
        </w:rPr>
        <w:t xml:space="preserve">: </w:t>
      </w:r>
      <w:r>
        <w:rPr>
          <w:rtl w:val="true"/>
        </w:rPr>
        <w:t>سؤال</w:t>
      </w:r>
      <w:r>
        <w:rPr>
          <w:rtl w:val="true"/>
        </w:rPr>
        <w:t>:</w:t>
      </w:r>
      <w:bookmarkEnd w:id="360"/>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 معینی را به اولاد خود هبه معوضه نماید وقباله بنویسد به این مضمون که فلان ملک را به عوض معین فلان، هبه نمود به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واقباض از طرفین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واعتراف نمود مالک مزبور به هبه واخذ عوض واقباض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به صیغه اجاره عمری قبول نمود واهب مزبور ملک مزبور را از متهب مذکور به مال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بعضی تشکیک می کنند که چون اجاره عمری باطل است به جهت جهالت مدت، پس قبض واقباض به عمل نیامده، وبه این سبب هبه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اقرار به قبض واقباض وعقد اجاره که آن را صحیح می دانسته والحال بطلان آن ظاهر شده، مواهبه باطل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واهب فوت شده وورثهء او این ادعا را می کنند،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بطلان آن اجاره وصحت مواهبه، اجرت المثل ایام سابقه را متهب از مال واهب می تواند مطالبه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61" w:name="__RefHeading___Toc2468222_417432637"/>
      <w:bookmarkStart w:id="362" w:name="_Toc148"/>
      <w:bookmarkEnd w:id="361"/>
      <w:r>
        <w:rPr>
          <w:rtl w:val="true"/>
        </w:rPr>
        <w:t>جواب</w:t>
      </w:r>
      <w:r>
        <w:rPr>
          <w:rtl w:val="true"/>
        </w:rPr>
        <w:t>:</w:t>
      </w:r>
      <w:bookmarkEnd w:id="3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سؤال خلط ومغالطه وتزویر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کاغذ ونوشته به خودی خود حجت شرعیه نیست، پس اگر از خارج به ثبوت شرعی برسد عقد مواهبه با قبض واقباض، به بینه عادله، یا به اقرار واعتراف مدعی علیه، یا به بینه بر اقرار مدعی علیه بر آن، مواهبه صحیح است واشکال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اجاره عمری فاسد است، متهب مستحق اجرت المثل ایام تصرف است که از واهب یا مال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سؤال از بطلان هبه به جهت عقد اجاره عمری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مدعی عاجز است از اثبات قبض واقباض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عقد اجاره مذکوره مسلم طرفین است ومدعی که متهب باشد می خواهد از راه عقد اجاره قبض را اثبات کند، چون این هم نوع تصرفی است در مال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که واهب است یا سایر ورثه او می خواند بگویند که این تصرف فاسد است پس منشاء اثر نمی تواند شد پس هبه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است که بیع واجاره وامثال آنها از عقود، مصداق تصرف می شوند، وقبض به آنها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صحت خود آن عقد اشکال هست </w:t>
      </w:r>
      <w:bookmarkStart w:id="363" w:name="pg12095_112935"/>
    </w:p>
    <w:p>
      <w:pPr>
        <w:pStyle w:val="BookText"/>
        <w:rPr/>
      </w:pPr>
      <w:bookmarkEnd w:id="363"/>
      <w:r>
        <w:rPr>
          <w:rFonts w:ascii="IRNazanin" w:hAnsi="IRNazanin" w:eastAsia="IRNazanin"/>
          <w:color w:val="111111"/>
          <w:sz w:val="28"/>
          <w:sz w:val="28"/>
          <w:szCs w:val="28"/>
          <w:rtl w:val="true"/>
          <w:lang w:bidi="fa-IR"/>
        </w:rPr>
        <w:t xml:space="preserve">هر چند بالذات صحیح باشد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قبض به آن حاصل می شود نه اینکه بعد از قبض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ثمره از برای حصول قبض می کند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هر گاه در مانحن فیه تحقق قبض به همین عقد اجاره عمرای فاسد، شده باشد ظاهر این است که مواهبه صحیحه ولازمه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بعضی ها گمان کرده اند که چون این قبض فاسد است بر آن ثمره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شهید ثانی ذکر کرده است در مسأله اینکه هر گاه مالی در دست غاصب باشد ومالک آن را به او بفروشد یا ببخشد، آیا اذن جدید در قبض ضرور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لزوم اذن جدید کرده به همین جهت که آن قبض اول فاسد است وبر آن اثری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قبض به معنی عدم ترتب ثمره مطلقا، اول کلام است ومصادره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مراد او این است که قبض اول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حرام اثری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مصادره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او وارد است منع از اینکه حرام منشاء ترتب آثار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وطی زوجه در حال حیض حرام است ومنشأ لزوم مهر وغسل وغیره می شود</w:t>
      </w:r>
      <w:r>
        <w:rPr>
          <w:rFonts w:eastAsia="IRNazanin" w:cs="IRNazanin"/>
          <w:color w:val="111111"/>
          <w:sz w:val="28"/>
          <w:szCs w:val="28"/>
          <w:rtl w:val="true"/>
          <w:lang w:bidi="fa-IR"/>
        </w:rPr>
        <w:t>.</w:t>
      </w:r>
    </w:p>
    <w:p>
      <w:pPr>
        <w:pStyle w:val="Heading3"/>
        <w:numPr>
          <w:ilvl w:val="2"/>
          <w:numId w:val="1"/>
        </w:numPr>
        <w:rPr/>
      </w:pPr>
      <w:bookmarkStart w:id="364" w:name="__RefHeading___Toc2468224_417432637"/>
      <w:bookmarkStart w:id="365" w:name="_Toc149"/>
      <w:bookmarkEnd w:id="364"/>
      <w:r>
        <w:rPr/>
        <w:t>70</w:t>
      </w:r>
      <w:r>
        <w:rPr>
          <w:rtl w:val="true"/>
        </w:rPr>
        <w:t xml:space="preserve">: </w:t>
      </w:r>
      <w:r>
        <w:rPr>
          <w:rtl w:val="true"/>
        </w:rPr>
        <w:t>سؤال</w:t>
      </w:r>
      <w:r>
        <w:rPr>
          <w:rtl w:val="true"/>
        </w:rPr>
        <w:t>:</w:t>
      </w:r>
      <w:bookmarkEnd w:id="365"/>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حقوق شرعیهء خود را به زوج خود از صداق وغیره هبه کند با این لفظ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خود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ممضی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صورت امضا رجوع می تواند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66" w:name="__RefHeading___Toc2468226_417432637"/>
      <w:bookmarkStart w:id="367" w:name="_Toc150"/>
      <w:bookmarkEnd w:id="366"/>
      <w:r>
        <w:rPr>
          <w:rtl w:val="true"/>
        </w:rPr>
        <w:t>جواب</w:t>
      </w:r>
      <w:r>
        <w:rPr>
          <w:rtl w:val="true"/>
        </w:rPr>
        <w:t>:</w:t>
      </w:r>
      <w:bookmarkEnd w:id="36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صداق عینی باشد وبه قبض او بدهد یا در دست شوهر باشد وشوهر هم قبول هبه کند، اظهر جواز رجوع است مادامی که عین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دینی باشد بر ذمهء زوج، به لفظ هبه ابراء آن صحیح است ولازم است ورجوع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اینجا قبول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اینجا حکم سایر حقوق واموال عینی ودینی ظاهر می شود از نفقه وکسوه وغیر آن از اموال، </w:t>
      </w:r>
      <w:bookmarkStart w:id="368" w:name="pg12095_112936"/>
    </w:p>
    <w:p>
      <w:pPr>
        <w:pStyle w:val="BookText"/>
        <w:rPr/>
      </w:pPr>
      <w:bookmarkEnd w:id="368"/>
      <w:r>
        <w:rPr>
          <w:rFonts w:ascii="IRNazanin" w:hAnsi="IRNazanin" w:eastAsia="IRNazanin"/>
          <w:color w:val="111111"/>
          <w:sz w:val="28"/>
          <w:sz w:val="28"/>
          <w:szCs w:val="28"/>
          <w:rtl w:val="true"/>
          <w:lang w:bidi="fa-IR"/>
        </w:rPr>
        <w:t>وحکم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قسم بین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مضاجعه ومواقعه، ونفقه وکسوه آینده وغیر آن، پس بخشیدن آن حقوق اگر چه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عنوان معاوضه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 گاه محض هبه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مضاجعه خود، یا نفقه آینده را به تو بخشیدم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حق مضاجعه خود را به زوج ببخشد یا به خبوی خود ببخشد ودر نصف شب پشیمان شود وزوج خبر شود باید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 اینکه قبض در اینجاها هم هنوز به عمل نیامده است</w:t>
      </w:r>
      <w:r>
        <w:rPr>
          <w:rFonts w:eastAsia="IRNazanin" w:cs="IRNazanin"/>
          <w:color w:val="111111"/>
          <w:sz w:val="28"/>
          <w:szCs w:val="28"/>
          <w:rtl w:val="true"/>
          <w:lang w:bidi="fa-IR"/>
        </w:rPr>
        <w:t>.</w:t>
      </w:r>
    </w:p>
    <w:p>
      <w:pPr>
        <w:pStyle w:val="Heading3"/>
        <w:numPr>
          <w:ilvl w:val="2"/>
          <w:numId w:val="1"/>
        </w:numPr>
        <w:rPr/>
      </w:pPr>
      <w:bookmarkStart w:id="369" w:name="__RefHeading___Toc2468228_417432637"/>
      <w:bookmarkStart w:id="370" w:name="_Toc151"/>
      <w:bookmarkEnd w:id="369"/>
      <w:r>
        <w:rPr/>
        <w:t>71</w:t>
      </w:r>
      <w:r>
        <w:rPr>
          <w:rtl w:val="true"/>
        </w:rPr>
        <w:t xml:space="preserve">: </w:t>
      </w:r>
      <w:r>
        <w:rPr>
          <w:rtl w:val="true"/>
        </w:rPr>
        <w:t>سؤال</w:t>
      </w:r>
      <w:r>
        <w:rPr>
          <w:rtl w:val="true"/>
        </w:rPr>
        <w:t>:</w:t>
      </w:r>
      <w:bookmarkEnd w:id="370"/>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هبه شرط مشروع یا غیر مشروع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صحت وانعقاد هبه، هر گاه به شرط وفا نشود آیا هبه بر صحت خود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71" w:name="__RefHeading___Toc2468230_417432637"/>
      <w:bookmarkStart w:id="372" w:name="_Toc152"/>
      <w:bookmarkEnd w:id="371"/>
      <w:r>
        <w:rPr>
          <w:rtl w:val="true"/>
        </w:rPr>
        <w:t>جواب</w:t>
      </w:r>
      <w:r>
        <w:rPr>
          <w:rtl w:val="true"/>
        </w:rPr>
        <w:t>:</w:t>
      </w:r>
      <w:bookmarkEnd w:id="3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هبه لازم است مثل هبه ذی رحم، وشرط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ترک آن 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هبه جایز است،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وعده می شود که مشهور استحباب وفا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برگردانیم مشروط را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بخشیدم به تو که مال تو باشد به این شرط که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سایر شروط ضمن العقد که شرط وعقد از یکدیگر متمایزند وعقدی است وشرطی، نه عقدی به شرطی، پس در آنصورت هبه باطل می شود چون تعلیق در اصل ایجاب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شروط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خلاف مقتضای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وشرطت علیک ان لا تبیعها ولا تهبها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شرط فاسد است ودر فساد عقد دو وجه بلکه دو قول است، واظهر بطلان عقد است</w:t>
      </w:r>
      <w:r>
        <w:rPr>
          <w:rFonts w:eastAsia="IRNazanin" w:cs="IRNazanin"/>
          <w:color w:val="111111"/>
          <w:sz w:val="28"/>
          <w:szCs w:val="28"/>
          <w:rtl w:val="true"/>
          <w:lang w:bidi="fa-IR"/>
        </w:rPr>
        <w:t>.</w:t>
      </w:r>
    </w:p>
    <w:p>
      <w:pPr>
        <w:pStyle w:val="Heading3"/>
        <w:numPr>
          <w:ilvl w:val="2"/>
          <w:numId w:val="1"/>
        </w:numPr>
        <w:rPr/>
      </w:pPr>
      <w:bookmarkStart w:id="373" w:name="__RefHeading___Toc2468232_417432637"/>
      <w:bookmarkStart w:id="374" w:name="_Toc153"/>
      <w:bookmarkEnd w:id="373"/>
      <w:r>
        <w:rPr/>
        <w:t>72</w:t>
      </w:r>
      <w:r>
        <w:rPr>
          <w:rtl w:val="true"/>
        </w:rPr>
        <w:t xml:space="preserve">: </w:t>
      </w:r>
      <w:r>
        <w:rPr>
          <w:rtl w:val="true"/>
        </w:rPr>
        <w:t>سؤال</w:t>
      </w:r>
      <w:r>
        <w:rPr>
          <w:rtl w:val="true"/>
        </w:rPr>
        <w:t>:</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مسأله شرعیه که هر گاه شخصی در مرض الموت هبه وبخشش نماید کل مال خود را به شخصی در حال صحت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هبه معتبر وصحیح است از اصل مال یا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در لزوم این مواهبه شرط است تصرف متهب در مال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اشتراط، آیا تصرف در بعضی در حکم تصرف در کل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واهب موهوب را به تصرف متهب بدهد و </w:t>
      </w:r>
      <w:bookmarkStart w:id="375" w:name="pg12095_112937"/>
    </w:p>
    <w:p>
      <w:pPr>
        <w:pStyle w:val="BookText"/>
        <w:rPr/>
      </w:pPr>
      <w:bookmarkEnd w:id="375"/>
      <w:r>
        <w:rPr>
          <w:rFonts w:ascii="IRNazanin" w:hAnsi="IRNazanin" w:eastAsia="IRNazanin"/>
          <w:color w:val="111111"/>
          <w:sz w:val="28"/>
          <w:sz w:val="28"/>
          <w:szCs w:val="28"/>
          <w:rtl w:val="true"/>
          <w:lang w:bidi="fa-IR"/>
        </w:rPr>
        <w:t>متهب او را در اطاق واهب در دولابه</w:t>
      </w:r>
      <w:r>
        <w:rPr>
          <w:rStyle w:val="FootnoteAnchor"/>
          <w:rtl w:val="true"/>
        </w:rPr>
        <w:footnoteReference w:id="108"/>
      </w:r>
      <w:r>
        <w:rPr>
          <w:rFonts w:ascii="IRNazanin" w:hAnsi="IRNazanin" w:eastAsia="IRNazanin"/>
          <w:color w:val="111111"/>
          <w:sz w:val="28"/>
          <w:sz w:val="28"/>
          <w:szCs w:val="28"/>
          <w:rtl w:val="true"/>
          <w:lang w:bidi="fa-IR"/>
        </w:rPr>
        <w:t xml:space="preserve">گذاشته وکلید آن دولابه را خود متهب بردارد، آیا این را تصرف معتبر در شرع می گویند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واهب یورتی</w:t>
      </w:r>
      <w:r>
        <w:rPr>
          <w:rStyle w:val="FootnoteAnchor"/>
          <w:rtl w:val="true"/>
        </w:rPr>
        <w:footnoteReference w:id="109"/>
      </w:r>
      <w:r>
        <w:rPr>
          <w:rFonts w:ascii="IRNazanin" w:hAnsi="IRNazanin" w:eastAsia="IRNazanin"/>
          <w:color w:val="111111"/>
          <w:sz w:val="28"/>
          <w:sz w:val="28"/>
          <w:szCs w:val="28"/>
          <w:rtl w:val="true"/>
          <w:lang w:bidi="fa-IR"/>
        </w:rPr>
        <w:t xml:space="preserve">را به متهب هبه نموده باشد ورفع موانع از تصرف متهب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متهب در آن یورت آمد وشد کند وواهب مانع او نشود ولکن واهب به جهت ناخوشی و بیماری در آن یورت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 تصرف متهب می گویند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76" w:name="__RefHeading___Toc2468234_417432637"/>
      <w:bookmarkStart w:id="377" w:name="_Toc154"/>
      <w:bookmarkEnd w:id="376"/>
      <w:r>
        <w:rPr>
          <w:rtl w:val="true"/>
        </w:rPr>
        <w:t>جواب</w:t>
      </w:r>
      <w:r>
        <w:rPr>
          <w:rtl w:val="true"/>
        </w:rPr>
        <w:t>:</w:t>
      </w:r>
      <w:bookmarkEnd w:id="3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در تمام مال صحیح است و منحصر در ثلث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وقبض در مطلق هبه شرط است وبدون آن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قبل از اقباض بمیرد هبه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متهب صغیر باشد وواهب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قبض ولی قبض صغیر است وضرور به قبض علی حده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بعض در لزوم کل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منقولات همان اخذ به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به این نحو که در جائی مضبوط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هر چند در خانه واهب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اقباض یورت تخلیه ید ورفع مانع از تصرفات کافی است هر گاه به قصد اقباض بوده وخوابیدن خود را در آنجا مانع از تخلیه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تو وتصرف کن وبیا وبرو ولکن من هم چند روزی در اینجا هستم چون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عرف وعادت مضایقه از بودن آن در آن مکان نمی شده ومی گفته اند که به تصرف او داده،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که این از باب اقباض صندوق باشد با وجود آنکه متاع واهب در آن باشد</w:t>
      </w:r>
      <w:r>
        <w:rPr>
          <w:rFonts w:eastAsia="IRNazanin" w:cs="IRNazanin"/>
          <w:color w:val="111111"/>
          <w:sz w:val="28"/>
          <w:szCs w:val="28"/>
          <w:rtl w:val="true"/>
          <w:lang w:bidi="fa-IR"/>
        </w:rPr>
        <w:t>.</w:t>
      </w:r>
    </w:p>
    <w:p>
      <w:pPr>
        <w:pStyle w:val="Heading3"/>
        <w:numPr>
          <w:ilvl w:val="2"/>
          <w:numId w:val="1"/>
        </w:numPr>
        <w:rPr/>
      </w:pPr>
      <w:bookmarkStart w:id="378" w:name="__RefHeading___Toc2468236_417432637"/>
      <w:bookmarkStart w:id="379" w:name="_Toc155"/>
      <w:bookmarkEnd w:id="378"/>
      <w:r>
        <w:rPr/>
        <w:t>73</w:t>
      </w:r>
      <w:r>
        <w:rPr>
          <w:rtl w:val="true"/>
        </w:rPr>
        <w:t xml:space="preserve">: </w:t>
      </w:r>
      <w:r>
        <w:rPr>
          <w:rtl w:val="true"/>
        </w:rPr>
        <w:t>سؤال</w:t>
      </w:r>
      <w:r>
        <w:rPr>
          <w:rtl w:val="true"/>
        </w:rPr>
        <w:t>:</w:t>
      </w:r>
      <w:bookmarkEnd w:id="3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طفولیت از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بلده دیگر رفته باشد، و بعد از توطن مدت پنجاه سال تقریبا، در آن بلد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ترکه باشد ودر بلده توطن او را وارث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حیات خود هم لن شخص اقرار نموده باشد که مرا وارثی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وفات او لازم است که در قریهء تولد آن تفحص و تجسس از وارث او بشود تا قطع به وجود یا عدم وارث بهم رسد؟ یا آنکه مال او را بهق</w:t>
      </w:r>
      <w:r>
        <w:rPr>
          <w:rFonts w:eastAsia="IRNazanin" w:cs="IRNazanin"/>
          <w:color w:val="111111"/>
          <w:sz w:val="28"/>
          <w:szCs w:val="28"/>
          <w:rtl w:val="true"/>
          <w:lang w:bidi="fa-IR"/>
        </w:rPr>
        <w:t xml:space="preserve">. </w:t>
      </w:r>
      <w:bookmarkStart w:id="380" w:name="pg12095_112938"/>
    </w:p>
    <w:p>
      <w:pPr>
        <w:pStyle w:val="BookText"/>
        <w:rPr/>
      </w:pPr>
      <w:bookmarkEnd w:id="380"/>
      <w:r>
        <w:rPr>
          <w:rFonts w:ascii="IRNazanin" w:hAnsi="IRNazanin" w:eastAsia="IRNazanin"/>
          <w:color w:val="111111"/>
          <w:sz w:val="28"/>
          <w:sz w:val="28"/>
          <w:szCs w:val="28"/>
          <w:rtl w:val="true"/>
          <w:lang w:bidi="fa-IR"/>
        </w:rPr>
        <w:t xml:space="preserve">فقرا ومساکین باید داد؟ و هر گاه باید آن را به فقرا ومساکین داد آیا به فقرا و مساکین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در آن فوت شده بایست داد؟ یا آنکه به مطلق فقرا ومساکین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آنکه آن مال به فقرا داده شد هر گاه وارثی ظاهر شود آیا حقی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 فرض ثبوت حق، از چه وجه حق آن وارث داده می شود؟</w:t>
      </w:r>
    </w:p>
    <w:p>
      <w:pPr>
        <w:pStyle w:val="Heading3"/>
        <w:numPr>
          <w:ilvl w:val="2"/>
          <w:numId w:val="1"/>
        </w:numPr>
        <w:rPr/>
      </w:pPr>
      <w:bookmarkStart w:id="381" w:name="__RefHeading___Toc2468238_417432637"/>
      <w:bookmarkStart w:id="382" w:name="_Toc156"/>
      <w:bookmarkEnd w:id="381"/>
      <w:r>
        <w:rPr>
          <w:rtl w:val="true"/>
        </w:rPr>
        <w:t>جواب</w:t>
      </w:r>
      <w:r>
        <w:rPr>
          <w:rtl w:val="true"/>
        </w:rPr>
        <w:t>:</w:t>
      </w:r>
      <w:bookmarkEnd w:id="3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محض اقرار او به عدم وارث کافی نیست در نفی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مقتضای اخبار بسیار باید تفحص از وارث او گردد به حدی که در عرف و عادت اگر وارثی میبود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یأس از وارث، اظهر واشهر این است که باید تصدق کرد به فقرا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وبهتر این است که به اذن حاکم شرع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دلیلی بر وجوب تعیین فقرای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بهتر است صرف به فقرای بلد، مگر آنکه فقرای خارج بلد احوج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وجه را به سادات هم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بعد از عمل به مقتضای تکلیف هر گاه وارثی ثابت شود ضمانتی بر متصرف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83" w:name="__RefHeading___Toc2468240_417432637"/>
      <w:bookmarkStart w:id="384" w:name="_Toc157"/>
      <w:bookmarkEnd w:id="383"/>
      <w:r>
        <w:rPr/>
        <w:t>74</w:t>
      </w:r>
      <w:r>
        <w:rPr>
          <w:rtl w:val="true"/>
        </w:rPr>
        <w:t xml:space="preserve">: </w:t>
      </w:r>
      <w:r>
        <w:rPr>
          <w:rtl w:val="true"/>
        </w:rPr>
        <w:t>سؤال</w:t>
      </w:r>
      <w:r>
        <w:rPr>
          <w:rtl w:val="true"/>
        </w:rPr>
        <w:t>:</w:t>
      </w:r>
      <w:bookmarkEnd w:id="38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مطلق هبه مقتضی لزوم عوض،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فرضی که باشد، فرقی مابین تصریح به عوض در حال عقد هبه یا اطلاق عقد ولحوق عوض بعد از آن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شخصی بعضی از اموال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کند به شخصی، وآن شخص نیز در ازای این هبه، از مال حلال خود چیزی بفرستد از برای آن واهب، آیا این عوض حرام است یا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85" w:name="__RefHeading___Toc2468242_417432637"/>
      <w:bookmarkStart w:id="386" w:name="_Toc158"/>
      <w:bookmarkEnd w:id="385"/>
      <w:r>
        <w:rPr>
          <w:rtl w:val="true"/>
        </w:rPr>
        <w:t>جواب</w:t>
      </w:r>
      <w:r>
        <w:rPr>
          <w:rtl w:val="true"/>
        </w:rPr>
        <w:t>:</w:t>
      </w:r>
      <w:bookmarkEnd w:id="3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خلاف کرده اند در اینکه مطلق هبه مقتضی ثواب هست یا نه یعنی محض بخشیدن مال به کسی موجب این می شود که متهب در عوض آن چیزی ببخشد به واهب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واقوی این است که مطلق هبه مستلزم عوض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اصل وعمومات وعدم دلیل بر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کهت</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مستلزم لزوم عوض هست، پس واجب است بر متهب که عوض بدهد و هر چند که واهب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مراد او این باشد که لزوم آن موقوف است به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 مشهور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الصلاح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هبهء ادنی به اعلی مستلزم وجوب عوض هست،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اقتضای عرف که بدون عوض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نخواهد بود از برای اعلی تصرف در آن الا به عوض مثل آن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مشهور یا این است که واهب شرط می کند عدم عوض را، یا شرط می کند عوض را، یا اطلاق هبه می کند وساکت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اول پس اشکالی نیست در اینکه عوض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هبه به ذی رحم یا به قصد تقرب وامثال آن نباشد مادامی که عین باقی است واهب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شرط عوض کند، ظاهرا خلافی در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این است که معین می کند عوض را، یا مطلق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معین کرد لازم است که همان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متهب لن را بدهد واو هم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شود، واگر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خواهد هبه لازم باشد باید بدهد،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متهب هم واجب نیست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خواهد همان عین را رد می کند و عوض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گاه متهب عوض را بدهد تا واهب قبول نکرده است،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به منزلهء هبه تازه ای است ومطلقات اخبار هم دلالت دارد بر جواز رجوع مادامی که عوض داده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او واجب نیست قبول، بلکه هر گاه قبول بکند وهنوز قبض نکرده باشد هم می تواند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معلوم نیست که این از عقود لازمه باشد قبل از قبول وقبض، نمی 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بر لزوم، چنانکه بعضی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نمی توان به مثل صحیحه عبد الله بن سنان استدلال کرد که در آنجا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الهبة لذوی القربی والذی یثاب عن هبته، ویرجع فی غیر ذلک </w:t>
      </w:r>
    </w:p>
    <w:p>
      <w:pPr>
        <w:pStyle w:val="BookText"/>
        <w:rPr/>
      </w:pP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زیرا که حصول ثواب وعوض قبل از قبول وقبض،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حدیث صحیح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عوض صاحب الهبة فلیس له ان یرجع</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هر گاه عوض را واهب در وقت هبه معین نکند وشرط مطلق عوض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صحیح است وجهالت در اینجا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مسالک دعوی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آن بعد از عقد موقوف است، یا بر تراضی طرفین، یا رجوع به مثل 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تراضی واقع نشود به کمتر از عین موهوبه ومتهب خواهد که لازم شود باید مثل یا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ومادامی که متعین نشده متهب مختار است مابین رد یا عوض دادن مثل 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واهب هم مختار است مابین رد وقبول، واز مساک ظاهر می شود که از طرف متهب لازم است ونمی تواند وفا به شرط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کفایه این را قولی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نظر صاحب مسالک به این باشد که چون هبه منشأ حصول ملک است از برای متهب پس خواه همان عین را رد کند یا عوض را، صادق است که نمی تواند فسخ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هبه معوضه است نسبت به او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 از این در مباحث سابقه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العوض بین کونه من بعض الموهوب وغیره، عملا بالاطلاق ولانه بالقبض بعد العقد مملوک للمتهب فیصح بذله عوضا عن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مسالک در این مقام نیز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ویشکل با نه من طرف المتهب لازم ولا یجوز له الفسخ بنفسه و ان لم یبذل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وتخییره بین بذل العین والثواب المشروط، لا ینافیه وانما یظهر جوازه من قبل الواهب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او به همان معنی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عین همان عمل به مقتضای شرط است پس نمی تواند فسخ کند به این نحو که هیچ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واهب که فسخ می کند وهیچ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کفایه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یجب علی المتهب الوفاء بالشرط، او له </w:t>
      </w:r>
      <w:bookmarkStart w:id="387" w:name="pg12095_112941"/>
    </w:p>
    <w:p>
      <w:pPr>
        <w:pStyle w:val="BookText"/>
        <w:rPr/>
      </w:pPr>
      <w:bookmarkEnd w:id="387"/>
      <w:r>
        <w:rPr>
          <w:rFonts w:ascii="IRNazanin" w:hAnsi="IRNazanin" w:eastAsia="IRNazanin"/>
          <w:color w:val="111111"/>
          <w:sz w:val="28"/>
          <w:sz w:val="28"/>
          <w:szCs w:val="28"/>
          <w:rtl w:val="true"/>
          <w:lang w:bidi="fa-IR"/>
        </w:rPr>
        <w:t>الخییر فیه وفی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وندانستم منظور او از قول اول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اشکال مسالک است، آن بی وجه است، ومعنی آن لزوم وفا به نفس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جای دیگر آن قول را دیده است پس دلیل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همان است که محقق ودیگران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محقق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یجبر الموهوب علی دفع المشترط بل یکون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 است مابین دفع مشترط ورد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صاحب مسالک هم بنابر آنچه ذکر کرده است مثمر فرقی نیست، ودر ثمره با قول محقق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کلام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قول ودلیلش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مختار واظهر تخییر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وفا به شرط نشده وقبول وقبض واهب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عمل به شرط ورد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اعتبار قیمت در حین قبض، یا در حین دادن عوض،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اول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در حین عقد شرط عوض نشود نه مطلقا ونه معینا ولکن بعد از هبه متهب عوضی به او بدهد به قصد عوض، وواهب هم قبول کند، ظاهر فتوای علما وظاهر اجماعات منقوله واطلاق اخبار این است که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دو شرط، یعنی قصد عوض وقبول واهب وقبض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اطلاقات مذکوره عدم فرق است مابین اینکه عوض قلیل باشد یا کثیر بعد از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از همان مال که واهب داده بدهد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مقتضای حصول ملک است به سبب قبض ولکن مشکل می شود به اینکه هر گاه در مقام رد عوض المثل تمام همان عین را بدهد، که این را در عرف عوض نگویند بلکه رد هبه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عوض هبه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متهب این مال حلال را به قصد عوض داده وآن واهب هم این معنی را می دانسته وقبول کرده، ظاهرا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جاهل بوده وبعد عالم شد به آن، با وجود بقای عین باید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تلف شده باشد، لزوم رد معلوم نیست</w:t>
      </w:r>
      <w:r>
        <w:rPr>
          <w:rFonts w:eastAsia="IRNazanin" w:cs="IRNazanin"/>
          <w:color w:val="111111"/>
          <w:sz w:val="28"/>
          <w:szCs w:val="28"/>
          <w:rtl w:val="true"/>
          <w:lang w:bidi="fa-IR"/>
        </w:rPr>
        <w:t>.</w:t>
      </w:r>
    </w:p>
    <w:p>
      <w:pPr>
        <w:pStyle w:val="Heading3"/>
        <w:numPr>
          <w:ilvl w:val="2"/>
          <w:numId w:val="1"/>
        </w:numPr>
        <w:rPr/>
      </w:pPr>
      <w:bookmarkStart w:id="388" w:name="__RefHeading___Toc2468244_417432637"/>
      <w:bookmarkStart w:id="389" w:name="_Toc159"/>
      <w:bookmarkEnd w:id="388"/>
      <w:r>
        <w:rPr/>
        <w:t>75</w:t>
      </w:r>
      <w:r>
        <w:rPr>
          <w:rtl w:val="true"/>
        </w:rPr>
        <w:t xml:space="preserve">: </w:t>
      </w:r>
      <w:r>
        <w:rPr>
          <w:rtl w:val="true"/>
        </w:rPr>
        <w:t>سؤال</w:t>
      </w:r>
      <w:r>
        <w:rPr>
          <w:rtl w:val="true"/>
        </w:rPr>
        <w:t>:</w:t>
      </w:r>
      <w:bookmarkEnd w:id="3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 حیات خود قدری املاک خود را به چند نفر اولاد کبیر خود هبه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دیگر از برای اولاد صغیر خود موضوع کرده وآن را ولایتا متصرف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زید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کبیر نیز ادعا بر حصهء صغار </w:t>
      </w:r>
      <w:bookmarkStart w:id="390" w:name="pg12095_112942"/>
    </w:p>
    <w:p>
      <w:pPr>
        <w:pStyle w:val="BookText"/>
        <w:rPr/>
      </w:pPr>
      <w:bookmarkEnd w:id="390"/>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Heading3"/>
        <w:numPr>
          <w:ilvl w:val="2"/>
          <w:numId w:val="1"/>
        </w:numPr>
        <w:rPr/>
      </w:pPr>
      <w:bookmarkStart w:id="391" w:name="__RefHeading___Toc2468246_417432637"/>
      <w:bookmarkStart w:id="392" w:name="_Toc160"/>
      <w:bookmarkEnd w:id="391"/>
      <w:r>
        <w:rPr>
          <w:rtl w:val="true"/>
        </w:rPr>
        <w:t>جواب</w:t>
      </w:r>
      <w:r>
        <w:rPr>
          <w:rtl w:val="true"/>
        </w:rPr>
        <w:t>:</w:t>
      </w:r>
      <w:bookmarkEnd w:id="3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هبه به عمل آمده با ایجاب وقبول وقبض وتصرف، آنچه کرده است در حال حیات ممضی است وکسی بر هم نمی تواند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وایجاب وقبول و قبض در صغیر همگی در عهدهء همان پدر او است، هر گاه ایجاب به عمل آمده واز جانب صغیر قبول کرده همان قبض خود کافی است وضرور به قبض علی حده نیست، ودر اینصورت دیگران را بر صغیر سخنی نیست</w:t>
      </w:r>
      <w:r>
        <w:rPr>
          <w:rFonts w:eastAsia="IRNazanin" w:cs="IRNazanin"/>
          <w:color w:val="111111"/>
          <w:sz w:val="28"/>
          <w:szCs w:val="28"/>
          <w:rtl w:val="true"/>
          <w:lang w:bidi="fa-IR"/>
        </w:rPr>
        <w:t>.</w:t>
      </w:r>
    </w:p>
    <w:p>
      <w:pPr>
        <w:pStyle w:val="Heading3"/>
        <w:numPr>
          <w:ilvl w:val="2"/>
          <w:numId w:val="1"/>
        </w:numPr>
        <w:rPr/>
      </w:pPr>
      <w:bookmarkStart w:id="393" w:name="__RefHeading___Toc2468248_417432637"/>
      <w:bookmarkStart w:id="394" w:name="_Toc161"/>
      <w:bookmarkEnd w:id="393"/>
      <w:r>
        <w:rPr/>
        <w:t>76</w:t>
      </w:r>
      <w:r>
        <w:rPr>
          <w:rtl w:val="true"/>
        </w:rPr>
        <w:t xml:space="preserve">: </w:t>
      </w:r>
      <w:r>
        <w:rPr>
          <w:rtl w:val="true"/>
        </w:rPr>
        <w:t>سؤال</w:t>
      </w:r>
      <w:r>
        <w:rPr>
          <w:rtl w:val="true"/>
        </w:rPr>
        <w:t>:</w:t>
      </w:r>
      <w:bookmarkEnd w:id="39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باغ خرابه ای به عمرو اجنبی هبه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 و تعمیر کرد ومال بسیار در آن خرج کرد، وزید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ورثه زید مطالبهء باغ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الرجوع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فرضی که باقی باشد آیا عمرو مطالبهء غرامت ها که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تعمیر وخراج سلطان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 وغرسی که در آن شده حکم آن چه چیز است؟</w:t>
      </w:r>
      <w:r>
        <w:rPr>
          <w:rFonts w:eastAsia="IRNazanin" w:cs="IRNazanin"/>
          <w:color w:val="111111"/>
          <w:sz w:val="28"/>
          <w:szCs w:val="28"/>
          <w:rtl w:val="true"/>
          <w:lang w:bidi="fa-IR"/>
        </w:rPr>
        <w:t>.</w:t>
      </w:r>
    </w:p>
    <w:p>
      <w:pPr>
        <w:pStyle w:val="Heading3"/>
        <w:numPr>
          <w:ilvl w:val="2"/>
          <w:numId w:val="1"/>
        </w:numPr>
        <w:rPr/>
      </w:pPr>
      <w:bookmarkStart w:id="395" w:name="__RefHeading___Toc2468250_417432637"/>
      <w:bookmarkStart w:id="396" w:name="_Toc162"/>
      <w:bookmarkEnd w:id="395"/>
      <w:r>
        <w:rPr>
          <w:rtl w:val="true"/>
        </w:rPr>
        <w:t>جواب</w:t>
      </w:r>
      <w:r>
        <w:rPr>
          <w:rtl w:val="true"/>
        </w:rPr>
        <w:t>:</w:t>
      </w:r>
      <w:bookmarkEnd w:id="3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مقتضای انتقال حقوق به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 خیار وحق قصاص و غیره به مقتضای عموم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جواز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فقها در بعض مسائل حقوق خلاف کرده اند، مثل حق الشفع وحق الرجوع در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در هبه عدم انتقال است به وارث چنانکه علامه در قواعد ان را اختیار کرده و همچنین شهید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وجه آن این باشد که مالک به قصد هبه واقباض اعراض از مال کرده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ساقط شده، خصوصا در کسانی که جاهلند به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رجوع خود واهب خلاف اصل است که به دلیل ثابت شده، واصل ودلیل اعراض اقوی است از عموم حدیث واز احتمال دخول در تحت عموم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خیار بیع وحق شفع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جهت است که مشتری در زمان خیار بایع ممنوع است از اتلاف واخراج عین از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محل خود محقق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هبه به هیچوجه منعی 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الرجوع در هبه عارض می شود به ارده واهب بعد از عدم تصور آن مطلقا بخلاف حق شفع وخیار در مبیع که در اول امر ثابت هستند، به این معنی که غرض شارع قصدا وبالذات متعلق شده به بیان اینکه شریک را حق اخذ به شفع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در حین بیع شریک دیگر، وصاحب حیوان را حق رجوع تا ثلاثة ایام هست در حین بیع، و همچنین در بیع خیار شبرط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هبه قصدا وبالذات مراد بیان استحقاق رجوع نیست، به جهت آنکه استحقاق تصرف در مال خود امری بود حاصل، واینکه هبه موجد آن باشد خلاف نظر حکیم است که مقتضای هبه این باشد که به مجرد حصول آن استحقاق رجوع وتصرف در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از جمله طواری وعوارض می تواند بود که بعد از نقل ملک واستمرار تملک متهب رجوع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حق شفع که در اصل وضع بیع می تواند منظور حکیم استحقاق شریک باشد به اخذ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اصل بیع منفک از لزوم نیست می تواند منظور نظر حکیم بیان واقع آن باشد در زمان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این مطلب دقتی دارد اگر خواهی نظیری بگویم که فهم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در وضوی تجدیدی معتبر است گذشتن مدتی که احتمال وقوع حدثی باشد یا به آن نمازی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واحتمالی که صاحب مدارک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متوالیا وضو بسازد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 حق الرجوعی که با وضع اصل هبه شریک باشد، مانند وضوی تجدیدی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با اینکه گاهی هم می شود که حق الرجوع در همان مجلس بعد عقد ثابت می شود به سبب پشیمانی، وغرض ما مجرد بیان قوت وضعف این حقوق است وشکی نیست که ثبوت حقیقت آن در هبه از برای مالک به نحوی که به میراث منتقل شود به وارث ضعیف است ومسلم نیست که این از جملهء ماترک باشد که داخل عموم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مختار فخر المحققین ومحقق ثانی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وقائلی از برای قول دیگر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احتمال نامیده چنانکه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مطلب است که واهب به موت متهب رجوع به وارث او نمی کند چنانکه در قواعد جزم به آن کرده و نقل خلاف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شیخ علی در این مقام در بیان وجه اختیار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رجوع وارث واهب بعد از موت او به متهب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 القرب ان الرجوع علی خلاف الاصل، لانه تسلط علی انتزاع مال الغیر فیقتصر فیه علی الواهب لخروجه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غیره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انتقاله الیه لانه حق من الحقوق فیورث کالخیار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قائم بان الخیار حق مؤکد ولهذا لایمنعه تصرف المشتری مستقلا، ولا یسوغ للمشتری اخراج المبیع عن ملکه ولو فعل لم 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الرجوع للواهب ضعیف ولم یدل علی انتقاله دلیل فیتمسک فیه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موت المتهب ففی استحقاق رجوع الواهب علی وارثه وجهان والاقرب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لم یسر الی الوجهین فیه بل ذکره علی وجه الجزم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المتهب لم یرجع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قول به جواز رجوع ورثه اشکال در این که آیا رجوع به غرامت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رجوع خود واهب هم ظاهر لزوم غرامت است، به جهت آن که واهب او را مغرور کرده است به سبب اذن در تصرفاتی که منشأ ضرر متهب است، وسبب در اینجا اقوی از مباشر است، وقاعده فقها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سبب بر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مواضع آن جائی است که عین موهوبه مستحق غیر بر آید وتلف شده باشد که مالک رجوع می کند به متهب به مثل یا قیمت آن، ومتهب رجوع می کند به واهب در آنچه غرامت داده در صورتی که هبه بی عوض باشد، یا عوضی داده باشد که کمتر باشد از آنچه غرامت کشیده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المحققین دلیل آن را چنین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غره باذنه باتلافها بغیر عوض، او عوض اقل، غرورا یفید الاباحة ظاهرا، وله غایة حکمیة مقصودة فی نظر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مغرور کذلک فمباشرته اضعف من سببیة 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کذلک رجع علی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 غرورا یفید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هذا عبدی وانا لا ارجع علیک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لایرجع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احترازا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اتلف مالی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لایرجع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ما فیه ضرر ولا حکمة مقصودة له فی نظر العقلاء، فهو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صورتی که عوض داده باشد به مساوی یا اکثر، رجوع می کند به واهب به آنچه داده است به واهب چنانکه در ایضاح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 لان الهبة لا یعقب الواهب ضمانا، لانها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التلف فی یده</w:t>
      </w:r>
      <w:r>
        <w:rPr>
          <w:rFonts w:eastAsia="IRNazanin" w:cs="IRNazanin"/>
          <w:color w:val="111111"/>
          <w:sz w:val="28"/>
          <w:szCs w:val="28"/>
          <w:rtl w:val="true"/>
          <w:lang w:bidi="fa-IR"/>
        </w:rPr>
        <w:t xml:space="preserve">. </w:t>
      </w:r>
      <w:bookmarkStart w:id="397" w:name="pg12095_112945"/>
    </w:p>
    <w:p>
      <w:pPr>
        <w:pStyle w:val="BookText"/>
        <w:rPr/>
      </w:pPr>
      <w:bookmarkEnd w:id="397"/>
      <w:r>
        <w:rPr>
          <w:rFonts w:ascii="IRNazanin" w:hAnsi="IRNazanin" w:eastAsia="IRNazanin"/>
          <w:color w:val="111111"/>
          <w:sz w:val="28"/>
          <w:sz w:val="28"/>
          <w:szCs w:val="28"/>
          <w:rtl w:val="true"/>
          <w:lang w:bidi="fa-IR"/>
        </w:rPr>
        <w:t>والصح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اشجار وابنیه که در آنجا احداث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آنها مال متهب است وواهب یا وارث نمی تواند الزام کند که آن را بی عوض و بدون غرامتی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مخیر است مابین آنکه آنها را بگذارد به جا با اجرت، یا ازاله کند با ارش وتفاوت قیمت چنانکه در زمین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وهبه ارضا فبنی المتهب فیها او غرس، کان للواهب الرجوع فی الارض ولیس له قلع البناء والغرس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یتخیر بین الابقاء بالاجرة او التملیک بالقیمة مع رضا المتهب فیهما، او القلع مع دفع ارش النقصان کما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معنی تصریح کرده اند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شهید ثانی در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لزوم ارش را این قرار داده اند که وضع آن عین در آنجا به حق شده وداخل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امثال این مواضع می توان گفت که متهب ومستعیر و مثلهما تقصیر کرده اند با وجود علم به عدم لزوم هبه وعاریه وممکن بود ایشان را که بر وجه مصالحه یا عقد لازمی دیگر، بنا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می 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 شخن در جمیع مواضع جاری نیست خصوصا با جهالت متهب و مستعیر به عدم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حمل قول مسلم بر صدق ووفا وانیکه ظاهر حال او عدم رجوع است در چنین حالی که اذن داده است او را به تحمل مشاق وضررهای بسیار، وسکون واطمینان به حال ظاهر او بسیار اوقات او را غافل می کند از فکر در عاقبت وتصور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غرور وفریب واهب ومعیر غالب است بر تقصیر وعدم تدبیر متهب و 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عرف وعادت در چنین صورت ها اتلاف واضرار آن را نسبت به واهب و معیر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متهب ومستعیر</w:t>
      </w:r>
      <w:r>
        <w:rPr>
          <w:rFonts w:eastAsia="IRNazanin" w:cs="IRNazanin"/>
          <w:color w:val="111111"/>
          <w:sz w:val="28"/>
          <w:szCs w:val="28"/>
          <w:rtl w:val="true"/>
          <w:lang w:bidi="fa-IR"/>
        </w:rPr>
        <w:t>.</w:t>
      </w:r>
    </w:p>
    <w:p>
      <w:pPr>
        <w:pStyle w:val="Heading3"/>
        <w:numPr>
          <w:ilvl w:val="2"/>
          <w:numId w:val="1"/>
        </w:numPr>
        <w:rPr/>
      </w:pPr>
      <w:bookmarkStart w:id="398" w:name="__RefHeading___Toc2468252_417432637"/>
      <w:bookmarkStart w:id="399" w:name="_Toc163"/>
      <w:bookmarkEnd w:id="398"/>
      <w:r>
        <w:rPr/>
        <w:t>77</w:t>
      </w:r>
      <w:r>
        <w:rPr>
          <w:rtl w:val="true"/>
        </w:rPr>
        <w:t xml:space="preserve">: </w:t>
      </w:r>
      <w:r>
        <w:rPr>
          <w:rtl w:val="true"/>
        </w:rPr>
        <w:t>سؤال</w:t>
      </w:r>
      <w:r>
        <w:rPr>
          <w:rtl w:val="true"/>
        </w:rPr>
        <w:t>:</w:t>
      </w:r>
      <w:bookmarkEnd w:id="3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ملک معینی راهبه کند به بعض ارحام خود وقبض را به همین طریق به عمل آورده که همان ملک را از آن اجاره کرده در مدت بیست سال که به موت مستأجر منفسخ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ظاهر شود که همان ملک را سابق بر هبه، به غیری به اجاره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قبض به همان اجاره حاصل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وظهور بطلان اجاره باعث بطلان قبض می شود که واهب تواند رجوع کرد </w:t>
      </w:r>
      <w:bookmarkStart w:id="400" w:name="pg12095_112946"/>
    </w:p>
    <w:p>
      <w:pPr>
        <w:pStyle w:val="BookText"/>
        <w:rPr/>
      </w:pPr>
      <w:bookmarkEnd w:id="400"/>
      <w:r>
        <w:rPr>
          <w:rFonts w:ascii="IRNazanin" w:hAnsi="IRNazanin" w:eastAsia="IRNazanin"/>
          <w:color w:val="111111"/>
          <w:sz w:val="28"/>
          <w:sz w:val="28"/>
          <w:szCs w:val="28"/>
          <w:rtl w:val="true"/>
          <w:lang w:bidi="fa-IR"/>
        </w:rPr>
        <w:t xml:space="preserve">به عین موهوبه؟ یا اینکه به محض اجاره قبض به عمل آمده هر چند اجاره فاسد باشد چون متضمن تخلیهء ید واذن در تصرف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هر گاه مدت اجارهء ثانیه زاید باشد بر مدت اولی، آن زیادتی باعث صحت قبض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01" w:name="__RefHeading___Toc2468254_417432637"/>
      <w:bookmarkStart w:id="402" w:name="_Toc164"/>
      <w:bookmarkEnd w:id="401"/>
      <w:r>
        <w:rPr>
          <w:rtl w:val="true"/>
        </w:rPr>
        <w:t>جواب</w:t>
      </w:r>
      <w:r>
        <w:rPr>
          <w:rtl w:val="true"/>
        </w:rPr>
        <w:t>:</w:t>
      </w:r>
      <w:bookmarkEnd w:id="40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مسأله را فرض می کنیم در صورتی که عین موهوبه را به اجاره به کسی نداده با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گوئیم هر گاه منظور او این بوده که مطلقا متهب اختیاری نداشته باشد مادام حیات واهب، وبه این نیت بخشیده که ثانیا از او اجاره کند در مدت بیست سال که اگر در این بین بمیرد اجاره منفسخ شود به موت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اینکه اجاره به موت مستأجر منفسخ نمی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هبه واجاره صورت 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اینکه قصد اخراج عین علی الاطلاق از خود نکرده بلکه به شرطی که منافی مقتضای عقد است واقباض هم به عمل نیامده که شرط صحت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تخلیهء ید بالمره نکرده که ثانیا از او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اینکه هنوز مال متهب نشده که از او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منظور او این بوده که حقیقتا بالفعل مال متهب باشد وصاحب اختیار باشد مطلقا، وبعد به عقد جدید اجاره کرده، پس در آن نیز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اقباض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که خود استیجار از او در معنی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که چون تحقیق در قبض این است که تخلیهء ید بکند ووصول به عین هم از برای متهب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بگذرد که ممکن باشد وصول با تمکن متهب از وصول وتصرف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حکمت در حصول قبض ظهور مبدأ آثار تملک است هر چند به مثل دست گذاشتن وپا گذاشتن در آن ملک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هر چند بگوئیم که اجاره دادن هم از جملهء مبادی آثار تملک است، لکن مفروض این است که تخلیهء 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اقباض تمام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تخلیه کرده است ولکن اقباض را به نفس اجاره به عمل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وصول به آن عین وتصرف در آن را به نفس اجاره به عمل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هبه صورتی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می رساند لکن صحت اجاره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مفروض این است که قبض از اجاره حاصل شده وصحت اجاره موقوف است به سبق قبض، ومفروض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اجاره وقبض به وجود واحد،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سبق قبض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مسأله را فرض می کنیم در صورتی که قبل از هبه به دیگری اجاره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تمام سخن های گذشته در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اشکالی در جواز هبهء عین مستأجره نیست، وخلافی هم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قواعد وغیر آن تصریح شده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یصح بیعه یصح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عین مستأجره جایز است وظاهرا خلافی در نظر نیست به غیر عبارت تذکره که موهم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هبة المستأجر من غیر المستأجر ان جوزوا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علی در شرح قواعد در شرح عبارت علامه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یصح بیعه یصح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اصحابنا فی صحة هبة کلما صح بیعه من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تحریر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وهب العین المستأجرة للمستأجر صح وان وهبها لغیره فکذلک مع الاقباض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المستأجر منه کان له ذلک، وان اذن فیه کان له الانتفاع باقی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قواعد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هبة المغصوب من الغاصب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والمستأجر من غیر المستأجر، والابق والضال، والکلب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تعلیل کرده است جواز را به امکان قبض در مغصوب وآبق وضال، گو بالفعل مقبوض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عین مستأجره در صورت هبه به غیر مستأجر وتصحیح قبض به این می شود که متهب وکیل کند مستأجر را که تو از جانب من قبض کن ودر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حیثیت در قابض ومقبوض کافی است چنانکه از تذکره ظاهر می شود واز تحریر نیز در مسئلهء هبهء عین مستعاره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اقباض واهب همان اذن ورخصت او است در قبض ووصول به عین به همان توکیل مستأجر در قبض از جانب متهب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ظاهر شد صحت هبهء عین مستأجره لکن موقوف است به قبض از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توکیل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باشد در قبض واقباض به نفس خود، واجاره عین مستأجره بعد هبه مصحح اقباض واهب نمی شود، هر چند مدت اجارهء ثانیه از ید باشد از اولی به جهت آنکه هنوز ملک برای متهب حاصل نشده که اجاره بدهد به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مسلط کردن واهب متهب را بر اجاره دادن او به واهب، این کافی نیست در صحت قبض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 ید مستأجر نشده واقباض حاصل نشده که ملک او شود وثانیا از او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سائل گفته است که ظهور بطلان اجاره باعث بطلان قبض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سائل چنین فهمیده که ملکی که در اجارهء غیر باشد اجارهء آن به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چنین نیست بلکه صحیح است وموقوف است به اجازهء مستأجر از باب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نکند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زمان اجارهء ثانیه زاید بر اجارهء اولی باشد، که در انجا با عدم اجازه مستأجر اول آن مقدار زاید بر حال خود باقی است، ولکن موقوف است به اجازهء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مفروض این است که اجازه کرده پس این منشأ اقباض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دارد که مصحح هبه بشود ولکن معلوم نیست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صحت هبه هم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عقد بالفعل اقباض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دیگر هم هست که زمان مدت اجاره متراخی است از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 در حین عقد هبه ید مالک بر عین در زاید بر مدت اجارهء سابقه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اینوقت که متهب را مسلط می کند بعد هبه بر اجاره دادن در مدتی که زاید بر زمان اجارهء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ومفروض هم این باشد که تخلیه کرده است، به این معنی که ید خود را بالمره از او برداشته، ونسبت به آن قدر زائد هم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وبه تسلیط متهب بر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آن زاید که ید واهب بر آن هست اقباض هم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اقباض واهب هبه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مشکل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را ید نمی گویند در عرف بلکه مراد از ید آن ید فعلیه است، وید فعلیه الحال مختص مستأجر است وعرفا نمی گویند در صورت مذکوره واهب الحال رفع ید خود کرد از عین موهوبه در زمان بعد از مدت اجارهء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 وبه قبض او داد عین را الحال به سبب تسلیط بر اجاره واجرای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هبه صورتی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صحت وبطلان اجاره نیز راجع می شود به سوی کلام در حصول قبض وعدم قبض، چنانکه بیان آن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در این مقام توان اشکال کرد که اصل هبه باطل است از راه عدم تمکن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ید غیر است وممکن نیست تخلیه ید ورفع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هبه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اقباض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فقها گفته اند در مسأله هبه ولی به صغیر که قبض ولی قبض صغیر است لکن به شرطی که عین موهوبه در ید ولی باشد ودر اجارهء غیر نباشد وعاریه نزد غیر نباشد که وجه بطلان را عدم صحت اقباض گرفته اند در صورت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ید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می شود</w:t>
      </w:r>
      <w:r>
        <w:rPr>
          <w:rStyle w:val="FootnoteAnchor"/>
          <w:rtl w:val="true"/>
        </w:rPr>
        <w:footnoteReference w:id="114"/>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همین است که ید مستأجر ید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ید ودعی ووکیل 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استمرار قبض سابق در اول، کافی نیست چنانکه در اخیرین کافی است ودر عاریه اشکال کرده اند نه اینکه به هیچوجه اقباض ممکن نیست در عین مستأجره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تصریح کرده اند به جواز هبه عین مستأجره به مستأجر وغیر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پیش که ممکن است قبض به اینکه متهب وکیل کند مستأجر را که از جانب او قبض کند ودر 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کبیر جایز باشد پس چرا در صغیر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اشکال در صحت قبض در صورت عدم اجازه مستأجر اول، وبطلان اجاره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بطلان اجاره به سبب عدم تقدم قبض در صورت اولی که فرض کردیم که اجاره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هبه متحقق نشده باشد، در صورت عدم تحقق اقباض به وجهی از وجوه الا به اجاره فاسده به تقریب اینکه چون اجاره فاسد است پس اقباضی که به آن حاصل می شود نیز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هر گاه هبه یا بیع به غاصب بشود واکتفا شود به همان قبض اول صورتی ندارد، چون حرام است واثری شرعا بر آن مترتب نیست</w:t>
      </w:r>
      <w:r>
        <w:rPr>
          <w:rFonts w:eastAsia="IRNazanin" w:cs="IRNazanin"/>
          <w:color w:val="111111"/>
          <w:sz w:val="28"/>
          <w:szCs w:val="28"/>
          <w:rtl w:val="true"/>
          <w:lang w:bidi="fa-IR"/>
        </w:rPr>
        <w:t xml:space="preserve">. .. </w:t>
      </w:r>
      <w:bookmarkStart w:id="403" w:name="pg12095_112950"/>
    </w:p>
    <w:p>
      <w:pPr>
        <w:pStyle w:val="BookText"/>
        <w:rPr/>
      </w:pPr>
      <w:bookmarkEnd w:id="403"/>
      <w:r>
        <w:rPr>
          <w:rFonts w:ascii="IRNazanin" w:hAnsi="IRNazanin" w:eastAsia="IRNazanin"/>
          <w:color w:val="111111"/>
          <w:sz w:val="28"/>
          <w:sz w:val="28"/>
          <w:szCs w:val="28"/>
          <w:rtl w:val="true"/>
          <w:lang w:bidi="fa-IR"/>
        </w:rPr>
        <w:t>مندفع است</w:t>
      </w:r>
      <w:r>
        <w:rPr>
          <w:rStyle w:val="FootnoteAnchor"/>
          <w:rtl w:val="true"/>
        </w:rPr>
        <w:footnoteReference w:id="115"/>
      </w:r>
      <w:r>
        <w:rPr>
          <w:rFonts w:ascii="IRNazanin" w:hAnsi="IRNazanin" w:eastAsia="IRNazanin"/>
          <w:color w:val="111111"/>
          <w:sz w:val="28"/>
          <w:sz w:val="28"/>
          <w:szCs w:val="28"/>
          <w:rtl w:val="true"/>
          <w:lang w:bidi="fa-IR"/>
        </w:rPr>
        <w:t>به اینکه این کلام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ترتب آثار شرعی بر حرام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مشاهده می شود در ترتب لزوم مهر به وطی در حال حیض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جواب از سؤال این است که مسلط ساختن مالک متهب را بر اجاره دادن به او در معنی اقباض نیست که مصحح هبه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عین در ید مستأجر است ومالک ممنوع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تصحیح هبه شرط است که واهب عین را سربسته به قبض متهب بدهد پس هبه فاسد است به جهت عدم حصول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وفساد اجاره در اینجا مدخلیتی ندارد، به جهت آنکه قبض و اذن مالک به محض اجاره ممکن الحصول نیست، چون 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صحیح نیست</w:t>
      </w:r>
      <w:r>
        <w:rPr>
          <w:rFonts w:eastAsia="IRNazanin" w:cs="IRNazanin"/>
          <w:color w:val="111111"/>
          <w:sz w:val="28"/>
          <w:szCs w:val="28"/>
          <w:rtl w:val="true"/>
          <w:lang w:bidi="fa-IR"/>
        </w:rPr>
        <w:t>.</w:t>
      </w:r>
    </w:p>
    <w:p>
      <w:pPr>
        <w:pStyle w:val="Heading3"/>
        <w:numPr>
          <w:ilvl w:val="2"/>
          <w:numId w:val="1"/>
        </w:numPr>
        <w:rPr/>
      </w:pPr>
      <w:bookmarkStart w:id="404" w:name="__RefHeading___Toc2468256_417432637"/>
      <w:bookmarkStart w:id="405" w:name="_Toc165"/>
      <w:bookmarkEnd w:id="404"/>
      <w:r>
        <w:rPr/>
        <w:t>78</w:t>
      </w:r>
      <w:r>
        <w:rPr>
          <w:rtl w:val="true"/>
        </w:rPr>
        <w:t xml:space="preserve">: </w:t>
      </w:r>
      <w:r>
        <w:rPr>
          <w:rtl w:val="true"/>
        </w:rPr>
        <w:t>سؤال</w:t>
      </w:r>
      <w:r>
        <w:rPr>
          <w:rtl w:val="true"/>
        </w:rPr>
        <w:t>:</w:t>
      </w:r>
      <w:bookmarkEnd w:id="40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کردن آنچه در ذمه غیر است به شخصی دیگر غیر مدیون،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خود مدیون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06" w:name="__RefHeading___Toc2468258_417432637"/>
      <w:bookmarkStart w:id="407" w:name="_Toc166"/>
      <w:bookmarkEnd w:id="406"/>
      <w:r>
        <w:rPr>
          <w:rtl w:val="true"/>
        </w:rPr>
        <w:t>جواب</w:t>
      </w:r>
      <w:r>
        <w:rPr>
          <w:rtl w:val="true"/>
        </w:rPr>
        <w:t>:</w:t>
      </w:r>
      <w:bookmarkEnd w:id="40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صحیح است وبر می گردد به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خلافی در نظر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اینکه علامه نسبت تردد به شیخ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صحیح هم دال بر آن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اما مسألهء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اشهر بطلان است ولکن اظهر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مذهب ابن ادریس است وشیخ، وعلامه در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تذکره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نقل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مقتضای مذهب ما است صحت بیع وهبه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وقائلین به بطلان متمسک شده اند به عدم امکان قبض چون دین امر کلی است وکلی وجودی در خارج ندارد که قبض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که قبض کلی ممکن است به قبض بعض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 ملک مالک است در ذمهء مدیون، و مانع از برای انتقال آن به ملک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بیع دین را هم جایز میدانیم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 از حلول اجل هم، هر چند مطالبه نتوان کرد الا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08" w:name="pg12095_112951"/>
    </w:p>
    <w:p>
      <w:pPr>
        <w:pStyle w:val="BookText"/>
        <w:rPr/>
      </w:pPr>
      <w:bookmarkEnd w:id="408"/>
      <w:r>
        <w:rPr>
          <w:rFonts w:ascii="IRNazanin" w:hAnsi="IRNazanin" w:eastAsia="IRNazanin"/>
          <w:color w:val="111111"/>
          <w:sz w:val="28"/>
          <w:sz w:val="28"/>
          <w:szCs w:val="28"/>
          <w:rtl w:val="true"/>
          <w:lang w:bidi="fa-IR"/>
        </w:rPr>
        <w:t>حلول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وفرقی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هبه وبیع گذاشته است در شرح قواعد، و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صحت هبه موقوف است بر قبض صحت بیع هم موقوف است بر قدرت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کلی به تسلیم فرد متحقق می شود قبض کلی در هبه هم به قبض فرد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مالک بگیرد آن فرد را وبه قبض متهب بدهد یا او را مأذون کند که از جانب او بگیرد ودر ثانی خود از جانب خود قبض کند یا حواله کند به دیگری</w:t>
      </w:r>
      <w:r>
        <w:rPr>
          <w:rFonts w:eastAsia="IRNazanin" w:cs="IRNazanin"/>
          <w:color w:val="111111"/>
          <w:sz w:val="28"/>
          <w:szCs w:val="28"/>
          <w:rtl w:val="true"/>
          <w:lang w:bidi="fa-IR"/>
        </w:rPr>
        <w:t>.</w:t>
      </w:r>
    </w:p>
    <w:p>
      <w:pPr>
        <w:pStyle w:val="Heading3"/>
        <w:numPr>
          <w:ilvl w:val="2"/>
          <w:numId w:val="1"/>
        </w:numPr>
        <w:rPr/>
      </w:pPr>
      <w:bookmarkStart w:id="409" w:name="__RefHeading___Toc2468260_417432637"/>
      <w:bookmarkStart w:id="410" w:name="_Toc167"/>
      <w:bookmarkEnd w:id="409"/>
      <w:r>
        <w:rPr/>
        <w:t>79</w:t>
      </w:r>
      <w:r>
        <w:rPr>
          <w:rtl w:val="true"/>
        </w:rPr>
        <w:t xml:space="preserve">: </w:t>
      </w:r>
      <w:r>
        <w:rPr>
          <w:rtl w:val="true"/>
        </w:rPr>
        <w:t>سؤال</w:t>
      </w:r>
      <w:r>
        <w:rPr>
          <w:rtl w:val="true"/>
        </w:rPr>
        <w:t>:</w:t>
      </w:r>
      <w:bookmarkEnd w:id="410"/>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یک قطعه باغ خرابی که از آن منافعی حاصل نمی شده، به تملیک واختصاص عمرو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عرض پنج شش سال عمرو مذکور اوقات و اخراجات به مصرف باغ مزبور برساند ومبالغی دیگر خرج دیوار وخراج سلطان همان باغ نموده باشد، ومنافعی از آن باغ مزبور عاید عمرو نشده تا دو سال وبعد از وفات زید مزبور که باغ مذکور حاصلی بهم رسانیده، وحال ورثهء زید که ملاحظهء محصول باغ را نموده اند، می توانند باغ مزبور را از ید عمرو انتزاع نمایند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وجمعی مطلع به مراتب سنوات ماضیه وحاصل این سال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عمرو مطالبهء اخراجات خود را که در سنوات ماضیه نموده است به باغ مزبور می تواند از ورثه زید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11" w:name="__RefHeading___Toc2468262_417432637"/>
      <w:bookmarkStart w:id="412" w:name="_Toc168"/>
      <w:bookmarkEnd w:id="411"/>
      <w:r>
        <w:rPr>
          <w:rtl w:val="true"/>
        </w:rPr>
        <w:t>جواب</w:t>
      </w:r>
      <w:r>
        <w:rPr>
          <w:rtl w:val="true"/>
        </w:rPr>
        <w:t>:</w:t>
      </w:r>
      <w:bookmarkEnd w:id="4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سؤال این است که زید باغ را به عمرو هبه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ایجاب وقبول هبه به عمل آمده وبه تصرف متهب داده، پس هر گاه متهب که عمرو است ذی رحم است، یا هبه معوضه است به هیچوجه رجوع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غیر این باشد هم اظهر این است که به موت واهب، لازم می شود وورثه واهب رجوع نمی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به جواز رجوع هم اظهر این است که متهب می تواند در غرامت هائی که کشیده رجوع کند به مال واهب، بعد ملاحظهء وضع عوض اگر عوضی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هبه معوضه رجوع به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زاید بر آن بماند از غرامت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هر گاه مالی از واهب نمانده </w:t>
      </w:r>
      <w:bookmarkStart w:id="413" w:name="pg12095_112952"/>
    </w:p>
    <w:p>
      <w:pPr>
        <w:pStyle w:val="BookText"/>
        <w:rPr/>
      </w:pPr>
      <w:bookmarkEnd w:id="413"/>
      <w:r>
        <w:rPr>
          <w:rFonts w:ascii="IRNazanin" w:hAnsi="IRNazanin" w:eastAsia="IRNazanin"/>
          <w:color w:val="111111"/>
          <w:sz w:val="28"/>
          <w:sz w:val="28"/>
          <w:szCs w:val="28"/>
          <w:rtl w:val="true"/>
          <w:lang w:bidi="fa-IR"/>
        </w:rPr>
        <w:t>باشد از همین عین می تواند استیفای غرامت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اینهم داخل میراث می شود</w:t>
      </w:r>
      <w:r>
        <w:rPr>
          <w:rFonts w:eastAsia="IRNazanin" w:cs="IRNazanin"/>
          <w:color w:val="111111"/>
          <w:sz w:val="28"/>
          <w:szCs w:val="28"/>
          <w:rtl w:val="true"/>
          <w:lang w:bidi="fa-IR"/>
        </w:rPr>
        <w:t>.</w:t>
      </w:r>
    </w:p>
    <w:p>
      <w:pPr>
        <w:pStyle w:val="Heading3"/>
        <w:numPr>
          <w:ilvl w:val="2"/>
          <w:numId w:val="1"/>
        </w:numPr>
        <w:rPr/>
      </w:pPr>
      <w:bookmarkStart w:id="414" w:name="__RefHeading___Toc2468264_417432637"/>
      <w:bookmarkStart w:id="415" w:name="_Toc169"/>
      <w:bookmarkEnd w:id="414"/>
      <w:r>
        <w:rPr/>
        <w:t>80</w:t>
      </w:r>
      <w:r>
        <w:rPr>
          <w:rtl w:val="true"/>
        </w:rPr>
        <w:t xml:space="preserve">: </w:t>
      </w:r>
      <w:r>
        <w:rPr>
          <w:rtl w:val="true"/>
        </w:rPr>
        <w:t>سؤال</w:t>
      </w:r>
      <w:r>
        <w:rPr>
          <w:rtl w:val="true"/>
        </w:rPr>
        <w:t>:</w:t>
      </w:r>
      <w:bookmarkEnd w:id="415"/>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ابراء از مجهول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16" w:name="__RefHeading___Toc2468266_417432637"/>
      <w:bookmarkStart w:id="417" w:name="_Toc170"/>
      <w:bookmarkEnd w:id="416"/>
      <w:r>
        <w:rPr>
          <w:rtl w:val="true"/>
        </w:rPr>
        <w:t>جواب</w:t>
      </w:r>
      <w:r>
        <w:rPr>
          <w:rtl w:val="true"/>
        </w:rPr>
        <w:t>:</w:t>
      </w:r>
      <w:bookmarkEnd w:id="4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تصریح کرده است به جواز آن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زوال غرر به ابراء مجموع 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شافعی نقل کرده است که گفته است هر گاه خواهد ابراء مجهول کند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کردم تو را از هر چه می خواهم از یک درهم تا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احمد نقل کرده که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هر گاه راهی به معرفت مقدار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این است که اگر مراد در این مسأله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است به این معنی که طلبکار با جهالت طلب آیا جایز است که بری کند غریم را علی الاطلاق یا نه، پس در اینجا حق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عمومات حسن ابراء وانتفاء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 بری شدن غریم است به همین ابراء در صورتی که هر دو جاهل به مقدار باشند، یا طلبکار عالم باشد وغریم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طلبکار جاهل باشد و غریم عالم، پس اگر طلبکار بگوید که تو را بری کردم هر چند هزار تومان از تو طلب داشته باشم، وحال آنکه طلب بسیار کمتر از آن باشد، هم برئ الذمه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آن نحو نگوید بلکه بگوید که تو را بری کردم از طلب خود، پس در اینجا تفصیل می دهیم ومی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غریم می داند که طلبکار طلب خود را مقدار کمی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چنین اعتقاد دارد که ده تومان بیشتر طلب ندارد ولکن مقدار طلب را نمی داند واگر میدانست که صد تومان طلب دارد همه را بری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برائت حاصل نمی شود از تمام طلب، بلکه باید تابع حصول یقین به مقدار ابراء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حال او بداند که مطلقا بری کرده طلب هر قدر خواهد باشد، در اینجا برائت از همه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طلبکار مجهول باشد که غریم نداند که اعتقاد او در مقدار طلب چه چیز است وحال او در رضای به ابراء چون است، در اینجا نیز برائت از همه حاصل می شود، نظر به ظاهر لفظ که گفته است تو را بری کردم از هر چه طلب داشتم واما هر گاه دعوی رو دهد وغریم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از همهء </w:t>
      </w:r>
      <w:bookmarkStart w:id="418" w:name="pg12095_112953"/>
    </w:p>
    <w:p>
      <w:pPr>
        <w:pStyle w:val="BookText"/>
        <w:rPr/>
      </w:pPr>
      <w:bookmarkEnd w:id="418"/>
      <w:r>
        <w:rPr>
          <w:rFonts w:ascii="IRNazanin" w:hAnsi="IRNazanin" w:eastAsia="IRNazanin"/>
          <w:color w:val="111111"/>
          <w:sz w:val="28"/>
          <w:sz w:val="28"/>
          <w:szCs w:val="28"/>
          <w:rtl w:val="true"/>
          <w:lang w:bidi="fa-IR"/>
        </w:rPr>
        <w:t>طلب بری کردی نظر به عموم لفظ تو واقرار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وطلبکار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چون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طلب داشتم، به عموم بری کردم واگر میدانستم بیشتر است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انکار بعد اقرار است، پس باید دعوی او مسموع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اظهر این است که دعوی او مسموع است چون این از امور غالبه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علی رسم القباله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متوجه غریم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نکول کرد باید طلبکار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دعوی عود کند در تعیین مقدار، وقسم در نفی زیادتی متوجه طلبکار شود که بیش از آن مقدار منظور او نبوده در ابراء وبعد از آنچه نقل کردیم از تذکره گفته است که هر گاه او را بری کند از صد درهم در حالی که اعتقاد او اینست که صد درهم طلب ندارد ولکن در واقع طلب داشته باشد، پس در آن اشکال است از این جهت که او را بری کرده است از چیزی که در نفس الامر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که ابراء کرده است چیزی را که اعتقاد ملکیت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مال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اعتقاد حیات او وحال انکه مرده باشد و مال بایع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وجه دوم</w:t>
      </w:r>
      <w:r>
        <w:rPr>
          <w:rFonts w:eastAsia="IRNazanin" w:cs="IRNazanin"/>
          <w:color w:val="111111"/>
          <w:sz w:val="28"/>
          <w:szCs w:val="28"/>
          <w:rtl w:val="true"/>
          <w:lang w:bidi="fa-IR"/>
        </w:rPr>
        <w:t>.</w:t>
      </w:r>
    </w:p>
    <w:p>
      <w:pPr>
        <w:pStyle w:val="Heading3"/>
        <w:numPr>
          <w:ilvl w:val="2"/>
          <w:numId w:val="1"/>
        </w:numPr>
        <w:rPr/>
      </w:pPr>
      <w:bookmarkStart w:id="419" w:name="__RefHeading___Toc2468268_417432637"/>
      <w:bookmarkStart w:id="420" w:name="_Toc171"/>
      <w:bookmarkEnd w:id="419"/>
      <w:r>
        <w:rPr/>
        <w:t>81</w:t>
      </w:r>
      <w:r>
        <w:rPr>
          <w:rtl w:val="true"/>
        </w:rPr>
        <w:t xml:space="preserve">: </w:t>
      </w:r>
      <w:r>
        <w:rPr>
          <w:rtl w:val="true"/>
        </w:rPr>
        <w:t>سؤال</w:t>
      </w:r>
      <w:r>
        <w:rPr>
          <w:rtl w:val="true"/>
        </w:rPr>
        <w:t>:</w:t>
      </w:r>
      <w:bookmarkEnd w:id="42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هبه احد زوجین به دیگری، بعد از حصول اقباض، رجوع جایز است؟ یا جایز نیست مثل ذی رحم؟</w:t>
      </w:r>
      <w:r>
        <w:rPr>
          <w:rFonts w:eastAsia="IRNazanin" w:cs="IRNazanin"/>
          <w:color w:val="111111"/>
          <w:sz w:val="28"/>
          <w:szCs w:val="28"/>
          <w:rtl w:val="true"/>
          <w:lang w:bidi="fa-IR"/>
        </w:rPr>
        <w:t>.</w:t>
      </w:r>
    </w:p>
    <w:p>
      <w:pPr>
        <w:pStyle w:val="Heading3"/>
        <w:numPr>
          <w:ilvl w:val="2"/>
          <w:numId w:val="1"/>
        </w:numPr>
        <w:rPr/>
      </w:pPr>
      <w:bookmarkStart w:id="421" w:name="__RefHeading___Toc2468270_417432637"/>
      <w:bookmarkStart w:id="422" w:name="_Toc172"/>
      <w:bookmarkEnd w:id="421"/>
      <w:r>
        <w:rPr>
          <w:rtl w:val="true"/>
        </w:rPr>
        <w:t>جواب</w:t>
      </w:r>
      <w:r>
        <w:rPr>
          <w:rtl w:val="true"/>
        </w:rPr>
        <w:t>:</w:t>
      </w:r>
      <w:bookmarkEnd w:id="4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از شیخ عبارتی نقل کرده است که مشعر است بر اجماع بر کراهت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ان الرجوع فی هبة الزوج او الزوجة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 که جماعتی از اصحاب ما گفته اند جایز نیست رجوع مانند 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این قول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فخر المحققین وشهید ثانی وصاحب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اول را بعضی نسبت به مشهور داده اند وادعای شهرت از جماعتی کرده اند، وآن قول ابن ادریس است واز ابن زهره نقل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در شرایع ونافع نیز ترجیح این قول داده بعد از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قول سید مرتضی نیز این است چون دعوی اجماع امامیه کرده است در انتصار بر جواز رجوع در هبه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هر چند بسیار بعید است بلکه بر خلاف آن، دعوی </w:t>
      </w:r>
    </w:p>
    <w:p>
      <w:pPr>
        <w:pStyle w:val="BookText"/>
        <w:rPr/>
      </w:pPr>
      <w:r>
        <w:rPr>
          <w:rFonts w:ascii="IRNazanin" w:hAnsi="IRNazanin" w:eastAsia="IRNazanin"/>
          <w:color w:val="111111"/>
          <w:sz w:val="28"/>
          <w:sz w:val="28"/>
          <w:szCs w:val="28"/>
          <w:rtl w:val="true"/>
          <w:lang w:bidi="fa-IR"/>
        </w:rPr>
        <w:t>اجماع از جمعی شده است بر عدم جواز رجوع در هبه اولاد به والدین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فتوی داده اند بر عدم جواز در مطلق ذی رحم، چنانکه اقوی هم این است واخبار صحیحه ومعتبره</w:t>
      </w:r>
      <w:r>
        <w:rPr>
          <w:rStyle w:val="FootnoteAnchor"/>
          <w:rtl w:val="true"/>
        </w:rPr>
        <w:footnoteReference w:id="117"/>
      </w:r>
      <w:r>
        <w:rPr>
          <w:rFonts w:ascii="IRNazanin" w:hAnsi="IRNazanin" w:eastAsia="IRNazanin"/>
          <w:color w:val="111111"/>
          <w:sz w:val="28"/>
          <w:sz w:val="28"/>
          <w:szCs w:val="28"/>
          <w:rtl w:val="true"/>
          <w:lang w:bidi="fa-IR"/>
        </w:rPr>
        <w:t>بر طبق آن وارد شده ولکن فی الجمله تأیید این 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استصحاب ملکیت سابقه واجماع منقول از ابن زهره و ظاهر شیخ وتأیید به اجماع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احادیثی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دارند بر جواز رجوع در هبه مطلقا، واحادیث صحیحه که دلالت دارند بر خصوص جواز رجوع در غیر ذی رحم که شامل زوجین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به عدم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استصحاب ملکیت متهب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هبه مقتضی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اخباری که دلالت دارند بر منع رجوع در هبه که از جمله آنها حدیث معتبری است که در آن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الذی یرجع فی الهبة کالذی یرجع فی قیئه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وبه مضمون آن نیز روایت دیگر هست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انتصار نیز از عامه نقل کرده که روایت کرده اند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الراجع فی هبته کالراجع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لفظ دیگر هم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هبته کالکلب یعود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صحیحه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 لمن اعطی لله عز وجل شیئا ان 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ومالم یعط لله وفی الله، فانه یرجع فیه نحلة کانت او هبة، حیزت او لم تحز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یرجع الرجل فی ما یهب لامرأته ولا المرأة فی ما تهب لزوجها، حیز او لم یحز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تأخذوا مما آتیتموهن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طبن لکم عن شیئی منه نفسا فکلوه 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یدخل فیه الصدقة والهبة</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از استصحاب این است که این ملکیت متزلزله افاده لزوم نمی کند، و مطلب ما اثبات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به استصحاب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عامه مانعه از رجوع، معارضند به اخبار عامه مجوزه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مجوزه اکثر عددا واصح سندا واوضح دلالة،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ان اخبار بر حرمت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به آنها بر حرمت به سبب اینکه رجوع به قی حرام است،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 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است که عادت او این است که قی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 اند که کسی که رجوع به هبه می کند بی رتبه وخوار است، 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دوم که سید نقل کرده مؤید آن است که تشبیه کرده اند شخصی را که رجوع به هبه می کند 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تشبیه کرده باشند رجوع به هبه را به رجوع به قی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سید در انتصار نیز اشاره به این جواب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ابراهیم بن عبد الحمد که در تهذیب نقل کرده هم منافات با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رجع فی هبته فهو کالراجع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است که الف لام از برای عهد باشد که راجع به کلب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عمومات بالیقین مخصوص اند به غیر ذی رحم وبه غیر هبهء معوضه وبه غیر آنچه در آن قصد قربت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سبب هم ضعفی طاری می شود هر چند مخرج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واحادیث صحیحه </w:t>
      </w:r>
      <w:r>
        <w:rPr>
          <w:rStyle w:val="FootnoteAnchor"/>
          <w:rtl w:val="true"/>
        </w:rPr>
        <w:footnoteReference w:id="121"/>
      </w:r>
      <w:r>
        <w:rPr>
          <w:rFonts w:ascii="IRNazanin" w:hAnsi="IRNazanin" w:eastAsia="IRNazanin"/>
          <w:color w:val="111111"/>
          <w:sz w:val="28"/>
          <w:sz w:val="28"/>
          <w:szCs w:val="28"/>
          <w:rtl w:val="true"/>
          <w:lang w:bidi="fa-IR"/>
        </w:rPr>
        <w:t>که تصریح شده در آنها به اینکه جواز رجوع مختص به غیر ذی رحم است، اخص مطلق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جمع میان آنها این است ک حرام است رجوع در ذی رحم و جایز است در غیر ذی رحم که از جمله آن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خصوص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ان اخص مطلق است از این اخبار صحیحه و</w:t>
      </w:r>
      <w:r>
        <w:rPr>
          <w:rStyle w:val="FootnoteAnchor"/>
          <w:rtl w:val="true"/>
        </w:rPr>
        <w:footnoteReference w:id="122"/>
      </w:r>
      <w:r>
        <w:rPr>
          <w:rFonts w:ascii="IRNazanin" w:hAnsi="IRNazanin" w:eastAsia="IRNazanin"/>
          <w:color w:val="111111"/>
          <w:sz w:val="28"/>
          <w:sz w:val="28"/>
          <w:szCs w:val="28"/>
          <w:rtl w:val="true"/>
          <w:lang w:bidi="fa-IR"/>
        </w:rPr>
        <w:t>می توان گفت که عموم غیر ذی رحم که آن اخبار دلالت دارند بر جواز رجوع در هبه آنها، مخصص اند به آن حدیث صحیح، پس مقتضای جمع این است که جایز است رجوع در غیر ذی رحم الا در زوجین، ولکن تخصیص عام و تقیید مطلق موقوف است بر مقاومت، وآن ممنوع است به جهت اینکه اینس</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زراره معارض است با اجماع منقول از ابن زهره که به منزله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عبارتی که از شیخ نقل کردیم که ظاهر در نقل اجماع است که دلالت دارند بر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اجماع منقول معتضد است به آن اخبار صحیحه وعمومات جواز رجوع مطلقا وبه شهرت وکثرت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اصل برائت و استصحاب ملکیت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ممکن است معارضه صحیحه زراره به صحیحهء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 السلام، انه سئل عن رجل کانت له جاریة فاذته امرأته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قال ذلک لله فلیمضها، وان لم یقل فله ان یرجع ان شاء فیها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وتقریب استدلال این است که حقیقت صدقه هبه است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سؤال را وی قابلیت اعم از صدقه نداشت استفصال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قصد تقرب داخل مفهوم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مضمون عبارت آخر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عنوان صدقه نبوده واز باب مطلق هبه بوده، جایز است رجوع کند به آن کنیز بعد از آنکه او را به زوجه خود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اینکه شاید چون به قبض زوجه نداده بوده است جایز است رجوع،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فرقی نیست مابین صدقه وهبه در اینکه مادامی که قبض به عمل نیامده است جایز است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را باید حمل کرد بر صورت حصول اقباض که فرق در جواز رجوع وعدم رجوع به سبب همان قصد قربت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صحیحه زراره ناخوشی دیگر هم هست وآن این است که دلالت دارد بر انکه بدون اقباض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مخالف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وناخوشی دیگر اینکه این موافق مذهب اکثر عامه است، چنانکه در تذکره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مرتضی در انتصار این را از ابی حنیفه واصحاب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حمل آن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موافقت عامه ومخالفت مشهور از مضعفات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وناخوشی دیگر اینکه در اول روایت فرموده است که در مطلق هبه جایز است رجوع هر چند قبض به عمل آمده باشد وهبه ذی رحم باشد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تتمهء روایت استثناء زوجین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ذی رحم اولی بوده به استثناء خصوصا هبه والدین وولد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اظهر این است که خروج بعض اجزاء حدیث از حجیت منشأ سقوط آن نمی شود، لکن در مقام ذکر مرجحات شکی نیست که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ظاهر آیه که در آخر صحیحه زراره به آن استدلال شده وآن اشاره است به دوآیه از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ای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عبارتی که در حدیث است الحال در نظر نیست که در کجای قرآن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وآنچه در باب خلع وارد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لکم ان تأخذوا مما آتیتموهن شیئا الا ان یخافا ان لا یقیما حدود الله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واین هر چند نظر به ظاهر لفظ عموم دارد، ولکن نظر به بعض روایات در حکایت ثابت بن قیس وزوجه او وارد شده که زوجه او از او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صداق واستثنای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مطلق عطیه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عوض خلع یا مهر است یا هر چه زوجه بدهد، خواه چیزی باشد که زوج به او داده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غلبه بذل مهر در عوض خلع، وخصوص مقام وعهد، کمال ظهور دارد که مراد همان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وآیهء دوم نیز در صداق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النساء صدقاتهن نحلة فان طبن لکم عن شیئی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که مفهوم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طبن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گاه از روی رضا ندهد، جایز نیست گرفتن آنچه داده اند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به این مشکل است، چون ضمیر راجع است به مهر ودلالت بر حکم هبه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مهر شده وبعضی گفته اند که در لغت اهل حجاز مهر را ء</w:t>
      </w:r>
      <w:r>
        <w:rPr>
          <w:rFonts w:eastAsia="IRNazanin" w:cs="IRNazanin"/>
          <w:color w:val="111111"/>
          <w:sz w:val="28"/>
          <w:szCs w:val="28"/>
          <w:rtl w:val="true"/>
          <w:lang w:bidi="fa-IR"/>
        </w:rPr>
        <w:t xml:space="preserve">. </w:t>
      </w:r>
      <w:bookmarkStart w:id="423" w:name="pg12095_112958"/>
    </w:p>
    <w:p>
      <w:pPr>
        <w:pStyle w:val="BookText"/>
        <w:rPr/>
      </w:pPr>
      <w:bookmarkEnd w:id="423"/>
      <w:r>
        <w:rPr>
          <w:rFonts w:ascii="IRNazanin" w:hAnsi="IRNazanin" w:eastAsia="IRNazanin"/>
          <w:color w:val="111111"/>
          <w:sz w:val="28"/>
          <w:sz w:val="28"/>
          <w:szCs w:val="28"/>
          <w:rtl w:val="true"/>
          <w:lang w:bidi="fa-IR"/>
        </w:rPr>
        <w:t>صدقه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نحله این است که عطیه است از جانب خدا هر چند در ظاهر عوض بضع می نماید ولکن چون زوجین هر یک به دیگری محتاج وهر یک از دیگری استمتاع می کنند پس مهر گویا نحله وعطیه است از جانب خدا بلا عوض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با ملاحظه شأن نزول آیه وظهور اراده مهر نه مطلق نحله وعطیه، استدلال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نیز مضعف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24" w:name="__RefHeading___Toc2468272_417432637"/>
      <w:bookmarkStart w:id="425" w:name="_Toc173"/>
      <w:bookmarkEnd w:id="424"/>
      <w:r>
        <w:rPr/>
        <w:t>82</w:t>
      </w:r>
      <w:r>
        <w:rPr>
          <w:rtl w:val="true"/>
        </w:rPr>
        <w:t xml:space="preserve">: </w:t>
      </w:r>
      <w:r>
        <w:rPr>
          <w:rtl w:val="true"/>
        </w:rPr>
        <w:t>سؤال</w:t>
      </w:r>
      <w:r>
        <w:rPr>
          <w:rtl w:val="true"/>
        </w:rPr>
        <w:t>:</w:t>
      </w:r>
      <w:bookmarkEnd w:id="425"/>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هبه صیغه خواندن شرط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 مابین هبه و صدقه وهدیه وعطیه ونحله چه چیز است؟</w:t>
      </w:r>
      <w:r>
        <w:rPr>
          <w:rFonts w:eastAsia="IRNazanin" w:cs="IRNazanin"/>
          <w:color w:val="111111"/>
          <w:sz w:val="28"/>
          <w:szCs w:val="28"/>
          <w:rtl w:val="true"/>
          <w:lang w:bidi="fa-IR"/>
        </w:rPr>
        <w:t>.</w:t>
      </w:r>
    </w:p>
    <w:p>
      <w:pPr>
        <w:pStyle w:val="Heading3"/>
        <w:numPr>
          <w:ilvl w:val="2"/>
          <w:numId w:val="1"/>
        </w:numPr>
        <w:rPr/>
      </w:pPr>
      <w:bookmarkStart w:id="426" w:name="__RefHeading___Toc2468274_417432637"/>
      <w:bookmarkStart w:id="427" w:name="_Toc174"/>
      <w:bookmarkEnd w:id="426"/>
      <w:r>
        <w:rPr>
          <w:rtl w:val="true"/>
        </w:rPr>
        <w:t>جواب</w:t>
      </w:r>
      <w:r>
        <w:rPr>
          <w:rtl w:val="true"/>
        </w:rPr>
        <w:t>:</w:t>
      </w:r>
      <w:bookmarkEnd w:id="4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هبه ایجاب وقبول شرط است وظاهر این است که هر لفظی که دلالت کند بر تملیک، کافی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انشاء تملیک، یا آنچه افاده معنی آنها کند به لغت فارسی یا غیرآن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طرف قبول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اصحاب اتفاق است بر اشتراط ایجاب وقبول لفظی، وایجاب وقبول فعلی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متفرع کرده است آنچه متعارف است که به عنوان هدیه میفرستند بدون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اباحه 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 هر گاه کنیزی باشد، وطی ان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اباحه دخلی در استمتاع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شیخ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خواهد که ملک ولزوم حاصل شود وکیل کند آن کسی را که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که صیغه بخواند، یا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تحریر وجیه شمرده است قبول فعلی را در هدیه، در آخر باب هبه، بعد از آنکه در اول باب اختیار کرده است اشتراط ایجاب وقبول لفظی را در هدایا، هر چند در اطعمه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آنجا گفته است که جواز تصرف از باب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کلام او است که ایجاب قولی را هم شرط نداند، چون شرط دانسته است تعجیل قبول را بنابر اشتراط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از تذکره ظاهر می شود میل به عدم اشتراط ایجاب وقبول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نقل کرده است از جمعی از عامه که حاجتی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در هدیه به ایجاب وقبول لفظی بلکه فرستادن مهدی به منزلهء ایجاب است وقبض مهدی الیه به منزله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هدایا از جانب کسری وقیصر می برند از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ملوک پس قبول میفرمودند ولفظی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بر این منوال باقی مانده تا این وقت در همه بلاد، واز این جهت است که هدایا را به دست اطفال میفرستند که اعتباری به لفظ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نقل کرده از بعض عامه که اعتبار ایجاب وقبول لفظی کرده، مثل هبه، واینکه حکایت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اباحه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شده است از این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تصرفات را مالکانه می کردند نه از راه محض اباحه، و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اکتفا شود در خوردنی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حکم عادت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خوردنی ها وغیر خوردنی مساوی اند، به جهت آنکه مردم غیر خوردنی را هم به هدیه میفرستاند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است که جامه ها واسب ها از جانب پادشاهان به هدیه می آورند به جهت لن جناب، وماریه قبطیه که آن حضرت از او فرزند داشت، از جمله هدایا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دارد اصرح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رد بر بعض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هدایا را از باب اباحه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اجماع دارند بر اینکه نام این هدیه است وآن را اباحه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واباحه مختص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جناب آن اشیا را برای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 وجامه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هدیه برای او آورده بودند از برای امیر المؤمنین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w:t>
      </w:r>
      <w:r>
        <w:rPr>
          <w:rStyle w:val="FootnoteAnchor"/>
          <w:rtl w:val="true"/>
        </w:rPr>
        <w:footnoteReference w:id="127"/>
      </w:r>
      <w:r>
        <w:rPr>
          <w:rFonts w:ascii="IRNazanin" w:hAnsi="IRNazanin" w:eastAsia="IRNazanin"/>
          <w:color w:val="111111"/>
          <w:sz w:val="28"/>
          <w:sz w:val="28"/>
          <w:szCs w:val="28"/>
          <w:rtl w:val="true"/>
          <w:lang w:bidi="fa-IR"/>
        </w:rPr>
        <w:t xml:space="preserve">بعد نقل کلام اول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که ما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تحقیق که علامه گفت ظاهر می شود که اکتفا می کنند به قبول وایجاب فعلی در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نیز این را پسندیده وگفته است که می توان این را هم از بابت معاطات بگیریم که افاده ملک متزلزل کند ومبیح تصرف، ووطی کنیز همک</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جایز باشد رجوع قبل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جمع کنیم مابین قواعد مختلفه که از حیثیت اصل عدم لزوم به جهت اینکه عقد لفظی نیست باید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حیثیت جواز تصرف بلکه وقوع آن بر نحوی که خلاف مقتضای اباحه محضه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واقع شده از آن جناب در وطی ماریه قبطیه، وبخشیدن اموال به غیر چنانکه آن جناب هدایا را به هدیه میفرستادند از برای ازواج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حلیه از برای آن حضرت فرستادند آن حضرت لن را به هدیه فرستادند از برای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نشده که ان حضرت قبول لفظی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اشخاصی که هدیه می آوردند ایجاب لفظی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جایز باشد تصرفات مالکانه، گو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نیز متابعت مسالک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در دروس بعد از آنکه ذکر کرده است اشتراط ایجاب وقبول را در تملیک، وگفته است بدون صیغه بیش از اباحه افاده نمی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حاجتی به ایجاب وقبول نباشد لفظا، وکافی باشد ایجاب وقبول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هدایا را می آوردند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نشده است که آن حضرت مراعات ایجاب وقبول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است که حمل کنیم بر محض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آن حضرت تصرفات مالکانه در آن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در اعصار وامصار بر این منوال معمول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کلام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را هر چند در اول بر سبیل احتمال گفته ولکن از استدلال او بر می آید که به این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استدلال به عمل مردم در اعصار وامصار که اشعاری دارد به دعوی اجماع، والا استدلال به عمل مردم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هم همین است که هدایا مفید ملک هستند اما در حکم معاطات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انواع تصرفات مالکانه در آنها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اتلاف، یا تصرف، توان رجوع کرد، به هر حال این خلاف در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نخوردیم به مصرحی به کفایت ایجاب وقبول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هدیه اخص مطلق است از هبه، ودر مسالک دعوی اجماع کرده ظاهرا بر اشتراط ایجاب وقبول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خود این قول را در هدیه پسندیده است، </w:t>
      </w:r>
    </w:p>
    <w:p>
      <w:pPr>
        <w:pStyle w:val="BookText"/>
        <w:rPr/>
      </w:pPr>
      <w:r>
        <w:rPr>
          <w:rFonts w:ascii="IRNazanin" w:hAnsi="IRNazanin" w:eastAsia="IRNazanin"/>
          <w:color w:val="111111"/>
          <w:sz w:val="28"/>
          <w:sz w:val="28"/>
          <w:szCs w:val="28"/>
          <w:rtl w:val="true"/>
          <w:lang w:bidi="fa-IR"/>
        </w:rPr>
        <w:t>معلوم می شود که اجماع در غیر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اخص بودن هدیه آن است که در آن معتبر است نقل از مکانی به مکانی به قصد اکرام وتعظیم آن شخصی که برای او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وباغ وامثال آنها را هدیه نمی گویند، 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لازم کلام مسالک می آفتد که در هبه نیز قایل شویم به صحت معاطات که بدون ایجاب وقبول لفظی مثمر جواز تصرف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وطی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اباحه محضه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اشکال حاصل می شود در فرق مابین اباحه محضه ومعاطات در صورت فقد ایجاب وقبول لفظیی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اصل را معاطات قرار دهیم که مورث ملک متزلزل باشد تا از خارج معلوم شود که اباحه محضه است، نظر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آن است روایت محمد بن مسلم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جلساء الرجل شرکاؤه فی الهدیة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اهدی الی الرجل هدیة من طعام وعنده قوم فهم شرکاء فی الهدیة، الفاکهة وغیرها</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ومحتمل است که اصل را اباحه محضه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اصالت عدم زوال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آن طعامی که در نزد مهمان حاضر می کنند از باب اباحه است نه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میان علما در اینکه آوردن طعام پیش مهمان اذن در اکل است واحتیاج به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جایز نیست از برای مهمان که آن را به مهمان های دیگر بدهد، یا به فقیری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 تصرف در آن به غیر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شاهد حالی باشد که صاحب خانه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پیش از تذکره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مختص به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است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او این است که مالک رقبه مال نمی شود بلکه همان رخصت در انتفاع به آن است به خودی خود، هر چند به اتلاف وخوردن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سخنی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هر گاه هبه را که لفظی در آن نباشد از باب معاطات بگیریم که تصرفات مالکانه در آن توان کرد، پس ثمره دعوی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اجماع بر اشتراط ایجاب وقبول لفظی چه چیز است در جائی که هبه معوضه نباشد وحال آنکه در صورت وجود لفظ هم افاده بیش از آنچه معاطات افاده می کند،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آن‌این است که ثمره بنابر قول به عدم صحت معاطات،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ایمان ونذور وامثال آن ثمره می کند، پس هر گاه کسی نذر کند مثلا که هبه به عمل آورد، بدون صیغه هبه به عمل نمی آید و داخل عمومات هبه که در اخبار وارد است نمی شود، تا متفرع شود بر آن لزوم و عدم لزوم در اجنبی وذی رحم وغیر آن از مواضعی که احکام هبه در آن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فرق مابین هبه وهدیه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شد که هبه اعم مطلق است از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هیه اعم مطلق است از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همان هبه است به شرط قصد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کتاب وقف همین مجموعه فرق مابین زکات و صدقه مذکور شد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ودر صدقه هم لازم است ایجاب وقبول لفظی، وظاهرا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صدقه داخل هبه معوضه محسوب می شود که از عقود لازمه است،</w:t>
      </w:r>
      <w:r>
        <w:rPr>
          <w:rStyle w:val="FootnoteAnchor"/>
          <w:rtl w:val="true"/>
        </w:rPr>
        <w:footnoteReference w:id="131"/>
      </w:r>
      <w:r>
        <w:rPr>
          <w:rFonts w:ascii="IRNazanin" w:hAnsi="IRNazanin" w:eastAsia="IRNazanin"/>
          <w:color w:val="111111"/>
          <w:sz w:val="28"/>
          <w:sz w:val="28"/>
          <w:szCs w:val="28"/>
          <w:rtl w:val="true"/>
          <w:lang w:bidi="fa-IR"/>
        </w:rPr>
        <w:t>اشتراط صیغه در آن اظهر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وکلام در معاطات آن نظیر آن است که در هبه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صیغه با فقیر خوانده نشود جایز است رجوع مادامی که عین بر حال خود باقی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همین صدقه های بدون صیغه موضوع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اخباری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لازم و غیر قابل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همین صدقه های بی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عباراتی از احادیث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ولاینبغی لمن اعطی الله شیئا ان 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یعط لله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یرجع فیه نحلة کانت او هبة حیزت اولم تحز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هبه های غیر لازم مورد نظر است، یعنی آن هبه ها مورد نظر هستند که نه به وسیله شرط و نه به وسیله ذی رحم بودن و نه به وسیله عوض گرفتن از متهب و نه به وسیله اتلاف، هیچ کدام لازم نشه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 در این شرایط و اوضاع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رضای خدا و توقع ثواب داده شده،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همان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یرجع فی الصدقة اذا ابتغی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الهبة و النحلة یرجع فیها ان شاء حیزت اولم تحز الالذی رحم فانه لایرجع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دقیقا در مقام تقسیم عوامل لزوم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موجب لزوم مواهب و صدقات و هدیه ها می شوند و منشاء آنها اراده و فعل و قول طرفین است، مانند صیغه، شرط، قبض و اقباض،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موجب لزوم می شوند و ربطی به اراده و فعل طرفین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و نیت ثواب تنها از جانب واهب، و طبیعت خود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به 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تنهایی عامل لزوم هستند خواه عوامل قسم اول همراه اینها باشند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صحیه علی بن جعفر،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تصدق علی رجل بصدقة فلم یجزها، هل یجوز ذلک؟ قال هی جایزة حیزت ام لم تحز قال و سألته عن الصدقة تجعل لله مبتوتة هل له ان یرجع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جعلها لله فهی للمساکین و ابن السبیل، فلیس له ان یرجع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دقیقا در مقام بیان چگونگی قصد و نیت صدقه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نذر واجب و نذر مستحب داریم همین طور هم صدقه دهنده می تواند قصد وجوب و قصد غیر وجوب نماید، و هرگاه قصد وجوب نکرده مادامی که صدقه را به قبض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نیت خود رجوع کند و اگر قصد وجوب کرده خواه به قبض داده یا نداده در هر صورت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توجهی به عوامل لزوم طرفین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همه سخن بر اساس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قائلین به آن است، و بنابر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همه مسلمین از آغاز بعثت تا به امروز در همه اعصار و امصار باور داشته اند و دارند که صیغه خواندن در صدقه با فقیر رفتاری قبیح و ناپسند است و در عین حال همگی تلقی شان بر لزوم صدقه بدون صیغه بوده و این م ورد امضای شارع شده و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توقیفیه و امضائیه به طور مکرر در این مجلدات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رجوع کنید به مساله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مجلد 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اول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اشتراط اقباض وسایر شروط مثل هبه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عطیه ونحله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گفته می شود وهبه از آن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 شود ومطلق اعطاء تبرعی خواسته می شود، پس شامل وقف و صدقه وهبه وهدیه وسکنی وعمری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گفته است که اغلب استعمال نحله در عطایای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صحیحه سابقه زراره</w:t>
      </w:r>
      <w:r>
        <w:rPr>
          <w:rStyle w:val="FootnoteAnchor"/>
          <w:rtl w:val="true"/>
        </w:rPr>
        <w:footnoteReference w:id="134"/>
      </w:r>
      <w:r>
        <w:rPr>
          <w:rFonts w:ascii="IRNazanin" w:hAnsi="IRNazanin" w:eastAsia="IRNazanin"/>
          <w:color w:val="111111"/>
          <w:sz w:val="28"/>
          <w:sz w:val="28"/>
          <w:szCs w:val="28"/>
          <w:rtl w:val="true"/>
          <w:lang w:bidi="fa-IR"/>
        </w:rPr>
        <w:t>ظاهر می شود 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تواند شد که در آنجا نیز ناظر به این باشد که 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شیخ نقل شده است هبه وصدقه وهدیه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بعید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28" w:name="pg12095_112964"/>
    </w:p>
    <w:p>
      <w:pPr>
        <w:pStyle w:val="BookText"/>
        <w:rPr/>
      </w:pPr>
      <w:bookmarkEnd w:id="428"/>
      <w:r>
        <w:rPr>
          <w:rFonts w:ascii="IRNazanin" w:hAnsi="IRNazanin" w:eastAsia="IRNazanin"/>
          <w:color w:val="111111"/>
          <w:sz w:val="28"/>
          <w:sz w:val="28"/>
          <w:szCs w:val="28"/>
          <w:rtl w:val="true"/>
          <w:lang w:bidi="fa-IR"/>
        </w:rPr>
        <w:t>است وخلاف مدلول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وجه تسمیه صداق به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اشاره کردیم در مسأله سابقه</w:t>
      </w:r>
      <w:r>
        <w:rPr>
          <w:rFonts w:eastAsia="IRNazanin" w:cs="IRNazanin"/>
          <w:color w:val="111111"/>
          <w:sz w:val="28"/>
          <w:szCs w:val="28"/>
          <w:rtl w:val="true"/>
          <w:lang w:bidi="fa-IR"/>
        </w:rPr>
        <w:t>.</w:t>
      </w:r>
    </w:p>
    <w:p>
      <w:pPr>
        <w:pStyle w:val="Heading3"/>
        <w:numPr>
          <w:ilvl w:val="2"/>
          <w:numId w:val="1"/>
        </w:numPr>
        <w:rPr/>
      </w:pPr>
      <w:bookmarkStart w:id="429" w:name="__RefHeading___Toc2468276_417432637"/>
      <w:bookmarkStart w:id="430" w:name="_Toc175"/>
      <w:bookmarkEnd w:id="429"/>
      <w:r>
        <w:rPr/>
        <w:t>83</w:t>
      </w:r>
      <w:r>
        <w:rPr>
          <w:rtl w:val="true"/>
        </w:rPr>
        <w:t xml:space="preserve">: </w:t>
      </w:r>
      <w:r>
        <w:rPr>
          <w:rtl w:val="true"/>
        </w:rPr>
        <w:t>سؤال</w:t>
      </w:r>
      <w:r>
        <w:rPr>
          <w:rtl w:val="true"/>
        </w:rPr>
        <w:t>:</w:t>
      </w:r>
      <w:bookmarkEnd w:id="43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زینب به دختر خود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پدرت را به من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آن میراث مال مادرش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31" w:name="__RefHeading___Toc2468278_417432637"/>
      <w:bookmarkStart w:id="432" w:name="_Toc176"/>
      <w:bookmarkEnd w:id="431"/>
      <w:r>
        <w:rPr>
          <w:rtl w:val="true"/>
        </w:rPr>
        <w:t>جواب</w:t>
      </w:r>
      <w:r>
        <w:rPr>
          <w:rtl w:val="true"/>
        </w:rPr>
        <w:t>:</w:t>
      </w:r>
      <w:bookmarkEnd w:id="4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است در صیغه هبه از لفظ صریح، و کافی نیست کنایات، چنانکه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استصحاب عدم نقل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صریح اعم از لفظ مجازی که با قرینهء ظاهره، باشد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افاده بیش از اباحه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در عرف آن بلد حقیقت باشد در بخشش وهبه، در اینصورت دو امر دیگر هست که قدح در صحت ولزوم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اقباض شرط است وبدون اقباض لزوم ندارد، بلکه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بعد از ایجاب، قبول لفظی شرط است و هر گاه مادر نگفته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 صحت هبه بر فرض تحقق آن، در وقتی است که میراث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مجهول باشد آنهم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گفته اند جهالت مضر نیست، در صورتی است که مستلزم غرری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این را در اول کتاب هبات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بعض میراث دینی باشد که در ذمه غیر داشته باشد، دیگر اشکال بیشتر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هبه خواهد وهم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جایز نیست، با وجود اینکه در حواله هم صیغه ضرور است که مابین محیل ومحتال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علما رضای محال علیه را هم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وآنهم معلوم نمی شود</w:t>
      </w:r>
      <w:r>
        <w:rPr>
          <w:rFonts w:eastAsia="IRNazanin" w:cs="IRNazanin"/>
          <w:color w:val="111111"/>
          <w:sz w:val="28"/>
          <w:szCs w:val="28"/>
          <w:rtl w:val="true"/>
          <w:lang w:bidi="fa-IR"/>
        </w:rPr>
        <w:t>.</w:t>
      </w:r>
    </w:p>
    <w:p>
      <w:pPr>
        <w:pStyle w:val="Heading3"/>
        <w:numPr>
          <w:ilvl w:val="2"/>
          <w:numId w:val="1"/>
        </w:numPr>
        <w:rPr/>
      </w:pPr>
      <w:bookmarkStart w:id="433" w:name="__RefHeading___Toc2468280_417432637"/>
      <w:bookmarkStart w:id="434" w:name="_Toc177"/>
      <w:bookmarkEnd w:id="433"/>
      <w:r>
        <w:rPr/>
        <w:t>84</w:t>
      </w:r>
      <w:r>
        <w:rPr>
          <w:rtl w:val="true"/>
        </w:rPr>
        <w:t xml:space="preserve">: </w:t>
      </w:r>
      <w:r>
        <w:rPr>
          <w:rtl w:val="true"/>
        </w:rPr>
        <w:t>سؤال</w:t>
      </w:r>
      <w:r>
        <w:rPr>
          <w:rtl w:val="true"/>
        </w:rPr>
        <w:t>:</w:t>
      </w:r>
      <w:bookmarkEnd w:id="4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ضعیفه در حال حیات زوج خود، اقرار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صداق خود را مصالحه نمودم به زوج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الحیات خودم، اختیار فسخ از برای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چند روز از آن اقرار، زوج متوفی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گفت من خیار فسخ از برای خود مادام الحیات گذاشته بودم والحال فسخ کردم مصالحه را، وصداق خود را از مخلفات او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چند روز دیگر زوجه </w:t>
      </w:r>
      <w:bookmarkStart w:id="435" w:name="pg12095_112965"/>
    </w:p>
    <w:p>
      <w:pPr>
        <w:pStyle w:val="BookText"/>
        <w:rPr/>
      </w:pPr>
      <w:bookmarkEnd w:id="435"/>
      <w:r>
        <w:rPr>
          <w:rFonts w:ascii="IRNazanin" w:hAnsi="IRNazanin" w:eastAsia="IRNazanin"/>
          <w:color w:val="111111"/>
          <w:sz w:val="28"/>
          <w:sz w:val="28"/>
          <w:szCs w:val="28"/>
          <w:rtl w:val="true"/>
          <w:lang w:bidi="fa-IR"/>
        </w:rPr>
        <w:t>مریض شده وصیت کرد که ثلث مال مرا صرف عبادات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فوت زوجه به سمع وصی رسید که زوجه در حینی که زوج او را غسل میدادند، هنوز بر نداشته، به او خطاب می نموده که من خود را حلال کردم به تو مثل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وصی نمی داند که به این عبارت برائت حاصل می شود برای زوح از صداق، ووصیت زوجه نسبت به صداق باطل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36" w:name="__RefHeading___Toc2468282_417432637"/>
      <w:bookmarkStart w:id="437" w:name="_Toc178"/>
      <w:bookmarkEnd w:id="436"/>
      <w:r>
        <w:rPr>
          <w:rtl w:val="true"/>
        </w:rPr>
        <w:t>جواب</w:t>
      </w:r>
      <w:r>
        <w:rPr>
          <w:rtl w:val="true"/>
        </w:rPr>
        <w:t>:</w:t>
      </w:r>
      <w:bookmarkEnd w:id="4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صلح صداق می تواند شد که در ازای عوضی باشد که معتد به، نزد عقلا باشد ومی تواند شد که در ازای عوض قلیلی باشد که اعتنائی به آن نباشد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محاباتیه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تواند شد که در ازای هیچ عوضی نباشد، زیرا که در صحت عقد مصالحه عوض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علامه در تذکره ظاهر می شود که مراد از مصالحه محض اتفاق وتراضی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گاه هست صلح می کند طلب ثابت را به اقرار مدعی علیه به نصف آن،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صلح می کند حق را وهیچ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کلام در عین هم، چنین است واختصاص به 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این مطلب است مذهب شیخ در صلح که آن را تابع یکی از عقود خمسه می داند که یکی از آنها هبه است ویکی از آنها ابراء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حقیقت هیچیک عوض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صلح زوجه از باب قسم اول باشد، واقرار مرکبی کرده، یعنی اعتراف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مهرم را به زوجم صلح کردم در ازای فلان عوض معتد به با شرط اینکه خیار فسخ با من باشد مادام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اصل صلح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ضمن العقد آن، جهالت دارد به سبب جهالت زمان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فرضی که جهالت در صلح مغتفر باشد، هر چند در عوض با سد وضرر نداشته باشد، معلوم نیست که این قسم از جهالت مغتفر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وجهالت اقسام دارد واقسام آن را در اول کتاب صلح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مغتفر بودن جهالت خصوصا در عوض وخصوصا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 آنچه مسلم است مقبولیت آن در صورتی است که استعلام بالفعل متعذر باشد یا متعسر</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آنجا بیان کرده ایم ودر اینجا این شرط خیار فسخ از باب عوض است، و معوض 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تعیین آن در کمال سهولت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خیار فسخ را مثلا در سی سال قرار بدهد یا بیشتر، به قدری که مظنون او آن است که بیش از آن عمر نمی کند، واگر فوت شود هم، خیار فسخ موروث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بعد از تعارض ادله چون اصل عدم صحت معامله است، صحت این مصالحه مشکوک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وظواهر ادله، ممنوع الدلالة والانصراف است به این قسم از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می گوئیم که این شرط منافی مقتضای عقد هم هست که عقد لازم مادام الحیاة عاقد، متزلزل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است که اصل در عقود لازمه این است که بین المتعاقدین مادام حیاتهما لازم باشد نسبت به هر دو، الا قدری از زمان را که شرط خاص اقتضای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لزوم فی الجمله نسبت به هر یک مادام الحیات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مانحن فیه مفقود است، به جهت آنکه لزوم نسبت به وارث، لزوم نسب به متعاقدین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صلح صداق از باب یکی از دو قسم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جهالت شرط مضر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مصالحه در اینصورت مبتنی بر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معاملهء عقلا 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که غرض صحیحی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ومستلزم غرر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فرضی که از باب قسم ثالث باشد باید باطل باشد به جهت اینکه شرط خیار در ابراء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مسلم است که شرط خیار در آن صحیح نیست، نفس ابراء است نه مصالحه مطابقه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اقوی این است که صلح عقد مستقلی است وتابع احدی از عقود خمسه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خواهد بود شرط خیار از این حیثیت که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 اضرار جهالت شرط، در اینجا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صلح مطابق ابراء حق ساقط می شود وفسخ صلح بعد موت زوج چگونه مستلزم عود حق می شود به ذمه میت، وحال آنکه میت بعد موت مکلف نیست که چیز تازه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وبه مجرد موت زوج مال او به وارث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آنوقت دینی ندارد که متعلق به 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 موت، حق از ذمهء او ساقط بود</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چنانکه دین مستقر بعد موت متعلق به مال میت می شود، علاوه بر ذمه آن، دین متزلزل هم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صداق که دین است وزوجه صلح کرده آن را بر سبیل ابراء، به سبب شرط خیار فسخ آن، سقوط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سقوط آن متزلزل است تعلق آن هم به مال او بعد موت هم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که میت بعد موت چیزی به ذمه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وقتی که ما بگوئیم که حق جدیدی به ذمه او متعلق شد ولکن ما می گوئیم که همان حق سابق متزلزل به عنوان تزلزل در ذمه او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که زوجه عود کرد وفسخ کرد، همان مقتضای اشتغال ذمه سابق که منشأ تعلق حق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الحال تعلق آن به مال مستقر می شود هر گاه مالی باشد و هر گاه مال هم نباشد می تواند شد که باز در ذمه او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بعد موت زوج بر او ظاهر شود عداوت شدیده نسبت به زوجه و خواهد در قیامت از او باز خواست کند، باز رجوع می کند واشتغال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اینجا ظاهر شد که نمی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موجب فقد ثمرات معامله است از حین فسخ عقد، نه از اول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مترتب شود بر آن رجوع حکم دین و برگردد به ذمه او در حال حیات که مستصحب بماند تا حین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در حین عقد مصالحه، چون شامل صورتی هم هست که زمان فسخ اتفاقا بعد موت زوج باشد، به منزله نذری است در وقت خاصی از اوقات مستقبله که آنوقت در نفس الامر فاقد قابلیت وقوع لن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زنی نذر کند که در پنجشنبه آینده روزه بدارد واتفاقا آن روز حایض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منعقد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در وقتی صحیح است که در حین فسخ زوجه، ذمه زوج قابل تعلق حق جدید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باید تفصیل داد که صلح به چه نحو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صور صحیح است ودر بعضی 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بطلان احتیاجی به تصحیح شرط خیار فسخ نیست، وزوجه مهر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صحت باز به سبب فسخ باطل می شود، وزوجه صداق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اینکه زوجه خطاب کرده به زوج میت خود که صداق خود را به تو حلال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که بنابر صورت سؤال قبل از فسخ صلح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ثبوت برسد این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یا این است که زوجه متذکر صلح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متذکر است که صلح کرده است، می گوئیم اما بنابر آن صورتها که صلح صحیح است وهنوز فسخی واقع نشده، پس در ظاهر چنین می نماید که ابراء صحیح نباشد، زیرا که زوجه از او طلبی ندارد که او را حلال کند، وتا فسخ نکند و حق به او عود نکند چه چیز را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چنین نیست بلکه می گوئیم که می توان گفت که این لفظ این معنی را در بر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کردم وحلال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غلام خودت را تملیک من کن واز جانب من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خدشه وعیبی در عقد مصالحه در نفس الامر باشد من احتیاطا او را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زوجه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 ورجوع را به تو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مراد او یکی از اینها باشد پس می گوئیم که اگر صداق عین موجودی باشد، حلال کردن آن به میت در دو صورت اول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با قطع نظ از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صریح است در هبه ونه ظاهر، وشرط است در هبه که به لفظ صریح باشد ودر هبه ایجاب وقبول، واقباض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میت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راجع می شود حلال کردن به اسقاط حق رجوع وحق خیار فسخ پس تصحیح آن ممکن است ولکن این در وقتی خوب است که معلوم باشد که مراد زوجه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جهالت حال، پس اشکال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بطلان این است که لفظ،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صورت دارد، واصل عدم تحقق شرط صحت است، وشک در شرط موجب شک در مشروط است، چون کلام او مردد است مابین یکی از این سه احتمال، وصحت وقتی ثابت می شود که فرض تحقق احتمال سوم باشد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صحت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است واسقاط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قرینه می توان حمل کرد بر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افعال واقوال مسلمین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لفظ زوجه بر معامله صحیحه اولی است از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صداق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دین بری الذمه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برئ الذمه کردن میت مستلزم سقوط حق زوجه نمی شود زیرا که بعد فوت میت چنانکه دین در ذمه او باقی است تعلق به مال او هم می گیرد هر گاه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است که مال از ملک متوفی بیرون نمیرود تا ادای دین ووصیت نشود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دین مستوعب ترکه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دین تعلق دارد به ذمهء میت تعلق می گیرد به سبب موت به مال او نیز، مانند تعلق حق مرتهن به مال 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به منزله رهن است که اگر وفای دین از آن مال که به منزله رهن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متبرعی ادا کند، یا آنکه صاحب طلب او را بری کند، مال از رهن بودن بیرون می آید ومنتقل به وارث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اینها هیچیک به عمل نیاید ومال هم تلف شود، آن مال در ذمه متوفی می ماند تا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دین به مال از باب تعلق زکات به عین نیست که هر گاه بدون تفریط عین تلف شود، زکات هم ساقط شود ووجه دیگر هم در تفسیر آیه هست که در رساله علی حده بیان آنها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وجوه</w:t>
      </w:r>
      <w:r>
        <w:rPr>
          <w:rStyle w:val="FootnoteAnchor"/>
          <w:rtl w:val="true"/>
        </w:rPr>
        <w:footnoteReference w:id="136"/>
      </w:r>
      <w:r>
        <w:rPr>
          <w:rFonts w:ascii="IRNazanin" w:hAnsi="IRNazanin" w:eastAsia="IRNazanin"/>
          <w:color w:val="111111"/>
          <w:sz w:val="28"/>
          <w:sz w:val="28"/>
          <w:szCs w:val="28"/>
          <w:rtl w:val="true"/>
          <w:lang w:bidi="fa-IR"/>
        </w:rPr>
        <w:t>این است که مذکور شد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وبنابر این پس ممکن است که مراد زوجه اسقاط حق قیامت باشد، نه حق در دنیا که تعلق به 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وقرینه مقام هم شاهد است که این سخن به سبب علاقه ومحبت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است نه وارث او که مال از آنها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خواهد که زوجش معاقب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مهر او را وارث های او بخورند هر چند دشمنان زوجه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می داند که زوج مال بسیار دارد وحکم خدا این است که اول دین را باید ادا کرد واگر چیزی بماند به وارث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ونفعی دیگر از آن مال به میت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ابراء چندان نفعی برای زوجش ندارد که تضییع حق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این است اینکه هر گاه مالی را غاصبی از کسی بگیرد وغاصب دیگر از آن غاصب بگیرد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آنها مشغول ذمه مالک هستند ولکن ممکن است که مالک یکی از آنها را برئ الذمه کند بدون اینکه از او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برئ الذمه نکند ومطالبه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زوجه احتمال می دهد که ممکن نشود استیفای حق خود را از مال زوج بکند به سبب اینکه وارث ممانعت کند، یا مرگ مهلت ندهد، احتیاطا زوج را برئ الذمه می کند واعراض می کند از حقی که در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وارث بر فرض تحقق ان یا آنچه قائم مقام اینها شود، مثل تبرع اجنبی، که مبادا خود زوجه بمیرد وزوجش مشغول الذمه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 گفت که برئ الذمه کردن زوج جمع نمی شود با بقای حق در ذمه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قائم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بری کند واین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اشتغال ذمه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یاقائم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 امر مستقل متأصلی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حصول ان به تبعیت اشتغال ذمهء میت است، وبا نفی آن این نیز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نظیری که ذکر شد که در آنجا هر یک از ایدی متعاقبه غصب مستقل اند در 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مانحن فیه ابراء کردن زوج در معنی مبتنی بر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می شود یعنی اگر وارث وفا نکند یا مال تلف شود زوجم بری باشد ودر قیامت از او مؤاخذه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در ابراء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تعلیق منظور نباشد ومنجزا او را بری کرده باشد دیگر حقی بر گردن وارث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ثبوت حق در گردن وارث تابع اشتغال ذمه میت است وبه انتفای متبوع تابع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غصب که در آنجا با تنجیز ابراء باز اشتغال ذمه دیگران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لفظ واطلاق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حقیقت ابراء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در جنب احتمال اول ضعیف است واینکه دلالت لفظ بر اعراض مذکور ممنوع است، وغایت امر تساوی احتمالین است، و اصل بقای حق است تا یقین به رافع حاصل شود، واینکه در حین موت زوج دو حق از برای زوجه حاصل است یکی حقی که در ذمه زوج دارد که اگر در دنیا از مال او به او نرسد در اخرت مطالبه خواهد کرد، ویکی حقی که بر مال زوج دارد در صورت بقای مالی از او واستحقاق مطالبه آن را دارد از وارثی که مال در دست او است، یا از کسی که قائم مقام وارث است که این حق از جانب خدا قهرا وقسرا ثابت است، واسقاط اول مستلزم اسقاط ثانی نیست، واسقاط ثانی در معنی هبه دین است به وارث، یا به منزله ابراء وارث است از حق وجوب وفا از مالی که در دست او است، وحلال کردن میت وابراء او دلالتی بر هبه به وارث یا ابراء او به احدی از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نیست مابین حلال کردن صداق به میت و باقی ماندن حق صداق در مال او، هر گاه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مالی نداشته باشد ومتبرعی از جانب او ادا کند هم جایز خواهد بود گرفتن زوجه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ابراء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لفظ هم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اشتغال ذمه وارث به وفا هم اقتضای همین را می کند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دیگر در اینجا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این است که مراد زوجه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بر زوج داشتم ساقط کردم وحقی که در مال او یا بر گردن وارث داشتم آن را هم منتقل کردم به زوجم که وراث به مصرف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واراده این معنی بسیار بعید است، ولفظ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بنای کلام در ان بود که صلح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صورتی باشد که صلح فاسد باشد به یکی از جهات سابقه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کردن وبری کردن خوب است واحتیاج به آن توجیهات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سابق باز وارد می آید که بری کردن زوج مستلزم سقوط حق زوجه بالمره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آن هم بر وجهی که گفتیم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مطالبه صداق کند از مالی که از او مانده باشد 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آنچه حلال کردم آن حقی بود که در گردن زوجم بماند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وجود تمکن از ایفای حقم از مال او آن را هم ساقط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این دعوی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بعد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زوجه متذکر صلح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صلح صحیح باشد این ابراء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بنابر این در نفس الامر حقی ندارد که حلال کند وسخن لغوی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دو احتمال که در صورت صحت با تذکر،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فسخ کردن وبعد از آن ابراء کردن، یا اسقاط حق تسلط بر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متذکر آنها،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رجوع صداق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صلح صحیح نباشد به جهاتی که ذکر کردیم، پس ابراء او فی الجمله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انکه علی ای تقدیر ابراء بر حق خود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اینوجه که بر حق ثابت بلا عروض 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حال عدم تذکر معتقد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حق ثابت با عروض عارضی که مثمر ثمر نیست که ان صلح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همان اشکال سابق باز وارد می آید که این ابراء مسقط حق او است که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است به مؤاخذه قیامتی زوج، نه اسقاط حقی که در مال زوج یا بر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هم 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اشکالی در اینجا هست که گاه است که با وجود فساد صلح در نفس الامر، زوجه معتقد صحت آن بوده، ولکن در حین ابراء تکیه او بر اعتقاد بقای حق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را فراموش کرده واگر متذکر میبود ابراء را منضم می کرد به فسخ آن صلح، یا قصد همان ابراء از حق تسلط بر فسخ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منجزا ابراء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مال مورث به اعتقاد حیات او، وحال آنکه درواقع مورث در حال بیع مرده بوده است ومال خود وارث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همین موافقت نفس الامری کافی باشد، هر چند علی سبیل الاتفاق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 صورابراء مجهول، این سخن تمام نباشد، چنانکه علامه در تذکره فرض آن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شخصی بری کند دیگری را از صد درهم در حالی که معتقد این است که صد درهم طلب ندارد ولکن درواقع طلب داشته باشد ودر آن دو وجه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برائت آن شخص است، زیرا که بری کرده او را از چیزی که در نفس الامر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برائت است، چون اعتقاد ملکیت آن را ندارد از باب بیع مال مورث است به اعتقاد حیات او وحال آنکه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این مثال علامه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آنچه گفتیم که در آنجا اظهر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حال زوجه معلوم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صلح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وظاهر مقتضی آن است که بنا را بر تذکر بگذاریم وبه مقتضای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دعوی ومخاصمه رو دهد، به مرافعه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جواب از سؤال سابق این است که صلح اگر به عوض وجه معتد به، واقع شده،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جهالت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وصیت صحیح است که باید به مقتضای آن عمل کرد، خواه فسخ بکند وخواه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بروجه محابات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صلح به وجه قلیلی شده که اعتنائی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عوض واقع شده، ظاهر صحت مصالحه است وصحت 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فسخ به </w:t>
      </w:r>
      <w:bookmarkStart w:id="438" w:name="pg12095_112974"/>
    </w:p>
    <w:p>
      <w:pPr>
        <w:pStyle w:val="BookText"/>
        <w:rPr/>
      </w:pPr>
      <w:bookmarkEnd w:id="438"/>
      <w:r>
        <w:rPr>
          <w:rFonts w:ascii="IRNazanin" w:hAnsi="IRNazanin" w:eastAsia="IRNazanin"/>
          <w:color w:val="111111"/>
          <w:sz w:val="28"/>
          <w:sz w:val="28"/>
          <w:szCs w:val="28"/>
          <w:rtl w:val="true"/>
          <w:lang w:bidi="fa-IR"/>
        </w:rPr>
        <w:t>مقتضای شرط، باید به مقتضای وصیت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ها در وقتی است که حلال کردن زوجه زوج خود را در حین غسل دادن،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به ثبوت رسد، در آن نیز باید تفصیلی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صداق عین موجودی است، حلال کردن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اینجا ابراء نیست، بلکه هبه، 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وشرایط هبه واباحه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قبول وقبض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بعض صداق عین باشد، در آن بعض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درصورتی است که مراد زوجه حلال کردن وبری کردن از حق الرجوع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اینجا ابراء صحیح است هر چند صداق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دین باشد، یا بعض آن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دین این است که اگر زوجه متذکر صلح هست و از جمله صورت هائی است که صلح صحیح است، پس ظاهر این است که ابراء صحیح است وبالمره از میت ساقط می شود ودر مال او هم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وارث او 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او اعتباری ندارد نسبت به صداق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جمله صورت هائی است که صلح صحیح نیست، پس ابراء صحیح است و وصیت نسبت به صداق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متذکر صلح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صحت صلح، آن ابراء صحیح نیست، وبه مقتضای وصیت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فساد صلح، ظاهر این است که ابراء صحیح باشد ودیگر عمل به وصیت نسبت به صداق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جهالت حال زوجه در تذکر وعدم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مقتضای تذکر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را در 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طرفین نزاع داشته باشند در تذکر وعدم تذکر به مرافعه طی می شود والله العالم</w:t>
      </w:r>
      <w:r>
        <w:rPr>
          <w:rFonts w:eastAsia="IRNazanin" w:cs="IRNazanin"/>
          <w:color w:val="111111"/>
          <w:sz w:val="28"/>
          <w:szCs w:val="28"/>
          <w:rtl w:val="true"/>
          <w:lang w:bidi="fa-IR"/>
        </w:rPr>
        <w:t>.</w:t>
      </w:r>
    </w:p>
    <w:p>
      <w:pPr>
        <w:pStyle w:val="Heading3"/>
        <w:numPr>
          <w:ilvl w:val="2"/>
          <w:numId w:val="1"/>
        </w:numPr>
        <w:rPr/>
      </w:pPr>
      <w:bookmarkStart w:id="439" w:name="__RefHeading___Toc2468284_417432637"/>
      <w:bookmarkStart w:id="440" w:name="_Toc179"/>
      <w:bookmarkEnd w:id="439"/>
      <w:r>
        <w:rPr/>
        <w:t>85</w:t>
      </w:r>
      <w:r>
        <w:rPr>
          <w:rtl w:val="true"/>
        </w:rPr>
        <w:t xml:space="preserve">: </w:t>
      </w:r>
      <w:r>
        <w:rPr>
          <w:rtl w:val="true"/>
        </w:rPr>
        <w:t>سؤال</w:t>
      </w:r>
      <w:r>
        <w:rPr>
          <w:rtl w:val="true"/>
        </w:rPr>
        <w:t>:</w:t>
      </w:r>
      <w:bookmarkEnd w:id="440"/>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غیر ذی رحم بعد از اجرای صیغه واقباض در چه صورت لازم می شود ودر چه جا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جایی که لازم نیست به مجرد اقباض، آیا به سبب تصرف در آن منشاء لزوم می شود یا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منشاء لزوم می شود آیا در چه گونه تصرف منشأ لزوم می شود</w:t>
      </w:r>
      <w:r>
        <w:rPr>
          <w:rFonts w:eastAsia="IRNazanin" w:cs="IRNazanin"/>
          <w:color w:val="111111"/>
          <w:sz w:val="28"/>
          <w:szCs w:val="28"/>
          <w:rtl w:val="true"/>
          <w:lang w:bidi="fa-IR"/>
        </w:rPr>
        <w:t>.</w:t>
      </w:r>
    </w:p>
    <w:p>
      <w:pPr>
        <w:pStyle w:val="Heading3"/>
        <w:numPr>
          <w:ilvl w:val="2"/>
          <w:numId w:val="1"/>
        </w:numPr>
        <w:rPr/>
      </w:pPr>
      <w:bookmarkStart w:id="441" w:name="__RefHeading___Toc2468286_417432637"/>
      <w:bookmarkStart w:id="442" w:name="_Toc180"/>
      <w:bookmarkEnd w:id="441"/>
      <w:r>
        <w:rPr>
          <w:rtl w:val="true"/>
        </w:rPr>
        <w:t>جواب</w:t>
      </w:r>
      <w:r>
        <w:rPr>
          <w:rtl w:val="true"/>
        </w:rPr>
        <w:t>:</w:t>
      </w:r>
      <w:bookmarkEnd w:id="44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غیر ذی رحم هر گاه معوضه نباشد وقصد قربت در آن نشده باشد، به مجرد اقباض لازم نمی شود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اخلافی در این نیست، وجمعی دعوی </w:t>
      </w:r>
    </w:p>
    <w:p>
      <w:pPr>
        <w:pStyle w:val="BookText"/>
        <w:rPr/>
      </w:pPr>
      <w:r>
        <w:rPr>
          <w:rFonts w:ascii="IRNazanin" w:hAnsi="IRNazanin" w:eastAsia="IRNazanin"/>
          <w:color w:val="111111"/>
          <w:sz w:val="28"/>
          <w:sz w:val="28"/>
          <w:szCs w:val="28"/>
          <w:rtl w:val="true"/>
          <w:lang w:bidi="fa-IR"/>
        </w:rPr>
        <w:t>اجماع بر آن کرده اند واخبار معتبره بسیار که حاجتی به ذکر آنها نیست دلالت بر آن دارند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ومخالف آنها</w:t>
      </w:r>
      <w:r>
        <w:rPr>
          <w:rStyle w:val="FootnoteAnchor"/>
          <w:rtl w:val="true"/>
        </w:rPr>
        <w:footnoteReference w:id="138"/>
      </w:r>
      <w:r>
        <w:rPr>
          <w:rFonts w:ascii="IRNazanin" w:hAnsi="IRNazanin" w:eastAsia="IRNazanin"/>
          <w:color w:val="111111"/>
          <w:sz w:val="28"/>
          <w:sz w:val="28"/>
          <w:szCs w:val="28"/>
          <w:rtl w:val="true"/>
          <w:lang w:bidi="fa-IR"/>
        </w:rPr>
        <w:t>مطروح یا مؤول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یکی از اینها حاصل شده باشد لازم است جزما وبه مجرد اقباض دیگر عود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اینها هم سابقا در جواب مسائل گذشت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هر گاه عین موهوبه بالمره تلف شده باشد، خواه از جانب خدا تلف شده باشد یا به فعل متهب ویا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جمعی دعوی اجماع کرده اند وحسنه حلبی</w:t>
      </w:r>
      <w:r>
        <w:rPr>
          <w:rStyle w:val="FootnoteAnchor"/>
          <w:rtl w:val="true"/>
        </w:rPr>
        <w:footnoteReference w:id="140"/>
      </w:r>
      <w:r>
        <w:rPr>
          <w:rFonts w:ascii="IRNazanin" w:hAnsi="IRNazanin" w:eastAsia="IRNazanin"/>
          <w:color w:val="111111"/>
          <w:sz w:val="28"/>
          <w:sz w:val="28"/>
          <w:szCs w:val="28"/>
          <w:rtl w:val="true"/>
          <w:lang w:bidi="fa-IR"/>
        </w:rPr>
        <w:t>هم دلالت بر آن دارد وبعد از این ذکر آن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هیچ یک از اینها نباشد وبعد از اقباض تصرف هم به عمل آمده باشد، پس 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است مطلقا خواه آن عین موهوبه بعینها در ید متهب باقی باشد یا منتقل به غیر شده باشد، یا تغییری در آن بهم رسیده باشد مثل این که گندم را آرد کرده یا کرباس را قطعه، قطعه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مطلقا تغییری بهم نرسیده مثل این که 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ودر خانه مسکن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سایر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از ابن جنید وسلار وابو الصلاح وابن زهره،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هم در هر دو کتاب اختیار آن کرده و از ابن زهره نقل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رجوع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از مفید وشیخ وابن براج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ومختار ابن ادریس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این را به اکثر متأخرین نسبت داده بلکه در جائی دیگر این را مشهور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است به این که هر گاه از ملک او بیرون رفته، یا صورت آن متغیر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گازری کردن جامه ونجاری کردن چوب ووطی کردن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بدون اینها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سکنی کردن خانه وسوار شدن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چاروا وپوشیدن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ورجوع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ابن حمزه است وشهید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نسبت آن را به جماعتی از متأخرین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حمزه گفته است که خروج از ملک باعث لزوم می شود هر چند باز به او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کلام دیگران 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گفته است که رهن کردن عین، یا مکاتب مشروط کردن عبد منشأ لزوم نمی شود، بلکه هر گاه رهن را خلاص کند یا عبد عاجز شود از ادای مال الکتابه،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اصل 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رجوع بعد قبض وقبل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اجماعی که از ابن زهره نقل شده واحادیث معتبره بسیار که دلالت دارند بر جواز رجوع در هبه بالعموم یا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اخباری که تفصیل داده اند به این که در ذی رحم هبه لازم است ودر غیر ذی رحم جایز است رجوع وحسنه حلبی که می آید</w:t>
      </w:r>
      <w:r>
        <w:rPr>
          <w:rStyle w:val="FootnoteAnchor"/>
          <w:rtl w:val="true"/>
        </w:rPr>
        <w:footnoteReference w:id="141"/>
      </w:r>
      <w:r>
        <w:rPr>
          <w:rFonts w:ascii="IRNazanin" w:hAnsi="IRNazanin" w:eastAsia="IRNazanin"/>
          <w:color w:val="111111"/>
          <w:sz w:val="28"/>
          <w:sz w:val="28"/>
          <w:szCs w:val="28"/>
          <w:rtl w:val="true"/>
          <w:lang w:bidi="fa-IR"/>
        </w:rPr>
        <w:t>نیز در ادله این قول می تواند شد بر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مسالک ذکر کرده ده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اکثر آنها بی وجه است ولایق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دعوی اجماعی است، واز مسالک ظاهر می شود که مدعی آن صاحب کشف الرموز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طعن بسیار بر این دعوی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خوب کرده، خوشم می آید که معارضه کنم این دعوی اجماع را به دعوی سید مرتضی اجماع را بر جواز رجوع در هبه هر چند به ذی رحم باشد حتی در والد وولد، که در غرابت با این دعوی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آنها روایت ابراهیم بن عبد الحمید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بالخیار فی الهبة مادام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خرجت الی صاحبها فلیس لک آن ترجع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فی هبته فهو کالراجع فی قیئه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این که ضعف آن منجر است به عمل اصحاب مدفوع است به این که اصحاب به این عموم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آن شامل ذی رحم وغیر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وشامل صورت تصرف وعدم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بعید است اعتماد به همین قدر که اصحاب عمل کرده اند به این قطعه از مدلول این حدیث، یعنی از حیثیث این که دلالت دارد بر این صورت خاصه که مطلق تصرف است عمل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آن در اخبار متعدده وارد شده وسند بعض آنها صحیح است، لکن در دلالت آن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آن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تشبیه به رجوع به قی به سبب حرمت اکل قی است، پس لازم می آید که قبل از تصرف هم حرام باشد، وایشان قائل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وشناعت ظاهری در عرف وعادت خصوصا در نظر اهل بصیرت وصاحبان مروت مشترک است بینهما هر چند در صورت تصرف شنیعتر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این خالی از تعسفی نیست، چون تعلیل راجع به امر عقلی یا عادی شده، نه محض تعبد که قابل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 امر دلالت بر حرمت است وآن دلالت بر فساد وعدم ترتب آثار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بعد از ملاحظه اخبار معتبره بسیار که دلالت بر جواز رجوع در هبه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طلاق یا در بعضی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اعتماد به دلالت این روایت بر حرمت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حلبی است به ابراهیم بن هاشم که به منزله صحیحه است، بلکه جمعی روایات او را صحیح شمرده اند وخالی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در جواز عمل به مثل این روایت از جهت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را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الهبة قائمة بعینها فله ان یرجع فیها، والا فلیس له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ودر وجه دلالت گفته اند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عین با او صاف سابقه بر جا باشد، با تغییر اوصاف صادق نیست که بعینها باقی است هر چند ذات او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خروج از ملک متهب صادق نیست که بعینها باقی است، بلکه آن نازل منزله تلف است چه جای تغییر عین ودر مسالک بر این ایراد کرده که اقامه نقل از ملک، مقام تغییر عین یا زوال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تحکم یا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ادعا کرد بقای عین را با تغییر بسیاری از اوصاف آن، چه جای تغییر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اصحاب این قول، مطلق وطی جاریه را ملحق کرده اند به تغییر عین با صدق بقای عین به حال خود با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ادعا شود که در این صورت عین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تخصیص بدهیم آن را به صورتی که کنیزام 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است که به چنین حدیثی که سند آن صحیح نیست و دلالت آن واضح نیست آن احادیث صحیحه بسیار را که دلالت دارند بر جواز رجوع مطلقا، تخصیص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اختیار کرده عمل به آن را در جائی که ظاهر باشد دلالت آن، وآن در صورتی است که عرفا صادق آید تغییر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جمع می شود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کلام مسالک است با فی الجمله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مقام به مقتضای فکر قاصر این بی سر انجام این است که قولی را که نسبت به مشهور داده اند دلیلی که اعتماد توان کرد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اول هر چند اقوی است از قول مشهور به حسب دلیل لکن اظهر عمل به تفصیل است به سبب همین حدیث که به منزله صحیح بلکه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کلام در دلالت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فهم حقیر می رسد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به مقتضای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عین قائمه باشد در نزد متهب وبه جای دیگر نرفته باشد، ومراد از رجوع، رجوع به متهب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واهب است رجوع به متهب در عین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غالب آن است که بدون این که از متهب بگیرد رجوع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منتقل به غیر شده این را رجوع نگویند، چون به او نداده بود که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متبادر از رجوع در هبه این است که چنانکه داده بود باز استاند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واین مناسب متهب است نه مشتری که از متهب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مال باز استدن</w:t>
      </w:r>
      <w:r>
        <w:rPr>
          <w:rStyle w:val="FootnoteAnchor"/>
          <w:rtl w:val="true"/>
        </w:rPr>
        <w:footnoteReference w:id="145"/>
      </w:r>
      <w:r>
        <w:rPr>
          <w:rFonts w:ascii="IRNazanin" w:hAnsi="IRNazanin" w:eastAsia="IRNazanin"/>
          <w:color w:val="111111"/>
          <w:sz w:val="28"/>
          <w:sz w:val="28"/>
          <w:szCs w:val="28"/>
          <w:rtl w:val="true"/>
          <w:lang w:bidi="fa-IR"/>
        </w:rPr>
        <w:t>این است که در نزد او باشد وباز 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او ران</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کند که برود واز مشتری بگیرد وبیاورد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خروج از ملک نگویند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بر تبادر، می گوئیم که مراد از لفظ هبه، عین موهوبه است، ومشتق حقیقت است در متلبس به مبدأ، بلکه جامدات هم چنین اند وحقیقت اند در آنچه وصف عنوانی در آن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هوائی که منقلب از ما باشد آن را ما نگویند به عنوان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موهوبه در وقتی که مبیعه شد به غیر، آن را مبیعه ومملوکه غیر می گویند به سبب خریدن وهر چند در این اشکال می توان کرد که مبدأ اشتقاق در اینجا حال است وفعل، وآن منقضی شده در دست متهب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ملکات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باز اطلاق آن بر آن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در ملک متهب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واقرب مجازات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اینجا ظاهر شد که در صورت خروج از ملک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مطلقا در ذات وصفات آن تغییری بهم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قائم باشد بعینها ومتبادر از قیام بعینها این است که قائم باشد بذاتها وصفاتها و مشخصاتها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همین ذات او قائم باشد، هر چند اوصاف و تشخصات زایل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گندم که آرد شد، بعینه باقی نیست، وکرباسی که خیاط برید برای جامه، یا قصار گازری کرد، یا صباغ رنگ کرد، هیچ یک اینها بعینها قائم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غلامی را که در جوانی بخشید والحال پیر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غلامی را به او بخشید ویک فرسخ سوار شد، یا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 ودر یک روز در آن ساکن شد، یا شمشیری به او بخشید ویک سفر آن را به کمر بست، به محض همین ها در عرف تغییری بهم نرسیده پس قاعده این است که هر چه در عرف صدق کند تغییری بهم نرسیده پس قاعده این است که هر چه در عرف صدق کند تغیبر عین رجوع جایز نباشد وآنچه صدق کند بر آن که متغیر نشده رجوع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مشکوک فیه باشد رجوع به اصل باید کرد وآن در اینجا جواز رجوع است به سبب اصل و استصحاب جواز رجوع قبل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مختلف می شود به حدس ووجدان ونظر اهل ادراک پس هر گاه اختلافی در افهام واقع شود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مکلف است به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سبب آن نزاع واقع شود در آن وقت باید به مرافعه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وقت معتبر فهم وحکم حاکم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مواضع اشکال وطی جاریه است که باکره نباشد یک دفعه، که بعض اصحاب این قول آن را از جمله مغیرات عین،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محفوظیت عورت جاریه از صفات ظاهره او است والان که عورت مکشوف برای غیر شد وبضع او دست خورده شد، دور نیست که داخل تغییر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گفتیم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بعنیها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قائمة بذاتها وصفاتها و مشخصاتها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نظرها اعتباری داشته باشد، نه مطلق صفات وعوارض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آنچه مذکور شد که معیار حدس ووجدان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تغییر عین نصی وارد نشده که تعبدا به آن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فقها بر این مطلب تفریعات کرده اند واختلاف کرده اند در موارد خاصه، مثل این که عین موهوبه درختی باشد یا سنگی باشد ومتهب داخل بنای خود کرده باشد وعین باقی باشد واظهر لزوم است، خصوصا که محتاج است به خراب کردن بنا، وتضرر 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عرف هم تغییر صادق است، هر چند در صفتی از صفات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کمتر از رنگ کردن جامه وامثال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کرده اند در صورت خروج از ملک 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بیع وامثال آن باشد یا به سبب خیار فسخ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لزوم است، چنانکه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در حین خروج چون عین قائمه نیست در نزد متهب،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وطی امه خصوصا در وقتی که ام ولد شود هر چند ولد بمیرد وعود کند به رقیت محضه، اظهر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متهب عین را به اجاره بدهد، اظهر جواز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واهب باید انتظار بکشد تا مدت اجاره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مختار صاحب مسالک که تغییر عرفی را اعتبار کرده وبه خروج از ملک اعتبار نکرده خصوصا هر گاه مطلقا تغییری به آن عارض نشده باشد، ظاهرا </w:t>
      </w:r>
      <w:bookmarkStart w:id="443" w:name="pg12095_112981"/>
    </w:p>
    <w:p>
      <w:pPr>
        <w:pStyle w:val="BookText"/>
        <w:rPr/>
      </w:pPr>
      <w:bookmarkEnd w:id="443"/>
      <w:r>
        <w:rPr>
          <w:rFonts w:ascii="IRNazanin" w:hAnsi="IRNazanin" w:eastAsia="IRNazanin"/>
          <w:color w:val="111111"/>
          <w:sz w:val="28"/>
          <w:sz w:val="28"/>
          <w:szCs w:val="28"/>
          <w:rtl w:val="true"/>
          <w:lang w:bidi="fa-IR"/>
        </w:rPr>
        <w:t>مخالف فتوای اصحاب قول به تفصیل است، وموهم خرق اجماع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هم ظاهرا بی صورت است، زیرا خرق اجماع در صورتی است که ثابت باشد تحقق اجماع، و در اینجا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معنی قول به تفصیل همان عمل به مضمون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اصحاب تفصیل به سبب فهم حدیث است، وبه این سبب است که در فروع مذکوره اشکال واختلاف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مکلف است به فهم خود، والله العالم با حکامه</w:t>
      </w:r>
      <w:r>
        <w:rPr>
          <w:rFonts w:eastAsia="IRNazanin" w:cs="IRNazanin"/>
          <w:color w:val="111111"/>
          <w:sz w:val="28"/>
          <w:szCs w:val="28"/>
          <w:rtl w:val="true"/>
          <w:lang w:bidi="fa-IR"/>
        </w:rPr>
        <w:t>.</w:t>
      </w:r>
    </w:p>
    <w:p>
      <w:pPr>
        <w:pStyle w:val="Heading3"/>
        <w:numPr>
          <w:ilvl w:val="2"/>
          <w:numId w:val="1"/>
        </w:numPr>
        <w:rPr/>
      </w:pPr>
      <w:bookmarkStart w:id="444" w:name="__RefHeading___Toc2468288_417432637"/>
      <w:bookmarkStart w:id="445" w:name="_Toc181"/>
      <w:bookmarkEnd w:id="444"/>
      <w:r>
        <w:rPr/>
        <w:t>86</w:t>
      </w:r>
      <w:r>
        <w:rPr>
          <w:rtl w:val="true"/>
        </w:rPr>
        <w:t xml:space="preserve">: </w:t>
      </w:r>
      <w:r>
        <w:rPr>
          <w:rtl w:val="true"/>
        </w:rPr>
        <w:t>سؤال</w:t>
      </w:r>
      <w:r>
        <w:rPr>
          <w:rtl w:val="true"/>
        </w:rPr>
        <w:t>:</w:t>
      </w:r>
      <w:bookmarkEnd w:id="445"/>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ای ولد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46" w:name="__RefHeading___Toc2468290_417432637"/>
      <w:bookmarkStart w:id="447" w:name="_Toc182"/>
      <w:bookmarkEnd w:id="446"/>
      <w:r>
        <w:rPr>
          <w:rtl w:val="true"/>
        </w:rPr>
        <w:t>جواب</w:t>
      </w:r>
      <w:r>
        <w:rPr>
          <w:rtl w:val="true"/>
        </w:rPr>
        <w:t>:</w:t>
      </w:r>
      <w:bookmarkEnd w:id="4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ولد او زنده است هبه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خلاف آن، هم در نظر نیست</w:t>
      </w:r>
      <w:r>
        <w:rPr>
          <w:rFonts w:eastAsia="IRNazanin" w:cs="IRNazanin"/>
          <w:color w:val="111111"/>
          <w:sz w:val="28"/>
          <w:szCs w:val="28"/>
          <w:rtl w:val="true"/>
          <w:lang w:bidi="fa-IR"/>
        </w:rPr>
        <w:t>.</w:t>
      </w:r>
    </w:p>
    <w:p>
      <w:pPr>
        <w:pStyle w:val="Heading3"/>
        <w:numPr>
          <w:ilvl w:val="2"/>
          <w:numId w:val="1"/>
        </w:numPr>
        <w:rPr/>
      </w:pPr>
      <w:bookmarkStart w:id="448" w:name="__RefHeading___Toc2468292_417432637"/>
      <w:bookmarkStart w:id="449" w:name="_Toc183"/>
      <w:bookmarkEnd w:id="448"/>
      <w:r>
        <w:rPr/>
        <w:t>87</w:t>
      </w:r>
      <w:r>
        <w:rPr>
          <w:rtl w:val="true"/>
        </w:rPr>
        <w:t xml:space="preserve">: </w:t>
      </w:r>
      <w:r>
        <w:rPr>
          <w:rtl w:val="true"/>
        </w:rPr>
        <w:t>سؤال</w:t>
      </w:r>
      <w:r>
        <w:rPr>
          <w:rtl w:val="true"/>
        </w:rPr>
        <w:t>:</w:t>
      </w:r>
      <w:bookmarkEnd w:id="449"/>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هبه کند ملک خود را به پسر کبیر خود عمرو در حالی که ملک درید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کند که عمرو یک تومان به دختر او زینب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هبه صحیح ولازم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فرقی هست ما بین این که واهب یا متهب بمیرد قبل از رسیدن یک تومان به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فرقی هست مابین این که شرط کند که یک تومان را در حال حیات بدهد یا بگوید بعد از من به او بده،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50" w:name="__RefHeading___Toc2468294_417432637"/>
      <w:bookmarkStart w:id="451" w:name="_Toc184"/>
      <w:bookmarkEnd w:id="450"/>
      <w:r>
        <w:rPr>
          <w:rtl w:val="true"/>
        </w:rPr>
        <w:t>جواب</w:t>
      </w:r>
      <w:r>
        <w:rPr>
          <w:rtl w:val="true"/>
        </w:rPr>
        <w:t>:</w:t>
      </w:r>
      <w:bookmarkEnd w:id="45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هبه ایجاب وقبول شرط است، وچون عمرو کبیر است قبض او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ید او باشد کافی است واقباض جدید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اشکال در معنی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در اینجا تصریح کرده اند به این که فرقی نیست در بین ید متهب وبین ید اجاره وید ودیعه وید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را کافی دانسته اند در کفایت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ید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آن نیز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مسأله هبه به صغیر ید ودیعه را ید ولی دانسته اند، یعنی هر گاه ولی هبه کند مالی را به صغیر در حینی که آن مال به ودیعه در نزد غیر است، گفته اند این ودیعه در حکم ید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 در عاریه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اجاره غیر باشد، یا مالی باشد که به ارث به ولی رسیده وهنوز متمکن از قبض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قبض به عمل بیاید از برای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این کلام این است که در مسأله سابقه ید ودیعه ید واهب باشد، پس ید متهب نخواهد بود که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باشد در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اشکال در مثل ید فرزند یا ملازمی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او متوجه اموال او است وحیوان های او را خدمت می کنند وحیوان را به آب می برند وعوامل را به شیار می برند</w:t>
      </w:r>
      <w:r>
        <w:rPr>
          <w:rStyle w:val="FootnoteAnchor"/>
          <w:rtl w:val="true"/>
        </w:rPr>
        <w:footnoteReference w:id="146"/>
      </w:r>
      <w:r>
        <w:rPr>
          <w:rFonts w:ascii="IRNazanin" w:hAnsi="IRNazanin" w:eastAsia="IRNazanin"/>
          <w:color w:val="111111"/>
          <w:sz w:val="28"/>
          <w:sz w:val="28"/>
          <w:szCs w:val="28"/>
          <w:rtl w:val="true"/>
          <w:lang w:bidi="fa-IR"/>
        </w:rPr>
        <w:t xml:space="preserve">ومی آورند به طویله مالک میبندند، وامثال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ید اینها هم مثل ید ودیعه وعاریه وغیره است؟ یا بعینه مثل ید مالک است؟ هر گاه مثل ید ماک است پس قبض به عمل نیامده است واین نیابتی و وکالتی است واین اضعف است نسبت به متهب از ید ودیعتی نسبت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ید ودیعتی در حکم ید مالک باشد وکافی باشد در قبض نسبت به صغیر، پس ید نیابنی به طریق اولی در حکم ید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حکم می شود به این که ید متهب است وکافی است در قبض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فقها هم منافاتی ندارند با این که ما گفتیم در ید نیابتی به سبب این که ایشان صریحا متعرض این ید نشده اند، وید ودیعتی که آن را کافی دانسته اند در قبض مستودع، مستلزم کفایت ید نیابتی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وریعه در اصطلاح فقها عبارت است از استنابت در حفظ وعقدی است که مفید استنابت در حفظ است وبس، وجایز نیست از مستودع تصرف در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این ید که استنابت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صادق است که در تصرف مالک است وقبض به عمل نیامده است در ماده کبیر 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گفتیم معلوم شد که ید نیابتی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تیابت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قبض 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این مقام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تصرف بالفعل در حصول ید معتبر است، در ودیعه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برای مودع ونه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یک از مسألتین کافی نیست، نه برای ولی در هبه به صغیر، ونه از برای واهب در هبه به مستودع، وحال آن که در هر دو جا کافی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تمکن از تصرف وجواز آن کافی است گو بالفعل حاصل نباشد، پس وجهی از براید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عاریه وودیعه در مسأله هبه ولی به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مودع ومعیر هر دو هر وقت خواهند می توانند تصرف در ودیعه وعین معاره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مسأله هبه به صغیر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انفراد واستقلال ید معتبر است هر چند در محض محافظت باشد، پس آن در ودیعه از برای مستودع است، ودر عاریه از برای 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هبه ولی به صغیر، قبض مستودع ومستعیر هیچ یک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تعلق ید فی الجمله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 که هر وقت خواهند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فرق میان مودع ومعیر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فخر المحققین دعوای اجماع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هبه ولی هر گاه مال در دست مستودع باشد، یا در دست وکیل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ید آنها ید ولی است واینهم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تعبد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شرط کرده است که عمرو یک تومان به دختر او بدهد،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این است که تعلیق کرده است هبه را به شرط هبه کردن عمرو یک تومان را به دختر او که حقیقتا تعلیق در انشای ایجاب باشد به حصول آن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بیع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فرسی هذا ان جا زید غدا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این است که هبه معوضه واقع سازد،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 مشروط فیها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مورد سؤال است، نه مطلق هبه معوضه، که این حقیقتا قسمی از اقسام شرط ضمن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مسأله در این موقوف است به بیان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شرط است در لزوم هبه معوضه که شرط شده باشد که در عوض آن هبه دیگر به عمل آید از متهب حصول ایجاب وقبول وقبض در هر یک از متهبین،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ایجاب وقبول وقبض در هبه اول، آن لازم نمی شود تا هبه ثانیه وقبض آن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متهب لازم است نه از جانب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بر این که متهب نمی تواند فسخ هبه کند، به این معنی که در عوض هبه واهب هبه به عمل نیاورد وعین موهوبه را هم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یا هبه عوضی را به عمل بیاورد وعین موهونه را رد کند بخلاف واهب که فسخ می کند وهیچ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کلام او ظاهر می شود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هبه مطلقه مقتضی عوض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کلام او که قبل از این در لزوم هبه معوضه ظاهر می شود آنجا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هبه معوضه فرقی نیست مابین این که بعض عین موهوبه را در عوض بدهد یا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اطلاق وبه سبب این که به سبب هبه ملک او شده است، پس صحیج است که بعض را عوض جمله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اکتفا کرده به ذکر بعض عین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آن از جهت این باشد که مراد او بیان این است که عوض هر چند کم باشد، لازم می شود واین کمتر بودن نمی شود الا به این که بعض عین موهوبه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عوض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چبزی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بخشیدن به واهب است وداخل هبه معوضه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وتحقیق این موقوف است به تمهید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معوضه شرط نیست که عوض هبه، هبه دیگر باشد که لازم آن این است که نقل عینی باشد با ایجاب وقبول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قابلیت عوض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باب عقود باشد، مثل صلح واجاره وامثال آنها که محتاجند به ایجاب وقبول وعقد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نفس عملی باشد، مثل دوختن جامه معین که دیگر ضرور به عقد جدیدی نیست، وبه همان دوختن، هبه معوضه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از باب ابرا حقی باشد در ذمه واهب یا در ذمه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تصریحی در کلام علما به این تعمیم در نظر نیست، ولکن اطلاق کلام ایشان شامل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باب صدقه که استدلال کرده اند از برای لزوم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وثواب آن، عوض است، پس داخل هبه معوضه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را در آن سخنی هست که بعد اشاره به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 محقق ما آقا محمد 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فارسیه تصریح به این تعمیم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مسائلی که از ایشان نقل شده فرموده است در جواب از سؤال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ملکی یا باغی به زوجه خود هبه کند به عوض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داخل هبه معوضه است؟ ومادامی که احدهما رجوع نکند دیگر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هبه معوضه است</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واهب خواهد رجوع کند ومتهب عوض را بدهد، واجب نیست بر واهب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جایز است که امتناع کند تا این که متمکن شود از رجوع از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واطلاق نصوص صحیحه در این که هبه لزوم ندارد مادامی که عوضی داده نشده است، وثواب متحقق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عوض وثواب حاصل نمی شود الا به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است در لزوم هبه قبول کردن واهب اول، وبه محض بذل وعطای متهب نمی گویند که عوض وثواب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این عوض دادن به منزله هبه تازه ای است، وواجب نیست بر او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کلام بر می آید که عوض باید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هبه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منافات ندارد با این که عوض غیر هبه باشد، واین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جهت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هبه جدیده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جدیده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او در اشتراط قبول واهب اول عوض را، این است که بر خود قرار دهد که هبه اول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جایز است از برای او فسخ وعدم قبول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شرط باشد در آن، قبول معهود که در مقابل ایجاب است، تا این که مختص عقود باشد، یا مختص هبه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واهب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بخشیدم به توبه شرطی که آن جامه که در نزد تو دارم بدوزی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نقره که در پیش تو است انگشتری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اطلاع واهب بدوزد، یا انگشتری کند، در اینجا صادق است که عوض به عمل آمد دیگر پشیمانی سودی ندارد برای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احتیاجی به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بذل عوض از جانب متهب کافی نیست مگر با قبول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محتاج باشد عوض به ایجاب وقبول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هر گاه عوض، هبه دیگر یا عقدی دیگر از عقود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محتاج نباشد به ایجاب وقبول، مثل ابرا وعمل خیاطی ورزگری در جامه ونقره هر گاه واهب پشمیان شود ومطلع شود قبل از حصول آنها، که در اینجا می تواند قبول نکند ومنع کند از ابرا ودوختن وساختن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وآنکه مشهور علما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 محتاج به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چنین جائی است که ابرا در عوض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پوشیده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مقدمه را دانستی، ظاهر می شود که هبه معوضه متحقق می شود به این که واهب شرط کند هبه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 غیر، از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عرفا صادق است که این هم عوضی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است که نفعی عاید واهب می شود به سبب این هبه به غیر، وداخل عموم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توهم شود که هبه اول داخل هبه معوضه نبوده</w:t>
      </w:r>
      <w:r>
        <w:rPr>
          <w:rStyle w:val="FootnoteAnchor"/>
          <w:rtl w:val="true"/>
        </w:rPr>
        <w:footnoteReference w:id="147"/>
      </w:r>
      <w:r>
        <w:rPr>
          <w:rFonts w:ascii="IRNazanin" w:hAnsi="IRNazanin" w:eastAsia="IRNazanin"/>
          <w:color w:val="111111"/>
          <w:sz w:val="28"/>
          <w:sz w:val="28"/>
          <w:szCs w:val="28"/>
          <w:rtl w:val="true"/>
          <w:lang w:bidi="fa-IR"/>
        </w:rPr>
        <w:t>و جایز است رجوع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هبه ثانیه که آن معوضه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این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شرطی است که در ضمن عقد هبه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هبه از عقود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صحیحه عبد الله بن سنان دلالت دارد بر جواز 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الهبة لذوی القرابة والذی یثاب من هبته، ویرجع فی غیر ذلک ان شا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چون مراد از جواز در اینجا لزوم است، به قرینه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ویرجع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هبه کسی که به رحم خود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 کسی که در عوض آنچه هبه کرده است چیزی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اینها لازم نیست وجایز است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حدیث این است که عوض به واهب برسد نه به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حسنه عبد الله بن سنان که در آنجا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عوض صاحب الهبة فلیس له ان یرجع</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یعنی هر گاه عوض داده شود به صاحب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رجوع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این حدیث این است که هر گاه عوض به غیر صاحب هبه داده شود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این که شرط را قسطی از ثمن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شرط هبه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عقد هبه اول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عین موهوبه به هبه اول، عوضی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معوضه می شود ولازم می شود مگر این که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واهب اول رجوع کند در هبه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رجوع می کند در هبه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 که در عرف صادق است که این هبه به غیر هم عوضی است که نفع آن بواهب اول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حدیث این است که عین عوض به واهب اول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منع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مسلم داریم تبادر این معنی را هم، می گوئیم که متبادر از حدیث این است که عوض دادن از متهب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هبه ثانیه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اینجا عوض از متهب به هبه ثانیه صادر نشده، بلکه از واهب هبه اول صادر شده نسبت به واهب هبه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را قسطی است از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متوهم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شکی نیست که ثمن مثمن است، پس شرط در اینجا نیز عوض از عین موهوبه است، ومفروض این است که به 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معوضه در هبه اولی هم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حدیث محتملات چند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نایب فاعل آن ضمیر مستتر باشد که عاید به موصول می شود، که مراد از آن 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نایب فاعل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اول، عوض باید عاید به واهب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ثانی می تواند شود که عاید به غیر واهب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که متهب باشد، ومی تواند که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نظر فقهائی که صدقه را از جمله هبه معوضه قرار داده اند، به احتمال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عوض در اینجا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احتمالات همان است که نایب فاعل، ضمیر مستتر باشد، وفاعل هم متهب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همان در معنی عوض است که آیا باید عینی یا عملی باشد که عاید واهب شود؟ یا این که همینکه مطلق نفعی به او می رسد هر چند سرور وصول نفع به غیر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ودانستی که عرفا این معنی را عوض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ومتبادر از عوض وثواب هم اجر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فاعل ثواب راهم اعم از متهب بگیریم پس لازم می آید که اگر عوض را غیر متهب بدهد،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آن قائل نشده</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هبه معوضه شرط حصول نفعی از برای واهب در عوض هبه کافی است هر چند به دادن چیزی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ما تجویز می کنیم که زوجه شرط کند در جز صداق این که به پدرش هم چیزی بدهند، بلکه خدمت کردن زوجه را از برای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 الجمله نفعی عاید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تقلیل مؤنه او هر گاه زوجه موسره باشد وپدرش معسر ونفقه اش بر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فقها منع کرده اند صحت آن که از برای پدر قرار می دهند، محمول است بر آن که محض از برای پدر باشد در عوض بضع مثل این که صغیره را پدرش عقد کند در ازا خدمت زوج از برای خودش وحکایت شعیب از این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آن در شرع 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تحقیق این مطلب را در محل دیگر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شرط عوض در هبه ذی رحم اتفاق افتد، آیا فرق دارد با هبه غیر ذی رحم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بگوئیم که نظر به آن که شرط در ضمن عقد است منشأ لزوم شرط می شود ولکن منشأ تزلزل 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لزومی که به سبب ذی رحم بودن است متزلزل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عوض به عمل نیامد به این که متهب عمل به شرط نکند، جایز خواهد بود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جایز خواهد بود از برای واهب که قبول عوض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 هم نمی خورد و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آنچه بر مشروط عیله لازم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وتخلف او منشأ جواز رجوع است، ومفروض این است که او تخلف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جایز باشد از برای واهب عدم قبول، لازم نمی آید، جواز رجوع در صورت وفای متهب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مفهوم در یک مصداق جمع شده، که ما بین آنها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حیثیت این که هبه ذی رحم است باید لازم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حیثیت این که هبه معوضه است باید مادامی که عوض به عمل نیامده،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احدهما محتاج است به مرجحی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آنچه در اینجا متحقق شده هبه ذی رحم است که در ضمن عقد آن، شرط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لزوم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مستلزم لزوم است مطلقا هبه ذی رحمی است که در ضمن آن شرطی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هبه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معوضه که واهب قبول عوض را نکند با بذل متهب، در صورتی منشأ جواز رجوع می شود که ذی رحم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آن با مقتضای هبه معوضه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ذی رحم را می توان گفت از عقود لازمه است وشرط عوض در ضمن آن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هبه معوضه غیر 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هبه معوضه ای که شرط عوض در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حین عقد گاه است که دادن عوض به خاطر هیچ یک خطور نکرده، چه جای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هبه مطلقه است که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که عوض شرط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لزوم در آن موقوف است به دادن عوض وقبول واهب، وگاه است که هیچ کدام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عوض در ضمن عقد هبه غیر ذی رحم منشأ لزوم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هبه غیر ذی رحم از عقود لازمه نیست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ذکر شرط از عقود لازمه نباشد منشأ لزوم شرط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به سبب شرط عوض از جمله عقود لازمه شود هم نفعی نخواهد داشت به جهت آن که در حین عقد از عقود لازمه نبوده که شرط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لزوم موقوف است به وفای به شرط وقبول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 به این معنی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لازم شدن شرایط باید به سبب لازم بودن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لزوم عقده هم به سبب شرط حاصل شود این دور صریح است بلکه شرط دیگر هم اگر بشود در ضمن عقد هبه که عوض در آن شرط شود، آن نیز منشأ لزوم آن شرط نمی شود به همین جهت که گفتیم که آن عقد در اول امر از عقود لازمه نیست که هر شرطی که در ضمن آن شود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شرط در ضمن عقد هبه 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لازم است به جهت آن که اصل عقد از اول وهله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شرطی که در ضمن آن می شود هم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مشروط علیه وفا نکند منشأ تسلط بر فسح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رجوع با شرط عوض در هبه ذی رحم به سبب تخلف مشروط علیه است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هبه غیر ذی رحم جواز رجوع ثابت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تخلف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هبه ذی رحم نیز لزوم آن بلکه صحت آن موقوف است بر قبض، و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قبض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شرط در ضمن عقد قبل از تحقق قبض منشأ لزوم می شود؟ وذکر شرط بعد تحقق قبض،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در ضمن العقد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ما از عقد لازم آن است که اصل در آن لزوم باشد، هر چند بعضی شرایط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که لزوم آن موقوف است بر انقضای مدت خیار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شرطی که در ضمن عقد آن بشود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هبه غیر ذی رحم که اصل در آن جواز است وهبه ذی رحم اصل در آن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می گوئیم که قبض از شرایط صحت اصل هبه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هبه ذی رحم وخواه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گفته ایم که اصل در هبه ذی رحمی که قبض لاحق آن شود، لزوم است وشرط در ضمن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حصول قبض کاشف از عدم صحت و عدم لزوم است اولا، چنانکه قبض کاشف از لزوم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در هبه غیر ذی رحم جواز است وشرط در ضمن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قبض کاشف از عدم صحت آن نیز هست، چه جای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قبض کاشف از لزوم آن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موت واهب اول قبل از وصول عوض در هبه ای که شرط عوض در آن شده، آیا منشا لزوم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دیگر نمی تواند وارث واهب منع کند از قبول هبه ثانیه به قصد این که معوضه نشود وفسخ کند، بلکه همان جواز الزام بر دادن عوض برای او هست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وفرقی مابین ذی رحم و غیر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در آن این است که هر چند اظهر در نظر حقیر این است که هبه مطلقه به موت واهب یا متهب لازم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 از این در همین کتاب تحقیق آن کرده ایم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ولکن در هبه معوضه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 توان گفت که در هبه معوضه علاوه بر حق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من حیث انها هبه، حق الرجوع به سبب شرط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شرط تسلط بر فسخ است به انتفای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پیش گفته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است از حکمت که در وضع هبه وتشریع آن،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بالذات جواز رجوع باشد، بلکه حق الرجوع در آن طاری می شود به سبب پشیمانی که حاصل شود یا به سبب حصول علم به آن بعد از آن که واهب جاهل بود به 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هبه که شرط عوض در آن شده باشد،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حکمت جواز فسخ در اینجا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شرط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قبیل خیار مجلس وخیار حیوان وخیار شرط است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 به میراث منتقل می شود ودلیلی بر سقوط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صحیحه عبد الله بن سنان متقدمه</w:t>
      </w:r>
      <w:r>
        <w:rPr>
          <w:rStyle w:val="FootnoteAnchor"/>
          <w:rtl w:val="true"/>
        </w:rPr>
        <w:footnoteReference w:id="151"/>
      </w:r>
      <w:r>
        <w:rPr>
          <w:rFonts w:ascii="IRNazanin" w:hAnsi="IRNazanin" w:eastAsia="IRNazanin"/>
          <w:color w:val="111111"/>
          <w:sz w:val="28"/>
          <w:sz w:val="28"/>
          <w:szCs w:val="28"/>
          <w:rtl w:val="true"/>
          <w:lang w:bidi="fa-IR"/>
        </w:rPr>
        <w:t xml:space="preserve">این است که هبه ذی رحم 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عوض آن به صاحبش رسیده، لزوم است،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این است که هبه به غیر ذی رحم 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در آن نرسیده باشد، عدم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هبه غیر ذی رحمی که عوض در آن داده نشده دو جهت هست از برای جواز رجوع در آن، که یکی هبه غیر ذی رحم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غیر موصول العوض بودن است هر چند شرط عوض شده باشد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از حیثیت اول حق الرجوع به میراث منتقل نشود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حیثیت ثانی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الرجوع به میراث می رسد وبه سبب موت واهب یا متهب زایل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واهب بمیرد قبل از وصول عوض، وارث او مستحق فسخ هبه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متهب وفا کند به شرط در آنجا دیگر این سخن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 وقت دلیل جواز رجوع همان اصل جواز رجوع در هبه است، وما گفتیم که مختار در آن سقوط است به سبب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متهب بمیرد قبل از تحقق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در اینجا ودر مطلب سابق، ظاهر شد حکم آن که واهب ذی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شرط عوض چون از لزوم می آفتد وتابع شرط می شود، مقتضای شرط به میراث می رسد</w:t>
      </w:r>
      <w:r>
        <w:rPr>
          <w:rStyle w:val="FootnoteAnchor"/>
          <w:rtl w:val="true"/>
        </w:rPr>
        <w:footnoteReference w:id="152"/>
      </w:r>
      <w:r>
        <w:rPr>
          <w:rFonts w:ascii="IRNazanin" w:hAnsi="IRNazanin" w:eastAsia="IRNazanin"/>
          <w:color w:val="111111"/>
          <w:sz w:val="28"/>
          <w:sz w:val="28"/>
          <w:szCs w:val="28"/>
          <w:rtl w:val="true"/>
          <w:lang w:bidi="fa-IR"/>
        </w:rPr>
        <w:t>ودر صورتی که متهب عوض را می دهد وواهبد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نمی کند، هبه از لزوم نمی آفتد ورجوع جایز نمی شود که این معنی به میراث برسد ووارث تواند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مطلب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مسأله که سائل سؤال کرده از باب هبه ذی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شد حکم جائی که آن غیر که واهب شرط کرده است بر متهب دادن چیزی را به او فرقی نیست که او هم وارث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رحم باشد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شرط کند واهب با متهب که بعد از فوت او مالی هبه کند به غیر، حکم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سؤال حکم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اشکال رو می دهد در تصحیح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از خواص شرط ضمن العقد این است که هر گاه مشروط علیه آن را به عمل نیاورد، از برای مشروط له خیار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جمله خواص آن این است که وفای به آن بر مشروط علیه واجب است ومشروط له را می رسد که او را اجبار کند بر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نمی شود وتحقق حصول آنها از برای میت، خود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میت را قدرتی نمی باشد، واحکام متعلق به او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 او هم بالذات اسحقاق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ثابتی از برای مورث او نبوده که به ارث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توانیم گفت که خاصه ثانیه ثابت است، چون به سبب شرط بر مشروط علیه واجب است وفا به آن شرط، واین در حکم دینی باشد که مشروط له از مشروط علیه طلب دارد، واین حق طلب منتقل می شود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خاصه اولی اشکال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تحقق خیار فسخ در حال حیات ثابت نشده و بعد از موت، میت اهل آن نیست که خیاری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بگوئیم که اصل در خیار اشتراط که ناشی از عدم وفای به شرط است، این است که اصل بقای ملک مالک است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وقدری که مجزوم به است انقطاع سلطنت او از آن ملک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شرط است، وچون درصورتی که مشروط علیه در نفس الامر وفا نخواهد کرد به شرط، انقطاع حق مشروط له از آن ملک ثابت نشده، پس همان حق به میراث به وارث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فرض کنیم که معصومی خبر بدهد به مشروط له که مشروط علیه بعد از موت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وفا به شرط نخواهد کرد، حق خیار فسخ برای او در حال حیات ثابت می شود و همان معنی به میراث منتقل می توان شد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 عدم وفای مشروط علیه بود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او وفا کند و وارث مشروط له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آن ظاهر می شود از آنچه پیش گفتیم به همان تفصیل که اگر ذی رحم است لازم است ووارث نمی تواند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ذی رحم نباشد نباشد تواند فسخ کرد وموت در اینجا منشأ سقوط خیار رجوع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اشکال در این که آیا این عوض که شرط شده است که ببخشد به غیر بعد از موت، داخل ملک واهب واز جمله ترکه او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بر فرضی که داخل ترکه شد وفای به آن واجب است از اصل ترکه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داخل ترکه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شرط، وصیتی متحقق می شود از برای آن وارث، پس دخول آن در مال واهب واخراج آن از باب وصیت به جعل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حیثیت این که آن شرط در معنی عوض عین موهوبه است مال واهب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حیث این که گفته است که بعد موت به آن وارث خاص بدهد،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نمی آید که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بخشیدن آن مبلغ به آن غیر، وصیت است، وصحت وصیت موقوف است بر استحقاق ومالکیت موصی آن شیئی موصی به را در حال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استحقاق ومالکیت او هم متحقق نشده الا به این شرط که در معنی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وآنچه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خروج آن ثلث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ثلث را هر گاه ورثه امضا نکنند، ما بین همه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شرط ووصیت به جعل واحد موجود می شوند، پس عدم خروج از ثلث با عدم امضای وارث کاشف از انتفای شرط می شود در زاید بر ثلث، پس باید زاید بر ثلث از عین موهوبه برگردد به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انتفای شرط مستلزم انتفای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وجود شرط ووصیت به جعل واحد باشد لکن شرط بالذات </w:t>
      </w:r>
      <w:bookmarkStart w:id="452" w:name="pg12095_112994"/>
    </w:p>
    <w:p>
      <w:pPr>
        <w:pStyle w:val="BookText"/>
        <w:rPr/>
      </w:pPr>
      <w:bookmarkEnd w:id="452"/>
      <w:r>
        <w:rPr>
          <w:rFonts w:ascii="IRNazanin" w:hAnsi="IRNazanin" w:eastAsia="IRNazanin"/>
          <w:color w:val="111111"/>
          <w:sz w:val="28"/>
          <w:sz w:val="28"/>
          <w:szCs w:val="28"/>
          <w:rtl w:val="true"/>
          <w:lang w:bidi="fa-IR"/>
        </w:rPr>
        <w:t>تقدم دارد بر وصیت، بلکه تقدم وجود خارجی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توابع هبه است و هبه مقدم است در ذکر، ووصیت هم هر چند تابع است ولکن تابع تابع است وتابع مقدم است وبر تابع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به سبب تقدم وضعی وطبعی اثر خود را در تملیک مجموع فی الجمله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حکایت نقضی که به سبب ملاحظه ثلث متصور می شود بر همان شرط وارد می آید،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با وجود آن که آنچه مقتضای شرط است این است که اگر مشروط علیه تقصیر کند در آن، مشروط له مسلط بر فسخ باشد، نه این که مطلق انتفای شرط مستلزم انتفای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متهب شرط را به عمل نیاورد وورثه فسخ هبه کنند، بنابر توجیهی که سابق کردیم از برای جواز فسخ، آن ملک مشترک خواهد بود میان ورثه 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وصیتی که از شرط مستفاد شده بود نیز باطل می شود، و موصی له از این حیثیت مستحق چیزی نخواهد بود، خصوصا در صورت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بر آن شرط این بود که آن ملک را به بعض ورثه داده بود وغیر را محروم کرده بود والحال از حرمان بر آمد</w:t>
      </w:r>
      <w:r>
        <w:rPr>
          <w:rFonts w:eastAsia="IRNazanin" w:cs="IRNazanin"/>
          <w:color w:val="111111"/>
          <w:sz w:val="28"/>
          <w:szCs w:val="28"/>
          <w:rtl w:val="true"/>
          <w:lang w:bidi="fa-IR"/>
        </w:rPr>
        <w:t>.</w:t>
      </w:r>
    </w:p>
    <w:p>
      <w:pPr>
        <w:pStyle w:val="Heading3"/>
        <w:numPr>
          <w:ilvl w:val="2"/>
          <w:numId w:val="1"/>
        </w:numPr>
        <w:rPr/>
      </w:pPr>
      <w:bookmarkStart w:id="453" w:name="__RefHeading___Toc2468296_417432637"/>
      <w:bookmarkStart w:id="454" w:name="_Toc185"/>
      <w:bookmarkEnd w:id="453"/>
      <w:r>
        <w:rPr/>
        <w:t>88</w:t>
      </w:r>
      <w:r>
        <w:rPr>
          <w:rtl w:val="true"/>
        </w:rPr>
        <w:t xml:space="preserve">: </w:t>
      </w:r>
      <w:r>
        <w:rPr>
          <w:rtl w:val="true"/>
        </w:rPr>
        <w:t>سؤال</w:t>
      </w:r>
      <w:r>
        <w:rPr>
          <w:rtl w:val="true"/>
        </w:rPr>
        <w:t>:</w:t>
      </w:r>
      <w:bookmarkEnd w:id="45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ملکی را به عمرو ببخشد وشرط کند در ضمن عقد هبه که بعد از فوت او دو سال نماز وروزه برای او استیجار کند، یا آن که خود عمرو برای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هبه وشرط،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واجرت المثل اجاره داخل ترکه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اصل مال وضع می شود یا از ثلث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55" w:name="__RefHeading___Toc2468298_417432637"/>
      <w:bookmarkStart w:id="456" w:name="_Toc186"/>
      <w:bookmarkEnd w:id="455"/>
      <w:r>
        <w:rPr>
          <w:rtl w:val="true"/>
        </w:rPr>
        <w:t>جواب</w:t>
      </w:r>
      <w:r>
        <w:rPr>
          <w:rtl w:val="true"/>
        </w:rPr>
        <w:t>:</w:t>
      </w:r>
      <w:bookmarkEnd w:id="45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تصور می شود از برای صحت شرط، این است که نیابت در نماز وروزه از برای حی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مکلف واجب است که قضای عبادات خود را در حال حیات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کردن این که بعد از موت او به جا آورند نا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اشکال مندفع است به این که گاه است که حین ظن موت این کار را می کند که فرصت آن نیست که خود قضا کند، یا مقصود او این است که شرط صوم وصلات می کند علی الاطلاق وقصد این را دارد که اگر عمر یا توفیق وفا نکرد مشروط علیه عبادات واجبه مرا قضا کند، واگر وفا کرد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آوردم باز آن عبادات را از باب احتیاط اعمالی که کرده 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اصل شرط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مبتنی بر قضای احتیاطی باشد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گوئیم که هر چند عصیانا تأخیر کند در قضای عبادات واجبه وقصد او این است که ترک کند از راه کسالت وبی توفیقی، باز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حرام است تأخیر وترک مکلف است، واز این لازم نمی آید که کردن مشروط علیه حرام باشد تا داخل شرط غیر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حال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این که اجرت المثل داخل ترکه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وصیت می شود به 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ثلث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گفتیم در جواب مسأله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غیر ملک موهوبه مالی دارد که به ضمیمه اجرت المثل آن قدر هست که اجرت المثل ثلث مجموع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اجرت المثل وصیت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اجرت المثل از ثلث برنیاید وورثه امضا نکند، در مقدار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مال منحصر باشد در همان اجرت المثل، ثلث اجرت المثل را عبادات استیجار می کند وتتمه را به ورثه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شرط کرده باشد که خود موهوب له بنفسه به عمل آورد، پس اشکال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حیثیت که گاه است بر وارث قضای عبادتی لازم نباشد وبر فرضی که باشد مادام الحیات مستحق آن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او نیز قرار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زاید بر ثلث را بعد از موت او بکند اگر قضای واجبی بر ذمه او باقی بماند، یا از باب احتیاط اعمالی که به 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از برای شخصی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استیجار صوم وصلات کند از برای میت خود که عمل را از برای او بکند واجرت را از آن شخص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سخن در آن صورت سابقه که شرط می کرد استیجار صوم وصلات را، نیز جاری است، زیرا که شرط در آنجا نیز نیز استیجار بود، نه اجرت المثل پس آنچه مستحق می شد ثلث استیجار بود نه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تعیین نکرده باشد که از غیر استیجار کند وکلام شامل فعل خود مشروط علیه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جهالت مقدار اجرت در حین شرط استیجار نظر به ما بعد موت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شرط به همان نفس استیجار یا نفس عمل بعد موت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57" w:name="pg12095_112996"/>
    </w:p>
    <w:p>
      <w:pPr>
        <w:pStyle w:val="BookText"/>
        <w:rPr/>
      </w:pPr>
      <w:bookmarkEnd w:id="457"/>
      <w:r>
        <w:rPr>
          <w:rFonts w:ascii="IRNazanin" w:hAnsi="IRNazanin" w:eastAsia="IRNazanin"/>
          <w:color w:val="111111"/>
          <w:sz w:val="28"/>
          <w:sz w:val="28"/>
          <w:szCs w:val="28"/>
          <w:rtl w:val="true"/>
          <w:lang w:bidi="fa-IR"/>
        </w:rPr>
        <w:t>ملاحظه ثلث بودن وزاید بودن، بعد از موت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وقت ملاحظه عوض المثل آن 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در حین شرط عوض المثل مجهول باشد چون نفس شرط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وارث مستحق همان عمل می شود، ومشروط علیه را نمی توان الزام کرد بر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تراضی بر اجرت المثل واقع شود جایز است اخذ زاید بر ثلث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اجیر کند دیگری را که ده روز گل کاری کند ومستأجر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اجیر آن ده روز عمل را برای وارث مستأجر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اقوی عدم بطلان اجاره است به موت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اجیر شرط کرده باشد که مستأجر بنفسه استیفای منفعت را بکند اجاره باطل می شود به موت مستأجر، و ورثه مستأجر رجوع می کنند به اجرت المثل اگر به اجیر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متهب شرط کند که عبادت را از برای واهب به عمل آورد، به این معنی که متفطن این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باشد که ثلث مال واهب وفا نکند به مجموع شرط، وزاید بر ثلث به وارث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شرط کند که عمل را برای غیر واهب نکند،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زاید بر ثلث، هبه لازم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تواند الزام کند ورثه را که اجرة المثل آن قدر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ها از عین موهوبه به قدر آن عمل می توانند استرداد کنند</w:t>
      </w:r>
      <w:r>
        <w:rPr>
          <w:rFonts w:eastAsia="IRNazanin" w:cs="IRNazanin"/>
          <w:color w:val="111111"/>
          <w:sz w:val="28"/>
          <w:szCs w:val="28"/>
          <w:rtl w:val="true"/>
          <w:lang w:bidi="fa-IR"/>
        </w:rPr>
        <w:t>.</w:t>
      </w:r>
    </w:p>
    <w:p>
      <w:pPr>
        <w:pStyle w:val="Heading3"/>
        <w:numPr>
          <w:ilvl w:val="2"/>
          <w:numId w:val="1"/>
        </w:numPr>
        <w:rPr/>
      </w:pPr>
      <w:bookmarkStart w:id="458" w:name="__RefHeading___Toc2468300_417432637"/>
      <w:bookmarkStart w:id="459" w:name="_Toc187"/>
      <w:bookmarkEnd w:id="458"/>
      <w:r>
        <w:rPr/>
        <w:t>89</w:t>
      </w:r>
      <w:r>
        <w:rPr>
          <w:rtl w:val="true"/>
        </w:rPr>
        <w:t xml:space="preserve">: </w:t>
      </w:r>
      <w:r>
        <w:rPr>
          <w:rtl w:val="true"/>
        </w:rPr>
        <w:t>سؤال</w:t>
      </w:r>
      <w:r>
        <w:rPr>
          <w:rtl w:val="true"/>
        </w:rPr>
        <w:t>:</w:t>
      </w:r>
      <w:bookmarkEnd w:id="459"/>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ادعا می نماید که املاک وبیوتات واثاث البیت وغیر این اشیاء، حصه پدری را همشیره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خانم به من هبه وعطیه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همشیره زید که زینب خانم باشد تقریر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 بوده است در خانه، برادرم آورده اقرار کرده است وهبه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واحدی شنیده است در بیرون خانه اقرار هبه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شخص واحد همشیره زید که زینب خانم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 بی عوض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قسم هبه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60" w:name="__RefHeading___Toc2468302_417432637"/>
      <w:bookmarkStart w:id="461" w:name="_Toc188"/>
      <w:bookmarkEnd w:id="460"/>
      <w:r>
        <w:rPr>
          <w:rtl w:val="true"/>
        </w:rPr>
        <w:t>جواب</w:t>
      </w:r>
      <w:r>
        <w:rPr>
          <w:rtl w:val="true"/>
        </w:rPr>
        <w:t>:</w:t>
      </w:r>
      <w:bookmarkEnd w:id="46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هبه باید به ثبوت شرعی برساند هبه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عجز تسلط قسمی بر همشیره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2095_112998"/>
      <w:bookmarkStart w:id="463" w:name="pg12095_112998"/>
      <w:bookmarkEnd w:id="463"/>
    </w:p>
    <w:p>
      <w:pPr>
        <w:pStyle w:val="Heading2"/>
        <w:numPr>
          <w:ilvl w:val="1"/>
          <w:numId w:val="1"/>
        </w:numPr>
        <w:rPr/>
      </w:pPr>
      <w:bookmarkStart w:id="464" w:name="pg12095_112998"/>
      <w:bookmarkStart w:id="465" w:name="__RefHeading___Toc2468304_417432637"/>
      <w:bookmarkStart w:id="466" w:name="_Toc189"/>
      <w:bookmarkEnd w:id="464"/>
      <w:bookmarkEnd w:id="465"/>
      <w:r>
        <w:rPr>
          <w:rtl w:val="true"/>
        </w:rPr>
        <w:t>کتاب الوصایا</w:t>
      </w:r>
      <w:bookmarkEnd w:id="466"/>
    </w:p>
    <w:p>
      <w:pPr>
        <w:pStyle w:val="Heading3"/>
        <w:numPr>
          <w:ilvl w:val="2"/>
          <w:numId w:val="1"/>
        </w:numPr>
        <w:rPr/>
      </w:pPr>
      <w:bookmarkStart w:id="467" w:name="__RefHeading___Toc2468306_417432637"/>
      <w:bookmarkStart w:id="468" w:name="_Toc190"/>
      <w:bookmarkEnd w:id="467"/>
      <w:r>
        <w:rPr>
          <w:rtl w:val="true"/>
        </w:rPr>
        <w:t>کتاب الوصایا من المجلد الاول</w:t>
      </w:r>
      <w:bookmarkEnd w:id="468"/>
    </w:p>
    <w:p>
      <w:pPr>
        <w:pStyle w:val="Heading4"/>
        <w:numPr>
          <w:ilvl w:val="3"/>
          <w:numId w:val="1"/>
        </w:numPr>
        <w:rPr/>
      </w:pPr>
      <w:bookmarkStart w:id="469" w:name="__RefHeading___Toc2468308_417432637"/>
      <w:bookmarkStart w:id="470" w:name="_Toc191"/>
      <w:bookmarkEnd w:id="469"/>
      <w:r>
        <w:rPr/>
        <w:t>90</w:t>
      </w:r>
      <w:r>
        <w:rPr>
          <w:rtl w:val="true"/>
        </w:rPr>
        <w:t xml:space="preserve">: </w:t>
      </w:r>
      <w:r>
        <w:rPr>
          <w:rtl w:val="true"/>
        </w:rPr>
        <w:t>سؤال</w:t>
      </w:r>
      <w:r>
        <w:rPr>
          <w:rtl w:val="true"/>
        </w:rPr>
        <w:t>:</w:t>
      </w:r>
      <w:bookmarkEnd w:id="470"/>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احدی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فرزندم را از مال من 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471" w:name="__RefHeading___Toc2468310_417432637"/>
      <w:bookmarkStart w:id="472" w:name="_Toc192"/>
      <w:bookmarkEnd w:id="471"/>
      <w:r>
        <w:rPr>
          <w:rtl w:val="true"/>
        </w:rPr>
        <w:t>جواب</w:t>
      </w:r>
      <w:r>
        <w:rPr>
          <w:rtl w:val="true"/>
        </w:rPr>
        <w:t>:</w:t>
      </w:r>
      <w:bookmarkEnd w:id="4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آن است که این وصیت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آیه</w:t>
      </w:r>
      <w:r>
        <w:rPr>
          <w:rStyle w:val="FootnoteAnchor"/>
          <w:rtl w:val="true"/>
        </w:rPr>
        <w:footnoteReference w:id="153"/>
      </w:r>
      <w:r>
        <w:rPr>
          <w:rFonts w:ascii="IRNazanin" w:hAnsi="IRNazanin" w:eastAsia="IRNazanin"/>
          <w:color w:val="111111"/>
          <w:sz w:val="28"/>
          <w:sz w:val="28"/>
          <w:szCs w:val="28"/>
          <w:rtl w:val="true"/>
          <w:lang w:bidi="fa-IR"/>
        </w:rPr>
        <w:t>واخبار بسیاری که وارد شده است در منع از حیف وجور در وصیت</w:t>
      </w:r>
      <w:r>
        <w:rPr>
          <w:rStyle w:val="FootnoteAnchor"/>
          <w:rtl w:val="true"/>
        </w:rPr>
        <w:footnoteReference w:id="154"/>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صحیحه سعد</w:t>
      </w:r>
      <w:r>
        <w:rPr>
          <w:rStyle w:val="FootnoteAnchor"/>
          <w:rtl w:val="true"/>
        </w:rPr>
        <w:footnoteReference w:id="155"/>
      </w:r>
      <w:r>
        <w:rPr>
          <w:rFonts w:ascii="IRNazanin" w:hAnsi="IRNazanin" w:eastAsia="IRNazanin"/>
          <w:color w:val="111111"/>
          <w:sz w:val="28"/>
          <w:sz w:val="28"/>
          <w:szCs w:val="28"/>
          <w:rtl w:val="true"/>
          <w:lang w:bidi="fa-IR"/>
        </w:rPr>
        <w:t>هر چند در خصوص ماده ای است که شخصی فرزند ثابت اللحوق خود را نفی کند و بگوید او را از میراث من بری کنید، ولکن ظاهرا قائل به فرقی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وروایتی که حسن وشا نقل کرده</w:t>
      </w:r>
      <w:r>
        <w:rPr>
          <w:rStyle w:val="FootnoteAnchor"/>
          <w:rtl w:val="true"/>
        </w:rPr>
        <w:footnoteReference w:id="156"/>
      </w:r>
      <w:r>
        <w:rPr>
          <w:rFonts w:ascii="IRNazanin" w:hAnsi="IRNazanin" w:eastAsia="IRNazanin"/>
          <w:color w:val="111111"/>
          <w:sz w:val="28"/>
          <w:sz w:val="28"/>
          <w:szCs w:val="28"/>
          <w:rtl w:val="true"/>
          <w:lang w:bidi="fa-IR"/>
        </w:rPr>
        <w:t xml:space="preserve">در ماده وصی علی بن سری که پسرش جعفر به ام ولد او وقاع کرده بود، وعلی وصیت کرده بود که او رابری کنند، وحضرت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 وصیت او عمل کنند، بعد تسلیم سند وجواز عمل به آن، آن نیز وارد در موضع خاص است وافاده عموم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بابویه نیز گفته است که این مخصوص صورتی است که از پسر این حدث سر زند و هم چنین شیخ فرموده که این مختص آن واقعه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ومحقق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مهجور است </w:t>
      </w:r>
      <w:bookmarkStart w:id="473" w:name="pg12095_112999"/>
    </w:p>
    <w:p>
      <w:pPr>
        <w:pStyle w:val="BookText"/>
        <w:rPr/>
      </w:pPr>
      <w:bookmarkEnd w:id="473"/>
      <w:r>
        <w:rPr>
          <w:rFonts w:ascii="IRNazanin" w:hAnsi="IRNazanin" w:eastAsia="IRNazanin"/>
          <w:color w:val="111111"/>
          <w:sz w:val="28"/>
          <w:sz w:val="28"/>
          <w:szCs w:val="28"/>
          <w:rtl w:val="true"/>
          <w:lang w:bidi="fa-IR"/>
        </w:rPr>
        <w:t>وقول دیگر در مسأله این است که این معنی در حکم وصیت است به این که تمام مال را به سایر ورثه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ملاحظه کرد هر گاه ثلث مال وفا می کند به مقدار سهم او، پس مقدار حصه او مختص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با سایر ورثه در ثلثین باقی حصه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وفا نمی کند هر قدر آن که از ثلث خارج شود به باقی ورثه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حصه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ضعیف است، به جهت آن که وصیت از افعال مکلف است وباید مقصود باشد، وشکی نیست که از این عبارت که گفته است، وصیت به باقی ورثه مستفاد نمی شود به هیچ یک از دلالات حتی به دلالت تبعیه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لازم کلام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واستماع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مال از باقی ورثه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امر منحصر است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بابت امور جبریه وقسریه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انتقال ملک به سبب موت اولاد، ومثل حصول عتق از برای پدر، هر گاه او را فرزند بخرد هر چند نداند پدر است،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نه به جعل موصی حاصل شده تا از باب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امری که مسبب از فعل موصی شود آن را وصیت نمی گویند تا قصد وصیت نداشته باشد</w:t>
      </w:r>
      <w:r>
        <w:rPr>
          <w:rFonts w:eastAsia="IRNazanin" w:cs="IRNazanin"/>
          <w:color w:val="111111"/>
          <w:sz w:val="28"/>
          <w:szCs w:val="28"/>
          <w:rtl w:val="true"/>
          <w:lang w:bidi="fa-IR"/>
        </w:rPr>
        <w:t>.</w:t>
      </w:r>
    </w:p>
    <w:p>
      <w:pPr>
        <w:pStyle w:val="Heading4"/>
        <w:numPr>
          <w:ilvl w:val="3"/>
          <w:numId w:val="1"/>
        </w:numPr>
        <w:rPr/>
      </w:pPr>
      <w:bookmarkStart w:id="474" w:name="__RefHeading___Toc2468312_417432637"/>
      <w:bookmarkStart w:id="475" w:name="_Toc193"/>
      <w:bookmarkEnd w:id="474"/>
      <w:r>
        <w:rPr/>
        <w:t>91</w:t>
      </w:r>
      <w:r>
        <w:rPr>
          <w:rtl w:val="true"/>
        </w:rPr>
        <w:t xml:space="preserve">: </w:t>
      </w:r>
      <w:r>
        <w:rPr>
          <w:rtl w:val="true"/>
        </w:rPr>
        <w:t>سؤال</w:t>
      </w:r>
      <w:r>
        <w:rPr>
          <w:rtl w:val="true"/>
        </w:rPr>
        <w:t>:</w:t>
      </w:r>
      <w:bookmarkEnd w:id="475"/>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در حال بیماری وصیت نموده که جمیع متروکات او را صرف حمام یا کاروانسرا ووجوه بر نمایند، واولاد ندارد، وصیت او از ثلث معتبر است یا از اصل؟</w:t>
      </w:r>
    </w:p>
    <w:p>
      <w:pPr>
        <w:pStyle w:val="Heading4"/>
        <w:numPr>
          <w:ilvl w:val="3"/>
          <w:numId w:val="1"/>
        </w:numPr>
        <w:rPr/>
      </w:pPr>
      <w:bookmarkStart w:id="476" w:name="__RefHeading___Toc2468314_417432637"/>
      <w:bookmarkStart w:id="477" w:name="_Toc194"/>
      <w:bookmarkEnd w:id="476"/>
      <w:r>
        <w:rPr>
          <w:rtl w:val="true"/>
        </w:rPr>
        <w:t>جواب</w:t>
      </w:r>
      <w:r>
        <w:rPr>
          <w:rtl w:val="true"/>
        </w:rPr>
        <w:t>:</w:t>
      </w:r>
      <w:bookmarkEnd w:id="4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از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هیچ وارثی ندارد وارث او امام است، به دست فقیه عادل باید داد، آنچه داند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78" w:name="__RefHeading___Toc2468316_417432637"/>
      <w:bookmarkStart w:id="479" w:name="_Toc195"/>
      <w:bookmarkEnd w:id="478"/>
      <w:r>
        <w:rPr/>
        <w:t>92</w:t>
      </w:r>
      <w:r>
        <w:rPr>
          <w:rtl w:val="true"/>
        </w:rPr>
        <w:t xml:space="preserve">: </w:t>
      </w:r>
      <w:r>
        <w:rPr>
          <w:rtl w:val="true"/>
        </w:rPr>
        <w:t>سؤال</w:t>
      </w:r>
      <w:r>
        <w:rPr>
          <w:rtl w:val="true"/>
        </w:rPr>
        <w:t>:</w:t>
      </w:r>
      <w:bookmarkEnd w:id="4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زینب در حین مرض موت به این طریق وصیت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شوهرم را که متوفی گردیده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هفت قفیز زمین را دو قفیز آن از پسرم باشد، وپنج قفیز باقی از برای ملا نشاندن سر قبر وصلات وصوم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و تملیک شوهر حیم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خانه شوهر سابقم هست از پسرم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اطاق که خریده ام از شوهر حالم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صرف نمودن پنج قفیز زمین در ما ذکر اهتمام بسیار داشته وصد مرتبه اعاده نموده وسفارش به حاضرین کرده حتی آن که گفته که کسی را در آن دخلی ورجوعی نباشد ودیناری به خود عاید ننمایند وتمام قیمت آن را به مصارف مذکوره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فوت زینب به دو سه یوم شوهرش نیز وفات یافته واز مرحومین یک نفر صبیه </w:t>
      </w:r>
      <w:bookmarkStart w:id="480" w:name="pg12095_113000"/>
    </w:p>
    <w:p>
      <w:pPr>
        <w:pStyle w:val="BookText"/>
        <w:rPr/>
      </w:pPr>
      <w:bookmarkEnd w:id="480"/>
      <w:r>
        <w:rPr>
          <w:rFonts w:ascii="IRNazanin" w:hAnsi="IRNazanin" w:eastAsia="IRNazanin"/>
          <w:color w:val="111111"/>
          <w:sz w:val="28"/>
          <w:sz w:val="28"/>
          <w:szCs w:val="28"/>
          <w:rtl w:val="true"/>
          <w:lang w:bidi="fa-IR"/>
        </w:rPr>
        <w:t>صغیره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زینب از زوج اول، کبیر ودر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است که تصرفات مذکوره مرتب است به ترتیب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منجرات محاباتیه، و برخی غیر محاباتیه، وبعضی از ورثه غیر قابل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الوصیة المرقومه رأی شریف خود را در اخراج من الثلث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بوده باشد که ظاهر حال موصیه دادن و قسمت نمودن تمامی مال او بوده به طریق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وتأخیر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بل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تظر نداشته وبالیقین که تفاوت تقدیم وتأخیر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بیش از ثلث را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نیز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صرف تمام موصی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اهتمام تمام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ابرا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ومقرون به قبول نشده، آیا منشأ اختلاف حکم می شود یا نه؟ واگر بعد از موت قبول به عمل آید بلا اثر وفایده می دانید کما هو ظاهر الاصحاب وحال سایر العقود، یا رأی شریف به اثر وفایده هست در اینجا؟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ما ذکر است به تفصیل بیان فرمائید که به آن معمول گردد ان شا الله تعالی</w:t>
      </w:r>
      <w:r>
        <w:rPr>
          <w:rFonts w:eastAsia="IRNazanin" w:cs="IRNazanin"/>
          <w:color w:val="111111"/>
          <w:sz w:val="28"/>
          <w:szCs w:val="28"/>
          <w:rtl w:val="true"/>
          <w:lang w:bidi="fa-IR"/>
        </w:rPr>
        <w:t>.</w:t>
      </w:r>
    </w:p>
    <w:p>
      <w:pPr>
        <w:pStyle w:val="Heading4"/>
        <w:numPr>
          <w:ilvl w:val="3"/>
          <w:numId w:val="1"/>
        </w:numPr>
        <w:rPr/>
      </w:pPr>
      <w:bookmarkStart w:id="481" w:name="__RefHeading___Toc2468318_417432637"/>
      <w:bookmarkStart w:id="482" w:name="_Toc196"/>
      <w:bookmarkEnd w:id="481"/>
      <w:r>
        <w:rPr>
          <w:rtl w:val="true"/>
        </w:rPr>
        <w:t>جواب</w:t>
      </w:r>
      <w:r>
        <w:rPr>
          <w:rtl w:val="true"/>
        </w:rPr>
        <w:t>:</w:t>
      </w:r>
      <w:bookmarkEnd w:id="4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پس ظاهر آن است که منجز باشد و داخل وصیت نباشد نهایت، سؤال اجمالی دارد، وتفصیل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همه دین بوده است پس لفظ بخشش که ظاهر در هبه است منصرف به ابرا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 ما فی الذمه هر گاه به لفظ هبه باشد وغرض بخشش به خود مدیون باشد، صحیح است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 در ابرا شرط نیست،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متوفی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غرض بخشش به وارث زوج اول باشد، پس آن صحیح نیست،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اقباض مافی ذمة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مهر عین باشد، پس احتمال بخشش به زوج در اینجا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متوفی قابل قبض واقباض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وتاویل آن به ابرا نیز محتاج است به قبول و در عین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بخشش به وارث باشد، آن نیز محتاج است به قبول و قبض واقباض، واگر به عمل نیاید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به عمل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وارث بالفرض ذی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مهر مشتمل بر عین ودین هر دو باشد، پس اشکال بیشتر می شود، به جهت استعمال لفظ در معنی حقیقی ومجازی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قطع نظر از این اشکال با حمل آن بر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مجاز، کلام در تفصیل سابق که مراد بخشش به متوفی یا وارث باشد بعد از تأمل در اینجا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حاصل سؤال با ملاحظه سؤال بعد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خانه شوهر سابق است از پسرم باشد که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وارث منحصر 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زینب گفته است که آنجه به من می رسد از بابت مهر شوهر اولم، هیچ را نمی خواهم واز مال او هیچ بر نمیدارم همه را بدهید به پسر اولم که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حال این است که ابرا از دیون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عین وسایر ترکه او را وصیت کرده است که از پسرش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ومنجز هر گاه با وصیت مذکور شود، منجز مقدم است خصوصا بنابر قول به خروج منجزات از اصل، کما هو الاظهر فی النظر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وصیت است در پنج قفیز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نشاندن وصوم و صلات یقینا، ودر دو قفیز که گفته است که از پسرش باشد،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وصیت ها از ثلث ترکه عند الوفان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وتفصبل این کلام بعد مذکور می شود منتظر باش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قائم است بر این که در این مقام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عام مجازی خواسته، که شامل به وابرا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قبول نسبت به هبه عین مملکه شرط است ودر تحت ید زوج بودن در اقباض کافی است واگر در دست او نباشد، بدون اقباض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چهارم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وصیت اند،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از مجموع سؤالات آن است که منجزات را مقدم میدارند بر وصایا بالاتفاق در ما 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الالظهر الاقوی از اصل مال، وبعد از آن وصایا را از ثلث باقی اخراج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کیفیت اخراج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آنجه مقدم است در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الاشهر الاظهر هر چند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آنها باشد در فارسی،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 باشد یا اصلا بدون حرف عطفی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فالاول، تا ثلث مال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را اگر وارث اجازه نکند، یا اگر اهل اجازه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صورت سؤال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تقدیم این است که مفروض این است که هر یک از وصابا کلامی هستند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 وهر یک از آنها 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ماقبل اتمام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اتمام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اما لزوم آن موقوف است 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حکم از اخباز نیز مستنبط می شود خصوصا از روایت حمران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وبعضی اخبار که دلالت دارد بر خلاف این مهجور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وخلاف شیخ وابن جنید و هم چنین خلاف ابن حمزه در مسأله،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مقام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بعض علما مثل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واجبات بدنیه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وصیت صوم وصلات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میدارند بر متبرع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 زمین برای پسر واطاق برای شوهر که در صورت سؤال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ذکر آن در وقت وصیت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 هر چند الحال در نظر حقیر وضوحی ندارد، نهایت حسب المقدور احتیاط این معنی را در نظر داشتن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 است که نظر ایشان به این باشد که بنابر قول به وجوب وصیت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عصیانا ترک کرده، لازم می آید از تقدیم متبرع بها،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وصیت به متبرع بها با وجود اشتغال ذمه به عبادت بدنیه، در صورت مذکوه،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باید آن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که این دلیل اخص از مدعی است، در مقدمات آن منع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مر به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واجبات بدنیه نیز از ثلث مال اخراج می شود، الاول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متبرع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از اصل مال خارج می شود پس آن واجبات مالیه محضه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زکات و خمس وکفارات ونذورات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مشوب به بدن هم باشد، 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آنچه ورثه اجازه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واجبات بدنیه مثل صوم وصلات، پس آن از ثلث مال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سؤال شده است از اهتمام موصیه در وصیت صوم وصلات وملا نشاندن سر قبر، وکمال تأکید او در آن، پس آن دلالت بر نسخ ما تقدم نمی کند در صورت عدم وفای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واجب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ذکر آن هم کافی است، هر چند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 به اهتمام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سؤال شده از حال جهل موصیه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83" w:name="pg12095_113003"/>
    </w:p>
    <w:p>
      <w:pPr>
        <w:pStyle w:val="BookText"/>
        <w:rPr/>
      </w:pPr>
      <w:bookmarkEnd w:id="483"/>
      <w:r>
        <w:rPr>
          <w:rFonts w:ascii="IRNazanin" w:hAnsi="IRNazanin" w:eastAsia="IRNazanin"/>
          <w:color w:val="111111"/>
          <w:sz w:val="28"/>
          <w:sz w:val="28"/>
          <w:szCs w:val="28"/>
          <w:rtl w:val="true"/>
          <w:lang w:bidi="fa-IR"/>
        </w:rPr>
        <w:t>اختیار داشتن بیش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تقدیم وتأخیر ذکری تفاوت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منشأ فرقی نمی شود، به سبب 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احکام وضعیه، غالبا جهل را مد خلیتی نمی باشد</w:t>
      </w:r>
      <w:r>
        <w:rPr>
          <w:rFonts w:eastAsia="IRNazanin" w:cs="IRNazanin"/>
          <w:color w:val="111111"/>
          <w:sz w:val="28"/>
          <w:szCs w:val="28"/>
          <w:rtl w:val="true"/>
          <w:lang w:bidi="fa-IR"/>
        </w:rPr>
        <w:t>.</w:t>
      </w:r>
    </w:p>
    <w:p>
      <w:pPr>
        <w:pStyle w:val="Heading4"/>
        <w:numPr>
          <w:ilvl w:val="3"/>
          <w:numId w:val="1"/>
        </w:numPr>
        <w:rPr/>
      </w:pPr>
      <w:bookmarkStart w:id="484" w:name="__RefHeading___Toc2468320_417432637"/>
      <w:bookmarkStart w:id="485" w:name="_Toc197"/>
      <w:bookmarkEnd w:id="484"/>
      <w:r>
        <w:rPr/>
        <w:t>93</w:t>
      </w:r>
      <w:r>
        <w:rPr>
          <w:rtl w:val="true"/>
        </w:rPr>
        <w:t xml:space="preserve">: </w:t>
      </w:r>
      <w:r>
        <w:rPr>
          <w:rtl w:val="true"/>
        </w:rPr>
        <w:t>سؤال</w:t>
      </w:r>
      <w:r>
        <w:rPr>
          <w:rtl w:val="true"/>
        </w:rPr>
        <w:t>:</w:t>
      </w:r>
      <w:bookmarkEnd w:id="485"/>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وصیت که معتبر است، آیا آنچه را وصیت کرده همان شیئ بجنسه از ثلث کل مال اخراج می شود؟ یا از کل مال از هر شیئ ثلث اخراج می شود؟</w:t>
      </w:r>
    </w:p>
    <w:p>
      <w:pPr>
        <w:pStyle w:val="Heading4"/>
        <w:numPr>
          <w:ilvl w:val="3"/>
          <w:numId w:val="1"/>
        </w:numPr>
        <w:rPr/>
      </w:pPr>
      <w:bookmarkStart w:id="486" w:name="__RefHeading___Toc2468322_417432637"/>
      <w:bookmarkStart w:id="487" w:name="_Toc198"/>
      <w:bookmarkEnd w:id="486"/>
      <w:r>
        <w:rPr>
          <w:rtl w:val="true"/>
        </w:rPr>
        <w:t>جواب</w:t>
      </w:r>
      <w:r>
        <w:rPr>
          <w:rtl w:val="true"/>
        </w:rPr>
        <w:t>:</w:t>
      </w:r>
      <w:bookmarkEnd w:id="4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بجنسه همان شیئ را ملاحظه می کنند اگر بعد ملاحظه یمت مجموع مال، قیمت این شیئ اضافه بر ثلث نباشد، همان را به مصرف وصیت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اضافه باشد، به قدری که مساوی ثلث باشد آن را به مصرف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88" w:name="__RefHeading___Toc2468324_417432637"/>
      <w:bookmarkStart w:id="489" w:name="_Toc199"/>
      <w:bookmarkEnd w:id="488"/>
      <w:r>
        <w:rPr/>
        <w:t>94</w:t>
      </w:r>
      <w:r>
        <w:rPr>
          <w:rtl w:val="true"/>
        </w:rPr>
        <w:t xml:space="preserve">: </w:t>
      </w:r>
      <w:r>
        <w:rPr>
          <w:rtl w:val="true"/>
        </w:rPr>
        <w:t>سؤال</w:t>
      </w:r>
      <w:r>
        <w:rPr>
          <w:rtl w:val="true"/>
        </w:rPr>
        <w:t>:</w:t>
      </w:r>
      <w:bookmarkEnd w:id="489"/>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مرض موت وصیت نموده که قدری از ملک او را به سر کار امام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که او را در جوار آن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ووقفیت آن مکان به هیچ وجه من الوجوه معلوم نیست وآنچه به استماع معلوم شده این است که خدام آستانه مقدسه مذکوره قیمت معینی میگرفته اند وهر کس که خواهش می نمود که در آنجا مدفون شود، دفن می کردند و هم چنین وصیت نموده که بعضی املاک او را بعد از وفاتش 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Heading4"/>
        <w:numPr>
          <w:ilvl w:val="3"/>
          <w:numId w:val="1"/>
        </w:numPr>
        <w:rPr/>
      </w:pPr>
      <w:bookmarkStart w:id="490" w:name="__RefHeading___Toc2468326_417432637"/>
      <w:bookmarkStart w:id="491" w:name="_Toc200"/>
      <w:bookmarkEnd w:id="490"/>
      <w:r>
        <w:rPr>
          <w:rtl w:val="true"/>
        </w:rPr>
        <w:t>جواب</w:t>
      </w:r>
      <w:r>
        <w:rPr>
          <w:rtl w:val="true"/>
        </w:rPr>
        <w:t>:</w:t>
      </w:r>
      <w:bookmarkEnd w:id="4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امثال این بقعه ها وقف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احتمال ظاهری باشد که ملک خدمه باشد، یا آن که واقفی وقف کرده باشد که منافع آن به مصرف امام زاده برسد که این دفن کرده هم از جمله منافع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احتمال مساوی هم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عمل مستمر 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وصیت کرده که وقف کنند، آن نیز در ثلث مال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آن است که آن عین موصی بها را قیمت کنند بلا منفعت و قیمت کنند با منفعت، وتفاوت ما بین قیمتین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تفاوت از ثلث مال بر می آید، تمام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در همان قدری که از ثلث بر می آید اکتفا می کنند وباقی را به ورثه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92" w:name="__RefHeading___Toc2468328_417432637"/>
      <w:bookmarkStart w:id="493" w:name="_Toc201"/>
      <w:bookmarkEnd w:id="492"/>
      <w:r>
        <w:rPr/>
        <w:t>95</w:t>
      </w:r>
      <w:r>
        <w:rPr>
          <w:rtl w:val="true"/>
        </w:rPr>
        <w:t xml:space="preserve">: </w:t>
      </w:r>
      <w:r>
        <w:rPr>
          <w:rtl w:val="true"/>
        </w:rPr>
        <w:t>سؤال</w:t>
      </w:r>
      <w:r>
        <w:rPr>
          <w:rtl w:val="true"/>
        </w:rPr>
        <w:t>:</w:t>
      </w:r>
      <w:bookmarkEnd w:id="493"/>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حین حیات خود صبیه خود را متزوجه نموده به عمرو داده ویه قدر سهم او از مال خود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پشت عقد نامچه او تفصیل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حقوق به او داده ام واو را دیگر حقی وادعائی با وارث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صبیه زید متوفی یا زوج او می تواند که ادعای ارث زوجه خود را از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یا نه؟</w:t>
      </w:r>
    </w:p>
    <w:p>
      <w:pPr>
        <w:pStyle w:val="Heading4"/>
        <w:numPr>
          <w:ilvl w:val="3"/>
          <w:numId w:val="1"/>
        </w:numPr>
        <w:rPr/>
      </w:pPr>
      <w:bookmarkStart w:id="494" w:name="__RefHeading___Toc2468330_417432637"/>
      <w:bookmarkStart w:id="495" w:name="_Toc202"/>
      <w:bookmarkEnd w:id="494"/>
      <w:r>
        <w:rPr>
          <w:rtl w:val="true"/>
        </w:rPr>
        <w:t>جواب</w:t>
      </w:r>
      <w:r>
        <w:rPr>
          <w:rtl w:val="true"/>
        </w:rPr>
        <w:t>:</w:t>
      </w:r>
      <w:bookmarkEnd w:id="4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حال خود تسلطی بر میراث ورثه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به این </w:t>
      </w:r>
      <w:bookmarkStart w:id="496" w:name="pg12095_113004"/>
    </w:p>
    <w:p>
      <w:pPr>
        <w:pStyle w:val="BookText"/>
        <w:rPr/>
      </w:pPr>
      <w:bookmarkEnd w:id="496"/>
      <w:r>
        <w:rPr>
          <w:rFonts w:ascii="IRNazanin" w:hAnsi="IRNazanin" w:eastAsia="IRNazanin"/>
          <w:color w:val="111111"/>
          <w:sz w:val="28"/>
          <w:sz w:val="28"/>
          <w:szCs w:val="28"/>
          <w:rtl w:val="true"/>
          <w:lang w:bidi="fa-IR"/>
        </w:rPr>
        <w:t xml:space="preserve">عنوان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اموال من بعد از باقی ورثه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وصیتی است که در متروکات خود کرده که بعد از او به غیر آن دختر از سایر وراث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صورت سؤال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ظاهر این است که ثلث مال او را به سایر ورثه می دهند ودر ثلثین باقی دختر با سایر ورثه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97" w:name="__RefHeading___Toc2468332_417432637"/>
      <w:bookmarkStart w:id="498" w:name="_Toc203"/>
      <w:bookmarkEnd w:id="497"/>
      <w:r>
        <w:rPr/>
        <w:t>96</w:t>
      </w:r>
      <w:r>
        <w:rPr>
          <w:rtl w:val="true"/>
        </w:rPr>
        <w:t xml:space="preserve">: </w:t>
      </w:r>
      <w:r>
        <w:rPr>
          <w:rtl w:val="true"/>
        </w:rPr>
        <w:t>سؤال</w:t>
      </w:r>
      <w:r>
        <w:rPr>
          <w:rtl w:val="true"/>
        </w:rPr>
        <w:t>:</w:t>
      </w:r>
      <w:bookmarkEnd w:id="498"/>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صاحب فراش دو سه یوم قبل از آن که داعی حق را لبیک اجابت گوید، جمیع مایعرف خود را از املاک وباغات وگوسفند واثاث الدار وحق الصداق حتی الوتد فی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خود هبه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نفر عمه زاده حی ویک نفر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مدت چهل سال شاید متجاوز می باشد که مفقود الخبر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او به عمه زاده، یا زوج، یا برادر مفقود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انتقال می یابد؟ وهبه مرض موت صحت دارد یا نه؟</w:t>
      </w:r>
    </w:p>
    <w:p>
      <w:pPr>
        <w:pStyle w:val="Heading4"/>
        <w:numPr>
          <w:ilvl w:val="3"/>
          <w:numId w:val="1"/>
        </w:numPr>
        <w:rPr/>
      </w:pPr>
      <w:bookmarkStart w:id="499" w:name="__RefHeading___Toc2468334_417432637"/>
      <w:bookmarkStart w:id="500" w:name="_Toc204"/>
      <w:bookmarkEnd w:id="499"/>
      <w:r>
        <w:rPr>
          <w:rtl w:val="true"/>
        </w:rPr>
        <w:t>جواب</w:t>
      </w:r>
      <w:r>
        <w:rPr>
          <w:rtl w:val="true"/>
        </w:rPr>
        <w:t>:</w:t>
      </w:r>
      <w:bookmarkEnd w:id="5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عمه زاده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آن است که هبه زوجه به زوج لازم باشد هر گاه به قبض وتصرف زوج داده باشد واظهر آن است که در مرض موت بودن باعث رجوع به ثلث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العالم</w:t>
      </w:r>
      <w:r>
        <w:rPr>
          <w:rFonts w:eastAsia="IRNazanin" w:cs="IRNazanin"/>
          <w:color w:val="111111"/>
          <w:sz w:val="28"/>
          <w:szCs w:val="28"/>
          <w:rtl w:val="true"/>
          <w:lang w:bidi="fa-IR"/>
        </w:rPr>
        <w:t>.</w:t>
      </w:r>
    </w:p>
    <w:p>
      <w:pPr>
        <w:pStyle w:val="Heading4"/>
        <w:numPr>
          <w:ilvl w:val="3"/>
          <w:numId w:val="1"/>
        </w:numPr>
        <w:rPr/>
      </w:pPr>
      <w:bookmarkStart w:id="501" w:name="__RefHeading___Toc2468336_417432637"/>
      <w:bookmarkStart w:id="502" w:name="_Toc205"/>
      <w:bookmarkEnd w:id="501"/>
      <w:r>
        <w:rPr/>
        <w:t>97</w:t>
      </w:r>
      <w:r>
        <w:rPr>
          <w:rtl w:val="true"/>
        </w:rPr>
        <w:t xml:space="preserve">: </w:t>
      </w:r>
      <w:r>
        <w:rPr>
          <w:rtl w:val="true"/>
        </w:rPr>
        <w:t>سؤال</w:t>
      </w:r>
      <w:r>
        <w:rPr>
          <w:rtl w:val="true"/>
        </w:rPr>
        <w:t>:</w:t>
      </w:r>
      <w:bookmarkEnd w:id="50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شحصی در حین حیات وصیت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که داعی حق را اجابت کردم اموالی که بعد از من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اولاد برادر من را از مال من بی نصیب وبی بهره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لفظ وصیت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تعیین وصی نموده ونه تعیین مقدار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اولاد برادر متوفی را می رسد که ادعای رسد خود را به عنوان این وصیت از عموی خود نمایند یا نه؟</w:t>
      </w:r>
    </w:p>
    <w:p>
      <w:pPr>
        <w:pStyle w:val="Heading4"/>
        <w:numPr>
          <w:ilvl w:val="3"/>
          <w:numId w:val="1"/>
        </w:numPr>
        <w:rPr/>
      </w:pPr>
      <w:bookmarkStart w:id="503" w:name="__RefHeading___Toc2468338_417432637"/>
      <w:bookmarkStart w:id="504" w:name="_Toc206"/>
      <w:bookmarkEnd w:id="503"/>
      <w:r>
        <w:rPr>
          <w:rtl w:val="true"/>
        </w:rPr>
        <w:t>جواب</w:t>
      </w:r>
      <w:r>
        <w:rPr>
          <w:rtl w:val="true"/>
        </w:rPr>
        <w:t>:</w:t>
      </w:r>
      <w:bookmarkEnd w:id="5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برای این الفاظ مقدری در شرع وارد نشده است باید رجوع کرد به فهم وتعارف وارث که از این عبارت چه چیز فهمیده است واینکه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بدهید و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بهره نکنید وبی نصیب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متعارف اهل آنجا چه چیز است، آیا می 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برادر را مثل یکی از وارث</w:t>
      </w:r>
      <w:r>
        <w:rPr>
          <w:rStyle w:val="FootnoteAnchor"/>
          <w:rtl w:val="true"/>
        </w:rPr>
        <w:footnoteReference w:id="160"/>
      </w:r>
      <w:r>
        <w:rPr>
          <w:rFonts w:ascii="IRNazanin" w:hAnsi="IRNazanin" w:eastAsia="IRNazanin"/>
          <w:color w:val="111111"/>
          <w:sz w:val="28"/>
          <w:sz w:val="28"/>
          <w:szCs w:val="28"/>
          <w:rtl w:val="true"/>
          <w:lang w:bidi="fa-IR"/>
        </w:rPr>
        <w:t>خودم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ملکی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باغی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اینها معلوم شود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اولاد برادر دعوی علم بر وارث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پدرت را میدانی، واو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توانند داد که او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هیچ یک از اینها نباشد وبه مصالحه</w:t>
      </w:r>
      <w:r>
        <w:rPr>
          <w:rFonts w:eastAsia="IRNazanin" w:cs="IRNazanin"/>
          <w:color w:val="111111"/>
          <w:sz w:val="28"/>
          <w:szCs w:val="28"/>
          <w:rtl w:val="true"/>
          <w:lang w:bidi="fa-IR"/>
        </w:rPr>
        <w:t xml:space="preserve">.. </w:t>
      </w:r>
      <w:bookmarkStart w:id="505" w:name="pg12095_113005"/>
    </w:p>
    <w:p>
      <w:pPr>
        <w:pStyle w:val="BookText"/>
        <w:rPr/>
      </w:pPr>
      <w:bookmarkEnd w:id="505"/>
      <w:r>
        <w:rPr>
          <w:rFonts w:ascii="IRNazanin" w:hAnsi="IRNazanin" w:eastAsia="IRNazanin"/>
          <w:color w:val="111111"/>
          <w:sz w:val="28"/>
          <w:sz w:val="28"/>
          <w:szCs w:val="28"/>
          <w:rtl w:val="true"/>
          <w:lang w:bidi="fa-IR"/>
        </w:rPr>
        <w:t xml:space="preserve">هم طی نشود، اقل ما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چیزی که محتمل باشد که مراد موصی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اولاد برادرش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06" w:name="__RefHeading___Toc2468340_417432637"/>
      <w:bookmarkStart w:id="507" w:name="_Toc207"/>
      <w:bookmarkEnd w:id="506"/>
      <w:r>
        <w:rPr/>
        <w:t>98</w:t>
      </w:r>
      <w:r>
        <w:rPr>
          <w:rtl w:val="true"/>
        </w:rPr>
        <w:t xml:space="preserve">: </w:t>
      </w:r>
      <w:r>
        <w:rPr>
          <w:rtl w:val="true"/>
        </w:rPr>
        <w:t>سؤال</w:t>
      </w:r>
      <w:r>
        <w:rPr>
          <w:rtl w:val="true"/>
        </w:rPr>
        <w:t>:</w:t>
      </w:r>
      <w:bookmarkEnd w:id="507"/>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 را پیری وخرافت وعجز در یابد چه باید کرد؟</w:t>
      </w:r>
    </w:p>
    <w:p>
      <w:pPr>
        <w:pStyle w:val="Heading4"/>
        <w:numPr>
          <w:ilvl w:val="3"/>
          <w:numId w:val="1"/>
        </w:numPr>
        <w:rPr/>
      </w:pPr>
      <w:bookmarkStart w:id="508" w:name="__RefHeading___Toc2468342_417432637"/>
      <w:bookmarkStart w:id="509" w:name="_Toc208"/>
      <w:bookmarkEnd w:id="508"/>
      <w:r>
        <w:rPr>
          <w:rtl w:val="true"/>
        </w:rPr>
        <w:t>جواب</w:t>
      </w:r>
      <w:r>
        <w:rPr>
          <w:rtl w:val="true"/>
        </w:rPr>
        <w:t>:</w:t>
      </w:r>
      <w:bookmarkEnd w:id="5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کمکی ومعینی برای تعیین کند</w:t>
      </w:r>
      <w:r>
        <w:rPr>
          <w:rFonts w:eastAsia="IRNazanin" w:cs="IRNazanin"/>
          <w:color w:val="111111"/>
          <w:sz w:val="28"/>
          <w:szCs w:val="28"/>
          <w:rtl w:val="true"/>
          <w:lang w:bidi="fa-IR"/>
        </w:rPr>
        <w:t>.</w:t>
      </w:r>
    </w:p>
    <w:p>
      <w:pPr>
        <w:pStyle w:val="Heading4"/>
        <w:numPr>
          <w:ilvl w:val="3"/>
          <w:numId w:val="1"/>
        </w:numPr>
        <w:rPr/>
      </w:pPr>
      <w:bookmarkStart w:id="510" w:name="__RefHeading___Toc2468344_417432637"/>
      <w:bookmarkStart w:id="511" w:name="_Toc209"/>
      <w:bookmarkEnd w:id="510"/>
      <w:r>
        <w:rPr/>
        <w:t>99</w:t>
      </w:r>
      <w:r>
        <w:rPr>
          <w:rtl w:val="true"/>
        </w:rPr>
        <w:t xml:space="preserve">: </w:t>
      </w:r>
      <w:r>
        <w:rPr>
          <w:rtl w:val="true"/>
        </w:rPr>
        <w:t>سؤال</w:t>
      </w:r>
      <w:r>
        <w:rPr>
          <w:rtl w:val="true"/>
        </w:rPr>
        <w:t>:</w:t>
      </w:r>
      <w:bookmarkEnd w:id="511"/>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رد وصیت؟ یا این که مجرد وصیت کردن به این که فلان کس وصی من است، جایز نیست رد؟</w:t>
      </w:r>
    </w:p>
    <w:p>
      <w:pPr>
        <w:pStyle w:val="Heading4"/>
        <w:numPr>
          <w:ilvl w:val="3"/>
          <w:numId w:val="1"/>
        </w:numPr>
        <w:rPr/>
      </w:pPr>
      <w:bookmarkStart w:id="512" w:name="__RefHeading___Toc2468346_417432637"/>
      <w:bookmarkStart w:id="513" w:name="_Toc210"/>
      <w:bookmarkEnd w:id="512"/>
      <w:r>
        <w:rPr>
          <w:rtl w:val="true"/>
        </w:rPr>
        <w:t>جواب</w:t>
      </w:r>
      <w:r>
        <w:rPr>
          <w:rtl w:val="true"/>
        </w:rPr>
        <w:t>:</w:t>
      </w:r>
      <w:bookmarkEnd w:id="5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میان علما جواز رد وصیت است به معنی این که قبول نکند وصی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خلافی ذر مسأله نشده الا از صدوق که استثنا کرده است دو صورت را، یکی این که پدر وصیت کند که پسر وصی او باشد ودیگر در جائی که منحصر باشد امر در همان شخص وکسی دیگر ممکن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اخبار معتبره هم دلالت بر اینها دارد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واز مختلف میل به موافقت آن، حکایت شده با تأیید به لزوم عقوق در اول، و منحصر شدن واجب کفائی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نیز که جایز است رد وصیت بعد از قبول وصایت در حال حیات موصی مادامی که زنده است، به شرط آن که برسد به موصی ومطلع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 او نرسد تا بمیرد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اتفاقی باشد، چنانکه در مسالک تصریح کرده، و از شیخ نیز نقل شده، وفحوای اخبار هم دلالت بر آن دارد</w:t>
      </w:r>
      <w:r>
        <w:rPr>
          <w:rStyle w:val="FootnoteAnchor"/>
          <w:rtl w:val="true"/>
        </w:rPr>
        <w:footnoteReference w:id="162"/>
      </w:r>
      <w:r>
        <w:rPr>
          <w:rFonts w:ascii="IRNazanin" w:hAnsi="IRNazanin" w:eastAsia="IRNazanin"/>
          <w:color w:val="111111"/>
          <w:sz w:val="28"/>
          <w:sz w:val="28"/>
          <w:szCs w:val="28"/>
          <w:rtl w:val="true"/>
          <w:lang w:bidi="fa-IR"/>
        </w:rPr>
        <w:t>ولزوم غرر وضرر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به سبب قبول موصی الیه، موصی مطمئن شده و هر گاه خبر به او نرسد وصیت به دیگری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واشکالی کرده اند در این که مجرد بلوغ خبر رد به موصی کافی است یا مشروط است به تمکن موصی از اقامه وصی دیگر به جای او؟ و اطلاق فتوای اصحاب اقتضای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مستفاد می شود از علت منصوصه که در اخبار وارد شده که تمکن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ترجیح آن داده، واما هرگا ه موصی بمیرد پیش از رسیدن خبر به او پس اگر وصی قبول وصایت کرده وبعد از آن رد کرده وخبر به او نرسیده، پس وصیت لازم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دیگران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 هم دلالت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14" w:name="pg12095_113006"/>
    </w:p>
    <w:p>
      <w:pPr>
        <w:pStyle w:val="BookText"/>
        <w:rPr/>
      </w:pPr>
      <w:bookmarkEnd w:id="514"/>
      <w:r>
        <w:rPr>
          <w:rFonts w:ascii="IRNazanin" w:hAnsi="IRNazanin" w:eastAsia="IRNazanin"/>
          <w:color w:val="111111"/>
          <w:sz w:val="28"/>
          <w:sz w:val="28"/>
          <w:szCs w:val="28"/>
          <w:rtl w:val="true"/>
          <w:lang w:bidi="fa-IR"/>
        </w:rPr>
        <w:t>دارد</w:t>
      </w:r>
      <w:r>
        <w:rPr>
          <w:rStyle w:val="FootnoteAnchor"/>
          <w:rtl w:val="true"/>
        </w:rPr>
        <w:footnoteReference w:id="163"/>
      </w:r>
      <w:r>
        <w:rPr>
          <w:rFonts w:ascii="IRNazanin" w:hAnsi="IRNazanin" w:eastAsia="IRNazanin"/>
          <w:color w:val="111111"/>
          <w:sz w:val="28"/>
          <w:sz w:val="28"/>
          <w:szCs w:val="28"/>
          <w:rtl w:val="true"/>
          <w:lang w:bidi="fa-IR"/>
        </w:rPr>
        <w:t>واخبار بسیار است صحیح وغیر صحیح که دلالت دارند بر صورت عدم قبول</w:t>
      </w:r>
      <w:r>
        <w:rPr>
          <w:rStyle w:val="FootnoteAnchor"/>
          <w:rtl w:val="true"/>
        </w:rPr>
        <w:footnoteReference w:id="164"/>
      </w:r>
      <w:r>
        <w:rPr>
          <w:rFonts w:ascii="IRNazanin" w:hAnsi="IRNazanin" w:eastAsia="IRNazanin"/>
          <w:color w:val="111111"/>
          <w:sz w:val="28"/>
          <w:sz w:val="28"/>
          <w:szCs w:val="28"/>
          <w:rtl w:val="true"/>
          <w:lang w:bidi="fa-IR"/>
        </w:rPr>
        <w:t>واگر قبول وصایت نکرده ورد کند وصیت موصی را، پس در اینجا نیز اشهر واقوی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صریحا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بسیار هم دلالت بر آن دارد، واز جمله آنها صحیحه محمد بن مسلم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اوصی رجل الی رجل وهو غایب فلیس له ان یرد وصیته، فان اوصی الیه وهو بالبلد فهو بالخیار ان شا قبل وان شا لم یقبل</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وروایت منصور بن حازم 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اوصی الرجل الی اخیه وهو غایب فلیس له ان یرد علیه وصیته، لا نه لو کان شاهدا فابی ان یقبلها طلب غیره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مختلف وتحریر نقل کرده قول به جواز رجوع ورد را وخود نیز میل به آن کرده،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حرج وضرر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کرده اند اخبار را بر سبق تحقق قبول یا شدت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صراحت آنها در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میدانی که ظهور کافی است در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وغیره، مقاومت با خاص معمول به اصحاب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دعوی اجماع بر آن</w:t>
      </w:r>
      <w:r>
        <w:rPr>
          <w:rFonts w:eastAsia="IRNazanin" w:cs="IRNazanin"/>
          <w:color w:val="111111"/>
          <w:sz w:val="28"/>
          <w:szCs w:val="28"/>
          <w:rtl w:val="true"/>
          <w:lang w:bidi="fa-IR"/>
        </w:rPr>
        <w:t>.</w:t>
      </w:r>
    </w:p>
    <w:p>
      <w:pPr>
        <w:pStyle w:val="Heading4"/>
        <w:numPr>
          <w:ilvl w:val="3"/>
          <w:numId w:val="1"/>
        </w:numPr>
        <w:rPr/>
      </w:pPr>
      <w:bookmarkStart w:id="515" w:name="__RefHeading___Toc2468348_417432637"/>
      <w:bookmarkStart w:id="516" w:name="_Toc211"/>
      <w:bookmarkEnd w:id="515"/>
      <w:r>
        <w:rPr/>
        <w:t>100</w:t>
      </w:r>
      <w:r>
        <w:rPr>
          <w:rtl w:val="true"/>
        </w:rPr>
        <w:t xml:space="preserve">: </w:t>
      </w:r>
      <w:r>
        <w:rPr>
          <w:rtl w:val="true"/>
        </w:rPr>
        <w:t>سؤال</w:t>
      </w:r>
      <w:r>
        <w:rPr>
          <w:rtl w:val="true"/>
        </w:rPr>
        <w:t>:</w:t>
      </w:r>
      <w:bookmarkEnd w:id="5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ای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 مرد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تخمینا شش نفر یا هفت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از دو سال قبل از مردن ضعیفه مزبوره، مکرر از او میشنیدیم که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بعد از وفات من خرج من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جمع مدعین این قول را، جمعی تعدیل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وشش نفر از آن جمع مدعین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آن یک نفر عادل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چهار مرد ودو زن باشند، که یکی از آنها از جمله ورثه است و می گوید که ضعیفه متوفیه سه روز یا ده قبل از وفاتش میگفت که اگر مال مرا خرج من نکنید مشغول الذمه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دو سال قبل از وفات با آن عبارت که سه روز قبل از وفات میگفته، وصیت است یا نه؟ وبعد از این که وصیت باشد آیا کی باید این وصیت را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باید که وارث به عمل بیاورد می تواند که ثلث قیمت متروکات را به مصرف وصیت برساند یا باید عین آنها را خرج کند؟ 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ضعیفه متوفی منحصرند به دو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17" w:name="pg12095_113007"/>
    </w:p>
    <w:p>
      <w:pPr>
        <w:pStyle w:val="BookText"/>
        <w:rPr/>
      </w:pPr>
      <w:bookmarkEnd w:id="517"/>
      <w:r>
        <w:rPr>
          <w:rFonts w:ascii="IRNazanin" w:hAnsi="IRNazanin" w:eastAsia="IRNazanin"/>
          <w:color w:val="111111"/>
          <w:sz w:val="28"/>
          <w:sz w:val="28"/>
          <w:szCs w:val="28"/>
          <w:rtl w:val="true"/>
          <w:lang w:bidi="fa-IR"/>
        </w:rPr>
        <w:t>خواهر زاده امی وأبی که یک مرد باشد ویک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از جمله آن جمعی است که عبارت مذکور را شنیده اند وبر فرض وصیت بودن آن عبارت،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عبارت که این از زبان ضعیفه مورثه من ادعا می کند، علمی واطلاعی ندارم وقول این جمع را هم قبول ندارم زیرا که از همه خیانت دیده ام وهمه این جمع معلل به غرض فاسد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آن مرد وارث قول آنها را قبول نکند، میباید آن جمع بر آن مرد ادعای شنیدن خود را ثابت کنند، وبعد از آن، آن مرد ثلث حصه خود را به مصرف وصیت برساند؟ یا آن که قبل از اثبات وعلم، بر آن وارث لازم است که چنین کند؟ 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ضعیفه متوفی بعضی وصایای مخصومه کرده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ببرید، وبه غسال من فلان رخت را بدهید، وبه مکبرین پیش جنازه فلان جنس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بعض مصارف وصیت ضعیفه که زاید بر قدر واجب است، آن زاید از ثلث مخرج است یا از اصل مال؟ وقدر واجب چه مقدار است؟</w:t>
      </w:r>
    </w:p>
    <w:p>
      <w:pPr>
        <w:pStyle w:val="Heading4"/>
        <w:numPr>
          <w:ilvl w:val="3"/>
          <w:numId w:val="1"/>
        </w:numPr>
        <w:rPr/>
      </w:pPr>
      <w:bookmarkStart w:id="518" w:name="__RefHeading___Toc2468350_417432637"/>
      <w:bookmarkStart w:id="519" w:name="_Toc212"/>
      <w:bookmarkEnd w:id="518"/>
      <w:r>
        <w:rPr>
          <w:rtl w:val="true"/>
        </w:rPr>
        <w:t>جواب</w:t>
      </w:r>
      <w:r>
        <w:rPr>
          <w:rtl w:val="true"/>
        </w:rPr>
        <w:t>:</w:t>
      </w:r>
      <w:bookmarkEnd w:id="519"/>
    </w:p>
    <w:p>
      <w:pPr>
        <w:pStyle w:val="Heading4"/>
        <w:numPr>
          <w:ilvl w:val="3"/>
          <w:numId w:val="1"/>
        </w:numPr>
        <w:rPr/>
      </w:pPr>
      <w:bookmarkStart w:id="520" w:name="__RefHeading___Toc2468352_417432637"/>
      <w:bookmarkStart w:id="521" w:name="_Toc213"/>
      <w:bookmarkEnd w:id="520"/>
      <w:r>
        <w:rPr>
          <w:rtl w:val="true"/>
        </w:rPr>
        <w:t>جواب</w:t>
      </w:r>
      <w:r>
        <w:rPr>
          <w:rtl w:val="true"/>
        </w:rPr>
        <w:t xml:space="preserve">: </w:t>
      </w:r>
      <w:r>
        <w:rPr>
          <w:rtl w:val="true"/>
        </w:rPr>
        <w:t>چون مفروض سؤال این است که ضعیفه، وصی تعیین نکرده ولایت او با حاکم شرع است یعنی مجتهد عادل</w:t>
      </w:r>
      <w:r>
        <w:rPr>
          <w:rtl w:val="true"/>
        </w:rPr>
        <w:t xml:space="preserve">. </w:t>
      </w:r>
      <w:r>
        <w:rPr>
          <w:rtl w:val="true"/>
        </w:rPr>
        <w:t>و هر گاه دست به حاکم نرسد عدول مؤمنین هم می توانند متوجه شد، بلکه باید بشوند</w:t>
      </w:r>
      <w:r>
        <w:rPr>
          <w:rtl w:val="true"/>
        </w:rPr>
        <w:t xml:space="preserve">. </w:t>
      </w:r>
      <w:r>
        <w:rPr>
          <w:rtl w:val="true"/>
        </w:rPr>
        <w:t>وظاهر این است که الفاطی که ضعیفه گفته است وصیت است</w:t>
      </w:r>
      <w:r>
        <w:rPr>
          <w:rtl w:val="true"/>
        </w:rPr>
        <w:t xml:space="preserve">. </w:t>
      </w:r>
      <w:r>
        <w:rPr>
          <w:rtl w:val="true"/>
        </w:rPr>
        <w:t>پس هر گاه از برای حاکم از قول آن جماعت علم بهم رسد، به علم خود عمل می کند</w:t>
      </w:r>
      <w:r>
        <w:rPr>
          <w:rtl w:val="true"/>
        </w:rPr>
        <w:t xml:space="preserve">. </w:t>
      </w:r>
      <w:r>
        <w:rPr>
          <w:rtl w:val="true"/>
        </w:rPr>
        <w:t>و هم چنین عدول مؤمنین، هر گاه وارث نتواند مانع آنها شد</w:t>
      </w:r>
      <w:r>
        <w:rPr>
          <w:rtl w:val="true"/>
        </w:rPr>
        <w:t xml:space="preserve">. </w:t>
      </w:r>
      <w:r>
        <w:rPr>
          <w:rtl w:val="true"/>
        </w:rPr>
        <w:t>ودر غیر دو صورت آن وارثی که اقرار دارد، اقرار او در حق او نسبت به حصه خودش مسموع است</w:t>
      </w:r>
      <w:r>
        <w:rPr>
          <w:rtl w:val="true"/>
        </w:rPr>
        <w:t xml:space="preserve">. </w:t>
      </w:r>
      <w:r>
        <w:rPr>
          <w:rtl w:val="true"/>
        </w:rPr>
        <w:t>ودور نیست که به شهادت یک مرد عادل ربع وصیت را ثابت دانست</w:t>
      </w:r>
      <w:r>
        <w:rPr>
          <w:rtl w:val="true"/>
        </w:rPr>
        <w:t xml:space="preserve">. </w:t>
      </w:r>
      <w:r>
        <w:rPr>
          <w:rtl w:val="true"/>
        </w:rPr>
        <w:t>واحتمال اثبات نصف هم خالی از قوت نیست</w:t>
      </w:r>
      <w:r>
        <w:rPr>
          <w:rtl w:val="true"/>
        </w:rPr>
        <w:t xml:space="preserve">. </w:t>
      </w:r>
      <w:r>
        <w:rPr>
          <w:rtl w:val="true"/>
        </w:rPr>
        <w:t>ووصیت در ثلث مال اعتبار دارد و هر گاه زاید بر ثلث باشد وورثه امضا نکنند، به قدر ثلث برای او خرج می کنند</w:t>
      </w:r>
      <w:r>
        <w:rPr>
          <w:rtl w:val="true"/>
        </w:rPr>
        <w:t xml:space="preserve">. </w:t>
      </w:r>
      <w:r>
        <w:rPr>
          <w:rtl w:val="true"/>
        </w:rPr>
        <w:t>پس هر گاه حاکم یا عدول مؤمنین آن یک نفر عادل را در دست داشته باشند لا اقل باید سعی در انجام ربع وصیت بکنند</w:t>
      </w:r>
      <w:r>
        <w:rPr>
          <w:rtl w:val="true"/>
        </w:rPr>
        <w:t xml:space="preserve">. </w:t>
      </w:r>
      <w:r>
        <w:rPr>
          <w:rtl w:val="true"/>
        </w:rPr>
        <w:t>و هر گاه از حال ضعیفه معلوم نشد که مراد او به مصرف رساندن عین مال است، ظاهر این است که توان فروخت به قیمت عدل وصرف او کرد</w:t>
      </w:r>
      <w:r>
        <w:rPr>
          <w:rtl w:val="true"/>
        </w:rPr>
        <w:t xml:space="preserve">. </w:t>
      </w:r>
      <w:r>
        <w:rPr>
          <w:rtl w:val="true"/>
        </w:rPr>
        <w:t>خصوصا هر گاه بدون فروختن متعذر یا متعسر باشد</w:t>
      </w:r>
      <w:r>
        <w:rPr>
          <w:rtl w:val="true"/>
        </w:rPr>
        <w:t xml:space="preserve">. </w:t>
      </w:r>
      <w:r>
        <w:rPr>
          <w:rtl w:val="true"/>
        </w:rPr>
        <w:t xml:space="preserve">و هر گاه خواهند بفروشند باید حاکم یا عدول مؤمنین </w:t>
      </w:r>
      <w:r>
        <w:rPr>
          <w:rtl w:val="true"/>
        </w:rPr>
        <w:t>(</w:t>
      </w:r>
      <w:r>
        <w:rPr>
          <w:rtl w:val="true"/>
        </w:rPr>
        <w:t>به وارث یا غیر وارث</w:t>
      </w:r>
      <w:r>
        <w:rPr>
          <w:rtl w:val="true"/>
        </w:rPr>
        <w:t xml:space="preserve">) </w:t>
      </w:r>
      <w:r>
        <w:rPr>
          <w:rtl w:val="true"/>
        </w:rPr>
        <w:t>بفروشند</w:t>
      </w:r>
      <w:r>
        <w:rPr>
          <w:rtl w:val="true"/>
        </w:rPr>
        <w:t xml:space="preserve">. </w:t>
      </w:r>
      <w:r>
        <w:rPr>
          <w:rtl w:val="true"/>
        </w:rPr>
        <w:t>واما سؤال</w:t>
      </w:r>
      <w:r>
        <w:rPr>
          <w:rtl w:val="true"/>
        </w:rPr>
        <w:t>:</w:t>
      </w:r>
      <w:bookmarkEnd w:id="5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سؤال این است که ضعیفه، وصی تعیین نکرده ولایت او با حاکم شرع است 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 به حاکم نرسد عدول مؤمنین هم می توانند متوجه شد، بلکه 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الفاطی که ضعیفه گفته است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برای حاکم از قول آن جماعت علم بهم رسد، به علم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عدول مؤمنین، هر گاه وارث نتواند مانع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دو صورت آن وارثی که اقرار دارد، اقرار او در حق او نسبت به حصه خودش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به شهادت یک مرد عادل ربع وصیت را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اثبات نصف هم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در ثلث مال اعتبار دارد و هر گاه زاید بر ثلث باشد وورثه امضا نکنند، به قدر ثلث برای او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حاکم یا عدول مؤمنین آن یک نفر عادل را در دست داشته باشند لا اقل باید سعی در انجام ربع وصیت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حال ضعیفه معلوم نشد که مراد او به مصرف رساندن عین مال است، ظاهر این است که توان فروخت به قیمت عدل وصرف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بدون فروختن متعذر یا متعسر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خواهند بفروشند باید حاکم یا عدول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 یا غیر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مخصوصه، وسؤال از قدر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اگر ضعیفه </w:t>
      </w:r>
      <w:bookmarkStart w:id="522" w:name="pg12095_113008"/>
    </w:p>
    <w:p>
      <w:pPr>
        <w:pStyle w:val="BookText"/>
        <w:rPr/>
      </w:pPr>
      <w:bookmarkEnd w:id="522"/>
      <w:r>
        <w:rPr>
          <w:rFonts w:ascii="IRNazanin" w:hAnsi="IRNazanin" w:eastAsia="IRNazanin"/>
          <w:color w:val="111111"/>
          <w:sz w:val="28"/>
          <w:sz w:val="28"/>
          <w:szCs w:val="28"/>
          <w:rtl w:val="true"/>
          <w:lang w:bidi="fa-IR"/>
        </w:rPr>
        <w:t>شوهر ندارد که کفن او وسدر وکافور از اصل مال او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وصیت بکند وخواه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حقوق مالیه مثل دین مردم وحج وزکات وخمس وکفارات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 ه وصیت کند به واجب وغیر واجب، پس واجبات مالیه را مقدم میدارند از اصل مال، ودر باقی ملاحظه ثلث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عبادات واجبه بدنیه باشد مثل صوم و صلات، مقدم میدارند بر غیر واجب، هر چند مؤخر در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مستحبات را به ترتیب ذکر موصی در وصیت، تا ثلث تمام شود، واگر وصیت کند که همه آنها را از ثلث بدهند، پس واجبات مالیه هم از ثلث اعتبار می شود، به این معنی که اگر چیزی از ثلث باقی نماند وصیت در آنها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ثلث وفا به آنها نکند واجب است که از اصل مال تمام کنند</w:t>
      </w:r>
      <w:r>
        <w:rPr>
          <w:rFonts w:eastAsia="IRNazanin" w:cs="IRNazanin"/>
          <w:color w:val="111111"/>
          <w:sz w:val="28"/>
          <w:szCs w:val="28"/>
          <w:rtl w:val="true"/>
          <w:lang w:bidi="fa-IR"/>
        </w:rPr>
        <w:t>.</w:t>
      </w:r>
    </w:p>
    <w:p>
      <w:pPr>
        <w:pStyle w:val="Heading4"/>
        <w:numPr>
          <w:ilvl w:val="3"/>
          <w:numId w:val="1"/>
        </w:numPr>
        <w:rPr/>
      </w:pPr>
      <w:bookmarkStart w:id="523" w:name="__RefHeading___Toc2468354_417432637"/>
      <w:bookmarkStart w:id="524" w:name="_Toc214"/>
      <w:bookmarkEnd w:id="523"/>
      <w:r>
        <w:rPr/>
        <w:t>101</w:t>
      </w:r>
      <w:r>
        <w:rPr>
          <w:rtl w:val="true"/>
        </w:rPr>
        <w:t xml:space="preserve">: </w:t>
      </w:r>
      <w:r>
        <w:rPr>
          <w:rtl w:val="true"/>
        </w:rPr>
        <w:t>سؤال</w:t>
      </w:r>
      <w:r>
        <w:rPr>
          <w:rtl w:val="true"/>
        </w:rPr>
        <w:t>:</w:t>
      </w:r>
      <w:bookmarkEnd w:id="52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زید نام در حین حیات وصحت که اقاریر شرعیه از او مسموع بوده، وصیت نموده باشد، به موجب وصیتنامه به این طریق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شرعی بر خود لازم ساخته بود که ثمن از متملکات واموال خود را به نحوی که قلمی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مشاهد مشرفه ائمه طاهرین طلوات الله علیهم اجمعین، نماید بر نهج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عمرو را وصی شرعی خود کرده که بعد از فوت موصی اموال و متروکات او را کائنا ما کان جمع ومشخص نموده، نصف تمام کامل از مجموع را سواو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 از نصف مذکور را در وجه خمس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معین از آن را به موجب تفصیل و نوشته موصی به اشخاص مشخصه تسلیم نماید، وتتمه را به سادات مستحق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آن نصف دیگر را به عنوان رد مظالم به فقرا ومستحقین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بقیه که باقی می ماند</w:t>
      </w:r>
      <w:r>
        <w:rPr>
          <w:rStyle w:val="FootnoteAnchor"/>
          <w:rtl w:val="true"/>
        </w:rPr>
        <w:footnoteReference w:id="167"/>
      </w:r>
      <w:r>
        <w:rPr>
          <w:rFonts w:ascii="IRNazanin" w:hAnsi="IRNazanin" w:eastAsia="IRNazanin"/>
          <w:color w:val="111111"/>
          <w:sz w:val="28"/>
          <w:sz w:val="28"/>
          <w:szCs w:val="28"/>
          <w:rtl w:val="true"/>
          <w:lang w:bidi="fa-IR"/>
        </w:rPr>
        <w:t>بیست تومان او را به شخص امینی که به زیارت مشهد مقدس برود نیابتا عنه، بدهد که آنجا رفته به جهت وی زیارت نماید و اخراجات خود را از وجه مزبور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بماند صرف روشنائی مشهد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 وشمع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را که اضافه بر بیست تومان باشد در مصرف اخراجات مشاهد مشرفه مکرمه نجف اشرف وکربلای معلاو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دارد، به این نحو که تنخواه مزبور را ملکی مرغوب خریداری کرده ومنافع ووجه اجاره آن را سال به سال به مشاهد مشرفه مذکوره مرد امینی برده که اثلاثا در زیارت مذکوره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وجه مذکور را با شخص امیند</w:t>
      </w:r>
      <w:r>
        <w:rPr>
          <w:rFonts w:eastAsia="IRNazanin" w:cs="IRNazanin"/>
          <w:color w:val="111111"/>
          <w:sz w:val="28"/>
          <w:szCs w:val="28"/>
          <w:rtl w:val="true"/>
          <w:lang w:bidi="fa-IR"/>
        </w:rPr>
        <w:t xml:space="preserve">. </w:t>
      </w:r>
      <w:bookmarkStart w:id="525" w:name="pg12095_113009"/>
    </w:p>
    <w:p>
      <w:pPr>
        <w:pStyle w:val="BookText"/>
        <w:rPr/>
      </w:pPr>
      <w:bookmarkEnd w:id="525"/>
      <w:r>
        <w:rPr>
          <w:rFonts w:ascii="IRNazanin" w:hAnsi="IRNazanin" w:eastAsia="IRNazanin"/>
          <w:color w:val="111111"/>
          <w:sz w:val="28"/>
          <w:sz w:val="28"/>
          <w:szCs w:val="28"/>
          <w:rtl w:val="true"/>
          <w:lang w:bidi="fa-IR"/>
        </w:rPr>
        <w:t>معتبری معامله شرعیه نماید که سال به سال منافع حاصله آن را به نحو مسطور در مشاهد مشرفه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دیگر از متملکات او را اوصی مزبور دو تومان او را به معتق وی داده وتتمه را بین الورثه کما فرض الله قسمت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در هیچ جزئی از اجزا مذکوره ر ا جایز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وناظر گردانید در خصوص وصایای خود بکر ولد خالد را، که در امور مذکوره ولوازم آن، وصی مؤمی الیه به اطلاع وصوابدید او عمل نماید ودر هر باب بالا شتراک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وصیت نموده که وصی وناظر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مشورت با خالد مشار الیه معمول دارند وصایا را ونیز قرار داده ومأذون ساخته وصی وناظر مزبوران، را که با تغذر یا تعسر خریدن ملک ومعامله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فوق قلمی شد، همان اصل وجه مذکور را اثلاثا در مشاهد مشرفه مذکوره مصروف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هیچ باب تخلف را جایز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وصیت نموده که عمرو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اولاد صغار موصی نهایت سعی و اهتمام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ذکور اولاد که به علم ومشق کردن ومحافظت وپرستاری او در هر باب خود را معاف ندارد وکوتاهی ننماید، که باعث رضامندی خدا ووالدین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وصیتنامچه مذکوره عمل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طریق باید بوده باشد؟ و عمل ناظر به چه قسم وتنخواه موصی نصف از بابت وصایا وتتمه تنخواه ارث صغار در تصرف کدامیک از وصی وناظر بوده باشد؟ یا آن که باید در تصرف هر دو بوده باشد نظر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قلمی شده در وصیتنامچه؟ یا آن که باید تمام تنخواه از بابت وصایا و تنخواه صغار در تصرف وصی بوده باشد، وبه مصارفی که می رسد وعملی که می شود به اطلاع واستحضار ناظر بوده باشد؟ یا در امری که احتیاج به شور بوده باشد استدعا این که آنچه موافق طریق شر ع انور بوده وضوح آن را به طریقی که مبین باشد حکم آن را قلمی نموده</w:t>
      </w:r>
    </w:p>
    <w:p>
      <w:pPr>
        <w:pStyle w:val="Heading4"/>
        <w:numPr>
          <w:ilvl w:val="3"/>
          <w:numId w:val="1"/>
        </w:numPr>
        <w:rPr/>
      </w:pPr>
      <w:bookmarkStart w:id="526" w:name="__RefHeading___Toc2468356_417432637"/>
      <w:bookmarkStart w:id="527" w:name="_Toc215"/>
      <w:bookmarkEnd w:id="526"/>
      <w:r>
        <w:rPr>
          <w:rtl w:val="true"/>
        </w:rPr>
        <w:t>جواب</w:t>
      </w:r>
      <w:r>
        <w:rPr>
          <w:rtl w:val="true"/>
        </w:rPr>
        <w:t>:</w:t>
      </w:r>
      <w:bookmarkEnd w:id="5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استفتا از چند چیز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وصی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ناظر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نظر به لفظ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باب بالا شتراک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باید در تصرف وصی وناظر هر دو باشد یا در تصرف وصی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موقوف است به تحقیق حال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وصیت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ثلث مال شده باید تحقیق طریق صحت وفساد ولزوم وعدم لزوم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است که وصیت شرعیه مثل دادن بعض مال به معتق یا غیر آن، و هم چنین وصیت به واجبات بدنیه مثل صوم وصلات وامثال آن، پس آن در ثلث ترکه معتبر است لاغیر، مگر به امضای وارث بالغ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وصیت به واجبات مالیه محضه مثل دین و زکات وخمس ورد مظالم، و هم چنین مالیه مشوب به بدنیه 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اصل مال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هیچ وصیت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اصل مال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کلام موصی مذکور است تمام مالیه محضه است به غیر دو تومان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می توان گفت که همه وصیت ممضی است هر چند به زیاده از ثلث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اشکال در تشخیص مراد موصی می کند کلمات او اولا این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شرعی بر خود لازم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که ثمن مال خود را صرف مشاهد منوره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تفصیل که نوشته، معنی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او این است که نذر کرده است مثلا وگفته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که ثمن مال خود را که در حال اجرای صیغه نذر مالکم به مصرف مشاهد منوره برسانم به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وصیت کرده است که 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صحیح وخوب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ملاحظه ثمن مال را در آن وقت کرد، نه 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که ثمن مال را که الحال دارم وارث من بعد از من به این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فعلی را که مکلف نذر می کند باید خودش به جا بیاورد،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بگوید که لله علی که ثمن مال مرا بعد از وفات من وارث من به این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 به همین جهت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گفته باشد که لله علی که وصیت کنم که ثمن مال حال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مال بعد وفات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مطلق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مالم را صرف به این مصرف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از آن وصیت به عمل آمد به مقتضای نذر، پس در این صورت این از جمله وصایای متبرع بها می شود، گواصل وصیت کردن واجب شده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صرف کردن مال در این مصرف به سبب نذر واجب نشده است تا داخل حقوق مالیه واجبه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عامی است استفتا می کند از مفتی طلب حکم می کند نه احتمال،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سؤال من حیث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ملاحظه تعیین بیست تومان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مصرف مشهد مقدس که آن مناسبت دارد با مال معین موجود که می داند که ثمن او زاید بر بیست تومان هست، نه به مالی که نمی داند که مقدار آن چه قدر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ملاحظه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حمل فعل مسلم وقول او بر وجه صحیح باید بنا گذاشت که مراد او این باشد که بر خود لازم کرده است در حال حیات به نذر یا شبه نذر این که ثمن مال خود را که در حین نذر دارد صرف این مصرف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وصیت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 کلمات بعد نمیسازد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من وصی من مال را جمع کند و مشخص کند وتنصیف کند باز نصف را تنصیف کند ومرتبه دیگر این نصف را تنصیف کند که ثمن باشد وبه آن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 این کلام ملاحظه نصف و ربع وثمن بعد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گاه است که در وقت نذر بیسار بوده الحال کم شده،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بیشتر بوده باید ثمن آن وقت را به مصرف برساند نه این وقت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کمتر بوده باید همان ثمن آن وقت را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این تنصیف ها این است که به مقتضای ثمن بعد وفات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 ممکن است که به همین باشد که وضی ثمن وقت نذر را به این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مال در وقت موت موصی زیاده تر باشد در زاید ملاحظه خروج از ثلث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حاصل می شود در ثمن دیگر به جهت رد مظالم وربع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مقدار خمس ورد مظالم که از حقوق مالیه حساب می شود باید معین باشد تا ببینیم که این ربع وثمن بعد از وفات مساوی این قدر معین است، یا زاید،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موصی ملاحظه ربع وثمن مال حال وصیت را اعتبار کرده بود واشتغال ذمه خود را همان قدر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 بعد از وفات کمتر شده باید ادای آن حق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برای وارث هیچ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حال زیادتر شده، پای تبرع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گاه است که این قدر مشغول ذمه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ملاحظه ثلث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وخلاصی در این هم به این نحو می شود که ربع وثمن آن وقت را از اصل بدهند، ودر باقی ملاحظه ثلث را بکنند هر گاه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اخراج خمس ورد مظالم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احتمال شغل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است، پس تبرع در وصیت از زاید بر قدر واجب هم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آن ملاحظه ثلث را باید کرد </w:t>
      </w:r>
      <w:bookmarkStart w:id="528" w:name="pg12095_113012"/>
    </w:p>
    <w:p>
      <w:pPr>
        <w:pStyle w:val="BookText"/>
        <w:rPr/>
      </w:pPr>
      <w:bookmarkEnd w:id="528"/>
      <w:r>
        <w:rPr>
          <w:rFonts w:ascii="IRNazanin" w:hAnsi="IRNazanin" w:eastAsia="IRNazanin"/>
          <w:color w:val="111111"/>
          <w:sz w:val="28"/>
          <w:sz w:val="28"/>
          <w:szCs w:val="28"/>
          <w:rtl w:val="true"/>
          <w:lang w:bidi="fa-IR"/>
        </w:rPr>
        <w:t>واما سؤال از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فقها متداول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وکول امر به نظر غیر وصی از توابع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ومانعی ندارد که موصی به جهت زیادتی اعتماد یا خوف از خدا، وغفلت وصی به جهت عدم خوف، یا احتمال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عدم اشتراط عدالت در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آن، وصیت کند که تصرفات وصی به اطلاع آن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آن، فعل ناظر همان اطلاع و استصواب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عمل وتصرفات با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موصی ناظر را هم شریک کرده باشد با وصی در عمل، متابعت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لفظ مذکور که آیا منشأ این می شود که باید در تصرف هر دو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ملاحظه کلمات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ناظر شریک در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مراد اشتراک به حسب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این لفظ ناسخ ما سبق باشد، افاده اشتراک در ضبط مال صغار،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تصرفات را نمی کند، وباعث این نمی شود که ید هر دو بر آن مساوی باشد، بلکه همان قدری که از لوازم عمل است با او شریک می شود در ید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ظاهر استقلال وصی است در مباشرت حفظ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مستقل است در تربیت صغار، گو در بعضی اوقات محتاج باشد به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وصی متوجه ضبط وربط باشد بر وفق متعارف، لکن به صو ابدید ناظر، حتی در مکان حفظ مال واختیار کردن اشخاص معاملین با او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امر زیارت مشهد مقدس هم هر گاه خواهند اجیر بگیرند به آن نهج مزبور، پای جهالت اجرت در میان می آید ومشکل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اجرت را از برای رفتن وبر گشتن هر دو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معلوم نیست که اخراجات چه چیز است وزاید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معلوم باشد از حال موصی که اباحه کرده این قدر را از برای امین به آن نحو خاص، هر چند به ظن وتخمین امین باشد، از باب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باید دانست که اشخاص را که تعیین کرده از برای خمس، باید در حین ادا بر وصف استحقاق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529" w:name="__RefHeading___Toc2468358_417432637"/>
      <w:bookmarkStart w:id="530" w:name="_Toc216"/>
      <w:bookmarkEnd w:id="529"/>
      <w:r>
        <w:rPr/>
        <w:t>102</w:t>
      </w:r>
      <w:r>
        <w:rPr>
          <w:rtl w:val="true"/>
        </w:rPr>
        <w:t xml:space="preserve">: </w:t>
      </w:r>
      <w:r>
        <w:rPr>
          <w:rtl w:val="true"/>
        </w:rPr>
        <w:t>سؤال</w:t>
      </w:r>
      <w:r>
        <w:rPr>
          <w:rtl w:val="true"/>
        </w:rPr>
        <w:t>:</w:t>
      </w:r>
      <w:bookmarkEnd w:id="5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وصیت کند که بعد از موت او چند سال نماز وروزه استیجار کنند از برای او ونایب الزیاره بگیرند که در مدت معینی از برای او زیارت کند وفلان مبلغ را به عمرو بدهند وهر چه از ثلث او بماند به فقرا وسادات بدهند ومبلغ معینی هم به وصی بدهند، ووصی تعیین نکرده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کبار ورثه احدی را </w:t>
      </w:r>
      <w:bookmarkStart w:id="531" w:name="pg12095_113013"/>
    </w:p>
    <w:p>
      <w:pPr>
        <w:pStyle w:val="BookText"/>
        <w:rPr/>
      </w:pPr>
      <w:bookmarkEnd w:id="531"/>
      <w:r>
        <w:rPr>
          <w:rFonts w:ascii="IRNazanin" w:hAnsi="IRNazanin" w:eastAsia="IRNazanin"/>
          <w:color w:val="111111"/>
          <w:sz w:val="28"/>
          <w:sz w:val="28"/>
          <w:szCs w:val="28"/>
          <w:rtl w:val="true"/>
          <w:lang w:bidi="fa-IR"/>
        </w:rPr>
        <w:t>تعیین نمایند که وصایای او را از ثلث ترکه به مصارفی که گفته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الوصایه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متوفی تعیین کرده بود بر دارد آیا این شخص جایز است که حق الوصایه را از ثلث بر دارد یا نه؟</w:t>
      </w:r>
    </w:p>
    <w:p>
      <w:pPr>
        <w:pStyle w:val="Heading4"/>
        <w:numPr>
          <w:ilvl w:val="3"/>
          <w:numId w:val="1"/>
        </w:numPr>
        <w:rPr/>
      </w:pPr>
      <w:bookmarkStart w:id="532" w:name="__RefHeading___Toc2468360_417432637"/>
      <w:bookmarkStart w:id="533" w:name="_Toc217"/>
      <w:bookmarkEnd w:id="532"/>
      <w:r>
        <w:rPr>
          <w:rtl w:val="true"/>
        </w:rPr>
        <w:t>جواب</w:t>
      </w:r>
      <w:r>
        <w:rPr>
          <w:rtl w:val="true"/>
        </w:rPr>
        <w:t>:</w:t>
      </w:r>
      <w:bookmarkEnd w:id="5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تعیین وصی نکرده باشد ووصایای چند کرده باشد، تولیت امر او با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رجوع به او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نشود رجوع به حاکم، آحاد عدول مؤمنین هم می توانند کرد بلکه ظاهر این است که واجب باشد بر ایشان متوجه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السعی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تصریح به آن کرده اند وظاهر جمعی دیگر است نقل اقوال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وحکم متولی امر یتیم خواه وصی باشد یا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گفته اند هر گاه تعیین نشده باشد حق السعی، اجرت المثل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به قدر کفایت، وبعضی گفته اند اقل امرین از اجرت المثل وکفایت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از ظاهر کلام جمعی واز ظواهر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که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گفته اند که عمل مباحی است ومفروض این است که تبرع در آن نکرده پس مستحق اجرت المثل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مباشر عمل در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پس دور نیست که در صورت سؤال هر گاه رجوع به حاکم ممکن نباشد وثقات مؤمنین حسبتا متوجه شده باشند، آنچه را صلاح دانسته باشند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وطاهر این است که در صورت تعذر حاکم احدی از عدول مؤمنین حسبتا می تواند متوجه شود او اجرت المثل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مزبوره حق السعی را بعد از وضع صوم وصلات وزیارت وآنچه گفته است به عمرو بدهند، بر میدارد واگر چیزی بماند به فقرا وسادات می دهند</w:t>
      </w:r>
      <w:r>
        <w:rPr>
          <w:rFonts w:eastAsia="IRNazanin" w:cs="IRNazanin"/>
          <w:color w:val="111111"/>
          <w:sz w:val="28"/>
          <w:szCs w:val="28"/>
          <w:rtl w:val="true"/>
          <w:lang w:bidi="fa-IR"/>
        </w:rPr>
        <w:t>.</w:t>
      </w:r>
    </w:p>
    <w:p>
      <w:pPr>
        <w:pStyle w:val="Heading4"/>
        <w:numPr>
          <w:ilvl w:val="3"/>
          <w:numId w:val="1"/>
        </w:numPr>
        <w:rPr/>
      </w:pPr>
      <w:bookmarkStart w:id="534" w:name="__RefHeading___Toc2468362_417432637"/>
      <w:bookmarkStart w:id="535" w:name="_Toc218"/>
      <w:bookmarkEnd w:id="534"/>
      <w:r>
        <w:rPr/>
        <w:t>103</w:t>
      </w:r>
      <w:r>
        <w:rPr>
          <w:rtl w:val="true"/>
        </w:rPr>
        <w:t xml:space="preserve">: </w:t>
      </w:r>
      <w:r>
        <w:rPr>
          <w:rtl w:val="true"/>
        </w:rPr>
        <w:t>سؤال</w:t>
      </w:r>
      <w:r>
        <w:rPr>
          <w:rtl w:val="true"/>
        </w:rPr>
        <w:t>:</w:t>
      </w:r>
      <w:bookmarkEnd w:id="535"/>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در مرض موت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مرا به اولاد ذکور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اناث هم امضا کنند، آیا بعد از وفات، اولاد اناث می توانند رجوع کرد، یا نه؟</w:t>
      </w:r>
    </w:p>
    <w:p>
      <w:pPr>
        <w:pStyle w:val="Heading4"/>
        <w:numPr>
          <w:ilvl w:val="3"/>
          <w:numId w:val="1"/>
        </w:numPr>
        <w:rPr/>
      </w:pPr>
      <w:bookmarkStart w:id="536" w:name="__RefHeading___Toc2468364_417432637"/>
      <w:bookmarkStart w:id="537" w:name="_Toc219"/>
      <w:bookmarkEnd w:id="536"/>
      <w:r>
        <w:rPr>
          <w:rtl w:val="true"/>
        </w:rPr>
        <w:t>جواب</w:t>
      </w:r>
      <w:r>
        <w:rPr>
          <w:rtl w:val="true"/>
        </w:rPr>
        <w:t>:</w:t>
      </w:r>
      <w:bookmarkEnd w:id="5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واقوی این است که امضای ورثه کافی است خواه قبل از وفات باشد یا 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 بین صحت ومرض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بعضی امضا کنند دون بعض، به قدر الحصه او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همه ورثه یا بعضی از آنها، بعضی از زاید بر ثلث را امضا کنند در همان قدر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علمای شیعه این است که </w:t>
      </w:r>
      <w:bookmarkStart w:id="538" w:name="pg12095_113014"/>
    </w:p>
    <w:p>
      <w:pPr>
        <w:pStyle w:val="BookText"/>
        <w:rPr/>
      </w:pPr>
      <w:bookmarkEnd w:id="538"/>
      <w:r>
        <w:rPr>
          <w:rFonts w:ascii="IRNazanin" w:hAnsi="IRNazanin" w:eastAsia="IRNazanin"/>
          <w:color w:val="111111"/>
          <w:sz w:val="28"/>
          <w:sz w:val="28"/>
          <w:szCs w:val="28"/>
          <w:rtl w:val="true"/>
          <w:lang w:bidi="fa-IR"/>
        </w:rPr>
        <w:t>اجازه وارث از باب هبه نیست که محتاج باشد به قبض وسایر شرایط هبه، وجایز باشد رجوع در آن قبل از تحقق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تنفیذات واجرای حکم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در حکم وصیت به ثلث مال است، ودیگر وارث را در آن مدخلیتی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وجایز نیست از برای وارث رجوع قبل از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هبه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بعد از قبض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اجازه تنفیذ است، نه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اجازه وارث در حال حیات موصی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فوت باشد هم خلافی از شیعه در آن نکرده اند چنانکه گفتیم</w:t>
      </w:r>
      <w:r>
        <w:rPr>
          <w:rFonts w:eastAsia="IRNazanin" w:cs="IRNazanin"/>
          <w:color w:val="111111"/>
          <w:sz w:val="28"/>
          <w:szCs w:val="28"/>
          <w:rtl w:val="true"/>
          <w:lang w:bidi="fa-IR"/>
        </w:rPr>
        <w:t>.</w:t>
      </w:r>
    </w:p>
    <w:p>
      <w:pPr>
        <w:pStyle w:val="Heading4"/>
        <w:numPr>
          <w:ilvl w:val="3"/>
          <w:numId w:val="1"/>
        </w:numPr>
        <w:rPr/>
      </w:pPr>
      <w:bookmarkStart w:id="539" w:name="__RefHeading___Toc2468366_417432637"/>
      <w:bookmarkStart w:id="540" w:name="_Toc220"/>
      <w:bookmarkEnd w:id="539"/>
      <w:r>
        <w:rPr/>
        <w:t>104</w:t>
      </w:r>
      <w:r>
        <w:rPr>
          <w:rtl w:val="true"/>
        </w:rPr>
        <w:t xml:space="preserve">: </w:t>
      </w:r>
      <w:r>
        <w:rPr>
          <w:rtl w:val="true"/>
        </w:rPr>
        <w:t>سؤال</w:t>
      </w:r>
      <w:r>
        <w:rPr>
          <w:rtl w:val="true"/>
        </w:rPr>
        <w:t>:</w:t>
      </w:r>
      <w:bookmarkEnd w:id="540"/>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 از اصل مال می شود؟ یا در حکم وصیت است و در ثلث معتبر است؟</w:t>
      </w:r>
    </w:p>
    <w:p>
      <w:pPr>
        <w:pStyle w:val="Heading4"/>
        <w:numPr>
          <w:ilvl w:val="3"/>
          <w:numId w:val="1"/>
        </w:numPr>
        <w:rPr/>
      </w:pPr>
      <w:bookmarkStart w:id="541" w:name="__RefHeading___Toc2468368_417432637"/>
      <w:bookmarkStart w:id="542" w:name="_Toc221"/>
      <w:bookmarkEnd w:id="541"/>
      <w:r>
        <w:rPr>
          <w:rtl w:val="true"/>
        </w:rPr>
        <w:t>جواب</w:t>
      </w:r>
      <w:r>
        <w:rPr>
          <w:rtl w:val="true"/>
        </w:rPr>
        <w:t>:</w:t>
      </w:r>
      <w:bookmarkEnd w:id="5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از اصل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اقرار او به شیئ از برای غیر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اینجا اظهر این است که خروج از اصل مشروط است به این که متهم نباشد بر این که قصد او محروم کردن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نیست ما بین این که اقرار از برای وارث کرده باشد یا اجنبی</w:t>
      </w:r>
      <w:r>
        <w:rPr>
          <w:rFonts w:eastAsia="IRNazanin" w:cs="IRNazanin"/>
          <w:color w:val="111111"/>
          <w:sz w:val="28"/>
          <w:szCs w:val="28"/>
          <w:rtl w:val="true"/>
          <w:lang w:bidi="fa-IR"/>
        </w:rPr>
        <w:t>.</w:t>
      </w:r>
    </w:p>
    <w:p>
      <w:pPr>
        <w:pStyle w:val="Heading4"/>
        <w:numPr>
          <w:ilvl w:val="3"/>
          <w:numId w:val="1"/>
        </w:numPr>
        <w:rPr/>
      </w:pPr>
      <w:bookmarkStart w:id="543" w:name="__RefHeading___Toc2468370_417432637"/>
      <w:bookmarkStart w:id="544" w:name="_Toc222"/>
      <w:bookmarkEnd w:id="543"/>
      <w:r>
        <w:rPr/>
        <w:t>105</w:t>
      </w:r>
      <w:r>
        <w:rPr>
          <w:rtl w:val="true"/>
        </w:rPr>
        <w:t xml:space="preserve">: </w:t>
      </w:r>
      <w:r>
        <w:rPr>
          <w:rtl w:val="true"/>
        </w:rPr>
        <w:t>سؤال</w:t>
      </w:r>
      <w:r>
        <w:rPr>
          <w:rtl w:val="true"/>
        </w:rPr>
        <w:t>:</w:t>
      </w:r>
      <w:bookmarkEnd w:id="544"/>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چهار نفر پسر کبیر وچهار نفر صغیر داشته باشد، ودر حال حیات مال خود را تقسیم کند میان آنها، ومهر زوجه خود را بدهد وقدری آسیا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هر ساله آن را از برای من استیجار صوم وصلات بکنند ولکن هر گاه آنچه از برای صغار قرار داده ام وفا به خرج آنها نکند منافع آسیا را هم صرف آنها بکنند تا کبیر شوند، وبعد از کبیر شدن همه، منافع آن را به استیجار صوم و صلات همه ساله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بعضی از کبار مانع اند که منافع را صرف صغار بکنند، ومی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استیجار صوم وصلات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 که آیا بعضی از ورثه می تواند که الحال تقسیمی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در حال حیات کرده، بر هم زند، یا نه؟</w:t>
      </w:r>
    </w:p>
    <w:p>
      <w:pPr>
        <w:pStyle w:val="Heading4"/>
        <w:numPr>
          <w:ilvl w:val="3"/>
          <w:numId w:val="1"/>
        </w:numPr>
        <w:rPr/>
      </w:pPr>
      <w:bookmarkStart w:id="545" w:name="__RefHeading___Toc2468372_417432637"/>
      <w:bookmarkStart w:id="546" w:name="_Toc223"/>
      <w:bookmarkEnd w:id="545"/>
      <w:r>
        <w:rPr>
          <w:rtl w:val="true"/>
        </w:rPr>
        <w:t>جواب</w:t>
      </w:r>
      <w:r>
        <w:rPr>
          <w:rtl w:val="true"/>
        </w:rPr>
        <w:t>:</w:t>
      </w:r>
      <w:bookmarkEnd w:id="54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وصیت به منفعت ملک ابدا، صحیح است، همچنانکه تا مدت معین،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منافع آن آسیا استیجار صوم وصلات از برای او بگیرند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ایام احتیاج صغیرها به قدر حاجت آنها، را صرف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مانع آن نمی تواند شد، خصوصا پسر بزرگی که واجب است قضای نماز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شود که مراد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ایام تکلیف خود را خواسته، بعد از انقضای آن مدت باز منافع آسیا بر می گردد به ورثه</w:t>
      </w:r>
      <w:r>
        <w:rPr>
          <w:rFonts w:eastAsia="IRNazanin" w:cs="IRNazanin"/>
          <w:color w:val="111111"/>
          <w:sz w:val="28"/>
          <w:szCs w:val="28"/>
          <w:rtl w:val="true"/>
          <w:lang w:bidi="fa-IR"/>
        </w:rPr>
        <w:t xml:space="preserve">. </w:t>
      </w:r>
      <w:bookmarkStart w:id="547" w:name="pg12095_113015"/>
    </w:p>
    <w:p>
      <w:pPr>
        <w:pStyle w:val="BookText"/>
        <w:rPr/>
      </w:pPr>
      <w:bookmarkEnd w:id="547"/>
      <w:r>
        <w:rPr>
          <w:rFonts w:ascii="IRNazanin" w:hAnsi="IRNazanin" w:eastAsia="IRNazanin"/>
          <w:color w:val="111111"/>
          <w:sz w:val="28"/>
          <w:sz w:val="28"/>
          <w:szCs w:val="28"/>
          <w:rtl w:val="true"/>
          <w:lang w:bidi="fa-IR"/>
        </w:rPr>
        <w:t xml:space="preserve">وباید دانست که باید ملاحظه کرد که آن منافع ابدی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معین، زاید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زاید بر ثلث محتاج است به امضا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معرفت خروج از ثلث هر گاه مدت معینه باشد این است که آن آسیا را با منافع آن ابدا قیمت کنند وبی منفعت در آن مدت هم قیمت کنند، وببینند که تفاوت مابین قیمتین، از ثلث بر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گویند آسیا با جمیع منافع به دوازده تومان می آرزد، و هر گاه منافع ده ساله او را وضع کنیم شش تومان می آرزد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میان دو قیمت شش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شش تومان از ثلث ترکه بر می آید، تمام وصیت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معرفت در صورت وصیت به منافع ابدی،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چند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این است که باز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آسیا را با منفعت ابدی قیمت کنند وبی منفعت هم قیمت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مابین دو قیمت را ملاحظه کنند که از ثلث بر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نادرست است که مال بی منفعت قیمتی از برای آن بماند لکن در بعضی جاها باز قیمتی از برای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آن مال که منفعت آن را وصیت می کند غلامی باشد که هر چند منافع او از غیر باشد، که آزاد کردن او از برای کفاره وغیره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قیمتی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آسیا هم اگر ملک ورثه باشد تسلط بر آن دارند به انحا تصرفات در این که اول غله خود را در آن آرد کنند یا از غیر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از منابع که منشأ ثبوت قیمتی از برای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بر هم زدن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در لزوم هبه، قبض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حال حیات به قبض کبار داده واز جانب صغار خود قبض کرده، دیگر کسی نمی تواند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قبض کبار نداده باشد در حصه کبار بر هم می توان زد</w:t>
      </w:r>
    </w:p>
    <w:p>
      <w:pPr>
        <w:pStyle w:val="Heading4"/>
        <w:numPr>
          <w:ilvl w:val="3"/>
          <w:numId w:val="1"/>
        </w:numPr>
        <w:rPr/>
      </w:pPr>
      <w:bookmarkStart w:id="548" w:name="__RefHeading___Toc2468374_417432637"/>
      <w:bookmarkStart w:id="549" w:name="_Toc224"/>
      <w:bookmarkEnd w:id="548"/>
      <w:r>
        <w:rPr/>
        <w:t>106</w:t>
      </w:r>
      <w:r>
        <w:rPr>
          <w:rtl w:val="true"/>
        </w:rPr>
        <w:t xml:space="preserve">: </w:t>
      </w:r>
      <w:r>
        <w:rPr>
          <w:rtl w:val="true"/>
        </w:rPr>
        <w:t>سؤال</w:t>
      </w:r>
      <w:r>
        <w:rPr>
          <w:rtl w:val="true"/>
        </w:rPr>
        <w:t>:</w:t>
      </w:r>
      <w:bookmarkEnd w:id="54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وصیت کند که فلان باغ را به فلان پسر بدهید، وفلان ملک را به فلان دخترم، وفلان خانه را به پسر دیگرم،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اموال را به این نهج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مال ویا در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 در ذکر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معنی وصیت به تعیین میراث است؟</w:t>
      </w:r>
    </w:p>
    <w:p>
      <w:pPr>
        <w:pStyle w:val="Heading4"/>
        <w:numPr>
          <w:ilvl w:val="3"/>
          <w:numId w:val="1"/>
        </w:numPr>
        <w:rPr/>
      </w:pPr>
      <w:bookmarkStart w:id="550" w:name="__RefHeading___Toc2468376_417432637"/>
      <w:bookmarkStart w:id="551" w:name="_Toc225"/>
      <w:bookmarkEnd w:id="550"/>
      <w:r>
        <w:rPr>
          <w:rtl w:val="true"/>
        </w:rPr>
        <w:t>جواب</w:t>
      </w:r>
      <w:r>
        <w:rPr>
          <w:rtl w:val="true"/>
        </w:rPr>
        <w:t>:</w:t>
      </w:r>
      <w:bookmarkEnd w:id="55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خارج معلوم باشد به قرائن که مراد وصیت است به آن اعیان، نه قسمت میراث، پس حکم وصیت در آن جاری است هر چند مستوعب ترکه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در صورتی است که موصی جاهل است به مسأله ونمی داند که اختیار بیش از ثلث را ندارد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عالم است واما معتقد این است که ورثه امضا خواهند کرد آنچه را که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ها مقدم میدارند آنچه مقدم است در ذکر تا به ثلث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بقی موقوف است بر اجازه وامضا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هر گاه قرینه نباشد یعنی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مال را به فلان بدهید وفلان مال دیگر را به فلان وارث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وندانیم که مراد او وصیت به دادن آن مال است به آن وارث قطع نظر از میراث، یا مراد او تعیین حصه وارث است در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در اینجا هم حمل به وصیت است، نه تعیین حصه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دانیم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در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موصی له علاو ه بر حصه خود مستحق آن باشد، بلکه از باب وصیت در تعیین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او این است که این وارث این عین معین را به عوض حصه خود از میراث بردارد، ووارث دیگر آن عین معین دیگر را،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حکم می شود به این که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در قیمت وقدر اعیان، بلکه در تعیین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یک پسر دارد و یک دختر ومال او هم منحصر است در یک غلام ویک کنیز، وقیمت غلام دویست قروش است وقیمت کنیز صد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کند که غلام را به پسرم بدهید وکنیز را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وصیت در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نیز در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خارج از میراث وزیاده بر ما فرض الله چیزی به پسر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وصیت همین کار را می کند که پسر ثلث غلام را معینا از بابت میراث خود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دختر ثلث کنیز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تتمه غلام وکنیز هر دو شریک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هر یک اجازه کنند وصیت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عبارت قواعد علامه وایضاح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تحریر هم بر همین تنزیل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عبارت ها در احکام موصی له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تقدم ذکری اعتبار ندارد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تعیین غلام از برای پسر مفدم باشد پس باید نصف غلام از راه تعیین، مال پسر باشد، چون ثلث مجموع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نظر و مقصود او مساوات است در مرتبه وصیت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می شود حکم جائی که آن اعیان موافق حصه واقعی هر 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پسر داشته باشد وسه باغ داشته باشد متفاوت در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کند که آن باغی که صد تومان می آرزد به زید بدهید که پسر بزرگ است، وباغی که چهل تومان می آرزد به عمرو بدهید که پسر میانی است، وباغ دیگر که صد وشصت تومان می ارزد به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بدهید که پسر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پای مسأله دیگر در میان می آید یعنی محروم کردن یک پسر از بعض حصه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حکم این، مثل حکم آن است که وصیت کند به حرمان او از جمیع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واشهر در آن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آن است که حکم وصیت بر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می کنیم آنچه را که وصیت کرده به حرمان از او وحکم وصیت را بر آن جاری می کنیم، وتتمه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 رجائی که وصیت به حرمان از جمیع کرده باشد، ونگفته باشد که حصه او را به کی بدهید،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 حصه محروم را به سایر وارث می دهند ودر باقی همه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اصل ترکه سیصد تومان وبه هر یک صد تومان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منظور او قسمت میراث است، پس ظاهر این تقسیم این است که برادر بزرگ را مساوی حق به او داده، وبرادر میانی را از شصت تومان محروم کرده واز برای برادر کوچک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به بطلان وصیت، امر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مقدار حق وعین هر یک را مساوی صد تومان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بطلان حرمان وثبوت حق، منافات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قصد دو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وصیت قسمت از 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وصیت تعیین در حصه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تعیین هم اختیار بیش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می کنیم در ثلث هر یک از باغ ها، از برای آن که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ثلث باغی را که برای او وصیت کرده بر سبیل تعیین میگیرند وباقی می ماند دو ثلث باقی در هر یک از آن باغ ها، مشترک میان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وصیت حقیقتا وصیت به دو چیز است، وبطلان احدهما مستلزم بطلان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این که این را از باب وصیت دانیم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مساوی شصت تومان که برادر میانی را از آن محروم کرده آن را از مجموع مال وضع می کنیم برای برادر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از برادر میانی وا گرفته واز برای برادر کوچک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ثلث هم نیست، پس مال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می ماند تتمه مالی که مساوی دویست وچهل تومان است، میان آنها که همه مستحق او هستند وهر یک مستحق مساوی هشتاد تومان می شود به حسب قدر وقیمت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ومتعین می شود ثلث باغ چهل تومانی از برای میانی، و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صد تومانی از برای بزرگ، وثلث صد وشصت تومانی از برای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ثلث دیگر از هر یک از باغ ها مشترک است میان همه اینها که گفتیم بنابر این است که تعیین را اعتبار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اقوی واظهر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هم به عدم اعتبار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اولی، یعنی آنجائی که وصیت منطبق بر حصص باشد وزیاد وکمی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کی نیست که عبارت قواعد را در اینجا ذکر کنیم وآن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لواوصی لکل واحد من الوراث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نصیبه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اعطوا بنی ثلثی مالی وابنتی ثلث مالی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فهو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خصص کل واحد بعین هی قدر نصیبه، فالاقرب الافتقار الی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الغرض فی اعیان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اوصی ان یباع ماله من انسان بثمن المتل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عین ماله من وارثه بثمن المثل،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لکل وارث بعین هی قدر نصیبه، کما اوصی لابنه بعبد قیمته مأتان، اوصی لابنته بعید قیمته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 قرب عند المصنف الافتقار الی الاجازة، لتعلق الاغراض بخصوصیات الاعیان والمنافع الحاصلة منها، فکما لایجوز ابطال حق الوارث من قدر حقه لایجوز من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الافتقار الی الاجازة لان الاصل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اعیان الاموال لا اثر لها فی زیادة المالیة ونقصها مع تساوی القیمة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اعتبار الاعیان هنهنا مع عدم اعتبارها فی بیع المریض ترکته بثمن المثل</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علی تقدیر التسویة بین المنجز والوصیة فی المریض ممالا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ثابت اجماعا فینتفی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قوی، والاول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 وصی ببیع عین ماله بثمن المثل من شخص، فالحکم کما تقدم من اعتبار الاجازة وعدمها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الفخر فی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لکل وارث بشئ من ماله معین، کجاریة قیمتها ضعف قیمة العبد ولا ترکة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فاوصی لابنه بها ولابنته بالعبد، وقف علی الاجازة فی مازاد علی الثلث</w:t>
      </w:r>
      <w:r>
        <w:rPr>
          <w:rFonts w:eastAsia="IRNazanin" w:cs="IRNazanin"/>
          <w:color w:val="111111"/>
          <w:sz w:val="28"/>
          <w:szCs w:val="28"/>
          <w:rtl w:val="true"/>
          <w:lang w:bidi="fa-IR"/>
        </w:rPr>
        <w:t xml:space="preserve">. </w:t>
      </w:r>
      <w:bookmarkStart w:id="552" w:name="pg12095_113019"/>
    </w:p>
    <w:p>
      <w:pPr>
        <w:pStyle w:val="BookText"/>
        <w:rPr/>
      </w:pPr>
      <w:bookmarkEnd w:id="552"/>
      <w:r>
        <w:rPr>
          <w:rFonts w:ascii="IRNazanin" w:hAnsi="IRNazanin" w:eastAsia="IRNazanin"/>
          <w:color w:val="111111"/>
          <w:sz w:val="28"/>
          <w:sz w:val="28"/>
          <w:szCs w:val="28"/>
          <w:rtl w:val="true"/>
          <w:lang w:bidi="fa-IR"/>
        </w:rPr>
        <w:t>وظاهر عبارت تحریر همان است که از قواعد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اجازه در زاید بر ثلث، اجازه به تعیین است نه نفس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افاضل معاصرین این عبارت را حمل کرده بر اجازه وصیت در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وتائید آن کرده به عبارتی که بعد از این در تحریر مذکور است، وآن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اوصی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للوارث و الاجنبی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بمازاد علی الثلث، بطلت فی مازاد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رتب، دخل النقص علی الاخیر، سوا کان اجنبیا او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شرک، دخل النقص علیهما با 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حمل بعید است واین استشهاد هم در محل خود نیست، ومقام مختلف است</w:t>
      </w:r>
      <w:r>
        <w:rPr>
          <w:rFonts w:eastAsia="IRNazanin" w:cs="IRNazanin"/>
          <w:color w:val="111111"/>
          <w:sz w:val="28"/>
          <w:szCs w:val="28"/>
          <w:rtl w:val="true"/>
          <w:lang w:bidi="fa-IR"/>
        </w:rPr>
        <w:t>.</w:t>
      </w:r>
    </w:p>
    <w:p>
      <w:pPr>
        <w:pStyle w:val="Heading4"/>
        <w:numPr>
          <w:ilvl w:val="3"/>
          <w:numId w:val="1"/>
        </w:numPr>
        <w:rPr/>
      </w:pPr>
      <w:bookmarkStart w:id="553" w:name="__RefHeading___Toc2468378_417432637"/>
      <w:bookmarkStart w:id="554" w:name="_Toc226"/>
      <w:bookmarkEnd w:id="553"/>
      <w:r>
        <w:rPr/>
        <w:t>107</w:t>
      </w:r>
      <w:r>
        <w:rPr>
          <w:rtl w:val="true"/>
        </w:rPr>
        <w:t xml:space="preserve">: </w:t>
      </w:r>
      <w:r>
        <w:rPr>
          <w:rtl w:val="true"/>
        </w:rPr>
        <w:t>سؤال</w:t>
      </w:r>
      <w:r>
        <w:rPr>
          <w:rtl w:val="true"/>
        </w:rPr>
        <w:t>:</w:t>
      </w:r>
      <w:bookmarkEnd w:id="554"/>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 که معین شده که فلان مال را بفروشد وبه مصارف او برساند، ووصی مال کذائی را نفروخته وموجود وحاضر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وصایای او را به عمل آورده وفوت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وورثه وصی ادعا می کنند که فلان قدر مورث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 به مصرف وصایای موصی رسانیده، وعین موصی به موجود است، یا او را بر میداریم وتتمه را به مصرف وصایای او میرسانیم، یا آن که آن مبلغ را ورثه موصی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بر آن که آن قدر خرج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 ندارند که از مال موصی است یا وصی از مال خود خرج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 وصی می گویند که مال مورث ما است که خرج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صورت دارد؟ با دلیل اجمالی بیان فرمائید</w:t>
      </w:r>
      <w:r>
        <w:rPr>
          <w:rFonts w:eastAsia="IRNazanin" w:cs="IRNazanin"/>
          <w:color w:val="111111"/>
          <w:sz w:val="28"/>
          <w:szCs w:val="28"/>
          <w:rtl w:val="true"/>
          <w:lang w:bidi="fa-IR"/>
        </w:rPr>
        <w:t>.</w:t>
      </w:r>
    </w:p>
    <w:p>
      <w:pPr>
        <w:pStyle w:val="Heading4"/>
        <w:numPr>
          <w:ilvl w:val="3"/>
          <w:numId w:val="1"/>
        </w:numPr>
        <w:rPr/>
      </w:pPr>
      <w:bookmarkStart w:id="555" w:name="__RefHeading___Toc2468380_417432637"/>
      <w:bookmarkStart w:id="556" w:name="_Toc227"/>
      <w:bookmarkEnd w:id="555"/>
      <w:r>
        <w:rPr>
          <w:rtl w:val="true"/>
        </w:rPr>
        <w:t>جواب</w:t>
      </w:r>
      <w:r>
        <w:rPr>
          <w:rtl w:val="true"/>
        </w:rPr>
        <w:t>:</w:t>
      </w:r>
      <w:bookmarkEnd w:id="5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شاهد موجود است بر این که وصی بعضی از وصایای مزبوره را از حیثیت وصایای مزبوره، به عمل آورده به ازای عوضی، ولکن علم ندارند که این عوض را از مال خود صرف کرده یا از مال موصی، پس نمی توان حکم به تلف مال مسلم کرد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ورثه وصی مساوی آن مال را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مقتضای وصیت این بود که این مال معین را فروخته به مصرف برساند ومفروض آن است که موجود است ونفروخته است وچون بر خلاف وصیت کرده پس مستحق عوض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محتمل است که وصی آن مال را برای نفس خود خریده باشد ودر عوض ثمن آن، آن عمل را کرده باشد، یا مأذون بوده باشد که از وجه دیگر وصیت را به عمل آورد بعد از فروختن آن عین، آن قرض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فعل وصی مسلم را حمل بر صحت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مقتضای اصل عدم بیع مال مزبور است مطلقا، پس باز در حکم مال موصی است وحاکم شرع ولی امر است در چنین جائی، آن مال را می فروشد و بعد از ادای حق ورثه وصی تتمه را صرف بقیه وصایا </w:t>
      </w:r>
      <w:bookmarkStart w:id="557" w:name="pg12095_113020"/>
    </w:p>
    <w:p>
      <w:pPr>
        <w:pStyle w:val="BookText"/>
        <w:rPr/>
      </w:pPr>
      <w:bookmarkEnd w:id="55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4"/>
        <w:numPr>
          <w:ilvl w:val="3"/>
          <w:numId w:val="1"/>
        </w:numPr>
        <w:rPr/>
      </w:pPr>
      <w:bookmarkStart w:id="558" w:name="__RefHeading___Toc2468382_417432637"/>
      <w:bookmarkStart w:id="559" w:name="_Toc228"/>
      <w:bookmarkEnd w:id="558"/>
      <w:r>
        <w:rPr/>
        <w:t>108</w:t>
      </w:r>
      <w:r>
        <w:rPr>
          <w:rtl w:val="true"/>
        </w:rPr>
        <w:t xml:space="preserve">: </w:t>
      </w:r>
      <w:r>
        <w:rPr>
          <w:rtl w:val="true"/>
        </w:rPr>
        <w:t>سؤال</w:t>
      </w:r>
      <w:r>
        <w:rPr>
          <w:rtl w:val="true"/>
        </w:rPr>
        <w:t>:</w:t>
      </w:r>
      <w:bookmarkEnd w:id="559"/>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حال مرض وصیت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مهجه از ملک یحیی آباد را فروخته وقیمت او را خرج دفن وکفن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نیم مهجه که آن مریض وصیت نموده، خمس آن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رسد که وصی او را به معرض بیع در آورد یا نه؟</w:t>
      </w:r>
    </w:p>
    <w:p>
      <w:pPr>
        <w:pStyle w:val="Heading4"/>
        <w:numPr>
          <w:ilvl w:val="3"/>
          <w:numId w:val="1"/>
        </w:numPr>
        <w:rPr/>
      </w:pPr>
      <w:bookmarkStart w:id="560" w:name="__RefHeading___Toc2468384_417432637"/>
      <w:bookmarkStart w:id="561" w:name="_Toc229"/>
      <w:bookmarkEnd w:id="560"/>
      <w:r>
        <w:rPr>
          <w:rtl w:val="true"/>
        </w:rPr>
        <w:t>جواب</w:t>
      </w:r>
      <w:r>
        <w:rPr>
          <w:rtl w:val="true"/>
        </w:rPr>
        <w:t>:</w:t>
      </w:r>
      <w:bookmarkEnd w:id="5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 مزبور که عبارت از نیم مهجه است مساوی ثلث تمام ترکه او است، باید به مقتضای تمام وصیت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نیم مهجه مساوی ثلث مجموع آن ملک نباشد</w:t>
      </w:r>
      <w:r>
        <w:rPr>
          <w:rFonts w:eastAsia="IRNazanin" w:cs="IRNazanin"/>
          <w:color w:val="111111"/>
          <w:sz w:val="28"/>
          <w:szCs w:val="28"/>
          <w:rtl w:val="true"/>
          <w:lang w:bidi="fa-IR"/>
        </w:rPr>
        <w:t>.</w:t>
      </w:r>
    </w:p>
    <w:p>
      <w:pPr>
        <w:pStyle w:val="Heading4"/>
        <w:numPr>
          <w:ilvl w:val="3"/>
          <w:numId w:val="1"/>
        </w:numPr>
        <w:rPr/>
      </w:pPr>
      <w:bookmarkStart w:id="562" w:name="__RefHeading___Toc2468386_417432637"/>
      <w:bookmarkStart w:id="563" w:name="_Toc230"/>
      <w:bookmarkEnd w:id="562"/>
      <w:r>
        <w:rPr/>
        <w:t>109</w:t>
      </w:r>
      <w:r>
        <w:rPr>
          <w:rtl w:val="true"/>
        </w:rPr>
        <w:t xml:space="preserve">: </w:t>
      </w:r>
      <w:r>
        <w:rPr>
          <w:rtl w:val="true"/>
        </w:rPr>
        <w:t>سؤال</w:t>
      </w:r>
      <w:r>
        <w:rPr>
          <w:rtl w:val="true"/>
        </w:rPr>
        <w:t>:</w:t>
      </w:r>
      <w:bookmarkEnd w:id="563"/>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موصی سه نفر طفل صغیر دارد، ووصی نظر به صرفه وغبطه جانب صغار، این نیم مهجه را نفروخنه وموصی چند محل زراعت دیگر هم دارد وابواب جمعی ومالیات زیادی دارد که صغار وکبار از عهده حقوق دیوانی آن 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که آن نیم مهجه ملک مرغوب را نفروشد وملک دیگر که مالیات سنگین دارد به معرض بیع در آورد یا نه؟</w:t>
      </w:r>
    </w:p>
    <w:p>
      <w:pPr>
        <w:pStyle w:val="Heading4"/>
        <w:numPr>
          <w:ilvl w:val="3"/>
          <w:numId w:val="1"/>
        </w:numPr>
        <w:rPr/>
      </w:pPr>
      <w:bookmarkStart w:id="564" w:name="__RefHeading___Toc2468388_417432637"/>
      <w:bookmarkStart w:id="565" w:name="_Toc231"/>
      <w:bookmarkEnd w:id="564"/>
      <w:r>
        <w:rPr>
          <w:rtl w:val="true"/>
        </w:rPr>
        <w:t>جواب</w:t>
      </w:r>
      <w:r>
        <w:rPr>
          <w:rtl w:val="true"/>
        </w:rPr>
        <w:t>:</w:t>
      </w:r>
      <w:bookmarkEnd w:id="5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مقتضای وصیت عمل شود وتغییر وتبدیل نمی توان کرد</w:t>
      </w:r>
      <w:r>
        <w:rPr>
          <w:rFonts w:eastAsia="IRNazanin" w:cs="IRNazanin"/>
          <w:color w:val="111111"/>
          <w:sz w:val="28"/>
          <w:szCs w:val="28"/>
          <w:rtl w:val="true"/>
          <w:lang w:bidi="fa-IR"/>
        </w:rPr>
        <w:t>.</w:t>
      </w:r>
    </w:p>
    <w:p>
      <w:pPr>
        <w:pStyle w:val="Heading4"/>
        <w:numPr>
          <w:ilvl w:val="3"/>
          <w:numId w:val="1"/>
        </w:numPr>
        <w:rPr/>
      </w:pPr>
      <w:bookmarkStart w:id="566" w:name="__RefHeading___Toc2468390_417432637"/>
      <w:bookmarkStart w:id="567" w:name="_Toc232"/>
      <w:bookmarkEnd w:id="566"/>
      <w:r>
        <w:rPr/>
        <w:t>1110</w:t>
      </w:r>
      <w:r>
        <w:rPr>
          <w:rtl w:val="true"/>
        </w:rPr>
        <w:t xml:space="preserve">: </w:t>
      </w:r>
      <w:r>
        <w:rPr>
          <w:rtl w:val="true"/>
        </w:rPr>
        <w:t>سؤال</w:t>
      </w:r>
      <w:r>
        <w:rPr>
          <w:rtl w:val="true"/>
        </w:rPr>
        <w:t>:</w:t>
      </w:r>
      <w:bookmarkEnd w:id="567"/>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غله مال صغیر به حد نصاب برسد وصی می تواند که از مال صغیر زکات را بدهد؟</w:t>
      </w:r>
    </w:p>
    <w:p>
      <w:pPr>
        <w:pStyle w:val="Heading4"/>
        <w:numPr>
          <w:ilvl w:val="3"/>
          <w:numId w:val="1"/>
        </w:numPr>
        <w:rPr/>
      </w:pPr>
      <w:bookmarkStart w:id="568" w:name="__RefHeading___Toc2468392_417432637"/>
      <w:bookmarkStart w:id="569" w:name="_Toc233"/>
      <w:bookmarkEnd w:id="568"/>
      <w:r>
        <w:rPr>
          <w:rtl w:val="true"/>
        </w:rPr>
        <w:t>جواب</w:t>
      </w:r>
      <w:r>
        <w:rPr>
          <w:rtl w:val="true"/>
        </w:rPr>
        <w:t>:</w:t>
      </w:r>
      <w:bookmarkEnd w:id="5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استحباب زکات است در غلات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وجد پدری ندارد وصی ایشان می تواند زکات مال طفل را از غلات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آن است که به قصد قربت در نیت اکتفا کند، دیگر قصد وجوب استحباب نکند</w:t>
      </w:r>
      <w:r>
        <w:rPr>
          <w:rFonts w:eastAsia="IRNazanin" w:cs="IRNazanin"/>
          <w:color w:val="111111"/>
          <w:sz w:val="28"/>
          <w:szCs w:val="28"/>
          <w:rtl w:val="true"/>
          <w:lang w:bidi="fa-IR"/>
        </w:rPr>
        <w:t>.</w:t>
      </w:r>
    </w:p>
    <w:p>
      <w:pPr>
        <w:pStyle w:val="Heading4"/>
        <w:numPr>
          <w:ilvl w:val="3"/>
          <w:numId w:val="1"/>
        </w:numPr>
        <w:rPr/>
      </w:pPr>
      <w:bookmarkStart w:id="570" w:name="__RefHeading___Toc2468394_417432637"/>
      <w:bookmarkStart w:id="571" w:name="_Toc234"/>
      <w:bookmarkEnd w:id="570"/>
      <w:r>
        <w:rPr/>
        <w:t>111</w:t>
      </w:r>
      <w:r>
        <w:rPr>
          <w:rtl w:val="true"/>
        </w:rPr>
        <w:t xml:space="preserve">: </w:t>
      </w:r>
      <w:r>
        <w:rPr>
          <w:rtl w:val="true"/>
        </w:rPr>
        <w:t>سؤال</w:t>
      </w:r>
      <w:r>
        <w:rPr>
          <w:rtl w:val="true"/>
        </w:rPr>
        <w:t>:</w:t>
      </w:r>
      <w:bookmarkEnd w:id="571"/>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در حال صحت وصیت نموده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خودم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 که پنج نفر اولاد ذکور دارد، دو نفر از ایشان را زن داده، وسه از ایشان را زن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حال صحت در خصوص جمعی قرار داده که اخراجات عروسی آن سه نفر را بر داشته بعد از آن، ترکه را کمافرض الله قسمت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باقی ورثه قائل ثلث ترکه هستند که به مصرف او برسانند، وقائل به وضع اخراجات عروسی آن سه نفر نیستند</w:t>
      </w:r>
      <w:r>
        <w:rPr>
          <w:rFonts w:eastAsia="IRNazanin" w:cs="IRNazanin"/>
          <w:color w:val="111111"/>
          <w:sz w:val="28"/>
          <w:szCs w:val="28"/>
          <w:rtl w:val="true"/>
          <w:lang w:bidi="fa-IR"/>
        </w:rPr>
        <w:t>.</w:t>
      </w:r>
    </w:p>
    <w:p>
      <w:pPr>
        <w:pStyle w:val="Heading4"/>
        <w:numPr>
          <w:ilvl w:val="3"/>
          <w:numId w:val="1"/>
        </w:numPr>
        <w:rPr/>
      </w:pPr>
      <w:bookmarkStart w:id="572" w:name="__RefHeading___Toc2468396_417432637"/>
      <w:bookmarkStart w:id="573" w:name="_Toc235"/>
      <w:bookmarkEnd w:id="572"/>
      <w:r>
        <w:rPr>
          <w:rtl w:val="true"/>
        </w:rPr>
        <w:t>جواب</w:t>
      </w:r>
      <w:r>
        <w:rPr>
          <w:rtl w:val="true"/>
        </w:rPr>
        <w:t>:</w:t>
      </w:r>
      <w:bookmarkEnd w:id="5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وصیت به ثبوت شرعی برسد، وآنچه ثابت نشود نمی توان عمل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آن که صورت سؤال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نیست که وصیت مرتب است یا غیر </w:t>
      </w:r>
      <w:bookmarkStart w:id="574" w:name="pg12095_113021"/>
    </w:p>
    <w:p>
      <w:pPr>
        <w:pStyle w:val="BookText"/>
        <w:rPr/>
      </w:pPr>
      <w:bookmarkEnd w:id="574"/>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مرتب باشد معلوم نیست که کدام مقدم است وکدام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معلوم باشد مقدم ومؤخر، معلوم نیست که لفظی که گفته است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دوم دلالت بر نسخ اول می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معلوم شود ترتیب ما بین این دو وصیت اول را پیشتر گفته است وصیت دوم باطل است، مگر این که ثابت شود که به لفظی گفته است که نسخ وصیت 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مقدم ومؤخر را ندانیم کدام است، قرعه باید کرد اسم هر کدام در آید آن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ورثه اجازه وصیت را بکنند، در همه مسموع است</w:t>
      </w:r>
      <w:r>
        <w:rPr>
          <w:rFonts w:eastAsia="IRNazanin" w:cs="IRNazanin"/>
          <w:color w:val="111111"/>
          <w:sz w:val="28"/>
          <w:szCs w:val="28"/>
          <w:rtl w:val="true"/>
          <w:lang w:bidi="fa-IR"/>
        </w:rPr>
        <w:t>.</w:t>
      </w:r>
    </w:p>
    <w:p>
      <w:pPr>
        <w:pStyle w:val="Heading4"/>
        <w:numPr>
          <w:ilvl w:val="3"/>
          <w:numId w:val="1"/>
        </w:numPr>
        <w:rPr/>
      </w:pPr>
      <w:bookmarkStart w:id="575" w:name="__RefHeading___Toc2468398_417432637"/>
      <w:bookmarkStart w:id="576" w:name="_Toc236"/>
      <w:bookmarkEnd w:id="575"/>
      <w:r>
        <w:rPr/>
        <w:t>112</w:t>
      </w:r>
      <w:r>
        <w:rPr>
          <w:rtl w:val="true"/>
        </w:rPr>
        <w:t xml:space="preserve">: </w:t>
      </w:r>
      <w:r>
        <w:rPr>
          <w:rtl w:val="true"/>
        </w:rPr>
        <w:t>سؤال</w:t>
      </w:r>
      <w:r>
        <w:rPr>
          <w:rtl w:val="true"/>
        </w:rPr>
        <w:t>:</w:t>
      </w:r>
      <w:bookmarkEnd w:id="576"/>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شود، در حین ناخوشی آنچه وصیت 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ومزبور پسری داشت وپسر او عروسی در میان داشت، بعد از اتمام وصیت، پسر عمرو نزد پدر آمده وگفت صداق زوجه مرا به چه نحو می نمائی وچه چیز صداق او می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 حین ناخوشی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صداق او می کنید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ادعای او می کند که گفته است هر چه خواهی بکن من هر چه می خواهم می کنم</w:t>
      </w:r>
      <w:r>
        <w:rPr>
          <w:rFonts w:eastAsia="IRNazanin" w:cs="IRNazanin"/>
          <w:color w:val="111111"/>
          <w:sz w:val="28"/>
          <w:szCs w:val="28"/>
          <w:rtl w:val="true"/>
          <w:lang w:bidi="fa-IR"/>
        </w:rPr>
        <w:t>.</w:t>
      </w:r>
    </w:p>
    <w:p>
      <w:pPr>
        <w:pStyle w:val="Heading4"/>
        <w:numPr>
          <w:ilvl w:val="3"/>
          <w:numId w:val="1"/>
        </w:numPr>
        <w:rPr/>
      </w:pPr>
      <w:bookmarkStart w:id="577" w:name="__RefHeading___Toc2468400_417432637"/>
      <w:bookmarkStart w:id="578" w:name="_Toc237"/>
      <w:bookmarkEnd w:id="577"/>
      <w:r>
        <w:rPr>
          <w:rtl w:val="true"/>
        </w:rPr>
        <w:t>جواب</w:t>
      </w:r>
      <w:r>
        <w:rPr>
          <w:rtl w:val="true"/>
        </w:rPr>
        <w:t>:</w:t>
      </w:r>
      <w:bookmarkEnd w:id="5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سخن حقی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است باید موهوب معلوم باشد، ومفروض خلاف آن است، وقبض هم به عمل نیامده واهب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توکیل است هم معلوم نیست که وکیل کیست وموکل فیه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چنین توکیلی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موکل فوت شود قبل از فعل موکل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چنین وصیتی وتسلیم این که از این کلام وصیت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است به صیغه جمع وموکول شده به خواهش واراده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رأی همه بر چیزی قرار نگرفت،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این عبارت صریح نیست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من صداق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ضمیمه قراین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محض این عبارت چیزی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پسر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سخن دیگر داشته باشد که امر منجر به مرافعه می شود</w:t>
      </w:r>
      <w:r>
        <w:rPr>
          <w:rFonts w:eastAsia="IRNazanin" w:cs="IRNazanin"/>
          <w:color w:val="111111"/>
          <w:sz w:val="28"/>
          <w:szCs w:val="28"/>
          <w:rtl w:val="true"/>
          <w:lang w:bidi="fa-IR"/>
        </w:rPr>
        <w:t>.</w:t>
      </w:r>
    </w:p>
    <w:p>
      <w:pPr>
        <w:pStyle w:val="Heading4"/>
        <w:numPr>
          <w:ilvl w:val="3"/>
          <w:numId w:val="1"/>
        </w:numPr>
        <w:rPr/>
      </w:pPr>
      <w:bookmarkStart w:id="579" w:name="__RefHeading___Toc2468402_417432637"/>
      <w:bookmarkStart w:id="580" w:name="_Toc238"/>
      <w:bookmarkEnd w:id="579"/>
      <w:r>
        <w:rPr/>
        <w:t>113</w:t>
      </w:r>
      <w:r>
        <w:rPr>
          <w:rtl w:val="true"/>
        </w:rPr>
        <w:t xml:space="preserve">: </w:t>
      </w:r>
      <w:r>
        <w:rPr>
          <w:rtl w:val="true"/>
        </w:rPr>
        <w:t>سؤال</w:t>
      </w:r>
      <w:r>
        <w:rPr>
          <w:rtl w:val="true"/>
        </w:rPr>
        <w:t>:</w:t>
      </w:r>
      <w:bookmarkEnd w:id="58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در حال مرض وصیت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فلان اولادم را از ترکه من چیزی ندهید به علت این که قدری از مالم را به او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اولاد را به تفاوت تقسیم مال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فلان باغ، فلان را فلان خانه، وفلان را فلان دکان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مرض شفا یابد تا مدت یک سال صحیح وسالم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حال </w:t>
      </w:r>
      <w:bookmarkStart w:id="581" w:name="pg12095_113022"/>
    </w:p>
    <w:p>
      <w:pPr>
        <w:pStyle w:val="BookText"/>
        <w:rPr/>
      </w:pPr>
      <w:bookmarkEnd w:id="581"/>
      <w:r>
        <w:rPr>
          <w:rFonts w:ascii="IRNazanin" w:hAnsi="IRNazanin" w:eastAsia="IRNazanin"/>
          <w:color w:val="111111"/>
          <w:sz w:val="28"/>
          <w:sz w:val="28"/>
          <w:szCs w:val="28"/>
          <w:rtl w:val="true"/>
          <w:lang w:bidi="fa-IR"/>
        </w:rPr>
        <w:t xml:space="preserve">صحت نیز به این نسبت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که در حال مرض کرده بودم به آن عمل نمائید که هر گاه احدی تخلف نماید مواخذ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مریض شود ووفات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صحیح است یا نه؟</w:t>
      </w:r>
    </w:p>
    <w:p>
      <w:pPr>
        <w:pStyle w:val="Heading4"/>
        <w:numPr>
          <w:ilvl w:val="3"/>
          <w:numId w:val="1"/>
        </w:numPr>
        <w:rPr/>
      </w:pPr>
      <w:bookmarkStart w:id="582" w:name="__RefHeading___Toc2468404_417432637"/>
      <w:bookmarkStart w:id="583" w:name="_Toc239"/>
      <w:bookmarkEnd w:id="582"/>
      <w:r>
        <w:rPr>
          <w:rtl w:val="true"/>
        </w:rPr>
        <w:t>جواب</w:t>
      </w:r>
      <w:r>
        <w:rPr>
          <w:rtl w:val="true"/>
        </w:rPr>
        <w:t>:</w:t>
      </w:r>
      <w:bookmarkEnd w:id="5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معلوم باشد که مراد او تعیین حصه هر یک است نه ترتیب وتقدیم و تأخیر در وصیت به عین اموال وتعیین، اظهر این است که اختیار در ثلث بیشتر ندارد و تا به حد ثلث هر یک به عنوان تعیین از آن اعیان بقدر الحصه می برند، ودر زاید بر ثلث هم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اعتبار ملاحظه زاید حصه برای هر یک از ثلث، هم از حیثیت عین وهم از حیثیت تعیین، تتمه را کما فرض الله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کسی بمیرد و از او پسری بماند ودختری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لاغیر، وباغی داشته باشد که هیجده تومان بیرزد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نه تومان بیرزد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کند که تقسیم میراث را به این نحو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را به پسرم بدهید وخانه را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مساوی شش تومان از باغ به پسر داد ومساوی سه تومان از خانه را به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باغ وخانه مشاع می ماند میان پسر ودختر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همین شخص ملکی هم داشته باشد که پنجاه وچهار تومان بیرزد، واز آن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مجموع باغ را به پسر می دهند ومجموع خانه را به دختر، وتتمه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امر در اینجا مشتبه می شود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مقصود آن شخص این است که این اعیان معینه را در عوض سهم میراث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بلا عوض باشد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معلوم باشد که مراد او وصیت است که متعارف است، نه تعیین حصه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حال مجهول باشد وندانیم که از کدامیک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بنا را به وصیت میگذاریم وبه مقتضای آن عمل می نمائیم که هر کدام مقدم در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میداریم تا ثلث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اتمام ثلث، موقوف است به اجازه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نکردند، کمافرض الله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اخراج آن یک نفر از میراث</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واشهر عدم صحت آن است واو هم با همه ورثه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اولی این است که این را در حکم وصیت دانیم که از </w:t>
      </w:r>
      <w:bookmarkStart w:id="584" w:name="pg12095_113023"/>
    </w:p>
    <w:p>
      <w:pPr>
        <w:pStyle w:val="BookText"/>
        <w:rPr/>
      </w:pPr>
      <w:bookmarkEnd w:id="584"/>
      <w:r>
        <w:rPr>
          <w:rFonts w:ascii="IRNazanin" w:hAnsi="IRNazanin" w:eastAsia="IRNazanin"/>
          <w:color w:val="111111"/>
          <w:sz w:val="28"/>
          <w:sz w:val="28"/>
          <w:szCs w:val="28"/>
          <w:rtl w:val="true"/>
          <w:lang w:bidi="fa-IR"/>
        </w:rPr>
        <w:t>برای دیگران کرده تا به قدر ثلث وضع می شود برای آنها ودر بقیه این با آنها بقدر الحصه شریک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585" w:name="__RefHeading___Toc2468406_417432637"/>
      <w:bookmarkStart w:id="586" w:name="_Toc240"/>
      <w:bookmarkEnd w:id="585"/>
      <w:r>
        <w:rPr/>
        <w:t>114</w:t>
      </w:r>
      <w:r>
        <w:rPr>
          <w:rtl w:val="true"/>
        </w:rPr>
        <w:t xml:space="preserve">: </w:t>
      </w:r>
      <w:r>
        <w:rPr>
          <w:rtl w:val="true"/>
        </w:rPr>
        <w:t>سؤال</w:t>
      </w:r>
      <w:r>
        <w:rPr>
          <w:rtl w:val="true"/>
        </w:rPr>
        <w:t>:</w:t>
      </w:r>
      <w:bookmarkEnd w:id="58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وصیت مطلقا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مالی باشد مثل قضای صوم وصلات که خود وصی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وبنا بر وجوب هر گاه مادر وصیت کند به ولد کبیر خود به قضای صوم وصلات بر سبیل اجمال وقدر او را بیان نکند، ونماز او صحیح نبوده باشد به سبب غلط اعرابی وغیره، لکن صلات فائته بر ذمه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وصی واجب است که قضا کند کل صلات او را؟ یا به قدری که متعارف است میان مردم که وصیت می کنند به استیجار یک سال ویا دو سال صوم وصلات؟</w:t>
      </w:r>
    </w:p>
    <w:p>
      <w:pPr>
        <w:pStyle w:val="Heading4"/>
        <w:numPr>
          <w:ilvl w:val="3"/>
          <w:numId w:val="1"/>
        </w:numPr>
        <w:rPr/>
      </w:pPr>
      <w:bookmarkStart w:id="587" w:name="__RefHeading___Toc2468408_417432637"/>
      <w:bookmarkStart w:id="588" w:name="_Toc241"/>
      <w:bookmarkEnd w:id="587"/>
      <w:r>
        <w:rPr>
          <w:rtl w:val="true"/>
        </w:rPr>
        <w:t>جواب</w:t>
      </w:r>
      <w:r>
        <w:rPr>
          <w:rtl w:val="true"/>
        </w:rPr>
        <w:t>:</w:t>
      </w:r>
      <w:bookmarkEnd w:id="5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کند به احدی که نماز کند یا روزه بگیرد، واو هم قبول کند، بر او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خصوصیت کردن او را شرط نکند، استیجاری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نماز وروزه فرزند از برای مادر، پس اظهر آن است که بر پسر بزرگ واجب است که روزه و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مادر او به سبب عذر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مرض ویا سفر، یا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کند واما هر گاه عصیانا ترک کرده یا نمازهای او باطل بوده، وجوب قضا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اشهر واحوط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وصیت کند به بجا آوردن صوم وصلات ومقدار آن را نگوید، وبر وارث ووصی معلوم نباشد مراد او که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آن قدر متعارف اکتفا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عرفی مشخص نباشد، به اقل محتمل، یعنی آن قدری که داند از آن کمتر نیست، اکتفا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کلام در وصیت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پسر می خواهد که تکلیف خود را به جا آورد، قطع نظر از وصیت، وبداند که بر گردن متوفی فائته هست وقدر آن را نداند، اظهر این است که قدری بکند که ظن غالب به ادای آن حاصل شود</w:t>
      </w:r>
      <w:r>
        <w:rPr>
          <w:rFonts w:eastAsia="IRNazanin" w:cs="IRNazanin"/>
          <w:color w:val="111111"/>
          <w:sz w:val="28"/>
          <w:szCs w:val="28"/>
          <w:rtl w:val="true"/>
          <w:lang w:bidi="fa-IR"/>
        </w:rPr>
        <w:t>.</w:t>
      </w:r>
    </w:p>
    <w:p>
      <w:pPr>
        <w:pStyle w:val="Heading4"/>
        <w:numPr>
          <w:ilvl w:val="3"/>
          <w:numId w:val="1"/>
        </w:numPr>
        <w:rPr/>
      </w:pPr>
      <w:bookmarkStart w:id="589" w:name="__RefHeading___Toc2468410_417432637"/>
      <w:bookmarkStart w:id="590" w:name="_Toc242"/>
      <w:bookmarkEnd w:id="589"/>
      <w:r>
        <w:rPr/>
        <w:t>115</w:t>
      </w:r>
      <w:r>
        <w:rPr>
          <w:rtl w:val="true"/>
        </w:rPr>
        <w:t xml:space="preserve">: </w:t>
      </w:r>
      <w:r>
        <w:rPr>
          <w:rtl w:val="true"/>
        </w:rPr>
        <w:t>سؤال</w:t>
      </w:r>
      <w:r>
        <w:rPr>
          <w:rtl w:val="true"/>
        </w:rPr>
        <w:t>:</w:t>
      </w:r>
      <w:bookmarkEnd w:id="5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معین مال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غایب،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وارث غایب محتاج باشد 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غایب را به من قرض بدهید ومن رهن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رهن را از مال زوجه خود بدهد به اذن ورضای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آن مال را قرض بدهد به او ورهن بگیرد </w:t>
      </w:r>
      <w:bookmarkStart w:id="591" w:name="pg12095_113024"/>
    </w:p>
    <w:p>
      <w:pPr>
        <w:pStyle w:val="BookText"/>
        <w:rPr/>
      </w:pPr>
      <w:bookmarkEnd w:id="591"/>
      <w:r>
        <w:rPr>
          <w:rFonts w:ascii="IRNazanin" w:hAnsi="IRNazanin" w:eastAsia="IRNazanin"/>
          <w:color w:val="111111"/>
          <w:sz w:val="28"/>
          <w:sz w:val="28"/>
          <w:szCs w:val="28"/>
          <w:rtl w:val="true"/>
          <w:lang w:bidi="fa-IR"/>
        </w:rPr>
        <w:t>یا نه؟</w:t>
      </w:r>
    </w:p>
    <w:p>
      <w:pPr>
        <w:pStyle w:val="Heading4"/>
        <w:numPr>
          <w:ilvl w:val="3"/>
          <w:numId w:val="1"/>
        </w:numPr>
        <w:rPr/>
      </w:pPr>
      <w:bookmarkStart w:id="592" w:name="__RefHeading___Toc2468412_417432637"/>
      <w:bookmarkStart w:id="593" w:name="_Toc243"/>
      <w:bookmarkEnd w:id="592"/>
      <w:r>
        <w:rPr>
          <w:rtl w:val="true"/>
        </w:rPr>
        <w:t>جواب</w:t>
      </w:r>
      <w:r>
        <w:rPr>
          <w:rtl w:val="true"/>
        </w:rPr>
        <w:t>:</w:t>
      </w:r>
      <w:bookmarkEnd w:id="5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مال غیر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مکرر به حاکم وغیره اعلام کند ووصیت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مرور ایام مخفی نماند ومال غایب از میان نرود</w:t>
      </w:r>
      <w:r>
        <w:rPr>
          <w:rFonts w:eastAsia="IRNazanin" w:cs="IRNazanin"/>
          <w:color w:val="111111"/>
          <w:sz w:val="28"/>
          <w:szCs w:val="28"/>
          <w:rtl w:val="true"/>
          <w:lang w:bidi="fa-IR"/>
        </w:rPr>
        <w:t>.</w:t>
      </w:r>
    </w:p>
    <w:p>
      <w:pPr>
        <w:pStyle w:val="Heading4"/>
        <w:numPr>
          <w:ilvl w:val="3"/>
          <w:numId w:val="1"/>
        </w:numPr>
        <w:rPr/>
      </w:pPr>
      <w:bookmarkStart w:id="594" w:name="__RefHeading___Toc2468414_417432637"/>
      <w:bookmarkStart w:id="595" w:name="_Toc244"/>
      <w:bookmarkEnd w:id="594"/>
      <w:r>
        <w:rPr/>
        <w:t>116</w:t>
      </w:r>
      <w:r>
        <w:rPr>
          <w:rtl w:val="true"/>
        </w:rPr>
        <w:t xml:space="preserve">: </w:t>
      </w:r>
      <w:r>
        <w:rPr>
          <w:rtl w:val="true"/>
        </w:rPr>
        <w:t>سؤال</w:t>
      </w:r>
      <w:r>
        <w:rPr>
          <w:rtl w:val="true"/>
        </w:rPr>
        <w:t>:</w:t>
      </w:r>
      <w:bookmarkEnd w:id="595"/>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 طفل، مال او را به تجارت بدهد وبه دریا غرق شود، ضامن هست یا نه؟</w:t>
      </w:r>
    </w:p>
    <w:p>
      <w:pPr>
        <w:pStyle w:val="Heading4"/>
        <w:numPr>
          <w:ilvl w:val="3"/>
          <w:numId w:val="1"/>
        </w:numPr>
        <w:rPr/>
      </w:pPr>
      <w:bookmarkStart w:id="596" w:name="__RefHeading___Toc2468416_417432637"/>
      <w:bookmarkStart w:id="597" w:name="_Toc245"/>
      <w:bookmarkEnd w:id="596"/>
      <w:r>
        <w:rPr>
          <w:rtl w:val="true"/>
        </w:rPr>
        <w:t>جواب</w:t>
      </w:r>
      <w:r>
        <w:rPr>
          <w:rtl w:val="true"/>
        </w:rPr>
        <w:t>:</w:t>
      </w:r>
      <w:bookmarkEnd w:id="5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ولی طفل است، وتصرف او در مال طفل وبه تجارت دادن آن باید منوط به مصلحت باشد وبه دست غیر امین ندهد وظاهر این است که به دریا فرستادن مال، تفریط است، ومنشأ ضمان است، مگر در فرض نادری که کشتی محکم باشد واز کنار ساحل آن را به ریسمان بکشند، ظاهر در اینجا عدم ضمان است</w:t>
      </w:r>
      <w:r>
        <w:rPr>
          <w:rFonts w:eastAsia="IRNazanin" w:cs="IRNazanin"/>
          <w:color w:val="111111"/>
          <w:sz w:val="28"/>
          <w:szCs w:val="28"/>
          <w:rtl w:val="true"/>
          <w:lang w:bidi="fa-IR"/>
        </w:rPr>
        <w:t>.</w:t>
      </w:r>
    </w:p>
    <w:p>
      <w:pPr>
        <w:pStyle w:val="Heading4"/>
        <w:numPr>
          <w:ilvl w:val="3"/>
          <w:numId w:val="1"/>
        </w:numPr>
        <w:rPr/>
      </w:pPr>
      <w:bookmarkStart w:id="598" w:name="__RefHeading___Toc2468418_417432637"/>
      <w:bookmarkStart w:id="599" w:name="_Toc246"/>
      <w:bookmarkEnd w:id="598"/>
      <w:r>
        <w:rPr/>
        <w:t>117</w:t>
      </w:r>
      <w:r>
        <w:rPr>
          <w:rtl w:val="true"/>
        </w:rPr>
        <w:t xml:space="preserve">: </w:t>
      </w:r>
      <w:r>
        <w:rPr>
          <w:rtl w:val="true"/>
        </w:rPr>
        <w:t>سؤال</w:t>
      </w:r>
      <w:r>
        <w:rPr>
          <w:rtl w:val="true"/>
        </w:rPr>
        <w:t>:</w:t>
      </w:r>
      <w:bookmarkEnd w:id="599"/>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وصیت کند به امور چند که بعد از وفات او به عمل آورند و بعض اشیاء را هم به صیغه مصالحه بع بعض ارحام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او وسایر وراث او اجازه کنند بعد از فوت او، آیا وارث یا زوجه او می توانند رجوع کنند یا نه؟</w:t>
      </w:r>
    </w:p>
    <w:p>
      <w:pPr>
        <w:pStyle w:val="Heading4"/>
        <w:numPr>
          <w:ilvl w:val="3"/>
          <w:numId w:val="1"/>
        </w:numPr>
        <w:rPr/>
      </w:pPr>
      <w:bookmarkStart w:id="600" w:name="__RefHeading___Toc2468420_417432637"/>
      <w:bookmarkStart w:id="601" w:name="_Toc247"/>
      <w:bookmarkEnd w:id="600"/>
      <w:r>
        <w:rPr>
          <w:rtl w:val="true"/>
        </w:rPr>
        <w:t>جواب</w:t>
      </w:r>
      <w:r>
        <w:rPr>
          <w:rtl w:val="true"/>
        </w:rPr>
        <w:t>:</w:t>
      </w:r>
      <w:bookmarkEnd w:id="6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صلح پس آن داخل منجزات است، و هر گاه در حال غیر مرض موت است که در صلح آن اشکالی نیست، واجازه ورثه در آن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در مرض موت باشد، پس اظهر این است که آن نیز در اصل مال معتبر است واحتیاج به اجازه ورثه نیست هر چند زاید بر ثلث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وصیت به اشیاء دیگر، پس آن نیز در ثلث و کمتر از آن، صحیح است ومحتاج به اجازه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زاید بر ثلث باشد وورثه امضا کنند، اگر بعد از موت او امضا کنند پس در آن نیز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حال حیات امضا کنند،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واقوی این است که صحیح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معتبره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عدم لزوم،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اجازه هر گاه از همه وارث است در همه وصیت، نسبت به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بعضی ورثه است، نسبت به حصه او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نسبت به بعض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نیز که اجازه در معنی تنفیذ وامضا است، یعنی مجری داشتن عقد وصیت، نه این که ابتدای عطیه وبخشش باشد، پس محتاج به صیغه هبه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وایجاب وقبولی در آن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موصی هم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مالک شدن موصی له بعد از فوت موصی است وقبل از فوت، ملک او </w:t>
      </w:r>
      <w:bookmarkStart w:id="602" w:name="pg12095_113025"/>
    </w:p>
    <w:p>
      <w:pPr>
        <w:pStyle w:val="BookText"/>
        <w:rPr/>
      </w:pPr>
      <w:bookmarkEnd w:id="602"/>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اجازه قبل از فوت باشد یا بعد، و هم چنین در مطلق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خلاف کرده اند که هر گاه قبول هنوز حاصل نشده باشد آیا به مجرد موت ملک موصی له می شود؟ یا آن که قبول موصی له جز سبب است؟ یا کاشف است از ملک در حین موت؟ واقوی این است که قبول، کاشف از حصول ملکیت در حین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فروع و ثمرات چند مترتب می شود</w:t>
      </w:r>
      <w:r>
        <w:rPr>
          <w:rFonts w:eastAsia="IRNazanin" w:cs="IRNazanin"/>
          <w:color w:val="111111"/>
          <w:sz w:val="28"/>
          <w:szCs w:val="28"/>
          <w:rtl w:val="true"/>
          <w:lang w:bidi="fa-IR"/>
        </w:rPr>
        <w:t>.</w:t>
      </w:r>
    </w:p>
    <w:p>
      <w:pPr>
        <w:pStyle w:val="Heading4"/>
        <w:numPr>
          <w:ilvl w:val="3"/>
          <w:numId w:val="1"/>
        </w:numPr>
        <w:rPr/>
      </w:pPr>
      <w:bookmarkStart w:id="603" w:name="__RefHeading___Toc2468422_417432637"/>
      <w:bookmarkStart w:id="604" w:name="_Toc248"/>
      <w:bookmarkEnd w:id="603"/>
      <w:r>
        <w:rPr/>
        <w:t>118</w:t>
      </w:r>
      <w:r>
        <w:rPr>
          <w:rtl w:val="true"/>
        </w:rPr>
        <w:t xml:space="preserve">: </w:t>
      </w:r>
      <w:r>
        <w:rPr>
          <w:rtl w:val="true"/>
        </w:rPr>
        <w:t>سؤال</w:t>
      </w:r>
      <w:r>
        <w:rPr>
          <w:rtl w:val="true"/>
        </w:rPr>
        <w:t>:</w:t>
      </w:r>
      <w:bookmarkEnd w:id="604"/>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حال حیات مال را به یکی از وارث ببخشد وغرض او محروم کردن دیگران باشد این هبه صحیح است یا نه؟</w:t>
      </w:r>
      <w:r>
        <w:rPr>
          <w:rFonts w:eastAsia="IRNazanin" w:cs="IRNazanin"/>
          <w:color w:val="111111"/>
          <w:sz w:val="28"/>
          <w:szCs w:val="28"/>
          <w:rtl w:val="true"/>
          <w:lang w:bidi="fa-IR"/>
        </w:rPr>
        <w:t>.</w:t>
      </w:r>
    </w:p>
    <w:p>
      <w:pPr>
        <w:pStyle w:val="Heading4"/>
        <w:numPr>
          <w:ilvl w:val="3"/>
          <w:numId w:val="1"/>
        </w:numPr>
        <w:rPr/>
      </w:pPr>
      <w:bookmarkStart w:id="605" w:name="__RefHeading___Toc2468424_417432637"/>
      <w:bookmarkStart w:id="606" w:name="_Toc249"/>
      <w:bookmarkEnd w:id="605"/>
      <w:r>
        <w:rPr>
          <w:rtl w:val="true"/>
        </w:rPr>
        <w:t>جواب</w:t>
      </w:r>
      <w:r>
        <w:rPr>
          <w:rtl w:val="true"/>
        </w:rPr>
        <w:t>:</w:t>
      </w:r>
      <w:bookmarkEnd w:id="6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هر چند در مرض موت باشد وزاید بر ثلث باشد</w:t>
      </w:r>
      <w:r>
        <w:rPr>
          <w:rFonts w:eastAsia="IRNazanin" w:cs="IRNazanin"/>
          <w:color w:val="111111"/>
          <w:sz w:val="28"/>
          <w:szCs w:val="28"/>
          <w:rtl w:val="true"/>
          <w:lang w:bidi="fa-IR"/>
        </w:rPr>
        <w:t xml:space="preserve">. </w:t>
      </w:r>
      <w:bookmarkStart w:id="607" w:name="pg12095_113026"/>
    </w:p>
    <w:p>
      <w:pPr>
        <w:pStyle w:val="Heading3"/>
        <w:numPr>
          <w:ilvl w:val="2"/>
          <w:numId w:val="1"/>
        </w:numPr>
        <w:rPr/>
      </w:pPr>
      <w:bookmarkStart w:id="608" w:name="__RefHeading___Toc2468426_417432637"/>
      <w:bookmarkStart w:id="609" w:name="_Toc250"/>
      <w:bookmarkEnd w:id="607"/>
      <w:bookmarkEnd w:id="608"/>
      <w:r>
        <w:rPr>
          <w:rtl w:val="true"/>
        </w:rPr>
        <w:t>کتاب الوصایا من المجلد الثانی</w:t>
      </w:r>
      <w:bookmarkEnd w:id="609"/>
    </w:p>
    <w:p>
      <w:pPr>
        <w:pStyle w:val="Heading4"/>
        <w:numPr>
          <w:ilvl w:val="3"/>
          <w:numId w:val="1"/>
        </w:numPr>
        <w:rPr/>
      </w:pPr>
      <w:bookmarkStart w:id="610" w:name="__RefHeading___Toc2468428_417432637"/>
      <w:bookmarkStart w:id="611" w:name="_Toc251"/>
      <w:bookmarkEnd w:id="610"/>
      <w:r>
        <w:rPr/>
        <w:t>119</w:t>
      </w:r>
      <w:r>
        <w:rPr>
          <w:rtl w:val="true"/>
        </w:rPr>
        <w:t xml:space="preserve">: </w:t>
      </w:r>
      <w:r>
        <w:rPr>
          <w:rtl w:val="true"/>
        </w:rPr>
        <w:t>سؤال</w:t>
      </w:r>
      <w:r>
        <w:rPr>
          <w:rtl w:val="true"/>
        </w:rPr>
        <w:t>:</w:t>
      </w:r>
      <w:bookmarkEnd w:id="611"/>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وصیت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ملک معین را بفروش به فلان وارث معین وقیمت آن را بگیر و صرف صوم وصلات معینی از برای من وصرف کفن و دفن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ثلث بوده وورثه هم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قیمت را نگیری به تصرف او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وصلات را از آن وارث که گفته ام که به او بفروشی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آن شخص وارث معین فقیر است وقادر برای دادن قیمت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به دیگری بفروشد یا نه؟ ومدتی است که از این معنی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اجرت آن ملک را در ایامی که در تصرف غیر بوده چه کند؟</w:t>
      </w:r>
    </w:p>
    <w:p>
      <w:pPr>
        <w:pStyle w:val="Heading4"/>
        <w:numPr>
          <w:ilvl w:val="3"/>
          <w:numId w:val="1"/>
        </w:numPr>
        <w:rPr/>
      </w:pPr>
      <w:bookmarkStart w:id="612" w:name="__RefHeading___Toc2468430_417432637"/>
      <w:bookmarkStart w:id="613" w:name="_Toc252"/>
      <w:bookmarkEnd w:id="612"/>
      <w:r>
        <w:rPr>
          <w:rtl w:val="true"/>
        </w:rPr>
        <w:t>جواب</w:t>
      </w:r>
      <w:r>
        <w:rPr>
          <w:rtl w:val="true"/>
        </w:rPr>
        <w:t>:</w:t>
      </w:r>
      <w:bookmarkEnd w:id="6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قاطعه، عدم جوار تبدیل وتغییر وصیت است حسب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که آن وارث عاجز است از خریدن، هر گاه امید این هست که متمکن شود از خریدن، باید صبر کرد تا متمکن شود، چنانکه تصریح کرده اند به آن در جائی که وصیت کند کسی که عبدی از برای او بخرند به قیمت معینی وآزاد کنند، و عبدی به آن قیمت بهم نرسد وبه زاید بر آن قیمت بهم رسد این که واجب نیست خریدن وباید صبر کرد تا بهم رسد، وبعد از یأس از تمکن به آن قیمت، هر گاه به کمتر از آن قیمت بهم رسد میخرند وآزاد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مقتضای موثقه سماعه</w:t>
      </w:r>
      <w:r>
        <w:rPr>
          <w:rStyle w:val="FootnoteAnchor"/>
          <w:rtl w:val="true"/>
        </w:rPr>
        <w:footnoteReference w:id="173"/>
      </w:r>
      <w:r>
        <w:rPr>
          <w:rFonts w:ascii="IRNazanin" w:hAnsi="IRNazanin" w:eastAsia="IRNazanin"/>
          <w:color w:val="111111"/>
          <w:sz w:val="28"/>
          <w:sz w:val="28"/>
          <w:szCs w:val="28"/>
          <w:rtl w:val="true"/>
          <w:lang w:bidi="fa-IR"/>
        </w:rPr>
        <w:t>زیادتی قیمت را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یأس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تمکن آن وارث به سبب قرائن وعلامات یا به سبب آن که مراد موصی تعجیل بوده وتاخیر منشأ تبدیل وصیت می شود، در این صورت می توان به دیگری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حسب المقدور باید ترک مقتضای وصیت نکرد، وچون وصیت او مرکب بوده وبه انتفای بعض أجزا آن بعض دیگری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احادیث بسیار که دلالت می کنند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 ساقط نمی شود به معسور</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وامثال اینها از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این در مسائل وصایا بسیار است، از جمله همان مسأله عتق عبد است که گذشت، که فقها قطع نظر از موثقه سماعه استدلال به همین اخبار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عتق عبد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گاه مؤمن بهم نرسد عبد از سایر ناس آزاد می کنند بشرطی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واحادیث هم دلالت بر آن دارد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واز جمله آنها وصیتی است که کسی از برای حج کند که در هر سال از برای او حج بکنند به وجه معینی، وآن وجه در هر سال وفا نکند، که باید به آن ضم کرد از اجرت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اجرت سه سال را بدهند وحج دو سال بکند واستدلال کرده اند به این که عمل به وصیت است به قدر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روایات هم دلالت بر آن دارد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واز جمله آنها این است که وصیت کند که حج کنند از برای او به وجه معینی از بلد، و ممکن نشود ووفا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جا که ممکن شود ابین راه استیجار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آنها وصیت است به حج مندوبی که شخصی را معین بکند وآن شخص قبول نکند، که بعضی گفته اند از دیگری استیجار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وصیت است به عتق رقبات چند، وثلث وفا نکند به جماعت وممکن باشد که یک نفر آزاد کنند، باید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ممکن نباشد الا عتق جزئی از عبدی که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وفخر المحققین اختیار کرده اند واما هر گاه هیچ ممکن نشود، پس در آن اشکال کرده اند که آیا داخل میراث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یا به وجوه بر صرف می شود؟ و هم چنین اشکال کرده اند در هر جا که وصیت بکند به چیزی در مصرفی وممکن نباشد صرف آن در آن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اختیار بطلان وصیت کرده، پس داخل میراث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حج به وجه معینی که احدی بهم نرسد که به آن مقدار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خلاف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صرف وجوه بر می کنند، چون از مال ورثه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مرکب است از قصد طاعت با خصوصیت حج، وبه انتفای خاص، عام منتفی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دو</w:t>
      </w:r>
      <w:r>
        <w:rPr>
          <w:rStyle w:val="FootnoteAnchor"/>
          <w:rtl w:val="true"/>
        </w:rPr>
        <w:footnoteReference w:id="178"/>
      </w:r>
      <w:r>
        <w:rPr>
          <w:rFonts w:ascii="IRNazanin" w:hAnsi="IRNazanin" w:eastAsia="IRNazanin"/>
          <w:color w:val="111111"/>
          <w:sz w:val="28"/>
          <w:sz w:val="28"/>
          <w:szCs w:val="28"/>
          <w:rtl w:val="true"/>
          <w:lang w:bidi="fa-IR"/>
        </w:rPr>
        <w:t>مقدمه را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خروج از مال موصی موقوف وصیت است بر صحت، وفقد اجیر کاشف از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منتقل نشده است از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اصل در مرکبات عقلیه این است که کل منتفی می شود به انتفای جز وجنس تحقق نمیپذیرد بدون فصل، واین سخن در مواضع سابقه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آنها فی الجمله دلالتی در کلام موصی به اراده آن اجزا هست 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است که فخر المحققین فرق گذاشته مابین تمکن از عتق جزئی از عبد وعدم تمکن، ودر اول قائل به لزوم عتق شد ودر ثانی تجویز رساندن به مصرف بر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دوم که مقابل مشهور است این است که مال ورثه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از آنچه گفته شد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قولی دیگر هست که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وآن این است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قصور وجه از اجرت حج در حین وصیت بوده، مال وارث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بعد عارض شده است، پس آن مال از ملک ورثه بیرون رفته است به سبب وصیت، ودیگر عود آن محتاج به دلیل، و هر گاه متعذر شد صرف آن در آن مصرف، باید صرف گردد در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نهایت امر این است که این مجهول المالک باشد ومصرف آن وجوه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تفصیل را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است وبعد ار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ممکن باشد که معامله در آن مال بشود که من بعد به آن توان حج کرد هر چند بعد مدتی باشد، پس ظاهر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امید آن باشد که کسی بهم رسد که به آن مقدار حج کند، صبر کند وبه وجوه بر نمی توان صرف کرد الا بعد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وازت</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مسأله نظایر بسیار در فقه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کلام در این مقام این است که در امثال این وصایا که موصی به وفا نمی کند به موصی له بتمامه، پس یا این است که به سبب قرائن از کلام موصی فهمیده می شود که مراد او اتیان به مأمور به است به حسب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این نحو باشد که هر گاه به هیچ نحو مقدور نشود، اکتفا به جنس آن فعل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امور خیرات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نیست وبه مقتصای آن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از قرائن مفهوم نشود و همان مجرد لفظی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بکنند از برای من به فلان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کنند فلان قدر وبه فلان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گوئیم که فعل حج در وجود خارجی مرکب است از افعال معهوده وطی مسافت به 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ممکن باشد تحقق آن به حیثیتی که وجه صحیحی از برای آن متصور شود،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بلد نتوان اجاره کرد از هر جا که توان،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مراد حج وعمره است هر گاه وفا نکند به هر دو، به احدهما 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بمیرد ومال او غرما شود مابین دیان وحج به حصص، وحصه وفا به حج وعمره هر 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مثل وصیت به عتق رقبات وممکن شود عتق یک رقبه یا جزئی از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می توانیم گفت که وجوب از راه دلالت تضمنی یا التزامی خود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قرینه خارجه نباشد ومی توانیم گفت که وجوب از راه استصحاب است در اجزا خارجیه، مثل وجوب غسل بعض اعضای وضو در صورتی که بعضی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توانیم گفت که وجوب از راه احادیث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کله، لا یترک </w:t>
      </w:r>
      <w:r>
        <w:rPr>
          <w:rStyle w:val="FootnoteAnchor"/>
          <w:rtl w:val="true"/>
        </w:rPr>
        <w:footnoteReference w:id="180"/>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جائی که از خارجیه آن چیزی به عمل نمی آید وممکن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عتق جز عبد هم ممکن نیست، واتیان باقل واجب حج، یا احدی از حج وعمره ممکن نیست، ومفروض این است که اتیان ببعض افعال حج مثل وقوف تنها یا طواف از این حیثیت که جز حج باشد به تنها تعبد به آن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کلام راجع می شود به اجزا عقلیه که آیا باید جنس حج وعتق که فعل خیر است به جا آورد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ادعای دلالت لفظیه تضمینه یا الترامیه لفظیه،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جمعی منع کرده اند وگفته اند که داخل میراث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گفته اند که به وجوه بر مصروف می شود، چنانکه در صورت نسیان وصیت</w:t>
      </w:r>
      <w:r>
        <w:rPr>
          <w:rStyle w:val="FootnoteAnchor"/>
          <w:rtl w:val="true"/>
        </w:rPr>
        <w:footnoteReference w:id="181"/>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خیال ایشان که می گویند داخل میراث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مال از ملک موصی مشروط است در نفس الامر به ممکن بودن حصول آن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بالفرض در نفس الامر ممکن نبود، هر چند موصی ممکن می دانسته وقصد اخراج کرده، لکن ظهور عدم امکان در آخر کاشف از عدم خروج است از مال او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میراث بوده واز اول مال ورثه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الحقیقه در اصل میراث بوده نه این که عود می کند به میراث چنانکه ظاهر عبارت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در نظر احقر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حهت آن که هر چند آن وصیت ممکن الحصول نباشد لکن عدم تمکن حصول وصیت مستلزم انتقال به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صرف مال در وصیت مشروط است به امکان، انتقال مال از میت هم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سخن که بعضی گفته اند که میت مالک چیزی نمی تواند 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رساله علی حده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مال بر ملک میت باقی است وثبوت میراث 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 آیه</w:t>
      </w:r>
      <w:r>
        <w:rPr>
          <w:rStyle w:val="FootnoteAnchor"/>
          <w:rtl w:val="true"/>
        </w:rPr>
        <w:footnoteReference w:id="182"/>
      </w:r>
      <w:r>
        <w:rPr>
          <w:rFonts w:ascii="IRNazanin" w:hAnsi="IRNazanin" w:eastAsia="IRNazanin"/>
          <w:color w:val="111111"/>
          <w:sz w:val="28"/>
          <w:sz w:val="28"/>
          <w:szCs w:val="28"/>
          <w:rtl w:val="true"/>
          <w:lang w:bidi="fa-IR"/>
        </w:rPr>
        <w:t>واخبار، ناطق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همان رساله بیان کرده ایم که ما ترک میت قبل از وفای دین ووصیت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ونمای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مال او وفا به دین او نکند، از نمائی که حاصل شده قبل از وصول به دیان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بر این است نیز کلمات ایشان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وفای اجرت حج به حج هر گاه میت مدیون باشد و وفا نکند مال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بالنسبه تقسیم می شود مال بین اجرت حج وسایر غرما، و هر گاه اجرت حج وفا نکند به حج آن را نیز به دین او می دهند، هر گاه دین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الا به جهت بقای او در ملک میت، وآن اولی مصارفی است از برای نفع میت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وارث می شود واو دین را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وجهی ندارد، مثل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به عمل می آید که مال دیان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دعوی اجماع کرده اند بر این که آن مال قبل از وفای دین ووصیت، ملک 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گفت که ملکیت میت مستصحب است، واو وصیتی کرده به اعتقاد این که ممکن است، وخود را مالک ثلث وصاحب اختیار آن دانسته وآن را از برای مصرف خود وضع کرده، پس با وجود این خلاف عظیم در این مسائل علم به انتقال از ملک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مصرف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وبهترین مصارف او وجوه بر است که بعد مردن به کار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نیز قوت قول مشهور ظاهر می شود در مسألة اجرت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وصی که هر گاه فراموش کرده باشد مصرف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گفته اند صرف می شود در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اخبار هم دلالت بر آن دارد،</w:t>
      </w:r>
      <w:r>
        <w:rPr>
          <w:rStyle w:val="FootnoteAnchor"/>
          <w:rtl w:val="true"/>
        </w:rPr>
        <w:footnoteReference w:id="183"/>
      </w:r>
      <w:r>
        <w:rPr>
          <w:rFonts w:ascii="IRNazanin" w:hAnsi="IRNazanin" w:eastAsia="IRNazanin"/>
          <w:color w:val="111111"/>
          <w:sz w:val="28"/>
          <w:sz w:val="28"/>
          <w:szCs w:val="28"/>
          <w:rtl w:val="true"/>
          <w:lang w:bidi="fa-IR"/>
        </w:rPr>
        <w:t>ومشهور اصحاب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مقام نیز تعلیل کرده اند به تضمن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می توان گفت که هر وصیت مستلزم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تعلیل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مجهول المالک باشد ومصرف آن هم وجوه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نیز اشکال هست از جهت آن که مصرف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است بر فقرا، نه مطلق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بعضی کلمات ایشان بر می آید که مصرف آن، مصرف زکات است ویکی از مصارف زکات،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دلیل این تعمیم در مجهول المالک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مؤید مطلب حدیثی است که وارد شده در کسی که نذر از برای کعبه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 صرف حجاج می شود،</w:t>
      </w:r>
      <w:r>
        <w:rPr>
          <w:rStyle w:val="FootnoteAnchor"/>
          <w:rtl w:val="true"/>
        </w:rPr>
        <w:footnoteReference w:id="184"/>
      </w:r>
      <w:r>
        <w:rPr>
          <w:rFonts w:ascii="IRNazanin" w:hAnsi="IRNazanin" w:eastAsia="IRNazanin"/>
          <w:color w:val="111111"/>
          <w:sz w:val="28"/>
          <w:sz w:val="28"/>
          <w:szCs w:val="28"/>
          <w:rtl w:val="true"/>
          <w:lang w:bidi="fa-IR"/>
        </w:rPr>
        <w:t>وفقها به آن عمل کرده اند وتعمیم داده اند در مشاهد مقدسه که صرف زوار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تنقیح نبست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امر این است که معلوم نباشد که الحال این مال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ملکیت مالک 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ادله میراث جزما مقید می باشند به دین ووصیت، وجزما در اینجا وصیتی شده است، وجزما منظور موصی بوده است که این مال به مصرف خودش برسد، بیش از این نیست که معتقد است که این مصرف خاص ممکن خواهد شد وآن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دلالت نمی کند که غیر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مصارف که عاید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قدر در استصحاب کافی است، اگر نگوئیم که علاوه بر این هم می توان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هم دلالت دارد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ایما واشاره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دلالت واجب بر وجوب مقدمه آن، بنابر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آنجا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در حال امر متفطن مقدمات واجب نیست، و بخصوص طلب آنها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از او بپرسیم که راضی هستی به ترک مقدمه آن، البته انکار رضا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اینجا به عنوان جزم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موصی میپرسیدیم که اگر به فرضی ممکن نشود که این وصیت خاص را به عمل بیاوریم، به مصرف خیر دیگر برای تو برسانیم یا به وارث بدهیم، البته میگفت که به مصرف دیگر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دلالت اشاره که ضم شود به استصحاب وسایر مؤیدات از تتبع نظائر مسأله که اشاره به بعض آنها شد، قول مشهور قوت تمام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تحقیق ظاهر شد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موصی از وصی مطلب خاصی را که به عمل بیاورد،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وجوب وفای وصی به مقتضای وصیت بعد قبول، از باب واجبات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مسلم شد که مقدمات طلب مطلق، لازم آن طلب است ومدلول کلام طالب است به دلالت اشاره هر چند مقصود به دلالت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موصی طلب کند از وصی که به فلان مقدار از برای من حج کن، یا به فلان وجه بنده آزاد کن، ومعتقد امکان آن باشد، پس هر گاه موقوف باشد عمل آوردن آن به تحصیل مقدمات چند، این طلب نسبت به آن مقدمات، مطلق خواهد بود، نه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هر گاه موقوف باشد خریدن بنده به آن قیمت خاص به این که وجه را به بلد دیگر بفرستند که در آنجا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وتحصیل آن موقوف باشد بر این، وخطری هم در راه نیست، لازم است که وصی این مقدمه را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موقوف باشد خریدن آن به این قیمت، به این که به عنوان سلف در موعد دو سال یا سه سال بخرد ممکن شود،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آن وجه را توان به معامله داد که به ضمیمه ربح آن ممکن شود اتیان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همه داخل مقدمات نمکن است واز باب مقدمه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از باب مقدمه بر وصی لازم است، از باب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تبعی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وقت وصیت متفطن آن نشده باشد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حج که پیش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است استنما مال وطلب زیادتی کردن به ربح آن به قدری که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همین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آنچه گفتیم ظاهر شد که در صورت سؤال، اجرت المثل ایام تصرف آن ملک مال میت است وباید به مصارفی که گفته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فی الحال آن وارث خاص متمکن از خریدن نیست آن ملک در ملک میت باقی است وباید به اجاره داد به همان وارث،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کی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اجاره را به مصرف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تمام شدن صوم وصلات وغیرهما که وصیت کرده، به مصرف خیرات دیگر برسانند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وارث متمکن شود از خریدن آن به او بفروشند وبه تتمه آنچه وصیت کرده برسانند اگر باقی مانده باشد، والا به مصرف سایر مبراث وخیرات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میت است ودلیلی بر انتقال به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وارث مذکور بمیرد، یا یأس حاصل شود از تمکن او از خریدن، به دیگری بفروشند وچنانکه گفتیم معمول دارند، تا به مقتضای وصیت به قدر امکان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تامل کن تا مطلب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جواب در صورت مسأله این است که مادامی که امید هست که آن وارث متمکن شود از خریدن وممکن شود که آن ملک را به اجاره بدهند وامور معجله او را به انجام بیاورند، باید صببر کرد ونفروخت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قرائن حال یأس حاصل باشد، یا آن که معلوم باشد که مراد موصی تعجیل بوده، و خریدن او به این سبب ممکن نباشد، یا آن که وجهی که در مصرف کفن ودفن و اخراجات آن شده، عوض آن را می خواهند وصبر نمی کنند، می توان به غیر آن وارث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ملک را هر گاه بدون آن نشود، یا به قدری که وفا به معجلات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مقتضای وصیت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المثل ایام گذشته آن ملک مال میت است وآن را باید به مصارفی که وصیت کرده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آن وجه تمام وصیت به عمل آمد باز آن عین ملک، مال میت است ومنافع آن را به مصرف خیرات او میرسانند، تا آن که وارث او متمکن شود از خریدن که به او می فروشند وقیمت آن را صرف خیرات دیگر او می کنند و هر گاه از وجه اجاره، تمام وصیت ها، به عمل نیامد، بعد فروختن بقیه آنها را تمام می کنند وتتمه قیمت را صرف سایر خیرات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وارث بمیرد یا یأس از تمکن آن حاصل شود به </w:t>
      </w:r>
      <w:bookmarkStart w:id="614" w:name="pg12095_113034"/>
    </w:p>
    <w:p>
      <w:pPr>
        <w:pStyle w:val="BookText"/>
        <w:rPr/>
      </w:pPr>
      <w:bookmarkEnd w:id="614"/>
      <w:r>
        <w:rPr>
          <w:rFonts w:ascii="IRNazanin" w:hAnsi="IRNazanin" w:eastAsia="IRNazanin"/>
          <w:color w:val="111111"/>
          <w:sz w:val="28"/>
          <w:sz w:val="28"/>
          <w:szCs w:val="28"/>
          <w:rtl w:val="true"/>
          <w:lang w:bidi="fa-IR"/>
        </w:rPr>
        <w:t>دیگری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گفتیم می کنند به همان تفصیل</w:t>
      </w:r>
      <w:r>
        <w:rPr>
          <w:rFonts w:eastAsia="IRNazanin" w:cs="IRNazanin"/>
          <w:color w:val="111111"/>
          <w:sz w:val="28"/>
          <w:szCs w:val="28"/>
          <w:rtl w:val="true"/>
          <w:lang w:bidi="fa-IR"/>
        </w:rPr>
        <w:t>.</w:t>
      </w:r>
    </w:p>
    <w:p>
      <w:pPr>
        <w:pStyle w:val="Heading4"/>
        <w:numPr>
          <w:ilvl w:val="3"/>
          <w:numId w:val="1"/>
        </w:numPr>
        <w:rPr/>
      </w:pPr>
      <w:bookmarkStart w:id="615" w:name="__RefHeading___Toc2468432_417432637"/>
      <w:bookmarkStart w:id="616" w:name="_Toc253"/>
      <w:bookmarkEnd w:id="615"/>
      <w:r>
        <w:rPr/>
        <w:t>120</w:t>
      </w:r>
      <w:r>
        <w:rPr>
          <w:rtl w:val="true"/>
        </w:rPr>
        <w:t xml:space="preserve">: </w:t>
      </w:r>
      <w:r>
        <w:rPr>
          <w:rtl w:val="true"/>
        </w:rPr>
        <w:t>سؤال</w:t>
      </w:r>
      <w:r>
        <w:rPr>
          <w:rtl w:val="true"/>
        </w:rPr>
        <w:t>:</w:t>
      </w:r>
      <w:bookmarkEnd w:id="616"/>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سفر فوت شود وچند نفر یتیم دارد، وچند نفر وصی دارد که بعضی معتمد وبعضی غیر معتمد، ومال او را رفقای او آورده اند ومی خواهند که به صاحبش برسانند، تکلیف ایشان چه چیز است؟ وحال این که ایشان نمیدانند که آیا مقلد مجتهدی بوده یا نه، و بر فرضی که بوده، نمیدانند که مجتهد او رأیش جواز وصایت فاسق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دانند که آیا میت این غیر معتمدها را به اعتقاد عدالت وصی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در وصی شرط است یا نه؟ وبر فرضی که شرط نباشد، هر گاه عادلی را وصی کند وبعد از آن فسق او ظاهر شود آیا معزول می شود یا نه؟ وآیا تعدد اوصیا جایز است یا نه؟ وآیا استقلال هر یک در تصرف جایز است یا نه؟ ودر صورت لزوم اجتماع، هر گاه اختلاف کنند در رأی، چه باید کرد؟ وبعد از همه این مراحل، آیا الحال بر این شخص که مال در دست او است چیز است؟ مسائل را مفصلا با اشاره اجمالیه به مأخذ بیان فرمائید</w:t>
      </w:r>
      <w:r>
        <w:rPr>
          <w:rFonts w:eastAsia="IRNazanin" w:cs="IRNazanin"/>
          <w:color w:val="111111"/>
          <w:sz w:val="28"/>
          <w:szCs w:val="28"/>
          <w:rtl w:val="true"/>
          <w:lang w:bidi="fa-IR"/>
        </w:rPr>
        <w:t>.</w:t>
      </w:r>
    </w:p>
    <w:p>
      <w:pPr>
        <w:pStyle w:val="Heading4"/>
        <w:numPr>
          <w:ilvl w:val="3"/>
          <w:numId w:val="1"/>
        </w:numPr>
        <w:rPr/>
      </w:pPr>
      <w:bookmarkStart w:id="617" w:name="__RefHeading___Toc2468434_417432637"/>
      <w:bookmarkStart w:id="618" w:name="_Toc254"/>
      <w:bookmarkEnd w:id="617"/>
      <w:r>
        <w:rPr>
          <w:rtl w:val="true"/>
        </w:rPr>
        <w:t>جواب</w:t>
      </w:r>
      <w:r>
        <w:rPr>
          <w:rtl w:val="true"/>
        </w:rPr>
        <w:t>:</w:t>
      </w:r>
      <w:bookmarkEnd w:id="6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مشتمل است بر چند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اشتراط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زهره نقل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قائل شده اند به 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د راول فتوی به وجوب عدالت داده، به جهت آن که وصیت امانت است وبه غیر عادل کسی مؤتمن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تعلیلی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مذهب ما و اصول ما وروایات ما این است که عدالت شرط نیست در صحت وصی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ودیعه بگذارد نزد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عدالت مستحب است در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در نافع وعلامه در مختلف نیز اختیار عدم اشتراط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 شکی نیست که شرط است عدم ظهور فسق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اشتراط عدالت تامل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این امین گرفتن در مال غیر است ومعتمد گرفتن در ادای حقوق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وفاسق محل امانت نیست، وبه خبر دادن او از آنچه کرده است نمی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بنبأ فتبینوا</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واشعار دارد 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اخباری که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بمیرد ومالی داشته باشد وورثه صغار داشته باشد ووصی نداشته باشد، شرط است در آن کسی که مباشر امر آنها می شود عدالت او</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در این اخبار تنبیه هست به این که اگر وصی میداشت هم بایست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ما بین وصی وقیم وولی شرعی گذاشتن از اره این که موصی تصرف در مال خود می کند، وحاکم در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است، به آن که موصی نیز تصرف در مال وحق غیر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مرگ، او را حقی وتسلطی نیست بر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وشهرت بین الاصحاب واجماع منقول وآنچه مذکور شد از ادله و تنبیهات، کافی است در اثبات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به جواز عموم آیات</w:t>
      </w:r>
      <w:r>
        <w:rPr>
          <w:rStyle w:val="FootnoteAnchor"/>
          <w:rtl w:val="true"/>
        </w:rPr>
        <w:footnoteReference w:id="187"/>
      </w:r>
      <w:r>
        <w:rPr>
          <w:rFonts w:ascii="IRNazanin" w:hAnsi="IRNazanin" w:eastAsia="IRNazanin"/>
          <w:color w:val="111111"/>
          <w:sz w:val="28"/>
          <w:sz w:val="28"/>
          <w:szCs w:val="28"/>
          <w:rtl w:val="true"/>
          <w:lang w:bidi="fa-IR"/>
        </w:rPr>
        <w:t>واخبار وقیاس به وکیل ومستودع است وعمومات مخصص است به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وقیاش باطل است خصوصا با وجود فارق، چون موکل و مودع مطلع از حال هستند وتصرف در مال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موصی که بعد از مرگ، او را خبری از حال نیست خصوصا این که از مال او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راه منع در عدم اشتراط عدالت وکیل ومستودع، مسدود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دور نیست که مجرد وثوق واعتماد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 متأخرین میل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عدالت را به جهت حصول وثوق به فعل وصی واعتماد به خبر او کرده اند که هر گاه بگوید چنین کردم، از او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دلیل ایشان مقتضی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فعل فی نفسه موقوف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شخصی ظاهر العداله بوده است واو را وصی کرده اند وکاری بکند و بعد از آن فسق او ظاهر شود،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فسق او ظاهر باشد ولکن به اطلاع دو عدل یا حاکم، بکند،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نایب حج ذکر کرده اند که عدالت شرط صحت استیجار و استنابت است، نه صحت نیابت وبرائت ذمه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عبارت ایشان در اشتراط عدالت منافی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اشکال در صحت حج نایب فاسق، هم وارد است، واظهر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غنایم الایام بیان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بطلان معامله منهی عنه لم پس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شخص عادلی را وصی کند وبعد از آن فسق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مشهور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مقداد وغیر او دعوی اجماع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وصایت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بنابر قول دیگر هر گاه باعث بر وصی کردن او اعتقاد به عدالت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غیر آن پس آن جای اشکال است ومقتضای ظاهر اجماع منقول از مقداد واحتمال این که شاید وصیت موصی مبتنی بر اعتقاد عدالت وصی بوده، بطلان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در اینجا نیز حکم به صحت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قول بطلان را از شیخ در مبسوط کرده 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مخالفین است واز اصحاب ما روایتی وفتوائی در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کرده است به اصل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فانما اثمه علی الذین یبدلونه</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وبنابر قول به عدم اشتراط عدالت از اصل، اظهر قول 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مختار مااشتراط است پس اظهر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کلام آنانکه فتوی به بطلان داده اند به سبب ظهور فسق شامل ظهور فسق قبل از موت موصی وبعد از آن،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حال حیات موصی علم بهم رساند به فسق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اشکال کرده اند در صورت حصول علم وعدم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به عدم اشتراط عدالت، این اشکال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کاشف از نفی احتمال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وصایت باطل می شود به مجرد ظهور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نیست بر حکم حاکم وعزل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تصرف کرده باشد قبل از حکم حاکم وبعد ظهور فسق،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معلوم شود که داعی بر نصب او اعتقاد عدالت او بوده، هر چند قائل به عدم اشتراط عدالت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عبارات ظاهر می شود که انعزال او موقوف است به عزل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عود کند به عدالت بعد ظهور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کفایه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عدم رجوع وصایت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نزدیک شمرده است قول به رجوع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اقوی است به جهت اصل وعدم دلیلی بر رجوع بعد از زوال آن</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تعدد اوصیا، وفتاوی واخبار</w:t>
      </w:r>
      <w:r>
        <w:rPr>
          <w:rStyle w:val="FootnoteAnchor"/>
          <w:rtl w:val="true"/>
        </w:rPr>
        <w:footnoteReference w:id="189"/>
      </w:r>
      <w:r>
        <w:rPr>
          <w:rFonts w:ascii="IRNazanin" w:hAnsi="IRNazanin" w:eastAsia="IRNazanin"/>
          <w:color w:val="111111"/>
          <w:sz w:val="28"/>
          <w:sz w:val="28"/>
          <w:szCs w:val="28"/>
          <w:rtl w:val="true"/>
          <w:lang w:bidi="fa-IR"/>
        </w:rPr>
        <w:t>بر آن متطابق است، واشکالی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شرط کند 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را واحب است اجتماع وجایز نیست انفراد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المحققین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احد هما نافذ است منفردا در رد اعیانی که مال غیر باشد، مثل ودیعه واعیان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 شده در موقع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عقود وآنچه متعلق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اتفاق دارند بر عدم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آنها نفقه وکسوه صغار وحیوان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در صورتی است که تشاح وتنازع کنند واتفاق نکنند بر چیزی، که آیا جایز است تصرف در اموری که ناچار است از آن، مثل انفاق یتیم واکسای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در مسأله پنجم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مراد از اجتماع اتفاق در رای است هر چند مباشر عمل یکی از آنها باشد به اذن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عنوان اطلاق دو نفر را وصی کند وشرط اجتماع نکند، اشهر واظهر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عدم جواز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مدلول مکاتبه محدبن الحسن صفار است</w:t>
      </w:r>
      <w:r>
        <w:rPr>
          <w:rStyle w:val="FootnoteAnchor"/>
          <w:rtl w:val="true"/>
        </w:rPr>
        <w:footnoteReference w:id="190"/>
      </w:r>
      <w:r>
        <w:rPr>
          <w:rFonts w:ascii="IRNazanin" w:hAnsi="IRNazanin" w:eastAsia="IRNazanin"/>
          <w:color w:val="111111"/>
          <w:sz w:val="28"/>
          <w:sz w:val="28"/>
          <w:szCs w:val="28"/>
          <w:rtl w:val="true"/>
          <w:lang w:bidi="fa-IR"/>
        </w:rPr>
        <w:t xml:space="preserve">، و مقتضای اصل،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بعدما سمعه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اطلاق،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شیخ نقل قولی بر جواز انفراد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بر آن کرده اند به روایت متشابه الدلالتی که مقاومت با دلیل مشهور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خواهند قسمت کنند اوصیا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تصرف در بعضی امور کنند وبعضی در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مکاتبه محمد بن الحسن صفار دلالت بر این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اوصی الی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لأحدهما ان ینفرد بنصف الترکة والاخر بالنصف؟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لهما ان یخالفا المیت وان یعملا علی حسب ما امرهما، 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روایت صحیح است ودلالت آن هم واضح است به قرینه تنبیه بر علت در آخر آن، که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بعدماه</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وصدوق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توقیع در نزد من است به خط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واین حدیث شامل صورت اطلاق موصی وتقییدا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به انفراد بکنند، وخواهند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اشکال نیست که جایز است تصرف هر یک مجتمعا ومنفردا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باید به اجتماع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کنند در رای ومخالفت کنند، پس ممضی نیست آنچه احدهما به تنهائی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 اصحاب استثتا کرده اند اموری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ناچار است از آن وتاخیر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خوراک وپوشاک صغیر وغلام وکنیز وحیوان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اینها است خریدن کفن از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بر آن زیاد کرده اند ادای دیون او را، وانفاذ وصیت معینه او را، وقبول هبه از جانب صغیر با خوف فوات نفع ورفع دعوی که کسی با میت داشته باشد، یا اثبات حقی برای میت، و هم چنین نسبت به صغیر، ورد ودیعه معینه وعین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شیخ در مبسوط نقل شده است اطلاق منع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فخر المحققین نسبت به ابن ادریس داده وآنچه در سرائر به نظر رسیده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نیز در صورت تشاح استثنا کرده است ماکول وملبوس یتیم را، ونسبت او را به روایت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ابو الصلاح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تشاح، رد می کند امر را ناظر در مصالح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اعلم اوصیا واقوای آنها، وباقی را تابع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قواعد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در نزد من که اگر موصی نهی کرده است از انفراد، ضامن است در تصرف در نفقه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کرده است اقوال علما را در عدم ضمان، بر صورتی که موصی مطلق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نقل کرده است از بعض متأخرین، ضمان منفرد را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پسندیده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نظر احقر اظهر است این است که از مقتضای وصیت جایز نیست بیرون رفتن، الا در جائی که ضرر لازم آید که عقل ونقل دال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صغار گرسنه اند وبرهنه اند وعسرت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انتظار اتفاق رأی اوصیا موجب هلاک یا عسرت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صورتی که عمارت آنها یا حیوان آنها در معرض تلف باشد وتأخیر موجب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غیر صورت تشاح هم هر گاه تأخیر از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اوصیا منشا ضرر باشد،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از کلام فخر المحققین بر می آید که عدم جواز اتفاقی است در غیر صورت تشاح، چنانچه پیش گفتیم، واین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خوب است سخن او هر گاه متمکن از رجوع به حاکم باشد ورجوع نکند اما در صورت عدم تمکن پس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که این تصرف در این وقت از راه این است که وصی احدی از عدول مؤمنین است که در حال فقد حاکم تصرف می 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 مؤمنین در حین فقد عدول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حسبة نه از باب وصایت است</w:t>
      </w:r>
      <w:r>
        <w:rPr>
          <w:rStyle w:val="FootnoteAnchor"/>
          <w:rtl w:val="true"/>
        </w:rPr>
        <w:footnoteReference w:id="193"/>
      </w:r>
      <w:r>
        <w:rPr>
          <w:rFonts w:ascii="IRNazanin" w:hAnsi="IRNazanin" w:eastAsia="IRNazanin"/>
          <w:color w:val="111111"/>
          <w:sz w:val="28"/>
          <w:sz w:val="28"/>
          <w:szCs w:val="28"/>
          <w:rtl w:val="true"/>
          <w:lang w:bidi="fa-IR"/>
        </w:rPr>
        <w:t>تا با قواعد و اصول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ضمان هم حاصل نمی شود، به جهت آن که احسان محض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ابن ادریس بر می آید که در صورت تشاح روایتی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تشاحا فی الوصیة والاجتماع لم ینفذ شیئ مما یتصر فان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یعود بمصلحة الورثة والکسوة لهم والماکول علی ماروی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کلام علامه هم به دلیلی بر نخوردم که اعتمادی به آن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جمعی از علما در این مقام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تشاح اوصیا وعدم اتفاق رأی ایشان بر امر واحد، حاکم شرع را می رسد که اجبار کند ایشان را بر اجتماع، بدون این که آنها را به دیگری بدل کند، با امکان، چون حاکم را با وجود وصی ولایتی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الصلاح در مسأله مخالفت کرده وگفته است که ناظر امر یعنی حاکم شرع امر را وا می گذارد به اعلم واقوای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ودیگران را تابع او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الحقیقه مآل این دو قول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نمی آید که این منافی اجتماعی است که منظور موصی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هم ممکن نشود آن وقت حاکم شرع آنها را بدل می کند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تعدد را بر وفق نظر موصی ملاحظه کند تا حسب الامکان از مقتضای وصیت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علامه در تذکره نقل شده است تصریح به این که اوصیا به این سبب معزول نمی شوند بلکه آنها را که حاکم نصب کرده، نایب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در سرایر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تشاح حاکم را می رسد که استبدال کند ایشان را، به جهت ظهور فسق ایشان، چون اخلال به واجب کرده اند که قیام به مقتضای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اجبار حاکم بر اجتماع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سابق بر این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فسق منشأ بطلان وصیت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بنابر اشتراط عدالت چگونه می شود که گرفت وگیر اوصیا ومخالفت ایشان به سر حدی برسد که حاکم باید آنها را اجبار کند بر اجتماع رأی؟ پس آنها در این صورت خود فاسق ومعزول می شوند 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عدالت هم شرط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فسق منشأ بطلان وصایت می شود،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مجرد مخالفت باشد اگر این تخالف وتعاسر را کبیره دانیم، یا با اصرار بر آن اگر صغیره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دفع آن به این که شاید مراد اصحاب در صورتی باشد که تعاسر وتخالف اوصیا از راه عناد ولجاج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اختلاف نظر در مصالح وتفاوت اجتهاد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پس جمع مابین ادله وقواعد مقتضی آن است که در صورت عدم اجتماع، حاکم امر را به اعلم واقوای اوصیا موکول کند ودیگران را تابع او کند، تا از مقتضای وصیت حسب المقدور بیرون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واجبار مطلقی که در کلام اصحاب است حمل بر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گاه است که باید اعلم واقوی تابع اضعف ونادانتر بشود، والا اجتماع ممکن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خود اجتهادی بکند وهمه را تابع رأی خود بکند، پس آن عزل ایشان است ونصب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را به منزله نایب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موکول کردن امر به اعلم واجبار دیگران به متابعت میسر نشود، پس آن در حکم مفقود بودن وصی است که حاکم خود مستقل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اجتماع رأی، ایشان را به منزله معدوم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همان قول ابو الصلاح است که تاویل کلام مشهور هم به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عجزی رو دهد به یکی از اوصیا به تمام عمل به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مرضی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حاکم ضم می کند به عاجز، امینی دیگر را، که کمک عاجز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هر سه باید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قائل شده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ضم می کند به آندیگری احدی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وقت دو نفر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حسب الامکان مخالفت وصیت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نیست از وصی شدن ابتدائی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دعوی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عجز فی الجمله چگونه مضر باستدامه حکم آن می شود و از این جهت بعضی گفته اند که مراد شهید هم عجز بالمره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دور نیست، بلکه وجه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هر گاه احدهما بالمره عاجز شود یا بمیرد یا دیوانه شود یا غایب باشد غیبت دوری، پس در اینجا حاکم ضم می کند به آندیگری امینی را، بنابر قول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در این صورت احتیاج به ضم حاکم نیست و آن دیگری مستقل است در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اول، تا آن که حسب الامکان به وصیت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موصی به عمل او مستقلا راضی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که حاکم نتواند همه امر را به دیگری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این که رخصت حاکم را به منزله ضمیمه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بالمره عجز از برای هر دو حاصل شود، در این وقت حاکم هر چه صلاح داند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یک نفر نصب می کند وخواهد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وقت عمل به وصیت موصی، به هیچ وجه ممکن نیست وامر منحصر است در ولایت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شد که هر گاه از اول وصی یکی باشد عاجز شود فی الجمله، هم، حاکم باید به او ضم کند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اول بالمره عاجز شود، حاکم نصب می کند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جائی که دو وصی نصب کرده باشد موصی، واذن داده باشد که هر یک مستقلا ومنفردا عمل کنند، هر گاه یکی از آنها عاجز بالمره شود یا بمیرد، حاکم دیگری را به او ضم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حکم جائی که یکی را وصی مستقل کرده باشد ودیگری را به شرط اجتماع، که باید به اقتضای وصیت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 بالمره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حاکم از آنچه گفتیم در اینجا هم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موصی مشرفی وناظری بر اوصیا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اوصیا به رأی او عمل کنند، اما عمل مخصوص اوصیا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مشرف وناظر هم از آنچه گفتیم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همه را دانستی، پس بر می گردیم بر سر اصل سؤال وتمهید مقدمه می کنیم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آیا نقض فتوای مجتهد جایز است؟ یا فتوی هم مثل حکم حاکم است که نقض آن جایز نیست؟ واین مسأله بسیار طویل الذیل واز مشکلات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آن را در قوانین کرده ایم، ودر آنجا قائل به تفصیلی شده ام که مقام وسعت ذکر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نظر حقیر این است که در اینجا </w:t>
      </w:r>
      <w:bookmarkStart w:id="619" w:name="pg12095_113042"/>
    </w:p>
    <w:p>
      <w:pPr>
        <w:pStyle w:val="BookText"/>
        <w:rPr/>
      </w:pPr>
      <w:bookmarkEnd w:id="619"/>
      <w:r>
        <w:rPr>
          <w:rFonts w:ascii="IRNazanin" w:hAnsi="IRNazanin" w:eastAsia="IRNazanin"/>
          <w:color w:val="111111"/>
          <w:sz w:val="28"/>
          <w:sz w:val="28"/>
          <w:szCs w:val="28"/>
          <w:rtl w:val="true"/>
          <w:lang w:bidi="fa-IR"/>
        </w:rPr>
        <w:t>مجتهد تواند نقض فتوی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گاه مجتهد سابق رأی او جواز وصایت فاسق باشد ومجتهد لاحق چنان نداند، تواند وصی فاسق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فاسق بوده باشد از ابتدا یا ظاهر شده باشد فسق او بعد از ظهور عدالت، هر گاه رأی او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مقتضای مقدمات سابقه هر گاه موصی شرط انضمام کرده باشد، حاکم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بدل آن قرار بدهد، و هر گاه شرط انفراد کرده باشد، امر را به دیگران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معلوم نباشد حال، محتمل است که در حکم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اقوی در آن لزوم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مقتضای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امر موکول به رأی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تقیید، مقتضی اطلاق نیست، به جهت آن که اطلاق هم در این مقام به منزله قید است، وهر دو از حوادث واصل عدم هر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نسبت آنها به صدور از موصی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ترجیح اول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اغلب است از تعیین انفراد، بلکه غالب احد امرین است یا اطلاق یا شرط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هر دو لزوم ضمیمه است</w:t>
      </w:r>
      <w:r>
        <w:rPr>
          <w:rFonts w:eastAsia="IRNazanin" w:cs="IRNazanin"/>
          <w:color w:val="111111"/>
          <w:sz w:val="28"/>
          <w:szCs w:val="28"/>
          <w:rtl w:val="true"/>
          <w:lang w:bidi="fa-IR"/>
        </w:rPr>
        <w:t>.</w:t>
      </w:r>
    </w:p>
    <w:p>
      <w:pPr>
        <w:pStyle w:val="Heading4"/>
        <w:numPr>
          <w:ilvl w:val="3"/>
          <w:numId w:val="1"/>
        </w:numPr>
        <w:rPr/>
      </w:pPr>
      <w:bookmarkStart w:id="620" w:name="__RefHeading___Toc2468436_417432637"/>
      <w:bookmarkStart w:id="621" w:name="_Toc255"/>
      <w:bookmarkEnd w:id="620"/>
      <w:r>
        <w:rPr/>
        <w:t>121</w:t>
      </w:r>
      <w:r>
        <w:rPr>
          <w:rtl w:val="true"/>
        </w:rPr>
        <w:t xml:space="preserve">: </w:t>
      </w:r>
      <w:r>
        <w:rPr>
          <w:rtl w:val="true"/>
        </w:rPr>
        <w:t>سؤال</w:t>
      </w:r>
      <w:r>
        <w:rPr>
          <w:rtl w:val="true"/>
        </w:rPr>
        <w:t>:</w:t>
      </w:r>
      <w:bookmarkEnd w:id="621"/>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متوفی شده ودر حین حیات شخصی را وصی خود نموده که مال او را به مصرف خیر او برساند، ویک شاهد هم دارد، ووارث ادعای میراث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Heading4"/>
        <w:numPr>
          <w:ilvl w:val="3"/>
          <w:numId w:val="1"/>
        </w:numPr>
        <w:rPr/>
      </w:pPr>
      <w:bookmarkStart w:id="622" w:name="__RefHeading___Toc2468438_417432637"/>
      <w:bookmarkStart w:id="623" w:name="_Toc256"/>
      <w:bookmarkEnd w:id="622"/>
      <w:r>
        <w:rPr>
          <w:rtl w:val="true"/>
        </w:rPr>
        <w:t>جواب</w:t>
      </w:r>
      <w:r>
        <w:rPr>
          <w:rtl w:val="true"/>
        </w:rPr>
        <w:t>:</w:t>
      </w:r>
      <w:bookmarkEnd w:id="6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از باب وصیت به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وصیت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وصیت کند که فلان قدر از مال مرا به زید بدهید، در این صورت موصی له که زید است هر گاه دو مرد عادل شاهد داشته باشد، یا چهار زن عادله مطلب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وقت ضرورت وفقد عدول مسلمین دو نفر از عدول اهل ذمه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ظاهر آیه</w:t>
      </w:r>
      <w:r>
        <w:rPr>
          <w:rStyle w:val="FootnoteAnchor"/>
          <w:rtl w:val="true"/>
        </w:rPr>
        <w:footnoteReference w:id="194"/>
      </w:r>
      <w:r>
        <w:rPr>
          <w:rFonts w:ascii="IRNazanin" w:hAnsi="IRNazanin" w:eastAsia="IRNazanin"/>
          <w:color w:val="111111"/>
          <w:sz w:val="28"/>
          <w:sz w:val="28"/>
          <w:szCs w:val="28"/>
          <w:rtl w:val="true"/>
          <w:lang w:bidi="fa-IR"/>
        </w:rPr>
        <w:t>وبسیاری از اخبار</w:t>
      </w:r>
      <w:r>
        <w:rPr>
          <w:rStyle w:val="FootnoteAnchor"/>
          <w:rtl w:val="true"/>
        </w:rPr>
        <w:footnoteReference w:id="195"/>
      </w:r>
      <w:r>
        <w:rPr>
          <w:rFonts w:ascii="IRNazanin" w:hAnsi="IRNazanin" w:eastAsia="IRNazanin"/>
          <w:color w:val="111111"/>
          <w:sz w:val="28"/>
          <w:sz w:val="28"/>
          <w:szCs w:val="28"/>
          <w:rtl w:val="true"/>
          <w:lang w:bidi="fa-IR"/>
        </w:rPr>
        <w:t>، اشتراط این است که در سفر باشد، ولکن چون آن قید وارد مورد غالب است اعتماد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ومقتضای علت منصوصه که در بعض احادیث صحیحه وغیر صحیحه که تعلیل فرموده اند قبول شهادت ایشان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نیست که حق احدی باطل شود وضایع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مطلق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علما قسم دادن آنها را بعد نماز عصر هم لازم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اند، نظر به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ثابت می شود به شهادت یک زن عادله در ربع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دو زن در نصف آن، وبه سه زن در سه ربع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مستفاد می شود از اخبار معتبره</w:t>
      </w:r>
      <w:r>
        <w:rPr>
          <w:rStyle w:val="FootnoteAnchor"/>
          <w:rtl w:val="true"/>
        </w:rPr>
        <w:footnoteReference w:id="196"/>
      </w:r>
      <w:r>
        <w:rPr>
          <w:rFonts w:ascii="IRNazanin" w:hAnsi="IRNazanin" w:eastAsia="IRNazanin"/>
          <w:color w:val="111111"/>
          <w:sz w:val="28"/>
          <w:sz w:val="28"/>
          <w:szCs w:val="28"/>
          <w:rtl w:val="true"/>
          <w:lang w:bidi="fa-IR"/>
        </w:rPr>
        <w:t>وظاهرا خلافی هم در آن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انضمام هم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انضمام یمین به دو زن یا سه زن هم اثبات تمام وصیت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فرموده اند که به شهادت دو تا، نصف ثابت می شود، وبه شهادت سه تا، سه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حال یمین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عامی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دو زن قائم مقام یک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کرده اند در این که آیا وصیت به مال به شهادت یک مرد با یمین ثابت می شود یا نه؟ ودور نیست ترجیح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 دلیلی که دلالت دارد بر قبول آن در 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شهادت یک مرد ودو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به شهادت یک مرد تنها بدون قسم ثابت می شود نصف، چون قائم مقام دو زن است؟ یا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که اولی است از زن به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هیچ اعتبار ندارد، چون نصی در آن نیست؟ در این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ر کفایه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احتمالات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حکم توان کرد به قبول نصف ولا اقل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است روایت اسحاق بن عمار که شیخ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رجل کانت له عندی دنانیر وکان مریضا،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بی حدث فأعط فلانا عشرین دینارا وأعط أخی بقیة الدنانیر، فمات ولم اشهد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فاتانی رجل مسلم صادق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امرنی ان اقول لک انظر ولم الدنانیر التی امر تک ان تدفعها الی اخی فتصدق منها بعشرة دنانیر اقسمها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اخوه ان عندی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تصدق منها بعشرة دنانیر کماقال</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وفیها دلالة بثبوت الوصیة بقول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وصیت به 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وصیت کند که فلان کس وصی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ای نیست که به شهادت رجلین عدلین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شهادت زنان به تنهائی در آن قبول نمی شود، چون مناط قبول شهادت ایشان منفردا جائی است که از اموری باشد که بر رجال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خلافی هم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شهادت یک مرد با </w:t>
      </w:r>
      <w:bookmarkStart w:id="624" w:name="pg12095_113044"/>
    </w:p>
    <w:p>
      <w:pPr>
        <w:pStyle w:val="BookText"/>
        <w:rPr/>
      </w:pPr>
      <w:bookmarkEnd w:id="624"/>
      <w:r>
        <w:rPr>
          <w:rFonts w:ascii="IRNazanin" w:hAnsi="IRNazanin" w:eastAsia="IRNazanin"/>
          <w:color w:val="111111"/>
          <w:sz w:val="28"/>
          <w:sz w:val="28"/>
          <w:szCs w:val="28"/>
          <w:rtl w:val="true"/>
          <w:lang w:bidi="fa-IR"/>
        </w:rPr>
        <w:t>یمین، پس مشهور عدم قبول آن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قبول آن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گاه است وصی هم اخذ مالی می کند در ازای اجرت،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سبیل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منشأ این نمی شود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وضع وصایت وولایت برای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دو زن و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جمعی این است که آن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بر می گردیم بر سر اصل مسأله ومی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وصیت صحیح نیست الا در ثلث، مگر به اجازه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ثلث هر گاه وارث مطلع نباشد، بینه وبین الله ثلث مال را می تواند به مصرف خیر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مطلع شود محتاج است به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وصایت به شهادت شاهد واحد نمی شود هر چند ضم کند یمین را به آن</w:t>
      </w:r>
      <w:r>
        <w:rPr>
          <w:rFonts w:eastAsia="IRNazanin" w:cs="IRNazanin"/>
          <w:color w:val="111111"/>
          <w:sz w:val="28"/>
          <w:szCs w:val="28"/>
          <w:rtl w:val="true"/>
          <w:lang w:bidi="fa-IR"/>
        </w:rPr>
        <w:t>.</w:t>
      </w:r>
    </w:p>
    <w:p>
      <w:pPr>
        <w:pStyle w:val="Heading4"/>
        <w:numPr>
          <w:ilvl w:val="3"/>
          <w:numId w:val="1"/>
        </w:numPr>
        <w:rPr/>
      </w:pPr>
      <w:bookmarkStart w:id="625" w:name="__RefHeading___Toc2468440_417432637"/>
      <w:bookmarkStart w:id="626" w:name="_Toc257"/>
      <w:bookmarkEnd w:id="625"/>
      <w:r>
        <w:rPr/>
        <w:t>122</w:t>
      </w:r>
      <w:r>
        <w:rPr>
          <w:rtl w:val="true"/>
        </w:rPr>
        <w:t xml:space="preserve">: </w:t>
      </w:r>
      <w:r>
        <w:rPr>
          <w:rtl w:val="true"/>
        </w:rPr>
        <w:t>سؤال</w:t>
      </w:r>
      <w:r>
        <w:rPr>
          <w:rtl w:val="true"/>
        </w:rPr>
        <w:t>:</w:t>
      </w:r>
      <w:bookmarkEnd w:id="626"/>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زخمی بزنند که به همان زخم بمیرد، هر گاه وصیت کند از برای برادر خود که ثلث مال او از او باشد، وبعد از فوت او وارث آن شخص با قاتل صلح کنند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موصی له از ثلث دیه می برد، یا نه؟</w:t>
      </w:r>
    </w:p>
    <w:p>
      <w:pPr>
        <w:pStyle w:val="Heading4"/>
        <w:numPr>
          <w:ilvl w:val="3"/>
          <w:numId w:val="1"/>
        </w:numPr>
        <w:rPr/>
      </w:pPr>
      <w:bookmarkStart w:id="627" w:name="__RefHeading___Toc2468442_417432637"/>
      <w:bookmarkStart w:id="628" w:name="_Toc258"/>
      <w:bookmarkEnd w:id="627"/>
      <w:r>
        <w:rPr>
          <w:rtl w:val="true"/>
        </w:rPr>
        <w:t>جواب</w:t>
      </w:r>
      <w:r>
        <w:rPr>
          <w:rtl w:val="true"/>
        </w:rPr>
        <w:t>:</w:t>
      </w:r>
      <w:bookmarkEnd w:id="6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مشهور آن است که وصیت متعلق به 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صاحب کفایه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وصیت وکتاب میراث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خلافی در مسأله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چنین نیست، چنانکه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واشهر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مقتضای اطلاق جماعتی وتصریح جماعتی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فرقی مابین عمد وغیر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بنابر مشهور که اصل در عمد قصاص است نه این که وارث مخیر است ما بین قصاص 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در این صورت قصاص حق وارث است واو بذل می کند آن را به دیه، یا بیشتر، یا کمتر،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 را در آن حقی نیست که وصیت متعلق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 مالی نیست از برای میت که وصیت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این اشکال را به این کرده اند که چون قبول معاوضه می کند به صلح بر مال، پس در قوه حق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وزیاده بر آن در خصوص دیه خطا دلالت می کند روایت محمد بن قیس از محمدبن مسلم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اوصی لرجل بوصیة من ماله، ثلث او ربع، فقتل الرجل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لهذا الوصیة من ماله و من دیته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این حدیث را در کافی در باب نوادر وصایا نقل کرده ودر سند آن تردیدی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حدیث از صحت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تهذیب نیز روایت کرده به همین سند، وعلاوه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من لایحضره الفقیه روایت کرده است از عاصم بن حمید از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مسلم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ومحمد بن مسلم در نسخه حقیر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چند طریق صدوق تا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ابراهیم بن هاشم لکن روایت در آنجا نیز مضمر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صاحب کفایه گفته است که مشایخ ثلاثه آن را به سند صحیح از محمد بن قیس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در نظر حقیر نیست جائی از کتب ثلاثه که سند آن خالی از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در اعتبار سند آن نیست، به قراین واعتضاد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تهذیب از سکونی به سند معتبر روایت است روایت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اوصی بثلثه ثم قتل خطا فان ثلث دیته داخل فی وصیة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ودر من لایحضره الفقیه نیز روایت مرسلی به همین مضمون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این روایت ها در خصوص دیه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شیخ در سند صحیح از محمدبن قیس روایت کرده است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اوصی لرجل وصیة مقطوعة غیر مسماة من ماله ثلثا او ربعا اواقل من ذلک او اکثر ثم قتل بعد ذلک الموصی فودی، فقضی فی وصیتة انها تنفذ من ماله ومن دیته کما اوصی</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ظاهر این روایت شامل دیه عمد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در آن اشکال کرده است به این که ممکن است که این واقعه خاصه باشد واستدلال به آن تعمیم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توان گفت که حکایت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عنوان اطلاق 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مورد خاص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آمد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شهرت با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تایید به حکم دین، کافی است در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با وجودی که این اخبار را در کتاب وصیت نقل کرده، در کتاب میراث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در مسأله نیست به عنوان اطلاق ولکن خلاف د ر مسأله در میان اصحاب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 ر مسالک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خلاف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 ر این حکم فرقی ما بین دین وصیت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میت از دیه او داده می شود واحادیث در این معنی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اخبار صحیحه یحیی ازرق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قتیل وعیله دین ولم یترک مالا، فاخذ اهله الدیة من قاتله، أعلیهم ان یقضوا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یترک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اخذوا الدیة فعلیهم ان یقضوا دینه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روایت کرده است شیخ آن را در اقرار مریض، و بعد از آن در زیادات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کلینی در کافی وصدوق در فقیه، ولکن روایت از صفوان ابن یحیای ازرق کرده واین اسم در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سهوالقلم شده وتصحیف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چون راوی صفوان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حدیث صحیح است ویحیای ازرق ظاهرا همان یحیی بن عبد الرحمن ازرق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باب میراث تهذیب به سند صحیح از علی بن نعمان از یحیی ازرق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یقتل وما 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اخذوا دیته فعلیهم ان یقضوا دینه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وکلینی نیز به همین نحو روایت کرده</w:t>
      </w:r>
      <w:r>
        <w:rPr>
          <w:rStyle w:val="FootnoteAnchor"/>
          <w:rtl w:val="true"/>
        </w:rPr>
        <w:footnoteReference w:id="205"/>
      </w:r>
      <w:r>
        <w:rPr>
          <w:rFonts w:ascii="IRNazanin" w:hAnsi="IRNazanin" w:eastAsia="IRNazanin"/>
          <w:color w:val="111111"/>
          <w:sz w:val="28"/>
          <w:sz w:val="28"/>
          <w:szCs w:val="28"/>
          <w:rtl w:val="true"/>
          <w:lang w:bidi="fa-IR"/>
        </w:rPr>
        <w:t xml:space="preserve">ودر تهذیب د ر کتاب دیون در سند صحیح از صفوان بن یحیی از عبد الحمید بن سعید روایت کرده است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 مضمون صحیحه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آنها صحیحه سلیمان بن خالد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دیة المقتول انه یرثه الورثة علی کتاب الله سهامهم اذا لم یکن علی المقتول دین</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واطلاق اخبار شامل دیه عمد هم هست، بلکه بعض آنها صریح است در حکم عمد، مثل روایت علی بن ابی حمزه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فقیه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رجل قتل قتلا متعمدا او خطا وعلیه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فاراد اولیاؤه ان یهبوا دمه للقاتل؟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وهبوا دمه ضمنوا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ارادوا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عمدا قتل قاتله وادی عنه الامام الدین من سهم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عمدا وصالح اولیاوه قاتله علی الدیه، فعلی من الدین، علی اولیائه من الدیه؟ او علی امام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یؤدوا دینه من دیته التی صالحوا علیها أولیاه، فانه احق بدیته من غیره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ودر تهذیب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قبلت دیة العمد قصارت مالا فهی میراث کسایر الاموال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آنچه مذکور شد قول مشهور است ودو قول دیگر در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مطلقا در دین 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دین در حال حیات به ذمه میت قرار گرفته، ودیه بعد از وفات مستقر می شود، ومیت بعد موت مالک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شاذ ونادر واجتهاد است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فرق ما بین عمد وخطا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 موجب قصاص است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وقصاص حق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صلح کند به دیه، مال او می شود ودخلی به 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وارد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 قتل خطا هم دیه بعد فوت مستقر می شود ومیت مالک آن نبوده وفرق بی وجه است الا از راه فی الجمله حجیتی که حجت شرعیه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Style w:val="FootnoteAnchor"/>
          <w:rtl w:val="true"/>
        </w:rPr>
        <w:footnoteReference w:id="210"/>
      </w:r>
      <w:r>
        <w:rPr>
          <w:rFonts w:ascii="IRNazanin" w:hAnsi="IRNazanin" w:eastAsia="IRNazanin"/>
          <w:color w:val="111111"/>
          <w:sz w:val="28"/>
          <w:sz w:val="28"/>
          <w:szCs w:val="28"/>
          <w:rtl w:val="true"/>
          <w:lang w:bidi="fa-IR"/>
        </w:rPr>
        <w:t>آن نیز اجتهاد است در مقابل نص</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وبدان که بنابر این قول مشهور که دین متعلق به دیه می شود مطلقا، خلاف است که آیا هر گاه وراث خواهند در صورت قتل عمد قصاص کنند ومیت مالی نداشته باشد، طلبکارها می توانند مانع شوند از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که دیه بگیرند ودین ایشان را وفا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اشهر این است که مانع نمی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حق ولی است و سلطنت قصاص از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کتاب خدا به آن ناطق است</w:t>
      </w:r>
      <w:r>
        <w:rPr>
          <w:rStyle w:val="FootnoteAnchor"/>
          <w:rtl w:val="true"/>
        </w:rPr>
        <w:footnoteReference w:id="211"/>
      </w:r>
      <w:r>
        <w:rPr>
          <w:rFonts w:ascii="IRNazanin" w:hAnsi="IRNazanin" w:eastAsia="IRNazanin"/>
          <w:color w:val="111111"/>
          <w:sz w:val="28"/>
          <w:sz w:val="28"/>
          <w:szCs w:val="28"/>
          <w:rtl w:val="true"/>
          <w:lang w:bidi="fa-IR"/>
        </w:rPr>
        <w:t>، وروایت علی ابن ابی حمزه سابقه هم دلالت بر آن دارد، و هم چنین عمومات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در نهایه وابو الصلاح وابن براج گفته اند که نمی توانند قصاص کنند، مگر این که ضامن دیه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مختلف استدلال کرده است بر مذهب شیخ به روایت عبد الحمید بن سعید که پیش گذشت، ومنع دلالت آن کرده، به جهت آن که مدلول او جواز منع است</w:t>
      </w:r>
      <w:r>
        <w:rPr>
          <w:rStyle w:val="FootnoteAnchor"/>
          <w:rtl w:val="true"/>
        </w:rPr>
        <w:footnoteReference w:id="212"/>
      </w:r>
      <w:r>
        <w:rPr>
          <w:rFonts w:ascii="IRNazanin" w:hAnsi="IRNazanin" w:eastAsia="IRNazanin"/>
          <w:color w:val="111111"/>
          <w:sz w:val="28"/>
          <w:sz w:val="28"/>
          <w:szCs w:val="28"/>
          <w:rtl w:val="true"/>
          <w:lang w:bidi="fa-IR"/>
        </w:rPr>
        <w:t>در صورتی که ورثه دیه را گرفته باشند، وبه جهت عدم وضوح آن در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629" w:name="pg12095_113048"/>
    </w:p>
    <w:p>
      <w:pPr>
        <w:pStyle w:val="BookText"/>
        <w:rPr/>
      </w:pPr>
      <w:bookmarkEnd w:id="629"/>
      <w:r>
        <w:rPr>
          <w:rFonts w:ascii="IRNazanin" w:hAnsi="IRNazanin" w:eastAsia="IRNazanin"/>
          <w:color w:val="111111"/>
          <w:sz w:val="28"/>
          <w:sz w:val="28"/>
          <w:szCs w:val="28"/>
          <w:rtl w:val="true"/>
          <w:lang w:bidi="fa-IR"/>
        </w:rPr>
        <w:t xml:space="preserve">گمان حقیر این است که شیخ به روایت ابی بصیر استدلال کرده باشد که در کتاب دین تهذیب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یقتل وعلیه دین ولیس له مال، فهل لاولیائه ان یهبوا دیته لقاتله وعلیه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الدین هم الخصما للقاتل، فان وهبوا اولیائه دیة القاتل فجائز، وان ارادوا القود فلیس لهم ذلک حتی یضمنوا الدین للغرما، والا فلا</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ودر فقیه همین روایت را نقل کرده وبعد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الخصما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 اولیاؤه دمه للقاتل ضمنوا الدین للغرما، والا فلا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ومفهوم این نیز افاده می کند که اگر خواهند قصاص کنند ضامن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حدیث ضعیف است به سبب محمدبن اسلم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شیخ در کتاب دیات روایت کرده است موافق روایت فقیه به سند خود از یونس از ابن مسکان از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او تا یونس عیبی ندارد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وبه هر حال این خبر مقاومت نمی کند با 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قول دیگر هست که در مختلف از ابی منصور طبرسی</w:t>
      </w:r>
      <w:r>
        <w:rPr>
          <w:rStyle w:val="FootnoteAnchor"/>
          <w:rtl w:val="true"/>
        </w:rPr>
        <w:footnoteReference w:id="216"/>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اگر قاتل بذل دیه کند اولیا نمی توانند قصاص کنند مگر با ضمان دین، واگر بذل دیه نکند جایز است قصاص بدون ضمان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این دو حدیث هم از جمله اخباری هستند که دلالت دارند بر تعلق دین به دیه ودر همه جا قول مشهور اقوی واظهر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30" w:name="__RefHeading___Toc2468444_417432637"/>
      <w:bookmarkStart w:id="631" w:name="_Toc259"/>
      <w:bookmarkEnd w:id="630"/>
      <w:r>
        <w:rPr/>
        <w:t>123</w:t>
      </w:r>
      <w:r>
        <w:rPr>
          <w:rtl w:val="true"/>
        </w:rPr>
        <w:t xml:space="preserve">: </w:t>
      </w:r>
      <w:r>
        <w:rPr>
          <w:rtl w:val="true"/>
        </w:rPr>
        <w:t>سؤال</w:t>
      </w:r>
      <w:r>
        <w:rPr>
          <w:rtl w:val="true"/>
        </w:rPr>
        <w:t>:</w:t>
      </w:r>
      <w:bookmarkEnd w:id="6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شحصی در حینی که اراده سفر مکه کرده است وصیت کرده است میان اولادش آنچه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زیاده داده است وبعضی را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دو زن داشته است بعضی را اسم برده است که عوض مهر والده اش این قدر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را گفته است چون عروسی برای او نکرده ام این قدر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که موصی امر حق را در سفر مذکور اجابت نموده، بعضی از ورثه که رسد ایشان کمتر است راضی نیستند</w:t>
      </w:r>
      <w:r>
        <w:rPr>
          <w:rFonts w:eastAsia="IRNazanin" w:cs="IRNazanin"/>
          <w:color w:val="111111"/>
          <w:sz w:val="28"/>
          <w:szCs w:val="28"/>
          <w:rtl w:val="true"/>
          <w:lang w:bidi="fa-IR"/>
        </w:rPr>
        <w:t xml:space="preserve">. </w:t>
      </w:r>
      <w:bookmarkStart w:id="632" w:name="pg12095_113049"/>
    </w:p>
    <w:p>
      <w:pPr>
        <w:pStyle w:val="Heading4"/>
        <w:numPr>
          <w:ilvl w:val="3"/>
          <w:numId w:val="1"/>
        </w:numPr>
        <w:rPr/>
      </w:pPr>
      <w:bookmarkStart w:id="633" w:name="__RefHeading___Toc2468446_417432637"/>
      <w:bookmarkStart w:id="634" w:name="_Toc260"/>
      <w:bookmarkEnd w:id="632"/>
      <w:bookmarkEnd w:id="633"/>
      <w:r>
        <w:rPr>
          <w:rtl w:val="true"/>
        </w:rPr>
        <w:t>جواب</w:t>
      </w:r>
      <w:r>
        <w:rPr>
          <w:rtl w:val="true"/>
        </w:rPr>
        <w:t>:</w:t>
      </w:r>
      <w:bookmarkEnd w:id="6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والده داخل دیون است واز اصل مال وضع می شود قبل از وصیت و میراث، بعد از ثبوت مقدار، وقسم، در جائی که ضرور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وزیادتی که از برای عروسی کردن بعضی ملحوظ داشته از باب وصیت است و هر گاه از ثلث زاید نباشد باید وضع کرد قبل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زاید باشد موقوف است به اجازه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تقسیم سایر مال بین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خصوص مال معینی را ملاحظه نکرده وحصه هر یک از میراث هم مساوی همان می شود که گفته است، پس آن وصیت لغو است واین معنی بدون وصیت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گاه خصوص اموال معینه را به نظر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فلان باغ را به فلان وارث بدهند وفلان ملک را به فلان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وقیمت آن اعیان هم مساوی حصه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در تعیین بیش از ثلث ممضی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اجازه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ثلث آنچه را که تعیین کرده متصرف می شوند، ودر باقی همه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امضای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تقسیم زیاد وکم قرار داده باشد ومنظور او وصیت در آن زاید بوده، آنهم از ثلث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قصد او این بوده که از حصه یکی کم کند وحصه او را از برای دیگری قرار بدهد، ظاهرا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این است که آنرا هم از باب وصیت محسوب دارد، به این معنی که هر گاه آن قدری که این وارث را از آن محروم کرده زاید بر ثلث نیست، ممضی باشد، والا فلا، مگر با اجازه وارث</w:t>
      </w:r>
      <w:r>
        <w:rPr>
          <w:rFonts w:eastAsia="IRNazanin" w:cs="IRNazanin"/>
          <w:color w:val="111111"/>
          <w:sz w:val="28"/>
          <w:szCs w:val="28"/>
          <w:rtl w:val="true"/>
          <w:lang w:bidi="fa-IR"/>
        </w:rPr>
        <w:t>.</w:t>
      </w:r>
    </w:p>
    <w:p>
      <w:pPr>
        <w:pStyle w:val="Heading4"/>
        <w:numPr>
          <w:ilvl w:val="3"/>
          <w:numId w:val="1"/>
        </w:numPr>
        <w:rPr/>
      </w:pPr>
      <w:bookmarkStart w:id="635" w:name="__RefHeading___Toc2468448_417432637"/>
      <w:bookmarkStart w:id="636" w:name="_Toc261"/>
      <w:bookmarkEnd w:id="635"/>
      <w:r>
        <w:rPr/>
        <w:t>124</w:t>
      </w:r>
      <w:r>
        <w:rPr>
          <w:rtl w:val="true"/>
        </w:rPr>
        <w:t xml:space="preserve">: </w:t>
      </w:r>
      <w:r>
        <w:rPr>
          <w:rtl w:val="true"/>
        </w:rPr>
        <w:t>سؤال</w:t>
      </w:r>
      <w:r>
        <w:rPr>
          <w:rtl w:val="true"/>
        </w:rPr>
        <w:t>:</w:t>
      </w:r>
      <w:bookmarkEnd w:id="636"/>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فوت شده است ودو سه یوم قبل از وفات وصیت کرده است که مجموع امور او تعلق به برادر صلبی وبطنی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وبرادر مادری تنها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خواهر پدر مادری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وصیت او چه صورت دارد؟ وباز هم بیان فرمایند که با وجود دو خواهر ویک برادر که از ابوین خود دارد، برادر مادری تنها چه قدر از متروکات او می برد؟ ووصیت کرده است که یک سال نماز از برای او استیجار نمایند و یک تومان هم از باب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اصل مال وضع می شوند یا از ثلث؟</w:t>
      </w:r>
    </w:p>
    <w:p>
      <w:pPr>
        <w:pStyle w:val="Heading4"/>
        <w:numPr>
          <w:ilvl w:val="3"/>
          <w:numId w:val="1"/>
        </w:numPr>
        <w:rPr/>
      </w:pPr>
      <w:bookmarkStart w:id="637" w:name="__RefHeading___Toc2468450_417432637"/>
      <w:bookmarkStart w:id="638" w:name="_Toc262"/>
      <w:bookmarkEnd w:id="637"/>
      <w:r>
        <w:rPr>
          <w:rtl w:val="true"/>
        </w:rPr>
        <w:t>جواب</w:t>
      </w:r>
      <w:r>
        <w:rPr>
          <w:rtl w:val="true"/>
        </w:rPr>
        <w:t>:</w:t>
      </w:r>
      <w:bookmarkEnd w:id="6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زکات از اصل مال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سال نماز از ثلث مال وضع می شود، 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وتتمه ثلث را از باب وصیت به برادر صلبی وبطنی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ثلث دیگر را میان کل ورثه کما فرض الله قسمت می کنند به این نحو که سدس آن را به برادر مادری می دهند، وباقی را ما بین برادر و خواهرهای پدر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 xml:space="preserve">. </w:t>
      </w:r>
      <w:bookmarkStart w:id="639" w:name="pg12095_113050"/>
    </w:p>
    <w:p>
      <w:pPr>
        <w:pStyle w:val="Heading4"/>
        <w:numPr>
          <w:ilvl w:val="3"/>
          <w:numId w:val="1"/>
        </w:numPr>
        <w:rPr/>
      </w:pPr>
      <w:bookmarkStart w:id="640" w:name="__RefHeading___Toc2468452_417432637"/>
      <w:bookmarkStart w:id="641" w:name="_Toc263"/>
      <w:bookmarkEnd w:id="639"/>
      <w:bookmarkEnd w:id="640"/>
      <w:r>
        <w:rPr/>
        <w:t>125</w:t>
      </w:r>
      <w:r>
        <w:rPr>
          <w:rtl w:val="true"/>
        </w:rPr>
        <w:t xml:space="preserve">: </w:t>
      </w:r>
      <w:r>
        <w:rPr>
          <w:rtl w:val="true"/>
        </w:rPr>
        <w:t>سؤال</w:t>
      </w:r>
      <w:r>
        <w:rPr>
          <w:rtl w:val="true"/>
        </w:rPr>
        <w:t>:</w:t>
      </w:r>
      <w:bookmarkEnd w:id="64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حال حیات قدری از مال خود را به یکی از وارث ببخشد و تتمه را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فوت آن یکی هم با دیگران در تتمه شریک است یا نه؟</w:t>
      </w:r>
    </w:p>
    <w:p>
      <w:pPr>
        <w:pStyle w:val="Heading4"/>
        <w:numPr>
          <w:ilvl w:val="3"/>
          <w:numId w:val="1"/>
        </w:numPr>
        <w:rPr/>
      </w:pPr>
      <w:bookmarkStart w:id="642" w:name="__RefHeading___Toc2468454_417432637"/>
      <w:bookmarkStart w:id="643" w:name="_Toc264"/>
      <w:bookmarkEnd w:id="642"/>
      <w:r>
        <w:rPr>
          <w:rtl w:val="true"/>
        </w:rPr>
        <w:t>جواب</w:t>
      </w:r>
      <w:r>
        <w:rPr>
          <w:rtl w:val="true"/>
        </w:rPr>
        <w:t>:</w:t>
      </w:r>
      <w:bookmarkEnd w:id="6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حال حیات منتقل کرده به آن یک نفر هر گاه به عنوان هبه جامع شرایط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صیغه لازم دیگری مثل صلح، مختص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حال مرض موت باشد،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تتمه هم با دیگران شریک است بعد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ظاهر حال متوفی وصیت تتمه مال است از برای باقی وراث، نه بری کردن آن یکی پس این وصیت در ثلث معتبر است، واول ثلث آن باقی مانده مال را می دهیم به سایر ورثه وباقی را کلهم اجمعین کما فرض الله قسمت می کنند</w:t>
      </w:r>
      <w:r>
        <w:rPr>
          <w:rFonts w:eastAsia="IRNazanin" w:cs="IRNazanin"/>
          <w:color w:val="111111"/>
          <w:sz w:val="28"/>
          <w:szCs w:val="28"/>
          <w:rtl w:val="true"/>
          <w:lang w:bidi="fa-IR"/>
        </w:rPr>
        <w:t>.</w:t>
      </w:r>
    </w:p>
    <w:p>
      <w:pPr>
        <w:pStyle w:val="Heading4"/>
        <w:numPr>
          <w:ilvl w:val="3"/>
          <w:numId w:val="1"/>
        </w:numPr>
        <w:rPr/>
      </w:pPr>
      <w:bookmarkStart w:id="644" w:name="__RefHeading___Toc2468456_417432637"/>
      <w:bookmarkStart w:id="645" w:name="_Toc265"/>
      <w:bookmarkEnd w:id="644"/>
      <w:r>
        <w:rPr/>
        <w:t>126</w:t>
      </w:r>
      <w:r>
        <w:rPr>
          <w:rtl w:val="true"/>
        </w:rPr>
        <w:t xml:space="preserve">: </w:t>
      </w:r>
      <w:r>
        <w:rPr>
          <w:rtl w:val="true"/>
        </w:rPr>
        <w:t>سؤال</w:t>
      </w:r>
      <w:r>
        <w:rPr>
          <w:rtl w:val="true"/>
        </w:rPr>
        <w:t>:</w:t>
      </w:r>
      <w:bookmarkEnd w:id="645"/>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حال حیات مالی را به یکی از وارث ببخشد، وغرض او محروم کردن دیگران است، این هبه صحیح است یا نه؟</w:t>
      </w:r>
    </w:p>
    <w:p>
      <w:pPr>
        <w:pStyle w:val="Heading4"/>
        <w:numPr>
          <w:ilvl w:val="3"/>
          <w:numId w:val="1"/>
        </w:numPr>
        <w:rPr/>
      </w:pPr>
      <w:bookmarkStart w:id="646" w:name="__RefHeading___Toc2468458_417432637"/>
      <w:bookmarkStart w:id="647" w:name="_Toc266"/>
      <w:bookmarkEnd w:id="646"/>
      <w:r>
        <w:rPr>
          <w:rtl w:val="true"/>
        </w:rPr>
        <w:t>جواب</w:t>
      </w:r>
      <w:r>
        <w:rPr>
          <w:rtl w:val="true"/>
        </w:rPr>
        <w:t>:</w:t>
      </w:r>
      <w:bookmarkEnd w:id="6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هر چند در مرض موت باشد وزاید بر ثلث باشد</w:t>
      </w:r>
      <w:r>
        <w:rPr>
          <w:rFonts w:eastAsia="IRNazanin" w:cs="IRNazanin"/>
          <w:color w:val="111111"/>
          <w:sz w:val="28"/>
          <w:szCs w:val="28"/>
          <w:rtl w:val="true"/>
          <w:lang w:bidi="fa-IR"/>
        </w:rPr>
        <w:t>.</w:t>
      </w:r>
    </w:p>
    <w:p>
      <w:pPr>
        <w:pStyle w:val="Heading4"/>
        <w:numPr>
          <w:ilvl w:val="3"/>
          <w:numId w:val="1"/>
        </w:numPr>
        <w:rPr/>
      </w:pPr>
      <w:bookmarkStart w:id="648" w:name="__RefHeading___Toc2468460_417432637"/>
      <w:bookmarkStart w:id="649" w:name="_Toc267"/>
      <w:bookmarkEnd w:id="648"/>
      <w:r>
        <w:rPr/>
        <w:t>127</w:t>
      </w:r>
      <w:r>
        <w:rPr>
          <w:rtl w:val="true"/>
        </w:rPr>
        <w:t xml:space="preserve">: </w:t>
      </w:r>
      <w:r>
        <w:rPr>
          <w:rtl w:val="true"/>
        </w:rPr>
        <w:t>سؤال</w:t>
      </w:r>
      <w:r>
        <w:rPr>
          <w:rtl w:val="true"/>
        </w:rPr>
        <w:t>:</w:t>
      </w:r>
      <w:bookmarkEnd w:id="649"/>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وصی، وبکر را ناظر کرد وعمرو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واموال زید در دست وصی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می خواهد از دست او انتزاع کند وبر وفق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یا نه؟</w:t>
      </w:r>
    </w:p>
    <w:p>
      <w:pPr>
        <w:pStyle w:val="Heading4"/>
        <w:numPr>
          <w:ilvl w:val="3"/>
          <w:numId w:val="1"/>
        </w:numPr>
        <w:rPr/>
      </w:pPr>
      <w:bookmarkStart w:id="650" w:name="__RefHeading___Toc2468462_417432637"/>
      <w:bookmarkStart w:id="651" w:name="_Toc268"/>
      <w:bookmarkEnd w:id="650"/>
      <w:r>
        <w:rPr>
          <w:rtl w:val="true"/>
        </w:rPr>
        <w:t>جواب</w:t>
      </w:r>
      <w:r>
        <w:rPr>
          <w:rtl w:val="true"/>
        </w:rPr>
        <w:t>:</w:t>
      </w:r>
      <w:bookmarkEnd w:id="6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را حق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وصی عمرو پس اگر وصی او است در مال واولاد خود عمرو لا غیر، پس او هم تصرفی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ووصایت حق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وصی او است در وصایای زید پس اگر زید او را مأذون کرده باشد در وصی گرفتن بر عمل آوردن وصایای او، پس آن وصی احق است از حاکم واگر او را منع کرده از وصی گرفتن پس وصی گرفتن عمرو باطل است وحاکم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زید ساکت بوده از اذن وعدم اذن، خلاف است در صحت این وصیت عمرو وجواز تصرف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واقوی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وقولی به صحت هست، 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وحدیثی که به آن استدلال کرده اند مجمل است دلالتی بر مطلب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در خلاف آن است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652" w:name="__RefHeading___Toc2468464_417432637"/>
      <w:bookmarkStart w:id="653" w:name="_Toc269"/>
      <w:bookmarkEnd w:id="652"/>
      <w:r>
        <w:rPr/>
        <w:t>128</w:t>
      </w:r>
      <w:r>
        <w:rPr>
          <w:rtl w:val="true"/>
        </w:rPr>
        <w:t xml:space="preserve">: </w:t>
      </w:r>
      <w:r>
        <w:rPr>
          <w:rtl w:val="true"/>
        </w:rPr>
        <w:t>سؤال</w:t>
      </w:r>
      <w:r>
        <w:rPr>
          <w:rtl w:val="true"/>
        </w:rPr>
        <w:t>:</w:t>
      </w:r>
      <w:bookmarkEnd w:id="6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وصیت کرده است که بعد از فوت او چند نفر ملا در مزار او تلاوت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54" w:name="pg12095_113051"/>
    </w:p>
    <w:p>
      <w:pPr>
        <w:pStyle w:val="BookText"/>
        <w:rPr/>
      </w:pPr>
      <w:bookmarkEnd w:id="654"/>
      <w:r>
        <w:rPr>
          <w:rFonts w:ascii="IRNazanin" w:hAnsi="IRNazanin" w:eastAsia="IRNazanin"/>
          <w:color w:val="111111"/>
          <w:sz w:val="28"/>
          <w:sz w:val="28"/>
          <w:szCs w:val="28"/>
          <w:rtl w:val="true"/>
          <w:lang w:bidi="fa-IR"/>
        </w:rPr>
        <w:t>آیات قرآن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بعد از فوت او ملاهائی که متعارف است که در مزار مینشینند، در مزار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ومتعارف نمی باشد در آن ولایت که از قرائت آنها تفحص نمایند واینهم تفحص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به عمل آمده یا نه؟</w:t>
      </w:r>
    </w:p>
    <w:p>
      <w:pPr>
        <w:pStyle w:val="Heading4"/>
        <w:numPr>
          <w:ilvl w:val="3"/>
          <w:numId w:val="1"/>
        </w:numPr>
        <w:rPr/>
      </w:pPr>
      <w:bookmarkStart w:id="655" w:name="__RefHeading___Toc2468466_417432637"/>
      <w:bookmarkStart w:id="656" w:name="_Toc270"/>
      <w:bookmarkEnd w:id="655"/>
      <w:r>
        <w:rPr>
          <w:rtl w:val="true"/>
        </w:rPr>
        <w:t>جواب</w:t>
      </w:r>
      <w:r>
        <w:rPr>
          <w:rtl w:val="true"/>
        </w:rPr>
        <w:t>:</w:t>
      </w:r>
      <w:bookmarkEnd w:id="6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به نحوی که وصیت به آن منصرف می شود، به عمل آید، ظاهرا کافی است</w:t>
      </w:r>
      <w:r>
        <w:rPr>
          <w:rFonts w:eastAsia="IRNazanin" w:cs="IRNazanin"/>
          <w:color w:val="111111"/>
          <w:sz w:val="28"/>
          <w:szCs w:val="28"/>
          <w:rtl w:val="true"/>
          <w:lang w:bidi="fa-IR"/>
        </w:rPr>
        <w:t>.</w:t>
      </w:r>
    </w:p>
    <w:p>
      <w:pPr>
        <w:pStyle w:val="Heading4"/>
        <w:numPr>
          <w:ilvl w:val="3"/>
          <w:numId w:val="1"/>
        </w:numPr>
        <w:rPr/>
      </w:pPr>
      <w:bookmarkStart w:id="657" w:name="__RefHeading___Toc2468468_417432637"/>
      <w:bookmarkStart w:id="658" w:name="_Toc271"/>
      <w:bookmarkEnd w:id="657"/>
      <w:r>
        <w:rPr/>
        <w:t>129</w:t>
      </w:r>
      <w:r>
        <w:rPr>
          <w:rtl w:val="true"/>
        </w:rPr>
        <w:t xml:space="preserve">: </w:t>
      </w:r>
      <w:r>
        <w:rPr>
          <w:rtl w:val="true"/>
        </w:rPr>
        <w:t>سؤال</w:t>
      </w:r>
      <w:r>
        <w:rPr>
          <w:rtl w:val="true"/>
        </w:rPr>
        <w:t>:</w:t>
      </w:r>
      <w:bookmarkEnd w:id="658"/>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مرض موت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را وصی خود کردم باید که دو نفر فرزند من که بکر وخالدند، هر یک را از مال من به قدر آنچه که به ولید پسر بزرگم تملیک کرده 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وتتمه مال مرا خود متصرف شود وکسی دیگر را در آن حقی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وصیت صحیح است ودر ثلث معتبر است؟ یا نه؟</w:t>
      </w:r>
      <w:r>
        <w:rPr>
          <w:rFonts w:eastAsia="IRNazanin" w:cs="IRNazanin"/>
          <w:color w:val="111111"/>
          <w:sz w:val="28"/>
          <w:szCs w:val="28"/>
          <w:rtl w:val="true"/>
          <w:lang w:bidi="fa-IR"/>
        </w:rPr>
        <w:t>.</w:t>
      </w:r>
    </w:p>
    <w:p>
      <w:pPr>
        <w:pStyle w:val="Heading4"/>
        <w:numPr>
          <w:ilvl w:val="3"/>
          <w:numId w:val="1"/>
        </w:numPr>
        <w:rPr/>
      </w:pPr>
      <w:bookmarkStart w:id="659" w:name="__RefHeading___Toc2468470_417432637"/>
      <w:bookmarkStart w:id="660" w:name="_Toc272"/>
      <w:bookmarkEnd w:id="659"/>
      <w:r>
        <w:rPr>
          <w:rtl w:val="true"/>
        </w:rPr>
        <w:t>جواب</w:t>
      </w:r>
      <w:r>
        <w:rPr>
          <w:rtl w:val="true"/>
        </w:rPr>
        <w:t>:</w:t>
      </w:r>
      <w:bookmarkEnd w:id="6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محتمل است که آن وصیت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حرمان آن یک نفر ولد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محتمل است که مراد حرمان آن دو نفر دیگر هم باشد از قدر زاید حصه آن ولد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ظاهر این است که مراد او وصیت است از برای دیگران، بنا را به وصیت میگذاریم ودر ثلث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ثلث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تملیک آن یک نفر کبیر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کنیم ومساوی آنچه به آن کبیر داده از آن ثلث به هر یک از اینها می دهیم، وتتمه را اگر بماند به وصی می دهیم ودو ثلث دیگر را بین کل ورثه علی ما فرض الله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بنا را بر وصیت محض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اشتباه حمل لفظ بر وصیت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معلوم شود که مراد وصیت محض نیست از برای آن دو نفر، بلکه مراد او رساندن حق نفس لامری، است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تصرف در آن به عنوان وصیت به این نهج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هر گاه قائل به فساد این نوع تصرف ووصیت نباشیم، می گوئیم که مراد او این است که غیر حصه ولد کبیر باید مصروف مجموع این دو امر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حصه کبیر که در حال حیات به او داده، به هر یک از این دو نفر، و دادن زایدی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مراد او این است که هر گاه حصه آن دو نفر زیاده از حصه آن کبیر شود زیادتی به وصی داده شود وآنها محروم باشند از آن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آن دو نفر مردد است ما بین حرمان از بعض حق وما بین وصیت از برای آنها به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زیاد می آید چیزی از برای وصی وگاه است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bookmarkStart w:id="661" w:name="pg12095_113052"/>
    </w:p>
    <w:p>
      <w:pPr>
        <w:pStyle w:val="BookText"/>
        <w:rPr/>
      </w:pPr>
      <w:bookmarkEnd w:id="661"/>
      <w:r>
        <w:rPr>
          <w:rFonts w:ascii="IRNazanin" w:hAnsi="IRNazanin" w:eastAsia="IRNazanin"/>
          <w:color w:val="111111"/>
          <w:sz w:val="28"/>
          <w:sz w:val="28"/>
          <w:szCs w:val="28"/>
          <w:rtl w:val="true"/>
          <w:lang w:bidi="fa-IR"/>
        </w:rPr>
        <w:t>تصحیح وصیت کنیم ثلث مال را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وثلثین را کما فرض الله قسمت می کنیم میان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ملاحظه می کنیم هر گاه به هر یک از دو نفر به قدر حصه آن کبیر رسیده تمام ثلث مال وصی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نرسیده، از ثلث تمام می کنیم وباقیمانده ثلث را به وصی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زیادتر رسیده، از ثلث تمام می کنیم وباقیمانده ثلث را به وصی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زیادتر رسیده، زیادتی مال آنها است وبه وصی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حرمانی که محتمل بود که منظور موصی باشد نسبت به آنها، به همان وضع ثلث در اول دفعه نسبت به مجموع مال استیفا شده است</w:t>
      </w:r>
      <w:r>
        <w:rPr>
          <w:rFonts w:eastAsia="IRNazanin" w:cs="IRNazanin"/>
          <w:color w:val="111111"/>
          <w:sz w:val="28"/>
          <w:szCs w:val="28"/>
          <w:rtl w:val="true"/>
          <w:lang w:bidi="fa-IR"/>
        </w:rPr>
        <w:t>.</w:t>
      </w:r>
    </w:p>
    <w:p>
      <w:pPr>
        <w:pStyle w:val="Heading4"/>
        <w:numPr>
          <w:ilvl w:val="3"/>
          <w:numId w:val="1"/>
        </w:numPr>
        <w:rPr/>
      </w:pPr>
      <w:bookmarkStart w:id="662" w:name="__RefHeading___Toc2468472_417432637"/>
      <w:bookmarkStart w:id="663" w:name="_Toc273"/>
      <w:bookmarkEnd w:id="662"/>
      <w:r>
        <w:rPr/>
        <w:t>130</w:t>
      </w:r>
      <w:r>
        <w:rPr>
          <w:rtl w:val="true"/>
        </w:rPr>
        <w:t xml:space="preserve">: </w:t>
      </w:r>
      <w:r>
        <w:rPr>
          <w:rtl w:val="true"/>
        </w:rPr>
        <w:t>سؤال</w:t>
      </w:r>
      <w:r>
        <w:rPr>
          <w:rtl w:val="true"/>
        </w:rPr>
        <w:t>:</w:t>
      </w:r>
      <w:bookmarkEnd w:id="663"/>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مدت هفت ماه مرض استسقا داشته، وهفت روز قبل از فوتش باغ وخانه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داشته به زید فروخته به قیمت نازلی، که خود مشتری وبایع هر دو میدانستند که گنجایش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مبایعه، زید مشتری را وصی خود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باغ وخانه مرا به فلان مصرف وفلان مصرف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ومفروض این است که در این ظرف مدت در میان رختخواب افتاده وقادر به بر خواستن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این معامله صحیح است یا نه؟ و هر گاه صحیح باشد ثلث قیمت باغ وخانه را به مصارفی که گفته است باید برسد یا تمام؟</w:t>
      </w:r>
    </w:p>
    <w:p>
      <w:pPr>
        <w:pStyle w:val="Heading4"/>
        <w:numPr>
          <w:ilvl w:val="3"/>
          <w:numId w:val="1"/>
        </w:numPr>
        <w:rPr/>
      </w:pPr>
      <w:bookmarkStart w:id="664" w:name="__RefHeading___Toc2468474_417432637"/>
      <w:bookmarkStart w:id="665" w:name="_Toc274"/>
      <w:bookmarkEnd w:id="664"/>
      <w:r>
        <w:rPr>
          <w:rtl w:val="true"/>
        </w:rPr>
        <w:t>جواب</w:t>
      </w:r>
      <w:r>
        <w:rPr>
          <w:rtl w:val="true"/>
        </w:rPr>
        <w:t>:</w:t>
      </w:r>
      <w:bookmarkEnd w:id="6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محاباتی که به اقل از ثمن المثل واقع می شود، از جمله منجزاتی است که هر گاه در مرض الموت واقع شود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این است که منجزات مرض الموت از اصل مال صحیح است واختصاص به ثلث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وصیتی که کرده است که آن قیمت را زید مشتری به مصارف خاصه برساند پس اگر آن قیمت زاید بر ثلث اصل مال میت نیست، همه را باید به آن مصارف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زاید بر ثلث اصل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پس اگر وارث اجازه آن قدر زاید را نکند، به قدر ثلث اصل مال را به آن مصارف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آن مال وارث است</w:t>
      </w:r>
      <w:r>
        <w:rPr>
          <w:rFonts w:eastAsia="IRNazanin" w:cs="IRNazanin"/>
          <w:color w:val="111111"/>
          <w:sz w:val="28"/>
          <w:szCs w:val="28"/>
          <w:rtl w:val="true"/>
          <w:lang w:bidi="fa-IR"/>
        </w:rPr>
        <w:t>.</w:t>
      </w:r>
    </w:p>
    <w:p>
      <w:pPr>
        <w:pStyle w:val="Heading4"/>
        <w:numPr>
          <w:ilvl w:val="3"/>
          <w:numId w:val="1"/>
        </w:numPr>
        <w:rPr/>
      </w:pPr>
      <w:bookmarkStart w:id="666" w:name="__RefHeading___Toc2468476_417432637"/>
      <w:bookmarkStart w:id="667" w:name="_Toc275"/>
      <w:bookmarkEnd w:id="666"/>
      <w:r>
        <w:rPr/>
        <w:t>131</w:t>
      </w:r>
      <w:r>
        <w:rPr>
          <w:rtl w:val="true"/>
        </w:rPr>
        <w:t xml:space="preserve">: </w:t>
      </w:r>
      <w:r>
        <w:rPr>
          <w:rtl w:val="true"/>
        </w:rPr>
        <w:t>سؤال</w:t>
      </w:r>
      <w:r>
        <w:rPr>
          <w:rtl w:val="true"/>
        </w:rPr>
        <w:t>:</w:t>
      </w:r>
      <w:bookmarkEnd w:id="667"/>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 دیانت وعدالت را شرط می دانید یا نه؟</w:t>
      </w:r>
    </w:p>
    <w:p>
      <w:pPr>
        <w:pStyle w:val="Heading4"/>
        <w:numPr>
          <w:ilvl w:val="3"/>
          <w:numId w:val="1"/>
        </w:numPr>
        <w:rPr/>
      </w:pPr>
      <w:bookmarkStart w:id="668" w:name="__RefHeading___Toc2468478_417432637"/>
      <w:bookmarkStart w:id="669" w:name="_Toc276"/>
      <w:bookmarkEnd w:id="668"/>
      <w:r>
        <w:rPr>
          <w:rtl w:val="true"/>
        </w:rPr>
        <w:t>جواب</w:t>
      </w:r>
      <w:r>
        <w:rPr>
          <w:rtl w:val="true"/>
        </w:rPr>
        <w:t>:</w:t>
      </w:r>
      <w:bookmarkEnd w:id="6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اعتبار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به مجرد وثوق واعتماد هم اکتفا کنیم هر چند به وصف عدالت متصف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شرط عدالت یا وثوق واعتماد از برای قبول خبر او است در آنچه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برای صحت فعل او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 شود فسق او ولکن به ثبوت برسد که آن وصیت را به عمل آورده صحیج است، هر گاه ظهور فسق بعد از عمل آوردن وصیت باشد</w:t>
      </w:r>
      <w:r>
        <w:rPr>
          <w:rFonts w:eastAsia="IRNazanin" w:cs="IRNazanin"/>
          <w:color w:val="111111"/>
          <w:sz w:val="28"/>
          <w:szCs w:val="28"/>
          <w:rtl w:val="true"/>
          <w:lang w:bidi="fa-IR"/>
        </w:rPr>
        <w:t xml:space="preserve">. </w:t>
      </w:r>
      <w:bookmarkStart w:id="670" w:name="pg12095_113053"/>
    </w:p>
    <w:p>
      <w:pPr>
        <w:pStyle w:val="Heading4"/>
        <w:numPr>
          <w:ilvl w:val="3"/>
          <w:numId w:val="1"/>
        </w:numPr>
        <w:rPr/>
      </w:pPr>
      <w:bookmarkStart w:id="671" w:name="__RefHeading___Toc2468480_417432637"/>
      <w:bookmarkStart w:id="672" w:name="_Toc277"/>
      <w:bookmarkEnd w:id="670"/>
      <w:bookmarkEnd w:id="671"/>
      <w:r>
        <w:rPr/>
        <w:t>132</w:t>
      </w:r>
      <w:r>
        <w:rPr>
          <w:rtl w:val="true"/>
        </w:rPr>
        <w:t xml:space="preserve">: </w:t>
      </w:r>
      <w:r>
        <w:rPr>
          <w:rtl w:val="true"/>
        </w:rPr>
        <w:t>سؤال</w:t>
      </w:r>
      <w:r>
        <w:rPr>
          <w:rtl w:val="true"/>
        </w:rPr>
        <w:t>:</w:t>
      </w:r>
      <w:bookmarkEnd w:id="672"/>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وارث موصی مطلع شوند به عدم دیانت وخیانت وصی، آیا می توانند او را عزل کنند؟ یا باید حاکم شرع واقعی او را عزل کند؟</w:t>
      </w:r>
      <w:r>
        <w:rPr>
          <w:rFonts w:eastAsia="IRNazanin" w:cs="IRNazanin"/>
          <w:color w:val="111111"/>
          <w:sz w:val="28"/>
          <w:szCs w:val="28"/>
          <w:rtl w:val="true"/>
          <w:lang w:bidi="fa-IR"/>
        </w:rPr>
        <w:t>.</w:t>
      </w:r>
    </w:p>
    <w:p>
      <w:pPr>
        <w:pStyle w:val="Heading4"/>
        <w:numPr>
          <w:ilvl w:val="3"/>
          <w:numId w:val="1"/>
        </w:numPr>
        <w:rPr/>
      </w:pPr>
      <w:bookmarkStart w:id="673" w:name="__RefHeading___Toc2468482_417432637"/>
      <w:bookmarkStart w:id="674" w:name="_Toc278"/>
      <w:bookmarkEnd w:id="673"/>
      <w:r>
        <w:rPr>
          <w:rtl w:val="true"/>
        </w:rPr>
        <w:t>جواب</w:t>
      </w:r>
      <w:r>
        <w:rPr>
          <w:rtl w:val="true"/>
        </w:rPr>
        <w:t>:</w:t>
      </w:r>
      <w:bookmarkEnd w:id="6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این است که به مجرد ظهور فسق وخیانت وصایت او باطل می شود ومعزول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ومحتاج نیست به معزول کردن حاکم 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علمی که بعد ظهور فسق کرده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عود کند به عدالت بعد ظهور فسق، پس مشهور واقوی این است که وصایت 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75" w:name="__RefHeading___Toc2468484_417432637"/>
      <w:bookmarkStart w:id="676" w:name="_Toc279"/>
      <w:bookmarkEnd w:id="675"/>
      <w:r>
        <w:rPr/>
        <w:t>133</w:t>
      </w:r>
      <w:r>
        <w:rPr>
          <w:rtl w:val="true"/>
        </w:rPr>
        <w:t xml:space="preserve">: </w:t>
      </w:r>
      <w:r>
        <w:rPr>
          <w:rtl w:val="true"/>
        </w:rPr>
        <w:t>سؤال</w:t>
      </w:r>
      <w:r>
        <w:rPr>
          <w:rtl w:val="true"/>
        </w:rPr>
        <w:t>:</w:t>
      </w:r>
      <w:bookmarkEnd w:id="67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 تواند از کتب صغیر مطالعه کند یا نه؟</w:t>
      </w:r>
    </w:p>
    <w:p>
      <w:pPr>
        <w:pStyle w:val="Heading4"/>
        <w:numPr>
          <w:ilvl w:val="3"/>
          <w:numId w:val="1"/>
        </w:numPr>
        <w:rPr/>
      </w:pPr>
      <w:bookmarkStart w:id="677" w:name="__RefHeading___Toc2468486_417432637"/>
      <w:bookmarkStart w:id="678" w:name="_Toc280"/>
      <w:bookmarkEnd w:id="677"/>
      <w:r>
        <w:rPr>
          <w:rtl w:val="true"/>
        </w:rPr>
        <w:t>جواب</w:t>
      </w:r>
      <w:r>
        <w:rPr>
          <w:rtl w:val="true"/>
        </w:rPr>
        <w:t>:</w:t>
      </w:r>
      <w:bookmarkEnd w:id="6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اجرتی منظور کند از برای کتاب هر چند در ازای حق العمل خود محسوب کند،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w:t>
      </w:r>
    </w:p>
    <w:p>
      <w:pPr>
        <w:pStyle w:val="Heading4"/>
        <w:numPr>
          <w:ilvl w:val="3"/>
          <w:numId w:val="1"/>
        </w:numPr>
        <w:rPr/>
      </w:pPr>
      <w:bookmarkStart w:id="679" w:name="__RefHeading___Toc2468488_417432637"/>
      <w:bookmarkStart w:id="680" w:name="_Toc281"/>
      <w:bookmarkEnd w:id="679"/>
      <w:r>
        <w:rPr/>
        <w:t>134</w:t>
      </w:r>
      <w:r>
        <w:rPr>
          <w:rtl w:val="true"/>
        </w:rPr>
        <w:t xml:space="preserve">: </w:t>
      </w:r>
      <w:r>
        <w:rPr>
          <w:rtl w:val="true"/>
        </w:rPr>
        <w:t>سؤال</w:t>
      </w:r>
      <w:r>
        <w:rPr>
          <w:rtl w:val="true"/>
        </w:rPr>
        <w:t>:</w:t>
      </w:r>
      <w:bookmarkEnd w:id="680"/>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 از اموال صغیر آنچه قیمت می کند وبه جهت خودش میخرد، آیا تصرف می تواند کرد؟ یا آن که باید ثمن را به مصرف صغیر برساند وبعد تصرف کند؟</w:t>
      </w:r>
      <w:r>
        <w:rPr>
          <w:rFonts w:eastAsia="IRNazanin" w:cs="IRNazanin"/>
          <w:color w:val="111111"/>
          <w:sz w:val="28"/>
          <w:szCs w:val="28"/>
          <w:rtl w:val="true"/>
          <w:lang w:bidi="fa-IR"/>
        </w:rPr>
        <w:t>.</w:t>
      </w:r>
    </w:p>
    <w:p>
      <w:pPr>
        <w:pStyle w:val="Heading4"/>
        <w:numPr>
          <w:ilvl w:val="3"/>
          <w:numId w:val="1"/>
        </w:numPr>
        <w:rPr/>
      </w:pPr>
      <w:bookmarkStart w:id="681" w:name="__RefHeading___Toc2468490_417432637"/>
      <w:bookmarkStart w:id="682" w:name="_Toc282"/>
      <w:bookmarkEnd w:id="681"/>
      <w:r>
        <w:rPr>
          <w:rtl w:val="true"/>
        </w:rPr>
        <w:t>جواب</w:t>
      </w:r>
      <w:r>
        <w:rPr>
          <w:rtl w:val="true"/>
        </w:rPr>
        <w:t>:</w:t>
      </w:r>
      <w:bookmarkEnd w:id="6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بنا را به این گذاشتیم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خریدن وصی مال صغیر را از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خریدن، مال او می شود، وموقوف نیست جواز تصرف در مبیع به این که ثمن را داده باشد</w:t>
      </w:r>
      <w:r>
        <w:rPr>
          <w:rFonts w:eastAsia="IRNazanin" w:cs="IRNazanin"/>
          <w:color w:val="111111"/>
          <w:sz w:val="28"/>
          <w:szCs w:val="28"/>
          <w:rtl w:val="true"/>
          <w:lang w:bidi="fa-IR"/>
        </w:rPr>
        <w:t>.</w:t>
      </w:r>
    </w:p>
    <w:p>
      <w:pPr>
        <w:pStyle w:val="Heading4"/>
        <w:numPr>
          <w:ilvl w:val="3"/>
          <w:numId w:val="1"/>
        </w:numPr>
        <w:rPr/>
      </w:pPr>
      <w:bookmarkStart w:id="683" w:name="__RefHeading___Toc2468492_417432637"/>
      <w:bookmarkStart w:id="684" w:name="_Toc283"/>
      <w:bookmarkEnd w:id="683"/>
      <w:r>
        <w:rPr/>
        <w:t>135</w:t>
      </w:r>
      <w:r>
        <w:rPr>
          <w:rtl w:val="true"/>
        </w:rPr>
        <w:t xml:space="preserve">: </w:t>
      </w:r>
      <w:r>
        <w:rPr>
          <w:rtl w:val="true"/>
        </w:rPr>
        <w:t>سؤال</w:t>
      </w:r>
      <w:r>
        <w:rPr>
          <w:rtl w:val="true"/>
        </w:rPr>
        <w:t>:</w:t>
      </w:r>
      <w:bookmarkEnd w:id="68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دیون میت دیان را باید قسم بدهد یا نه؟ وخودش قسم می تواند داد یا این که موقوف به حاکم است؟ تا هنوز قسم را نخورده باشد می تواند قرض را بدهد یا 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خودش هر گاه طلبی از میت دارد وعلم دارد به بقای آن طلب، جایز است از برای او استیفای طلب خود، واین در معنی تقاض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طلب سایر ارباب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نزد او ثابت است وعلم دارد به بقای آن در ذمه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قبل از موت اقرار کرده بود به طلب، واینقدر وقت نگذشته که ممکن باشد در آن وقت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وطلبکار هم شخصی نبود که احتمال برود که او را برئ الذمه کرده باشد مانند صغیر ومجنون ومسجد وامثال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تواند ادای آن دین را بکند بدون مرافعه به حاکم وبدون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طلبکاران مکلف باشند ومحتمل باشد که او را برئ الذمه کرده باشند، در این وقت بدون قسم نمی تواند داد، هر چند اصل طلب در نزد او ثابت باشد</w:t>
      </w:r>
      <w:r>
        <w:rPr>
          <w:rFonts w:eastAsia="IRNazanin" w:cs="IRNazanin"/>
          <w:color w:val="111111"/>
          <w:sz w:val="28"/>
          <w:szCs w:val="28"/>
          <w:rtl w:val="true"/>
          <w:lang w:bidi="fa-IR"/>
        </w:rPr>
        <w:t xml:space="preserve">. </w:t>
      </w:r>
      <w:bookmarkStart w:id="685" w:name="pg12095_113054"/>
    </w:p>
    <w:p>
      <w:pPr>
        <w:pStyle w:val="BookText"/>
        <w:rPr/>
      </w:pPr>
      <w:bookmarkEnd w:id="685"/>
      <w:r>
        <w:rPr>
          <w:rFonts w:ascii="IRNazanin" w:hAnsi="IRNazanin" w:eastAsia="IRNazanin"/>
          <w:color w:val="111111"/>
          <w:sz w:val="28"/>
          <w:sz w:val="28"/>
          <w:szCs w:val="28"/>
          <w:rtl w:val="true"/>
          <w:lang w:bidi="fa-IR"/>
        </w:rPr>
        <w:t>ودر این صورت هم قسم را حاکم شرع باید بدهد، یا مأذون کند وصی را در 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وصی خود مجتهد جامع الشرایط باشد خود می تواند قسم بدهد وطلب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این که وصی مدعی علم است به اصل دین، حاکم نمی تواند او را مأذون کند در 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نزد خود حاکم به ثبوت برسد، وبعد ثبوت می تواند او را مأذون کند در 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در معنی این است که حاکم شرع اصل مرافعه ومحاکمه را به او واگذاشته باشد وادعای ثبوت او را به منزله ثبوت در نزد حاکم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مجتهد عادل، ومفروض خلاف آن است وبه هر حال قبل از قسم خوردن ارباب طلب نمی توان دین آنها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86" w:name="__RefHeading___Toc2468494_417432637"/>
      <w:bookmarkStart w:id="687" w:name="_Toc284"/>
      <w:bookmarkEnd w:id="686"/>
      <w:r>
        <w:rPr/>
        <w:t>136</w:t>
      </w:r>
      <w:r>
        <w:rPr>
          <w:rtl w:val="true"/>
        </w:rPr>
        <w:t xml:space="preserve">: </w:t>
      </w:r>
      <w:r>
        <w:rPr>
          <w:rtl w:val="true"/>
        </w:rPr>
        <w:t>سؤال</w:t>
      </w:r>
      <w:r>
        <w:rPr>
          <w:rtl w:val="true"/>
        </w:rPr>
        <w:t>:</w:t>
      </w:r>
      <w:bookmarkEnd w:id="687"/>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 تواند از مال اطفال در عوض عمل خود چیزی بردارد؟</w:t>
      </w:r>
    </w:p>
    <w:p>
      <w:pPr>
        <w:pStyle w:val="Heading4"/>
        <w:numPr>
          <w:ilvl w:val="3"/>
          <w:numId w:val="1"/>
        </w:numPr>
        <w:rPr/>
      </w:pPr>
      <w:bookmarkStart w:id="688" w:name="__RefHeading___Toc2468496_417432637"/>
      <w:bookmarkStart w:id="689" w:name="_Toc285"/>
      <w:bookmarkEnd w:id="688"/>
      <w:r>
        <w:rPr>
          <w:rtl w:val="true"/>
        </w:rPr>
        <w:t>جواب</w:t>
      </w:r>
      <w:r>
        <w:rPr>
          <w:rtl w:val="true"/>
        </w:rPr>
        <w:t>:</w:t>
      </w:r>
      <w:bookmarkEnd w:id="6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موصی ار برای او اجرتی قرار داده، اشکالی در آن نیست هر گاه زاید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زاید موقوف است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وصیت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تبرعا عمل کرده باشد، آن نیز مستحق اجرتی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تبرعا نکرده پس اگر فقیر ومعسر باشد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استحقاق اجرت المثل است وروایتی معتبر دلالت بر آن دارد، بلکه شیخ طبرسی نسبت داده این را به ظاهر روایات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اظهر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کلام را در کتاب حجر بیان کرده ایم در جواب مسائل حجر و تفلیس، به آنجا رجوع کنید</w:t>
      </w:r>
      <w:r>
        <w:rPr>
          <w:rFonts w:eastAsia="IRNazanin" w:cs="IRNazanin"/>
          <w:color w:val="111111"/>
          <w:sz w:val="28"/>
          <w:szCs w:val="28"/>
          <w:rtl w:val="true"/>
          <w:lang w:bidi="fa-IR"/>
        </w:rPr>
        <w:t>.</w:t>
      </w:r>
    </w:p>
    <w:p>
      <w:pPr>
        <w:pStyle w:val="Heading4"/>
        <w:numPr>
          <w:ilvl w:val="3"/>
          <w:numId w:val="1"/>
        </w:numPr>
        <w:rPr/>
      </w:pPr>
      <w:bookmarkStart w:id="690" w:name="__RefHeading___Toc2468498_417432637"/>
      <w:bookmarkStart w:id="691" w:name="_Toc286"/>
      <w:bookmarkEnd w:id="690"/>
      <w:r>
        <w:rPr/>
        <w:t>137</w:t>
      </w:r>
      <w:r>
        <w:rPr>
          <w:rtl w:val="true"/>
        </w:rPr>
        <w:t xml:space="preserve">: </w:t>
      </w:r>
      <w:r>
        <w:rPr>
          <w:rtl w:val="true"/>
        </w:rPr>
        <w:t>سؤال</w:t>
      </w:r>
      <w:r>
        <w:rPr>
          <w:rtl w:val="true"/>
        </w:rPr>
        <w:t>:</w:t>
      </w:r>
      <w:bookmarkEnd w:id="691"/>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از برای خود از مال صغیر متاعی را بخرد، یا از مال او قرض بردارد؟</w:t>
      </w:r>
    </w:p>
    <w:p>
      <w:pPr>
        <w:pStyle w:val="Heading4"/>
        <w:numPr>
          <w:ilvl w:val="3"/>
          <w:numId w:val="1"/>
        </w:numPr>
        <w:rPr/>
      </w:pPr>
      <w:bookmarkStart w:id="692" w:name="__RefHeading___Toc2468500_417432637"/>
      <w:bookmarkStart w:id="693" w:name="_Toc287"/>
      <w:bookmarkEnd w:id="692"/>
      <w:r>
        <w:rPr>
          <w:rtl w:val="true"/>
        </w:rPr>
        <w:t>جواب</w:t>
      </w:r>
      <w:r>
        <w:rPr>
          <w:rtl w:val="true"/>
        </w:rPr>
        <w:t>:</w:t>
      </w:r>
      <w:bookmarkEnd w:id="6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با ملاحظه مصلحت واطمینان از خداع نفس، به قیمتی که دیگران می خرند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ومباشر طرفین ایجاب وقبول هم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در صورتی که مورد تهمت باشد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عدم خریدن از برای خود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قرض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واظهر نیز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بسیار هم دلالت بر آن دارد</w:t>
      </w:r>
      <w:r>
        <w:rPr>
          <w:rStyle w:val="FootnoteAnchor"/>
          <w:rtl w:val="true"/>
        </w:rPr>
        <w:footnoteReference w:id="219"/>
      </w:r>
      <w:r>
        <w:rPr>
          <w:rFonts w:ascii="IRNazanin" w:hAnsi="IRNazanin" w:eastAsia="IRNazanin"/>
          <w:color w:val="111111"/>
          <w:sz w:val="28"/>
          <w:sz w:val="28"/>
          <w:szCs w:val="28"/>
          <w:rtl w:val="true"/>
          <w:lang w:bidi="fa-IR"/>
        </w:rPr>
        <w:t>ولکن به شرط ملائت</w:t>
      </w:r>
      <w:r>
        <w:rPr>
          <w:rStyle w:val="FootnoteAnchor"/>
          <w:rtl w:val="true"/>
        </w:rPr>
        <w:footnoteReference w:id="220"/>
      </w:r>
      <w:r>
        <w:rPr>
          <w:rFonts w:ascii="IRNazanin" w:hAnsi="IRNazanin" w:eastAsia="IRNazanin"/>
          <w:color w:val="111111"/>
          <w:sz w:val="28"/>
          <w:sz w:val="28"/>
          <w:szCs w:val="28"/>
          <w:rtl w:val="true"/>
          <w:lang w:bidi="fa-IR"/>
        </w:rPr>
        <w:t>واظهر در تفسیر آن این است که این قدر مال داشته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94" w:name="pg12095_113055"/>
    </w:p>
    <w:p>
      <w:pPr>
        <w:pStyle w:val="BookText"/>
        <w:rPr/>
      </w:pPr>
      <w:bookmarkEnd w:id="694"/>
      <w:r>
        <w:rPr>
          <w:rFonts w:ascii="IRNazanin" w:hAnsi="IRNazanin" w:eastAsia="IRNazanin"/>
          <w:color w:val="111111"/>
          <w:sz w:val="28"/>
          <w:sz w:val="28"/>
          <w:szCs w:val="28"/>
          <w:rtl w:val="true"/>
          <w:lang w:bidi="fa-IR"/>
        </w:rPr>
        <w:t>باشد که تواند ادای آن کرد وبعضی رهن گذاشتن را هم شرط دانسته اند وآن احوط است هر چند لزوم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شاهد بگیرد از برای این که مال صغیر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ادله مقتضی آن است که عدم ضرر کافی باشد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بیع مال که در آن ملاحظه مصلحت، معتبر است</w:t>
      </w:r>
      <w:r>
        <w:rPr>
          <w:rFonts w:eastAsia="IRNazanin" w:cs="IRNazanin"/>
          <w:color w:val="111111"/>
          <w:sz w:val="28"/>
          <w:szCs w:val="28"/>
          <w:rtl w:val="true"/>
          <w:lang w:bidi="fa-IR"/>
        </w:rPr>
        <w:t>.</w:t>
      </w:r>
    </w:p>
    <w:p>
      <w:pPr>
        <w:pStyle w:val="Heading4"/>
        <w:numPr>
          <w:ilvl w:val="3"/>
          <w:numId w:val="1"/>
        </w:numPr>
        <w:rPr/>
      </w:pPr>
      <w:bookmarkStart w:id="695" w:name="__RefHeading___Toc2468502_417432637"/>
      <w:bookmarkStart w:id="696" w:name="_Toc288"/>
      <w:bookmarkEnd w:id="695"/>
      <w:r>
        <w:rPr/>
        <w:t>138</w:t>
      </w:r>
      <w:r>
        <w:rPr>
          <w:rtl w:val="true"/>
        </w:rPr>
        <w:t xml:space="preserve">: </w:t>
      </w:r>
      <w:r>
        <w:rPr>
          <w:rtl w:val="true"/>
        </w:rPr>
        <w:t>سؤال</w:t>
      </w:r>
      <w:r>
        <w:rPr>
          <w:rtl w:val="true"/>
        </w:rPr>
        <w:t>:</w:t>
      </w:r>
      <w:bookmarkEnd w:id="696"/>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فرمایند در خصوص این که زید عازم زیارت باشد وبعضی از املاک واموال خود را به بعض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یوسف ومحمد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یا هبه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وفلان ملک من یوسف ومحمد را دخلی نبوده، از سایر ورثه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مرض الموت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سابقم را اخفا داشته مجموع ثلث ترکه مرا به مصرف فلان 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والدان مزبوران از ملکین مزبورین ارث می برند یا نه؟ شقوق محتمله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ینبغی حسبة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w:t>
      </w:r>
      <w:r>
        <w:rPr>
          <w:rFonts w:eastAsia="IRNazanin" w:cs="IRNazanin"/>
          <w:color w:val="111111"/>
          <w:sz w:val="28"/>
          <w:szCs w:val="28"/>
          <w:rtl w:val="true"/>
          <w:lang w:bidi="fa-IR"/>
        </w:rPr>
        <w:t>.</w:t>
      </w:r>
    </w:p>
    <w:p>
      <w:pPr>
        <w:pStyle w:val="Heading4"/>
        <w:numPr>
          <w:ilvl w:val="3"/>
          <w:numId w:val="1"/>
        </w:numPr>
        <w:rPr/>
      </w:pPr>
      <w:bookmarkStart w:id="697" w:name="__RefHeading___Toc2468504_417432637"/>
      <w:bookmarkStart w:id="698" w:name="_Toc289"/>
      <w:bookmarkEnd w:id="697"/>
      <w:r>
        <w:rPr>
          <w:rtl w:val="true"/>
        </w:rPr>
        <w:t>جواب</w:t>
      </w:r>
      <w:r>
        <w:rPr>
          <w:rtl w:val="true"/>
        </w:rPr>
        <w:t>:</w:t>
      </w:r>
      <w:bookmarkEnd w:id="6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آنجه را به عنوان بیع یا هبه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ایجاب وقبول وقبض واقباض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ومحمد منتقل کرده، 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را در آنها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ثلثی را که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مصرف برسانید، باید دانست که وصیت سابق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 ملک را به سایر ورثه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راهم اگر سایر وارث از اصل ممضی ندارند، آن را هم باید از ثلث اعتبار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فلان وفلان ملک را به جهت سبقت ذکر وتاکید در امضای آن مقدم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به مصرف معینی که گفته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ثلث زیاده بر آن ملک ها نباشد وورثه اجازه نکند، چیزی برای آن مصرف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گفته به 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ومحمد را دخلی وتصرفی در آنچه به وصیت حق سایر ورثه شده جایز نیست</w:t>
      </w:r>
      <w:r>
        <w:rPr>
          <w:rFonts w:eastAsia="IRNazanin" w:cs="IRNazanin"/>
          <w:color w:val="111111"/>
          <w:sz w:val="28"/>
          <w:szCs w:val="28"/>
          <w:rtl w:val="true"/>
          <w:lang w:bidi="fa-IR"/>
        </w:rPr>
        <w:t>.</w:t>
      </w:r>
    </w:p>
    <w:p>
      <w:pPr>
        <w:pStyle w:val="Heading4"/>
        <w:numPr>
          <w:ilvl w:val="3"/>
          <w:numId w:val="1"/>
        </w:numPr>
        <w:rPr/>
      </w:pPr>
      <w:bookmarkStart w:id="699" w:name="__RefHeading___Toc2468506_417432637"/>
      <w:bookmarkStart w:id="700" w:name="_Toc290"/>
      <w:bookmarkEnd w:id="699"/>
      <w:r>
        <w:rPr/>
        <w:t>139</w:t>
      </w:r>
      <w:r>
        <w:rPr>
          <w:rtl w:val="true"/>
        </w:rPr>
        <w:t xml:space="preserve">: </w:t>
      </w:r>
      <w:r>
        <w:rPr>
          <w:rtl w:val="true"/>
        </w:rPr>
        <w:t>سؤال</w:t>
      </w:r>
      <w:r>
        <w:rPr>
          <w:rtl w:val="true"/>
        </w:rPr>
        <w:t>:</w:t>
      </w:r>
      <w:bookmarkEnd w:id="700"/>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عالمی به رحمت خدا رفته است، بیست سال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جلد کتاب عربی از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از اولاد من هرکی صاحب کمالتر باشد، این کتابها مال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یک نوه او سواد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کتابها به او می رسد؟ یا تقسیم کنند؟ بیان فرمایند</w:t>
      </w:r>
      <w:r>
        <w:rPr>
          <w:rFonts w:eastAsia="IRNazanin" w:cs="IRNazanin"/>
          <w:color w:val="111111"/>
          <w:sz w:val="28"/>
          <w:szCs w:val="28"/>
          <w:rtl w:val="true"/>
          <w:lang w:bidi="fa-IR"/>
        </w:rPr>
        <w:t>.</w:t>
      </w:r>
    </w:p>
    <w:p>
      <w:pPr>
        <w:pStyle w:val="Heading4"/>
        <w:numPr>
          <w:ilvl w:val="3"/>
          <w:numId w:val="1"/>
        </w:numPr>
        <w:rPr/>
      </w:pPr>
      <w:bookmarkStart w:id="701" w:name="__RefHeading___Toc2468508_417432637"/>
      <w:bookmarkStart w:id="702" w:name="_Toc291"/>
      <w:bookmarkEnd w:id="701"/>
      <w:r>
        <w:rPr>
          <w:rtl w:val="true"/>
        </w:rPr>
        <w:t>جواب</w:t>
      </w:r>
      <w:r>
        <w:rPr>
          <w:rtl w:val="true"/>
        </w:rPr>
        <w:t>:</w:t>
      </w:r>
      <w:bookmarkEnd w:id="7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حین وصیت در میان اولاد صلبی او صاحب کمالی بوده از همه کاملتر، یا همان اولاد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بعد او صاحب کمالتر باشد، به او می دهند، وبعد فوت او به وارث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نواده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قرینه باشد که مراد او از اولاد اعلم از صلبی وولد باشد، وبعد از فوت او صاحب اکملیت نوه </w:t>
      </w:r>
      <w:bookmarkStart w:id="703" w:name="pg12095_113056"/>
    </w:p>
    <w:p>
      <w:pPr>
        <w:pStyle w:val="BookText"/>
        <w:rPr/>
      </w:pPr>
      <w:bookmarkEnd w:id="703"/>
      <w:r>
        <w:rPr>
          <w:rFonts w:ascii="IRNazanin" w:hAnsi="IRNazanin" w:eastAsia="IRNazanin"/>
          <w:color w:val="111111"/>
          <w:sz w:val="28"/>
          <w:sz w:val="28"/>
          <w:szCs w:val="28"/>
          <w:rtl w:val="true"/>
          <w:lang w:bidi="fa-IR"/>
        </w:rPr>
        <w:t>او باشد واین نوه در حین وصیت بوده،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وقتی است که آن کتابها زاید بر ثلث مال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 قدر ثلث صحیح است ودر زاید موقوف است به اجازه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میان اولاد او کاملی نبوده وقرینه هم بر اراده نواده نبوده، میان همه وراث قسمت می شود</w:t>
      </w:r>
      <w:r>
        <w:rPr>
          <w:rFonts w:eastAsia="IRNazanin" w:cs="IRNazanin"/>
          <w:color w:val="111111"/>
          <w:sz w:val="28"/>
          <w:szCs w:val="28"/>
          <w:rtl w:val="true"/>
          <w:lang w:bidi="fa-IR"/>
        </w:rPr>
        <w:t>.</w:t>
      </w:r>
    </w:p>
    <w:p>
      <w:pPr>
        <w:pStyle w:val="Heading4"/>
        <w:numPr>
          <w:ilvl w:val="3"/>
          <w:numId w:val="1"/>
        </w:numPr>
        <w:rPr/>
      </w:pPr>
      <w:bookmarkStart w:id="704" w:name="__RefHeading___Toc2468510_417432637"/>
      <w:bookmarkStart w:id="705" w:name="_Toc292"/>
      <w:bookmarkEnd w:id="704"/>
      <w:r>
        <w:rPr/>
        <w:t>140</w:t>
      </w:r>
      <w:r>
        <w:rPr>
          <w:rtl w:val="true"/>
        </w:rPr>
        <w:t xml:space="preserve">: </w:t>
      </w:r>
      <w:r>
        <w:rPr>
          <w:rtl w:val="true"/>
        </w:rPr>
        <w:t>سؤال</w:t>
      </w:r>
      <w:r>
        <w:rPr>
          <w:rtl w:val="true"/>
        </w:rPr>
        <w:t>:</w:t>
      </w:r>
      <w:bookmarkEnd w:id="705"/>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حین سفر مکه معظمه وصیتنامه نوشت که عمرو وبکر را وصی شرعی خود کردم که اگر من حج نکرده فوت شدم حجه از برای من از بلد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ادای دیونی که احیانا به ثبوت برسد، پنجاه تومان از مال من وضع نموده فلان قدر معین را ستیجار صوم وصلات وتلاوت قرآن، وفلان قدر را به رد مظالم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 را هم مدت پنج سال معامله نموده وربح آن را در عیدهای غدیر به فقرای سادات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سال پنجم مجموع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باقی مال است کما فرض الله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وحصه صغار را ضبط کنند تا زمان رشد واگر صلاح دانند معامله کنند که ربحی برای آنها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اینها به نظارت واطلاع ولید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افتاد که زید صحیحا سالما با ادای حج معاودت کرد، وتا دو سال دیگر هم در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این دو سال بعضی وصیتهای دیگر به خالد می کند که بعد وفات او به عمل آورد، ومی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 برای تو می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 سه نفر از رجال ونسا هم اعتراف او را به وصیت ووعده وصیتنامه نوشتن شنیده باشند، ولکن بعد از فوت او اثری از کاغذ موعود در میان متروکات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وصیتنامه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سبب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 به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 نوشتن وصیتنامه، وصایت عمرو وبکر بر هم می خورد یا نه؟ و بر فرضی که بر هم نخورد، لکن یکی از آنها غایب باشد ودیگری حاضر، آیا غیبت احدهما باعث بطلان وصیت یا جواز تاخیر عمل به مقتضای وصیت تا آمدن شریک هر چند ضرر حاصل شود، می شود؟ یا نه بلکه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منفردا عمل کند به نظارت ولید؟ وآیا هر گاه در صورت جواز انفراد وعدم انتظار، عاجز باشد از اتمام وصیت به تنهائی، این معنی موجب انفساخ وصیت یا جواز رد آن، می شود یا نه؟</w:t>
      </w:r>
    </w:p>
    <w:p>
      <w:pPr>
        <w:pStyle w:val="Heading4"/>
        <w:numPr>
          <w:ilvl w:val="3"/>
          <w:numId w:val="1"/>
        </w:numPr>
        <w:rPr/>
      </w:pPr>
      <w:bookmarkStart w:id="706" w:name="__RefHeading___Toc2468512_417432637"/>
      <w:bookmarkStart w:id="707" w:name="_Toc293"/>
      <w:bookmarkEnd w:id="706"/>
      <w:r>
        <w:rPr>
          <w:rtl w:val="true"/>
        </w:rPr>
        <w:t>جواب</w:t>
      </w:r>
      <w:r>
        <w:rPr>
          <w:rtl w:val="true"/>
        </w:rPr>
        <w:t>:</w:t>
      </w:r>
      <w:bookmarkEnd w:id="7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وصیت حین سفر به مکه معظمه ووصایت آن دو نفر وصی به حجت شرعیه یا به حصول علم از قرائن به جهت اوصیا،</w:t>
      </w:r>
      <w:r>
        <w:rPr>
          <w:rStyle w:val="FootnoteAnchor"/>
          <w:rtl w:val="true"/>
        </w:rPr>
        <w:footnoteReference w:id="221"/>
      </w:r>
      <w:r>
        <w:rPr>
          <w:rFonts w:ascii="IRNazanin" w:hAnsi="IRNazanin" w:eastAsia="IRNazanin"/>
          <w:color w:val="111111"/>
          <w:sz w:val="28"/>
          <w:sz w:val="28"/>
          <w:szCs w:val="28"/>
          <w:rtl w:val="true"/>
          <w:lang w:bidi="fa-IR"/>
        </w:rPr>
        <w:t xml:space="preserve">لازم است عمل به مقتضای آن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اوصیا هر گاه در حین حیات قبول کرده باشند،</w:t>
      </w:r>
      <w:r>
        <w:rPr>
          <w:rStyle w:val="FootnoteAnchor"/>
          <w:rtl w:val="true"/>
        </w:rPr>
        <w:footnoteReference w:id="222"/>
      </w:r>
      <w:r>
        <w:rPr>
          <w:rFonts w:ascii="IRNazanin" w:hAnsi="IRNazanin" w:eastAsia="IRNazanin"/>
          <w:color w:val="111111"/>
          <w:sz w:val="28"/>
          <w:sz w:val="28"/>
          <w:szCs w:val="28"/>
          <w:rtl w:val="true"/>
          <w:lang w:bidi="fa-IR"/>
        </w:rPr>
        <w:t>یا بعد وفات مطلع شوند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وظاهر این است که وصایت آنها در امور مزبوره به سبب ادارک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آن موهم شرطیت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کیفیت ادای وصیت ملاحظه خروج پنجاه تومان از ثلث مال، در غیر آنچه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w:t>
      </w:r>
      <w:r>
        <w:rPr>
          <w:rStyle w:val="FootnoteAnchor"/>
          <w:rtl w:val="true"/>
        </w:rPr>
        <w:footnoteReference w:id="224"/>
      </w:r>
      <w:r>
        <w:rPr>
          <w:rFonts w:ascii="IRNazanin" w:hAnsi="IRNazanin" w:eastAsia="IRNazanin"/>
          <w:color w:val="111111"/>
          <w:sz w:val="28"/>
          <w:sz w:val="28"/>
          <w:szCs w:val="28"/>
          <w:rtl w:val="true"/>
          <w:lang w:bidi="fa-IR"/>
        </w:rPr>
        <w:t xml:space="preserve">وبه منزله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إجازه من له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زاید بر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وصیت کردن به شخص دیگر در بعض امور، عزل اوصیای سابقه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سبب اعتراف به وصیت کردن ووعده وصیتنامه نوشتن، عزل آنها ووصی بودن این شخص ثالث منفردا،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مراد سائل اعتراف به وصایت باشد نه خصوص وصیت معینه به بعض اشیاء، در وقتی مضر است به وصایت اوصیای سابقه که وصی بودن این شخص ثالث در جمیع امور ظاهر شود بدون شرکت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از عبارت مستفاد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شاید مراد او این باشد که این شخص هم ثالث اوصیا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شخص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ومقتضای مامور به خود بکند هر گاه قبول وصیت کرده یا قبول بر او لازم شده بر نهجی که سابق اشاره به آن شد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سبب غایب بودن احد وصیین وصایت حاضر بر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تفصیلی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هر گاه هر دو را وصی کرده به شرط اجتماع، یا اطلاق کرده و قید اجتماع وانفراد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سؤال وعبارت وصیتنامچه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اجتماع، وصورت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مراعات اجتماع رأی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اتفاقا، ودر ثانی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منفردا نمی توانند امری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بعضی ضروریات، مثل نفقه یتیم وتعمیر مسکن مشرف به انهدام، که تأخیر به سبب اجتماع رأی موجب ضرر یا عسر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 عجز بالمره یا موت یا جنون یا غیبت بعیده احدهما، اظهر این است که حاکم باید دیگری را با آن حاضر شریک کند تا حسب الممکن با مقتضای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w:t>
      </w:r>
      <w:r>
        <w:rPr>
          <w:rFonts w:eastAsia="IRNazanin" w:cs="IRNazanin"/>
          <w:color w:val="111111"/>
          <w:sz w:val="28"/>
          <w:szCs w:val="28"/>
          <w:rtl w:val="true"/>
          <w:lang w:bidi="fa-IR"/>
        </w:rPr>
        <w:t xml:space="preserve">. </w:t>
      </w:r>
      <w:bookmarkStart w:id="708" w:name="pg12095_113058"/>
    </w:p>
    <w:p>
      <w:pPr>
        <w:pStyle w:val="BookText"/>
        <w:rPr/>
      </w:pPr>
      <w:bookmarkEnd w:id="708"/>
      <w:r>
        <w:rPr>
          <w:rFonts w:ascii="IRNazanin" w:hAnsi="IRNazanin" w:eastAsia="IRNazanin"/>
          <w:color w:val="111111"/>
          <w:sz w:val="28"/>
          <w:sz w:val="28"/>
          <w:szCs w:val="28"/>
          <w:rtl w:val="true"/>
          <w:lang w:bidi="fa-IR"/>
        </w:rPr>
        <w:t>عدم انفراد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وانتظار حضور آن غایب را نباید کشید، خصوصا با حصول ضرر به سبب انتظار، و هر گاه با وجود ضم دیگری به این شخص حاظر هم عجزی از برای حاضر به سبب عدم تمکن بر اتمام، حاصل شود که این شخص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وفا به بیش از حصه خود نمی کند، باز هم حاکم باید معینی از، برای این حاضر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عجز او از بعض بلکه از کل نیز رد وصیت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اصل وصیت ووصایت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کاغذ وصیتنامه حجت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عدم ثبوت، وعدم جد، ولایت در وصایت با حاکم شرع است، آنچه صلاح داند چنان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عدم تمکن از حاکم شرع ثقات مؤمنین متوجه امور ایتام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امر در وصیت ثابته قطع نظر از تعلق به ایتام</w:t>
      </w:r>
      <w:r>
        <w:rPr>
          <w:rFonts w:eastAsia="IRNazanin" w:cs="IRNazanin"/>
          <w:color w:val="111111"/>
          <w:sz w:val="28"/>
          <w:szCs w:val="28"/>
          <w:rtl w:val="true"/>
          <w:lang w:bidi="fa-IR"/>
        </w:rPr>
        <w:t>.</w:t>
      </w:r>
    </w:p>
    <w:p>
      <w:pPr>
        <w:pStyle w:val="Heading4"/>
        <w:numPr>
          <w:ilvl w:val="3"/>
          <w:numId w:val="1"/>
        </w:numPr>
        <w:rPr/>
      </w:pPr>
      <w:bookmarkStart w:id="709" w:name="__RefHeading___Toc2468514_417432637"/>
      <w:bookmarkStart w:id="710" w:name="_Toc294"/>
      <w:bookmarkEnd w:id="709"/>
      <w:r>
        <w:rPr/>
        <w:t>141</w:t>
      </w:r>
      <w:r>
        <w:rPr>
          <w:rtl w:val="true"/>
        </w:rPr>
        <w:t xml:space="preserve">: </w:t>
      </w:r>
      <w:r>
        <w:rPr>
          <w:rtl w:val="true"/>
        </w:rPr>
        <w:t>سؤال</w:t>
      </w:r>
      <w:r>
        <w:rPr>
          <w:rtl w:val="true"/>
        </w:rPr>
        <w:t>:</w:t>
      </w:r>
      <w:bookmarkEnd w:id="710"/>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این اوقات 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یوم قبل از وفات وصیت به دیون چند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وصیت تا زمان فوت این قدر زمان گذشته که امکان ادا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وارباب دیون هم از جمله اشخاصی می باشند که امکان ادای حق ایشان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طفل ومسجد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حسب العاده ارا نمودن همچه ارباب دیون، کمال اشکال دارد، ووصیی مزبور علم دارد که موصی ادای دیون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شرعی هست که ارباب دیون هم ابرا ننوده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بدون قسم استظهاری ادای دیون موصی نماید؟ یا محتاج به قسم است؟ وچنانچه محتاج به قسم باشد احدی را در این ولا صلاح دانند مرخص فرمایند تا طی دعوی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خدمت حاکم شرع صعوبتی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خدمت عالی جناب مقدس القاب آقا سید باقر اظهار شد در خصوص دیون، فرمودند که اگر وصی قطع به عدم ادا و عدم ابرا داشته باشد، بدون قسم استظهاری می تواند ادای دیون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وموصی وصیت به ثلث 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رأی عالی قرار یابد مقرر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میت کسی را وصی اطفال صغار نکرده باشد مؤمنین می توانند چند نفر را که متدین میدانند تعیین نمایند که متوجه صغار واموال ایشان باشند واموال صغار را به نحوی که غبطه ومصلحت صغار دانند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راهم مقرر فرمایند</w:t>
      </w:r>
      <w:r>
        <w:rPr>
          <w:rFonts w:eastAsia="IRNazanin" w:cs="IRNazanin"/>
          <w:color w:val="111111"/>
          <w:sz w:val="28"/>
          <w:szCs w:val="28"/>
          <w:rtl w:val="true"/>
          <w:lang w:bidi="fa-IR"/>
        </w:rPr>
        <w:t>.</w:t>
      </w:r>
    </w:p>
    <w:p>
      <w:pPr>
        <w:pStyle w:val="Heading4"/>
        <w:numPr>
          <w:ilvl w:val="3"/>
          <w:numId w:val="1"/>
        </w:numPr>
        <w:rPr/>
      </w:pPr>
      <w:bookmarkStart w:id="711" w:name="__RefHeading___Toc2468516_417432637"/>
      <w:bookmarkStart w:id="712" w:name="_Toc295"/>
      <w:bookmarkEnd w:id="711"/>
      <w:r>
        <w:rPr>
          <w:rtl w:val="true"/>
        </w:rPr>
        <w:t>جواب</w:t>
      </w:r>
      <w:r>
        <w:rPr>
          <w:rtl w:val="true"/>
        </w:rPr>
        <w:t>:</w:t>
      </w:r>
      <w:bookmarkEnd w:id="71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عالی جناب قدسی انتساب محامد اکتساب علامی فرزند نور العیون آقا سید باقرحرسه الله تعالی فرموده محض حق وصواب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وصی قاطع </w:t>
      </w:r>
      <w:bookmarkStart w:id="713" w:name="pg12095_113059"/>
    </w:p>
    <w:p>
      <w:pPr>
        <w:pStyle w:val="BookText"/>
        <w:rPr/>
      </w:pPr>
      <w:bookmarkEnd w:id="713"/>
      <w:r>
        <w:rPr>
          <w:rFonts w:ascii="IRNazanin" w:hAnsi="IRNazanin" w:eastAsia="IRNazanin"/>
          <w:color w:val="111111"/>
          <w:sz w:val="28"/>
          <w:sz w:val="28"/>
          <w:szCs w:val="28"/>
          <w:rtl w:val="true"/>
          <w:lang w:bidi="fa-IR"/>
        </w:rPr>
        <w:t>باشد به اشتغال ذمه وعدم ابرا الی الحین می تواند بدون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فرض حصول علم در صورت مسأله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چون اصل مسأله نفس الامری است وقطع نظر از مناقض ومنازع است، در میانه خود وخدای هم حاکم وهم وصی وهم مقاص همگی با حصول علم به بقا در ذمه وعدم وفای میت وعدم ابرا غرما بدون قسم استیفای حق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ولایت صغار وتفویض امر آنها به احدی، حقیر عالی جناب سابق الالقاب را ثقه ومعتمد وبصیر میدانم، آنچه مصلحت دانند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سؤال سائل بعضی قیود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شرعی هست که ارباب دیون او ارا ابرا ننموده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خلط واشتباه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لهذااعلام می نمایم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علمی که در اینجا کافی میدانیم در سقوط قسم، علم جز میقطعی است، نه از باب علم شهود که غالبا مناط آن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بایست که اکتفا به بینه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مقام ما اکتفا به علم حاکمی که از راه استصحاب باشد هم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گاه علم قطعی از برای حاکم یا وصی یا مقاص باشد، بدون قسم استظهاری می تواند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شغل ذمه که مزیل آن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مراد سائل در علم شرعی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14" w:name="__RefHeading___Toc2468518_417432637"/>
      <w:bookmarkStart w:id="715" w:name="_Toc296"/>
      <w:bookmarkEnd w:id="714"/>
      <w:r>
        <w:rPr/>
        <w:t>142</w:t>
      </w:r>
      <w:r>
        <w:rPr>
          <w:rtl w:val="true"/>
        </w:rPr>
        <w:t xml:space="preserve">: </w:t>
      </w:r>
      <w:r>
        <w:rPr>
          <w:rtl w:val="true"/>
        </w:rPr>
        <w:t>سؤال</w:t>
      </w:r>
      <w:r>
        <w:rPr>
          <w:rtl w:val="true"/>
        </w:rPr>
        <w:t>:</w:t>
      </w:r>
      <w:bookmarkEnd w:id="715"/>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تعیین وصی وناظری نموده باشد، با وجود وصی عمل ناظر مطلق، چه خواهد بود که به نظارت عمل نموده مؤاخذ نباشد؟</w:t>
      </w:r>
    </w:p>
    <w:p>
      <w:pPr>
        <w:pStyle w:val="Heading4"/>
        <w:numPr>
          <w:ilvl w:val="3"/>
          <w:numId w:val="1"/>
        </w:numPr>
        <w:rPr/>
      </w:pPr>
      <w:bookmarkStart w:id="716" w:name="__RefHeading___Toc2468520_417432637"/>
      <w:bookmarkStart w:id="717" w:name="_Toc297"/>
      <w:bookmarkEnd w:id="716"/>
      <w:r>
        <w:rPr>
          <w:rtl w:val="true"/>
        </w:rPr>
        <w:t>جواب</w:t>
      </w:r>
      <w:r>
        <w:rPr>
          <w:rtl w:val="true"/>
        </w:rPr>
        <w:t>:</w:t>
      </w:r>
      <w:bookmarkEnd w:id="7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وصی، ناظر بدون اذن وصی نمی تواند تطرف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ناظر هم وصی باشد از جانب موصی</w:t>
      </w:r>
      <w:r>
        <w:rPr>
          <w:rFonts w:eastAsia="IRNazanin" w:cs="IRNazanin"/>
          <w:color w:val="111111"/>
          <w:sz w:val="28"/>
          <w:szCs w:val="28"/>
          <w:rtl w:val="true"/>
          <w:lang w:bidi="fa-IR"/>
        </w:rPr>
        <w:t>.</w:t>
      </w:r>
    </w:p>
    <w:p>
      <w:pPr>
        <w:pStyle w:val="Heading4"/>
        <w:numPr>
          <w:ilvl w:val="3"/>
          <w:numId w:val="1"/>
        </w:numPr>
        <w:rPr/>
      </w:pPr>
      <w:bookmarkStart w:id="718" w:name="__RefHeading___Toc2468522_417432637"/>
      <w:bookmarkStart w:id="719" w:name="_Toc298"/>
      <w:bookmarkEnd w:id="718"/>
      <w:r>
        <w:rPr/>
        <w:t>143</w:t>
      </w:r>
      <w:r>
        <w:rPr>
          <w:rtl w:val="true"/>
        </w:rPr>
        <w:t xml:space="preserve">: </w:t>
      </w:r>
      <w:r>
        <w:rPr>
          <w:rtl w:val="true"/>
        </w:rPr>
        <w:t>سؤال</w:t>
      </w:r>
      <w:r>
        <w:rPr>
          <w:rtl w:val="true"/>
        </w:rPr>
        <w:t>:</w:t>
      </w:r>
      <w:bookmarkEnd w:id="719"/>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قریه خود رفته ودر کربلای معلی مجاور شده، ودر آنجا شنیده که یکی از اولاد او از عمارت او اعراض نموده وعاریه نشین مردم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کربلای معلی مکتوبی ارسال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اولاد من که از عمارت من اعراض کند خارج المیراث است در آن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 عاریه نشین که این سخن را شیند ه عازم شده که نقل مکان کند به آن عمارت، پیش از نقل مکان خبر فوت والد را شنیده ودر این اوقات نقل مکان نموده به آن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آن ولد به آن ولد به آن مکتوب، خارج المیراث می شود در آن عمارت یا نه؟</w:t>
      </w:r>
    </w:p>
    <w:p>
      <w:pPr>
        <w:pStyle w:val="Heading4"/>
        <w:numPr>
          <w:ilvl w:val="3"/>
          <w:numId w:val="1"/>
        </w:numPr>
        <w:rPr/>
      </w:pPr>
      <w:bookmarkStart w:id="720" w:name="__RefHeading___Toc2468524_417432637"/>
      <w:bookmarkStart w:id="721" w:name="_Toc299"/>
      <w:bookmarkEnd w:id="720"/>
      <w:r>
        <w:rPr>
          <w:rtl w:val="true"/>
        </w:rPr>
        <w:t>جواب</w:t>
      </w:r>
      <w:r>
        <w:rPr>
          <w:rtl w:val="true"/>
        </w:rPr>
        <w:t>:</w:t>
      </w:r>
      <w:bookmarkEnd w:id="72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علاوه بر مکتوب همین سائل شنیدن از لفظ پدر را هم نوشته بود و </w:t>
      </w:r>
      <w:bookmarkStart w:id="722" w:name="pg12095_113060"/>
    </w:p>
    <w:p>
      <w:pPr>
        <w:pStyle w:val="BookText"/>
        <w:rPr/>
      </w:pPr>
      <w:bookmarkEnd w:id="722"/>
      <w:r>
        <w:rPr>
          <w:rFonts w:ascii="IRNazanin" w:hAnsi="IRNazanin" w:eastAsia="IRNazanin"/>
          <w:color w:val="111111"/>
          <w:sz w:val="28"/>
          <w:sz w:val="28"/>
          <w:szCs w:val="28"/>
          <w:rtl w:val="true"/>
          <w:lang w:bidi="fa-IR"/>
        </w:rPr>
        <w:t>محض همین مکتوب نیست لکن اظهر این است که این وصیت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پسر از آن عمارت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23" w:name="__RefHeading___Toc2468526_417432637"/>
      <w:bookmarkStart w:id="724" w:name="_Toc300"/>
      <w:bookmarkEnd w:id="723"/>
      <w:r>
        <w:rPr/>
        <w:t>144</w:t>
      </w:r>
      <w:r>
        <w:rPr>
          <w:rtl w:val="true"/>
        </w:rPr>
        <w:t xml:space="preserve">: </w:t>
      </w:r>
      <w:r>
        <w:rPr>
          <w:rtl w:val="true"/>
        </w:rPr>
        <w:t>سؤال</w:t>
      </w:r>
      <w:r>
        <w:rPr>
          <w:rtl w:val="true"/>
        </w:rPr>
        <w:t>:</w:t>
      </w:r>
      <w:bookmarkEnd w:id="724"/>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به عمرو بگوید در حضور ورثه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فوت هم ورثه اقرار کنند که تو وصی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فوت هم ورثه اقرار کنند که تو وصی پدر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ورثه انکار کنند وبگویند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ما برای این بود که تو در امور کفن ودفن وصی ای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وصی مطلق است وسخن ورثه مسموع نیست؟ یا وصی است در همانچه که اقرار کرده اند؟ یا اصل وصیت باطل است؟</w:t>
      </w:r>
      <w:r>
        <w:rPr>
          <w:rFonts w:eastAsia="IRNazanin" w:cs="IRNazanin"/>
          <w:color w:val="111111"/>
          <w:sz w:val="28"/>
          <w:szCs w:val="28"/>
          <w:rtl w:val="true"/>
          <w:lang w:bidi="fa-IR"/>
        </w:rPr>
        <w:t>.</w:t>
      </w:r>
    </w:p>
    <w:p>
      <w:pPr>
        <w:pStyle w:val="Heading4"/>
        <w:numPr>
          <w:ilvl w:val="3"/>
          <w:numId w:val="1"/>
        </w:numPr>
        <w:rPr/>
      </w:pPr>
      <w:bookmarkStart w:id="725" w:name="__RefHeading___Toc2468528_417432637"/>
      <w:bookmarkStart w:id="726" w:name="_Toc301"/>
      <w:bookmarkEnd w:id="725"/>
      <w:r>
        <w:rPr>
          <w:rtl w:val="true"/>
        </w:rPr>
        <w:t>جواب</w:t>
      </w:r>
      <w:r>
        <w:rPr>
          <w:rtl w:val="true"/>
        </w:rPr>
        <w:t>:</w:t>
      </w:r>
      <w:bookmarkEnd w:id="7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موصی اکتفا کند به همین لفظ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صیت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به معنی اینها است، وساکت شود، وقرینه نباشد که مراد از وصی در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لغو است چنانکه در کتب علما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کفایه نسبت این را داده به علما وگفته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کلامهم انه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المحققین در ایضاح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را ورثه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در آن مسموع باشد، یعنی همان کفن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وصی کردم در امور اطفالم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وساکت شود از کیفیت تصرف در آن، وقرینه هم نباشد، در اینجا علما سه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تصرف می تواند کرد در آنچه مصلحت حال ایشان است، نظر به فهم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این را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تقویت آن کرده بعد از آن که فتوی بروجه ثانی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والادی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این لفظ این است که تو قائم مقام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حمل می شود بر این که از برای او است محافظت مال اینها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یقینی است، ومجمع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مشکوک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کیفیت تصرف نکرده، واظهر وجوه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 وجوه وجه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فخر المحققین ظاهر می شود که این خلاف اجماع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این احتمال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در قواعد اکتفا به همان احتمال دوم کرده است</w:t>
      </w:r>
      <w:r>
        <w:rPr>
          <w:rFonts w:eastAsia="IRNazanin" w:cs="IRNazanin"/>
          <w:color w:val="111111"/>
          <w:sz w:val="28"/>
          <w:szCs w:val="28"/>
          <w:rtl w:val="true"/>
          <w:lang w:bidi="fa-IR"/>
        </w:rPr>
        <w:t>.</w:t>
      </w:r>
    </w:p>
    <w:p>
      <w:pPr>
        <w:pStyle w:val="Heading4"/>
        <w:numPr>
          <w:ilvl w:val="3"/>
          <w:numId w:val="1"/>
        </w:numPr>
        <w:rPr/>
      </w:pPr>
      <w:bookmarkStart w:id="727" w:name="__RefHeading___Toc2468530_417432637"/>
      <w:bookmarkStart w:id="728" w:name="_Toc302"/>
      <w:bookmarkEnd w:id="727"/>
      <w:r>
        <w:rPr/>
        <w:t>145</w:t>
      </w:r>
      <w:r>
        <w:rPr>
          <w:rtl w:val="true"/>
        </w:rPr>
        <w:t xml:space="preserve">: </w:t>
      </w:r>
      <w:r>
        <w:rPr>
          <w:rtl w:val="true"/>
        </w:rPr>
        <w:t>سؤال</w:t>
      </w:r>
      <w:r>
        <w:rPr>
          <w:rtl w:val="true"/>
        </w:rPr>
        <w:t>:</w:t>
      </w:r>
      <w:bookmarkEnd w:id="72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در مرض الموت وصیت نموده است، ووصی ووکیل مشخص نموده است که فلان ملک مرا به پسر کبیر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ملک را به رد مظالم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حضار مجلس اظهار نموده اند که وصیتی بکن که نفعی برای </w:t>
      </w:r>
      <w:bookmarkStart w:id="729" w:name="pg12095_113061"/>
    </w:p>
    <w:p>
      <w:pPr>
        <w:pStyle w:val="BookText"/>
        <w:rPr/>
      </w:pPr>
      <w:bookmarkEnd w:id="729"/>
      <w:r>
        <w:rPr>
          <w:rFonts w:ascii="IRNazanin" w:hAnsi="IRNazanin" w:eastAsia="IRNazanin"/>
          <w:color w:val="111111"/>
          <w:sz w:val="28"/>
          <w:sz w:val="28"/>
          <w:szCs w:val="28"/>
          <w:rtl w:val="true"/>
          <w:lang w:bidi="fa-IR"/>
        </w:rPr>
        <w:t>خودت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 گفته ام، آنچه باقی ماند ثلث آن را سه رسد نمائید، یک را به خمس وزکات ودو ثلث دیگر را به مصرف صوم وصلات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بعد از فوت امضای مراتب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وصایای مزبوره را در چنین صورتی مرتب دارند در اخراج ثلث که ابتدا به اول فالاول نمایند تا هر قدر که ثلث کفایت نماید؟ یا مجموع را با هم حساب نمایند واز هر یک ثلث بگیرند؟</w:t>
      </w:r>
    </w:p>
    <w:p>
      <w:pPr>
        <w:pStyle w:val="Heading4"/>
        <w:numPr>
          <w:ilvl w:val="3"/>
          <w:numId w:val="1"/>
        </w:numPr>
        <w:rPr/>
      </w:pPr>
      <w:bookmarkStart w:id="730" w:name="__RefHeading___Toc2468532_417432637"/>
      <w:bookmarkStart w:id="731" w:name="_Toc303"/>
      <w:bookmarkEnd w:id="730"/>
      <w:r>
        <w:rPr>
          <w:rtl w:val="true"/>
        </w:rPr>
        <w:t>جواب</w:t>
      </w:r>
      <w:r>
        <w:rPr>
          <w:rtl w:val="true"/>
        </w:rPr>
        <w:t>:</w:t>
      </w:r>
      <w:bookmarkEnd w:id="7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ملکی که گفته است به رد مظالم بدهند، تمام آن را به رد مظالم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ثلث باقیمانده را بعد از وضع ملکی که گفته است به رد مظالم بدهند وملکی که گفته است به پسر بدهند، به مصرف خمس وزکات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تعیین مقدار نکرده نصف آن ثلث را به خمس بدهند ونصفی به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آن ملکی که برای پسر بزرگ وصیت کرده ودو ثلث ثلث باقی که از برای صوم وصلات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ملاحظه کرد هر گاه قیمت آن ملک ودو ثلث از آن ثلث باقی، مساوی ثلث مجموع مال هست، بعد وضع رد مظالم وخمس وزکات به همان نحو وصیت معمول میدارند و ملک را به پسر بزرگ می دهند ومساوی دو ثلث ثلث باقی را به مصرف صوم وصلات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کمتر از ثلث مجموع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بیشتر از ثلث مجموع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ورثه اجازه کنند به آن،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ورثه اجازه نکنند مقدم میدارند وصیت ملک را از برای پسر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ملک مساوی ثلث است، دیگر چیزی برای صوم وصلات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کمتر است باز ملک را به پسر بزرگ می دهند بالتمام وتتمه را صرف صوم وصلات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بیشتر است به قدر ثلث اصل مال را از ملک به او می دهند وتتمه داخل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 به گرفتن صوم وصلات شد ظاهر این است که در صورت اطلاق از برای هر سال نماز یک ماه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نماز آیات هم داخل باشد هر گاه از او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که گفته شد مبتنی بر آن است که رد مظالم وخمس وزکات حقیقت است در واجبات این حقوق، و هر گاه از قرائن معلوم شود که وصیت به آنها از راه احتیاط است، آنها هم حکم وصیت خواهند داشت، واز ثلث اعتبار می شوند نه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32" w:name="__RefHeading___Toc2468534_417432637"/>
      <w:bookmarkStart w:id="733" w:name="_Toc304"/>
      <w:bookmarkEnd w:id="732"/>
      <w:r>
        <w:rPr/>
        <w:t>146</w:t>
      </w:r>
      <w:r>
        <w:rPr>
          <w:rtl w:val="true"/>
        </w:rPr>
        <w:t xml:space="preserve">: </w:t>
      </w:r>
      <w:r>
        <w:rPr>
          <w:rtl w:val="true"/>
        </w:rPr>
        <w:t>سؤال</w:t>
      </w:r>
      <w:r>
        <w:rPr>
          <w:rtl w:val="true"/>
        </w:rPr>
        <w:t>:</w:t>
      </w:r>
      <w:bookmarkEnd w:id="73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وصیتنامه نوشته باشد در سفری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هر گاه من در این سفر فوت شوم فلان دین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امر مرا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34" w:name="pg12095_113062"/>
    </w:p>
    <w:p>
      <w:pPr>
        <w:pStyle w:val="BookText"/>
        <w:rPr/>
      </w:pPr>
      <w:bookmarkEnd w:id="734"/>
      <w:r>
        <w:rPr>
          <w:rFonts w:ascii="IRNazanin" w:hAnsi="IRNazanin" w:eastAsia="IRNazanin"/>
          <w:color w:val="111111"/>
          <w:sz w:val="28"/>
          <w:sz w:val="28"/>
          <w:szCs w:val="28"/>
          <w:rtl w:val="true"/>
          <w:lang w:bidi="fa-IR"/>
        </w:rPr>
        <w:t>فلان مال مرا به فلان شخص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سفر صحیح وسالم مراجعت کند، وبعد از چند سال دیگر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مجرد آن کاغذ وصیت ثابت می شود یا نه؟ وآیا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عمل کردن به آن یا نه؟</w:t>
      </w:r>
    </w:p>
    <w:p>
      <w:pPr>
        <w:pStyle w:val="Heading4"/>
        <w:numPr>
          <w:ilvl w:val="3"/>
          <w:numId w:val="1"/>
        </w:numPr>
        <w:rPr/>
      </w:pPr>
      <w:bookmarkStart w:id="735" w:name="__RefHeading___Toc2468536_417432637"/>
      <w:bookmarkStart w:id="736" w:name="_Toc305"/>
      <w:bookmarkEnd w:id="735"/>
      <w:r>
        <w:rPr>
          <w:rtl w:val="true"/>
        </w:rPr>
        <w:t>جواب</w:t>
      </w:r>
      <w:r>
        <w:rPr>
          <w:rtl w:val="true"/>
        </w:rPr>
        <w:t>:</w:t>
      </w:r>
      <w:bookmarkEnd w:id="73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مشتمل است بر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وصیت مطلق نیست و مقید است به موت در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سفر برگشته وصیت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وصیت عقدی است از عقود ومحتاج است به ایجاب وقبول، وظاهرا خلافی در لزوم ایجاب نیست، بلکه اجماع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فی الجمله ثابت است بدون خلاف ظاهری در امور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خلاف در امور عامه هست مثل وصیت از برای فقرا، یا از برای جهت عامه مثل صرف در مسجد وامثال آن، که در این محتاج به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خاصی نیست وترجیح احدی از مسلمین یا فقرا برای قبول،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مدفوع است به جواز صدور قبول از حاکم، چنانچه در وقف بر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شهید ثانی در شرح لمعه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قائلی نیست به لزوم قبول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ظاهر دعوی ابن زهره اجماع را بر اشتراط قبول، شامل، این موضع هست، لکن با وجود خلاف جمعی وملاحظه کلام شرح لمعه اعتمادی بر آن اطلاق دعوی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اصل عدم انتقال مال از موصی وورثه، دلیلی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اطلاق آیات واخبار هم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خصوص بیان حقیقت وصیت وارد نشده اند که توان اعتماد به اطلاق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منکرین اشتراط قبول استدلال به آن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در اینجا دلیلی در مقابل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قائل در شرح لمعه معارض است به اطلاق دعوی اجماع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نیست که مقارنه ایجاب وقبول در اینجا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 کرده اند در صحت قبول قبل از موت، ومقتضای اصل، عدم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ظاهر این است که در قبول کافی است آنچه دلالت بر رضا کند، هر چند به لفظ نباشد مثل اخذ وتصرف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ایجاب شرط کرده اند که به لفظی باشد که دلالت کند بر مطلوب، مثل این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اوصیت لفلان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بعد وفاتی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عربی بگوید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تومان بعد از فوت من به زید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وصی من است که متوجه اطفال وادای دیون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لال </w:t>
      </w:r>
    </w:p>
    <w:p>
      <w:pPr>
        <w:pStyle w:val="BookText"/>
        <w:rPr/>
      </w:pPr>
      <w:r>
        <w:rPr>
          <w:rFonts w:ascii="IRNazanin" w:hAnsi="IRNazanin" w:eastAsia="IRNazanin"/>
          <w:color w:val="111111"/>
          <w:sz w:val="28"/>
          <w:sz w:val="28"/>
          <w:szCs w:val="28"/>
          <w:rtl w:val="true"/>
          <w:lang w:bidi="fa-IR"/>
        </w:rPr>
        <w:t xml:space="preserve">باشد یا زبان او بسته شود یا مانعی داشته باشد از سخن گفتن، به اشاره ونوشتن اکتفا می شود، به شرطی که دلالت داشته باشد بر مقصود، چنانچه صحیحه حلبی در حکایت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او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شده که حسنین علیهما السلام در وصیت او اکتفا کردند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توانست سخن بگوید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همچنین روایت سدیر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وصیت محمدبن حنفیه که زبان او بسته شده بود وآن جناب امر کردند که طشتی را در آن، رمل کردند وامر فرمودند که بنویس</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واما هر گاه عاجز نباشد از سخن گفتن، پس اکتفا نمی شود به اشاره ونوشتن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ظاهر کلام محقق در نافع ظاهر می شود که اکتفا به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کند بر مقصود و هم چنین کتابتی که دلالت کند بر اراده وصیت، می توان کرد مطلقا، یعنی در غیر حال ضرورت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در تذکره احتمال داده است که اشاره وکتابتی که قائم مقام تصریح به لفظ باشد در حصول علم به مراد،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بنویسد وبعد بگوید که من قصد کردم به این کتابت وصیت را برای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 اند بر این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بر آن وصیت عرفا وشرعا واطلاقات شامل آن است وتایید کرده اند این را به اخباری که نهی کرده اند در آنها از آن که انسان بخوابد بدون این که وصیتنامه او در زیر سر او باشد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استدلال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می شود از اشکال در بیع معاطات، وامثال آن، واما احادیث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آنها دلالتی بلکه تایید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شاید وصیتنامه از برای یاد داشت تفصیل است از برای شهود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قباله ووثیقه می نویسند در معاملات بعد از اجرای صیغه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 ر اینجا هم مراد وصیت صحیحه جامع شرایط صحت است که تفصیل آن در مکتوب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در لعمه وشرح آن تقیید کرده اند قبول اشاره وکتابت را به صورت عذر، وجایز ندانسته اند از برای قادر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 کتابت هر چند ببینی نوشتن آن را، یا علم داشته باشی که به خط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 که این خط من است ومن علم دارم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وصیت است پس شما شاهد باشید به این وصیت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امثال اینها نمی توان شهادت داد بلکه ناچار است از تلفظ به مضمون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دیگری آن نوشته را بخواند بر او واو اعتراف کند به 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شهادت مشروط است به علم وآن در صورت اول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اگر شاهد از برای خود بخواند آن کتاب را بدون آن که به قصد سماع موصی باشد ولکن موصی بعد از قرائت اعتراف کند به این که این وصیت من است،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شرح لمعه در دو وضع خلاف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آن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داشته باشی که به خط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او خلاف شیخ است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نهایه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وجدت وصیة بخط المیت ولم یکن اشهد علیها ولا اقربها، کان الورثة بالخیار بین العمل بها وبین ردها وابطالها، فان عملوا بشیی منها لزمهم العمل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بعد از آن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مشروط است به علم و آن در صورت اول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لابن الجنید حیث اکتفی به مع حفظ الشاهد 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جنید گفته است که کافی است با محافظت کردن شاهد آن مکتوب را نزد خود تا ایمن باشد از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هر دو قول مخالف اصل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شیخ مکاتبه ابراهیم بن محمد همدانی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کتب کتابا بخطه ولم یقل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کتب کتابا فیه ما ارادان یوصی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ورثته القیام فی الکتاب بخطه ولم یأمر 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 وولد ینفذون کل شیئ یحدونه فی کتاب ابیهم فی وجه البر وغیره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این روایت هر چند در فقیه</w:t>
      </w:r>
      <w:r>
        <w:rPr>
          <w:rStyle w:val="FootnoteAnchor"/>
          <w:rtl w:val="true"/>
        </w:rPr>
        <w:footnoteReference w:id="230"/>
      </w:r>
      <w:r>
        <w:rPr>
          <w:rFonts w:ascii="IRNazanin" w:hAnsi="IRNazanin" w:eastAsia="IRNazanin"/>
          <w:color w:val="111111"/>
          <w:sz w:val="28"/>
          <w:sz w:val="28"/>
          <w:szCs w:val="28"/>
          <w:rtl w:val="true"/>
          <w:lang w:bidi="fa-IR"/>
        </w:rPr>
        <w:t>به سند صحیح است ولکن متن آن خالی از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علامه در تذکره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به آن دلالت آن واضح می شود وآن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 ولد ینفذون شیئا منه وجب علیهم ان ینفذو اکل شیئ یجدونه فی کتاب ابیهم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تذکره جواب گفته است از آن مجمل به این که ایشان اعتراف کرده باشند به صحت آن، پس باید عمل به همه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اعتراف به صحت بعض آن بکنند وباقی را انکار کنند واجب نیست عمل در آنچه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حمل بر این که عمل به بعض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37" w:name="pg12095_113065"/>
    </w:p>
    <w:p>
      <w:pPr>
        <w:pStyle w:val="BookText"/>
        <w:rPr/>
      </w:pPr>
      <w:bookmarkEnd w:id="737"/>
      <w:r>
        <w:rPr>
          <w:rFonts w:ascii="IRNazanin" w:hAnsi="IRNazanin" w:eastAsia="IRNazanin"/>
          <w:color w:val="111111"/>
          <w:sz w:val="28"/>
          <w:sz w:val="28"/>
          <w:szCs w:val="28"/>
          <w:rtl w:val="true"/>
          <w:lang w:bidi="fa-IR"/>
        </w:rPr>
        <w:t>قرینه است بر صحت باقی، پس الزام می شوند بر عمل به جمیع در ظاهر حکم شرعی، هر چند در نفس الامر برایشان معصیتی نباشد بر ترک آنچه علم ندارند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حمل اول باکی نیست هر چند محتاج به تقدیر است وآن خلاف اصل وظاهر است اما حمل ثانی، پس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فرض اعتراف به صحت بعض، لازم نمی آید اعتراف به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اعتراف به بعض هم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این روایت با وجود اضطراب واجمال وشذوذ قائل به آن، مقاومت با اصل عدم انتقال مال به موصی له، و شهرت عظیمه،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مقام سخنی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ظاهر روایت بیان ثبوت وصیت و عدم آن است به مکتوب، نه بیان تحقق وصیت به خط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اشکالی نیست که اگر ثابت شود وصیت به این مکتوب وصیت صحیحه قولی،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 در ثبوت وقوع آن است که آیا به این خط ثابت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خلاف شیخ در این مقام مناسب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 می توانیم گفت که هر گاه علم بهم رسد از خط 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وصیت قولی به عمل آورده،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آنجا که جزم کنیم که از نوشتن قصد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مانع ندارد که شارع لفظ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لاغیر، واعتبار را به تلفیظ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مجرد رضای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ثبوت وکالت واقرار وغیره به مکتوب</w:t>
      </w:r>
      <w:r>
        <w:rPr>
          <w:rFonts w:eastAsia="IRNazanin" w:cs="IRNazanin"/>
          <w:color w:val="111111"/>
          <w:sz w:val="28"/>
          <w:szCs w:val="28"/>
          <w:rtl w:val="true"/>
          <w:lang w:bidi="fa-IR"/>
        </w:rPr>
        <w:t>.</w:t>
      </w:r>
    </w:p>
    <w:p>
      <w:pPr>
        <w:pStyle w:val="Heading4"/>
        <w:numPr>
          <w:ilvl w:val="3"/>
          <w:numId w:val="1"/>
        </w:numPr>
        <w:rPr/>
      </w:pPr>
      <w:bookmarkStart w:id="738" w:name="__RefHeading___Toc2468538_417432637"/>
      <w:bookmarkStart w:id="739" w:name="_Toc306"/>
      <w:bookmarkEnd w:id="738"/>
      <w:r>
        <w:rPr/>
        <w:t>147</w:t>
      </w:r>
      <w:r>
        <w:rPr>
          <w:rtl w:val="true"/>
        </w:rPr>
        <w:t xml:space="preserve">: </w:t>
      </w:r>
      <w:r>
        <w:rPr>
          <w:rtl w:val="true"/>
        </w:rPr>
        <w:t>سؤال</w:t>
      </w:r>
      <w:r>
        <w:rPr>
          <w:rtl w:val="true"/>
        </w:rPr>
        <w:t>:</w:t>
      </w:r>
      <w:bookmarkEnd w:id="739"/>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قدری مال به کسی بسپارد که بعد از وفات او در حال فقر و استیصال ورثه کما فرض الله مابین ایشان قسمت کند وبه تدریج حصه هر یک را به قدر احتیاج به او برساند، و هر گاه احتیاج نداشته باشد به فقرای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مؤتمن چه کند؟ وچه مقدار صبر کند وانتظار فقر ورثه را بکشد؟ وحقوقی که بر آن مال تعلق می گیرد مثل زکات، ادای آن بر کی واجب است؟</w:t>
      </w:r>
    </w:p>
    <w:p>
      <w:pPr>
        <w:pStyle w:val="Heading4"/>
        <w:numPr>
          <w:ilvl w:val="3"/>
          <w:numId w:val="1"/>
        </w:numPr>
        <w:rPr/>
      </w:pPr>
      <w:bookmarkStart w:id="740" w:name="__RefHeading___Toc2468540_417432637"/>
      <w:bookmarkStart w:id="741" w:name="_Toc307"/>
      <w:bookmarkEnd w:id="740"/>
      <w:r>
        <w:rPr>
          <w:rtl w:val="true"/>
        </w:rPr>
        <w:t>جواب</w:t>
      </w:r>
      <w:r>
        <w:rPr>
          <w:rtl w:val="true"/>
        </w:rPr>
        <w:t>:</w:t>
      </w:r>
      <w:bookmarkEnd w:id="7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مقدار زاید بر ثلث نیست، وصیت ممضی است، ودر زاید بر ثلث موقوف است بر اجازه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شرط موصی عمل می کند وانتظار فقر وحاجت آنها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موصی بیش از انتظار در مدت حیات وصی مستفاد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ظن موت از برای وصی حاصل شود، باید به مقتضای آن عمل کند، وظاهر این است که معیار همان حصول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میدارد تا وقتی که مظنه حاصل شود از برای او که من بعد حاجتی از برای وارث بهم نمی رسد به سبب حصول سرمایه </w:t>
      </w:r>
      <w:bookmarkStart w:id="742" w:name="pg12095_113066"/>
    </w:p>
    <w:p>
      <w:pPr>
        <w:pStyle w:val="BookText"/>
        <w:rPr/>
      </w:pPr>
      <w:bookmarkEnd w:id="742"/>
      <w:r>
        <w:rPr>
          <w:rFonts w:ascii="IRNazanin" w:hAnsi="IRNazanin" w:eastAsia="IRNazanin"/>
          <w:color w:val="111111"/>
          <w:sz w:val="28"/>
          <w:sz w:val="28"/>
          <w:szCs w:val="28"/>
          <w:rtl w:val="true"/>
          <w:lang w:bidi="fa-IR"/>
        </w:rPr>
        <w:t>معتد بهی، یا تحصیل کسبی وحرفه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معنی از برای بعضی حاصل شود دون بعضی به قدر سهم آن را که ظاهرا غنی است به فقرا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یک از وارث که محتاج شدند به قدر نصیب او، به او می دهد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 علم داشته باشد که خمس یا زکات متعلق به آن مال بوده والحال هم آن مال باقی است،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علم ندارد خمس در آن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زکات، پس هر گاه حصه هیچ یک از وراث به قدر نصاب نیست، به هیچ وجه زکات به آن متعلق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هر گاه به قدر نصاب باشد مادامی که وارث متمکن از تصرف در آن نشده وملکیت او مستقر نشده به سبب عدم ظهور فقر و حاجت، زکاتی متعلق به آن نمی شود هر چند در دست وصی بماند تا سال بر آن بگذرد، زیرا که شرط است در وجوب زکات، استقرار ملک وتمکن از تصرف و گذشتن سال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حلول سال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اینجا نه استقرار ملک حاصل شده ونه تمکن از تصرف</w:t>
      </w:r>
      <w:r>
        <w:rPr>
          <w:rFonts w:eastAsia="IRNazanin" w:cs="IRNazanin"/>
          <w:color w:val="111111"/>
          <w:sz w:val="28"/>
          <w:szCs w:val="28"/>
          <w:rtl w:val="true"/>
          <w:lang w:bidi="fa-IR"/>
        </w:rPr>
        <w:t>.</w:t>
      </w:r>
    </w:p>
    <w:p>
      <w:pPr>
        <w:pStyle w:val="Heading4"/>
        <w:numPr>
          <w:ilvl w:val="3"/>
          <w:numId w:val="1"/>
        </w:numPr>
        <w:rPr/>
      </w:pPr>
      <w:bookmarkStart w:id="743" w:name="__RefHeading___Toc2468542_417432637"/>
      <w:bookmarkStart w:id="744" w:name="_Toc308"/>
      <w:bookmarkEnd w:id="743"/>
      <w:r>
        <w:rPr/>
        <w:t>148</w:t>
      </w:r>
      <w:r>
        <w:rPr>
          <w:rtl w:val="true"/>
        </w:rPr>
        <w:t xml:space="preserve">: </w:t>
      </w:r>
      <w:r>
        <w:rPr>
          <w:rtl w:val="true"/>
        </w:rPr>
        <w:t>سؤال</w:t>
      </w:r>
      <w:r>
        <w:rPr>
          <w:rtl w:val="true"/>
        </w:rPr>
        <w:t>:</w:t>
      </w:r>
      <w:bookmarkEnd w:id="744"/>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وصیت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طفلی دارم باید خاله ام متوجه شود ووصی من است که مال مرا بعد از من به هر نهج که صرفه صغیر باشد از آن قرار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وصیتی صحیح است یا نه؟ وبا وجود وصیت، همین صغیر را خاله مادری می باشد ومی گوید که حضانت طفل همشیره ام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کدامیک اولی تر است به حضانت ومتوجه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هیچ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قابلیت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عدم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صغیر را چه باید کرد؟</w:t>
      </w:r>
      <w:r>
        <w:rPr>
          <w:rFonts w:eastAsia="IRNazanin" w:cs="IRNazanin"/>
          <w:color w:val="111111"/>
          <w:sz w:val="28"/>
          <w:szCs w:val="28"/>
          <w:rtl w:val="true"/>
          <w:lang w:bidi="fa-IR"/>
        </w:rPr>
        <w:t>.</w:t>
      </w:r>
    </w:p>
    <w:p>
      <w:pPr>
        <w:pStyle w:val="Heading4"/>
        <w:numPr>
          <w:ilvl w:val="3"/>
          <w:numId w:val="1"/>
        </w:numPr>
        <w:rPr/>
      </w:pPr>
      <w:bookmarkStart w:id="745" w:name="__RefHeading___Toc2468544_417432637"/>
      <w:bookmarkStart w:id="746" w:name="_Toc309"/>
      <w:bookmarkEnd w:id="745"/>
      <w:r>
        <w:rPr>
          <w:rtl w:val="true"/>
        </w:rPr>
        <w:t>جواب</w:t>
      </w:r>
      <w:r>
        <w:rPr>
          <w:rtl w:val="true"/>
        </w:rPr>
        <w:t>:</w:t>
      </w:r>
      <w:bookmarkEnd w:id="74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 در مال صغیر نافذ است، وباید به مقتضای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وصیت در حضانت ومحافظت صبی، پس ظاهر این است که منوط به وصیت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حقی است که حق تعالی از برای پدر ومادر در حیات ایشان قرار داده است، وبعد از آن از برای اقارب، ونمی توان آن را به وصیت از برای غیر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حق حضانت ومحافظت بعد از پدر از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ظاهر سؤال معلوم می شود که آن طفل مادر ندارد، حق حضانت ومحافظت بعد از پدر از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از ظاهر سؤال معلوم می شود که آن طفل مادر ندارد، حق حضانت بعد از فوت پدر ومادر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به اقارب رجوع می شود، الاقرب فالا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میراث می برند از طفل، مقدم است بر آن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جائی که هر دو میراث می برند باید قرعه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وزیادتر بودن میراث منشأ تقدم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سؤال خاله پدر دارد وخاله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47" w:name="pg12095_113067"/>
    </w:p>
    <w:p>
      <w:pPr>
        <w:pStyle w:val="BookText"/>
        <w:rPr/>
      </w:pPr>
      <w:bookmarkEnd w:id="747"/>
      <w:r>
        <w:rPr>
          <w:rFonts w:ascii="IRNazanin" w:hAnsi="IRNazanin" w:eastAsia="IRNazanin"/>
          <w:color w:val="111111"/>
          <w:sz w:val="28"/>
          <w:sz w:val="28"/>
          <w:szCs w:val="28"/>
          <w:rtl w:val="true"/>
          <w:lang w:bidi="fa-IR"/>
        </w:rPr>
        <w:t>همچنین ظاهر می شود که اقرب از آنها ندارد، مثل جد وبرادر پس باید قرعه کرد چون هر دوی آنها وارث طفل اند هر چند تفاوت دارند در میراث</w:t>
      </w:r>
      <w:r>
        <w:rPr>
          <w:rFonts w:eastAsia="IRNazanin" w:cs="IRNazanin"/>
          <w:color w:val="111111"/>
          <w:sz w:val="28"/>
          <w:szCs w:val="28"/>
          <w:rtl w:val="true"/>
          <w:lang w:bidi="fa-IR"/>
        </w:rPr>
        <w:t>.</w:t>
      </w:r>
    </w:p>
    <w:p>
      <w:pPr>
        <w:pStyle w:val="Heading4"/>
        <w:numPr>
          <w:ilvl w:val="3"/>
          <w:numId w:val="1"/>
        </w:numPr>
        <w:rPr/>
      </w:pPr>
      <w:bookmarkStart w:id="748" w:name="__RefHeading___Toc2468546_417432637"/>
      <w:bookmarkStart w:id="749" w:name="_Toc310"/>
      <w:bookmarkEnd w:id="748"/>
      <w:r>
        <w:rPr/>
        <w:t>149</w:t>
      </w:r>
      <w:r>
        <w:rPr>
          <w:rtl w:val="true"/>
        </w:rPr>
        <w:t xml:space="preserve">: </w:t>
      </w:r>
      <w:r>
        <w:rPr>
          <w:rtl w:val="true"/>
        </w:rPr>
        <w:t>سؤال</w:t>
      </w:r>
      <w:r>
        <w:rPr>
          <w:rtl w:val="true"/>
        </w:rPr>
        <w:t>:</w:t>
      </w:r>
      <w:bookmarkEnd w:id="749"/>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میتی بر آید، قطع بهم رسد که این نوشته خط آن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وصایای او آنچه نوشته باشد می توان عمل کرد؟ و هر گاه شاهد شهادت اجمالی به این مضمون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گفت که من در دستک خود چیزی نوشته ام وفلانی را وصی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وقرینه ظنیه باشد که نوشته همین است، کافی است یا نه؟</w:t>
      </w:r>
    </w:p>
    <w:p>
      <w:pPr>
        <w:pStyle w:val="Heading4"/>
        <w:numPr>
          <w:ilvl w:val="3"/>
          <w:numId w:val="1"/>
        </w:numPr>
        <w:rPr/>
      </w:pPr>
      <w:bookmarkStart w:id="750" w:name="__RefHeading___Toc2468548_417432637"/>
      <w:bookmarkStart w:id="751" w:name="_Toc311"/>
      <w:bookmarkEnd w:id="750"/>
      <w:r>
        <w:rPr>
          <w:rtl w:val="true"/>
        </w:rPr>
        <w:t>جواب</w:t>
      </w:r>
      <w:r>
        <w:rPr>
          <w:rtl w:val="true"/>
        </w:rPr>
        <w:t>:</w:t>
      </w:r>
      <w:bookmarkEnd w:id="7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کتابت، وصیت نیست، هر چند قطع به اراده وصیت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تواند شد که تلفظ به صیغه را مدخلیت در انعقاد آن باشد، مانند نکاح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قول به اکتفا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حصول قطع به آن سبب قرائن قوتی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ثبوت وصیت به کتابت در صورت حصول قطع به آن، پس آن مسأله دیگر است وظاهر این است که می توان به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قطع به توکیل به مکتوب کسی</w:t>
      </w:r>
      <w:r>
        <w:rPr>
          <w:rFonts w:eastAsia="IRNazanin" w:cs="IRNazanin"/>
          <w:color w:val="111111"/>
          <w:sz w:val="28"/>
          <w:szCs w:val="28"/>
          <w:rtl w:val="true"/>
          <w:lang w:bidi="fa-IR"/>
        </w:rPr>
        <w:t>.</w:t>
      </w:r>
    </w:p>
    <w:p>
      <w:pPr>
        <w:pStyle w:val="Heading4"/>
        <w:numPr>
          <w:ilvl w:val="3"/>
          <w:numId w:val="1"/>
        </w:numPr>
        <w:rPr/>
      </w:pPr>
      <w:bookmarkStart w:id="752" w:name="__RefHeading___Toc2468550_417432637"/>
      <w:bookmarkStart w:id="753" w:name="_Toc312"/>
      <w:bookmarkEnd w:id="752"/>
      <w:r>
        <w:rPr/>
        <w:t>150</w:t>
      </w:r>
      <w:r>
        <w:rPr>
          <w:rtl w:val="true"/>
        </w:rPr>
        <w:t xml:space="preserve">: </w:t>
      </w:r>
      <w:r>
        <w:rPr>
          <w:rtl w:val="true"/>
        </w:rPr>
        <w:t>سؤال</w:t>
      </w:r>
      <w:r>
        <w:rPr>
          <w:rtl w:val="true"/>
        </w:rPr>
        <w:t>:</w:t>
      </w:r>
      <w:bookmarkEnd w:id="753"/>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مرض الموت وجهی را به شخصی هبه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نیز در عوض آن قرار داد نموده که مدت بیست سال صوم وصلات به جهت او استیجار نموده یا خود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است یا از ثلث، یا باطل؟ وبر تقدیر صحت، آیا اجرت المثل صوم وصلات داخل ترکه است یا نه؟</w:t>
      </w:r>
    </w:p>
    <w:p>
      <w:pPr>
        <w:pStyle w:val="Heading4"/>
        <w:numPr>
          <w:ilvl w:val="3"/>
          <w:numId w:val="1"/>
        </w:numPr>
        <w:rPr/>
      </w:pPr>
      <w:bookmarkStart w:id="754" w:name="__RefHeading___Toc2468552_417432637"/>
      <w:bookmarkStart w:id="755" w:name="_Toc313"/>
      <w:bookmarkEnd w:id="754"/>
      <w:r>
        <w:rPr>
          <w:rtl w:val="true"/>
        </w:rPr>
        <w:t>جواب</w:t>
      </w:r>
      <w:r>
        <w:rPr>
          <w:rtl w:val="true"/>
        </w:rPr>
        <w:t>:</w:t>
      </w:r>
      <w:bookmarkEnd w:id="75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شخص هبه آن ملک را به آن شخص کرد وشرط کرد در ضمن عقد که متهب بعد موت او دو سال عبادت از برای او استیجار کند، یا خود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شرط صحیح است واز باب وصیت می شود ومعاوضه ووصیت به جعل واحد به عمل آمده وتوجیه صحت معاوضه با وجود این که انتقال عوض به واهب در حال حیات صحیح نیست چون عبادات واجبه به نیابت احیا صحیح نیست این است که استحقاق این عوض در حال حیات به وجهی از وجوه استحقاق، فی الجمله کافی است در معاوضه و چون عبادت کردن متهب ممکن است منتقل شدن آن به واهب به این نحو که وصیت کند که آن را بعد از موت برای او به عمل آورد، یا در حال حیات از برای پدر او بکند و امثال آن، پس گویا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را به تو بخشیدم که در عوض آن بیست سال عبادت بکنی وآن بیست سال را از برای خودم بکنی بعد از وفاتم</w:t>
      </w:r>
      <w:r>
        <w:rPr>
          <w:rFonts w:eastAsia="IRNazanin" w:cs="IRNazanin"/>
          <w:color w:val="111111"/>
          <w:sz w:val="28"/>
          <w:szCs w:val="28"/>
          <w:rtl w:val="true"/>
          <w:lang w:bidi="fa-IR"/>
        </w:rPr>
        <w:t xml:space="preserve">). </w:t>
      </w:r>
      <w:bookmarkStart w:id="756" w:name="pg12095_113068"/>
    </w:p>
    <w:p>
      <w:pPr>
        <w:pStyle w:val="BookText"/>
        <w:rPr/>
      </w:pPr>
      <w:bookmarkEnd w:id="756"/>
      <w:r>
        <w:rPr>
          <w:rFonts w:ascii="IRNazanin" w:hAnsi="IRNazanin" w:eastAsia="IRNazanin"/>
          <w:color w:val="111111"/>
          <w:sz w:val="28"/>
          <w:sz w:val="28"/>
          <w:szCs w:val="28"/>
          <w:rtl w:val="true"/>
          <w:lang w:bidi="fa-IR"/>
        </w:rPr>
        <w:t>و هر گاه به این مواهبه وصیت متحقق شد پس آنهم در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مستحق بر زاید بر ثلث است از آن عمل مشروط هر گاه اجازه نکند زاید را، ومستحق اجرت المثل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مستحق نفس عمل است که استیجار باشد، یا عمل کردن خود 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حقیقتا عوض، همان عبادت است وتخییر در طریق وفا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تراضی واقع شود بر اجرت ضرر ندارد ووارث می خواهد آن عمل واستیجار را از برای خود قرار می دهد بعد از موت، یا به دیگری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معین کند که عوض، استیجار بیست سال عبادت باشد 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بکن یا استیجار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توهم اشکالی بشود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جهالت بهم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وجه اجاره مختلف می شود بعد از موت، پس منشأ بطلان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مندفع است به این که عوض هبه حقیقتا همان عبادت است، وآن خود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تحصیل آن عبادت است به هر قیمتی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جهالتی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عوض هبه مشروط به عوض، شرط نیست تعیین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عوض مبهم هم صحیح است ورجوع می شود به عوض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راجع می شود به عوض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حقیقت این است که در اینجا هیچ نحو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p>
    <w:p>
      <w:pPr>
        <w:pStyle w:val="Heading4"/>
        <w:numPr>
          <w:ilvl w:val="3"/>
          <w:numId w:val="1"/>
        </w:numPr>
        <w:rPr/>
      </w:pPr>
      <w:bookmarkStart w:id="757" w:name="__RefHeading___Toc2468554_417432637"/>
      <w:bookmarkStart w:id="758" w:name="_Toc314"/>
      <w:bookmarkEnd w:id="757"/>
      <w:r>
        <w:rPr/>
        <w:t>151</w:t>
      </w:r>
      <w:r>
        <w:rPr>
          <w:rtl w:val="true"/>
        </w:rPr>
        <w:t xml:space="preserve">: </w:t>
      </w:r>
      <w:r>
        <w:rPr>
          <w:rtl w:val="true"/>
        </w:rPr>
        <w:t>سؤال</w:t>
      </w:r>
      <w:r>
        <w:rPr>
          <w:rtl w:val="true"/>
        </w:rPr>
        <w:t>:</w:t>
      </w:r>
      <w:bookmarkEnd w:id="758"/>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واخوان او مدتی خدمت زید را کرده اند، زید وصیت نمود که عوض اجرت ملازمت وحق خدمت، قطعه معینی از سرای زید وقطعه زمینی از ملک مزروعی او را به عمرو واخوان او واگذارند به جهت آن که ایشان راضی شده اند حقوق خدمت را ابرا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سرا را به تصرف عمرو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در آنجا خانه ساخت وچهل سال است که در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وقطعه زمین مزروعی را به عمرو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بعضی از نواد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زید متعرض حال عمرو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نصف آن سرائی که در این قطعه معینه بنا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واگذار، یا از این مکان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 مزروعی را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کدامیک تسلط دارند؟</w:t>
      </w:r>
      <w:r>
        <w:rPr>
          <w:rFonts w:eastAsia="IRNazanin" w:cs="IRNazanin"/>
          <w:color w:val="111111"/>
          <w:sz w:val="28"/>
          <w:szCs w:val="28"/>
          <w:rtl w:val="true"/>
          <w:lang w:bidi="fa-IR"/>
        </w:rPr>
        <w:t>.</w:t>
      </w:r>
    </w:p>
    <w:p>
      <w:pPr>
        <w:pStyle w:val="Heading4"/>
        <w:numPr>
          <w:ilvl w:val="3"/>
          <w:numId w:val="1"/>
        </w:numPr>
        <w:rPr/>
      </w:pPr>
      <w:bookmarkStart w:id="759" w:name="__RefHeading___Toc2468556_417432637"/>
      <w:bookmarkStart w:id="760" w:name="_Toc315"/>
      <w:bookmarkEnd w:id="759"/>
      <w:r>
        <w:rPr>
          <w:rtl w:val="true"/>
        </w:rPr>
        <w:t>جواب</w:t>
      </w:r>
      <w:r>
        <w:rPr>
          <w:rtl w:val="true"/>
        </w:rPr>
        <w:t>:</w:t>
      </w:r>
      <w:bookmarkEnd w:id="7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عمرو واخوان او اجیر باشند، یا این که ایشان را امر کرده باشد وایشان هم تبرعا خدمت نکرده اند، در صورت اول ایشان مستحق وجه اجازه اند، ودر صورت ثانی مستحق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الحال که وصیت کرد که آن قطعه سرا را و آن قطعه محل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زراعت را به آنها بدهند در عوض حق ایشان، پس اگر قیمت اینها در حین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بر اجرت یا اجرت المثل نیست، ایشان 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قیمت آنها بیشتر باشد از حق آنها، پس اگر زیادتی قیمت زاید بر ثلث مال موصی نیست، باز مستحق تمام دو قطعه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قبض موصی له شرط در تملک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زاید بر ثلث باشد وورثه امضا نکنند، به قدر حق آنها از اجرت به قیمت ما بعد موت از آن دو قطعه، مال طلبکارها است، هر چند قیمت نکرده باشند آنها را در حین ادا و چون تملک را در وصیت مشروط به قبض نمیدانیم، از آن قطعه که به قبض آنها در نیامده به قدر متهم اجرت مستحق هستند ومطالبه می کنند، هر چند وارث تواند زاید از حق آنها را در صورت عدم وفای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مساوی اجرت خود را با آنچه ثلث وفا بکند به آن از مقدار زاید بر اجرت،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وتتمه مال وراث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دو قطعه کمتر از اجرت آنها باشد وتراضی بر همان واقع نشود، باقیمانده اجرت را مستحق اند که از مال موصی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مفروض سؤال این است که تراضی واقع شده ماتفصیل را بر آن فرض قرار داده ایم</w:t>
      </w:r>
      <w:r>
        <w:rPr>
          <w:rFonts w:eastAsia="IRNazanin" w:cs="IRNazanin"/>
          <w:color w:val="111111"/>
          <w:sz w:val="28"/>
          <w:szCs w:val="28"/>
          <w:rtl w:val="true"/>
          <w:lang w:bidi="fa-IR"/>
        </w:rPr>
        <w:t xml:space="preserve">. </w:t>
      </w:r>
      <w:bookmarkStart w:id="761" w:name="pg12095_113070"/>
    </w:p>
    <w:p>
      <w:pPr>
        <w:pStyle w:val="Heading3"/>
        <w:numPr>
          <w:ilvl w:val="2"/>
          <w:numId w:val="1"/>
        </w:numPr>
        <w:rPr/>
      </w:pPr>
      <w:bookmarkStart w:id="762" w:name="__RefHeading___Toc2468558_417432637"/>
      <w:bookmarkStart w:id="763" w:name="_Toc316"/>
      <w:bookmarkEnd w:id="761"/>
      <w:bookmarkEnd w:id="762"/>
      <w:r>
        <w:rPr>
          <w:rtl w:val="true"/>
        </w:rPr>
        <w:t>کتاب الوصیة من المجلد الثالث</w:t>
      </w:r>
      <w:bookmarkEnd w:id="763"/>
    </w:p>
    <w:p>
      <w:pPr>
        <w:pStyle w:val="Heading4"/>
        <w:numPr>
          <w:ilvl w:val="3"/>
          <w:numId w:val="1"/>
        </w:numPr>
        <w:rPr/>
      </w:pPr>
      <w:bookmarkStart w:id="764" w:name="__RefHeading___Toc2468560_417432637"/>
      <w:bookmarkStart w:id="765" w:name="_Toc317"/>
      <w:bookmarkEnd w:id="764"/>
      <w:r>
        <w:rPr/>
        <w:t>152</w:t>
      </w:r>
      <w:r>
        <w:rPr>
          <w:rtl w:val="true"/>
        </w:rPr>
        <w:t xml:space="preserve">: </w:t>
      </w:r>
      <w:r>
        <w:rPr>
          <w:rtl w:val="true"/>
        </w:rPr>
        <w:t>سؤال</w:t>
      </w:r>
      <w:r>
        <w:rPr>
          <w:rtl w:val="true"/>
        </w:rPr>
        <w:t>:</w:t>
      </w:r>
      <w:bookmarkEnd w:id="765"/>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باب این مسأله که شخصی وصیت نموده که فلان ملک مرا به زوجه 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قیمت آن ملک صد تومان است، ومهر متعارف این سرزمین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وموصی در وصیت گفته است که این ملک را به جای مهر وقرض او بدهید که من قرضدار زوجه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دیگر می گویند که به زوجه قرضدار نیست از راه این که ورثه دیگر را محروم کند این وصیت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محضالله صورت شرعی آن را بیان فرمائید</w:t>
      </w:r>
      <w:r>
        <w:rPr>
          <w:rFonts w:eastAsia="IRNazanin" w:cs="IRNazanin"/>
          <w:color w:val="111111"/>
          <w:sz w:val="28"/>
          <w:szCs w:val="28"/>
          <w:rtl w:val="true"/>
          <w:lang w:bidi="fa-IR"/>
        </w:rPr>
        <w:t>.</w:t>
      </w:r>
    </w:p>
    <w:p>
      <w:pPr>
        <w:pStyle w:val="Heading4"/>
        <w:numPr>
          <w:ilvl w:val="3"/>
          <w:numId w:val="1"/>
        </w:numPr>
        <w:rPr/>
      </w:pPr>
      <w:bookmarkStart w:id="766" w:name="__RefHeading___Toc2468562_417432637"/>
      <w:bookmarkStart w:id="767" w:name="_Toc318"/>
      <w:bookmarkEnd w:id="766"/>
      <w:r>
        <w:rPr>
          <w:rtl w:val="true"/>
        </w:rPr>
        <w:t>جواب</w:t>
      </w:r>
      <w:r>
        <w:rPr>
          <w:rtl w:val="true"/>
        </w:rPr>
        <w:t>:</w:t>
      </w:r>
      <w:bookmarkEnd w:id="76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موصی مشتمل است بر اقرار به اشتغال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قیمت این ملک از برای زوجه از بابت حق الصداق 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وصیت به این که این ملک خاص را بدهند در عوض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غیر مرض موت است، پس از اصل مال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حال مرض موت است، پس اگر متهم نیست به قصد حرمان ورثه، آن نیز چنین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متهم است پس اگر بعد وضع مهر زاید بر ثلث می شود، اعتبار ندارد در زاید، مگر به اجازه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دعوی مهر را طی کرد به مرافعه، خواه قرار گیرد بر مقدار معینه بینه یا غیر آن، وخواه بنابر مهر المثل شود در صورت عجز از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ملاحظه باقی قیمت ملک شود نسبت به ثلث بودن یا زاید بر ثلث بودن</w:t>
      </w:r>
      <w:r>
        <w:rPr>
          <w:rFonts w:eastAsia="IRNazanin" w:cs="IRNazanin"/>
          <w:color w:val="111111"/>
          <w:sz w:val="28"/>
          <w:szCs w:val="28"/>
          <w:rtl w:val="true"/>
          <w:lang w:bidi="fa-IR"/>
        </w:rPr>
        <w:t xml:space="preserve">. </w:t>
      </w:r>
      <w:bookmarkStart w:id="768" w:name="pg12095_113071"/>
    </w:p>
    <w:p>
      <w:pPr>
        <w:pStyle w:val="BookText"/>
        <w:rPr/>
      </w:pPr>
      <w:bookmarkEnd w:id="768"/>
      <w:r>
        <w:rPr>
          <w:rFonts w:ascii="IRNazanin" w:hAnsi="IRNazanin" w:eastAsia="IRNazanin"/>
          <w:color w:val="111111"/>
          <w:sz w:val="28"/>
          <w:sz w:val="28"/>
          <w:szCs w:val="28"/>
          <w:rtl w:val="true"/>
          <w:lang w:bidi="fa-IR"/>
        </w:rPr>
        <w:t>واما حکایت وصیت کردن به دادن این ملک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در ثلث معتبر است</w:t>
      </w:r>
      <w:r>
        <w:rPr>
          <w:rStyle w:val="FootnoteAnchor"/>
          <w:rtl w:val="true"/>
        </w:rPr>
        <w:footnoteReference w:id="231"/>
      </w:r>
      <w:r>
        <w:rPr>
          <w:rFonts w:ascii="IRNazanin" w:hAnsi="IRNazanin" w:eastAsia="IRNazanin"/>
          <w:color w:val="111111"/>
          <w:sz w:val="28"/>
          <w:sz w:val="28"/>
          <w:szCs w:val="28"/>
          <w:rtl w:val="true"/>
          <w:lang w:bidi="fa-IR"/>
        </w:rPr>
        <w:t xml:space="preserve">زیرا که چنانکه وارث را حق در آن باقی است که بدون اجازه وارث وصیت زاید بر ثلث جایز نیست، همچنین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وصیت کند که این عین را در عوض دین من بدهید ودین ثابت باشد ولکن آن عین زاید بر ثلث مال باشد، وارث می تواند گفت که ما به قدر ثلث مال از این عین می دهیم وزاید بر ثلث را از اموال دیگر می دهیم</w:t>
      </w:r>
      <w:r>
        <w:rPr>
          <w:rFonts w:eastAsia="IRNazanin" w:cs="IRNazanin"/>
          <w:color w:val="111111"/>
          <w:sz w:val="28"/>
          <w:szCs w:val="28"/>
          <w:rtl w:val="true"/>
          <w:lang w:bidi="fa-IR"/>
        </w:rPr>
        <w:t>.</w:t>
      </w:r>
    </w:p>
    <w:p>
      <w:pPr>
        <w:pStyle w:val="Heading4"/>
        <w:numPr>
          <w:ilvl w:val="3"/>
          <w:numId w:val="1"/>
        </w:numPr>
        <w:rPr/>
      </w:pPr>
      <w:bookmarkStart w:id="769" w:name="__RefHeading___Toc2468564_417432637"/>
      <w:bookmarkStart w:id="770" w:name="_Toc319"/>
      <w:bookmarkEnd w:id="769"/>
      <w:r>
        <w:rPr/>
        <w:t>153</w:t>
      </w:r>
      <w:r>
        <w:rPr>
          <w:rtl w:val="true"/>
        </w:rPr>
        <w:t xml:space="preserve">: </w:t>
      </w:r>
      <w:r>
        <w:rPr>
          <w:rtl w:val="true"/>
        </w:rPr>
        <w:t>سؤال</w:t>
      </w:r>
      <w:r>
        <w:rPr>
          <w:rtl w:val="true"/>
        </w:rPr>
        <w:t>:</w:t>
      </w:r>
      <w:bookmarkEnd w:id="770"/>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که شخصی ملکی برای فروختن واستیجار حج، معین نموده، وبه وصی خود تاکید تمام کرده که زود فروخته استیجار حج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سهل انگاری نموده تا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وپسرهای موصی خود ملک مزبور را فروخته وبه مصرف خود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باید ورثه دیگر یا عادلی حسبتالله از ایشان گرفته به وصیت عمل نماید وبر فرض جواز، همان قیمت را که پسرها فروخته اند از ایشان بگیرد چند سال است که از فروختن ایشان میگذرد والحال ملک مزبور به اضعاف مضاعف قیمت بهم رسانیده، هر گاه فروختن ایشان خلاف شرع باشد وبتوان استرداد نمود با تفاوت قیمت، بیان فرمایند</w:t>
      </w:r>
      <w:r>
        <w:rPr>
          <w:rFonts w:eastAsia="IRNazanin" w:cs="IRNazanin"/>
          <w:color w:val="111111"/>
          <w:sz w:val="28"/>
          <w:szCs w:val="28"/>
          <w:rtl w:val="true"/>
          <w:lang w:bidi="fa-IR"/>
        </w:rPr>
        <w:t>.</w:t>
      </w:r>
    </w:p>
    <w:p>
      <w:pPr>
        <w:pStyle w:val="Heading4"/>
        <w:numPr>
          <w:ilvl w:val="3"/>
          <w:numId w:val="1"/>
        </w:numPr>
        <w:rPr/>
      </w:pPr>
      <w:bookmarkStart w:id="771" w:name="__RefHeading___Toc2468566_417432637"/>
      <w:bookmarkStart w:id="772" w:name="_Toc320"/>
      <w:bookmarkEnd w:id="771"/>
      <w:r>
        <w:rPr>
          <w:rtl w:val="true"/>
        </w:rPr>
        <w:t>جواب</w:t>
      </w:r>
      <w:r>
        <w:rPr>
          <w:rtl w:val="true"/>
        </w:rPr>
        <w:t>:</w:t>
      </w:r>
      <w:bookmarkEnd w:id="7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به قدر حج میقاتی را موصی مستحق است، خواه ثلث مال آن وفا کند به آن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اجرت حج میقاتی را از ثلث اعتبار می کنند هر گاه از ثلث مال بر آید، یا وارث امضا کند استیجار می کنند،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وفا به بعض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 کند دون بعضی، به همان قدر از مسافت هم حج را استیجار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وصیت فروختن ملک خاص راهم باز در آن اعتبار ثلث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چنانکه وراث بر زاید د ر ثلث قیمت عین مستحق اند هر گاه آن ملک مخصوص زاید بر ثلث مال باشد، وارث را می رسد که بگوید زاید بر ثلث را از جای می دهم وآنچه در مقابل است از ملک برای خود نگاه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قدری که وصی می تواند فروخت به اذن ونفروخت، وبعد از او وارث فروخته وتصرف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تمام ملک باشد یا بعض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حاکم شرع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مجتهد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کسی است که وصی ندارد، ولایتا تصرف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مقتضای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مصلحت در امضای بیع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والا فسخ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عدم امضا می تواند مطالبه ملک را از بایع کند ومی تواند از مشتری مطالبه عین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واجرت المثل ایام تصرف را هم از آن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مشتری جاهل بوده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حق غیر است، یا این که عالم بوده ولکن بایع ادعای اذن وجواز تصرف در آن کرده بوده است، مشتری رجوع می کند به بایع به قیمت ملک که داده است وغرامتی که کشیده از اجرت المثل هر چند استیفای منفعت از آن ملک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عالم بوده به غصبیت وخریده است، پس اگر قیمتی که به بایع داده تلف شده،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نیست که بر بایع واجب باشد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برای مشتری جایز نباشد مطالبه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باقی باشد می تواند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حاکم شرع رجوع کرد به بایع وغرامت از او گرفت به استرداد عین یا قیمت و اجرت المثل، پس اگر مشتری عالم بوده به غصبیت، بایع رجوع می کند به او در غرامتی که کشیده به غیر غرامتی که در عوض منافع قبل از بیع،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قیمتی که مشتری به او داده پس حکم آن همان است که پیش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عین آن باقی است پس می گیرد، واگر تلف شده، نمی تواند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نیست که بر بایع واجب باشد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مشتری جاهل بوده به غصبیت، باز بایع رجوع می کند به غرامتی که کشیده در عوض ایامی که در تصرف مشتری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هر گاه قیمتی که می گیرد حاکم از بایع، زاید است بر قیمتی که مشتری به او داده، بایع نمی تواند آن زیادتی را از مشتری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مغرور است ودادن آن زیادتی ناشی از فعل او است که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سابق که حاکم رجوع می کند بر مشتری، زاید بر ثمن، مشتری رجوع می کند بر غاصب، به سبب مغرور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دسترس به حاکم شرع واقعی نباشد، عدم مومنین حسبتا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زیاد شدن قیمت ملک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آن زیادتی مال موصی است وبه وارث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اجرت المثل تصرف 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الحال این ملک زاید بر ثلث باشد، امضای وارث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را </w:t>
      </w:r>
      <w:bookmarkStart w:id="773" w:name="pg12095_113073"/>
    </w:p>
    <w:p>
      <w:pPr>
        <w:pStyle w:val="BookText"/>
        <w:rPr/>
      </w:pPr>
      <w:bookmarkEnd w:id="773"/>
      <w:r>
        <w:rPr>
          <w:rFonts w:ascii="IRNazanin" w:hAnsi="IRNazanin" w:eastAsia="IRNazanin"/>
          <w:color w:val="111111"/>
          <w:sz w:val="28"/>
          <w:sz w:val="28"/>
          <w:szCs w:val="28"/>
          <w:rtl w:val="true"/>
          <w:lang w:bidi="fa-IR"/>
        </w:rPr>
        <w:t>می فروشند واستیجار حجه می کنند، وزیادتی آن را صرف خیرات ومبرات می کنند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اکمل افراد را ملاحظه کنند چون اشخاص مستأجرین متفاوتند وگاه است وفا کند قیمت به اکمل افراد، وحسب المقدور عمل به مقتضای وصیت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اجرت المثل اکمل اشخاص را وضع کنند برای حجه، نه این که زاید از اجرت المثل اکمل اشخاص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زاید بر اجرت المثل از باب سایر خیرات ومبرات باشد هر گاه آن شخص اکمل، مستحق تصدق وصله باشد که افضل از سایر خیرات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باید در خیرات هم اصلح به حال میت را منظور داشت</w:t>
      </w:r>
      <w:r>
        <w:rPr>
          <w:rFonts w:eastAsia="IRNazanin" w:cs="IRNazanin"/>
          <w:color w:val="111111"/>
          <w:sz w:val="28"/>
          <w:szCs w:val="28"/>
          <w:rtl w:val="true"/>
          <w:lang w:bidi="fa-IR"/>
        </w:rPr>
        <w:t>.</w:t>
      </w:r>
    </w:p>
    <w:p>
      <w:pPr>
        <w:pStyle w:val="Heading4"/>
        <w:numPr>
          <w:ilvl w:val="3"/>
          <w:numId w:val="1"/>
        </w:numPr>
        <w:rPr/>
      </w:pPr>
      <w:bookmarkStart w:id="774" w:name="__RefHeading___Toc2468568_417432637"/>
      <w:bookmarkStart w:id="775" w:name="_Toc321"/>
      <w:bookmarkEnd w:id="774"/>
      <w:r>
        <w:rPr/>
        <w:t>154</w:t>
      </w:r>
      <w:r>
        <w:rPr>
          <w:rtl w:val="true"/>
        </w:rPr>
        <w:t xml:space="preserve">: </w:t>
      </w:r>
      <w:r>
        <w:rPr>
          <w:rtl w:val="true"/>
        </w:rPr>
        <w:t>سؤال</w:t>
      </w:r>
      <w:r>
        <w:rPr>
          <w:rtl w:val="true"/>
        </w:rPr>
        <w:t>:</w:t>
      </w:r>
      <w:bookmarkEnd w:id="775"/>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زید بمرزعة مخصوصة من ماله لاجل المبرات لنفسه، ثم آجرها باولاده اجارة محاباتیة الی ثلاثین عاما مرض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ارتفاع ثلاثین من محصولها من شتوی وصیفی، وشرط فی ضمن العقدان یکون خیار الفسخ لوصیه حین الممات فهل یصح هذه الوصیة والاجارة والشرط ام لا؟</w:t>
      </w:r>
    </w:p>
    <w:p>
      <w:pPr>
        <w:pStyle w:val="Heading4"/>
        <w:numPr>
          <w:ilvl w:val="3"/>
          <w:numId w:val="1"/>
        </w:numPr>
        <w:rPr/>
      </w:pPr>
      <w:bookmarkStart w:id="776" w:name="__RefHeading___Toc2468570_417432637"/>
      <w:bookmarkStart w:id="777" w:name="_Toc322"/>
      <w:bookmarkEnd w:id="776"/>
      <w:r>
        <w:rPr>
          <w:rtl w:val="true"/>
        </w:rPr>
        <w:t>جواب</w:t>
      </w:r>
      <w:r>
        <w:rPr>
          <w:rtl w:val="true"/>
        </w:rPr>
        <w:t>:</w:t>
      </w:r>
      <w:bookmarkEnd w:id="7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یحضرنی فی کلام الاصحاب تصریح بهذه المسألة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اوصی له بسکنی دار سنة ثم آجرها سنة، لم ینفسخ، فان مات فالا قرب ان له سنة کاملة بعد اتقضا مدة الا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مناسب لهذه المسألة، وتحقیق المقام یستدعی رسم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الوصیة من العقود الجائزة من الطرفین، یجوز للموصی الرجوع فیها، سوا کان الوصیة بالمال او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الرجوع اما بصریح اللفظ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بفعل ما ینافیها کالبیع والعتق والهبة مع القبض او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یثبت الملک للمتهب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بالبیع، ونحو ذلک، او بالشروع فی مقدمات ذلک الفعل کالعرض للبیع، ومجرد الایجاب فی الرهن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کلما دل علی الفسخ صریحا، او ظاهرا، او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مثل تزویج العبد والامة واجارتهما وختانهما و تعلیمهما ووطؤها مع العزل فلیس برجوع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وبدونه دلیل علی قصد الرجوع لانه من باب التسری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منجزات المریض ومعاملاته المحاباتیة یمضی من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الاقرار فی المتهم بحرمان الوارث، فمن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فی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تعیین المنفعة بالمدة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تقدیرها بقدوم الحاج او ارتفاع المحصول ونحو ذلک،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ویبطل الاجارة بسبب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التذکرة انه اجماع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تحدید فیجوز بلحظة وبالف سنة وباکثر، وان کان فی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الاستصحاب، سیما مع القول بعدم البطلان بالموت 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لاخلاف فیه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فی التذکرة اجماع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الوصیة بالعین، یجوز بالمنفعة ایضا مادام عمر الوصی له، او مادام بقا العین، او فی مدة معینة مع اعتبار الثلث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کیفیة معرفته تفصیل مذکور فی محله لیس هنا مقام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 هذا فلنرجع الی الکلام فی المسألة فنخص البحث اولا بماذکره العلامة ثم نتکلم فی 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لاحد بسکنی داره سنة ثم آجرها سنة لم ینفسخ، ای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الاجارة لیست مما یدل علی الفسخ بل یجامع الوصیة کما ذکروه فی اجارة العبد والامة الموصی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 مات ولما یتم مدة الاجارة، فهل یبطل الوصیة؟ ام لابل یصح ویستأنف سنة جدیدة للموصی له بعد انقضا مدة الاجارة؟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ثانیهما العلامة وولده فی الایضاح مستدلا بان الموصی له مستحق لمنفعة سنة و لم یمکن ابطال الاجارة فکان له بعدها، ولان الوصیة تناول سنة مطلقة وانما اوجبنا السنة الاولی مبادرة الی توفیة حقه فاذا منع مانع، اعطی سنة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الاجارة فانها تقتضی الاتصال بالعقد والابطلت، لعدم تعیین مبدئها،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لا منافاة بین الاجارة المعینة والوصیة المطلقة فلایدل علی الرجوع، والاصل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للوجه الاول باقتضا اطلاق الوصیة سنة متصلة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وجب علی الوراث تسلیمها الیه بعد الموت علی الفور مع عدم المانع، ولا یتخیر السنة بعینها</w:t>
      </w:r>
      <w:r>
        <w:rPr>
          <w:rStyle w:val="FootnoteAnchor"/>
          <w:rtl w:val="true"/>
        </w:rPr>
        <w:footnoteReference w:id="232"/>
      </w:r>
      <w:r>
        <w:rPr>
          <w:rFonts w:ascii="IRNazanin" w:hAnsi="IRNazanin" w:eastAsia="IRNazanin"/>
          <w:color w:val="111111"/>
          <w:sz w:val="28"/>
          <w:sz w:val="28"/>
          <w:szCs w:val="28"/>
          <w:rtl w:val="true"/>
          <w:lang w:bidi="fa-IR"/>
        </w:rPr>
        <w:t>وهی قد استحقت لغیره،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والاصح الاول</w:t>
      </w:r>
      <w:r>
        <w:rPr>
          <w:rStyle w:val="FootnoteAnchor"/>
          <w:rtl w:val="true"/>
        </w:rPr>
        <w:footnoteReference w:id="233"/>
      </w:r>
      <w:r>
        <w:rPr>
          <w:rFonts w:ascii="IRNazanin" w:hAnsi="IRNazanin" w:eastAsia="IRNazanin"/>
          <w:color w:val="111111"/>
          <w:sz w:val="28"/>
          <w:sz w:val="28"/>
          <w:szCs w:val="28"/>
          <w:rtl w:val="true"/>
          <w:lang w:bidi="fa-IR"/>
        </w:rPr>
        <w:t>ونمنع اقتضا الوصیة السنة الاولی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الوجه الثانی لو انقضت مدة الاجارة قبل انقضا سنة من یوم الموت، فمنفعة بقیة السنة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الوصیة فی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انقضت بعد سنة من یوم الموت، بطل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الوصیة تناول منفعة السنة الاولی فاذا صرفت الی غیره بطلت الوصیة</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الوجهین انه لو لم یکن آجرها الموصی ولم یسلم الوارث الی الموصی له بلا عذر ومضت سنة، فعلی الوجه الاول یسلم الی الموصی له سنة اخری، وعلی الوجه الثانی یغرم الوارث منفعة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المسألة مبنی علی ان الاجارة لا تبطل بموت الموجر، وهو المختار عند المصنف وعندی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حصل وصیة بمنفعة عین فی سنة لاحد واجارة لهذه العین المشخصة مع تقدیم الوصیة علی الاجارة، فالاجارة صحیحة ولا یضربها الموت فی اثنا المدة،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ینافی الاجارة الوصیة ولا یوجب فسخ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هل یبقی الوصیة بحالها ان مات قبل انقضا مدة الاجارة ام لا؟ فیه وجهان مبنیان علی ان الوصیة بمنفعة سنة مطلقة، هل ینصرف الی عام اول الموت؟ او مطلق یجوز للوارث تسلیمها فی 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یبطل اثره بترک الفور او یجوز الاتیان به فی السنوات الاتیة وان عصی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المسألة مختارهما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المطلق لا یدل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الوفا بمقتضی الاجارة اولاسوا کان تعین مبدأ مدتها بسبب الا طلاق وانصرافه الی حین صدور الصیغة کما هو الاظهر الاشهر او بتعیین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للوجه الثانی من بطلان الوصیة لو لم یصادف حین الموت من وجوب فی الفور فی العمل بالوصیة، فغایته تسلیم الفوریة، وهو لا یستلزم انتفا الوجوب فی الان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منع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تقدیم الاجارة وتتمیمها، ثم العمل علی مقتضی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المسألة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ینبغی التعرض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صرح فی الوصیة بالسنة الاولی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تحقیق الکلام فیه یظهر الکلام فی اصل المسألة التی سئل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بمنفعة عقار لزید سنة من حین موته، ثم آجرها بسنة، واتفق الموت قبل اتمام مدة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یظهر لی بطلان الاجارة فی تتمة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تلف العین المستاجرة فی اثنا المدة، او تعذر الانتفاع بها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الموت قبل انقضا المده کاشفه عن عدم کونه مالکا لهذه المنفعة حین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ذکر نافی المقدمات من عدم منافات الاجارة للوصیة، بل ذلک یحقق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الاجارة لا ینافی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الوصیة باقیه بحالها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البیع والهبة والعتق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مقتضی ذلک بقا الوصیة معناه لزوم العمل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العمل بها لا یکن </w:t>
      </w:r>
    </w:p>
    <w:p>
      <w:pPr>
        <w:pStyle w:val="BookText"/>
        <w:rPr/>
      </w:pPr>
      <w:r>
        <w:rPr>
          <w:rFonts w:ascii="IRNazanin" w:hAnsi="IRNazanin" w:eastAsia="IRNazanin"/>
          <w:color w:val="111111"/>
          <w:sz w:val="28"/>
          <w:sz w:val="28"/>
          <w:szCs w:val="28"/>
          <w:rtl w:val="true"/>
          <w:lang w:bidi="fa-IR"/>
        </w:rPr>
        <w:t>بقا الجارة بحالها فی تمام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اجارة فی مال الغیر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فعایة الامر تعارض السببین، ولا دلیل علی تقدیم مقتضی الاجارة، سیما مع ظنه بقاه الی زمان انقضا الاجارة ان فرض</w:t>
      </w:r>
      <w:r>
        <w:rPr>
          <w:rStyle w:val="FootnoteAnchor"/>
          <w:rtl w:val="true"/>
        </w:rPr>
        <w:footnoteReference w:id="234"/>
      </w:r>
      <w:r>
        <w:rPr>
          <w:rFonts w:ascii="IRNazanin" w:hAnsi="IRNazanin" w:eastAsia="IRNazanin"/>
          <w:color w:val="111111"/>
          <w:sz w:val="28"/>
          <w:sz w:val="28"/>
          <w:szCs w:val="28"/>
          <w:rtl w:val="true"/>
          <w:lang w:bidi="fa-IR"/>
        </w:rPr>
        <w:t>موته فی اثنائها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 الدلیلین والعمل بمقتضی السببین تصحیح الاجارة الی زمان الموت وابطالها ما بعد الموت، الامع اجارة الموصی له لتمامها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بعدم اشتراط وجود المجیز حین العقد فی الفضولی، کما هو الاقوی</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 امکان الاجارة، وقد لا یمکن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لواوصی ببیعه بعد الموت وصرفه فی استیجار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اذلم یمکن للموصی الاجازة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اجارة الولی مال الصغیر فی زمان لایعلم حصول البلوغ فی اثنائه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آجر الولی فی زمان یحصل القطع ببلوغة بالسن قبل انقضائها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کمالو آجر ملک من له عشر سنین، فی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فی الزاید، فیحصل خیار التبعض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آجره فی زمان لایقطع ببلوغه قبل اتمامه بالسن، لکن یحتمل حصوله فی اثنائه بالانبات، اوالاحتلام، فالاصل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صحیحة فی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استمرارها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 فی الخلاف انهاتبقی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تصرف من الولی علی وجه المصلحة، فیلزم ویستصحب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کمالو زوجه ثم بلغ، اوباع داره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الثانی انفساخها فی الزائد،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المعتمد عندنا، الا ان یجیز الصبی بعد البلوغ فیلزم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نابینا انه قد زاد علی مدة ولایته وقد تصرف فی منافع لایملک التصرف فیها ولا ولایة علیه فیها، شبیه مااذا عقد علیه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الاجارة فی المثال مما یمکن حصول الموت قبل انقضائها، ویکون الموت کاشفا عن عدم تسلطه علی منفعة فی هذا الزمان لاجل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قبل الموت دون ما بعده، وان کان</w:t>
      </w:r>
      <w:r>
        <w:rPr>
          <w:rStyle w:val="FootnoteAnchor"/>
          <w:rtl w:val="true"/>
        </w:rPr>
        <w:footnoteReference w:id="236"/>
      </w:r>
      <w:r>
        <w:rPr>
          <w:rFonts w:ascii="IRNazanin" w:hAnsi="IRNazanin" w:eastAsia="IRNazanin"/>
          <w:color w:val="111111"/>
          <w:sz w:val="28"/>
          <w:sz w:val="28"/>
          <w:szCs w:val="28"/>
          <w:rtl w:val="true"/>
          <w:lang w:bidi="fa-IR"/>
        </w:rPr>
        <w:t>الموصی به منفعة العین مادامت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استیفا مدة الاجارة مما بقی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من باب انتقال المال الی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ینافی بقا الاجارة علی الاصح فینقل العین الی الوارث ویبقی الاجارة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مالو اوصی بمنفعة السنة </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مال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فنرجع الی اصل المسألة وهو الوصیة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وهیهنا ایضا لا بد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الوصیة بنقل الملک الی غیر حین الموت، فهولا ینافی صحة الاجارة، فانه یصح وصیة العین لاحد وایجارها لاخر، مع موته قبل الانقضا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امالو اوصی ببیع الملک بعد الموت وصرفه فی استیجار الصوم والصلوة حیث یعلم ان مراده ذلک،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 طال مدة الاجاره ولم یکن للخالیة عن المنافع قیمة بعتدبها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شرط خیار فسخ الوصی فی ضمن عقد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فهوو ان کان یوهم بطلان الاجارة من 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لجهالة الشرط بسبب جهالة وقت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وجهالة الشرط مستلزمة الفساد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فلاحتمال تطرق الاشکال فی ضرر الجهالة فی الشرط فی المعاملات المحاباتیة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مورد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دلیله اما الاجماع، او لزوم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المحاباتیات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الظاهران الموصی حسب ان الاجارة لازم من قبله ولا یصح جعل الخیار لنفسه لکونه میتا،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الخیار للوصی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ذلک التحرز عن عدم تاثیر الوصیة وامضائها حین الموت بسبب عقد الاجارة اللازمة من باب الحیلة الشرعیة، ولم یفهم انه لا حاجة الی ذلک فی مثل مالوکان مراده فی الوصیة ان یصرف العین الموصی بها ببیعها بقیمتها الواقعیة فی السنة الاولی فی ما اوصی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سقوط ماینزل قیمتها بسبب بقا مدة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مالواوصی بمنفعتها فی السنة الاولی وما بعدها لبطلانها بالذات بسبب الموت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لاحدان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الفسخ معناه ان له الخیارفی الفسخ وعدمه، وهذا قرینة علی عدم ارادته بیعه فی السنة الاولی حتی ینافی بقا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ذلک انه لو لم یفسخ تبقی الاجارة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عدم منافات الاجارة للوصیة ابقا الاجارة بحالها الی تمام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الشرط انه لیس للمستاجر دعوی بقا الاجارة ولزومها له، بل الامر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انه مختارفی الفسخ والابقا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انه لیس للمستاجر حق فیها، وان کان یجب علی الوصی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انه لیس هناک اجارة و الامر بید الوصی بعمل بمقتضی الوصیة، لا ان یکون اجارة ولکن الخیرة بید الوصی فی ابقائها وفسخها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جدا تعرف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فهذا الشرط لغو وجوده </w:t>
      </w:r>
      <w:bookmarkStart w:id="778" w:name="pg12095_113078"/>
    </w:p>
    <w:p>
      <w:pPr>
        <w:pStyle w:val="BookText"/>
        <w:rPr/>
      </w:pPr>
      <w:bookmarkEnd w:id="778"/>
      <w:r>
        <w:rPr>
          <w:rFonts w:ascii="IRNazanin" w:hAnsi="IRNazanin" w:eastAsia="IRNazanin"/>
          <w:color w:val="111111"/>
          <w:sz w:val="28"/>
          <w:sz w:val="28"/>
          <w:szCs w:val="28"/>
          <w:rtl w:val="true"/>
          <w:lang w:bidi="fa-IR"/>
        </w:rPr>
        <w:t>کعدمه لامحل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یمکن الشرط الصحیح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الفاسد، بل هو راجع الی تحصیل الحاصل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مع تقدم الوصیة علی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تقدیم الاجارة فلا یصح الوصیة بماینا فیها، الامع اجازة المستاجر، بنا علی صحة الفضولی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مع تعیین مدة الاجارة بالشهور والایام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ثلثین محصولا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 للجهالة، کقدوم الحاج ورواح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رفع المحصول بسبب حرارة الهوی و برودتها، وحصول الموانع من الحصاد والجذاذ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تفسیر مجهول بمجهول، وبجهالته یبطل العقد</w:t>
      </w:r>
      <w:r>
        <w:rPr>
          <w:rFonts w:eastAsia="IRNazanin" w:cs="IRNazanin"/>
          <w:color w:val="111111"/>
          <w:sz w:val="28"/>
          <w:szCs w:val="28"/>
          <w:rtl w:val="true"/>
          <w:lang w:bidi="fa-IR"/>
        </w:rPr>
        <w:t>.</w:t>
      </w:r>
    </w:p>
    <w:p>
      <w:pPr>
        <w:pStyle w:val="Heading4"/>
        <w:numPr>
          <w:ilvl w:val="3"/>
          <w:numId w:val="1"/>
        </w:numPr>
        <w:rPr/>
      </w:pPr>
      <w:bookmarkStart w:id="779" w:name="__RefHeading___Toc2468572_417432637"/>
      <w:bookmarkStart w:id="780" w:name="_Toc323"/>
      <w:bookmarkEnd w:id="779"/>
      <w:r>
        <w:rPr/>
        <w:t>155</w:t>
      </w:r>
      <w:r>
        <w:rPr>
          <w:rtl w:val="true"/>
        </w:rPr>
        <w:t xml:space="preserve">: </w:t>
      </w:r>
      <w:r>
        <w:rPr>
          <w:rtl w:val="true"/>
        </w:rPr>
        <w:t>سؤال</w:t>
      </w:r>
      <w:r>
        <w:rPr>
          <w:rtl w:val="true"/>
        </w:rPr>
        <w:t>:</w:t>
      </w:r>
      <w:bookmarkEnd w:id="780"/>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دیگر در کربلا فوت شده، ووارثی چند در وطن داشته، شخص مزبور در سه یوم قبل از فوت وصیتی کرده وبه جهت هر یک از وارث خود مالی مشخص و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اولاد آن شخص متوفی، پانزده ساعت قبل از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مالی را که به جهت آن پسر متوفی وصیت کرده بود به آن پسر متوفی می رسد که به وارث آن پسر متوفی بدهند؟ یا آن که چون پانزده ساعت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به آن چیزی از وصیت نمی رسد ومال سایر ورثه است؟ و هم چنین آیا از برای این پسر متوفی شده، حصه از مال پدر متوفی می باشد یا نه؟</w:t>
      </w:r>
    </w:p>
    <w:p>
      <w:pPr>
        <w:pStyle w:val="Heading4"/>
        <w:numPr>
          <w:ilvl w:val="3"/>
          <w:numId w:val="1"/>
        </w:numPr>
        <w:rPr/>
      </w:pPr>
      <w:bookmarkStart w:id="781" w:name="__RefHeading___Toc2468574_417432637"/>
      <w:bookmarkStart w:id="782" w:name="_Toc324"/>
      <w:bookmarkEnd w:id="781"/>
      <w:r>
        <w:rPr>
          <w:rtl w:val="true"/>
        </w:rPr>
        <w:t>جواب</w:t>
      </w:r>
      <w:r>
        <w:rPr>
          <w:rtl w:val="true"/>
        </w:rPr>
        <w:t>:</w:t>
      </w:r>
      <w:bookmarkEnd w:id="7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موصی وصیتی کرده از بزای احد وراث، وقرینه نباشد بر این که مقصود همان فرزند باشد نه اولاد او، وآن وارث قبل از موصی بمیرد، وموصی هم از وصیت خود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آن موصی به، منتقل می شود به وارث آن موصی له هر گاه وارث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قبول هم منتقل به او می شود،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میراث بردن آن ولد متوفی از آن اموال، پس آن وجهی ندارد ومیراث بردن مشروط است به حیات وارث بعد از موت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83" w:name="__RefHeading___Toc2468576_417432637"/>
      <w:bookmarkStart w:id="784" w:name="_Toc325"/>
      <w:bookmarkEnd w:id="783"/>
      <w:r>
        <w:rPr/>
        <w:t>156</w:t>
      </w:r>
      <w:r>
        <w:rPr>
          <w:rtl w:val="true"/>
        </w:rPr>
        <w:t xml:space="preserve">: </w:t>
      </w:r>
      <w:r>
        <w:rPr>
          <w:rtl w:val="true"/>
        </w:rPr>
        <w:t>سؤال</w:t>
      </w:r>
      <w:r>
        <w:rPr>
          <w:rtl w:val="true"/>
        </w:rPr>
        <w:t>:</w:t>
      </w:r>
      <w:bookmarkEnd w:id="7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را مستطیعه دانسته تدارک سفر مکه را مهیا کرده وبه سفر مکه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وقت وصیتنامه نوشت به این مضمون که حاکم شرع را وصی نموده وبرادر وشوهر خود را ناظر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کرده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تومان از مال من به فقرای عوام وسادات بالسویة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مکه نرسیدم حجه از برای من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وتتمه را، ثلث آن را سی سال صوم وصلات از برای من بگیرند، ونعش مرا به نجف ببرند، وتتمه ثلث را به فقرا برسانند، وباقی مال وارث است</w:t>
      </w:r>
      <w:r>
        <w:rPr>
          <w:rFonts w:eastAsia="IRNazanin" w:cs="IRNazanin"/>
          <w:color w:val="111111"/>
          <w:sz w:val="28"/>
          <w:szCs w:val="28"/>
          <w:rtl w:val="true"/>
          <w:lang w:bidi="fa-IR"/>
        </w:rPr>
        <w:t xml:space="preserve">). </w:t>
      </w:r>
      <w:bookmarkStart w:id="785" w:name="pg12095_113079"/>
    </w:p>
    <w:p>
      <w:pPr>
        <w:pStyle w:val="BookText"/>
        <w:rPr/>
      </w:pPr>
      <w:bookmarkEnd w:id="785"/>
      <w:r>
        <w:rPr>
          <w:rFonts w:ascii="IRNazanin" w:hAnsi="IRNazanin" w:eastAsia="IRNazanin"/>
          <w:color w:val="111111"/>
          <w:sz w:val="28"/>
          <w:sz w:val="28"/>
          <w:szCs w:val="28"/>
          <w:rtl w:val="true"/>
          <w:lang w:bidi="fa-IR"/>
        </w:rPr>
        <w:t>آن ضعیفه به سفر مکه که رفت مشرف شد 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دو سه ماه که گذشت بنای او چنین شد که دو طاق آب وملک در دو قنات داشت یکی دایر ویکی بایر، که قیمت اینها مبلغ سیصد وپنجاه تومان می شود، وقف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مداخل آنها به مصارف فقرا برسد، که تولیت آن تا حیات آن باقی است با خود باشد، وبعد از فوت او با برادر وشوهر او باشد، بعد از فوت آن دو نفر با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فی الجمله ناخوشی بهم رسانید وشخص عالمی را طلبید وآن دو طاق آب وملک را وقف کرد، وصیغه را هم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راه احتیاط که مبادا بعد فقیر شود از دو عالم مجتهد این مسأله را تحقیق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طاق آب وملک بیست تومان مثلا منافع داشته باشد هیجده تومان آن را می تواند حق التولیه از برای خود قرار 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نفر مجتهد تجویز کرده بودند واز این قرار صیغه را جاری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چند روزی این مسأله را از مجتهد دیگر سؤال کرده بودند آن مجتهد گفته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التولیه که به این قدر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وبه آن ضعیفه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مجتهد حق التوالیه چنینی را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راضی هستید که اگر این وقف صحیح نباشد این آب وملک را به ما ببخشی که بعد از فوت تو ما به مصارف خیرات تو 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من این است که این تنخواه به فقرا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روزی که این دو طاق آب وملک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این وصیت را هم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 مرا به این مصرف برسانید، وجنازه مرا به نجف اشرف برسانید، وسی سال صوم وصلات از برای من بگیرید، وتتمه ثلث را به فقرا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وصیت سابق هیچ حرف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روزی ضعیفه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وقف صحیح است یا نه؟ وآن وصیت او ل با وجود این دخل وتصرفات به جا می ماند یا نه؟ و هر گاه وقف صحیح نباشد به وصیت اول باید عمل کرد یا نه؟ واگر وقف صحیح باشد در آن یک طاق قنات بایر هم صحیح است یا نه؟</w:t>
      </w:r>
    </w:p>
    <w:p>
      <w:pPr>
        <w:pStyle w:val="Heading4"/>
        <w:numPr>
          <w:ilvl w:val="3"/>
          <w:numId w:val="1"/>
        </w:numPr>
        <w:rPr/>
      </w:pPr>
      <w:bookmarkStart w:id="786" w:name="__RefHeading___Toc2468578_417432637"/>
      <w:bookmarkStart w:id="787" w:name="_Toc326"/>
      <w:bookmarkEnd w:id="786"/>
      <w:r>
        <w:rPr>
          <w:rtl w:val="true"/>
        </w:rPr>
        <w:t>جواب</w:t>
      </w:r>
      <w:r>
        <w:rPr>
          <w:rtl w:val="true"/>
        </w:rPr>
        <w:t>:</w:t>
      </w:r>
      <w:bookmarkEnd w:id="7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موصی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نموده،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معینی است خوب است، والا پس وصی تعیین نکرده، ودر آن وقت ولایت واختیار وصایت با حاکم شرع است هر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مراد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تومان از مال من باید به فقرای سادات وعوام بالسویه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این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نصف سیصد تومان به طایفه سادات ونصف دیگر به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حصه هر یک از دو صنف مساوی دیگری باشد هر چند عدد اشخاص هر یک مساوی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نباید به هر یک از اشخاص هر صنف مساوی باقی اشخاص همان صنف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معلوم نیست که مرا این است که حق هر یک از دو صنف، از حقوق واجبه است، مثل خمس وزکات، یعنی نصف سیصد تومان از باب خمس واجب بدهید به سادات و نصف آن را از باب زکات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که در این صورت از اصل مال وضع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حجة الاسلام اگر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 که محض تبرع است؟ پس اگر قرینه بر مراد باشد، باید تبعیت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به هیچ وجه معلوم نباشد، ظاهر این است که قول وارث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 هم نداند یا حاضر نباشد یا صغیر باشد، ظاهر این است که حمل بر وصیت تبرعی بشود، از جهت اصل برائت پس بنابر این از ثلث مال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ثلثی که بعد از این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به مصرف صوم وصلات وبردن نعش به نجف برسد، پس آن ناسخ این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بعد از وضع سیصد تومان از ثلث مال برای فقرای سادات وعوام، اگر چیزی از ثلث باقی ماند صرف صوم وصلات واجبه شود، وبعد از آن به تبرعات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آنچه در ذکر مقدم است بر غیر آن در مطلق تبرعات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گفته است بعد از وصیت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 مرا صرف من کنید به آن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که متعلق است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که وصیت من در آن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وصیت دوم رافع لزوم اول می شد، اگر چه رافع صحت آن نبود با امضای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حکایت وقف کردن آن دو طاق آب ناسخ وصیت قبل نمی شود، وآن هم صحیح و ممضی است هر چند یک طاق بایر باشد ونفع بالفعل نداشته، چون قابل تعمیر وآباد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کره اسبی یا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که بعد از بزرگ شدن انتفاع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قرار دادن اکثر منافع به جهت حق التولیه خودش، اگر چه در نظر حقیر مشکل است، ولکن چون مفروض این است که به تقلید دو مجتهد کرده، حکم به بطلان آن نمی کنیم هر گاه صیغه خوانده وقصد قبض را هم کرده، وآن گفتگوها که با ضعیفه شده </w:t>
      </w:r>
      <w:bookmarkStart w:id="788" w:name="pg12095_113081"/>
    </w:p>
    <w:p>
      <w:pPr>
        <w:pStyle w:val="BookText"/>
        <w:rPr/>
      </w:pPr>
      <w:bookmarkEnd w:id="788"/>
      <w:r>
        <w:rPr>
          <w:rFonts w:ascii="IRNazanin" w:hAnsi="IRNazanin" w:eastAsia="IRNazanin"/>
          <w:color w:val="111111"/>
          <w:sz w:val="28"/>
          <w:sz w:val="28"/>
          <w:szCs w:val="28"/>
          <w:rtl w:val="true"/>
          <w:lang w:bidi="fa-IR"/>
        </w:rPr>
        <w:t>در باب نقل مخالفت مجتهد ثالث وخواهش کردن هبه از او که بعد از وفات به مصرف خیر او برسانند، با سکوت ضعیفه عیبی به وقف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ونقصی به آن نمی رسد واین تصرفات وقف کردن ملک، وتجدید وصیت، منشا رفع حکم وصیت سابقه نمی شود</w:t>
      </w:r>
      <w:r>
        <w:rPr>
          <w:rFonts w:eastAsia="IRNazanin" w:cs="IRNazanin"/>
          <w:color w:val="111111"/>
          <w:sz w:val="28"/>
          <w:szCs w:val="28"/>
          <w:rtl w:val="true"/>
          <w:lang w:bidi="fa-IR"/>
        </w:rPr>
        <w:t>.</w:t>
      </w:r>
    </w:p>
    <w:p>
      <w:pPr>
        <w:pStyle w:val="Heading4"/>
        <w:numPr>
          <w:ilvl w:val="3"/>
          <w:numId w:val="1"/>
        </w:numPr>
        <w:rPr/>
      </w:pPr>
      <w:bookmarkStart w:id="789" w:name="__RefHeading___Toc2468580_417432637"/>
      <w:bookmarkStart w:id="790" w:name="_Toc327"/>
      <w:bookmarkEnd w:id="789"/>
      <w:r>
        <w:rPr/>
        <w:t>157</w:t>
      </w:r>
      <w:r>
        <w:rPr>
          <w:rtl w:val="true"/>
        </w:rPr>
        <w:t xml:space="preserve">: </w:t>
      </w:r>
      <w:r>
        <w:rPr>
          <w:rtl w:val="true"/>
        </w:rPr>
        <w:t>سؤال</w:t>
      </w:r>
      <w:r>
        <w:rPr>
          <w:rtl w:val="true"/>
        </w:rPr>
        <w:t>:</w:t>
      </w:r>
      <w:bookmarkEnd w:id="790"/>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وصیت کند زید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من در حینی که قسمت اموال من کنند رسدی هم به نبیره من بدهند، وثلث مال مرا خرج 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نبیره را چه باید داد؟ وثلث را خرج چه باید کرد؟</w:t>
      </w:r>
    </w:p>
    <w:p>
      <w:pPr>
        <w:pStyle w:val="Heading4"/>
        <w:numPr>
          <w:ilvl w:val="3"/>
          <w:numId w:val="1"/>
        </w:numPr>
        <w:rPr/>
      </w:pPr>
      <w:bookmarkStart w:id="791" w:name="__RefHeading___Toc2468582_417432637"/>
      <w:bookmarkStart w:id="792" w:name="_Toc328"/>
      <w:bookmarkEnd w:id="791"/>
      <w:r>
        <w:rPr>
          <w:rtl w:val="true"/>
        </w:rPr>
        <w:t>جواب</w:t>
      </w:r>
      <w:r>
        <w:rPr>
          <w:rtl w:val="true"/>
        </w:rPr>
        <w:t>:</w:t>
      </w:r>
      <w:bookmarkEnd w:id="79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بیانی از برای آنها در شرع وارد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دور نیست که بگوئیم که در اینجا به قرینه مقام میفهمیم که رسدی مثل رسد یکی از اولاد مراد باشد، اگر ذکور است موافق ذکور واگر اناث است موافق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این که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از مال من، یا نصیبی از مال من از بر این آن نبیره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مبهم است وحکایت قسمت کردن میراث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مبهم آن است که در تفسیر آن رجوع به وارث می شود، واگر وارث هم چیزی نداند یا صغیر باشد، اقل محتمل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مخالفت، قول وارث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موصی له تعیین قدری کند ووارث انکار کند وموصی له بر او دعوی علم کند،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صوم وصلوة مقدم است واجب است حتی بر سیصد تومان هم بنابر این که از باب تبرع باشد وآنچه از وصایای مذکور زاید بر ثلث باشد موقوفست به امضای ورثه واین به جهت این است وبه هر حال آنچه قرار یافت که حق نبیره باشد، در ثلث مال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زاید بر ثلث باشد موقوف است به امضای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بعد از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 مرا خرج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اگر چیزی باقی ماند از ثلث بعد وضع رسد نبیره، به خرج او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چیزی نماند، وصیت اخری موقوف است به امضای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که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که وصیت من در آن نافذ است خرج من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این است که این را مقدم میدارند بر رسد نبیره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موقوف است</w:t>
      </w:r>
      <w:r>
        <w:rPr>
          <w:rStyle w:val="FootnoteAnchor"/>
          <w:rtl w:val="true"/>
        </w:rPr>
        <w:footnoteReference w:id="237"/>
      </w:r>
      <w:r>
        <w:rPr>
          <w:rFonts w:ascii="IRNazanin" w:hAnsi="IRNazanin" w:eastAsia="IRNazanin"/>
          <w:color w:val="111111"/>
          <w:sz w:val="28"/>
          <w:sz w:val="28"/>
          <w:szCs w:val="28"/>
          <w:rtl w:val="true"/>
          <w:lang w:bidi="fa-IR"/>
        </w:rPr>
        <w:t>به اجازه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وقتی است که خرجی که باید کرد از باب واجبات مالیه مثل دین وزکات و خمس نباشد، بلکه مثل نماز وروزه واجبه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واجبات مالیه مقدم استث</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وصایا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وصیتی به واجب بدنی باشد یا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خواه وصیت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وصیت را در ثلث کرده باشد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واجبات بدنیه و تبرعیه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این مقام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چند وصیت تبرعیه بکند به ترتیب در ذکر، آیا هر گاه اولی مستوعب ثلث باشد وصیت بعد از آن ناسخ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بالتمام اگر آن هم به قدر ثلاث باشد یا به قدری که مساوی آن باشد هر گاه کمتر از ثلث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ناسخ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فرقی مابین الفاظ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ثلثا، واعطوا عمرو او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فالقاعدة تقتضی لزوم العمل بالوصیة الاولی لصحتها ومصادفتها محل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وصیته فی الثلث لا یتوقف علی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وطرو وصیة اخری بعدها لایغیر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لوباع ماله من زید ثم باعه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ان کل واحد من الجملتین تامة مستقلة، ولا ینتظر 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وعمروا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ذلک من روایة حمران</w:t>
      </w:r>
      <w:r>
        <w:rPr>
          <w:rStyle w:val="FootnoteAnchor"/>
          <w:rtl w:val="true"/>
        </w:rPr>
        <w:footnoteReference w:id="238"/>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لکون الجملة الثانیة ناسخة للاولی، ولکن لا ینافی ذلک بقا الجملة الثانیة ایضا علی الصحة، بمقتضی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غایتها کونها متزلزلة موقوفة علی امضا الورثة، فان اجازوها لزمت، والا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لوقال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 زیدا ثلثا وعمروا ربعا وبکرا سدسا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نصفا وعمروا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جمیع المال وعمروا نصفا اوثلثا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لم یذکر شیئا من الکسور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اعطوا فلانا بقدر نصیب فلان من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یمکن مطابقتها للکسور بعد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الذی یتعلق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الذی ینفذفیه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عمروا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الثانیة ناسخة للاولی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الثلث الموصوف لیس الا امرا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بمنزلة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ضیعتی الفلانیة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اعطوها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نسبه فی التحریر الی علمائنا ولکن جعل فیه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استشکل فیه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لان مجرد اضافته الی نفسه لایقتضی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جمیع ماله مادام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یخرج عن ملکه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فی المسالک بان خصوص هذه الاضافة قرینة علی الرجوع، وقدیتوهم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اذ ضمیر المتکلم مضاف الیه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لثلث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له رمان واراد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کان له حبة من دون ان یکون له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احتمال الامرین، ومع الشک لا یرجع عن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البالغ العاقل یجوزان یوصی بماله کیف یشا، والمیراث انما هو بعد الوصیة، بنص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یثبت ان لزومه فی مازاد علی الثلث موقوف علی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صحتها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فی الوصایا المستقله المتتابعة، صحتها جمیعا وان کان للاجازة مدخلیة فی اللزوم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بطلان بعضها ومنسوخیتها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علی الدالالة، کنا هی موجودة فی المثال المتقدم، اعنی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اعطوا زیدا ثلثی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واعطوا عمروا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لزید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عمروا ثلثی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ناسخا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عکس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عمرو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الثانی ناسخا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 حاصله انه لو وجدت قرینة خارجیة فیتبع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مثل هذین المثالین الذین ذکرهما لوجود القرینة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ونظره الی ان اضافة الثلث الی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لا ختصاصه به، انما هو الثلث الذی له امضاؤه بدون توقف علی 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رجوعه عن الوصیة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الوصیة الاولی وان کانت مقتضیة باستقلالها وتمام الکلام فیها اصابتها مخبرها ومصادفتها محل النفوذ، لکن لا وقع ذلک النفوذ من باب الاتفاق لاجل وقوعها فی ابتدا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نفوذ تبعی غیر مقصود بالذات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الوصیة الثانیة لعمرو فانما قصد فیها ان یکون هی بالخصوص ما یقتضی الفنوذ بذاتها من دون توقف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ما حصل من جهة الابتدا بالوصیة الاولی من النفوذ وجعلت النفوذ الذی لایتوقف علی اجازة الوارث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 للاولی،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ذلک اسقاط النفوذ، ولکنه لایسقط اصل الصحة بوقوفه علی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یسلم کون الوصیة الاولی لا بشرط کون النفوذ تبعیا، فالذی یرفعه الوصیة الثانیه هو مقتضی ابتدائیة الاولی من النفوذ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النفوذ بشرط امضا الوارث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 اللازم مستلزم لانتفا الملزوم سوا کان اللازم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من الملزوم او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ذلک انما یسلم فی اللوازم الذاتیة وعدم التوقف علی اجازة الورثه فی المطلق من اللوازم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لازم مالم یجئی المنافی،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فالوصیة الثانیة انما یرفع الکلازم ویبقی الاولی علی حالها صحیحة موقوفة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ما ذکره فی الوصیة الثانیة انها لیست بناسخة للاولی لاینافی کونه قائلا بصحتها لکنها موقوفة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انه یقول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تقدم المطلق و تأخیر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المطلق المبتد فی الذکر للمقید وغیره لکنه یحمل علی المقید مالم یظهر مناف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جا المقید بعده فیرتفع حکم لزوم الحمل علی المقید ویبقی حکم الا طلاق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منافات بین المطلق والمقید رأسا حتی حکم المطلق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من لزوم اتباع القرینة المخرجة عن مقتضی ما اقتضته القرینة فی المثالین المذکورین، اراد ان اضافة الثلث الی نفسه وان کان مقتضاها الناسخیة فی الصورة الاولی</w:t>
      </w:r>
      <w:r>
        <w:rPr>
          <w:rStyle w:val="FootnoteAnchor"/>
          <w:rtl w:val="true"/>
        </w:rPr>
        <w:footnoteReference w:id="240"/>
      </w:r>
      <w:r>
        <w:rPr>
          <w:rFonts w:ascii="IRNazanin" w:hAnsi="IRNazanin" w:eastAsia="IRNazanin"/>
          <w:color w:val="111111"/>
          <w:sz w:val="28"/>
          <w:sz w:val="28"/>
          <w:szCs w:val="28"/>
          <w:rtl w:val="true"/>
          <w:lang w:bidi="fa-IR"/>
        </w:rPr>
        <w:t>، فهو لیس بمطرد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یتخلف بسبب بعض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نفرض الموصی معتقدا بان ثلث المال له لاجل ان یصرف فی مصارف نفسه وانه هو الثلث الذی یتعلق به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ثلثا واصرفوا ثلثی فی مصارفی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ویعتقد ان سایر وصایاه ایضا ماضیة بدون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یفهم ان المراد من الثلث المتلق به انه مما ینفذ تصرفه فیه بدون اجازة الوارث کائنا ما کان، ولا ینفذ فی غیره بدون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یکون الوصیة الثانیة ناسخة للاولی فی المثال الاول علی معتقده، وان کان مقتضی اطلاق الفظ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صورة العکس لو اعتقد ان الوصیة بالثلث المطلق بعد الوصیة بالثلث المتعلق به رجوع عن الاول یکون ناسخا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حال الموصی فی المقامین عل ما ذکرنا فهذان من العوارض والامور الخارجیة التی اوجب الخروج عن مقتضی القرینه التی</w:t>
      </w:r>
      <w:r>
        <w:rPr>
          <w:rStyle w:val="FootnoteAnchor"/>
          <w:rtl w:val="true"/>
        </w:rPr>
        <w:footnoteReference w:id="241"/>
      </w:r>
      <w:r>
        <w:rPr>
          <w:rFonts w:ascii="IRNazanin" w:hAnsi="IRNazanin" w:eastAsia="IRNazanin"/>
          <w:color w:val="111111"/>
          <w:sz w:val="28"/>
          <w:sz w:val="28"/>
          <w:szCs w:val="28"/>
          <w:rtl w:val="true"/>
          <w:lang w:bidi="fa-IR"/>
        </w:rPr>
        <w:t>جعلها معیارا للفسخ فی الصورة الاولی، والقرینة التی جعلها معیارا لعدمه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خارج عن اللفظ</w:t>
      </w:r>
      <w:r>
        <w:rPr>
          <w:rFonts w:eastAsia="IRNazanin" w:cs="IRNazanin"/>
          <w:color w:val="111111"/>
          <w:sz w:val="28"/>
          <w:szCs w:val="28"/>
          <w:rtl w:val="true"/>
          <w:lang w:bidi="fa-IR"/>
        </w:rPr>
        <w:t xml:space="preserve">. .. </w:t>
      </w:r>
      <w:bookmarkStart w:id="793" w:name="pg12095_113085"/>
    </w:p>
    <w:p>
      <w:pPr>
        <w:pStyle w:val="BookText"/>
        <w:rPr/>
      </w:pPr>
      <w:bookmarkEnd w:id="793"/>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بنی المسألة علی اصل آخر، وقال بان الثانیة ناسخة للاولی اذا اطلق الثلث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اوصیت لزید بثلث ولعمرو بثلث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الثانی ناسخا للاول فیقدم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واولی منه مالو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فرع علیه انه لو اوصی لزید بثلث ولعمرو بربع ولخالد بسدس، وانتفت القرائن، ان یکون الوصیة الاخیرة رافعة للاولی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با نه مخالف لما صرح به جمیع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له علی ذلک مافهمه من ان اطلاق الوصیة محمول علی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فی الوصیة ان یکون نافذة فیجب حملها علی ما یقتضی النفوذ، بحسب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یکون الثانیة نافذة اذا کان متعلقها هو الثلث اذی یجوز للمریض الوصیة به، فیحب حملها 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حمل اطلاق بیع الشریک النصف علی استحقاقه، وحملا للبیع علی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بان الاطلاق فی الوصة وغیرها من العقود انما یحمل علی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النافدة بحیث لایترتب علیه فسخ بوجه فلا اعتبار 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الوصیة بجمیع المال یوصف بالصحة مع وقوف مازاد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البیع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المثال المذکور لبیع الشریک وانه محمول علی استحقاقه فلا یؤثر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بینه و بین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جمیع الترکة مستحقة للموصی حال حیاته اجماعا فقد اوصی بما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w:t>
      </w:r>
      <w:r>
        <w:rPr>
          <w:rStyle w:val="FootnoteAnchor"/>
          <w:rtl w:val="true"/>
        </w:rPr>
        <w:footnoteReference w:id="242"/>
      </w:r>
      <w:r>
        <w:rPr>
          <w:rFonts w:ascii="IRNazanin" w:hAnsi="IRNazanin" w:eastAsia="IRNazanin"/>
          <w:color w:val="111111"/>
          <w:sz w:val="28"/>
          <w:sz w:val="28"/>
          <w:szCs w:val="28"/>
          <w:rtl w:val="true"/>
          <w:lang w:bidi="fa-IR"/>
        </w:rPr>
        <w:t>کما ذکره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 ایضا</w:t>
      </w:r>
      <w:r>
        <w:rPr>
          <w:rStyle w:val="FootnoteAnchor"/>
          <w:rtl w:val="true"/>
        </w:rPr>
        <w:footnoteReference w:id="243"/>
      </w:r>
      <w:r>
        <w:rPr>
          <w:rFonts w:ascii="IRNazanin" w:hAnsi="IRNazanin" w:eastAsia="IRNazanin"/>
          <w:color w:val="111111"/>
          <w:sz w:val="28"/>
          <w:sz w:val="28"/>
          <w:szCs w:val="28"/>
          <w:rtl w:val="true"/>
          <w:lang w:bidi="fa-IR"/>
        </w:rPr>
        <w:t xml:space="preserve">القول بان الثانی ناسخ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زیدا ثلثی وعمروا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ماحققناه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اضطراب فی فتاویه وتخالف لا نطیل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الاطلاع علیه فراجع المسالک</w:t>
      </w:r>
      <w:r>
        <w:rPr>
          <w:rFonts w:eastAsia="IRNazanin" w:cs="IRNazanin"/>
          <w:color w:val="111111"/>
          <w:sz w:val="28"/>
          <w:szCs w:val="28"/>
          <w:rtl w:val="true"/>
          <w:lang w:bidi="fa-IR"/>
        </w:rPr>
        <w:t>.</w:t>
      </w:r>
    </w:p>
    <w:p>
      <w:pPr>
        <w:pStyle w:val="Heading4"/>
        <w:numPr>
          <w:ilvl w:val="3"/>
          <w:numId w:val="1"/>
        </w:numPr>
        <w:rPr/>
      </w:pPr>
      <w:bookmarkStart w:id="794" w:name="__RefHeading___Toc2468584_417432637"/>
      <w:bookmarkStart w:id="795" w:name="_Toc329"/>
      <w:bookmarkEnd w:id="794"/>
      <w:r>
        <w:rPr/>
        <w:t>158</w:t>
      </w:r>
      <w:r>
        <w:rPr>
          <w:rtl w:val="true"/>
        </w:rPr>
        <w:t xml:space="preserve">: </w:t>
      </w:r>
      <w:r>
        <w:rPr>
          <w:rtl w:val="true"/>
        </w:rPr>
        <w:t>سؤال</w:t>
      </w:r>
      <w:r>
        <w:rPr>
          <w:rtl w:val="true"/>
        </w:rPr>
        <w:t>:</w:t>
      </w:r>
      <w:bookmarkEnd w:id="79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وصیت کرده که ثلث مال مرا به مصارف واجب ومستحب برسانید، ووصی حاضر نبوده، بعد از موت موصی وصی مطلع شده که چنین وصیت کرده، ووصی بقین می داند که واجب بر ذمه موصی زیاده از ثلث است، حال تکلیف وصی در صرف ثلث است به امر واجب؟ یا آن که موافق وصیت به آن عمل باید بکند؟ وعرض دیگر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مبلغ معینی را صرف واجب ومبلغد</w:t>
      </w:r>
      <w:r>
        <w:rPr>
          <w:rFonts w:eastAsia="IRNazanin" w:cs="IRNazanin"/>
          <w:color w:val="111111"/>
          <w:sz w:val="28"/>
          <w:szCs w:val="28"/>
          <w:rtl w:val="true"/>
          <w:lang w:bidi="fa-IR"/>
        </w:rPr>
        <w:t xml:space="preserve">. </w:t>
      </w:r>
      <w:bookmarkStart w:id="796" w:name="pg12095_113086"/>
    </w:p>
    <w:p>
      <w:pPr>
        <w:pStyle w:val="BookText"/>
        <w:rPr/>
      </w:pPr>
      <w:bookmarkEnd w:id="796"/>
      <w:r>
        <w:rPr>
          <w:rFonts w:ascii="IRNazanin" w:hAnsi="IRNazanin" w:eastAsia="IRNazanin"/>
          <w:color w:val="111111"/>
          <w:sz w:val="28"/>
          <w:sz w:val="28"/>
          <w:szCs w:val="28"/>
          <w:rtl w:val="true"/>
          <w:lang w:bidi="fa-IR"/>
        </w:rPr>
        <w:t>معینی را صرف مستحب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بعد از موت که مطلع شده، صرف واجب میت را زیاده بر آنچه معین کرده می داند، آیا وصی می تواند که بعض مستحبات را موقوف دارد و صرف واجبات موصی نماید یا نه؟</w:t>
      </w:r>
    </w:p>
    <w:p>
      <w:pPr>
        <w:pStyle w:val="Heading4"/>
        <w:numPr>
          <w:ilvl w:val="3"/>
          <w:numId w:val="1"/>
        </w:numPr>
        <w:rPr/>
      </w:pPr>
      <w:bookmarkStart w:id="797" w:name="__RefHeading___Toc2468586_417432637"/>
      <w:bookmarkStart w:id="798" w:name="_Toc330"/>
      <w:bookmarkEnd w:id="797"/>
      <w:r>
        <w:rPr>
          <w:rtl w:val="true"/>
        </w:rPr>
        <w:t>جواب</w:t>
      </w:r>
      <w:r>
        <w:rPr>
          <w:rtl w:val="true"/>
        </w:rPr>
        <w:t>:</w:t>
      </w:r>
      <w:bookmarkEnd w:id="7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واجب واجب 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دین وزکات وخمس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ثلث است، ثلث را تمام به مصرف آنها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وفا نکند از اصل مال تمام می کند، وبرای مستحب چیزی نمی ماند، مگر وارث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واجب بدنی باشد مثل نماز وروزه، پس اظهر این است که هر گاه ثلث زاید بر آن نباشد تمام ثلث را به مصرف آن می رساند، واز برای مستحب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زاید باشد اول واجب را به جا می آورد وتتمه را صرف مستحب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واجب از اصل مال اخراج نمی شود هر گاه ثلث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ظاهر می شود حکم آن که مالی وبدنی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باز بدنی تعلق به ثلث دارد و از اصل در نمیرود ومالی از اصل تمام می شود هر گاه ثلث به آن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حج واجب حکم آن حکم واجب مالی است، هر چند بدن هم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مسأله ثانیه از مسأله سابقه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واجب اگر مالی است از اصل مال بیرون میرود هر چند زاید بر ثلث باشد، وهر چند تمام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وضع آن چیزی می ماند باید ملاحظه کرد که آن قدر برای مستحب تعیین کرده هر گاه زاید بر ثلث باقیمانده نیست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زاید باشد، در قدر زاید موقوف است به اجازه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واجب بدنی باشد، پس وصیت به آن نیز در ثلث معتبر است مثل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 صورت باز اظهر لزوم تقدیم واجب است بر مستحب هر گاه ثلث زائد بر قدر واجب است ومستحب را از تتمه ثلث به قدر ممکن اخراج می کنند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 وارث</w:t>
      </w:r>
      <w:r>
        <w:rPr>
          <w:rFonts w:eastAsia="IRNazanin" w:cs="IRNazanin"/>
          <w:color w:val="111111"/>
          <w:sz w:val="28"/>
          <w:szCs w:val="28"/>
          <w:rtl w:val="true"/>
          <w:lang w:bidi="fa-IR"/>
        </w:rPr>
        <w:t>.</w:t>
      </w:r>
    </w:p>
    <w:p>
      <w:pPr>
        <w:pStyle w:val="Heading4"/>
        <w:numPr>
          <w:ilvl w:val="3"/>
          <w:numId w:val="1"/>
        </w:numPr>
        <w:rPr/>
      </w:pPr>
      <w:bookmarkStart w:id="799" w:name="__RefHeading___Toc2468588_417432637"/>
      <w:bookmarkStart w:id="800" w:name="_Toc331"/>
      <w:bookmarkEnd w:id="799"/>
      <w:r>
        <w:rPr/>
        <w:t>159</w:t>
      </w:r>
      <w:r>
        <w:rPr>
          <w:rtl w:val="true"/>
        </w:rPr>
        <w:t xml:space="preserve">: </w:t>
      </w:r>
      <w:r>
        <w:rPr>
          <w:rtl w:val="true"/>
        </w:rPr>
        <w:t>سؤال</w:t>
      </w:r>
      <w:r>
        <w:rPr>
          <w:rtl w:val="true"/>
        </w:rPr>
        <w:t>:</w:t>
      </w:r>
      <w:bookmarkEnd w:id="800"/>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 عدالت شرط است یا نه؟ وعلم موصی به مسأله یا به حال او وعدم علمش تفاوتی دارد یا نه؟</w:t>
      </w:r>
    </w:p>
    <w:p>
      <w:pPr>
        <w:pStyle w:val="Heading4"/>
        <w:numPr>
          <w:ilvl w:val="3"/>
          <w:numId w:val="1"/>
        </w:numPr>
        <w:rPr/>
      </w:pPr>
      <w:bookmarkStart w:id="801" w:name="__RefHeading___Toc2468590_417432637"/>
      <w:bookmarkStart w:id="802" w:name="_Toc332"/>
      <w:bookmarkEnd w:id="801"/>
      <w:r>
        <w:rPr>
          <w:rtl w:val="true"/>
        </w:rPr>
        <w:t>جواب</w:t>
      </w:r>
      <w:r>
        <w:rPr>
          <w:rtl w:val="true"/>
        </w:rPr>
        <w:t>:</w:t>
      </w:r>
      <w:bookmarkEnd w:id="80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اشتراط عدالت است در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اشهر واظهر این است که هر گاه شخص عادلی را وصی کند و بعد از آن فسق او ظاهر شود، باز وصایت باطل می شود ومعزول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عزل مشروط به حکم حاکم هم نیست</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هر گاه به سبب اعتقاد به عدالت او را وصی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به اشتراط عدالت در وصی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جهل به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بسبب آن فرقی حاصل نمی شود</w:t>
      </w:r>
      <w:r>
        <w:rPr>
          <w:rFonts w:eastAsia="IRNazanin" w:cs="IRNazanin"/>
          <w:color w:val="111111"/>
          <w:sz w:val="28"/>
          <w:szCs w:val="28"/>
          <w:rtl w:val="true"/>
          <w:lang w:bidi="fa-IR"/>
        </w:rPr>
        <w:t xml:space="preserve">. </w:t>
      </w:r>
      <w:bookmarkStart w:id="803" w:name="pg12095_113088"/>
    </w:p>
    <w:p>
      <w:pPr>
        <w:pStyle w:val="Heading2"/>
        <w:numPr>
          <w:ilvl w:val="1"/>
          <w:numId w:val="1"/>
        </w:numPr>
        <w:rPr/>
      </w:pPr>
      <w:bookmarkStart w:id="804" w:name="__RefHeading___Toc2468592_417432637"/>
      <w:bookmarkStart w:id="805" w:name="_Toc333"/>
      <w:bookmarkEnd w:id="803"/>
      <w:bookmarkEnd w:id="804"/>
      <w:r>
        <w:rPr>
          <w:rtl w:val="true"/>
        </w:rPr>
        <w:t>کتاب النکاح</w:t>
      </w:r>
      <w:bookmarkEnd w:id="805"/>
    </w:p>
    <w:p>
      <w:pPr>
        <w:pStyle w:val="Heading3"/>
        <w:numPr>
          <w:ilvl w:val="2"/>
          <w:numId w:val="1"/>
        </w:numPr>
        <w:rPr/>
      </w:pPr>
      <w:bookmarkStart w:id="806" w:name="__RefHeading___Toc2468594_417432637"/>
      <w:bookmarkStart w:id="807" w:name="_Toc334"/>
      <w:bookmarkEnd w:id="806"/>
      <w:r>
        <w:rPr>
          <w:rtl w:val="true"/>
        </w:rPr>
        <w:t>کتاب النکاح من المجلد الاول</w:t>
      </w:r>
      <w:bookmarkEnd w:id="807"/>
    </w:p>
    <w:p>
      <w:pPr>
        <w:pStyle w:val="Heading4"/>
        <w:numPr>
          <w:ilvl w:val="3"/>
          <w:numId w:val="1"/>
        </w:numPr>
        <w:rPr/>
      </w:pPr>
      <w:bookmarkStart w:id="808" w:name="__RefHeading___Toc2468596_417432637"/>
      <w:bookmarkStart w:id="809" w:name="_Toc335"/>
      <w:bookmarkEnd w:id="808"/>
      <w:r>
        <w:rPr/>
        <w:t>160</w:t>
      </w:r>
      <w:r>
        <w:rPr>
          <w:rtl w:val="true"/>
        </w:rPr>
        <w:t xml:space="preserve">: </w:t>
      </w:r>
      <w:r>
        <w:rPr>
          <w:rtl w:val="true"/>
        </w:rPr>
        <w:t>سؤال</w:t>
      </w:r>
      <w:r>
        <w:rPr>
          <w:rtl w:val="true"/>
        </w:rPr>
        <w:t>:</w:t>
      </w:r>
      <w:bookmarkEnd w:id="8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وفات یافته باشد، ووارث شرعی او منحصر به زوجه غیر ذات الولد، ودختر خاله، ودختر خالو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شخص مذکور در مدت العمر با وجود اختیار نمودن چند تأهل فرزندی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 پنج سال قبل از فوت نیز متهم به عدم قدرت بر وقاع بوده باشد، زوجه مشار الیه نیز گوید که پنج شش سال است چیزی که دلالت بر حصول امکان ولد بوده باشد از آن شخص مسطوره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شخص مذکور را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که در وصیتنامچه به خط خود نوشته قید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جاریه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وصیتنامچه مدت دو سال قبل از ظهور حمل جاریه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وعقدی بعد از آن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مشار الیه از برای جاریه مسطوره حمل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ومذکور نماید که حمل از آقای من است پنج شش یوم قبل از بیماری به من دخل نموده حمل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وجاریه مزبوره مقره بوده باشد که آقای من قبل از این به من دخل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زوجه شخص مرقوم مدعیه بوده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زوجم جاریه مرقومه را پنج شش سال قبل از فوت خود به عوض جاریه ای که به من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ومال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مطلب خود پنج شش نفر مرد وزن شاهد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زوجه مذکوره سؤال شود که هر گاه جاریه مال تو بود چرا در وصیتنامه زوجت نوشته که فلان جاریه آزاد است؟ مذکور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این شوهرم صاحب فراش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جاریه و </w:t>
      </w:r>
      <w:bookmarkStart w:id="810" w:name="pg12095_113089"/>
    </w:p>
    <w:p>
      <w:pPr>
        <w:pStyle w:val="BookText"/>
        <w:rPr/>
      </w:pPr>
      <w:bookmarkEnd w:id="810"/>
      <w:r>
        <w:rPr>
          <w:rFonts w:ascii="IRNazanin" w:hAnsi="IRNazanin" w:eastAsia="IRNazanin"/>
          <w:color w:val="111111"/>
          <w:sz w:val="28"/>
          <w:sz w:val="28"/>
          <w:szCs w:val="28"/>
          <w:rtl w:val="true"/>
          <w:lang w:bidi="fa-IR"/>
        </w:rPr>
        <w:t>غلام که مال زوجم بودند در حضور او ایستاده بودند، زوجم به نظر حسرت برایشان نگاه کرد وگفت که میترسم که بعد از من جاریه وغلام به دست غیر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ایشان را آزاد کن تا خدا تو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شفا یافت روزی خواست که غلام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که تو ایشان را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نمود که من صیغه نگفته ام، تو گفتی که ایشان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وارث نفی ولد مذکور را از شخص مزبور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گوید که این ولد از زنا بهم رسیده واز وارث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از برای مورث ما در مدت عمر ولدی حاصل نشده ودر اواخر عمر خود مقر بود که قادر به وقاع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شخص مرقوم نفی صریح نمی نماید ومی گوید من نمیدانم که این ولد از کیست، اما جاریه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زوجه شخص مزبور سؤال می نمایند که بر فرض این که جاریه مزبوره از تو بوده وبر تقدیر این که زوجت دخول کرده باشد، تو اذن دخول داده بودی که دخول 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 نماید که من اذن دخول نداده بودم، اما در میان اتراک متعارف است که زوج به هر نحو تصرف که خواهد در مال زوجه می نماید، اگر زوجم دخول کرده باشد او را حلال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 شرعی وارث، مذکور می نماید که شخص مذکور هرگز به جاریه مزبوره دخول ننموده واین ولد از زنا بهم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مجرد ادعای جاریه دخول را، وعدم علم احدی به دخول، جاریه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وولد مزبور ملحق به شخص مرقوم می گردد یا نه؟؟ بینوا جمیع مراتب السؤال لیتحقق علینا حقایق الحال</w:t>
      </w:r>
      <w:r>
        <w:rPr>
          <w:rFonts w:eastAsia="IRNazanin" w:cs="IRNazanin"/>
          <w:color w:val="111111"/>
          <w:sz w:val="28"/>
          <w:szCs w:val="28"/>
          <w:rtl w:val="true"/>
          <w:lang w:bidi="fa-IR"/>
        </w:rPr>
        <w:t>.</w:t>
      </w:r>
    </w:p>
    <w:p>
      <w:pPr>
        <w:pStyle w:val="Heading4"/>
        <w:numPr>
          <w:ilvl w:val="3"/>
          <w:numId w:val="1"/>
        </w:numPr>
        <w:rPr/>
      </w:pPr>
      <w:bookmarkStart w:id="811" w:name="__RefHeading___Toc2468598_417432637"/>
      <w:bookmarkStart w:id="812" w:name="_Toc336"/>
      <w:bookmarkEnd w:id="811"/>
      <w:r>
        <w:rPr>
          <w:rtl w:val="true"/>
        </w:rPr>
        <w:t>جواب</w:t>
      </w:r>
      <w:r>
        <w:rPr>
          <w:rtl w:val="true"/>
        </w:rPr>
        <w:t>:</w:t>
      </w:r>
      <w:bookmarkEnd w:id="81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آخر مسائل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جمیع مراتب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صعوبتی بهم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بعضی از مسائل آن، صورت دعوی ومرافعه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آن به جهت عوام بی فایده، وخواص را خود حاجتی به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مطلب مشترک شد مابین عوام وخواص، بالضرورة اشاره به مأخذ هم لا بدمنه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هر دو، فروع جمیع مراتب سؤال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ومقام مقتضی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از صورت صحیفه معلوم می شود که محل حاجت ومقصود سائل است بیان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مسأله حمل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 حقیر ظاهر می شود این است که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اثبات حریت ورقیت وبدون تکلف اثبات او، جاریه مردد است در نفس الامر، بین الامرین بل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حره است یا رقیق زوجه، یا بر رقیت مولی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آن ولد ملحق به متوفی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آن محتاج است به ثبوت عقد جدیدی از دوام یا منقطع، یا وطی ب شبهه، که انتساب یکی از آنها به متوفی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محض دعوی جاریه مثبت مدعی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وجود این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وارث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وجود آن که ظاهر عبارت جاریه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 را از آقای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دعوی حریت وعقد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بر فرض بقا بر رقیت مولی هم ولد ملحق به متوفی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مجرداز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ثبوت فراش نیست، بدون خلافی از علما بلکه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مسالک در کتاب لعان ادعا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عبارت شرح لمعه در کتاب موهم وجود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که گفتیم ملک مجرد باعث ثبوت فراش نیست، فرقی نیست ما بین این که ممکن باشد حصول وطی ولحوق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واخباری که دلالت بر ثبوت فراش از برای جاریه دارد همگی در صورت ثبوت وتحقق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ثبوت وطی هم فراش شدن جاریه محل خلاف واشکال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آن وطی خاصی که به ثبوت رسیده 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ممکن نباشد که این ولد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اکثر علما واشهر روایات این است که وطی جاریه هم منشأ ثبوت فراش نمی شود، مادامی که اقرار مالک به ولد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مالک اعتراف به وطی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تحقیق این مقام ورفع منافات آن با حکمی که کرده اند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لحوق ولد با وطی، وسایر شرایط، محتاج است به تفصیلی که اینجا مقام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عمده فرض ما این است که چون دخول بر فرض رقیت هم ثابت نیست، فراش بودن جاریه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ملحق به متوفی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مذکور شد حال مسأله بر فرض رقیت آن به جهت زوجه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تصریح زوحه که من اذن دخولی نداده 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مسأله حریت ورقیت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که تحقیق این مسأله به جهت لحوق ولد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جهت تعلق حق وراث به آن وغیر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وامارات در اینجا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اقتضای بقای رقیت جاریه می کند بر حال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ووصیتنامچه اقتضای حریت 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حکایت زوجه آزاد کردن غلام وکنیز را، ودعوی زوجه با شهود وبینه اقتضای مالکیت زوجه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جاریه هم موافق رقیت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وصیتنامچه شرعا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جهت حاکم یا وارث افاده قطع ویقین کند به این که جاریه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واقعه، عتق متحقق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حصول یقین به آن، اگر بینه زوجه مقبول نیست ومجروح است،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انضمام حکایت زوجه آزاد کردن غلام وکنیز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بینه زوجه عادله باشد پس اگر تاریخ وصیتنامه مقدم است بر تاریخ بینه، باز بینه را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بینه مفید ظن است ومفروض این است که وصیتنامه مفید یقین است به صورت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حکایت کردن زوجه آزادی غلام وکنیز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از قول بینه هم علم حاصل شود به صورت واقعه، پس باز بینه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واقعه اعلم است از امر متحقق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حصول یقین به مؤدای بینه یا وصیتنامه در نفس الامر پس آن متبع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فرض تعارض دو یقین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تاریخ بینه مقدم است مقتضای آن را باید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بینه مستصحبه باشد واقتصار بر حصول سبب فی الجمله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ومقتضای وصیتنامه قطع به حصول صورت واقعه است بدون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متربت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فرض کنیم از وصیتنامه یقین نفس الامری به آزادی حاصل شود، که آن متبع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فرض قریب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جاریه مال زوجه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حکایت کردن زوجه آزاد غلام و کنیز را باعث بی اعتباری بینه او می شود در اثبات ملک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اقرار مقدم است بربینه، مگر این که از جانب زوجه بگوئیم که آن حکایت دلالت بر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گمان حقیر می رسد که مراد زوجه از جمیع این سخن هابا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ظهور منافات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حال بیماری اول گفت غلام وکنیز را آزاد کردم، و بعد از آن تملیک من کرد در عوض طلبی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مبتنی بر این بود که چنین فهمیده بود که به مجرد </w:t>
      </w:r>
      <w:bookmarkStart w:id="813" w:name="pg12095_113092"/>
    </w:p>
    <w:p>
      <w:pPr>
        <w:pStyle w:val="BookText"/>
        <w:rPr/>
      </w:pPr>
      <w:bookmarkEnd w:id="813"/>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نمی شود وصیغه علی حده عربی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ملک خود باقی میدانست در عوض مهر، جاریه را تملیک من کرد ونوشتن وصیتنامه مبتنی است بر محض آن لفظی که در حال بیماری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من هم چنین اعتقاد کرده بودم واعتقاد هم دارم که این لفظ اعتباری ندارد، پس الحال مال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گفتار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ظاهر آن است که صیغه عربی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صورت عجز از عربی وصراحت لفظ غیر عربی در لغت متکلم به آن، چنانکه در ما نحن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جواب سؤال زوجه صریح است در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زوجه ماخود خواهد بود به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تایید آن به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می شود تملیک جاریه که بینه بر آن قائم شده صورت تملیکی بوده که حقیقت آن بر بینه معلوم نبوده، یا چنین گمان می کرده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عتق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ها که گفتیم در اثبات حریت در صورت حصول قطع به وصیتنامه است نسبت به همه ورثه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حصول قطع نیز نسبت به زوجه فقط، به سبب اقرار خود بر آن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این که وصیتنامه افاده قطع نکند پس جاریه در رقیت سابقه باقی است و مال ورثه است، وزوجه از آن ممنوع است به اقرار خود که مقدم بر بینه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خدشه در دلالت آن لفظ بر عتق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قبول کنیم عدم دلالت آن را، پس جاریه مال زوجه خواهد بود، به سبب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قبول دلالت است، پس جاریه آزاد خواهد بود نسبت به حصه زوجه، ورقیق است نسبت به حصه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عدم لحوق ولد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منحصر می شوند در زوجه غیر ذات ولد ودختر خالو ودختر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ترکه مال زوجه است از عین منقولات وما فی معناها، ومحروم است از اعیان واثمان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املس باشد و خواه مشغول به بنا واشجار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ومحروم است از اعیان ابنیه وآلات واشجار مثمره وغیر مثمره، نه از قیمت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ترکه تقسیم می شود ما بین دختر خالو ودختر خاله علی السویه، هر گاه در مرتبه واحده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14" w:name="__RefHeading___Toc2468600_417432637"/>
      <w:bookmarkStart w:id="815" w:name="_Toc337"/>
      <w:bookmarkEnd w:id="814"/>
      <w:r>
        <w:rPr/>
        <w:t>161</w:t>
      </w:r>
      <w:r>
        <w:rPr>
          <w:rtl w:val="true"/>
        </w:rPr>
        <w:t xml:space="preserve">: </w:t>
      </w:r>
      <w:r>
        <w:rPr>
          <w:rtl w:val="true"/>
        </w:rPr>
        <w:t>سؤال</w:t>
      </w:r>
      <w:r>
        <w:rPr>
          <w:rtl w:val="true"/>
        </w:rPr>
        <w:t>:</w:t>
      </w:r>
      <w:bookmarkEnd w:id="81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بعد از عقد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من شیر والده زوج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قدری که حد رضاع به عمل آمده است،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زنان ومردان هم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نکاح عالم به حرمت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 زوج او </w:t>
      </w:r>
      <w:bookmarkStart w:id="816" w:name="pg12095_113093"/>
    </w:p>
    <w:p>
      <w:pPr>
        <w:pStyle w:val="BookText"/>
        <w:rPr/>
      </w:pPr>
      <w:bookmarkEnd w:id="816"/>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فرمائید</w:t>
      </w:r>
      <w:r>
        <w:rPr>
          <w:rFonts w:eastAsia="IRNazanin" w:cs="IRNazanin"/>
          <w:color w:val="111111"/>
          <w:sz w:val="28"/>
          <w:szCs w:val="28"/>
          <w:rtl w:val="true"/>
          <w:lang w:bidi="fa-IR"/>
        </w:rPr>
        <w:t>.</w:t>
      </w:r>
    </w:p>
    <w:p>
      <w:pPr>
        <w:pStyle w:val="Heading4"/>
        <w:numPr>
          <w:ilvl w:val="3"/>
          <w:numId w:val="1"/>
        </w:numPr>
        <w:rPr/>
      </w:pPr>
      <w:bookmarkStart w:id="817" w:name="__RefHeading___Toc2468602_417432637"/>
      <w:bookmarkStart w:id="818" w:name="_Toc338"/>
      <w:bookmarkEnd w:id="817"/>
      <w:r>
        <w:rPr>
          <w:rtl w:val="true"/>
        </w:rPr>
        <w:t>جواب</w:t>
      </w:r>
      <w:r>
        <w:rPr>
          <w:rtl w:val="true"/>
        </w:rPr>
        <w:t>:</w:t>
      </w:r>
      <w:bookmarkEnd w:id="8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ادعای مادر زوجه، رضاع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شهود مقبول الشهاده از مردان عادل، یا زنان عادله، یا مردان وزنان عدول، که در عدالت وعدم پسندیده حاکم شرع باشند وبه تفصیل رضاع وعدد وسایر شرایط در نزد حاکم شرع شهادت بدهند، وثابت شود، بعد از آن حاکم تفریق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بدون مرافعه حاکم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19" w:name="__RefHeading___Toc2468604_417432637"/>
      <w:bookmarkStart w:id="820" w:name="_Toc339"/>
      <w:bookmarkEnd w:id="819"/>
      <w:r>
        <w:rPr/>
        <w:t>162</w:t>
      </w:r>
      <w:r>
        <w:rPr>
          <w:rtl w:val="true"/>
        </w:rPr>
        <w:t xml:space="preserve">: </w:t>
      </w:r>
      <w:r>
        <w:rPr>
          <w:rtl w:val="true"/>
        </w:rPr>
        <w:t>سؤال</w:t>
      </w:r>
      <w:r>
        <w:rPr>
          <w:rtl w:val="true"/>
        </w:rPr>
        <w:t>:</w:t>
      </w:r>
      <w:bookmarkEnd w:id="8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بیان کنید که هر گاه زن به عنوان جزم ادعای مهر بر شوهر خود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وارث او بر وارث زوج ادعا کند، یا وارث زوجه بر خود زوج ادعا کند، یا خود زوجه بر وارث زوج ادعا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ودرهمه صورتها مدعی علیه بگوید تو مهر نداری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مابین مدخوله وغیر مدخوله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مهر نامه در دست دارد وبه عنوان جزم ادعا می کند به مطابق آن بر زوج، وشاهد زنده در میان نیست وشوهر انکار اصل مهر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شوهر مرده باشد وورثه او صغار باشند، یا منکر اصل مهر باشند، یا بگویند که ما هیچ نمیدانیم، و همچنین هر گاه مهر نامه در دست وارث زوجه باشد وچنین دعوی کنند،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وارث زوجه ادعا کند بر زوج مهر را به محض این که غالب ومتعارف این است که زن مهری دارد وادای آن ثابت نشده باشد واقرار کند به این که من جزم ندارم به اشتغال ذمه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مهر نامه در دست دارد نهایت به حقیقت آن مطلع نیست وعلم وجزم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غیر آن کاغذ وطریقه متعارفه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مهری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وارث گمانی به استحقاق مهر در ذمه زوج دارد، یا آن که خود آن زوجه بیش از گمان به اصل مهر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صغیر بوده و پدر او را عقد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ومهرنامه هم ندارد، یا دارد نهایت به جهت او مفید جزم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یا وارث ساکت باشد ومعلوم نباشد که علم به حال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زوجه مجنونه باشد، یا وارث زوجه صغیر باشد، یا غایب باشد وحال معلوم نباشد آیا استفسار لازم است از حال ساکت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حاکم شرع لازم است استفسار حق مجنون وصغیر وغایب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ووهر گاه حاکم علم به ثبوت اصل مهر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صورت که وارث زوجه غایب یا مجنون یا صغیر باشد، یا خود زوجه مجنونه باشد</w:t>
      </w:r>
      <w:r>
        <w:rPr>
          <w:rFonts w:eastAsia="IRNazanin" w:cs="IRNazanin"/>
          <w:color w:val="111111"/>
          <w:sz w:val="28"/>
          <w:szCs w:val="28"/>
          <w:rtl w:val="true"/>
          <w:lang w:bidi="fa-IR"/>
        </w:rPr>
        <w:t xml:space="preserve">) </w:t>
      </w:r>
      <w:bookmarkStart w:id="821" w:name="pg12095_113094"/>
    </w:p>
    <w:p>
      <w:pPr>
        <w:pStyle w:val="BookText"/>
        <w:rPr/>
      </w:pPr>
      <w:bookmarkEnd w:id="821"/>
      <w:r>
        <w:rPr>
          <w:rFonts w:ascii="IRNazanin" w:hAnsi="IRNazanin" w:eastAsia="IRNazanin"/>
          <w:color w:val="111111"/>
          <w:sz w:val="28"/>
          <w:sz w:val="28"/>
          <w:szCs w:val="28"/>
          <w:rtl w:val="true"/>
          <w:lang w:bidi="fa-IR"/>
        </w:rPr>
        <w:t>علم به بقای حق ندارد اما ظن استصحابی که منشأ شهادت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علم سابق خود عمل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به عنوان جزم ادعای مهر معینی بکند وزوج بگوید نمیدانم، یا فراموش کرده ام، یا وارث زوج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نزاع زوجین، یا وارثین یا احدهما، با دیگری در مقدار مهر باشد قول کدام مقدم است؟</w:t>
      </w:r>
      <w:r>
        <w:rPr>
          <w:rFonts w:eastAsia="IRNazanin" w:cs="IRNazanin"/>
          <w:color w:val="111111"/>
          <w:sz w:val="28"/>
          <w:szCs w:val="28"/>
          <w:rtl w:val="true"/>
          <w:lang w:bidi="fa-IR"/>
        </w:rPr>
        <w:t>.</w:t>
      </w:r>
    </w:p>
    <w:p>
      <w:pPr>
        <w:pStyle w:val="Heading4"/>
        <w:numPr>
          <w:ilvl w:val="3"/>
          <w:numId w:val="1"/>
        </w:numPr>
        <w:rPr/>
      </w:pPr>
      <w:bookmarkStart w:id="822" w:name="__RefHeading___Toc2468606_417432637"/>
      <w:bookmarkStart w:id="823" w:name="_Toc340"/>
      <w:bookmarkEnd w:id="822"/>
      <w:r>
        <w:rPr>
          <w:rtl w:val="true"/>
        </w:rPr>
        <w:t>جواب</w:t>
      </w:r>
      <w:r>
        <w:rPr>
          <w:rtl w:val="true"/>
        </w:rPr>
        <w:t>:</w:t>
      </w:r>
      <w:bookmarkEnd w:id="82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مدخوله باشد، 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 گویند بر زوج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وکمتر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می گویند مهر المثل واجب است، واین در نظر حقیر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مدخوله نباشد ومعلوم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خلافی نیست در این که مهری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ظاهر این است که این سخن در وقتی است که علم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تفویض آن است که عقد بی مهر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گاه علم به عدم تفویض باشد، و احتمال نداشته باشد که زوج صغیر وفقیر بوده وپدر او را عقد کرده که مهر در ذمه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بوده وآقا او را تزویج کرده، یا آن که زوج طلبی از زوجه داشته ودر عوض آن به او شوهر کرده وامثال اینها در این صورت باز آن اقوال ثلاثه جاری است، واقوی اعتبار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انکار زوج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لزوم مهر المثل است، مگر این که آنچه در مهر نامچه نوشته شده باشد کمتر از مهر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باز مستحق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شوهر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جمیع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زوجه باید قسم بربقای حق خود یاد کند وبگیرد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مدعی وارث زوجه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دعوی زوجه ووارث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گاه دعوی مظنه شغل ذمه زوج را با خود زوج بکند، که در این وقت دور نیست که تواند قسمی به زوج بدهد واما هر گاه ظن استصحابی داشته باشد وارث یا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 را ثابت میدانستند ورافع از برای آن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صورت جزم ادعا کنند، با ایشان معامله می شود معامله دعوی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از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حاکم استفسار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واستیفای حق از برای غایب وصغیر ومجنون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استحقاق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حاکم علم قطعی به حال داشته باشد به علم خود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ظن استصحابی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مناط شهادت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این استصحاب وظاهر حال، عمل می تواند کرد در صورتی که مدعی علیه حاضر وکامل باشد ومعلوم شود از حال او که اگر سخنی میداشت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حاکم علم داشته باشد به اصل مهر و مدعی علیه انکار اصل مهر بکند، ورجوع به دعوی وفا وادا نکند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بخلاف آن که مدعی علیه غایب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گاه است که اگر حاضر می شود یا کامل میبود، میگفت که ادا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استصحاب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باز مهر المثل ثابت است، مگر این که آنچه دعوی می کند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 همانچه ادعا می کند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مشهور ما بین علما این است که قول زوج مقدم است بعد از 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زوجه مدخوله باشد وخواه غیر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این در وقتی که دعوی در مسمی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اتفاق داشته باشند در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دعوی مطلق باشد وقابل تسمیه وتفویض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باید استفسار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شود که دعوی در مسمی است قول زوج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شود که دعوی در عوض بضع است که مبتنی است بر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زوج است که اثبات کند ادای زاید بر مدعای خود را از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دلیل مأخذ این مسائل را خواهی،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المرأة المهر وانکر الزوج، فان کان قبل الدخول،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البراة، وعدم تفویت البضع، وعدم استلزام العقد المهر الجواز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لاخلاف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انما یتم فی غیر ما علم انتفا التفویض، وعلم مع ذلک عدم الاحتمالات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فیجری فیه القولان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مهر المثل، واقل مایتمول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واقربهما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جماعة من الاصحاب الی ان القول قوله ایضا لاصالة البراة، واحتمال ان یکون الزوج عبدا زوجه مولاه، از صغیرا معسرا زوجه ولیه فی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للزوج حقا علید</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الزوجة او عینا عندها تزوجها فی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العلامة فی الارشاد والشهید الثانی فی التمهید والمسالک فی صورة انتفا الاحتمالات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ثبوت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مالم یوجد احد من الاحتمالات المذکورة الموجبة لبقا حکم اصل البراة فظاهر، اذا لبضع المحترم لایکون بلا عوض،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تفویته من الزوج، ولم یثبت احتمال تعلقه بذمة احد غیره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ضم الی ذلک اصالة عدم التسمیة فثبت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حکم المفوضة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النکاح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انعقد علی سبیل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انعقد عل سبیل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فالتفویض ایضاامر وجودی فلامعنی للاصل فی دعوی تحقق الکلی فی ضمن بعض الافراد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تتبع الاخبار وکلام الاصحاب ان النکاح شیی والمهر شیئ آخر، فالاتفاق علی النکاح لاینافی اصالة عدم 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وان کان عدم التسمیة لکن الظاهر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مقدم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الظاهر علی فرض التسمیة ایضا هو مهر المثل، فیطابق الاصل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مایتمول احتمال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مایحتمل فیه احد الاحتمالات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ایضا الاظهر اعتبار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القول بان الاصل مطلقا مقدم علی الظاهر، لابرهان عیله، بل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ما کان الظاهر من الادلة المشهورة الشرعیة والامارات المنصوبة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کالخبر والشهادة والاقرار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مایستفاد من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العرف والعادة والشیوع والغلبة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المواضع ایضا وقع الاتفاق علیه واختلف فی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وتقدیمه علی الاصل فی الشرع فی غایة الکثرة، کالید اللاحقة للملک السابق، والحکم بحلیة اللحوم والجلود فی ایدی المسلمین، و الحکم بصحة معا ملتهم وتناکحهم وتوارثهم، وعدم اعتبار الشک بعد الوضو وبعد الصلاة وبعد خروج الوقت، الی 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تقدیم الاصل علی الظاهر ایضا فی غایة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ابواب الطهارة والنجاسة والاحداث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کان ذلک مما ثبت علیه الدلیل بالخصوص فی الموارد فی تقدیم کل منهما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اختلفوا فی بعضها کغسالة الحمام والجواد فی ایدی المخالفین وغیرهما، لتعارض ادلة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الطرفین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الکلام فی ما تعارض الاصل والظاهر ولم یکن دلیل خاص علی تقدیم احدهما من حیث خصوصیة المادة علی الاخر، کما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هنا ظهور مهر المثل مع اصالة براة ذمة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والاختلاف فی تقدیم الظاهر علی الاصل انما یصح اذا کان الظاهر ایضا مما یجوز الاعتماد به شرعا، والا فلا معنی لمعارضة الدلیل الشرعی بغیر الدلیل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یعلم ان تقدیم الظاهر علی الاصل من غیر اعتضاده بدلیل شرعی کالفروض المتقدمة موجودة فی الفقه والظاهر انه ایضا اتفاقی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تحقیق معنی الظاهر، لیکون قاعدة کلیة یمکن متابعة مقتضاها حین تعارضها مع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یحصل من التتبع فی الفقه ان القاعدة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ماحصل الظن بوجود السبب للحکم الشرعی فیحصل الظن بحصول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الظن اما یحصل بسبب کون فعل المسلم محمولا علی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بمعصیة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کون الغالب فی افعالهم ومعاملاتهم او معاملات غالب الناس وان لم یکونوا مسلمین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غلبة الظن من جهة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الاول مالو وقع النزاع فی ثمن المبیع انه کان خمرا او عصیرا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الثانی النزاع فی وقوع المعاملة حال الصغر او الکبر او الجنون اوالعقل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الثالث حضور المشتری حین الکیل والوزن، فانه یدل علی التمام فیقدم قول البائع علیه اذا اختلفا فی 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 من تتبع الفقه ان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معیارا فی الظهور وتقدیم ذلک علی الاصل، فوق حد الا 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تتبع الاخبار وکلام الاصحاب ان المعیار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الظن بوقوع سبب الحکم المخالف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ولاخط الاخبار الواردة فی مسألة تداعی الزوجین فی متاع البیت، ومسألة غسالة الحمام، وحکمهم بلزوم الصلاة علی میت وجد فی دار الاسلام لان الغالب فیها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استحباب التسلیم علی مجهول الحال فیها، ورد السلام علی طریقة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غلبة از ید من غلبة ثبوت المهر للزوجة فی ذمة الزوج، ثم ثبوت مهر المثل حتی نتبعها فی غیرها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والاحتمالات التی ذکروها لتوجیه اصل البراة، احتمالات نادرة لایلتفت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بعدم الالتفات الیها جماعة منهم فخر المحققین فی مواضع من الایضاح فی غایة التاکید، ومنهم الفاضل المقداد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ان الظاهر من الشریعة والفتوی اعتبار الغلبة، فکذلک الظاهر منها هجر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قاعدة الاتلاف تقتضی تقدیم المباشر فی الغرامة، والمفروض ان الزوج هو المفوت للبضع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 ثبوت عموم هذه القاعدة من حیث التنصیص فلا یمکن منع ثبوتها من حیث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فالغلبة الحاصلة من تتبع موارد الاتلاف یقتضی ان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مفوت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اشتغال الذمة، ولا معنی لاصل البراة بسبب تلک الاحتمالات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اخی لایرث من ترکة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المحتاج الی الاثبات انما هو نفی المیراث، لا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 علی ذلک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فی مواضع من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تقویة ما اخترناه من ترک العمل بالاصل وعدم الالتفات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الظاهر من الاشتغال هو ثمن المثل، کما فی النظایر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الظن الحاصل من الغلبة علی الاصل، فوق حد الاحصا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لخصوص الاجماع فی ما قدموده، ولا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اختلافاتهم فی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اما من جهة حصول الظن بسبب الحکم المخالف لمقتضی الاصل، او لخصوص انه ظن حاصل من الغلبة، ولا ریب انه موجود فی ما نحن فیه، بل وهو اظهر مواردها واقویها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الاصل، اما للاستصحاب من جهة ان ماثبت، الظاهر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ظن من ظنون المجتهد یجب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الظن فی ما نحن فیه مع ملاحظة ذلک الظاهر ممنوع بل مقتضی الاصل هنا موهوم واما لا جل الاخبار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نقض الیقین الا بیقین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بالعموم او بالا 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المراد بالیقین الذی ینقض به الشک، لابدان یکون ماهو اعم من الظن المعوم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 علی من له ادنی ارتباط بالفقه، فتتبع ولاحظ المواضع التی عملوا فیها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ما قدم فیها الظاهر علی الاصل من جهة انه ظاهر، لا من حیث دلیل خاص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الحاصل للمجتهد، من الظنون المعلوم الحجیة، سوا کان فی نفس الحکم او موضوعه، وسوا کان من القرائن او العرف والعادة،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الظن بالسبب یوجب الظن بالمسبب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بحصول الموضوع یوجب لحوق حکمه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حرمة العمل بالظن الاما اخرجه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 لا برهان 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لمنع عمومها اولا، ودعوی ظهورها فی اصول الدین، او فی ماینسب الی المسلمین من الامور الشنیعة بسبب الافحام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اشعر 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اجتنبوا کثیرامن الظن ان بعض الظن 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 شمولها 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المعتمد فی حجیة ظواهر الکتاب الدالة علی حرمة العمل بالظن ایضاانما هو ظن المجتهد،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ما نحن فیه ممنوع،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الاستدلال بتلک العمومات یستلزم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العمل علیها یستلزم عدم العمل عیلها، وما یستلزم وجوده انتفا، فهو محال جزما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ان تلک العمومات لا یفید الا الظن والا لما صح الا ستثنا عنها لاستحالة الاستثنا من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ظنیا فما الدلیل علی جواز العمل به؟ فان کان الدلیل هو کونه ظن المجتهد من حیث انه ظن المجتهد، فلا وجه لترجیحه علی ظنه فی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الدلیل دل علی حجیته من حیث هو الظن الخاص فعلیک اثبات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فاصالة حرمة العمل بالظن یقتضی حرمة العمل باصالة حرمة العمل بالظن، لانه ایضا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ذکرنا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وجوده انتفاه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یدعی من الاجمال علی جواز العمل بالاخبار والایات بالنوع،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جواز العمل علیها الاما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غایة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ضعفها فی رسالة مفردة، من اراد التحقیق فلیراجعها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هنا بذکر واحد من الوجوه الدالة علی بطلان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الفقها المجمعین علی جواز العمل علی ماادعاه هذا المدعی، لم یظهر اجماعهم الا من جهة استدلالهم بتلک الظواهر من غیر نکیر، او بقولهم لجواز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یحتمل ان یکون لاجل کونها من جملة الظنون التی انقطع المناص الا بالعمل علیها، کما یحتمل ان یکون لاجل کونها حجة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یجدی فی المقام اتفاقهم 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لک باثباته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انک تری کثیرا منهم یعتمدن فی الاستدلال بظواهر الایات والاخبار علی کونها من جملة الظنون الاجتهادیة التی لا مناص عن العمل عیلها عند انسداد 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حققناها فی القوانین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حجیة اصل خبر الواحد لیس الا من جهة کونه ظن المجتهد، علی ما هو التحقیق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الاخبار الاحاد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فی خصوص هذه الاخبار الف کلام، وقد نوقش فیها سندا ودلالة، وان کان الاظهر ضعف تلک المناقشات لصحة سند بعضها وظهور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کمابیناه فی کتاب مناهج الاحکام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اللتیا والتی، اعتمادنا علی حجیة الاستصحاب من جهة هذه الاخبار انما هو فی ما حصل الظن من جهتها للمجتهد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الظن من جهتها فی مانحن فیه اول الکلام</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حجیة فی جمیع افراد العام الذی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عدم جواز تقض شیئ من افراد الیقین بشیئ من افراد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دلیل علی حجیة هذه الروایة بالخصوص من حیث انها روایة من حیث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والاجماع الذی ادعا الشیخ علی حجیة خبر الواحد، لو سلم فانما هو علی حجیتة فی الجملة، لا فی جمیع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الادلة اقاموها علی حجیة خبر الواحد، اما ممنوع الدلالة، واما ممنوع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فالمعتمد فی حجتیه انما هو کونه ظن المجتهد، وانه حجة لا نسداد باب العلم، واستحالة تکلیف مالا یطاق، مع کون بقا التکالیف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عتماد علی هذا الدلیل لا یقتضی الا حجیة ما یحصل الظن بدخوله فی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یشمله لفظ العام بدلالته اللغویة او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الظن بدخول هذا الیقین وهذا الشک تحت مدلول الروایة بحسب ظن المجتهد،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دعوی حصول الظن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ثبت حجیة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انه هذا اللفظ وانه حجة بمدلوله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یظن ارادته منه، فهو کما ذکر، وانی لک با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جمیع ما ذکرنا با وضح بیان فی القوانین المحکمة فلیراجعها من ارادها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الجواب عما لوارید من الاصل هو البراة الاصلیة، التی ثبت بحکم العقل، یعنی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تکلیف الا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البیان فی مالا سبیل الی العلم، منحصر فی ظن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ثبوت مهر المثل هو المظنون الراجح،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 للتمسک باصل البراة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عدم التسمیة، والدخول مسلم، وکما ان اصل البراة یقتضی عدم اشتغال ذمة الزوج بشیئ فاصالة عدم التسمیة ایضا یقتضی الدخول فی حال عدم التسمیة، وهو یقتضی مهر المثل وما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اعمال الاصل انما یصح لولم یکن مثبتا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ظاهری یکذبه تتبع تضاعیف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اصالة عدم التذکیة یثبت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وامثلته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ثبوت مهر المثل حینئذ هو کونها 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فی المفوضة هو الاجماع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واجماعهم فی الصورة المذکورة غیر معلوم، وکذلک دلالة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المفوضة اسم لما کان مفوضة فی نفس الامر، لاما یحکم علیها بکونها مفوضة من جهة استصحاب عدم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یصیر هذا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القی ثوب مغسول من المنی علی محل نظیف ثم شک فی زوال نجاسته، فیحکم بنجاسة الثوب دون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 لا واسطة فی نفس الا مر بین التسمیة وعدمها، وحکم الثانی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کونها عدم التسمیة، فهو، والا فالظن به کاف فی ذلک، 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العدالة مثلا، فان الظن بالعدالة کافیه فی الحکم بکون الرجل عادلا، ولا ریب ان الاستصحاب یفید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الوارد للمفوضة وارد للمفوضة النفس الامریة، لاما علمنا انها مفوضة، ویکتفی فی الحکم بکونها مفوضة بالظن، کما فی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فمخالفة جماعة من الاصحاب، بحکمهم باصالة البراة، لا ینافی انعقاد الاجماع علی الحکم فی المفوضة النفس الامریة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مبنیة علی غفلتهم عن ان هذه 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کل واحد من الاستصحابین المتعارضین باق علی حاله فی الثوب الملقی علی محل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نحکم بنجاسة الثوب وطهارة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حکم النجس التنجیس للغیر، ومن حکم الطاهر عدم وجوب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باق علی حاله ولکن لمالم یمکن الجمع بینهما فی ما یصل اثر حکمها الی محل الاخر فیتساقط مقتضاهما فیه ویرجع الی الاصل، وهو اصل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اذالم یکن مرجع لا حدهما علی الاخر، والا فیرجع الی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عدم التسمیة، التفویض و حکمه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اصالة البراة، عدم اشتغال ذمة الزوج بمهر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مرجح فیتساقطان، وان ثبت مرجح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المرجح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 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مقتضاها مطابقا للظاهر، فلا رجحان للظاهر علیه، بخلاف اصل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یخالفه، لان الظاهر اشتغال ذمة الزوج بالمهر دون غیره، بل بمهر المثل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مقابلة ظهور التسمیة با صالة عدم التسمیة، لا یضره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لتطابقه مع الاصل، بخلاف ظهور شغل ذمة الزوج، فانه یضر اصالة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الغرامة هو المباشر فی قاعدة الاتلاف، وهو الزوج هیهنا، ولو سلم عدم عموم النص فی هذا المعنی وبحیث یشمل ما نخن فیه، فلا ریب ان الظن القوی یحصل باستقرا النظائران هذا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القاعدة ضمان ثمن المثل، فیصیر الاصل حینئذ لزوم مهر المثل فی الوطی المحلل فی غیر المملوکة، و یحتاج ثبوت قدر خاص الی التسمیة الحاصلة فی عقد صحیح، فیصیر المسمی الزائدو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الناقص، خلاف الاصل، المحتاج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الحکم باصالة البراة، خلو البضع المحترم عن العوض، وهو خلاف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 فی ذلک بالاحتمالات البعیدة التی کلها خلاف الاصل، لا یمکن التوصل الیها ایضا بکون الاصل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وبراة ذمة المولی والاب وغیرهما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المتواترة معنی الدالة علی وجوب المهر بالدخول، الظاهرة فی وجوبها علی الزوج، خرج ما علم تعلقه بذمة الغیر وبقی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من الوجوب والامر بالاتیان هو صورة الامکان، وفی مثل الصور المفروضة لامتعلق للوجوب، لعدم العلم به، فلا معنی بالوفا فیلزم خلو البضع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القول باقل مایتمول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قیل باصل البراة، فلا شیئ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قیل باصالة عدم التسمیة، فحکمها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قیل بتقدم الظاهر وهو التسمیة علی الاصلین فمقتضاه ایضا مهر المثل، اذ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ظهور التسمیة یرفع اصل البراة فظهور تسمیة مهر المثل یرفع اصل البراة عن الزائد علی 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مبناه لیس ترجیج الظاهر، بل هو ان اصل البراة یقتضی التسمیة، لان عدم التسمیة لا ینفک عن مهر المثل، لکن التسمیة ینفک عن اشتغال ذمة الزوج لاجل الاحتمالات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لا دخل له فی اثبات اقل ما یتمول علی الزوج فیعارض بما عورضا به من ان التفویض الاستصحاب لا یوجب مهر المثل، بل انما هو التفویض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التسمیة الاستصحابیة لا یوجب اشتغال ذمة احد بشیئ، فضلا 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المرأة حینئذ تستحق اقل ما یحتمل، لا 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لیس قولا جدیدا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اختیار اقل ما یتمول انما هو لاجل انه اقل ما یحتمل بالنسبة الی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بالنسبة الی خصوص الزوجین والبلد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وللعلامة هنا تفصیل فی التحریر،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الاختلاف فی اصل المهر بعد الدخول، یستفسر هل سمی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ذکر التسمیة کان القول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ذکر عدمها، لزمه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یجب بشیئ، حبس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علیه اولا بمنع الاستفسار، لانه انما یجب مع عدم افادة الکلام فائدة، وقد 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بمنع تقدیم قول مدعی التسمیة فانه مدعی الحبس لامنکر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بمنع الحبس من دون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والتحقیق انه ان انکر التسمیة، صدق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یثبت علیه قبل الدخول مع الطلاق المتعة، ومع الدخول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ان دعواها ان قصرت عنهما ثبت ماادعته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انکر الاستحقاق عقیب دعواها ایاه، او دعواها التسمیة، فان اعترف بالنکاح فالاقرب عدم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 مع اعترافهما بالعقد، کما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بالمهر، فهذا ابطال للعمل بالاصل وان لم یصرح یثبوت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وشید ذلک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و حققه وشدد الانکار علی الاعتماد علی اصل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الفاضل المقداد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اختلفا فی الاستحقاق فقالت هی انی استحق علیک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هولا تستحقین قبلی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قبل الدخول،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التفویض والمتعة انما یجب بالطلاق ولم یقع،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بعده فیحتمل ان یکون کذلک، لامکان براة ذمته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زوجه الاب وهو صغیر فقیر، اوالسید وهو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نادر فلایلتفت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یلزم بجواب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 فروع المسأله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تدعی الزوجة المهر فیقول الزوج نعم لک عندی در 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علیه الفامهرا فیقول لیس لک عندی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هذا لیس من التنازع فی المقدار لان النزاع فی المقدار یستلزم اتفاقهما علی الثبوت فی الجمله، مع ادعا کل منهما قدرا معینا، ولم یجتمعا فی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ان یقال ان دعوی اصل المهر غیر مسموعة، بنا علی عدم سماع الدعوی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تحریرها بالقدر، فیرجع جوابه بالقدر الی الاختلاف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الدعوی المجهولة مسموعة کما حقق فی محله، لامکان 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ان الجهالة ممنوعة، لتعینها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کطالب الدیة وارش الجنایة مع عدم علمه بحقیقته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یمکن ان یکون المرأة عالمة باستحقاق المهر فی ذمة الزوج مع جهالتها راسا، لترددها بین التفویض والتسمیة المجهولة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عقدها وکیلها المطلق فی التزویج او ولیها، او نسیت الحال وعلمت بانتفا الاحتمالات الموجبة للمهر فی ذمة غیر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دعواها ویجیئ الاقول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ترجیح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حال مالو ادعت التسمیة وانکرها فان الحکم هو مهر المثل، لان الاصل عدمها، وظاهر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التسمیة ایضا مطابق لمهر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یتوهم بعض القاصرین ان هذه المسألة اجماعیة وان الاصحاب متفقون علی قبول قول الزوج فی المهر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اطلاق المصنف و جماعة قلیلین منحصرین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قول العلامة بخلافه فی الارشاد نادر لا یقدح فیه و هو ناش من عدم تحریر حقیقة الاجماع علی الوجه الذی یصیر حجة عند الاصحاب، ومع ذلک فکلام اکثر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الشیخ فی المبسوط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فرض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ذکروا مسألة الاختلاف فی قدره خاصة تبعا للنص الوارد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والمتعرضون لهذه المسألة ذکروها بطریق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لذلک آراؤهم من الواحد فی ازمنة مختلفة، کما اتفق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فیها الی ما ساق الیه الدلیل علی الوجه الذی ذکروه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جمیع ما ذکرنا تعرف ان حکم مایتفق کثیرا فی هذه الازمان من ادعا الزوجة مهرا مطابقا لورقة فی یدها من دون بینة معتبرة، وکان الزوج منکرا لاصل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اوکان الزوج میتا وورثته صغارا، او منکرین لاصل المهر، او قائلین بانا لانعرف شیئا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مایدعیها از ید من مهر المثل، فیرد علیه اتکالا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یمکن فیه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الی التفویض، والزاید مهر المثل منفی باصالة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المثبت للحقوق منحصر فی الامور المعلومة مثل البینة والیمین المردودة ونحوهما، ولیس فی مثل ما لو کان وارث الزوج صغیرا او غایبا او نحو ذلک مایثبت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الزوجة علی ذکرنا بمنزلة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تدعی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ثبوت المهر وعدم ادائه، فلا یحتاج الی الاثبات، لانه وظیفة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فالحلف المتوجه عیلها فی الحقیقة انما هو لاجل ادعا البقا وعدم الاحذ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دعوی تقدیریة ثبت الحلف فیها علی المنکر وثبت حقه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المسمی فی الورقة الذی تدعیه اقل من مهر المثل، فقد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الزاید عن مهر المثل علی نفسها، بسبب اعتراف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الظهور الذی یبتنی علیه اثبات مهر المثل یفید ظهور هذا القدر من باب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ظهور المثل لیس محض ظهور المقدار الخاص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ظهور کون المهر زائدا علی اقل مایتمول، وهو متحقق فی ما نحن فیه ایضا</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ادعت تسمیة قدر، وقال الزوج لا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زوجه وکیله، او قال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علی نفی العلم وثبت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ما ادعته، اذ لا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ادعت علی الوارث، واجاب بنفی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تنبیه علی حکم ما لو کان الوارث صغیرا او غائبا، کما یذکره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ادعی وارث الزوجه علی الزوج مهرا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ان الغالب والمتعارف ان للزوجة مهرا علی الزوج ولم یثبت اداؤه عنده، واقر با نه لم یکن جاز ما ببقائه فی ذمته، بل انما یعتمد فی الدعوی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یصغی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لوکان فی یده ورقة کتب فیها مسمی لها ولم یکن جازما باستحقاقها الآن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لوکان الوارث ظانا بذلک وادعی الظن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ان الظاهر عنده تعلقه بذمة الزوج وان احتمل عدم تعلقه بذمته فی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بسماع الدعوی الظنیة وکان المدعی علیه هو الزوج وجوزنا تحلیفه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لوکان المدعی علیه هو وارث الزوج، فلا یتم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التحلیف هنا لایمکن الا مع ادعائه علیه العلم، وهو فرض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لایمکن له الحلف کما هو مقتضی الدعوی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النص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علی المیت ولزوم الیمین الاستظهاری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ذلک الفرض لیس من افراد مایجب فیه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مایمکن ان یستدل به علی جواز الدعوی الظنیة ایضا انما یسلم فی مایمکن تحلیف المنکر بنفسه، لا علی نفی العلم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عدم امکانه او عدم تحقق مثل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یظهران المرأة بنفسها ایضا اذا کانت شاکة فی استحقاقها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تشک فی اخذ المهر او ابرا الزوج بحیث لم یبق لها ظن من جهت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لها الادعا ولا یصغی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احتمالها لانتفا المهر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تحتمل کون الصداق فی ذمة والد الزوج، او کون الزوج عبدا زوجها مولاه، او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مع الظن فی اصل الثبوت فی اول الامر،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ثبت اصل المهر، فیجوز للوارث الدعوی بسبب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وللمرأة ایضا اذا کان الظن الاستصحابی باقیا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یدعیان بصورة الجزم ویعامل معهما معاملة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ذلک یظهرانه لوسکت الزوجة والوارث ولم یعلم من حالهما انهما یعلمان ببقا حق لهما، اوکانت الزوجة مجنونة، اوکان وارث الزوجة صغیرا اوغائبا ولم یعلم الحال، فلا یجب علی الحاکم استفسار ولا یجوز استیفا حق الصغیر والغایب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ثبوت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الاستحقاق، سیما اذا احتمل ان لایکون المهر فی ذمة الزوج فی اول الامرایضا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ولیس له ان یعتمد علی الاستصحاب ولا بالظهور اذا لم یکن مدعی علیه حاضرا او کاملا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 غایة الامرانه یجوز له العمل بعلمه الحقیقی ولو بالاقرار فی مجلس القضا وان لم یسمعها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بالاستصحاب الذی لم یعارضه شیئ کالاستصحاب الحاصل با قرار المدعی علیه فی غیر مجلس القضا مع انکاره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بسبب علمه بالمهر مثلا کما لو کان العاقد هو نفسه، ولم یظهر له مزیل، سیما اذا کان قریب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انکار الزوج لاصل المهر وعدم رجوعه الی دعوی الوفا والابرا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هناک صورة دعوی ولم یدع ولم احد ولا انکراحد، فماکان عند الحاکم من الاستصحاب فهو معارض باحتمال دعوی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حیا او حاضرا او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مما یعتنی به کماافاده دلیل وجوب الیمین الاستظهاری فی الدعوی علی المیت، ونظرائه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للحاکم العمل بالاستصحاب مع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وجود المدعی علیه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الظاهر فیه انه لو کان له کلام لذکره، فمع عدم ذکره یحکم الحاکم بعلمه، ولو کان من جهة الاستصحاب بعدم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ذلک لایکتفی الحاکم بالبینة ایضا فی استصحاب الدعوی علی المیت حتی یحلف المدعی علی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یعتمد علی ظن عدلین حصل لهما من جهة الاستصحاب</w:t>
      </w:r>
      <w:r>
        <w:rPr>
          <w:rStyle w:val="FootnoteAnchor"/>
          <w:rtl w:val="true"/>
        </w:rPr>
        <w:footnoteReference w:id="245"/>
      </w:r>
      <w:r>
        <w:rPr>
          <w:rFonts w:ascii="IRNazanin" w:hAnsi="IRNazanin" w:eastAsia="IRNazanin"/>
          <w:color w:val="111111"/>
          <w:sz w:val="28"/>
          <w:sz w:val="28"/>
          <w:szCs w:val="28"/>
          <w:rtl w:val="true"/>
          <w:lang w:bidi="fa-IR"/>
        </w:rPr>
        <w:t>، فکیف یکتفی بظن حاصل له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سیمامع عدم التمکن من الیمین الاستظهاری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 ذلک ایضاان البینة اذا اقیمت واثبت المدعی عدالتها، یسأل الحاکم المنکر عن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یجوز له العمل بالبینة فقط، لم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البینة ایضا انما هو اذا لم یعارضها شیئ بالفعل، اولم یکن فی معرض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فالاکتفا باستصحاب علم الحاکم، او ظهور ثبوت مهر المثل انما یجری فی صورة التداعی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صورة السکوت، او عدم کمال المدعی او المدعی علیه، فلایجوز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الاقوی انه یجوز للحاکم ان یحکم بعلمه، سوا کان علما قطعیا او ظنیا یکون حجة، ککونه شاهدا فی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لایحتاج الی اطلاع غیره من المتداعیین وغیر 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یعمل بعلمهب</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الحقیقی لا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الحکم اذا حصل له الظن الذی هو مناط الشهادة من جهة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القواعد الدالة علی حجیة تلک الظنون بعمومها، وطریقة عملهم وفتاویهم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بعد ما اختلفوا فی جواز عمل الحاکم بعلمه، افتوا علی جوازه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تزکیة العدل وجرحه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ذلک مما یثبت بالظن، کالاستفاضة والمعاشرة المفیدة للظن،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استثنوا اقرار المدعی علیه عند الحاکم سرا ولو فی غیر مجلس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یستلزم جواز عمله باستصحاب مقتضی الاقرارمع احتمال الادا والابرا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المواضع المستثنیات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المواضع المستثنیات ان المستثنی منه اعم من القطع،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یظهر فی مسألة الیمین الاستطاری ان الاستصحاب الذی هو مناط الشهادة، لایکفی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الحاکم لایحکم بلزوم الحق مع البینة الا بالیمین، فکذلک لایحکم مع کونه عالما بعنوان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علمه العلم القاطع، فلا یحتاج الی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ماورد فی مسألة الدعوی علی المیت من الروایة، یدل من باب التنبیه علی ان الاستصحاب مع احتمال ادا الحق والابرا، لایکفی الافی ماکان المدعی علیه فی معرض ادعا الادا، او الابرا کما لو کان حیا رشیدا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لم یکن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والصغیر والغایب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فیه البینة ولا علم الحاکم الذی هو من قبیل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صرحوا فی کتاب الوصایا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الوصی اذا کان له علی المیت دین یعلمه جزما، جاز المقاصة بدون اذن الحاکم وبدون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لوعلم بدین غیره علیه من باب الشهادة، فلا یجوز ادائه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تجدد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حظ المسالک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فی الاداح الیمین الاستظهاری والمراجعة الی الحاکم لاجل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لوعلم بحق الغیر من باب القطع، فیجوز الاداء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کلام الشهید فی اللمعة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للموصی استیفاء دینه مما فی یده، وقضا دیون المیت التی یعلم بقاها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ویتحقق العلم بسماعه اقرار الموصی بها قبل الموت بزمان لایمکنه بعده القضاء، ویکون المستحق ممن لایکن فی حقه الاسقاط کالطفل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اربابها مکلفین یمکنهم اسقاطها، فلابد من احلافهم علی بقائها وان علم بها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احلافه ایاهم الا اذا کان مستجمعا لشرائط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للحاکم ان یأذن فی التحلیف استنادا الی علمه، بل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ثبوته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تحکیم لایجوز لغیر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بعد ثبوته عنده بالبینة، توکیله فی الاحلاف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اشتغال ذمة المیت بالزکاة والخمس ورد المظالم وغیرها، لایکفی للوصی ولا للحاکم ولا للمومنین عند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العلم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احتمل الاداء حین الحیاة، او محاسبة عوضها علی فقیرکان له علیه دین، او ابراء ارباب المظالم، فلا یجوز الاخراج الا للوارث الکبیر من باب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الصورتان اللتان نقلنا هما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فلا ینافیان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فیهما عدم انکار الزوج ولا الوارث لاصل المهر، وکون المدعی جازما فی الدعوی، فیرجع مع الحلف علی عدم العلم الی مهر المثل بنا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قبول قول الزوجة، لعدم المعارض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الی مهر المثل اولی ان لم یکن ماتدعیه اقل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 االاختلاف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الاختلاف فی اصل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بین ورثتهما، او من احدهما مع ورثة الاخر فحکمه حکم مالو وقع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مالو ادعته الزوجة وقال وارث الزوج لا اعلم الحال، اوکان صغیرااو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ماذکره ان الخلاف السابق یجری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یعتمد علی اصل البراءة ثمة، یعتمد علیها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یعتمد علی اثبات مهر المثل ثمة، یعتمد علیه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الوجه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وجه سماع دعواها مع صغر وارث الزوج، او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فلحمل قول المسلم علی الصدق والصحة، مع 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والبینة والیمین انما یحتاج الیهمامع المعارضة والدعوی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 علیه کلام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علیهما الیمین للدعوی التقدیریة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انه کان للمیت ونظرائه لسان لعلهم کانوا یدعون علیها الاداء والوفاء، فتحلف علی البقاء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کان النزاع فی اصل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تنازعا فی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ادعت انها تستحق عنده من جهة المهر مأة دینار سواء کان ذلک جمیعه او بعضه، وسوا کان قبل الدخول او بعدها فقال الزوج بل 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لانعلم فیه مخالفا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 الزوج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یدعیه مما یبذل مهرا عادة لامثالها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فیه قبل الاتفاق ظاهرا صحیحة 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وهذه الاطلاقات لا یستفاد من صحیحة </w:t>
      </w:r>
    </w:p>
    <w:p>
      <w:pPr>
        <w:pStyle w:val="BookText"/>
        <w:rPr/>
      </w:pPr>
      <w:r>
        <w:rPr>
          <w:rFonts w:ascii="IRNazanin" w:hAnsi="IRNazanin" w:eastAsia="IRNazanin"/>
          <w:color w:val="111111"/>
          <w:sz w:val="28"/>
          <w:sz w:val="28"/>
          <w:szCs w:val="28"/>
          <w:rtl w:val="true"/>
          <w:lang w:bidi="fa-IR"/>
        </w:rPr>
        <w:t>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الاتفاق علیه ایضا 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والمتبادر من الصحیحة هو الدعوی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رواها فی الکافی فی الحسن، والشیخ فی الصحیح عن ابی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فلم یدخل بها، فادعت ان صداقها مأة دینار، و ذکر الزوج ان صداقها خمسون دینارا ولیس بینهما 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الزوج مع یمینه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الشیخ ایضا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عبیدة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فلم یدخل بها، وادعت ان صداقها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الرجل انه اقل مما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الزوج مع یمینه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فیشکل القول مع اتفاقهما علی عدم التسمیة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الفریضة فیه مهر المثل، فدعوی الاقل من مهر المثل من الزوج فی قوة ایفا الزاید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اعترفا بالتسمیة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انهااکثر مما یدعیه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الی ذلک فی المسالک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حمل الفتوی علی مالو اطلقا الدعوی، او ادعی تسمیة هذا القدر وادعت هی تسمیة الازید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الشیخ فی المبسوط فرض المسألة فی هذا القسم ثم استشکل فی الصورتین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 طلاق کمایحتمل کونه بطریق التسمیة، یحتمل کونه بطریق عوض البضع المحترم وعوضه مطلقا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یتعین غیره بالتسمیة، والاصل عدمها وهذا الاصل مقدم علی اصالة البراة، لوجود الناقل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باختلا فهما فی قدرها یکون کل منهما منکرا لما یدعیه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بالتحالف ووجوب مهر المثل، کان حسنا، الا ان اطلاق الروایة الصحیحة المتناول لمحل النزاع یونس ترجیح مااطلقه الاصحاب علی ما فیه من الحزازة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بعیدا من الصواب تقدیم من یدعی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ذکره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کل منهما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المنکر انما هو الزوج، لانهما یتفقان فی الاقل فالدعوی انما فی الزیادة، وینکرها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یدعی ان المسمی خمسون بشرط ان لا یکون معه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تدعی الخمسین بشرط ان یکون معه خمسون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فالزوجة ایضا منکرة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الخمسین بشرط لا</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المرأة یرجع القید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النفی،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دعواها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رجوع انکار الزوج الی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ذکره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قول من یدعی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ان المدعی هو من یدعی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ادعت الا زید فهو خلاف الظاهر، کم لوادعی الانقص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المدعی فی جمیع المواضح هو من یدعی خلاف الظاهر،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یتم اذالم یکن الاصل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الذی ذکروه فی تعریف المدعی، امر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لوترک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امراخفیا، بان یدعی خلاف الاصل او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مخالفا لا حد هما دون الاخر فیبنی علی الترجیح بین الاصل و الظاهر وتقدیم الظاهر هنا علی الاصل ولیس بواضح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یشبه ما قدمناه فی 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مبنی الکلام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ترجیح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امور کثیرة لیست بموجودة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النافی ثمة کان بناؤه علی اصل البراة رأسا بسبب الاحتمالات النادرة المردودة، او الغیر الموجودة فی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فمحض ابطال الاعتماد علی الاصل بسبب ندرته اوجب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عوض البضع المحترم، حیث لم یثبت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ینضم الیه اصالة عدم التسمیة الموجبة للتفویض الموجب لمهر المثل، وغیر ذلک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ما نحن فیه، فالمفروض تسلیم التسمیة فیبقی الکلام مع اصالة عدم الزیادة وظهور مهر المثل وغلبته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نمنع مقاومة هذا الظاهر، الاصل، او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سلمناه ولکن الحدیث الصحیح اثبت لنا المخرج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اوجب هنا تقدیم قول مدعی مهر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کونه اظهر من اصالة عدم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نحصصه بهذه الصحیحة، کما خصص بغیره ایضافی مواضع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القواعد فی الفقه لیس ببدع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الکلام فیها ان الروایة ظاهرة فی الدعوی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لها فی حکم مهر المثل وادعاء عوض البضع،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 ان صداقها مأة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البینة انما یمکن تصویرها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الجزئی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عممنا الروایة لزم ارجاع الروایة الی اختلافهما فی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یشکل الجواب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قول </w:t>
      </w:r>
      <w:bookmarkStart w:id="824" w:name="pg12095_113111"/>
    </w:p>
    <w:p>
      <w:pPr>
        <w:pStyle w:val="BookText"/>
        <w:rPr/>
      </w:pPr>
      <w:bookmarkEnd w:id="824"/>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 فیه الی العرف والعادة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نفرض المسألة فی مالو کانت المرأة مجهولة الحال اصلا او نسبا وحسبا، لا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نادر وخارج عن فرض التداعی فی المهر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اطلق الدعوی بحیث یمکن ان ینزل علی التسمیة وعلی عوض البضع معا، بان لا یکون ما تدعیه المرأة اقل من مهر المثل، ولا ما یدعیه الرجل اکثر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ما تدعیه المرأة 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یدعیه الرجل اقل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الاعتماد فی معرفة حقیقة الدعوی بالاتکال علی اصالة عدم التسمیة والقول بان هذا الاصل یقتضی حمل الدعوی علی هذه الصورة مع ان الظاهر والغالب هو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ظاهر الدعوی فی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هنا لزوم 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الدعوی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هذا علی اصل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اصل المسألة کان دعوی المرأة المهر، وانکار الرجل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لایحتاج الی الاستفسار، لان اصالة البرأة فی جانب الرجل، اما یعمل علیها فلاحاجة الی معرفة مدعی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یعمل علیها فیرجع الی مهر المثل،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مدعی الرجل فی هذه الصورة، فان العمل علیه یتوقف علی معرفة حال نفس الدعوی، فبعد الاستفسار فان ظهران الدعوی فی عوض البضع، فیعمل علی ما اقتضاه من ان الرجل اذا ادعی الاقل فهو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انتفا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ظهران الدعوی فی المسمی، فیرجع الی العمل بالروایة وتقدم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کمامر</w:t>
      </w:r>
      <w:r>
        <w:rPr>
          <w:rFonts w:eastAsia="IRNazanin" w:cs="IRNazanin"/>
          <w:color w:val="111111"/>
          <w:sz w:val="28"/>
          <w:szCs w:val="28"/>
          <w:rtl w:val="true"/>
          <w:lang w:bidi="fa-IR"/>
        </w:rPr>
        <w:t>.</w:t>
      </w:r>
    </w:p>
    <w:p>
      <w:pPr>
        <w:pStyle w:val="Heading4"/>
        <w:numPr>
          <w:ilvl w:val="3"/>
          <w:numId w:val="1"/>
        </w:numPr>
        <w:rPr/>
      </w:pPr>
      <w:bookmarkStart w:id="825" w:name="__RefHeading___Toc2468608_417432637"/>
      <w:bookmarkStart w:id="826" w:name="_Toc341"/>
      <w:bookmarkEnd w:id="825"/>
      <w:r>
        <w:rPr/>
        <w:t>163</w:t>
      </w:r>
      <w:r>
        <w:rPr>
          <w:rtl w:val="true"/>
        </w:rPr>
        <w:t xml:space="preserve">: </w:t>
      </w:r>
      <w:r>
        <w:rPr>
          <w:rtl w:val="true"/>
        </w:rPr>
        <w:t>سؤال</w:t>
      </w:r>
      <w:r>
        <w:rPr>
          <w:rtl w:val="true"/>
        </w:rPr>
        <w:t>:</w:t>
      </w:r>
      <w:bookmarkEnd w:id="826"/>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ضعیفه ای گرفته باشد، وچند اولاد از او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ثانی الحال ضغیفه دیگری گرفته باشد ونتوانسته باشد که به او دخل بکند، و زوج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غیر مدخوله قبل از انقضای ایام عده شوهر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تفریق کرد؟ یا نه؟</w:t>
      </w:r>
      <w:r>
        <w:rPr>
          <w:rFonts w:eastAsia="IRNazanin" w:cs="IRNazanin"/>
          <w:color w:val="111111"/>
          <w:sz w:val="28"/>
          <w:szCs w:val="28"/>
          <w:rtl w:val="true"/>
          <w:lang w:bidi="fa-IR"/>
        </w:rPr>
        <w:t>.</w:t>
      </w:r>
    </w:p>
    <w:p>
      <w:pPr>
        <w:pStyle w:val="Heading4"/>
        <w:numPr>
          <w:ilvl w:val="3"/>
          <w:numId w:val="1"/>
        </w:numPr>
        <w:rPr/>
      </w:pPr>
      <w:bookmarkStart w:id="827" w:name="__RefHeading___Toc2468610_417432637"/>
      <w:bookmarkStart w:id="828" w:name="_Toc342"/>
      <w:bookmarkEnd w:id="827"/>
      <w:r>
        <w:rPr>
          <w:rtl w:val="true"/>
        </w:rPr>
        <w:t>جواب</w:t>
      </w:r>
      <w:r>
        <w:rPr>
          <w:rtl w:val="true"/>
        </w:rPr>
        <w:t>:</w:t>
      </w:r>
      <w:bookmarkEnd w:id="82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برای زوجه غیر مدخوله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نکاح در آن، حکم نکاح در عده رجعیه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حکم آن این است که هر گاه در عده شوهر کرده باشد و دخول هم به عمل آمده، 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وتفریق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هر دو عالم به عده و عالم به حرمت تزویج در آن باشند، یا هر دو جاهل به هر دو باشند، یا یکی عالم ودیگری جاهل، یا عالم به یکی از آن دو امرو جاهل به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دخول واقع نشده باشد، از برای جاهل حرمت ابدی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عقد فاسد است وبعد از </w:t>
      </w:r>
      <w:bookmarkStart w:id="829" w:name="pg12095_113112"/>
    </w:p>
    <w:p>
      <w:pPr>
        <w:pStyle w:val="BookText"/>
        <w:rPr/>
      </w:pPr>
      <w:bookmarkEnd w:id="829"/>
      <w:r>
        <w:rPr>
          <w:rFonts w:ascii="IRNazanin" w:hAnsi="IRNazanin" w:eastAsia="IRNazanin"/>
          <w:color w:val="111111"/>
          <w:sz w:val="28"/>
          <w:sz w:val="28"/>
          <w:szCs w:val="28"/>
          <w:rtl w:val="true"/>
          <w:lang w:bidi="fa-IR"/>
        </w:rPr>
        <w:t>انقضای عده از نو عقد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عالم حرمت ابدی حاصل می شود هر چند دخول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30" w:name="__RefHeading___Toc2468612_417432637"/>
      <w:bookmarkStart w:id="831" w:name="_Toc343"/>
      <w:bookmarkEnd w:id="830"/>
      <w:r>
        <w:rPr/>
        <w:t>164</w:t>
      </w:r>
      <w:r>
        <w:rPr>
          <w:rtl w:val="true"/>
        </w:rPr>
        <w:t xml:space="preserve">: </w:t>
      </w:r>
      <w:r>
        <w:rPr>
          <w:rtl w:val="true"/>
        </w:rPr>
        <w:t>سؤال</w:t>
      </w:r>
      <w:r>
        <w:rPr>
          <w:rtl w:val="true"/>
        </w:rPr>
        <w:t>:</w:t>
      </w:r>
      <w:bookmarkEnd w:id="831"/>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برای زوج نفقه وکسوه اطفال ممکن نشود، وزوجه صاحب ثروت باشد، نفقه وکسوه اطفال بر زوجه شرعا واجب است یا نه؟</w:t>
      </w:r>
    </w:p>
    <w:p>
      <w:pPr>
        <w:pStyle w:val="Heading4"/>
        <w:numPr>
          <w:ilvl w:val="3"/>
          <w:numId w:val="1"/>
        </w:numPr>
        <w:rPr/>
      </w:pPr>
      <w:bookmarkStart w:id="832" w:name="__RefHeading___Toc2468614_417432637"/>
      <w:bookmarkStart w:id="833" w:name="_Toc344"/>
      <w:bookmarkEnd w:id="832"/>
      <w:r>
        <w:rPr>
          <w:rtl w:val="true"/>
        </w:rPr>
        <w:t>جواب</w:t>
      </w:r>
      <w:r>
        <w:rPr>
          <w:rtl w:val="true"/>
        </w:rPr>
        <w:t>:</w:t>
      </w:r>
      <w:bookmarkEnd w:id="8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طفل از خود مال نداشته باشد وپدر هم عاجز از انفاق باشد وجد پدری هم موسر نباشد ومادر هم ملیه وموسره باشد، بر او نفقه اطفال واجب است</w:t>
      </w:r>
      <w:r>
        <w:rPr>
          <w:rFonts w:eastAsia="IRNazanin" w:cs="IRNazanin"/>
          <w:color w:val="111111"/>
          <w:sz w:val="28"/>
          <w:szCs w:val="28"/>
          <w:rtl w:val="true"/>
          <w:lang w:bidi="fa-IR"/>
        </w:rPr>
        <w:t>.</w:t>
      </w:r>
    </w:p>
    <w:p>
      <w:pPr>
        <w:pStyle w:val="Heading4"/>
        <w:numPr>
          <w:ilvl w:val="3"/>
          <w:numId w:val="1"/>
        </w:numPr>
        <w:rPr/>
      </w:pPr>
      <w:bookmarkStart w:id="834" w:name="__RefHeading___Toc2468616_417432637"/>
      <w:bookmarkStart w:id="835" w:name="_Toc345"/>
      <w:bookmarkEnd w:id="834"/>
      <w:r>
        <w:rPr/>
        <w:t>165</w:t>
      </w:r>
      <w:r>
        <w:rPr>
          <w:rtl w:val="true"/>
        </w:rPr>
        <w:t xml:space="preserve">: </w:t>
      </w:r>
      <w:r>
        <w:rPr>
          <w:rtl w:val="true"/>
        </w:rPr>
        <w:t>سؤال</w:t>
      </w:r>
      <w:r>
        <w:rPr>
          <w:rtl w:val="true"/>
        </w:rPr>
        <w:t>:</w:t>
      </w:r>
      <w:bookmarkEnd w:id="83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ضعیفه را تزویج نموده، ودر دخل نمودن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چهار ماه مرافعه خود را به نزد یکی از ملاهای این ولایت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ملا حکم نموده که باید این ضغیفه یک سال تمام در نزد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چهار ماه، سه ماه دیگر در نزد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مرد گفته که باید من مداوا نمایم وبه شهری دیگر رفته، و سه ماه دیگر در آنجا دوا خورده وبعد از مراجعت چهار ماه دیگر در نزد او بوده فعلی از او متمشی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فسخ نموده وبه خانه پدر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آن مرد پر لجوج، وپدر ضعیفه نیز مرد فقیر، وصبیه خود را مدت هشت سال بعد از فسخ نگاه داشته تا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رحمت خدا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یوم همان ملائی که این مرافعه در نزد او اتفاق افتاده بود، او را عقد نموده وبه شوهر داده، به سبب عنین بودن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 شوهر ثانی حلال می باشد یا نه؟</w:t>
      </w:r>
    </w:p>
    <w:p>
      <w:pPr>
        <w:pStyle w:val="Heading4"/>
        <w:numPr>
          <w:ilvl w:val="3"/>
          <w:numId w:val="1"/>
        </w:numPr>
        <w:rPr/>
      </w:pPr>
      <w:bookmarkStart w:id="836" w:name="__RefHeading___Toc2468618_417432637"/>
      <w:bookmarkStart w:id="837" w:name="_Toc346"/>
      <w:bookmarkEnd w:id="836"/>
      <w:r>
        <w:rPr>
          <w:rtl w:val="true"/>
        </w:rPr>
        <w:t>جواب</w:t>
      </w:r>
      <w:r>
        <w:rPr>
          <w:rtl w:val="true"/>
        </w:rPr>
        <w:t>:</w:t>
      </w:r>
      <w:bookmarkEnd w:id="83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ودینا از امثال چنین ملاها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مرافعه را به غیر مجتهد عادل کسی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مسأله عنن وبر فرض تقدیری که کسی دیگر تواند کرد آنچه به گوش آن ملاها رسیده این است که بعد از ثبوت عجز از مقاربت زنان مطلقا، وعدم رضای زوجه به زوجیت آن مرد، ومرافعه بردن به سوی حاکم باشرایط، آن حاکم شرع او را از حین مرافعه مهلت بدهد تا یک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تمام شدن یک سال زوجه 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بتفصیلی 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صورت سؤال نوشته شده است از حین مرافعه تا حین فسخ وبه خانه پدر رفتن، ده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مرافعه این فسخ قبل از تمام شدن سال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علی هذا هنوز زوجه در حباله زوجیت زوج سابق بوده است که زوج 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ونکاح ثانی در عده وفات شده ونکاح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طرفین عالم به عده وحرمت نکاح بوده اند به مجرد عقد حرام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دخول واقع شده است </w:t>
      </w:r>
      <w:bookmarkStart w:id="838" w:name="pg12095_113113"/>
    </w:p>
    <w:p>
      <w:pPr>
        <w:pStyle w:val="BookText"/>
        <w:rPr/>
      </w:pPr>
      <w:bookmarkEnd w:id="838"/>
      <w:r>
        <w:rPr>
          <w:rFonts w:ascii="IRNazanin" w:hAnsi="IRNazanin" w:eastAsia="IRNazanin"/>
          <w:color w:val="111111"/>
          <w:sz w:val="28"/>
          <w:sz w:val="28"/>
          <w:szCs w:val="28"/>
          <w:rtl w:val="true"/>
          <w:lang w:bidi="fa-IR"/>
        </w:rPr>
        <w:t>حرام ابدی است خواه دانسته وخواه ندانسته وتفریق باید کرد وطلاق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39" w:name="__RefHeading___Toc2468620_417432637"/>
      <w:bookmarkStart w:id="840" w:name="_Toc347"/>
      <w:bookmarkEnd w:id="839"/>
      <w:r>
        <w:rPr/>
        <w:t>166</w:t>
      </w:r>
      <w:r>
        <w:rPr>
          <w:rtl w:val="true"/>
        </w:rPr>
        <w:t xml:space="preserve">: </w:t>
      </w:r>
      <w:r>
        <w:rPr>
          <w:rtl w:val="true"/>
        </w:rPr>
        <w:t>سؤال</w:t>
      </w:r>
      <w:r>
        <w:rPr>
          <w:rtl w:val="true"/>
        </w:rPr>
        <w:t>:</w:t>
      </w:r>
      <w:bookmarkEnd w:id="840"/>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ضعیفه را پدرش بدون اذن به شوهر داده باشد، وجمعی هم شاهد به عدم رضای ضعیفه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مرد نیز دخل ننموده، وشوهر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عقد باطل می باشد؟ ودر عده وفات، آن ضعیفه می تواند شوهر نمود یا باید عده وفات نگاه دارد؟</w:t>
      </w:r>
      <w:r>
        <w:rPr>
          <w:rFonts w:eastAsia="IRNazanin" w:cs="IRNazanin"/>
          <w:color w:val="111111"/>
          <w:sz w:val="28"/>
          <w:szCs w:val="28"/>
          <w:rtl w:val="true"/>
          <w:lang w:bidi="fa-IR"/>
        </w:rPr>
        <w:t>.</w:t>
      </w:r>
    </w:p>
    <w:p>
      <w:pPr>
        <w:pStyle w:val="Heading4"/>
        <w:numPr>
          <w:ilvl w:val="3"/>
          <w:numId w:val="1"/>
        </w:numPr>
        <w:rPr/>
      </w:pPr>
      <w:bookmarkStart w:id="841" w:name="__RefHeading___Toc2468622_417432637"/>
      <w:bookmarkStart w:id="842" w:name="_Toc348"/>
      <w:bookmarkEnd w:id="841"/>
      <w:r>
        <w:rPr>
          <w:rtl w:val="true"/>
        </w:rPr>
        <w:t>جواب</w:t>
      </w:r>
      <w:r>
        <w:rPr>
          <w:rtl w:val="true"/>
        </w:rPr>
        <w:t>:</w:t>
      </w:r>
      <w:bookmarkEnd w:id="8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ثبوت شرعی برسد که نکاح بدون رضای زوجه بوده، وبعد از نکاح هم اجازه نکرده وراضی نشده، آن نکاح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باکره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باکره بوده باشد هر چند اظهر در آن نیز بطلان عقد است، لکن احوط آن است که در عده وفات آن را تزویج نکنند وامر ثبوت وعدم ثبوت ومرافعه باید در نزد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عادل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مفاسد از راه بی اعتنائی به شرع ودین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وملاهائی که متصدی این امور می شوند لا اقل در اول مرتبه مسأله را سؤال کنند که فساد آن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Heading4"/>
        <w:numPr>
          <w:ilvl w:val="3"/>
          <w:numId w:val="1"/>
        </w:numPr>
        <w:rPr/>
      </w:pPr>
      <w:bookmarkStart w:id="843" w:name="__RefHeading___Toc2468624_417432637"/>
      <w:bookmarkStart w:id="844" w:name="_Toc349"/>
      <w:bookmarkEnd w:id="843"/>
      <w:r>
        <w:rPr/>
        <w:t>167</w:t>
      </w:r>
      <w:r>
        <w:rPr>
          <w:rtl w:val="true"/>
        </w:rPr>
        <w:t xml:space="preserve">: </w:t>
      </w:r>
      <w:r>
        <w:rPr>
          <w:rtl w:val="true"/>
        </w:rPr>
        <w:t>سؤال</w:t>
      </w:r>
      <w:r>
        <w:rPr>
          <w:rtl w:val="true"/>
        </w:rPr>
        <w:t>:</w:t>
      </w:r>
      <w:bookmarkEnd w:id="844"/>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هند بعد از مدت سه سال از مفقود الاثر بودن زوجش حامله گردیده وعمرو از او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مردم از راه ظن میگفته اند که هند از بکر حامله شده است، واین عمرو از بکر بهم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وقت دیگر هند مذکوره با وجود مفقود الخبر بودن زوج مذکور به حباله نکاح بکر مذکور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 چند سال دیگر هند مذکوره متوفیه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در اینصورت عمرو می تواند که شرعا مطالبه حق الصداق والده اش را از بکر مذکور نماید یا نه؟</w:t>
      </w:r>
    </w:p>
    <w:p>
      <w:pPr>
        <w:pStyle w:val="Heading4"/>
        <w:numPr>
          <w:ilvl w:val="3"/>
          <w:numId w:val="1"/>
        </w:numPr>
        <w:rPr/>
      </w:pPr>
      <w:bookmarkStart w:id="845" w:name="__RefHeading___Toc2468626_417432637"/>
      <w:bookmarkStart w:id="846" w:name="_Toc350"/>
      <w:bookmarkEnd w:id="845"/>
      <w:r>
        <w:rPr>
          <w:rtl w:val="true"/>
        </w:rPr>
        <w:t>جواب</w:t>
      </w:r>
      <w:r>
        <w:rPr>
          <w:rtl w:val="true"/>
        </w:rPr>
        <w:t>:</w:t>
      </w:r>
      <w:bookmarkEnd w:id="84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صورت سؤال، عمرو جز ما فرزند آن شوهر مفقود الخبر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شده که عمرو به زنا بهم رسیده هم ملحق به زانی نمی شود، وهم میراث از مادر خود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تزویج هند 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علم طرفین به حرمت بوده است و می دانسته اند که شوهر مفقود الخبر است، این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ونکاح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نکاح هم موجب مهر نمی شود وزنا را مهر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مهر بر فرضی که عمرو پسر مادرش محسوب شود هم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حرمت نداشته اند هیچکدام، یا هند تنها علم به حرمت نداشته، پس هند مستحق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مردن او وارث شرعی ادعای مهر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که از زنا بهم رسیده است ادعای </w:t>
      </w:r>
      <w:bookmarkStart w:id="847" w:name="pg12095_113114"/>
    </w:p>
    <w:p>
      <w:pPr>
        <w:pStyle w:val="BookText"/>
        <w:rPr/>
      </w:pPr>
      <w:bookmarkEnd w:id="847"/>
      <w:r>
        <w:rPr>
          <w:rFonts w:ascii="IRNazanin" w:hAnsi="IRNazanin" w:eastAsia="IRNazanin"/>
          <w:color w:val="111111"/>
          <w:sz w:val="28"/>
          <w:sz w:val="28"/>
          <w:szCs w:val="28"/>
          <w:rtl w:val="true"/>
          <w:lang w:bidi="fa-IR"/>
        </w:rPr>
        <w:t>میراث و مهر مادر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معلوم نشود که هند زنا کرده بود، وعمرو هم به وطی شبهه بهم رسیده باشد، در این صورت ملحق به مادر می شود ودعوی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عقد او به بکر بر سبییل شبهه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48" w:name="__RefHeading___Toc2468628_417432637"/>
      <w:bookmarkStart w:id="849" w:name="_Toc351"/>
      <w:bookmarkEnd w:id="848"/>
      <w:r>
        <w:rPr/>
        <w:t>168</w:t>
      </w:r>
      <w:r>
        <w:rPr>
          <w:rtl w:val="true"/>
        </w:rPr>
        <w:t xml:space="preserve">: </w:t>
      </w:r>
      <w:r>
        <w:rPr>
          <w:rtl w:val="true"/>
        </w:rPr>
        <w:t>سؤال</w:t>
      </w:r>
      <w:r>
        <w:rPr>
          <w:rtl w:val="true"/>
        </w:rPr>
        <w:t>:</w:t>
      </w:r>
      <w:bookmarkEnd w:id="849"/>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دختری در حولین ارتضاع خود تا مدت دو ماه با پسر عم خود شیر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در ظرف مدت دو ماه متوالی که والده مرتضعه مزبوره مریض بوده، مکرر از زوجه عم خود که مرضعه پسر مزبور بوده ارتضاع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حال از مرضعه مزبور استفسار کمیت ارضاع را نموده ایم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دو ماه چون والده مرتضعه مزبوره مریض بوده من مکرر او را شیر داده ام، لیکن ده رضعه متوالیه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ارضاع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شبانه روز هم بدون تخلل ارتضاع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شیر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من شیر میدادم وگاه والده مریضه اش، وگاه هم شیر گاو می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ملحض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تقریر مرضعه مزبوره، ده شیر متوالی بدون تخلل شیر والده اش یا دیگری، یا یک شبانه روز کذلک، اتفاق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که دختری وپسر متراضعان مزبوران به حد بلوغ رسیده اند بنای تزویج ما بین ایشان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حسب الشرع رضاع مزبوره ناشر حرمت بینهما می شود یا نه؟ ودر صورتی که ناشر حرمت بینهما باشد، آیا همشیره نسبیه مرتضعه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مزبور را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آن پسر مزوجه شود یا نه؟ واخوه نسبیه هر یک از متراضعان بااخوه</w:t>
      </w:r>
      <w:r>
        <w:rPr>
          <w:rStyle w:val="FootnoteAnchor"/>
          <w:rtl w:val="true"/>
        </w:rPr>
        <w:footnoteReference w:id="248"/>
      </w:r>
      <w:r>
        <w:rPr>
          <w:rFonts w:ascii="IRNazanin" w:hAnsi="IRNazanin" w:eastAsia="IRNazanin"/>
          <w:color w:val="111111"/>
          <w:sz w:val="28"/>
          <w:sz w:val="28"/>
          <w:szCs w:val="28"/>
          <w:rtl w:val="true"/>
          <w:lang w:bidi="fa-IR"/>
        </w:rPr>
        <w:t>نسبیه دیگری تزویج می توانند نمود یا نه؟</w:t>
      </w:r>
    </w:p>
    <w:p>
      <w:pPr>
        <w:pStyle w:val="Heading4"/>
        <w:numPr>
          <w:ilvl w:val="3"/>
          <w:numId w:val="1"/>
        </w:numPr>
        <w:rPr/>
      </w:pPr>
      <w:bookmarkStart w:id="850" w:name="__RefHeading___Toc2468630_417432637"/>
      <w:bookmarkStart w:id="851" w:name="_Toc352"/>
      <w:bookmarkEnd w:id="850"/>
      <w:r>
        <w:rPr>
          <w:rtl w:val="true"/>
        </w:rPr>
        <w:t>جواب</w:t>
      </w:r>
      <w:r>
        <w:rPr>
          <w:rtl w:val="true"/>
        </w:rPr>
        <w:t>:</w:t>
      </w:r>
      <w:bookmarkEnd w:id="85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صورت سؤال تقدیر عددی وزمانی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تقریر 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هم عدم حصول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نبات لحم وشد عظم بادم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مسؤله نفی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از کلام اصحاب بر می آید که باید انتساب این اثر به رضاع مرضعه باشد مستقلا، و مخلوط شدن چیز دیگر را مضمر میدانند در نسبت دادن اثر به آن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میان ایشان در این معنی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هم عدم تحقق رضاع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هم مقتضی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ملاحظه این معنی که تتبع احادیث ائمه طاهرین علیهم السلام مفید این </w:t>
      </w:r>
      <w:bookmarkStart w:id="852" w:name="pg12095_113115"/>
    </w:p>
    <w:p>
      <w:pPr>
        <w:pStyle w:val="BookText"/>
        <w:rPr/>
      </w:pPr>
      <w:bookmarkEnd w:id="852"/>
      <w:r>
        <w:rPr>
          <w:rFonts w:ascii="IRNazanin" w:hAnsi="IRNazanin" w:eastAsia="IRNazanin"/>
          <w:color w:val="111111"/>
          <w:sz w:val="28"/>
          <w:sz w:val="28"/>
          <w:szCs w:val="28"/>
          <w:rtl w:val="true"/>
          <w:lang w:bidi="fa-IR"/>
        </w:rPr>
        <w:t>است که امر رضاع به این شدت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وتنگ گرفتن در آن از عامه ناشی شده که اکثر آنها قلیل وکثیر را موثر در حرمت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اخبار ما حد رضاع به دو سال ویک سال هم وارد شده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وقدمای اصحاب هم بعضی به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ملاحظه این امور در صورت مسؤول عنها اظهر حلیت وجواز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 آن را در کلام فقها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احتمال تأثیر از راه عموم واطلاق اخبار، وخروج از خلاف ابن جنید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تحقق رضاع محرم، اظهر جواز تزویج همشیره نسبیه مرتضعه مزبوره است با برادر رضاعی همشیره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اخوه نسبیه هر یک از متراضعین در اخوات نسبیه دیگری جایز است تزویج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53" w:name="__RefHeading___Toc2468632_417432637"/>
      <w:bookmarkStart w:id="854" w:name="_Toc353"/>
      <w:bookmarkEnd w:id="853"/>
      <w:r>
        <w:rPr/>
        <w:t>169</w:t>
      </w:r>
      <w:r>
        <w:rPr>
          <w:rtl w:val="true"/>
        </w:rPr>
        <w:t xml:space="preserve">: </w:t>
      </w:r>
      <w:r>
        <w:rPr>
          <w:rtl w:val="true"/>
        </w:rPr>
        <w:t>سؤال</w:t>
      </w:r>
      <w:r>
        <w:rPr>
          <w:rtl w:val="true"/>
        </w:rPr>
        <w:t>:</w:t>
      </w:r>
      <w:bookmarkEnd w:id="854"/>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وکسوه زوجه حامله متوفی عنها زوجها، رأی شریف به کدامیک از اقوال است؟</w:t>
      </w:r>
    </w:p>
    <w:p>
      <w:pPr>
        <w:pStyle w:val="Heading4"/>
        <w:numPr>
          <w:ilvl w:val="3"/>
          <w:numId w:val="1"/>
        </w:numPr>
        <w:rPr/>
      </w:pPr>
      <w:bookmarkStart w:id="855" w:name="__RefHeading___Toc2468634_417432637"/>
      <w:bookmarkStart w:id="856" w:name="_Toc354"/>
      <w:bookmarkEnd w:id="855"/>
      <w:r>
        <w:rPr>
          <w:rtl w:val="true"/>
        </w:rPr>
        <w:t>جواب</w:t>
      </w:r>
      <w:r>
        <w:rPr>
          <w:rtl w:val="true"/>
        </w:rPr>
        <w:t>:</w:t>
      </w:r>
      <w:bookmarkEnd w:id="8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شوهر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مال حمل، علی الاظهر الا شهر بین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قد ما بر وجوب آن از مال حمل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اول اظهر است</w:t>
      </w:r>
      <w:r>
        <w:rPr>
          <w:rFonts w:eastAsia="IRNazanin" w:cs="IRNazanin"/>
          <w:color w:val="111111"/>
          <w:sz w:val="28"/>
          <w:szCs w:val="28"/>
          <w:rtl w:val="true"/>
          <w:lang w:bidi="fa-IR"/>
        </w:rPr>
        <w:t>.</w:t>
      </w:r>
    </w:p>
    <w:p>
      <w:pPr>
        <w:pStyle w:val="Heading4"/>
        <w:numPr>
          <w:ilvl w:val="3"/>
          <w:numId w:val="1"/>
        </w:numPr>
        <w:rPr/>
      </w:pPr>
      <w:bookmarkStart w:id="857" w:name="__RefHeading___Toc2468636_417432637"/>
      <w:bookmarkStart w:id="858" w:name="_Toc355"/>
      <w:bookmarkEnd w:id="857"/>
      <w:r>
        <w:rPr/>
        <w:t>170</w:t>
      </w:r>
      <w:r>
        <w:rPr>
          <w:rtl w:val="true"/>
        </w:rPr>
        <w:t xml:space="preserve">: </w:t>
      </w:r>
      <w:r>
        <w:rPr>
          <w:rtl w:val="true"/>
        </w:rPr>
        <w:t>سؤال</w:t>
      </w:r>
      <w:r>
        <w:rPr>
          <w:rtl w:val="true"/>
        </w:rPr>
        <w:t>:</w:t>
      </w:r>
      <w:bookmarkEnd w:id="858"/>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را در رضاع اعتبار می فرمائید یا نه؟</w:t>
      </w:r>
    </w:p>
    <w:p>
      <w:pPr>
        <w:pStyle w:val="Heading4"/>
        <w:numPr>
          <w:ilvl w:val="3"/>
          <w:numId w:val="1"/>
        </w:numPr>
        <w:rPr/>
      </w:pPr>
      <w:bookmarkStart w:id="859" w:name="__RefHeading___Toc2468638_417432637"/>
      <w:bookmarkStart w:id="860" w:name="_Toc356"/>
      <w:bookmarkEnd w:id="859"/>
      <w:r>
        <w:rPr>
          <w:rtl w:val="true"/>
        </w:rPr>
        <w:t>جواب</w:t>
      </w:r>
      <w:r>
        <w:rPr>
          <w:rtl w:val="true"/>
        </w:rPr>
        <w:t>:</w:t>
      </w:r>
      <w:bookmarkEnd w:id="8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اعتبار احوط است</w:t>
      </w:r>
      <w:r>
        <w:rPr>
          <w:rFonts w:eastAsia="IRNazanin" w:cs="IRNazanin"/>
          <w:color w:val="111111"/>
          <w:sz w:val="28"/>
          <w:szCs w:val="28"/>
          <w:rtl w:val="true"/>
          <w:lang w:bidi="fa-IR"/>
        </w:rPr>
        <w:t>.</w:t>
      </w:r>
    </w:p>
    <w:p>
      <w:pPr>
        <w:pStyle w:val="Heading4"/>
        <w:numPr>
          <w:ilvl w:val="3"/>
          <w:numId w:val="1"/>
        </w:numPr>
        <w:rPr/>
      </w:pPr>
      <w:bookmarkStart w:id="861" w:name="__RefHeading___Toc2468640_417432637"/>
      <w:bookmarkStart w:id="862" w:name="_Toc357"/>
      <w:bookmarkEnd w:id="861"/>
      <w:r>
        <w:rPr/>
        <w:t>171</w:t>
      </w:r>
      <w:r>
        <w:rPr>
          <w:rtl w:val="true"/>
        </w:rPr>
        <w:t xml:space="preserve">: </w:t>
      </w:r>
      <w:r>
        <w:rPr>
          <w:rtl w:val="true"/>
        </w:rPr>
        <w:t>سؤال</w:t>
      </w:r>
      <w:r>
        <w:rPr>
          <w:rtl w:val="true"/>
        </w:rPr>
        <w:t>:</w:t>
      </w:r>
      <w:bookmarkEnd w:id="8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مادر که هند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داند که ولایت در عقد نکاح از برای او ثابت است شرعا، ودختر صغیر خود را به زید نکاح منقطع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وشخصی هم غافل از این که مادر را ولایتی نمی باشد اجرای صیغه نماید ولایة، وشروط عقد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تعیین مهر واجل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صحیح است یا فاسد؟ و بر فرض فساد آیا آثار نکاح از حلیت ومحرمیت آن مادر بر زید، وحرمت نکاحش بر او، بر آن عقد مترتب می شود؟ یا نه بلکه زید می تواند که هند را نکاح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عدم ترتب اثر، چون مادر چنان می داند که بر زید مذکور محرم است، وزید هم چنین می داند که آن زن بروی محرم است، با هم نشست و برخواست به عمل </w:t>
      </w:r>
      <w:bookmarkStart w:id="863" w:name="pg12095_113116"/>
    </w:p>
    <w:p>
      <w:pPr>
        <w:pStyle w:val="BookText"/>
        <w:rPr/>
      </w:pPr>
      <w:bookmarkEnd w:id="863"/>
      <w:r>
        <w:rPr>
          <w:rFonts w:ascii="IRNazanin" w:hAnsi="IRNazanin" w:eastAsia="IRNazanin"/>
          <w:color w:val="111111"/>
          <w:sz w:val="28"/>
          <w:sz w:val="28"/>
          <w:szCs w:val="28"/>
          <w:rtl w:val="true"/>
          <w:lang w:bidi="fa-IR"/>
        </w:rPr>
        <w:t>می آورند، وچنانکه متعارف است شوخی وظرافت با یکدیگر می کنند، واصلا وقطعا پروا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جاهل به مسأله بر آنها جاری است وچون معذور نخواهند بود آثم خواهند بود؟ یا آن که حکم غافل بر آنها جاری است وآثم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ای تقدیر آیا بر آن شخص که اجرای صیغه نموده است عقابی خواهد بود یا نه؟ وبه هر تقدیر آیا بر او است که ایشان را اخبار کند بر فساد عقد بعد از تذکر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این که بر او باشد اخبار، آیا هر گاه آن زن ومرد از بلد عقد دور باشند ودست عاقد به ایشان نرسد، عاقد باید چه کند که از عقاب ومعصیت برهد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64" w:name="__RefHeading___Toc2468642_417432637"/>
      <w:bookmarkStart w:id="865" w:name="_Toc358"/>
      <w:bookmarkEnd w:id="864"/>
      <w:r>
        <w:rPr>
          <w:rtl w:val="true"/>
        </w:rPr>
        <w:t>جواب</w:t>
      </w:r>
      <w:r>
        <w:rPr>
          <w:rtl w:val="true"/>
        </w:rPr>
        <w:t>:</w:t>
      </w:r>
      <w:bookmarkEnd w:id="8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ولایتی بر فرزند صغیر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المعروف بین الاصحاب، بل المتعین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منزله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عقد تمتع صغیره را از برای کبیر چنان قرار داده که مدت آن قبل از دخول بلوغ منقضی می شود، پس آن عقد از اصل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او هیچ ثمری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بعد از رشد وبلوغ اجازه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آثار عقد که از جمله آنها محرمیت وحرمت مادر زن باشد، حاصل نمی شود مگر بعد 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اجازه به عمل نیاید مادر زن را می تواند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سابقه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شوخی ها وظرافت ها اگر از باب ریبه وتلذذ بوده آن در حال محرمیت هم حرام است چه جای آن که در حال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همان نظر کردن بوده از غیر تلذذ وریبه، پس اگر غافل بالمره بوده است از وجوب تحصیل مسأله، وچنین دانسته که محرم است، بر او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مقصر باشد، گناه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آنچه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وتکلم نسبت به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وچاره آن استغفار وتوبه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شخص عاقد در اصل عقد عاصی است هر گاه عالم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غیر غافل مقصر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تقدیری که غافل بالمره بود عاصی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بداند که بالفعل ثمرات عقد بر آن مترتب می شود وآنها بر آن حال مستمرند، لازم است که خبر کند ایشان را به فساد عقد</w:t>
      </w:r>
    </w:p>
    <w:p>
      <w:pPr>
        <w:pStyle w:val="Heading4"/>
        <w:numPr>
          <w:ilvl w:val="3"/>
          <w:numId w:val="1"/>
        </w:numPr>
        <w:rPr/>
      </w:pPr>
      <w:bookmarkStart w:id="866" w:name="__RefHeading___Toc2468644_417432637"/>
      <w:bookmarkStart w:id="867" w:name="_Toc359"/>
      <w:bookmarkEnd w:id="866"/>
      <w:r>
        <w:rPr/>
        <w:t>172</w:t>
      </w:r>
      <w:r>
        <w:rPr>
          <w:rtl w:val="true"/>
        </w:rPr>
        <w:t xml:space="preserve">: </w:t>
      </w:r>
      <w:r>
        <w:rPr>
          <w:rtl w:val="true"/>
        </w:rPr>
        <w:t>سؤال</w:t>
      </w:r>
      <w:r>
        <w:rPr>
          <w:rtl w:val="true"/>
        </w:rPr>
        <w:t>:</w:t>
      </w:r>
      <w:bookmarkEnd w:id="867"/>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که واقع است در کتب فقها در خصوص حد رضاع، راجح در نظر فیض منظر کدامیک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 لحم وشد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عنوان حاصل می شود؟</w:t>
      </w:r>
      <w:r>
        <w:rPr>
          <w:rFonts w:eastAsia="IRNazanin" w:cs="IRNazanin"/>
          <w:color w:val="111111"/>
          <w:sz w:val="28"/>
          <w:szCs w:val="28"/>
          <w:rtl w:val="true"/>
          <w:lang w:bidi="fa-IR"/>
        </w:rPr>
        <w:t>.</w:t>
      </w:r>
    </w:p>
    <w:p>
      <w:pPr>
        <w:pStyle w:val="Heading4"/>
        <w:numPr>
          <w:ilvl w:val="3"/>
          <w:numId w:val="1"/>
        </w:numPr>
        <w:rPr/>
      </w:pPr>
      <w:bookmarkStart w:id="868" w:name="__RefHeading___Toc2468646_417432637"/>
      <w:bookmarkStart w:id="869" w:name="_Toc360"/>
      <w:bookmarkEnd w:id="868"/>
      <w:r>
        <w:rPr>
          <w:rtl w:val="true"/>
        </w:rPr>
        <w:t>جواب</w:t>
      </w:r>
      <w:r>
        <w:rPr>
          <w:rtl w:val="true"/>
        </w:rPr>
        <w:t>:</w:t>
      </w:r>
      <w:bookmarkEnd w:id="86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اثر انبات لحم وشد عظم بسیار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اثرش بسیار کم </w:t>
      </w:r>
      <w:bookmarkStart w:id="870" w:name="pg12095_113117"/>
    </w:p>
    <w:p>
      <w:pPr>
        <w:pStyle w:val="BookText"/>
        <w:rPr/>
      </w:pPr>
      <w:bookmarkEnd w:id="870"/>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اوقات ظاهر می شود مثل ده بیست مرتبه یا بیشتر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نحو که هر دفعه از پستان بمکد تا شیر شود ودست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دفعه شیر ناقص بخورد ودر بین این شیرها نه شیر دیگری بخورد ونه غذای دیگر، یا در چند شبانه روز به این نحو شیر بخورد، در این صورت ها جزما انبات لحم وشد عظم، می شود بدون تحقق آن دو علامت دیگر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واقوی در نظر حقیر در اعتبار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آنها شیر کسی دیگر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زمان، معتبر یک شبانه روز است که نه شیر دیگر در میان آن بخورد و نه طعام وشراب</w:t>
      </w:r>
      <w:r>
        <w:rPr>
          <w:rFonts w:eastAsia="IRNazanin" w:cs="IRNazanin"/>
          <w:color w:val="111111"/>
          <w:sz w:val="28"/>
          <w:szCs w:val="28"/>
          <w:rtl w:val="true"/>
          <w:lang w:bidi="fa-IR"/>
        </w:rPr>
        <w:t>.</w:t>
      </w:r>
    </w:p>
    <w:p>
      <w:pPr>
        <w:pStyle w:val="Heading4"/>
        <w:numPr>
          <w:ilvl w:val="3"/>
          <w:numId w:val="1"/>
        </w:numPr>
        <w:rPr/>
      </w:pPr>
      <w:bookmarkStart w:id="871" w:name="__RefHeading___Toc2468648_417432637"/>
      <w:bookmarkStart w:id="872" w:name="_Toc361"/>
      <w:bookmarkEnd w:id="871"/>
      <w:r>
        <w:rPr/>
        <w:t>173</w:t>
      </w:r>
      <w:r>
        <w:rPr>
          <w:rtl w:val="true"/>
        </w:rPr>
        <w:t xml:space="preserve">: </w:t>
      </w:r>
      <w:r>
        <w:rPr>
          <w:rtl w:val="true"/>
        </w:rPr>
        <w:t>سؤال</w:t>
      </w:r>
      <w:r>
        <w:rPr>
          <w:rtl w:val="true"/>
        </w:rPr>
        <w:t>:</w:t>
      </w:r>
      <w:bookmarkEnd w:id="872"/>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هند را به حباله نکاح خود در آورد وعقد مناکحه جاری و مبلغ کلی نقد وجنس از زید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که می خواهد تصرف کند اولیای زوجه را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را بده وزوجه خود را تصرف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را بالقوه استطاعت ادای صداق، 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می رسد که در چنین حال مانع تصرف زید زوجه خود را بشوند یا نه؟ ونقد جنسی که از زید گرفته اند می تواند زید به عوض صداق محسوب نماید یا نه؟</w:t>
      </w:r>
    </w:p>
    <w:p>
      <w:pPr>
        <w:pStyle w:val="Heading4"/>
        <w:numPr>
          <w:ilvl w:val="3"/>
          <w:numId w:val="1"/>
        </w:numPr>
        <w:rPr/>
      </w:pPr>
      <w:bookmarkStart w:id="873" w:name="__RefHeading___Toc2468650_417432637"/>
      <w:bookmarkStart w:id="874" w:name="_Toc362"/>
      <w:bookmarkEnd w:id="873"/>
      <w:r>
        <w:rPr>
          <w:rtl w:val="true"/>
        </w:rPr>
        <w:t>جواب</w:t>
      </w:r>
      <w:r>
        <w:rPr>
          <w:rtl w:val="true"/>
        </w:rPr>
        <w:t>:</w:t>
      </w:r>
      <w:bookmarkEnd w:id="8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دخول بالغه رشیده، اولیا را اختیار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درصورتی که مهر مؤجل نباشد، زوجه می تواند ممانعت کند از دخول قبل از اخذ مهر بایسار اتفاقا، و هر چند زوج معسر باشد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هر گاه به نهجی برده است که شرعا استرداد آن جایز باشد می تواند مطالبه کند ودر عوض صداق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w:t>
      </w:r>
    </w:p>
    <w:p>
      <w:pPr>
        <w:pStyle w:val="Heading4"/>
        <w:numPr>
          <w:ilvl w:val="3"/>
          <w:numId w:val="1"/>
        </w:numPr>
        <w:rPr/>
      </w:pPr>
      <w:bookmarkStart w:id="875" w:name="__RefHeading___Toc2468652_417432637"/>
      <w:bookmarkStart w:id="876" w:name="_Toc363"/>
      <w:bookmarkEnd w:id="875"/>
      <w:r>
        <w:rPr/>
        <w:t>174</w:t>
      </w:r>
      <w:r>
        <w:rPr>
          <w:rtl w:val="true"/>
        </w:rPr>
        <w:t xml:space="preserve">: </w:t>
      </w:r>
      <w:r>
        <w:rPr>
          <w:rtl w:val="true"/>
        </w:rPr>
        <w:t>سؤال</w:t>
      </w:r>
      <w:r>
        <w:rPr>
          <w:rtl w:val="true"/>
        </w:rPr>
        <w:t>:</w:t>
      </w:r>
      <w:bookmarkEnd w:id="8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معسر صبیه رشید بالغه رشیده عمرو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باذنها واذن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حباله نکاح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ضمن العقد زید مزبور با عمرو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وکیل صبیه اش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نموده است که عند الیسر والاستطاعه صداق معین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که زید می خواهد که زوجه خود را متصرف شود عمرو که پدر زوجه باشد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زوجه را بده وبعد او را تصرف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عدم استطاعت زید مزبور وشرط مذکور می تواند پدر زوجه مانع از تصرف زوج شود یا نه؟ یا آن که بگوید هر گاه استطاعت نداری زوجه خود را طلاق بده آیا از او می شنوند یا نه؟ </w:t>
      </w:r>
      <w:bookmarkStart w:id="877" w:name="pg12095_113118"/>
    </w:p>
    <w:p>
      <w:pPr>
        <w:pStyle w:val="Heading4"/>
        <w:numPr>
          <w:ilvl w:val="3"/>
          <w:numId w:val="1"/>
        </w:numPr>
        <w:rPr/>
      </w:pPr>
      <w:bookmarkStart w:id="878" w:name="__RefHeading___Toc2468654_417432637"/>
      <w:bookmarkStart w:id="879" w:name="_Toc364"/>
      <w:bookmarkEnd w:id="877"/>
      <w:bookmarkEnd w:id="878"/>
      <w:r>
        <w:rPr>
          <w:rtl w:val="true"/>
        </w:rPr>
        <w:t>جواب</w:t>
      </w:r>
      <w:r>
        <w:rPr>
          <w:rtl w:val="true"/>
        </w:rPr>
        <w:t>:</w:t>
      </w:r>
      <w:bookmarkEnd w:id="8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تصرف زوجه بالغه رشیده به اولیای او رجوعی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چنین گذشته باشد که مهر دین باشد در ذمه زوج تا حین استطاعت، وزوجه خود را به تصرف بدهد وانتظار ادای مهر نکشد، پدر زوجه منع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در امر طلاق زوجه، اولیای او را بر زوج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80" w:name="__RefHeading___Toc2468656_417432637"/>
      <w:bookmarkStart w:id="881" w:name="_Toc365"/>
      <w:bookmarkEnd w:id="880"/>
      <w:r>
        <w:rPr/>
        <w:t>175</w:t>
      </w:r>
      <w:r>
        <w:rPr>
          <w:rtl w:val="true"/>
        </w:rPr>
        <w:t xml:space="preserve">: </w:t>
      </w:r>
      <w:r>
        <w:rPr>
          <w:rtl w:val="true"/>
        </w:rPr>
        <w:t>سؤال</w:t>
      </w:r>
      <w:r>
        <w:rPr>
          <w:rtl w:val="true"/>
        </w:rPr>
        <w:t>:</w:t>
      </w:r>
      <w:bookmarkEnd w:id="881"/>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غلامی وکنیزی را دارد، واراده تزویج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اذن مولی کافی است؟ یا محتاج به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وصیغه به عربی وفارسی از جانب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باید گفته شود؟</w:t>
      </w:r>
      <w:r>
        <w:rPr>
          <w:rFonts w:eastAsia="IRNazanin" w:cs="IRNazanin"/>
          <w:color w:val="111111"/>
          <w:sz w:val="28"/>
          <w:szCs w:val="28"/>
          <w:rtl w:val="true"/>
          <w:lang w:bidi="fa-IR"/>
        </w:rPr>
        <w:t>.</w:t>
      </w:r>
    </w:p>
    <w:p>
      <w:pPr>
        <w:pStyle w:val="Heading4"/>
        <w:numPr>
          <w:ilvl w:val="3"/>
          <w:numId w:val="1"/>
        </w:numPr>
        <w:rPr/>
      </w:pPr>
      <w:bookmarkStart w:id="882" w:name="__RefHeading___Toc2468658_417432637"/>
      <w:bookmarkStart w:id="883" w:name="_Toc366"/>
      <w:bookmarkEnd w:id="882"/>
      <w:r>
        <w:rPr>
          <w:rtl w:val="true"/>
        </w:rPr>
        <w:t>جواب</w:t>
      </w:r>
      <w:r>
        <w:rPr>
          <w:rtl w:val="true"/>
        </w:rPr>
        <w:t>:</w:t>
      </w:r>
      <w:bookmarkEnd w:id="8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تزویج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زن وشوهر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ایجاب وقبول هر دو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عبد وامه را اختیار نمی باشد بلکه مولی می تواند که ایشان را اجبار کند بر ایجاب وقبول یا خود از جانب هر دو ایجاب وقبول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ریحانة من بلال علی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لبلال علی الصداق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ذکر مهر ومهر دادن هم واجب باشد هر چند جمعی از علما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مولی غیری را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صیغه، وکیل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ریحانة باذن مولاها من بلال علی الصداق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 قبول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لبلال باذن مولاه علی الصداق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غرض تزویج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مسأله خلاف است، واخبار متعارضند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شرایط نکاح در کار نیست همین مجرد این که مولی کنیز خود را به غلام خود یا غلام دیگری حلال کند،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آن است که در اینجا نیز صیغه در کار است، یعنی مولی لفظی بگوید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وظاهر این است که مولی در اینحا قائم مقام قبول عبد هم هست، دیگر قبولی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عبد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بلکه اظهر این است که آن شخص محلل له یا مولای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884" w:name="__RefHeading___Toc2468660_417432637"/>
      <w:bookmarkStart w:id="885" w:name="_Toc367"/>
      <w:bookmarkEnd w:id="884"/>
      <w:r>
        <w:rPr/>
        <w:t>176</w:t>
      </w:r>
      <w:r>
        <w:rPr>
          <w:rtl w:val="true"/>
        </w:rPr>
        <w:t xml:space="preserve">: </w:t>
      </w:r>
      <w:r>
        <w:rPr>
          <w:rtl w:val="true"/>
        </w:rPr>
        <w:t>سؤال</w:t>
      </w:r>
      <w:r>
        <w:rPr>
          <w:rtl w:val="true"/>
        </w:rPr>
        <w:t>:</w:t>
      </w:r>
      <w:bookmarkEnd w:id="885"/>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دختری از زنا حامله شده است، بعد از چهار ماه کسی او را خواهد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دارد یا نه؟ وفرق ما بین زانی وغیر زانی در تزویج او هست یا نه؟</w:t>
      </w:r>
    </w:p>
    <w:p>
      <w:pPr>
        <w:pStyle w:val="Heading4"/>
        <w:numPr>
          <w:ilvl w:val="3"/>
          <w:numId w:val="1"/>
        </w:numPr>
        <w:rPr/>
      </w:pPr>
      <w:bookmarkStart w:id="886" w:name="__RefHeading___Toc2468662_417432637"/>
      <w:bookmarkStart w:id="887" w:name="_Toc368"/>
      <w:bookmarkEnd w:id="886"/>
      <w:r>
        <w:rPr>
          <w:rtl w:val="true"/>
        </w:rPr>
        <w:t>جواب</w:t>
      </w:r>
      <w:r>
        <w:rPr>
          <w:rtl w:val="true"/>
        </w:rPr>
        <w:t>:</w:t>
      </w:r>
      <w:bookmarkEnd w:id="8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دختر بی شوهر بوده از برای زانی جایز است عقد آن بدون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88" w:name="pg12095_113119"/>
    </w:p>
    <w:p>
      <w:pPr>
        <w:pStyle w:val="BookText"/>
        <w:rPr/>
      </w:pPr>
      <w:bookmarkEnd w:id="888"/>
      <w:r>
        <w:rPr>
          <w:rFonts w:ascii="IRNazanin" w:hAnsi="IRNazanin" w:eastAsia="IRNazanin"/>
          <w:color w:val="111111"/>
          <w:sz w:val="28"/>
          <w:sz w:val="28"/>
          <w:szCs w:val="28"/>
          <w:rtl w:val="true"/>
          <w:lang w:bidi="fa-IR"/>
        </w:rPr>
        <w:t>به جهت غیر زانی هم جایز است بدون عده داشتن از 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شوهر داشته بوده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دور نیست که ترک دخول به او قبل از گذشتن چهار ماه وده روز از حین انعقاد نطفه،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الحال وجوب آن بر حقیر معلوم نیست، واشهر و اظهر آن است که از برای غیر حامله هم عده نباشد، هر چند غیر زانی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احوط این است که از برای زانی عده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موثقه اسحق بن جریر ظاهر می شود که خود زانی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تزویج نکند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وعمل به آن طریقه احتیاط است</w:t>
      </w:r>
      <w:r>
        <w:rPr>
          <w:rFonts w:eastAsia="IRNazanin" w:cs="IRNazanin"/>
          <w:color w:val="111111"/>
          <w:sz w:val="28"/>
          <w:szCs w:val="28"/>
          <w:rtl w:val="true"/>
          <w:lang w:bidi="fa-IR"/>
        </w:rPr>
        <w:t>.</w:t>
      </w:r>
    </w:p>
    <w:p>
      <w:pPr>
        <w:pStyle w:val="Heading4"/>
        <w:numPr>
          <w:ilvl w:val="3"/>
          <w:numId w:val="1"/>
        </w:numPr>
        <w:rPr/>
      </w:pPr>
      <w:bookmarkStart w:id="889" w:name="__RefHeading___Toc2468664_417432637"/>
      <w:bookmarkStart w:id="890" w:name="_Toc369"/>
      <w:bookmarkEnd w:id="889"/>
      <w:r>
        <w:rPr/>
        <w:t>177</w:t>
      </w:r>
      <w:r>
        <w:rPr>
          <w:rtl w:val="true"/>
        </w:rPr>
        <w:t xml:space="preserve">: </w:t>
      </w:r>
      <w:r>
        <w:rPr>
          <w:rtl w:val="true"/>
        </w:rPr>
        <w:t>سؤال</w:t>
      </w:r>
      <w:r>
        <w:rPr>
          <w:rtl w:val="true"/>
        </w:rPr>
        <w:t>:</w:t>
      </w:r>
      <w:bookmarkEnd w:id="890"/>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از برای پسر بزرگ خود زنی گرفته وبعد از مدت شش ماه پسر فوت شده، وآن زن حامله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پسر با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مال معینی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ارث ومهر این زن چه صورت دارد؟ وآن طفل را چه باید نمود؟ وآن شخص را چند نفر دیگر اولاد ذکور واناث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این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حقوق هر یک را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عده این زن را بفرمائید</w:t>
      </w:r>
      <w:r>
        <w:rPr>
          <w:rFonts w:eastAsia="IRNazanin" w:cs="IRNazanin"/>
          <w:color w:val="111111"/>
          <w:sz w:val="28"/>
          <w:szCs w:val="28"/>
          <w:rtl w:val="true"/>
          <w:lang w:bidi="fa-IR"/>
        </w:rPr>
        <w:t>.</w:t>
      </w:r>
    </w:p>
    <w:p>
      <w:pPr>
        <w:pStyle w:val="Heading4"/>
        <w:numPr>
          <w:ilvl w:val="3"/>
          <w:numId w:val="1"/>
        </w:numPr>
        <w:rPr/>
      </w:pPr>
      <w:bookmarkStart w:id="891" w:name="__RefHeading___Toc2468666_417432637"/>
      <w:bookmarkStart w:id="892" w:name="_Toc370"/>
      <w:bookmarkEnd w:id="891"/>
      <w:r>
        <w:rPr>
          <w:rtl w:val="true"/>
        </w:rPr>
        <w:t>جواب</w:t>
      </w:r>
      <w:r>
        <w:rPr>
          <w:rtl w:val="true"/>
        </w:rPr>
        <w:t>:</w:t>
      </w:r>
      <w:bookmarkEnd w:id="89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مال موجود خود را مهر پسر بزرگ خود کرده، همان مال حق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ذمه پسر مهر زن شده بر گردن آن پسر است هر گاه مالی دارد از مال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ندارد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نوشته است که پدر وپسر جمع المال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هرکی هر چه تحصیل کرده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مالی در دست هر دو باشد ودست هر دو بر او مساوی باشند، بینهما علی السویه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دعوی ما بین طرفین بشود باید به مرافعه شرعیه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گفتگوی جمع المالی وادعای مالی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مرافعه هر گاه مالی برای پسر ثابت شد مهر ودین زن را از آن مال می دهند وتتمه مال او را در میان ورثه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یک را به پدر می دهند وهشت یک را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مال حمل است نگاه دارند تا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اولاد آن شخص راتا آن شخص در حیات است نصیبی از مال آن شخص نیست از باب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این زن یا چهار ماه وده روز است یا وضع حمل، هر کدام مدت او بیشتر است عده او همان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93" w:name="pg12095_113120"/>
    </w:p>
    <w:p>
      <w:pPr>
        <w:pStyle w:val="Heading4"/>
        <w:numPr>
          <w:ilvl w:val="3"/>
          <w:numId w:val="1"/>
        </w:numPr>
        <w:rPr/>
      </w:pPr>
      <w:bookmarkStart w:id="894" w:name="__RefHeading___Toc2468668_417432637"/>
      <w:bookmarkStart w:id="895" w:name="_Toc371"/>
      <w:bookmarkEnd w:id="893"/>
      <w:bookmarkEnd w:id="894"/>
      <w:r>
        <w:rPr/>
        <w:t>178</w:t>
      </w:r>
      <w:r>
        <w:rPr>
          <w:rtl w:val="true"/>
        </w:rPr>
        <w:t xml:space="preserve">: </w:t>
      </w:r>
      <w:r>
        <w:rPr>
          <w:rtl w:val="true"/>
        </w:rPr>
        <w:t>سؤال</w:t>
      </w:r>
      <w:r>
        <w:rPr>
          <w:rtl w:val="true"/>
        </w:rPr>
        <w:t>:</w:t>
      </w:r>
      <w:bookmarkEnd w:id="895"/>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قبل از دخول فوت شود، زوجه نصف مهر را مطالبه می نماید یا کل مهر را؟</w:t>
      </w:r>
    </w:p>
    <w:p>
      <w:pPr>
        <w:pStyle w:val="Heading4"/>
        <w:numPr>
          <w:ilvl w:val="3"/>
          <w:numId w:val="1"/>
        </w:numPr>
        <w:rPr/>
      </w:pPr>
      <w:bookmarkStart w:id="896" w:name="__RefHeading___Toc2468670_417432637"/>
      <w:bookmarkStart w:id="897" w:name="_Toc372"/>
      <w:bookmarkEnd w:id="896"/>
      <w:r>
        <w:rPr>
          <w:rtl w:val="true"/>
        </w:rPr>
        <w:t>جواب</w:t>
      </w:r>
      <w:r>
        <w:rPr>
          <w:rtl w:val="true"/>
        </w:rPr>
        <w:t>:</w:t>
      </w:r>
      <w:bookmarkEnd w:id="8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کل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احادیث معتبره دلالت بر تنصیف دارد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احتیاط در این است که صلح کند بر نصف</w:t>
      </w:r>
      <w:r>
        <w:rPr>
          <w:rFonts w:eastAsia="IRNazanin" w:cs="IRNazanin"/>
          <w:color w:val="111111"/>
          <w:sz w:val="28"/>
          <w:szCs w:val="28"/>
          <w:rtl w:val="true"/>
          <w:lang w:bidi="fa-IR"/>
        </w:rPr>
        <w:t>.</w:t>
      </w:r>
    </w:p>
    <w:p>
      <w:pPr>
        <w:pStyle w:val="Heading4"/>
        <w:numPr>
          <w:ilvl w:val="3"/>
          <w:numId w:val="1"/>
        </w:numPr>
        <w:rPr/>
      </w:pPr>
      <w:bookmarkStart w:id="898" w:name="__RefHeading___Toc2468672_417432637"/>
      <w:bookmarkStart w:id="899" w:name="_Toc373"/>
      <w:bookmarkEnd w:id="898"/>
      <w:r>
        <w:rPr/>
        <w:t>179</w:t>
      </w:r>
      <w:r>
        <w:rPr>
          <w:rtl w:val="true"/>
        </w:rPr>
        <w:t xml:space="preserve">: </w:t>
      </w:r>
      <w:r>
        <w:rPr>
          <w:rtl w:val="true"/>
        </w:rPr>
        <w:t>سؤال</w:t>
      </w:r>
      <w:r>
        <w:rPr>
          <w:rtl w:val="true"/>
        </w:rPr>
        <w:t>:</w:t>
      </w:r>
      <w:bookmarkEnd w:id="899"/>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زوجه داشته باشد ومضاجعه را به آن زوجه موقوف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زوجه های متعدد داشته باشد وترک مضاجعه را با همه بکند، مانعی دارد یا نه؟</w:t>
      </w:r>
    </w:p>
    <w:p>
      <w:pPr>
        <w:pStyle w:val="Heading4"/>
        <w:numPr>
          <w:ilvl w:val="3"/>
          <w:numId w:val="1"/>
        </w:numPr>
        <w:rPr/>
      </w:pPr>
      <w:bookmarkStart w:id="900" w:name="__RefHeading___Toc2468674_417432637"/>
      <w:bookmarkStart w:id="901" w:name="_Toc374"/>
      <w:bookmarkEnd w:id="900"/>
      <w:r>
        <w:rPr>
          <w:rtl w:val="true"/>
        </w:rPr>
        <w:t>جواب</w:t>
      </w:r>
      <w:r>
        <w:rPr>
          <w:rtl w:val="true"/>
        </w:rPr>
        <w:t>:</w:t>
      </w:r>
      <w:bookmarkEnd w:id="9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مضاجعه واجب است وبدون رضای زوجه نمی تواند کرد</w:t>
      </w:r>
      <w:r>
        <w:rPr>
          <w:rFonts w:eastAsia="IRNazanin" w:cs="IRNazanin"/>
          <w:color w:val="111111"/>
          <w:sz w:val="28"/>
          <w:szCs w:val="28"/>
          <w:rtl w:val="true"/>
          <w:lang w:bidi="fa-IR"/>
        </w:rPr>
        <w:t>.</w:t>
      </w:r>
    </w:p>
    <w:p>
      <w:pPr>
        <w:pStyle w:val="Heading4"/>
        <w:numPr>
          <w:ilvl w:val="3"/>
          <w:numId w:val="1"/>
        </w:numPr>
        <w:rPr/>
      </w:pPr>
      <w:bookmarkStart w:id="902" w:name="__RefHeading___Toc2468676_417432637"/>
      <w:bookmarkStart w:id="903" w:name="_Toc375"/>
      <w:bookmarkEnd w:id="902"/>
      <w:r>
        <w:rPr/>
        <w:t>180</w:t>
      </w:r>
      <w:r>
        <w:rPr>
          <w:rtl w:val="true"/>
        </w:rPr>
        <w:t xml:space="preserve">: </w:t>
      </w:r>
      <w:r>
        <w:rPr>
          <w:rtl w:val="true"/>
        </w:rPr>
        <w:t>سؤال</w:t>
      </w:r>
      <w:r>
        <w:rPr>
          <w:rtl w:val="true"/>
        </w:rPr>
        <w:t>:</w:t>
      </w:r>
      <w:bookmarkEnd w:id="903"/>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طفل با هم وطی کرده باشند وفاعل خواهر مفعول را گرفته واولادی از او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طفل حرامزاده است یا نه؟ وبعد از علم به حرمت محتاج به اطلاق زوجه است یا نه؟</w:t>
      </w:r>
    </w:p>
    <w:p>
      <w:pPr>
        <w:pStyle w:val="Heading4"/>
        <w:numPr>
          <w:ilvl w:val="3"/>
          <w:numId w:val="1"/>
        </w:numPr>
        <w:rPr/>
      </w:pPr>
      <w:bookmarkStart w:id="904" w:name="__RefHeading___Toc2468678_417432637"/>
      <w:bookmarkStart w:id="905" w:name="_Toc376"/>
      <w:bookmarkEnd w:id="904"/>
      <w:r>
        <w:rPr>
          <w:rtl w:val="true"/>
        </w:rPr>
        <w:t>جواب</w:t>
      </w:r>
      <w:r>
        <w:rPr>
          <w:rtl w:val="true"/>
        </w:rPr>
        <w:t>:</w:t>
      </w:r>
      <w:bookmarkEnd w:id="9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علم به حرمت نداشته باشند، آن طفل حرامزاده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علم به حرمت، طلاقی در کار نیست</w:t>
      </w:r>
      <w:r>
        <w:rPr>
          <w:rFonts w:eastAsia="IRNazanin" w:cs="IRNazanin"/>
          <w:color w:val="111111"/>
          <w:sz w:val="28"/>
          <w:szCs w:val="28"/>
          <w:rtl w:val="true"/>
          <w:lang w:bidi="fa-IR"/>
        </w:rPr>
        <w:t>.</w:t>
      </w:r>
    </w:p>
    <w:p>
      <w:pPr>
        <w:pStyle w:val="Heading4"/>
        <w:numPr>
          <w:ilvl w:val="3"/>
          <w:numId w:val="1"/>
        </w:numPr>
        <w:rPr/>
      </w:pPr>
      <w:bookmarkStart w:id="906" w:name="__RefHeading___Toc2468680_417432637"/>
      <w:bookmarkStart w:id="907" w:name="_Toc377"/>
      <w:bookmarkEnd w:id="906"/>
      <w:r>
        <w:rPr/>
        <w:t>181</w:t>
      </w:r>
      <w:r>
        <w:rPr>
          <w:rtl w:val="true"/>
        </w:rPr>
        <w:t xml:space="preserve">: </w:t>
      </w:r>
      <w:r>
        <w:rPr>
          <w:rtl w:val="true"/>
        </w:rPr>
        <w:t>سؤال</w:t>
      </w:r>
      <w:r>
        <w:rPr>
          <w:rtl w:val="true"/>
        </w:rPr>
        <w:t>:</w:t>
      </w:r>
      <w:bookmarkEnd w:id="907"/>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با هند در حینی که ذات بعل بوده زنا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صبیه هند مذکوره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ایام زنا متولد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زید زانی می تواند در حباله نکاح خود در آورد یا نه؟</w:t>
      </w:r>
    </w:p>
    <w:p>
      <w:pPr>
        <w:pStyle w:val="Heading4"/>
        <w:numPr>
          <w:ilvl w:val="3"/>
          <w:numId w:val="1"/>
        </w:numPr>
        <w:rPr/>
      </w:pPr>
      <w:bookmarkStart w:id="908" w:name="__RefHeading___Toc2468682_417432637"/>
      <w:bookmarkStart w:id="909" w:name="_Toc378"/>
      <w:bookmarkEnd w:id="908"/>
      <w:r>
        <w:rPr>
          <w:rtl w:val="true"/>
        </w:rPr>
        <w:t>جواب</w:t>
      </w:r>
      <w:r>
        <w:rPr>
          <w:rtl w:val="true"/>
        </w:rPr>
        <w:t>:</w:t>
      </w:r>
      <w:bookmarkEnd w:id="9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علمای امامیه،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10" w:name="__RefHeading___Toc2468684_417432637"/>
      <w:bookmarkStart w:id="911" w:name="_Toc379"/>
      <w:bookmarkEnd w:id="910"/>
      <w:r>
        <w:rPr/>
        <w:t>182</w:t>
      </w:r>
      <w:r>
        <w:rPr>
          <w:rtl w:val="true"/>
        </w:rPr>
        <w:t xml:space="preserve">: </w:t>
      </w:r>
      <w:r>
        <w:rPr>
          <w:rtl w:val="true"/>
        </w:rPr>
        <w:t>سؤال</w:t>
      </w:r>
      <w:r>
        <w:rPr>
          <w:rtl w:val="true"/>
        </w:rPr>
        <w:t>:</w:t>
      </w:r>
      <w:bookmarkEnd w:id="911"/>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همشیره خود را به عمرو داده، وهمشیره زید مزبور متوفیه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اولادی که از او مانده زوجه زید مذکور شیر می دهد به قدر دو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زید مزبور صبیه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زوجه که فرزند عمرو مذکور را شیر داده است دارد، به جای همشیره متوفیه به عمرو مزبور بدهد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12" w:name="__RefHeading___Toc2468686_417432637"/>
      <w:bookmarkStart w:id="913" w:name="_Toc380"/>
      <w:bookmarkEnd w:id="912"/>
      <w:r>
        <w:rPr/>
        <w:t>183</w:t>
      </w:r>
      <w:r>
        <w:rPr>
          <w:rtl w:val="true"/>
        </w:rPr>
        <w:t xml:space="preserve">: </w:t>
      </w:r>
      <w:r>
        <w:rPr>
          <w:rtl w:val="true"/>
        </w:rPr>
        <w:t>سؤال</w:t>
      </w:r>
      <w:r>
        <w:rPr>
          <w:rtl w:val="true"/>
        </w:rPr>
        <w:t>:</w:t>
      </w:r>
      <w:bookmarkEnd w:id="91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که شخصی صبیه خود را که قابل تمتع نباشدب</w:t>
      </w:r>
      <w:r>
        <w:rPr>
          <w:rFonts w:eastAsia="IRNazanin" w:cs="IRNazanin"/>
          <w:color w:val="111111"/>
          <w:sz w:val="28"/>
          <w:szCs w:val="28"/>
          <w:rtl w:val="true"/>
          <w:lang w:bidi="fa-IR"/>
        </w:rPr>
        <w:t xml:space="preserve">. </w:t>
      </w:r>
      <w:bookmarkStart w:id="914" w:name="pg12095_113121"/>
    </w:p>
    <w:p>
      <w:pPr>
        <w:pStyle w:val="BookText"/>
        <w:rPr/>
      </w:pPr>
      <w:bookmarkEnd w:id="914"/>
      <w:r>
        <w:rPr>
          <w:rFonts w:ascii="IRNazanin" w:hAnsi="IRNazanin" w:eastAsia="IRNazanin"/>
          <w:color w:val="111111"/>
          <w:sz w:val="28"/>
          <w:sz w:val="28"/>
          <w:szCs w:val="28"/>
          <w:rtl w:val="true"/>
          <w:lang w:bidi="fa-IR"/>
        </w:rPr>
        <w:t>به عقد انقطاع دیگری در آورده، واصلا قصد تمتع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داماد محرم والده صبیه می شود یا نه؟</w:t>
      </w:r>
    </w:p>
    <w:p>
      <w:pPr>
        <w:pStyle w:val="Heading4"/>
        <w:numPr>
          <w:ilvl w:val="3"/>
          <w:numId w:val="1"/>
        </w:numPr>
        <w:rPr/>
      </w:pPr>
      <w:bookmarkStart w:id="915" w:name="__RefHeading___Toc2468688_417432637"/>
      <w:bookmarkStart w:id="916" w:name="_Toc381"/>
      <w:bookmarkEnd w:id="915"/>
      <w:r>
        <w:rPr>
          <w:rtl w:val="true"/>
        </w:rPr>
        <w:t>جواب</w:t>
      </w:r>
      <w:r>
        <w:rPr>
          <w:rtl w:val="true"/>
        </w:rPr>
        <w:t>:</w:t>
      </w:r>
      <w:bookmarkEnd w:id="9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عقد تمتع در مدت قلیلی بشود که در آن به هیچ وجه تمتع ممکن نباشد، باعث محرمیت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صغیره را صیغه بخواند در وقت دو سالگی به مدت چهار پنج سال که در اواخر مدت لذتی از آن می تواند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بوسیدن، یا نگاه کردن، یا بغل گرفتن باشد با کی نیست که دخول کردن نباشد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17" w:name="__RefHeading___Toc2468690_417432637"/>
      <w:bookmarkStart w:id="918" w:name="_Toc382"/>
      <w:bookmarkEnd w:id="917"/>
      <w:r>
        <w:rPr/>
        <w:t>184</w:t>
      </w:r>
      <w:r>
        <w:rPr>
          <w:rtl w:val="true"/>
        </w:rPr>
        <w:t xml:space="preserve">: </w:t>
      </w:r>
      <w:r>
        <w:rPr>
          <w:rtl w:val="true"/>
        </w:rPr>
        <w:t>سؤال</w:t>
      </w:r>
      <w:r>
        <w:rPr>
          <w:rtl w:val="true"/>
        </w:rPr>
        <w:t>:</w:t>
      </w:r>
      <w:bookmarkEnd w:id="918"/>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ربیبه طفل شوهر والده اش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والده طفل بر پدرش حرام می شود یا نه؟</w:t>
      </w:r>
    </w:p>
    <w:p>
      <w:pPr>
        <w:pStyle w:val="Heading4"/>
        <w:numPr>
          <w:ilvl w:val="3"/>
          <w:numId w:val="1"/>
        </w:numPr>
        <w:rPr/>
      </w:pPr>
      <w:bookmarkStart w:id="919" w:name="__RefHeading___Toc2468692_417432637"/>
      <w:bookmarkStart w:id="920" w:name="_Toc383"/>
      <w:bookmarkEnd w:id="919"/>
      <w:r>
        <w:rPr>
          <w:rtl w:val="true"/>
        </w:rPr>
        <w:t>جواب</w:t>
      </w:r>
      <w:r>
        <w:rPr>
          <w:rtl w:val="true"/>
        </w:rPr>
        <w:t>:</w:t>
      </w:r>
      <w:bookmarkEnd w:id="9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21" w:name="__RefHeading___Toc2468694_417432637"/>
      <w:bookmarkStart w:id="922" w:name="_Toc384"/>
      <w:bookmarkEnd w:id="921"/>
      <w:r>
        <w:rPr/>
        <w:t>185</w:t>
      </w:r>
      <w:r>
        <w:rPr>
          <w:rtl w:val="true"/>
        </w:rPr>
        <w:t xml:space="preserve">: </w:t>
      </w:r>
      <w:r>
        <w:rPr>
          <w:rtl w:val="true"/>
        </w:rPr>
        <w:t>سؤال</w:t>
      </w:r>
      <w:r>
        <w:rPr>
          <w:rtl w:val="true"/>
        </w:rPr>
        <w:t>:</w:t>
      </w:r>
      <w:bookmarkEnd w:id="922"/>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برادر، طفل همشیره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نشر حرمت می کند یا نه؟</w:t>
      </w:r>
    </w:p>
    <w:p>
      <w:pPr>
        <w:pStyle w:val="Heading4"/>
        <w:numPr>
          <w:ilvl w:val="3"/>
          <w:numId w:val="1"/>
        </w:numPr>
        <w:rPr/>
      </w:pPr>
      <w:bookmarkStart w:id="923" w:name="__RefHeading___Toc2468696_417432637"/>
      <w:bookmarkStart w:id="924" w:name="_Toc385"/>
      <w:bookmarkEnd w:id="923"/>
      <w:r>
        <w:rPr>
          <w:rtl w:val="true"/>
        </w:rPr>
        <w:t>جواب</w:t>
      </w:r>
      <w:r>
        <w:rPr>
          <w:rtl w:val="true"/>
        </w:rPr>
        <w:t>:</w:t>
      </w:r>
      <w:bookmarkEnd w:id="9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حرمت است واحوط اجتناب است</w:t>
      </w:r>
      <w:r>
        <w:rPr>
          <w:rFonts w:eastAsia="IRNazanin" w:cs="IRNazanin"/>
          <w:color w:val="111111"/>
          <w:sz w:val="28"/>
          <w:szCs w:val="28"/>
          <w:rtl w:val="true"/>
          <w:lang w:bidi="fa-IR"/>
        </w:rPr>
        <w:t>.</w:t>
      </w:r>
    </w:p>
    <w:p>
      <w:pPr>
        <w:pStyle w:val="Heading4"/>
        <w:numPr>
          <w:ilvl w:val="3"/>
          <w:numId w:val="1"/>
        </w:numPr>
        <w:rPr/>
      </w:pPr>
      <w:bookmarkStart w:id="925" w:name="__RefHeading___Toc2468698_417432637"/>
      <w:bookmarkStart w:id="926" w:name="_Toc386"/>
      <w:bookmarkEnd w:id="925"/>
      <w:r>
        <w:rPr/>
        <w:t>186</w:t>
      </w:r>
      <w:r>
        <w:rPr>
          <w:rtl w:val="true"/>
        </w:rPr>
        <w:t xml:space="preserve">: </w:t>
      </w:r>
      <w:r>
        <w:rPr>
          <w:rtl w:val="true"/>
        </w:rPr>
        <w:t>سؤال</w:t>
      </w:r>
      <w:r>
        <w:rPr>
          <w:rtl w:val="true"/>
        </w:rPr>
        <w:t>:</w:t>
      </w:r>
      <w:bookmarkEnd w:id="926"/>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متوفی و از او چند نفر اولاد مانده، سه نفر اناث کبیره، ودیگر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صغار در نزد والده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های کبار ادعا می نمایند که حضانت صغار بما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و پسر عمه نیز این مطلب را ادعا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بیان فرمائید که حضانت صغار به کدام می رسد؟</w:t>
      </w:r>
      <w:r>
        <w:rPr>
          <w:rFonts w:eastAsia="IRNazanin" w:cs="IRNazanin"/>
          <w:color w:val="111111"/>
          <w:sz w:val="28"/>
          <w:szCs w:val="28"/>
          <w:rtl w:val="true"/>
          <w:lang w:bidi="fa-IR"/>
        </w:rPr>
        <w:t>.</w:t>
      </w:r>
    </w:p>
    <w:p>
      <w:pPr>
        <w:pStyle w:val="Heading4"/>
        <w:numPr>
          <w:ilvl w:val="3"/>
          <w:numId w:val="1"/>
        </w:numPr>
        <w:rPr/>
      </w:pPr>
      <w:bookmarkStart w:id="927" w:name="__RefHeading___Toc2468700_417432637"/>
      <w:bookmarkStart w:id="928" w:name="_Toc387"/>
      <w:bookmarkEnd w:id="927"/>
      <w:r>
        <w:rPr>
          <w:rtl w:val="true"/>
        </w:rPr>
        <w:t>جواب</w:t>
      </w:r>
      <w:r>
        <w:rPr>
          <w:rtl w:val="true"/>
        </w:rPr>
        <w:t>:</w:t>
      </w:r>
      <w:bookmarkEnd w:id="9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مسأله هیچ یک از همشیره ها وعمه وپسر عمه مزاحم مادر نمی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29" w:name="__RefHeading___Toc2468702_417432637"/>
      <w:bookmarkStart w:id="930" w:name="_Toc388"/>
      <w:bookmarkEnd w:id="929"/>
      <w:r>
        <w:rPr/>
        <w:t>187</w:t>
      </w:r>
      <w:r>
        <w:rPr>
          <w:rtl w:val="true"/>
        </w:rPr>
        <w:t xml:space="preserve">: </w:t>
      </w:r>
      <w:r>
        <w:rPr>
          <w:rtl w:val="true"/>
        </w:rPr>
        <w:t>سؤال</w:t>
      </w:r>
      <w:r>
        <w:rPr>
          <w:rtl w:val="true"/>
        </w:rPr>
        <w:t>:</w:t>
      </w:r>
      <w:bookmarkEnd w:id="930"/>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هند متوفی، وهند ادعای صداق وثمن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در این خصوص مسالهه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طفل صغیر نیز از او مانده ودر نزد جده شان می باشند، ووالده ادعای حضانت اطفال را می نماید وجده نیز همان ادعا را دارد و صغار را به والده 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آن که بفرمائید اولویت کدام بیشتر است؟ وضعیفه صداق وثمن باید از ترکه شوهر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31" w:name="__RefHeading___Toc2468704_417432637"/>
      <w:bookmarkStart w:id="932" w:name="_Toc389"/>
      <w:bookmarkEnd w:id="931"/>
      <w:r>
        <w:rPr>
          <w:rtl w:val="true"/>
        </w:rPr>
        <w:t>جواب</w:t>
      </w:r>
      <w:r>
        <w:rPr>
          <w:rtl w:val="true"/>
        </w:rPr>
        <w:t>:</w:t>
      </w:r>
      <w:bookmarkEnd w:id="9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دعوای صداق وثمن به مرافعه حاکم شرع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حضانت در صورت سؤال، مادر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33" w:name="__RefHeading___Toc2468706_417432637"/>
      <w:bookmarkStart w:id="934" w:name="_Toc390"/>
      <w:bookmarkEnd w:id="933"/>
      <w:r>
        <w:rPr/>
        <w:t>188</w:t>
      </w:r>
      <w:r>
        <w:rPr>
          <w:rtl w:val="true"/>
        </w:rPr>
        <w:t xml:space="preserve">: </w:t>
      </w:r>
      <w:r>
        <w:rPr>
          <w:rtl w:val="true"/>
        </w:rPr>
        <w:t>سؤال</w:t>
      </w:r>
      <w:r>
        <w:rPr>
          <w:rtl w:val="true"/>
        </w:rPr>
        <w:t>:</w:t>
      </w:r>
      <w:bookmarkEnd w:id="93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در ایام حیات خود قدری رخوت به جهت اولاد خود و </w:t>
      </w:r>
      <w:bookmarkStart w:id="935" w:name="pg12095_113122"/>
    </w:p>
    <w:p>
      <w:pPr>
        <w:pStyle w:val="BookText"/>
        <w:rPr/>
      </w:pPr>
      <w:bookmarkEnd w:id="935"/>
      <w:r>
        <w:rPr>
          <w:rFonts w:ascii="IRNazanin" w:hAnsi="IRNazanin" w:eastAsia="IRNazanin"/>
          <w:color w:val="111111"/>
          <w:sz w:val="28"/>
          <w:sz w:val="28"/>
          <w:szCs w:val="28"/>
          <w:rtl w:val="true"/>
          <w:lang w:bidi="fa-IR"/>
        </w:rPr>
        <w:t>عروس وزوجات خود خریداری نموده، وبه ایشان هر یک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آنها پوشیده باشند وبعضی دیگر نپوشیده باشند، وصغیری هم از زید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رخوت مزبوره تعلق به ایشان دارد که به جهت ایشان گرفته است وتسلیم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باید بین الورثه قسمت کرد</w:t>
      </w:r>
      <w:r>
        <w:rPr>
          <w:rFonts w:eastAsia="IRNazanin" w:cs="IRNazanin"/>
          <w:color w:val="111111"/>
          <w:sz w:val="28"/>
          <w:szCs w:val="28"/>
          <w:rtl w:val="true"/>
          <w:lang w:bidi="fa-IR"/>
        </w:rPr>
        <w:t>.</w:t>
      </w:r>
    </w:p>
    <w:p>
      <w:pPr>
        <w:pStyle w:val="Heading4"/>
        <w:numPr>
          <w:ilvl w:val="3"/>
          <w:numId w:val="1"/>
        </w:numPr>
        <w:rPr/>
      </w:pPr>
      <w:bookmarkStart w:id="936" w:name="__RefHeading___Toc2468708_417432637"/>
      <w:bookmarkStart w:id="937" w:name="_Toc391"/>
      <w:bookmarkEnd w:id="936"/>
      <w:r>
        <w:rPr>
          <w:rtl w:val="true"/>
        </w:rPr>
        <w:t>جواب</w:t>
      </w:r>
      <w:r>
        <w:rPr>
          <w:rtl w:val="true"/>
        </w:rPr>
        <w:t>:</w:t>
      </w:r>
      <w:bookmarkEnd w:id="9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مزبوره مال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قدر رسد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تملیک آن را به ثبوت شرعی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38" w:name="__RefHeading___Toc2468710_417432637"/>
      <w:bookmarkStart w:id="939" w:name="_Toc392"/>
      <w:bookmarkEnd w:id="938"/>
      <w:r>
        <w:rPr/>
        <w:t>189</w:t>
      </w:r>
      <w:r>
        <w:rPr>
          <w:rtl w:val="true"/>
        </w:rPr>
        <w:t xml:space="preserve">: </w:t>
      </w:r>
      <w:r>
        <w:rPr>
          <w:rtl w:val="true"/>
        </w:rPr>
        <w:t>سؤال</w:t>
      </w:r>
      <w:r>
        <w:rPr>
          <w:rtl w:val="true"/>
        </w:rPr>
        <w:t>:</w:t>
      </w:r>
      <w:bookmarkEnd w:id="939"/>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قدری زمین املس در نکاح زینب نموده، وقید وشرط اشجاری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قدری اشجار پیش از آن که زمین مزبور را در نکاح زینب کند به عمل آورده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 اشجارهم بعد ار آن که زمین را در نکاح کرده است،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هم هرگز اظهار ننموده است که من رضا هستم که اشجار در این زمین به عمل بیاوری، یا رضا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فوت زید زینب می تواند ادعا بکند به ورثه زید در خصوص اشجار یا نه؟</w:t>
      </w:r>
    </w:p>
    <w:p>
      <w:pPr>
        <w:pStyle w:val="Heading4"/>
        <w:numPr>
          <w:ilvl w:val="3"/>
          <w:numId w:val="1"/>
        </w:numPr>
        <w:rPr/>
      </w:pPr>
      <w:bookmarkStart w:id="940" w:name="__RefHeading___Toc2468712_417432637"/>
      <w:bookmarkStart w:id="941" w:name="_Toc393"/>
      <w:bookmarkEnd w:id="940"/>
      <w:r>
        <w:rPr>
          <w:rtl w:val="true"/>
        </w:rPr>
        <w:t>جواب</w:t>
      </w:r>
      <w:r>
        <w:rPr>
          <w:rtl w:val="true"/>
        </w:rPr>
        <w:t>:</w:t>
      </w:r>
      <w:bookmarkEnd w:id="9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زمین را داخل صداق کرده وقید اشجاری نکرده، اشجار داخل نیست، واشجاری که بعد غرس شده هر گاه از برای زن غرس نکرده وبه او نبخشیده است مال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اذن نداده به این نحو که شوهر را مرخص کرده باشد در غرس اشجار به جهت خود بی اجرت وعوض، در این صورت می تواند دعوی اجرت المثل ایام گذشته بکند واشجار مال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مزبوره زینب می تواند که بگوید اشجار را از زمین او بکنند وزمین را هموار کرده به او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42" w:name="__RefHeading___Toc2468714_417432637"/>
      <w:bookmarkStart w:id="943" w:name="_Toc394"/>
      <w:bookmarkEnd w:id="942"/>
      <w:r>
        <w:rPr/>
        <w:t>190</w:t>
      </w:r>
      <w:r>
        <w:rPr>
          <w:rtl w:val="true"/>
        </w:rPr>
        <w:t xml:space="preserve">: </w:t>
      </w:r>
      <w:r>
        <w:rPr>
          <w:rtl w:val="true"/>
        </w:rPr>
        <w:t>سؤال</w:t>
      </w:r>
      <w:r>
        <w:rPr>
          <w:rtl w:val="true"/>
        </w:rPr>
        <w:t>:</w:t>
      </w:r>
      <w:bookmarkEnd w:id="943"/>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بعض حشفه در فرج زن شوهردار باعث وجوب غسل وتحریم ابدی می شود یا نه؟ وفرقی ما بین قبل و دبر هست یا نه؟</w:t>
      </w:r>
    </w:p>
    <w:p>
      <w:pPr>
        <w:pStyle w:val="Heading4"/>
        <w:numPr>
          <w:ilvl w:val="3"/>
          <w:numId w:val="1"/>
        </w:numPr>
        <w:rPr/>
      </w:pPr>
      <w:bookmarkStart w:id="944" w:name="__RefHeading___Toc2468716_417432637"/>
      <w:bookmarkStart w:id="945" w:name="_Toc395"/>
      <w:bookmarkEnd w:id="944"/>
      <w:r>
        <w:rPr>
          <w:rtl w:val="true"/>
        </w:rPr>
        <w:t>جواب</w:t>
      </w:r>
      <w:r>
        <w:rPr>
          <w:rtl w:val="true"/>
        </w:rPr>
        <w:t>:</w:t>
      </w:r>
      <w:bookmarkEnd w:id="9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ما بین قبل ودبر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ختنه گاه اگر داخل نشود نه غسل واجب می شود ونه تحریم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تا ختنه گاه مرد داخل فرج زن شد باعث وجوب غسل وتحریم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التفا ختانین که در احادیث وکلام فقها است همان غایب شدن ذکر است در فرج تا حد ختنه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46" w:name="__RefHeading___Toc2468718_417432637"/>
      <w:bookmarkStart w:id="947" w:name="_Toc396"/>
      <w:bookmarkEnd w:id="946"/>
      <w:r>
        <w:rPr/>
        <w:t>191</w:t>
      </w:r>
      <w:r>
        <w:rPr>
          <w:rtl w:val="true"/>
        </w:rPr>
        <w:t xml:space="preserve">: </w:t>
      </w:r>
      <w:r>
        <w:rPr>
          <w:rtl w:val="true"/>
        </w:rPr>
        <w:t>سؤال</w:t>
      </w:r>
      <w:r>
        <w:rPr>
          <w:rtl w:val="true"/>
        </w:rPr>
        <w:t>:</w:t>
      </w:r>
      <w:bookmarkEnd w:id="94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شیربهائی که متعارف است که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کسی می آید به خواستگاری دختر شخصی، آن شخص قبول می کند به شرط این که مثلا پنج تومان بدهد به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این را مادر می گیرد، یا برادر، یا عمو، یا غیر اینها </w:t>
      </w:r>
      <w:r>
        <w:rPr>
          <w:rFonts w:eastAsia="IRNazanin" w:cs="IRNazanin"/>
          <w:color w:val="111111"/>
          <w:sz w:val="28"/>
          <w:szCs w:val="28"/>
          <w:rtl w:val="true"/>
          <w:lang w:bidi="fa-IR"/>
        </w:rPr>
        <w:t xml:space="preserve">- </w:t>
      </w:r>
      <w:bookmarkStart w:id="948" w:name="pg12095_113123"/>
    </w:p>
    <w:p>
      <w:pPr>
        <w:pStyle w:val="BookText"/>
        <w:rPr/>
      </w:pPr>
      <w:bookmarkEnd w:id="948"/>
      <w:r>
        <w:rPr>
          <w:rFonts w:ascii="IRNazanin" w:hAnsi="IRNazanin" w:eastAsia="IRNazanin"/>
          <w:color w:val="111111"/>
          <w:sz w:val="28"/>
          <w:sz w:val="28"/>
          <w:szCs w:val="28"/>
          <w:rtl w:val="true"/>
          <w:lang w:bidi="fa-IR"/>
        </w:rPr>
        <w:t>گرفتن آن حلال است یا نه؟ وبعد از آن که گرفت آیا آن شخص دهنده استرجاع می تواند کرد یا نه؟</w:t>
      </w:r>
    </w:p>
    <w:p>
      <w:pPr>
        <w:pStyle w:val="Heading4"/>
        <w:numPr>
          <w:ilvl w:val="3"/>
          <w:numId w:val="1"/>
        </w:numPr>
        <w:rPr/>
      </w:pPr>
      <w:bookmarkStart w:id="949" w:name="__RefHeading___Toc2468720_417432637"/>
      <w:bookmarkStart w:id="950" w:name="_Toc397"/>
      <w:bookmarkEnd w:id="949"/>
      <w:r>
        <w:rPr>
          <w:rtl w:val="true"/>
        </w:rPr>
        <w:t>جواب</w:t>
      </w:r>
      <w:r>
        <w:rPr>
          <w:rtl w:val="true"/>
        </w:rPr>
        <w:t>:</w:t>
      </w:r>
      <w:bookmarkEnd w:id="9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بادی نظر به گمان حقیر می رسد آن است که اگر شرط را در ضمن عقد نکاح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 که دختر شرط کند یا ولی بر فرض ولایت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حلال ولازم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مشروع است ومنعی از برای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نکند نیز ظاهر حلیت است مادامی که پشیمانی زوج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بعد از نزویج پشیمان شود وخواهد که به آنچه داده رجوع کند، آنچه از آن مال موجود باشد می تواند 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به عقد لازمی منتقل نشده وبر ملک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بابت هبه معوضه نیست، به جهت آن که عوض بضع به غیر صداق چیزی نیست، واین که داخل صداق نیست ودر هبه معوضه اقباض از طرفین تا نشود لزوم ندارد، پس نتوان گفت که اینجا، عوض، رضا وقبول ولی، است نه دختر وبضع آن، تا بگوید که این پول را دادم ورضای ولی را گرفتم بلکه این داخل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تحت هیچ یک از عقود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وتسلیط غیر است بر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مجرد تصرف بلکه تبدیل عین به شیئی دیگر منشأ لزوم نمی شود، و رجوع به هبه آنها می توان کرد، و هم چنین به نما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تلف بالمره شده است دیگر دلیلی بر رجوع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غفلت نکنی درصورتی که ملکی در ذمه خریده باشد وبعد از آن این پول را در قیمت بدهد که این هم بدل عین است و می توان استرداد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 ملک بدل آن پول نیست، بلکه بدل، آنچه که در ذمه مشتری بود، می باشد</w:t>
      </w:r>
      <w:r>
        <w:rPr>
          <w:rFonts w:eastAsia="IRNazanin" w:cs="IRNazanin"/>
          <w:color w:val="111111"/>
          <w:sz w:val="28"/>
          <w:szCs w:val="28"/>
          <w:rtl w:val="true"/>
          <w:lang w:bidi="fa-IR"/>
        </w:rPr>
        <w:t>.</w:t>
      </w:r>
    </w:p>
    <w:p>
      <w:pPr>
        <w:pStyle w:val="Heading4"/>
        <w:numPr>
          <w:ilvl w:val="3"/>
          <w:numId w:val="1"/>
        </w:numPr>
        <w:rPr/>
      </w:pPr>
      <w:bookmarkStart w:id="951" w:name="__RefHeading___Toc2468722_417432637"/>
      <w:bookmarkStart w:id="952" w:name="_Toc398"/>
      <w:bookmarkEnd w:id="951"/>
      <w:r>
        <w:rPr/>
        <w:t>192</w:t>
      </w:r>
      <w:r>
        <w:rPr>
          <w:rtl w:val="true"/>
        </w:rPr>
        <w:t xml:space="preserve">: </w:t>
      </w:r>
      <w:r>
        <w:rPr>
          <w:rtl w:val="true"/>
        </w:rPr>
        <w:t>سؤال</w:t>
      </w:r>
      <w:r>
        <w:rPr>
          <w:rtl w:val="true"/>
        </w:rPr>
        <w:t>:</w:t>
      </w:r>
      <w:bookmarkEnd w:id="952"/>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از برای پسر خود دختر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ولایتا عقد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پسر آن دختر را قبل از دخول 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می تواند آن دختر را بگیرد یا نه؟</w:t>
      </w:r>
    </w:p>
    <w:p>
      <w:pPr>
        <w:pStyle w:val="Heading4"/>
        <w:numPr>
          <w:ilvl w:val="3"/>
          <w:numId w:val="1"/>
        </w:numPr>
        <w:rPr/>
      </w:pPr>
      <w:bookmarkStart w:id="953" w:name="__RefHeading___Toc2468724_417432637"/>
      <w:bookmarkStart w:id="954" w:name="_Toc399"/>
      <w:bookmarkEnd w:id="953"/>
      <w:r>
        <w:rPr>
          <w:rtl w:val="true"/>
        </w:rPr>
        <w:t>جواب</w:t>
      </w:r>
      <w:r>
        <w:rPr>
          <w:rtl w:val="true"/>
        </w:rPr>
        <w:t>:</w:t>
      </w:r>
      <w:bookmarkEnd w:id="9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معقوده پسر بر پدر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دخول نکرده باشد</w:t>
      </w:r>
      <w:r>
        <w:rPr>
          <w:rFonts w:eastAsia="IRNazanin" w:cs="IRNazanin"/>
          <w:color w:val="111111"/>
          <w:sz w:val="28"/>
          <w:szCs w:val="28"/>
          <w:rtl w:val="true"/>
          <w:lang w:bidi="fa-IR"/>
        </w:rPr>
        <w:t>.</w:t>
      </w:r>
    </w:p>
    <w:p>
      <w:pPr>
        <w:pStyle w:val="Heading4"/>
        <w:numPr>
          <w:ilvl w:val="3"/>
          <w:numId w:val="1"/>
        </w:numPr>
        <w:rPr/>
      </w:pPr>
      <w:bookmarkStart w:id="955" w:name="__RefHeading___Toc2468726_417432637"/>
      <w:bookmarkStart w:id="956" w:name="_Toc400"/>
      <w:bookmarkEnd w:id="955"/>
      <w:r>
        <w:rPr/>
        <w:t>193</w:t>
      </w:r>
      <w:r>
        <w:rPr>
          <w:rtl w:val="true"/>
        </w:rPr>
        <w:t xml:space="preserve">: </w:t>
      </w:r>
      <w:r>
        <w:rPr>
          <w:rtl w:val="true"/>
        </w:rPr>
        <w:t>سؤال</w:t>
      </w:r>
      <w:r>
        <w:rPr>
          <w:rtl w:val="true"/>
        </w:rPr>
        <w:t>:</w:t>
      </w:r>
      <w:bookmarkEnd w:id="95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والد زوج عینی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ملکی یا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 داخل مهر </w:t>
      </w:r>
      <w:bookmarkStart w:id="957" w:name="pg12095_113124"/>
    </w:p>
    <w:p>
      <w:pPr>
        <w:pStyle w:val="BookText"/>
        <w:rPr/>
      </w:pPr>
      <w:bookmarkEnd w:id="957"/>
      <w:r>
        <w:rPr>
          <w:rFonts w:ascii="IRNazanin" w:hAnsi="IRNazanin" w:eastAsia="IRNazanin"/>
          <w:color w:val="111111"/>
          <w:sz w:val="28"/>
          <w:sz w:val="28"/>
          <w:szCs w:val="28"/>
          <w:rtl w:val="true"/>
          <w:lang w:bidi="fa-IR"/>
        </w:rPr>
        <w:t>زوجه ولد صغیر یا کبیر خود کند، بدون این که در اول والد به آنها ببخشد یا به نحو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ولازم است؟ یا نه؟</w:t>
      </w:r>
    </w:p>
    <w:p>
      <w:pPr>
        <w:pStyle w:val="Heading4"/>
        <w:numPr>
          <w:ilvl w:val="3"/>
          <w:numId w:val="1"/>
        </w:numPr>
        <w:rPr/>
      </w:pPr>
      <w:bookmarkStart w:id="958" w:name="__RefHeading___Toc2468728_417432637"/>
      <w:bookmarkStart w:id="959" w:name="_Toc401"/>
      <w:bookmarkEnd w:id="958"/>
      <w:r>
        <w:rPr>
          <w:rtl w:val="true"/>
        </w:rPr>
        <w:t>جواب</w:t>
      </w:r>
      <w:r>
        <w:rPr>
          <w:rtl w:val="true"/>
        </w:rPr>
        <w:t>:</w:t>
      </w:r>
      <w:bookmarkEnd w:id="9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کردن عین به ولد قبل از داخل کردن به صداق ضرور نیست</w:t>
      </w:r>
      <w:r>
        <w:rPr>
          <w:rFonts w:eastAsia="IRNazanin" w:cs="IRNazanin"/>
          <w:color w:val="111111"/>
          <w:sz w:val="28"/>
          <w:szCs w:val="28"/>
          <w:rtl w:val="true"/>
          <w:lang w:bidi="fa-IR"/>
        </w:rPr>
        <w:t>.</w:t>
      </w:r>
    </w:p>
    <w:p>
      <w:pPr>
        <w:pStyle w:val="Heading4"/>
        <w:numPr>
          <w:ilvl w:val="3"/>
          <w:numId w:val="1"/>
        </w:numPr>
        <w:rPr/>
      </w:pPr>
      <w:bookmarkStart w:id="960" w:name="__RefHeading___Toc2468730_417432637"/>
      <w:bookmarkStart w:id="961" w:name="_Toc402"/>
      <w:bookmarkEnd w:id="960"/>
      <w:r>
        <w:rPr/>
        <w:t>194</w:t>
      </w:r>
      <w:r>
        <w:rPr>
          <w:rtl w:val="true"/>
        </w:rPr>
        <w:t xml:space="preserve">: </w:t>
      </w:r>
      <w:r>
        <w:rPr>
          <w:rtl w:val="true"/>
        </w:rPr>
        <w:t>سؤال</w:t>
      </w:r>
      <w:r>
        <w:rPr>
          <w:rtl w:val="true"/>
        </w:rPr>
        <w:t>:</w:t>
      </w:r>
      <w:bookmarkEnd w:id="961"/>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رضاع را بیان فرمائید</w:t>
      </w:r>
      <w:r>
        <w:rPr>
          <w:rFonts w:eastAsia="IRNazanin" w:cs="IRNazanin"/>
          <w:color w:val="111111"/>
          <w:sz w:val="28"/>
          <w:szCs w:val="28"/>
          <w:rtl w:val="true"/>
          <w:lang w:bidi="fa-IR"/>
        </w:rPr>
        <w:t>.</w:t>
      </w:r>
    </w:p>
    <w:p>
      <w:pPr>
        <w:pStyle w:val="Heading4"/>
        <w:numPr>
          <w:ilvl w:val="3"/>
          <w:numId w:val="1"/>
        </w:numPr>
        <w:rPr/>
      </w:pPr>
      <w:bookmarkStart w:id="962" w:name="__RefHeading___Toc2468732_417432637"/>
      <w:bookmarkStart w:id="963" w:name="_Toc403"/>
      <w:bookmarkEnd w:id="962"/>
      <w:r>
        <w:rPr>
          <w:rtl w:val="true"/>
        </w:rPr>
        <w:t>جواب</w:t>
      </w:r>
      <w:r>
        <w:rPr>
          <w:rtl w:val="true"/>
        </w:rPr>
        <w:t>:</w:t>
      </w:r>
      <w:bookmarkEnd w:id="9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پانزده عدد شیر از پستان بخورد که هر مرتبه سیر شود ودست بردارد که شیر زنی دیگر در میانه آنها نباشد، نشر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شیراز ولادت بهم رسیده باشد وخود به خود نباشد، وطفل شیرخوار هم از دو سال بیشتر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یک شبانه روز غذای طفل از آن شیر باشد وشیر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بلکه هیچ ماکول دیگر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آن شبانه روز که خواهش شیر کند شیر سیر بخورد از همان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گوشت طفل از آن شیر حاصل شود واستخوان او از آن سخت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مستقل باشد شیر در این تأثیر که مخلوط به چیز دیگر نشود وگوشت حاصل از هر دو شود، که در آن وقت اثری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این تقدیر سومی کم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ثمرات آن این است که طفل در چندین روز غذای او منحصر باشد در آن شیر، نهایت پانزده عدد شیر که سیر بخورد ودست بردارد اتفاق نشده باشد، بلکه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 اما هیچ کدام بر آن نهج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یک شبانه روز بین این هزار شیر اتفاق نیفتاده که بر نهج عادت غذای آن طفل همین شیر باشد به این نحو که هر وقت گرسنه شود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جزم حاصل شدن به انبات لحم وشد عظم ممکن است از برای همه کس، و در کمتر از این هم ممکن است که جزم حاصل شود به جهت طبیب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قول یک طبیب حاذق عادل کافی باشد، اگر چه احوط اعتبار دو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هر یک از تقدیرات که در حد رضاع گفتیم، شرط است فحل یکی باشد، یعنی شیر یک مرد را بخورد</w:t>
      </w:r>
      <w:r>
        <w:rPr>
          <w:rFonts w:eastAsia="IRNazanin" w:cs="IRNazanin"/>
          <w:color w:val="111111"/>
          <w:sz w:val="28"/>
          <w:szCs w:val="28"/>
          <w:rtl w:val="true"/>
          <w:lang w:bidi="fa-IR"/>
        </w:rPr>
        <w:t>.</w:t>
      </w:r>
    </w:p>
    <w:p>
      <w:pPr>
        <w:pStyle w:val="Heading4"/>
        <w:numPr>
          <w:ilvl w:val="3"/>
          <w:numId w:val="1"/>
        </w:numPr>
        <w:rPr/>
      </w:pPr>
      <w:bookmarkStart w:id="964" w:name="__RefHeading___Toc2468734_417432637"/>
      <w:bookmarkStart w:id="965" w:name="_Toc404"/>
      <w:bookmarkEnd w:id="964"/>
      <w:r>
        <w:rPr/>
        <w:t>195</w:t>
      </w:r>
      <w:r>
        <w:rPr>
          <w:rtl w:val="true"/>
        </w:rPr>
        <w:t xml:space="preserve">: </w:t>
      </w:r>
      <w:r>
        <w:rPr>
          <w:rtl w:val="true"/>
        </w:rPr>
        <w:t>سؤال</w:t>
      </w:r>
      <w:r>
        <w:rPr>
          <w:rtl w:val="true"/>
        </w:rPr>
        <w:t>:</w:t>
      </w:r>
      <w:bookmarkEnd w:id="965"/>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غلات دختری از شیعه امامیه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مرد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مادری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ومهر او چگونه قسمت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66" w:name="__RefHeading___Toc2468736_417432637"/>
      <w:bookmarkStart w:id="967" w:name="_Toc405"/>
      <w:bookmarkEnd w:id="966"/>
      <w:r>
        <w:rPr>
          <w:rtl w:val="true"/>
        </w:rPr>
        <w:t>جواب</w:t>
      </w:r>
      <w:r>
        <w:rPr>
          <w:rtl w:val="true"/>
        </w:rPr>
        <w:t>:</w:t>
      </w:r>
      <w:bookmarkEnd w:id="96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ومیراثی از برای شوهر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او مال مادر </w:t>
      </w:r>
      <w:bookmarkStart w:id="968" w:name="pg12095_113125"/>
    </w:p>
    <w:p>
      <w:pPr>
        <w:pStyle w:val="BookText"/>
        <w:rPr/>
      </w:pPr>
      <w:bookmarkEnd w:id="968"/>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زن عالم به حرمت وفساد عقد نبوده، مستحق مهر المثل است هر گاه دخول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هم به مادر او می دهند</w:t>
      </w:r>
    </w:p>
    <w:p>
      <w:pPr>
        <w:pStyle w:val="Heading4"/>
        <w:numPr>
          <w:ilvl w:val="3"/>
          <w:numId w:val="1"/>
        </w:numPr>
        <w:rPr/>
      </w:pPr>
      <w:bookmarkStart w:id="969" w:name="__RefHeading___Toc2468738_417432637"/>
      <w:bookmarkStart w:id="970" w:name="_Toc406"/>
      <w:bookmarkEnd w:id="969"/>
      <w:r>
        <w:rPr/>
        <w:t>196</w:t>
      </w:r>
      <w:r>
        <w:rPr>
          <w:rtl w:val="true"/>
        </w:rPr>
        <w:t xml:space="preserve">: </w:t>
      </w:r>
      <w:r>
        <w:rPr>
          <w:rtl w:val="true"/>
        </w:rPr>
        <w:t>سؤال</w:t>
      </w:r>
      <w:r>
        <w:rPr>
          <w:rtl w:val="true"/>
        </w:rPr>
        <w:t>:</w:t>
      </w:r>
      <w:bookmarkEnd w:id="970"/>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غالی زنی داشته باشد وهر دو مسلمان شوند در عده آیا عقد جدید می خواهد یا نه؟</w:t>
      </w:r>
    </w:p>
    <w:p>
      <w:pPr>
        <w:pStyle w:val="Heading4"/>
        <w:numPr>
          <w:ilvl w:val="3"/>
          <w:numId w:val="1"/>
        </w:numPr>
        <w:rPr/>
      </w:pPr>
      <w:bookmarkStart w:id="971" w:name="__RefHeading___Toc2468740_417432637"/>
      <w:bookmarkStart w:id="972" w:name="_Toc407"/>
      <w:bookmarkEnd w:id="971"/>
      <w:r>
        <w:rPr>
          <w:rtl w:val="true"/>
        </w:rPr>
        <w:t>جواب</w:t>
      </w:r>
      <w:r>
        <w:rPr>
          <w:rtl w:val="true"/>
        </w:rPr>
        <w:t>:</w:t>
      </w:r>
      <w:bookmarkEnd w:id="9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عقد اول بر حال خود باقی است واحتیاج به تجدید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مدخوله نباشد به مجرد اسلام احدهما عقد باطل می شود</w:t>
      </w:r>
      <w:r>
        <w:rPr>
          <w:rFonts w:eastAsia="IRNazanin" w:cs="IRNazanin"/>
          <w:color w:val="111111"/>
          <w:sz w:val="28"/>
          <w:szCs w:val="28"/>
          <w:rtl w:val="true"/>
          <w:lang w:bidi="fa-IR"/>
        </w:rPr>
        <w:t>.</w:t>
      </w:r>
    </w:p>
    <w:p>
      <w:pPr>
        <w:pStyle w:val="Heading4"/>
        <w:numPr>
          <w:ilvl w:val="3"/>
          <w:numId w:val="1"/>
        </w:numPr>
        <w:rPr/>
      </w:pPr>
      <w:bookmarkStart w:id="973" w:name="__RefHeading___Toc2468742_417432637"/>
      <w:bookmarkStart w:id="974" w:name="_Toc408"/>
      <w:bookmarkEnd w:id="973"/>
      <w:r>
        <w:rPr/>
        <w:t>197</w:t>
      </w:r>
      <w:r>
        <w:rPr>
          <w:rtl w:val="true"/>
        </w:rPr>
        <w:t xml:space="preserve">: </w:t>
      </w:r>
      <w:r>
        <w:rPr>
          <w:rtl w:val="true"/>
        </w:rPr>
        <w:t>سؤال</w:t>
      </w:r>
      <w:r>
        <w:rPr>
          <w:rtl w:val="true"/>
        </w:rPr>
        <w:t>:</w:t>
      </w:r>
      <w:bookmarkEnd w:id="974"/>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زوجه ادعای عنن می نموده باشد، زوج قبول نداشته باشد عیب مذکور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زوجه سابقه بر این ولدی هم از برای زوج مزبور حاصل شده بوده او را بیان فرمائید</w:t>
      </w:r>
      <w:r>
        <w:rPr>
          <w:rFonts w:eastAsia="IRNazanin" w:cs="IRNazanin"/>
          <w:color w:val="111111"/>
          <w:sz w:val="28"/>
          <w:szCs w:val="28"/>
          <w:rtl w:val="true"/>
          <w:lang w:bidi="fa-IR"/>
        </w:rPr>
        <w:t>.</w:t>
      </w:r>
    </w:p>
    <w:p>
      <w:pPr>
        <w:pStyle w:val="Heading4"/>
        <w:numPr>
          <w:ilvl w:val="3"/>
          <w:numId w:val="1"/>
        </w:numPr>
        <w:rPr/>
      </w:pPr>
      <w:bookmarkStart w:id="975" w:name="__RefHeading___Toc2468744_417432637"/>
      <w:bookmarkStart w:id="976" w:name="_Toc409"/>
      <w:bookmarkEnd w:id="975"/>
      <w:r>
        <w:rPr>
          <w:rtl w:val="true"/>
        </w:rPr>
        <w:t>جواب</w:t>
      </w:r>
      <w:r>
        <w:rPr>
          <w:rtl w:val="true"/>
        </w:rPr>
        <w:t>:</w:t>
      </w:r>
      <w:bookmarkEnd w:id="9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عنن باید به مرافعه مجتهد عادل جامع الشرایط طی شود، وتا ثابت نشود، احکام بر آن مترتب نمی شود</w:t>
      </w:r>
      <w:r>
        <w:rPr>
          <w:rFonts w:eastAsia="IRNazanin" w:cs="IRNazanin"/>
          <w:color w:val="111111"/>
          <w:sz w:val="28"/>
          <w:szCs w:val="28"/>
          <w:rtl w:val="true"/>
          <w:lang w:bidi="fa-IR"/>
        </w:rPr>
        <w:t>.</w:t>
      </w:r>
    </w:p>
    <w:p>
      <w:pPr>
        <w:pStyle w:val="Heading4"/>
        <w:numPr>
          <w:ilvl w:val="3"/>
          <w:numId w:val="1"/>
        </w:numPr>
        <w:rPr/>
      </w:pPr>
      <w:bookmarkStart w:id="977" w:name="__RefHeading___Toc2468746_417432637"/>
      <w:bookmarkStart w:id="978" w:name="_Toc410"/>
      <w:bookmarkEnd w:id="977"/>
      <w:r>
        <w:rPr/>
        <w:t>198</w:t>
      </w:r>
      <w:r>
        <w:rPr>
          <w:rtl w:val="true"/>
        </w:rPr>
        <w:t xml:space="preserve">: </w:t>
      </w:r>
      <w:r>
        <w:rPr>
          <w:rtl w:val="true"/>
        </w:rPr>
        <w:t>سؤال</w:t>
      </w:r>
      <w:r>
        <w:rPr>
          <w:rtl w:val="true"/>
        </w:rPr>
        <w:t>:</w:t>
      </w:r>
      <w:bookmarkEnd w:id="978"/>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طفل با مادر است یا پدر؟ وهر گاه هیچ یک زنده نباشند حضانت باکی است؟</w:t>
      </w:r>
      <w:r>
        <w:rPr>
          <w:rFonts w:eastAsia="IRNazanin" w:cs="IRNazanin"/>
          <w:color w:val="111111"/>
          <w:sz w:val="28"/>
          <w:szCs w:val="28"/>
          <w:rtl w:val="true"/>
          <w:lang w:bidi="fa-IR"/>
        </w:rPr>
        <w:t>.</w:t>
      </w:r>
    </w:p>
    <w:p>
      <w:pPr>
        <w:pStyle w:val="Heading4"/>
        <w:numPr>
          <w:ilvl w:val="3"/>
          <w:numId w:val="1"/>
        </w:numPr>
        <w:rPr/>
      </w:pPr>
      <w:bookmarkStart w:id="979" w:name="__RefHeading___Toc2468748_417432637"/>
      <w:bookmarkStart w:id="980" w:name="_Toc411"/>
      <w:bookmarkEnd w:id="979"/>
      <w:r>
        <w:rPr>
          <w:rtl w:val="true"/>
        </w:rPr>
        <w:t>جواب</w:t>
      </w:r>
      <w:r>
        <w:rPr>
          <w:rtl w:val="true"/>
        </w:rPr>
        <w:t>:</w:t>
      </w:r>
      <w:bookmarkEnd w:id="98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اجماعی ایشان است، چنانکه بعضی دعوی کرده اند مثل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مدت رضاع حق مادر است، هر گاه مادر تبرعا به او شیر بدهد، یا اجرت بگیرد مساوی دیگران،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مسالک گفته است که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ابن فهد در مهذب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الاجماع علی اشتراک الحضانة بین الابوین مدة الحوالین، وعلی سقوطها بعد البلوغ والخلاف فی مابینهما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مراد از اشتراک که دعوی اجماع بر آن کرده این است که هر یک را فی الجمله در ولد حقی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صورت سابق حق مادر است، ودر صورتی که شیر ندهد یا اجرت بیشتر خواهد و پدر او دیگری را از برای رضاع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مادر از حضانت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مدلول چندین روایت است که از جمله آنها روایت ابو العباس</w:t>
      </w:r>
      <w:r>
        <w:rPr>
          <w:rStyle w:val="FootnoteAnchor"/>
          <w:rtl w:val="true"/>
        </w:rPr>
        <w:footnoteReference w:id="253"/>
      </w:r>
      <w:r>
        <w:rPr>
          <w:rFonts w:ascii="IRNazanin" w:hAnsi="IRNazanin" w:eastAsia="IRNazanin"/>
          <w:color w:val="111111"/>
          <w:sz w:val="28"/>
          <w:sz w:val="28"/>
          <w:szCs w:val="28"/>
          <w:rtl w:val="true"/>
          <w:lang w:bidi="fa-IR"/>
        </w:rPr>
        <w:t xml:space="preserve">وموثقه داود بن الحصین است، و در آخری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الرضاع بینهما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وباید حمل کرد آن را بر این تفصیل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مراد ابن فهد هم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اجماعی بود این معنی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صورت اخیره هم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 اولی شکی وخلافی نیست که حضانت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ثانیه اقوی این است که با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دعوی اجماع ابن ادریس خلاف آن است، به جهت اخبار کثیره ولزوم عسر وحرج در بسیاری 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وعمده در مسأله بیان حال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واشدن تا بالغ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هم اختلاف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هم اختلاف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اقوال این است که مادر احق است به دختر وپدر احق است به پسر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کرده اند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احادیثی که بعضی دلالت می کند بر این که حضانت حق مادر است مطلقا تا هفت سال، علی الاطلاق، یعنی بدون تعیین پسر ودختر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حق پدر است،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حمل کرده اند به دختر به جهت مناسبت تربیت او 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را بر پسر به جهت مناسبت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این است که محض جمع بین الاخبار دلیل نمی تواند بود، چنانکه در اصول تحقیق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مناسبت هم اضعف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می توان گفت که شهرت در این مقام با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بر این معنی ادعا کرده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روایت ابو الصباح کنانی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آن قوی است نیز مؤید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طلق الرجل المرأة وهی حبلی، انفق علیها حتی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وضعته اعطاها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یضارها، الا ان یجد من هو ارخص اجرا منها، فان هی رضیت بذلک الاجر فهی احق بابنها حتی تفطمه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که مفهوم آن این است که غایت ونهایت حضانت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پسر، پس در دختر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این ضم کنیم مثل صحیحه ایوب بن نوح</w:t>
      </w:r>
      <w:r>
        <w:rPr>
          <w:rStyle w:val="FootnoteAnchor"/>
          <w:rtl w:val="true"/>
        </w:rPr>
        <w:footnoteReference w:id="256"/>
      </w:r>
      <w:r>
        <w:rPr>
          <w:rFonts w:ascii="IRNazanin" w:hAnsi="IRNazanin" w:eastAsia="IRNazanin"/>
          <w:color w:val="111111"/>
          <w:sz w:val="28"/>
          <w:sz w:val="28"/>
          <w:szCs w:val="28"/>
          <w:rtl w:val="true"/>
          <w:lang w:bidi="fa-IR"/>
        </w:rPr>
        <w:t>را،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صاحب مسالک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حدیث صحیحی نیست وهمه ضعیف اند ومرسل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روایت عبد الله بن سنان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ولد به حراز 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ودلالت می کند بر این که حضانت با پدر است، صحیح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هم چنین روایت ایوب بن نوح هم که در کتاب فقیه است دلالت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که مادر احق است به ولد تا هفت سال، صحیح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دوم در مسأله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احق است به ولد تا شوهر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صدوق است در مقنع نظر به روایت حفص بن غیاث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سوم این است که مادر احق است به دختر مادام که شوهر نکرده، وبه پسرتا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ابن جنید است، وشیخ در خلاف با دعوی اجماع واخبار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انکار وتشنیع بسیار بر این کرده ومنع اجماع واخبار نموده،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واخبار در آن است که ما اختیار کردیم که آن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چهارم آن است که مادر احق است به پسر در مدت دو سال، وبدختر تا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پنجم آن است که مادر احق است به ولدت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اوصحیحه ایوب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صاحب کفایه اختیار کرده ونقل کرده او را از بعض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او صاحب مدارک باشد در شرح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اقوال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اظهر اقوال آن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وقتی است که پدر ومادر هر دو زنده باشند، ومادرهم شوهر دیگر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مادر شوهر دیگر کرد باشد بعد طلاق شوهر اول، پس حق او ساقط می شود وحق حضانت مختص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شهید ثانی ظاهر می شود که مسأله اجماعی است، وبعضی اخبار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شوهر دوم او را طلاق بدهد اشهر بلکه اظهر این است که حق حضانت مادر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گفته است که 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قولین به تأمل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طلاق رجعی بعد انقضای عده و هر گاه پدر مرده باشد، پس مادر احق است به فرزند از وصی پدر واز جمیع اقارب، هر چند شوهر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پدر مقدم است بر جمیع اقارب هر گاه مادر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پدر ومادر هر دو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واشهر این است که حکم حضانت تعدی می کند به اقارب بر ترتیب میراث واقرب منع ابعد می کند، به دلیل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واولوا الارحام بعضهم اولی ببعض</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جد پدری را مقدم ال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حق حضانت در شرع ثابت نیست مگر برای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زیادتی نصیب را در میراث مدخلیتی داده اند در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اول است ودر صورت تعدد تساوی، قرعه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حضانت مادر در جائی که حق او است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مسلمه باشد، پس هر گاه کافره باشد و پدر مسلمان باشد، حضانت مادر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 هم کافر باشد ومرافعه کنند در نزد ما به همان تفصیل که مذکور شد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گاه پدر کافر باشد و مادر مسلمه نیز حضانت مختص مادر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اشتراک دلیل که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کنیز باشد باید ملاحظه کرد اگر فرزند آزاد است پس حضانت او با کسی است که حضانت حق او است در وقتی که مادر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فرزند هرق است، حضانت او با آقای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مجنونه مستحق حضانت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دائمی باشد یا ادواری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جنون او بسیار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شرط کرده اند که باید امینه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حضانت از برای فاسقه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عدالت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قواعد نزدیک شمرده قول به عدم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همین قدر که اعتماد در محافظت او باشد،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شروط دیگر هم ذکر کرده اند که دلیل آنها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برای طفل کسی نباشد که مستحق حضانت باشد، پس حاکم از مال او اجرت می دهد به کسی که او را حضانت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نداشته باشد بر مؤمنین واجب است به وجوب کفائی، مثل انفاق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ظاهر اخبار وادله این است که حق حضانت از برای اهل آن ثابت است بر وجه اولویت ورخصت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واجب باشد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مادر منع کند از حضانت و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نیست واخبار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پدر و مادر هر دو امتناع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پدر را اجبار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اقتضای بیش از این نمی کند که او هم یکی از کسانی باشد که کفایتا بر او واجب باشد، وحضانت غیر معنی انفاق است تا از حکم آن </w:t>
      </w:r>
      <w:bookmarkStart w:id="981" w:name="pg12095_113129"/>
    </w:p>
    <w:p>
      <w:pPr>
        <w:pStyle w:val="BookText"/>
        <w:rPr/>
      </w:pPr>
      <w:bookmarkEnd w:id="981"/>
      <w:r>
        <w:rPr>
          <w:rFonts w:ascii="IRNazanin" w:hAnsi="IRNazanin" w:eastAsia="IRNazanin"/>
          <w:color w:val="111111"/>
          <w:sz w:val="28"/>
          <w:sz w:val="28"/>
          <w:szCs w:val="28"/>
          <w:rtl w:val="true"/>
          <w:lang w:bidi="fa-IR"/>
        </w:rPr>
        <w:t>مستفاد شود</w:t>
      </w:r>
      <w:r>
        <w:rPr>
          <w:rFonts w:eastAsia="IRNazanin" w:cs="IRNazanin"/>
          <w:color w:val="111111"/>
          <w:sz w:val="28"/>
          <w:szCs w:val="28"/>
          <w:rtl w:val="true"/>
          <w:lang w:bidi="fa-IR"/>
        </w:rPr>
        <w:t>.</w:t>
      </w:r>
    </w:p>
    <w:p>
      <w:pPr>
        <w:pStyle w:val="Heading4"/>
        <w:numPr>
          <w:ilvl w:val="3"/>
          <w:numId w:val="1"/>
        </w:numPr>
        <w:rPr/>
      </w:pPr>
      <w:bookmarkStart w:id="982" w:name="__RefHeading___Toc2468750_417432637"/>
      <w:bookmarkStart w:id="983" w:name="_Toc412"/>
      <w:bookmarkEnd w:id="982"/>
      <w:r>
        <w:rPr/>
        <w:t>199</w:t>
      </w:r>
      <w:r>
        <w:rPr>
          <w:rtl w:val="true"/>
        </w:rPr>
        <w:t xml:space="preserve">: </w:t>
      </w:r>
      <w:r>
        <w:rPr>
          <w:rtl w:val="true"/>
        </w:rPr>
        <w:t>سؤال</w:t>
      </w:r>
      <w:r>
        <w:rPr>
          <w:rtl w:val="true"/>
        </w:rPr>
        <w:t>:</w:t>
      </w:r>
      <w:bookmarkEnd w:id="983"/>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مخطوبه اجابت وقبول خطبه نماید وقرار بر تزویج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 بر اجرای صیغه نکاح، خاطب را اخراجات متعارفه متفرعه بر اجابت خطبه مثل ضیافت وعیدی وغیر اینها روی داده، مبلغی خرج کند که تسمیه آن در حین عقد، و دخول آن در صداق متعارف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اجابت رجوع کرده راضی به تزویج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مذکور را می رسد که آنچه خرج کرده باشد از مخطوبه مذکور مطالبه نماید یا نه؟</w:t>
      </w:r>
    </w:p>
    <w:p>
      <w:pPr>
        <w:pStyle w:val="Heading4"/>
        <w:numPr>
          <w:ilvl w:val="3"/>
          <w:numId w:val="1"/>
        </w:numPr>
        <w:rPr/>
      </w:pPr>
      <w:bookmarkStart w:id="984" w:name="__RefHeading___Toc2468752_417432637"/>
      <w:bookmarkStart w:id="985" w:name="_Toc413"/>
      <w:bookmarkEnd w:id="984"/>
      <w:r>
        <w:rPr>
          <w:rtl w:val="true"/>
        </w:rPr>
        <w:t>جواب</w:t>
      </w:r>
      <w:r>
        <w:rPr>
          <w:rtl w:val="true"/>
        </w:rPr>
        <w:t>:</w:t>
      </w:r>
      <w:bookmarkEnd w:id="9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چیزی از آن اشیاء موجود باشد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تلف شده باشد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خود، ایشان را مسلط کرده بر اتلاف مال خود، ومفروض این است که ایشان هم در حال رضامندی به مصرف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ضمان وغرامت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86" w:name="__RefHeading___Toc2468754_417432637"/>
      <w:bookmarkStart w:id="987" w:name="_Toc414"/>
      <w:bookmarkEnd w:id="986"/>
      <w:r>
        <w:rPr/>
        <w:t>200</w:t>
      </w:r>
      <w:r>
        <w:rPr>
          <w:rtl w:val="true"/>
        </w:rPr>
        <w:t xml:space="preserve">: </w:t>
      </w:r>
      <w:r>
        <w:rPr>
          <w:rtl w:val="true"/>
        </w:rPr>
        <w:t>سؤال</w:t>
      </w:r>
      <w:r>
        <w:rPr>
          <w:rtl w:val="true"/>
        </w:rPr>
        <w:t>:</w:t>
      </w:r>
      <w:bookmarkEnd w:id="987"/>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خواهد از برای ولد صغیرش که قدری ملک داشته باشد لیکن به قدر مهر نباشد، حره بالغه را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 را بر ذمه خود یا بر ذمه صغیر بالاختصاص، یا بالاشتراک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نحو قرار داد صیغه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 یا بالوکالة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به مقتضای رای شریف بیان فرمائید</w:t>
      </w:r>
      <w:r>
        <w:rPr>
          <w:rFonts w:eastAsia="IRNazanin" w:cs="IRNazanin"/>
          <w:color w:val="111111"/>
          <w:sz w:val="28"/>
          <w:szCs w:val="28"/>
          <w:rtl w:val="true"/>
          <w:lang w:bidi="fa-IR"/>
        </w:rPr>
        <w:t>.</w:t>
      </w:r>
    </w:p>
    <w:p>
      <w:pPr>
        <w:pStyle w:val="Heading4"/>
        <w:numPr>
          <w:ilvl w:val="3"/>
          <w:numId w:val="1"/>
        </w:numPr>
        <w:rPr/>
      </w:pPr>
      <w:bookmarkStart w:id="988" w:name="__RefHeading___Toc2468756_417432637"/>
      <w:bookmarkStart w:id="989" w:name="_Toc415"/>
      <w:bookmarkEnd w:id="988"/>
      <w:r>
        <w:rPr>
          <w:rtl w:val="true"/>
        </w:rPr>
        <w:t>جواب</w:t>
      </w:r>
      <w:r>
        <w:rPr>
          <w:rtl w:val="true"/>
        </w:rPr>
        <w:t>:</w:t>
      </w:r>
      <w:bookmarkEnd w:id="9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صغیر از برای او زنی بگیرد وآن صغیر مال داشته باشد، مهر در ذمه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صغیر چیزی به قدر بعض مهر مالک باشد به همان قدر از مهر بر ذمه او خواهد بود وباقی در ذمه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صغیر مالک چیزی نباشد تمام مهر در ذمه پدر خواهد بود، خواه پدر ضامن مهر شود وخواه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 هر گاه شرط کند پدر در ضمن عقد اسقاط ضمان را، ضمان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 مهر را از مال خود قرار بدهد، در آنجا اشکالی نیست که بر ذمه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عین موجودی از مال خود مهر کند آن در نهایت وضوح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ورجوع نمی تواند کرد، هر چند ولد کبیر وعاقل 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جایی که صغیر خود مالی دارد وپدر آن مال را داخل مهر کند به مقتضای مصلحت طفل، آن لازم خواهد بود، خواه تمام مهر او باشد یا بعض مهر، والله العالم</w:t>
      </w:r>
      <w:r>
        <w:rPr>
          <w:rFonts w:eastAsia="IRNazanin" w:cs="IRNazanin"/>
          <w:color w:val="111111"/>
          <w:sz w:val="28"/>
          <w:szCs w:val="28"/>
          <w:rtl w:val="true"/>
          <w:lang w:bidi="fa-IR"/>
        </w:rPr>
        <w:t>.</w:t>
      </w:r>
    </w:p>
    <w:p>
      <w:pPr>
        <w:pStyle w:val="Heading4"/>
        <w:numPr>
          <w:ilvl w:val="3"/>
          <w:numId w:val="1"/>
        </w:numPr>
        <w:rPr/>
      </w:pPr>
      <w:bookmarkStart w:id="990" w:name="__RefHeading___Toc2468758_417432637"/>
      <w:bookmarkStart w:id="991" w:name="_Toc416"/>
      <w:bookmarkEnd w:id="990"/>
      <w:r>
        <w:rPr/>
        <w:t>201</w:t>
      </w:r>
      <w:r>
        <w:rPr>
          <w:rtl w:val="true"/>
        </w:rPr>
        <w:t xml:space="preserve">: </w:t>
      </w:r>
      <w:r>
        <w:rPr>
          <w:rtl w:val="true"/>
        </w:rPr>
        <w:t>سؤال</w:t>
      </w:r>
      <w:r>
        <w:rPr>
          <w:rtl w:val="true"/>
        </w:rPr>
        <w:t>:</w:t>
      </w:r>
      <w:bookmarkEnd w:id="99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دختر برادر زوجه خود را در حال عده وفات وطی نموده، بعد از اتمام عده موطوئه مزبوره را بی اذن زوجه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عمه موطوئه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ایشان چه صورت دارد؟</w:t>
      </w:r>
      <w:r>
        <w:rPr>
          <w:rFonts w:eastAsia="IRNazanin" w:cs="IRNazanin"/>
          <w:color w:val="111111"/>
          <w:sz w:val="28"/>
          <w:szCs w:val="28"/>
          <w:rtl w:val="true"/>
          <w:lang w:bidi="fa-IR"/>
        </w:rPr>
        <w:t xml:space="preserve">. </w:t>
      </w:r>
      <w:bookmarkStart w:id="992" w:name="pg12095_113130"/>
    </w:p>
    <w:p>
      <w:pPr>
        <w:pStyle w:val="Heading4"/>
        <w:numPr>
          <w:ilvl w:val="3"/>
          <w:numId w:val="1"/>
        </w:numPr>
        <w:rPr/>
      </w:pPr>
      <w:bookmarkStart w:id="993" w:name="__RefHeading___Toc2468760_417432637"/>
      <w:bookmarkStart w:id="994" w:name="_Toc417"/>
      <w:bookmarkEnd w:id="992"/>
      <w:bookmarkEnd w:id="993"/>
      <w:r>
        <w:rPr>
          <w:rtl w:val="true"/>
        </w:rPr>
        <w:t>جواب</w:t>
      </w:r>
      <w:r>
        <w:rPr>
          <w:rtl w:val="true"/>
        </w:rPr>
        <w:t>:</w:t>
      </w:r>
      <w:bookmarkEnd w:id="9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 در حال عده وفات مستلزم حرمت ابدی نیست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عقد برادر زاده بر سر عمه بدون اذن عمه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عمه بعد از عقد هم اجازه وامضای عقد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95" w:name="__RefHeading___Toc2468762_417432637"/>
      <w:bookmarkStart w:id="996" w:name="_Toc418"/>
      <w:bookmarkEnd w:id="995"/>
      <w:r>
        <w:rPr/>
        <w:t>202</w:t>
      </w:r>
      <w:r>
        <w:rPr>
          <w:rtl w:val="true"/>
        </w:rPr>
        <w:t xml:space="preserve">: </w:t>
      </w:r>
      <w:r>
        <w:rPr>
          <w:rtl w:val="true"/>
        </w:rPr>
        <w:t>سؤال</w:t>
      </w:r>
      <w:r>
        <w:rPr>
          <w:rtl w:val="true"/>
        </w:rPr>
        <w:t>:</w:t>
      </w:r>
      <w:bookmarkEnd w:id="996"/>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خواه اولاد داشته باشد وخواه نداشته باشد مستحق تمام مهر است یا نه؟</w:t>
      </w:r>
    </w:p>
    <w:p>
      <w:pPr>
        <w:pStyle w:val="Heading4"/>
        <w:numPr>
          <w:ilvl w:val="3"/>
          <w:numId w:val="1"/>
        </w:numPr>
        <w:rPr/>
      </w:pPr>
      <w:bookmarkStart w:id="997" w:name="__RefHeading___Toc2468764_417432637"/>
      <w:bookmarkStart w:id="998" w:name="_Toc419"/>
      <w:bookmarkEnd w:id="997"/>
      <w:r>
        <w:rPr>
          <w:rtl w:val="true"/>
        </w:rPr>
        <w:t>جواب</w:t>
      </w:r>
      <w:r>
        <w:rPr>
          <w:rtl w:val="true"/>
        </w:rPr>
        <w:t>:</w:t>
      </w:r>
      <w:bookmarkEnd w:id="9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مدخوله مستحق تمام مهر است خواه اولا داشته باشد یا نداشته باشد</w:t>
      </w:r>
      <w:r>
        <w:rPr>
          <w:rFonts w:eastAsia="IRNazanin" w:cs="IRNazanin"/>
          <w:color w:val="111111"/>
          <w:sz w:val="28"/>
          <w:szCs w:val="28"/>
          <w:rtl w:val="true"/>
          <w:lang w:bidi="fa-IR"/>
        </w:rPr>
        <w:t>.</w:t>
      </w:r>
    </w:p>
    <w:p>
      <w:pPr>
        <w:pStyle w:val="Heading4"/>
        <w:numPr>
          <w:ilvl w:val="3"/>
          <w:numId w:val="1"/>
        </w:numPr>
        <w:rPr/>
      </w:pPr>
      <w:bookmarkStart w:id="999" w:name="__RefHeading___Toc2468766_417432637"/>
      <w:bookmarkStart w:id="1000" w:name="_Toc420"/>
      <w:bookmarkEnd w:id="999"/>
      <w:r>
        <w:rPr/>
        <w:t>203</w:t>
      </w:r>
      <w:r>
        <w:rPr>
          <w:rtl w:val="true"/>
        </w:rPr>
        <w:t xml:space="preserve">: </w:t>
      </w:r>
      <w:r>
        <w:rPr>
          <w:rtl w:val="true"/>
        </w:rPr>
        <w:t>سؤال</w:t>
      </w:r>
      <w:r>
        <w:rPr>
          <w:rtl w:val="true"/>
        </w:rPr>
        <w:t>:</w:t>
      </w:r>
      <w:bookmarkEnd w:id="1000"/>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املاکی در نکاح زینب نموده است وزینب هرگز ادعای ملک خود را از زید ننموده است که املاک را به تصرف من بده، یا از برای من زرع کن، یا آن که اجرت ملک را به من بده، ورضا بوده است که زید ملک را از برای خود زرع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فوت زید زینب ادعای اجرت از ورثه زید می تواند کرد یا نه؟</w:t>
      </w:r>
    </w:p>
    <w:p>
      <w:pPr>
        <w:pStyle w:val="Heading4"/>
        <w:numPr>
          <w:ilvl w:val="3"/>
          <w:numId w:val="1"/>
        </w:numPr>
        <w:rPr/>
      </w:pPr>
      <w:bookmarkStart w:id="1001" w:name="__RefHeading___Toc2468768_417432637"/>
      <w:bookmarkStart w:id="1002" w:name="_Toc421"/>
      <w:bookmarkEnd w:id="1001"/>
      <w:r>
        <w:rPr>
          <w:rtl w:val="true"/>
        </w:rPr>
        <w:t>جواب</w:t>
      </w:r>
      <w:r>
        <w:rPr>
          <w:rtl w:val="true"/>
        </w:rPr>
        <w:t>:</w:t>
      </w:r>
      <w:bookmarkEnd w:id="10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به اذن ورضای زوجه زرع کرده، اجرت به او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ثابت نشود ظاهرا دعوی اجرت می تواند کرد</w:t>
      </w:r>
      <w:r>
        <w:rPr>
          <w:rFonts w:eastAsia="IRNazanin" w:cs="IRNazanin"/>
          <w:color w:val="111111"/>
          <w:sz w:val="28"/>
          <w:szCs w:val="28"/>
          <w:rtl w:val="true"/>
          <w:lang w:bidi="fa-IR"/>
        </w:rPr>
        <w:t>.</w:t>
      </w:r>
    </w:p>
    <w:p>
      <w:pPr>
        <w:pStyle w:val="Heading4"/>
        <w:numPr>
          <w:ilvl w:val="3"/>
          <w:numId w:val="1"/>
        </w:numPr>
        <w:rPr/>
      </w:pPr>
      <w:bookmarkStart w:id="1003" w:name="__RefHeading___Toc2468770_417432637"/>
      <w:bookmarkStart w:id="1004" w:name="_Toc422"/>
      <w:bookmarkEnd w:id="1003"/>
      <w:r>
        <w:rPr/>
        <w:t>204</w:t>
      </w:r>
      <w:r>
        <w:rPr>
          <w:rtl w:val="true"/>
        </w:rPr>
        <w:t xml:space="preserve">: </w:t>
      </w:r>
      <w:r>
        <w:rPr>
          <w:rtl w:val="true"/>
        </w:rPr>
        <w:t>سؤال</w:t>
      </w:r>
      <w:r>
        <w:rPr>
          <w:rtl w:val="true"/>
        </w:rPr>
        <w:t>:</w:t>
      </w:r>
      <w:bookmarkEnd w:id="1004"/>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صداق زوجه های زید را از آن چیزی که نفع از برای صغیر ندارد باید داد؟ یا از هر چه که زوجه ها خواسته باشند باید داد؟</w:t>
      </w:r>
    </w:p>
    <w:p>
      <w:pPr>
        <w:pStyle w:val="Heading4"/>
        <w:numPr>
          <w:ilvl w:val="3"/>
          <w:numId w:val="1"/>
        </w:numPr>
        <w:rPr/>
      </w:pPr>
      <w:bookmarkStart w:id="1005" w:name="__RefHeading___Toc2468772_417432637"/>
      <w:bookmarkStart w:id="1006" w:name="_Toc423"/>
      <w:bookmarkEnd w:id="1005"/>
      <w:r>
        <w:rPr>
          <w:rtl w:val="true"/>
        </w:rPr>
        <w:t>جواب</w:t>
      </w:r>
      <w:r>
        <w:rPr>
          <w:rtl w:val="true"/>
        </w:rPr>
        <w:t>:</w:t>
      </w:r>
      <w:bookmarkEnd w:id="10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اختیاربا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صداق حق خود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در صداق ایشان هست عین را باید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دین است، هر مالی که وارث خواهد بفروشد وحق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نقد را طلب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آنها را الزام نمایند که جنسی را که نمی خواهند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 صغیر ولی شرعی او متوجه می شود وصلاح او را باید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فقد جد ووصی، حاکم شرع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تعذرآن عدول مومنین حسبتا متوجه او می شوند</w:t>
      </w:r>
      <w:r>
        <w:rPr>
          <w:rFonts w:eastAsia="IRNazanin" w:cs="IRNazanin"/>
          <w:color w:val="111111"/>
          <w:sz w:val="28"/>
          <w:szCs w:val="28"/>
          <w:rtl w:val="true"/>
          <w:lang w:bidi="fa-IR"/>
        </w:rPr>
        <w:t>.</w:t>
      </w:r>
    </w:p>
    <w:p>
      <w:pPr>
        <w:pStyle w:val="Heading4"/>
        <w:numPr>
          <w:ilvl w:val="3"/>
          <w:numId w:val="1"/>
        </w:numPr>
        <w:rPr/>
      </w:pPr>
      <w:bookmarkStart w:id="1007" w:name="__RefHeading___Toc2468774_417432637"/>
      <w:bookmarkStart w:id="1008" w:name="_Toc424"/>
      <w:bookmarkEnd w:id="1007"/>
      <w:r>
        <w:rPr/>
        <w:t>205</w:t>
      </w:r>
      <w:r>
        <w:rPr>
          <w:rtl w:val="true"/>
        </w:rPr>
        <w:t xml:space="preserve">: </w:t>
      </w:r>
      <w:r>
        <w:rPr>
          <w:rtl w:val="true"/>
        </w:rPr>
        <w:t>سؤال</w:t>
      </w:r>
      <w:r>
        <w:rPr>
          <w:rtl w:val="true"/>
        </w:rPr>
        <w:t>:</w:t>
      </w:r>
      <w:bookmarkEnd w:id="1008"/>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در عده طلاق یا وفات 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اتقضای عده دخول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وزن هر دو جاهل به عده وتحریم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مؤبد می شود یا نه؟</w:t>
      </w:r>
    </w:p>
    <w:p>
      <w:pPr>
        <w:pStyle w:val="Heading4"/>
        <w:numPr>
          <w:ilvl w:val="3"/>
          <w:numId w:val="1"/>
        </w:numPr>
        <w:rPr/>
      </w:pPr>
      <w:bookmarkStart w:id="1009" w:name="__RefHeading___Toc2468776_417432637"/>
      <w:bookmarkStart w:id="1010" w:name="_Toc425"/>
      <w:bookmarkEnd w:id="1009"/>
      <w:r>
        <w:rPr>
          <w:rtl w:val="true"/>
        </w:rPr>
        <w:t>جواب</w:t>
      </w:r>
      <w:r>
        <w:rPr>
          <w:rtl w:val="true"/>
        </w:rPr>
        <w:t>:</w:t>
      </w:r>
      <w:bookmarkEnd w:id="10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حرام ابدی نیست، وتا دخول در عده نباشد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جایز است که همان مرد او را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مسأله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غفلتی که صاحب کفایه را حاصل شده، وحق، </w:t>
      </w:r>
      <w:bookmarkStart w:id="1011" w:name="pg12095_113131"/>
    </w:p>
    <w:p>
      <w:pPr>
        <w:pStyle w:val="BookText"/>
        <w:rPr/>
      </w:pPr>
      <w:bookmarkEnd w:id="1011"/>
      <w:r>
        <w:rPr>
          <w:rFonts w:ascii="IRNazanin" w:hAnsi="IRNazanin" w:eastAsia="IRNazanin"/>
          <w:color w:val="111111"/>
          <w:sz w:val="28"/>
          <w:sz w:val="28"/>
          <w:szCs w:val="28"/>
          <w:rtl w:val="true"/>
          <w:lang w:bidi="fa-IR"/>
        </w:rPr>
        <w:t>خلاف آن است</w:t>
      </w:r>
      <w:r>
        <w:rPr>
          <w:rFonts w:eastAsia="IRNazanin" w:cs="IRNazanin"/>
          <w:color w:val="111111"/>
          <w:sz w:val="28"/>
          <w:szCs w:val="28"/>
          <w:rtl w:val="true"/>
          <w:lang w:bidi="fa-IR"/>
        </w:rPr>
        <w:t>.</w:t>
      </w:r>
    </w:p>
    <w:p>
      <w:pPr>
        <w:pStyle w:val="Heading4"/>
        <w:numPr>
          <w:ilvl w:val="3"/>
          <w:numId w:val="1"/>
        </w:numPr>
        <w:rPr/>
      </w:pPr>
      <w:bookmarkStart w:id="1012" w:name="__RefHeading___Toc2468778_417432637"/>
      <w:bookmarkStart w:id="1013" w:name="_Toc426"/>
      <w:bookmarkEnd w:id="1012"/>
      <w:r>
        <w:rPr/>
        <w:t>206</w:t>
      </w:r>
      <w:r>
        <w:rPr>
          <w:rtl w:val="true"/>
        </w:rPr>
        <w:t xml:space="preserve">: </w:t>
      </w:r>
      <w:r>
        <w:rPr>
          <w:rtl w:val="true"/>
        </w:rPr>
        <w:t>سؤال</w:t>
      </w:r>
      <w:r>
        <w:rPr>
          <w:rtl w:val="true"/>
        </w:rPr>
        <w:t>:</w:t>
      </w:r>
      <w:bookmarkEnd w:id="1013"/>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اهالی این ولایت که ملازم دیوان بوده دو سال قبل از این در شیراز بوده وبا زنان زانیه آنجا عمل نامشروع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همان زانیه را به خانه برده وتکلیف توبه وانابه کرده که خود مناکحه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مزبوره نیز قبول کرده و از عمل ناشایست انابه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ایام عده همان شخصی که قبل از توبه کردن با او زنا کرده بود و من بعدهم اراده داشته که به زنی گرفته باشد، در یک لحاف خوابیده که مشخص ومعین است وبازن مزبوره مدت عده صحبت بوس وکنار،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بعضی می گویند که مقاربه هم واقع شده و خود آن شخص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به حسب ظاهر عده منقضی شده زن را به عقد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مدتی طلاق گفته است، نهایت به اکراه واجبار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عده طلاق شخصی دیگر آن زن را معقوده نموده وتصرف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که معقوده مدخوله شخص ثانی شده آن شخص اول اظهار اجبار واکراه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الحقیقه در طلاق مجبور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مزبوره را از مضاجعت ومقاربت شخص ثانی منع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الحال از روی رضا ورغبت شخص اول زن مزبوره را مطلقه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قانون شرع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النهج المزبور، هر گاه شخص ثانی خواهد زن مزبوره را به عقد خود در آورد، حرام مؤبد خواهد بود و ممکن نیست؟ یا می تواند بگیرد؟</w:t>
      </w:r>
      <w:r>
        <w:rPr>
          <w:rFonts w:eastAsia="IRNazanin" w:cs="IRNazanin"/>
          <w:color w:val="111111"/>
          <w:sz w:val="28"/>
          <w:szCs w:val="28"/>
          <w:rtl w:val="true"/>
          <w:lang w:bidi="fa-IR"/>
        </w:rPr>
        <w:t>.</w:t>
      </w:r>
    </w:p>
    <w:p>
      <w:pPr>
        <w:pStyle w:val="Heading4"/>
        <w:numPr>
          <w:ilvl w:val="3"/>
          <w:numId w:val="1"/>
        </w:numPr>
        <w:rPr/>
      </w:pPr>
      <w:bookmarkStart w:id="1014" w:name="__RefHeading___Toc2468780_417432637"/>
      <w:bookmarkStart w:id="1015" w:name="_Toc427"/>
      <w:bookmarkEnd w:id="1014"/>
      <w:r>
        <w:rPr>
          <w:rtl w:val="true"/>
        </w:rPr>
        <w:t>جواب</w:t>
      </w:r>
      <w:r>
        <w:rPr>
          <w:rtl w:val="true"/>
        </w:rPr>
        <w:t>:</w:t>
      </w:r>
      <w:bookmarkEnd w:id="101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اول اظهار کراهت ومجبوریت را بعد از عقد شوهر دوم کرده مسموع نیست، مگر این که به ثبوت شرعی برسد که واقعا مجبور بوده، وبعد ثبوت، عقد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حرمت ابدی بر شوهر دوم با وجود جهالت او به بطلان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محل اشکال وخلاف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بر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شوهر اول با وجود مجبور بودن به طلاق قصد طلاق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کسی با وجود اجبارهم قصد طلاق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ظالمی او را اجبار کند به طلاق واین شخص راضی نیست به طلاق ولکن از راه عاروننگ که نمی خواهد دیگری با زن او جماع کند، قصد طلاق واقعی می کند که از زنی او در رفته باشد که هر گاه دیگری او را بگیرد زن او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تقریباتی که در اول سؤال شده است به جهت تدبیر در بطلان عقد شوهر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این که عقد در عده واقع شده است یا از جهت آن که آن زن از جمله مشهورات به </w:t>
      </w:r>
      <w:bookmarkStart w:id="1016" w:name="pg12095_113132"/>
    </w:p>
    <w:p>
      <w:pPr>
        <w:pStyle w:val="BookText"/>
        <w:rPr/>
      </w:pPr>
      <w:bookmarkEnd w:id="1016"/>
      <w:r>
        <w:rPr>
          <w:rFonts w:ascii="IRNazanin" w:hAnsi="IRNazanin" w:eastAsia="IRNazanin"/>
          <w:color w:val="111111"/>
          <w:sz w:val="28"/>
          <w:sz w:val="28"/>
          <w:szCs w:val="28"/>
          <w:rtl w:val="true"/>
          <w:lang w:bidi="fa-IR"/>
        </w:rPr>
        <w:t xml:space="preserve">زنا بوده که عقد دائمی بر آن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ضرر ندارد به صحت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زنا عده نمی باشد در صورت حمل اتفاقا، ودر غیر صورت حمل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مشهورات به زنا، هم بعد توبه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احتیاط مؤکد در اجتناب است هر چند حکم به حرمت نمی کنیم</w:t>
      </w:r>
      <w:r>
        <w:rPr>
          <w:rFonts w:eastAsia="IRNazanin" w:cs="IRNazanin"/>
          <w:color w:val="111111"/>
          <w:sz w:val="28"/>
          <w:szCs w:val="28"/>
          <w:rtl w:val="true"/>
          <w:lang w:bidi="fa-IR"/>
        </w:rPr>
        <w:t>.</w:t>
      </w:r>
    </w:p>
    <w:p>
      <w:pPr>
        <w:pStyle w:val="Heading4"/>
        <w:numPr>
          <w:ilvl w:val="3"/>
          <w:numId w:val="1"/>
        </w:numPr>
        <w:rPr/>
      </w:pPr>
      <w:bookmarkStart w:id="1017" w:name="__RefHeading___Toc2468782_417432637"/>
      <w:bookmarkStart w:id="1018" w:name="_Toc428"/>
      <w:bookmarkEnd w:id="1017"/>
      <w:r>
        <w:rPr/>
        <w:t>207</w:t>
      </w:r>
      <w:r>
        <w:rPr>
          <w:rtl w:val="true"/>
        </w:rPr>
        <w:t xml:space="preserve">: </w:t>
      </w:r>
      <w:r>
        <w:rPr>
          <w:rtl w:val="true"/>
        </w:rPr>
        <w:t>سؤال</w:t>
      </w:r>
      <w:r>
        <w:rPr>
          <w:rtl w:val="true"/>
        </w:rPr>
        <w:t>:</w:t>
      </w:r>
      <w:bookmarkEnd w:id="1018"/>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زنی را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دخول به سفر رفته به جهت تدارک عروسی، سفر به طول انجامیده، وزوجه مطیعه است وناشزه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واموال آن شخص در نزد پدر آن زن موجود است، آیا مستحق نفقه است یا نه؟ ومستحق تمام مهر است یا نصف آن</w:t>
      </w:r>
      <w:r>
        <w:rPr>
          <w:rFonts w:eastAsia="IRNazanin" w:cs="IRNazanin"/>
          <w:color w:val="111111"/>
          <w:sz w:val="28"/>
          <w:szCs w:val="28"/>
          <w:rtl w:val="true"/>
          <w:lang w:bidi="fa-IR"/>
        </w:rPr>
        <w:t>.</w:t>
      </w:r>
    </w:p>
    <w:p>
      <w:pPr>
        <w:pStyle w:val="Heading4"/>
        <w:numPr>
          <w:ilvl w:val="3"/>
          <w:numId w:val="1"/>
        </w:numPr>
        <w:rPr/>
      </w:pPr>
      <w:bookmarkStart w:id="1019" w:name="__RefHeading___Toc2468784_417432637"/>
      <w:bookmarkStart w:id="1020" w:name="_Toc429"/>
      <w:bookmarkEnd w:id="1019"/>
      <w:r>
        <w:rPr>
          <w:rtl w:val="true"/>
        </w:rPr>
        <w:t>جواب</w:t>
      </w:r>
      <w:r>
        <w:rPr>
          <w:rtl w:val="true"/>
        </w:rPr>
        <w:t>:</w:t>
      </w:r>
      <w:bookmarkEnd w:id="102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در این که آیا تمکین شرط وجوب نفقه است ونشوز مانع است یا آن که اصل وجوب نفقه است تا نشوز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تمکین آن است که تخلیه کند میان خود وشوهر در هر حال و خود را به دست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جائی که شرعا معذور باشد مثل ایام حیض ودر وقت احرام ودر حال مرضی که نتواند تمکین کند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نشوز آن است که از فرمان شوهر بیرون رود هر چند به این باشد که بی رخصت او از خانه بیرون رود، یا هرگا خواهد با او استمتاع کند مانع شود بدون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میان علما این است که تمکین شرط وجوب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مخالفی ظاهرا در نظر نیست غیر از آن که محقق در شرایع تردد کرده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اظهر بین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در قواعد اشکالی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عدم اشتراط تمکین اطلاقات اخبار مستفیضه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اطلاق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واکثر آنها عموم واطلاقی ندارند که شامل غیر ممکنه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اشعار به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ذمه، دلیل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آن است که اجماع در مسأله باشد چنانکه عبارت محقق اشعاری به آن دارد ودر شرح لمعه شهید ثانی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 در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طریقه معاملات مسلمین در اعصار وامصار نیز مستفاد می شود که به مجرد عقد ملتزم نفقه نیستند، و تا زفات واقع نشود زوجه مزاحم زوج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همین قدر از ظهور اجماع وشهرت عظیمه با اصل برائت می تواند مخصص عموم ادله باشد اگر عموم مسلم باشد، واگر نباشد امر اسهل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فروعی که برای مسأله گفته 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نفقه است، به جهت عدم تمکین وابن ادریس قائل به وجوب شده با وجود این که از جمله کسانی است که تمکین را شرط میدانند در وجوب نفقه واستدلال کرده است به اجماع بر این که نفقه زوجه واجب هست واو به رضا قبول زوجیت صغیره را کرده وناشزه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کلام او این است که اجماع است بر وجوب نفقه زوجه فی الجمله وقدری که از آن بیرون است صورت عدم تمکین است هر چند ناشزه نباشد، و مراد از عدم تمکین کسی است که از شان او تمکین باشد، وصغیره از شان او تمکین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تخصیص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وعمومات را به شرط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را مخصوص دانسته به جائی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در اینجا ممکن نیست پس مستثنی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منع عموم را بکند، عدم امکان تمکین در اینجا نفعی نخواهد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احوط وجوب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جمعی استثنا کرده اند صورت عکس را که زوجه کبیره باشد وتمکین بدهد لکن زوج صغیر است واهل استمتاع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قائل به وجوب نفقه شده اند به جهت آن که زوجه تمکین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وارد است که تمکین را تأثیری نیست و تمکین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طرف قبولی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را دانستی، بدان که در صورت سؤال مقتضای عدم تمکین عدم ثبوت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جمعی از اصحاب گفته اند که هر گاه زوجه حاضر شود در نزد حاکم و بگوید که من تسلیم داده ام خود را برای شوهر ومطیعم، حاکم باید اعلام کند به شوهر و هر گاه شوهر آمد وبه او رسید واجب است بر او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قدر زمانی که تواند به او رسد گذشت ونیاید، حاکم نفقه از مال او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ناشزه بوده وبعد غایب شدن شوهر نزد حاکم تسلیم کند و بذل اطاعت کند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ایشان وجیه است، ونفی عسر و حرج واطلاقات آیات واخبار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اگر دست به حاکم نرسد، ثقات مؤمنین هم توانند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اظهر واشهر این است که صداق به مجرد عقد ملک زوجه می شود، لکن در نصف متزلزل است تا دخول حاصل شود، یا ارتداد یا فوت زوج، علی الاشهر که تمام مستقرمی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طلاق بگوید یا شوهر بمیرد، علی قول قوی تا مثل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نضق متزلزل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عودمی کند به ملک شوهر ونمائی که در این بین حاصل </w:t>
      </w:r>
      <w:bookmarkStart w:id="1021" w:name="pg12095_113134"/>
    </w:p>
    <w:p>
      <w:pPr>
        <w:pStyle w:val="BookText"/>
        <w:rPr/>
      </w:pPr>
      <w:bookmarkEnd w:id="1021"/>
      <w:r>
        <w:rPr>
          <w:rFonts w:ascii="IRNazanin" w:hAnsi="IRNazanin" w:eastAsia="IRNazanin"/>
          <w:color w:val="111111"/>
          <w:sz w:val="28"/>
          <w:sz w:val="28"/>
          <w:szCs w:val="28"/>
          <w:rtl w:val="true"/>
          <w:lang w:bidi="fa-IR"/>
        </w:rPr>
        <w:t>شود مال زوجه است، چون نما ملک او است،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زوجه می تواند نما مهر خود را به اذن حاکم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احد امور موجبه استقرار تمام، یا تنصیف،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 به حاکم نرسد ظاهر این است که ثقات مؤمنین هم توانند کرد</w:t>
      </w:r>
      <w:r>
        <w:rPr>
          <w:rFonts w:eastAsia="IRNazanin" w:cs="IRNazanin"/>
          <w:color w:val="111111"/>
          <w:sz w:val="28"/>
          <w:szCs w:val="28"/>
          <w:rtl w:val="true"/>
          <w:lang w:bidi="fa-IR"/>
        </w:rPr>
        <w:t>.</w:t>
      </w:r>
    </w:p>
    <w:p>
      <w:pPr>
        <w:pStyle w:val="Heading4"/>
        <w:numPr>
          <w:ilvl w:val="3"/>
          <w:numId w:val="1"/>
        </w:numPr>
        <w:rPr/>
      </w:pPr>
      <w:bookmarkStart w:id="1022" w:name="__RefHeading___Toc2468786_417432637"/>
      <w:bookmarkStart w:id="1023" w:name="_Toc430"/>
      <w:bookmarkEnd w:id="1022"/>
      <w:r>
        <w:rPr/>
        <w:t>208</w:t>
      </w:r>
      <w:r>
        <w:rPr>
          <w:rtl w:val="true"/>
        </w:rPr>
        <w:t xml:space="preserve">: </w:t>
      </w:r>
      <w:r>
        <w:rPr>
          <w:rtl w:val="true"/>
        </w:rPr>
        <w:t>سؤال</w:t>
      </w:r>
      <w:r>
        <w:rPr>
          <w:rtl w:val="true"/>
        </w:rPr>
        <w:t>:</w:t>
      </w:r>
      <w:bookmarkEnd w:id="1023"/>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هر گاه تمکین ندهد به زوج از برای دخول به ادعای صداق، و بگوید تا صداق ندهی تمکین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سقوط نفقه است یا نه؟</w:t>
      </w:r>
    </w:p>
    <w:p>
      <w:pPr>
        <w:pStyle w:val="Heading4"/>
        <w:numPr>
          <w:ilvl w:val="3"/>
          <w:numId w:val="1"/>
        </w:numPr>
        <w:rPr/>
      </w:pPr>
      <w:bookmarkStart w:id="1024" w:name="__RefHeading___Toc2468788_417432637"/>
      <w:bookmarkStart w:id="1025" w:name="_Toc431"/>
      <w:bookmarkEnd w:id="1024"/>
      <w:r>
        <w:rPr>
          <w:rtl w:val="true"/>
        </w:rPr>
        <w:t>جواب</w:t>
      </w:r>
      <w:r>
        <w:rPr>
          <w:rtl w:val="true"/>
        </w:rPr>
        <w:t>:</w:t>
      </w:r>
      <w:bookmarkEnd w:id="10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تمکین دارم از برای تولکن منع می کنم تو را از دخول تا مهر مرا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تمکین در حال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ومسقط نفقه نیست، به جهت این که رخصت در این منع، از شرع رسیده است</w:t>
      </w:r>
      <w:r>
        <w:rPr>
          <w:rFonts w:eastAsia="IRNazanin" w:cs="IRNazanin"/>
          <w:color w:val="111111"/>
          <w:sz w:val="28"/>
          <w:szCs w:val="28"/>
          <w:rtl w:val="true"/>
          <w:lang w:bidi="fa-IR"/>
        </w:rPr>
        <w:t>.</w:t>
      </w:r>
    </w:p>
    <w:p>
      <w:pPr>
        <w:pStyle w:val="Heading4"/>
        <w:numPr>
          <w:ilvl w:val="3"/>
          <w:numId w:val="1"/>
        </w:numPr>
        <w:rPr/>
      </w:pPr>
      <w:bookmarkStart w:id="1026" w:name="__RefHeading___Toc2468790_417432637"/>
      <w:bookmarkStart w:id="1027" w:name="_Toc432"/>
      <w:bookmarkEnd w:id="1026"/>
      <w:r>
        <w:rPr/>
        <w:t>209</w:t>
      </w:r>
      <w:r>
        <w:rPr>
          <w:rtl w:val="true"/>
        </w:rPr>
        <w:t xml:space="preserve">: </w:t>
      </w:r>
      <w:r>
        <w:rPr>
          <w:rtl w:val="true"/>
        </w:rPr>
        <w:t>سؤال</w:t>
      </w:r>
      <w:r>
        <w:rPr>
          <w:rtl w:val="true"/>
        </w:rPr>
        <w:t>:</w:t>
      </w:r>
      <w:bookmarkEnd w:id="1027"/>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زن کسی را قبل از دخول او ببرد وجبرا به او وطی کندو فرزند بهم رساند زن به شوهر حرام می شود یا نه؟ وحکم فرزند چه چیز است؟</w:t>
      </w:r>
      <w:r>
        <w:rPr>
          <w:rFonts w:eastAsia="IRNazanin" w:cs="IRNazanin"/>
          <w:color w:val="111111"/>
          <w:sz w:val="28"/>
          <w:szCs w:val="28"/>
          <w:rtl w:val="true"/>
          <w:lang w:bidi="fa-IR"/>
        </w:rPr>
        <w:t>...</w:t>
      </w:r>
    </w:p>
    <w:p>
      <w:pPr>
        <w:pStyle w:val="Heading4"/>
        <w:numPr>
          <w:ilvl w:val="3"/>
          <w:numId w:val="1"/>
        </w:numPr>
        <w:rPr/>
      </w:pPr>
      <w:bookmarkStart w:id="1028" w:name="__RefHeading___Toc2468792_417432637"/>
      <w:bookmarkStart w:id="1029" w:name="_Toc433"/>
      <w:bookmarkEnd w:id="1028"/>
      <w:r>
        <w:rPr>
          <w:rtl w:val="true"/>
        </w:rPr>
        <w:t>جواب</w:t>
      </w:r>
      <w:r>
        <w:rPr>
          <w:rtl w:val="true"/>
        </w:rPr>
        <w:t>:</w:t>
      </w:r>
      <w:bookmarkEnd w:id="10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 به مادر ملحق می شود وبه زانی ملحق نمی شود</w:t>
      </w:r>
      <w:r>
        <w:rPr>
          <w:rFonts w:eastAsia="IRNazanin" w:cs="IRNazanin"/>
          <w:color w:val="111111"/>
          <w:sz w:val="28"/>
          <w:szCs w:val="28"/>
          <w:rtl w:val="true"/>
          <w:lang w:bidi="fa-IR"/>
        </w:rPr>
        <w:t>.</w:t>
      </w:r>
    </w:p>
    <w:p>
      <w:pPr>
        <w:pStyle w:val="Heading4"/>
        <w:numPr>
          <w:ilvl w:val="3"/>
          <w:numId w:val="1"/>
        </w:numPr>
        <w:rPr/>
      </w:pPr>
      <w:bookmarkStart w:id="1030" w:name="__RefHeading___Toc2468794_417432637"/>
      <w:bookmarkStart w:id="1031" w:name="_Toc434"/>
      <w:bookmarkEnd w:id="1030"/>
      <w:r>
        <w:rPr/>
        <w:t>210</w:t>
      </w:r>
      <w:r>
        <w:rPr>
          <w:rtl w:val="true"/>
        </w:rPr>
        <w:t xml:space="preserve">: </w:t>
      </w:r>
      <w:r>
        <w:rPr>
          <w:rtl w:val="true"/>
        </w:rPr>
        <w:t>سؤال</w:t>
      </w:r>
      <w:r>
        <w:rPr>
          <w:rtl w:val="true"/>
        </w:rPr>
        <w:t>:</w:t>
      </w:r>
      <w:bookmarkEnd w:id="1031"/>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زنی را در عده رجعیه، یا عده باینه، یا عده وفات عقد کرد، چه حکم دارد؟</w:t>
      </w:r>
      <w:r>
        <w:rPr>
          <w:rFonts w:eastAsia="IRNazanin" w:cs="IRNazanin"/>
          <w:color w:val="111111"/>
          <w:sz w:val="28"/>
          <w:szCs w:val="28"/>
          <w:rtl w:val="true"/>
          <w:lang w:bidi="fa-IR"/>
        </w:rPr>
        <w:t>.</w:t>
      </w:r>
    </w:p>
    <w:p>
      <w:pPr>
        <w:pStyle w:val="Heading4"/>
        <w:numPr>
          <w:ilvl w:val="3"/>
          <w:numId w:val="1"/>
        </w:numPr>
        <w:rPr/>
      </w:pPr>
      <w:bookmarkStart w:id="1032" w:name="__RefHeading___Toc2468796_417432637"/>
      <w:bookmarkStart w:id="1033" w:name="_Toc435"/>
      <w:bookmarkEnd w:id="1032"/>
      <w:r>
        <w:rPr>
          <w:rtl w:val="true"/>
        </w:rPr>
        <w:t>جواب</w:t>
      </w:r>
      <w:r>
        <w:rPr>
          <w:rtl w:val="true"/>
        </w:rPr>
        <w:t>:</w:t>
      </w:r>
      <w:bookmarkEnd w:id="103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عقد واقع شود و دخول واقع شود، آن عقد باطل است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حرام ابدی است برای آن مرد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طرفین عالم به عده وحرمت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جاهل به هر دو باشند، یا عالم به احدی از آنها وجاهل به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هر گاه یکی از آنها باشد ودیگری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دخول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عالم اند به عده وبه حرمت، هم عقد فاسد است وهم حرام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 باشند به هر دو یا به احدهما، پس عقد فاسد است ولکن حرام ابدی نیست می توانند تحدید عقد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هر یک جاهل به احدامرین باشد و هر گاه یکی جاهل ویکی عالم، بر عالم حرام ابدی می شود، و بر جاهل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وقتی ظاهر می شود که بعد از تفریق، آن شخص جاهل آن شخص عالم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مرد میدانست که زن در عده است وحرام است نکاح آن، وزن نمیدانست ونکاح واقع شد وایشان را تفریق کردند، بعد از آن مرد مشتبه شد بر آن زن وثانیا ندانسته به او شوهر کرد، لکن مردمی داند که این همان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 بر زن حلال است ولکن زن بر مرد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ظاهر حکم به زوجیت می شود </w:t>
      </w:r>
      <w:bookmarkStart w:id="1034" w:name="pg12095_113135"/>
    </w:p>
    <w:p>
      <w:pPr>
        <w:pStyle w:val="BookText"/>
        <w:rPr/>
      </w:pPr>
      <w:bookmarkEnd w:id="1034"/>
      <w:r>
        <w:rPr>
          <w:rFonts w:ascii="IRNazanin" w:hAnsi="IRNazanin" w:eastAsia="IRNazanin"/>
          <w:color w:val="111111"/>
          <w:sz w:val="28"/>
          <w:sz w:val="28"/>
          <w:szCs w:val="28"/>
          <w:rtl w:val="true"/>
          <w:lang w:bidi="fa-IR"/>
        </w:rPr>
        <w:t>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معلوم شد باید تفریق کرد، نه از این راه که به زوج حرام ابدی است، بلکه از این راه که هر گاه زوجه من بعد اطاعت او کند اعانت براثم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درصورتی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باشد به عده یا یه حرمت نکاح در عده ودخول واقع شود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می شود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دخول بعد عده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حقیر این است که منشأ حرمت ابدی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 کلام بعضی وظاهر جماعتی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ظاهرا غفلت کرده است واسناد داده است به اصحاب، اطلاق را</w:t>
      </w:r>
      <w:r>
        <w:rPr>
          <w:rFonts w:eastAsia="IRNazanin" w:cs="IRNazanin"/>
          <w:color w:val="111111"/>
          <w:sz w:val="28"/>
          <w:szCs w:val="28"/>
          <w:rtl w:val="true"/>
          <w:lang w:bidi="fa-IR"/>
        </w:rPr>
        <w:t>.</w:t>
      </w:r>
    </w:p>
    <w:p>
      <w:pPr>
        <w:pStyle w:val="Heading4"/>
        <w:numPr>
          <w:ilvl w:val="3"/>
          <w:numId w:val="1"/>
        </w:numPr>
        <w:rPr/>
      </w:pPr>
      <w:bookmarkStart w:id="1035" w:name="__RefHeading___Toc2468798_417432637"/>
      <w:bookmarkStart w:id="1036" w:name="_Toc436"/>
      <w:bookmarkEnd w:id="1035"/>
      <w:r>
        <w:rPr/>
        <w:t>211</w:t>
      </w:r>
      <w:r>
        <w:rPr>
          <w:rtl w:val="true"/>
        </w:rPr>
        <w:t xml:space="preserve">: </w:t>
      </w:r>
      <w:r>
        <w:rPr>
          <w:rtl w:val="true"/>
        </w:rPr>
        <w:t>سؤال</w:t>
      </w:r>
      <w:r>
        <w:rPr>
          <w:rtl w:val="true"/>
        </w:rPr>
        <w:t>:</w:t>
      </w:r>
      <w:bookmarkEnd w:id="1036"/>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با وجود تمکین وعدم نشوز، شوهر او به سفر برود و مدتی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 قرض کردن معیشت خود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زوج در سفر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ادای دین خود را از مال زوج می تواند کرد یا نه؟</w:t>
      </w:r>
    </w:p>
    <w:p>
      <w:pPr>
        <w:pStyle w:val="Heading4"/>
        <w:numPr>
          <w:ilvl w:val="3"/>
          <w:numId w:val="1"/>
        </w:numPr>
        <w:rPr/>
      </w:pPr>
      <w:bookmarkStart w:id="1037" w:name="__RefHeading___Toc2468800_417432637"/>
      <w:bookmarkStart w:id="1038" w:name="_Toc437"/>
      <w:bookmarkEnd w:id="1037"/>
      <w:r>
        <w:rPr>
          <w:rtl w:val="true"/>
        </w:rPr>
        <w:t>جواب</w:t>
      </w:r>
      <w:r>
        <w:rPr>
          <w:rtl w:val="true"/>
        </w:rPr>
        <w:t>:</w:t>
      </w:r>
      <w:bookmarkEnd w:id="10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قدر ایام نفقه غیبت زوج مادام حیات زوج، مستحق است که از مال زوج مقدار نفقه ایام غیبت زوج را بگیرد</w:t>
      </w:r>
      <w:r>
        <w:rPr>
          <w:rFonts w:eastAsia="IRNazanin" w:cs="IRNazanin"/>
          <w:color w:val="111111"/>
          <w:sz w:val="28"/>
          <w:szCs w:val="28"/>
          <w:rtl w:val="true"/>
          <w:lang w:bidi="fa-IR"/>
        </w:rPr>
        <w:t>.</w:t>
      </w:r>
    </w:p>
    <w:p>
      <w:pPr>
        <w:pStyle w:val="Heading4"/>
        <w:numPr>
          <w:ilvl w:val="3"/>
          <w:numId w:val="1"/>
        </w:numPr>
        <w:rPr/>
      </w:pPr>
      <w:bookmarkStart w:id="1039" w:name="__RefHeading___Toc2468802_417432637"/>
      <w:bookmarkStart w:id="1040" w:name="_Toc438"/>
      <w:bookmarkEnd w:id="1039"/>
      <w:r>
        <w:rPr/>
        <w:t>212</w:t>
      </w:r>
      <w:r>
        <w:rPr>
          <w:rtl w:val="true"/>
        </w:rPr>
        <w:t xml:space="preserve">: </w:t>
      </w:r>
      <w:r>
        <w:rPr>
          <w:rtl w:val="true"/>
        </w:rPr>
        <w:t>سؤال</w:t>
      </w:r>
      <w:r>
        <w:rPr>
          <w:rtl w:val="true"/>
        </w:rPr>
        <w:t>:</w:t>
      </w:r>
      <w:bookmarkEnd w:id="1040"/>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زید، زوج خود را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خود را خدمت نمی نمایم، شما خدمت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مذکور را اوضاع نباشد که خدمتکاری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کاسب باشد و هر گاه خود متوجه خدمت اطفال شود از کسب وتحصیل مؤنه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سخن زینب مشار الیها شرعا مسموع می باشد یا نه؟</w:t>
      </w:r>
    </w:p>
    <w:p>
      <w:pPr>
        <w:pStyle w:val="Heading4"/>
        <w:numPr>
          <w:ilvl w:val="3"/>
          <w:numId w:val="1"/>
        </w:numPr>
        <w:rPr/>
      </w:pPr>
      <w:bookmarkStart w:id="1041" w:name="__RefHeading___Toc2468804_417432637"/>
      <w:bookmarkStart w:id="1042" w:name="_Toc439"/>
      <w:bookmarkEnd w:id="1041"/>
      <w:r>
        <w:rPr>
          <w:rtl w:val="true"/>
        </w:rPr>
        <w:t>جواب</w:t>
      </w:r>
      <w:r>
        <w:rPr>
          <w:rtl w:val="true"/>
        </w:rPr>
        <w:t>:</w:t>
      </w:r>
      <w:bookmarkEnd w:id="10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ظاهرا می توان این سخن را بگوید، هر چند استحقاق حضانت هم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دلیلی بر وجوب حضانت عینا، بر مادر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هر گاه پدر فقیر باشد ونتواند جمع کند مابین تحصیل معیشت وخدمت کردن اطفال ، معیشت خود را می تواند از وجوه صدقات بگذارند، یا خادمی از آن وجوه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که حضانت بر پدر در این صورت واجب عینی است یا کفائی آن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وحضانت وپرستاری غیر از نفقه وکسوه دادن است</w:t>
      </w:r>
      <w:r>
        <w:rPr>
          <w:rFonts w:eastAsia="IRNazanin" w:cs="IRNazanin"/>
          <w:color w:val="111111"/>
          <w:sz w:val="28"/>
          <w:szCs w:val="28"/>
          <w:rtl w:val="true"/>
          <w:lang w:bidi="fa-IR"/>
        </w:rPr>
        <w:t>.</w:t>
      </w:r>
    </w:p>
    <w:p>
      <w:pPr>
        <w:pStyle w:val="Heading4"/>
        <w:numPr>
          <w:ilvl w:val="3"/>
          <w:numId w:val="1"/>
        </w:numPr>
        <w:rPr/>
      </w:pPr>
      <w:bookmarkStart w:id="1043" w:name="__RefHeading___Toc2468806_417432637"/>
      <w:bookmarkStart w:id="1044" w:name="_Toc440"/>
      <w:bookmarkEnd w:id="1043"/>
      <w:r>
        <w:rPr/>
        <w:t>213</w:t>
      </w:r>
      <w:r>
        <w:rPr>
          <w:rtl w:val="true"/>
        </w:rPr>
        <w:t xml:space="preserve">: </w:t>
      </w:r>
      <w:r>
        <w:rPr>
          <w:rtl w:val="true"/>
        </w:rPr>
        <w:t>سؤال</w:t>
      </w:r>
      <w:r>
        <w:rPr>
          <w:rtl w:val="true"/>
        </w:rPr>
        <w:t>:</w:t>
      </w:r>
      <w:bookmarkEnd w:id="1044"/>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ضعیفه سر خود از جائی بیاید وادعا نماید که من شوهر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منازع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او را به جهت دیگری عقد کرد یا نه؟</w:t>
      </w:r>
      <w:r>
        <w:rPr>
          <w:rFonts w:eastAsia="IRNazanin" w:cs="IRNazanin"/>
          <w:color w:val="111111"/>
          <w:sz w:val="28"/>
          <w:szCs w:val="28"/>
          <w:rtl w:val="true"/>
          <w:lang w:bidi="fa-IR"/>
        </w:rPr>
        <w:t>.</w:t>
      </w:r>
    </w:p>
    <w:p>
      <w:pPr>
        <w:pStyle w:val="Heading4"/>
        <w:numPr>
          <w:ilvl w:val="3"/>
          <w:numId w:val="1"/>
        </w:numPr>
        <w:rPr/>
      </w:pPr>
      <w:bookmarkStart w:id="1045" w:name="__RefHeading___Toc2468808_417432637"/>
      <w:bookmarkStart w:id="1046" w:name="_Toc441"/>
      <w:bookmarkEnd w:id="1045"/>
      <w:r>
        <w:rPr>
          <w:rtl w:val="true"/>
        </w:rPr>
        <w:t>جواب</w:t>
      </w:r>
      <w:r>
        <w:rPr>
          <w:rtl w:val="true"/>
        </w:rPr>
        <w:t>:</w:t>
      </w:r>
      <w:bookmarkEnd w:id="10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47" w:name="__RefHeading___Toc2468810_417432637"/>
      <w:bookmarkStart w:id="1048" w:name="_Toc442"/>
      <w:bookmarkEnd w:id="1047"/>
      <w:r>
        <w:rPr/>
        <w:t>214</w:t>
      </w:r>
      <w:r>
        <w:rPr>
          <w:rtl w:val="true"/>
        </w:rPr>
        <w:t xml:space="preserve">: </w:t>
      </w:r>
      <w:r>
        <w:rPr>
          <w:rtl w:val="true"/>
        </w:rPr>
        <w:t>سؤال</w:t>
      </w:r>
      <w:r>
        <w:rPr>
          <w:rtl w:val="true"/>
        </w:rPr>
        <w:t>:</w:t>
      </w:r>
      <w:bookmarkEnd w:id="10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دو اسم داشته باشد، یکی مشهور ودیگری غیر مشهور، و غیر مشهور اسم اصلی او باشد در حین عقد نکاح به کدامیک از این دو اسم باید تلفظ </w:t>
      </w:r>
      <w:bookmarkStart w:id="1049" w:name="pg12095_113136"/>
    </w:p>
    <w:p>
      <w:pPr>
        <w:pStyle w:val="BookText"/>
        <w:rPr/>
      </w:pPr>
      <w:bookmarkEnd w:id="104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1050" w:name="__RefHeading___Toc2468812_417432637"/>
      <w:bookmarkStart w:id="1051" w:name="_Toc443"/>
      <w:bookmarkEnd w:id="1050"/>
      <w:r>
        <w:rPr>
          <w:rtl w:val="true"/>
        </w:rPr>
        <w:t>جواب</w:t>
      </w:r>
      <w:r>
        <w:rPr>
          <w:rtl w:val="true"/>
        </w:rPr>
        <w:t>:</w:t>
      </w:r>
      <w:bookmarkEnd w:id="10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معین است، به هر یک از این دو اسم به قصد آن شخص می توان عقد کرد</w:t>
      </w:r>
      <w:r>
        <w:rPr>
          <w:rFonts w:eastAsia="IRNazanin" w:cs="IRNazanin"/>
          <w:color w:val="111111"/>
          <w:sz w:val="28"/>
          <w:szCs w:val="28"/>
          <w:rtl w:val="true"/>
          <w:lang w:bidi="fa-IR"/>
        </w:rPr>
        <w:t>.</w:t>
      </w:r>
    </w:p>
    <w:p>
      <w:pPr>
        <w:pStyle w:val="Heading4"/>
        <w:numPr>
          <w:ilvl w:val="3"/>
          <w:numId w:val="1"/>
        </w:numPr>
        <w:rPr/>
      </w:pPr>
      <w:bookmarkStart w:id="1052" w:name="__RefHeading___Toc2468814_417432637"/>
      <w:bookmarkStart w:id="1053" w:name="_Toc444"/>
      <w:bookmarkEnd w:id="1052"/>
      <w:r>
        <w:rPr/>
        <w:t>215</w:t>
      </w:r>
      <w:r>
        <w:rPr>
          <w:rtl w:val="true"/>
        </w:rPr>
        <w:t xml:space="preserve">: </w:t>
      </w:r>
      <w:r>
        <w:rPr>
          <w:rtl w:val="true"/>
        </w:rPr>
        <w:t>سؤال</w:t>
      </w:r>
      <w:r>
        <w:rPr>
          <w:rtl w:val="true"/>
        </w:rPr>
        <w:t>:</w:t>
      </w:r>
      <w:bookmarkEnd w:id="1053"/>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صبیه فرزند صبیه خود را که وفات یافته باشد، می تواند شیر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54" w:name="__RefHeading___Toc2468816_417432637"/>
      <w:bookmarkStart w:id="1055" w:name="_Toc445"/>
      <w:bookmarkEnd w:id="1054"/>
      <w:r>
        <w:rPr>
          <w:rtl w:val="true"/>
        </w:rPr>
        <w:t>جواب</w:t>
      </w:r>
      <w:r>
        <w:rPr>
          <w:rtl w:val="true"/>
        </w:rPr>
        <w:t>:</w:t>
      </w:r>
      <w:bookmarkEnd w:id="10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رضاع جده فرزند دختر خود را به جهت آن است که موجب حرام شدن آن دختر است بر 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شوهر دختر دیگر از اولاد صاحب این شیر نمی تواند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اولاد مرضعه نمی تواند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دختر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نمی خواهد دختر دیگر از آن شخص بگیرد، مانعی نمیدانم،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حرام شدن جده به شوهر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ملاحظه آن است هر چند وجوب آن بر حقیر معلوم نیست</w:t>
      </w:r>
      <w:r>
        <w:rPr>
          <w:rFonts w:eastAsia="IRNazanin" w:cs="IRNazanin"/>
          <w:color w:val="111111"/>
          <w:sz w:val="28"/>
          <w:szCs w:val="28"/>
          <w:rtl w:val="true"/>
          <w:lang w:bidi="fa-IR"/>
        </w:rPr>
        <w:t>.</w:t>
      </w:r>
    </w:p>
    <w:p>
      <w:pPr>
        <w:pStyle w:val="Heading4"/>
        <w:numPr>
          <w:ilvl w:val="3"/>
          <w:numId w:val="1"/>
        </w:numPr>
        <w:rPr/>
      </w:pPr>
      <w:bookmarkStart w:id="1056" w:name="__RefHeading___Toc2468818_417432637"/>
      <w:bookmarkStart w:id="1057" w:name="_Toc446"/>
      <w:bookmarkEnd w:id="1056"/>
      <w:r>
        <w:rPr/>
        <w:t>216</w:t>
      </w:r>
      <w:r>
        <w:rPr>
          <w:rtl w:val="true"/>
        </w:rPr>
        <w:t xml:space="preserve">: </w:t>
      </w:r>
      <w:r>
        <w:rPr>
          <w:rtl w:val="true"/>
        </w:rPr>
        <w:t>سؤال</w:t>
      </w:r>
      <w:r>
        <w:rPr>
          <w:rtl w:val="true"/>
        </w:rPr>
        <w:t>:</w:t>
      </w:r>
      <w:bookmarkEnd w:id="1057"/>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دختر عمرو را خطبه نموده، مبلغی نقد مع بعض اجناس دیگر به خانه عمرو مذکور بر سبیل تعارفی که در آن بلد می باشد،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وقدری تنخواه از عمرو مذکور نیز طلب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متمم تنخواه نقد مذکور که متعارف است که خانه عروس از داماد میگیرند وبه مصرف رخوت عروس میرسانند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آمدن عروس به خانه زید معلوم شده که از نقدین مذکورین چیزی به مصرف متعارف مذکوره نرسانیده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زید می تواند مطالبه طلب ونقدی که به خانه عروس فرستاده نماید یا نه؟</w:t>
      </w:r>
    </w:p>
    <w:p>
      <w:pPr>
        <w:pStyle w:val="Heading4"/>
        <w:numPr>
          <w:ilvl w:val="3"/>
          <w:numId w:val="1"/>
        </w:numPr>
        <w:rPr/>
      </w:pPr>
      <w:bookmarkStart w:id="1058" w:name="__RefHeading___Toc2468820_417432637"/>
      <w:bookmarkStart w:id="1059" w:name="_Toc447"/>
      <w:bookmarkEnd w:id="1058"/>
      <w:r>
        <w:rPr>
          <w:rtl w:val="true"/>
        </w:rPr>
        <w:t>جواب</w:t>
      </w:r>
      <w:r>
        <w:rPr>
          <w:rtl w:val="true"/>
        </w:rPr>
        <w:t>:</w:t>
      </w:r>
      <w:bookmarkEnd w:id="10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متعارف است که آن تنخواه را به مصرف رخوت واسباب عروس برسانند وبه این قصد داده است، ومعلوم شود که به این مصرف نرسانیده اند، می تواند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سخنی داشته باشند به مرافعه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60" w:name="__RefHeading___Toc2468822_417432637"/>
      <w:bookmarkStart w:id="1061" w:name="_Toc448"/>
      <w:bookmarkEnd w:id="1060"/>
      <w:r>
        <w:rPr/>
        <w:t>217</w:t>
      </w:r>
      <w:r>
        <w:rPr>
          <w:rtl w:val="true"/>
        </w:rPr>
        <w:t xml:space="preserve">: </w:t>
      </w:r>
      <w:r>
        <w:rPr>
          <w:rtl w:val="true"/>
        </w:rPr>
        <w:t>سؤال</w:t>
      </w:r>
      <w:r>
        <w:rPr>
          <w:rtl w:val="true"/>
        </w:rPr>
        <w:t>:</w:t>
      </w:r>
      <w:bookmarkEnd w:id="1061"/>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ولی کبیره به اذن اواو را به عقد زید در آورد، به صداق یک ختم قرآن یا چند سال نماز وروزه که زید از برای پدر آن ولی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عقد صحیح است؟ واین مهر لازم است یا نه؟ و هر گاه مهر چیز معینی باشد وامور مذکوره را در ضمن عقد شرط کرده باشد چه حال دارد؟ وحال آن که منکوحه می گوید که من از این شرط خبر ندارم</w:t>
      </w:r>
      <w:r>
        <w:rPr>
          <w:rFonts w:eastAsia="IRNazanin" w:cs="IRNazanin"/>
          <w:color w:val="111111"/>
          <w:sz w:val="28"/>
          <w:szCs w:val="28"/>
          <w:rtl w:val="true"/>
          <w:lang w:bidi="fa-IR"/>
        </w:rPr>
        <w:t>.</w:t>
      </w:r>
    </w:p>
    <w:p>
      <w:pPr>
        <w:pStyle w:val="Heading4"/>
        <w:numPr>
          <w:ilvl w:val="3"/>
          <w:numId w:val="1"/>
        </w:numPr>
        <w:rPr/>
      </w:pPr>
      <w:bookmarkStart w:id="1062" w:name="__RefHeading___Toc2468824_417432637"/>
      <w:bookmarkStart w:id="1063" w:name="_Toc449"/>
      <w:bookmarkEnd w:id="1062"/>
      <w:r>
        <w:rPr>
          <w:rtl w:val="true"/>
        </w:rPr>
        <w:t>جواب</w:t>
      </w:r>
      <w:r>
        <w:rPr>
          <w:rtl w:val="true"/>
        </w:rPr>
        <w:t>:</w:t>
      </w:r>
      <w:bookmarkEnd w:id="10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شدن زوج از برای ولی زوجه در امری از امور، وآن را مهر قرار دادن به </w:t>
      </w:r>
      <w:bookmarkStart w:id="1064" w:name="pg12095_113137"/>
    </w:p>
    <w:p>
      <w:pPr>
        <w:pStyle w:val="BookText"/>
        <w:rPr/>
      </w:pPr>
      <w:bookmarkEnd w:id="1064"/>
      <w:r>
        <w:rPr>
          <w:rFonts w:ascii="IRNazanin" w:hAnsi="IRNazanin" w:eastAsia="IRNazanin"/>
          <w:color w:val="111111"/>
          <w:sz w:val="28"/>
          <w:sz w:val="28"/>
          <w:szCs w:val="28"/>
          <w:rtl w:val="true"/>
          <w:lang w:bidi="fa-IR"/>
        </w:rPr>
        <w:t>جهت زوجه، جایز نیست بلا خلاف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فساد مهر عقد فاسد نمی شود، و رجوع می شود به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مهر چیز معینی باشد که صحیح باشد مهر کردن آن، وزوجه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وکیل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شرط کند که زوج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پدر ولی او بکند، ظاهر در نظر حقیر صحت ولزوم مهر وشرط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شرط امر مشروعی است بالفرض ودر ضمن عقد لازمی شرط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علما فتوی داده اند و حدیث صحیحی هم بر طبق آن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 ببرند در عقد چیزی را از برای زن وچیزی را از برای پدر او، جایز است آنچه از برای زوجه است وباطل است آنچه از برای پدر او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ظاهر این است که مراد آن باشد که هر دو در مقابل بضع باشد ولکن یکی را زوجه بالاصاله مستحق باشد ویکی را پدر بالا صاله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جایز نیست به جهت آن که عوض بضع مختص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شرط، آن چیزی که برای پدر شرط می کند جز مهر زوجه می شود واز برای پدرش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باید حق زوجه باشد، پدر او را در آن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جز مهر زوجه بشود واو خود بسبب شرط منتقل کند به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بدون اذن وامضای منکوحه رشید شده است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65" w:name="__RefHeading___Toc2468826_417432637"/>
      <w:bookmarkStart w:id="1066" w:name="_Toc450"/>
      <w:bookmarkEnd w:id="1065"/>
      <w:r>
        <w:rPr/>
        <w:t>218</w:t>
      </w:r>
      <w:r>
        <w:rPr>
          <w:rtl w:val="true"/>
        </w:rPr>
        <w:t xml:space="preserve">: </w:t>
      </w:r>
      <w:r>
        <w:rPr>
          <w:rtl w:val="true"/>
        </w:rPr>
        <w:t>سؤال</w:t>
      </w:r>
      <w:r>
        <w:rPr>
          <w:rtl w:val="true"/>
        </w:rPr>
        <w:t>:</w:t>
      </w:r>
      <w:bookmarkEnd w:id="1066"/>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ضعیفه طفل صغیر خود را شیر بدهد وآن صغیر از میراث پدر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می تواند اجرت رضاع را بگیرد یا نه؟ ونفقه خود راهم از مال طفل می تواند برداشت یا نه؟ و هر گاه طفل مال نداشته باشد، آیا بر مادر واجب است شیر دادن یا نه؟</w:t>
      </w:r>
    </w:p>
    <w:p>
      <w:pPr>
        <w:pStyle w:val="Heading4"/>
        <w:numPr>
          <w:ilvl w:val="3"/>
          <w:numId w:val="1"/>
        </w:numPr>
        <w:rPr/>
      </w:pPr>
      <w:bookmarkStart w:id="1067" w:name="__RefHeading___Toc2468828_417432637"/>
      <w:bookmarkStart w:id="1068" w:name="_Toc451"/>
      <w:bookmarkEnd w:id="1067"/>
      <w:r>
        <w:rPr>
          <w:rtl w:val="true"/>
        </w:rPr>
        <w:t>جواب</w:t>
      </w:r>
      <w:r>
        <w:rPr>
          <w:rtl w:val="true"/>
        </w:rPr>
        <w:t>:</w:t>
      </w:r>
      <w:bookmarkEnd w:id="106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نباشد که طفل را تبرعا شیر بدهد وطفل مالدار باشد، می تواند اجرت بگیرد از مال طفل، هر چند مادر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غنی بودن، نفقه از مال طفل نمی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مادر فقیر باشد پس اگر اجرت رضاع کفایت مؤنه او می کند باز نفقه نمی تواند از طفل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کفایت نکند تتمه را از مال طفل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 نداشته باشد و کسی هم نباشد که تبرعا شیر بدهد یا اجرت رضاع بدهد و جد پدری مالداری هم نداشته باشد، در این صورت بر مادر واجب است شیر دادن با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69" w:name="pg12095_113138"/>
    </w:p>
    <w:p>
      <w:pPr>
        <w:pStyle w:val="BookText"/>
        <w:rPr/>
      </w:pPr>
      <w:bookmarkEnd w:id="1069"/>
      <w:r>
        <w:rPr>
          <w:rFonts w:ascii="IRNazanin" w:hAnsi="IRNazanin" w:eastAsia="IRNazanin"/>
          <w:color w:val="111111"/>
          <w:sz w:val="28"/>
          <w:sz w:val="28"/>
          <w:szCs w:val="28"/>
          <w:rtl w:val="true"/>
          <w:lang w:bidi="fa-IR"/>
        </w:rPr>
        <w:t>وجود تمکن از شیر دادن وعدم مانع، ومطالبه اجرت نمی تواند کرد، چنانکه در سایر نفقات</w:t>
      </w:r>
      <w:r>
        <w:rPr>
          <w:rFonts w:eastAsia="IRNazanin" w:cs="IRNazanin"/>
          <w:color w:val="111111"/>
          <w:sz w:val="28"/>
          <w:szCs w:val="28"/>
          <w:rtl w:val="true"/>
          <w:lang w:bidi="fa-IR"/>
        </w:rPr>
        <w:t>.</w:t>
      </w:r>
    </w:p>
    <w:p>
      <w:pPr>
        <w:pStyle w:val="Heading4"/>
        <w:numPr>
          <w:ilvl w:val="3"/>
          <w:numId w:val="1"/>
        </w:numPr>
        <w:rPr/>
      </w:pPr>
      <w:bookmarkStart w:id="1070" w:name="__RefHeading___Toc2468830_417432637"/>
      <w:bookmarkStart w:id="1071" w:name="_Toc452"/>
      <w:bookmarkEnd w:id="1070"/>
      <w:r>
        <w:rPr/>
        <w:t>219</w:t>
      </w:r>
      <w:r>
        <w:rPr>
          <w:rtl w:val="true"/>
        </w:rPr>
        <w:t xml:space="preserve">: </w:t>
      </w:r>
      <w:r>
        <w:rPr>
          <w:rtl w:val="true"/>
        </w:rPr>
        <w:t>سؤال</w:t>
      </w:r>
      <w:r>
        <w:rPr>
          <w:rtl w:val="true"/>
        </w:rPr>
        <w:t>:</w:t>
      </w:r>
      <w:bookmarkEnd w:id="1071"/>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متوفی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72" w:name="__RefHeading___Toc2468832_417432637"/>
      <w:bookmarkStart w:id="1073" w:name="_Toc453"/>
      <w:bookmarkEnd w:id="1072"/>
      <w:r>
        <w:rPr>
          <w:rtl w:val="true"/>
        </w:rPr>
        <w:t>جواب</w:t>
      </w:r>
      <w:r>
        <w:rPr>
          <w:rtl w:val="true"/>
        </w:rPr>
        <w:t>:</w:t>
      </w:r>
      <w:bookmarkEnd w:id="10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نصیب حمل خلاف است، واحوط آن است که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معلوم نیست که حمل حیا منفصل شود ومالک چیزی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بر این قول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صحیحه کنانی</w:t>
      </w:r>
      <w:r>
        <w:rPr>
          <w:rStyle w:val="FootnoteAnchor"/>
          <w:rtl w:val="true"/>
        </w:rPr>
        <w:footnoteReference w:id="261"/>
      </w:r>
      <w:r>
        <w:rPr>
          <w:rFonts w:ascii="IRNazanin" w:hAnsi="IRNazanin" w:eastAsia="IRNazanin"/>
          <w:color w:val="111111"/>
          <w:sz w:val="28"/>
          <w:sz w:val="28"/>
          <w:szCs w:val="28"/>
          <w:rtl w:val="true"/>
          <w:lang w:bidi="fa-IR"/>
        </w:rPr>
        <w:t>دال است بر ثبوت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معتده رجعیه وباینه حامل نفقه دارد از مال زوج</w:t>
      </w:r>
      <w:r>
        <w:rPr>
          <w:rFonts w:eastAsia="IRNazanin" w:cs="IRNazanin"/>
          <w:color w:val="111111"/>
          <w:sz w:val="28"/>
          <w:szCs w:val="28"/>
          <w:rtl w:val="true"/>
          <w:lang w:bidi="fa-IR"/>
        </w:rPr>
        <w:t>.</w:t>
      </w:r>
    </w:p>
    <w:p>
      <w:pPr>
        <w:pStyle w:val="Heading4"/>
        <w:numPr>
          <w:ilvl w:val="3"/>
          <w:numId w:val="1"/>
        </w:numPr>
        <w:rPr/>
      </w:pPr>
      <w:bookmarkStart w:id="1074" w:name="__RefHeading___Toc2468834_417432637"/>
      <w:bookmarkStart w:id="1075" w:name="_Toc454"/>
      <w:bookmarkEnd w:id="1074"/>
      <w:r>
        <w:rPr/>
        <w:t>220</w:t>
      </w:r>
      <w:r>
        <w:rPr>
          <w:rtl w:val="true"/>
        </w:rPr>
        <w:t xml:space="preserve">: </w:t>
      </w:r>
      <w:r>
        <w:rPr>
          <w:rtl w:val="true"/>
        </w:rPr>
        <w:t>سؤال</w:t>
      </w:r>
      <w:r>
        <w:rPr>
          <w:rtl w:val="true"/>
        </w:rPr>
        <w:t>:</w:t>
      </w:r>
      <w:bookmarkEnd w:id="1075"/>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زوجه خود را طلاق رجعی داده، آیا قبل از انقضای عده می تواند او را به عقد جدید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عقد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جدید تزویج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چنین کاری بکند آیا این در معنی رجوع است وبه عقد سابق بر می گردد،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76" w:name="__RefHeading___Toc2468836_417432637"/>
      <w:bookmarkStart w:id="1077" w:name="_Toc455"/>
      <w:bookmarkEnd w:id="1076"/>
      <w:r>
        <w:rPr>
          <w:rtl w:val="true"/>
        </w:rPr>
        <w:t>جواب</w:t>
      </w:r>
      <w:r>
        <w:rPr>
          <w:rtl w:val="true"/>
        </w:rPr>
        <w:t>:</w:t>
      </w:r>
      <w:bookmarkEnd w:id="107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رجیعه باطل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 سبب آن مستحق مهری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داند که عقد جایز نیست وعقد بکند، پس اگر به آن عقد قصد رجوع دارد، رجوع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قصد رجوع نباشد، رجوع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جاهل باشد وگمان کند که عقد صحیح است، در مسأله اشکال بهم می رسد واظهر این است که رجوع متحقق می شود وعقد جدید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دیگر بر آن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دفع ما یقال اگر اشاره به دلیل مسأله شود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علمائنا الاجماع علی ان المطلقة الرجعیة فی حکم الزوجة، الاما اخرج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یجب الانفاق علیها والاسکان، وانهن لایحجن ندبا الا باذن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ولجواز وطئها ابتداء من غیر تلفظ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شئ من غیر الزوجة کذلک، اجماعا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صرح به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ولجواز الرجعة من دون النکاح ولثبوت التوراث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ولجواز تغسل کل منهما الاخر اذا مات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الذکری الاجماع منا علی انه لا عبرة بانقضاء العدة حین الغسل ایضا، بل لو تزوجت جازلها تغسیله، وان کان الفرض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الفرض ان یموت الزوج فی العدة ویبقی بلا غسل الی ان ینقضی عدة الوفات وتزوجت الزوجة، فیجوزح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الاخبار الکثیرة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الواردة فی ان المطلقة الرجعیة امرأة مالم ینقض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محدبن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طلق امرأته واحدة، ثم راجعها قبل ان ینقضی عدتها ولم یشهد علی 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امرأتة مالم ینقض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2"/>
      </w:r>
      <w:r>
        <w:rPr>
          <w:rFonts w:ascii="IRNazanin" w:hAnsi="IRNazanin" w:eastAsia="IRNazanin"/>
          <w:color w:val="111111"/>
          <w:sz w:val="28"/>
          <w:sz w:val="28"/>
          <w:szCs w:val="28"/>
          <w:rtl w:val="true"/>
          <w:lang w:bidi="fa-IR"/>
        </w:rPr>
        <w:t xml:space="preserve">وحسنة محمدبن قیس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المرأة اذا طلقهاثم توفی عنها زوجها وهی فی عدة منه لم یحرم عیله فانها ترثه ویرثها مادامت فی الدم من حیضها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3"/>
      </w:r>
      <w:r>
        <w:rPr>
          <w:rFonts w:ascii="IRNazanin" w:hAnsi="IRNazanin" w:eastAsia="IRNazanin"/>
          <w:color w:val="111111"/>
          <w:sz w:val="28"/>
          <w:sz w:val="28"/>
          <w:szCs w:val="28"/>
          <w:rtl w:val="true"/>
          <w:lang w:bidi="fa-IR"/>
        </w:rPr>
        <w:t>وفی معناهما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اخبار التوارث و سائر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فوق حد الاحصا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 بجواز النظر الیها فی حال العدة الاخبار الکثیرة الواردة فی رجحان تزیینها واظهار زینتها لزوجها معللا فی بعضها بایة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امرا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یعنی یرغب زوجها فیها فیراجعها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فاذاثبت بالاجماع المتقدم والاخبار انها فی حکم المرأة فی جواز النظر الیها و تغسیلها، وغیر ذلک فکیف یمکن القول بجواز نکاح الرجل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ظاهر وضع النکاح انما هو لاجل تحلیل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الطلاق الرجعی الا بمنزلة الاحرام للمحرم، وحال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زوال حکم الزوجیة بالطلاق وعوده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انمایزول حکم النکاح بالطلاق وانقضا العدة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الرجعة فی حکم تجدید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ازالة لبعض الموانع وابقا للحکم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استصحاب الحال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عیله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فامساک بمعروف او تسریح باحسان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فان الظاهر ان المنفصله حقیقیة، والامساک مفسر بالرجعة، فلا ثالث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فامسکوهن بمعروف او فارقوهن بمعروف</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مع ان الاصل عدم صحة العقود الا ان یثبت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صحة هذا العقد، وترتب الاثر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 العمومات لما اق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فیه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ان فساد العقد ح اجماعی، کما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یتوهم من ظاهر بعض الکلمات وجود قول به، فهو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وقفت علیه من کلمات الاصحاب فی خصوص المسألة هو ما ذکره العلامة فی التحریر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عقدفی العدة، ففی کونه رجعة نظر، ینشأ من بطلانه شرعا، ودلالته علی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الشیخ،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بطلانه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القطع یظهر منهه انه لا اشکال عند هم فی بطلان الایجاب والقبول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اشکالهم فی الدلالة علی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التزویج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قوله تزوجتک وانکحتک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کونه صحیحا،</w:t>
      </w:r>
      <w:r>
        <w:rPr>
          <w:rStyle w:val="FootnoteAnchor"/>
          <w:rtl w:val="true"/>
        </w:rPr>
        <w:footnoteReference w:id="267"/>
      </w:r>
      <w:r>
        <w:rPr>
          <w:rFonts w:ascii="IRNazanin" w:hAnsi="IRNazanin" w:eastAsia="IRNazanin"/>
          <w:color w:val="111111"/>
          <w:sz w:val="28"/>
          <w:sz w:val="28"/>
          <w:szCs w:val="28"/>
          <w:rtl w:val="true"/>
          <w:lang w:bidi="fa-IR"/>
        </w:rPr>
        <w:t>لانهما صالحان لابتدا العقدو الحل فلان یصلحا للرجعة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صیغة یخاطب بها الاجنبیة، فیکون تقریرا للطلاق لارجعة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واقول الاحتمال قائم فی العقد بایجاب وقبول یوجبان النکاح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والاصح عندی صحة الرجعة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صیغة یخاطب بها الاجنبیة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یواجه الرجعیة بصیغة التزویج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مستلزم للقطع ببطلان مواجهتها بالایجاب والقبول الحقیقیین المراد بهما انشا العقد،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غایة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تزوجت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الاشکال ناش من ان لفظ التزویج صریح فی ابتدا النکاح فلا یستعمل فی غیره، لانه لیس موضوعا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لان التزویج یواجه به الاجنبیة، والرجعیة زوجة</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ولان التزویج شرطه رضاها، والرجعة لا یعتبر فیها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 لفظ التزویج یوجد النکاح بعد عدمه فلان یدیم الموجود،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المعتبر فی الرجعة هو ما یدل علی ارادة النکاح، وهذا دال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فتوی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ایقاع العقد بالایجاب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والاجود ان الجمیع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المقداد فی التنقیح ایضابان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التزویج یواجه به الاجنبیة، والرجعیة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اختارانه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العبارات یوهم خلاف ذلک وفی الحقیقة انها ظاهرة فی ما ذکرنا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التحریر فی اقسام الطلاق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یوجب حصول التسع منه التحریم الابدی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امالو راجع فی المختلعة بعد رجوعها فی البذل ووطئها، فالاقرب انه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تزوجها فی العدة بعقد جدید، فالوجه انه لیس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فی هذه المسألة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الحاق طلاق المختلعة اذ رجع فی العدة بعد رجوعها فی البذل، والمعقود علیها فی العدة الرجعیة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هما من ان الاول من اقسام البائن، والعدی من اقسام الرجعی، وان شرطه الرجوع فی العدة، والعقد الجدید لایعد 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 رجوعها فی البذل صیره رجعیا وان العقد فی الرجعی بمعنی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الحاق الاول به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لاختلال الشرط ومنع الحاق المساوی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واوضح العبارتین عبارة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الایهام ان العقد فی الرجعی کانه مماثبت جوازة حتی رتبت علیه حکم المسألة ولیس کذلک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فی الرجعی بمعنی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لیس بعقد صحیح یثمر ثمره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الحاق المساوی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مسلم کونه بمعنی الرجعة، ولکن لیس کل ما کان فی معنی شیئ فی الجملة مما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احکام ذلک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ذلک العقد یحصل به ثمرة الرجعة فی عود الحل السابق ویفیده قسرا واستتباعا، وان لم یکن رجعة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ما کان ثمرته وفایدته ثمرة شیئ آخر یلزم ان یترتب علیه کلما یترتب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المسألة الاولی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العقد وعدم ترتب ثمرة علیه من حیث انه 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وکانه من الظهور بحیث لاینبغی التامل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المسألة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العقد مثمرا لصحة الرجعة ورجوع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کلام هولا الاعلام هو ایضاذلک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هاتین العبارتین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یقال هنا انهم اعتبروا القصد فی الرجوع وصرحوا بان الوط والقبلة لوکان سهوااو بظن کونها الزوجة،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وطئها بعنوان الشبهة یجب علیه المهران لم یراجعها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راجعها ایضا، علی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علیه التعزیر لو فعل بقصد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 بان هذه الواضع کلها اما فی ما یقصد عدم کونها زوجة محللة، یعنی انه یواقعها مذعنا انه لیست زوجته، کما فی صورة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یواقعها لا من جهة انها زوجته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یواقعها مذعنا انها زوجته الاخری، کما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مذعنا أنها زوجته ویحل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وطؤها مادام فی العدة وتحرم علیه بعدالعدة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یطؤها سهوا، کما فی الصورتین الولیین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فی کلماتهم تنصیص علی ان مثل هذا الرجوع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مما یمکن ان یستدل علی کفایة ذلک أن المکلف ان کان عالما با نه لایجوز النکاح الجدید فی العدة، فلا یتصور منه منه تجدید العقد الابمحض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الکلام فیه الی الاذعان با حد الا 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الرجوع الی الزوجیة السابقة، واما الی غیره الذی هو حرام، و حکمهما واضح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الجاهل، فهو وان کان حکم العقد الجدید بالنسبة الیه منتفیا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ماحققناه من عدم الصحة من جهة ان الاحکام الوضعیة لا یتفاوت الحال فیها بالعلم والجهل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الرجوع الی حصول الرجعة الی الزوجیة السابقة فیمکن توجیهه بان الندامة من الطلاق وحب الرجوع الی الزوجة السابقة یکفی فی حصول الرجعة اذا تحقق منه الرجوع ولو کان فی ضمن عقد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یستفاد من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لعل الله یحدث بعد ذلک امرا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ومن الاخبار الواردة فی التزین</w:t>
      </w:r>
      <w:r>
        <w:rPr>
          <w:rStyle w:val="FootnoteAnchor"/>
          <w:rtl w:val="true"/>
        </w:rPr>
        <w:footnoteReference w:id="270"/>
      </w:r>
      <w:r>
        <w:rPr>
          <w:rFonts w:ascii="IRNazanin" w:hAnsi="IRNazanin" w:eastAsia="IRNazanin"/>
          <w:color w:val="111111"/>
          <w:sz w:val="28"/>
          <w:sz w:val="28"/>
          <w:szCs w:val="28"/>
          <w:rtl w:val="true"/>
          <w:lang w:bidi="fa-IR"/>
        </w:rPr>
        <w:t>لان یراها الزوج معللا بأنه لعل الله یحدث بعد ذلک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انه لاجل جلب القلب والعود الی الاجتماع مع تلک الزوجة علی الوجه المحلل، کما کان قبل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عود الی الاجتماع المحلل فی نفس الامر، وان لم یعلم المکلف بان الاجتماع یحصل بالرجعة واذعن انه لایمکن الابالعقد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هو صحة العود الی الاستمتاع المحلل، الحاصل فی الزوجیة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الزوج لاجل الالفة المعهودة مال الی الرجوع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یظن انه لا یحصل الابتجدید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ینافی تحلیله تعالی له العود بالاستمتاع السابق علی الوجه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هو حصول القدر المشترک، وقد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مدخلیة لخصوصیة ما یوجبه من الدواعی والالفاظ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لخصوصیة ما یوجبه من الدواعی والالفاظ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ذلک عقد الانقطاع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الرجوع المحلل فی الجملة فیه، ولم یثبت اشتراط القصد الی الاستمرار الابدی بل یکفی قصد الرجوع الی تحصیل الحلیة السابقة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صعب علیک فهم ذالک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الادلة 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78" w:name="pg12095_113143"/>
    </w:p>
    <w:p>
      <w:pPr>
        <w:pStyle w:val="BookText"/>
        <w:rPr/>
      </w:pPr>
      <w:bookmarkEnd w:id="1078"/>
      <w:r>
        <w:rPr>
          <w:rFonts w:ascii="IRNazanin" w:hAnsi="IRNazanin" w:eastAsia="IRNazanin"/>
          <w:color w:val="111111"/>
          <w:sz w:val="28"/>
          <w:sz w:val="28"/>
          <w:szCs w:val="28"/>
          <w:rtl w:val="true"/>
          <w:lang w:bidi="fa-IR"/>
        </w:rPr>
        <w:t>المطلقة الرجعیة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الحالة السابقة ایضا یقتضی بقا العلاقة السابقة و لم یثبت انقطاعها من دلیل، الا مع النقضا العدة بدون رجوع الیها من احد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الرجهة المصطلحة المعهودة، او تجدید العقد علیها مع جهالة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السابق مستصحب ولا قاطع له ولم یثبت کون مجرد الطلاق قاطعا للعلاقة مطلقا حتی یحتاج عود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حهة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انما یثبت التحریم بالطلاق مع الخروج عن العدة بدون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التحریم ثبت ولا یثبت الحل ثانیا الا بالرجعة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ذلک وافهمه ولا تلحظه بعین الاستنکار، فانه مسلک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المسألة الثانیة مسبوق بالمسألة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العاقد رأیه صحة العقد الجدید، او مقلد المجتهد یری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وجود قول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علیها جدیدا فی حال العدة واراد به ذالک، لا الرجعة الی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ح فی انه عقد جدید صحیح ولیس برجعة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صحة هذا القول، وقد عرفت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عالما بفساده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للعقد الجدید حینئذ الامحض العبارة والتصویر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بعدم الوقوع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اما ان یقصد به الرجعة،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فالاصح فی الاول حصول الرجوع وبدونه لایحصل الرجعة ولا التزویج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جاهلا بفساد العقد الجدید وکان یظن انه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 یکون الحل عنده منحصرا فی العقد الجدید او یعتقدانه یجوز له احد الامرین ویختار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فالاشکال فی المسألة انما هو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الحرمة هو بطلان العقد وعدم القصد الی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الحل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اثبات صحة العقد الجدید هو اقامة الدلیل علی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 عدم کونه رجعة لا یکفی کونه عقدا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79" w:name="__RefHeading___Toc2468838_417432637"/>
      <w:bookmarkStart w:id="1080" w:name="_Toc456"/>
      <w:bookmarkEnd w:id="1079"/>
      <w:r>
        <w:rPr/>
        <w:t>221</w:t>
      </w:r>
      <w:r>
        <w:rPr>
          <w:rtl w:val="true"/>
        </w:rPr>
        <w:t xml:space="preserve">: </w:t>
      </w:r>
      <w:r>
        <w:rPr>
          <w:rtl w:val="true"/>
        </w:rPr>
        <w:t>سؤال</w:t>
      </w:r>
      <w:r>
        <w:rPr>
          <w:rtl w:val="true"/>
        </w:rPr>
        <w:t>:</w:t>
      </w:r>
      <w:bookmarkEnd w:id="108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ده یازده ساله که پدر او غایب بود ولکن ممکن بود مطلع ساختن آن، در نزد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شحصی او را می خواست از برای پسر صغیر خود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بعضی از ملاها رفته بود که او را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تشکیک در رشد صغیره وبه جهت احتیاط از ولایت پدر، عقد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او را برده در نزد ملائی دیگرو او را عقد کرده اند وبه خانه آن مرد که پدر صغیر است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گاهی هم در آن خانه بوده وبعد دختر منکر است که من کسی را وکیل نکرده ام والحال پسر کبیر است ومدعی است که من زن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وجود این که دختر منکر توکیل است و </w:t>
      </w:r>
      <w:bookmarkStart w:id="1081" w:name="pg12095_113144"/>
    </w:p>
    <w:p>
      <w:pPr>
        <w:pStyle w:val="BookText"/>
        <w:rPr/>
      </w:pPr>
      <w:bookmarkEnd w:id="1081"/>
      <w:r>
        <w:rPr>
          <w:rFonts w:ascii="IRNazanin" w:hAnsi="IRNazanin" w:eastAsia="IRNazanin"/>
          <w:color w:val="111111"/>
          <w:sz w:val="28"/>
          <w:sz w:val="28"/>
          <w:szCs w:val="28"/>
          <w:rtl w:val="true"/>
          <w:lang w:bidi="fa-IR"/>
        </w:rPr>
        <w:t>مدعی است که من در آن وقت عقلم به جائی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گوید که مرا به رسم مهمانی به خانه آن مرد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 مسموعه نه بر توکیل است ونه به رشد او در حال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دختر محکوم به زوجیت است؟ یا آن که عقد فاسد است؟</w:t>
      </w:r>
      <w:r>
        <w:rPr>
          <w:rFonts w:eastAsia="IRNazanin" w:cs="IRNazanin"/>
          <w:color w:val="111111"/>
          <w:sz w:val="28"/>
          <w:szCs w:val="28"/>
          <w:rtl w:val="true"/>
          <w:lang w:bidi="fa-IR"/>
        </w:rPr>
        <w:t>.</w:t>
      </w:r>
    </w:p>
    <w:p>
      <w:pPr>
        <w:pStyle w:val="Heading4"/>
        <w:numPr>
          <w:ilvl w:val="3"/>
          <w:numId w:val="1"/>
        </w:numPr>
        <w:rPr/>
      </w:pPr>
      <w:bookmarkStart w:id="1082" w:name="__RefHeading___Toc2468840_417432637"/>
      <w:bookmarkStart w:id="1083" w:name="_Toc457"/>
      <w:bookmarkEnd w:id="1082"/>
      <w:r>
        <w:rPr>
          <w:rtl w:val="true"/>
        </w:rPr>
        <w:t>جواب</w:t>
      </w:r>
      <w:r>
        <w:rPr>
          <w:rtl w:val="true"/>
        </w:rPr>
        <w:t>:</w:t>
      </w:r>
      <w:bookmarkEnd w:id="108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اشهر واظهر این است که باکره بالغه رشیده مستقل است در امر تزویج، وغایب بودن وحاضر بودن پدر فرقی ندارد، لیکن اظهر در صورت مزبوره این است که باید توکیل دختر در حال بلوغ ورشد به ثبوت شرعی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ثبوت نتواند رسانید قول دختر مقدم است وقسم متوجه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ولعلک قد قرع سمعک فی کلمات اصحابنا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مدعی الصحة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مظنة ان یعترض علینابان مقتضی ذلک الحکم بصحة العقد وتقدیم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وان کانت مشهورة بینهم ولکنها لیست باجماعیة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یظهرمن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الحجر، وصاحب الکفایة فی البیع،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فاختلافات الفقها فی خصوص المسائل من جهة تقدیم قول مدعی الصحة او الفساد فی غایة الکثرة، کماستطلع علی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اولا من بیان مأخذ هذه القاعدة والتکلم فیه، حتی یتم صحة التفریع علیها والاحتجاج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القول بتقدیم قول مدعی الصحة، هو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یتعارضان، ووجه الظهور اما من جهة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المسلمین محولة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المسلم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جهة ان الغالب الوقوع فی المعاملات هو الصحیح والظن یلحق الفرد المجهول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الاول اما آن المسلم اذا صدرمنه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کونه مباحا، ویحتمل کونه معصیة، لابدان یحمل علی الاباحة لا علی المعصیة، کما دل علیه الاخبار، مثل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 حتی یاتیک ما یقلیک منه ولا تظن بکلمة خرجت من اخیک سواو انت تجدلهافی الخیر محملا</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واما ان الغالب فی افعال المسلمین انه لایکون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المعنیان لایستلزمان الصحة المصطلحة بمعنی ترتب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اذلا منافاة بین الاباحة وعدم ترتب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یستلزمه نادرا کمالو ادعی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 العقد علی ان یکون الثمن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علی ان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خبیربان</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الموارد المبحوث عنهافی الغالب لیس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ادعی احدهما حصول الشرط والاخر انتفاه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القبض فی المجلس فی النقدین والسلم،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فقد هذا الشرط فسق علی المسلم حتی یحب دفعه بمقتضی هذا الاصل بهذا المعنی، حتی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ان یراد منه ان الغالب الوقوع من المسلم هو الصحیح اعنی الجامع للشرائط الذی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الغالب الوقوع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بالمشی مع کل قوم علی مشیهم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الاعتماد علی الغلبة وان کان مما یجوزان یعتمد علیه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من لم یتأمل تأملا تاما فی حقیقته و وجه الاضطرار الیه وجواز الرکون الیه لکن لابد من التامل فی معناه وموقعه ومناطه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فیه حصول الظن فی الشخص الخاص بملاحظة حصول الحکم فی اغلب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الاشخاص یختلف شؤونهم واطوارهم وحالاتهم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والغلبة قد یکون فی الاشخاص باعتبار بعض الشؤون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شخص المتنازع فیه، وان یکون حکم المدعی فیه الذی ارید اثباته فیه هل هو من جهة الشأن الذی وقع الحکم علی وفقه فی سائر الاشخاص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الظن فی الموافق دون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 ادعی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بعته فی حال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استریته فی حال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فدکروا فیه تقدیم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الغالب ان البیع والشرا یکونان من المباشرین لهمافی حال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 مانحن فیه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انما یتم اذا لم یکن تاریخ المعاملة متعینا، بل یکون مجهولا فی الخارج متنازعا فیه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یرجع الی النزاع فی تحققه فی حال لا تشکیک فی کون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او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النزاع یرجع الی ان البائع یقول انه کان فی حال الصغر المعلوم الذی لوسلم المشتری وقوعه فی ذلک الان بحسب التاریخ لا ینکر کونه صغیرا حینئذ وکذلک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یمکن ان یلحق الفرد المجهول بالغالب، بمعنی ان یحکم علیه بان هذا البیع صدرمن الکبیر الغیر المشکوک فی کبره من احد لو فرض العلم بتاریخ صدوره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اتفقا فی وقوع البیع فی الوقت الخاص المعین من اوقات عمر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کونه مراهقا للبلوغ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اختلفاان ذلک الوقت الخاص، هل تحقق البلوغ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فهذالیس مما یحکم فیه بحصول الظن با نه کان بالغا حینئذ من جهة ان غالب الوقوع بین المسلمین هو العقد فی حال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الغالب منهم لیس الوقوع فی مثل هذا القسم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ظاهر حال المسلم فی المعاملة فی مثل ذلک انه لایفعله الا مع العلم بحصول البلوغ والوصول الی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من ظاهر حال المسلم الظهورمن جهة الغلبة،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المعاملة فی مثل هذا الوقت علی سبیل المباشرة ان ارید فی مثل الخبز والجوز والبیض الذی یتدوال صدوره عن الصبیان فلامعنی للغلبة، وان اریدمثل الارض والستان والفرس والبقر، فلانسلم الغلبة، بل ذلک فردنا در الوقوع فی اصله، فکیف یعین له غالبا ونادرا حتی یلحق نادره بغالبه، وان اردت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لایفعل الحرام فان المحجور عیله ممنوع من التصرف، فحمل فعل المسلم علی الصحیح بمعنی المشروع الجائز دون الحرام یوجب حمل المعاملة علی انما وقعت فی حال الکبر، فیکون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المسلم علی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الادلة انما قام علیه الدلیل فی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شک فی بلوغه، بل فی اسلامه لاجل صغره، داخلا فی هذا الاصل و لزوم حمل فعله علی المشروع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الکلام فی من یعتوره الجنون ادوارا، فقال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فی حال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حال الافاقة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الفرق مما ذکرته بین ماکان النزاع فی حال خاص هو آخر افاقته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کالمراهق المشکوک فی بلوغه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وممالم یکم من هذا القبیل، بل کان التداعی بین المالین المعلوم حقیقتهما لو علم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الفقها من تقدیم قول مدعی الصحة، لابدان ینزل فی ذلک علی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الصورة الاولی، فالاظهر تقدیم قول مدعی الفساد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الارشادفی باب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یعتوره ادوراصح تصرفه وقت افاقته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وقوع البیع مثلا حال جنونه، فالقول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تمسکا باصالة بقا الملک والاستصحاب حال الجنون، ولانه اعرف بحاله، والاصل عدم البیع وعدم الصحة لتوقفه علی الشرائط المعلومة، والاصل فی الکل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فلایعارض ذلک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باصل الصحة وعدم الفساد، لانه قدیمنع کون الصحة اصلا، نعم قدیکون ظاهرا من حال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ماذکرنا من تامله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فالاظهرفی مثل ذلک تقدیم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نقلناه من العلامة ونسبنا الیه القول بتقدیم مدعی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اذاقر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المبنی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قر علی صیغة المبنی للمفعول فمقتضاه تقدیم قول مدعی الصحة کمالا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حکمه مما ذکرنا، اذ المفروض ان الکلام فی الصغیرة المشکوک رشدها فی حال العقد، فالتداعی بینهما فی کون تلک الحالة المعلومة حال الرشد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العقد هل وقع فی حال الرشد الذی لاشک فیه لوسلم تعیین وقته، او عدمه المسلم عدمه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هنا کلام آخر، وهو ان الکلام فی مانحن فیه لیس منحصرا فی ترجیح احد المتداعیین بل ربما لایکون هناک دعوی، کما لو فرض موتهما او موت احدهما و لا وارث هناک یدعی حقا، لکن الحاکم او المؤمنون یریدون معرفة الحال لیعلموا کیفیة المعاملة بحقوقهما واموالهما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لاریب ان هناک وقع عقد والغالب فی العقود الجاریة بین المسلمین الصحة ولما کان هناک البطلان انما هو لاجل عدم تحقق شرط العقد، من الرشد او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الاصل والغالب بینهم هو الجامع للشرائط لا بمعنی ان الزوجین مسلمان وقع العقد بینهما وصارا متزاوجین ظاهرا، حتی یردان الصغیرة لیست مما ینصرف اطلاق الادلة الی لزوم فعلها علی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بمعنی ان هذا العقد صدر من جماعة المسلمین، فان عقد غیر الرشیده قد یصح ایضا ولایة من الاب او الحاکم او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بثبوتها لهم من جهة المال کالیتیم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دائر بین ان یکون ثبت رشدها عند العاقد، او حصل العقد باحد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الغیر الرشیدة مع ملاحظة هذا الاعتبار لیس من الامور النادرة، حتی یمنع الغلبة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هذا العقد الواقع فی الخارج محمول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الغالب فی الواقع بین المسلمین هو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منع کونه من الافراد الغالبة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المفروض غیبة الاب، وفقد الولی، وعدم الرجوع الی الحاکم، وعدم ثبوت الدلیل علی ولایة عدول المؤمنین فی ذلک بل الامر منحصر فی توکیلها للعاقد، فیرجع الحکم بغلبة صحة العقد الی الحکم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بغلبة صحة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فیه الکلام السابق من منع الغلبة فی توکیل مثل هذه الصغیرة المشکوک رشدها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الشهید الثانی ذکر نظیر هذه المسألة وحکم فیها بالبطلان وتقدیم قول مدعی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 فی تزویج ابنته، فحصل موت الموکل، ووقع النکاح، وشککنا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عدم النکاح وبقا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عدم صحة النکاح لتعارض الاصلین، فبقی اصالة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فی الحادث وجوده فی اقرب زمان لزم اقترانهما فی الزمان ح، فیحکم با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العقد المجهول الحال علی الصحة لاجل الغلبة، یوجب حمل ذلک ایضا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جامعا لشرائطها التی منها حیاة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احتمال کون وقوع العقد فی حال الموت یوجب الحکم بالبطلان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الظاهر من حال الوکیل المسلم انه عقدها فی حال العلم بالحیاة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احتمال کون عقد العاقدا یاها فی ما نحن فیه فی حال عدم الرشد مع کون الظاهرعن حال المسلم عقده فی حال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الاان یقال فی مثال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محال المسلم انه عقدها فی حال عدم العلم بالموت، سوا کان عالما بالحیاة او ظانابها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الموت زال ذلک الظن، لان عدم تحقق العقد ایضا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لان ظهور عقد المسلم حال الرشد لم یثبت له رافع، بل هو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 انما هو فی حصل التزاوج المباشری والمعاهدة بین الزوجین، لا محض صدور العقد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الشهید الثانی انما هو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ذکروا من جملة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زوج الاجنبی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الزوج 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العاقد من غیر اذنک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قولها مع یمینها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بالقولین القول بفساد الفضولی، وتوقفه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بتقدیم قول مدعی الصحة، ان کان فی ما علم من حال المتعاقدین حالة تلبس بمقتضی العقد حیناما، ثم حصل التداعی بینهما ولو کان با دعا الفساد من الاصل، فحینئذ الاظهری والاقوی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افعال المسلمین واقوالهم محمولة علی الحصة مالم یظهر فساده ولم یثبت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 اما علی حالهما فیحکم بصحتهما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یدعی الفساد سابقا اولا حقا فعلیه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العجز فیقدم قول مدعی الصحة</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لم یحصل ذلک</w:t>
      </w:r>
      <w:r>
        <w:rPr>
          <w:rStyle w:val="FootnoteAnchor"/>
          <w:rtl w:val="true"/>
        </w:rPr>
        <w:footnoteReference w:id="272"/>
      </w:r>
      <w:r>
        <w:rPr>
          <w:rFonts w:ascii="IRNazanin" w:hAnsi="IRNazanin" w:eastAsia="IRNazanin"/>
          <w:color w:val="111111"/>
          <w:sz w:val="28"/>
          <w:sz w:val="28"/>
          <w:szCs w:val="28"/>
          <w:rtl w:val="true"/>
          <w:lang w:bidi="fa-IR"/>
        </w:rPr>
        <w:t xml:space="preserve">عن المتعاقدین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او شک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 کانت امرأة فی بیتها ورأینا فی مجلس ان اخاها جا ووکل احدا فی عقد اخته، او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الوکالة عن قبلها، وحصل العقد بینه وبین الزوج او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جات المرأة بلا فاصله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لاخبرلی بهذا العقد ولم او کل احدا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 اخوه من اثبات الوکالة فالحکم بمجرد ذلک بصحة عقد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الاصل تقدیم مدعی الصحة علی الاطلاق،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المحقق فی الشرائع ایضا مراده مالو حصل تعاهد الزوجیة برهة فی صورة نکاح الاجنبی، ثم بعد ذلک حصل التداعی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انعکس الامر وقالت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انالم 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یقع بعد بینهما معاهدة الزوجیة مطلقا، ففی تقدیم قول مدعی الصحة،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کلامه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فی عدم اشتراط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 ولی ان یرجع الی الظن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یرجح عنده العمل علی الصحة، وربما یضعف عنده الصحة ویعمل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یختلف باختلاف العاقد والزوجة والزوج والقرائن المکتنفة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القول فی کل ماتعارض الاصل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بنینا علی اعتبار المعاهدة والتلبس، فلا بدان یکون حالة المعاهدة والسلوک علی مقتضی المعاهدة من مسلم رشید غیر محجور علیه، ولابد من ثبوت ذلک حتی یحمل علی الصحة ویحتاج رفعهاالی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 احدهما فی ذلک الحالة علی حالة السفه اوالجنون او صغر فلا یکفی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لوشک فی حصول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الامر دائرا بین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فلابد من اعتبار حال الاولیا ایضا، منهما وسلوکهما علی مقتضی المعاملة بسبب ولایة الولی فی حکم الصحیح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 المرأة المسئول عنهاان ثبت حال سلوک مع الزوج علی سبیل التزاوج فی حال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جانب الولی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ادعت بطلان العقدمن جهة عدم الرشد او عدم التوکیل، فیمکن توجیه تقدیم قول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لوثبت عدمها، او کان الامر مشکوکا فیه، فیرجع الی اثبات اصل العقد فی الخالی عن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ان مدعی الفساد هناک قد یقدم، ولا یصح القول به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انااشرنا سابقاان بنا الفقها فی تقدیم قول مدعی الصحة، مبنی علی تقدیم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اوحد الاصلین المتقوم بالظاهر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الظن بخلاف مااقتضی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المنسحب عن دلیل سابق من عقل او نقل قطعی اوظنی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 منه الاستصحاب باقسامه، واستصحاب العموم حتی یرد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 حتی یرد الناسخ، ولکن بعد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ما خوذ من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الابیقین</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بالیقین هو الدلیل الحاصل بالیقین، سوا کان علما او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به ما کان بقینی العمل وان کان من جملة الظنون کظن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 ادنه لا یجوز نقض مقتضی ما ثبت یقینا الامع التیقن بحصول مایقتضی حلافه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صورة معارضة مقتضی الاصل مع الظاهرا ما یلاحظ معارضة الظن الحاصل من مجرد الاستصحاب مع الظن الحاصل من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یلاخط محض حصول مایوجب الحکم بخلاف ما اقتضاه الدلیل الاول المنسحب حکمه، وانه هل حصل من الظاهر دلالة علی الحکم المخالف مثل ما ثبت من الدلیل الدال علی الحکم المنسحب حتی یکون هذا یقینا فی مقابل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وینقدح من کلماتهم فی المقام ان الاصل فی ظن المجتهد،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خرج بالدلیل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عدوا من اقسام الظاهر هنا ما کان مستده العرف، او العادة الغالبة، او القرائن، اوغلبة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قواعدی الشهیدین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بدان یکون مرادهم فی مسألة تعارض الاصل مع الظاهر، تعارضهما مع قطع النظر عن المعاضد والمعاند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وینقدح عن ذلک انه لو ترجح فی نظر المجتهد شیئ من جهة القرائن، کان مقدما بمجرد ذلک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اتفقوا علیه من تقدیم الظاهر علی الاصل، فهواما مماثبت حجیته شرعا بالخصوص، کقبول خبر العادل فی اثبات الحکم، والحکم علی المنکر باشتغال الذمة بقول الشاهد،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مااتفقوا علیه من تقدیم مقتضی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الحکم بطهارة ثوبه وبدنه مع الظن بترشح البول ما لم یحصل العلم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 لا یتوقی النجاسة، کالاطفال والقصابین ومدمن الخمر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مالو وجد کلب خارجا عن بیت فیه انا مشکوک ومعه اثر مباشرته له بر طوبة بل ولو کان مثل اللبن مما یظهر علی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ایضا لخصوص الادلة الدالة علی ذلک من الاجماع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المستفاد منهما فی امثال ذلک لزوم حصول التقین بطرو النجاسة وملاقاتها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یکتفوا بحصول الظن به ولم یعتبروا ظهورذلک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اتفقوا علیه من تقدیم الظاهر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الظن فی الشک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الاصل یقتضی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مالوشک فی فعل الصلاة بعد خروج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واما مااختلف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الظاهر علی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لاختلاف المجتهدین فی فهم الظهور، وغلبة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یترجح فی نظره الظن الحاصل من الظاهر، و بعضهم الظن الحاصل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الظاهر فی موضع النزاع ما یکون ظاهر او مفیدا للظن فی نفسه ومع قطع النظر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انما یحصل بملاحظة المعارضة، فمن یرجح الاصل فلا یبقی للظاهر عنده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اختلافهم فی ذلک لعله من جهة الادلة الخارجة، فمن یرجح الظاهر، فمن جهة خبر او آیة یعاضده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کنا لاننکر وجود الدلیل فی کثیر من الامثلة التی ذکروها فی هذا المقام من الخارج من الاخبار وغیرها، لکنه لا یلزم ان یکون ذلک هو المعیار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معنی حینئذ لتعرضهم فی کتب الاصول لذلک، ولم یبق فائدة لذکر هم معارضة الاصل مع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المناط هو نفس ملاحظة الظاهر مع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یعتبرون الظهور فی مقام تعارض الاصلین ایضا ویجعلون معاضدته لاحد هما دلیلا علی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ایضا یدل علی اعتبار هم مطلق ظن المجتهد، والا فلا معنی للاعتضاد بما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ایضا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 المنجبر بعمل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ذکروه فی هذا المقام من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المطروح فی بلاد الاسلام اذا ظهر علیه قرائن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جلدا لبعض کتبنا التی لا یتداولها ایدی الکفار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یقتضی عدم تذکیتها، والظاهر یقتضیها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تقدیم ایهما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الزوجین فی المهر ولا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الاصل یقتضی البراة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یشهد بمهر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افردنا فی هذه المسألة رسالة من ارادها فلیراجعها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 الزوجان قبل الدخول، وقال الزوج اسلمنا معا فنحن علی نکاحنا، وقالت الزوجة بل علی التعاقب ولا نکاح،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مع الزوج و الظاهر مع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المعیة من الفروض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مااشتهر بین الاصحاب من تقدیم قول مدعی الصحة، لیس با جماعی لانهم جعلوا ذلک مما یتعارض فیه الاصل والظاهر، ووقع الاختلاف فیه کما صرح به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تمهید القواعد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مااختلف فیه فی ترجیح الظاهر علی الاصل،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لواختلف المتعاقد ان ببیع وغیره فی بعض شرائط صحته کما لوادعی البائع انه کان صبیااو غیر ماذون له او غیر ذلک، وانکر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علی الاقوی وان کان الاصل عدم اجتماع الشرائط، عملا بظاهر حال المسلم من ایقاعه العقد علی 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رده الی تعارض الاصلین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مرکلام العلامة فی الارشاد فی اختیار البطلان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المسألة اجماعیة، ولم یرد بخصوصها نص فالمرجح هو ظن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ترجح فی نظره الصحة،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فالعمل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بینالک ان ما نحن فیه لیس مما یحصل الظن به ویترجح فی النظر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یذهب علیک ان کلام فقهائنا فی تقدیم قول مدعی الصحة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الغافل من کثرة ذکرهم فی المسائل تقدیم قول مدعی الصحة ان ذلک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مرادهم فی کل موضع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فاختلفوا فیهاایضا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بعض المواضع اردوا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یقدم قول من یدعی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ظهور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یریدون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الظاهرمن فعل المسلم انه فعل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الشاک فی کل جز من الصوة مع خروج الی جز آخر، اوالشاک فیها بعد 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یریدون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المعاملة علی الوضع المخصوص لما کان معصیة فلابد من حمل فعل المسلم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امثلة الاول ما ذکره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 فقال بل بحر، او بخل، فقال بل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قبل التصرف، وانکر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من یدعی صحة العقد، مع یمینه وعلی الاخر البینه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الصحة فی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المثال الاول فهو مما اختلف فیه ولیس اجماعیا کما عرفت من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العوضین مما یصح کونه ملکا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صحة العقد ککونهما بالغین عاقلین رشیدین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قرع سمعک من وجوب حمل افعال المسلمین واقوالهم علی الصحة، ودعوی الاجماع علی ذلک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ذلک حیث لا یعارضه فعل مسلم آخر اوقوله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مثل انا اذا رأیتا تردد عالم الی ابواب المظلمه، لابد ان نحمله علی ارادة الارشاد وشفاعة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متعاملین متعاهدین ماداما مقیمین علی حالهما، لا یزاحمهما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فعلهما علی الصحة مالم یظهر فساده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قول احدهما هنا علی الصة یقتضی تکذیب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 حال المسلم هو انه لا یعامل بالخمر،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بما هو خلاف ظاهر حاله فی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اوالظاهر فی ماحصل بین المسلمین انه وقع علی وجه الصة، فلوادعی احدهما فساده فهو یدعی فساد فعل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انه یتفاوت بتفاوت المقامات، فقد یغلب الظن الحاصل من الظاهر علی الظن الحاصل من الاصل، فیترحج علیه کما فی المثال المذکور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ادعی احدهما ان البیع وقد علی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بالحال من بالغ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اختلفا فی کون البایع او المشتری حین صدور العقد المعلوم التاریخ صبیا او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یظهر هنا منه ظن یغلب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تحقق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الاصول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لم یظهر معاهدة علی المعاهدة من بالغین رشیدین، او ما فی معنا هما من جهة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امثلة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مافهمه الشهید الثانی فی المسالک حیث انه فی شرح قول المحقق فی بیع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اختلفا فی القبض هل کان قبل التفرق او بعده، فالقول قول من یدعی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الاصلین تعارضا اصالة عدم القبض قبل التفرق وعکسه مع اتفاقهما علی اصل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فیتسا قطان ویحکم باستمرار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الحقیقه لانزاع بینهما فی اصل الصحة وانما النزاع فی طر والمفسد، ولاصل عدمه، بخلاف مالو اختلفا فی اصل القبض وان کان بعد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وان کان یحکم بالصحة فی اصل العقد قبل التنازع، لکن المفسد هنا ثابت بحکم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 المنکر،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الاصل معه فهذا یصیر دلیلا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من باب الاختلاف فی وقوع العقد صحیحا او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الاختلاف فی قبض احد عوضی الصرف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 بکون العقود اسامی للاعم من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انه بعد صدق تحقق عقد السلف یحتاج بطلان الی دلیل، والدلیل فی الصورة الثانیة هو الاصل، بخلاف الصورة الاولی لتعارض الاصلین وتساقطهما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خبیربان شرط الصحة هو القبض قبل التفرق، ومثبت الصحة انما هو العلم بتحقق الشرط، لاعدم العلم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ینفع 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التفرق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القبض قبل التفرق وانما یتم الکلام لواراد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والمفسد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 متاخرا عن الصحة النفس الامریة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الفسخ قبل التصرف فی المثال الذی نقلناه عن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ارید عن ذلک طروالحکم بالفساد باثبات المفسد فی اصل العقد، وان کان یحکم عیله بالصحة ظاهرا حیناما، لکونه صادرامن المسلم، فلا ریب انه اذا کان وقوعه من المسلم وتلبسه به دلیلا علی الحکم بالصحة فیحتاج بطلانه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فکماان ثمة الشک، فی تحقق الشرط وهو القبض قبل التفرق ولا یوجب الحکم ببطلان فعل المسلم، فکذلک هیهنا الشک فی تحقق اصل القبض لا یوجب الحکم ببطلان فعل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النظرفی اصل تحقق العقد مع قطع النظر عن فعل المسلم وتلبسه به، فالاصل عدم تحقق الشرط بالنسبة الیهما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فیه ایضا ان ترک القبض مطلقا او قبل التفرق، لا یلزم ان یکون معصیة، اذ قدیکون سهوا او جهالة او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الادعوی الغلبة حتی یحکم بان الظن من المسلم انه لایفعل المعاملة الا جامعا لشرائط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ویجیئ علیه الکلام السابق الذی ذکرناانه تابع لحصول الظن، فربما لا یکون المسلم ممن یحصل به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اوالوقت لا یقتضیه ویشهد بماذکرنا ماذکره فی تمهید القواعد فی جملة مافرعه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الاصل والظاهر والخلاف فی ترجیح ایهما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لوسمع مصلیا یلحن فی صلاته ویترک آیة اوکلمة، وکان المصلی من اهل المعرفة با لقراة بحیث یظهرانه مافعل ذلک الاسهوا، ففی وجوب تنبیهه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اصالة عدم معرفته بذلک علی الوجه المجزی، فیجب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ظاهر حاله علی کونه قد ترک ذلک سهوا والحال انه غیر مبطل للصورة، فلا یجب تنبیهه علی السهو وان استحب معتضدا باصالة البراة من وجوب تنبیهه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احتمل فی حقه الجهل بذلک وجب تعلیمه لتطابق الاصل والظاهر، وعدم معارض </w:t>
      </w:r>
      <w:bookmarkStart w:id="1084" w:name="pg12095_113155"/>
    </w:p>
    <w:p>
      <w:pPr>
        <w:pStyle w:val="BookText"/>
        <w:rPr/>
      </w:pPr>
      <w:bookmarkEnd w:id="1084"/>
      <w:r>
        <w:rPr>
          <w:rFonts w:ascii="IRNazanin" w:hAnsi="IRNazanin" w:eastAsia="IRNazanin"/>
          <w:color w:val="111111"/>
          <w:sz w:val="28"/>
          <w:sz w:val="28"/>
          <w:szCs w:val="28"/>
          <w:rtl w:val="true"/>
          <w:lang w:bidi="fa-IR"/>
        </w:rPr>
        <w:t>غیر الاصل له، فیعمل عمله مع احتمال عدم الوجوب ایضا نظرا الی الاحتمال، مع اصالة البراة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امثلة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ومالهما الی شیئ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ماتقدم من التداعی فی وقوع البیع علی العبد او الحر، او علی الخل اوالخمر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تداعی الزوجین بعد اتفاقهما علی انقضا العدة وحصول الرجعة، فی تقدیم ایهما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المحقق تقدیم قول الزوج، لانه یدعی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فی المسالک تفصیلا حسنا یناسب ماحققته فی اول المقال من الفرق بین ماتعیین تاریخ احدهما واختلف فی تقدم الاخرعلیه اوتاخره، ومالم یتعین شیئ بل اتفقا علی حصولها معاو اختلفا فی تقدم ایهما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اطلعت علیه بعدما استنبطت ما حققته بفکری الفاتر، ولا نطیل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فراجعه حتی یتبین ما قلته، ویظهر لک ان ما یذکرونه من تقدیم قول مدعی الصحة لیس با جماعی ولا بمطرد، بل یتفاوت الحال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للمجتهد من التحری فی کل موضع مایترجح فی نظره وفذلکة المقال فی تحقیق الجواب عن السؤال، ان المرأة المسؤل عنها علی فرض ثبوت توکیلها ایضا وادعائها عدم الرشد حینئذ مع تعیین تاریخ العقد، وثبوت کون ذلک الحین محل اشتباه الرشد کما هو المفروض فالا ظهر تقدیم قولها مع یمینها، والله العالم</w:t>
      </w:r>
      <w:r>
        <w:rPr>
          <w:rFonts w:eastAsia="IRNazanin" w:cs="IRNazanin"/>
          <w:color w:val="111111"/>
          <w:sz w:val="28"/>
          <w:szCs w:val="28"/>
          <w:rtl w:val="true"/>
          <w:lang w:bidi="fa-IR"/>
        </w:rPr>
        <w:t>.</w:t>
      </w:r>
    </w:p>
    <w:p>
      <w:pPr>
        <w:pStyle w:val="Heading4"/>
        <w:numPr>
          <w:ilvl w:val="3"/>
          <w:numId w:val="1"/>
        </w:numPr>
        <w:rPr/>
      </w:pPr>
      <w:bookmarkStart w:id="1085" w:name="__RefHeading___Toc2468842_417432637"/>
      <w:bookmarkStart w:id="1086" w:name="_Toc458"/>
      <w:bookmarkEnd w:id="1085"/>
      <w:r>
        <w:rPr/>
        <w:t>222</w:t>
      </w:r>
      <w:r>
        <w:rPr>
          <w:rtl w:val="true"/>
        </w:rPr>
        <w:t xml:space="preserve">: </w:t>
      </w:r>
      <w:r>
        <w:rPr>
          <w:rtl w:val="true"/>
        </w:rPr>
        <w:t>سؤال</w:t>
      </w:r>
      <w:r>
        <w:rPr>
          <w:rtl w:val="true"/>
        </w:rPr>
        <w:t>:</w:t>
      </w:r>
      <w:bookmarkEnd w:id="10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سفری مفقود الخبر شود، وخبر فوت او به اهل بلداو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شرع از بلد بنا را بر ثبوت فوت او گذارند وترکه او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او را بعد از انقضای عده وفات به جهت عمرو وعقد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اهل شرع بلد تشکیک در ثبوت فوت بهمرسانند به سبب این که مخبریک نفر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کنند زوجه را از تمکین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سال باز خبر برسد که زوج اول در همان اوقات که اول خبر رسیده بود،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شرع بلد باز بنا را بر ثبوت فوت بگذارند وزوجه او را از برای بکر عقد کنند بدون این که عمرو او را مطلقه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بطلان عقد اول نمایند به سبب آن تشکیکی که در ثبوت فوت بهم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آن که یکی از دو نفری که وکیل بودند در جاری ساختن عقد به جهت آن زوجه وعمرو، دعوی علم به فساد عقد نماید ومدعی این است که من در حال اجرای صیغه عالم به فساد عقد بودم، به سبب این که بر من فوت زید ثابت نبود وصیغه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عقد اولی باطل است؟ وزوجه بر بکر حلال است؟ یا عقد اول صحیح است وزوجه بر بکر حرام است؟</w:t>
      </w:r>
      <w:r>
        <w:rPr>
          <w:rFonts w:eastAsia="IRNazanin" w:cs="IRNazanin"/>
          <w:color w:val="111111"/>
          <w:sz w:val="28"/>
          <w:szCs w:val="28"/>
          <w:rtl w:val="true"/>
          <w:lang w:bidi="fa-IR"/>
        </w:rPr>
        <w:t xml:space="preserve">. </w:t>
      </w:r>
      <w:bookmarkStart w:id="1087" w:name="pg12095_113156"/>
    </w:p>
    <w:p>
      <w:pPr>
        <w:pStyle w:val="Heading4"/>
        <w:numPr>
          <w:ilvl w:val="3"/>
          <w:numId w:val="1"/>
        </w:numPr>
        <w:rPr/>
      </w:pPr>
      <w:bookmarkStart w:id="1088" w:name="__RefHeading___Toc2468844_417432637"/>
      <w:bookmarkStart w:id="1089" w:name="_Toc459"/>
      <w:bookmarkEnd w:id="1087"/>
      <w:bookmarkEnd w:id="1088"/>
      <w:r>
        <w:rPr>
          <w:rtl w:val="true"/>
        </w:rPr>
        <w:t>جواب</w:t>
      </w:r>
      <w:r>
        <w:rPr>
          <w:rtl w:val="true"/>
        </w:rPr>
        <w:t>:</w:t>
      </w:r>
      <w:bookmarkEnd w:id="108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محتاج به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این است که آن اهل شرع اگر مجتهد عادل است، ثبوت در نزد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سبب حصول علم باشد به سبب خبر محفوف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مجتهد به جواز عقد کافی است وعدم حصول علم از برای زوجین ووکیل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 نقض حکم مجتهد عادل نه از برای خودش ونه از برای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رای او متغیر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ظاهر شود بطلان حکم اول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تغییر رای غیر معنی ظهور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مجتهد عمل به گمان خود می کند وتغییر گمان مستلزم 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همان گمان اولی در نفس الامرصحیح بوده ودومی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بطلان حکم اول این است که معلوم شود که مخالف آنچه یقینا از شرع رسیده،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شود که در اجتهاد خود مسامحه کرده وکوتاهی کرده بوده واگر درست اجتهاد می کرد به دلیل گمان ثانی بر می خورد وبه مقتضای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صورت جایز است نقض حکم اول به جهت مجتهد دیگر، یا همان مجتهد اگر به سمت عدالت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بعد از ظهور مسامحه که منسأ فسق است تائب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تشکیک مجتهد در حکم اول باید معلوم شود که از چه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این باشد مثلا که مجتهد به علم خود عمل می تواند کرد یا نه بعد از آن که در اول رای او جواز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عدالت شهود تشکیک کند بعد از ظهور آن در اول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آنها،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از مسائل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این بود که در اول جزم از برای او حاصل شده وآن را یقین انگاشته ودر آخر شک بهم رسیده ولکن علم به بقا حیات زوج بهم نرسیده، ظاهر این است که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آنچه معتبر است در علم در احکام فقهیه همان جزم است نه یقین مصطلح 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آن است که جزم برای او حاصل شده وبطلان عمل به مقتضای آن ظاهر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دیگر بوده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معلوم شد که ادعای احد وکیلین علم به فساد را از راه عدم ثبوت فوت شرعا در نزد او بخصوص،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مجتهد در ثبوت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عقد عمرو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بکر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 اهل شرع مجتهد عادل نبوده، پس ثبوت در نزد او نفعی ندارد وحکم او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یا این است که به جهت زوجه علم شرعی بهم رسیده بوده به فوت زوج اول،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برای هیچ یک یا برای زوجه به تنهایی بهم نرسیده بود، پس عقد عمرو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شرعی برای هر دو بهم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برای زوجه به تنهایی با عدم علم زوجه به حال،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عمرو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وکیل در حقیت موکل فیه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زوجین با دعوی علم به فوت، کسی را وکیل کنند در اجرا صیغه، عقد، صحیح است هر چند وکیل علم شرعی به فوت نداشته باشد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عالم باشد به حیات، جایز نیست از برای او اجرا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علم به حیات بعد اجرا صیغه نیز منشأ بطلان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ادعای عدم قصد نکاح،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ظاهر علما اجماع است بر این که دعوی عدم قصد بعد اجرا صیغه عقود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خصوص طلاق خلافی کرده اند، ووجه آن این است که ظاهر حال بالغ عاقل در تکلم قصد به مدلول لفظ است،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خصوصا با دعوی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در کتاب طلاق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کلام جمعی که قایل شده اند به قبول قول او در خصوص طلاق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ایشان نیز در شرح نافع در این کلام تابع ایشان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این که این اقراری است بر غیر، واقرار بر غیر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توهمی در اینجا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بر غیر نیست زیرا که حقی از غیر هنوز ثابت نشده که این اقرار منافی آن باشد، وحال اول مرحله ثبوت است و هر گاه به ثبوت برسد که عقدی شده است که ظاهرا صحیح بوده است، یا آن که ابتدا عاقد اعتراف به وقوع عقد صحیح نموده باشد وبعد بگوید که من معتقد فساد بودم، در اینجا سخن عاقد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در حق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این توهم واستیفای کلام در آن طولی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مقام نیست، و مجمل این که از آنچه پیش گفتیم معلوم شد وجه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کلام بالغ عاقل مسلم محمول بر صحت است، وظاهرا او قصد به مدلول لفظ است بروجه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تحقق صیغه در خارج دلیل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دلیل دیگر می خواهد ونه احتیاج به اقرار عاقد بر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به مدلول بعد اجرا صیغه به جهت علم به 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با فاصله بسیار از زمان اجرا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فساد چیزی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محکوم به صحت هست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ومحکوم به صحت بودن آن است که زوجیت به آن ثابت می شود از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علم به فساد وعدم قصد به مدلول، اقراری است بر 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علم به تحقق صیغه در خارج منحصر باشد به اخبار عاقد ودر حین خبر دادن به همین نحو خبر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عقد فاسدی کردم به جهت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آن وقت آن سخن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وباکی نیست که مثالی بیاوریم از برای مورد توهم تا واضح شود که مانحن فیه از آن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بگوید به مردی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طفل بودی مرا ظالمی می خواست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وپدرم هیچ کدام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مراتوریة به صورت عقد دوام عقد کردند از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وپدرت هم صورت قبولی ولایة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هیچ وجه من الوجوه آن مرد حکایت این عقد نشنیده بود وکسی دیکر هم از او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مرد نمی 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اقرار به صیغه کردی ودعوی این که توریة در صورت عقد بوده اقراری است بر حق غیر، آن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ما نحن فیه از آن قبیل نیست وباقطع نظر از همه این مراحل، در اینجا سخن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همین که انشا عقد در اینجا متحقق شده به سبب اعتقاد به صحت وجواز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سبب توهم غیر مجتهد عادل باشد باز عقد عمرو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صادق است که عقد ی واقع شده از اهل خود در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فسادی که متصور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ذات بعل است وآن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مندفع می 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دلالت بر آن دارد این است که حرام است عقد ذات بعل عند العاقد یا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آن است که این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ثالثی هست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عقد زنی است که شرعا محکوم بکونها ذات بعل باشد، هر چند در نفس الامر ذات بعل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آنچه مسلم است حرمت آن، این است که محکوم بکونها ذات بعل شرعا در نزد عاقد در نزد عاقد باشد بالفعل،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این که مراد محکوم بکونها ذات بعل در نفس الامر است،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نفس الامر در این معنی مختلف است به اختلاف حکام ومطلعین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امر این است که هر گاه مجتهدی که در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او زوجه مزبوره محکوم بکونها ذات بعل است مطلع شود بر این عقد منع می کند به تفریق، مادامی که در نزد او زوجه مزبوره محکوم بکونها ذات 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خود عاقد هر گاه به او ظاهر شود که محکوم بکونها ذات 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ثبوت موت بعل در حین عقد اول، پس دیگر حکم ذات بعل باطل می شود، ومقتضای آن که منع وتفریق است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عقد اول بازگشت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این که حکم به بطلان در این صورت مراعی است تا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بعل قبل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قطعا ورأسا،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می شود حال این که هر گاه عاقد نداند که شوهر آن زن مفقود الخبر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عاقد زوجه را بشخصها میشناسد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بوصفها بانها زوجة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بوصفها هم میشناخت لکن در حین عقد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دلیل بر بطلان عقد راسا نیست، به جهت آن که اگر بطلان از راه حرمت عقد زوجه مفقود الخبر است، می گوئیم که حرمت از احکام طلبیه است، ومتوجه جاهل وغافل وناسی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راه بطلان عقد است قطع نظر از حرمت، می گوئیم که دلیلی بر آن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آنچه مسلم است بطلان عقد ذات بعل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هیچ کدام نیست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عاقد مجتهد باشد وگوید که من زوج وزوجه هر دو را میشناختم ولکن زوجه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انها زوجة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نمیشناختم که لازم آید عدم جواز نقض حکم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سلامت از ورود دعوی وترافع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در حکم به فساد عقد رأسا،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اطلاع بر وصف مذکور، مراعی خواهد بود الی زمان ثبوت فوت وممنوع از ترتب ثمره می شود تا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حکم به صحت 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واشارات وتنبیهات بر این در کلام فقها نیز هست در نظائر و مناسبات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مسالک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طلاق غایب باعدن التفات به ملاحظه گذشتن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 علی اختلاف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ایقاع طلاق بروجه قصد بکند، و اتفاقا در نفس الامر در طهر غیر مواقعه واقع شده باشد، حکم به صحت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جهل به لزوم مراعات وملاحظه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کلام ایشان بر می آید که با علم به وجوب مراعات هم،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عقدی که 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واقع شده باشد بر زوجه او قبل از بلوغ خبر بر وجهی که در اینجا نیز اختیار عدم ثبوت حرمت </w:t>
      </w:r>
      <w:bookmarkStart w:id="1090" w:name="pg12095_113160"/>
    </w:p>
    <w:p>
      <w:pPr>
        <w:pStyle w:val="BookText"/>
        <w:rPr/>
      </w:pPr>
      <w:bookmarkEnd w:id="1090"/>
      <w:r>
        <w:rPr>
          <w:rFonts w:ascii="IRNazanin" w:hAnsi="IRNazanin" w:eastAsia="IRNazanin"/>
          <w:color w:val="111111"/>
          <w:sz w:val="28"/>
          <w:sz w:val="28"/>
          <w:szCs w:val="28"/>
          <w:rtl w:val="true"/>
          <w:lang w:bidi="fa-IR"/>
        </w:rPr>
        <w:t>کرده، به جهت آن که مفروض این است که نه معتده است ونه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اخبار وادله هم بطلان ثابت نمی شود، ونهیی هم در صورت مزبور واقع نشده که بطلان از آن مستفاد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هم این است که بروجه جایز واقع شده باشد، وقصد انشا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وغایب امر آن است که بعد از اطلاع حکم به تفریق می شود، مراعا الی حین ظهور الحال</w:t>
      </w:r>
      <w:r>
        <w:rPr>
          <w:rFonts w:eastAsia="IRNazanin" w:cs="IRNazanin"/>
          <w:color w:val="111111"/>
          <w:sz w:val="28"/>
          <w:szCs w:val="28"/>
          <w:rtl w:val="true"/>
          <w:lang w:bidi="fa-IR"/>
        </w:rPr>
        <w:t>.</w:t>
      </w:r>
    </w:p>
    <w:p>
      <w:pPr>
        <w:pStyle w:val="Heading4"/>
        <w:numPr>
          <w:ilvl w:val="3"/>
          <w:numId w:val="1"/>
        </w:numPr>
        <w:rPr/>
      </w:pPr>
      <w:bookmarkStart w:id="1091" w:name="__RefHeading___Toc2468846_417432637"/>
      <w:bookmarkStart w:id="1092" w:name="_Toc460"/>
      <w:bookmarkEnd w:id="1091"/>
      <w:r>
        <w:rPr/>
        <w:t>223</w:t>
      </w:r>
      <w:r>
        <w:rPr>
          <w:rtl w:val="true"/>
        </w:rPr>
        <w:t xml:space="preserve">: </w:t>
      </w:r>
      <w:r>
        <w:rPr>
          <w:rtl w:val="true"/>
        </w:rPr>
        <w:t>سؤال</w:t>
      </w:r>
      <w:r>
        <w:rPr>
          <w:rtl w:val="true"/>
        </w:rPr>
        <w:t>:</w:t>
      </w:r>
      <w:bookmarkEnd w:id="1092"/>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رضعت امرأة مزوجة ذات بنت من زوجها بعداثنی عشر سنة من ولادة البنت، ولد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وضعت ثدیها فی فم الولدو دراللبن بسبب مصه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انقضت المدة المذکورة عن ولادة البنت وجف ثدیها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یتزوج ببنت المرضعة المذکورة؟ ام لا؟</w:t>
      </w:r>
      <w:r>
        <w:rPr>
          <w:rFonts w:eastAsia="IRNazanin" w:cs="IRNazanin"/>
          <w:color w:val="111111"/>
          <w:sz w:val="28"/>
          <w:szCs w:val="28"/>
          <w:rtl w:val="true"/>
          <w:lang w:bidi="fa-IR"/>
        </w:rPr>
        <w:t>.</w:t>
      </w:r>
    </w:p>
    <w:p>
      <w:pPr>
        <w:pStyle w:val="Heading4"/>
        <w:numPr>
          <w:ilvl w:val="3"/>
          <w:numId w:val="1"/>
        </w:numPr>
        <w:rPr/>
      </w:pPr>
      <w:bookmarkStart w:id="1093" w:name="__RefHeading___Toc2468848_417432637"/>
      <w:bookmarkStart w:id="1094" w:name="_Toc461"/>
      <w:bookmarkEnd w:id="1093"/>
      <w:r>
        <w:rPr>
          <w:rtl w:val="true"/>
        </w:rPr>
        <w:t>جواب</w:t>
      </w:r>
      <w:r>
        <w:rPr>
          <w:rtl w:val="true"/>
        </w:rPr>
        <w:t>:</w:t>
      </w:r>
      <w:bookmarkEnd w:id="10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یحتاج تنقیحه الی ذکر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نکاح اب المرتضع فی اولاد صاحب اللبن ولادة ورضاعا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اولاد المرضعة 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الحرمة، للاخبار الصحیحة الدالة علیه</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تحریم الرضا کونه فی الحولین للمرتضع، 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الاجماع فی التذکرة والمسالکک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المدعی علیه الاجماع ظاهرا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ان یفطم قبل تمام الحولین ثم ارتضع،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 بن الجنید فی مالو فطم وهو ضعیف، لروایة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مسبوق بالا جماع وملحوق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ولد المرضعة بمعنی ان یکون اللبن فی الحوالین الاولین المتصلین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الایة</w:t>
      </w:r>
      <w:r>
        <w:rPr>
          <w:rStyle w:val="FootnoteAnchor"/>
          <w:rtl w:val="true"/>
        </w:rPr>
        <w:footnoteReference w:id="276"/>
      </w:r>
      <w:r>
        <w:rPr>
          <w:rFonts w:ascii="IRNazanin" w:hAnsi="IRNazanin" w:eastAsia="IRNazanin"/>
          <w:color w:val="111111"/>
          <w:sz w:val="28"/>
          <w:sz w:val="28"/>
          <w:szCs w:val="28"/>
          <w:rtl w:val="true"/>
          <w:lang w:bidi="fa-IR"/>
        </w:rPr>
        <w:t>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من اعتبره بعموم حسنة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فطام</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النکرة فی سیاق النفی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الفطام؟ قال الحو لان الذی قال الله تعالی</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البقباق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قبل الحولین قبل ان یفطم</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الاما </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 با نه لامعنی لحمل النکرة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لوارید من الفطام المعنی الحقیقی فلا یستلزم رضاع المرضعة فطام ولده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اذ قد یکون بلا ولد ومات ولدها اول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ارید وقت الفطام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انقضا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یخلتف الحولان بالنسبة الی الرضیع وولد المرضعة، وبسبب اضافة الولین الیهما یختلف معناه، ولا یجوز ارادة المعنیین المختلفین فی استعمال واحد من اللفظ، وان کان اللفظ مشترکا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ذاک فی معنی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یجوز ارادة رجلین منه علی التبادل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ارادة المعنی الحقیقی والمجازی، واکثر من معنی من معانی المشترک اللفظی، فلابلد اما ان یراد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لرضاع المرتضع بعد فطامه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لرضاع المرضعة بعد فطام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ارادة المعنیین معا،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دار الامر بین المعنیین، فالاولی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البحث انما هو عنه ولذلک حکمو ابان رضعة المرتضع بعد اکمال الحولین لا اثرله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 شرب محرم لا یترتب علیه ثمر، مضافا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ارضاع المرضعة فلا مانع منه اصلا، ولو بقی لبنها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المتبادر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تاثیر الرضاع ان یکون اللبن من امرأة حیة حصل لبنها من نکاح صحیح مع حصول الولد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منها او کان باقیا فی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در من ثدی رجل لبن، او امرأة لم تحمل من وطی زوج حلال، فلاینشر الحرمة، للاجماع، ظاهرا کما نقله جماعة، ولصحیحة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لبن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ماارضعت امرأتک من لبنک ولبن ولدک ولد امرأة اخری فهو حرام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وموثقة یونس بن یعقوب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در لبنها من غبر ولادة فارضعت جاریة وغلاما، هل یحرم بذلک اللبن مایحرم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المسألتین الاولیین تحریم البنت علی اب المرتضع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الکلام فی الحکم بان هذا اللبن هل هو محکوم علیه بکونه لبن الزوج ام هو من باب الدرو؟ والذی یحضرنی من کلام الفقها فی ما یناسب المقام ماذکره فی المسالک فی جملة الصور الست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اللبن بالرجل مع مفارقة المرأة عنه بالطلاق اوالموت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ارضاعها بهذا اللبن قبل ان ینکح زوجا غیره، فاللبن للاول قطعا، کما لو کانت فی 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الولد منسوبا بالرضاعة الی المطلق اوالمیت، کما هو ابن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ان یرتضع فی العدة وبعدها، ولا بین طول المدة وقصرها، ولابین ان ینقطع اللبن ثم یعود وعدمه، مع حصول باقی الشرائط لانه لم یحدث مایحال اللبن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استمراه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 اشترطنا کون الرضاع وولد المرضعة فی الحولین، اعتبر کون الرضاع قبل الحولین من حین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دوام النکاح وقت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طلق الحامل او المرضعة، فان رضعت بعد مفارقته بلبنه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 کان الرضعة قبل انقضا العدة او بعد ها، انقطع لبنهاثم عاد او ثبت ولم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 زاد او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در لبن المرأة من غیر نکاح لم ینشر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 کانت بکرا او ذات بعل، صغیرة او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مراده من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الوطئ مع حصول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العبارات یقتضی الحاق هذا اللبن بالرجل الذی هو والد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مراد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حدوث الحادث هو حصول الحمل من الزوج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فرضه فی سایر الصور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ظاهر القواعد ان حصول نکاح وولادة یکفی فی انتساب اللبن الی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الموثقة علی عدم اعتبار ذلک ایضا غیرواضحة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وجود الولادة هنا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یحمل علی الولادة المتعارفة المعهودة التی ینسب اللبن الیها، وهی ما اتصل بها، او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یظهران صحیحة عبد الله بن سنان ایضالا بدان یحمل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اللبن المفروض فی المرأة المسؤول عنها، لا یصدق علیه عرفا انها لبن الفحل ولبن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فلابدان یحمل عبارة المسالک وما فی معناها علی مالا ینافی طول المدة وانقطاع اللبن ثم عودها لانتسابه الی الولد والفحل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بالاستثنا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 اشترطنا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مالا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w:t>
      </w:r>
      <w:bookmarkStart w:id="1095" w:name="pg12095_113163"/>
    </w:p>
    <w:p>
      <w:pPr>
        <w:pStyle w:val="BookText"/>
        <w:rPr/>
      </w:pPr>
      <w:bookmarkEnd w:id="1095"/>
      <w:r>
        <w:rPr>
          <w:rFonts w:ascii="IRNazanin" w:hAnsi="IRNazanin" w:eastAsia="IRNazanin"/>
          <w:color w:val="111111"/>
          <w:sz w:val="28"/>
          <w:sz w:val="28"/>
          <w:szCs w:val="28"/>
          <w:rtl w:val="true"/>
          <w:lang w:bidi="fa-IR"/>
        </w:rPr>
        <w:t>مر من ایام ولادتها سنة ثم انقطع لبنها لمرض اوعرض ثم عاد بعدا متصاص الطفل، یقال له عرفاان هذا هو اللبن الذی انقطع و هو لبن الولد الذی 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بعد انقضا عامین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استمر الی عشرین سنین بان تصیر ظئر او تجعل شغله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حصل الانقطاع بعد عشر سنین بمثل شهر مثلا ثم عاد بسبب امتصاص الولد ایضا یقال له فی العرف انه لبن ذلک الولد الذی 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لوانقطع عشر سنین ثم رجع بسبب امتصاص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فلوفرض بقاوه عشر سنین فتاثیره ح لامانع منه من جهة کونه لبن الفحل ولبن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المانع المتصور انما هو توهم اشتراط کونه فی الحولین للمرضعة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تقیید کلامه بصورة لا ینافی انتسابه الی الفحل والولد عرفا، فلا یضرالحکم بتاثیره الی عشر سنین، وان وقع بینه عودو انقطاع لاینافی الانتساب، 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 عتبار الحولین فی المرضعة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حال کلام التحریر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الاظهر جواز تزویج الرجل المسؤول عنه بالمرأة المسؤول عنها</w:t>
      </w:r>
      <w:r>
        <w:rPr>
          <w:rFonts w:eastAsia="IRNazanin" w:cs="IRNazanin"/>
          <w:color w:val="111111"/>
          <w:sz w:val="28"/>
          <w:szCs w:val="28"/>
          <w:rtl w:val="true"/>
          <w:lang w:bidi="fa-IR"/>
        </w:rPr>
        <w:t>.</w:t>
      </w:r>
    </w:p>
    <w:p>
      <w:pPr>
        <w:pStyle w:val="Heading4"/>
        <w:numPr>
          <w:ilvl w:val="3"/>
          <w:numId w:val="1"/>
        </w:numPr>
        <w:rPr/>
      </w:pPr>
      <w:bookmarkStart w:id="1096" w:name="__RefHeading___Toc2468850_417432637"/>
      <w:bookmarkStart w:id="1097" w:name="_Toc462"/>
      <w:bookmarkEnd w:id="1096"/>
      <w:r>
        <w:rPr/>
        <w:t>224</w:t>
      </w:r>
      <w:r>
        <w:rPr>
          <w:rtl w:val="true"/>
        </w:rPr>
        <w:t xml:space="preserve">: </w:t>
      </w:r>
      <w:r>
        <w:rPr>
          <w:rtl w:val="true"/>
        </w:rPr>
        <w:t>سؤال</w:t>
      </w:r>
      <w:r>
        <w:rPr>
          <w:rtl w:val="true"/>
        </w:rPr>
        <w:t>:</w:t>
      </w:r>
      <w:bookmarkEnd w:id="1097"/>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میراث المستمتعین وشرطه؟</w:t>
      </w:r>
      <w:r>
        <w:rPr>
          <w:rFonts w:eastAsia="IRNazanin" w:cs="IRNazanin"/>
          <w:color w:val="111111"/>
          <w:sz w:val="28"/>
          <w:szCs w:val="28"/>
          <w:rtl w:val="true"/>
          <w:lang w:bidi="fa-IR"/>
        </w:rPr>
        <w:t>.</w:t>
      </w:r>
    </w:p>
    <w:p>
      <w:pPr>
        <w:pStyle w:val="Heading4"/>
        <w:numPr>
          <w:ilvl w:val="3"/>
          <w:numId w:val="1"/>
        </w:numPr>
        <w:rPr/>
      </w:pPr>
      <w:bookmarkStart w:id="1098" w:name="__RefHeading___Toc2468852_417432637"/>
      <w:bookmarkStart w:id="1099" w:name="_Toc463"/>
      <w:bookmarkEnd w:id="1098"/>
      <w:r>
        <w:rPr>
          <w:rtl w:val="true"/>
        </w:rPr>
        <w:t>جواب</w:t>
      </w:r>
      <w:r>
        <w:rPr>
          <w:rtl w:val="true"/>
        </w:rPr>
        <w:t>:</w:t>
      </w:r>
      <w:bookmarkEnd w:id="109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تورات المتمعین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ابو الصلاح و ابن ادریس والعلامة فی المختلف وولده والمحقق الشیخ علی والفاضل المقداد فی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التورات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 شرطا التورات او عدمه اولم یشرط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مقتضی اطلاق کلام المفید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المقنع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میراث بینها اذا مات واحد منهما فی ذلک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المحقق الا ردبیلی فی کتاب آیات الاحکام، ان ذلک مذهب اکثر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بعد ذکر آیة میراث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یرید بالزوجة المعقود علیها بالعقد الدائم کما هو مذهب اکثر الاصحاب، وان کان ظاهرها اعم،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کلام السید فی الانتظاران الامامیة کانوا معروفین بهذا المذهب حیث نقل استدلال العامة علی حرمة المتعة من باب النقض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ان المتعة لیست ملک یمین، ولو کانت زوجة لثبت التوراث فیها مع انه لا ترث ولا تورث، ولکانت عدة الوفات فیها اربعة اشهر وعشرا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مانقله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وانتم تذهبون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السید بان فقد المیراث لیس علامة علی فقد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الزوجة الذمیة والقاتلة لا ترثن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تورثن وهن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من مذهبنا ان المیراث قد ثبت فی المتعة اذالم یحصل شرط فی اصل العقد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المتمتع بهامع شرط نفی المیراث من ظواهر آیات المیراث، کما استثنیتم الذمیة والقاتلة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الباقون الی ثبوت المیراث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ذهب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عقد المتعة التوراث لا بشرط شئ حتی اذا شرط السقوط کان الشرط باطلا، لمخالفته 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ذهب الی عدم اقتضا العقد بذاته التوراث بل یقتضیه اذا اشترطا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ذهب الی اقتضائه التوراث بشرط ان لایشترطا نفی التوراث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مختار جماعة منهم الشیخ وابن حمزة والکیدری و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مختار المرتضی وابن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الاصل، وان المیراث لا یثبت الا بجعل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والاخبار المثبتة له سنجیب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والاخبار المستفیضة المعتبرة جدا الدالة علی ان من حدود المتعة، عدم التوراث، مثل عدم النفقة، وکون عدتها خمسة واربعین یوما،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الاخبار وتامل فیها تجدها ناهضة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مارواه الصدوق فی الحسن عن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ادنی ما یزوج به الرجل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نفسک متعة علی کتاب الله وسنة نبیه نکاحا غیر سفاح، علی ان لا ارثک ولا ترثینی، ولا اطلب ولدک، الی اجل مسمی فان بدالی زدتک و زدتنی</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وحسنة ابن ابی عمیر عن بعض اصحابه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بالرجل یتمتع بالمرأة علی حکمه، ولکن لا بدله من ان یعطیها شیئا، لانه ان حدث به حدث لم یکن لها میراث</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وما راوه الشیخ فی الصحیح عن صفوان عن ابن مسکان عن عمربن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شروط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یشارطها علی مایشا من العطیة، و یشترط الولدان اراد، ولیس بینهما میراث</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وحسنة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اتزوجک متعة علی کتاب الله وسنة نبیه نکاحا غیر سفاح، وعلی ان لا ترثنیی ولا ارثک، کذا وکذا یوما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بکذا وکذا درهما، وعلی ان علیک العدة</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وموثقه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 یقول فیه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اتزوجک متعة کذاو کذا یوما، بکذا، وکذا درهما، نکاحا غیر سفاح علی کتاب الله وسنة نبیه وعلی ان لا ترثینی ولا ارثک، وعلی ان تعتدی خمسة واربعین یوما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وروایة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سنده ابراهیم بن الفصل ولکن الروای منه عمرو بن عثمان وقد قال النجاشی انه نفی الحدیث صحیح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اقول لهااذا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اتزوجک متعة علی کتاب الله وسنة نبیه لا وارثة ولا موروثة کذا وکذا یوما، و ان شئت کذا وکذا سنة، بکذا وکذا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من الاجل ماترا ضیتما علیه قلیلا کان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وهی امرأتک وانت اولی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استحیی ان اذکر شرط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هواضر علیک قلت 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ان لم تشترط کان تزویج مقام ولزمتک النفقة فی العدة، وکانت وارثة، ولم تقدر علی ان تطلقها الاطلاق السنة</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وقد عمل بها الاصحاب فی مسألة انقلاب المتعة دواما بترک شرط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اتزوج المرأة متعة مرة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اشد علیک ترثها و ترثک، ولا یجوز لک ان تطلقها الاعلی طهرو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وقویة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وان کان مجهولا لکن من الرواة عنه فی السند جعفر بن بشیر عن 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لک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حدودها ان لا ترثها و لا ترثک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کالصریح بل صریح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واصرح منه الناطق بالعدم سوا اشترط ام لم یشترط هو روایة سعید بن یسار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سنده من یتامل فیه الا البرقی وهو مشترک بین محمدبن خالد البرقی واحمد ابنه واخیه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استعماله 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 وان کان کلهم ثقاتا عند الشیخ والعلامة الا ان النجاشی وابن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طعنا 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 ضعف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خبیربان توثیق الشیخ والعلامة اقوی من جرحهما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النجاشی وان کان اوثق الجماعة فی 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الغضایری قلماخلص عن طعنه ثقة فضلا عن غیره وبذلک یظهر قلة الاعتماد فی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علی الاولین ارجح مع ان اعتضادها بالروایات المتقدمة وعمل الاکثرین والاصل یرجح العمل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متعة ولم یشرط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بینهما میراث اشترط ام لم یشرط</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وحملها الشیخ علی اشتراط نفی المیراث، لا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 ذلک بان المتعارف فی الاخبار لما کان اشتراط نفی المیراث لا اثباته، جاز حمله علی ذلک، کما فعله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التأویل علی فرض تسلیمه انما یفید عدم ثبوت المیراث مع عدم الا شتراط لا ثبوته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سیحیی الکلام فی ادلة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زوجة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ولانها لولم یکن زوجة للزم خروجها عن الحصر المذکور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الاعلی ازواجهم او ماملکت ایمانهم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العادون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ولا یرد النقض بالذمیة والقاتلة لثبوت التخصیص من خارج، والعام المخصص حجة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السقوط مخالف لمقتضی العقد فیکون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انصراف الازواج الی المتعة عرفا، مع ان الاخبار مصرحة بانها مستأجرات، وانها بمنزلة الا باحة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لکنها مخصصة بتلک الاخبار المستفیضة المعمول بها عند الا 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الحصر الموجود فی الایة، ففیه انه لعله بالا ضافة الی الرجل والبهائم او بالنسبة الی ازواج الغیر وامائه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وتخصیص الازواج و الاما بالذکر لکونهما من الافراد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متین لایأباه الطبع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یشکل بالتحلیل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وادراجه تحت ملک الیمین، فیه مالایخفی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العین لاملک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قیلل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قلیل المنفعة لایطلق علیه الملک، بل هو اباحة وامتاع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فهوایضا لوسلم عمومها مخصصة بتلک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الاقوی جواز تخصیص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بمثل هذا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هذا القول باطلاقه لعله مخالف لاجماع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الانتصار حجة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عدم اقتضا نفس العقد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تقدم فی حجة ما اخترناه مما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اقتضائه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وفیه نظر واضح اذلا معنی لوفا المیت بشرطه، سلمنا لکنه مختص بما تقدم، و خصوص صحیحة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المهر یعنی فی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ماتراضیا علیه الی ماشا من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اشترط المیراث فهما علی شرطهما</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وحسنة احمد بن محمدبن ابی نصر البزنطی لابراهیم بن هاشم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تزویج المتعة نکاح بغیر میراث ونکاح میراث، ان اشترطت کان، وان لم تشترط لم یکن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وفی الکافی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ایضا لیس بینهما میراث اشترط ام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مرویة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علیها بان التوریث من جعل الشارع فلا مدخلیة للشروط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بان الشرط من جعل الشارع لهذین الحدیثین وان کان لفعل المکلف مدخلیة فیها، کما لو اسلم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 انمایتم اذا قاوم الخبران الادلة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سبب المیراث ان کان هو الزوجیة، فیدخل المتعة فی الایة، اشترطا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بتسلیم الدخول فی الایة والقول بالتخصیصن بدون الشرط، یعنی ان الایة تقتضی ثبوت المیراث للزوجة الا متعة لم یشترط لها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لان الروایتین دلتاعلی ان ثبوت المیراث لاجل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فالحدیثان مخالفان لظاهر القرآن ولا معنی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الجواب علی هذا القول، منع دخولها تحت الایة، او منع کونها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ما اخترناه فیتم التخصیص علی القول بکونها زوجة، ومع منعها علی ما اخترناه ایضافیقع تعارض بین ما ذکرنا من الاخبارو هاتین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ان هاتین الروایتین ع</w:t>
      </w:r>
      <w:r>
        <w:rPr>
          <w:rFonts w:eastAsia="IRNazanin" w:cs="IRNazanin"/>
          <w:color w:val="111111"/>
          <w:sz w:val="28"/>
          <w:szCs w:val="28"/>
          <w:rtl w:val="true"/>
          <w:lang w:bidi="fa-IR"/>
        </w:rPr>
        <w:t xml:space="preserve">. </w:t>
      </w:r>
      <w:bookmarkStart w:id="1100" w:name="pg12095_113168"/>
    </w:p>
    <w:p>
      <w:pPr>
        <w:pStyle w:val="BookText"/>
        <w:rPr/>
      </w:pPr>
      <w:bookmarkEnd w:id="1100"/>
      <w:r>
        <w:rPr>
          <w:rFonts w:ascii="IRNazanin" w:hAnsi="IRNazanin" w:eastAsia="IRNazanin"/>
          <w:color w:val="111111"/>
          <w:sz w:val="28"/>
          <w:sz w:val="28"/>
          <w:szCs w:val="28"/>
          <w:rtl w:val="true"/>
          <w:lang w:bidi="fa-IR"/>
        </w:rPr>
        <w:t xml:space="preserve">لایقا ومان ماذکرناه من الروایات من حیث الکثرة والاعتضاد مع اعتبار اسنادها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بالکتاب ایضا من قابلیة ادراجها تحت الزوجة، وموافقتها للحصر المذکور فی الایة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 ذکروه فلایلائم کونها زوجة وینافی ظاهر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ذکروا تفریعا علی هذا القول، انه لوشرطا لاحدهما دون الاخر، فیتبع، لظاهر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ولاوقع لما یستشکل من اغلبیة کون الارث من الجانبین، لکثرة امثاله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ارث المسلم عن الکافر، وارث الولد المنفی باللعان وغیر ذلک</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اختار القول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لواشترطا، جاز وینزل علی الوصیة یتفرع علیه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الایة،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جوابهما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الرجل یتزوج المرأة متعة، انهما یتوارثان اذا لم یشترطا، وانما الشرط بعد النکاح</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وحملها الشیخ علی ارادة ذکر الاجل من الشرط، یعنی اذالم یذکر الاجل فیصیر نکاحا بتا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الی ماافاده روایة ابان بن تغلب المتقدمة، من انقلاب المتعة دواما بدون ذکر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باس بهذا التاویل، لکن فی مسألة انقلاب المتعة دواما بذلک، نحن لانوافق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ماهو الحق فی ذلک وتاویل الروایة فی کتاب 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فهذه الروایة لا تقاوم ماذکرناه من الادلة، فاما یطرح، او یؤول بان المراد بیان حقیقة المتعة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عدم ذکر الاجل من حدود النکاح الدائم الذی یوجب التوراث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فالا حیتاط فی الدین ان لایحرم مع الشرط، ویصالح بینهما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01" w:name="__RefHeading___Toc2468854_417432637"/>
      <w:bookmarkStart w:id="1102" w:name="_Toc464"/>
      <w:bookmarkEnd w:id="1101"/>
      <w:r>
        <w:rPr/>
        <w:t>225</w:t>
      </w:r>
      <w:r>
        <w:rPr>
          <w:rtl w:val="true"/>
        </w:rPr>
        <w:t xml:space="preserve">: </w:t>
      </w:r>
      <w:r>
        <w:rPr>
          <w:rtl w:val="true"/>
        </w:rPr>
        <w:t>سؤال</w:t>
      </w:r>
      <w:r>
        <w:rPr>
          <w:rtl w:val="true"/>
        </w:rPr>
        <w:t>:</w:t>
      </w:r>
      <w:bookmarkEnd w:id="1102"/>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دختری را خطبه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عقد ومزاوجه از بابت رسوم وتعارف، چیزی می برداز برای دختر وپدر ومادر وکسان او، از ماکول وملبوس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مصرف میرسانند وبعضی باقی است، یا هیچ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دختر یا کسان او پشیمان می شوند واو را رد می کنند، آیا می تواند آنچه اخراجات کرده است استرداد نماید یا نه؟</w:t>
      </w:r>
    </w:p>
    <w:p>
      <w:pPr>
        <w:pStyle w:val="Heading4"/>
        <w:numPr>
          <w:ilvl w:val="3"/>
          <w:numId w:val="1"/>
        </w:numPr>
        <w:rPr/>
      </w:pPr>
      <w:bookmarkStart w:id="1103" w:name="__RefHeading___Toc2468856_417432637"/>
      <w:bookmarkStart w:id="1104" w:name="_Toc465"/>
      <w:bookmarkEnd w:id="1103"/>
      <w:r>
        <w:rPr>
          <w:rtl w:val="true"/>
        </w:rPr>
        <w:t>جواب</w:t>
      </w:r>
      <w:r>
        <w:rPr>
          <w:rtl w:val="true"/>
        </w:rPr>
        <w:t>:</w:t>
      </w:r>
      <w:bookmarkEnd w:id="110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بادی نظر چنین می نماید که چون این شخص مال را مجانا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دهند وغرضش این است که آنها در امر دادن دختر مستمر وثابت قدم باشند، واگر داند که در آخر امر نخواهند داد هرگز راضی نمی شود به این که مال او را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صورت رد، غرامت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آن است که مادامی که ایشان بر رضای خود باقی اند تصرف جایر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تسلیطی است غیر را بر مال خود، و غرامت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معنی که ایشان در آن وقت راضی اند و مستمراند بر اراده خود، کافی است به جهت اباحه تصرف وگاه است که در این وقت مطلقا در متخیله اولیا خطور نمی کند که او را رد کنند واین حال را هم آن شخص خاطب از ایشان فهمیده واباحه تصرف به جهت ایشان به این حال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واباحه از جمله انشائاتی است که تعلیق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بعضی 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که اگر در قلب تو این است که دختر را به من ندهی مباح نیست، واگر در قلب تو این باشد که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مباح کردم به تو که تصرف کنی به شرط این که در نفس الامر عایقی رو ندهد، یا بدائی به جهت تو حاصل نشود، پس در این صورت اباحه حالیه معنی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نمیپذیرد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الحال به تو اباحه می کنم وشرط می کنم با تو که اگر بدائی رو دهد و از جانب تو ندامتی بهم رسد، عوض آن را به من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آن در ضمن عقد هدیه واباحه،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اگر فرض ضمان تواند شد، در صورت شرط،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دلیلی بر غرامت مطلقا نیست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واین نظیر آن است که کسی با کسی دوست باشد وبه رسم هدیه واباحه وغیر آن مال خود را از دوست خود مضایقه نکند ودر کمال طیب نفس مال خود را به او روا دارد، وآن دوست نیز مال بسیار از این دوست به این نهج به تلف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افتد که دشمنی شدید بینهما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اگر از راه عدوات بگوید که از مال من آنچه که خورده ای به تو 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خواهد دعوی غرامت بکند، 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سخنها عاطل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نیست که اگر در حین دوستی تصور می کرد که این شخص به این نحو دشمن او خواهد شد، در آن وقت به او مال خود را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اولیا سبب اتلاف مال خاطب شده وغرامت بر تسبیبد</w:t>
      </w:r>
      <w:r>
        <w:rPr>
          <w:rFonts w:eastAsia="IRNazanin" w:cs="IRNazanin"/>
          <w:color w:val="111111"/>
          <w:sz w:val="28"/>
          <w:szCs w:val="28"/>
          <w:rtl w:val="true"/>
          <w:lang w:bidi="fa-IR"/>
        </w:rPr>
        <w:t xml:space="preserve">. </w:t>
      </w:r>
      <w:bookmarkStart w:id="1105" w:name="pg12095_113170"/>
    </w:p>
    <w:p>
      <w:pPr>
        <w:pStyle w:val="BookText"/>
        <w:rPr/>
      </w:pPr>
      <w:bookmarkEnd w:id="1105"/>
      <w:r>
        <w:rPr>
          <w:rFonts w:ascii="IRNazanin" w:hAnsi="IRNazanin" w:eastAsia="IRNazanin"/>
          <w:color w:val="111111"/>
          <w:sz w:val="28"/>
          <w:sz w:val="28"/>
          <w:szCs w:val="28"/>
          <w:rtl w:val="true"/>
          <w:lang w:bidi="fa-IR"/>
        </w:rPr>
        <w:t>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در این سبب عدوانی نیست وآنچه مسلم است در تأثیر بسبب صورت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خاطب اقرب است که خود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گوئی که اولیا مباشر اتلاف شده اند پس باید غرامت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گوئیم غرامتی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که رخصت به شرط بقابر رضا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رخصت در حال رضا است نه به شرط بقا بر رضا ودوام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ذکر کردیم درصورتی است که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واولیاء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مطلقا اظهار نکرده باشد واین تعارفات را به عمل آورد به طمع این که بعد از استمالت قلب ایشان به تزویج راضی شوند و اگر خطبه کند رد نکنند، پس امر در آنجا اسهل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همین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بعض اخبار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این است برگ سبزی که درویشان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دسته گل، یا مهر نمازی، و امثال 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آن مباح باشد بدون عوض، وعوض واجب نیست هر چند ترک عوض خالی از کراهت نخواهد بود نظر به بعض اخبار ودلالت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مثل مذکور باشد هر گاه ظهار خواستگاری نیز بکند وبه گوش اولیا برساند و هنوز وعده دادن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مباح است بدون عوض، درصورتی است که از حال واهب معلوم نباشد که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معلوم باشد که راضی نیست به تصرف بدون عوض، تصرف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اجابت اولیا وتراضی طرفین بر اخراجات هر گاه اولیا بگویند که فلان قدر مال بیاور از ماکول وغیر ماکول تا صرف شیرینی ومطبخ بشود، و بر سبیل رضا هم به مصرف برسد هم حکم همان است که گذشت، چون عدوانی نیست</w:t>
      </w:r>
      <w:r>
        <w:rPr>
          <w:rFonts w:eastAsia="IRNazanin" w:cs="IRNazanin"/>
          <w:color w:val="111111"/>
          <w:sz w:val="28"/>
          <w:szCs w:val="28"/>
          <w:rtl w:val="true"/>
          <w:lang w:bidi="fa-IR"/>
        </w:rPr>
        <w:t>.</w:t>
      </w:r>
    </w:p>
    <w:p>
      <w:pPr>
        <w:pStyle w:val="Heading4"/>
        <w:numPr>
          <w:ilvl w:val="3"/>
          <w:numId w:val="1"/>
        </w:numPr>
        <w:rPr/>
      </w:pPr>
      <w:bookmarkStart w:id="1106" w:name="__RefHeading___Toc2468858_417432637"/>
      <w:bookmarkStart w:id="1107" w:name="_Toc466"/>
      <w:bookmarkEnd w:id="1106"/>
      <w:r>
        <w:rPr/>
        <w:t>226</w:t>
      </w:r>
      <w:r>
        <w:rPr>
          <w:rtl w:val="true"/>
        </w:rPr>
        <w:t xml:space="preserve">: </w:t>
      </w:r>
      <w:r>
        <w:rPr>
          <w:rtl w:val="true"/>
        </w:rPr>
        <w:t>سؤال</w:t>
      </w:r>
      <w:r>
        <w:rPr>
          <w:rtl w:val="true"/>
        </w:rPr>
        <w:t>:</w:t>
      </w:r>
      <w:bookmarkEnd w:id="1107"/>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زوجه مدخوله خود را طلاق گوید وخواهد که به عقد انقطاع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زوجه عده می باشد یا نه؟ در حالتی که مهر خود را تمام و کمال گرفته باشد، یا نگرفته باشد، یا هبه به زوج خود نموده باشد</w:t>
      </w:r>
      <w:r>
        <w:rPr>
          <w:rFonts w:eastAsia="IRNazanin" w:cs="IRNazanin"/>
          <w:color w:val="111111"/>
          <w:sz w:val="28"/>
          <w:szCs w:val="28"/>
          <w:rtl w:val="true"/>
          <w:lang w:bidi="fa-IR"/>
        </w:rPr>
        <w:t>.</w:t>
      </w:r>
    </w:p>
    <w:p>
      <w:pPr>
        <w:pStyle w:val="Heading4"/>
        <w:numPr>
          <w:ilvl w:val="3"/>
          <w:numId w:val="1"/>
        </w:numPr>
        <w:rPr/>
      </w:pPr>
      <w:bookmarkStart w:id="1108" w:name="__RefHeading___Toc2468860_417432637"/>
      <w:bookmarkStart w:id="1109" w:name="_Toc467"/>
      <w:bookmarkEnd w:id="1108"/>
      <w:r>
        <w:rPr>
          <w:rtl w:val="true"/>
        </w:rPr>
        <w:t>جواب</w:t>
      </w:r>
      <w:r>
        <w:rPr>
          <w:rtl w:val="true"/>
        </w:rPr>
        <w:t>:</w:t>
      </w:r>
      <w:bookmarkEnd w:id="110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بدون عده او را ثانیا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داشتن در صحت عقد دیگران شرط است، نه در حق خود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تجدید عقد در حکم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عقد ثانی صحیح نیست، ورجوع </w:t>
      </w:r>
      <w:bookmarkStart w:id="1110" w:name="pg12095_113171"/>
    </w:p>
    <w:p>
      <w:pPr>
        <w:pStyle w:val="BookText"/>
        <w:rPr/>
      </w:pPr>
      <w:bookmarkEnd w:id="1110"/>
      <w:r>
        <w:rPr>
          <w:rFonts w:ascii="IRNazanin" w:hAnsi="IRNazanin" w:eastAsia="IRNazanin"/>
          <w:color w:val="111111"/>
          <w:sz w:val="28"/>
          <w:sz w:val="28"/>
          <w:szCs w:val="28"/>
          <w:rtl w:val="true"/>
          <w:lang w:bidi="fa-IR"/>
        </w:rPr>
        <w:t>می شود به زوجیت اولی</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1111" w:name="__RefHeading___Toc2468862_417432637"/>
      <w:bookmarkStart w:id="1112" w:name="_Toc468"/>
      <w:bookmarkEnd w:id="1111"/>
      <w:r>
        <w:rPr/>
        <w:t>227</w:t>
      </w:r>
      <w:r>
        <w:rPr>
          <w:rtl w:val="true"/>
        </w:rPr>
        <w:t xml:space="preserve">: </w:t>
      </w:r>
      <w:r>
        <w:rPr>
          <w:rtl w:val="true"/>
        </w:rPr>
        <w:t>سؤال</w:t>
      </w:r>
      <w:r>
        <w:rPr>
          <w:rtl w:val="true"/>
        </w:rPr>
        <w:t>:</w:t>
      </w:r>
      <w:bookmarkEnd w:id="1112"/>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طهر مواقعه طلاق گفته باشد و بعد از آن صیغه متعه جاری شده باشد، چه صورت دارد؟</w:t>
      </w:r>
      <w:r>
        <w:rPr>
          <w:rFonts w:eastAsia="IRNazanin" w:cs="IRNazanin"/>
          <w:color w:val="111111"/>
          <w:sz w:val="28"/>
          <w:szCs w:val="28"/>
          <w:rtl w:val="true"/>
          <w:lang w:bidi="fa-IR"/>
        </w:rPr>
        <w:t>.</w:t>
      </w:r>
    </w:p>
    <w:p>
      <w:pPr>
        <w:pStyle w:val="Heading4"/>
        <w:numPr>
          <w:ilvl w:val="3"/>
          <w:numId w:val="1"/>
        </w:numPr>
        <w:rPr/>
      </w:pPr>
      <w:bookmarkStart w:id="1113" w:name="__RefHeading___Toc2468864_417432637"/>
      <w:bookmarkStart w:id="1114" w:name="_Toc469"/>
      <w:bookmarkEnd w:id="1113"/>
      <w:r>
        <w:rPr>
          <w:rtl w:val="true"/>
        </w:rPr>
        <w:t>جواب</w:t>
      </w:r>
      <w:r>
        <w:rPr>
          <w:rtl w:val="true"/>
        </w:rPr>
        <w:t>:</w:t>
      </w:r>
      <w:bookmarkEnd w:id="1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باطل است وصیغه متعه اعتبار ندارد</w:t>
      </w:r>
      <w:r>
        <w:rPr>
          <w:rFonts w:eastAsia="IRNazanin" w:cs="IRNazanin"/>
          <w:color w:val="111111"/>
          <w:sz w:val="28"/>
          <w:szCs w:val="28"/>
          <w:rtl w:val="true"/>
          <w:lang w:bidi="fa-IR"/>
        </w:rPr>
        <w:t>.</w:t>
      </w:r>
    </w:p>
    <w:p>
      <w:pPr>
        <w:pStyle w:val="Heading4"/>
        <w:numPr>
          <w:ilvl w:val="3"/>
          <w:numId w:val="1"/>
        </w:numPr>
        <w:rPr/>
      </w:pPr>
      <w:bookmarkStart w:id="1115" w:name="__RefHeading___Toc2468866_417432637"/>
      <w:bookmarkStart w:id="1116" w:name="_Toc470"/>
      <w:bookmarkEnd w:id="1115"/>
      <w:r>
        <w:rPr/>
        <w:t>228</w:t>
      </w:r>
      <w:r>
        <w:rPr>
          <w:rtl w:val="true"/>
        </w:rPr>
        <w:t xml:space="preserve">: </w:t>
      </w:r>
      <w:r>
        <w:rPr>
          <w:rtl w:val="true"/>
        </w:rPr>
        <w:t>سؤال</w:t>
      </w:r>
      <w:r>
        <w:rPr>
          <w:rtl w:val="true"/>
        </w:rPr>
        <w:t>:</w:t>
      </w:r>
      <w:bookmarkEnd w:id="1116"/>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متعه داشته باشد وآن مرضعه باشد، ومدتش نیز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وخواهد که تتمه مدت را به او ببخشد، به عقد جدید او را متعه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عده از برای او هست یا نه؟ و هم چنین هر گاه مرضعه نباشد ومن تحیض باشد، چه از برای زوج خود یا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وایام مدت عده متعه چند 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مدت تمام شده باشد وزوج یا غیره ثانیا خواهد او را متعه کند؟</w:t>
      </w:r>
      <w:r>
        <w:rPr>
          <w:rFonts w:eastAsia="IRNazanin" w:cs="IRNazanin"/>
          <w:color w:val="111111"/>
          <w:sz w:val="28"/>
          <w:szCs w:val="28"/>
          <w:rtl w:val="true"/>
          <w:lang w:bidi="fa-IR"/>
        </w:rPr>
        <w:t>.</w:t>
      </w:r>
    </w:p>
    <w:p>
      <w:pPr>
        <w:pStyle w:val="Heading4"/>
        <w:numPr>
          <w:ilvl w:val="3"/>
          <w:numId w:val="1"/>
        </w:numPr>
        <w:rPr/>
      </w:pPr>
      <w:bookmarkStart w:id="1117" w:name="__RefHeading___Toc2468868_417432637"/>
      <w:bookmarkStart w:id="1118" w:name="_Toc471"/>
      <w:bookmarkEnd w:id="1117"/>
      <w:r>
        <w:rPr>
          <w:rtl w:val="true"/>
        </w:rPr>
        <w:t>جواب</w:t>
      </w:r>
      <w:r>
        <w:rPr>
          <w:rtl w:val="true"/>
        </w:rPr>
        <w:t>:</w:t>
      </w:r>
      <w:bookmarkEnd w:id="11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را عده به جهت زوج خود در کار نیست هر گاه خواهد ثانیا متعه کند یا به عقد دوام بگیرد، خواه مدتش منقضی شده باشد یا آن که تتمه مدت را به او بخشیده باشد، وخواه مرضعه باشد وخواه غیر مرضعه، وخواه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وحیض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 زوج او را عقد نمی تواند کند، الا بعد از انقضای عده، نه به دوام ونه به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وحیض نبیند چهل وپنج روز است و اگر حیض می بیند، درمسألة اختلاف بسیار است، واحوط آن است که دو حیض بیند بعد از 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حیض باشد که مدت تمام شود، آن حیض را اعتبار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حیض بعد از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19" w:name="__RefHeading___Toc2468870_417432637"/>
      <w:bookmarkStart w:id="1120" w:name="_Toc472"/>
      <w:bookmarkEnd w:id="1119"/>
      <w:r>
        <w:rPr/>
        <w:t>229</w:t>
      </w:r>
      <w:r>
        <w:rPr>
          <w:rtl w:val="true"/>
        </w:rPr>
        <w:t xml:space="preserve">: </w:t>
      </w:r>
      <w:r>
        <w:rPr>
          <w:rtl w:val="true"/>
        </w:rPr>
        <w:t>سؤال</w:t>
      </w:r>
      <w:r>
        <w:rPr>
          <w:rtl w:val="true"/>
        </w:rPr>
        <w:t>:</w:t>
      </w:r>
      <w:bookmarkEnd w:id="1120"/>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صبیه خود را در غیبت او به پسر عمرو شوهر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صبیه مذکوره می گوید که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وقت عقد تخمینا نه 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صبیه مذکوره می گوید من در وقت عقد از نه سال زیادتر داشتم وراضی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صحیح است به اذن پدر تنها؟ یا نه؟</w:t>
      </w:r>
      <w:r>
        <w:rPr>
          <w:rFonts w:eastAsia="IRNazanin" w:cs="IRNazanin"/>
          <w:color w:val="111111"/>
          <w:sz w:val="28"/>
          <w:szCs w:val="28"/>
          <w:rtl w:val="true"/>
          <w:lang w:bidi="fa-IR"/>
        </w:rPr>
        <w:t>.</w:t>
      </w:r>
    </w:p>
    <w:p>
      <w:pPr>
        <w:pStyle w:val="Heading4"/>
        <w:numPr>
          <w:ilvl w:val="3"/>
          <w:numId w:val="1"/>
        </w:numPr>
        <w:rPr/>
      </w:pPr>
      <w:bookmarkStart w:id="1121" w:name="__RefHeading___Toc2468872_417432637"/>
      <w:bookmarkStart w:id="1122" w:name="_Toc473"/>
      <w:bookmarkEnd w:id="1121"/>
      <w:r>
        <w:rPr>
          <w:rtl w:val="true"/>
        </w:rPr>
        <w:t>جواب</w:t>
      </w:r>
      <w:r>
        <w:rPr>
          <w:rtl w:val="true"/>
        </w:rPr>
        <w:t>:</w:t>
      </w:r>
      <w:bookmarkEnd w:id="11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سائل ظاهر می شود که تخمین بودن نه سال در نزد سائل متعین است، نه در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سؤال دعوی است یعنی زوج مدعی صحت است، و زوجه مدعی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وتکیه زوجه در فساد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بالغه ورشیده بوده ام وپدرمد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اذن من عقد کرده ومن هم اجازه نکرده ام وراضی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صحت هم چند چیز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زوجه صغیره بوده، یا بالغه بوده ورشیده نبوده، یا بوده ولکن پدر زوجه وعمرو هر دو مقلد مجتهدی بوده اند که ولایت پدر را در امر بالغه رشیده ثابت می دانسته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 بینه بر فساد، قول مدعی صحت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مسلمین محمول است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موافق اصل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است که صورت مذکوره موافق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اصل عدم بلوغ است واصل عدم رشد ملکه است و در طفل مفقود است جزما، وعدم آن مستصحب است، وغلبه حصول آن در بالغین مزاحم این 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مسلم است از غلبه در غیر مراهقین واوایل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شریفه هم شاهد این است زیرا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 ستم منهم رشد افاد فعوا الیهم اموالهم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این است که اگر بعد از بلوغ رشدی از ایشان یافتید مال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خلاف کرده اند در این که ابتلا وامتحان قبل از بلوغ است یا بعد؟ وبه هر تقدیر تصرفات یتامی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نکاح و مهر از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به حصول رشد وثبوت آن بعد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اصل در بلوغ این است که رشید باشد و تصرف بالغ صحیح باشد مگر این که سفاهت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درمانحن فیه چنانکه شرط صحت عقد خود صغیره رشد است، شرط صحت عقد پدر نیز عدم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اصل عدم رشد است پس شرط صحت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صورت اصل وظاهر متطابق است، وقول دختر مخالف اصل ومخالف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مخالف اصل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اصل عدم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خلاف ظاهر، پس به جهت آن که فعل پدر او محمول است بر صحت، به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دو متفق به وقوع عقد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می گوید که در حالی واقع شده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می گوید در حالی واقع شده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زوج موافق اصل وظاهر است، وقول زوجه هر چند از حیثیتی موافق اصل باشد لکن از حیثیات متعدده هم مخالف اصل ومخالف ظاهرهم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ظاهر می شود کلام درصورتی که عقد زوج هم ولایتی بوده که صغیر بوده و پدر او عقد کرده، باز قولء</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صحت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وقتی است که زوج در مقابل، ادعای صحت کند، خواه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من معقوده من است وبه غیر حق زن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وساکت باشد از جهت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متمسک شود به این که صغیره بوده، یا غیر رشیده بوده وولایتا عقد کرده شد، یا بالغه رشیده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وطرفین مقلد مجتهدی میبوده ایم که پدر را مستقل در ولایت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زوج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این قدر میدانم که پدر زوجه او را از برای من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حکم خدا است مجتهد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یا این است که پسر صغیر بوده وپدر عقد کرده، یا کبیر بوده ولکن به ادعای پدر زوجه صغر را، یا عدم رشد را، اکتفا کرده، یا جاهل مسأله بوده، واو ایجابی کرده واین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چند صورت متصور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کبیر بوده ووالد زوجه به ادعای صغراویا عدم رشد او، عقد کرده وزوج هم قبول کرده، والحال زوجه ادعای بطلان عقد می کند به سبب ادعای کبر 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پدر مسموع است وعقد صحیح است مادامی که خلاف آن ظاهر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مسلمی است وادعای ولایت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وکیلی به ادعای وکالت مال کسی را بفروشد، یا زن کسی 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که زوجه ادعای بطلان می کند ومی گوید که من در آن وقت بالغه رشیده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مقتضای تصدیق مسلم این است که زوج تصدق او کند، ولکن مزاحم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وفعل مسلم دیگر که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واقع می شود ما بین زوجه و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فقد بینه اظهر تقدیم قول والداست، چون قول او موافق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وموافق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مسلم است ومحمول بر صحت است، وولایت او هم مستصحب است تا زمان عقد، وفعل او است واو اعرف است به فعل خود، وظاهر این است که یمین متوجه پدر زوجه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طی دعوی آنها زوج متصرف می شود زوجه خود را که بر وجه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ظاهر می شود حکم جائی که والد مرده باشد یا غایب باشد که در اینجا زوج نیز بعد از استفتا از مجتهد وحکم مجتهد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محکوم به صحت است تا خلاف آن ظاهر شود، باز زوج متمسک به صحت می شود وبر زوجه لازم می شود اثبات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اومدعیه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امر این است که اگر ادعای علم بکند بر زوج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 وقت میدانستی من کبیره ورشیده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نفی العلم متوجه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bookmarkStart w:id="1123" w:name="pg12095_113174"/>
    </w:p>
    <w:p>
      <w:pPr>
        <w:pStyle w:val="BookText"/>
        <w:rPr/>
      </w:pPr>
      <w:bookmarkEnd w:id="1123"/>
      <w:r>
        <w:rPr>
          <w:rFonts w:ascii="IRNazanin" w:hAnsi="IRNazanin" w:eastAsia="IRNazanin"/>
          <w:color w:val="111111"/>
          <w:sz w:val="28"/>
          <w:sz w:val="28"/>
          <w:szCs w:val="28"/>
          <w:rtl w:val="true"/>
          <w:lang w:bidi="fa-IR"/>
        </w:rPr>
        <w:t>اینجا ظاهر می شود حکم صورتی که زوج صغیر بوده ووالد او ولایتا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اصل صحت با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عقدی است که از دو مسلم صادر شده بطلان آن محتاج به اثبات است</w:t>
      </w:r>
      <w:r>
        <w:rPr>
          <w:rFonts w:eastAsia="IRNazanin" w:cs="IRNazanin"/>
          <w:color w:val="111111"/>
          <w:sz w:val="28"/>
          <w:szCs w:val="28"/>
          <w:rtl w:val="true"/>
          <w:lang w:bidi="fa-IR"/>
        </w:rPr>
        <w:t>.</w:t>
      </w:r>
    </w:p>
    <w:p>
      <w:pPr>
        <w:pStyle w:val="Heading4"/>
        <w:numPr>
          <w:ilvl w:val="3"/>
          <w:numId w:val="1"/>
        </w:numPr>
        <w:rPr/>
      </w:pPr>
      <w:bookmarkStart w:id="1124" w:name="__RefHeading___Toc2468874_417432637"/>
      <w:bookmarkStart w:id="1125" w:name="_Toc474"/>
      <w:bookmarkEnd w:id="1124"/>
      <w:r>
        <w:rPr/>
        <w:t>230</w:t>
      </w:r>
      <w:r>
        <w:rPr>
          <w:rtl w:val="true"/>
        </w:rPr>
        <w:t xml:space="preserve">: </w:t>
      </w:r>
      <w:r>
        <w:rPr>
          <w:rtl w:val="true"/>
        </w:rPr>
        <w:t>سؤال</w:t>
      </w:r>
      <w:r>
        <w:rPr>
          <w:rtl w:val="true"/>
        </w:rPr>
        <w:t>:</w:t>
      </w:r>
      <w:bookmarkEnd w:id="1125"/>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پسر نا بالغ با یکدیگر لواط کنند منشأ تحریم نکاح مادر و خواهر ودختر ملوط برلایط،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وفرقی ما بین عمد وسهو وجهل در نکاح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چنانکه مادر وخواهر مفعول بر فاعل حرام است عکس هم چنین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26" w:name="__RefHeading___Toc2468876_417432637"/>
      <w:bookmarkStart w:id="1127" w:name="_Toc475"/>
      <w:bookmarkEnd w:id="1126"/>
      <w:r>
        <w:rPr>
          <w:rtl w:val="true"/>
        </w:rPr>
        <w:t>جواب</w:t>
      </w:r>
      <w:r>
        <w:rPr>
          <w:rtl w:val="true"/>
        </w:rPr>
        <w:t>:</w:t>
      </w:r>
      <w:bookmarkEnd w:id="11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اخبار بیش از حکم لایط بالغ، ظاهر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همه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وآن ظاهر در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ظاهر در بالغ است، به جهت آن که حکم به حرمت به نا بالغ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هم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اقوی واظهر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است میان صغیرو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استدلال کنیم به لفظ اجماعی که سید مرتضی در انتصار نقل کرده است وگفته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انفردت به الامامیة ان من یلوط بغلام فاوقب، لم یحل له ام الغلام ولا اخته ولا ابنته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طرف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در احادیث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وآن ظاهر در نا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الحال صریحا خلافی در نظر نیست که فرقی باشد میان صغیر وکبیر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اطلاق کلام بعضی دلالت بر وجود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فرقی ما بین عمد وسهوو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دخول بعض حشفه کافی است در ثبوت حرمت، هر چند در وجوب غسل وغیر آن دخول تمام حشفه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حرمت مادر وخواهر ودختر فاعل بر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اشهر بلکه اظهر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وقولی نقل شده بر حرمت از بعض علما، ودلیل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حکم در صورتی که وطی قبل از نکاح باشد،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بعد از نکاح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 برادر زن خود لواط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است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ومقتضای اصل وعموم اخباری که مضمون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حدیث معتبری این است که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قول به عدم حرمت، هر گاه </w:t>
      </w:r>
      <w:bookmarkStart w:id="1128" w:name="pg12095_113175"/>
    </w:p>
    <w:p>
      <w:pPr>
        <w:pStyle w:val="BookText"/>
        <w:rPr/>
      </w:pPr>
      <w:bookmarkEnd w:id="1128"/>
      <w:r>
        <w:rPr>
          <w:rFonts w:ascii="IRNazanin" w:hAnsi="IRNazanin" w:eastAsia="IRNazanin"/>
          <w:color w:val="111111"/>
          <w:sz w:val="28"/>
          <w:sz w:val="28"/>
          <w:szCs w:val="28"/>
          <w:rtl w:val="true"/>
          <w:lang w:bidi="fa-IR"/>
        </w:rPr>
        <w:t>آن زن را بطلاق بگوید وبعد از آن خواهد او را بگیرد بعقد تازه، اقوی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فرق نگذاشته اند وعقد ثانی را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w:t>
      </w:r>
    </w:p>
    <w:p>
      <w:pPr>
        <w:pStyle w:val="Heading4"/>
        <w:numPr>
          <w:ilvl w:val="3"/>
          <w:numId w:val="1"/>
        </w:numPr>
        <w:rPr/>
      </w:pPr>
      <w:bookmarkStart w:id="1129" w:name="__RefHeading___Toc2468878_417432637"/>
      <w:bookmarkStart w:id="1130" w:name="_Toc476"/>
      <w:bookmarkEnd w:id="1129"/>
      <w:r>
        <w:rPr/>
        <w:t>231</w:t>
      </w:r>
      <w:r>
        <w:rPr>
          <w:rtl w:val="true"/>
        </w:rPr>
        <w:t xml:space="preserve">: </w:t>
      </w:r>
      <w:r>
        <w:rPr>
          <w:rtl w:val="true"/>
        </w:rPr>
        <w:t>سؤال</w:t>
      </w:r>
      <w:r>
        <w:rPr>
          <w:rtl w:val="true"/>
        </w:rPr>
        <w:t>:</w:t>
      </w:r>
      <w:bookmarkEnd w:id="1130"/>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زینب شوهری رفته، وبعد از مدتی می گوید که من بلامانعم، و پدر او می گوید که من طلاق او را گرفته ام، وزوج، پدر او را وکیل کرده که او را طلاق بگوید، اما پدر بنفسه نمی تواند طلاق گفت ودر وکالت طلاق اذن در توکیل غیر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ضعیفه می گوید که من خبر این نقلها ندارم و بلا 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شوهر بکند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کسی او را عقد کرده باشد در این حال، آیا تفریق می توان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31" w:name="__RefHeading___Toc2468880_417432637"/>
      <w:bookmarkStart w:id="1132" w:name="_Toc477"/>
      <w:bookmarkEnd w:id="1131"/>
      <w:r>
        <w:rPr>
          <w:rtl w:val="true"/>
        </w:rPr>
        <w:t>جواب</w:t>
      </w:r>
      <w:r>
        <w:rPr>
          <w:rtl w:val="true"/>
        </w:rPr>
        <w:t>:</w:t>
      </w:r>
      <w:bookmarkEnd w:id="11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زوجه مسموع است خصوصا هر گاه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حال او معلوم نباشد که بی مضایقه است از زنا وبی پروا است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پدر او که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طلاق او ارا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مؤید صدق او اشت وسخن ضعیفه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نقلها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در عرف وعادت وبه مقتضای قرینه منافی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مفهوم می شود که می خواهد گریز از اثبات بهم رساند، وحصول علم از برای زوجه هم به قول پدرش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گریز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فقها تجویز کرده اند در جواب منکر، چنانکه مدعی به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اسب را که به تو فروختم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ذمه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راه خوف عجز از اثبات است با علم به محق بودن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عقدی شده باشد، تفریق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پدر را وکیل کرده که طلاق بگوید یعنی خود بنفسه، وحال آن که خود بنفسه طلاق نمی تواند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وکالت طلاق، اذن در توکیل غیر را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ثبوت شرعی برسد که او را وکیل مطلق نکرده، یا آن که بعد تلقین صیغه هم قادر بر آن نبوده وبخصوص هم اذن در توکیل غیر نشده، در این صورت دعوی طلاق گرفتن پدر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دعوی اعم زوجه بر حال خود باقی است تا علم به بطلان از راه دیگر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خلو از مانع به غیر طلاق، اسباب دیگر هم دارد</w:t>
      </w:r>
      <w:r>
        <w:rPr>
          <w:rFonts w:eastAsia="IRNazanin" w:cs="IRNazanin"/>
          <w:color w:val="111111"/>
          <w:sz w:val="28"/>
          <w:szCs w:val="28"/>
          <w:rtl w:val="true"/>
          <w:lang w:bidi="fa-IR"/>
        </w:rPr>
        <w:t>.</w:t>
      </w:r>
    </w:p>
    <w:p>
      <w:pPr>
        <w:pStyle w:val="Heading4"/>
        <w:numPr>
          <w:ilvl w:val="3"/>
          <w:numId w:val="1"/>
        </w:numPr>
        <w:rPr/>
      </w:pPr>
      <w:bookmarkStart w:id="1133" w:name="__RefHeading___Toc2468882_417432637"/>
      <w:bookmarkStart w:id="1134" w:name="_Toc478"/>
      <w:bookmarkEnd w:id="1133"/>
      <w:r>
        <w:rPr/>
        <w:t>232</w:t>
      </w:r>
      <w:r>
        <w:rPr>
          <w:rtl w:val="true"/>
        </w:rPr>
        <w:t xml:space="preserve">: </w:t>
      </w:r>
      <w:r>
        <w:rPr>
          <w:rtl w:val="true"/>
        </w:rPr>
        <w:t>سؤال</w:t>
      </w:r>
      <w:r>
        <w:rPr>
          <w:rtl w:val="true"/>
        </w:rPr>
        <w:t>:</w:t>
      </w:r>
      <w:bookmarkEnd w:id="113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عهد آقا محمدخان به آذربایجان به ملازمت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اردبیل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ناخوش بود او را در اردبیل رفقای او گذاشته و به ولایت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وپدر زن او از جمله رفقای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ولایت آمده بودند مدتی از این مقدمه گذشته که نوشته آن شخص مریض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واقوام من بیایند </w:t>
      </w:r>
      <w:bookmarkStart w:id="1135" w:name="pg12095_113176"/>
    </w:p>
    <w:p>
      <w:pPr>
        <w:pStyle w:val="BookText"/>
        <w:rPr/>
      </w:pPr>
      <w:bookmarkEnd w:id="1135"/>
      <w:r>
        <w:rPr>
          <w:rFonts w:ascii="IRNazanin" w:hAnsi="IRNazanin" w:eastAsia="IRNazanin"/>
          <w:color w:val="111111"/>
          <w:sz w:val="28"/>
          <w:sz w:val="28"/>
          <w:szCs w:val="28"/>
          <w:rtl w:val="true"/>
          <w:lang w:bidi="fa-IR"/>
        </w:rPr>
        <w:t>ومرا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او و برادر او به اردبیل رفتند که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که آن شخص مریض در خانه او بوده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که شما تفحص او می کنید در خانه من بود وبه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ورخوت پوشاکی وقدری اسباب دیگر داشت که پدر زن مریض آنها را میشناخت که آن رختها واسبابها از شخص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نقلها علم حاصل می شود وزوجه او به شوهر می تواند برود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36" w:name="__RefHeading___Toc2468884_417432637"/>
      <w:bookmarkStart w:id="1137" w:name="_Toc479"/>
      <w:bookmarkEnd w:id="1136"/>
      <w:r>
        <w:rPr>
          <w:rtl w:val="true"/>
        </w:rPr>
        <w:t>جواب</w:t>
      </w:r>
      <w:r>
        <w:rPr>
          <w:rtl w:val="true"/>
        </w:rPr>
        <w:t>:</w:t>
      </w:r>
      <w:bookmarkEnd w:id="11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از برای آن شخص که رفته است، از اخبار صحاب خانه و قراین، 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شخص ادعای حصول علم کند تکذیب آن نباید کرد ولکن از برای ضعیفه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کند یا باید دو نفر عادل مدعی علم شهادت بدهند به موت، یا از بری ضعیفه علم حاصل شود، یا از برای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اینها هیچ کدام نشود حکم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همان است که با وجود عدم نفقه وعدم صبر وشکوه به حاکم شرع، او را مهلت دهد وچهار سال تفحص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ذکر کرده اند</w:t>
      </w:r>
      <w:r>
        <w:rPr>
          <w:rFonts w:eastAsia="IRNazanin" w:cs="IRNazanin"/>
          <w:color w:val="111111"/>
          <w:sz w:val="28"/>
          <w:szCs w:val="28"/>
          <w:rtl w:val="true"/>
          <w:lang w:bidi="fa-IR"/>
        </w:rPr>
        <w:t>.</w:t>
      </w:r>
    </w:p>
    <w:p>
      <w:pPr>
        <w:pStyle w:val="Heading4"/>
        <w:numPr>
          <w:ilvl w:val="3"/>
          <w:numId w:val="1"/>
        </w:numPr>
        <w:rPr/>
      </w:pPr>
      <w:bookmarkStart w:id="1138" w:name="__RefHeading___Toc2468886_417432637"/>
      <w:bookmarkStart w:id="1139" w:name="_Toc480"/>
      <w:bookmarkEnd w:id="1138"/>
      <w:r>
        <w:rPr/>
        <w:t>233</w:t>
      </w:r>
      <w:r>
        <w:rPr>
          <w:rtl w:val="true"/>
        </w:rPr>
        <w:t xml:space="preserve">: </w:t>
      </w:r>
      <w:r>
        <w:rPr>
          <w:rtl w:val="true"/>
        </w:rPr>
        <w:t>سؤال</w:t>
      </w:r>
      <w:r>
        <w:rPr>
          <w:rtl w:val="true"/>
        </w:rPr>
        <w:t>:</w:t>
      </w:r>
      <w:bookmarkEnd w:id="1139"/>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زن به زبان ترکی یا فارسی جایز است در جایی که توکیل عربی میسر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p>
    <w:p>
      <w:pPr>
        <w:pStyle w:val="Heading4"/>
        <w:numPr>
          <w:ilvl w:val="3"/>
          <w:numId w:val="1"/>
        </w:numPr>
        <w:rPr/>
      </w:pPr>
      <w:bookmarkStart w:id="1140" w:name="__RefHeading___Toc2468888_417432637"/>
      <w:bookmarkStart w:id="1141" w:name="_Toc481"/>
      <w:bookmarkEnd w:id="1140"/>
      <w:r>
        <w:rPr>
          <w:rtl w:val="true"/>
        </w:rPr>
        <w:t>جواب</w:t>
      </w:r>
      <w:r>
        <w:rPr>
          <w:rtl w:val="true"/>
        </w:rPr>
        <w:t>:</w:t>
      </w:r>
      <w:bookmarkEnd w:id="11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به لفظ عربی، جایز نیست از برای زوجین به هیچ لغتی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اجماع نقل شده از شیخ در مبسوط وعلامه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حمزه به استحباب عربی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طرفین عربی نداند ودیگری بداند آن که می داند به عربی بگوید وآن دیگری به لغت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هر یک بفهمد مراد دیگری را، هر چند به واسطه مترجم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یک مترجم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عربی را هیچ یک ندانند وتعلم هم متعذر باشد یا متعسر باشد، به هر لغت که دانند بخوانند، وتوکیل غیر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صاحب مدارک در شرح نافع دعوی اجماع است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غلط گفتن اعراب با وجود صحت لفظ عربی، پس ظاهر شهید ثانی در مسالک این است که مضر نیست در نزد اصحاب ما واحوط آن است که با وجود امکان تعلم، اکتفا به اعراب غلط نکنند</w:t>
      </w:r>
      <w:r>
        <w:rPr>
          <w:rFonts w:eastAsia="IRNazanin" w:cs="IRNazanin"/>
          <w:color w:val="111111"/>
          <w:sz w:val="28"/>
          <w:szCs w:val="28"/>
          <w:rtl w:val="true"/>
          <w:lang w:bidi="fa-IR"/>
        </w:rPr>
        <w:t>.</w:t>
      </w:r>
    </w:p>
    <w:p>
      <w:pPr>
        <w:pStyle w:val="Heading4"/>
        <w:numPr>
          <w:ilvl w:val="3"/>
          <w:numId w:val="1"/>
        </w:numPr>
        <w:rPr/>
      </w:pPr>
      <w:bookmarkStart w:id="1142" w:name="__RefHeading___Toc2468890_417432637"/>
      <w:bookmarkStart w:id="1143" w:name="_Toc482"/>
      <w:bookmarkEnd w:id="1142"/>
      <w:r>
        <w:rPr/>
        <w:t>234</w:t>
      </w:r>
      <w:r>
        <w:rPr>
          <w:rtl w:val="true"/>
        </w:rPr>
        <w:t xml:space="preserve">: </w:t>
      </w:r>
      <w:r>
        <w:rPr>
          <w:rtl w:val="true"/>
        </w:rPr>
        <w:t>سؤال</w:t>
      </w:r>
      <w:r>
        <w:rPr>
          <w:rtl w:val="true"/>
        </w:rPr>
        <w:t>:</w:t>
      </w:r>
      <w:bookmarkEnd w:id="1143"/>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یک نفر صیغه نکاح را ایجابا وقبولا جاری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44" w:name="__RefHeading___Toc2468892_417432637"/>
      <w:bookmarkStart w:id="1145" w:name="_Toc483"/>
      <w:bookmarkEnd w:id="1144"/>
      <w:r>
        <w:rPr>
          <w:rtl w:val="true"/>
        </w:rPr>
        <w:t>جواب</w:t>
      </w:r>
      <w:r>
        <w:rPr>
          <w:rtl w:val="true"/>
        </w:rPr>
        <w:t>:</w:t>
      </w:r>
      <w:bookmarkEnd w:id="114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اشهر واظهر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خصوص عقد نکاح از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146" w:name="pg12095_113177"/>
    </w:p>
    <w:p>
      <w:pPr>
        <w:pStyle w:val="BookText"/>
        <w:rPr/>
      </w:pPr>
      <w:bookmarkEnd w:id="1146"/>
      <w:r>
        <w:rPr>
          <w:rFonts w:ascii="IRNazanin" w:hAnsi="IRNazanin" w:eastAsia="IRNazanin"/>
          <w:color w:val="111111"/>
          <w:sz w:val="28"/>
          <w:sz w:val="28"/>
          <w:szCs w:val="28"/>
          <w:rtl w:val="true"/>
          <w:lang w:bidi="fa-IR"/>
        </w:rPr>
        <w:t>دعوی اجماع نقل شده بر کفایت مغایرت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سایر عقود نیز چنین است، بلکه اولی است به جواز</w:t>
      </w:r>
      <w:r>
        <w:rPr>
          <w:rFonts w:eastAsia="IRNazanin" w:cs="IRNazanin"/>
          <w:color w:val="111111"/>
          <w:sz w:val="28"/>
          <w:szCs w:val="28"/>
          <w:rtl w:val="true"/>
          <w:lang w:bidi="fa-IR"/>
        </w:rPr>
        <w:t>.</w:t>
      </w:r>
    </w:p>
    <w:p>
      <w:pPr>
        <w:pStyle w:val="Heading4"/>
        <w:numPr>
          <w:ilvl w:val="3"/>
          <w:numId w:val="1"/>
        </w:numPr>
        <w:rPr/>
      </w:pPr>
      <w:bookmarkStart w:id="1147" w:name="__RefHeading___Toc2468894_417432637"/>
      <w:bookmarkStart w:id="1148" w:name="_Toc484"/>
      <w:bookmarkEnd w:id="1147"/>
      <w:r>
        <w:rPr/>
        <w:t>235</w:t>
      </w:r>
      <w:r>
        <w:rPr>
          <w:rtl w:val="true"/>
        </w:rPr>
        <w:t xml:space="preserve">: </w:t>
      </w:r>
      <w:r>
        <w:rPr>
          <w:rtl w:val="true"/>
        </w:rPr>
        <w:t>سؤال</w:t>
      </w:r>
      <w:r>
        <w:rPr>
          <w:rtl w:val="true"/>
        </w:rPr>
        <w:t>:</w:t>
      </w:r>
      <w:bookmarkEnd w:id="1148"/>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غلامی دارد وبرای غلام زن آزادی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او اولاد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آزاد است وملحق به مادر می شود؟ یا مملوک صاحب غلام است؟</w:t>
      </w:r>
      <w:r>
        <w:rPr>
          <w:rFonts w:eastAsia="IRNazanin" w:cs="IRNazanin"/>
          <w:color w:val="111111"/>
          <w:sz w:val="28"/>
          <w:szCs w:val="28"/>
          <w:rtl w:val="true"/>
          <w:lang w:bidi="fa-IR"/>
        </w:rPr>
        <w:t>.</w:t>
      </w:r>
    </w:p>
    <w:p>
      <w:pPr>
        <w:pStyle w:val="Heading4"/>
        <w:numPr>
          <w:ilvl w:val="3"/>
          <w:numId w:val="1"/>
        </w:numPr>
        <w:rPr/>
      </w:pPr>
      <w:bookmarkStart w:id="1149" w:name="__RefHeading___Toc2468896_417432637"/>
      <w:bookmarkStart w:id="1150" w:name="_Toc485"/>
      <w:bookmarkEnd w:id="1149"/>
      <w:r>
        <w:rPr>
          <w:rtl w:val="true"/>
        </w:rPr>
        <w:t>جواب</w:t>
      </w:r>
      <w:r>
        <w:rPr>
          <w:rtl w:val="true"/>
        </w:rPr>
        <w:t>:</w:t>
      </w:r>
      <w:bookmarkEnd w:id="11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بعضی دعوی اجماع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فرزند آزاد است وملحق به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مرد آزاد کنیزی را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معتبره بر آن دلالت دارد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وقول ابن جنید ضعیف است، وحدیثی که دلالت بر آن دارد</w:t>
      </w:r>
      <w:r>
        <w:rPr>
          <w:rStyle w:val="FootnoteAnchor"/>
          <w:rtl w:val="true"/>
        </w:rPr>
        <w:footnoteReference w:id="304"/>
      </w:r>
      <w:r>
        <w:rPr>
          <w:rFonts w:ascii="IRNazanin" w:hAnsi="IRNazanin" w:eastAsia="IRNazanin"/>
          <w:color w:val="111111"/>
          <w:sz w:val="28"/>
          <w:sz w:val="28"/>
          <w:szCs w:val="28"/>
          <w:rtl w:val="true"/>
          <w:lang w:bidi="fa-IR"/>
        </w:rPr>
        <w:t>محمول است بر تقیه یامؤول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فرقی نیست میان آن که کنیزی را به عقد بگیرد مرد آزاد، یا صاحبش از برای اوتحلیل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اخبار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صاحب غلام شرط کند بر زن آزاد، مملوک بودن فرزند را، یا صاحب کنیز شرط کند بر مرد آزاد این که فرزند مملوک باشد، مشهور این است که جایز است وفرزند مملوک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وحدیثی که به آن استدلال کرده اند با وجود ضعف سند دلالت ندارد بر مدعی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دلیل، دلیل ابن جنید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 جود اطلاق وعدم شرط فرزند تابع مملوک از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آن را حمل کرده اند بر صورت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چنین دلیلی معارضه با اخبار معتبره وظاهر اجماع نمی کند، ومقتضای آنها این است که فرزند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مختار دور نیست که عقد هم باطل باشد، هر چند در بسیاری از مسائل نکاح تصریح شده به عدم فساد نکاح به فساد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کلام در صورت تحلیل مبنی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باشد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وبه هر حال با علم به فساد وحرمت وطی، هر گاه دخول واقع شود زنا می شود، وولد به زانی ملحق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جهل به حرمت، ولد شبهه است ومحکوم به حرمت است</w:t>
      </w:r>
      <w:r>
        <w:rPr>
          <w:rFonts w:eastAsia="IRNazanin" w:cs="IRNazanin"/>
          <w:color w:val="111111"/>
          <w:sz w:val="28"/>
          <w:szCs w:val="28"/>
          <w:rtl w:val="true"/>
          <w:lang w:bidi="fa-IR"/>
        </w:rPr>
        <w:t>.</w:t>
      </w:r>
    </w:p>
    <w:p>
      <w:pPr>
        <w:pStyle w:val="Heading4"/>
        <w:numPr>
          <w:ilvl w:val="3"/>
          <w:numId w:val="1"/>
        </w:numPr>
        <w:rPr/>
      </w:pPr>
      <w:bookmarkStart w:id="1151" w:name="__RefHeading___Toc2468898_417432637"/>
      <w:bookmarkStart w:id="1152" w:name="_Toc486"/>
      <w:bookmarkEnd w:id="1151"/>
      <w:r>
        <w:rPr/>
        <w:t>236</w:t>
      </w:r>
      <w:r>
        <w:rPr>
          <w:rtl w:val="true"/>
        </w:rPr>
        <w:t xml:space="preserve">: </w:t>
      </w:r>
      <w:r>
        <w:rPr>
          <w:rtl w:val="true"/>
        </w:rPr>
        <w:t>سؤال</w:t>
      </w:r>
      <w:r>
        <w:rPr>
          <w:rtl w:val="true"/>
        </w:rPr>
        <w:t>:</w:t>
      </w:r>
      <w:bookmarkEnd w:id="115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کنیز خود را ببخشد به شخصی دیگر به فلان مدت که به او جماع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به مالک می رسد؟ یا به آن شخص واطی؟ اعم از </w:t>
      </w:r>
      <w:bookmarkStart w:id="1153" w:name="pg12095_113178"/>
    </w:p>
    <w:p>
      <w:pPr>
        <w:pStyle w:val="BookText"/>
        <w:rPr/>
      </w:pPr>
      <w:bookmarkEnd w:id="1153"/>
      <w:r>
        <w:rPr>
          <w:rFonts w:ascii="IRNazanin" w:hAnsi="IRNazanin" w:eastAsia="IRNazanin"/>
          <w:color w:val="111111"/>
          <w:sz w:val="28"/>
          <w:sz w:val="28"/>
          <w:szCs w:val="28"/>
          <w:rtl w:val="true"/>
          <w:lang w:bidi="fa-IR"/>
        </w:rPr>
        <w:t>آن که در وقت بخشیدن مالک شرط کرده باشد در خصوص اولاد یا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بخشیدن مالک کنیز خود را برای جماع به مرد اجنبی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54" w:name="__RefHeading___Toc2468900_417432637"/>
      <w:bookmarkStart w:id="1155" w:name="_Toc487"/>
      <w:bookmarkEnd w:id="1154"/>
      <w:r>
        <w:rPr>
          <w:rtl w:val="true"/>
        </w:rPr>
        <w:t>جواب</w:t>
      </w:r>
      <w:r>
        <w:rPr>
          <w:rtl w:val="true"/>
        </w:rPr>
        <w:t>:</w:t>
      </w:r>
      <w:bookmarkEnd w:id="115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حلال کردن کنیز از برای شخصی اجنبی از برای جماع کردن و سایر استمتاعات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ضعیفی نقل شده وآن مخالف احادیث بسیار</w:t>
      </w:r>
      <w:r>
        <w:rPr>
          <w:rStyle w:val="FootnoteAnchor"/>
          <w:rtl w:val="true"/>
        </w:rPr>
        <w:footnoteReference w:id="306"/>
      </w:r>
      <w:r>
        <w:rPr>
          <w:rFonts w:ascii="IRNazanin" w:hAnsi="IRNazanin" w:eastAsia="IRNazanin"/>
          <w:color w:val="111111"/>
          <w:sz w:val="28"/>
          <w:sz w:val="28"/>
          <w:szCs w:val="28"/>
          <w:rtl w:val="true"/>
          <w:lang w:bidi="fa-IR"/>
        </w:rPr>
        <w:t>واجماعات منقوله وعمل طایفه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کرده اند در آن شروطی که در نکاح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 شیعه را به مخالف نمی توان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کنیز کافره غیر کتابی را به مرد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حاصل می شود به آن نسب و خویشاوندی ومترتب می شود بر آن احکام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عقد است یا داخل ملک یمین، گو ملک رقبه نباشد وملک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از حصر آیه نیست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واگر هم باشد تخصیص می دهیم آیه را به اخبار و 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است در آن صیغه، به جهت آن که ظاهرا اجماع است که محض تحلیل بر اجنبی منشأ حلیت فرج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عنوان عاریه هم 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جمعی علما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معتبری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عنوان هبه وبخشش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به لفظ تحلیل باشد به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احللت لک وطأها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تجویز کرده اند لفظ اباحه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ابحت لک فرجها وآن خالی از اشکال نیست خصوصا با ملاحظه آن حدیثی که منع شده در آن از عاریه وتصریح شده به این که که تحلیل کند واز مقابله تحلیل با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از عاریه نیز اباحه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الفاظی که دال بر رخصت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اشتراط قبول خلاف است، و در اخبار تصریحی به آن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دعوی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اشتراط احوط بلکه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جواز تحلیل آقا کنیز خود را به غلام خود اشکال است وخلاف است، به جهت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واقوی جواز است به جهت اکثریت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وموافقت خبر منع با مذهب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گاه به صیغه نکاح کنیز خود را به غلام خود بدهد وچیزی از مال خود به کنیز بدهد، اولی واحوط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ایجاب وقبول هر دو در نکاح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ذکر مهر ودادن هم واجب باشد، هر چند جمعی از علما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ورضای کنیز وغلام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مولی می تواند اجبار کند آنها را بر ایجاب وقبول، یا خود از جانب آنها ایجاب وقبول کند، یا احدی را وکیل کند که صیغه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جواز تحلیل کنیز به عبد خود غیر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حکایت اشتراط قبول تحلیل در اینجا، پس آن آسانتر است، بلکه ظاهر آن است که در تحلیل کنیز به عبد خود، قبول در کار نیست وهمین انشا او قائم مقام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تحلیل از برای عبد غیر، احوط بلکه اظهر این است که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عبد به اذن مولی، یا مولی خود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لحقوق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در صورتی که کنیز را حلال کرده باشد مالک از برای آزاد، پس در صورت شرط آزادی،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شرط رقیت، همان خلاف سابق در مسأله سابقه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عدم اعتبار شرط است، وولد حراست به همان ادله سابقه در تزویج وخصوص اخبار معتبره در اینجا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شرط نیز خلاف است، واقوی در اینجا نیز 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گفته اند در صورت اطلاق وعدم شرط، ولد مملوک صاحب کنیز است مگر این که پدر او قیمت او را بدهد واو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شرط آزادی، این جماعت نیز دادن قیمت را شرط نمیدانند در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اجماعی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صورتی که حلال کرده باشد از برای عبد، پس فرزند هم عبد است اجماعا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 لحقوق به صاحب کدامیک پس ظاهر این است که در صورت اطلاق مشترک باشد مابین صاحب غلام وکنیز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 صحیح</w:t>
      </w:r>
      <w:r>
        <w:rPr>
          <w:rStyle w:val="FootnoteAnchor"/>
          <w:rtl w:val="true"/>
        </w:rPr>
        <w:footnoteReference w:id="308"/>
      </w:r>
      <w:r>
        <w:rPr>
          <w:rFonts w:ascii="IRNazanin" w:hAnsi="IRNazanin" w:eastAsia="IRNazanin"/>
          <w:color w:val="111111"/>
          <w:sz w:val="28"/>
          <w:sz w:val="28"/>
          <w:szCs w:val="28"/>
          <w:rtl w:val="true"/>
          <w:lang w:bidi="fa-IR"/>
        </w:rPr>
        <w:t>ونما ملک هر دو است و مرجحی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تابع مادر میدانند چنانکه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156" w:name="pg12095_113180"/>
    </w:p>
    <w:p>
      <w:pPr>
        <w:pStyle w:val="BookText"/>
        <w:rPr/>
      </w:pPr>
      <w:bookmarkEnd w:id="1156"/>
      <w:r>
        <w:rPr>
          <w:rFonts w:ascii="IRNazanin" w:hAnsi="IRNazanin" w:eastAsia="IRNazanin"/>
          <w:color w:val="111111"/>
          <w:sz w:val="28"/>
          <w:sz w:val="28"/>
          <w:szCs w:val="28"/>
          <w:rtl w:val="true"/>
          <w:lang w:bidi="fa-IR"/>
        </w:rPr>
        <w:t>آن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اگر شرط کنند به عقد که مال یکی از آنها باشد، پس باید که متابعت شرط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شرط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دو ثلث از یکی باشد وثلث از دیگری و هم چنین</w:t>
      </w:r>
      <w:r>
        <w:rPr>
          <w:rFonts w:eastAsia="IRNazanin" w:cs="IRNazanin"/>
          <w:color w:val="111111"/>
          <w:sz w:val="28"/>
          <w:szCs w:val="28"/>
          <w:rtl w:val="true"/>
          <w:lang w:bidi="fa-IR"/>
        </w:rPr>
        <w:t>.</w:t>
      </w:r>
    </w:p>
    <w:p>
      <w:pPr>
        <w:pStyle w:val="Heading4"/>
        <w:numPr>
          <w:ilvl w:val="3"/>
          <w:numId w:val="1"/>
        </w:numPr>
        <w:rPr/>
      </w:pPr>
      <w:bookmarkStart w:id="1157" w:name="__RefHeading___Toc2468902_417432637"/>
      <w:bookmarkStart w:id="1158" w:name="_Toc488"/>
      <w:bookmarkEnd w:id="1157"/>
      <w:r>
        <w:rPr/>
        <w:t>237</w:t>
      </w:r>
      <w:r>
        <w:rPr>
          <w:rtl w:val="true"/>
        </w:rPr>
        <w:t xml:space="preserve">: </w:t>
      </w:r>
      <w:r>
        <w:rPr>
          <w:rtl w:val="true"/>
        </w:rPr>
        <w:t>سؤال</w:t>
      </w:r>
      <w:r>
        <w:rPr>
          <w:rtl w:val="true"/>
        </w:rPr>
        <w:t>:</w:t>
      </w:r>
      <w:bookmarkEnd w:id="1158"/>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کنیزی داشته باشد، اگر کسی بی اذن مالک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جماع کند وفرزند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ولد الزنا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می رسد یا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59" w:name="__RefHeading___Toc2468904_417432637"/>
      <w:bookmarkStart w:id="1160" w:name="_Toc489"/>
      <w:bookmarkEnd w:id="1159"/>
      <w:r>
        <w:rPr>
          <w:rtl w:val="true"/>
        </w:rPr>
        <w:t>جواب</w:t>
      </w:r>
      <w:r>
        <w:rPr>
          <w:rtl w:val="true"/>
        </w:rPr>
        <w:t>:</w:t>
      </w:r>
      <w:bookmarkEnd w:id="11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کنیز جماع کرده اگر آزاد است به گمان حلیت کرده از راه شبهه یا جهالت، فرزند از او است، و ولد الزنا نیست، وآزاد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کس با علم به حرمت کرده زانی است وفرزند به او ملحق نمی شود وتابع کنیز است، وملک صاحب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کس غلام دیگری بود، پس اگر با علم به حرمت کرده وزنا به عمل آمده، فرزند ملحق به صاحب کنیز است ومملوک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نقل اجماع شده، چون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صورتی که به عنوان حلال شده باشد وحکم آن در مسأله سابقه گذشت</w:t>
      </w:r>
      <w:r>
        <w:rPr>
          <w:rFonts w:eastAsia="IRNazanin" w:cs="IRNazanin"/>
          <w:color w:val="111111"/>
          <w:sz w:val="28"/>
          <w:szCs w:val="28"/>
          <w:rtl w:val="true"/>
          <w:lang w:bidi="fa-IR"/>
        </w:rPr>
        <w:t>.</w:t>
      </w:r>
    </w:p>
    <w:p>
      <w:pPr>
        <w:pStyle w:val="Heading4"/>
        <w:numPr>
          <w:ilvl w:val="3"/>
          <w:numId w:val="1"/>
        </w:numPr>
        <w:rPr/>
      </w:pPr>
      <w:bookmarkStart w:id="1161" w:name="__RefHeading___Toc2468906_417432637"/>
      <w:bookmarkStart w:id="1162" w:name="_Toc490"/>
      <w:bookmarkEnd w:id="1161"/>
      <w:r>
        <w:rPr/>
        <w:t>238</w:t>
      </w:r>
      <w:r>
        <w:rPr>
          <w:rtl w:val="true"/>
        </w:rPr>
        <w:t xml:space="preserve">: </w:t>
      </w:r>
      <w:r>
        <w:rPr>
          <w:rtl w:val="true"/>
        </w:rPr>
        <w:t>سؤال</w:t>
      </w:r>
      <w:r>
        <w:rPr>
          <w:rtl w:val="true"/>
        </w:rPr>
        <w:t>:</w:t>
      </w:r>
      <w:bookmarkEnd w:id="1162"/>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بی اذن پدر و مادر، شوهر می تواند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وعقد ایشان صحیح است؟ یا شرط است رضای پدر ومادر که اگر بی رضای پدر ومادر عقد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 شود؟ واگر بفرمائید که بی رضای والدین عقد صحیح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باکره باشد یا ثیب؟</w:t>
      </w:r>
      <w:r>
        <w:rPr>
          <w:rFonts w:eastAsia="IRNazanin" w:cs="IRNazanin"/>
          <w:color w:val="111111"/>
          <w:sz w:val="28"/>
          <w:szCs w:val="28"/>
          <w:rtl w:val="true"/>
          <w:lang w:bidi="fa-IR"/>
        </w:rPr>
        <w:t>.</w:t>
      </w:r>
    </w:p>
    <w:p>
      <w:pPr>
        <w:pStyle w:val="Heading4"/>
        <w:numPr>
          <w:ilvl w:val="3"/>
          <w:numId w:val="1"/>
        </w:numPr>
        <w:rPr/>
      </w:pPr>
      <w:bookmarkStart w:id="1163" w:name="__RefHeading___Toc2468908_417432637"/>
      <w:bookmarkStart w:id="1164" w:name="_Toc491"/>
      <w:bookmarkEnd w:id="1163"/>
      <w:r>
        <w:rPr>
          <w:rtl w:val="true"/>
        </w:rPr>
        <w:t>جواب</w:t>
      </w:r>
      <w:r>
        <w:rPr>
          <w:rtl w:val="true"/>
        </w:rPr>
        <w:t>:</w:t>
      </w:r>
      <w:bookmarkEnd w:id="116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مادر مطلقا شرط نیست ودر لزوم رضای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بالغه باکره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واشهر واظهر عدم اشتراط است، وعقد بدون اذن پدر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مراعات رضای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پدر غایب باشد، یا در موقوف داشتن عقد بر رضای پدر حرج وعسر لازم آید، آنجا احتیاط هم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احیتاج دختر به شوهر ومتضرر شدن او به ترک شوهر کردن، هر گاه مخالفت بکند معلوم نیست که گناه باشد، چه جای آن که عاق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دو نفر خواستگار او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هر یک از آنها ضرری به دختر نمی رسد، پس مخالفت در اینجا دور نیست که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تحصیل رضای پدر ومادر در امور مباحه لازم است مگر این که منشأ ضرر وحرج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فرقی در ما بین باکره و غیر باکره نیست</w:t>
      </w:r>
      <w:r>
        <w:rPr>
          <w:rFonts w:eastAsia="IRNazanin" w:cs="IRNazanin"/>
          <w:color w:val="111111"/>
          <w:sz w:val="28"/>
          <w:szCs w:val="28"/>
          <w:rtl w:val="true"/>
          <w:lang w:bidi="fa-IR"/>
        </w:rPr>
        <w:t xml:space="preserve">. </w:t>
      </w:r>
      <w:bookmarkStart w:id="1165" w:name="pg12095_113181"/>
    </w:p>
    <w:p>
      <w:pPr>
        <w:pStyle w:val="Heading4"/>
        <w:numPr>
          <w:ilvl w:val="3"/>
          <w:numId w:val="1"/>
        </w:numPr>
        <w:rPr/>
      </w:pPr>
      <w:bookmarkStart w:id="1166" w:name="__RefHeading___Toc2468910_417432637"/>
      <w:bookmarkStart w:id="1167" w:name="_Toc492"/>
      <w:bookmarkEnd w:id="1165"/>
      <w:bookmarkEnd w:id="1166"/>
      <w:r>
        <w:rPr/>
        <w:t>239</w:t>
      </w:r>
      <w:r>
        <w:rPr>
          <w:rtl w:val="true"/>
        </w:rPr>
        <w:t xml:space="preserve">: </w:t>
      </w:r>
      <w:r>
        <w:rPr>
          <w:rtl w:val="true"/>
        </w:rPr>
        <w:t>سؤال</w:t>
      </w:r>
      <w:r>
        <w:rPr>
          <w:rtl w:val="true"/>
        </w:rPr>
        <w:t>:</w:t>
      </w:r>
      <w:bookmarkEnd w:id="1167"/>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قبل از دخول فوت شود، زوجه نصف مهر را مطالبه می نماید یا کل مهر را؟</w:t>
      </w:r>
    </w:p>
    <w:p>
      <w:pPr>
        <w:pStyle w:val="Heading4"/>
        <w:numPr>
          <w:ilvl w:val="3"/>
          <w:numId w:val="1"/>
        </w:numPr>
        <w:rPr/>
      </w:pPr>
      <w:bookmarkStart w:id="1168" w:name="__RefHeading___Toc2468912_417432637"/>
      <w:bookmarkStart w:id="1169" w:name="_Toc493"/>
      <w:bookmarkEnd w:id="1168"/>
      <w:r>
        <w:rPr>
          <w:rtl w:val="true"/>
        </w:rPr>
        <w:t>جواب</w:t>
      </w:r>
      <w:r>
        <w:rPr>
          <w:rtl w:val="true"/>
        </w:rPr>
        <w:t>:</w:t>
      </w:r>
      <w:bookmarkEnd w:id="11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کل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احادیث معتبره دلالت بر تنصیف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این است که صلح کنند بر نصف</w:t>
      </w:r>
      <w:r>
        <w:rPr>
          <w:rFonts w:eastAsia="IRNazanin" w:cs="IRNazanin"/>
          <w:color w:val="111111"/>
          <w:sz w:val="28"/>
          <w:szCs w:val="28"/>
          <w:rtl w:val="true"/>
          <w:lang w:bidi="fa-IR"/>
        </w:rPr>
        <w:t>.</w:t>
      </w:r>
    </w:p>
    <w:p>
      <w:pPr>
        <w:pStyle w:val="Heading4"/>
        <w:numPr>
          <w:ilvl w:val="3"/>
          <w:numId w:val="1"/>
        </w:numPr>
        <w:rPr/>
      </w:pPr>
      <w:bookmarkStart w:id="1170" w:name="__RefHeading___Toc2468914_417432637"/>
      <w:bookmarkStart w:id="1171" w:name="_Toc494"/>
      <w:bookmarkEnd w:id="1170"/>
      <w:r>
        <w:rPr/>
        <w:t>240</w:t>
      </w:r>
      <w:r>
        <w:rPr>
          <w:rtl w:val="true"/>
        </w:rPr>
        <w:t xml:space="preserve">: </w:t>
      </w:r>
      <w:r>
        <w:rPr>
          <w:rtl w:val="true"/>
        </w:rPr>
        <w:t>سؤال</w:t>
      </w:r>
      <w:r>
        <w:rPr>
          <w:rtl w:val="true"/>
        </w:rPr>
        <w:t>:</w:t>
      </w:r>
      <w:bookmarkEnd w:id="1171"/>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زوجه ادعای عنن می نموده باشد، وزوج قبول نداشته باشد عیب مذکور را، بلکه از زوجه سابقه بر این ولدی هم از برای زوج مزبور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بیان فرمایند</w:t>
      </w:r>
      <w:r>
        <w:rPr>
          <w:rFonts w:eastAsia="IRNazanin" w:cs="IRNazanin"/>
          <w:color w:val="111111"/>
          <w:sz w:val="28"/>
          <w:szCs w:val="28"/>
          <w:rtl w:val="true"/>
          <w:lang w:bidi="fa-IR"/>
        </w:rPr>
        <w:t>.</w:t>
      </w:r>
    </w:p>
    <w:p>
      <w:pPr>
        <w:pStyle w:val="Heading4"/>
        <w:numPr>
          <w:ilvl w:val="3"/>
          <w:numId w:val="1"/>
        </w:numPr>
        <w:rPr/>
      </w:pPr>
      <w:bookmarkStart w:id="1172" w:name="__RefHeading___Toc2468916_417432637"/>
      <w:bookmarkStart w:id="1173" w:name="_Toc495"/>
      <w:bookmarkEnd w:id="1172"/>
      <w:r>
        <w:rPr>
          <w:rtl w:val="true"/>
        </w:rPr>
        <w:t>جواب</w:t>
      </w:r>
      <w:r>
        <w:rPr>
          <w:rtl w:val="true"/>
        </w:rPr>
        <w:t>:</w:t>
      </w:r>
      <w:bookmarkEnd w:id="11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عنن باید به مرافعه مجتهد جامع الشرایط طی شود، تا ثابت نشود احکام بر آن مترتب نمی شود</w:t>
      </w:r>
      <w:r>
        <w:rPr>
          <w:rFonts w:eastAsia="IRNazanin" w:cs="IRNazanin"/>
          <w:color w:val="111111"/>
          <w:sz w:val="28"/>
          <w:szCs w:val="28"/>
          <w:rtl w:val="true"/>
          <w:lang w:bidi="fa-IR"/>
        </w:rPr>
        <w:t>.</w:t>
      </w:r>
    </w:p>
    <w:p>
      <w:pPr>
        <w:pStyle w:val="Heading4"/>
        <w:numPr>
          <w:ilvl w:val="3"/>
          <w:numId w:val="1"/>
        </w:numPr>
        <w:rPr/>
      </w:pPr>
      <w:bookmarkStart w:id="1174" w:name="__RefHeading___Toc2468918_417432637"/>
      <w:bookmarkStart w:id="1175" w:name="_Toc496"/>
      <w:bookmarkEnd w:id="1174"/>
      <w:r>
        <w:rPr/>
        <w:t>241</w:t>
      </w:r>
      <w:r>
        <w:rPr>
          <w:rtl w:val="true"/>
        </w:rPr>
        <w:t xml:space="preserve">: </w:t>
      </w:r>
      <w:r>
        <w:rPr>
          <w:rtl w:val="true"/>
        </w:rPr>
        <w:t>سؤال</w:t>
      </w:r>
      <w:r>
        <w:rPr>
          <w:rtl w:val="true"/>
        </w:rPr>
        <w:t>:</w:t>
      </w:r>
      <w:bookmarkEnd w:id="1175"/>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ملاها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محرم نیست، ودلیلی بر محرمیت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76" w:name="__RefHeading___Toc2468920_417432637"/>
      <w:bookmarkStart w:id="1177" w:name="_Toc497"/>
      <w:bookmarkEnd w:id="1176"/>
      <w:r>
        <w:rPr>
          <w:rtl w:val="true"/>
        </w:rPr>
        <w:t>جواب</w:t>
      </w:r>
      <w:r>
        <w:rPr>
          <w:rtl w:val="true"/>
        </w:rPr>
        <w:t>:</w:t>
      </w:r>
      <w:bookmarkEnd w:id="117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ومحرمیت مادر زن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طریقه مستمره علما وصلحا واهل دیانت در اعصار وامصار ظاهر می شود بدون منکری که اعتماد به 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کلام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معتنین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نخوردم به مخالفی، و کلام همگی بالعموم والخصوص دال است بر محرمیت وعدم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مواضع بسیار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ذکر کرده اند در جواز تغسیل محارم، که مراد به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حرام باشد نکاح او ابدا از جهت نسب یا رضاع یا 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 به آن شده در همه کتابها، نظر کن مسالک ومدارس ودروس و ابن فهد در نکاح مهذب وغیر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کلام مقداد در تنقیح صریح است در دعوی اجماع در کتاب نکاح، در آنجا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هو کل امرأة یملک وطأها، اوحرم مؤبدا بنسب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رضاع، او مصاهرة بعقد او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التی یملک وطأها فیجوز النظر الیها کالزوجة باطنا وظاهرا واما من حرم وطؤها فیباح النظر فیهن الی الوجه والکفین والقدمین اجماعا، ویحرم النظرالی القبل والدبر بغیر ضرورة من مباشرة علاج ومشاهدة 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 ذلک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کتاب حدود در مسأله زنا به ذات محرم، تصریح شده به محرم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قتل به سبب زنا به ذات محرم بسی خلاف کرده اند</w:t>
      </w:r>
      <w:r>
        <w:rPr>
          <w:rFonts w:eastAsia="IRNazanin" w:cs="IRNazanin"/>
          <w:color w:val="111111"/>
          <w:sz w:val="28"/>
          <w:szCs w:val="28"/>
          <w:rtl w:val="true"/>
          <w:lang w:bidi="fa-IR"/>
        </w:rPr>
        <w:t xml:space="preserve">. </w:t>
      </w:r>
      <w:bookmarkStart w:id="1178" w:name="pg12095_113182"/>
    </w:p>
    <w:p>
      <w:pPr>
        <w:pStyle w:val="BookText"/>
        <w:rPr/>
      </w:pPr>
      <w:bookmarkEnd w:id="1178"/>
      <w:r>
        <w:rPr>
          <w:rFonts w:ascii="IRNazanin" w:hAnsi="IRNazanin" w:eastAsia="IRNazanin"/>
          <w:color w:val="111111"/>
          <w:sz w:val="28"/>
          <w:sz w:val="28"/>
          <w:szCs w:val="28"/>
          <w:rtl w:val="true"/>
          <w:lang w:bidi="fa-IR"/>
        </w:rPr>
        <w:t>و هر گاه کسی بخصوص مطالبه حدیث بکند در مسأله، از او مطالبه حدیث در بسیاری از محارم خواهیم کرد مثل بسیاری از اقسام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او در آنجا گوید، ما در اینجا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نباشد در مسأله مگر شهرت،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مورث ظن قوی است فکیف مع حصول العلم بالاجماع، او ثبوت الاجماع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وقت تنگ بود به این دو کلمه اکتفا شد</w:t>
      </w:r>
      <w:r>
        <w:rPr>
          <w:rFonts w:eastAsia="IRNazanin" w:cs="IRNazanin"/>
          <w:color w:val="111111"/>
          <w:sz w:val="28"/>
          <w:szCs w:val="28"/>
          <w:rtl w:val="true"/>
          <w:lang w:bidi="fa-IR"/>
        </w:rPr>
        <w:t>.</w:t>
      </w:r>
    </w:p>
    <w:p>
      <w:pPr>
        <w:pStyle w:val="Heading4"/>
        <w:numPr>
          <w:ilvl w:val="3"/>
          <w:numId w:val="1"/>
        </w:numPr>
        <w:rPr/>
      </w:pPr>
      <w:bookmarkStart w:id="1179" w:name="__RefHeading___Toc2468922_417432637"/>
      <w:bookmarkStart w:id="1180" w:name="_Toc498"/>
      <w:bookmarkEnd w:id="1179"/>
      <w:r>
        <w:rPr/>
        <w:t>242</w:t>
      </w:r>
      <w:r>
        <w:rPr>
          <w:rtl w:val="true"/>
        </w:rPr>
        <w:t xml:space="preserve">: </w:t>
      </w:r>
      <w:r>
        <w:rPr>
          <w:rtl w:val="true"/>
        </w:rPr>
        <w:t>سؤال</w:t>
      </w:r>
      <w:r>
        <w:rPr>
          <w:rtl w:val="true"/>
        </w:rPr>
        <w:t>:</w:t>
      </w:r>
      <w:bookmarkEnd w:id="1180"/>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بیع کنیز حامله، آیا ولد از مشتری است یا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صحت در وقتی می شود که حمل از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باشد ولکن از صورتهائی باشد که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حمل از مولی باشد بی شک فرزند ملحق به پدر او است وملک مشتری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حمل از شخص آزادی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حلال بین یا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ولد ملحق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حمل از زنا باشد، یاازغلام مولی باشد، یاازغلام غیر باشد، وبه سبب شرط مال مولی شده باشد، پس هر گاه شرط شده باشد در حال بیع که ولد مال مشتری باشد،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مال بایع است بنابر اشهر واظهر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ولد به سبب شرط مال صاحب غلام باشد، مال صاحب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بایع کنیز را بفروشد وبعد از آن ادعا کند که حمل کنیز از من بهم رسیده، مشتری انکار کند، وجزم حاصل شود به آن که کنیز در حال بیع حامله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کمتر از شش ماه بعد خریدن متولد شود، یا ظن به آن حاصل شود، مثل این که اقصای حمل یا کمتر گذشته باشد اما مشتری به آن دخول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حمل داخل بیع نبوده، بی اشکال ولد ملحق به بایع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داخل در بیع بوده، یا بالاصاله چنانکه قول بعضی است، یا به سبب شرط چنانکه اشهر واظهر است پس در این صورت اشکال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واقوی آن است که اقرار بایع در حق خود مسموع است ونافذ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حق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او در فساد بیع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این در وقتی ظاهر می شود که کنیز ثانیا بر وجهی از وجوه منتقل شود به بایع که حکم می شود به آزادی فرزند</w:t>
      </w:r>
      <w:r>
        <w:rPr>
          <w:rFonts w:eastAsia="IRNazanin" w:cs="IRNazanin"/>
          <w:color w:val="111111"/>
          <w:sz w:val="28"/>
          <w:szCs w:val="28"/>
          <w:rtl w:val="true"/>
          <w:lang w:bidi="fa-IR"/>
        </w:rPr>
        <w:t>.</w:t>
      </w:r>
    </w:p>
    <w:p>
      <w:pPr>
        <w:pStyle w:val="Heading4"/>
        <w:numPr>
          <w:ilvl w:val="3"/>
          <w:numId w:val="1"/>
        </w:numPr>
        <w:rPr/>
      </w:pPr>
      <w:bookmarkStart w:id="1181" w:name="__RefHeading___Toc2468924_417432637"/>
      <w:bookmarkStart w:id="1182" w:name="_Toc499"/>
      <w:bookmarkEnd w:id="1181"/>
      <w:r>
        <w:rPr/>
        <w:t>243</w:t>
      </w:r>
      <w:r>
        <w:rPr>
          <w:rtl w:val="true"/>
        </w:rPr>
        <w:t xml:space="preserve">: </w:t>
      </w:r>
      <w:r>
        <w:rPr>
          <w:rtl w:val="true"/>
        </w:rPr>
        <w:t>سؤال</w:t>
      </w:r>
      <w:r>
        <w:rPr>
          <w:rtl w:val="true"/>
        </w:rPr>
        <w:t>:</w:t>
      </w:r>
      <w:bookmarkEnd w:id="1182"/>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مشتری می تواند با کنیز حامله که خریده جماع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83" w:name="__RefHeading___Toc2468926_417432637"/>
      <w:bookmarkStart w:id="1184" w:name="_Toc500"/>
      <w:bookmarkEnd w:id="1183"/>
      <w:r>
        <w:rPr>
          <w:rtl w:val="true"/>
        </w:rPr>
        <w:t>جواب</w:t>
      </w:r>
      <w:r>
        <w:rPr>
          <w:rtl w:val="true"/>
        </w:rPr>
        <w:t>:</w:t>
      </w:r>
      <w:bookmarkEnd w:id="118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قدما گفته اند که حرام است جماع کردن تا چهار ماه از حمل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ظاهر ابن زهره دعوی اجماع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در نهایه وجمعی از </w:t>
      </w:r>
    </w:p>
    <w:p>
      <w:pPr>
        <w:pStyle w:val="BookText"/>
        <w:rPr/>
      </w:pPr>
      <w:r>
        <w:rPr>
          <w:rFonts w:ascii="IRNazanin" w:hAnsi="IRNazanin" w:eastAsia="IRNazanin"/>
          <w:color w:val="111111"/>
          <w:sz w:val="28"/>
          <w:sz w:val="28"/>
          <w:szCs w:val="28"/>
          <w:rtl w:val="true"/>
          <w:lang w:bidi="fa-IR"/>
        </w:rPr>
        <w:t>متاخرین، چهار ماه وده روز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صحیحه رفاعه بر آن دلالتی دارد،</w:t>
      </w:r>
      <w:r>
        <w:rPr>
          <w:rStyle w:val="FootnoteAnchor"/>
          <w:rtl w:val="true"/>
        </w:rPr>
        <w:footnoteReference w:id="309"/>
      </w:r>
      <w:r>
        <w:rPr>
          <w:rFonts w:ascii="IRNazanin" w:hAnsi="IRNazanin" w:eastAsia="IRNazanin"/>
          <w:color w:val="111111"/>
          <w:sz w:val="28"/>
          <w:sz w:val="28"/>
          <w:szCs w:val="28"/>
          <w:rtl w:val="true"/>
          <w:lang w:bidi="fa-IR"/>
        </w:rPr>
        <w:t>و اظهر عمل به آن است خصوصا با استصحاب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حرمت جماع کردن قبل از انقضای مدت مزبوره مشهور مابین علما است ومدلول احادیث معتبره بسیار است</w:t>
      </w:r>
      <w:r>
        <w:rPr>
          <w:rStyle w:val="FootnoteAnchor"/>
          <w:rtl w:val="true"/>
        </w:rPr>
        <w:footnoteReference w:id="31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شیخ در خلاف وابن ادریس قول به کراهت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ایشان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ماملکت ایمانهم</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است، وبعضی اخبار غیر معتبره </w:t>
      </w:r>
      <w:r>
        <w:rPr>
          <w:rStyle w:val="FootnoteAnchor"/>
          <w:rtl w:val="true"/>
        </w:rPr>
        <w:footnoteReference w:id="312"/>
      </w:r>
      <w:r>
        <w:rPr>
          <w:rFonts w:ascii="IRNazanin" w:hAnsi="IRNazanin" w:eastAsia="IRNazanin"/>
          <w:color w:val="111111"/>
          <w:sz w:val="28"/>
          <w:sz w:val="28"/>
          <w:szCs w:val="28"/>
          <w:rtl w:val="true"/>
          <w:lang w:bidi="fa-IR"/>
        </w:rPr>
        <w:t>هم اشعار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معارضه اجماع منقول به مثل خود، ومعارضه آیه به آیه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 الاحمال اجلهن ان یضعن حملهن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ومعارضه آن روایت با ضعف سندو دلالت به اخبار مستفیضه قریب به تواتر، و استصحاب حرمت سابقه، ضعف این مذهب به غایب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متبادر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 الاحمال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است، چنانکه پوشیده نیست به ملاحظه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در حدیث صحیح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احلتها آیة وحرمتها آیة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ظاهر این است که مراد روایت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منع عموم آیه اولی هم کرد نسبت به اوقات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آیتین متعارض می شوند ومتساقط می شوند واحادیث قریب به تواتر با عمل مشهور وظاهر اجماع منقول و استصحاب، مرجج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بعد از انقضای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یا چهار ماه وده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خلاف کرده اند که آیا بعد از آن مدت حرام است تا وضع حمل بشود؟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دعوی اجماع ابن زهره هم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وصحیحه رفاعه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اینها تقیید می شود اخبار کثیره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مفید قول به حرمت حکایت شده در موضعی از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علامه در مختلف وشهید وشیخ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وضع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 الاحمال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واحادیث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85" w:name="pg12095_113184"/>
    </w:p>
    <w:p>
      <w:pPr>
        <w:pStyle w:val="BookText"/>
        <w:rPr/>
      </w:pPr>
      <w:bookmarkEnd w:id="1185"/>
      <w:r>
        <w:rPr>
          <w:rFonts w:ascii="IRNazanin" w:hAnsi="IRNazanin" w:eastAsia="IRNazanin"/>
          <w:color w:val="111111"/>
          <w:sz w:val="28"/>
          <w:sz w:val="28"/>
          <w:szCs w:val="28"/>
          <w:rtl w:val="true"/>
          <w:lang w:bidi="fa-IR"/>
        </w:rPr>
        <w:t>معتبره که در آنها منع شده از وطی تا بعد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تأمل در ادله هر چند این قول خالی از قوت نیست، ولکن صحیحه رفاعه با شهرت بین الاصحاب وظاهر اجماع منقول با تایید آنها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مطلق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ملاحظه اعتبار عقلی که آن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ومیاه وانساب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 در ترجیح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اجتناب است تا وضع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اکثر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مشهور، چنانکه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ومتبادر از ادله واخبار، وطی در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اجتناب است از دبر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جواز وطی مستحب است عزل، وشاید وجه آن این است که آن احادیثی که دلالت می کنند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بودن آزاد کردن آن بدون عزل واینکه نفروشد او را و جدا کند برای اوحصه ای از مال خود به جهت معیشت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آن را فرموده اند که نطفه او غذای او شده که شبهه فرزندی در آن راه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خروج از آن شبهه عزل بکند تا آن ناخوشی لازم نیاید، اگر خواهد مملوک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احادیث مستفاد می شود که ناخوش است که نطفه او داخل رحم مملوک بشود در حال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دلالت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سرحد وجوب نرسیده،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عزل نکرده باشد، پس خلاف کرده اند در این که بیع او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قدمای اصحاب حرام دانسته اند بیع او را، و از ابن زهره دعوی اجماع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اقوی قول به حرمت باشد، و چند حدیث معتبر دلالت می کند بر وجوب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مشهور استصحاب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آن است که او را آزاد کند ومستحب است که حصه ای از برای او از میراث خود قرار بدهد، یعنی چیزی از مال خود به جهت او قرار بدهد که به او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او را از جمله وراث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مؤثقه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صحیحه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وظاهر آن هر چند وجوب است لکن قول به وجوب آن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صدوق قائل به آن است چون در من لایحضره الفقیه آن را روایت کرده</w:t>
      </w:r>
      <w:r>
        <w:rPr>
          <w:rFonts w:eastAsia="IRNazanin" w:cs="IRNazanin"/>
          <w:color w:val="111111"/>
          <w:sz w:val="28"/>
          <w:szCs w:val="28"/>
          <w:rtl w:val="true"/>
          <w:lang w:bidi="fa-IR"/>
        </w:rPr>
        <w:t>.</w:t>
      </w:r>
    </w:p>
    <w:p>
      <w:pPr>
        <w:pStyle w:val="Heading4"/>
        <w:numPr>
          <w:ilvl w:val="3"/>
          <w:numId w:val="1"/>
        </w:numPr>
        <w:rPr/>
      </w:pPr>
      <w:bookmarkStart w:id="1186" w:name="__RefHeading___Toc2468928_417432637"/>
      <w:bookmarkStart w:id="1187" w:name="_Toc501"/>
      <w:bookmarkEnd w:id="1186"/>
      <w:r>
        <w:rPr/>
        <w:t>244</w:t>
      </w:r>
      <w:r>
        <w:rPr>
          <w:rtl w:val="true"/>
        </w:rPr>
        <w:t xml:space="preserve">: </w:t>
      </w:r>
      <w:r>
        <w:rPr>
          <w:rtl w:val="true"/>
        </w:rPr>
        <w:t>سؤال</w:t>
      </w:r>
      <w:r>
        <w:rPr>
          <w:rtl w:val="true"/>
        </w:rPr>
        <w:t>:</w:t>
      </w:r>
      <w:bookmarkEnd w:id="118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متوفی، وزوجه او نیز متوفی، وورثه زوجه مهر نامچه در دست دارند به خط ومهر عدول، وشاهدی ندارند، وادعای مهر می نمایند، چه چیز می طلبند؟</w:t>
      </w:r>
      <w:r>
        <w:rPr>
          <w:rFonts w:eastAsia="IRNazanin" w:cs="IRNazanin"/>
          <w:color w:val="111111"/>
          <w:sz w:val="28"/>
          <w:szCs w:val="28"/>
          <w:rtl w:val="true"/>
          <w:lang w:bidi="fa-IR"/>
        </w:rPr>
        <w:t xml:space="preserve">. </w:t>
      </w:r>
      <w:bookmarkStart w:id="1188" w:name="pg12095_113185"/>
    </w:p>
    <w:p>
      <w:pPr>
        <w:pStyle w:val="Heading4"/>
        <w:numPr>
          <w:ilvl w:val="3"/>
          <w:numId w:val="1"/>
        </w:numPr>
        <w:rPr/>
      </w:pPr>
      <w:bookmarkStart w:id="1189" w:name="__RefHeading___Toc2468930_417432637"/>
      <w:bookmarkStart w:id="1190" w:name="_Toc502"/>
      <w:bookmarkEnd w:id="1188"/>
      <w:bookmarkEnd w:id="1189"/>
      <w:r>
        <w:rPr>
          <w:rtl w:val="true"/>
        </w:rPr>
        <w:t>جواب</w:t>
      </w:r>
      <w:r>
        <w:rPr>
          <w:rtl w:val="true"/>
        </w:rPr>
        <w:t>:</w:t>
      </w:r>
      <w:bookmarkEnd w:id="11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وارث زوجه در صورت جزم ادعای خود را ادا می کند مطابق مهر نامچه، یعنی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مال پدر شما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باید که جواب مدعی علیهم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بگویند مادر شما مهر ندارد، وانکار کنند از اصل، اظهر در نظر حقیر این است که مدعی مستحق مهر المثل است، مگر آنچه ادعا می کند کمتر از مهر المثل باشد، که در آن وقت به اقرار خود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جواب بگویند که ماعلم نداریم که مادر شما مهر دارد یا نه، پس هر گاه مدعی برایشان دعوی علم کند، قسم نفی العلم به آنها می دهند وباز رجوع به مهر المثل می شود بر نهج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بگوید که ما قدر آن را نمیدانیم، باز در صورت ادعای علم وقسم نفی العلم، رجوع به مهر المثل می شود بر نهج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این دو صورت دور نیست که مسمی را که ادعا می کند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معارضی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یک از صور ثلاث باید قسم بر عدم علم به استخلاص ذمه زوج از حق مورث خود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مدعی به صورت جزم ادعا نکند واعتماد به محض کاغذ باشد، پس در این صورت دعوی غیر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نحو دیگر باشد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مسأله از مشکلات است وشقوق وشعب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ورساله ای در این خصوص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محتاج به مرافعه است ومرافعه را مجتهد عادل باید بکند، در وقت مرافعه حقیقت حال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از برای حاکم به سبب کاغذی وقراین علم حاصل شود، وبه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نحو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عجز از وصول به حاکم چنین مطالب به مصالحه طی شود بهتر است</w:t>
      </w:r>
      <w:r>
        <w:rPr>
          <w:rFonts w:eastAsia="IRNazanin" w:cs="IRNazanin"/>
          <w:color w:val="111111"/>
          <w:sz w:val="28"/>
          <w:szCs w:val="28"/>
          <w:rtl w:val="true"/>
          <w:lang w:bidi="fa-IR"/>
        </w:rPr>
        <w:t>.</w:t>
      </w:r>
    </w:p>
    <w:p>
      <w:pPr>
        <w:pStyle w:val="Heading4"/>
        <w:numPr>
          <w:ilvl w:val="3"/>
          <w:numId w:val="1"/>
        </w:numPr>
        <w:rPr/>
      </w:pPr>
      <w:bookmarkStart w:id="1191" w:name="__RefHeading___Toc2468932_417432637"/>
      <w:bookmarkStart w:id="1192" w:name="_Toc503"/>
      <w:bookmarkEnd w:id="1191"/>
      <w:r>
        <w:rPr/>
        <w:t>245</w:t>
      </w:r>
      <w:r>
        <w:rPr>
          <w:rtl w:val="true"/>
        </w:rPr>
        <w:t xml:space="preserve">: </w:t>
      </w:r>
      <w:r>
        <w:rPr>
          <w:rtl w:val="true"/>
        </w:rPr>
        <w:t>سؤال</w:t>
      </w:r>
      <w:r>
        <w:rPr>
          <w:rtl w:val="true"/>
        </w:rPr>
        <w:t>:</w:t>
      </w:r>
      <w:bookmarkEnd w:id="1192"/>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متوفی، ودو زوجه دارد ووارث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مخلفات او قطعه ای باغچه است که پانزده قفیز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 قفیزآن در صداق دو زوجه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الحال که اراده قسمت دارند باید اثلاثا قسمت کرد ودو ثلث را به دو زوجه بدهند وباقی را میان وارث تقسیم کرد؟ یا باید به مساحت ده قفیز را وضع نموده به دو زوجه داد وآنچه باقی بماند میان وارث قسمت کرد؟</w:t>
      </w:r>
      <w:r>
        <w:rPr>
          <w:rFonts w:eastAsia="IRNazanin" w:cs="IRNazanin"/>
          <w:color w:val="111111"/>
          <w:sz w:val="28"/>
          <w:szCs w:val="28"/>
          <w:rtl w:val="true"/>
          <w:lang w:bidi="fa-IR"/>
        </w:rPr>
        <w:t>.</w:t>
      </w:r>
    </w:p>
    <w:p>
      <w:pPr>
        <w:pStyle w:val="Heading4"/>
        <w:numPr>
          <w:ilvl w:val="3"/>
          <w:numId w:val="1"/>
        </w:numPr>
        <w:rPr/>
      </w:pPr>
      <w:bookmarkStart w:id="1193" w:name="__RefHeading___Toc2468934_417432637"/>
      <w:bookmarkStart w:id="1194" w:name="_Toc504"/>
      <w:bookmarkEnd w:id="1193"/>
      <w:r>
        <w:rPr>
          <w:rtl w:val="true"/>
        </w:rPr>
        <w:t>جواب</w:t>
      </w:r>
      <w:r>
        <w:rPr>
          <w:rtl w:val="true"/>
        </w:rPr>
        <w:t>:</w:t>
      </w:r>
      <w:bookmarkEnd w:id="119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باید ملاحظه حال نکاح وصداق را کرد که در وقت صداق کردن منظور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منظور از پانزده قفیز، دو ثلث بوده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مسامحه و شهرت عرفی بوده، مهر صحیح است ودو ثلث آن مال زوجه ها است، واین در معنی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مشاع معلوم النسبه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نصف وثلث و غیر ذلک، با معلوم بودن هر چند مشاهده باشد در مثل زمین وباغ، جایز است مهر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منظور ده قفیز از پانزده قفیز بوده با معلوم بودن مساحت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زوجه ها ده قفیز را از هر جا خواهند از آن باغچه بگیرند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صداق الحال از کلام علما چیزی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مقتضای آنچه در بیع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نیست بیع قفیزی از زمین معینی یا زرعی از کرباس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تعیین شده باشد که مبیع از این سرزمین باشد تا ده قفیز تمام شود،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هم میل به صحت کرده به جهت آن که عمومات اقتضای صحت می کنند وغرر وجهالت در عرف وعادت لازم نمی آید که منشأ فساد شود هر گاه مشتری ببیند وراضی شود و هم چنین هر گاه بگوید از این سر کرباس یک ذرع را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امر در صداق آسانتر است از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نکاح از معاملات محضه نیست چنانکه فقها تصریح کرده اند ومسامحه کرده اند حتی این که تجویز کرده اند صداق کردن خادم غیر معین، ودار غیر معین را، وگفته اند که خادم وسطی یا دار وسطی 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بطلان مهر در ما نحن فیه نمی کنیم ومی گوئیم ده قفیز را مساحت کنند وبر دارند وبعد از آن باقی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قرینه عرفی وعادتی باشد که فهمیده شود که مراد ثلثان باغچه بوده است، که در این وقت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مصالحه است به ثلثان، خصوصا هر گاه در میان وارث صغیری یا مجنونی یا غائبی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منظور ده قفیز باغچه بوده با مجهول بودن مساحت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السنه با پانزده قفیز مشهور باشد ولکن معلوم باشد که باغچه جزما مشتمل برده قفیز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در آنجا نیز حکم به صحت کنیم وبر مساحت ده قفیز را وضع کنیم وباقی را به وارث تقسیم کنیم</w:t>
      </w:r>
      <w:r>
        <w:rPr>
          <w:rFonts w:eastAsia="IRNazanin" w:cs="IRNazanin"/>
          <w:color w:val="111111"/>
          <w:sz w:val="28"/>
          <w:szCs w:val="28"/>
          <w:rtl w:val="true"/>
          <w:lang w:bidi="fa-IR"/>
        </w:rPr>
        <w:t xml:space="preserve">. .. </w:t>
      </w:r>
      <w:bookmarkStart w:id="1195" w:name="pg12095_113187"/>
    </w:p>
    <w:p>
      <w:pPr>
        <w:pStyle w:val="Heading4"/>
        <w:numPr>
          <w:ilvl w:val="3"/>
          <w:numId w:val="1"/>
        </w:numPr>
        <w:rPr/>
      </w:pPr>
      <w:bookmarkStart w:id="1196" w:name="__RefHeading___Toc2468936_417432637"/>
      <w:bookmarkStart w:id="1197" w:name="_Toc505"/>
      <w:bookmarkEnd w:id="1195"/>
      <w:bookmarkEnd w:id="1196"/>
      <w:r>
        <w:rPr/>
        <w:t>246</w:t>
      </w:r>
      <w:r>
        <w:rPr>
          <w:rtl w:val="true"/>
        </w:rPr>
        <w:t xml:space="preserve">: </w:t>
      </w:r>
      <w:r>
        <w:rPr>
          <w:rtl w:val="true"/>
        </w:rPr>
        <w:t>سؤال</w:t>
      </w:r>
      <w:r>
        <w:rPr>
          <w:rtl w:val="true"/>
        </w:rPr>
        <w:t>:</w:t>
      </w:r>
      <w:bookmarkEnd w:id="1197"/>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بالغه ای که غیر رشیده باشد وولی هم نداشته باشد، می توان به جهت عمرو عقد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فرض آن که عقد کرده باشند، آیا عقد او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عدم صحت عقد آیا باید تفریق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عمرو اطلاع نداشته باشد که دختر مزبوره غیر رشیده می باشد، ودخول واقع شده، چه حکم دارد؟ ودر صورت آن که حاکم شرع حکم به تفریق کند صداق او چه صورت دارد؟</w:t>
      </w:r>
      <w:r>
        <w:rPr>
          <w:rFonts w:eastAsia="IRNazanin" w:cs="IRNazanin"/>
          <w:color w:val="111111"/>
          <w:sz w:val="28"/>
          <w:szCs w:val="28"/>
          <w:rtl w:val="true"/>
          <w:lang w:bidi="fa-IR"/>
        </w:rPr>
        <w:t>.</w:t>
      </w:r>
    </w:p>
    <w:p>
      <w:pPr>
        <w:pStyle w:val="Heading4"/>
        <w:numPr>
          <w:ilvl w:val="3"/>
          <w:numId w:val="1"/>
        </w:numPr>
        <w:rPr/>
      </w:pPr>
      <w:bookmarkStart w:id="1198" w:name="__RefHeading___Toc2468938_417432637"/>
      <w:bookmarkStart w:id="1199" w:name="_Toc506"/>
      <w:bookmarkEnd w:id="1198"/>
      <w:r>
        <w:rPr>
          <w:rtl w:val="true"/>
        </w:rPr>
        <w:t>جواب</w:t>
      </w:r>
      <w:r>
        <w:rPr>
          <w:rtl w:val="true"/>
        </w:rPr>
        <w:t>:</w:t>
      </w:r>
      <w:bookmarkEnd w:id="11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وجد پدری ندارد ولی او حاکم شرع است وبدون اذن او عقد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شده باشد، تفریق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اطلاع حاکم شرع اجازه کند شاید صحیح باشد، واگر نکند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حاکم شرع مجتهد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وضعیفه با وجود جهالت حال مستحق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زوج علم به حقیقت حال نداشته بوده است، پس هر گاه کسی تدلیس کرده است وبراو عیب را پوشانیده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است، رجوع می کند به آنچه به آن زن داده از او پس می گیرد، واز خود زن چیزی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فرض شود که آن زن خود تدلیس کرده باشد مستحق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زن دیوانه نباشد بلکه همین سفیه وبی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صورت مسأله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دیوانه بوده حکم او هم همین است به غیر آن که در اینجا تدلیس از جانب زوجه متصور نیست</w:t>
      </w:r>
      <w:r>
        <w:rPr>
          <w:rFonts w:eastAsia="IRNazanin" w:cs="IRNazanin"/>
          <w:color w:val="111111"/>
          <w:sz w:val="28"/>
          <w:szCs w:val="28"/>
          <w:rtl w:val="true"/>
          <w:lang w:bidi="fa-IR"/>
        </w:rPr>
        <w:t>.</w:t>
      </w:r>
    </w:p>
    <w:p>
      <w:pPr>
        <w:pStyle w:val="Heading4"/>
        <w:numPr>
          <w:ilvl w:val="3"/>
          <w:numId w:val="1"/>
        </w:numPr>
        <w:rPr/>
      </w:pPr>
      <w:bookmarkStart w:id="1200" w:name="__RefHeading___Toc2468940_417432637"/>
      <w:bookmarkStart w:id="1201" w:name="_Toc507"/>
      <w:bookmarkEnd w:id="1200"/>
      <w:r>
        <w:rPr/>
        <w:t>247</w:t>
      </w:r>
      <w:r>
        <w:rPr>
          <w:rtl w:val="true"/>
        </w:rPr>
        <w:t xml:space="preserve">: </w:t>
      </w:r>
      <w:r>
        <w:rPr>
          <w:rtl w:val="true"/>
        </w:rPr>
        <w:t>سؤال</w:t>
      </w:r>
      <w:r>
        <w:rPr>
          <w:rtl w:val="true"/>
        </w:rPr>
        <w:t>:</w:t>
      </w:r>
      <w:bookmarkEnd w:id="120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زنی را به عقد خود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او را تصرف نموده آزاری به آن زوجه عارض شده که باعث زایل شدن عقل آن زوجه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مدتی به مداوا وادعیه کوشیده به گمان این که این آزار حال عارض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معلوم شده آن ضعیفه چند سال قبل از این مصروعه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نیز به ثبوت شرعی رسانیده که این ضعیفه قبل از این صاحب آزار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به متعلقان زوجه ادعا می کند که شما مرا فریب داده اید در وقت تزویج مرا خبر نکرده اید که این ضعیفه آزارمند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که این قدر خرج او کرده ام به گمان این که در خانه خودم آزار دار شده، وحال که فهمیدم قبل از آن مریض بوده، حال این زن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ومتعلقان زوجه نیز حال قائلند که قبل از این زوجه آزارمند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چونکه تصرف شده ودخول واقع شده، در خصوص فسخ ولزوم این عقد وصداقش چه می فرمایند؟</w:t>
      </w:r>
      <w:r>
        <w:rPr>
          <w:rFonts w:eastAsia="IRNazanin" w:cs="IRNazanin"/>
          <w:color w:val="111111"/>
          <w:sz w:val="28"/>
          <w:szCs w:val="28"/>
          <w:rtl w:val="true"/>
          <w:lang w:bidi="fa-IR"/>
        </w:rPr>
        <w:t xml:space="preserve">. </w:t>
      </w:r>
      <w:bookmarkStart w:id="1202" w:name="pg12095_113188"/>
    </w:p>
    <w:p>
      <w:pPr>
        <w:pStyle w:val="Heading4"/>
        <w:numPr>
          <w:ilvl w:val="3"/>
          <w:numId w:val="1"/>
        </w:numPr>
        <w:rPr/>
      </w:pPr>
      <w:bookmarkStart w:id="1203" w:name="__RefHeading___Toc2468942_417432637"/>
      <w:bookmarkStart w:id="1204" w:name="_Toc508"/>
      <w:bookmarkEnd w:id="1202"/>
      <w:bookmarkEnd w:id="1203"/>
      <w:r>
        <w:rPr>
          <w:rtl w:val="true"/>
        </w:rPr>
        <w:t>جواب</w:t>
      </w:r>
      <w:r>
        <w:rPr>
          <w:rtl w:val="true"/>
        </w:rPr>
        <w:t>:</w:t>
      </w:r>
      <w:bookmarkEnd w:id="12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سرحد جنون است، که از جمله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جهالت به حال، عقد شده الحال که زوج مطلع شده می تواند فسخ نکاح کند و هر گاه به سرحد جنون نیست وهمین صرعی است که منشأ اغما وبیهوشی است، این داخل عیوب نیست که بالذات منشأ تسلط بر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شرط صحت وعدم آزار گرفته وخلاف آن ظاهر شود می تواند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امر را بر او تدلیس کرده و عیب را پوشانیده واو به گمان صحت گرفته هم ظاهر این است که مسلط باشد بر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اینجا الحال تأملی دارم وفرصت مراجعه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فسخ نکند، یا طلاق بگوید</w:t>
      </w:r>
      <w:r>
        <w:rPr>
          <w:rStyle w:val="FootnoteAnchor"/>
          <w:rtl w:val="true"/>
        </w:rPr>
        <w:footnoteReference w:id="316"/>
      </w:r>
      <w:r>
        <w:rPr>
          <w:rFonts w:ascii="IRNazanin" w:hAnsi="IRNazanin" w:eastAsia="IRNazanin"/>
          <w:color w:val="111111"/>
          <w:sz w:val="28"/>
          <w:sz w:val="28"/>
          <w:szCs w:val="28"/>
          <w:rtl w:val="true"/>
          <w:lang w:bidi="fa-IR"/>
        </w:rPr>
        <w:t>واما حکایت مهر بعد از دخول پس اگر کسی تدلیس بر او کرده او باید غرامت مهر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خود تدلیس کرده هم مستحق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غیر تدلیس کرده زوجه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دخول، مگر در صورت جنون ودر وقتی که ولی شرعی او را عقد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شرعی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 جنون از حال صغر بوده متصل به آن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وجد پدری است، و اگر پدر وجد نباشد ولی حاکم شرع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هر گاه بعد کبر عارض شده، ولی او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 خیار فسخ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اطلاع راضی شده وبعد پشیمان شده دیگر خیاری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205" w:name="__RefHeading___Toc2468944_417432637"/>
      <w:bookmarkStart w:id="1206" w:name="_Toc509"/>
      <w:bookmarkEnd w:id="1205"/>
      <w:r>
        <w:rPr/>
        <w:t>248</w:t>
      </w:r>
      <w:r>
        <w:rPr>
          <w:rtl w:val="true"/>
        </w:rPr>
        <w:t xml:space="preserve">: </w:t>
      </w:r>
      <w:r>
        <w:rPr>
          <w:rtl w:val="true"/>
        </w:rPr>
        <w:t>سؤال</w:t>
      </w:r>
      <w:r>
        <w:rPr>
          <w:rtl w:val="true"/>
        </w:rPr>
        <w:t>:</w:t>
      </w:r>
      <w:bookmarkEnd w:id="120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مسأله که شخصی مدتی است به سفر رفته و مفقود الخبر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زوجه وچهار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ذکور کبیر وسه اناث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 املاک وجنس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زمان حضور خود ولد ذکور کبیر خود را از خانه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مدت ده سال می شود که رفته ومفقود الخبر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او یکی از صبیه هارا برداشته وبه خانه بکر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 ملک که بوده با اجناس دیگر همه را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ولد ذکور ودو صبیه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زوج او از زوجه دیگر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تصرفی ودخلی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وفروخته وبه مصرف خود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 می نماید که پاره ای از این اموال را که فروخته ام از عوض صداق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وپاره دیگر را از عوض نفقه وکسوه خود وصبیه مذکوره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bookmarkStart w:id="1207" w:name="pg12095_113189"/>
    </w:p>
    <w:p>
      <w:pPr>
        <w:pStyle w:val="BookText"/>
        <w:rPr/>
      </w:pPr>
      <w:bookmarkEnd w:id="1207"/>
      <w:r>
        <w:rPr>
          <w:rFonts w:ascii="IRNazanin" w:hAnsi="IRNazanin" w:eastAsia="IRNazanin"/>
          <w:color w:val="111111"/>
          <w:sz w:val="28"/>
          <w:sz w:val="28"/>
          <w:szCs w:val="28"/>
          <w:rtl w:val="true"/>
          <w:lang w:bidi="fa-IR"/>
        </w:rPr>
        <w:t xml:space="preserve">از برای خدا ورسول او که دو کلمه قلمی فرمایند که بیع اموال مذکوره صحیح است؟ ونفقه وکسوه خود را حال می تواند ادعا نماید واز اموال مذکوره اخذ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 وجود عدم شهود به بقای صداق می تواند صداق خود را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وآن دو صبیه دیگر که برادر ایشان اخراجات ایشان کشیده تا کبیر شده اند، حال هر گاه برادر ایشان قسم یاد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نیت خرج کرده ام که هر گاه پدر ما آمد از او بگیرم والا از متروکات او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می رسد که اخراجات ایشان را بردارد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با وجودی که مدعیه موت شوهر باشد نفقه وکسوه می خواهد یا نه واین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ورثه قسمت کرد یا نه</w:t>
      </w:r>
      <w:r>
        <w:rPr>
          <w:rFonts w:eastAsia="IRNazanin" w:cs="IRNazanin"/>
          <w:color w:val="111111"/>
          <w:sz w:val="28"/>
          <w:szCs w:val="28"/>
          <w:rtl w:val="true"/>
          <w:lang w:bidi="fa-IR"/>
        </w:rPr>
        <w:t>.</w:t>
      </w:r>
    </w:p>
    <w:p>
      <w:pPr>
        <w:pStyle w:val="Heading4"/>
        <w:numPr>
          <w:ilvl w:val="3"/>
          <w:numId w:val="1"/>
        </w:numPr>
        <w:rPr/>
      </w:pPr>
      <w:bookmarkStart w:id="1208" w:name="__RefHeading___Toc2468946_417432637"/>
      <w:bookmarkStart w:id="1209" w:name="_Toc510"/>
      <w:bookmarkEnd w:id="1208"/>
      <w:r>
        <w:rPr>
          <w:rtl w:val="true"/>
        </w:rPr>
        <w:t>جواب</w:t>
      </w:r>
      <w:r>
        <w:rPr>
          <w:rtl w:val="true"/>
        </w:rPr>
        <w:t>:</w:t>
      </w:r>
      <w:bookmarkEnd w:id="12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مدخوله غیر ناشزه مستحق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 غیبت زوج حاکم شرع باید از اموال او نفقه زوجه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 به حاکم شرع نرسد، عدول مؤمنین متوجه شوند واز اموال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نشود زوجه خود می تواند نفقه خود را از مال زوج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موقوف باشد بر فروختن مالی از اموال هم بیع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تصرف بر وجه صحیح نشده باشد وبیع صحیح نباشد، باز نفقه او ساقط نمی شود، ومی تواند از مال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نفقه اولادی که فقیر باشند وواجب النفقه پدر باشند، این نیز در حال غیبت پدر در مال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به اذن حاکم شرع یا عدول مومنین بردارند واگر اذن حاکم شرع وعدول مومنین ممکن نباشد، خود نیز می توانند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دسترسی به مال غایب نباشد وهمان اولاد قرض بکنند در ذمه پدرشان وانفاق کنند، در ذمه پدر ثابت می شود و از مال او آدامی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انفاق برادر بزرگ آن صغیرها به نیت قرض، پس اگر قرض را به ذمه پدر می کند که اگر پیدا شود از او بگیرد، پس اگر به اذن حاکم است خوب است 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حسبة کرده باشد با عدم امکان اذن حاکم شرع، ولکن محتاج است به ثبوت ودور نیست که با عدم تمکن از ثبوت، قول او در نیت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صداق، پس او محتاج است به مرافعه، و هر گاه مقدار صداق ثابت است دیگر شاهدی بربقا آن در ذمه زوج ضرور نیست بلی اظهر این است که قسم استظهاری بر بقا آن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استیفای آن از مال، هر گاه غیر معین باشد ومحتاج به تعیین باشد با فروختن </w:t>
      </w:r>
      <w:bookmarkStart w:id="1210" w:name="pg12095_113190"/>
    </w:p>
    <w:p>
      <w:pPr>
        <w:pStyle w:val="BookText"/>
        <w:rPr/>
      </w:pPr>
      <w:bookmarkEnd w:id="1210"/>
      <w:r>
        <w:rPr>
          <w:rFonts w:ascii="IRNazanin" w:hAnsi="IRNazanin" w:eastAsia="IRNazanin"/>
          <w:color w:val="111111"/>
          <w:sz w:val="28"/>
          <w:sz w:val="28"/>
          <w:szCs w:val="28"/>
          <w:rtl w:val="true"/>
          <w:lang w:bidi="fa-IR"/>
        </w:rPr>
        <w:t>بعض اموال، پس آن موقوف است به اذن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چون پای قسم ومرافعه در میان است، محتاج است به رجوع به حاکم، وتصرفی که بدون این شده در باب صداق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زن مدعیه موت شوهر باشد مستحق نفقه نیست، خصوصا هر گاه حامله نباشد ودر عده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قسمت اموال، پس آن موقوف است به این که موت محقق شود، یا آن قدر از موت غایب بگذرد که عادتا بیش از آن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صدوبیست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 سال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کافی باشد</w:t>
      </w:r>
      <w:r>
        <w:rPr>
          <w:rFonts w:eastAsia="IRNazanin" w:cs="IRNazanin"/>
          <w:color w:val="111111"/>
          <w:sz w:val="28"/>
          <w:szCs w:val="28"/>
          <w:rtl w:val="true"/>
          <w:lang w:bidi="fa-IR"/>
        </w:rPr>
        <w:t>.</w:t>
      </w:r>
    </w:p>
    <w:p>
      <w:pPr>
        <w:pStyle w:val="Heading4"/>
        <w:numPr>
          <w:ilvl w:val="3"/>
          <w:numId w:val="1"/>
        </w:numPr>
        <w:rPr/>
      </w:pPr>
      <w:bookmarkStart w:id="1211" w:name="__RefHeading___Toc2468948_417432637"/>
      <w:bookmarkStart w:id="1212" w:name="_Toc511"/>
      <w:bookmarkEnd w:id="1211"/>
      <w:r>
        <w:rPr/>
        <w:t>249</w:t>
      </w:r>
      <w:r>
        <w:rPr>
          <w:rtl w:val="true"/>
        </w:rPr>
        <w:t xml:space="preserve">: </w:t>
      </w:r>
      <w:r>
        <w:rPr>
          <w:rtl w:val="true"/>
        </w:rPr>
        <w:t>سؤال</w:t>
      </w:r>
      <w:r>
        <w:rPr>
          <w:rtl w:val="true"/>
        </w:rPr>
        <w:t>:</w:t>
      </w:r>
      <w:bookmarkEnd w:id="1212"/>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با هند در حینی که ذات بعل بوده وزنا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صبیه هند مذکوره را که قبل از ایام زنا متولد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زید زانی می تواند در حباله نکاح خود در آورد یا نه؟</w:t>
      </w:r>
    </w:p>
    <w:p>
      <w:pPr>
        <w:pStyle w:val="Heading4"/>
        <w:numPr>
          <w:ilvl w:val="3"/>
          <w:numId w:val="1"/>
        </w:numPr>
        <w:rPr/>
      </w:pPr>
      <w:bookmarkStart w:id="1213" w:name="__RefHeading___Toc2468950_417432637"/>
      <w:bookmarkStart w:id="1214" w:name="_Toc512"/>
      <w:bookmarkEnd w:id="1213"/>
      <w:r>
        <w:rPr>
          <w:rtl w:val="true"/>
        </w:rPr>
        <w:t>جواب</w:t>
      </w:r>
      <w:r>
        <w:rPr>
          <w:rtl w:val="true"/>
        </w:rPr>
        <w:t>:</w:t>
      </w:r>
      <w:bookmarkEnd w:id="12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علمای امامیه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215" w:name="__RefHeading___Toc2468952_417432637"/>
      <w:bookmarkStart w:id="1216" w:name="_Toc513"/>
      <w:bookmarkEnd w:id="1215"/>
      <w:r>
        <w:rPr/>
        <w:t>250</w:t>
      </w:r>
      <w:r>
        <w:rPr>
          <w:rtl w:val="true"/>
        </w:rPr>
        <w:t xml:space="preserve">: </w:t>
      </w:r>
      <w:r>
        <w:rPr>
          <w:rtl w:val="true"/>
        </w:rPr>
        <w:t>سؤال</w:t>
      </w:r>
      <w:r>
        <w:rPr>
          <w:rtl w:val="true"/>
        </w:rPr>
        <w:t>:</w:t>
      </w:r>
      <w:bookmarkEnd w:id="1216"/>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طفل با هم وطی کرده باشند، وفاعل خواهر مفعول را گرفته باشد، اولادی از او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طفل حرامزاده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از علم به حرمت محتاج به طلاق زوجه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17" w:name="__RefHeading___Toc2468954_417432637"/>
      <w:bookmarkStart w:id="1218" w:name="_Toc514"/>
      <w:bookmarkEnd w:id="1217"/>
      <w:r>
        <w:rPr>
          <w:rtl w:val="true"/>
        </w:rPr>
        <w:t>جواب</w:t>
      </w:r>
      <w:r>
        <w:rPr>
          <w:rtl w:val="true"/>
        </w:rPr>
        <w:t>:</w:t>
      </w:r>
      <w:bookmarkEnd w:id="12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علم به حرمت نداشته باشند آن طفل حرام 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علم به حرمت، طلاق در کار نیست</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1219" w:name="__RefHeading___Toc2468956_417432637"/>
      <w:bookmarkStart w:id="1220" w:name="_Toc515"/>
      <w:bookmarkEnd w:id="1219"/>
      <w:r>
        <w:rPr/>
        <w:t>251</w:t>
      </w:r>
      <w:r>
        <w:rPr>
          <w:rtl w:val="true"/>
        </w:rPr>
        <w:t xml:space="preserve">: </w:t>
      </w:r>
      <w:r>
        <w:rPr>
          <w:rtl w:val="true"/>
        </w:rPr>
        <w:t>سؤال</w:t>
      </w:r>
      <w:r>
        <w:rPr>
          <w:rtl w:val="true"/>
        </w:rPr>
        <w:t>:</w:t>
      </w:r>
      <w:bookmarkEnd w:id="1220"/>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جهت پسرش زنی بگیرد ومهری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فوت شود و چیزی از او باقی نماند که به مهر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ضامن مهر هست یا نه؟</w:t>
      </w:r>
    </w:p>
    <w:p>
      <w:pPr>
        <w:pStyle w:val="Heading4"/>
        <w:numPr>
          <w:ilvl w:val="3"/>
          <w:numId w:val="1"/>
        </w:numPr>
        <w:rPr/>
      </w:pPr>
      <w:bookmarkStart w:id="1221" w:name="__RefHeading___Toc2468958_417432637"/>
      <w:bookmarkStart w:id="1222" w:name="_Toc516"/>
      <w:bookmarkEnd w:id="1221"/>
      <w:r>
        <w:rPr>
          <w:rtl w:val="true"/>
        </w:rPr>
        <w:t>جواب</w:t>
      </w:r>
      <w:r>
        <w:rPr>
          <w:rtl w:val="true"/>
        </w:rPr>
        <w:t>:</w:t>
      </w:r>
      <w:bookmarkEnd w:id="122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ضامن است درصورتی که عقد را در حال صغر پسر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صغیرهم مالی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صغیر مال از خود داشته بوده است، پدر ضامن نیست بلکه تمام مهر بر ذمه صغیر است اگر مساوی تمام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ومساوی آنچه داشته باشد بر ذمه او است هر گاه مساوی تمام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حالی که صغیر فقیر بوده باشد هر چند بعد از عقد مالدار بشود هم بر صغیر واجب نیست، چه جای آن که به همان فقر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دور نیست که هر گاه پدر در حال فقر صغیر، در عقد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23" w:name="pg12095_113191"/>
    </w:p>
    <w:p>
      <w:pPr>
        <w:pStyle w:val="BookText"/>
        <w:rPr/>
      </w:pPr>
      <w:bookmarkEnd w:id="1223"/>
      <w:r>
        <w:rPr>
          <w:rFonts w:ascii="IRNazanin" w:hAnsi="IRNazanin" w:eastAsia="IRNazanin"/>
          <w:color w:val="111111"/>
          <w:sz w:val="28"/>
          <w:sz w:val="28"/>
          <w:szCs w:val="28"/>
          <w:rtl w:val="true"/>
          <w:lang w:bidi="fa-IR"/>
        </w:rPr>
        <w:t>شرط کند که ضامن نباشد، بگوئیم که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اکثر علما در اینجا نیز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پسر کبیر بوده وپدر وکیل بوده، پس مهر بر ذمه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پدر عینی از مال خود مهر او قرار داده باشد، یا مهر را در ذمه پسر قرار داده باشد وخود ضامن شده باشد</w:t>
      </w:r>
      <w:r>
        <w:rPr>
          <w:rFonts w:eastAsia="IRNazanin" w:cs="IRNazanin"/>
          <w:color w:val="111111"/>
          <w:sz w:val="28"/>
          <w:szCs w:val="28"/>
          <w:rtl w:val="true"/>
          <w:lang w:bidi="fa-IR"/>
        </w:rPr>
        <w:t>.</w:t>
      </w:r>
    </w:p>
    <w:p>
      <w:pPr>
        <w:pStyle w:val="Heading4"/>
        <w:numPr>
          <w:ilvl w:val="3"/>
          <w:numId w:val="1"/>
        </w:numPr>
        <w:rPr/>
      </w:pPr>
      <w:bookmarkStart w:id="1224" w:name="__RefHeading___Toc2468960_417432637"/>
      <w:bookmarkStart w:id="1225" w:name="_Toc517"/>
      <w:bookmarkEnd w:id="1224"/>
      <w:r>
        <w:rPr/>
        <w:t>252</w:t>
      </w:r>
      <w:r>
        <w:rPr>
          <w:rtl w:val="true"/>
        </w:rPr>
        <w:t xml:space="preserve">: </w:t>
      </w:r>
      <w:r>
        <w:rPr>
          <w:rtl w:val="true"/>
        </w:rPr>
        <w:t>سؤال</w:t>
      </w:r>
      <w:r>
        <w:rPr>
          <w:rtl w:val="true"/>
        </w:rPr>
        <w:t>:</w:t>
      </w:r>
      <w:bookmarkEnd w:id="1225"/>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ممانعت کند شوهر را از دخول تا مهر خود را بگیرد یا نه؟</w:t>
      </w:r>
    </w:p>
    <w:p>
      <w:pPr>
        <w:pStyle w:val="Heading4"/>
        <w:numPr>
          <w:ilvl w:val="3"/>
          <w:numId w:val="1"/>
        </w:numPr>
        <w:rPr/>
      </w:pPr>
      <w:bookmarkStart w:id="1226" w:name="__RefHeading___Toc2468962_417432637"/>
      <w:bookmarkStart w:id="1227" w:name="_Toc518"/>
      <w:bookmarkEnd w:id="1226"/>
      <w:r>
        <w:rPr>
          <w:rtl w:val="true"/>
        </w:rPr>
        <w:t>جواب</w:t>
      </w:r>
      <w:r>
        <w:rPr>
          <w:rtl w:val="true"/>
        </w:rPr>
        <w:t>:</w:t>
      </w:r>
      <w:bookmarkEnd w:id="12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مهر 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موعد معین از برای آن قرار نداده باشند و شرط هم نکرده باشد که عند الاستطاعه بدهد، ومعنی از دخول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مهر 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یا به دست عادل، یا به دست کسی که طرفین به او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برای او ممانعت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علما در صورت اعسار زوج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بلکه اظهر جواز ممانعت است در این صورت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این مسأله مبتنی است بر این که نکاح از عقود معاوضات باشد نه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ممانعت از اقباض هر یک از طرفین قبل از اخذ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صداق مؤجل باشد، جایز نیست ممانعت هر چند دخول نکرده باشد تا اجل منقضی شود</w:t>
      </w:r>
      <w:r>
        <w:rPr>
          <w:rFonts w:eastAsia="IRNazanin" w:cs="IRNazanin"/>
          <w:color w:val="111111"/>
          <w:sz w:val="28"/>
          <w:szCs w:val="28"/>
          <w:rtl w:val="true"/>
          <w:lang w:bidi="fa-IR"/>
        </w:rPr>
        <w:t>.</w:t>
      </w:r>
    </w:p>
    <w:p>
      <w:pPr>
        <w:pStyle w:val="Heading4"/>
        <w:numPr>
          <w:ilvl w:val="3"/>
          <w:numId w:val="1"/>
        </w:numPr>
        <w:rPr/>
      </w:pPr>
      <w:bookmarkStart w:id="1228" w:name="__RefHeading___Toc2468964_417432637"/>
      <w:bookmarkStart w:id="1229" w:name="_Toc519"/>
      <w:bookmarkEnd w:id="1228"/>
      <w:r>
        <w:rPr/>
        <w:t>253</w:t>
      </w:r>
      <w:r>
        <w:rPr>
          <w:rtl w:val="true"/>
        </w:rPr>
        <w:t xml:space="preserve">: </w:t>
      </w:r>
      <w:r>
        <w:rPr>
          <w:rtl w:val="true"/>
        </w:rPr>
        <w:t>سؤال</w:t>
      </w:r>
      <w:r>
        <w:rPr>
          <w:rtl w:val="true"/>
        </w:rPr>
        <w:t>:</w:t>
      </w:r>
      <w:bookmarkEnd w:id="1229"/>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شوهر بکند به شخصی به مهر معینی، وشرط کند در ضمن عقد که ده سال هم از برای او یا از برای پدرش کار کند، یا آن که اصل مهر خود را به این قرار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ده سال از برای او یا برای پدر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عقد و مهر صحیح است یا فاسد؟</w:t>
      </w:r>
    </w:p>
    <w:p>
      <w:pPr>
        <w:pStyle w:val="Heading4"/>
        <w:numPr>
          <w:ilvl w:val="3"/>
          <w:numId w:val="1"/>
        </w:numPr>
        <w:rPr/>
      </w:pPr>
      <w:bookmarkStart w:id="1230" w:name="__RefHeading___Toc2468966_417432637"/>
      <w:bookmarkStart w:id="1231" w:name="_Toc520"/>
      <w:bookmarkEnd w:id="1230"/>
      <w:r>
        <w:rPr>
          <w:rtl w:val="true"/>
        </w:rPr>
        <w:t>جواب</w:t>
      </w:r>
      <w:r>
        <w:rPr>
          <w:rtl w:val="true"/>
        </w:rPr>
        <w:t>:</w:t>
      </w:r>
      <w:bookmarkEnd w:id="12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علما ظاهرا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ادله از عمومات و آیات در اصل مهر افاده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تراضی به آن حاصل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عمومات آیات واخبار که دلالت دارند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شرط وعقد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اخباری که دلالت بر منع این شرط دارد، دلالت آنها مقدوح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آنجا که فقها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حین عقد نام ببرند از برای زن چیزی و از برای پدرش چیزی، آنچه از برای زن است لازم است وآنچه از برای پدر </w:t>
      </w:r>
      <w:bookmarkStart w:id="1232" w:name="pg12095_113192"/>
    </w:p>
    <w:p>
      <w:pPr>
        <w:pStyle w:val="BookText"/>
        <w:rPr/>
      </w:pPr>
      <w:bookmarkEnd w:id="1232"/>
      <w:r>
        <w:rPr>
          <w:rFonts w:ascii="IRNazanin" w:hAnsi="IRNazanin" w:eastAsia="IRNazanin"/>
          <w:color w:val="111111"/>
          <w:sz w:val="28"/>
          <w:sz w:val="28"/>
          <w:szCs w:val="28"/>
          <w:rtl w:val="true"/>
          <w:lang w:bidi="fa-IR"/>
        </w:rPr>
        <w:t>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صحیحی هم بر این مضمون هست، پس آن درصورتی است که شرط ضمن العقد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رساله دیگر تحقیق آن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ظاهر می شود از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شدن شوهر از برای پدر زن، در شرع ماجایز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اطلاق خود باقی نیست ومسامحه کرده است در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قدری که ما مسلم داریم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شوهر را از برای خود اجیر کند در عوض مهر دخترش بدون این که دختر خود مباشر آن باشد، یا راضی به آن باشد، وصغیر ومحجور علیه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به رضای دختر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هر گاه مهر چیزی دیگر هم باشد واین شرطی باشد 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امر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حکم باقی سؤال ها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خفائی که هست در آن صورت اخری است که مجموع مهر را این قرار بدهد که شوهر از برای پدر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آن نیز بر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واخباری که بر بطلان آن اشعار دارند همگی مشتمل اند یا بر ضعف سند، یا ضعف دلالت، یا چیزی که باعث وهن در اعتماد بر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وحکایت موسی وشعیب ظاهرا مبتنی بر استقلال شعیب بوده در آن امر که ما آن را تجویز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گوئیم این در شرع او بوده است، ودر شرع 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مطلقا تجویز آن نکنیم ونفی آن کنیم از شرع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آن این است که در آن احادیث بر منع استدلال کرده اند علت که مذکور است در اینها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شوهر نمی داند که زنده می ماند که وفا کند یا نمی تواند که این کار را بکند واما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میدانی که این علت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قائل شویم اکثر صداق ها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از جمله آنهاست تعلیم قرآن وغیر آن</w:t>
      </w:r>
      <w:r>
        <w:rPr>
          <w:rFonts w:eastAsia="IRNazanin" w:cs="IRNazanin"/>
          <w:color w:val="111111"/>
          <w:sz w:val="28"/>
          <w:szCs w:val="28"/>
          <w:rtl w:val="true"/>
          <w:lang w:bidi="fa-IR"/>
        </w:rPr>
        <w:t>.</w:t>
      </w:r>
    </w:p>
    <w:p>
      <w:pPr>
        <w:pStyle w:val="Heading4"/>
        <w:numPr>
          <w:ilvl w:val="3"/>
          <w:numId w:val="1"/>
        </w:numPr>
        <w:rPr/>
      </w:pPr>
      <w:bookmarkStart w:id="1233" w:name="__RefHeading___Toc2468968_417432637"/>
      <w:bookmarkStart w:id="1234" w:name="_Toc521"/>
      <w:bookmarkEnd w:id="1233"/>
      <w:r>
        <w:rPr/>
        <w:t>254</w:t>
      </w:r>
      <w:r>
        <w:rPr>
          <w:rtl w:val="true"/>
        </w:rPr>
        <w:t xml:space="preserve">: </w:t>
      </w:r>
      <w:r>
        <w:rPr>
          <w:rtl w:val="true"/>
        </w:rPr>
        <w:t>سؤال</w:t>
      </w:r>
      <w:r>
        <w:rPr>
          <w:rtl w:val="true"/>
        </w:rPr>
        <w:t>:</w:t>
      </w:r>
      <w:bookmarkEnd w:id="123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دختر خود را تزویج کند به شخصی، وده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اخراجات عروسی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کند که ده سال هم داماد خدمت او را بکند واگر وفا به شرط نکند ده تومان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وبرادر داماد هم ضامن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داماد کوتاهی در وفاکند ورد کردن وجه بر او لازم شود وندهد من ضامن باشم وآن وجه را من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وداماد وفا به شرط نکرد وفوت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وپدر دختر 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1235" w:name="pg12095_113193"/>
    </w:p>
    <w:p>
      <w:pPr>
        <w:pStyle w:val="BookText"/>
        <w:rPr/>
      </w:pPr>
      <w:bookmarkEnd w:id="1235"/>
      <w:r>
        <w:rPr>
          <w:rFonts w:ascii="IRNazanin" w:hAnsi="IRNazanin" w:eastAsia="IRNazanin"/>
          <w:color w:val="111111"/>
          <w:sz w:val="28"/>
          <w:sz w:val="28"/>
          <w:szCs w:val="28"/>
          <w:rtl w:val="true"/>
          <w:lang w:bidi="fa-IR"/>
        </w:rPr>
        <w:t>شرط واین ضمان صحیح است یا نه؟ ووارث پدر ادعای وجه مزبور را بر آن برادر می تواند کرد یا نه؟ و بر فرضی که تواند، آیا برادر رجوع به ترکه برادر خود که فوت شده، به جهت غرامت می تواند کرد یا نه؟</w:t>
      </w:r>
    </w:p>
    <w:p>
      <w:pPr>
        <w:pStyle w:val="Heading4"/>
        <w:numPr>
          <w:ilvl w:val="3"/>
          <w:numId w:val="1"/>
        </w:numPr>
        <w:rPr/>
      </w:pPr>
      <w:bookmarkStart w:id="1236" w:name="__RefHeading___Toc2468970_417432637"/>
      <w:bookmarkStart w:id="1237" w:name="_Toc522"/>
      <w:bookmarkEnd w:id="1236"/>
      <w:r>
        <w:rPr>
          <w:rtl w:val="true"/>
        </w:rPr>
        <w:t>جواب</w:t>
      </w:r>
      <w:r>
        <w:rPr>
          <w:rtl w:val="true"/>
        </w:rPr>
        <w:t>:</w:t>
      </w:r>
      <w:bookmarkEnd w:id="123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صحت شرط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انقضای</w:t>
      </w:r>
      <w:r>
        <w:rPr>
          <w:rStyle w:val="FootnoteAnchor"/>
          <w:rtl w:val="true"/>
        </w:rPr>
        <w:footnoteReference w:id="319"/>
      </w:r>
      <w:r>
        <w:rPr>
          <w:rFonts w:ascii="IRNazanin" w:hAnsi="IRNazanin" w:eastAsia="IRNazanin"/>
          <w:color w:val="111111"/>
          <w:sz w:val="28"/>
          <w:sz w:val="28"/>
          <w:szCs w:val="28"/>
          <w:rtl w:val="true"/>
          <w:lang w:bidi="fa-IR"/>
        </w:rPr>
        <w:t>وفا به شرط، پدر مستحق ده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حق منتقل به وارث می شود ووارث او از برادر داماد می تواند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مقتضای ضمان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این که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باطل است، توهم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چند در حال شرط ضمان هنوز چیزی بر گردن داماد ثابت نشده وواجب نشده که برادر ضامن او شود، لکن او ضامن وی شده بر تقدیر تخلف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تخلف آن مال بر گردن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ضامن او است در ادای آن مال بر تقدیر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عهده درک ثمن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کسی ملکی بفروشد به دیگری به ثمن معینی، وثالثی ضامن شود از برای مشتری که اگر مبیع مستحق غیر بر آید، ضامن رد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در وقت این معامله وعقد، ضمان چیزی بربایع لازم نیست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تعلق وجوب رد به ذمه داماد، وتعلق ضمان به ذمه برادر،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که آن زمان تخلف 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گوازحین عقد تا آن وقت مدتی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عمومات ادله صحت ضمان مؤجل است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ضمان را در اینجا مؤجل کند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برادرم که داماد است تخلف کند از شرط وتایک ماه بعد از تخلف ادا نکند من متعهد رد وجه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برادر که ضامن است وجه را رد کرد به وارث پدر زن، می تواند رجوع کند به ترکه مضمون عنه، یعنی داماد که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همه در وقتی است که دختر بالغه رشیده باشد و پدر را وکیل در تزویج و شرط ضمن العقد وغیره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از برای ولی ثابت نیست جواز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1238" w:name="pg12095_113194"/>
    </w:p>
    <w:p>
      <w:pPr>
        <w:pStyle w:val="BookText"/>
        <w:rPr/>
      </w:pPr>
      <w:bookmarkEnd w:id="1238"/>
      <w:r>
        <w:rPr>
          <w:rFonts w:ascii="IRNazanin" w:hAnsi="IRNazanin" w:eastAsia="IRNazanin"/>
          <w:color w:val="111111"/>
          <w:sz w:val="28"/>
          <w:sz w:val="28"/>
          <w:szCs w:val="28"/>
          <w:rtl w:val="true"/>
          <w:lang w:bidi="fa-IR"/>
        </w:rPr>
        <w:t>چنانکه در مقام خود تحقیق کرده ایم</w:t>
      </w:r>
      <w:r>
        <w:rPr>
          <w:rStyle w:val="FootnoteAnchor"/>
          <w:rtl w:val="true"/>
        </w:rPr>
        <w:footnoteReference w:id="32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العقد در حکم جز احد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مهر مال زن است ومال پدر نمی تواند شد الا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 که پدر آن را از برای خود قرار دهد</w:t>
      </w:r>
      <w:r>
        <w:rPr>
          <w:rFonts w:eastAsia="IRNazanin" w:cs="IRNazanin"/>
          <w:color w:val="111111"/>
          <w:sz w:val="28"/>
          <w:szCs w:val="28"/>
          <w:rtl w:val="true"/>
          <w:lang w:bidi="fa-IR"/>
        </w:rPr>
        <w:t>.</w:t>
      </w:r>
    </w:p>
    <w:p>
      <w:pPr>
        <w:pStyle w:val="Heading4"/>
        <w:numPr>
          <w:ilvl w:val="3"/>
          <w:numId w:val="1"/>
        </w:numPr>
        <w:rPr/>
      </w:pPr>
      <w:bookmarkStart w:id="1239" w:name="__RefHeading___Toc2468972_417432637"/>
      <w:bookmarkStart w:id="1240" w:name="_Toc523"/>
      <w:bookmarkEnd w:id="1239"/>
      <w:r>
        <w:rPr/>
        <w:t>255</w:t>
      </w:r>
      <w:r>
        <w:rPr>
          <w:rtl w:val="true"/>
        </w:rPr>
        <w:t xml:space="preserve">: </w:t>
      </w:r>
      <w:r>
        <w:rPr>
          <w:rtl w:val="true"/>
        </w:rPr>
        <w:t>سؤال</w:t>
      </w:r>
      <w:r>
        <w:rPr>
          <w:rtl w:val="true"/>
        </w:rPr>
        <w:t>:</w:t>
      </w:r>
      <w:bookmarkEnd w:id="1240"/>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سؤال شرعیه که زید وعمرو با هم در چند قطعه اراضی شریک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مزبور یک قطعه مشخص ومعین از آن اراضی مشترکه را در مهر زوجه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دیگر که آن اراضی مشترکه را عمرو وزید تقسیم می نمایند آن قطعه زمین که زید در مهر زوجه اش نموده، رسد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عوض آن را در جای دیگر به زوجه نمی دهد وفوت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مزبوره را می رسد که بعد از فوت زید مزبور در عوض قطعه زمین مذکو را ترکه زید زمین دیگر متصرف شود یا نه؟</w:t>
      </w:r>
    </w:p>
    <w:p>
      <w:pPr>
        <w:pStyle w:val="Heading4"/>
        <w:numPr>
          <w:ilvl w:val="3"/>
          <w:numId w:val="1"/>
        </w:numPr>
        <w:rPr/>
      </w:pPr>
      <w:bookmarkStart w:id="1241" w:name="__RefHeading___Toc2468974_417432637"/>
      <w:bookmarkStart w:id="1242" w:name="_Toc524"/>
      <w:bookmarkEnd w:id="1241"/>
      <w:r>
        <w:rPr>
          <w:rtl w:val="true"/>
        </w:rPr>
        <w:t>جواب</w:t>
      </w:r>
      <w:r>
        <w:rPr>
          <w:rtl w:val="true"/>
        </w:rPr>
        <w:t>:</w:t>
      </w:r>
      <w:bookmarkEnd w:id="12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حصه زید از آن زمین که صداق زوجه کرده ممضی است ومال زوجه است وقسمت مذکوره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مال غیر داخل اموال مشترکه است یعنی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مال غیر بدون اذن او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ازای آن نصف دیگر که مال شریک او بوده، باید زید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به نسبت به آن از مهر المثل تنخواه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آورد مهر المثل زوجه را می کند ونصف مهر المثل را عوض نصف زمین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اگر زوجه خواهد، دست از همه زمین بردارد ورجوع به مهر المثل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تراضی میان آنها بر همه زمین واقع شده بوده است، وچون آن به عمل نیامد از آن دست بر میدارد وبه مهر المثل رجوع می کند</w:t>
      </w:r>
      <w:r>
        <w:rPr>
          <w:rFonts w:eastAsia="IRNazanin" w:cs="IRNazanin"/>
          <w:color w:val="111111"/>
          <w:sz w:val="28"/>
          <w:szCs w:val="28"/>
          <w:rtl w:val="true"/>
          <w:lang w:bidi="fa-IR"/>
        </w:rPr>
        <w:t>.</w:t>
      </w:r>
    </w:p>
    <w:p>
      <w:pPr>
        <w:pStyle w:val="Heading4"/>
        <w:numPr>
          <w:ilvl w:val="3"/>
          <w:numId w:val="1"/>
        </w:numPr>
        <w:rPr/>
      </w:pPr>
      <w:bookmarkStart w:id="1243" w:name="__RefHeading___Toc2468976_417432637"/>
      <w:bookmarkStart w:id="1244" w:name="_Toc525"/>
      <w:bookmarkEnd w:id="1243"/>
      <w:r>
        <w:rPr/>
        <w:t>256</w:t>
      </w:r>
      <w:r>
        <w:rPr>
          <w:rtl w:val="true"/>
        </w:rPr>
        <w:t xml:space="preserve">: </w:t>
      </w:r>
      <w:r>
        <w:rPr>
          <w:rtl w:val="true"/>
        </w:rPr>
        <w:t>سؤال</w:t>
      </w:r>
      <w:r>
        <w:rPr>
          <w:rtl w:val="true"/>
        </w:rPr>
        <w:t>:</w:t>
      </w:r>
      <w:bookmarkEnd w:id="1244"/>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بالغه عاقله رشیده باکره بدون اذن پدر وجد پدری می تواند شوهر بکند یا نه؟</w:t>
      </w:r>
    </w:p>
    <w:p>
      <w:pPr>
        <w:pStyle w:val="Heading4"/>
        <w:numPr>
          <w:ilvl w:val="3"/>
          <w:numId w:val="1"/>
        </w:numPr>
        <w:rPr/>
      </w:pPr>
      <w:bookmarkStart w:id="1245" w:name="__RefHeading___Toc2468978_417432637"/>
      <w:bookmarkStart w:id="1246" w:name="_Toc526"/>
      <w:bookmarkEnd w:id="1245"/>
      <w:r>
        <w:rPr>
          <w:rtl w:val="true"/>
        </w:rPr>
        <w:t>جواب</w:t>
      </w:r>
      <w:r>
        <w:rPr>
          <w:rtl w:val="true"/>
        </w:rPr>
        <w:t>:</w:t>
      </w:r>
      <w:bookmarkEnd w:id="124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شش قول یا هفت قول است واکثر اقوال بسیار ضعیف است و مجال ذکر آنها وتضعیف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واقوای آنها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استقلال دختر در ولایت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پدر وجد بدون مدخلیتی از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ولزوم اذن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واقوای اقوال در نظر حقیر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لزوم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عمومات آیات با اطلاقاتی که راجع می شود به عموم در کلام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تعضلوهن ان ینکحن ازواجهن</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 فی مافعلن فی انفسهن بالمعروف</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وامثال اینها که نکاح در آنها نسبت داده شده است به زنان بدون فرقی وتفصیلی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تعرض از برای ازدواج وعدم حد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واجماع منقول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اخبار کثیره مثل صحیحه فضلا</w:t>
      </w:r>
      <w:r>
        <w:rPr>
          <w:rStyle w:val="FootnoteAnchor"/>
          <w:rtl w:val="true"/>
        </w:rPr>
        <w:footnoteReference w:id="325"/>
      </w:r>
      <w:r>
        <w:rPr>
          <w:rFonts w:ascii="IRNazanin" w:hAnsi="IRNazanin" w:eastAsia="IRNazanin"/>
          <w:color w:val="111111"/>
          <w:sz w:val="28"/>
          <w:sz w:val="28"/>
          <w:szCs w:val="28"/>
          <w:rtl w:val="true"/>
          <w:lang w:bidi="fa-IR"/>
        </w:rPr>
        <w:t xml:space="preserve">که صدوق آن را به سند صحیح وکلینی به سند حسن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وتعجب از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وصف به حسن کرده ومنع صحت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کتاب فقیه در نظر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قد ملک نفسها غیر السفیهة ولا المولی علیها، تزویجها بغیر ولی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متن این حدیث گفتگو بسیار کرده اند، وشبهات در آن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این است که این سخن هاهمه دور از صواب است، ومحتاج به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استدلال ایراد مصادره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 نداریم که باکره مالک نفس خود است یا آن که مولی علیها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اول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این است که در اینجا مصادره نیست، وظاهر حدیث این است که زنی که مالک نفس خود باشد، یعنی آزاد باشد ومملوکه نباشد، واین صفت داشته باشد که سفیه نباشد، واین صفت داشته باشد که مولی علیها نباشد، یعنی مجنونه وصغیره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وبه تحقیق که شوهر کردن او بدون 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تواند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السفیهة ولا المولی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توضیحی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زنی که محجور عیلها نیست در مال، </w:t>
      </w:r>
    </w:p>
    <w:p>
      <w:pPr>
        <w:pStyle w:val="BookText"/>
        <w:rPr/>
      </w:pPr>
      <w:r>
        <w:rPr>
          <w:rFonts w:ascii="IRNazanin" w:hAnsi="IRNazanin" w:eastAsia="IRNazanin"/>
          <w:color w:val="111111"/>
          <w:sz w:val="28"/>
          <w:sz w:val="28"/>
          <w:szCs w:val="28"/>
          <w:rtl w:val="true"/>
          <w:lang w:bidi="fa-IR"/>
        </w:rPr>
        <w:t>محجور علیها نیست در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اخبار بسیار دیگر هم مستفاد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هر حال دلالت حدیث در کمال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نفس به زوال بکارت به جماع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خفای آن ومحل اشتباه بودن، اولی بود به تصریح وبیان، از سفیهه نبودن ومجنونه وصغیره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این وصف ها، بدون آن، شاهد صدق است بر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مراد از مالک نفس بودن، امر معهود واضحی باشد تا همینکه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مالک نفس خود است، نکاح او بدون اذن 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ثیب بودن از امور معهوده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مراد امر مجهولی است ومحتاج به تفسیر است و آن دو صفت مذکوره تفسیر آن هستند پس هر گاه ثیب بودن هم داخل بود، آن اولی بود به ذکرو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را دانستی ظاهر می شود بر تو وجه صحت استدلال بر مذهب ما نیز به صحیحه عبد الرحمن بن ابی عبد الله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تتزوج المرأة من شائت اذا کانت مالکة لامرها، فان شائت جعلت وکیلا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به جهت آن که مراد از مالکیت امر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صحیحه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وقدح در سند آن به سبب وجود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این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ثقه وغیر ثقه،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به قرینه روایت محمد بن علی بن محبوب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غالب الوقوع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واطلاق هم منصرف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در علم رجال وتصحیح اسناد، به امثال این ظنون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تستأمر الکبر و غیرها ولا تنکح الابامرها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یعنی بکرو غیر بکر مساوی است که باید نکاح به اذن آنها باشد وهیچ زنی را نکاح نمی توان کرد مگر به امرو رخصت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هم قدح کرده اند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نفی شریک نمی کند، وضرور بودن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اذن او دلالت نمی کند به این که اذن پدر وجد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بسیار بعید است خصوصا از طریقه امامیه واجماع ایشان در غیر بکر که اذن ولی را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حدیث به یک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نکاح می شود بکر وغیر بکر به امر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ومتبادر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تامه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در کمال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روایت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بتزویج البکر اذا رضیت بغیر اذن ابیها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ودلالت حدیث در کمال وضوح است، وقدح در سند آن به سبب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توثیقی برای او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ولکن در ترجمه او ذکر کرده اند که او از جمله آن کسانی است که صفوان بن یحیی از او روایت می کند، واو از اهل اجماع عصا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مقومات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اصحاب به آن جابر ضعف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روایت زراره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مالکة امرها تبیع و تشتری وتعتق وتشهد وتعطی مالها ما شات، فان امرها جائز تتزوج ان شات بغیر اذن ولیها، وان لم یکن کذلک فلا یجوز تزویجها الابامر ولیها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وقدح در سند روایت به جهت موسی بن بکر،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علمای رجال گفته اند که کتاب او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 است سندی را که موسی بن بکر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او هم در این سند فضالة بن ایوب است ودر حق او ادعای اجماع عصا به شده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عمیر وصفوان هم گاهی از او روایت می کنند وحال ایشان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چنین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اعتضاد به عمل جمهور اصحاب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وروایت ابی سعید قماط</w:t>
      </w:r>
      <w:r>
        <w:rPr>
          <w:rStyle w:val="FootnoteAnchor"/>
          <w:rtl w:val="true"/>
        </w:rPr>
        <w:footnoteReference w:id="332"/>
      </w:r>
      <w:r>
        <w:rPr>
          <w:rFonts w:ascii="IRNazanin" w:hAnsi="IRNazanin" w:eastAsia="IRNazanin"/>
          <w:color w:val="111111"/>
          <w:sz w:val="28"/>
          <w:sz w:val="28"/>
          <w:szCs w:val="28"/>
          <w:rtl w:val="true"/>
          <w:lang w:bidi="fa-IR"/>
        </w:rPr>
        <w:t xml:space="preserve">وروایت حلبی </w:t>
      </w:r>
      <w:r>
        <w:rPr>
          <w:rStyle w:val="FootnoteAnchor"/>
          <w:rtl w:val="true"/>
        </w:rPr>
        <w:footnoteReference w:id="333"/>
      </w:r>
      <w:r>
        <w:rPr>
          <w:rFonts w:ascii="IRNazanin" w:hAnsi="IRNazanin" w:eastAsia="IRNazanin"/>
          <w:color w:val="111111"/>
          <w:sz w:val="28"/>
          <w:sz w:val="28"/>
          <w:szCs w:val="28"/>
          <w:rtl w:val="true"/>
          <w:lang w:bidi="fa-IR"/>
        </w:rPr>
        <w:t>وغیر آنها صریح الدلاله اند 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اخبار بر می آید که همینکه حجر مالی زائل شده حجر نکاحی هم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مطلوب است این که جمعی استدلال کرده اند که مناط تصرف، بلوغ و رشد است و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مال ونکاح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جزم به علیت از ملاحظه اخبار، اشکالی در استدلال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بنفسه دلیل بودن آن محتاج است به قطعی بودن علت تا از قیاس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ما آن را مؤید شمردیم، 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قول دوم روایات بسیار است مثل صحیحه محمد بن مسلم از یکی از دو امام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تستأمر الجاریة ادا کانت بین ابویها، لیس لها مع الاب امر،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یستامرها کل احد ما عدا الاب</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بر این حدیث وارد است که دلالت می کند بر منع ولایت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این است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النکاح الاالاب</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وصحیحه حلبی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الجاریة یزوجها ابوها بغیر رضا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ابیها امر، اذا انکحها جاز نکاحه وان کانت کارهة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واین حدیث مخالف اعتبار است ومستلزم عسر وحرج عظیم، بلکه ظلم وتعدی بر نفس ضعیفی عاجزی، خصوصا هر گاه مراد پدر در آن معنی، محض مراعات دنیا وخواهش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حدیثی چگونه می آیستد در برابر اصل برائت واصل عدم ولزوم عدل و رجحان احسان، وموافقت ملة سمحه سهله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حدیثی که روایت شده در حکایت تزویج فاطمه علیها السلام، دلالت بر نفی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امالی خود روایت کرده است به سند خود از ضحاک بن مزاحم از جناب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حکایت کرده تزویج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واینکه آن حضرت طلب کرد آن سیده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پیش از تو مردان چند خواهش کردند پس هر گاه در نزد او میگفتم در روی او علامت کراهت او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درنگ کن تا من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داخل شد وخبر داد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وفرمود که علی در امر تو سخن می گوید پس رأی تو چه چیز است؟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وروی خود را نگردانید و رسول خدا در او کراهت مشاهد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سکوتها اقرارها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پدر مستقل بود در امر دختر، آن جناب اولی بود به عدم رد آنهائی که قبل خطبه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وصحیحه ابن یعفوراز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ذوات الابا من الابکار الا باذن آبائهن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حدیث مناقشه شده به این که دلالت بر نفی شریک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عبد الله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عن الجاریة الصغیرة یزوجها ابوها، ألها امر اذا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البکراذا بلغت مبلغ النسا ألها مع ابیها 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لها مع ابیها امر مالم تثیب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روایت ضغیف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طرف احادیث بیشتر باشد موجب وهن آن بیشتر می شود که جمهور فقها از آنها اعراض کرده اند وبنای عمل را به اخبار سابقه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باید این اخبار را حمل بر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عامه بنای ایشان بر این است، بلکه در ثیب هم ولی را در کار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هم متعارف در میان ایشان است وقطع نظر از این هم این احادیث مقاومت با ادله مشهور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اعتضاد به شهرت وموافقت کتاب وسنت واعتبار واصل نفی عسر وحرج وامتثال به طریقه عدل وتجافی از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طرف هیچ مؤیدی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کثرت اخبار، و آنهم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اخبار صحیحه آنها مقدوح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ضغیفه جابری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خبر صحیح وبی قدح باشند هم مقاومت با آن اخبار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احادیث نبویه نیز از ابن عباس دو حدیث روایت شده که صریح در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به 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صفوان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استشار عبد الرحمن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ابنته لابن اخیه،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ویکون ذلک برضاها فان لها فی نفسها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واستشار خالدین داود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ابنته علی بن جعفر فقال، افعل ویکون ذلک برضاها فان لها فی نفسها حظا</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این که در تشریک حاصل می شود جمع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وتومی دانی که ترجیح مقدم است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ودلیلی بر لزوم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در بسیاری از اخبار طرفین نفی تشریک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موثقه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آنهم چون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وتقیه در زمان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47" w:name="pg12095_113200"/>
    </w:p>
    <w:p>
      <w:pPr>
        <w:pStyle w:val="BookText"/>
        <w:rPr/>
      </w:pPr>
      <w:bookmarkEnd w:id="1247"/>
      <w:r>
        <w:rPr>
          <w:rFonts w:ascii="IRNazanin" w:hAnsi="IRNazanin" w:eastAsia="IRNazanin"/>
          <w:color w:val="111111"/>
          <w:sz w:val="28"/>
          <w:sz w:val="28"/>
          <w:szCs w:val="28"/>
          <w:rtl w:val="true"/>
          <w:lang w:bidi="fa-IR"/>
        </w:rPr>
        <w:t xml:space="preserve">حضرت شدید بود،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کرد، وبالمرة هم از استرضای آن دست بر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تسلیم دلالت بر وجوب، شکی نیست که این حدیث مقاومت نمی کند با آن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حمل آن است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اکثر اخبار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احتیاط در جمع بین رضای هر دو است هر وقت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وقتی که پدر غایب باشد ودست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کمتر است، خصوصا هر گاه مستلزم عسر وحرج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احتیاط در استقلال بکر است خصوصا با رغبت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نزاع در مسأله وقتی است که ولی او با وجود کفو مانع از نکاح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ولی منع کند او را از شوهر کردن با وجود کفو وخواهش داشتن دختر به شوهر کردن، پس ولایت پدر وجد ساقط می شود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بر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رجوع به حاکم واثبات منع در نزد او واذن گرفتن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بعضی کلمات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علامه در تذکره تجویز استقلال کرده ونقل کرده است آن را از جمیع علمای ما، با تصریح به عدم اشتراط مراجعه به حاکم</w:t>
      </w:r>
      <w:r>
        <w:rPr>
          <w:rFonts w:eastAsia="IRNazanin" w:cs="IRNazanin"/>
          <w:color w:val="111111"/>
          <w:sz w:val="28"/>
          <w:szCs w:val="28"/>
          <w:rtl w:val="true"/>
          <w:lang w:bidi="fa-IR"/>
        </w:rPr>
        <w:t>.</w:t>
      </w:r>
    </w:p>
    <w:p>
      <w:pPr>
        <w:pStyle w:val="Heading4"/>
        <w:numPr>
          <w:ilvl w:val="3"/>
          <w:numId w:val="1"/>
        </w:numPr>
        <w:rPr/>
      </w:pPr>
      <w:bookmarkStart w:id="1248" w:name="__RefHeading___Toc2468980_417432637"/>
      <w:bookmarkStart w:id="1249" w:name="_Toc527"/>
      <w:bookmarkEnd w:id="1248"/>
      <w:r>
        <w:rPr/>
        <w:t>257</w:t>
      </w:r>
      <w:r>
        <w:rPr>
          <w:rtl w:val="true"/>
        </w:rPr>
        <w:t xml:space="preserve">: </w:t>
      </w:r>
      <w:r>
        <w:rPr>
          <w:rtl w:val="true"/>
        </w:rPr>
        <w:t>سؤال</w:t>
      </w:r>
      <w:r>
        <w:rPr>
          <w:rtl w:val="true"/>
        </w:rPr>
        <w:t>:</w:t>
      </w:r>
      <w:bookmarkEnd w:id="1249"/>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برای او رعاف حاصل شد وبر حاصل شد وبعد از آن چند روز دیگر هم باز حاصل شد وبر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چند دفعه عارض شود و رفع شود ودر مرتبه آخر به سبب رعاف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شخص در حالی که رعاف رفع شده بوده زنی عقد کرده وبعد از مدتی فوت شود به رعاف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زوجه مستحق صداق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50" w:name="__RefHeading___Toc2468982_417432637"/>
      <w:bookmarkStart w:id="1251" w:name="_Toc528"/>
      <w:bookmarkEnd w:id="1250"/>
      <w:r>
        <w:rPr>
          <w:rtl w:val="true"/>
        </w:rPr>
        <w:t>جواب</w:t>
      </w:r>
      <w:r>
        <w:rPr>
          <w:rtl w:val="true"/>
        </w:rPr>
        <w:t>:</w:t>
      </w:r>
      <w:bookmarkEnd w:id="125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دخول واقع شده است اشکالی در صحت عقد واستحقاق تمام مهر و میراث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دخول واقع نشده باشد، در مسأله اشکال حاصل می شود از راه این که این از افراد مسأله نکاح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علما بلکه خلاف صریحی، بلکه خلاف ظاهری ندیدیم در این که درصورتی که به همان مرض بمیرد با عدم دخول، نکاح باطل می شود، ونه مستحق مهر المثل است ونه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معتبره بر آن دلالت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بلکه از بعضی حکایت دعوی اجماع هم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از آن مرض صحت بیابد وبه مرض دیگر بمیرد، یا بعد از دخول بمیرد عقد صحیح است، وهمه احکام آن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ملاحظه کرد که رعاف را مرض می گویند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واینکه مجموع رعاف ها یک مرض است یا هر یک مرض علی حده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که رعاف را مرض نگویند، یا آن که هر یک از آنها مرض علی حده باشد، باز عقد صحیح است وآثار آن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مفروض این است که در حال رفع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این که مرض باشد ومجموع را یک مرض میدانیم که صادق باشد که در حال رفع رعاف عقد کرده آنهم در حال مرض بوده، پس عقد باطل می شود به جهت عدم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مهر می برد ونه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رجوع باید کرد به 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در این مسأله جاری بشود همان سخنی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شرط است در مرض این که مخوف باشد یا مطلق مرض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در آنجا مثل درد چشم ودرد دندان وفالج وامثال آنها را در حکم صحت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آزارهائی که قطع به هلاک در آنها هست، مثل قطع حلقوم ومری، ودریدن شکم وبیرون آوردن احشا، یا ظن غالب، مثل طاعون واسهال مفرط، وزخمی که به سر بخورد وبه اماغ برسد، آنها را از جمله آزار مخوف که جزما حکم منجزات بر آن مترتب می شود،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مساوی الطرفین است مثل تب مطبقه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تب غب وربع که اظهر در آن عدم خوف است مگر این که با آنها سرسام یا رعاف مفرط یا ذات الجنب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مسأله منجزات، اظهر در نظر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محتاج به دانستن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اظهر این است که بنابر قول اعتبار ثلث، مخوف بودن مرض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اخبار چنین مستفاد می شود که حکمت چون عدم اضراربه ورثه است، وغالب این است که اضرار در این وقتی است که در مرض مخوف تنجیز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دور نیست که حکمت در مسأله ماهم حرمان ورثه باشد از مقداری که به این زوجه می رسد از میراث، و از این جهت است که اظهر واقوی این است که در همین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هر گاه زوجه قبل از دخول، پیش از زوج بمیرد وزوج هم در همان مرض بمیرد و زوج از زوجه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حکمت در اینجا نیست، بلکه خلاف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اصل حکم به بطلان عقد خلاف اصل است، پس باید اکتفا کرد به قدر متیقن که صورت موت زوج است قبل از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باید بگوئیم که در اینجا هم مخوف بودن مرض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اخبار مطلق اند، وقول صریح هم از علما در اینجا ندیده ام که متعرض مخوف بودن مرض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مسأله اشکال حاصل می شود از جهت اطلاق مرض در اخبار</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آن که اصل حکم خلاف قرآن وسنت است وبه این جهت هم از کلام شهید در دروس ومحقق در شرایع، در اصل حکم نوعی تردد وتوقف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نافع ولمعه جزم کرده اند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این است که جای تردد در اصل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از بنای بر آن، اشکال در شمول مطلق مرض هست، به جهت ملاحظه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بطلان این عقد که از او سؤال شده موقوف است به این که مجموع ایام حصول رعاف ورفع آن، همه را مرض گویند ومخوف هم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اعتبار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اکتفا کنند به صدق مرض بنابر عدم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صحت آن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قصد اضرار ورثه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عمومات واطلاقات کتاب وسنت، و عدم تبادر این قسم مرض، خصوصا در حال رفع رعاف از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نکاح مریض که اطلاق مریض بر آن مشکل است و هم چنین حصول خوف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عدم صدق مرض بر آن، منشأ 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مشهور علما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طلق حامل، وحال مرامات کثیره در حرب در وقتی که دو قشون درهم بریزند واز هر طرف تیرباران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ملحق به مرض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آزار دیگر هم داشته باشد مثل تب ولکن به سبب رعاف ازهاق روح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عقد در حال رفع رعاف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دخول آن اشت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به بطلان در این صورت که گفتیم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بنا را بر صحت بگذاریم، در باب مهر همان خلاف عظیم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تمام مهر را مستحق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تنصیف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طرفین اخبار معتبره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تقیه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52" w:name="pg12095_113203"/>
    </w:p>
    <w:p>
      <w:pPr>
        <w:pStyle w:val="BookText"/>
        <w:rPr/>
      </w:pPr>
      <w:bookmarkEnd w:id="1252"/>
      <w:r>
        <w:rPr>
          <w:rFonts w:ascii="IRNazanin" w:hAnsi="IRNazanin" w:eastAsia="IRNazanin"/>
          <w:color w:val="111111"/>
          <w:sz w:val="28"/>
          <w:sz w:val="28"/>
          <w:szCs w:val="28"/>
          <w:rtl w:val="true"/>
          <w:lang w:bidi="fa-IR"/>
        </w:rPr>
        <w:t>اخبار مشهور،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وبنای عمل حقیر تا به حال بر مصالحه به نصف است</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1253" w:name="__RefHeading___Toc2468984_417432637"/>
      <w:bookmarkStart w:id="1254" w:name="_Toc529"/>
      <w:bookmarkEnd w:id="1253"/>
      <w:r>
        <w:rPr/>
        <w:t>258</w:t>
      </w:r>
      <w:r>
        <w:rPr>
          <w:rtl w:val="true"/>
        </w:rPr>
        <w:t xml:space="preserve">: </w:t>
      </w:r>
      <w:r>
        <w:rPr>
          <w:rtl w:val="true"/>
        </w:rPr>
        <w:t>سؤال</w:t>
      </w:r>
      <w:r>
        <w:rPr>
          <w:rtl w:val="true"/>
        </w:rPr>
        <w:t>:</w:t>
      </w:r>
      <w:bookmarkEnd w:id="1254"/>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چیزی را مهر زوجه خود بکند که ملک مسلم به آن تعلق نمی گیرد، یا مطلق ملک به آن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آن مال غیر بوده واو صداق کرده بعد از آن مستحق غیر بر آید تمام آن یا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وحق زوجه چه چیز است؟</w:t>
      </w:r>
    </w:p>
    <w:p>
      <w:pPr>
        <w:pStyle w:val="Heading4"/>
        <w:numPr>
          <w:ilvl w:val="3"/>
          <w:numId w:val="1"/>
        </w:numPr>
        <w:rPr/>
      </w:pPr>
      <w:bookmarkStart w:id="1255" w:name="__RefHeading___Toc2468986_417432637"/>
      <w:bookmarkStart w:id="1256" w:name="_Toc530"/>
      <w:bookmarkEnd w:id="1255"/>
      <w:r>
        <w:rPr>
          <w:rtl w:val="true"/>
        </w:rPr>
        <w:t>جواب</w:t>
      </w:r>
      <w:r>
        <w:rPr>
          <w:rtl w:val="true"/>
        </w:rPr>
        <w:t>:</w:t>
      </w:r>
      <w:bookmarkEnd w:id="125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 اند علما در این که هر گاه مسلم مهر زوجه بکند چیزی را که مالک آن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خمرو وخنزیر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تعلق به آن نمی گیرد مثل آن که شخص حری را مهر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اتفاق کرده اند بر این که آن مهر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Style w:val="FootnoteAnchor"/>
          <w:rtl w:val="true"/>
        </w:rPr>
        <w:footnoteReference w:id="341"/>
      </w:r>
      <w:r>
        <w:rPr>
          <w:rFonts w:ascii="IRNazanin" w:hAnsi="IRNazanin" w:eastAsia="IRNazanin"/>
          <w:color w:val="111111"/>
          <w:sz w:val="28"/>
          <w:sz w:val="28"/>
          <w:szCs w:val="28"/>
          <w:rtl w:val="true"/>
          <w:lang w:bidi="fa-IR"/>
        </w:rPr>
        <w:t xml:space="preserve">عقد هم فاسد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واقوی صحت است، به جهت عمومات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وموید این آن است که اخلا عقد از ذکر مهر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ووجهی از برای بطلان تصور نمی شود الا این که در عقد تراضی ضرور است، ومفروض این است که تراضی واقع نشده الا به مهر فاسد، وبه بطلان مهر تراضی بر آن منتفی می شود، پس مطلق تراضی منتفی می شود، پس عقد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مهر مستلزم انتفای مطلق 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دلیل بر آن قائم شده لزوم تراضی است در حین عقد، نه در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اوقات هست که بعد از تنبه باز بر بقای عقد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استلزام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می دهد نیز حکم علما واخبار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فساد شرط، عقد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تراضی در عقد بر آن شرط موقوف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در اینجا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قول به بطلان عقد به فساد مهر،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این خلاف، اختلاف کرده اند که آیا بر زوج چه چیز لازم است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اقوال نیز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گاه دخول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شئ قیمتی داشته باشد مثل خمر وخنزیر که فی الجمله قیمتی دارند، وخواه نداشته باشد مثل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چیز را در نزد مستحلین آن، می دهد، و اگر مثل حر باشد که قیمتی ندارد، آن را عبد فرض می کنند وقیمت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w:t>
      </w:r>
      <w:r>
        <w:rPr>
          <w:rFonts w:eastAsia="IRNazanin" w:cs="IRNazanin"/>
          <w:color w:val="111111"/>
          <w:sz w:val="28"/>
          <w:szCs w:val="28"/>
          <w:rtl w:val="true"/>
          <w:lang w:bidi="fa-IR"/>
        </w:rPr>
        <w:t xml:space="preserve">: ..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چیز قیمت دار قیمت را می دهد ودر بی قیمت مثل حر رجوع به مهر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باطل می شود، وبه سبب دخول مستحق مهر المثل می شود، بنابر 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این را ملحق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 که مسمای باطل در حکم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این قول این است که با دخول مهر المثل لازم باشد، وبدون دخول متعه یعنی زوج چیزی میبخشد به زوجه به اندازه وسع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شرح لمعه نقل کرده است ومعلوم نیست قائل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علامه این است که مطلقا رجوع به مهر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دخول نشده باشد، به جهت آن که از باب مفوضة البضع نیست، چون مسمی، فی الجمله مذکور است، و هر گاه مسمی باطل شد رجوع می شود به بدل او که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وبدلیت ممنوع است در مهر، بلکه مهر المثل بدل تفویت بضع است که به دخول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رجوع به قیمت این است که مسمی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وتعین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 ثانی، اول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قیمت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مدفوع است به منع مالیت شرعا و از اینجا دلیل وجواب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درصورتی که مهر المثل وقیمت مسمی مختلف باشند در مقدار، اشکال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زوج، مقتضی ترجیح اقلهما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واشتغال ذمه به مهر مقتضی ترجیح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اعتبار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اعتبار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بنا را به صلح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بدانند آن مسمی خمر یا خنزیر یا حراست، وعقد بر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عقد کنند بر خمره مسکره معینه به اعتقاد آن که سرکه است، وکاشف به عمل آید که شراب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عبدی، وکاشف به عمل آید که حر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ظاهر اخلافی در صحت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مهر، پس بعضی گفته اند مهر المثل با دخول 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همان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 مثل خمر از سرکه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کرده اند که مهر این سرکه خاص باشد وهر گاه تعین باطل شد به سبب ظهور خمر بودن، پس کلی سرکه که مقصود بود آن باقی است در ضمن شخص دیگر باید ادا کرد</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بدون فصل بقا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تاضم شود به او فصل دیگر، ودلیلی دیگر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اقرب است به مقصود از مهر المثل وقیمت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 مدفوع است به این که قصد بر آن واقع نشده ودلیلی نیست بر این که مثل شئ قائم مقام آن شئ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که قیمت آن را نزد مستحلین خمر،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اقرب به آن شئ است، وبه جهت آن شئ طرف مالیتی دارد وطرف تعین وتشخص، و هر گاه طرف تعین وتشخص او باطل شد طرف مالیت آن ر اعتبار می کنند، چون انتفاع از مالیت آن متعذر است شرعا، پس رجوع به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 مدفوع است به این که تراضی بر خمر واقع نشده ومقصود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منتقل به قیمت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اقوال در مثلی خوب است، اما در قیمی مثل عبد که کاشف به عمل آید که حر بوده، پس در آنجا قول به مثل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به قیمت می شود به معنی این که او را فرض می کنند عبدی به همین صفت وقیمت آن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 به قیمت در مثل خمر، که در اینجا خمر را قیمت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مال غیر را صداق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این است که با علم طرفین است به آن، یا به اعتقاد مالکیت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اولی یعنی این که بدانند که مال غیر است وصداق کنند، پس حکم آنهم مثل خمر وخنزیر وحراست در فساد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آن رجوع به مهر المثل است،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 به حکم این الحال در نظرم نیست در کلام فقها، وآنچه در نظر است همان حکم خمر وخنزیر وحر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صورت ثانیه یعنی آن که به اعتقاد مالکیت زوج، صداق شده باشد وبعد معلوم شود که مال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سؤال در مسأله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ظاهر عبارت محقق در شرایع تسویه حکم او است با خمر وخنزیر وحر، ولکن تحقیق این است که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اسباب فساد مهر که یکی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ملکیت نوع است، وعدم ملکیت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نه مال است به حسب اسم، ونه به حسب اشاره، مثل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آن که مال است به حسب اسم، نه اشاره، مثل 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 آن که مال است به حسب اسم واشاره هر دو، ولکن مال غیر است مثل ما نحن فیه، و در اینجا دو قول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به قیمت اگر قیمتی باشد، وبه مثل اگر </w:t>
      </w:r>
      <w:bookmarkStart w:id="1257" w:name="pg12095_113206"/>
    </w:p>
    <w:p>
      <w:pPr>
        <w:pStyle w:val="BookText"/>
        <w:rPr/>
      </w:pPr>
      <w:bookmarkEnd w:id="1257"/>
      <w:r>
        <w:rPr>
          <w:rFonts w:ascii="IRNazanin" w:hAnsi="IRNazanin" w:eastAsia="IRNazanin"/>
          <w:color w:val="111111"/>
          <w:sz w:val="28"/>
          <w:sz w:val="28"/>
          <w:szCs w:val="28"/>
          <w:rtl w:val="true"/>
          <w:lang w:bidi="fa-IR"/>
        </w:rPr>
        <w:t>مثلی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علامه در قواعد ترجیح دوم است ومهر المثل را احتمال قرار داده، بخلاف خمر وخنزیر وحرکه در آنجا ترجیح مهر المثل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تحریر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اصدقها عبدا فبان مستحقا للغیرکان لها قیمتها، ولو بان حرا قال الشیخ الاقوی قیمته لوکان عبدا، ولو قیل بمهر المثل کان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المحققین مبنای این دو قول را بر این گذاشته که آیا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 وعطیه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بنابر این که عوض باشد مهر المثل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گاه احد عوضین فاسد شد صاحب آن عوض دیگر رجوع به عوض خود می کند، وچون بالفرض ممتنع است به جهت آن که نکاح فاسد نمی شود، پس قیمت آن عوض خود را که بضع است می گیرد وقیمت آن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آن که عطیه باشد وعوض نباشد ذکر مهر نه از برای تعیین عطیه خواهد بود ونه از برای بیان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تشخیص وتعیین آن باطل شد به سبب این که ملک غیر است، پس باید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آن اگر مثلی باشد، یا به قیمت آن اگر قیمی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میل به عطیه بودن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این است که از بابت معاوضه است، به دلالت آیات واخبار و اعتبار، که اینجا محل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بنای بر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آن که مال غیر را مهر کرده باشد با علم به آن، هم ظاهر می شود که اقوی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از اینجا ظاهر می شود حکم آن که صداق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صداق کند یک حر ویک عبد را، یا ده من خمر وده من خل، یا دو غلام را واحدهما ظاهر شود که حر بوده، یا احدهما مال غیر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از عبارات ایشان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قواعد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تزوجها علی عبدین فبان احدهما حرا لم ینحصر الصداق فی الاخربل یجب بقدر حصة الحر المثل اوقیمته لوکان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تحریر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تزوجها علی عبدین فبان احدهما حرا فسد فیه ووجبت قیمته لوکان عبدا وصح فی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لها المطالبة بقیمتهما ودفع الاخر؟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ملکی را مهر زوجه خود بکند ونصف آن مستحق غیر بر آید، بنابر اقوی واظهر زوجه مستحق نصف ملک است ونصف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تواند مهر المثل بگیرد و از آن ملک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تراضی در عقد بر مجموع بوده والحال آن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می کند به مهر المثل</w:t>
      </w:r>
      <w:r>
        <w:rPr>
          <w:rFonts w:eastAsia="IRNazanin" w:cs="IRNazanin"/>
          <w:color w:val="111111"/>
          <w:sz w:val="28"/>
          <w:szCs w:val="28"/>
          <w:rtl w:val="true"/>
          <w:lang w:bidi="fa-IR"/>
        </w:rPr>
        <w:t>.</w:t>
      </w:r>
    </w:p>
    <w:p>
      <w:pPr>
        <w:pStyle w:val="Heading4"/>
        <w:numPr>
          <w:ilvl w:val="3"/>
          <w:numId w:val="1"/>
        </w:numPr>
        <w:rPr/>
      </w:pPr>
      <w:bookmarkStart w:id="1258" w:name="__RefHeading___Toc2468988_417432637"/>
      <w:bookmarkStart w:id="1259" w:name="_Toc531"/>
      <w:bookmarkEnd w:id="1258"/>
      <w:r>
        <w:rPr/>
        <w:t>259</w:t>
      </w:r>
      <w:r>
        <w:rPr>
          <w:rtl w:val="true"/>
        </w:rPr>
        <w:t xml:space="preserve">: </w:t>
      </w:r>
      <w:r>
        <w:rPr>
          <w:rtl w:val="true"/>
        </w:rPr>
        <w:t>سؤال</w:t>
      </w:r>
      <w:r>
        <w:rPr>
          <w:rtl w:val="true"/>
        </w:rPr>
        <w:t>:</w:t>
      </w:r>
      <w:bookmarkEnd w:id="125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صداقی به جهت زوجه خود قرار داده وبعض آن را معجل و </w:t>
      </w:r>
      <w:bookmarkStart w:id="1260" w:name="pg12095_113207"/>
    </w:p>
    <w:p>
      <w:pPr>
        <w:pStyle w:val="BookText"/>
        <w:rPr/>
      </w:pPr>
      <w:bookmarkEnd w:id="1260"/>
      <w:r>
        <w:rPr>
          <w:rFonts w:ascii="IRNazanin" w:hAnsi="IRNazanin" w:eastAsia="IRNazanin"/>
          <w:color w:val="111111"/>
          <w:sz w:val="28"/>
          <w:sz w:val="28"/>
          <w:szCs w:val="28"/>
          <w:rtl w:val="true"/>
          <w:lang w:bidi="fa-IR"/>
        </w:rPr>
        <w:t>بعضی را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دخول معجل راکاسازی کند وبه دخول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مؤجل ساقط می شود یا نه؟</w:t>
      </w:r>
    </w:p>
    <w:p>
      <w:pPr>
        <w:pStyle w:val="Heading4"/>
        <w:numPr>
          <w:ilvl w:val="3"/>
          <w:numId w:val="1"/>
        </w:numPr>
        <w:rPr/>
      </w:pPr>
      <w:bookmarkStart w:id="1261" w:name="__RefHeading___Toc2468990_417432637"/>
      <w:bookmarkStart w:id="1262" w:name="_Toc532"/>
      <w:bookmarkEnd w:id="1261"/>
      <w:r>
        <w:rPr>
          <w:rtl w:val="true"/>
        </w:rPr>
        <w:t>جواب</w:t>
      </w:r>
      <w:r>
        <w:rPr>
          <w:rtl w:val="true"/>
        </w:rPr>
        <w:t>:</w:t>
      </w:r>
      <w:bookmarkEnd w:id="12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مؤجل در این صورت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در اینجا دو مسأله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هر گاه کسی دخول کند به زوجه وهنوز هیچ از مهر او را نداده باشد، یا بعضی را داده باشد ودخول کند، آیا مهر یا تتمه مهر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علما این است که ساقط نمی شود، به جهت عموم قرآن واخبار وخصوص احادیث معتبره واستصحاب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شیخ نقل قولی کرده به سقوط مهر یا تتمه مهر، وبعضی آن را از ابو الصلاح نیز نقل کرده اند وکلام او ظهوری در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 قول اخباری چند است که دلالت بر آن دارد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معارض اند به اقوی از خود به مراتب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آنها تأویل ظاهری هست که در کتاب نکاح مناهج بیان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احادیث خبری است که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دخول کرد به زوجه، مهر عاجل او ساقط می شود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واین حدیث با وجودی که دلالت دارد بر عدم سقوط آجل واین خلاف مطلوب مستدل است، تاویل آن این است که از اخبار بسیار ظاهر می شود که در صدر اول مهر را دو حصه می کردند بعضی راعاجل می کردند وبعضی را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عاجل آن شرط دخول بوده، پس چون دخول واقع شده، ظاهر این است که یاعاجل مهر را گرفته یا از زوج ساقط کرده وتمکین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مراد این باشد که در صورت دعوی زوجه مهر را بعد دخول وانکار زوج، قول قول زوج است بنابر آن ظاهری که در آن عرف وعادت قدیم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امثال زمان ما که چنین عرف وعادتی نیست، پس این تأویل هم جاری نیست وبعضی این خبر را بر تقیه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ومسأله دوم مفوضة البضع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در حین عقد مهری از برای او تعیین نشده، که هر گاه زوج به او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دخول، همان مهر او است، مگر این که شرط کند که مهر غیر این است واین مهر نیست، یا این بعض مهر است وبعض دیگر را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63" w:name="pg12095_113208"/>
    </w:p>
    <w:p>
      <w:pPr>
        <w:pStyle w:val="BookText"/>
        <w:rPr/>
      </w:pPr>
      <w:bookmarkEnd w:id="1263"/>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فتوی مشهور است در میان علمای ما، بلکه از ابن زهره وابن ادریس دعوی اجماع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استدلال کرده بر این مطلب به بعض اخبار که دلالت آنها وضوحی ندارد، واظهر آن روایات صحیحه فضیل بن یسار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وظاهر آن است که مورد آن، مسأله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تهذیب روایت شده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وظاهر آن این است که چیزی از شوهر گرفته قبل از دخول به این که در عوض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روایت شده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وبه هر حال متن حدیث مضطرب است 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مختلف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اعتماد بر همین حدیث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در نزد من تفصیل است که اگر زوجه راضی شده که چیزی که گرفته است در عوض مهر او باشد، دیگر مطالبه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می تواند مطالب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توجیه کرده این حدیث وامثال آن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اول عادت چنین بوده که زوج دخول نمی کرده است تا مهر را نمیداده پس شاید منشأ حکم، عادت زمان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عادت زمان ماخلاف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الحال هم در بعضی بلاد عادت چنین باشد باز حکم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سخن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حمزه نقل کرده است در مختلف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زوج قبل از دخول چیزی از برای زوجه بفرستد، پس اگر زوجه رد کند یا قبول نکند که از مهر او باشد، بر او مهر المثل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رد نکند وبعد نزاع کنند وزوجه بگوید که آن هدیه بود، وزوج بگوید که آن مهر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زوج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 خورد، دعوی زوجه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نکول کرد باید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میدانی که اثبات این حکم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 که خلاف اصل وخلاف مقتضای عمومات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مهر المثل است به مجرد امثال این اخبار که دلالت واضحی ندارند، به غایب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شهرت عظیمه واجماعین منقولین با و 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مخالفات با ظواهر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بحقائق احکامه</w:t>
      </w:r>
      <w:r>
        <w:rPr>
          <w:rFonts w:eastAsia="IRNazanin" w:cs="IRNazanin"/>
          <w:color w:val="111111"/>
          <w:sz w:val="28"/>
          <w:szCs w:val="28"/>
          <w:rtl w:val="true"/>
          <w:lang w:bidi="fa-IR"/>
        </w:rPr>
        <w:t>.</w:t>
      </w:r>
    </w:p>
    <w:p>
      <w:pPr>
        <w:pStyle w:val="Heading4"/>
        <w:numPr>
          <w:ilvl w:val="3"/>
          <w:numId w:val="1"/>
        </w:numPr>
        <w:rPr/>
      </w:pPr>
      <w:bookmarkStart w:id="1264" w:name="__RefHeading___Toc2468992_417432637"/>
      <w:bookmarkStart w:id="1265" w:name="_Toc533"/>
      <w:bookmarkEnd w:id="1264"/>
      <w:r>
        <w:rPr/>
        <w:t>260</w:t>
      </w:r>
      <w:r>
        <w:rPr>
          <w:rtl w:val="true"/>
        </w:rPr>
        <w:t xml:space="preserve">: </w:t>
      </w:r>
      <w:r>
        <w:rPr>
          <w:rtl w:val="true"/>
        </w:rPr>
        <w:t>سؤال</w:t>
      </w:r>
      <w:r>
        <w:rPr>
          <w:rtl w:val="true"/>
        </w:rPr>
        <w:t>:</w:t>
      </w:r>
      <w:bookmarkEnd w:id="12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شصت ساله متعه نود 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66" w:name="pg12095_113209"/>
    </w:p>
    <w:p>
      <w:pPr>
        <w:pStyle w:val="Heading4"/>
        <w:numPr>
          <w:ilvl w:val="3"/>
          <w:numId w:val="1"/>
        </w:numPr>
        <w:rPr/>
      </w:pPr>
      <w:bookmarkStart w:id="1267" w:name="__RefHeading___Toc2468994_417432637"/>
      <w:bookmarkStart w:id="1268" w:name="_Toc534"/>
      <w:bookmarkEnd w:id="1266"/>
      <w:bookmarkEnd w:id="1267"/>
      <w:r>
        <w:rPr>
          <w:rtl w:val="true"/>
        </w:rPr>
        <w:t>جواب</w:t>
      </w:r>
      <w:r>
        <w:rPr>
          <w:rtl w:val="true"/>
        </w:rPr>
        <w:t>:</w:t>
      </w:r>
      <w:bookmarkEnd w:id="126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معینی در متعه در جانب قلت وکثرت در شرع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جانب قلت، پس مشهور آن است که هر چند به مقدار یک جماع کردن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 ابن حمزه به مابین طلوع شمس تا نصف النهار،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جانب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خلافی در مسأله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اجماعی باشد چنانکه بعضی گفته اند که ظاهر این است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مقتضای عمومات هم صحیح است ومانعی از برای آن نیست، به غیر احتمال مرگ قبل از 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مضر نیست با وجود تراضی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269" w:name="pg12095_113210"/>
    </w:p>
    <w:p>
      <w:pPr>
        <w:pStyle w:val="Heading3"/>
        <w:numPr>
          <w:ilvl w:val="2"/>
          <w:numId w:val="1"/>
        </w:numPr>
        <w:rPr/>
      </w:pPr>
      <w:bookmarkStart w:id="1270" w:name="__RefHeading___Toc2468996_417432637"/>
      <w:bookmarkStart w:id="1271" w:name="_Toc535"/>
      <w:bookmarkEnd w:id="1269"/>
      <w:bookmarkEnd w:id="1270"/>
      <w:r>
        <w:rPr>
          <w:rtl w:val="true"/>
        </w:rPr>
        <w:t>کتاب النحاح من المجلد الثانی</w:t>
      </w:r>
      <w:bookmarkEnd w:id="1271"/>
    </w:p>
    <w:p>
      <w:pPr>
        <w:pStyle w:val="Heading4"/>
        <w:numPr>
          <w:ilvl w:val="3"/>
          <w:numId w:val="1"/>
        </w:numPr>
        <w:rPr/>
      </w:pPr>
      <w:bookmarkStart w:id="1272" w:name="__RefHeading___Toc2468998_417432637"/>
      <w:bookmarkStart w:id="1273" w:name="_Toc536"/>
      <w:bookmarkEnd w:id="1272"/>
      <w:r>
        <w:rPr/>
        <w:t>261</w:t>
      </w:r>
      <w:r>
        <w:rPr>
          <w:rtl w:val="true"/>
        </w:rPr>
        <w:t xml:space="preserve">: </w:t>
      </w:r>
      <w:r>
        <w:rPr>
          <w:rtl w:val="true"/>
        </w:rPr>
        <w:t>سؤال</w:t>
      </w:r>
      <w:r>
        <w:rPr>
          <w:rtl w:val="true"/>
        </w:rPr>
        <w:t>:</w:t>
      </w:r>
      <w:bookmarkEnd w:id="1273"/>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زید برادر خود عمرو را شیر بدهد، بر زید حرام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شبهه می کنند که حرام می شود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عمرو فرزند رضاعی زید می شود وزید پدر رضاعی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زوجه که مرضعه برادر خود است بر پدر نسبی عمرو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پدر رضاعی او هم حرام باشد که شوهر همین زوجه است 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ودوم این که مرتضع ولد رضاعی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وخواهر ولد در نسب حرام است پس پدر باید در رضاع هم حرام باشد</w:t>
      </w:r>
      <w:r>
        <w:rPr>
          <w:rFonts w:eastAsia="IRNazanin" w:cs="IRNazanin"/>
          <w:color w:val="111111"/>
          <w:sz w:val="28"/>
          <w:szCs w:val="28"/>
          <w:rtl w:val="true"/>
          <w:lang w:bidi="fa-IR"/>
        </w:rPr>
        <w:t>.</w:t>
      </w:r>
    </w:p>
    <w:p>
      <w:pPr>
        <w:pStyle w:val="Heading4"/>
        <w:numPr>
          <w:ilvl w:val="3"/>
          <w:numId w:val="1"/>
        </w:numPr>
        <w:rPr/>
      </w:pPr>
      <w:bookmarkStart w:id="1274" w:name="__RefHeading___Toc2469000_417432637"/>
      <w:bookmarkStart w:id="1275" w:name="_Toc537"/>
      <w:bookmarkEnd w:id="1274"/>
      <w:r>
        <w:rPr>
          <w:rtl w:val="true"/>
        </w:rPr>
        <w:t>جواب</w:t>
      </w:r>
      <w:r>
        <w:rPr>
          <w:rtl w:val="true"/>
        </w:rPr>
        <w:t>:</w:t>
      </w:r>
      <w:bookmarkEnd w:id="127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واقوی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عدم دلیل بر حرمت وبا وجود این که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نمی کنم، این مسأله داخل عموم منزله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شبهه مذکوره ضعیف است، خصوصا شبهه اول که مطلقا مناسبتی به مسائل رضاع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پدر نسبی عمرو بر مرضعه حرام است، نه از جهت آن است که پدر نسبی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آن است که مرضعه دختر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فرض می کردیم که زوجه زید که مرضعه عمرو است دختر پدر نسبی عمرو نبود وزن بیگانه بود، مطلقا بر پدر عمرو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واضح است که مادر رضاعی فرزند به جای زوجه این کس می شود</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وزوجه حلیله زوج است نه از محارم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مرضعه فرزند از حیثیت این که مرضعه فرزند است حرام نیست بر پدر نسبی تا آن که حرام شود بر پدر رضاعی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اسمی از اسمای نسب که به سبب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رسد هر گاه در رضاع بهم رسد، حکم نسب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از نسب چیزی حاصل نشده الا پسری پسر، ودختری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رضاع حاصل نشده الا پسری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زوجه او به سبب رضاع به منزله دختر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معصوم را باید دید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سلسلة المراضع والفحول مایحرم فی سلسلة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رضاع ونسب امور کلیه است، وجزئیات حقیقیه بنفسها مورد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در ظاهر وجیه می نماید ولکن آن نیزاز صواب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دلیلی نیست بر این که خواهر فرزند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ثابت است حرمت چیزی است که یکی از عنوانات سبعه بر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خواهر فرزند داخل هیچ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بنت یا ربیبه در نسب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خواهر فرزند به یکی از این دو عنوان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نه از جهت خواهر 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غالبا این مفهوم خارج از دو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زوجه زید نه دختر زید می شود به سبب رضاع ونه ربیبه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حرمت ربیبه از راه مصاهره است نه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 که بر آدمی در نسب حرام است، در رضاع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حرمت آن در نسب از این جهت نیست که مادر فرزند فرزند است، بلکه به اعتبار این است که یا دختر او است یا زن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رضاع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حرمت زن پسر از راه مصاهره است، نه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صدق عنوانات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در بعض اوقات یا غالبا موافق باشد با آنها در مصداق، و از این جور امثله باز هست</w:t>
      </w:r>
      <w:r>
        <w:rPr>
          <w:rFonts w:eastAsia="IRNazanin" w:cs="IRNazanin"/>
          <w:color w:val="111111"/>
          <w:sz w:val="28"/>
          <w:szCs w:val="28"/>
          <w:rtl w:val="true"/>
          <w:lang w:bidi="fa-IR"/>
        </w:rPr>
        <w:t xml:space="preserve">. .. </w:t>
      </w:r>
      <w:bookmarkStart w:id="1276" w:name="pg12095_113212"/>
    </w:p>
    <w:p>
      <w:pPr>
        <w:pStyle w:val="BookText"/>
        <w:rPr/>
      </w:pPr>
      <w:bookmarkEnd w:id="1276"/>
      <w:r>
        <w:rPr>
          <w:rFonts w:ascii="IRNazanin" w:hAnsi="IRNazanin" w:eastAsia="IRNazanin"/>
          <w:color w:val="111111"/>
          <w:sz w:val="28"/>
          <w:sz w:val="28"/>
          <w:szCs w:val="28"/>
          <w:rtl w:val="true"/>
          <w:lang w:bidi="fa-IR"/>
        </w:rPr>
        <w:t xml:space="preserve">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وزمخشری اینها را استثنا کرده اند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داخل نبودند تا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وفهمیدن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تابع عنوانات است، نه مطلق مصادیق توافقیه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فقیه از جمله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حقیر فروع بسیاری از برای آن در فقه پیدا کرده ام که به سبب این احکام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ومحتاج است به تأمل تام</w:t>
      </w:r>
      <w:r>
        <w:rPr>
          <w:rFonts w:eastAsia="IRNazanin" w:cs="IRNazanin"/>
          <w:color w:val="111111"/>
          <w:sz w:val="28"/>
          <w:szCs w:val="28"/>
          <w:rtl w:val="true"/>
          <w:lang w:bidi="fa-IR"/>
        </w:rPr>
        <w:t>.</w:t>
      </w:r>
    </w:p>
    <w:p>
      <w:pPr>
        <w:pStyle w:val="Heading4"/>
        <w:numPr>
          <w:ilvl w:val="3"/>
          <w:numId w:val="1"/>
        </w:numPr>
        <w:rPr/>
      </w:pPr>
      <w:bookmarkStart w:id="1277" w:name="__RefHeading___Toc2469002_417432637"/>
      <w:bookmarkStart w:id="1278" w:name="_Toc538"/>
      <w:bookmarkEnd w:id="1277"/>
      <w:r>
        <w:rPr/>
        <w:t>262</w:t>
      </w:r>
      <w:r>
        <w:rPr>
          <w:rtl w:val="true"/>
        </w:rPr>
        <w:t xml:space="preserve">: </w:t>
      </w:r>
      <w:r>
        <w:rPr>
          <w:rtl w:val="true"/>
        </w:rPr>
        <w:t>سؤال</w:t>
      </w:r>
      <w:r>
        <w:rPr>
          <w:rtl w:val="true"/>
        </w:rPr>
        <w:t>:</w:t>
      </w:r>
      <w:bookmarkEnd w:id="1278"/>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هند به سفر مکه رفته ودر معاودت در منزل بحرین مشرف بر موت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با اخبار محفوف به قراین از برای هند علم حاصل شده به فوت زوج ودر نزد حاکم به ثبوت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شوهر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وکسی مانع او می تواند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کسی که علم به جهت او حاصل نشده اکتفا به حصول علم از برای هند می تواند کرد که او را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جایز است کسی که علم برای او حاصل نشده که وکیل بشود از جانب هند در اجرای صیغه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79" w:name="__RefHeading___Toc2469004_417432637"/>
      <w:bookmarkStart w:id="1280" w:name="_Toc539"/>
      <w:bookmarkEnd w:id="1279"/>
      <w:r>
        <w:rPr>
          <w:rtl w:val="true"/>
        </w:rPr>
        <w:t>جواب</w:t>
      </w:r>
      <w:r>
        <w:rPr>
          <w:rtl w:val="true"/>
        </w:rPr>
        <w:t>:</w:t>
      </w:r>
      <w:bookmarkEnd w:id="12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بینها وبین الله در صورت مزبوره می تواند شوهر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قطعی به کذب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هند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بلامانعم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هیچ وجه از حال او مطلع نیست جایز است که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وکالت کسی که جاهل به حال است در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تصریح کند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داشتم وعلم دارم که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کسی که می خواهد او را بگیرد هم علم دارد، بی اشکال است، و هم چنین کسی که وکیل می شود در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علمی از برای این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خواهد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فوت زوج حاصل نباشد هم اظهر این است که می تواند اعتماد کند بر دعوی هند علم به فوت زوج را، واو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اظهر جواز وکیل شدن کسی است که علم ندارد، در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این زوجه یا این وکیل از برای آنها ظن به فوت، از قراین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هر گاه هند مأمونه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به کسی شوهر کند که مطلع از حقیقت حال نباشد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خلو از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را وکیل کند در اجرای صیغه که مطلع نباشد بر حال، به ادعای خلو از مانع والله العالم</w:t>
      </w:r>
      <w:r>
        <w:rPr>
          <w:rFonts w:eastAsia="IRNazanin" w:cs="IRNazanin"/>
          <w:color w:val="111111"/>
          <w:sz w:val="28"/>
          <w:szCs w:val="28"/>
          <w:rtl w:val="true"/>
          <w:lang w:bidi="fa-IR"/>
        </w:rPr>
        <w:t>.</w:t>
      </w:r>
    </w:p>
    <w:p>
      <w:pPr>
        <w:pStyle w:val="Heading4"/>
        <w:numPr>
          <w:ilvl w:val="3"/>
          <w:numId w:val="1"/>
        </w:numPr>
        <w:rPr/>
      </w:pPr>
      <w:bookmarkStart w:id="1281" w:name="__RefHeading___Toc2469006_417432637"/>
      <w:bookmarkStart w:id="1282" w:name="_Toc540"/>
      <w:bookmarkEnd w:id="1281"/>
      <w:r>
        <w:rPr/>
        <w:t>263</w:t>
      </w:r>
      <w:r>
        <w:rPr>
          <w:rtl w:val="true"/>
        </w:rPr>
        <w:t xml:space="preserve">: </w:t>
      </w:r>
      <w:r>
        <w:rPr>
          <w:rtl w:val="true"/>
        </w:rPr>
        <w:t>سؤال</w:t>
      </w:r>
      <w:r>
        <w:rPr>
          <w:rtl w:val="true"/>
        </w:rPr>
        <w:t>:</w:t>
      </w:r>
      <w:bookmarkEnd w:id="128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زن خود را طلاق بدهد، وآن زن ادعا کند که من حمل </w:t>
      </w:r>
      <w:bookmarkStart w:id="1283" w:name="pg12095_113213"/>
    </w:p>
    <w:p>
      <w:pPr>
        <w:pStyle w:val="BookText"/>
        <w:rPr/>
      </w:pPr>
      <w:bookmarkEnd w:id="1283"/>
      <w:r>
        <w:rPr>
          <w:rFonts w:ascii="IRNazanin" w:hAnsi="IRNazanin" w:eastAsia="IRNazanin"/>
          <w:color w:val="111111"/>
          <w:sz w:val="28"/>
          <w:sz w:val="28"/>
          <w:szCs w:val="28"/>
          <w:rtl w:val="true"/>
          <w:lang w:bidi="fa-IR"/>
        </w:rPr>
        <w:t>دارم از زوج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گذشتن اقصای حمل از حین طلاق فرزندی از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فرزند ملحق به زوج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84" w:name="__RefHeading___Toc2469008_417432637"/>
      <w:bookmarkStart w:id="1285" w:name="_Toc541"/>
      <w:bookmarkEnd w:id="1284"/>
      <w:r>
        <w:rPr>
          <w:rtl w:val="true"/>
        </w:rPr>
        <w:t>جواب</w:t>
      </w:r>
      <w:r>
        <w:rPr>
          <w:rtl w:val="true"/>
        </w:rPr>
        <w:t>:</w:t>
      </w:r>
      <w:bookmarkEnd w:id="12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اشکالی نیست در حکم به 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بسیاری از فقها تصریح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عبارت وسیله ابن حمزه وشرایع وقواعد وتحریر وارشاد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در مسالک اشکال کرده برمحقق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طلقها فاعتدت ثم جائت بولد مابین الفراق واقصی مدة الحمل، لحق به، اذا لم توطأ بعقد 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الفراق واقصی مدة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معتبر زمان وطی است نه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باید 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غیر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زمان طویلی مابین وطی وطلاق فاصله شده باشد ولازم می آید که از اقصی حمل تجاوز کند وآن باطل است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برمحقق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مراد ایشان حکم در ظاهر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که وطی کرده باشد در زمان متصل به طلاق از باب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ومعتده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وولد ملحق به فراش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معلوم باشد که در طهر بعد حیض وقاع به عمل نیامده است واقصی حمل از حین طلاق بگذرد، در این صورت ولد ملحق به او نمی شود</w:t>
      </w:r>
      <w:r>
        <w:rPr>
          <w:rFonts w:eastAsia="IRNazanin" w:cs="IRNazanin"/>
          <w:color w:val="111111"/>
          <w:sz w:val="28"/>
          <w:szCs w:val="28"/>
          <w:rtl w:val="true"/>
          <w:lang w:bidi="fa-IR"/>
        </w:rPr>
        <w:t>.</w:t>
      </w:r>
    </w:p>
    <w:p>
      <w:pPr>
        <w:pStyle w:val="Heading4"/>
        <w:numPr>
          <w:ilvl w:val="3"/>
          <w:numId w:val="1"/>
        </w:numPr>
        <w:rPr/>
      </w:pPr>
      <w:bookmarkStart w:id="1286" w:name="__RefHeading___Toc2469010_417432637"/>
      <w:bookmarkStart w:id="1287" w:name="_Toc542"/>
      <w:bookmarkEnd w:id="1286"/>
      <w:r>
        <w:rPr/>
        <w:t>264</w:t>
      </w:r>
      <w:r>
        <w:rPr>
          <w:rtl w:val="true"/>
        </w:rPr>
        <w:t xml:space="preserve">: </w:t>
      </w:r>
      <w:r>
        <w:rPr>
          <w:rtl w:val="true"/>
        </w:rPr>
        <w:t>سؤال</w:t>
      </w:r>
      <w:r>
        <w:rPr>
          <w:rtl w:val="true"/>
        </w:rPr>
        <w:t>:</w:t>
      </w:r>
      <w:bookmarkEnd w:id="1287"/>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 پدر واجداد پدری حضانت طفل مختص مادر است بدون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بعض اقارب یااجانب بگویند که ما حضانت طفل می کنیم وانفاق طفل را از مال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بگوید که حضانت طفل را خودم می کنم ونفقه طفل راهم از مال طفل میگیرم، آیا جایز است که طفل را از مادر بگیرند وبه آن متبرع بدهند یا نه؟</w:t>
      </w:r>
    </w:p>
    <w:p>
      <w:pPr>
        <w:pStyle w:val="Heading4"/>
        <w:numPr>
          <w:ilvl w:val="3"/>
          <w:numId w:val="1"/>
        </w:numPr>
        <w:rPr/>
      </w:pPr>
      <w:bookmarkStart w:id="1288" w:name="__RefHeading___Toc2469012_417432637"/>
      <w:bookmarkStart w:id="1289" w:name="_Toc543"/>
      <w:bookmarkEnd w:id="1288"/>
      <w:r>
        <w:rPr>
          <w:rtl w:val="true"/>
        </w:rPr>
        <w:t>جواب</w:t>
      </w:r>
      <w:r>
        <w:rPr>
          <w:rtl w:val="true"/>
        </w:rPr>
        <w:t>:</w:t>
      </w:r>
      <w:bookmarkEnd w:id="128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حق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وطفل مالدار هم نفقه او از مال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مصلحت طفل منشأ سقوط حق مادر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مسأله رضاع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متبرعی باشد که شیر بدهد بدون اجرت، یا کسی باشد که اجرت می گیرد ولکن مادر اجرت بیش از او می خواهد که شیر بدهد در این صورت پدر می تواند طفل را بگیرد وبه غیر بدهد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نیست که غیر پدر از اقارب یا اجانب توانند حق حضانت مادر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اولویت در رضاع حق جدائی است و اولویت حضانت حق جدائی</w:t>
      </w:r>
      <w:r>
        <w:rPr>
          <w:rFonts w:eastAsia="IRNazanin" w:cs="IRNazanin"/>
          <w:color w:val="111111"/>
          <w:sz w:val="28"/>
          <w:szCs w:val="28"/>
          <w:rtl w:val="true"/>
          <w:lang w:bidi="fa-IR"/>
        </w:rPr>
        <w:t xml:space="preserve">. </w:t>
      </w:r>
      <w:bookmarkStart w:id="1290" w:name="pg12095_113214"/>
    </w:p>
    <w:p>
      <w:pPr>
        <w:pStyle w:val="BookText"/>
        <w:rPr/>
      </w:pPr>
      <w:bookmarkEnd w:id="1290"/>
      <w:r>
        <w:rPr>
          <w:rFonts w:ascii="IRNazanin" w:hAnsi="IRNazanin" w:eastAsia="IRNazanin"/>
          <w:color w:val="111111"/>
          <w:sz w:val="28"/>
          <w:sz w:val="28"/>
          <w:szCs w:val="28"/>
          <w:rtl w:val="true"/>
          <w:lang w:bidi="fa-IR"/>
        </w:rPr>
        <w:t xml:space="preserve">با وجود آن که در مسأله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حق حضانت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نیست مابین این که حق رضاع او ساقط بشود وحق حضانت ساقط نشود، به این نحو که مادر برود در نزد مرضعه ومتوجه حضانت طفل باشد،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ممکن نباشد جمع مابین حضانت مادر ورضاع غیر مادر، آنجا حق حضانت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لزوم 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تعارض حقین شده و حسب المقدور باید جمع کرد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پدر لازم است نفقه رضاع واو مختار است در افراد نفقه لایقه، وحق حضانت بالفرض با مادر است واجرت زیاد دادن رضاع، منشأ ضرر وعسر است خصوصا با التزام ابقای حق حضانت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اجرت کمتر گرفتن مادر منشأ ضرر وعسری نیست، پس در صورت عدم رضاع مادر به تبرع در رضاع یا به مساوات، حق منفق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میتوائیم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رضاع که هر گاه پدر مرده باشد وطفل مال داشته باشد اجرت رضاع متعلق به مال طفل است در اینجا، و هر گاه احدی از اقارب یااجانب تبرعا طفل را شیر بدهد یا به کمتر از آن اجرتی که مادر میطلبد، می توان مقدم داشت متبرع را مادامی که منافات با حق حضانت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رضاع در معنی انفاق است، وانفاق با وجود پدر وعدم تمول فرزند با پدر است، وبا فقد پدر در مال طفل است، و در افراد انفاق لایقه به منفق علیه اختیار با منفق است، وآنچه صلاح او باشد ملحوظ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درصورتی که مادر مساوی باشد در مرتبه انفاق با سایر افراد یا بهتر وآسانتر باشد اولویت دارد، واین حق را حق تعالی از برای او قرار داده، پس تسلطی بر اضرار منفق ندارد، بخلاف حق حضانت که آن در اصل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فقد پدر کسی را در آن دخلی نیست، وتضرر طفل در انفاق منشأ اسقاط آن نمی شود</w:t>
      </w:r>
      <w:r>
        <w:rPr>
          <w:rFonts w:eastAsia="IRNazanin" w:cs="IRNazanin"/>
          <w:color w:val="111111"/>
          <w:sz w:val="28"/>
          <w:szCs w:val="28"/>
          <w:rtl w:val="true"/>
          <w:lang w:bidi="fa-IR"/>
        </w:rPr>
        <w:t>.</w:t>
      </w:r>
    </w:p>
    <w:p>
      <w:pPr>
        <w:pStyle w:val="Heading4"/>
        <w:numPr>
          <w:ilvl w:val="3"/>
          <w:numId w:val="1"/>
        </w:numPr>
        <w:rPr/>
      </w:pPr>
      <w:bookmarkStart w:id="1291" w:name="__RefHeading___Toc2469014_417432637"/>
      <w:bookmarkStart w:id="1292" w:name="_Toc544"/>
      <w:bookmarkEnd w:id="1291"/>
      <w:r>
        <w:rPr/>
        <w:t>265</w:t>
      </w:r>
      <w:r>
        <w:rPr>
          <w:rtl w:val="true"/>
        </w:rPr>
        <w:t xml:space="preserve">: </w:t>
      </w:r>
      <w:r>
        <w:rPr>
          <w:rtl w:val="true"/>
        </w:rPr>
        <w:t>سؤال</w:t>
      </w:r>
      <w:r>
        <w:rPr>
          <w:rtl w:val="true"/>
        </w:rPr>
        <w:t>:</w:t>
      </w:r>
      <w:bookmarkEnd w:id="1292"/>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مریضه باشد ومحتاج به دوا، وزوج او تعلل کند در معالجه وقیمت دوا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جبرا از او گرفت یا نه؟</w:t>
      </w:r>
      <w:r>
        <w:rPr>
          <w:rFonts w:eastAsia="IRNazanin" w:cs="IRNazanin"/>
          <w:color w:val="111111"/>
          <w:sz w:val="28"/>
          <w:szCs w:val="28"/>
          <w:rtl w:val="true"/>
          <w:lang w:bidi="fa-IR"/>
        </w:rPr>
        <w:t>.</w:t>
      </w:r>
    </w:p>
    <w:p>
      <w:pPr>
        <w:pStyle w:val="Heading4"/>
        <w:numPr>
          <w:ilvl w:val="3"/>
          <w:numId w:val="1"/>
        </w:numPr>
        <w:rPr/>
      </w:pPr>
      <w:bookmarkStart w:id="1293" w:name="__RefHeading___Toc2469016_417432637"/>
      <w:bookmarkStart w:id="1294" w:name="_Toc545"/>
      <w:bookmarkEnd w:id="1293"/>
      <w:r>
        <w:rPr>
          <w:rtl w:val="true"/>
        </w:rPr>
        <w:t>جواب</w:t>
      </w:r>
      <w:r>
        <w:rPr>
          <w:rtl w:val="true"/>
        </w:rPr>
        <w:t>:</w:t>
      </w:r>
      <w:bookmarkEnd w:id="12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قیمت دوا بر زوج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داخل نفقه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اجرت حجام، ونه اجرت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هوا سرد باشد و از برای غسل محتاج به حمام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قواعد وتحریر تصریح به آنها کرده</w:t>
      </w:r>
      <w:r>
        <w:rPr>
          <w:rFonts w:eastAsia="IRNazanin" w:cs="IRNazanin"/>
          <w:color w:val="111111"/>
          <w:sz w:val="28"/>
          <w:szCs w:val="28"/>
          <w:rtl w:val="true"/>
          <w:lang w:bidi="fa-IR"/>
        </w:rPr>
        <w:t>.</w:t>
      </w:r>
    </w:p>
    <w:p>
      <w:pPr>
        <w:pStyle w:val="Heading4"/>
        <w:numPr>
          <w:ilvl w:val="3"/>
          <w:numId w:val="1"/>
        </w:numPr>
        <w:rPr/>
      </w:pPr>
      <w:bookmarkStart w:id="1295" w:name="__RefHeading___Toc2469018_417432637"/>
      <w:bookmarkStart w:id="1296" w:name="_Toc546"/>
      <w:bookmarkEnd w:id="1295"/>
      <w:r>
        <w:rPr/>
        <w:t>266</w:t>
      </w:r>
      <w:r>
        <w:rPr>
          <w:rtl w:val="true"/>
        </w:rPr>
        <w:t xml:space="preserve">: </w:t>
      </w:r>
      <w:r>
        <w:rPr>
          <w:rtl w:val="true"/>
        </w:rPr>
        <w:t>سؤال</w:t>
      </w:r>
      <w:r>
        <w:rPr>
          <w:rtl w:val="true"/>
        </w:rPr>
        <w:t>:</w:t>
      </w:r>
      <w:bookmarkEnd w:id="12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خطبه کند دختر عمرو را، وعمرو با او چنین قرار دهد که </w:t>
      </w:r>
      <w:bookmarkStart w:id="1297" w:name="pg12095_113215"/>
    </w:p>
    <w:p>
      <w:pPr>
        <w:pStyle w:val="BookText"/>
        <w:rPr/>
      </w:pPr>
      <w:bookmarkEnd w:id="1297"/>
      <w:r>
        <w:rPr>
          <w:rFonts w:ascii="IRNazanin" w:hAnsi="IRNazanin" w:eastAsia="IRNazanin"/>
          <w:color w:val="111111"/>
          <w:sz w:val="28"/>
          <w:sz w:val="28"/>
          <w:szCs w:val="28"/>
          <w:rtl w:val="true"/>
          <w:lang w:bidi="fa-IR"/>
        </w:rPr>
        <w:t>زید اجیر او بشود به مبلغ سه تومان در مدت سی سال، وبعد از آن عقد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صحیح است؟ وشرط لازم است یا نه؟</w:t>
      </w:r>
    </w:p>
    <w:p>
      <w:pPr>
        <w:pStyle w:val="Heading4"/>
        <w:numPr>
          <w:ilvl w:val="3"/>
          <w:numId w:val="1"/>
        </w:numPr>
        <w:rPr/>
      </w:pPr>
      <w:bookmarkStart w:id="1298" w:name="__RefHeading___Toc2469020_417432637"/>
      <w:bookmarkStart w:id="1299" w:name="_Toc547"/>
      <w:bookmarkEnd w:id="1298"/>
      <w:r>
        <w:rPr>
          <w:rtl w:val="true"/>
        </w:rPr>
        <w:t>جواب</w:t>
      </w:r>
      <w:r>
        <w:rPr>
          <w:rtl w:val="true"/>
        </w:rPr>
        <w:t>:</w:t>
      </w:r>
      <w:bookmarkEnd w:id="129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گفتگو مابین زید وعمرو بشود قبل از اجرای عقد ودر ضمن عقد شرط نشود یعنی مابین ایجاب وقبول، اشهر واظهر عدم لزوم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صحت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ما بین ایجاب وقبول شرط بشود، پس در خصوص لزوم این شرط خاص اشکال هست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جایر است اجیر شدن زوج از برای پدر زوجه در عوض مهر چنانکه موسی از برای شعیب شد، یا نه؟ ومشهور علما این است که در شرع ما جایز نیست، بلکه دعوی اجماع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قدری که مسلم است که مراد ایشان باشد در این 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روایت سکونی</w:t>
      </w:r>
      <w:r>
        <w:rPr>
          <w:rStyle w:val="FootnoteAnchor"/>
          <w:rtl w:val="true"/>
        </w:rPr>
        <w:footnoteReference w:id="349"/>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 خودش او را اجیر کند در ازا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زوجه خود راضی باشد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زوجه صغیره باشد وپدر او را عقد کند در عوض این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صورتی که زوجه خودش راضی شود که مهر او این نفع باشد هر چند عاید پدر او می شود نه او، خصوصا هر گاه این جز مهر باشد وچیز دیگری هم در مهر او باشد، پس در بطلان آن اشکال است، وروایت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فتاوی هم بیش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صحیحی هم وارد شده است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زنی بگیرد و مهر او را بیست هزار کند، و از برای پدر او هم ده هزار قرار بدهد، مهر جایز است وآنچه از برای پدر او قرار داده فاسد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وفقها هم بر طبق آن فتوی داده اند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 ببرد در عقد از برای زوجه چیزی را و از برای پدرش چیزی را، لازم است آنچه که برای زن نام برده است، وساقط است آنچه که برای پدر او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مراد از حدیث و فتوای فقها این باشد که هر گاه مجموع در برابر بضع زوجه باشد یعنی دو عوض را عوض بضع زوجه قرار داده به این نحو که بعض از آن از برای او باشد وبعض از برای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همه را از برای زوجه قرار داده باشد وزوجه بعض آن را شرط کند در ضمن العقد که از برای پدر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 ایشان تصریح کرده اند که مراد همان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00" w:name="pg12095_113216"/>
    </w:p>
    <w:p>
      <w:pPr>
        <w:pStyle w:val="BookText"/>
        <w:rPr/>
      </w:pPr>
      <w:bookmarkEnd w:id="1300"/>
      <w:r>
        <w:rPr>
          <w:rFonts w:ascii="IRNazanin" w:hAnsi="IRNazanin" w:eastAsia="IRNazanin"/>
          <w:color w:val="111111"/>
          <w:sz w:val="28"/>
          <w:sz w:val="28"/>
          <w:szCs w:val="28"/>
          <w:rtl w:val="true"/>
          <w:lang w:bidi="fa-IR"/>
        </w:rPr>
        <w:t>ظاهر روایت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این است که در صورت اول آنچه را از برای پدر قرار داده داخل مهر نیست، پس آن را در مقابل بضع قرار دادن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آنچه را در برابر بضع قرار بدهند مهر است ومهر مستحقی ندارد به غیر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پدر قرار دادن وجهی ودلیلی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ثانیه شرط داخل مهر می شود ومجموع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نیست از این که زوجه بعضی از مهر خود را شرط کند از برای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گاه است نفع آن باز عاید زوجه می شود، مثل این که پدرش به این سبب غنی می شود و نفقه او از گردن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زنی شوهر کند وطفلی داشته باشد و علاوه بر مهر شرط کند به شوهر که در چند سال نفقه طفل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شرط اجیر شدن از برای پدر در ضمن عقد هم صیحیح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حقیر ظاهر است این است، ولکن فتوای علما مطلق است وتقییدی در آن ندیده ام به غیر اشکالی که در مسالک وکفایه شده است درصورتی که آن تسمیه که در عقد از برای پدر کرده است باعث کم کردن مهر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قرار نمیداد، زوجه مهر را بیشتر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ظاهر می شود که مجموع داخل مهر می شود و رضا در عقد بدون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حکم می شود به صحت مهر وتعین آنچه برای زوجه نام برده، بلکه یا باید عوض آنچه برای پدر نام برده راهم بگیرد ویا مهر از اصل فاسد شود ورجوع به مهر المثل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به آنچه حقیر روایت را حمل بر آن کردم، اشکال مندفع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حقیر در اینجا اختیار کردم نظیر آن مسأله می شود که مهر زن را مثلا سی اشرفی بکند و شرط کند که ده اشرفی از جمله سی اشرفی را به پدر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هر چند مشهور باز عدم صحت شرط است ولکن ابن جنید وجمعی از متأخرین قائل به جواز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اقرب است، به جهت آن که شرطی است که زوجه در مال خود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Heading4"/>
        <w:numPr>
          <w:ilvl w:val="3"/>
          <w:numId w:val="1"/>
        </w:numPr>
        <w:rPr/>
      </w:pPr>
      <w:bookmarkStart w:id="1301" w:name="__RefHeading___Toc2469022_417432637"/>
      <w:bookmarkStart w:id="1302" w:name="_Toc548"/>
      <w:bookmarkEnd w:id="1301"/>
      <w:r>
        <w:rPr/>
        <w:t>267</w:t>
      </w:r>
      <w:r>
        <w:rPr>
          <w:rtl w:val="true"/>
        </w:rPr>
        <w:t xml:space="preserve">: </w:t>
      </w:r>
      <w:r>
        <w:rPr>
          <w:rtl w:val="true"/>
        </w:rPr>
        <w:t>سؤال</w:t>
      </w:r>
      <w:r>
        <w:rPr>
          <w:rtl w:val="true"/>
        </w:rPr>
        <w:t>:</w:t>
      </w:r>
      <w:bookmarkEnd w:id="1302"/>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قبل از دخول به زوجه فوت شود، زوجه مستحق تمام مهر است؟ یا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زوجه قبل از دخول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مستحق تمام مهر است؟ یا نصف؟</w:t>
      </w:r>
      <w:r>
        <w:rPr>
          <w:rFonts w:eastAsia="IRNazanin" w:cs="IRNazanin"/>
          <w:color w:val="111111"/>
          <w:sz w:val="28"/>
          <w:szCs w:val="28"/>
          <w:rtl w:val="true"/>
          <w:lang w:bidi="fa-IR"/>
        </w:rPr>
        <w:t>.</w:t>
      </w:r>
    </w:p>
    <w:p>
      <w:pPr>
        <w:pStyle w:val="Heading4"/>
        <w:numPr>
          <w:ilvl w:val="3"/>
          <w:numId w:val="1"/>
        </w:numPr>
        <w:rPr/>
      </w:pPr>
      <w:bookmarkStart w:id="1303" w:name="__RefHeading___Toc2469024_417432637"/>
      <w:bookmarkStart w:id="1304" w:name="_Toc549"/>
      <w:bookmarkEnd w:id="1303"/>
      <w:r>
        <w:rPr>
          <w:rtl w:val="true"/>
        </w:rPr>
        <w:t>جواب</w:t>
      </w:r>
      <w:r>
        <w:rPr>
          <w:rtl w:val="true"/>
        </w:rPr>
        <w:t>:</w:t>
      </w:r>
      <w:bookmarkEnd w:id="130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میان علما این است که مهر تمام می رسد در صورت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05" w:name="pg12095_113217"/>
    </w:p>
    <w:p>
      <w:pPr>
        <w:pStyle w:val="BookText"/>
        <w:rPr/>
      </w:pPr>
      <w:bookmarkEnd w:id="1305"/>
      <w:r>
        <w:rPr>
          <w:rFonts w:ascii="IRNazanin" w:hAnsi="IRNazanin" w:eastAsia="IRNazanin"/>
          <w:color w:val="111111"/>
          <w:sz w:val="28"/>
          <w:sz w:val="28"/>
          <w:szCs w:val="28"/>
          <w:rtl w:val="true"/>
          <w:lang w:bidi="fa-IR"/>
        </w:rPr>
        <w:t>ظاهر آیه</w:t>
      </w:r>
      <w:r>
        <w:rPr>
          <w:rStyle w:val="FootnoteAnchor"/>
          <w:rtl w:val="true"/>
        </w:rPr>
        <w:footnoteReference w:id="351"/>
      </w:r>
      <w:r>
        <w:rPr>
          <w:rFonts w:ascii="IRNazanin" w:hAnsi="IRNazanin" w:eastAsia="IRNazanin"/>
          <w:color w:val="111111"/>
          <w:sz w:val="28"/>
          <w:sz w:val="28"/>
          <w:szCs w:val="28"/>
          <w:rtl w:val="true"/>
          <w:lang w:bidi="fa-IR"/>
        </w:rPr>
        <w:t>و استصحاب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معتبره صحیحه وغیر صحیحه هم دلالت بر آن دارد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وبعضی از آنها مصرح است به این که احادیثی که به تنصیف وارد شده از سهو روات است، وامام فرموده است که ماتنصیف را در طلاق گفته ایم وآنها در موت گفته اند</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احادیث بسیار، صحیح وغیر صحیح، که نزدیک به حد تواتر است دلالت دارند بر تنصیف</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وصدوق در مقنع قائل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کلینی هم این است، چون اقتصار به نقل این اخبار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صدوق در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این قول را نسبت به اشهر بین قدمای اصحاب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از متأخرین قول به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آن اخبار اولی را حمل بر تقیه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صاحب کفایه وغیر او، چون مذهب اکثر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 قول اول، اصل، وموافقت ظاهر کتاب وشهرت بین الاصحاب واجماع منقول است چنانکه سید در مسائل ناصریه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ثانی مخالفت عامه و کثرت اخبار وصراحت ووضوح دلالت آنها وارجحیت تأویل در اخبار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بنابر مصالحه است بر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نشود شاید عمل به قول مشهور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اکثر اصحاب نیز نقل شده قول به تمام مهر، نظر به اصل و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اصحاب قائل به تنصیف شده اند، به جهت اخبار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معارضی از جانب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آیه اگر اطلاقی داشته باشد مقید خواهد بود به این اخبار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قول ثانی است</w:t>
      </w:r>
      <w:r>
        <w:rPr>
          <w:rFonts w:eastAsia="IRNazanin" w:cs="IRNazanin"/>
          <w:color w:val="111111"/>
          <w:sz w:val="28"/>
          <w:szCs w:val="28"/>
          <w:rtl w:val="true"/>
          <w:lang w:bidi="fa-IR"/>
        </w:rPr>
        <w:t>.</w:t>
      </w:r>
    </w:p>
    <w:p>
      <w:pPr>
        <w:pStyle w:val="Heading4"/>
        <w:numPr>
          <w:ilvl w:val="3"/>
          <w:numId w:val="1"/>
        </w:numPr>
        <w:rPr/>
      </w:pPr>
      <w:bookmarkStart w:id="1306" w:name="__RefHeading___Toc2469026_417432637"/>
      <w:bookmarkStart w:id="1307" w:name="_Toc550"/>
      <w:bookmarkEnd w:id="1306"/>
      <w:r>
        <w:rPr/>
        <w:t>268</w:t>
      </w:r>
      <w:r>
        <w:rPr>
          <w:rtl w:val="true"/>
        </w:rPr>
        <w:t xml:space="preserve">: </w:t>
      </w:r>
      <w:r>
        <w:rPr>
          <w:rtl w:val="true"/>
        </w:rPr>
        <w:t>سؤال</w:t>
      </w:r>
      <w:r>
        <w:rPr>
          <w:rtl w:val="true"/>
        </w:rPr>
        <w:t>:</w:t>
      </w:r>
      <w:bookmarkEnd w:id="1307"/>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جاریه عمرو را عقد نماید، وبعد از آن بخرد آن جاریه را، فرموده اند که آن جاریه به سبب عقد بر او حلال شده، نمی شود که به سبب خریدن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چه چیز است؟</w:t>
      </w:r>
      <w:r>
        <w:rPr>
          <w:rFonts w:eastAsia="IRNazanin" w:cs="IRNazanin"/>
          <w:color w:val="111111"/>
          <w:sz w:val="28"/>
          <w:szCs w:val="28"/>
          <w:rtl w:val="true"/>
          <w:lang w:bidi="fa-IR"/>
        </w:rPr>
        <w:t>.</w:t>
      </w:r>
    </w:p>
    <w:p>
      <w:pPr>
        <w:pStyle w:val="Heading4"/>
        <w:numPr>
          <w:ilvl w:val="3"/>
          <w:numId w:val="1"/>
        </w:numPr>
        <w:rPr/>
      </w:pPr>
      <w:bookmarkStart w:id="1308" w:name="__RefHeading___Toc2469028_417432637"/>
      <w:bookmarkStart w:id="1309" w:name="_Toc551"/>
      <w:bookmarkEnd w:id="1308"/>
      <w:r>
        <w:rPr>
          <w:rtl w:val="true"/>
        </w:rPr>
        <w:t>جواب</w:t>
      </w:r>
      <w:r>
        <w:rPr>
          <w:rtl w:val="true"/>
        </w:rPr>
        <w:t>:</w:t>
      </w:r>
      <w:bookmarkEnd w:id="13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سخن را کی گفته است ودر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سخن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ملک احد زوجین دیگری را منشأ بطلان عقد می شود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مالکیتب</w:t>
      </w:r>
      <w:r>
        <w:rPr>
          <w:rFonts w:eastAsia="IRNazanin" w:cs="IRNazanin"/>
          <w:color w:val="111111"/>
          <w:sz w:val="28"/>
          <w:szCs w:val="28"/>
          <w:rtl w:val="true"/>
          <w:lang w:bidi="fa-IR"/>
        </w:rPr>
        <w:t xml:space="preserve">. </w:t>
      </w:r>
      <w:bookmarkStart w:id="1310" w:name="pg12095_113218"/>
    </w:p>
    <w:p>
      <w:pPr>
        <w:pStyle w:val="BookText"/>
        <w:rPr/>
      </w:pPr>
      <w:bookmarkEnd w:id="1310"/>
      <w:r>
        <w:rPr>
          <w:rFonts w:ascii="IRNazanin" w:hAnsi="IRNazanin" w:eastAsia="IRNazanin"/>
          <w:color w:val="111111"/>
          <w:sz w:val="28"/>
          <w:sz w:val="28"/>
          <w:szCs w:val="28"/>
          <w:rtl w:val="true"/>
          <w:lang w:bidi="fa-IR"/>
        </w:rPr>
        <w:t>زوج کافی است در حلال بودن وطی زوجه به سبب ملکیت، گو به سبب عقد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عکس که زوجه زوج را بخرد، دیگر وطی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عقد باطل می شود وغلام زن بر زن حلال نیست به سبب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به گوش سائل خورده است آن مسأله که هر گاه دو شریک در یک کنیز، عقد کنند کنیز را از برای شخصی و بعد از آن آن شخص حصه یکی از شریک 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مشهور عدم بقای حلیت است به جهت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مالک شدن نصف، حلال نمی شود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امضای آن شریک دیگر عقد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مسأله مبتنی است بر عدم جواز تبعض سبب، بلکه باید حلیت فرج یا به زوجیت باشد یا به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ومرکب از هر دو، غیر هر یک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واخبار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خلاف کرده اند که اگر آن شریک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وطی او را، مشهور باز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قائل به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اوقوت دارد، نظر به حدیث صحیح</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وقول اکثر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کنیزی بعض او آزاد باشد وکسی آن بعض دیگر را بخرد، که به عقد حلال نمی شود، وبه سبب ملک بعض هم وطی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خلاف کرده اند درصورتی که کنیز به آقای خود مهایات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را از برای خود قرار دهد ویک روز را برای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که در روز نوبه خود می توان متعه آقا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قائل به جواز شده اند، نظر به خبر صحیحی که دلالت بر آن دارد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ومحقق در نافع متردد است نظر به ملاحظه آن حدیث صحیح ونظر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واینکه منافع بضع قابل مهایات نیست، وگرنه لازم می آید که تواند در روز نوبه خود متعه دیگری هم بشود و آن باطل است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وغیر آن دعوی اتفاق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عمل به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صورت مزبوره به سبب اجماع، منشأ بطلان مانحن فیه نمی شود</w:t>
      </w:r>
      <w:r>
        <w:rPr>
          <w:rFonts w:eastAsia="IRNazanin" w:cs="IRNazanin"/>
          <w:color w:val="111111"/>
          <w:sz w:val="28"/>
          <w:szCs w:val="28"/>
          <w:rtl w:val="true"/>
          <w:lang w:bidi="fa-IR"/>
        </w:rPr>
        <w:t>.</w:t>
      </w:r>
    </w:p>
    <w:p>
      <w:pPr>
        <w:pStyle w:val="Heading4"/>
        <w:numPr>
          <w:ilvl w:val="3"/>
          <w:numId w:val="1"/>
        </w:numPr>
        <w:rPr/>
      </w:pPr>
      <w:bookmarkStart w:id="1311" w:name="__RefHeading___Toc2469030_417432637"/>
      <w:bookmarkStart w:id="1312" w:name="_Toc552"/>
      <w:bookmarkEnd w:id="1311"/>
      <w:r>
        <w:rPr/>
        <w:t>269</w:t>
      </w:r>
      <w:r>
        <w:rPr>
          <w:rtl w:val="true"/>
        </w:rPr>
        <w:t xml:space="preserve">: </w:t>
      </w:r>
      <w:r>
        <w:rPr>
          <w:rtl w:val="true"/>
        </w:rPr>
        <w:t>سؤال</w:t>
      </w:r>
      <w:r>
        <w:rPr>
          <w:rtl w:val="true"/>
        </w:rPr>
        <w:t>:</w:t>
      </w:r>
      <w:bookmarkEnd w:id="131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را عقد کردند از برای زید به رضا واذن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13" w:name="pg12095_113219"/>
    </w:p>
    <w:p>
      <w:pPr>
        <w:pStyle w:val="BookText"/>
        <w:rPr/>
      </w:pPr>
      <w:bookmarkEnd w:id="1313"/>
      <w:r>
        <w:rPr>
          <w:rFonts w:ascii="IRNazanin" w:hAnsi="IRNazanin" w:eastAsia="IRNazanin"/>
          <w:color w:val="111111"/>
          <w:sz w:val="28"/>
          <w:sz w:val="28"/>
          <w:szCs w:val="28"/>
          <w:rtl w:val="true"/>
          <w:lang w:bidi="fa-IR"/>
        </w:rPr>
        <w:t>عمرو ادعا می کند که هند خالد را وکیل کرده بود که او را از برای من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هم او را پیش از عقد زید برای من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هم اعتراف کرد که چنین بوده است، آیا عقد کدام صیحیح است وکدام باطل؟</w:t>
      </w:r>
    </w:p>
    <w:p>
      <w:pPr>
        <w:pStyle w:val="Heading4"/>
        <w:numPr>
          <w:ilvl w:val="3"/>
          <w:numId w:val="1"/>
        </w:numPr>
        <w:rPr/>
      </w:pPr>
      <w:bookmarkStart w:id="1314" w:name="__RefHeading___Toc2469032_417432637"/>
      <w:bookmarkStart w:id="1315" w:name="_Toc553"/>
      <w:bookmarkEnd w:id="1314"/>
      <w:r>
        <w:rPr>
          <w:rtl w:val="true"/>
        </w:rPr>
        <w:t>جواب</w:t>
      </w:r>
      <w:r>
        <w:rPr>
          <w:rtl w:val="true"/>
        </w:rPr>
        <w:t>:</w:t>
      </w:r>
      <w:bookmarkEnd w:id="131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زید صحیح است وهند زوجه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عمرو به بینه عادله ثابت نکند سبقت عقد خود را بروجه صحیح، سخن او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عمرو ادعا کند بر 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 داری بر سبقت عقد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اعتراف هند به سبقت عقد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ضرری به زید ندارد ومنشأ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اقراری است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مسموع نیست، واشکالی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آیا دعوی عمرو در این صورت مطلقا مسموع نیست نسبت به زوجه؟ یا مسموع هست ولکن ضرر به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محقق در شرایع و علامه در ارشاد این است که مطلقا مسموع نیست، به جهت آن که دعوی را در وقتی حاکم گوش می دهد ومتوجه مرافعه می شود که فایده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دعوی هیچ فایده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اگر زوجه اقرار کند بر زوجیت او، نفعی به مدعی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بر غیر است ومسموع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انکار کند وقسم متوجه او شود وقسم را رد کند به مدعی ومدعی هم قسم بخورد، باز نفعی به مدعی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قسم مردوده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منزله اقرار منکر باشد وخواه به منزله بینه مدعی اثبات امری بر زید نمی کند، وخللی به نکاح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نفعی نخواهد داشت برای مدعی واز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نقل کرده اند قول به سماع دعوی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فایده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فایده این است که هر گاه زوجه اقرار کند به عقد اولی، لازم می شود بر او که مهر المثل را به مدعی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اقرار خود تفویت بضع از او کرده، وحایل شده به سبب شوهر کردن مابین مدعی وبضع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 بضع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گاه کسی مالی را بفروشد به ادعای این که از خود او است وبعد از بیع اقرار کند که مال غیر است که در آنجا باید غرامت آن مال را بکشد از برای 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مبتنی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بضع مضمونه می شود به تفویت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این که بضع متقوم می شود مثل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ضمانی در تفویت منافع بضع نباشد، چون بضع مال نیست بلکه حق است ومنافع حق مضمونه نیست چون داخل تحت الید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باز نزاع بی ثمرمی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هر دو طرف شواهد از مسائل شرعیه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ضمان مرضعه مهر المثل معقوده را که به سبب ارضاع او بر شوهرش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طرف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عدم وجوب مهر از برای زانیه و شوهر او، وثبوت مهر 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مدخوله به شبهه دون زوج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سماع دعوی را داده، وثبوت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که این معنی زاجری باشد از امثال این امور که دیگر زنان چنین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مذکور شد کلام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زوجه معقوده غیر، دعوی کند که من سابق بر این او را عقد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زن بی شوهری باشد وکسی دعوی کند که معقوده من است، پس در آنجا دعوی مسموع است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عدم بینه قسم متوجه زوجه می شود با انکار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به زوجیت ولزوم عقد می شود با اقرار او یا با انکار ورد قسم بر زوج، با قسم خوردن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قسم خورد زوجه، دعوی زوج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هنوز دعوی طی نشده همین زن شوهر کند به شخص دیگری غیر از مدعی، آیا عقد او صحیح است یا نه؟ ودعوی مدعی در این حال مسموع است یا نه؟ نظر به مقتضای این که هنوز کسی را تسلط بر آن زن حاصل نشده، عقد او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آن مرد در این حا ل بر می گردد به مسأله سابقه که دعوی است بر معقوده، و اختلاف سابق در اینجا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قول به سماع دعوی، همانچه بر آن مترتب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اخذ مهر المثل وامثال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بضع زوجه حق این زوج است، ومدعی بر آن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چون عقد این زوج قبل از طی دعوی منشأ سقوط حق مدعی می شود در دعوائی که دارد، وحق او مقدم است، پس این زوج نمی تواند عقدی کند که منشأ اسقاط حق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مدعی مسامحه کند در طی دعوی از برای این که طول بکشد مدت وآن زن ر مضطر کند به این که راضی شود به تزویج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صحیح است عقد، به جهت نفی ضرر وعسر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قول به عدم سماع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به این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منشأ سقوط حق مدعی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دامرظاهر تر است که باید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باز ثمره </w:t>
      </w:r>
      <w:bookmarkStart w:id="1316" w:name="pg12095_113221"/>
    </w:p>
    <w:p>
      <w:pPr>
        <w:pStyle w:val="BookText"/>
        <w:rPr/>
      </w:pPr>
      <w:bookmarkEnd w:id="1316"/>
      <w:r>
        <w:rPr>
          <w:rFonts w:ascii="IRNazanin" w:hAnsi="IRNazanin" w:eastAsia="IRNazanin"/>
          <w:color w:val="111111"/>
          <w:sz w:val="28"/>
          <w:sz w:val="28"/>
          <w:szCs w:val="28"/>
          <w:rtl w:val="true"/>
          <w:lang w:bidi="fa-IR"/>
        </w:rPr>
        <w:t>از برای مدعی باقی می ماند ودر اینجا بالمره بی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نخواهد بود عقد مگر در صورت مسامحه ومماطله، 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تا به حال بر زوجه امری ثابت نشده واختیار خود را دارد،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جواز عقد، در صورت مسامحه ومماطله که مستلزم حرج وضرر باشد، دون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 دوم، یعنی عدم سماع دعوی بعد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صاحب مسالک است</w:t>
      </w:r>
      <w:r>
        <w:rPr>
          <w:rFonts w:eastAsia="IRNazanin" w:cs="IRNazanin"/>
          <w:color w:val="111111"/>
          <w:sz w:val="28"/>
          <w:szCs w:val="28"/>
          <w:rtl w:val="true"/>
          <w:lang w:bidi="fa-IR"/>
        </w:rPr>
        <w:t>.</w:t>
      </w:r>
    </w:p>
    <w:p>
      <w:pPr>
        <w:pStyle w:val="Heading4"/>
        <w:numPr>
          <w:ilvl w:val="3"/>
          <w:numId w:val="1"/>
        </w:numPr>
        <w:rPr/>
      </w:pPr>
      <w:bookmarkStart w:id="1317" w:name="__RefHeading___Toc2469034_417432637"/>
      <w:bookmarkStart w:id="1318" w:name="_Toc554"/>
      <w:bookmarkEnd w:id="1317"/>
      <w:r>
        <w:rPr/>
        <w:t>270</w:t>
      </w:r>
      <w:r>
        <w:rPr>
          <w:rtl w:val="true"/>
        </w:rPr>
        <w:t xml:space="preserve">: </w:t>
      </w:r>
      <w:r>
        <w:rPr>
          <w:rtl w:val="true"/>
        </w:rPr>
        <w:t>سؤال</w:t>
      </w:r>
      <w:r>
        <w:rPr>
          <w:rtl w:val="true"/>
        </w:rPr>
        <w:t>:</w:t>
      </w:r>
      <w:bookmarkEnd w:id="1318"/>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حضانت طفل با مادر است یا وصی پدر؟</w:t>
      </w:r>
    </w:p>
    <w:p>
      <w:pPr>
        <w:pStyle w:val="Heading4"/>
        <w:numPr>
          <w:ilvl w:val="3"/>
          <w:numId w:val="1"/>
        </w:numPr>
        <w:rPr/>
      </w:pPr>
      <w:bookmarkStart w:id="1319" w:name="__RefHeading___Toc2469036_417432637"/>
      <w:bookmarkStart w:id="1320" w:name="_Toc555"/>
      <w:bookmarkEnd w:id="1319"/>
      <w:r>
        <w:rPr>
          <w:rtl w:val="true"/>
        </w:rPr>
        <w:t>جواب</w:t>
      </w:r>
      <w:r>
        <w:rPr>
          <w:rtl w:val="true"/>
        </w:rPr>
        <w:t>:</w:t>
      </w:r>
      <w:bookmarkEnd w:id="13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پدر، مادر احق است به حضانت ولد از وصی پدر و جد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حضانت ما در در حال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شده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وبعض اخبار معتبره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وظاهر اخلافی در مسأله نیست</w:t>
      </w:r>
      <w:r>
        <w:rPr>
          <w:rFonts w:eastAsia="IRNazanin" w:cs="IRNazanin"/>
          <w:color w:val="111111"/>
          <w:sz w:val="28"/>
          <w:szCs w:val="28"/>
          <w:rtl w:val="true"/>
          <w:lang w:bidi="fa-IR"/>
        </w:rPr>
        <w:t>.</w:t>
      </w:r>
    </w:p>
    <w:p>
      <w:pPr>
        <w:pStyle w:val="Heading4"/>
        <w:numPr>
          <w:ilvl w:val="3"/>
          <w:numId w:val="1"/>
        </w:numPr>
        <w:rPr/>
      </w:pPr>
      <w:bookmarkStart w:id="1321" w:name="__RefHeading___Toc2469038_417432637"/>
      <w:bookmarkStart w:id="1322" w:name="_Toc556"/>
      <w:bookmarkEnd w:id="1321"/>
      <w:r>
        <w:rPr/>
        <w:t>271</w:t>
      </w:r>
      <w:r>
        <w:rPr>
          <w:rtl w:val="true"/>
        </w:rPr>
        <w:t xml:space="preserve">: </w:t>
      </w:r>
      <w:r>
        <w:rPr>
          <w:rtl w:val="true"/>
        </w:rPr>
        <w:t>سؤال</w:t>
      </w:r>
      <w:r>
        <w:rPr>
          <w:rtl w:val="true"/>
        </w:rPr>
        <w:t>:</w:t>
      </w:r>
      <w:bookmarkEnd w:id="1322"/>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مجنون شده، وزوجه دائمه او به قدر مقدور در خانه او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طاقت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طلاق می تواند برود وفسخ نکاح کند؟ یا محتاج است به طلاق؟ واگر محتاج است به طلاق، کی مباشر طلاق می تواند شد؟ وآیا زوجه مهر خود را از مال زید می تواند بردارد یا نه؟</w:t>
      </w:r>
    </w:p>
    <w:p>
      <w:pPr>
        <w:pStyle w:val="Heading4"/>
        <w:numPr>
          <w:ilvl w:val="3"/>
          <w:numId w:val="1"/>
        </w:numPr>
        <w:rPr/>
      </w:pPr>
      <w:bookmarkStart w:id="1323" w:name="__RefHeading___Toc2469040_417432637"/>
      <w:bookmarkStart w:id="1324" w:name="_Toc557"/>
      <w:bookmarkEnd w:id="1323"/>
      <w:r>
        <w:rPr>
          <w:rtl w:val="true"/>
        </w:rPr>
        <w:t>جواب</w:t>
      </w:r>
      <w:r>
        <w:rPr>
          <w:rtl w:val="true"/>
        </w:rPr>
        <w:t>:</w:t>
      </w:r>
      <w:bookmarkEnd w:id="132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جنون قبل از عقد بوده وبه سر حدی بوده که مستغرق اوقات صلاة بوده که وقت نمازهای خود را نمیشناخته، وزن بعد از تزویج مطلع بر آن شده، بلا خلاف زوجه اختیار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اوقات نماز را میشناخته علی الاظهر الاشهر بل کادان یکون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جنون بعد عقد عارض شده قبل از دخول یا بعد از دخول، پس اگر به سرحدی است که اوقات نماز را نمیشناسد پس زوجه مسلط بر فسخ است نیز بلا خلاف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اوقات نمازها را میشناسد پس اظهر واشهر این است که مسلط بر فسخ نیست وباید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مرسلی در فقیه وعبارت فقه الرضا بر آن دلالت دارد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بلی اگر صلاح مجنون در طلاق دادن زوجه باشد، اظهر واشهر این است که ولی مجنون می تواند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25" w:name="pg12095_113222"/>
    </w:p>
    <w:p>
      <w:pPr>
        <w:pStyle w:val="BookText"/>
        <w:rPr/>
      </w:pPr>
      <w:bookmarkEnd w:id="1325"/>
      <w:r>
        <w:rPr>
          <w:rFonts w:ascii="IRNazanin" w:hAnsi="IRNazanin" w:eastAsia="IRNazanin"/>
          <w:color w:val="111111"/>
          <w:sz w:val="28"/>
          <w:sz w:val="28"/>
          <w:szCs w:val="28"/>
          <w:rtl w:val="true"/>
          <w:lang w:bidi="fa-IR"/>
        </w:rPr>
        <w:t>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ولی ندارد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در صورت ثبوت خیار فسخ، خیار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راضی شود زن به عیب یا تأخیر کند در فسخ بدون عذر، دیگر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جهل به خیار فسخ یا جهل به فوریت آن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حصول علم وزوال عذر باید فورا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صداق زوجه پس اگر دخول واقع نشده، مهری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دخول است، پس مشهور ثبوت مهر مسمی است، خواه عیب قبل از عقد حاصل بوده، یا بعد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وبنای عمل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صورت سؤال مهر او اعیان موجوده چند است وکسی مزاحم او نیست، می تواند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دین است باید به ولی مجنون رجوع کند در اخذ آن از مال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این صورت محتاج باشد به بینه واثبات، وعاجز باشد از اثبات، در صورت علم به بقای حق بینها وبین الله می تواند به قدر حق خود از مال او تقاص کند</w:t>
      </w:r>
      <w:r>
        <w:rPr>
          <w:rFonts w:eastAsia="IRNazanin" w:cs="IRNazanin"/>
          <w:color w:val="111111"/>
          <w:sz w:val="28"/>
          <w:szCs w:val="28"/>
          <w:rtl w:val="true"/>
          <w:lang w:bidi="fa-IR"/>
        </w:rPr>
        <w:t>.</w:t>
      </w:r>
    </w:p>
    <w:p>
      <w:pPr>
        <w:pStyle w:val="Heading4"/>
        <w:numPr>
          <w:ilvl w:val="3"/>
          <w:numId w:val="1"/>
        </w:numPr>
        <w:rPr/>
      </w:pPr>
      <w:bookmarkStart w:id="1326" w:name="__RefHeading___Toc2469042_417432637"/>
      <w:bookmarkStart w:id="1327" w:name="_Toc558"/>
      <w:bookmarkEnd w:id="1326"/>
      <w:r>
        <w:rPr/>
        <w:t>272</w:t>
      </w:r>
      <w:r>
        <w:rPr>
          <w:rtl w:val="true"/>
        </w:rPr>
        <w:t xml:space="preserve">: </w:t>
      </w:r>
      <w:r>
        <w:rPr>
          <w:rtl w:val="true"/>
        </w:rPr>
        <w:t>سؤال</w:t>
      </w:r>
      <w:r>
        <w:rPr>
          <w:rtl w:val="true"/>
        </w:rPr>
        <w:t>:</w:t>
      </w:r>
      <w:bookmarkEnd w:id="1327"/>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تعیین مدت عقد متعه همین کافی است که طرفین بنای مدت عقد را بر مدت اجل دین زید بگذارند که از عمرو می خواهد؟ ودر نزد زید وعمرو و شهوت دین معین است گوعاقدین ندانند آن را در حین عقد</w:t>
      </w:r>
      <w:r>
        <w:rPr>
          <w:rFonts w:eastAsia="IRNazanin" w:cs="IRNazanin"/>
          <w:color w:val="111111"/>
          <w:sz w:val="28"/>
          <w:szCs w:val="28"/>
          <w:rtl w:val="true"/>
          <w:lang w:bidi="fa-IR"/>
        </w:rPr>
        <w:t>.</w:t>
      </w:r>
    </w:p>
    <w:p>
      <w:pPr>
        <w:pStyle w:val="Heading4"/>
        <w:numPr>
          <w:ilvl w:val="3"/>
          <w:numId w:val="1"/>
        </w:numPr>
        <w:rPr/>
      </w:pPr>
      <w:bookmarkStart w:id="1328" w:name="__RefHeading___Toc2469044_417432637"/>
      <w:bookmarkStart w:id="1329" w:name="_Toc559"/>
      <w:bookmarkEnd w:id="1328"/>
      <w:r>
        <w:rPr>
          <w:rtl w:val="true"/>
        </w:rPr>
        <w:t>جواب</w:t>
      </w:r>
      <w:r>
        <w:rPr>
          <w:rtl w:val="true"/>
        </w:rPr>
        <w:t>:</w:t>
      </w:r>
      <w:bookmarkEnd w:id="13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تعیین مدت تمتع در نزد متعاقدین در حال عقد، وتعیین در نزد شهود دین زید وعمرو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بایست تعیین مدت قدوم حاج در نزد حق تعالی اولی به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تصریح کرده اند به آن که هر گاه آخر مدت را قدوم حاج قرار 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زیاده ونقصان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اولی است از مانحن فیه، چون فی الجمله ظهوری دارد در نزد متعاقدین 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مانحن فیه که هیچ معلوم نیست</w:t>
      </w:r>
      <w:r>
        <w:rPr>
          <w:rFonts w:eastAsia="IRNazanin" w:cs="IRNazanin"/>
          <w:color w:val="111111"/>
          <w:sz w:val="28"/>
          <w:szCs w:val="28"/>
          <w:rtl w:val="true"/>
          <w:lang w:bidi="fa-IR"/>
        </w:rPr>
        <w:t>.</w:t>
      </w:r>
    </w:p>
    <w:p>
      <w:pPr>
        <w:pStyle w:val="Heading4"/>
        <w:numPr>
          <w:ilvl w:val="3"/>
          <w:numId w:val="1"/>
        </w:numPr>
        <w:rPr/>
      </w:pPr>
      <w:bookmarkStart w:id="1330" w:name="__RefHeading___Toc2469046_417432637"/>
      <w:bookmarkStart w:id="1331" w:name="_Toc560"/>
      <w:bookmarkEnd w:id="1330"/>
      <w:r>
        <w:rPr/>
        <w:t>273</w:t>
      </w:r>
      <w:r>
        <w:rPr>
          <w:rtl w:val="true"/>
        </w:rPr>
        <w:t xml:space="preserve">: </w:t>
      </w:r>
      <w:r>
        <w:rPr>
          <w:rtl w:val="true"/>
        </w:rPr>
        <w:t>سؤال</w:t>
      </w:r>
      <w:r>
        <w:rPr>
          <w:rtl w:val="true"/>
        </w:rPr>
        <w:t>:</w:t>
      </w:r>
      <w:bookmarkEnd w:id="1331"/>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بعض اولاد خود بگوید که او فرزند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او مسموع است یا نه؟</w:t>
      </w:r>
    </w:p>
    <w:p>
      <w:pPr>
        <w:pStyle w:val="Heading4"/>
        <w:numPr>
          <w:ilvl w:val="3"/>
          <w:numId w:val="1"/>
        </w:numPr>
        <w:rPr/>
      </w:pPr>
      <w:bookmarkStart w:id="1332" w:name="__RefHeading___Toc2469048_417432637"/>
      <w:bookmarkStart w:id="1333" w:name="_Toc561"/>
      <w:bookmarkEnd w:id="1332"/>
      <w:r>
        <w:rPr>
          <w:rtl w:val="true"/>
        </w:rPr>
        <w:t>جواب</w:t>
      </w:r>
      <w:r>
        <w:rPr>
          <w:rtl w:val="true"/>
        </w:rPr>
        <w:t>:</w:t>
      </w:r>
      <w:bookmarkEnd w:id="133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گاه فرزند از زن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مدخوله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رسد، وممکن باشد که از او بهم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از زمان دخول او شش ماه گذشته باشد، وزیاده از اقصی مدت حمل نگذشته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بین دیگری </w:t>
      </w:r>
      <w:bookmarkStart w:id="1334" w:name="pg12095_113223"/>
    </w:p>
    <w:p>
      <w:pPr>
        <w:pStyle w:val="BookText"/>
        <w:rPr/>
      </w:pPr>
      <w:bookmarkEnd w:id="1334"/>
      <w:r>
        <w:rPr>
          <w:rFonts w:ascii="IRNazanin" w:hAnsi="IRNazanin" w:eastAsia="IRNazanin"/>
          <w:color w:val="111111"/>
          <w:sz w:val="28"/>
          <w:sz w:val="28"/>
          <w:szCs w:val="28"/>
          <w:rtl w:val="true"/>
          <w:lang w:bidi="fa-IR"/>
        </w:rPr>
        <w:t>با آن زن زنا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شباهت به زانی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است که او را ولد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 است بر او که او را از خود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این که آن شوهر بگوید که این فرزند من نیست، آن فرزند از او منتفی نمی شود، وملحق به او می شود، و میراث از طرفین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آید که بعد از لعان، آن ولد از او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بین لعان هم تکذیب خود کند باز ولد ملحق می 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ولد از او میراث می برد، ولکن او از ولد میراث نمی برد، و هم چنین قبیله اعمام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میراث او به قبیله اخوال می رسد هر گاه مادر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فرزند از مملوکه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امکان لحوق به او ووجود شرایط سابقه، ملحق می 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 نفی او، مگر این که علم داشته باشد که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حصول ظن غالب وتهمت،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نفی ولد کند وبگوید از من نیست، در ظاهر از او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دعوی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لعانی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آن عود کند وبگوید ولد از من است، ملحق می 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کلام ایشان مقتضی آن است که از طرفین توارث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مقتضای استدلال ایشان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وفحوای حکم ولد ملاعنه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 بود، چنانکه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هم مثل ولد ملاعنه باشد، که ولد از پدر میراث ببرد، بخلاف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ولد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حکم آن نیز حکم ولد مملوکه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در انتفای ولد است بدون لعان،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 کرده وآن را ملحق به دائمه کرده، وبرخلاف او دعوی اجماع هم شده است از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اقوی قول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ملاحظه اخباری که دلالت دارد بر این که متعه به منزله 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مذکور شد در وقتی است که در اول اعتراف به ولد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کسی در اول اعتراف به ولدی بکند و بعد از آن او را نفی کند، پس از او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مسأله خلافی نیست، ودعوی اجماع بر آن موجود واخبار معتبره بر آن ناطق است</w:t>
      </w:r>
      <w:r>
        <w:rPr>
          <w:rFonts w:eastAsia="IRNazanin" w:cs="IRNazanin"/>
          <w:color w:val="111111"/>
          <w:sz w:val="28"/>
          <w:szCs w:val="28"/>
          <w:rtl w:val="true"/>
          <w:lang w:bidi="fa-IR"/>
        </w:rPr>
        <w:t>.</w:t>
      </w:r>
    </w:p>
    <w:p>
      <w:pPr>
        <w:pStyle w:val="Heading4"/>
        <w:numPr>
          <w:ilvl w:val="3"/>
          <w:numId w:val="1"/>
        </w:numPr>
        <w:rPr/>
      </w:pPr>
      <w:bookmarkStart w:id="1335" w:name="__RefHeading___Toc2469050_417432637"/>
      <w:bookmarkStart w:id="1336" w:name="_Toc562"/>
      <w:bookmarkEnd w:id="1335"/>
      <w:r>
        <w:rPr/>
        <w:t>274</w:t>
      </w:r>
      <w:r>
        <w:rPr>
          <w:rtl w:val="true"/>
        </w:rPr>
        <w:t xml:space="preserve">: </w:t>
      </w:r>
      <w:r>
        <w:rPr>
          <w:rtl w:val="true"/>
        </w:rPr>
        <w:t>سؤال</w:t>
      </w:r>
      <w:r>
        <w:rPr>
          <w:rtl w:val="true"/>
        </w:rPr>
        <w:t>:</w:t>
      </w:r>
      <w:bookmarkEnd w:id="133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غلامی فعل قبیح مرتکب شده، وحال شاک است که آیا وطی به عمل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منشأ تحریم می شود یا نه؟ </w:t>
      </w:r>
      <w:bookmarkStart w:id="1337" w:name="pg12095_113224"/>
    </w:p>
    <w:p>
      <w:pPr>
        <w:pStyle w:val="Heading4"/>
        <w:numPr>
          <w:ilvl w:val="3"/>
          <w:numId w:val="1"/>
        </w:numPr>
        <w:rPr/>
      </w:pPr>
      <w:bookmarkStart w:id="1338" w:name="__RefHeading___Toc2469052_417432637"/>
      <w:bookmarkStart w:id="1339" w:name="_Toc563"/>
      <w:bookmarkEnd w:id="1337"/>
      <w:bookmarkEnd w:id="1338"/>
      <w:r>
        <w:rPr>
          <w:rtl w:val="true"/>
        </w:rPr>
        <w:t>جواب</w:t>
      </w:r>
      <w:r>
        <w:rPr>
          <w:rtl w:val="true"/>
        </w:rPr>
        <w:t>:</w:t>
      </w:r>
      <w:bookmarkEnd w:id="13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دخول تمام حشفه شرط نیست بلکه به ادخال بعض حشفه تحریم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هم شک دارد، تحریم مادر وخواهر مفعول بر آن مترتب نمی شود</w:t>
      </w:r>
      <w:r>
        <w:rPr>
          <w:rFonts w:eastAsia="IRNazanin" w:cs="IRNazanin"/>
          <w:color w:val="111111"/>
          <w:sz w:val="28"/>
          <w:szCs w:val="28"/>
          <w:rtl w:val="true"/>
          <w:lang w:bidi="fa-IR"/>
        </w:rPr>
        <w:t>.</w:t>
      </w:r>
    </w:p>
    <w:p>
      <w:pPr>
        <w:pStyle w:val="Heading4"/>
        <w:numPr>
          <w:ilvl w:val="3"/>
          <w:numId w:val="1"/>
        </w:numPr>
        <w:rPr/>
      </w:pPr>
      <w:bookmarkStart w:id="1340" w:name="__RefHeading___Toc2469054_417432637"/>
      <w:bookmarkStart w:id="1341" w:name="_Toc564"/>
      <w:bookmarkEnd w:id="1340"/>
      <w:r>
        <w:rPr/>
        <w:t>275</w:t>
      </w:r>
      <w:r>
        <w:rPr>
          <w:rtl w:val="true"/>
        </w:rPr>
        <w:t xml:space="preserve">: </w:t>
      </w:r>
      <w:r>
        <w:rPr>
          <w:rtl w:val="true"/>
        </w:rPr>
        <w:t>سؤال</w:t>
      </w:r>
      <w:r>
        <w:rPr>
          <w:rtl w:val="true"/>
        </w:rPr>
        <w:t>:</w:t>
      </w:r>
      <w:bookmarkEnd w:id="1341"/>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با زن خود بد سلوکی کند وبگوید مهر خود را به من حلال کن ومیراث مادر خود را از پدرت بگیر وبه خانه من بیاور تابد سلوکی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قبول این معنی نکرد، زید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حرامی به جهت آن که من با برادر تو در صغر سن لواط کرده ام، ونمی دانستم که حرام است تزویج تو، و از خانه من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فقیره را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همین قول، حرمت ثابت می شود یا نه؟ وآیا احتیاج به طلاق هست یا نه؟ وآیا مستحق مهر هست یا نه؟</w:t>
      </w:r>
    </w:p>
    <w:p>
      <w:pPr>
        <w:pStyle w:val="Heading4"/>
        <w:numPr>
          <w:ilvl w:val="3"/>
          <w:numId w:val="1"/>
        </w:numPr>
        <w:rPr/>
      </w:pPr>
      <w:bookmarkStart w:id="1342" w:name="__RefHeading___Toc2469056_417432637"/>
      <w:bookmarkStart w:id="1343" w:name="_Toc565"/>
      <w:bookmarkEnd w:id="1342"/>
      <w:r>
        <w:rPr>
          <w:rtl w:val="true"/>
        </w:rPr>
        <w:t>جواب</w:t>
      </w:r>
      <w:r>
        <w:rPr>
          <w:rtl w:val="true"/>
        </w:rPr>
        <w:t>:</w:t>
      </w:r>
      <w:bookmarkEnd w:id="134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فقها این مسأله را بخصوص ندیده ام که در جائی به آن تصریح کرده باشند، والحال در نظرم نیست که کسی متوجه آن شده باشد، لکن مقتضای قواعد شرعیه این است که زوج در صورت مزبوره، مدعی است وسخن او در حق خودش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دیگر تسلط بر زوجه ندارد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زوجه بمیرد از او میراث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نسبت به او اقراری است بر غیر، و بمجرده ضرری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این است که از برای او علم حاصل می شود به صدق زوج،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است برای او پس در حق او هم مسموع است وحقوق او 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بمیرد میراث از او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واحتیاج به 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وقت دخول علم به حرمت نداشته است، مستحق مهر المثل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داشته،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از برای زوجه حاصل نشود، پس اگر ظن به صدق حاصل شود وزوجه هم تکذیب او نمی کند و منکر قول او نمی شود، ظاهر این است که قول زوج مسموع است در حق هر دو، وزوجه هم باید تصدیق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بگوید که تو دروغ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آنجا زوج باید بینه بیاورد واثبات کند، و هر گاه عاجز شود، به زوجه قسم می دهند، و هر گاه قسم خورد مطالبه تمام حقوق خود را از زوج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زوج به سبب اقرار خود ممنوع است 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زوجه به عنوان جزم تکذیب نمی کند ولکن به سبب ظن کذب، متمسک می شود به بقای زوجیت ومی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 از حقوق خود بر نمیدارم وقول تو را </w:t>
      </w:r>
      <w:bookmarkStart w:id="1344" w:name="pg12095_113225"/>
    </w:p>
    <w:p>
      <w:pPr>
        <w:pStyle w:val="BookText"/>
        <w:rPr/>
      </w:pPr>
      <w:bookmarkEnd w:id="1344"/>
      <w:r>
        <w:rPr>
          <w:rFonts w:ascii="IRNazanin" w:hAnsi="IRNazanin" w:eastAsia="IRNazanin"/>
          <w:color w:val="111111"/>
          <w:sz w:val="28"/>
          <w:sz w:val="28"/>
          <w:szCs w:val="28"/>
          <w:rtl w:val="true"/>
          <w:lang w:bidi="fa-IR"/>
        </w:rPr>
        <w:t>قبول نمی کنم تا اثبات نکنی 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ومتمسک شود به استصحاب بقای زوجیت، ظاهر این است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بر زوج لازم است بینه و هر گاه عاجز شد، پس قسم متوجه زوجه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زوجه علم به عدم وقوع آن فعل ندارد بالفرض، قسم نمی تواند خورد به عنوان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که این از باب آن مسأله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بر کسی ادعای حقی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بگوید که من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زوجه ادعا به عنوان ظن می کند بر زوج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دروغ دارم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این است که می تواند زوج را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دیگر ردی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ادعای ظن کذب بکند لکن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تو را نمیدانم ودست از حق خود بر نمیدارم تا مطلب خود را ثابت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ظاهر این است که قسم متوجه مدعی می شود و هر گاه قسم خورد نکاح منفسخ می شود وحرمت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مهر المثل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مطالب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رساله مفرده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زوج طلاق را، و انکار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ام به قدر مقدور این مطلب را منقح کرده ام</w:t>
      </w:r>
      <w:r>
        <w:rPr>
          <w:rStyle w:val="FootnoteAnchor"/>
          <w:rtl w:val="true"/>
        </w:rPr>
        <w:footnoteReference w:id="360"/>
      </w:r>
      <w:r>
        <w:rPr>
          <w:rFonts w:ascii="IRNazanin" w:hAnsi="IRNazanin" w:eastAsia="IRNazanin"/>
          <w:color w:val="111111"/>
          <w:sz w:val="28"/>
          <w:sz w:val="28"/>
          <w:szCs w:val="28"/>
          <w:rtl w:val="true"/>
          <w:lang w:bidi="fa-IR"/>
        </w:rPr>
        <w:t xml:space="preserve">اشکال در یک جا است که آیا زوجه با وجود عدم علم به حال بالمره، می تواند متمسک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بقای احکام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در میانه خود وخدایا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رجحان دارد در نظر حقیر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قول زوج ظنی برای او حاصل می شود بیش از ظنی که از استصحاب زوجیت دارد، نمی تواند متمسک شود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او به سبب استصحاب زوجیت بیشتر است، می تواند متمسک بشود وبعد تمسک به آن، حکم همان است که مذکور شد، که زوج را قسم می دهند وحقوق زوجیت از طرفین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مرافعه وحکم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 میان خود وخدای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مادامی که ظن به کذب زوج ندارد می تواند که به همان اکتفا کند، وشوهر کند، وتصدیق زوج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هم احتیاج به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سبب دخول با عدم علم به حرمت مستحق مهر المثل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45" w:name="__RefHeading___Toc2469058_417432637"/>
      <w:bookmarkStart w:id="1346" w:name="_Toc566"/>
      <w:bookmarkEnd w:id="1345"/>
      <w:r>
        <w:rPr/>
        <w:t>276</w:t>
      </w:r>
      <w:r>
        <w:rPr>
          <w:rtl w:val="true"/>
        </w:rPr>
        <w:t xml:space="preserve">: </w:t>
      </w:r>
      <w:r>
        <w:rPr>
          <w:rtl w:val="true"/>
        </w:rPr>
        <w:t>سؤال</w:t>
      </w:r>
      <w:r>
        <w:rPr>
          <w:rtl w:val="true"/>
        </w:rPr>
        <w:t>:</w:t>
      </w:r>
      <w:bookmarkEnd w:id="1346"/>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کنیز خود را به غلام خود بدهد وغلام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کنیز چه چیز است و مهر او مال کیست؟</w:t>
      </w:r>
    </w:p>
    <w:p>
      <w:pPr>
        <w:pStyle w:val="Heading4"/>
        <w:numPr>
          <w:ilvl w:val="3"/>
          <w:numId w:val="1"/>
        </w:numPr>
        <w:rPr/>
      </w:pPr>
      <w:bookmarkStart w:id="1347" w:name="__RefHeading___Toc2469060_417432637"/>
      <w:bookmarkStart w:id="1348" w:name="_Toc567"/>
      <w:bookmarkEnd w:id="1347"/>
      <w:r>
        <w:rPr>
          <w:rtl w:val="true"/>
        </w:rPr>
        <w:t>جواب</w:t>
      </w:r>
      <w:r>
        <w:rPr>
          <w:rtl w:val="true"/>
        </w:rPr>
        <w:t>:</w:t>
      </w:r>
      <w:bookmarkEnd w:id="134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صحت عقد مولی است مابین غلام وکنیز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این </w:t>
      </w:r>
      <w:bookmarkStart w:id="1349" w:name="pg12095_113226"/>
    </w:p>
    <w:p>
      <w:pPr>
        <w:pStyle w:val="BookText"/>
        <w:rPr/>
      </w:pPr>
      <w:bookmarkEnd w:id="1349"/>
      <w:r>
        <w:rPr>
          <w:rFonts w:ascii="IRNazanin" w:hAnsi="IRNazanin" w:eastAsia="IRNazanin"/>
          <w:color w:val="111111"/>
          <w:sz w:val="28"/>
          <w:sz w:val="28"/>
          <w:szCs w:val="28"/>
          <w:rtl w:val="true"/>
          <w:lang w:bidi="fa-IR"/>
        </w:rPr>
        <w:t>است که لازم باشد که مهری از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کنیز مالک مهر می شود، هر چند بگوئیم که بنده مالک 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ظاهر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با این که مملوک محجور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عقد آنها رضای طرفین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رضای مولی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سؤال اختیار طلاق با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نظر نیست، خصوصا در صورت گریختن بنده که بخصوص احادیث معتبره هست که اگر معقوده او حره باشد هم اباق او طلاق او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وقائل به آن هم از اصحاب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این است که لفظ فسخ هم در طلاق مولی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آنجا که آزادی را برای او عقد کرده باشند،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که در آنجا اشهر واظهر این است که طلاق با عبد است ولکن مولی می تواند او را اجبار کند بر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اباق عبد کلام 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عقد نکرده وبه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r>
        <w:rPr>
          <w:rStyle w:val="FootnoteAnchor"/>
          <w:rtl w:val="true"/>
        </w:rPr>
        <w:footnoteReference w:id="362"/>
      </w:r>
      <w:r>
        <w:rPr>
          <w:rFonts w:ascii="IRNazanin" w:hAnsi="IRNazanin" w:eastAsia="IRNazanin"/>
          <w:color w:val="111111"/>
          <w:sz w:val="28"/>
          <w:sz w:val="28"/>
          <w:szCs w:val="28"/>
          <w:rtl w:val="true"/>
          <w:lang w:bidi="fa-IR"/>
        </w:rPr>
        <w:t>اشهر واظهر عدم جواز تحلیل است از برای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قول به جواز با کراهت، هم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جواز رجوع مولی اظهر خواهد بود</w:t>
      </w:r>
      <w:r>
        <w:rPr>
          <w:rFonts w:eastAsia="IRNazanin" w:cs="IRNazanin"/>
          <w:color w:val="111111"/>
          <w:sz w:val="28"/>
          <w:szCs w:val="28"/>
          <w:rtl w:val="true"/>
          <w:lang w:bidi="fa-IR"/>
        </w:rPr>
        <w:t>.</w:t>
      </w:r>
    </w:p>
    <w:p>
      <w:pPr>
        <w:pStyle w:val="Heading4"/>
        <w:numPr>
          <w:ilvl w:val="3"/>
          <w:numId w:val="1"/>
        </w:numPr>
        <w:rPr/>
      </w:pPr>
      <w:bookmarkStart w:id="1350" w:name="__RefHeading___Toc2469062_417432637"/>
      <w:bookmarkStart w:id="1351" w:name="_Toc568"/>
      <w:bookmarkEnd w:id="1350"/>
      <w:r>
        <w:rPr/>
        <w:t>277</w:t>
      </w:r>
      <w:r>
        <w:rPr>
          <w:rtl w:val="true"/>
        </w:rPr>
        <w:t xml:space="preserve">: </w:t>
      </w:r>
      <w:r>
        <w:rPr>
          <w:rtl w:val="true"/>
        </w:rPr>
        <w:t>سؤال</w:t>
      </w:r>
      <w:r>
        <w:rPr>
          <w:rtl w:val="true"/>
        </w:rPr>
        <w:t>:</w:t>
      </w:r>
      <w:bookmarkEnd w:id="1351"/>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زن آزادی را عقد کند از برای عبدی، وعبد فرار کند و مدتی است که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زن را چه باید کرد؟ ونفقه او با کیست؟ و هم چنین نفقه فرزند او اگر فرزندی از غلام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52" w:name="__RefHeading___Toc2469064_417432637"/>
      <w:bookmarkStart w:id="1353" w:name="_Toc569"/>
      <w:bookmarkEnd w:id="1352"/>
      <w:r>
        <w:rPr>
          <w:rtl w:val="true"/>
        </w:rPr>
        <w:t>جواب</w:t>
      </w:r>
      <w:r>
        <w:rPr>
          <w:rtl w:val="true"/>
        </w:rPr>
        <w:t>:</w:t>
      </w:r>
      <w:bookmarkEnd w:id="135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موثقی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 عبد در صورت مذکوره طلاق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احادیث دیگر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در نهایه عمل به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ابن حمزه درصورتی که آن زن کنیز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صدوق هم عمل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 لایحضره الفقیه روایت را نقل کرده</w:t>
      </w:r>
      <w:r>
        <w:rPr>
          <w:rStyle w:val="FootnoteAnchor"/>
          <w:rtl w:val="true"/>
        </w:rPr>
        <w:footnoteReference w:id="363"/>
      </w:r>
      <w:r>
        <w:rPr>
          <w:rFonts w:ascii="IRNazanin" w:hAnsi="IRNazanin" w:eastAsia="IRNazanin"/>
          <w:color w:val="111111"/>
          <w:sz w:val="28"/>
          <w:sz w:val="28"/>
          <w:szCs w:val="28"/>
          <w:rtl w:val="true"/>
          <w:lang w:bidi="fa-IR"/>
        </w:rPr>
        <w:t>پس هر گاه عبد نیامده تا عده او تمام شود، فراق حاصل می شود، چنانکه مضمون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علامه در تحریر انکار قول شیخ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صاحب مسالک وصاحب مدارک در شرح نافع، وبهت</w:t>
      </w:r>
      <w:r>
        <w:rPr>
          <w:rFonts w:eastAsia="IRNazanin" w:cs="IRNazanin"/>
          <w:color w:val="111111"/>
          <w:sz w:val="28"/>
          <w:szCs w:val="28"/>
          <w:rtl w:val="true"/>
          <w:lang w:bidi="fa-IR"/>
        </w:rPr>
        <w:t xml:space="preserve">. </w:t>
      </w:r>
      <w:bookmarkStart w:id="1354" w:name="pg12095_113227"/>
    </w:p>
    <w:p>
      <w:pPr>
        <w:pStyle w:val="BookText"/>
        <w:rPr/>
      </w:pPr>
      <w:bookmarkEnd w:id="1354"/>
      <w:r>
        <w:rPr>
          <w:rFonts w:ascii="IRNazanin" w:hAnsi="IRNazanin" w:eastAsia="IRNazanin"/>
          <w:color w:val="111111"/>
          <w:sz w:val="28"/>
          <w:sz w:val="28"/>
          <w:szCs w:val="28"/>
          <w:rtl w:val="true"/>
          <w:lang w:bidi="fa-IR"/>
        </w:rPr>
        <w:t>استصحاب زوجیت را ثابت میدانند ونفقه زوجه را بر مولای عبد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تردد کرده است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عمل به روایت، چون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معارض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احوط این باشد که مولای عبد طلاق زوجه را بگوید نظر به روایتی که ابن ادریس در آخر سرائر نقل کرده است</w:t>
      </w:r>
      <w:r>
        <w:rPr>
          <w:rStyle w:val="FootnoteAnchor"/>
          <w:rtl w:val="true"/>
        </w:rPr>
        <w:footnoteReference w:id="364"/>
      </w:r>
      <w:r>
        <w:rPr>
          <w:rFonts w:ascii="IRNazanin" w:hAnsi="IRNazanin" w:eastAsia="IRNazanin"/>
          <w:color w:val="111111"/>
          <w:sz w:val="28"/>
          <w:sz w:val="28"/>
          <w:szCs w:val="28"/>
          <w:rtl w:val="true"/>
          <w:lang w:bidi="fa-IR"/>
        </w:rPr>
        <w:t>که آن روایت هم مؤید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55" w:name="__RefHeading___Toc2469066_417432637"/>
      <w:bookmarkStart w:id="1356" w:name="_Toc570"/>
      <w:bookmarkEnd w:id="1355"/>
      <w:r>
        <w:rPr/>
        <w:t>278</w:t>
      </w:r>
      <w:r>
        <w:rPr>
          <w:rtl w:val="true"/>
        </w:rPr>
        <w:t xml:space="preserve">: </w:t>
      </w:r>
      <w:r>
        <w:rPr>
          <w:rtl w:val="true"/>
        </w:rPr>
        <w:t>سؤال</w:t>
      </w:r>
      <w:r>
        <w:rPr>
          <w:rtl w:val="true"/>
        </w:rPr>
        <w:t>:</w:t>
      </w:r>
      <w:bookmarkEnd w:id="1356"/>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طفل توأم از برای کسی بهم رسد یک گوسفند از برای عقیقه هر دو کافی است یا نه؟</w:t>
      </w:r>
    </w:p>
    <w:p>
      <w:pPr>
        <w:pStyle w:val="Heading4"/>
        <w:numPr>
          <w:ilvl w:val="3"/>
          <w:numId w:val="1"/>
        </w:numPr>
        <w:rPr/>
      </w:pPr>
      <w:bookmarkStart w:id="1357" w:name="__RefHeading___Toc2469068_417432637"/>
      <w:bookmarkStart w:id="1358" w:name="_Toc571"/>
      <w:bookmarkEnd w:id="1357"/>
      <w:r>
        <w:rPr>
          <w:rtl w:val="true"/>
        </w:rPr>
        <w:t>جواب</w:t>
      </w:r>
      <w:r>
        <w:rPr>
          <w:rtl w:val="true"/>
        </w:rPr>
        <w:t>:</w:t>
      </w:r>
      <w:bookmarkEnd w:id="13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برای جواز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اصل واخبار این است که برای هر یک گوسفندی علی حده بکشد</w:t>
      </w:r>
      <w:r>
        <w:rPr>
          <w:rFonts w:eastAsia="IRNazanin" w:cs="IRNazanin"/>
          <w:color w:val="111111"/>
          <w:sz w:val="28"/>
          <w:szCs w:val="28"/>
          <w:rtl w:val="true"/>
          <w:lang w:bidi="fa-IR"/>
        </w:rPr>
        <w:t>.</w:t>
      </w:r>
    </w:p>
    <w:p>
      <w:pPr>
        <w:pStyle w:val="Heading4"/>
        <w:numPr>
          <w:ilvl w:val="3"/>
          <w:numId w:val="1"/>
        </w:numPr>
        <w:rPr/>
      </w:pPr>
      <w:bookmarkStart w:id="1359" w:name="__RefHeading___Toc2469070_417432637"/>
      <w:bookmarkStart w:id="1360" w:name="_Toc572"/>
      <w:bookmarkEnd w:id="1359"/>
      <w:r>
        <w:rPr/>
        <w:t>279</w:t>
      </w:r>
      <w:r>
        <w:rPr>
          <w:rtl w:val="true"/>
        </w:rPr>
        <w:t xml:space="preserve">: </w:t>
      </w:r>
      <w:r>
        <w:rPr>
          <w:rtl w:val="true"/>
        </w:rPr>
        <w:t>سؤال</w:t>
      </w:r>
      <w:r>
        <w:rPr>
          <w:rtl w:val="true"/>
        </w:rPr>
        <w:t>:</w:t>
      </w:r>
      <w:bookmarkEnd w:id="1360"/>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به غلام خود شوهر کند یا نه؟</w:t>
      </w:r>
    </w:p>
    <w:p>
      <w:pPr>
        <w:pStyle w:val="Heading4"/>
        <w:numPr>
          <w:ilvl w:val="3"/>
          <w:numId w:val="1"/>
        </w:numPr>
        <w:rPr/>
      </w:pPr>
      <w:bookmarkStart w:id="1361" w:name="__RefHeading___Toc2469072_417432637"/>
      <w:bookmarkStart w:id="1362" w:name="_Toc573"/>
      <w:bookmarkEnd w:id="1361"/>
      <w:r>
        <w:rPr>
          <w:rtl w:val="true"/>
        </w:rPr>
        <w:t>جواب</w:t>
      </w:r>
      <w:r>
        <w:rPr>
          <w:rtl w:val="true"/>
        </w:rPr>
        <w:t>:</w:t>
      </w:r>
      <w:bookmarkEnd w:id="136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خلافی در مسأله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علت در آن استلزام تسلط از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واخباری که وارد شده است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زوج زن آزاد، مملوک باشد وبعد ملک او شود به میراث یا به خریدن یا به غیر آن، نکاح آنها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منصوصه در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حسنه محمدبن قیس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فانه عبدک لیس له علیک سبیل</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ودر صحیحه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تفارقه ولیس له علیها سبیل وهو عبد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ودر صحیحه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یبطل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لانه عبد مملوک لا یقدر علی شیئ</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وحکم این مسأله از مسأله انتقال عبد به زوجه وبطلان عقد او صریحا واشعارا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للسیدان ینکح امته بالعقد، ولو ملک منکوحته انفسخ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للحرة ان تنکح عبدها لابا لعقد ولا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ملکت زوجها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تحریر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اذا اشترت زوجها المملوک، او ورثته، او انتقل الیها باحد وجوه التملیکات، بطل النکاح ولیس لهاان تبیحه او تعقد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ذلک لم یکن لهاذلک الابان تعتقه وتتزوج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ظاهرا اشکالی در عدم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63" w:name="pg12095_113228"/>
    </w:p>
    <w:p>
      <w:pPr>
        <w:pStyle w:val="BookText"/>
        <w:rPr/>
      </w:pPr>
      <w:bookmarkEnd w:id="1363"/>
      <w:r>
        <w:rPr>
          <w:rFonts w:ascii="IRNazanin" w:hAnsi="IRNazanin" w:eastAsia="IRNazanin"/>
          <w:color w:val="111111"/>
          <w:sz w:val="28"/>
          <w:sz w:val="28"/>
          <w:szCs w:val="28"/>
          <w:rtl w:val="true"/>
          <w:lang w:bidi="fa-IR"/>
        </w:rPr>
        <w:t>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زوجه کنیز بوده باشد وزوج آزاد، و بعد از آن زوجه منتقل شود به زوج به نحوی از انحا ملک، در آن صورت نیز عقد باطل است وخلافی در آن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وطی حلال است به سبب ملک</w:t>
      </w:r>
      <w:r>
        <w:rPr>
          <w:rFonts w:eastAsia="IRNazanin" w:cs="IRNazanin"/>
          <w:color w:val="111111"/>
          <w:sz w:val="28"/>
          <w:szCs w:val="28"/>
          <w:rtl w:val="true"/>
          <w:lang w:bidi="fa-IR"/>
        </w:rPr>
        <w:t>.</w:t>
      </w:r>
    </w:p>
    <w:p>
      <w:pPr>
        <w:pStyle w:val="Heading4"/>
        <w:numPr>
          <w:ilvl w:val="3"/>
          <w:numId w:val="1"/>
        </w:numPr>
        <w:rPr/>
      </w:pPr>
      <w:bookmarkStart w:id="1364" w:name="__RefHeading___Toc2469074_417432637"/>
      <w:bookmarkStart w:id="1365" w:name="_Toc574"/>
      <w:bookmarkEnd w:id="1364"/>
      <w:r>
        <w:rPr/>
        <w:t>280</w:t>
      </w:r>
      <w:r>
        <w:rPr>
          <w:rtl w:val="true"/>
        </w:rPr>
        <w:t xml:space="preserve">: </w:t>
      </w:r>
      <w:r>
        <w:rPr>
          <w:rtl w:val="true"/>
        </w:rPr>
        <w:t>سؤال</w:t>
      </w:r>
      <w:r>
        <w:rPr>
          <w:rtl w:val="true"/>
        </w:rPr>
        <w:t>:</w:t>
      </w:r>
      <w:bookmarkEnd w:id="1365"/>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ولد زنا به هیچ وجه ملحق نمی شود به ابوین؟ یا به بعض وجوه می شود</w:t>
      </w:r>
      <w:r>
        <w:rPr>
          <w:rFonts w:eastAsia="IRNazanin" w:cs="IRNazanin"/>
          <w:color w:val="111111"/>
          <w:sz w:val="28"/>
          <w:szCs w:val="28"/>
          <w:rtl w:val="true"/>
          <w:lang w:bidi="fa-IR"/>
        </w:rPr>
        <w:t>.</w:t>
      </w:r>
    </w:p>
    <w:p>
      <w:pPr>
        <w:pStyle w:val="Heading4"/>
        <w:numPr>
          <w:ilvl w:val="3"/>
          <w:numId w:val="1"/>
        </w:numPr>
        <w:rPr/>
      </w:pPr>
      <w:bookmarkStart w:id="1366" w:name="__RefHeading___Toc2469076_417432637"/>
      <w:bookmarkStart w:id="1367" w:name="_Toc575"/>
      <w:bookmarkEnd w:id="1366"/>
      <w:r>
        <w:rPr>
          <w:rtl w:val="true"/>
        </w:rPr>
        <w:t>جواب</w:t>
      </w:r>
      <w:r>
        <w:rPr>
          <w:rtl w:val="true"/>
        </w:rPr>
        <w:t>:</w:t>
      </w:r>
      <w:bookmarkEnd w:id="13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ملحق نمی شود، الا در تحریم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از برای زانی وطی دختری که از او بهم رسیده است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جایز نیست که زانیه شوهر کند به پسر خود که از زنا بهم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جمیع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دختری که از زنا بهم رسیده شوهر کند به برادر خود که از پدر یا مادر او بهم رسد خواه او هم از زنا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اعمام واخوال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 به حکم پدر ومادر نسبت به فرزند در بسیاری از کتب، مذکور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مراد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تحریر علامه تصریح به حکم همه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میان شیعه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دعوی اجماع بر آن شده</w:t>
      </w:r>
      <w:r>
        <w:rPr>
          <w:rFonts w:eastAsia="IRNazanin" w:cs="IRNazanin"/>
          <w:color w:val="111111"/>
          <w:sz w:val="28"/>
          <w:szCs w:val="28"/>
          <w:rtl w:val="true"/>
          <w:lang w:bidi="fa-IR"/>
        </w:rPr>
        <w:t>.</w:t>
      </w:r>
    </w:p>
    <w:p>
      <w:pPr>
        <w:pStyle w:val="Heading4"/>
        <w:numPr>
          <w:ilvl w:val="3"/>
          <w:numId w:val="1"/>
        </w:numPr>
        <w:rPr/>
      </w:pPr>
      <w:bookmarkStart w:id="1368" w:name="__RefHeading___Toc2469078_417432637"/>
      <w:bookmarkStart w:id="1369" w:name="_Toc576"/>
      <w:bookmarkEnd w:id="1368"/>
      <w:r>
        <w:rPr/>
        <w:t>281</w:t>
      </w:r>
      <w:r>
        <w:rPr>
          <w:rtl w:val="true"/>
        </w:rPr>
        <w:t xml:space="preserve">: </w:t>
      </w:r>
      <w:r>
        <w:rPr>
          <w:rtl w:val="true"/>
        </w:rPr>
        <w:t>سؤال</w:t>
      </w:r>
      <w:r>
        <w:rPr>
          <w:rtl w:val="true"/>
        </w:rPr>
        <w:t>:</w:t>
      </w:r>
      <w:bookmarkEnd w:id="1369"/>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شوهری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ده سال است که حامله نشده، و از شوهر پیش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طفلی را به پستان خود بیندازد ورضاع شرعی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رضاع نشر حرمت می کند یا نه؟</w:t>
      </w:r>
    </w:p>
    <w:p>
      <w:pPr>
        <w:pStyle w:val="Heading4"/>
        <w:numPr>
          <w:ilvl w:val="3"/>
          <w:numId w:val="1"/>
        </w:numPr>
        <w:rPr/>
      </w:pPr>
      <w:bookmarkStart w:id="1370" w:name="__RefHeading___Toc2469080_417432637"/>
      <w:bookmarkStart w:id="1371" w:name="_Toc577"/>
      <w:bookmarkEnd w:id="1370"/>
      <w:r>
        <w:rPr>
          <w:rtl w:val="true"/>
        </w:rPr>
        <w:t>جواب</w:t>
      </w:r>
      <w:r>
        <w:rPr>
          <w:rtl w:val="true"/>
        </w:rPr>
        <w:t>:</w:t>
      </w:r>
      <w:bookmarkEnd w:id="13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ولایت فرزند سابق تابحال چنین اتفاق افتاده باشد که شیر او باقی مانده باشد مثل این که دایگی می کرده واطفال را شیر میداده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گاهی بخشکد وگاهی عود کند که در عرف وعادت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شیر همان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بالمرة شیر سابق خشک شده واین مدت طولانی گذشته که در عرف نمی گویند از آن ولادت سابق است، نشر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آن است که دختر با کره، یا مردی طفلی را به پستان خود بیندازد وبه مکیدن، شیر حاصل شود</w:t>
      </w:r>
      <w:r>
        <w:rPr>
          <w:rFonts w:eastAsia="IRNazanin" w:cs="IRNazanin"/>
          <w:color w:val="111111"/>
          <w:sz w:val="28"/>
          <w:szCs w:val="28"/>
          <w:rtl w:val="true"/>
          <w:lang w:bidi="fa-IR"/>
        </w:rPr>
        <w:t>.</w:t>
      </w:r>
    </w:p>
    <w:p>
      <w:pPr>
        <w:pStyle w:val="Heading4"/>
        <w:numPr>
          <w:ilvl w:val="3"/>
          <w:numId w:val="1"/>
        </w:numPr>
        <w:rPr/>
      </w:pPr>
      <w:bookmarkStart w:id="1372" w:name="__RefHeading___Toc2469082_417432637"/>
      <w:bookmarkStart w:id="1373" w:name="_Toc578"/>
      <w:bookmarkEnd w:id="1372"/>
      <w:r>
        <w:rPr/>
        <w:t>282</w:t>
      </w:r>
      <w:r>
        <w:rPr>
          <w:rtl w:val="true"/>
        </w:rPr>
        <w:t xml:space="preserve">: </w:t>
      </w:r>
      <w:r>
        <w:rPr>
          <w:rtl w:val="true"/>
        </w:rPr>
        <w:t>سؤال</w:t>
      </w:r>
      <w:r>
        <w:rPr>
          <w:rtl w:val="true"/>
        </w:rPr>
        <w:t>:</w:t>
      </w:r>
      <w:bookmarkEnd w:id="137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مثلا غایب گردیده وملک معینی از او مانده، وهند زوجه زید مزبور ادعا نماید که ملک مزبور در صداق من است، و صداقنامچه وشهودی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مزبوره متوفیه گردیده واولادی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برادری از هند مزبوره مانده عمرو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مزبور املاک زید غایب را می تواند به محض قول مرقوم هند متوفی، ضبط نماید قبل از آن که به اثبات شرعی برساند؟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اقوام زید مزبور غایب را </w:t>
      </w:r>
      <w:bookmarkStart w:id="1374" w:name="pg12095_113229"/>
    </w:p>
    <w:p>
      <w:pPr>
        <w:pStyle w:val="BookText"/>
        <w:rPr/>
      </w:pPr>
      <w:bookmarkEnd w:id="1374"/>
      <w:r>
        <w:rPr>
          <w:rFonts w:ascii="IRNazanin" w:hAnsi="IRNazanin" w:eastAsia="IRNazanin"/>
          <w:color w:val="111111"/>
          <w:sz w:val="28"/>
          <w:sz w:val="28"/>
          <w:szCs w:val="28"/>
          <w:rtl w:val="true"/>
          <w:lang w:bidi="fa-IR"/>
        </w:rPr>
        <w:t xml:space="preserve">می رسد که املاک زید غایب را از حاکم شرع اجاره نماید وضبط کند که حق زید غایب مزبور تلف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75" w:name="__RefHeading___Toc2469084_417432637"/>
      <w:bookmarkStart w:id="1376" w:name="_Toc579"/>
      <w:bookmarkEnd w:id="1375"/>
      <w:r>
        <w:rPr>
          <w:rtl w:val="true"/>
        </w:rPr>
        <w:t>جواب</w:t>
      </w:r>
      <w:r>
        <w:rPr>
          <w:rtl w:val="true"/>
        </w:rPr>
        <w:t>:</w:t>
      </w:r>
      <w:bookmarkEnd w:id="13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اظهرا ین است که سخن هند در حین غایب بودن زوج او مسموع است، ولکن اظهر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بخورد که این عین ملک باقی است بر حقیقت او، وبه زوج خود ثانیا منتقل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قسم مالک بودن او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هند قبل از قسم خوردن فوت شده، و در آن هنگام دعوی وارث هند به عنوان جزم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مظنه صدق هند است در دعوی او، وقسم هم نمی تواند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مثبت دعوی باشد در دست ورثه هند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وارث هند به عنوان جزم ادعای مهر معینی بر غایب بکند وقسم هم بخورد مستحق مهر المثل می شود، علی الاظهر، بلکه دور نیست که آنچه دعوی می کند بگیرد، چون معارضی در برابر ندارد، هر چند زاید بر مهر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او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ماعلم نداریم که مورث ماحق خود را گرفته باشد یا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غایب حاکم شرع است به هر کس مصلحت داند اجاره می دهد</w:t>
      </w:r>
      <w:r>
        <w:rPr>
          <w:rFonts w:eastAsia="IRNazanin" w:cs="IRNazanin"/>
          <w:color w:val="111111"/>
          <w:sz w:val="28"/>
          <w:szCs w:val="28"/>
          <w:rtl w:val="true"/>
          <w:lang w:bidi="fa-IR"/>
        </w:rPr>
        <w:t>.</w:t>
      </w:r>
    </w:p>
    <w:p>
      <w:pPr>
        <w:pStyle w:val="Heading4"/>
        <w:numPr>
          <w:ilvl w:val="3"/>
          <w:numId w:val="1"/>
        </w:numPr>
        <w:rPr/>
      </w:pPr>
      <w:bookmarkStart w:id="1377" w:name="__RefHeading___Toc2469086_417432637"/>
      <w:bookmarkStart w:id="1378" w:name="_Toc580"/>
      <w:bookmarkEnd w:id="1377"/>
      <w:r>
        <w:rPr/>
        <w:t>283</w:t>
      </w:r>
      <w:r>
        <w:rPr>
          <w:rtl w:val="true"/>
        </w:rPr>
        <w:t xml:space="preserve">: </w:t>
      </w:r>
      <w:r>
        <w:rPr>
          <w:rtl w:val="true"/>
        </w:rPr>
        <w:t>سؤال</w:t>
      </w:r>
      <w:r>
        <w:rPr>
          <w:rtl w:val="true"/>
        </w:rPr>
        <w:t>:</w:t>
      </w:r>
      <w:bookmarkEnd w:id="1378"/>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1379" w:name="__RefHeading___Toc2469088_417432637"/>
      <w:bookmarkStart w:id="1380" w:name="_Toc581"/>
      <w:bookmarkEnd w:id="1379"/>
      <w:r>
        <w:rPr/>
        <w:t>284</w:t>
      </w:r>
      <w:r>
        <w:rPr>
          <w:rtl w:val="true"/>
        </w:rPr>
        <w:t xml:space="preserve">: </w:t>
      </w:r>
      <w:r>
        <w:rPr>
          <w:rtl w:val="true"/>
        </w:rPr>
        <w:t>سؤال</w:t>
      </w:r>
      <w:r>
        <w:rPr>
          <w:rtl w:val="true"/>
        </w:rPr>
        <w:t>:</w:t>
      </w:r>
      <w:bookmarkEnd w:id="1380"/>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مورثی وفات نماید که مهر زنش معلوم نباشد که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 قبول داشته باشند که آن ممهور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81" w:name="__RefHeading___Toc2469090_417432637"/>
      <w:bookmarkStart w:id="1382" w:name="_Toc582"/>
      <w:bookmarkEnd w:id="1381"/>
      <w:r>
        <w:rPr>
          <w:rtl w:val="true"/>
        </w:rPr>
        <w:t>جواب</w:t>
      </w:r>
      <w:r>
        <w:rPr>
          <w:rtl w:val="true"/>
        </w:rPr>
        <w:t>:</w:t>
      </w:r>
      <w:bookmarkEnd w:id="13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یا وارث او ادعای مهر مسمی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ورثه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نباشد،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ورثه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قسم خوردن بربقای مهر در ذمه زوج، مستحق مهر المثل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ادعای کمتر از مهر المثل کنند که در آن وقت مستحق همان قدرند که اعاد می کنند</w:t>
      </w:r>
      <w:r>
        <w:rPr>
          <w:rFonts w:eastAsia="IRNazanin" w:cs="IRNazanin"/>
          <w:color w:val="111111"/>
          <w:sz w:val="28"/>
          <w:szCs w:val="28"/>
          <w:rtl w:val="true"/>
          <w:lang w:bidi="fa-IR"/>
        </w:rPr>
        <w:t>.</w:t>
      </w:r>
    </w:p>
    <w:p>
      <w:pPr>
        <w:pStyle w:val="Heading4"/>
        <w:numPr>
          <w:ilvl w:val="3"/>
          <w:numId w:val="1"/>
        </w:numPr>
        <w:rPr/>
      </w:pPr>
      <w:bookmarkStart w:id="1383" w:name="__RefHeading___Toc2469092_417432637"/>
      <w:bookmarkStart w:id="1384" w:name="_Toc583"/>
      <w:bookmarkEnd w:id="1383"/>
      <w:r>
        <w:rPr/>
        <w:t>285</w:t>
      </w:r>
      <w:r>
        <w:rPr>
          <w:rtl w:val="true"/>
        </w:rPr>
        <w:t xml:space="preserve">: </w:t>
      </w:r>
      <w:r>
        <w:rPr>
          <w:rtl w:val="true"/>
        </w:rPr>
        <w:t>سؤال</w:t>
      </w:r>
      <w:r>
        <w:rPr>
          <w:rtl w:val="true"/>
        </w:rPr>
        <w:t>:</w:t>
      </w:r>
      <w:bookmarkEnd w:id="1384"/>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در شب زفاف طلب مهر نکند، حق او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85" w:name="__RefHeading___Toc2469094_417432637"/>
      <w:bookmarkStart w:id="1386" w:name="_Toc584"/>
      <w:bookmarkEnd w:id="1385"/>
      <w:r>
        <w:rPr>
          <w:rtl w:val="true"/>
        </w:rPr>
        <w:t>جواب</w:t>
      </w:r>
      <w:r>
        <w:rPr>
          <w:rtl w:val="true"/>
        </w:rPr>
        <w:t>:</w:t>
      </w:r>
      <w:bookmarkEnd w:id="138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باقی است وبه دخول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اخبار که دلالت دارد بر </w:t>
      </w:r>
      <w:bookmarkStart w:id="1387" w:name="pg12095_113230"/>
    </w:p>
    <w:p>
      <w:pPr>
        <w:pStyle w:val="BookText"/>
        <w:rPr/>
      </w:pPr>
      <w:bookmarkEnd w:id="1387"/>
      <w:r>
        <w:rPr>
          <w:rFonts w:ascii="IRNazanin" w:hAnsi="IRNazanin" w:eastAsia="IRNazanin"/>
          <w:color w:val="111111"/>
          <w:sz w:val="28"/>
          <w:sz w:val="28"/>
          <w:szCs w:val="28"/>
          <w:rtl w:val="true"/>
          <w:lang w:bidi="fa-IR"/>
        </w:rPr>
        <w:t>خلاف این،</w:t>
      </w:r>
      <w:r>
        <w:rPr>
          <w:rStyle w:val="FootnoteAnchor"/>
          <w:rtl w:val="true"/>
        </w:rPr>
        <w:footnoteReference w:id="369"/>
      </w:r>
      <w:r>
        <w:rPr>
          <w:rFonts w:ascii="IRNazanin" w:hAnsi="IRNazanin" w:eastAsia="IRNazanin"/>
          <w:color w:val="111111"/>
          <w:sz w:val="28"/>
          <w:sz w:val="28"/>
          <w:szCs w:val="28"/>
          <w:rtl w:val="true"/>
          <w:lang w:bidi="fa-IR"/>
        </w:rPr>
        <w:t xml:space="preserve">مطروح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است</w:t>
      </w:r>
      <w:r>
        <w:rPr>
          <w:rFonts w:eastAsia="IRNazanin" w:cs="IRNazanin"/>
          <w:color w:val="111111"/>
          <w:sz w:val="28"/>
          <w:szCs w:val="28"/>
          <w:rtl w:val="true"/>
          <w:lang w:bidi="fa-IR"/>
        </w:rPr>
        <w:t>.</w:t>
      </w:r>
    </w:p>
    <w:p>
      <w:pPr>
        <w:pStyle w:val="Heading4"/>
        <w:numPr>
          <w:ilvl w:val="3"/>
          <w:numId w:val="1"/>
        </w:numPr>
        <w:rPr/>
      </w:pPr>
      <w:bookmarkStart w:id="1388" w:name="__RefHeading___Toc2469096_417432637"/>
      <w:bookmarkStart w:id="1389" w:name="_Toc585"/>
      <w:bookmarkEnd w:id="1388"/>
      <w:r>
        <w:rPr/>
        <w:t>286</w:t>
      </w:r>
      <w:r>
        <w:rPr>
          <w:rtl w:val="true"/>
        </w:rPr>
        <w:t xml:space="preserve">: </w:t>
      </w:r>
      <w:r>
        <w:rPr>
          <w:rtl w:val="true"/>
        </w:rPr>
        <w:t>سؤال</w:t>
      </w:r>
      <w:r>
        <w:rPr>
          <w:rtl w:val="true"/>
        </w:rPr>
        <w:t>:</w:t>
      </w:r>
      <w:bookmarkEnd w:id="1389"/>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واطی وموطو اگر نا بالغ باشند ولواط نمایند، بعد می توانند خواهر یکدیگر را بگیرند یا نه؟</w:t>
      </w:r>
    </w:p>
    <w:p>
      <w:pPr>
        <w:pStyle w:val="Heading4"/>
        <w:numPr>
          <w:ilvl w:val="3"/>
          <w:numId w:val="1"/>
        </w:numPr>
        <w:rPr/>
      </w:pPr>
      <w:bookmarkStart w:id="1390" w:name="__RefHeading___Toc2469098_417432637"/>
      <w:bookmarkStart w:id="1391" w:name="_Toc586"/>
      <w:bookmarkEnd w:id="1390"/>
      <w:r>
        <w:rPr>
          <w:rtl w:val="true"/>
        </w:rPr>
        <w:t>جواب</w:t>
      </w:r>
      <w:r>
        <w:rPr>
          <w:rtl w:val="true"/>
        </w:rPr>
        <w:t>:</w:t>
      </w:r>
      <w:bookmarkEnd w:id="13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جواز تزویج فاعل خواهر مفعول را</w:t>
      </w:r>
      <w:r>
        <w:rPr>
          <w:rFonts w:eastAsia="IRNazanin" w:cs="IRNazanin"/>
          <w:color w:val="111111"/>
          <w:sz w:val="28"/>
          <w:szCs w:val="28"/>
          <w:rtl w:val="true"/>
          <w:lang w:bidi="fa-IR"/>
        </w:rPr>
        <w:t>.</w:t>
      </w:r>
    </w:p>
    <w:p>
      <w:pPr>
        <w:pStyle w:val="Heading4"/>
        <w:numPr>
          <w:ilvl w:val="3"/>
          <w:numId w:val="1"/>
        </w:numPr>
        <w:rPr/>
      </w:pPr>
      <w:bookmarkStart w:id="1392" w:name="__RefHeading___Toc2469100_417432637"/>
      <w:bookmarkStart w:id="1393" w:name="_Toc587"/>
      <w:bookmarkEnd w:id="1392"/>
      <w:r>
        <w:rPr/>
        <w:t>287</w:t>
      </w:r>
      <w:r>
        <w:rPr>
          <w:rtl w:val="true"/>
        </w:rPr>
        <w:t xml:space="preserve">: </w:t>
      </w:r>
      <w:r>
        <w:rPr>
          <w:rtl w:val="true"/>
        </w:rPr>
        <w:t>سؤال</w:t>
      </w:r>
      <w:r>
        <w:rPr>
          <w:rtl w:val="true"/>
        </w:rPr>
        <w:t>:</w:t>
      </w:r>
      <w:bookmarkEnd w:id="1393"/>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و نگاهداری طفل رضیع با والده است یا والد؟</w:t>
      </w:r>
    </w:p>
    <w:p>
      <w:pPr>
        <w:pStyle w:val="Heading4"/>
        <w:numPr>
          <w:ilvl w:val="3"/>
          <w:numId w:val="1"/>
        </w:numPr>
        <w:rPr/>
      </w:pPr>
      <w:bookmarkStart w:id="1394" w:name="__RefHeading___Toc2469102_417432637"/>
      <w:bookmarkStart w:id="1395" w:name="_Toc588"/>
      <w:bookmarkEnd w:id="1394"/>
      <w:r>
        <w:rPr>
          <w:rtl w:val="true"/>
        </w:rPr>
        <w:t>جواب</w:t>
      </w:r>
      <w:r>
        <w:rPr>
          <w:rtl w:val="true"/>
        </w:rPr>
        <w:t>:</w:t>
      </w:r>
      <w:bookmarkEnd w:id="13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رضیع با مادر است هر گاه آن را تبرعا شیر دهد، یا به قدر دیگران اجرت بگیرد، یا کمتر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واشدن از شیر، اشهر واظهر این است که حضانت پسر تا هفت سال با پدر، ودختر تا هفت سال با مادر است</w:t>
      </w:r>
      <w:r>
        <w:rPr>
          <w:rFonts w:eastAsia="IRNazanin" w:cs="IRNazanin"/>
          <w:color w:val="111111"/>
          <w:sz w:val="28"/>
          <w:szCs w:val="28"/>
          <w:rtl w:val="true"/>
          <w:lang w:bidi="fa-IR"/>
        </w:rPr>
        <w:t>.</w:t>
      </w:r>
    </w:p>
    <w:p>
      <w:pPr>
        <w:pStyle w:val="Heading4"/>
        <w:numPr>
          <w:ilvl w:val="3"/>
          <w:numId w:val="1"/>
        </w:numPr>
        <w:rPr/>
      </w:pPr>
      <w:bookmarkStart w:id="1396" w:name="__RefHeading___Toc2469104_417432637"/>
      <w:bookmarkStart w:id="1397" w:name="_Toc589"/>
      <w:bookmarkEnd w:id="1396"/>
      <w:r>
        <w:rPr/>
        <w:t>288</w:t>
      </w:r>
      <w:r>
        <w:rPr>
          <w:rtl w:val="true"/>
        </w:rPr>
        <w:t xml:space="preserve">: </w:t>
      </w:r>
      <w:r>
        <w:rPr>
          <w:rtl w:val="true"/>
        </w:rPr>
        <w:t>سؤال</w:t>
      </w:r>
      <w:r>
        <w:rPr>
          <w:rtl w:val="true"/>
        </w:rPr>
        <w:t>:</w:t>
      </w:r>
      <w:bookmarkEnd w:id="1397"/>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کسی مصافحه وملامست نموده، وبه شهوت به او نظر کرده وبوسیده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مادر یا خواهر یا دختر او را بگیرد یا نه؟</w:t>
      </w:r>
    </w:p>
    <w:p>
      <w:pPr>
        <w:pStyle w:val="Heading4"/>
        <w:numPr>
          <w:ilvl w:val="3"/>
          <w:numId w:val="1"/>
        </w:numPr>
        <w:rPr/>
      </w:pPr>
      <w:bookmarkStart w:id="1398" w:name="__RefHeading___Toc2469106_417432637"/>
      <w:bookmarkStart w:id="1399" w:name="_Toc590"/>
      <w:bookmarkEnd w:id="1398"/>
      <w:r>
        <w:rPr>
          <w:rtl w:val="true"/>
        </w:rPr>
        <w:t>جواب</w:t>
      </w:r>
      <w:r>
        <w:rPr>
          <w:rtl w:val="true"/>
        </w:rPr>
        <w:t>:</w:t>
      </w:r>
      <w:bookmarkEnd w:id="13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آن نظر وملامسه به عنوان حرام شده باشد، یعنی به اجنبی شده باشد که معقوده ومملوکه نباشد</w:t>
      </w:r>
      <w:r>
        <w:rPr>
          <w:rFonts w:eastAsia="IRNazanin" w:cs="IRNazanin"/>
          <w:color w:val="111111"/>
          <w:sz w:val="28"/>
          <w:szCs w:val="28"/>
          <w:rtl w:val="true"/>
          <w:lang w:bidi="fa-IR"/>
        </w:rPr>
        <w:t>.</w:t>
      </w:r>
    </w:p>
    <w:p>
      <w:pPr>
        <w:pStyle w:val="Heading4"/>
        <w:numPr>
          <w:ilvl w:val="3"/>
          <w:numId w:val="1"/>
        </w:numPr>
        <w:rPr/>
      </w:pPr>
      <w:bookmarkStart w:id="1400" w:name="__RefHeading___Toc2469108_417432637"/>
      <w:bookmarkStart w:id="1401" w:name="_Toc591"/>
      <w:bookmarkEnd w:id="1400"/>
      <w:r>
        <w:rPr/>
        <w:t>289</w:t>
      </w:r>
      <w:r>
        <w:rPr>
          <w:rtl w:val="true"/>
        </w:rPr>
        <w:t xml:space="preserve">: </w:t>
      </w:r>
      <w:r>
        <w:rPr>
          <w:rtl w:val="true"/>
        </w:rPr>
        <w:t>سؤال</w:t>
      </w:r>
      <w:r>
        <w:rPr>
          <w:rtl w:val="true"/>
        </w:rPr>
        <w:t>:</w:t>
      </w:r>
      <w:bookmarkEnd w:id="1401"/>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مادر صغیر فوت شده باشد، اقربای ارثی صغیر منع اباعد را از نگاهداشتن صغیر می توانند کرد؟ یا این که تقدیم اقارب، الاقرب فالاقرب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وحضانت مادر راتا چند سال قائل می باشند بیان فرمایند؟</w:t>
      </w:r>
      <w:r>
        <w:rPr>
          <w:rFonts w:eastAsia="IRNazanin" w:cs="IRNazanin"/>
          <w:color w:val="111111"/>
          <w:sz w:val="28"/>
          <w:szCs w:val="28"/>
          <w:rtl w:val="true"/>
          <w:lang w:bidi="fa-IR"/>
        </w:rPr>
        <w:t>.</w:t>
      </w:r>
    </w:p>
    <w:p>
      <w:pPr>
        <w:pStyle w:val="Heading4"/>
        <w:numPr>
          <w:ilvl w:val="3"/>
          <w:numId w:val="1"/>
        </w:numPr>
        <w:rPr/>
      </w:pPr>
      <w:bookmarkStart w:id="1402" w:name="__RefHeading___Toc2469110_417432637"/>
      <w:bookmarkStart w:id="1403" w:name="_Toc592"/>
      <w:bookmarkEnd w:id="1402"/>
      <w:r>
        <w:rPr>
          <w:rtl w:val="true"/>
        </w:rPr>
        <w:t>جواب</w:t>
      </w:r>
      <w:r>
        <w:rPr>
          <w:rtl w:val="true"/>
        </w:rPr>
        <w:t>:</w:t>
      </w:r>
      <w:bookmarkEnd w:id="140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حضانت طفل در ایام رضاع با مادر است، واو احق است به آن هر گاه تبرعا شیر دهد یا اجرت مساوی دیگران یا کمتر بگیرد،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غیر این باشد پدر احق است به آن علی الاقوی</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واما بعد از بلوغ هم حق حضانت از برای هیچ یک نیست، و بر این نیز دعوی اجماع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بین فطام وبلوغ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اقوال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هفت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واشهر این است که پدر احق است به پسر، ومادر به دختر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هفت سال تا زمان بلوغ پس حضانت حق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که حضانت پسرتا هفت سال با پدر است این است که مادر تسلطی ندارد تا هفت سال، نه انیکه حضانت پدر بعد هفت سال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وقتی است که پدر ومادر هر دو زنده باشند، ومادر هم شوهر دیگرت</w:t>
      </w:r>
      <w:r>
        <w:rPr>
          <w:rFonts w:eastAsia="IRNazanin" w:cs="IRNazanin"/>
          <w:color w:val="111111"/>
          <w:sz w:val="28"/>
          <w:szCs w:val="28"/>
          <w:rtl w:val="true"/>
          <w:lang w:bidi="fa-IR"/>
        </w:rPr>
        <w:t xml:space="preserve">. </w:t>
      </w:r>
      <w:bookmarkStart w:id="1404" w:name="pg12095_113231"/>
    </w:p>
    <w:p>
      <w:pPr>
        <w:pStyle w:val="BookText"/>
        <w:rPr/>
      </w:pPr>
      <w:bookmarkEnd w:id="1404"/>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مادر شوهر دیگر کرده باشد بعد طلاق شوهر اول، حق حضانت مختص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شوهر دوم او را طلاق دهد اشهر واظهر این است که حضانت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حکم در وقتی است که طلاق شوهر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هر گاه رجعی باشد وعده منقضی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 بمیرد مادر احق است به حضانت از وصی پدر و از جمیع اقارب هر چند شوهر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پدر مقدم است بر جمیع اقارب هر گاه مادر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پدر و مادر هر 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حضانت تعدی می کند به اقارب به ترتیب میراث، واقرب منع ابعد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زیادتی حصه ارث منشأ اولویت بر غیر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ملاحظه وارث بودن،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تعدد اقارب که در درجه میراث مساوی اند، رجوع به قرعه می شود</w:t>
      </w:r>
      <w:r>
        <w:rPr>
          <w:rFonts w:eastAsia="IRNazanin" w:cs="IRNazanin"/>
          <w:color w:val="111111"/>
          <w:sz w:val="28"/>
          <w:szCs w:val="28"/>
          <w:rtl w:val="true"/>
          <w:lang w:bidi="fa-IR"/>
        </w:rPr>
        <w:t>.</w:t>
      </w:r>
    </w:p>
    <w:p>
      <w:pPr>
        <w:pStyle w:val="Heading4"/>
        <w:numPr>
          <w:ilvl w:val="3"/>
          <w:numId w:val="1"/>
        </w:numPr>
        <w:rPr/>
      </w:pPr>
      <w:bookmarkStart w:id="1405" w:name="__RefHeading___Toc2469112_417432637"/>
      <w:bookmarkStart w:id="1406" w:name="_Toc593"/>
      <w:bookmarkEnd w:id="1405"/>
      <w:r>
        <w:rPr/>
        <w:t>290</w:t>
      </w:r>
      <w:r>
        <w:rPr>
          <w:rtl w:val="true"/>
        </w:rPr>
        <w:t xml:space="preserve">: </w:t>
      </w:r>
      <w:r>
        <w:rPr>
          <w:rtl w:val="true"/>
        </w:rPr>
        <w:t>سؤال</w:t>
      </w:r>
      <w:r>
        <w:rPr>
          <w:rtl w:val="true"/>
        </w:rPr>
        <w:t>:</w:t>
      </w:r>
      <w:bookmarkEnd w:id="1406"/>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وطلاق باید زوج وزوجه به اسم وشخص یا اوصاف معروف مجری صیغه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طلاق باید به آن طریق، معروف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به محض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زوجة زید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وزوجت فاطمة زیدا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4"/>
        <w:numPr>
          <w:ilvl w:val="3"/>
          <w:numId w:val="1"/>
        </w:numPr>
        <w:rPr/>
      </w:pPr>
      <w:bookmarkStart w:id="1407" w:name="__RefHeading___Toc2469114_417432637"/>
      <w:bookmarkStart w:id="1408" w:name="_Toc594"/>
      <w:bookmarkEnd w:id="1407"/>
      <w:r>
        <w:rPr>
          <w:rtl w:val="true"/>
        </w:rPr>
        <w:t>جواب</w:t>
      </w:r>
      <w:r>
        <w:rPr>
          <w:rtl w:val="true"/>
        </w:rPr>
        <w:t>:</w:t>
      </w:r>
      <w:bookmarkEnd w:id="140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صیغه اگر خود زوجین باشند با هم، یا وکیل آنها باشد، البته باید معین ومشخص باشند زوجین، هر چند به اسم ووصف یا اشاره باشد، وخود شخص بشخصه معروف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عاقد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است که مراد سائل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اغلب بلاد کاغذ می آورند در نزد عالمی که صیغه جاری کند وتوکیل به ثبوت نمی رسد، وآن عالم هم صیغه را به اسم آن زن ومردی که به کاغذ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 در آنجا بر فضولی است که بعد از آن که خبر می رسد به زوجین و اجازه کنند، صحیج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البته باید این عالم در نظر خود معین کند زوجین را، هر چند به همان کاغذ وکسان حامل کاغذ که عادل نیستند،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نامی را برای زید نامی عقد می کنم که هر فاطمه نام وزید نام که به آن مطلع شوند واجازه کنند،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مراد او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فاطمه نامی وزید نامی که در اینجا نوشته اند واین کسان می گویند عقد می کنم</w:t>
      </w:r>
      <w:r>
        <w:rPr>
          <w:rFonts w:eastAsia="IRNazanin" w:cs="IRNazanin"/>
          <w:color w:val="111111"/>
          <w:sz w:val="28"/>
          <w:szCs w:val="28"/>
          <w:rtl w:val="true"/>
          <w:lang w:bidi="fa-IR"/>
        </w:rPr>
        <w:t xml:space="preserve">). </w:t>
      </w:r>
      <w:bookmarkStart w:id="1409" w:name="pg12095_113232"/>
    </w:p>
    <w:p>
      <w:pPr>
        <w:pStyle w:val="BookText"/>
        <w:rPr/>
      </w:pPr>
      <w:bookmarkEnd w:id="1409"/>
      <w:r>
        <w:rPr>
          <w:rFonts w:ascii="IRNazanin" w:hAnsi="IRNazanin" w:eastAsia="IRNazanin"/>
          <w:color w:val="111111"/>
          <w:sz w:val="28"/>
          <w:sz w:val="28"/>
          <w:szCs w:val="28"/>
          <w:rtl w:val="true"/>
          <w:lang w:bidi="fa-IR"/>
        </w:rPr>
        <w:t>واحتمال این که کاغذ بالمرة ساختگی باشد یا آن اشخاص دروغ گویند ومرادشان این باشد که اگر برخورند به چنین دو نفری که اسم شان آن باشد، بگویند ما صیغه شما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است به حمل قول وفعل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ثبوت وکالت به کاغذ وبه کسان غیر عادل، مستلزم عدم تصدیق آن کسان بر این که چنین دو نفری هستند که می خواهند مزاوجه بکنند،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صیغه را می خواند از برای آن درنفری که مسلمی اسم آنها را در کاغذ نوشته ومسلمی یا دو مسلمی آمده اند وادعای وکالت خود، با توکیل آن عالم را می کنند، پس هر گاه در واقع هم صیغه خواندن عالم موافق افتد با مزاوجه آن دو نفر واجازه بکنند،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آن عالم فعل لغوی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باید مجری صیغه زوجین را به وصفی یا رسمی که رافع جهالت باشد فی الجمله ومنشأ تعیین شود فی الجمله معین کند وصیغه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در نظر او ممتاز از کل ماسوی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خود زوجین ووکیلین که باید زوجین در نظر آنها متمیز و متعین باشند از کل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را بشخصه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صیغه طلاق جاری می کند، مثل زوجین ووکیل آنها است در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طلاق، فضولی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مجری صیغه معینا بداند که زوج کیست وزوجه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بشخصه آنها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شاهد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شرط است در آن معرفت زوجین به شخص یا به وصف رافع جهالت فی الجمله به قدری که در نکاح فضولی کافی میدانستیم که تواند شهادت بدهد به نحوی از انحا که مقتضای اشهاد ومدلول آن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حضور آنها در مجمع اطلاق بدون معرفت به وجهی از وجوه، نفعی ندارد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ومعرفت بر وجهی که ممتاز از کل ماعدا باشند هم ضرور نیست، والا عسر شدید وحرج عظیم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خلافی هم نباشد در عدم اشتراط آن</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1410" w:name="__RefHeading___Toc2469116_417432637"/>
      <w:bookmarkStart w:id="1411" w:name="_Toc595"/>
      <w:bookmarkEnd w:id="1410"/>
      <w:r>
        <w:rPr/>
        <w:t>291</w:t>
      </w:r>
      <w:r>
        <w:rPr>
          <w:rtl w:val="true"/>
        </w:rPr>
        <w:t xml:space="preserve">: </w:t>
      </w:r>
      <w:r>
        <w:rPr>
          <w:rtl w:val="true"/>
        </w:rPr>
        <w:t>سؤال</w:t>
      </w:r>
      <w:r>
        <w:rPr>
          <w:rtl w:val="true"/>
        </w:rPr>
        <w:t>:</w:t>
      </w:r>
      <w:bookmarkEnd w:id="141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دختر با کره بگیرد وبعد معلوم شود که ثیب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مسلط بر فسخ نکاح هست یا نه؟ و بر فرض عدم فسخ، آیا از مهر او چیزی کم می شود یا 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412" w:name="pg12095_113233"/>
    </w:p>
    <w:p>
      <w:pPr>
        <w:pStyle w:val="Heading4"/>
        <w:numPr>
          <w:ilvl w:val="3"/>
          <w:numId w:val="1"/>
        </w:numPr>
        <w:rPr/>
      </w:pPr>
      <w:bookmarkStart w:id="1413" w:name="__RefHeading___Toc2469118_417432637"/>
      <w:bookmarkStart w:id="1414" w:name="_Toc596"/>
      <w:bookmarkEnd w:id="1412"/>
      <w:bookmarkEnd w:id="1413"/>
      <w:r>
        <w:rPr>
          <w:rtl w:val="true"/>
        </w:rPr>
        <w:t>جواب</w:t>
      </w:r>
      <w:r>
        <w:rPr>
          <w:rtl w:val="true"/>
        </w:rPr>
        <w:t>:</w:t>
      </w:r>
      <w:bookmarkEnd w:id="14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معلوم نباشد که قبل از عقد ثبت بوده ومحتمل باشد که بعد از عقد بکارت او رفته باشد، در اینجا خیار فسخی ثابت نیست وعقد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معلوم شود که بعد از عقد زوال بکارت شده که در آن هم خیار فسخی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معلوم شود که قبل از عقد ثبت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آن زن خود اقرار کند یا شاهدی باشد یا از قرائن علم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 گوئیم که اگر عقد را به شرط بکارت کرده، اکثر متأخرین براینند که خیار فسخ از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شرط ضمن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عدم تسلط بر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بعضی نسبت به اکثر اصحاب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در ضمن عقد شرط بکارت نشده باشد ولکن خبر به او داده باشند که باکره است، وبه گمان بکارت وبه سبب تدلیس مرتکب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الحاق آن به شرط ضمن العقد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عدم الحاق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هیچ کس به او خبری هم نداده باشد وخود به گمان بکارت عقد کرده باشد که در آنجا نیز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ثیبوبت از عیوب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که خیار ثابت است وزوج اختیار فسخ کرد، پس اگر قبل از دخول است در آنجا مهری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دخول است مهر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تدلیس در میان باشد، زوج رجوع می کند به مدلس ومهر را از او می گیرد هر چند مدلس خود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درصورتی که مدلس خود زوجه باشد در آن خلافی دارند که آیا چیزی استثنا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عدم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استثنا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مایصلح ان یکون مهرا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غاز پول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استثنا کرده اند اقل مهر امثال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واضحی از برای استثنا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فسخ نکند خواه اختیار بر فسخ نباشد، یا اختیار ثابت باشد ولکن راضی شود زوج بربقای نکاح، پس در آن صورت خلاف است که آیا از مهر چیزی کم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چیزی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الصلاح وابن براج مخالفت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 به عدم کسر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عدم کسر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آن خلاف کرده اند، بعضی تعیین نکرده اند بلکه گفته اند چیزی کم می شود چون ظاهر صحیحه محمد بن مسلم جز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رجل تزوج </w:t>
      </w:r>
      <w:bookmarkStart w:id="1415" w:name="pg12095_113234"/>
    </w:p>
    <w:p>
      <w:pPr>
        <w:pStyle w:val="BookText"/>
        <w:rPr/>
      </w:pPr>
      <w:bookmarkEnd w:id="1415"/>
      <w:r>
        <w:rPr>
          <w:rFonts w:ascii="IRNazanin" w:hAnsi="IRNazanin" w:eastAsia="IRNazanin"/>
          <w:color w:val="111111"/>
          <w:sz w:val="28"/>
          <w:sz w:val="28"/>
          <w:szCs w:val="28"/>
          <w:rtl w:val="true"/>
          <w:lang w:bidi="fa-IR"/>
        </w:rPr>
        <w:t>جاریة بکرا فوجدها ثیبا هل یجب لها الصداق وافیا، او ینتفص؟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ینتقص</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وقطب راوندی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در روایت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ولفظ شی در اخبار وصیت حمل بر سدس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وعلامه ومحقق گفته اند ناقص می شود به نسبت مابین مهر ثیب و بکر، وملاحظه مهر المثل وتفاوت آن را می کنند وبه همان نسبت از مهر مسمی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متأخرین گفته اند منوط است به نظر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مقتضای نظر حاکم هم باید همین قول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از روایت هم فهمیده شود</w:t>
      </w:r>
      <w:r>
        <w:rPr>
          <w:rFonts w:eastAsia="IRNazanin" w:cs="IRNazanin"/>
          <w:color w:val="111111"/>
          <w:sz w:val="28"/>
          <w:szCs w:val="28"/>
          <w:rtl w:val="true"/>
          <w:lang w:bidi="fa-IR"/>
        </w:rPr>
        <w:t>.</w:t>
      </w:r>
    </w:p>
    <w:p>
      <w:pPr>
        <w:pStyle w:val="Heading4"/>
        <w:numPr>
          <w:ilvl w:val="3"/>
          <w:numId w:val="1"/>
        </w:numPr>
        <w:rPr/>
      </w:pPr>
      <w:bookmarkStart w:id="1416" w:name="__RefHeading___Toc2469120_417432637"/>
      <w:bookmarkStart w:id="1417" w:name="_Toc597"/>
      <w:bookmarkEnd w:id="1416"/>
      <w:r>
        <w:rPr/>
        <w:t>292</w:t>
      </w:r>
      <w:r>
        <w:rPr>
          <w:rtl w:val="true"/>
        </w:rPr>
        <w:t xml:space="preserve">: </w:t>
      </w:r>
      <w:r>
        <w:rPr>
          <w:rtl w:val="true"/>
        </w:rPr>
        <w:t>سؤال</w:t>
      </w:r>
      <w:r>
        <w:rPr>
          <w:rtl w:val="true"/>
        </w:rPr>
        <w:t>:</w:t>
      </w:r>
      <w:bookmarkEnd w:id="1417"/>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خواهد طفل خود را یا طفل غیر را شیر بدهد، شوهر می تواند منع کرد؟ وآیا تسلط دارد زوج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فلان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 این که می گویند شیر زن از مرد است، صحیح است یا نه؟</w:t>
      </w:r>
    </w:p>
    <w:p>
      <w:pPr>
        <w:pStyle w:val="Heading4"/>
        <w:numPr>
          <w:ilvl w:val="3"/>
          <w:numId w:val="1"/>
        </w:numPr>
        <w:rPr/>
      </w:pPr>
      <w:bookmarkStart w:id="1418" w:name="__RefHeading___Toc2469122_417432637"/>
      <w:bookmarkStart w:id="1419" w:name="_Toc598"/>
      <w:bookmarkEnd w:id="1418"/>
      <w:r>
        <w:rPr>
          <w:rtl w:val="true"/>
        </w:rPr>
        <w:t>جواب</w:t>
      </w:r>
      <w:r>
        <w:rPr>
          <w:rtl w:val="true"/>
        </w:rPr>
        <w:t>:</w:t>
      </w:r>
      <w:bookmarkEnd w:id="141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فقها بعد از آن که اتفاق کرده اند بر جواز اجاره دادن زن خود را از برای رضاع به اذن زوج، خلاف کرده اند در این که زن می تواند خود را به اجاره بدهد از برای شیر دادن بدون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منع کند اجاره از استمتاع زوج پس آن موقوف است به اجازه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اجازه کند صحیح است، والا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عقد اجاره را از اصل باطل میدانند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مانع از استمتاع زوج نیست،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است، چنانکه مختار محقق وشهید ثانی ودیگران است، به جهت آن که مفروض این است که زن آزاد است وشخص آزاد مالک منافع خود است، و عمومات اجاره 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وجماعتی نقل کرده اند که جایز نیست، به جهت عدم دلیل وبه جهت این که منافع زوجه به سبب عقد ملک زوج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زوج جمیع منافع زوجه را ممنوع است، بلکه همان مالک منافع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ظاهر شد که شیر زن آزاد ملک خود او است وشوهر در آن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سخن که شیر زن از مرد است،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عبارتی که در مسائل رضاع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تسلط ندارد که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20" w:name="pg12095_113235"/>
    </w:p>
    <w:p>
      <w:pPr>
        <w:pStyle w:val="BookText"/>
        <w:rPr/>
      </w:pPr>
      <w:bookmarkEnd w:id="1420"/>
      <w:r>
        <w:rPr>
          <w:rFonts w:ascii="IRNazanin" w:hAnsi="IRNazanin" w:eastAsia="IRNazanin"/>
          <w:color w:val="111111"/>
          <w:sz w:val="28"/>
          <w:sz w:val="28"/>
          <w:szCs w:val="28"/>
          <w:rtl w:val="true"/>
          <w:lang w:bidi="fa-IR"/>
        </w:rPr>
        <w:t>منع کند که زوجه ولد خود را که از آن زوج دارد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در مسائل رضاع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احق است بر رضاع هر گاه متبرعه باشد، یا اجرت زیادتر از دیگران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مانع شیر دادن فرزند دیگران هم نمی تواند شد در صورت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مانع استمتاع باشد، که در همان قدر 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به زوجه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فلان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تسلط را ندارد جزما، و در آن اشکالی نیست</w:t>
      </w:r>
      <w:r>
        <w:rPr>
          <w:rFonts w:eastAsia="IRNazanin" w:cs="IRNazanin"/>
          <w:color w:val="111111"/>
          <w:sz w:val="28"/>
          <w:szCs w:val="28"/>
          <w:rtl w:val="true"/>
          <w:lang w:bidi="fa-IR"/>
        </w:rPr>
        <w:t>.</w:t>
      </w:r>
    </w:p>
    <w:p>
      <w:pPr>
        <w:pStyle w:val="Heading4"/>
        <w:numPr>
          <w:ilvl w:val="3"/>
          <w:numId w:val="1"/>
        </w:numPr>
        <w:rPr/>
      </w:pPr>
      <w:bookmarkStart w:id="1421" w:name="__RefHeading___Toc2469124_417432637"/>
      <w:bookmarkStart w:id="1422" w:name="_Toc599"/>
      <w:bookmarkEnd w:id="1421"/>
      <w:r>
        <w:rPr/>
        <w:t>293</w:t>
      </w:r>
      <w:r>
        <w:rPr>
          <w:rtl w:val="true"/>
        </w:rPr>
        <w:t xml:space="preserve">: </w:t>
      </w:r>
      <w:r>
        <w:rPr>
          <w:rtl w:val="true"/>
        </w:rPr>
        <w:t>سؤال</w:t>
      </w:r>
      <w:r>
        <w:rPr>
          <w:rtl w:val="true"/>
        </w:rPr>
        <w:t>:</w:t>
      </w:r>
      <w:bookmarkEnd w:id="1422"/>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زوج زید بنته الرضیعة بعمر وفی مدة ساعة بازا درهم متعة، لاجل محرمیة امهاله،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زید واراد عمرو نکاح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لانهامن امهات النسا وهی محرمة بنص الکتاب والادلة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یجوز نکاحها لبطلان نکاح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قصد المناکحة الواقعیة، بل لمحض المحرمیة، مع انها غیر مدخولة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تقدیر الحرمة، فهل یجوز لعمروان یتزوج بها تقلیدا لابن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بجواز تقلید المیت بسبب اعتقاد انه اعلم من مجتهدی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ذلک حیلة لکثرة شوقه الی هذه المرأة، وخوف وقوعه فی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تزوجها والحال هذه وهو معتقد بصحة عقد الرضیعة وصیرورة امها من امهات النسا، فهل یجب التفریق بینهماام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حال الاولاد الحاصل بینهما؟</w:t>
      </w:r>
      <w:r>
        <w:rPr>
          <w:rFonts w:eastAsia="IRNazanin" w:cs="IRNazanin"/>
          <w:color w:val="111111"/>
          <w:sz w:val="28"/>
          <w:szCs w:val="28"/>
          <w:rtl w:val="true"/>
          <w:lang w:bidi="fa-IR"/>
        </w:rPr>
        <w:t>.</w:t>
      </w:r>
    </w:p>
    <w:p>
      <w:pPr>
        <w:pStyle w:val="Heading4"/>
        <w:numPr>
          <w:ilvl w:val="3"/>
          <w:numId w:val="1"/>
        </w:numPr>
        <w:rPr/>
      </w:pPr>
      <w:bookmarkStart w:id="1423" w:name="__RefHeading___Toc2469126_417432637"/>
      <w:bookmarkStart w:id="1424" w:name="_Toc600"/>
      <w:bookmarkEnd w:id="1423"/>
      <w:r>
        <w:rPr>
          <w:rtl w:val="true"/>
        </w:rPr>
        <w:t>جواب</w:t>
      </w:r>
      <w:r>
        <w:rPr>
          <w:rtl w:val="true"/>
        </w:rPr>
        <w:t>:</w:t>
      </w:r>
      <w:bookmarkEnd w:id="142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صحة هذا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فالاقرب عندی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عدم الصحة، فانها حکم شرعی یحتاج الی دلیل شرعی ولا دلیل عیله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لاستصحاب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للقول بالصحة دلیل سوی اطلاق الایة</w:t>
      </w:r>
      <w:r>
        <w:rPr>
          <w:rStyle w:val="FootnoteAnchor"/>
          <w:rtl w:val="true"/>
        </w:rPr>
        <w:footnoteReference w:id="373"/>
      </w:r>
      <w:r>
        <w:rPr>
          <w:rFonts w:ascii="IRNazanin" w:hAnsi="IRNazanin" w:eastAsia="IRNazanin"/>
          <w:color w:val="111111"/>
          <w:sz w:val="28"/>
          <w:sz w:val="28"/>
          <w:szCs w:val="28"/>
          <w:rtl w:val="true"/>
          <w:lang w:bidi="fa-IR"/>
        </w:rPr>
        <w:t>ولاخبار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کلها اما صریح فی غیر ما نحن فیه او 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لایکاد یوجد روایة یمکن انصرافها الی هذا الفرد، او شمولها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فی الایة والاخبار دلالة علی خروجه منها، فان الظاهر من الایة حصول الاستمتاع اوالتمکن منه، کما نعتبره فی غیره من العقود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ما نحن فیه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اشعار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بذلک، لان الاجر فی مقابل الانتفاع وهو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الاخبار الدالة علی انهن مستأجرات، دالة علی ذلک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لان الاستیجار تقتضی عملا من الاجیر والمفروض عدمه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الرضیعة وعدم تمکنها منه مع فرض کون المدة غیر قابلة لخروجه عن القوة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ایضا الاهتمام فی تعیین المدة وتعیین الاجرة فی الاخبار فی حقیقة المتعة،</w:t>
      </w:r>
      <w:r>
        <w:rPr>
          <w:rStyle w:val="FootnoteAnchor"/>
          <w:rtl w:val="true"/>
        </w:rPr>
        <w:footnoteReference w:id="376"/>
      </w:r>
      <w:r>
        <w:rPr>
          <w:rFonts w:ascii="IRNazanin" w:hAnsi="IRNazanin" w:eastAsia="IRNazanin"/>
          <w:color w:val="111111"/>
          <w:sz w:val="28"/>
          <w:sz w:val="28"/>
          <w:szCs w:val="28"/>
          <w:rtl w:val="true"/>
          <w:lang w:bidi="fa-IR"/>
        </w:rPr>
        <w:t>بحیث یعلم انهما معتنی بهما عند الشارع بحیث جعلا رکنا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الاعتنا بالمدة هناوان ذکر فی متن العقد، بل ولا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فی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یستفاد من الاخبار الواردة فی وجوه النکاح ان العلة فی تشریع المتعة تسهیل الامرفی استحلال الفروج للذین لا یقدرون علی النکاح البات، او ملک المیمین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قصد هنا الی حقیقة العقد الواقعی المستلزم لحلیة الاستمتاع، لعدم امکانه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یظهرانه لایتم الاستدلال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معنی لارادة کل عقد یتصور، لا ستلزامه التخصیص الغیر المرضی، فلا بد من حملها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المعهودة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الشارع، ولم یثبت کون هذا العقد معهودا فی زمان الشارع،</w:t>
      </w:r>
      <w:r>
        <w:rPr>
          <w:rStyle w:val="FootnoteAnchor"/>
          <w:rtl w:val="true"/>
        </w:rPr>
        <w:footnoteReference w:id="377"/>
      </w:r>
      <w:r>
        <w:rPr>
          <w:rFonts w:ascii="IRNazanin" w:hAnsi="IRNazanin" w:eastAsia="IRNazanin"/>
          <w:color w:val="111111"/>
          <w:sz w:val="28"/>
          <w:sz w:val="28"/>
          <w:szCs w:val="28"/>
          <w:rtl w:val="true"/>
          <w:lang w:bidi="fa-IR"/>
        </w:rPr>
        <w:t>و ادعا انه من افراد عقد النکاح وهو معهود، یحتاج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انحصاره فی الدائم والمنقطع، ودخول ذلک فیهما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الدخول لایکفی، لان الاصل عدم الصحة، ولا یرتفع مقتضی الاصل الا بثبوت دخوله فی العقد ولا یکفی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شبهة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من المسلمات الواضحات جواز الحیل الشرعیة و الفرارمن الحرام الی الحلال، کما فی حیل الربا وحیل اسقاط الشفعة وغیرهما مما لا یحصی کثرة فکما یجاب عما اورد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العقود تابعة للقصود والمقصود بالذات من بیع المعاملة المحاباتیة بشرط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النفع، فیکف یقال بصحته مع انه لیس مقصودا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بانا انما نقول بالصحة اذا قصد البیع علی الوجه الصحیح وکان غرضه الفرار من الربا علی وجه یأمن العذاب بان یدرج ذلک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ویخرجها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ترتب آثار المعاملة و صحتها، ترتب بعض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ایضا نقول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بذلک العقد عقد التمتع وان لم یترتب علیه الا بعض آثاره، وهو حلیة النظر الی امها وان لم ینفع ذلک فی حلیة النظر الی الرضیعة لثبوتها قبله وبعده، ولا فی حصول الاستمتاع والتمکن منه فی هذه المدة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فی دفع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کون حصول المحرمیة وحلیة النظر اثر الکل تزویج بحیث یشمل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دلیله انما هو الاجماع وهو ممنوع هنا، لعدم استلزام التحریم المحرمیة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فجواز جعله اثرا مقصودا من هذا العقد فی محل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هذا عقد تزویج یمکن ترتب اثر جواز النظر الی الام،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تحقیق المقام من تمهید مقدمة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مصلحة تترتب علی فعل فهی من حیث کونها متولدة منه ونتیجة له، تسمی فایدة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انها طرف له وفی آخره، تسمی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کونها باعثة للفاعل علی الاقدام به، تسمی علة 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کونها مطلوبة للفاعل فی الاقدام به، تسمی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فالاخیران متحدان بالذات ومختلفان بالاعتبار، لانه اذا اعتبر کونها منتسبا الی الفاعل فهی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اعتبر منتسبا الی الفعل فهی علة 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الاولین ایضا کذلک فمن حیث تولدها،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وقوعها فی النهایة، وغایة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والاولان اعم من الاخبرین مطلقا فلیس کل فائدة وثمرة یترتب علی الفعل، علة غائیة وغرضا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افعاله سبحانه وتعالی معللة بالاغراض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محقق عند اهل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قدیترتب علی افعاله آثار لیس باغراض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تحریم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بعدم اختلاط المیاه وتشویش الانساب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یترتب علیه اجرا الحد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الظاهر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 التحریم ذلک وان ترتب علیه، وان کان الترتب ایضا بجعله تعالی، فضلا عما لم یکن بجعله مثل قتل اهل المرأة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قد یکون من آثار التحریم لانفس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تحلیل النکاح معللة بسد باب الفجور و تکثیر النسل وابقا النوع، ولذلک ورد علی وجوه مختلفة من الدوام والانقطاع وملک الیمین علی حسب مقدرة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یترتب علیه آثار لیست من جملة اغراضه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یعلم منه تعالی کونها غرضاله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فامتثال العباد فی تلک الاحکام والافعال لابد ان یکون علی وفق اغراضة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ان یجعل مالیس بغرض غرضا، سیما بحیث انحصر الغرض فیه وانطوی باب اصل الغرض المطلوب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مالم یکن اصل العمل من مبتدعاته تعالی بل کان من افعال العباد ولکنه تعالی جوزه وامضاه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وضع البیع فی العرف والعادة لاجل نقل الملک والتسلط علی العوضین علی الوجه الخاص، وهذا هو غرض الواضعین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جوزه تعالی فتجویزه انما هو علی وفق مواضعتهم، فلابد لمن یرید البیع قصد هذا الغرض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من البیع، یعنی النقل والتسلیط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یقصده او قصد به غیره،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آثار البیع ان وارث البایع لایرث من المبیع، فمن کان غرضه حرمان وارثه وباع ملکه من اجنبی ولم یکن غرضه نقل الملک الیه حقیقة فلا ینفع ذلک فی تصحیح البیع جزما ولا یترتب علیه تلک الثمرة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ام الزوجة ومحرمیتها انما هما من الاثار المترتبة علی النکاح وفوایده وان کان بجعل الشارع، ولیس من جملة الاغراض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یثبت کونها غرضا اذ عدم الثبوت کاف فی ثبوت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فلوفرض اجرا صیغة النکاح لمحض ذلک ولم یکن الغرض المطلوب من النکاح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عدم امکان مطلوبیته، فلا یکفی ذلک فی تصحیح العقد ولا یترتب علیه الاثر والفائدة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الغرض من عقد النکاح والمتعة هو التمتع اوالنسل وحلیة النظرالی الزوجة وامثال ذلک، و کلها منتفیة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لفظ الایجاب والقبول بدون ملاحظة ما وضعا لاجله وقصد وضعهما له وکان غرضا وعلة غائیة فی تشریعه، لا ینفع فی شیئ بمحض جعل ما لیس بغرض غرضا لمناسبة کونه اثرا من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یظهران عبارة المسالک فی هذا المقام لا یخلو عن شئ فانه بعد ما ذکر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یتخلص من الربابان یبیع احد التبایعین سلعته من صاحبه بجنس غیرها ثم بشتری الاخری بالثمن ویسقط اعتبار المساواة وکذا لو وهبه سلعته ثم 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لاخر، او اقرضه صاحبه ثم اقرضه هو وتباریا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تبایعا ووهبه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یقدح فی ذلک کون هذه الامور غیر مقصودة بالذات والعقود تابعة للقصود لان قصد التخلص من الربا انما یتم مع القصد الی بیع صحیح او قرض او غیرهما من الانواع المذکورة، وذلک کاف فی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یشترط فی القصد الی عقد صحیح، قصد جمیع الغایات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قصد غایة صحیحة من غایاته فان من اراد شرا دار مثلا لیواجرها ویتکسب بها فان ذلک کاف فی الصحة وان کان لشرا الدار غایات اخر اقوی من هذه واظهر فی نظر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القول فی غیر ذلک من افراد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اخبار کثیرة ما یدل علی جواز الحیلة علی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القصد الی عقد صحیح لا حاجة الی القصد الی ترتب اثر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الاشتباه هنا الخلط بین آثار مطلق النقل والانتقال وآثار الانتقال من جهة بیع مبیع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وآثار البیع من حیث انه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والخلط بین العلل الغائیة والفاعلیة واللوازم الذاتیة والمقارنات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الاستیجار والتکسب والسکنی وغیر ذلک فی نقل الدار انما هی من آثار الانتقال المطلق، لا خصوص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خیار الحیوان وثبوت الشفعة فی غیر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خواص بیع مبیع خاص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خیار المجلس وترتب حق الشفع فی الجملة، من آثار نفس البیع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یمکن ان یصیر علة غائیة للبیع، کما انها غایة له وفایدة من فوایده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انه یکفی فی تصحیح البیع مجرد القصد الی نقل ملک معلوم بازا عوض معلوم علی وجه الایجاب والقبول المعهودین، وان لم یقصد الی حصول جمیع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 لم یکن الانتفاع بجمیع آثارها وان کان من جهة فقر الاثر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جعل الاستیجار والتکسب من آثار البیع،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من آثار الانتقال المطلق لا خصوص البیع من حیث انه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فی المقام القصد الی البیع من حیث انه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التخلص من الربا من آثاره ایضا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بمنزلة العلة الفاعلیة لا مما یترتب علی الشئ ویکون اثرا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یمکن الانتقاع بالمال علی الوجه الحلال کالبیع، یمکن علی الوجه الحرام کالربا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اذا اطلع المکلف علی الحلال والحرام واراد تحصیل النفع بالمال فالداعی الی ارتکابه للحلال هو الاجتناب عن المعصیة والخوف عن العقاب بارتکاب التکسب علی وجه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فالتقوی و الخوف من الله هو العلة لارتکاب البیع، والتخلص من الربا حینئذ من اللوازم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اردان یعاوض رطلا من الغزل برطلین من القطن یمکنه ان یجعل ذلک فی قالب الربا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اعطیتک هذا الرطل فی عوض الرطلین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ویمکنه أن یجعل فی قالب البیع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الرطل من الغزل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 الاخر، ثم یقول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الرطلین من القطن بدرهمین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الاول حراما والاخر حلالا فنفس الحرمة وخوف العقاب یصیر مرجحا لترک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الحیلة والجواز مرجحا لفعل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صدر من المکلف هو فعل اختیاری وترک اختیاری ناشیان من مرجح خارجی وکلاهما متساویان فی مرتبة الحصول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ذلک الترک من آثار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التخلص من الربا من آثار اختیار البیع من بین المعاملتین، لا من غایات نفس البیع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واحدهما غیر الاخر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البیعین مما یترتب علیهما جمیع آثار البیع وغایاته، من خیار المجلس واللزوم بعد التفارق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انهمااذا تفارقا قبل التقابض والتباری یجوز لکل منهما ان لا یعطی الغزل اوالقطن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 لیس علی الا الدرهمین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یصح القصد الی البیع، فان قصد البیع علی هذا الوجه یصح، والا فلایتم البیع ویدخل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تصحیح ذلک محض قصد التخلص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غیره من الاثار المترتبة علی البیع والمقاصد المطلوبة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هو القصد الی البیع الصحیح الجامع للشرایط 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بلزوم قصد غایة من الغایات،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قصد نفس البیع المتضمن لقصد الانتقال، یکفی وان لم یقصد فردا خاصا من آثار الانتقال، فضلا عن غیرها من الاثار الخارجة مثل ثبوت حق الشفع وغیره، فضلا عن مثل عدم میراث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القصد بیع صحیح یوجب ترتب جمیع آثاره ولا یضر عدم القصد الی واحد منها، فضلا عن الجمیع بل لا یضر عدم امکان حصول کثیرمنها بسبب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فالمعتمد هو قصد نفس البیع الصحیح بینه وبین الله تعالی، ویلزمه ترتب جمیع الاثار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النکاح المذکور لم یقصد الی النکاح الصحیح حتی یترتب علیه جمیع آثاره او بعض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حصل القصد الی النکاح الصحیح ووقع لکن لم یقصد من آثاره الابعضها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انه لم یثبت من الشارع حقیقة لعقد المتعة الاانه عقد یوجب تملک الانتقاع ببضع امرأة والتمتع بها من جهة البضع والاستمتاعات المعهودة فی النسا، ولیس ذلک موجودا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عقد المتعة نفس لفظ الایجاب والقبول الخالیین عن القصد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اللافظ بهما حینئذ بمنزلة الهازل والعابث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امکن التمتع منها لکن لم یکن فی خصوصها مثل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صغیرة مراهقة امکن التمتع منها بالقبلة وغیرها من الاستمتاعات، غایته بعیدة عنه بمنازل فی ظرف ساعتین لمحض محرمیة امها، لا یصح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المجنونة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ان یعقد دواما علی امرأة لمحض محرمیة امها لاغیر، بحیث لم یتصور الانتفاع ببضعها ابدا، یشکل الحکم بالصحة</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الاغراض المقصودة فی وضع العقود والاکتفا بالاثار القسریة، مخالف لحکمة الواضع وحکمة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ابطال اثبات الصحة بقصد بعض آثار العقد، وهو حصول المحرمیة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اثبات صحة العقد بثبوت حلیة النظرالی الام، واثبات حلیة النظرالی الام بثبوت العقد، دور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تصحیح العقد بقصد حلیة النظرو اثبات صحتة من اجل ذلک لایستلزم ان یکون جواز النظر موقوفا علی اثبات صحة العقد لیستلزم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موقوف علی العقد الصحیح لا علی اثبات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 یثبت صحة العقد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حصول المحرمیة الممکنة الحصول بنفس مهیة العقد وکلیته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نظره، وحصول المحرمیة بالفعل یثبت من نفس العقد الخاص الذی من افراد ذلک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طرفا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ولابد، فهو دور معی لا توقفی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تقریر الدور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القصد الی حصول المحرمیة بهذا العقد، موقوف علی امکان حصولها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 حصولها به، موقوف علی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صحة هذا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المستدل فی اثبات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القصد الی حصول المحرمیة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الی حصول المحرمیة به، موقوف علی امکان حصولها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 حصولها به، موقوف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دور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وعماد الزام الدور منع کون حصول المحرمیة وامکان حصوله من آثار مهیة العقد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المسلم انه من آثار غیر هذا الفرد من الافراد الصحیحة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اذا لم یکن مفسدة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فیه مصلحة علی القول باشتراطها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یصح ورأسا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عمرا کان یعتقد صحة العقد، وان ام الصیغرة ام زوجته شرعا، ومن محارمه ومن جملة المحرمات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فوت الزوج یرید الحیلة فی تحلیل امها بان یبدل الامر ویفرالی تقلید ابن عقیل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 الزوجة اذا کانت غیر مدخولة، لیست بمحرمة الاجمعا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هذه هی ام الزوجة الغیر المدخوله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فرضه ان ابن ابی عقیل اعلم من علما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العدول وان عمل بقول غیر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ابن ابی عقیل شاذ مهجور مخالف للمشهور والادلة القویمة، بل کاد ان یکون بطلانه اجماعیا، کما فی شرح </w:t>
      </w:r>
    </w:p>
    <w:p>
      <w:pPr>
        <w:pStyle w:val="BookText"/>
        <w:rPr/>
      </w:pP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اجماعی کمافی مسائل الناصریة والغنیة وصحیحة منصور ناطقة با نه مذهب الشیعة وأن الشیعة کانوا یفتحزون بفتوی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مبنی علی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قویاعندی، خلافا للمشهور المدعی علیه الاجماع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لایجوز العدول عن العدول عن العمل من فتوی المجتهد الاول بعد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السائل من المناص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 یعتقد اعلمیته من علما عصره ومجتهده الذی تزوج الصغیرة بتقلیده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لایسمن ولا یغنی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ولو سلنما جواز العدول مع الاعلمیة، وسلمنا اعلمیة ابن ابی عقیل من علما عصره، لکنا نقول اعلمیته من جمیع فقهائنا الماضین، فیه منع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جواز العدول الی الاعلم والاورع مبنی علی حصول الرجحان والظن با نه اقرب الی الحق من جهة وفور علمه او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وترجیح المرجوح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 سلامته انمایتم اذالم یکن فی السابقین افضل منه او اتقی منه، وهو ممنوع، بل الافضل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یحصل الرجحان وظن الاقربیة الی الحق بمحض افضلیة ابن ابی عقیل من مجتهده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سیمامع اتفاق الافضلین او المساوین الکثیرین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الکلام مبنی علی جواز تقلید الاموات، فاذاکان السائل یلاحظ میتا واحدا بمحض التشهی، فیکف لایلاحظ الاموات الکثیرین فی حصول الظن بالاقربیة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تمسک به السائل من جواز العدول مبنی علی ماقرع سمعه من جواز نقض الفتوی دون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کماذکروه فی کتب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ما لو کان العقدمن باب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بحکم مجتهد خاص فی تلک الواقعة الخاصة او بمباشرته للعقد بقصد الالزام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کان بمحض اتباعه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ان ذلک ایضا لایجوز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ما یثبت جواز نقضه اما فی جانب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فعدوله عن الفتوی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تجدد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سایر ما یرد علیه من خصوصیات هذه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جانب المستفتی فکذلک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مالولم یعمل بعد بالفتوی، واما فی ماعمل به فلابد فیه من تفصیل طویل بیناه فی القوانین ولا یسعه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الواقعة اما من باب العقود والمعاملات التی یترتب علیها آثار استمراریة کالنکاح الذی یوجب الاستمرار الی الابد، والمنقطع الذی یوجب الاستمرار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الغایة المعینة، ویترتب علیهما آثارهما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الانقاق وجواز الاستمتاع وحرمة الام والولد وثبوت المیراث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ینقطع اثرهما الا بما وضعه الشارع للقطع، مثل الطلاق والارتداد وانقضا المدة اوهبتها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البیع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باب فتوی الطهارة والنجاسة والحلیة والحرمة، وکالحکم بان الما القلیل ینجس بالملاقاة،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القدح من الما صار نجسا بالملاقات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لحم الغراب حرام، او حلال، وکذلک الخطاف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امور تجدیدیة، فیجوزان یجتنب المقلد من الما القیل الملاقی للنجس بسبب فتوی مجتهده، ویستعمل ذلک الما بعینه فی یوم آخر لتجدد رأیه وحکمه بعدم التنجس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ترتب غسل ملاقیه وعدم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ترک السورة فی الرکعة الاولی بتقلید مجتهده القائل بالاستحباب، ویجب قرائته فی الرکعة الثانیة من تلک الصلاة بسبب تجدد رأی مجتهده بین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ثبوت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بتقلید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یجوزنکاح المتراضعین بعشر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یجوزنکاح الباکرة الکاملة بدون اذن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فیقتضی ثبوت ثمراتها وآثارها مستمرا، من تملک الصداق وصحة بیع ماهو الصداق وترتب المیراث بعد فوت المشتری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بجواز نقض هذا العقد بتجدد رأی المجتهد او بموته او بظهور فسقه او غیر ذلک، فیلزم فسخ العقد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بطلانه من باب حصول العلم بالرضاع السابق لامن باب الارتداد، فیبطل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المهر ویرجع الی مهر المثل ویسترد الصداق ویبطل البیع الواقع علیه والتوراث وغیر ذلک ویجوز للمرأة التزوج بعدالعدة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تجدد بعد ذلک رأی ذلک المجتهد وحکم بصحة العقد ثانیا، فهویکشف عن صحته اولا، فیجوز له وطی هذه المرأة المزوجة والنظر الیها،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تجدد ثالثا فیتبدل الحال ویحصل الهرج والمرج وعدم استقامة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نقض الفتوی لیس معناه الاجواز العمل بخلافها فی الواقعة الحادثة، ونقض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السابقة بعد تجدد الرأی مثلا آثارها وثمراتها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ذلک بنا العلما فی جمیع الاعصار والامصار علی صحة معاملات الناس وترتیب الاثار علیها مع احتمال کونها واقعة علی خلاف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انما هو لاجل حمل افعالهم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اذالصحة والفساد مختلفان بحسب آرا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انهم یحکمون بصحة المزاوجات المجهولة الحال ولا یتفحصون ان النکاح هل وقع علی الوجه الصحیح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ربما کان النکاح بینهما علی سبیل اذن الباکرة الکاملة وعلما العصر یعتقدون بطلانه،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المحتملات فی حصول الرضاع ومقداره،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ینکحون المطلقات ویقنعون باعتراف الزوجة بالطلاق، ولا یتفحصون ان الطلاق هل وقع علی الوجه الصیحیح ام لا، وهل وقع عند عدلین خارجین عن المطلق، اوکان هو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العدلان کانا یعرفان الزوجین بشخصیهما ولو بالوصف، او اکتفیا بمحض حضور مجلس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عدالة الشاهدین کانت علی وفق رأی علما العصر، اوخلافه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حمل فعل المسلم علی الصحة، حمله علی ماهوصحیح عند الفاعل، لاعند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مختلف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الموافقة، فیحمل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بطلانه علی من مارس الفقه وابوابه، لمنع هذه الغلبة جدا، سیما فی اکثر ابوابه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بنا هم هذا وعدم تفحصهم، مبنی علی ما ذکرنا من عدم جواز نقض الفتوی، وترتیب ثمرات الفتاوی علی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طلق طلاقا صحیحا عنده، فیجب ترتیب ثمراته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نکاحها للغیرو عدم میراثها عن الزوج، وغیر ذلک ولا یجب التفحص عن صحته وفساده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ظهر فساده عنده علی وفق الادلة الاجتهادیة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نقول فی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تجدد رأی المجتهد او مات وجا مجتهد آخر مخالف للاول، فلا یجوز الحکم بجواز تزویج ام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لوکان مجتهده حیاو لم یتغیر رأیه ولاظهر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المناص تقلید ابن ابی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لایفید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العقد الاول حرمها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ترجح عنده حرمة اکل الخطاف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اوحرمة غراب الزرع، فهو یحرمه ابدا ولیس تحریمه محدودا بامد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جعلتها مما یتجدد حکمها وجعلت حکم ام هذه الصیغرة المعقودة حرمة ابدیة ولا 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بحرمة الغراب معناه انی افهم ان الشارع حرمه ابدا، لا ان خصوص فتوائی بالحرمة صار سببا لحرمته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تجدد رأیه بالحل فظهر علیه انه لیس بحرام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حکمه الحل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الفتوی بصحة عقد الصیغرة یوجب جواز العمل بها، والعمل بها یوجب حرمة امها بسبب هذا العقد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العقد حینئذ یستلزم محرمیة الام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شئ واحد نازل منزلة صلوة صلی بتقلید مجتهده، ثم تجدد رأیه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425" w:name="pg12095_113245"/>
    </w:p>
    <w:p>
      <w:pPr>
        <w:pStyle w:val="BookText"/>
        <w:rPr/>
      </w:pPr>
      <w:bookmarkEnd w:id="1425"/>
      <w:r>
        <w:rPr>
          <w:rFonts w:ascii="IRNazanin" w:hAnsi="IRNazanin" w:eastAsia="IRNazanin"/>
          <w:color w:val="111111"/>
          <w:sz w:val="28"/>
          <w:sz w:val="28"/>
          <w:szCs w:val="28"/>
          <w:rtl w:val="true"/>
          <w:lang w:bidi="fa-IR"/>
        </w:rPr>
        <w:t>اکل شیئا بتقلیده ثم ظهر حرمته علیه، فلا جناح علیه فی مافعل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العدول عن الفتوی السابقه لایوجب جوازه فی آثارها الحاصلة منه بسبب الحکم الوضعی المستنبط من اجتهاده الاول فکماان حصول الاجزا بالتقلید الاول صار سببا لجواز العمل بالرأی الاول فصار سببا لما یترتب علیه من الآثار المستمرة المرتبة علی الوضع والجعل المستنبط من تلک الفتوی بوضع الشارع وجعله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ثمرة جواز العدول عن الرأی الاول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بهافی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عقد صغیرة اخری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یبطل العقد الحاصل بالرأی الاول وجمیع آثاره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یحصل الاشکال فی الاول، یعنی فی اصل الفتوی وما یکون آثاره استمراریة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الاجر المعمول من الطین النجس اذا جعل فرشا للمسجد بتقلید من یجعل الخزفیة مطهرا، بعد تجدید رأیه، فیتفرع علیه وجوب نزعه وعدمه ووجوب تطهیر ملاقیه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بان المعیار هنا ملاقاة النجس وهو امر حاصل بالفعل علی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بعدم وجوب نزعه مع وجوب غسل الملاقی،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واشکل من هذا لوبنی المسجد منه ویترتب علیه لزوم خرابه، ان قلنا بوجوب تجنب المسجد برمته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التمسک بخوف الوقوع فی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ارتکاب نفس المعصیة اشد من خوف الوقوع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یجعل ذلک وسیلة الی الخلاص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السؤال عن حال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 له شبهة ووقع العقد بسببها، فلا یحکم بکونه ولد الزنا، ویلحق بمن اشتبه علیه الامرمن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ماتیسر لی الان من الکلام فی هذه المسألة علی العجال، فی حال کان من اسو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 زلاتناحین یلزمنا الجواب عن السؤال فی یوم القلق و 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علی محمدواله الطیبین واصحابه المرضیین خیر صحب وآل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 مؤلفه الفقیر الی الله الدائم، ابن الحسن الجیلانی ابو القاسم نزیل دار الایمان قم صینت عن التصادم والتلاطم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اواخر جمادی الاخرة من شهورسنة الف ومأتین وسبع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وآخرا وظاهرا وباطنا</w:t>
      </w:r>
      <w:r>
        <w:rPr>
          <w:rFonts w:eastAsia="IRNazanin" w:cs="IRNazanin"/>
          <w:color w:val="111111"/>
          <w:sz w:val="28"/>
          <w:szCs w:val="28"/>
          <w:rtl w:val="true"/>
          <w:lang w:bidi="fa-IR"/>
        </w:rPr>
        <w:t>.</w:t>
      </w:r>
    </w:p>
    <w:p>
      <w:pPr>
        <w:pStyle w:val="Heading4"/>
        <w:numPr>
          <w:ilvl w:val="3"/>
          <w:numId w:val="1"/>
        </w:numPr>
        <w:rPr/>
      </w:pPr>
      <w:bookmarkStart w:id="1426" w:name="__RefHeading___Toc2469128_417432637"/>
      <w:bookmarkStart w:id="1427" w:name="_Toc601"/>
      <w:bookmarkEnd w:id="1426"/>
      <w:r>
        <w:rPr/>
        <w:t>294</w:t>
      </w:r>
      <w:r>
        <w:rPr>
          <w:rtl w:val="true"/>
        </w:rPr>
        <w:t xml:space="preserve">: </w:t>
      </w:r>
      <w:r>
        <w:rPr>
          <w:rtl w:val="true"/>
        </w:rPr>
        <w:t>سؤال</w:t>
      </w:r>
      <w:r>
        <w:rPr>
          <w:rtl w:val="true"/>
        </w:rPr>
        <w:t>:</w:t>
      </w:r>
      <w:bookmarkEnd w:id="142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زن اجنبیه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عمه 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نکاح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وچون شیخ مفید وسید مرتضی رحمهما الله در مسأله </w:t>
      </w:r>
      <w:bookmarkStart w:id="1428" w:name="pg12095_113246"/>
    </w:p>
    <w:p>
      <w:pPr>
        <w:pStyle w:val="BookText"/>
        <w:rPr/>
      </w:pPr>
      <w:bookmarkEnd w:id="1428"/>
      <w:r>
        <w:rPr>
          <w:rFonts w:ascii="IRNazanin" w:hAnsi="IRNazanin" w:eastAsia="IRNazanin"/>
          <w:color w:val="111111"/>
          <w:sz w:val="28"/>
          <w:sz w:val="28"/>
          <w:szCs w:val="28"/>
          <w:rtl w:val="true"/>
          <w:lang w:bidi="fa-IR"/>
        </w:rPr>
        <w:t>خلاف کرده اند، متوقع است که ادله طرفین را از کتاب وسنت با رأی عالی تحریر فرمایند</w:t>
      </w:r>
      <w:r>
        <w:rPr>
          <w:rFonts w:eastAsia="IRNazanin" w:cs="IRNazanin"/>
          <w:color w:val="111111"/>
          <w:sz w:val="28"/>
          <w:szCs w:val="28"/>
          <w:rtl w:val="true"/>
          <w:lang w:bidi="fa-IR"/>
        </w:rPr>
        <w:t>.</w:t>
      </w:r>
    </w:p>
    <w:p>
      <w:pPr>
        <w:pStyle w:val="Heading4"/>
        <w:numPr>
          <w:ilvl w:val="3"/>
          <w:numId w:val="1"/>
        </w:numPr>
        <w:rPr/>
      </w:pPr>
      <w:bookmarkStart w:id="1429" w:name="__RefHeading___Toc2469130_417432637"/>
      <w:bookmarkStart w:id="1430" w:name="_Toc602"/>
      <w:bookmarkEnd w:id="1429"/>
      <w:r>
        <w:rPr>
          <w:rtl w:val="true"/>
        </w:rPr>
        <w:t>جواب</w:t>
      </w:r>
      <w:r>
        <w:rPr>
          <w:rtl w:val="true"/>
        </w:rPr>
        <w:t>:</w:t>
      </w:r>
      <w:bookmarkEnd w:id="14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بعد از آن که علما اتفاق کرده اند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حرمت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زنی دارد با مادر او زنا کند، یا با دختر او زنا کند، یا پدر با زن پسر خود زنا کند،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مقتضای اخبار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در این که آیا زنای سابق بر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با زنی زنا کرده بود بعد خواهد که دختر او را بگیرد، یا مادر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حرمت می کند یا نه؟ مشهور متأخرین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شیخ مفید وسید مرتضی وصدوق در مقنع وسلار وابن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ایشان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در تذکره وارشاد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حکایت شده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تبیان در خصوص مادر زنی که با آن زن زنا کرده باشد، یا دختر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نشر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تذکره وسرایر ظاهر می شود که این قول اکثر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سید مرتضی در مسائل ناصریات نقل اجماع شده بر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شیخ در تبیان در خصوص مادر و دختر زنی که با او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ابن ادریس دعوی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قول اول احادیث بسیار است که مااکتفا می کنیم به ذکر یکی از آنها که آن صحیحه محمدبن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یفجر بامرأة ایتزوج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ان کانت عنده امرأة ثم فجر بامها او ابنتهالم تحرم عیله امرأته، ان الحرام لایفسد الحلال</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ودلیل قول دوم اجماعات منقوله است که نقل کردیم، وعمومات آیات واخبار خصوصا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لکم ماورا ذلکم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که بعد ذکر محرمات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الحرام لایفسد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بسیار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احادیث بسیار که ما اکتفا می کنیم به ذکر یکی از آنها که صحیحه سعید بن یسار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فجر بامرأة یتزوج اننتها؟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یاسعیدان الحرام لایفسد الحلال</w:t>
      </w:r>
      <w:r>
        <w:rPr>
          <w:rFonts w:eastAsia="IRNazanin" w:cs="IRNazanin"/>
          <w:color w:val="111111"/>
          <w:sz w:val="28"/>
          <w:szCs w:val="28"/>
          <w:rtl w:val="true"/>
          <w:lang w:bidi="fa-IR"/>
        </w:rPr>
        <w:t xml:space="preserve">). </w:t>
      </w:r>
      <w:r>
        <w:rPr>
          <w:rStyle w:val="FootnoteAnchor"/>
        </w:rPr>
        <w:footnoteReference w:id="38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31" w:name="pg12095_113247"/>
    </w:p>
    <w:p>
      <w:pPr>
        <w:pStyle w:val="BookText"/>
        <w:rPr/>
      </w:pPr>
      <w:bookmarkEnd w:id="1431"/>
      <w:r>
        <w:rPr>
          <w:rFonts w:ascii="IRNazanin" w:hAnsi="IRNazanin" w:eastAsia="IRNazanin"/>
          <w:color w:val="111111"/>
          <w:sz w:val="28"/>
          <w:sz w:val="28"/>
          <w:szCs w:val="28"/>
          <w:rtl w:val="true"/>
          <w:lang w:bidi="fa-IR"/>
        </w:rPr>
        <w:t>واظهر در نظر حقیر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معتضد است به اصل واستصحاب و عمومات وموافقت کتاب ومخالفت عامه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در تذکره گفته است که این قول را عامه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قول اول چیزی نیست به غیر از ادعای شهرت، وآنهم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اجماعات منقوله این است که آن قول بین القدما اشهر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تذکره وابن ادریس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مرجع، ضعف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طرفین متعار 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بگوئیم دلالت اخبار مجوزه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کثرت وصحت سند وغیرهما هم ظاهر نیست که اخبار مجوزه ارجح باشند اخبار محرمه ارجحند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مقام اقتضای ذکر آنها را نمی کند به همین اکتفا کردیم واکثر اخبار طرفین را در کتاب مناهج الاحکام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نیست که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وبنای عمل را به آن میگذاریم چون امر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کسی این کار را کرده باشد حکم به تفریق نمی کنیم و هر گاه، زوجین خود خواهند احتیاط بکنند به مجرد دست برداشتن اکتفا نمی کنیم، بلکه البته باید طلاق بگویند وبدون آن نمی تواند آن زن به 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را دانستی بدان که قائلین به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عمه وخاله مزنی بهما موافقند با محرمین، الا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عمه یا خاله خود زنا کرده باشد، دختر آنها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مرتضی دعوی اجماع بر این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 اند بر این به حسنه محمدبن مسلم</w:t>
      </w:r>
      <w:r>
        <w:rPr>
          <w:rStyle w:val="FootnoteAnchor"/>
          <w:rtl w:val="true"/>
        </w:rPr>
        <w:footnoteReference w:id="383"/>
      </w:r>
      <w:r>
        <w:rPr>
          <w:rFonts w:ascii="IRNazanin" w:hAnsi="IRNazanin" w:eastAsia="IRNazanin"/>
          <w:color w:val="111111"/>
          <w:sz w:val="28"/>
          <w:sz w:val="28"/>
          <w:szCs w:val="28"/>
          <w:rtl w:val="true"/>
          <w:lang w:bidi="fa-IR"/>
        </w:rPr>
        <w:t>، ودر دلالت آن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وتکیه بر اجماع منقول است، وشهرت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منع اجماع کرده وبنا را به جواز کذاشته، 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حرمت است</w:t>
      </w:r>
      <w:r>
        <w:rPr>
          <w:rFonts w:eastAsia="IRNazanin" w:cs="IRNazanin"/>
          <w:color w:val="111111"/>
          <w:sz w:val="28"/>
          <w:szCs w:val="28"/>
          <w:rtl w:val="true"/>
          <w:lang w:bidi="fa-IR"/>
        </w:rPr>
        <w:t>.</w:t>
      </w:r>
    </w:p>
    <w:p>
      <w:pPr>
        <w:pStyle w:val="Heading4"/>
        <w:numPr>
          <w:ilvl w:val="3"/>
          <w:numId w:val="1"/>
        </w:numPr>
        <w:rPr/>
      </w:pPr>
      <w:bookmarkStart w:id="1432" w:name="__RefHeading___Toc2469132_417432637"/>
      <w:bookmarkStart w:id="1433" w:name="_Toc603"/>
      <w:bookmarkEnd w:id="1432"/>
      <w:r>
        <w:rPr/>
        <w:t>295</w:t>
      </w:r>
      <w:r>
        <w:rPr>
          <w:rtl w:val="true"/>
        </w:rPr>
        <w:t xml:space="preserve">: </w:t>
      </w:r>
      <w:r>
        <w:rPr>
          <w:rtl w:val="true"/>
        </w:rPr>
        <w:t>سؤال</w:t>
      </w:r>
      <w:r>
        <w:rPr>
          <w:rtl w:val="true"/>
        </w:rPr>
        <w:t>:</w:t>
      </w:r>
      <w:bookmarkEnd w:id="143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لواط کرده است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وخواهر رضاعی عمرو را نکاح کند یا نه؟ واگر کرده باشد تفریق لازم است یا نه؟ </w:t>
      </w:r>
      <w:bookmarkStart w:id="1434" w:name="pg12095_113248"/>
    </w:p>
    <w:p>
      <w:pPr>
        <w:pStyle w:val="Heading4"/>
        <w:numPr>
          <w:ilvl w:val="3"/>
          <w:numId w:val="1"/>
        </w:numPr>
        <w:rPr/>
      </w:pPr>
      <w:bookmarkStart w:id="1435" w:name="__RefHeading___Toc2469134_417432637"/>
      <w:bookmarkStart w:id="1436" w:name="_Toc604"/>
      <w:bookmarkEnd w:id="1434"/>
      <w:bookmarkEnd w:id="1435"/>
      <w:r>
        <w:rPr>
          <w:rtl w:val="true"/>
        </w:rPr>
        <w:t>جواب</w:t>
      </w:r>
      <w:r>
        <w:rPr>
          <w:rtl w:val="true"/>
        </w:rPr>
        <w:t>:</w:t>
      </w:r>
      <w:bookmarkEnd w:id="14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در این اشکال کرده، ودر تحریر گفته است که اقرب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شهید ثانی در شرح لمعه، وفاضل اصفهانی در 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تنقیح هم حکایت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نظر حقیر حرمت است، به سبب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خواهر رضاعی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ومادر رضاعی زوجه حرام است، همچنین خواهر رضاعی مفعول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جواز، اصل است، وعمومات، واینکه رضاع منشأ اثبات حقیقت شدن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اخت وام وبنت رضاعی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اخبار لواط لفظ اخت وام وبنت بر حقیقت خود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استدلال ضعیف است، به جهت آن که اصل مقاومت با دلیل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است از دیگر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ماطاب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 نیست که دلالت به عنوان حقیقت باشد هر گاه نص افاده لحوق در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این نکاح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فتوی یا حکم مجتهد جامع الشرایط شده، حکم به تفریق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متابعت حجتی شده باشد، تفریق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این است که طلاق هم بگویند</w:t>
      </w:r>
      <w:r>
        <w:rPr>
          <w:rFonts w:eastAsia="IRNazanin" w:cs="IRNazanin"/>
          <w:color w:val="111111"/>
          <w:sz w:val="28"/>
          <w:szCs w:val="28"/>
          <w:rtl w:val="true"/>
          <w:lang w:bidi="fa-IR"/>
        </w:rPr>
        <w:t>.</w:t>
      </w:r>
    </w:p>
    <w:p>
      <w:pPr>
        <w:pStyle w:val="Heading4"/>
        <w:numPr>
          <w:ilvl w:val="3"/>
          <w:numId w:val="1"/>
        </w:numPr>
        <w:rPr/>
      </w:pPr>
      <w:bookmarkStart w:id="1437" w:name="__RefHeading___Toc2469136_417432637"/>
      <w:bookmarkStart w:id="1438" w:name="_Toc605"/>
      <w:bookmarkEnd w:id="1437"/>
      <w:r>
        <w:rPr/>
        <w:t>296</w:t>
      </w:r>
      <w:r>
        <w:rPr>
          <w:rtl w:val="true"/>
        </w:rPr>
        <w:t xml:space="preserve">: </w:t>
      </w:r>
      <w:r>
        <w:rPr>
          <w:rtl w:val="true"/>
        </w:rPr>
        <w:t>سؤال</w:t>
      </w:r>
      <w:r>
        <w:rPr>
          <w:rtl w:val="true"/>
        </w:rPr>
        <w:t>:</w:t>
      </w:r>
      <w:bookmarkEnd w:id="143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شخص بنتا صغیرة من ابیه ربع ساعة بصیغة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قصدهما ان یجعل امها محرما علیه فی جمیع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بینهما الصیغة فمات زوجها بعد مدة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 تزویج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ام المعقود علیها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 الدائم او المنقطع بعد انقضا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تزویجها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قصدهما علی عدم المناکحة، بل جری بینهما الصیغة للمحرمیة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مدخولة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الایة مع ان هذه المسألة اتفاقیة، بل کاد ان یکون اجماعیة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تقدیر الحرمة یقول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مقلد فی هذه المسألة لابن ابی عقیل علیه الرحمة حیث ذهب الی ان هذه المناکحة صحیحة لانها غیر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معتقد بان هذا الفاضل افضل من المجتهدین فی هذه المحوطة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علی رأیکم العالی هل یجوز تزویجها به بمحض تقلیده للفاضل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لمظنة الوقوع فی المعصیة، علی انه معتقد للاعلمیة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المناکحة محرمة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فرض الحرمة مع علم الناکح بان هذه المناکحة محرمة، وتقلیده لذلک الفاضل لکمال شوقه الی تلک المرأة اذا زوجها فهل یجب التفریق بینهما بمحض فساد </w:t>
      </w:r>
      <w:bookmarkStart w:id="1439" w:name="pg12095_113249"/>
    </w:p>
    <w:p>
      <w:pPr>
        <w:pStyle w:val="BookText"/>
        <w:rPr/>
      </w:pPr>
      <w:bookmarkEnd w:id="1439"/>
      <w:r>
        <w:rPr>
          <w:rFonts w:ascii="IRNazanin" w:hAnsi="IRNazanin" w:eastAsia="IRNazanin"/>
          <w:color w:val="111111"/>
          <w:sz w:val="28"/>
          <w:sz w:val="28"/>
          <w:szCs w:val="28"/>
          <w:rtl w:val="true"/>
          <w:lang w:bidi="fa-IR"/>
        </w:rPr>
        <w:t xml:space="preserve">هذه النیة؟ ام لا لمظنة الوقوع فی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امثالکم وادام الله بقائکم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الاولاد المتخلفة من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حکم ما عرض علیکم مع الاشارة الی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اجرکم علی الله تعالی فی الدنیا والاخرة، وحشرکم مع النبی والوصی والائمة علیهم السلام الی ابد الاباد وصلوته والسلام علیکم ورحمة الله وبرکاته</w:t>
      </w:r>
      <w:r>
        <w:rPr>
          <w:rFonts w:eastAsia="IRNazanin" w:cs="IRNazanin"/>
          <w:color w:val="111111"/>
          <w:sz w:val="28"/>
          <w:szCs w:val="28"/>
          <w:rtl w:val="true"/>
          <w:lang w:bidi="fa-IR"/>
        </w:rPr>
        <w:t>.</w:t>
      </w:r>
    </w:p>
    <w:p>
      <w:pPr>
        <w:pStyle w:val="Heading4"/>
        <w:numPr>
          <w:ilvl w:val="3"/>
          <w:numId w:val="1"/>
        </w:numPr>
        <w:rPr/>
      </w:pPr>
      <w:bookmarkStart w:id="1440" w:name="__RefHeading___Toc2469138_417432637"/>
      <w:bookmarkStart w:id="1441" w:name="_Toc606"/>
      <w:bookmarkEnd w:id="1440"/>
      <w:r>
        <w:rPr>
          <w:rtl w:val="true"/>
        </w:rPr>
        <w:t>جواب</w:t>
      </w:r>
      <w:r>
        <w:rPr>
          <w:rtl w:val="true"/>
        </w:rPr>
        <w:t>:</w:t>
      </w:r>
      <w:bookmarkEnd w:id="144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خیر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فی النظر الاحقر عدم صحة مثل هذا العقد، و عدم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وضع عقد المتعة لاجل التمتع من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ظاهر الایة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ما علل فی وجوه النکاح بانها وضعت علی مقتضی مقدرة العباد فی التمکن من تحلیل الفروج، وهو غیر ممکن هنا جزما، والمراد التمتع بالزوجة لا بامها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الاخبار الدالة علی کونها مستأجرات تدل علی ذلک</w:t>
      </w:r>
      <w:r>
        <w:rPr>
          <w:rStyle w:val="FootnoteAnchor"/>
          <w:rtl w:val="true"/>
        </w:rPr>
        <w:footnoteReference w:id="384"/>
      </w:r>
      <w:r>
        <w:rPr>
          <w:rFonts w:ascii="IRNazanin" w:hAnsi="IRNazanin" w:eastAsia="IRNazanin"/>
          <w:color w:val="111111"/>
          <w:sz w:val="28"/>
          <w:sz w:val="28"/>
          <w:szCs w:val="28"/>
          <w:rtl w:val="true"/>
          <w:lang w:bidi="fa-IR"/>
        </w:rPr>
        <w:t>فان الاجرة بازا العمل، ولا عمل یتصور هنا فی جانب الاجیر ولا منفعة هنا تتصور من جانبها حتی یکون المهر اجرا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تعیین المدة وجعلها رکنا فی هذا العقد یقتضی کمال الاعتنا بشأنها و مدخلیتها فی جواز التمتع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الی تلک الرضیعة فی المدة وبعد ها وقبلها، غیر متفاوت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الصحة وبقا ما کان علی ما کان، وعدم انصراف العمومات والاطلاقات الی مثل هذا العقد، کافیة فی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نقف علی عموم او اطلاق قابل لحمله علیه لان کلها ظاهرة او صریحة فی عقد من یمکن التمتع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یصح العقد لم یصح اطلاق الزوجة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مجرد اجرا صیغة العقد بدون القصد الیه، لا یفید فی شئ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لم یتعلق بالعقد المعهود الوارد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یتم کونها زوجة، فلا دلیل علی محرمیة امها ایضا للاصل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الدلیل علی محرمیة ام الزوجة انما هو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اذلم نقف فی الاخبار مایدل علیه او یشعربه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ما نحن فیه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ام الزوجة لیست عین محرمیتها ولا مستلزمة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حرمتها ایضا لم یثبت من دلیل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یتوهم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شئ من غایات العقد یکفی فی تصحیح القصد الیه وصحته ولا یجب القصد الی جمیع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وفی الاغلب لایمکن حصول جمیع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قصد محرمیة امها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 انما یتم اذا سلمنا کون ذلک العقد من تلک العقود المعهودة حتی یکتفی فیه بقصد شئ من 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هذه الغایة من الامور القسریة، لامما کان علة غائیة للعقد ومما وضع العقد لاجل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ذکرت من السؤال من حال من ثبت علیه عدم صحة مثل هذا العقد، واعتقد انه غیر صحیح ثم بعد ابیها اراد تزویج امها بتقریب ان یبدل تقلیده فی هذه المسأله لمن یبطله، ویرید تقلید ابن ابی عقیل لتحصیل الحلیة فی جواز نکاح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مسرح له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بعد تسلیم جواز تقلید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الشاذ النادر المهجور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فرض کونه اعلم من المجتهدین الاحیا، لایتم ذلک فی مثل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ما لو کان عقد الصغیرة من باب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عقدها له مجتهد حی بمباشرته، او حکم بالصحة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نقض الحکم ما لم یظهر بطلانه رأسا بان یکون مخالفا لقطعیات الشریعة، اولم یظهر مسامحة المجتهد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ما لو لم یکن من باب الحکم وکان من باب اتباع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کان الظاهر من کلماتهم جواز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ذکروا ان الفتوی یجوز نقضه بخلاف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فیه التفصیل ولیس بتمام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یحتاج الی بسط واطناب لایقتضیه المقام ولا یسعه الوقت وقد ذکرته فی القوانین،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بنینا علی جواز نقض کل فتوی، لزم الهرج والمرج فی الانساب و الفروج والاموال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مقلدا نکح اخته من الرضاعة، اذا حصل الرضاع بعشر رضعات بتقلید من لایکتفی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 مجتهدآخر ونقضه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 مجتهد آخر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الی آخر الابد، وکذا ما یترتب علیه من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الشریعة من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النقض المرخص فیه فی الفتوی له مقامات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هذا المقلد قلد من یصحح هذا العقد ویحرم به امها ویقول بمحرمیة امها، وبنی ذلک المقلد عمله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بمحض التشهی العمل فی اول الوقت بتقلید المجتهد الاول والعدول عنه فی آخر الامر بتبدیل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لایجوز العدول عن تقلید المجتهد بعد العمل ما لم یمت اولم یظهر فسقه اولم یتبدل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ایضا فی ما نحن فیه، محل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خیال فاسد لا یمکن الاجترا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التوهمات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الوقوع فی المعصیة لیس باشد من ارتکاب نفس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یقتضی بسطا </w:t>
      </w:r>
      <w:bookmarkStart w:id="1442" w:name="pg12095_113251"/>
    </w:p>
    <w:p>
      <w:pPr>
        <w:pStyle w:val="BookText"/>
        <w:rPr/>
      </w:pPr>
      <w:bookmarkEnd w:id="1442"/>
      <w:r>
        <w:rPr>
          <w:rFonts w:ascii="IRNazanin" w:hAnsi="IRNazanin" w:eastAsia="IRNazanin"/>
          <w:color w:val="111111"/>
          <w:sz w:val="28"/>
          <w:sz w:val="28"/>
          <w:szCs w:val="28"/>
          <w:rtl w:val="true"/>
          <w:lang w:bidi="fa-IR"/>
        </w:rPr>
        <w:t>فی الکلام لا یسعه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حققته فی بعض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یسعنی الوقت لاستیفائها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حال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 له شبهة ووقع العقد بسبب الشبهة، فلایحکم بحرمة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بمن اشتبه علیه الامر من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مجال 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 حکامه وامناؤه المعصومون علیهم السلام</w:t>
      </w:r>
      <w:r>
        <w:rPr>
          <w:rFonts w:eastAsia="IRNazanin" w:cs="IRNazanin"/>
          <w:color w:val="111111"/>
          <w:sz w:val="28"/>
          <w:szCs w:val="28"/>
          <w:rtl w:val="true"/>
          <w:lang w:bidi="fa-IR"/>
        </w:rPr>
        <w:t>.</w:t>
      </w:r>
    </w:p>
    <w:p>
      <w:pPr>
        <w:pStyle w:val="Heading4"/>
        <w:numPr>
          <w:ilvl w:val="3"/>
          <w:numId w:val="1"/>
        </w:numPr>
        <w:rPr/>
      </w:pPr>
      <w:bookmarkStart w:id="1443" w:name="__RefHeading___Toc2469140_417432637"/>
      <w:bookmarkStart w:id="1444" w:name="_Toc607"/>
      <w:bookmarkEnd w:id="1443"/>
      <w:r>
        <w:rPr/>
        <w:t>297</w:t>
      </w:r>
      <w:r>
        <w:rPr>
          <w:rtl w:val="true"/>
        </w:rPr>
        <w:t xml:space="preserve">: </w:t>
      </w:r>
      <w:r>
        <w:rPr>
          <w:rtl w:val="true"/>
        </w:rPr>
        <w:t>سؤال</w:t>
      </w:r>
      <w:r>
        <w:rPr>
          <w:rtl w:val="true"/>
        </w:rPr>
        <w:t>:</w:t>
      </w:r>
      <w:bookmarkEnd w:id="1444"/>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مطلقه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منقضی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 قول او می توان او را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زنی شوهری داشته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مرده است وعده وفات هم منقضی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اکتفا کرد یا نه؟</w:t>
      </w:r>
    </w:p>
    <w:p>
      <w:pPr>
        <w:pStyle w:val="Heading4"/>
        <w:numPr>
          <w:ilvl w:val="3"/>
          <w:numId w:val="1"/>
        </w:numPr>
        <w:rPr/>
      </w:pPr>
      <w:bookmarkStart w:id="1445" w:name="__RefHeading___Toc2469142_417432637"/>
      <w:bookmarkStart w:id="1446" w:name="_Toc608"/>
      <w:bookmarkEnd w:id="1445"/>
      <w:r>
        <w:rPr>
          <w:rtl w:val="true"/>
        </w:rPr>
        <w:t>جواب</w:t>
      </w:r>
      <w:r>
        <w:rPr>
          <w:rtl w:val="true"/>
        </w:rPr>
        <w:t>:</w:t>
      </w:r>
      <w:bookmarkEnd w:id="14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ادعا کند انقضای عده را به حیض، یا وضع حمل، وکسی هم معارض او نباشد وآنقدر زمان هم از طلاق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باشد انقضای عده در آن زمان، پس قبول می شود قول او بدون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نکاح علی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گفته اند که خلافی در مسأله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گمان حقیر این است که خلاف موجود باشد هر چند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اقوال وافعال مسلمین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لهن ان یکتمن ماخلق الله فی ارحامهن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 که ایشان مؤتمن می باشند در قول به عدم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مجمع البیان در تفسیر این آیه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 الله الی النسا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والطهرو الحمل</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خصوص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والحیض الی النسا</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وروایت دیگر زراره که حسن کالصحیح است باز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 الحیض للنسا، اذا ادعت صدقت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هم چنین روایتهائی که دلالت می کنند بر جواز تزویج زنان بمحض این که بگویند شوهر نداریم، تنبیه بر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دلالت ظاهره دارند، مثل روایت میسر که معتبر است ودور نیست که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المرأة بالفلاة التی لیس فیهااحد، فاقول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المصدقة علی نفسها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ودر روایت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اکون فی بعض الطرقات فاری المرأة الحسنا، ولا آمن ان تکون ذات بعل او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علیک انما علیک ان تصدقها فی نفسها</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اخباری که دلالت دارند بر منع از تجسس، علاوه بر نفی از مطلق تجسس در قرآن وحدیث، چنانکه در روایت محمدبن عبد الله اشعری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بالمرأة فیقع فی قبله ان لهازوجا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ارأیت لو سألها البینة کان یجد من یشهد ان لیس لهازوج</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واحادیث بسیار دیگر هم هست که اشعار دارند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عسر و حرج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ادله مذکوره مقتضی عدم فرق است مابین زن مأمونه ومتهمه ومجهول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 ابان بن تغلب کانصریح است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حدیث صحیحی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به 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امرأة ثلاثا فبانت منه، فاراد مراجعتها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مراجعتک فتزوجی زوجا غیری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زوجا غیرک وحللت 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ایصدق قولها ویراجعها، وکیف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ثقة صدقت فی قولها</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بر می آید اشتراط 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مشهور علما آن را حمل به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مخالفی در این صریحا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محقق در شرایع و نافع که تردد وتوقف در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تردد او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از نافع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عمل به آن لازم باشد در ثقه بودن در خصوص مطلقه ثلاث از آن لازم نمی آید اشتراط در مدعیه انقضای عده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فرقی نیست مابین آن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وعادت حیض او زیادتر باشد از آنچه الحال ادعای انقضای عده می کند در آن،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شهید در لمعه گفته است که هر گاه خلاف معتاد ادعا کند، قبول نمی شود قول او مگر به شهادت چهار نفر از زنان که مطلع باشند به باطن امر او، به جهت روایت سکونی که سند آن خالی از قوت نیست، چون سکونی را محقق توثیق کرده در معتبر وراوی او هم عبد الله بن المغیره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حمل کرده است آن را بر متهمه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تخصیص اطلاقات ادله وفتاوی به این حدیث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قائل به آن شاذ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مطلقات منصرف نمی شود به چنین فردی، احتیاط در عمل به مقتضای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اقل زمانی که ممکن باشد در آن انقضای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بیست وشش زورودو لحظه است در 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وسیزده روز ودو لحظه است در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که نادرا اتفاق می شود در بیست وسه روز وسه لحظه در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ده روز و سه لحظه در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طلاق بگوید بعد از وضع حمل وپیش از دیدن نفاس، بعد از آن به لحظه ای نفاس ببیند وپاک شود، بعد از آن ده روز بگذرد وسه روز حیض ببیند، بعد از آن ده روز پاک باشد وحیض بییند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نفاس هم حیض محسوب می شود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اقل امکان زمان در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ششماه ودو لحظه است، از حین جماع که یک لحظه از برای جماع باشد و یک لحظه از برای وضع حمل، وشش ماه هم اقل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تمام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صدوبیست روز ودو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مضغه باشد هشتاد روز ودو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علقه باشد چهل روز دو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اخبار بسیار که وارد شده است که نطفه در رحم چهل روز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وچهل روز علقه است، وچهل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در آن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ادعای انقضای عده به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زنانی است که حیض نمیبینند اما در سن کسی هستند که حیض میبینند، پس هر گاه کسی معارض ومزاحم او نیست پس 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بعضی گفته اند ظاهرا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قبول می شود قول او بدون قسم با امکان انقضای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نکاح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وادله سابقه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خلافی نیست در این که هر گاه منازعی باشد مثل این که زوج بگوید که عده منقضی نشده، واو بگوید که شده است، در دو قسم اول قول زوجه مقدم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سوم یعنی ادعای انقضای عده به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بعضی نسبت به مشهور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قول زوج مقدم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نزاع راجع می شود به اختلاف در وقت طلاق، واصل عدم تقدم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این کلام این است که هر گاه زوجه ادعای عدم انقضای عده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خواهد نفقه بگیرد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ادعای انقضا کند قول زوجه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اشکال حاصل می شود که اگر بنا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حیض وحمل هم می توان گفت اصل تأخر وضع حمل وانقضای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بنا را بگذاریم به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 کنند بر این که عده وحیض با زنان است وایشان مصدقات اند، پس باید در انقضای به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شهورهم قول ایشان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فرق مابین مسألتین چه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بگوئیم که در اینجا نزاع در نفس 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زمان وقوع طلاق است وهر چند این کلام باز راجع می شود به نزاع در انقضای عده، لکن می توان منع کرد انصراف اطلاقات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دلالت می کنند بر این که حیض وعده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صورتی،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عکس که زوجه ادعای تأخر و عدم انقضای شهور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اخذ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قول او از راه تکیه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امر عده موکول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در این صورت هم قول زوج را مقدم میدارند چون طلاق فعل او است وقول واو اعرف است به فعل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اول یعنی ادعای زوج تأخر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 بودن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اصل می شود در جانب زوج و سماع قول او اظهر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 زوجه در ادعای تقدم دلیلی ندارد به غیر اطلاقات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ثانی که زوجه مدعی تأخر باشد، دلیل او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شمول اطلاقات وانصراف آنها به مدعای او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زوج این که اعرف است به فعل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سر منع انصراف این باشد که مراد از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دارند بر این که امر عده با زنان است، این است که امر تازه خلاف معهودی است که موکول به ایشان شده واین در امر بضع ایشان است چون امر بضع غالبا بر غیر ایشان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منظور در این حکم سر خود شدن ورهائی ایشان است از قید زوجیت، واخذ نفقه واموری دیگر که لازم آن افتد، از لوازم اتفاقیه وتوابع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دعوی زوجه بر اموری باشد که مقتضی رهائی نباشد، بلکه مقتضی بقای بر حبس اول باشد، پس این امری نیست که موکول به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امری است قدیمی وثابت بالاصل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موکول می شود به زنان ومرحمتی می شود از جانب شارع به ایشان و از خواص ایشان می شود، امری باید باشد که امر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ثانیه این اقراری است بر نفس زن که عده خود را دراز می کند مسموع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وقعی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حیثیت اراده اخذ نفقه، اقراری است بر غیر ومسموع نیست، پس تعارض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این است که متمسک شویم به همین که متبادر از آن اطلاقات موکول بودن امر عده به زنان از برای مرخص بودن و </w:t>
      </w:r>
      <w:bookmarkStart w:id="1447" w:name="pg12095_113255"/>
    </w:p>
    <w:p>
      <w:pPr>
        <w:pStyle w:val="BookText"/>
        <w:rPr/>
      </w:pPr>
      <w:bookmarkEnd w:id="1447"/>
      <w:r>
        <w:rPr>
          <w:rFonts w:ascii="IRNazanin" w:hAnsi="IRNazanin" w:eastAsia="IRNazanin"/>
          <w:color w:val="111111"/>
          <w:sz w:val="28"/>
          <w:sz w:val="28"/>
          <w:szCs w:val="28"/>
          <w:rtl w:val="true"/>
          <w:lang w:bidi="fa-IR"/>
        </w:rPr>
        <w:t>مالک امر خود شدن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زوج در صورت اولی مقدم خواهد بود، به سبب مطابقت با اصل، وبودن اواعرف به فعل خود، وقول زوجه در صورت اخیره مقدم خواهد بود، به سبب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شمول اطلاقات هم مؤید آن خواهد بود هر چند دلیل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حکم عده مطلقه معلوم شد، پس می گوئیم که ظواهر ادله متقدمه این است که قول زوجه متوفی عنها زوجها در انقضای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مسموع باشد، هر چند مأمونه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احوط وافضل اعتبار امانت است، ولا اقل متهمه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اینجا که صورت حصول دعوی هم فرض نادری است که از طرف زوج متوفی کسی مدعی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این است که قول او در فوت زوج هم مسموع است هر گاه معارضی ومزاحمی از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بگوید شوهرم مرده است، از او می شنوند هر چند علم داشته باشیم که شوهری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در زوج مفقود الخبر که زوجه ادعای علم به فوت او می کند، با امکان آن، از او بینه نمیطلبیم و تصدیق او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بهتر این است که شوهر کند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عالم نباشد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را وکیل کند در اجرای صیغه که مطلع از حقیقت 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وجود اطلاع بر حقیقت حال هم اظهر جواز نکاح او است از برای زوج، وجواز وکالت است در اجرای صیغه از برای غیر</w:t>
      </w:r>
      <w:r>
        <w:rPr>
          <w:rFonts w:eastAsia="IRNazanin" w:cs="IRNazanin"/>
          <w:color w:val="111111"/>
          <w:sz w:val="28"/>
          <w:szCs w:val="28"/>
          <w:rtl w:val="true"/>
          <w:lang w:bidi="fa-IR"/>
        </w:rPr>
        <w:t>.</w:t>
      </w:r>
    </w:p>
    <w:p>
      <w:pPr>
        <w:pStyle w:val="Heading4"/>
        <w:numPr>
          <w:ilvl w:val="3"/>
          <w:numId w:val="1"/>
        </w:numPr>
        <w:rPr/>
      </w:pPr>
      <w:bookmarkStart w:id="1448" w:name="__RefHeading___Toc2469144_417432637"/>
      <w:bookmarkStart w:id="1449" w:name="_Toc609"/>
      <w:bookmarkEnd w:id="1448"/>
      <w:r>
        <w:rPr/>
        <w:t>298</w:t>
      </w:r>
      <w:r>
        <w:rPr>
          <w:rtl w:val="true"/>
        </w:rPr>
        <w:t xml:space="preserve">: </w:t>
      </w:r>
      <w:r>
        <w:rPr>
          <w:rtl w:val="true"/>
        </w:rPr>
        <w:t>سؤال</w:t>
      </w:r>
      <w:r>
        <w:rPr>
          <w:rtl w:val="true"/>
        </w:rPr>
        <w:t>:</w:t>
      </w:r>
      <w:bookmarkEnd w:id="1449"/>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شوهر او متوفی، وکسان زینب گفته اند که عده او مقتضی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هم او را نکاح کرده به گمان این که عده او مقتضی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زینب را دخول کرد بعض مردم می گویند چند روزی از عده او باقی بوده است که 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ثبوت شرعی نرسیده که در عده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خود می گوید که عده من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آن معرفت ودانش را ندارد که حساب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الحال حرمت ابدی ثابت است وتفریق باید کرد؟ یا عقد باطل است وتجدید عقد می توان کرد؟ یا همان عقد صحیح است؟</w:t>
      </w:r>
      <w:r>
        <w:rPr>
          <w:rFonts w:eastAsia="IRNazanin" w:cs="IRNazanin"/>
          <w:color w:val="111111"/>
          <w:sz w:val="28"/>
          <w:szCs w:val="28"/>
          <w:rtl w:val="true"/>
          <w:lang w:bidi="fa-IR"/>
        </w:rPr>
        <w:t>.</w:t>
      </w:r>
    </w:p>
    <w:p>
      <w:pPr>
        <w:pStyle w:val="Heading4"/>
        <w:numPr>
          <w:ilvl w:val="3"/>
          <w:numId w:val="1"/>
        </w:numPr>
        <w:rPr/>
      </w:pPr>
      <w:bookmarkStart w:id="1450" w:name="__RefHeading___Toc2469146_417432637"/>
      <w:bookmarkStart w:id="1451" w:name="_Toc610"/>
      <w:bookmarkEnd w:id="1450"/>
      <w:r>
        <w:rPr>
          <w:rtl w:val="true"/>
        </w:rPr>
        <w:t>جواب</w:t>
      </w:r>
      <w:r>
        <w:rPr>
          <w:rtl w:val="true"/>
        </w:rPr>
        <w:t>:</w:t>
      </w:r>
      <w:bookmarkEnd w:id="145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خود گفته است قبل از عقد که عده من تمام شده است، زید هم به این سبب عقد کرده، آن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کذب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کذب او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دانش ومعرفت ندارد، اگر مراد این است که حذاقت در حساب وآن ذهن که حساب نگاه دارد، ندارد ولکن عقل دارد وداخل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مجانین نیست، پس همان قدر که مسلمی است وسخنی گفته وکذب او ظاهر نیست، ظاهرا می توان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مأمونه بودن وثقه بودن، شرط نیست در قبول قول او، هر چند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زینب قبل از عقد نگفته است این معنی را، وزید هم از راه جهالت از او نپرسیده وبه آن مظنه قول کسان او یا از راه جهالت به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نکاح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تفحص کرد از انقضای عده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کرده، پس در این صورت ظاهر این است که حرمت ابدی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اخبار وادله آن، بیش از این بر نمی آید که نکاح ذات عده به تنهائی در صورت علم، یا با دخول به زوجه در صورت جهل منشأ تحریم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ذات عده خواه ذات عده نفس الامری باشد وخواه ذات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عاقد علم داشته باشد که ذات عده است، هیچ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در ما نحن فیه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علم به بقای عده حاصل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عده نفس الامری هم کاشف از آن به عمل نیامده، وتا معلوم نشود که در نفس الامر در عده بوده نمی توان گفت که عقد در نفس الامر در عده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در ظاهر شرع به سبب استصحاب محکوم است به ذات عده بودن تا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اعتراف زوجه باشد قبل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نیست بر این که هر زنی که محکوم باشد در ظاهر شرع به ذات عده بودن نکا او منشأ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مسلم است ذات عده نفس الامری، یا آنچه در نظر مکلف ودر علم او ذات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صورتی که عقد در حال وفات مجهوله واقع شود وبعد از آن منکشف شود موت در آن حال، که منشأ تحریم ابدی نمی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حین عقد نه ذات بعل بوده در نفس الامر ونه ذات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مبدأ عده وفات، حین اطلاع به موت است، نه از حین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شرعا محکوم است علی الظاهر به ذات بعل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صحت همان عقد زینب یا فساد آن ولزوم تجدید عقد هر گاه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که آن عقد هم بالذات 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شرع ثمرات بر آن مترتب نمی شود وباید تفریق کرد وانتظار کشید که حقیقت حامعلوم شود، پس اگر معلوم شد که در عده بودن، باطل است ومنشأ حرمت ابدی هم می شود هر گاه دخول واقع شده است در حال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معلوم نشود، به آن عقد اکتفا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w:t>
      </w:r>
      <w:bookmarkStart w:id="1452" w:name="pg12095_113257"/>
    </w:p>
    <w:p>
      <w:pPr>
        <w:pStyle w:val="BookText"/>
        <w:rPr/>
      </w:pPr>
      <w:bookmarkEnd w:id="1452"/>
      <w:r>
        <w:rPr>
          <w:rFonts w:ascii="IRNazanin" w:hAnsi="IRNazanin" w:eastAsia="IRNazanin"/>
          <w:color w:val="111111"/>
          <w:sz w:val="28"/>
          <w:sz w:val="28"/>
          <w:szCs w:val="28"/>
          <w:rtl w:val="true"/>
          <w:lang w:bidi="fa-IR"/>
        </w:rPr>
        <w:t>بعد انقضای عده وفات تجدید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به اخبار زینب بعد از عقد هم تون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مانعی نیست از برای تصدیق قول او، ومسلمی است ومنازعی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 بطلان آن عقد بذاته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بطلان آن مراعی بود تا هنگام ظهور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ای حال، اولی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عدم مأمونه بودن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عقد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حرمت ابدی پس آن دلیلی ندارد</w:t>
      </w:r>
      <w:r>
        <w:rPr>
          <w:rFonts w:eastAsia="IRNazanin" w:cs="IRNazanin"/>
          <w:color w:val="111111"/>
          <w:sz w:val="28"/>
          <w:szCs w:val="28"/>
          <w:rtl w:val="true"/>
          <w:lang w:bidi="fa-IR"/>
        </w:rPr>
        <w:t>.</w:t>
      </w:r>
    </w:p>
    <w:p>
      <w:pPr>
        <w:pStyle w:val="Heading4"/>
        <w:numPr>
          <w:ilvl w:val="3"/>
          <w:numId w:val="1"/>
        </w:numPr>
        <w:rPr/>
      </w:pPr>
      <w:bookmarkStart w:id="1453" w:name="__RefHeading___Toc2469148_417432637"/>
      <w:bookmarkStart w:id="1454" w:name="_Toc611"/>
      <w:bookmarkEnd w:id="1453"/>
      <w:r>
        <w:rPr/>
        <w:t>299</w:t>
      </w:r>
      <w:r>
        <w:rPr>
          <w:rtl w:val="true"/>
        </w:rPr>
        <w:t xml:space="preserve">: </w:t>
      </w:r>
      <w:r>
        <w:rPr>
          <w:rtl w:val="true"/>
        </w:rPr>
        <w:t>سؤال</w:t>
      </w:r>
      <w:r>
        <w:rPr>
          <w:rtl w:val="true"/>
        </w:rPr>
        <w:t>:</w:t>
      </w:r>
      <w:bookmarkEnd w:id="1454"/>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سن دوازده یا بیشتر با شخصی وطی نموده، دخول حشفه در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که همشیره یکدیگر را حباله نمایند یا نه؟</w:t>
      </w:r>
    </w:p>
    <w:p>
      <w:pPr>
        <w:pStyle w:val="Heading4"/>
        <w:numPr>
          <w:ilvl w:val="3"/>
          <w:numId w:val="1"/>
        </w:numPr>
        <w:rPr/>
      </w:pPr>
      <w:bookmarkStart w:id="1455" w:name="__RefHeading___Toc2469150_417432637"/>
      <w:bookmarkStart w:id="1456" w:name="_Toc612"/>
      <w:bookmarkEnd w:id="1455"/>
      <w:r>
        <w:rPr>
          <w:rtl w:val="true"/>
        </w:rPr>
        <w:t>جواب</w:t>
      </w:r>
      <w:r>
        <w:rPr>
          <w:rtl w:val="true"/>
        </w:rPr>
        <w:t>:</w:t>
      </w:r>
      <w:bookmarkEnd w:id="14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همشیره فاعل را می تواند بگیرد هر چند تمام عضو داخل شده باشد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فاعل حرام است همشیره مفعول اتفاقا در صورتی که تمام حشفه داخل شده باشد، وعلی الاشهر الاظهر هر گاه بعض حشفه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داند که بعض حشفه داخل شده، حرمت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سایر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دخول تمام حشفه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هر گاه شک در مطلق ادخال داشته باشد، پس در آنجا حرمت ثابت نیست مطلقا</w:t>
      </w:r>
      <w:r>
        <w:rPr>
          <w:rFonts w:eastAsia="IRNazanin" w:cs="IRNazanin"/>
          <w:color w:val="111111"/>
          <w:sz w:val="28"/>
          <w:szCs w:val="28"/>
          <w:rtl w:val="true"/>
          <w:lang w:bidi="fa-IR"/>
        </w:rPr>
        <w:t>.</w:t>
      </w:r>
    </w:p>
    <w:p>
      <w:pPr>
        <w:pStyle w:val="Heading4"/>
        <w:numPr>
          <w:ilvl w:val="3"/>
          <w:numId w:val="1"/>
        </w:numPr>
        <w:rPr/>
      </w:pPr>
      <w:bookmarkStart w:id="1457" w:name="__RefHeading___Toc2469152_417432637"/>
      <w:bookmarkStart w:id="1458" w:name="_Toc613"/>
      <w:bookmarkEnd w:id="1457"/>
      <w:r>
        <w:rPr/>
        <w:t>300</w:t>
      </w:r>
      <w:r>
        <w:rPr>
          <w:rtl w:val="true"/>
        </w:rPr>
        <w:t xml:space="preserve">: </w:t>
      </w:r>
      <w:r>
        <w:rPr>
          <w:rtl w:val="true"/>
        </w:rPr>
        <w:t>سؤال</w:t>
      </w:r>
      <w:r>
        <w:rPr>
          <w:rtl w:val="true"/>
        </w:rPr>
        <w:t>:</w:t>
      </w:r>
      <w:bookmarkEnd w:id="1458"/>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ناظر به نامحرم تا چه قدر از مسافت، آثم می باشد؟</w:t>
      </w:r>
      <w:r>
        <w:rPr>
          <w:rFonts w:eastAsia="IRNazanin" w:cs="IRNazanin"/>
          <w:color w:val="111111"/>
          <w:sz w:val="28"/>
          <w:szCs w:val="28"/>
          <w:rtl w:val="true"/>
          <w:lang w:bidi="fa-IR"/>
        </w:rPr>
        <w:t>.</w:t>
      </w:r>
    </w:p>
    <w:p>
      <w:pPr>
        <w:pStyle w:val="Heading4"/>
        <w:numPr>
          <w:ilvl w:val="3"/>
          <w:numId w:val="1"/>
        </w:numPr>
        <w:rPr/>
      </w:pPr>
      <w:bookmarkStart w:id="1459" w:name="__RefHeading___Toc2469154_417432637"/>
      <w:bookmarkStart w:id="1460" w:name="_Toc614"/>
      <w:bookmarkEnd w:id="1459"/>
      <w:r>
        <w:rPr>
          <w:rtl w:val="true"/>
        </w:rPr>
        <w:t>جواب</w:t>
      </w:r>
      <w:r>
        <w:rPr>
          <w:rtl w:val="true"/>
        </w:rPr>
        <w:t>:</w:t>
      </w:r>
      <w:bookmarkEnd w:id="14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برای آن معین نیست، وحد آن رؤیت بدن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دیدن شبح آن از دور مضر نیست</w:t>
      </w:r>
      <w:r>
        <w:rPr>
          <w:rFonts w:eastAsia="IRNazanin" w:cs="IRNazanin"/>
          <w:color w:val="111111"/>
          <w:sz w:val="28"/>
          <w:szCs w:val="28"/>
          <w:rtl w:val="true"/>
          <w:lang w:bidi="fa-IR"/>
        </w:rPr>
        <w:t>.</w:t>
      </w:r>
    </w:p>
    <w:p>
      <w:pPr>
        <w:pStyle w:val="Heading4"/>
        <w:numPr>
          <w:ilvl w:val="3"/>
          <w:numId w:val="1"/>
        </w:numPr>
        <w:rPr/>
      </w:pPr>
      <w:bookmarkStart w:id="1461" w:name="__RefHeading___Toc2469156_417432637"/>
      <w:bookmarkStart w:id="1462" w:name="_Toc615"/>
      <w:bookmarkEnd w:id="1461"/>
      <w:r>
        <w:rPr/>
        <w:t>301</w:t>
      </w:r>
      <w:r>
        <w:rPr>
          <w:rtl w:val="true"/>
        </w:rPr>
        <w:t xml:space="preserve">: </w:t>
      </w:r>
      <w:r>
        <w:rPr>
          <w:rtl w:val="true"/>
        </w:rPr>
        <w:t>سؤال</w:t>
      </w:r>
      <w:r>
        <w:rPr>
          <w:rtl w:val="true"/>
        </w:rPr>
        <w:t>:</w:t>
      </w:r>
      <w:bookmarkEnd w:id="1462"/>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بالای حایلی مثل چادر شب که بدنش نمایان نباشد ولذت ببرد یا نبرد، چه صورت دارد؟</w:t>
      </w:r>
      <w:r>
        <w:rPr>
          <w:rFonts w:eastAsia="IRNazanin" w:cs="IRNazanin"/>
          <w:color w:val="111111"/>
          <w:sz w:val="28"/>
          <w:szCs w:val="28"/>
          <w:rtl w:val="true"/>
          <w:lang w:bidi="fa-IR"/>
        </w:rPr>
        <w:t>.</w:t>
      </w:r>
    </w:p>
    <w:p>
      <w:pPr>
        <w:pStyle w:val="Heading4"/>
        <w:numPr>
          <w:ilvl w:val="3"/>
          <w:numId w:val="1"/>
        </w:numPr>
        <w:rPr/>
      </w:pPr>
      <w:bookmarkStart w:id="1463" w:name="__RefHeading___Toc2469158_417432637"/>
      <w:bookmarkStart w:id="1464" w:name="_Toc616"/>
      <w:bookmarkEnd w:id="1463"/>
      <w:r>
        <w:rPr>
          <w:rtl w:val="true"/>
        </w:rPr>
        <w:t>جواب</w:t>
      </w:r>
      <w:r>
        <w:rPr>
          <w:rtl w:val="true"/>
        </w:rPr>
        <w:t>:</w:t>
      </w:r>
      <w:bookmarkEnd w:id="14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تلذذ اشکال در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 وجود تلذذ درصورتی که حجم بدن را حکایت کند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صورتی ندارد</w:t>
      </w:r>
      <w:r>
        <w:rPr>
          <w:rFonts w:eastAsia="IRNazanin" w:cs="IRNazanin"/>
          <w:color w:val="111111"/>
          <w:sz w:val="28"/>
          <w:szCs w:val="28"/>
          <w:rtl w:val="true"/>
          <w:lang w:bidi="fa-IR"/>
        </w:rPr>
        <w:t>.</w:t>
      </w:r>
    </w:p>
    <w:p>
      <w:pPr>
        <w:pStyle w:val="Heading4"/>
        <w:numPr>
          <w:ilvl w:val="3"/>
          <w:numId w:val="1"/>
        </w:numPr>
        <w:rPr/>
      </w:pPr>
      <w:bookmarkStart w:id="1465" w:name="__RefHeading___Toc2469160_417432637"/>
      <w:bookmarkStart w:id="1466" w:name="_Toc617"/>
      <w:bookmarkEnd w:id="1465"/>
      <w:r>
        <w:rPr/>
        <w:t>302</w:t>
      </w:r>
      <w:r>
        <w:rPr>
          <w:rtl w:val="true"/>
        </w:rPr>
        <w:t xml:space="preserve">: </w:t>
      </w:r>
      <w:r>
        <w:rPr>
          <w:rtl w:val="true"/>
        </w:rPr>
        <w:t>سؤال</w:t>
      </w:r>
      <w:r>
        <w:rPr>
          <w:rtl w:val="true"/>
        </w:rPr>
        <w:t>:</w:t>
      </w:r>
      <w:bookmarkEnd w:id="1466"/>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پیر وجوان خیمه نشین ودهقان که مطلقا پروای حرف زدن و رو گرفتن ندارند، کسی با ضرورت یابی ضرورت با ایشان حرف زند، یا به صورت ایشان نگاه کند به لذت یابی لذت، چه صورت دارد؟ به تفصیل بیان فرمایند</w:t>
      </w:r>
      <w:r>
        <w:rPr>
          <w:rFonts w:eastAsia="IRNazanin" w:cs="IRNazanin"/>
          <w:color w:val="111111"/>
          <w:sz w:val="28"/>
          <w:szCs w:val="28"/>
          <w:rtl w:val="true"/>
          <w:lang w:bidi="fa-IR"/>
        </w:rPr>
        <w:t>.</w:t>
      </w:r>
    </w:p>
    <w:p>
      <w:pPr>
        <w:pStyle w:val="Heading4"/>
        <w:numPr>
          <w:ilvl w:val="3"/>
          <w:numId w:val="1"/>
        </w:numPr>
        <w:rPr/>
      </w:pPr>
      <w:bookmarkStart w:id="1467" w:name="__RefHeading___Toc2469162_417432637"/>
      <w:bookmarkStart w:id="1468" w:name="_Toc618"/>
      <w:bookmarkEnd w:id="1467"/>
      <w:r>
        <w:rPr>
          <w:rtl w:val="true"/>
        </w:rPr>
        <w:t>جواب</w:t>
      </w:r>
      <w:r>
        <w:rPr>
          <w:rtl w:val="true"/>
        </w:rPr>
        <w:t>:</w:t>
      </w:r>
      <w:bookmarkEnd w:id="146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نظر، ریبه وخوف وقوع در معصیت باشد، یا به قصد تلذذ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پیر وخواه جوان وخواه اهل بادیه وخواه اهل بلدان وخواه اهل ذمه و خواه اهل اسلام وخواه محرم وخواه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ریبه وقصد تلذذ نباشد، نظر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پیران نا امید از تزوج وحصول لذت از ایشان جایز است </w:t>
      </w:r>
      <w:bookmarkStart w:id="1469" w:name="pg12095_113258"/>
    </w:p>
    <w:p>
      <w:pPr>
        <w:pStyle w:val="BookText"/>
        <w:rPr/>
      </w:pPr>
      <w:bookmarkEnd w:id="1469"/>
      <w:r>
        <w:rPr>
          <w:rFonts w:ascii="IRNazanin" w:hAnsi="IRNazanin" w:eastAsia="IRNazanin"/>
          <w:color w:val="111111"/>
          <w:sz w:val="28"/>
          <w:sz w:val="28"/>
          <w:szCs w:val="28"/>
          <w:rtl w:val="true"/>
          <w:lang w:bidi="fa-IR"/>
        </w:rPr>
        <w:t>نظر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اهل ذمه ومحارم نسوان به غیر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زنان جوان اهل بادیه ودهات بدون قصد تلذذ وریبه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آنها نیز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موافق علتی که از بعضی اخبار بظاهر می شود، جواز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وعلت مذکوره این است که اگر ایشان را منع کنی، منع پذیر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 هست در جواز اعتماد بر آن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امر در صورت ودست وپا آسانتر است، چون در مسأله خلاف عظیم است ولیکن اظهر در نظر حقیر منع است در مطلق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مکرر انسان مبتلی می شود وآنها منع پذیر نمی شوند، چاره آن همین است که هر وقت اتفاق افتد، روی خود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 که غفلتا اتفاق افتد، در آن حرجی نیست</w:t>
      </w:r>
      <w:r>
        <w:rPr>
          <w:rFonts w:eastAsia="IRNazanin" w:cs="IRNazanin"/>
          <w:color w:val="111111"/>
          <w:sz w:val="28"/>
          <w:szCs w:val="28"/>
          <w:rtl w:val="true"/>
          <w:lang w:bidi="fa-IR"/>
        </w:rPr>
        <w:t>.</w:t>
      </w:r>
    </w:p>
    <w:p>
      <w:pPr>
        <w:pStyle w:val="Heading4"/>
        <w:numPr>
          <w:ilvl w:val="3"/>
          <w:numId w:val="1"/>
        </w:numPr>
        <w:rPr/>
      </w:pPr>
      <w:bookmarkStart w:id="1470" w:name="__RefHeading___Toc2469164_417432637"/>
      <w:bookmarkStart w:id="1471" w:name="_Toc619"/>
      <w:bookmarkEnd w:id="1470"/>
      <w:r>
        <w:rPr/>
        <w:t>302</w:t>
      </w:r>
      <w:r>
        <w:rPr>
          <w:rtl w:val="true"/>
        </w:rPr>
        <w:t xml:space="preserve">: </w:t>
      </w:r>
      <w:r>
        <w:rPr>
          <w:rtl w:val="true"/>
        </w:rPr>
        <w:t>مکرر</w:t>
      </w:r>
      <w:r>
        <w:rPr>
          <w:rtl w:val="true"/>
        </w:rPr>
        <w:t xml:space="preserve">: </w:t>
      </w:r>
      <w:r>
        <w:rPr>
          <w:rtl w:val="true"/>
        </w:rPr>
        <w:t>سؤال</w:t>
      </w:r>
      <w:r>
        <w:rPr>
          <w:rtl w:val="true"/>
        </w:rPr>
        <w:t>:</w:t>
      </w:r>
      <w:bookmarkEnd w:id="1471"/>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هستند که متعه کردن ایشان با واسطه ممکن نمی شود بلکه موقوف است به مراوده، از قیبل نگاه کردن به غمزه واشاره وحرف زدن و شعر خواندن آیا کسی این امور را تقدیم رساند تا به آن ثواب برسد یا آن ثواب به این گناه نمی رسد</w:t>
      </w:r>
      <w:r>
        <w:rPr>
          <w:rFonts w:eastAsia="IRNazanin" w:cs="IRNazanin"/>
          <w:color w:val="111111"/>
          <w:sz w:val="28"/>
          <w:szCs w:val="28"/>
          <w:rtl w:val="true"/>
          <w:lang w:bidi="fa-IR"/>
        </w:rPr>
        <w:t>.</w:t>
      </w:r>
    </w:p>
    <w:p>
      <w:pPr>
        <w:pStyle w:val="Heading4"/>
        <w:numPr>
          <w:ilvl w:val="3"/>
          <w:numId w:val="1"/>
        </w:numPr>
        <w:rPr/>
      </w:pPr>
      <w:bookmarkStart w:id="1472" w:name="__RefHeading___Toc2469166_417432637"/>
      <w:bookmarkStart w:id="1473" w:name="_Toc620"/>
      <w:bookmarkEnd w:id="1472"/>
      <w:r>
        <w:rPr>
          <w:rtl w:val="true"/>
        </w:rPr>
        <w:t>جواب</w:t>
      </w:r>
      <w:r>
        <w:rPr>
          <w:rtl w:val="true"/>
        </w:rPr>
        <w:t>:</w:t>
      </w:r>
      <w:bookmarkEnd w:id="14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معصیت شدن به امید این که به ثوابی برسد از تسویلات شیطان و مخالفت خداوند دیان است</w:t>
      </w:r>
      <w:r>
        <w:rPr>
          <w:rFonts w:eastAsia="IRNazanin" w:cs="IRNazanin"/>
          <w:color w:val="111111"/>
          <w:sz w:val="28"/>
          <w:szCs w:val="28"/>
          <w:rtl w:val="true"/>
          <w:lang w:bidi="fa-IR"/>
        </w:rPr>
        <w:t>.</w:t>
      </w:r>
    </w:p>
    <w:p>
      <w:pPr>
        <w:pStyle w:val="Heading4"/>
        <w:numPr>
          <w:ilvl w:val="3"/>
          <w:numId w:val="1"/>
        </w:numPr>
        <w:rPr/>
      </w:pPr>
      <w:bookmarkStart w:id="1474" w:name="__RefHeading___Toc2469168_417432637"/>
      <w:bookmarkStart w:id="1475" w:name="_Toc621"/>
      <w:bookmarkEnd w:id="1474"/>
      <w:r>
        <w:rPr/>
        <w:t>303</w:t>
      </w:r>
      <w:r>
        <w:rPr>
          <w:rtl w:val="true"/>
        </w:rPr>
        <w:t xml:space="preserve">: </w:t>
      </w:r>
      <w:r>
        <w:rPr>
          <w:rtl w:val="true"/>
        </w:rPr>
        <w:t>سؤال</w:t>
      </w:r>
      <w:r>
        <w:rPr>
          <w:rtl w:val="true"/>
        </w:rPr>
        <w:t>:</w:t>
      </w:r>
      <w:bookmarkEnd w:id="1475"/>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صاحب شوقی از حلیله خود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هاو اختلاطها توقع نماید، واو به اعتبار شرم یا سستی یا غلبه خواب در شب از امرا وتجاوز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آثمه است یا نه؟</w:t>
      </w:r>
    </w:p>
    <w:p>
      <w:pPr>
        <w:pStyle w:val="Heading4"/>
        <w:numPr>
          <w:ilvl w:val="3"/>
          <w:numId w:val="1"/>
        </w:numPr>
        <w:rPr/>
      </w:pPr>
      <w:bookmarkStart w:id="1476" w:name="__RefHeading___Toc2469170_417432637"/>
      <w:bookmarkStart w:id="1477" w:name="_Toc622"/>
      <w:bookmarkEnd w:id="1476"/>
      <w:r>
        <w:rPr>
          <w:rtl w:val="true"/>
        </w:rPr>
        <w:t>جواب</w:t>
      </w:r>
      <w:r>
        <w:rPr>
          <w:rtl w:val="true"/>
        </w:rPr>
        <w:t>:</w:t>
      </w:r>
      <w:bookmarkEnd w:id="14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اطاعت شوهر در هر گونه استمتاعی که شرعا جایز است، مگر عذر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فقها این است که در وطی دبر رضای زن شرطی نیست بنابر مشهور اقوی که جواز آن است با کراهت واز بعض اخبار ظاهر می شود که رضای زن شرط است ودلالت آن محل اشکال است وقائلی هم به آن ندیدم ودر ترک واجب گناه حاصل می شود</w:t>
      </w:r>
      <w:r>
        <w:rPr>
          <w:rFonts w:eastAsia="IRNazanin" w:cs="IRNazanin"/>
          <w:color w:val="111111"/>
          <w:sz w:val="28"/>
          <w:szCs w:val="28"/>
          <w:rtl w:val="true"/>
          <w:lang w:bidi="fa-IR"/>
        </w:rPr>
        <w:t>.</w:t>
      </w:r>
    </w:p>
    <w:p>
      <w:pPr>
        <w:pStyle w:val="Heading4"/>
        <w:numPr>
          <w:ilvl w:val="3"/>
          <w:numId w:val="1"/>
        </w:numPr>
        <w:rPr/>
      </w:pPr>
      <w:bookmarkStart w:id="1478" w:name="__RefHeading___Toc2469172_417432637"/>
      <w:bookmarkStart w:id="1479" w:name="_Toc623"/>
      <w:bookmarkEnd w:id="1478"/>
      <w:r>
        <w:rPr/>
        <w:t>304</w:t>
      </w:r>
      <w:r>
        <w:rPr>
          <w:rtl w:val="true"/>
        </w:rPr>
        <w:t xml:space="preserve">: </w:t>
      </w:r>
      <w:r>
        <w:rPr>
          <w:rtl w:val="true"/>
        </w:rPr>
        <w:t>سؤال</w:t>
      </w:r>
      <w:r>
        <w:rPr>
          <w:rtl w:val="true"/>
        </w:rPr>
        <w:t>:</w:t>
      </w:r>
      <w:bookmarkEnd w:id="1479"/>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وقابل در عقد نکاح دوام یا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 نفر شد؟ یا دو نفر باید باشند؟</w:t>
      </w:r>
      <w:r>
        <w:rPr>
          <w:rFonts w:eastAsia="IRNazanin" w:cs="IRNazanin"/>
          <w:color w:val="111111"/>
          <w:sz w:val="28"/>
          <w:szCs w:val="28"/>
          <w:rtl w:val="true"/>
          <w:lang w:bidi="fa-IR"/>
        </w:rPr>
        <w:t>.</w:t>
      </w:r>
    </w:p>
    <w:p>
      <w:pPr>
        <w:pStyle w:val="Heading4"/>
        <w:numPr>
          <w:ilvl w:val="3"/>
          <w:numId w:val="1"/>
        </w:numPr>
        <w:rPr/>
      </w:pPr>
      <w:bookmarkStart w:id="1480" w:name="__RefHeading___Toc2469174_417432637"/>
      <w:bookmarkStart w:id="1481" w:name="_Toc624"/>
      <w:bookmarkEnd w:id="1480"/>
      <w:r>
        <w:rPr>
          <w:rtl w:val="true"/>
        </w:rPr>
        <w:t>جواب</w:t>
      </w:r>
      <w:r>
        <w:rPr>
          <w:rtl w:val="true"/>
        </w:rPr>
        <w:t>:</w:t>
      </w:r>
      <w:bookmarkEnd w:id="148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اشهر واظهر جواز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82" w:name="pg12095_113259"/>
    </w:p>
    <w:p>
      <w:pPr>
        <w:pStyle w:val="Heading4"/>
        <w:numPr>
          <w:ilvl w:val="3"/>
          <w:numId w:val="1"/>
        </w:numPr>
        <w:rPr/>
      </w:pPr>
      <w:bookmarkStart w:id="1483" w:name="__RefHeading___Toc2469176_417432637"/>
      <w:bookmarkStart w:id="1484" w:name="_Toc625"/>
      <w:bookmarkEnd w:id="1482"/>
      <w:bookmarkEnd w:id="1483"/>
      <w:r>
        <w:rPr/>
        <w:t>305</w:t>
      </w:r>
      <w:r>
        <w:rPr>
          <w:rtl w:val="true"/>
        </w:rPr>
        <w:t xml:space="preserve">: </w:t>
      </w:r>
      <w:r>
        <w:rPr>
          <w:rtl w:val="true"/>
        </w:rPr>
        <w:t>سؤال</w:t>
      </w:r>
      <w:r>
        <w:rPr>
          <w:rtl w:val="true"/>
        </w:rPr>
        <w:t>:</w:t>
      </w:r>
      <w:bookmarkEnd w:id="1484"/>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ناکح از قبل منکوحه وکیل شده ایجاب را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قبل خود شخصی دیگر را، یا منکوحه را وکیل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p>
    <w:p>
      <w:pPr>
        <w:pStyle w:val="Heading4"/>
        <w:numPr>
          <w:ilvl w:val="3"/>
          <w:numId w:val="1"/>
        </w:numPr>
        <w:rPr/>
      </w:pPr>
      <w:bookmarkStart w:id="1485" w:name="__RefHeading___Toc2469178_417432637"/>
      <w:bookmarkStart w:id="1486" w:name="_Toc626"/>
      <w:bookmarkEnd w:id="1485"/>
      <w:r>
        <w:rPr>
          <w:rtl w:val="true"/>
        </w:rPr>
        <w:t>جواب</w:t>
      </w:r>
      <w:r>
        <w:rPr>
          <w:rtl w:val="true"/>
        </w:rPr>
        <w:t>:</w:t>
      </w:r>
      <w:bookmarkEnd w:id="14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است در هر دو</w:t>
      </w:r>
    </w:p>
    <w:p>
      <w:pPr>
        <w:pStyle w:val="Heading4"/>
        <w:numPr>
          <w:ilvl w:val="3"/>
          <w:numId w:val="1"/>
        </w:numPr>
        <w:rPr/>
      </w:pPr>
      <w:bookmarkStart w:id="1487" w:name="__RefHeading___Toc2469180_417432637"/>
      <w:bookmarkStart w:id="1488" w:name="_Toc627"/>
      <w:bookmarkEnd w:id="1487"/>
      <w:r>
        <w:rPr/>
        <w:t>306</w:t>
      </w:r>
      <w:r>
        <w:rPr>
          <w:rtl w:val="true"/>
        </w:rPr>
        <w:t xml:space="preserve">: </w:t>
      </w:r>
      <w:r>
        <w:rPr>
          <w:rtl w:val="true"/>
        </w:rPr>
        <w:t>سؤال</w:t>
      </w:r>
      <w:r>
        <w:rPr>
          <w:rtl w:val="true"/>
        </w:rPr>
        <w:t>:</w:t>
      </w:r>
      <w:bookmarkEnd w:id="1488"/>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سنت را به پول این زمان بیان فرمایند</w:t>
      </w:r>
    </w:p>
    <w:p>
      <w:pPr>
        <w:pStyle w:val="Heading4"/>
        <w:numPr>
          <w:ilvl w:val="3"/>
          <w:numId w:val="1"/>
        </w:numPr>
        <w:rPr/>
      </w:pPr>
      <w:bookmarkStart w:id="1489" w:name="__RefHeading___Toc2469182_417432637"/>
      <w:bookmarkStart w:id="1490" w:name="_Toc628"/>
      <w:bookmarkEnd w:id="1489"/>
      <w:r>
        <w:rPr>
          <w:rtl w:val="true"/>
        </w:rPr>
        <w:t>جواب</w:t>
      </w:r>
      <w:r>
        <w:rPr>
          <w:rtl w:val="true"/>
        </w:rPr>
        <w:t>:</w:t>
      </w:r>
      <w:bookmarkEnd w:id="14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سنت دویست وشصت ودو مثقال ونیم پول تقره سکه دار است به مثقال صرافان</w:t>
      </w:r>
      <w:r>
        <w:rPr>
          <w:rFonts w:eastAsia="IRNazanin" w:cs="IRNazanin"/>
          <w:color w:val="111111"/>
          <w:sz w:val="28"/>
          <w:szCs w:val="28"/>
          <w:rtl w:val="true"/>
          <w:lang w:bidi="fa-IR"/>
        </w:rPr>
        <w:t>.</w:t>
      </w:r>
    </w:p>
    <w:p>
      <w:pPr>
        <w:pStyle w:val="Heading4"/>
        <w:numPr>
          <w:ilvl w:val="3"/>
          <w:numId w:val="1"/>
        </w:numPr>
        <w:rPr/>
      </w:pPr>
      <w:bookmarkStart w:id="1491" w:name="__RefHeading___Toc2469184_417432637"/>
      <w:bookmarkStart w:id="1492" w:name="_Toc629"/>
      <w:bookmarkEnd w:id="1491"/>
      <w:r>
        <w:rPr/>
        <w:t>307</w:t>
      </w:r>
      <w:r>
        <w:rPr>
          <w:rtl w:val="true"/>
        </w:rPr>
        <w:t xml:space="preserve">: </w:t>
      </w:r>
      <w:r>
        <w:rPr>
          <w:rtl w:val="true"/>
        </w:rPr>
        <w:t>سؤال</w:t>
      </w:r>
      <w:r>
        <w:rPr>
          <w:rtl w:val="true"/>
        </w:rPr>
        <w:t>:</w:t>
      </w:r>
      <w:bookmarkEnd w:id="1492"/>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زنی گرفته ودر مدت ده دوازده سال تصرف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مدعی غنی وزوج مدعی این که عیب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به وساطت وسعی جمعی راضی به طلاق شده وآن زوجه را مطلقه ساخته، واراده تزویج دختر دیگر نموده، ودر ضمن عقد شرط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مدت یک سال آن دختر ریا تصرف نکند، عقد منفسخ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یک سال بر فرض عدم تصرف وثبوت عنن محتاج به رجوع به مجتهد، و مرافعه، ومهلت به فصوار بعه، هست؟ یا آن که بعد از انقضای سال عقد منفسخ وزوجه سر خود است که به هر کی خواهد 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مدت این سال با وجود عدم قدرت بر تصرف، آیا نفقه وکسوه آن دختر بر آن زوج لازم است یا نه؟</w:t>
      </w:r>
    </w:p>
    <w:p>
      <w:pPr>
        <w:pStyle w:val="Heading4"/>
        <w:numPr>
          <w:ilvl w:val="3"/>
          <w:numId w:val="1"/>
        </w:numPr>
        <w:rPr/>
      </w:pPr>
      <w:bookmarkStart w:id="1493" w:name="__RefHeading___Toc2469186_417432637"/>
      <w:bookmarkStart w:id="1494" w:name="_Toc630"/>
      <w:bookmarkEnd w:id="1493"/>
      <w:r>
        <w:rPr>
          <w:rtl w:val="true"/>
        </w:rPr>
        <w:t>جواب</w:t>
      </w:r>
      <w:r>
        <w:rPr>
          <w:rtl w:val="true"/>
        </w:rPr>
        <w:t>:</w:t>
      </w:r>
      <w:bookmarkEnd w:id="14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عقد از اصل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حاجت به مرافعه و معامله عنن دارد، ونه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آن است که صیغه طلاق بر او جاری کند</w:t>
      </w:r>
      <w:r>
        <w:rPr>
          <w:rFonts w:eastAsia="IRNazanin" w:cs="IRNazanin"/>
          <w:color w:val="111111"/>
          <w:sz w:val="28"/>
          <w:szCs w:val="28"/>
          <w:rtl w:val="true"/>
          <w:lang w:bidi="fa-IR"/>
        </w:rPr>
        <w:t>.</w:t>
      </w:r>
    </w:p>
    <w:p>
      <w:pPr>
        <w:pStyle w:val="Heading4"/>
        <w:numPr>
          <w:ilvl w:val="3"/>
          <w:numId w:val="1"/>
        </w:numPr>
        <w:rPr/>
      </w:pPr>
      <w:bookmarkStart w:id="1495" w:name="__RefHeading___Toc2469188_417432637"/>
      <w:bookmarkStart w:id="1496" w:name="_Toc631"/>
      <w:bookmarkEnd w:id="1495"/>
      <w:r>
        <w:rPr/>
        <w:t>308</w:t>
      </w:r>
      <w:r>
        <w:rPr>
          <w:rtl w:val="true"/>
        </w:rPr>
        <w:t xml:space="preserve">: </w:t>
      </w:r>
      <w:r>
        <w:rPr>
          <w:rtl w:val="true"/>
        </w:rPr>
        <w:t>سؤال</w:t>
      </w:r>
      <w:r>
        <w:rPr>
          <w:rtl w:val="true"/>
        </w:rPr>
        <w:t>:</w:t>
      </w:r>
      <w:bookmarkEnd w:id="1496"/>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چهار زن به عقد دوام داشته وبه علت عدم علم به حرمت خامسه، وعدم اطلاع عاقد به زوجات اربع، زنی دیگر به عقد در آورده وبه او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شنیده که زن خامسه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می خواهد که یکی از زوجات اربعه سابقه در مطلقه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معقوده خامسه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طلاق یکی از اربعه وانقضای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عقد کند؟ یا حرام مؤبد است؟</w:t>
      </w:r>
      <w:r>
        <w:rPr>
          <w:rFonts w:eastAsia="IRNazanin" w:cs="IRNazanin"/>
          <w:color w:val="111111"/>
          <w:sz w:val="28"/>
          <w:szCs w:val="28"/>
          <w:rtl w:val="true"/>
          <w:lang w:bidi="fa-IR"/>
        </w:rPr>
        <w:t>.</w:t>
      </w:r>
    </w:p>
    <w:p>
      <w:pPr>
        <w:pStyle w:val="Heading4"/>
        <w:numPr>
          <w:ilvl w:val="3"/>
          <w:numId w:val="1"/>
        </w:numPr>
        <w:rPr/>
      </w:pPr>
      <w:bookmarkStart w:id="1497" w:name="__RefHeading___Toc2469190_417432637"/>
      <w:bookmarkStart w:id="1498" w:name="_Toc632"/>
      <w:bookmarkEnd w:id="1497"/>
      <w:r>
        <w:rPr>
          <w:rtl w:val="true"/>
        </w:rPr>
        <w:t>جواب</w:t>
      </w:r>
      <w:r>
        <w:rPr>
          <w:rtl w:val="true"/>
        </w:rPr>
        <w:t>:</w:t>
      </w:r>
      <w:bookmarkEnd w:id="14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که بعد از انقضای عده مطلقه، خامسه را ثانیا بع عقد جدید در آورد</w:t>
      </w:r>
      <w:r>
        <w:rPr>
          <w:rFonts w:eastAsia="IRNazanin" w:cs="IRNazanin"/>
          <w:color w:val="111111"/>
          <w:sz w:val="28"/>
          <w:szCs w:val="28"/>
          <w:rtl w:val="true"/>
          <w:lang w:bidi="fa-IR"/>
        </w:rPr>
        <w:t>.</w:t>
      </w:r>
    </w:p>
    <w:p>
      <w:pPr>
        <w:pStyle w:val="Heading4"/>
        <w:numPr>
          <w:ilvl w:val="3"/>
          <w:numId w:val="1"/>
        </w:numPr>
        <w:rPr/>
      </w:pPr>
      <w:bookmarkStart w:id="1499" w:name="__RefHeading___Toc2469192_417432637"/>
      <w:bookmarkStart w:id="1500" w:name="_Toc633"/>
      <w:bookmarkEnd w:id="1499"/>
      <w:r>
        <w:rPr/>
        <w:t>309</w:t>
      </w:r>
      <w:r>
        <w:rPr>
          <w:rtl w:val="true"/>
        </w:rPr>
        <w:t xml:space="preserve">: </w:t>
      </w:r>
      <w:r>
        <w:rPr>
          <w:rtl w:val="true"/>
        </w:rPr>
        <w:t>سؤال</w:t>
      </w:r>
      <w:r>
        <w:rPr>
          <w:rtl w:val="true"/>
        </w:rPr>
        <w:t>:</w:t>
      </w:r>
      <w:bookmarkEnd w:id="150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زوجه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حضور حاکم شرع اعتراف نماید که دخل به او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وبدون رعایت مدت عده زوجه مزبوره را عقد نماید وبه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زید حاضر شود وبگوید که من دخل کرده بودم ودر حضور حاکم شرع نظر به این که خجالت میکشیدم که بگویم که بدون مقدمات عروسی دخول </w:t>
      </w:r>
      <w:bookmarkStart w:id="1501" w:name="pg12095_113260"/>
    </w:p>
    <w:p>
      <w:pPr>
        <w:pStyle w:val="BookText"/>
        <w:rPr/>
      </w:pPr>
      <w:bookmarkEnd w:id="1501"/>
      <w:r>
        <w:rPr>
          <w:rFonts w:ascii="IRNazanin" w:hAnsi="IRNazanin" w:eastAsia="IRNazanin"/>
          <w:color w:val="111111"/>
          <w:sz w:val="28"/>
          <w:sz w:val="28"/>
          <w:szCs w:val="28"/>
          <w:rtl w:val="true"/>
          <w:lang w:bidi="fa-IR"/>
        </w:rPr>
        <w:t>کرده ام، انکار کردم، وپیش از طلاق در حضور چند نفر اقرار در این خصوص کرده بودم که بالفعل شاهد بر اقرار اولی می باشند آیا قول، قول زوج اول است بایمین او؟ یاقول قول زوجه است با یمین او؟ واقرار اولی اعتبار دارد یا اقرار ثانی که در حضور حاکم شرع نموده؟</w:t>
      </w:r>
    </w:p>
    <w:p>
      <w:pPr>
        <w:pStyle w:val="Heading4"/>
        <w:numPr>
          <w:ilvl w:val="3"/>
          <w:numId w:val="1"/>
        </w:numPr>
        <w:rPr/>
      </w:pPr>
      <w:bookmarkStart w:id="1502" w:name="__RefHeading___Toc2469194_417432637"/>
      <w:bookmarkStart w:id="1503" w:name="_Toc634"/>
      <w:bookmarkEnd w:id="1502"/>
      <w:r>
        <w:rPr>
          <w:rtl w:val="true"/>
        </w:rPr>
        <w:t>جواب</w:t>
      </w:r>
      <w:r>
        <w:rPr>
          <w:rtl w:val="true"/>
        </w:rPr>
        <w:t>:</w:t>
      </w:r>
      <w:bookmarkEnd w:id="15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وزوجه قبل از طلاق هر دو معترف به عدم دخول بوده اند وطلاق واقع شده، عقد عمر وصحیح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اقرار به دخول به بینه نفعی به حال زید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زید یا متوجه عمرو می شود یا متوجه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متوجه عمرو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اثبات آن اقرار ضروری به عمرو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او محکوم به صحت است واقرار بر غیر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دعوی متوجه به زوجه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ادعای بکند بر عمرو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 داری که مدخوله من بود، وبه سبب وخول تو در عده بر تو حرام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او این باشد که شاید به سبب نکول زوجه مستخلص شود وبعد دعوی را با زوجه هم به همین نحو بکند وبر فرض نکول او عده رجعیه ثابت شود ودر عده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عمرو زوجه مقدم است بایمین</w:t>
      </w:r>
      <w:r>
        <w:rPr>
          <w:rFonts w:eastAsia="IRNazanin" w:cs="IRNazanin"/>
          <w:color w:val="111111"/>
          <w:sz w:val="28"/>
          <w:szCs w:val="28"/>
          <w:rtl w:val="true"/>
          <w:lang w:bidi="fa-IR"/>
        </w:rPr>
        <w:t>.</w:t>
      </w:r>
    </w:p>
    <w:p>
      <w:pPr>
        <w:pStyle w:val="Heading4"/>
        <w:numPr>
          <w:ilvl w:val="3"/>
          <w:numId w:val="1"/>
        </w:numPr>
        <w:rPr/>
      </w:pPr>
      <w:bookmarkStart w:id="1504" w:name="__RefHeading___Toc2469196_417432637"/>
      <w:bookmarkStart w:id="1505" w:name="_Toc635"/>
      <w:bookmarkEnd w:id="1504"/>
      <w:r>
        <w:rPr/>
        <w:t>310</w:t>
      </w:r>
      <w:r>
        <w:rPr>
          <w:rtl w:val="true"/>
        </w:rPr>
        <w:t xml:space="preserve">: </w:t>
      </w:r>
      <w:r>
        <w:rPr>
          <w:rtl w:val="true"/>
        </w:rPr>
        <w:t>سؤال</w:t>
      </w:r>
      <w:r>
        <w:rPr>
          <w:rtl w:val="true"/>
        </w:rPr>
        <w:t>:</w:t>
      </w:r>
      <w:bookmarkEnd w:id="1505"/>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نفقه زوجه که بر زوج لازم است چه چیز است؟ آیا در شرع حدی برای آن هست یا نه؟</w:t>
      </w:r>
    </w:p>
    <w:p>
      <w:pPr>
        <w:pStyle w:val="Heading4"/>
        <w:numPr>
          <w:ilvl w:val="3"/>
          <w:numId w:val="1"/>
        </w:numPr>
        <w:rPr/>
      </w:pPr>
      <w:bookmarkStart w:id="1506" w:name="__RefHeading___Toc2469198_417432637"/>
      <w:bookmarkStart w:id="1507" w:name="_Toc636"/>
      <w:bookmarkEnd w:id="1506"/>
      <w:r>
        <w:rPr>
          <w:rtl w:val="true"/>
        </w:rPr>
        <w:t>جواب</w:t>
      </w:r>
      <w:r>
        <w:rPr>
          <w:rtl w:val="true"/>
        </w:rPr>
        <w:t>:</w:t>
      </w:r>
      <w:bookmarkEnd w:id="150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این است که حدی از برای آن نیست وموکول است به عرف وعادت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اطلاقات آیات</w:t>
      </w:r>
      <w:r>
        <w:rPr>
          <w:rStyle w:val="FootnoteAnchor"/>
          <w:rtl w:val="true"/>
        </w:rPr>
        <w:footnoteReference w:id="393"/>
      </w:r>
      <w:r>
        <w:rPr>
          <w:rFonts w:ascii="IRNazanin" w:hAnsi="IRNazanin" w:eastAsia="IRNazanin"/>
          <w:color w:val="111111"/>
          <w:sz w:val="28"/>
          <w:sz w:val="28"/>
          <w:szCs w:val="28"/>
          <w:rtl w:val="true"/>
          <w:lang w:bidi="fa-IR"/>
        </w:rPr>
        <w:t>واخباری</w:t>
      </w:r>
      <w:r>
        <w:rPr>
          <w:rStyle w:val="FootnoteAnchor"/>
          <w:rtl w:val="true"/>
        </w:rPr>
        <w:footnoteReference w:id="394"/>
      </w:r>
      <w:r>
        <w:rPr>
          <w:rFonts w:ascii="IRNazanin" w:hAnsi="IRNazanin" w:eastAsia="IRNazanin"/>
          <w:color w:val="111111"/>
          <w:sz w:val="28"/>
          <w:sz w:val="28"/>
          <w:szCs w:val="28"/>
          <w:rtl w:val="true"/>
          <w:lang w:bidi="fa-IR"/>
        </w:rPr>
        <w:t>که امر شده است در آنها به انفاق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فهم الفاظی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رجوع به 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ملاحظه متعارف حال زوجه می شود، نه متعارف حال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مقام مخالفت کرده ودر خلاف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مدی است از طعام که دو رطل و ربعی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وادعا اجماع بر 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انکار بلیغ کرده وگفته است که غیر شیخ کسی به آن قائل نیست، واجماعی وروایتی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مبسوط اعتبار حال زوج کرده وگفته است که اگر مالدار است در روزی دو مد می دهد، واگر پریشان است که یک مد، واگر متوسط است یک مد ونصفی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قول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اجماع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شریکی از برای او ظاهر نیست سوای ابن براج که از او موافقت مبسوط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به ظاهر دعوی ابن ادریس، و این اقوی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شهرت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 شهاب بن عبد ربه</w:t>
      </w:r>
      <w:r>
        <w:rPr>
          <w:rStyle w:val="FootnoteAnchor"/>
          <w:rtl w:val="true"/>
        </w:rPr>
        <w:footnoteReference w:id="395"/>
      </w:r>
      <w:r>
        <w:rPr>
          <w:rFonts w:ascii="IRNazanin" w:hAnsi="IRNazanin" w:eastAsia="IRNazanin"/>
          <w:color w:val="111111"/>
          <w:sz w:val="28"/>
          <w:sz w:val="28"/>
          <w:szCs w:val="28"/>
          <w:rtl w:val="true"/>
          <w:lang w:bidi="fa-IR"/>
        </w:rPr>
        <w:t>که اشعاری دارد به تجدید به مد، دلالت آن بر وجوب،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روایت زید شحام که اشعاری دارد به تحدید به مدین از تمر،</w:t>
      </w:r>
      <w:r>
        <w:rPr>
          <w:rStyle w:val="FootnoteAnchor"/>
          <w:rtl w:val="true"/>
        </w:rPr>
        <w:footnoteReference w:id="396"/>
      </w:r>
      <w:r>
        <w:rPr>
          <w:rFonts w:ascii="IRNazanin" w:hAnsi="IRNazanin" w:eastAsia="IRNazanin"/>
          <w:color w:val="111111"/>
          <w:sz w:val="28"/>
          <w:sz w:val="28"/>
          <w:szCs w:val="28"/>
          <w:rtl w:val="true"/>
          <w:lang w:bidi="fa-IR"/>
        </w:rPr>
        <w:t>و قائلی به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دو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قوت عیالمان را چنین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متعارف آن زمان آن قدر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عتبار حال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آیه کریمه لینفق ذوسعة من سعته ومن قدر علیه رزقة فلینفق مما آتاه الله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آن نیز ممنوع است زیرا که مرجع ضمیر مطلقات وحاملات ومرضعات اولاد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آن بر مطلق زوجه احتمال مرجوحی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انفاق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نیست، به جهت عدم وجوب نفقه بر مطلق معسر،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منافاتی ندارد با ملاحظه حال زوجه، یعنی کسی که می تواند که به موافق حال زوجه انفاق کند پس انفاق کند به قدری که خدا به او داده است که، واما صاحب وسعت پس انفاق بکند او وسعت به قدر خود حال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واشاره دارد به آن، آیه 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یکلف الله نفسا الاما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منافات ندارد با این که هر قدر که عاجز باشد از آن در ذمه او باقی ماند، تا وقتی که وسعت بهم رساند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دارد به آن، آیه بعد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وجوب آن بر تقدیر عسر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احادیث بسیار وار داست در نفقه که آنچه واجب است سیر کردن زوجه وپوشاندن او از عریانی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عمل به ظاهر اینها علی الاطلاق،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حمل آنها بر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علیه رزقه فلینفق مما آتاه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انفق علیها اق </w:t>
      </w:r>
      <w:bookmarkStart w:id="1508" w:name="pg12095_113262"/>
    </w:p>
    <w:p>
      <w:pPr>
        <w:pStyle w:val="BookText"/>
        <w:rPr/>
      </w:pPr>
      <w:bookmarkEnd w:id="1508"/>
      <w:r>
        <w:rPr>
          <w:rFonts w:ascii="IRNazanin" w:hAnsi="IRNazanin" w:eastAsia="IRNazanin"/>
          <w:color w:val="111111"/>
          <w:sz w:val="28"/>
          <w:sz w:val="28"/>
          <w:szCs w:val="28"/>
          <w:rtl w:val="true"/>
          <w:lang w:bidi="fa-IR"/>
        </w:rPr>
        <w:t>ما یقیم ظهر هامع کسوة والافرق بینهما</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این است که بایسر ملاحظه متعارف حال زوجه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عسر انفاق کند به قدری که مقدور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وشامل اطعام واکسا واسکان واخدام وآلت تنظیف وشانه وصابون وامثال اینها همه هست، به حسب متعارف حال زوجه با ملاحظه بلد وزمان وفصول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در بلدی گندم می خورند ودر دیگری برنج ودر دیگری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درنا نخورش وجامه، پس گاه است که میوه باید گرفت وگاه است که رخت پنبه دار ضرور است وگاه است که لحاف هم ضرور است وگاه است آتش وکرسی ضرور است و هم چنین فرش وزیر انداز وزیر سر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ثیاب تجمل هم در صورت تعارف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اهل خدمت کردن باشد خادم ضرور نیست، مگر این که مریضه باشد یا عاجز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اهل خدمت کردن نباشد خادم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معتبر در این عادت امثال او است در وقتی که در خانه پدر بوده، نه به ملاحظه آن که رفعت شأن بهم رسانید وقتی که به خانه شوهر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یک خادم کافی است ومحتمل است که هر گاه در خانه پدر اهل آن بوده که بیش از یک خادم داشته باشد بر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هم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09" w:name="__RefHeading___Toc2469200_417432637"/>
      <w:bookmarkStart w:id="1510" w:name="_Toc637"/>
      <w:bookmarkEnd w:id="1509"/>
      <w:r>
        <w:rPr/>
        <w:t>311</w:t>
      </w:r>
      <w:r>
        <w:rPr>
          <w:rtl w:val="true"/>
        </w:rPr>
        <w:t xml:space="preserve">: </w:t>
      </w:r>
      <w:r>
        <w:rPr>
          <w:rtl w:val="true"/>
        </w:rPr>
        <w:t>سؤال</w:t>
      </w:r>
      <w:r>
        <w:rPr>
          <w:rtl w:val="true"/>
        </w:rPr>
        <w:t>:</w:t>
      </w:r>
      <w:bookmarkEnd w:id="1510"/>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زوجه خود را در عده رجعیه به عقد تمتع عقد کند، آیا عقد صحیح است یا باطل؟ و بر فرض بطلان، آیا در معنی رجوع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11" w:name="__RefHeading___Toc2469202_417432637"/>
      <w:bookmarkStart w:id="1512" w:name="_Toc638"/>
      <w:bookmarkEnd w:id="1511"/>
      <w:r>
        <w:rPr>
          <w:rtl w:val="true"/>
        </w:rPr>
        <w:t>جواب</w:t>
      </w:r>
      <w:r>
        <w:rPr>
          <w:rtl w:val="true"/>
        </w:rPr>
        <w:t>:</w:t>
      </w:r>
      <w:bookmarkEnd w:id="151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نکاح در عده رجعیه صحیح نیست، نه متعه ونه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مسأله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 عبارات علما موهم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افاضل معاصرین هم فتوی به صحت میداد، اما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تأمل ظاهر می شود که مراد ایشان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تحقق رجوع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علم به بطلان قصد رجوع هم ندارد پس شکی نیست که رجوع هم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قصد رجوع کند رجوع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عقد غیر از رجوع ثمره دیگر مرتب نمی شود ومهری به سبب آن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مقلد کسی باشد که رأی اوصحت عقد باشد، پس به مقتضای رأی مجتهد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13" w:name="pg12095_113263"/>
    </w:p>
    <w:p>
      <w:pPr>
        <w:pStyle w:val="BookText"/>
        <w:rPr/>
      </w:pPr>
      <w:bookmarkEnd w:id="1513"/>
      <w:r>
        <w:rPr>
          <w:rFonts w:ascii="IRNazanin" w:hAnsi="IRNazanin" w:eastAsia="IRNazanin"/>
          <w:color w:val="111111"/>
          <w:sz w:val="28"/>
          <w:sz w:val="28"/>
          <w:szCs w:val="28"/>
          <w:rtl w:val="true"/>
          <w:lang w:bidi="fa-IR"/>
        </w:rPr>
        <w:t>خود عمل می کند، وثمرات عقد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جاهل مسأله باشد و گمان کند که عقد صحیح است وقصد عدم رجوع به عقد سابق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قصد رجوع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این است که رجوع به آن حاصل می شود، وبه زوجیت سابق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رساله ای علی حده در غایت دقت نوشته ام هرکی خواهد به آن رجوع کند</w:t>
      </w:r>
      <w:r>
        <w:rPr>
          <w:rFonts w:eastAsia="IRNazanin" w:cs="IRNazanin"/>
          <w:color w:val="111111"/>
          <w:sz w:val="28"/>
          <w:szCs w:val="28"/>
          <w:rtl w:val="true"/>
          <w:lang w:bidi="fa-IR"/>
        </w:rPr>
        <w:t>.</w:t>
      </w:r>
    </w:p>
    <w:p>
      <w:pPr>
        <w:pStyle w:val="Heading4"/>
        <w:numPr>
          <w:ilvl w:val="3"/>
          <w:numId w:val="1"/>
        </w:numPr>
        <w:rPr/>
      </w:pPr>
      <w:bookmarkStart w:id="1514" w:name="__RefHeading___Toc2469204_417432637"/>
      <w:bookmarkStart w:id="1515" w:name="_Toc639"/>
      <w:bookmarkEnd w:id="1514"/>
      <w:r>
        <w:rPr/>
        <w:t>312</w:t>
      </w:r>
      <w:r>
        <w:rPr>
          <w:rtl w:val="true"/>
        </w:rPr>
        <w:t xml:space="preserve">: </w:t>
      </w:r>
      <w:r>
        <w:rPr>
          <w:rtl w:val="true"/>
        </w:rPr>
        <w:t>سؤال</w:t>
      </w:r>
      <w:r>
        <w:rPr>
          <w:rtl w:val="true"/>
        </w:rPr>
        <w:t>:</w:t>
      </w:r>
      <w:bookmarkEnd w:id="1515"/>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زوجه عمر ودر مدت مزاوجه در خانه عمرو بوده، وحال بر عمرو ادعای چند سال معین کسوه ونفقه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ادعا می نماید که نفقه وکسوه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وزوج هر دو از اثبات عاجز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بر زوج است؟ یزوجه؟</w:t>
      </w:r>
      <w:r>
        <w:rPr>
          <w:rFonts w:eastAsia="IRNazanin" w:cs="IRNazanin"/>
          <w:color w:val="111111"/>
          <w:sz w:val="28"/>
          <w:szCs w:val="28"/>
          <w:rtl w:val="true"/>
          <w:lang w:bidi="fa-IR"/>
        </w:rPr>
        <w:t>.</w:t>
      </w:r>
    </w:p>
    <w:p>
      <w:pPr>
        <w:pStyle w:val="Heading4"/>
        <w:numPr>
          <w:ilvl w:val="3"/>
          <w:numId w:val="1"/>
        </w:numPr>
        <w:rPr/>
      </w:pPr>
      <w:bookmarkStart w:id="1516" w:name="__RefHeading___Toc2469206_417432637"/>
      <w:bookmarkStart w:id="1517" w:name="_Toc640"/>
      <w:bookmarkEnd w:id="1516"/>
      <w:r>
        <w:rPr>
          <w:rtl w:val="true"/>
        </w:rPr>
        <w:t>جواب</w:t>
      </w:r>
      <w:r>
        <w:rPr>
          <w:rtl w:val="true"/>
        </w:rPr>
        <w:t>:</w:t>
      </w:r>
      <w:bookmarkEnd w:id="15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کردن وقسم دادن شأن مجتهد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قسم می تواند داد، می داند که قسم متوجه کدام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فایده ستفتا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غرض دانستن مسأله علمی است بدون عمل، پس باید دانست که اصل مسأله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در صورتی که زوجه تمکین به زوج داده ودر خانه زوج باشد وزوج هم غایب بنا شد، قول زوج مقدم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زوج غایب باشد در آن زمانی که نزاع دارند در نفقه آن زمان، قول زوجه مقدم باشد که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از برای حاکم ظاهر وراجحی به دست باشد، ظاهر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جا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میدارد با یمین</w:t>
      </w:r>
      <w:r>
        <w:rPr>
          <w:rFonts w:eastAsia="IRNazanin" w:cs="IRNazanin"/>
          <w:color w:val="111111"/>
          <w:sz w:val="28"/>
          <w:szCs w:val="28"/>
          <w:rtl w:val="true"/>
          <w:lang w:bidi="fa-IR"/>
        </w:rPr>
        <w:t>.</w:t>
      </w:r>
    </w:p>
    <w:p>
      <w:pPr>
        <w:pStyle w:val="Heading4"/>
        <w:numPr>
          <w:ilvl w:val="3"/>
          <w:numId w:val="1"/>
        </w:numPr>
        <w:rPr/>
      </w:pPr>
      <w:bookmarkStart w:id="1518" w:name="__RefHeading___Toc2469208_417432637"/>
      <w:bookmarkStart w:id="1519" w:name="_Toc641"/>
      <w:bookmarkEnd w:id="1518"/>
      <w:r>
        <w:rPr/>
        <w:t>313</w:t>
      </w:r>
      <w:r>
        <w:rPr>
          <w:rtl w:val="true"/>
        </w:rPr>
        <w:t xml:space="preserve">: </w:t>
      </w:r>
      <w:r>
        <w:rPr>
          <w:rtl w:val="true"/>
        </w:rPr>
        <w:t>سؤال</w:t>
      </w:r>
      <w:r>
        <w:rPr>
          <w:rtl w:val="true"/>
        </w:rPr>
        <w:t>:</w:t>
      </w:r>
      <w:bookmarkEnd w:id="1519"/>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نفقه به زوجه داده به مظنه آن که واجب النفقه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هم قبول نموده به علت این که خود را مستحق نفقه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کاشف به عمل آمده که علاقه زوجیت بینهما مرتفع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زوج رجوع می تواند کرد به زوجه به استر داد نفقه یا نه، با وجود این که نه زوج قصد رجوع به عوض داشته ونه زوجه قصد رد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هم عدم شغل ذمگی است</w:t>
      </w:r>
      <w:r>
        <w:rPr>
          <w:rFonts w:eastAsia="IRNazanin" w:cs="IRNazanin"/>
          <w:color w:val="111111"/>
          <w:sz w:val="28"/>
          <w:szCs w:val="28"/>
          <w:rtl w:val="true"/>
          <w:lang w:bidi="fa-IR"/>
        </w:rPr>
        <w:t>.</w:t>
      </w:r>
    </w:p>
    <w:p>
      <w:pPr>
        <w:pStyle w:val="Heading4"/>
        <w:numPr>
          <w:ilvl w:val="3"/>
          <w:numId w:val="1"/>
        </w:numPr>
        <w:rPr/>
      </w:pPr>
      <w:bookmarkStart w:id="1520" w:name="__RefHeading___Toc2469210_417432637"/>
      <w:bookmarkStart w:id="1521" w:name="_Toc642"/>
      <w:bookmarkEnd w:id="1520"/>
      <w:r>
        <w:rPr>
          <w:rtl w:val="true"/>
        </w:rPr>
        <w:t>جواب</w:t>
      </w:r>
      <w:r>
        <w:rPr>
          <w:rtl w:val="true"/>
        </w:rPr>
        <w:t>:</w:t>
      </w:r>
      <w:bookmarkEnd w:id="152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مزبوره زوج تواند استر داد نفقه کرد چون عوض که تکمین زوجه بوده فاسد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ونفقه در مأکول ومشروب وآلات نتظیفی که غالبا باید تلف شود، از باب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اخدام واسکان، واز باب امتاع است بالاشکال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کسوه نیزاز باب امتاع است،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معنی عقد معاوضه است وفساد احد عوضین مستلزم بطلان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به بطلان یا به فساد عوض منشأ صحت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رجوع می کند به عوض خود هر گاه باقی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عوض آن اگر 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عوض آن تمکین است علی الاطلاق قیمتی ندارد، بلکه آنچه ثابت است که عوض دارد تمکین زوجه دائمه است به عقد صحیح او نمی تواند رجوع کرد به زوج در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بضع او عوض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 او در ما نحن فیه مهر المثل است که به سبب وخول در عقد فاسد ثابت است، همان مستحق مهر المثل است نه مهر مسمی ونه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امتاع در کسوه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در معنی اباحه محضه نیست که مستلزم عوض نباشد، بکله امتاعی است در عوض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در مواضع بسیار ظاهر می شود ما بین امتاع وتملیک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ما بین اباحه وامتاع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وثمرات اول بسیار است، وثمره ثانی همین قدر کافی است که در اباحه مطلقا عوضی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امتاع عوض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حال امتاع راجع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انتفاع از عین ما دامت باقیة ولم یشأ الزوج تبدیلها بغیرها ولکن بقصد ان یکون عوضا عن التمکین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وغایب آنچه در این مقام از جانب منع از استرداد می توان گفت این است که زوج به طیب نفس مسلط کرده است زوجه را بر اتلاف مال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واسترداد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زوجه نفقه زوجه در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آنچه مسلم است تسلیط او است بر اتلاف واباحه تصرف در آن حال اعتقاد لزوم نفقه به سبب اعتقاد زوجیت، نه به شرط زوجبت وبه اعتقاد به آن وعلت این که زوجه است نفقه می دهد وانفاق در حال اعتقاد به استحقاق نفقه از راه زوجیت، غیر انفاق به علت استحقاق واعتقاد وجوب آن است از راه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تعلیلیه مغایر است در حکم با جهت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کلام است در استدلال بر عدم جواز استرداد، علاوه بر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دفع می کنیم این سخن را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خوب است که مسلم باشد که مراد زوج اباحه محضه باشد در حال اعتقاد به زوجیت واستحقاق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ما منظور او را اباحه بر سبیل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مستلزم اعتقاد معاوضه است اجمالا، هر چند متذکر تفصیل معاوضه وعوضین نباشد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پیش بیان </w:t>
      </w:r>
      <w:bookmarkStart w:id="1522" w:name="pg12095_113265"/>
    </w:p>
    <w:p>
      <w:pPr>
        <w:pStyle w:val="BookText"/>
        <w:rPr/>
      </w:pPr>
      <w:bookmarkEnd w:id="1522"/>
      <w:r>
        <w:rPr>
          <w:rFonts w:ascii="IRNazanin" w:hAnsi="IRNazanin" w:eastAsia="IRNazanin"/>
          <w:color w:val="111111"/>
          <w:sz w:val="28"/>
          <w:sz w:val="28"/>
          <w:szCs w:val="28"/>
          <w:rtl w:val="true"/>
          <w:lang w:bidi="fa-IR"/>
        </w:rPr>
        <w:t>کردیم فرق ما بین اباحه محضه وامتاع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تصریح نشده باشد که این در عوض حق نفقه است که لازم است در عوض تمکین، ولکن مستلزم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در سفری قصد مقصدی دارد که تا آنجا یقینا هشت فرسخ هست ولکن نمی تواند و میرود به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معلومش می شود که هشت فرسخ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فرسخ مانده باشد به منزل که باید نماز را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مطلب ما است عموم قاعده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بصیحیه،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نبوی مشهوری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الیدما اخذت حتی تؤدیه</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1523" w:name="__RefHeading___Toc2469212_417432637"/>
      <w:bookmarkStart w:id="1524" w:name="_Toc643"/>
      <w:bookmarkEnd w:id="1523"/>
      <w:r>
        <w:rPr/>
        <w:t>314</w:t>
      </w:r>
      <w:r>
        <w:rPr>
          <w:rtl w:val="true"/>
        </w:rPr>
        <w:t xml:space="preserve">: </w:t>
      </w:r>
      <w:r>
        <w:rPr>
          <w:rtl w:val="true"/>
        </w:rPr>
        <w:t>سؤال</w:t>
      </w:r>
      <w:r>
        <w:rPr>
          <w:rtl w:val="true"/>
        </w:rPr>
        <w:t>:</w:t>
      </w:r>
      <w:bookmarkEnd w:id="1524"/>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زید ناشزه شده، واما عالمه نباشد که نشوز موجب سقوط نفقه وکسوه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متمادی زوج به او نفقه داده وبعد ادعا نماید بر زوجه که من نفقه را به قصد قرض واسترداد عوض،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گوید که من چنان میدانستم که مستحق نفقه ام، ویا این که تو اباحه نموده ای، و اگر می دانستم که تو به عنوان قرض یا به نیت استرداد عوض، می دهی، تصرف در آن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زوج تسلط دارد بر زوجه در اخذ عوض نفقه یا نه؟</w:t>
      </w:r>
    </w:p>
    <w:p>
      <w:pPr>
        <w:pStyle w:val="Heading4"/>
        <w:numPr>
          <w:ilvl w:val="3"/>
          <w:numId w:val="1"/>
        </w:numPr>
        <w:rPr/>
      </w:pPr>
      <w:bookmarkStart w:id="1525" w:name="__RefHeading___Toc2469214_417432637"/>
      <w:bookmarkStart w:id="1526" w:name="_Toc644"/>
      <w:bookmarkEnd w:id="1525"/>
      <w:r>
        <w:rPr>
          <w:rtl w:val="true"/>
        </w:rPr>
        <w:t>جواب</w:t>
      </w:r>
      <w:r>
        <w:rPr>
          <w:rtl w:val="true"/>
        </w:rPr>
        <w:t>:</w:t>
      </w:r>
      <w:bookmarkEnd w:id="152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سؤال ظاهر می شود که زوج عالم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زوجه نفقه را به سبب 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استر داد متمسک شده است به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وقرض دادن بدون اطلاع متقرض،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در مواضع مخصوصه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انفاق بر صغیر در صورت فقد حاکم، که از مال او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 او را مسلط کرده بر تفویت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مغرور است وبه قصد قرض تصرف نکرده که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به عدم استحقاق نفقه نداشته که اگر به قصد نفقه خورده باشد که غاصب باشد، وبراو واجب باشد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ظاهر در بقای عین است لا غیر ومحل منع می تواند شد در صورت تلف، وقتی تمام می شود که مالک خود سبب تلف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در آن نوع اتلاف، متلف مغرور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زوج مدعی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جاهل بودم به آن که ناشزه نفقه ندارد وبه قصد نفقه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واقع هم چنین باشد، در آنجا ظاهر ضمان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طرفین به قصد نفقه داده اند وگرفته اند ودر نفس الامر استحقاق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انفاق باه</w:t>
      </w:r>
      <w:r>
        <w:rPr>
          <w:rFonts w:eastAsia="IRNazanin" w:cs="IRNazanin"/>
          <w:color w:val="111111"/>
          <w:sz w:val="28"/>
          <w:szCs w:val="28"/>
          <w:rtl w:val="true"/>
          <w:lang w:bidi="fa-IR"/>
        </w:rPr>
        <w:t xml:space="preserve">. </w:t>
      </w:r>
      <w:bookmarkStart w:id="1527" w:name="pg12095_113266"/>
    </w:p>
    <w:p>
      <w:pPr>
        <w:pStyle w:val="BookText"/>
        <w:rPr/>
      </w:pPr>
      <w:bookmarkEnd w:id="1527"/>
      <w:r>
        <w:rPr>
          <w:rFonts w:ascii="IRNazanin" w:hAnsi="IRNazanin" w:eastAsia="IRNazanin"/>
          <w:color w:val="111111"/>
          <w:sz w:val="28"/>
          <w:sz w:val="28"/>
          <w:szCs w:val="28"/>
          <w:rtl w:val="true"/>
          <w:lang w:bidi="fa-IR"/>
        </w:rPr>
        <w:t>بطلان اصل مزاوجه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معاوضه از طرفین بروجه فاسدی واقع شده بود، وهر دو جاهل به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وتراضی بر اتلاف بروجه اعتقاد استحقاق واقع شده بوده، نه از بابت اباحه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ما نحن فیه اعتقاد زوجه استحقاق نفقه را واتلاف به آن قصد با جهالت عدم استحقاق،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زوج مال خود را به تسلیط غیر بر مال خود بر وجهی که موجب اشتغال ذمه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زید ادعا کند که من هم جاهل بوده ام که قرض دادن بدون اطلاع، صورت ندارد، باز ظاهر این است که نتواند استرداد کرد، به جهت آن که باز زوج خود سبب اتلاف شده وسبب غرور زوجه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 به قصد فریب ونقصان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اتلاف مال اصل برائت زوجه شده از وجوب 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شمول ندارد به سبب آنچه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صورتی که زوج بگوید بر سبیل قرض داده ام وزوجه بگوید که من چنین دانستم که تو اباحه کرده ای وبر سبیل اباحه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درصورتی است که زوج مدعی قبول زوجه قرض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ادعا کند قبول زوجه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اینجا اصالت عدم خروج ملک از ملکیت زوج بالمره، مرجح تقدیم قول زوج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درصورتی که مدعی باشد که من به عنوان قرض داده ام و تو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وزوجه بگوید که من خبر از قرض دادن ندارم وقبول قرض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بلکه تو اباحه محضه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یا من گمان می کردم که مستحق نفقه ام و صرف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اصل برائت ذمه زوجه هم مرجح قول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تقدیم قول زوج با یمین</w:t>
      </w:r>
      <w:r>
        <w:rPr>
          <w:rFonts w:eastAsia="IRNazanin" w:cs="IRNazanin"/>
          <w:color w:val="111111"/>
          <w:sz w:val="28"/>
          <w:szCs w:val="28"/>
          <w:rtl w:val="true"/>
          <w:lang w:bidi="fa-IR"/>
        </w:rPr>
        <w:t>.</w:t>
      </w:r>
    </w:p>
    <w:p>
      <w:pPr>
        <w:pStyle w:val="Heading4"/>
        <w:numPr>
          <w:ilvl w:val="3"/>
          <w:numId w:val="1"/>
        </w:numPr>
        <w:rPr/>
      </w:pPr>
      <w:bookmarkStart w:id="1528" w:name="__RefHeading___Toc2469216_417432637"/>
      <w:bookmarkStart w:id="1529" w:name="_Toc645"/>
      <w:bookmarkEnd w:id="1528"/>
      <w:r>
        <w:rPr/>
        <w:t>315</w:t>
      </w:r>
      <w:r>
        <w:rPr>
          <w:rtl w:val="true"/>
        </w:rPr>
        <w:t xml:space="preserve">: </w:t>
      </w:r>
      <w:r>
        <w:rPr>
          <w:rtl w:val="true"/>
        </w:rPr>
        <w:t>سؤال</w:t>
      </w:r>
      <w:r>
        <w:rPr>
          <w:rtl w:val="true"/>
        </w:rPr>
        <w:t>:</w:t>
      </w:r>
      <w:bookmarkEnd w:id="1529"/>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دفعه نشوز از زوجه به ظهور رسید وبعد زوج به او رجوع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جهت غیظ یا از جهت آن که صرفه خود را در آن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بر نشوز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حکم به نشوز زوجه می شود در جمیع اوقات تا امارات عدم نشوز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در همان وقت ناشزه است،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دلیل مجدد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30" w:name="__RefHeading___Toc2469218_417432637"/>
      <w:bookmarkStart w:id="1531" w:name="_Toc646"/>
      <w:bookmarkEnd w:id="1530"/>
      <w:r>
        <w:rPr>
          <w:rtl w:val="true"/>
        </w:rPr>
        <w:t>جواب</w:t>
      </w:r>
      <w:r>
        <w:rPr>
          <w:rtl w:val="true"/>
        </w:rPr>
        <w:t>:</w:t>
      </w:r>
      <w:bookmarkEnd w:id="153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نشوز ظاهر شد نفقه ساقط شد ومستصحب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به نفقه موقوف است بر رجوع زوجه به اطاعت وتمکین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اظهار کند اطاعت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 نیست در تحقیق علم به رجوع، مطالبه کردن زوج تمکین را</w:t>
      </w:r>
      <w:r>
        <w:rPr>
          <w:rFonts w:eastAsia="IRNazanin" w:cs="IRNazanin"/>
          <w:color w:val="111111"/>
          <w:sz w:val="28"/>
          <w:szCs w:val="28"/>
          <w:rtl w:val="true"/>
          <w:lang w:bidi="fa-IR"/>
        </w:rPr>
        <w:t xml:space="preserve">. </w:t>
      </w:r>
      <w:bookmarkStart w:id="1532" w:name="pg12095_113267"/>
    </w:p>
    <w:p>
      <w:pPr>
        <w:pStyle w:val="Heading4"/>
        <w:numPr>
          <w:ilvl w:val="3"/>
          <w:numId w:val="1"/>
        </w:numPr>
        <w:rPr/>
      </w:pPr>
      <w:bookmarkStart w:id="1533" w:name="__RefHeading___Toc2469220_417432637"/>
      <w:bookmarkStart w:id="1534" w:name="_Toc647"/>
      <w:bookmarkEnd w:id="1532"/>
      <w:bookmarkEnd w:id="1533"/>
      <w:r>
        <w:rPr/>
        <w:t>316</w:t>
      </w:r>
      <w:r>
        <w:rPr>
          <w:rtl w:val="true"/>
        </w:rPr>
        <w:t xml:space="preserve">: </w:t>
      </w:r>
      <w:r>
        <w:rPr>
          <w:rtl w:val="true"/>
        </w:rPr>
        <w:t>سؤال</w:t>
      </w:r>
      <w:r>
        <w:rPr>
          <w:rtl w:val="true"/>
        </w:rPr>
        <w:t>:</w:t>
      </w:r>
      <w:bookmarkEnd w:id="1534"/>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زوج در هر باب موجب نشوز است؟ یا مخصوص است مخالفت در امر وقاع؟</w:t>
      </w:r>
      <w:r>
        <w:rPr>
          <w:rFonts w:eastAsia="IRNazanin" w:cs="IRNazanin"/>
          <w:color w:val="111111"/>
          <w:sz w:val="28"/>
          <w:szCs w:val="28"/>
          <w:rtl w:val="true"/>
          <w:lang w:bidi="fa-IR"/>
        </w:rPr>
        <w:t>.</w:t>
      </w:r>
    </w:p>
    <w:p>
      <w:pPr>
        <w:pStyle w:val="Heading4"/>
        <w:numPr>
          <w:ilvl w:val="3"/>
          <w:numId w:val="1"/>
        </w:numPr>
        <w:rPr/>
      </w:pPr>
      <w:bookmarkStart w:id="1535" w:name="__RefHeading___Toc2469222_417432637"/>
      <w:bookmarkStart w:id="1536" w:name="_Toc648"/>
      <w:bookmarkEnd w:id="1535"/>
      <w:r>
        <w:rPr>
          <w:rtl w:val="true"/>
        </w:rPr>
        <w:t>جواب</w:t>
      </w:r>
      <w:r>
        <w:rPr>
          <w:rtl w:val="true"/>
        </w:rPr>
        <w:t>:</w:t>
      </w:r>
      <w:bookmarkEnd w:id="15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نشوز در مخالفت در 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نشوز متحقق می شود به خروج از اطاعت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 او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 مقدمات استمتاع وخلاف خواهش زوج کردن در تنظیف وتزیین وآنچه مدخلیت در استمتاع ولذت بردن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متحقق می شود به بیرون رفتن از خانه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ونشوز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خلاف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هر چند ملکه نشوز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نشوز گاه است به مجردترک آن فعل،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 که موقوف است بر ترک ملکه، مثلا گاه است یک بار از خانه زوج بدون اذن به خانه پدر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برگشت به خانه زوج، رجوع به 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مکرر بی اذن شوهر بیرون میرود وآن را شیوه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چنین زنی در حالی که در خانه زوج است نفقه نیست، تا توبه کند ورجوع کند از آن، والله اعلم</w:t>
      </w:r>
      <w:r>
        <w:rPr>
          <w:rFonts w:eastAsia="IRNazanin" w:cs="IRNazanin"/>
          <w:color w:val="111111"/>
          <w:sz w:val="28"/>
          <w:szCs w:val="28"/>
          <w:rtl w:val="true"/>
          <w:lang w:bidi="fa-IR"/>
        </w:rPr>
        <w:t>.</w:t>
      </w:r>
    </w:p>
    <w:p>
      <w:pPr>
        <w:pStyle w:val="Heading4"/>
        <w:numPr>
          <w:ilvl w:val="3"/>
          <w:numId w:val="1"/>
        </w:numPr>
        <w:rPr/>
      </w:pPr>
      <w:bookmarkStart w:id="1537" w:name="__RefHeading___Toc2469224_417432637"/>
      <w:bookmarkStart w:id="1538" w:name="_Toc649"/>
      <w:bookmarkEnd w:id="1537"/>
      <w:r>
        <w:rPr/>
        <w:t>317</w:t>
      </w:r>
      <w:r>
        <w:rPr>
          <w:rtl w:val="true"/>
        </w:rPr>
        <w:t xml:space="preserve">: </w:t>
      </w:r>
      <w:r>
        <w:rPr>
          <w:rtl w:val="true"/>
        </w:rPr>
        <w:t>سؤال</w:t>
      </w:r>
      <w:r>
        <w:rPr>
          <w:rtl w:val="true"/>
        </w:rPr>
        <w:t>:</w:t>
      </w:r>
      <w:bookmarkEnd w:id="1538"/>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بفرمایند در خصوص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مخرج بول وحیض یا غایط یکی شده باشد، یا زنی که خنثی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مجموع اینها باید شوهرشان مهر به ایشان بدهند؟ یا آن که بی مهر فسخ نکاح می کند؟</w:t>
      </w:r>
      <w:r>
        <w:rPr>
          <w:rFonts w:eastAsia="IRNazanin" w:cs="IRNazanin"/>
          <w:color w:val="111111"/>
          <w:sz w:val="28"/>
          <w:szCs w:val="28"/>
          <w:rtl w:val="true"/>
          <w:lang w:bidi="fa-IR"/>
        </w:rPr>
        <w:t>.</w:t>
      </w:r>
    </w:p>
    <w:p>
      <w:pPr>
        <w:pStyle w:val="Heading4"/>
        <w:numPr>
          <w:ilvl w:val="3"/>
          <w:numId w:val="1"/>
        </w:numPr>
        <w:rPr/>
      </w:pPr>
      <w:bookmarkStart w:id="1539" w:name="__RefHeading___Toc2469226_417432637"/>
      <w:bookmarkStart w:id="1540" w:name="_Toc650"/>
      <w:bookmarkEnd w:id="1539"/>
      <w:r>
        <w:rPr>
          <w:rtl w:val="true"/>
        </w:rPr>
        <w:t>جواب</w:t>
      </w:r>
      <w:r>
        <w:rPr>
          <w:rtl w:val="true"/>
        </w:rPr>
        <w:t>:</w:t>
      </w:r>
      <w:bookmarkEnd w:id="154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عیوب زن که زوج به سبب آنها مسلط بر فسخ می شود، هر گاه زوج قبل از دخول فسخ کند مهری بر زوج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ودعوی اجماع بر آن شده، واخبارهم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بعد از دخول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دخول مطلع به عیب شود وفسح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مهر مسمی در عقد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مدلسی در میان باشد، یعنی کسی عیب آن زن را پوشانیده وتدلیس کرده و او را به شوهر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ولی او باشد،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کند زوج به آن مدلس ومهری که داده پس می گیرد، هر چند آن مدلس خود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زوجه در این وقت مستحق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هنوز مهر را نداده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می دهد وپس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پای تدلیس در میان نباشد وزوجه هم مطلع به عیب نباشد، در اینجا مستحق مهر است وبه او رجوعی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مقتضای قواعد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اطلاقات اخبار وفتاوی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جائی که زوج رجوع به مهر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رجوع به تمام مهر می کند، لکن جمعی استثنا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رجوع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مهر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یصلح ان یکون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یک غاز پول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استثنا کرده اند از برای اواقل مهر امثال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او عوض 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استثنا چیزی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گمان دلالت آن کرده اند،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خنثی بودن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جمله عیوب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خنثی بودن زوج هم از جمله عیوب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عیب بودن آن از برای شیخ است در دو جا از کتاب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یک جای دیگر مبسوط گفته است که عیب نیست، و هم چنین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مختار اکثر اصحاب وموافق اصل واطلاقات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اند که آلت رجولیت در زوجه به منزله انگشت زاید است، وآلت انوثیت در زوج به منزله سوراخ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هیچ کدام عیب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ووجهی که از برای عیب بودن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ظنی رفع شبهه وانحراف طبعی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خلاف در خنثای واضح است، یعنی آن که به سبب علامات مقرره در شرع حکم به رجولیت یا انوثیت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یعنی آن که آلت مرد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او رجوع می شود به علامات، مثل سبقت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بول کردن هر گاه بول مختص یکی از آنها است، حکم می شود به متقضای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مخرج رجولیت می آید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مخرج انوثیت می آید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اول از یکی از آنها بیاید باز حکم می شود به متقضای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هر دو بیاید، ملاحظه انقطاع بول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بعد منقطع می شود، عمل به مقتضای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آنچه گفته اند از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ملاحظه علامات هر گاه حکم شد به رجولیت یا انوثیت، وزوج بودن وزوجه بودن، وعقد ونکاح صحیح شد، آن وقت خلاف کرده اند که آیا محض خنثی بودن، یعنی هر دو آلت داشتن، از عیوب است که منشأ خیار فسخ شود در زن یا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خنثای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این علامات در او نباشد ودر بول کردن وقطع بول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خلافی نیست در بطلان نکاح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صحت نکاح این است که ما بین مرد وزن باشد، پس تا معلوم نشود نمی توان نکاح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در نفس الامر یا زن است یا مرد وثالثی نمی باشد به حکم آیات قرآنی واخبار که ظاهرا دلالت دارند بر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تصریح کرده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که خلاف در خنثای واضح است نه خنثای مشکل، و از شیخ در مبسوط هم نقل کرده که خلاف در خنثای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شیخ ذکر کرده است در میراث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خنثی زوج باشد یا زوجه پس میراث به او می دهند نصف نصیب زوج ونصف نصیب زوجه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فرزند نصف نصیب می دهند ونصف نصیب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خنثای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ظاهر می شود که زوجیت خنثای مشکل، صحیح خواهد بود پس بعضی آمده اند وحکم اینجا را مبتنی کرده اند بر آن، پس خیار فسخ را در صورت ظهور خنثی بودن هم قرار داده اند در خنثای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در میراث ضعیف است پس امری هم که مبتنی بر آن باشد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وجه ضعف این سخن در میراث آن است که حکم به زوجه بودن وزوج بودن، سابق بر موت است وفعل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خنثی زوج بوده باید بر تقدیر وضوح حال او زوج شده باشد به سبب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میراث آنها باید بر وجهی که حق تعالی در قرآن قرار داده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زوج بودن یا زوجه بودن، بعد مرگ عارض نمی شود که امر آن مشتبه باشد وداخل خنثای مشکل باشدتا </w:t>
      </w:r>
      <w:r>
        <w:rPr>
          <w:rStyle w:val="FootnoteAnchor"/>
          <w:rtl w:val="true"/>
        </w:rPr>
        <w:footnoteReference w:id="400"/>
      </w:r>
      <w:r>
        <w:rPr>
          <w:rFonts w:ascii="IRNazanin" w:hAnsi="IRNazanin" w:eastAsia="IRNazanin"/>
          <w:color w:val="111111"/>
          <w:sz w:val="28"/>
          <w:sz w:val="28"/>
          <w:szCs w:val="28"/>
          <w:rtl w:val="true"/>
          <w:lang w:bidi="fa-IR"/>
        </w:rPr>
        <w:t>حکم نصف نصیبین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تصحیح این قرض را می توان کرد در مثل غرقی ومهدوم علیهم هر گاه زوجین هر دو صاحب آلت رجولیت وانوثیت باشند ونشناسیم که کدام زوج بوده وکدام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می توان هر یک را نصف نصیبین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سخن در ما نحن فیه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شمول ادله دادن نصف نصیبین مرزوج وزوجه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توانستیم بنا را به صحت تزویج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حمل فعل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نصف نصیبین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تابه حال بنای کاربر جائی نشده و مزاوجه مستقر نشده، ووقت استعلام صحت وفساد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بودن استقرار بر استعلام حال به رجوع به علامات، منافاتی با حمل فعلد</w:t>
      </w:r>
      <w:r>
        <w:rPr>
          <w:rFonts w:eastAsia="IRNazanin" w:cs="IRNazanin"/>
          <w:color w:val="111111"/>
          <w:sz w:val="28"/>
          <w:szCs w:val="28"/>
          <w:rtl w:val="true"/>
          <w:lang w:bidi="fa-IR"/>
        </w:rPr>
        <w:t xml:space="preserve">. </w:t>
      </w:r>
      <w:bookmarkStart w:id="1541" w:name="pg12095_113270"/>
    </w:p>
    <w:p>
      <w:pPr>
        <w:pStyle w:val="BookText"/>
        <w:rPr/>
      </w:pPr>
      <w:bookmarkEnd w:id="1541"/>
      <w:r>
        <w:rPr>
          <w:rFonts w:ascii="IRNazanin" w:hAnsi="IRNazanin" w:eastAsia="IRNazanin"/>
          <w:color w:val="111111"/>
          <w:sz w:val="28"/>
          <w:sz w:val="28"/>
          <w:szCs w:val="28"/>
          <w:rtl w:val="true"/>
          <w:lang w:bidi="fa-IR"/>
        </w:rPr>
        <w:t>مسلم بر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حمل فعل مسلم بر صحت در وقتی است که مدعی در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مدعی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که در نفس الامر عقد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استعلام رجولیت وانوثیت، حکم به صحت مزاوجه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ملاحظه علامات هر گاه خنثای واضح شد، حکم به متقضای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خنثای مشکل شد، حکم به بطلان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ثبوت خیار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ثبوت خیار موقوف است بر صحت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مذکور شد حکم فسخ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زوجه فسخ کند نکاح را به سبب عیوب مرد، ودخول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مستحق مهری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جا که فسخ از جانب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عنن زوج که زوجه مطالبه نصف مهر می کند علی الاقوی و همچنین هر گاه زوجه فسخ نکاح کند به سبب خصی بودن زوج مستحق مهر است بالتمام با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او خلوت کند بدون دخول، پس ظاهرا در این وقت در ثبوت نصف مهر اشکالی نیست واشکال در نصف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محتاج است به تأمل</w:t>
      </w:r>
      <w:r>
        <w:rPr>
          <w:rFonts w:eastAsia="IRNazanin" w:cs="IRNazanin"/>
          <w:color w:val="111111"/>
          <w:sz w:val="28"/>
          <w:szCs w:val="28"/>
          <w:rtl w:val="true"/>
          <w:lang w:bidi="fa-IR"/>
        </w:rPr>
        <w:t>.</w:t>
      </w:r>
    </w:p>
    <w:p>
      <w:pPr>
        <w:pStyle w:val="Heading4"/>
        <w:numPr>
          <w:ilvl w:val="3"/>
          <w:numId w:val="1"/>
        </w:numPr>
        <w:rPr/>
      </w:pPr>
      <w:bookmarkStart w:id="1542" w:name="__RefHeading___Toc2469228_417432637"/>
      <w:bookmarkStart w:id="1543" w:name="_Toc651"/>
      <w:bookmarkEnd w:id="1542"/>
      <w:r>
        <w:rPr/>
        <w:t>318</w:t>
      </w:r>
      <w:r>
        <w:rPr>
          <w:rtl w:val="true"/>
        </w:rPr>
        <w:t xml:space="preserve">: </w:t>
      </w:r>
      <w:r>
        <w:rPr>
          <w:rtl w:val="true"/>
        </w:rPr>
        <w:t>سؤال</w:t>
      </w:r>
      <w:r>
        <w:rPr>
          <w:rtl w:val="true"/>
        </w:rPr>
        <w:t>:</w:t>
      </w:r>
      <w:bookmarkEnd w:id="1543"/>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متعه مدخوله که حیض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مدت او تمام شود، یا زوج مدت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و هم چنین عده آن که حیض نمی بیند ولکن در سن کسی است که حیض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44" w:name="__RefHeading___Toc2469230_417432637"/>
      <w:bookmarkStart w:id="1545" w:name="_Toc652"/>
      <w:bookmarkEnd w:id="1544"/>
      <w:r>
        <w:rPr>
          <w:rtl w:val="true"/>
        </w:rPr>
        <w:t>جواب</w:t>
      </w:r>
      <w:r>
        <w:rPr>
          <w:rtl w:val="true"/>
        </w:rPr>
        <w:t>:</w:t>
      </w:r>
      <w:bookmarkEnd w:id="154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آنها در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او دو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اشهر داده، وآن مختار مفید وسلار وابن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او دو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مختارشیخ وابن براج ومحقق وعلامه است در بسیاری از کتابهای او، و شهید در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این را گرفته است که اشهر بین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محقق در نافع وبعضی دیگر هم نسبت داده اند این را به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استصحاب حرمت، وبه دلیل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عدة المتمتعة اذا مات عنها الذی تمتع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المطلقة ثلاثة اشهر، والامة المطلقة علیها نصف ما علی الحرة و کذلک المتعة علیها مثل ما علی الامة</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به ضمیمه احادیثی که دلالت می کند بر این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امه دو حیض است، مثل صحیحه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عدة الامة حیضتان،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تحیض فنصف عدة الحر</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وصحیحه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مسکان از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وصحیحه محمدبن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ولکن بر این استدلال وارد است اولا این که صحیحه زراره دلالت دارد بر تشبیه عده متعه در شهور به عده امه، نه در حیض وطهر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دفع آن به این که اعتبار به عموم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خصوص محل، با وجود این که در اخبار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ها به منزله کنیز هایند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ولکن بعد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این که عده کنیز دو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جنید است وآن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عده کنیز دو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حسنه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حرتحته امة، او عبد تحته حرة، کم طلاقها وکم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النسا فی الطلاق، فان کانت حرة فطلاقها ثلاثا وعدتها ثلاثة اقرا، و ان کان حرتحته امة فطلاقه تطلیقتان وعدتها قرئان</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باشد به قرینه مقام،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طهر است وبه سبب اخبار بسیار که تفسیر کرده اند قر را علی الاطلاق به طهر</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پس باید حمل کرد قول ابن جنید را بر این که مراد دخول در حیض دوم است به جهت تحصیل علم به انقضای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سر این که دو طهر قرار یافته با آن که مقتضای قواعد و اخبار ایشان در این امور تنصیف است در رق نسبت به حر، عدم امکان حصول علم است به نصف طهر الا به تمام آن، پس دو طهر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توانیم با قطع نظر از صحیحه زراره به سبب اجمال آن، استدلال کنیم بر مختار به صحیحه اسماعیل بن الفضل الهاشمی طولانی که در آنجا درج است که عبد الملک بن جریح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امه دو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او کرد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از کتاب بحار الانوار نیز نقل شده حدیث صحیحی از کتاب حسین بن سعید که دلالت دارد بر این که عده او دو حیض</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546" w:name="pg12095_113272"/>
    </w:p>
    <w:p>
      <w:pPr>
        <w:pStyle w:val="BookText"/>
        <w:rPr/>
      </w:pPr>
      <w:bookmarkEnd w:id="15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 هم چنین عیاشی در تفسیر خود از ابی بصیر روایت کرده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زراره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که آن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حیضتان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واما دلایل قول مفید واتباع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صحیحه زراره است به ضمیمه حسنه زراره که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وارد است که تفسیر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موجب اراده طهر در خصوص اینجا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اقوی این است که قر مشترک لفظی است میان طهرو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آن علی الاطلاق به احدهما غیر ظاهر الوجه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قرینه این است که مراد در این تفسیرها تفسیر لفظ قرئی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آن به طهر در آنجا مستلزم اراده آن نیست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سیاق حدیث وقرینه مقام در حسنه زراره که دلالت دارد بر اراده طهر، مقاومت نمی کند با احادیث معتبره متعدده، یعنی صحیحه اسماعیل بن الفضل،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باقول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احتیاط هم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باقی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اعتبار یک حیض است، ویکی اعتبار یک حیض 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مقتضای قول اول احادیث معتبره بسیار هست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وبر طبق ثانی هم حدیث صحیح هست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لکن چون مقاومت نمی کنند با ادله مشهور، لازم است تأویل آنها، یا طرح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از مسأله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آن چهل وپنج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آن نیست، وجمعی دعوی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واخبارهم دلالت دارد بر آن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وفرقی ما بین آزاد وکنیز نیست، وظاهرا خلافی در این هم نباشد</w:t>
      </w:r>
      <w:r>
        <w:rPr>
          <w:rFonts w:eastAsia="IRNazanin" w:cs="IRNazanin"/>
          <w:color w:val="111111"/>
          <w:sz w:val="28"/>
          <w:szCs w:val="28"/>
          <w:rtl w:val="true"/>
          <w:lang w:bidi="fa-IR"/>
        </w:rPr>
        <w:t>.</w:t>
      </w:r>
    </w:p>
    <w:p>
      <w:pPr>
        <w:pStyle w:val="Heading4"/>
        <w:numPr>
          <w:ilvl w:val="3"/>
          <w:numId w:val="1"/>
        </w:numPr>
        <w:rPr/>
      </w:pPr>
      <w:bookmarkStart w:id="1547" w:name="__RefHeading___Toc2469232_417432637"/>
      <w:bookmarkStart w:id="1548" w:name="_Toc653"/>
      <w:bookmarkEnd w:id="1547"/>
      <w:r>
        <w:rPr/>
        <w:t>319</w:t>
      </w:r>
      <w:r>
        <w:rPr>
          <w:rtl w:val="true"/>
        </w:rPr>
        <w:t xml:space="preserve"> </w:t>
      </w:r>
      <w:r>
        <w:rPr>
          <w:rtl w:val="true"/>
        </w:rPr>
        <w:t xml:space="preserve">و </w:t>
      </w:r>
      <w:r>
        <w:rPr/>
        <w:t>320</w:t>
      </w:r>
      <w:r>
        <w:rPr>
          <w:rtl w:val="true"/>
        </w:rPr>
        <w:t xml:space="preserve">: </w:t>
      </w:r>
      <w:r>
        <w:rPr>
          <w:rtl w:val="true"/>
        </w:rPr>
        <w:t>سؤال</w:t>
      </w:r>
      <w:r>
        <w:rPr>
          <w:rtl w:val="true"/>
        </w:rPr>
        <w:t>:</w:t>
      </w:r>
      <w:bookmarkEnd w:id="154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زینب را به عقد دائمی خود در آورده ودخل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متعاقدین را یقین حاصل بود که زینب خالی از مانع ومطلقه به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ناکح قبل از عقد از زوج اول زینب استماع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زینب را مطلقه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49" w:name="pg12095_113273"/>
    </w:p>
    <w:p>
      <w:pPr>
        <w:pStyle w:val="BookText"/>
        <w:rPr/>
      </w:pPr>
      <w:bookmarkEnd w:id="1549"/>
      <w:r>
        <w:rPr>
          <w:rFonts w:ascii="IRNazanin" w:hAnsi="IRNazanin" w:eastAsia="IRNazanin"/>
          <w:color w:val="111111"/>
          <w:sz w:val="28"/>
          <w:sz w:val="28"/>
          <w:szCs w:val="28"/>
          <w:rtl w:val="true"/>
          <w:lang w:bidi="fa-IR"/>
        </w:rPr>
        <w:t xml:space="preserve">بعد از آن، جمعی ادعا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ماعلم داریم که زینب ذات بعل وبر زوجیت زوج اول باقی است به علت آن که زوج اول عمرو را در تطلیق وکیل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اجرای صیغه طلاق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نیز به عدم اجرای صیغه طلاق 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دیگر را ادعا آن که اعتراف به تطلیق زینب را از زوج اول استماع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جهت اضطراب وتشکیکی فی الجمله بهم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متعاقدین بر عقیده اول باقی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بیان فرمایند که تکلیف زید چیست؟ آیاتا علم قطعی به فساد عقد برای زید بهم نرسد، حکم به زوجیت زینب از برای زید باقی است واحکام متعلقه به زوجیت از برای طرفین ثابت است یا نه؟ وحکم صورت طریان شک، حکم صورت علم دارد یا نه؟ وبقای زوجیت اول اصل است یا صحت عقد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احدهما را علم به بقای زوجیت اول وفساد عقد ثانی بهم رسد دون دیگری، باید هر دو ملتزم فساد شوند؟ یا هر یک مکلف اند به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فساد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ذات بعل است و متعاقدین جاهل به بقای زوجیت اول بوده اند، ودخل هم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حرام مؤبد می شود بر زید یا نه؟ وبنابر حرمت مؤبد، حرمت به جهت نص صحیح است؟ یا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بر معتده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واولویت حکم در ذات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به معتده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یا نه؟ با وجود آن که احتمال میرود که علت حکم درمعتده مبالغه در منع باشد تا موجب زیادی جرأت مکلفین نشود، بخلاف ذات بعل که احدی را جرأت عقد بر ذات بعل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معتده چون علاقه زوجیت سست شده ومشرف به زوال شده جرأت عقد بر او از برای مردم هست، وعلاقه در ذات بعل مستحکم است کسی را جرأت عقد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شرع مقدس از جهت ردع مکلفین ومنع ایشان، در معتده حکم به تأبید حرمت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اگر چه بعید است ولیکن از جهت بطلان قیاس کافی است یا نه؟</w:t>
      </w:r>
    </w:p>
    <w:p>
      <w:pPr>
        <w:pStyle w:val="Heading4"/>
        <w:numPr>
          <w:ilvl w:val="3"/>
          <w:numId w:val="1"/>
        </w:numPr>
        <w:rPr/>
      </w:pPr>
      <w:bookmarkStart w:id="1550" w:name="__RefHeading___Toc2469234_417432637"/>
      <w:bookmarkStart w:id="1551" w:name="_Toc654"/>
      <w:bookmarkEnd w:id="1550"/>
      <w:r>
        <w:rPr>
          <w:rtl w:val="true"/>
        </w:rPr>
        <w:t>جواب</w:t>
      </w:r>
      <w:r>
        <w:rPr>
          <w:rtl w:val="true"/>
        </w:rPr>
        <w:t>:</w:t>
      </w:r>
      <w:bookmarkEnd w:id="15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نکاح متعاقدین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زوجیت سابقه منقطع است به قول وفعل واقرار زوجین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 جمعی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داریم به ذات بعل بودن زینب به علت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مسموع نیست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مرافعه میان زوجین رو نداده، ودعوائی با هم ندارند که به بینه رجوع شود، هر چند شهود عدول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عدم اجرای عمرو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طلاق را دلیل عدم اجرای صیغه مطلقا،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اعتراف زوج سابق به طلاق گفتن وگفتن جماعت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زوج سابق شنیدیم اعتراف به طلاق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با بقای زوجین بر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 حصول شک از برای متزاوجین در صدق جماعت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 مامی دانیم زینب ذات بعل است به علت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زوجیت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وجه صحیح منعقد شده وبطلان آن معلوم نشده ودر صورتی که احدهما را علم بهم رسد به فساد عقد دون آخر، هر یک مکلف اند به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از برای هر دو علم بهم رسد به فساد عقد پس شکی در بطلان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که جایز است به عقد جدید مزاوجه کنند یا این که حرام مؤبد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دخول واقع شده، اشکال بهم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متأخرین علما به آن متمسک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نکاح به ذات عده رجعیه با دخول، منشأ حرمت ابدی است، پس باید در ذات بعل هم حرام مؤبد شود به 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حقیر محل اعتماد نیست، واولویت ممنوع است وقیاس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واجماعی هم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ظاهر می شود که این فتوای علمای مادر این خصوص نبوده است تا زمان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وما بعد او از متأخرین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الحاق را، اولویت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را، منع اولویت واما اخبار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بسیار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بسیاری از اخبار دلالت دارد بر حرام ابدی که چند حدیث آن موافق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وروایتی هم در قرب الاسناد از علی بن جعفر روایت شده که دلالت دارد بر آن</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وصاحب کفایه گفته است که آن در نزد من به منزله صحیح است، وظاهر این است که وجه آن این است که عبد الله بن جعفر حمیری ثقه جلیل که از اعاظم مشایخ است روایت کرده است از عبد الله بن حسن از علی بن جعفر، و عبد الله بن حسن هر چند مهمل است لکن ظاهر این است که از جمله مشایخ اجازه است، وآن روایت را از کتاب علی بن جعفر ثقه جلیل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52" w:name="pg12095_113275"/>
    </w:p>
    <w:p>
      <w:pPr>
        <w:pStyle w:val="BookText"/>
        <w:rPr/>
      </w:pPr>
      <w:bookmarkEnd w:id="1552"/>
      <w:r>
        <w:rPr>
          <w:rFonts w:ascii="IRNazanin" w:hAnsi="IRNazanin" w:eastAsia="IRNazanin"/>
          <w:color w:val="111111"/>
          <w:sz w:val="28"/>
          <w:sz w:val="28"/>
          <w:szCs w:val="28"/>
          <w:rtl w:val="true"/>
          <w:lang w:bidi="fa-IR"/>
        </w:rPr>
        <w:t>است که مشایخ اجازه معتمدند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اجازه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توثیق است، بلکه بعضی آن را بالاتر از توثیق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وطایفه ای از اخبار هم دلالت بر عدم حرمت دارند، که از جمله آنها دو حدیث صحیح عبد الرحمن بن الحجاج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دلالت آنها محل مناقشه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اقوی واظهر است در نظر حقیر، این است که نکاح به ذات بعل هر گاه با علم به حال ودخول باشد، حرام ابدی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جهل وعدم دخول، حرام نیست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جهل ودخول، حرام است علی الاظهر، خصوصا به ملاحظه موثقه زراره که آن را کلینی وصدوق وشیخ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نعی الرجل الی اهله او اخبروها انه قد طلقها فاعتدت ثم تزوجت، فجا زوجها الاول، فان الاول احق بها من هذا الاخیر دخل بها الاول اولم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للاخران یتزوجها ابدا، ولها المهر بما استحل من فرجها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وآن روایت را صدوق با سند قوی نقل کرده، و روایتی دیگر هم به همین مضمون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روایت کرده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هم چنین اظهر حرمت ابدی است با علم وعدم دخول، به سبب اطلاقات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 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از آن که این جواب نوشته شد، ثانیا از کاشان کاغذ طویل وعریضی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استفتا بر وفق واقعه نبوده وجمعی از عدول علم دارند به این که زوجه در حین عقد ذات بعل بوده ومطلقه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آیا جایز است از برای آنها تفریق یا نه؟ و آیا جایز است که با و جود این ساکت باشند یا نه؟ و هر گاه اقامه شهادت کنند در نزد حاکم مسموع است یا نه؟ ومعنی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احدهما علم به فساد عقد بهم رساند دون دیگری، هر یک مکلف اند به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وچگونه می شود هر گاه زوجه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وطی کند زوجه را، چه باید کرد؟</w:t>
      </w:r>
    </w:p>
    <w:p>
      <w:pPr>
        <w:pStyle w:val="Heading4"/>
        <w:numPr>
          <w:ilvl w:val="3"/>
          <w:numId w:val="1"/>
        </w:numPr>
        <w:rPr/>
      </w:pPr>
      <w:bookmarkStart w:id="1553" w:name="__RefHeading___Toc2469236_417432637"/>
      <w:bookmarkStart w:id="1554" w:name="_Toc655"/>
      <w:bookmarkEnd w:id="1553"/>
      <w:r>
        <w:rPr>
          <w:rtl w:val="true"/>
        </w:rPr>
        <w:t>جواب</w:t>
      </w:r>
      <w:r>
        <w:rPr>
          <w:rtl w:val="true"/>
        </w:rPr>
        <w:t>:</w:t>
      </w:r>
      <w:bookmarkEnd w:id="155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استفتا نوشته ام، وحکمی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استفتا همان است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صورت واقعه چنین باشد که الحال نوشته اید، پس جواب آن باز فتوی می شود، وحکم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باید بعد از حضور ومرافعه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مقام این که درصورتی که زوج سابق غایب است وادعائی ندارد، وزوجین با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دعوی ندارند، مقام منجر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چنین جائی هر گاه از برای حاکم علم قطعی به ذات بعل بودن حاصل شود، اظهر این است که عمل به علم خود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از برای حاکم علم حاصل نباشد وجمعی شهادت بدهند، پس کلام در این است که در صورت عدم اعلام حاکم، آیا آحاد مؤمنین بعد استماع شهادت عدول بر ذات بعل بودن زوجه در حین عقد، می توانند تفریق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اعلام حاکم به واقعه، یا تبرع شهود به شهادت مزبوره در نزد حاکم قبل از طلبیدن حاکم، نطق به شهادت وادای آن، مقبول است یا مردود؟ پس می گوئیم که در صورت اول معلوم نیست که آحاد مؤمنین به سبب شهادت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انها شهادة وبینة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شأنها الاافادة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تفریق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فقها اشکال وخلاف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مجرد شهادت عدول در رؤیت هلال کافی است در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یا محتاح است به حکم حاکم؟ و آنها که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متمسک شده اند به احادیثی که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بینه قائم شد بر هلال پس اگر روزه خورده قضا کند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هر گاه بینه من حیث هی، مجوز عمل به مقتضای آن بود، ضرور نبود به استدلال به آن اخبار ومجال اشکال وخلاف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از برای عدول مؤمنین علم قطعی به واقعه بهم رسید، شاید از راه نهی از منکر توانند تفریق کرد هر گاه ممکن باشد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شهید در قواعد گفته است در جواز استیفای خمس وزکات از مانع خمس وزکات از برای آحاد عدول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ظاهر شرع هر گاه زوجین مرافعه کنند وانکار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سخن ایشان مسموع است، وبدون مرافعه نمی توان ایشان را الزام کرد بر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برگفتیم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از باب نهی از منکر مراد این است که از برای ایشان جایز است هر گاه مرافعه آنها سودی نکند و از برای مؤمنین آن قوت باشد که اقامه معروف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در صورت مزبور هر گاه زوجین استعدا کنند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عالمین آمرین به معروف که عالم به حقیقت حال نیستند وفعل زوجین را محمول بر صحت میدانند، واجب نباشد بر آنها دفاع آمرین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نیز از مؤمنین بلکه عدول اند وافعال ایشان نیز محمول بر صحت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عرض حال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است که احدی از مؤمنین حسبتا مدعی می شود وشهود بر واقعه را حاضر می کند نزد حاکم وشهادت را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مطلقه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ذات بعل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بروجه صحیح بیرون می آورد، پس ظاهر این است که حاکم می تواند حکم کند به 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ولکن خود شهود تبرعا بیایند ودر نزد حاکم اقامه شهادت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شهادت بر سبیل حسبه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شود ولکن قبل از استشهاد حاکم شهادت بدهند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عالم هستیم به ذات بعل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باز اظهر جواز تفریق است، و تبرع به شهادت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اتفاقی است که تبرع در آن مضر است حقوق محضه آدمیین،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حقوق محضه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شرب خمر وزنا وترک نماز واوقات بر مصالح عامه مسلمین مثل مسجد وپل وامثال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که حق تعالی را در آن شرکتی هست، مثل زکات وخمس وحد قذف ووقف بر جماعت منتشرین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انتقال وقف به خدا، هر چند ضیف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هم از جمله آنها است، پس در اینها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واشهر این است که تبرع به آن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عمومات ادله قبول شهادت در نزد حاکم، وعمومات اجرا احکام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این هم مندرج است د رامر به معروف، وغیر ذلک، و خصوص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الشهدا الذی یأتی بالشهادة قبل ان تسألها</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وبه جهت این که در این امور غالبا مدعی در میان نیست، و هر گاه شهادت متبرع مسموع نشود لازم می آید تعطیل اکثر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قائل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 هر گاه در مجلس دیگر مبادرت نکند وصبر کند تا از او سؤال کنند، باز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احد قولین است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حقوق محضه الهی غالبا تخفیف وتسهیل امر، مرغوب است، وتعطیل آن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 ر حقوق مشترکه این سخن جاری نیست، وقائل به فرقی د را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می گوئیم که این سخن خوب است د رجائی که کسی مطلع نشده باشد مثلا بر زنای شخص به غیر همان شهود، و در آنجا به ملاحظه ستاریت الهی، مطلوبظ</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وعدم فضیحت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مثل وقف مساجد وزوجه مردم را جماع کردن وامثال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درصورتی که زانی در افواه والسنه مفتضح شده، یا آن که بی مبالات است در امر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در مسأله این است که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منقول است از شیخ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راه یافتن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مبادرت به شهادت دلالت بر حرص بر اثبات مطلب می کند ومورد تهمت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حقوق 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بسیاری که دلیل عدم سماع شهادت متهم است</w:t>
      </w:r>
      <w:r>
        <w:rPr>
          <w:rStyle w:val="FootnoteAnchor"/>
          <w:rtl w:val="true"/>
        </w:rPr>
        <w:footnoteReference w:id="422"/>
      </w:r>
      <w:r>
        <w:rPr>
          <w:rFonts w:ascii="IRNazanin" w:hAnsi="IRNazanin" w:eastAsia="IRNazanin"/>
          <w:color w:val="111111"/>
          <w:sz w:val="28"/>
          <w:sz w:val="28"/>
          <w:szCs w:val="28"/>
          <w:rtl w:val="true"/>
          <w:lang w:bidi="fa-IR"/>
        </w:rPr>
        <w:t>شامل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مذمت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یجیئ قوم یعطون الشهادة قبل ان یسألونها</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ودر عبارت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یفشو الکذب حتی یشهد الرجل قبل ان یستشهد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ومی توان خدشه کرد در دلیل اول به منع دلالت مبادرت بر شهادت در حقوق الهی بر تهمت، ومنع انصراف اخبار منع قبول شهادت متهم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متبادر از آن اخبار جائی است که مدعی در میان باشد، ومیل به جانب مدعی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اینجا میلی اگر متصور باشد پس آن در اجرای احکام الهی واقامه معروف و ازاحه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عدل بسیار بعید است که از راه عداوت به شخص، خواهد اجرای حد به او بشود، و تا این حد عداوت این عدل را غافل کند که راضی به قتل او باشد در جائی که منجر به قتل وامثال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صور تبرع ومبادرت هست که مستلزم تهمت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جاهل به مسأله که گمان او این است که اقامه شهادت از واجبات است ومبادرت در آن خوب است، خصوصا در وقتی که با مدعی عداوت داشته باشد وبا منکر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کلام فقها واخبار را هم تنزیل کرد بر غالب هر چند در حقوق آدمیین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 مطلب می تواند شد این که اکثر علما در حقوق الهی مبادرت را مضر نمیدانند وقائل به این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شیخ که قائل به آن است در مبسوط رجوع کرده از آن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اعظم شاهد است که این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قبول از راه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همگی در حقوق ناس متمسک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در اینجا مشهور اعتنا به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55" w:name="pg12095_113279"/>
    </w:p>
    <w:p>
      <w:pPr>
        <w:pStyle w:val="BookText"/>
        <w:rPr/>
      </w:pPr>
      <w:bookmarkEnd w:id="1555"/>
      <w:r>
        <w:rPr>
          <w:rFonts w:ascii="IRNazanin" w:hAnsi="IRNazanin" w:eastAsia="IRNazanin"/>
          <w:color w:val="111111"/>
          <w:sz w:val="28"/>
          <w:sz w:val="28"/>
          <w:szCs w:val="28"/>
          <w:rtl w:val="true"/>
          <w:lang w:bidi="fa-IR"/>
        </w:rPr>
        <w:t>معنی نکرده وتصریح به عدم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معارضه آن به مثل آن، وضعف سند آن بدون جابر، در خصوص ما نحن فیه دلالت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وجود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خصوص حقوق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این اشکال بر حدیث معارض آن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می توانیم گفت که متبادر از آن بیان بهترین نوع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بهترین انواع اقامه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واشاره به این باشد که چون شهدای حقوق الهی غالبا این است که محض از راه دینداری واقامه معروف اقامه شهادت می کنند ومحتاج نیستند به این که کسی آنها را بطلبد وغالبا کسی دیگر مدعی نمی شد در این باب که ایشان را به شهادت بطلبد بلکه داعی بر آن محض ایمان ودینداری است پس این نوع شهدا بهترین انواع شهدایند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دیگران غالبا محل مراقبت حال مردم و رعایت تعارف ومصاحبت می تواند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می گوئیم که بهترین جمعی که مابین این دو روایت می توان کرد همین است که اولی را حمل به حقوق الهی وثانی را حمل بر حقوق ناس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استدلال مشهور هم مبتنی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ظاهر این است که همین قدر که نوشته شد در مطلب سائل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فرصت بیش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بعضی از مراحل سؤال بی جواب مانده باشد معذورم دارند</w:t>
      </w:r>
      <w:r>
        <w:rPr>
          <w:rFonts w:eastAsia="IRNazanin" w:cs="IRNazanin"/>
          <w:color w:val="111111"/>
          <w:sz w:val="28"/>
          <w:szCs w:val="28"/>
          <w:rtl w:val="true"/>
          <w:lang w:bidi="fa-IR"/>
        </w:rPr>
        <w:t>.</w:t>
      </w:r>
    </w:p>
    <w:p>
      <w:pPr>
        <w:pStyle w:val="Heading4"/>
        <w:numPr>
          <w:ilvl w:val="3"/>
          <w:numId w:val="1"/>
        </w:numPr>
        <w:rPr/>
      </w:pPr>
      <w:bookmarkStart w:id="1556" w:name="__RefHeading___Toc2469238_417432637"/>
      <w:bookmarkStart w:id="1557" w:name="_Toc656"/>
      <w:bookmarkEnd w:id="1556"/>
      <w:r>
        <w:rPr/>
        <w:t>321</w:t>
      </w:r>
      <w:r>
        <w:rPr>
          <w:rtl w:val="true"/>
        </w:rPr>
        <w:t xml:space="preserve">: </w:t>
      </w:r>
      <w:r>
        <w:rPr>
          <w:rtl w:val="true"/>
        </w:rPr>
        <w:t>سؤال</w:t>
      </w:r>
      <w:r>
        <w:rPr>
          <w:rtl w:val="true"/>
        </w:rPr>
        <w:t>:</w:t>
      </w:r>
      <w:bookmarkEnd w:id="1557"/>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طفولیت با عمرو شیر خورده اند از مادر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فوت پدر عمرو، مادر عمرو شوهر دیگری کرده باشد ودختری از او بهم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به گمان این که به سبب این که آن طفل از پدر دیگر بهم رسیده می تواند آن دختر را نکاح کند، او را نکاح کرده واولاد بهم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زید رضاع را فی الجمله می داند ولیکن نمی داند که مقدار رضاع شرعی به عمل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واجب است تفحص واستعلام حال؟ یا می تواند به اصل عدم تحقق رضاع محرم، اکتفا کند؟</w:t>
      </w:r>
      <w:r>
        <w:rPr>
          <w:rFonts w:eastAsia="IRNazanin" w:cs="IRNazanin"/>
          <w:color w:val="111111"/>
          <w:sz w:val="28"/>
          <w:szCs w:val="28"/>
          <w:rtl w:val="true"/>
          <w:lang w:bidi="fa-IR"/>
        </w:rPr>
        <w:t>.</w:t>
      </w:r>
    </w:p>
    <w:p>
      <w:pPr>
        <w:pStyle w:val="Heading4"/>
        <w:numPr>
          <w:ilvl w:val="3"/>
          <w:numId w:val="1"/>
        </w:numPr>
        <w:rPr/>
      </w:pPr>
      <w:bookmarkStart w:id="1558" w:name="__RefHeading___Toc2469240_417432637"/>
      <w:bookmarkStart w:id="1559" w:name="_Toc657"/>
      <w:bookmarkEnd w:id="1558"/>
      <w:r>
        <w:rPr>
          <w:rtl w:val="true"/>
        </w:rPr>
        <w:t>جواب</w:t>
      </w:r>
      <w:r>
        <w:rPr>
          <w:rtl w:val="true"/>
        </w:rPr>
        <w:t>:</w:t>
      </w:r>
      <w:bookmarkEnd w:id="155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مرضعه بر مرتضع حرام است، هر چند از شوهر دیگر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به مسأله منشأ حلیت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علم ندارد به حصول مقدار رضاع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علم بهم رسانده که فی الجمله رضاع حاصل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چند می توان اشکال کرد در تمسک به اصل عدم تحقق رضاع، به جهت این که اصل عدم حلیت زن است مگر به نکاح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شرع وارد شده است که نکاح اخت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رضاعی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سایر اشخاصی که در قرآن مجید تصریح به حرمت آنها شده ونکاح غیر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مکلف در حین نکاح اختیار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که از جمله محرمات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زنی باشد که محتمل باشد که خواهر نسبی او است یا مادر او است و شک داشته باشد که این از جمله محارم است یا غیر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متمسک شد که اصل این است که خواهر ومادر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اصل عدم نسبت به بودن ونبودن هر 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اصل عدم در تحقق رضاع در وقتی خوب است که بعد از تفحص ثابت نشود رضاع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نظیر همان است که فقها گفته اند که شرط است 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تتبع وتفحص از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عجز متمسک می شوند به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نه لازم می آید که هربی خبری از فقه واحادیث تکیه بکند به اصل برائت واجتهاد نکند در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 از این جهت است که محققین قائل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این شخص بعد از حصول علم اجماعی به رضاع وشک در این که آیا به حد رضاع محرم رسیده یا نه، مثل حال مجتهد است بعد از آن که علم بهم رساند که احکام مخالف اصل ومخالف عام در شریعت بسیار است، واحتمال وجود معارض از برای اصل وعام از برای او حاصل شود، جایر نیست عمل به اصل وعموم مگر بعد از فحص واجتهاد از معارض ومخصص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ظن قوی به وجود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تفحص کرد از حال رضاع، ونه علم قطعی ونه علم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بینه وامثال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بهم نرسد، حلال است نکاح هر چند علم به عدم آن بهم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وقت تمسک به اصل عدم یا اصل عموم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 از ظنی از آنها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علم قطعی یا شرعی حاصل شد به رضاع محرم، پس باید تفریق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طلاقی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رضاع امری است حادث بعد از ولادت انسان، و از باب نسب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انعقاد نطفه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تحقق آن از اصل یا به مقدار رضاع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تمکسک به این اصل بعد حصول رضاع فی الجمله،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p>
    <w:p>
      <w:pPr>
        <w:pStyle w:val="BookText"/>
        <w:rPr/>
      </w:pPr>
      <w:r>
        <w:rPr>
          <w:rFonts w:ascii="IRNazanin" w:hAnsi="IRNazanin" w:eastAsia="IRNazanin"/>
          <w:color w:val="111111"/>
          <w:sz w:val="28"/>
          <w:sz w:val="28"/>
          <w:szCs w:val="28"/>
          <w:rtl w:val="true"/>
          <w:lang w:bidi="fa-IR"/>
        </w:rPr>
        <w:t>حکم به جواز نکاح بعضی زنان وعدم جواز بعض، دو حکم شرعی اند جدید که دخلی به اصل برائت ندارند، وهر یک موضوعی علی 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تفحص از موضوع کرد تا بدانی که این داخل کدامیک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مولی به غلامان خود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مالک ده دینار هستند یک دینار را تصدق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نیستید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غلامها حساب مال خود بکنند وبه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ونمی توانند گفت هر یک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مالک ده دینار هستم یا نه، واصل برائت ذمه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عدم وصول مال به ده دینار تواند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صحیحه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فیه حرام وحلال، فهوحلال لک ابدا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ودر روایت دیگر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 حتی تعلم انه حرام بعینه فتدعه من قبل نفسک وذلک یکون مثل الثوب علیک قد اشتریته وهو سرقة، او المملوک عندک ولعله حر قد باع نفسه، او خدع فبیع، او قهرا وامرأة تحتک وهی اختک ورضیعتک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والاشیا کلهاعلی هذا حتی یتبین لک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یقوم به البینة</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دارند بر این که مادامی که معلوم نشده است رضاع محرم، حلال باشد، و تفحص هم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متبادر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امر است مابین حلیت وحرمت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مباح ومغصوب وجامه مباح ومغصوب، در صورت جهالت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مجهول الحال آن است که بعد از تفحص حال آن مشتبه باشد، نه محض جهالت در اول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مال مجهول المالک معنی آن این است که بعد از بذل جهد وتفحص، بر جهالت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مجهول المالک را باید تصدیق کرد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نیست که به مجرد همین که مالک را نمیشناسی این حکم دارد، حتی این که هر گاه داخل بلدی بشوی وخرابه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بکنی به محض این که نمیدانی که صاحبش کیست احیا توانی کرد به قصد تملک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گاه است که ید مسلم، یا سوق مسلمین قائم مقام تفحص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داخل بلدی شوی ودانی که گندم خلال وحرام هر دو در آن شهر هست، در آنجا تفحص لازم نیست، اصل حلیت گندمی است که میخری تا معلوم شود حرمت آن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شارع در اول امر استمتاع به زنان را حرام کرده وبعد از آن فرموده که حلال می شود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سبب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انسان مذکوره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وخواهر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اسباب مذکوره در آنجا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اخت رضاعی ومادر زن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حلیت به سبب نکاح مشروط است به این که آن زن یکی از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نفحص از حال زنی که می گیرد که یکی از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میبینیم اغلب مردم بلا تفحص نکاح می کنند، مبنی است بر این که غالب این است که میدانند که از اینها نیست، وما به عیا میبینیم که هر گاه بشنوند که رضاعی، یا مصاهره ای واقع شده، کمال تفحص وجد وجهد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قبیل گندم بازار و نان دکان خباز نیست، چون فعل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غیر مسلم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اگر کسی غیر عادلی بلکه عدل واحدی هم بگوید حرام است، اعتنا نمی کنیم در حکم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گندم ونان حلیت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که از مغصوب آن شده، در غیر آنچه معلوم الغصبیه باشد یا ید متصرفی بر آن باشد،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استمتاع به زنان که مطلق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تجویز شده به سبب نکاحی است که بر غیر آن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علم به شرط بهم نرسد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موقوف است بر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زنان درید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کافی نیست در حلیت از برای مردی که به گوش او خورده حصول رضاع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تفحص کرد وثابت نشد بر او که از جمله محرمات است، عمل به ظاهر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نسوان از این فرقه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تحقق رضاع ومصاهره، هم مؤید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نفس الامری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دوم هم مبتنی بر این است که هر گاه زنی را بر وجه صحیح به مقتضای تکلیف خود گرفته هر گاه باز احتمال باقی باشد که همشیره او است،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احتمال بعد از عقد طاری شود به سبب اخبار کسی که قول او مثبت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جامه ومملوک، غرض در همه این است که احتمال فساد با وجود عمل آوردن مقتضای تکلیف، ودلالتی ندارد بر این که د راول دفعه هر گاه به گوش او خورده که رضاع به عمل آمده بر او تفحص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بعد از آن هم اگر بشنود سخنی که احتمال ظاهری از برای او بهم رسد، تفحص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 است که فرموده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حلال است تا علم بهم رسد که رضاع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این نیست که تفحص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سؤال هم مفروض این است که در اول شنیده بود نقل رضاع را، ولیکن به گمان فاسد خود خیال کرده بود که با تعدد فحل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تقصیر دیگر هم دارد که تحقیق نکرده که آیا اولاد مرضعه بر مرتضع مطلقا حرام است یا نه بر فرض تحقق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یکی از شرایط حلیت به سبب نکاح است که شارع قرار داده، و مراعات آن را 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مال حلیت در حدیث آخری راجع می شود به حلیت ناشی از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تحقق حلیت شرعی، اصل برائت ذمه است از اشتراط آن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حصول احتمال رضاع به سبب قول کسی که به قول او رضاع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ثابت نمی شود مگر با حصول علم به رضاع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شرع، اصل اباحه اشیاء، خالی از مضرت است تا نهی از شرع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نهی رسید در بعضی اشیاء، حرام است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معلوم شد که بعض اشیاء حلال است وبعضی حرام، لازم است بر کسی که علم به خصوص محرمات ندارد، تفحص از حال آن شئ وآن شبهه نفس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بعد از آن که از شارع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بعض دواب وطیور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نمیدانیم که حرام آنها کدام است، نمی توانیم بدون احتهاد وبذل جهد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 است و تفحص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شارع قواعد قرار داده در غیر آنهائی که به خصوص تنصیص به حرمت آنها کرده، مثل سباع نبودن، وصفیف بیش از دفیف نبودن،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تفحص وحصول ظن به این که آن شئ از محرمات نیست، به سبب آن ظن باز راجع می شود حکم آن به اصل اباحه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میدانیم که گوشت میته گوسفند حرام است، ومذکاری آن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گندم مغصوب حرام است، وغیر مغصوب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مردم حرام است، وزن خود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متراضعین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وغیر متراضعین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در اول وهله واجب است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صحرا قبه گندم ببینیم واحتمال دهیم که این گندم ما است چون در این صحرا زراعت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دهیم که از غیر باشد، جزما جایز نیست تصرف در آن قبل از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شب هر گاه داخل خانه شویم وزنی را ببینیم که خوابیده است وتاریک باشد ونشناسیم، ومحتمل باشد که زوجه باشد یا اجنبی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مجامعت آن بدون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گندم 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بازار میخریم بدون تفحص با وجود احتمال مغصوب بودن ومیته بودن، این نیست مگر این که از راه این که ید مسلم بر این است وفعل او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اصل قائم مقام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صحیحه عبد الله بن سنان</w:t>
      </w:r>
      <w:r>
        <w:rPr>
          <w:rStyle w:val="FootnoteAnchor"/>
          <w:rtl w:val="true"/>
        </w:rPr>
        <w:footnoteReference w:id="428"/>
      </w:r>
      <w:r>
        <w:rPr>
          <w:rFonts w:ascii="IRNazanin" w:hAnsi="IRNazanin" w:eastAsia="IRNazanin"/>
          <w:color w:val="111111"/>
          <w:sz w:val="28"/>
          <w:sz w:val="28"/>
          <w:szCs w:val="28"/>
          <w:rtl w:val="true"/>
          <w:lang w:bidi="fa-IR"/>
        </w:rPr>
        <w:t>محمول است بر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در روایت مسعدة بن صدقه</w:t>
      </w:r>
      <w:r>
        <w:rPr>
          <w:rStyle w:val="FootnoteAnchor"/>
          <w:rtl w:val="true"/>
        </w:rPr>
        <w:footnoteReference w:id="429"/>
      </w:r>
      <w:r>
        <w:rPr>
          <w:rFonts w:ascii="IRNazanin" w:hAnsi="IRNazanin" w:eastAsia="IRNazanin"/>
          <w:color w:val="111111"/>
          <w:sz w:val="28"/>
          <w:sz w:val="28"/>
          <w:szCs w:val="28"/>
          <w:rtl w:val="true"/>
          <w:lang w:bidi="fa-IR"/>
        </w:rPr>
        <w:t xml:space="preserve">شده و تمثیلی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محض مثالی است که بگوئیم تمثیل مخصص عام نمی شود بلکه تفسیر است از برای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به حلیت در جائی است که مجوز تصرف در اول باشد، وشکی که بعد حاصل شود، یا احتمالی که در اول امر حاصل باشد از برای حرمت، با وجود آن مجوزو مصحح،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علم قطعی به فساد حاصل نشود دست از آن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عمل به حدیث کنیم بدون تفحص وبدون مجوزشرعی وترخیصی از جانب او، این در معنی نفی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اباحتیان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والخلق 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مادر اول تشبیه کردیم مانحن فیه را به مال مجهول المالک، از باب تنظیر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بیان همین معنی بود که به جهالت در اول وهله اکتفا نمی توان کرد در اباحه تصرف در مال وزن وغیره بدون تفحص از حلال وحرام، جایز نیست ارتکاب مگر در صورتی که چیزی قائم مقام تفحص</w:t>
      </w:r>
      <w:r>
        <w:rPr>
          <w:rStyle w:val="FootnoteAnchor"/>
          <w:rtl w:val="true"/>
        </w:rPr>
        <w:footnoteReference w:id="430"/>
      </w:r>
      <w:r>
        <w:rPr>
          <w:rFonts w:ascii="IRNazanin" w:hAnsi="IRNazanin" w:eastAsia="IRNazanin"/>
          <w:color w:val="111111"/>
          <w:sz w:val="28"/>
          <w:sz w:val="28"/>
          <w:szCs w:val="28"/>
          <w:rtl w:val="true"/>
          <w:lang w:bidi="fa-IR"/>
        </w:rPr>
        <w:t>باشد که د ر آنجا تفحص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دست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 الاعلی ازواجهم اوما 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 ذلک فاولئک هم العادون</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چگونه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زوجیت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وچگونه حکم به زوجیت کنیم در جائی که اشتراط صحت آن به بودن زوجه غیرن</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واسباب مذکوره در آیه تحریم ثابت ومحقق است، که از جمله آنها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کنیم به اصل اباحه یا به صحیحه ابن سنان یا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 منکم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حال آن که آن آیه عام است واینها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در جواب از این ایراد</w:t>
      </w:r>
      <w:r>
        <w:rPr>
          <w:rStyle w:val="FootnoteAnchor"/>
          <w:rtl w:val="true"/>
        </w:rPr>
        <w:footnoteReference w:id="433"/>
      </w:r>
      <w:r>
        <w:rPr>
          <w:rFonts w:ascii="IRNazanin" w:hAnsi="IRNazanin" w:eastAsia="IRNazanin"/>
          <w:color w:val="111111"/>
          <w:sz w:val="28"/>
          <w:sz w:val="28"/>
          <w:szCs w:val="28"/>
          <w:rtl w:val="true"/>
          <w:lang w:bidi="fa-IR"/>
        </w:rPr>
        <w:t>بلی این سخن ها تمام است در صورتی که حلال متحقق الحلیه وحرام متحقق الحرمه، در خارج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مردد شود مابین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درصورتی که شک داشته باشیم در وجود متحقق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فرق واضح است مابین این که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عین موجود خارجی که در نوع او چیزی هست که جزما متصف به حلیت است وچیزی هست که متصف به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گوشت که بعض انواع آن مذکی وبعضی میته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کنیم در فرد موجود خارجی آن که نمیدانیم داخل کدامیک است که از قسم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آن را بر او جاری می کنیم که حلیت است وما بین این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عین موجود خارجی که دو فرد موجود خارجی از نوع آن در خارج موجود باشند که یکی میته است ویکی مذکی ومانمی دانیم که این فرد معین آن میته موجود خارجی است یامذکاری موجود خارجی است، حکم می کنیم که این فرد همان فرد خارجی مذکی است نه فرد خارجی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فرق این است که معنی حدیث بنابر اول این می شود که نمیدانیم که این چیز آیا متصف شده به حرمت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دوم این می شود که آیا این چیز عین آن چیز متصف به حلیت است یا عین آن چیز متصف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موضوع حکم به یکی از چهار 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طاری شدن حرمت بر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اجنبی که شک حاصل شود از برای مادر این که میان ما واو رضاع شرعی به عمل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مشتبه می شود بر ما که آیا این زن خواهر رضاعی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بر ما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موجود خارجی مخلوط وممزوج شوند به نحوی که امتیاز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حلال و مغصوب که دانه های آن مخلوط شوند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وروغن حلال وحرام که به هم ممزوج شوند</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وخلط حاصل نشده وعلم حاصل شود به این که این چیزیکی از آن چیزهائی است که موجودند در خارج وبعضی حرام اند وبعضی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وندانی که این کدامیک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قسم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که آن افراد موجود خارجی محصورند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بدون عسر و حرج تعداد واحاطه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ده رأس گوسفند باشد که یکی یا دوتای آنها مغصوب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جامه یا سه جامه که یکی از آنها مغصوب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موجود خارجی غیر محصور باشند ودر احاطه به آن عسر و حرج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بدانیم درشهری یک خانه مغصوب، یا در گله های شهر یک گوسفند مغصوب هست، وندانیم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خلافی در حلیت قسم اول، وقسم دوم از قسم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این است که قسم دوم هم اشکالی در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ونزاع در قسم اول از قسم سوم است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وجوب اجتناب از 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جواز ارتکاب است مادامی که یقین به ارتکاب حرام نشود، به این معنی که هر گاه دیناری حرام مثلا داخل شود در میان ده دینار حلال وندانی کدام است، جایز است خرج کردن ده تای آن، واجتناب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جواز ارتکاب همه است، هر چند بعد از خرج همه دنانیر جزم حاصل می شود به شغل ذمه به آن دینار، ولکن معصیتی از برای او نیست وقول دیگر رجوع به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ادله اقوال را در کتاب قوانین استقصا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می گوئیم که لفظ انساب واسبابی که در قرآن مذکور است، اسم چیزی است که متحقق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نسبی متحقق، و هم چنین خواهر رضاعی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پدر او رفته باشد به شهر دوری، وبعد مدتی این شخص وارد آنجا شود واحتمال بدهد که خواهری برای او بهم رسیده باشد، یا این که احتمال بدهد که در آنجا خواهر رضاعی بهم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بدهد که این زنی را که می خواهد بگیرد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داخل آیه تحریم نیستند که اجتناب از آنها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وتفحص از این معنی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عدم وجود خواهر، واصل عدم تحقق رضاع است بخلاف جائی که داند خواهر نسبی یا خواهر رضاعی دارد اما نمیشناسد ومشتبه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او، که در این صورت باید تفصیل داد که اگر در ضمن غیر محصور، مشتبه اند اجتناب وتفحص واجب نیست به دلیل عسر وحرج، هر چند در عنوان آیه داخل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نفس الامریه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ماعلم انه هو المسمی بذلک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تفحص وتجسس لازم است در جائی که عسر وحرج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که پیش گفتیم در ضمن اشکال وایراد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حصول علم هم لازم است اجتناب بنابر مشهور در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بنابر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اظهر اقوال است در نزد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تفحص لازم است، به دلیلی که پیش مذکور شد در ضمن اشکال و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تفحص وعدم حصول علم جایز است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تفحص منافات با عمل به مقتضای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مشهور به وجوب مقدمه واجب، بعد از تفحص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وجوب اجتناب در این وقت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که مورد سؤال است از جمله قسم اول است از اقسام شبهه موضوعیه، ودر اثبات حلیت آن، اصل برائت کافی است، ومحتاج به آن حدیث صحیح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حدیث ظاهر در غیر آن قسم است، چون ظاهر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متصف بالحلیه والحرمه است، لا امکان الاتصاف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موجود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روایت مسعدة بن صدقه ظاهر در مانحن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خواهیم ما نحن فیه را داخل آن حدیث صحیح کنیم لازم می آید استعمال لفظ واحد در معنیین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قسم دوم را هم خواهیم داخل کنیم همین لازم می آید، به اعتبار آن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از برای قسم دوم، وراجع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در قسم اول، وراجع به نوع هم که کردیم باید اراده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مایمکن ان یتصف بالحل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قسم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متصف بالحل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کنیم بنابر غیر آن، وبه هر حال تأملی نباید کرد در این که در شبه محصوره تفحص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بقای بر اشتباه بعد از تفحص، رجوع به آن اقوال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آنچه گفتیم ظاهر شد ضعف قول علامه در تذکره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استهلال ماه رمضان وشوال، چون روزه اول آن واجب وروزه اول آن دیگر حرام است، وفعل واجب وترک حرام موقوف است بر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استهلال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آنچه گفتیم که وجوب اجتناب در شبهه محصوره در جائی است که حرام متحقق الحرمه در </w:t>
      </w:r>
      <w:bookmarkStart w:id="1560" w:name="pg12095_113288"/>
    </w:p>
    <w:p>
      <w:pPr>
        <w:pStyle w:val="BookText"/>
        <w:rPr/>
      </w:pPr>
      <w:bookmarkEnd w:id="1560"/>
      <w:r>
        <w:rPr>
          <w:rFonts w:ascii="IRNazanin" w:hAnsi="IRNazanin" w:eastAsia="IRNazanin"/>
          <w:color w:val="111111"/>
          <w:sz w:val="28"/>
          <w:sz w:val="28"/>
          <w:szCs w:val="28"/>
          <w:rtl w:val="true"/>
          <w:lang w:bidi="fa-IR"/>
        </w:rPr>
        <w:t>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شب آخر شعبان ورمضان که احتمال دخول ماه نو باشد، هنوز واجب یا حرام وقوع نیافته تا اجتناب از این وارتکاب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عدم خروج ماه است از محاق وتحت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سابق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اتفاق شد که ماه رمضان را بالتمام افکار کرد به سبب عذری، الحال که قضا باید بکند باید تفحص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جزما غره ماه را افطار کرده وگاه است که سلخ شعبان غره بوده وماه رمضان سلخ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حکایت امر مولی عبید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مالک ده دینار است یک دینار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هر چند از فروع مسأله شبهه محصوره نیست، ولکن فهم عرف و عقل مقتضی لزوم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تفحص وعدم حصول علم، به مقتضای اصل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این مسأله در احکام شرعیه از حد حصر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وغیر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نصاب وغیر مالک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مسافت در صورت جهل به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آنها که شارع از برای هر یک حکمی قرار داده، و هر مکلفی که امر او مردد است مابین هر یک از اینها، بر او لازم است که تفحص کند وبه مقتضای آنچه گفتیم عمل کند</w:t>
      </w:r>
      <w:r>
        <w:rPr>
          <w:rFonts w:eastAsia="IRNazanin" w:cs="IRNazanin"/>
          <w:color w:val="111111"/>
          <w:sz w:val="28"/>
          <w:szCs w:val="28"/>
          <w:rtl w:val="true"/>
          <w:lang w:bidi="fa-IR"/>
        </w:rPr>
        <w:t>.</w:t>
      </w:r>
    </w:p>
    <w:p>
      <w:pPr>
        <w:pStyle w:val="Heading4"/>
        <w:numPr>
          <w:ilvl w:val="3"/>
          <w:numId w:val="1"/>
        </w:numPr>
        <w:rPr/>
      </w:pPr>
      <w:bookmarkStart w:id="1561" w:name="__RefHeading___Toc2469242_417432637"/>
      <w:bookmarkStart w:id="1562" w:name="_Toc658"/>
      <w:bookmarkEnd w:id="1561"/>
      <w:r>
        <w:rPr/>
        <w:t>322</w:t>
      </w:r>
      <w:r>
        <w:rPr>
          <w:rtl w:val="true"/>
        </w:rPr>
        <w:t xml:space="preserve">: </w:t>
      </w:r>
      <w:r>
        <w:rPr>
          <w:rtl w:val="true"/>
        </w:rPr>
        <w:t>سؤال</w:t>
      </w:r>
      <w:r>
        <w:rPr>
          <w:rtl w:val="true"/>
        </w:rPr>
        <w:t>:</w:t>
      </w:r>
      <w:bookmarkEnd w:id="156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خصوص اموال ورخوت وتدارک دیگر که در بعضی از بلاد متعارف است که مرد به جهت زنی که می خواهد بگیرد قبل از عروسی می برد که زن راضی به تزویج کردن به مرد نمی شود مگر به بردن آن اشیاء ولکن در وقت عقد کردن داخل عقد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اموال ورخوت را شوهر تسلط دارد که بعد از تزویج نمودن از زن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ملازمان عالی فتوی می رسد که رخوت زن مال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گاه به این نحو در بلدی تعارف یافته باشد، زنان طلا وآلات ورخوت ونقد را مالک می شوند یا نه؟ نظر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تابع 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راضی به مهر مسمی نگردیده مگر به وفا نمودن شوهر به عهودی که قبل از تزویج نموده ورخوتی وزیوری ونقدی که قبل از عروسی وعقد، نزد زن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شد که انتقال این اموال از قیبل حق جعاله راضی شدن زوجه به مهر مسمی شود که داخل یکی از عقود شرعیه باشد؟ یا نه؟ ودر </w:t>
      </w:r>
      <w:bookmarkStart w:id="1563" w:name="pg12095_113289"/>
    </w:p>
    <w:p>
      <w:pPr>
        <w:pStyle w:val="BookText"/>
        <w:rPr/>
      </w:pPr>
      <w:bookmarkEnd w:id="1563"/>
      <w:r>
        <w:rPr>
          <w:rFonts w:ascii="IRNazanin" w:hAnsi="IRNazanin" w:eastAsia="IRNazanin"/>
          <w:color w:val="111111"/>
          <w:sz w:val="28"/>
          <w:sz w:val="28"/>
          <w:szCs w:val="28"/>
          <w:rtl w:val="true"/>
          <w:lang w:bidi="fa-IR"/>
        </w:rPr>
        <w:t>صورتی که به منزله حق الجعاله شد، چون تعارف به این نحو است که رخوت مزبوره را به جهت زوجه شرط نموده می آورند که مقصود آن است که در خانه زوج بپوشد، واحتمال میرود که حق الجعاله تمتمع در رخوت مشخصه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تملیک در این صورت مقدم است یا تمتع؟ و هر گاه این رخوت وطلا آلات به هیچ نحو از این انحا منتقل به زوجه نشود، وجه نقدی که قبل از عروسی متعارف است به جهت زن میفرستند، آیا زوج بعد از عروسی و تصرف نمودن زن، تسلط بر گرفتن وجه نقد که خرج شده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مباح نموده بود وعین تلف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از آن وجه نقد اجناس مشخصه خریده باشد به منزله تلف شدن است؟ یا زوج تلسط دارد به عین آنها؟ مستدعی چنان است که صورت مسأله را مشروحا با اشاره اجمالیه به ادله آن لطف فرموده قلمی فرمایند</w:t>
      </w:r>
      <w:r>
        <w:rPr>
          <w:rFonts w:eastAsia="IRNazanin" w:cs="IRNazanin"/>
          <w:color w:val="111111"/>
          <w:sz w:val="28"/>
          <w:szCs w:val="28"/>
          <w:rtl w:val="true"/>
          <w:lang w:bidi="fa-IR"/>
        </w:rPr>
        <w:t>.</w:t>
      </w:r>
    </w:p>
    <w:p>
      <w:pPr>
        <w:pStyle w:val="Heading4"/>
        <w:numPr>
          <w:ilvl w:val="3"/>
          <w:numId w:val="1"/>
        </w:numPr>
        <w:rPr/>
      </w:pPr>
      <w:bookmarkStart w:id="1564" w:name="__RefHeading___Toc2469244_417432637"/>
      <w:bookmarkStart w:id="1565" w:name="_Toc659"/>
      <w:bookmarkEnd w:id="1564"/>
      <w:r>
        <w:rPr>
          <w:rtl w:val="true"/>
        </w:rPr>
        <w:t>جواب</w:t>
      </w:r>
      <w:r>
        <w:rPr>
          <w:rtl w:val="true"/>
        </w:rPr>
        <w:t>:</w:t>
      </w:r>
      <w:bookmarkEnd w:id="156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شرطی که حکم می شود به لزو م آن، شرطی است که در ظمن عقد لازمی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مابین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پیش ذکر شود، ونه آنچه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 بل لم نقف علی مخالف صریح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نیز که وفای به وعده هم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وانتقال ملک از زوج به زوجه محتاج است به ناقل شرعی وآن مفقود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مراد از آن معنیین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لاعمل الابنیة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خارج شود مثل عقد غافل وهازل ونائم که قصدی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مشترکات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بیع وهبه معوضه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تابع قصد است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مقام دیگر هست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که ذکر کردیم از اشتراط ذکر شرط در ضمن عقد و عدم عبرت به مذکور قبل وبعد او، اوضح شاهدی است بر این که اعتقاد لزوم وفای به شرط منافات ندارد با لزوم عقد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مطلب متفرع می شود این که هر گاه مساومه شود در مهر بین زوجین و بعد از آن جاری سازند صیغه را بدون ذکر مهر، داخل مفوضة البضع خواهد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مهر نشده هر چند مقصود آنها مزاوجه بر آن مهر معین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الفاظ را مدخلیت تامه هست در عقود، چنانکه مشاهده می شود در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وصیت به کتابت، هر چند به قرائن قطع حاصل شود به اراده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اشهرو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چنانکه مزاوجه به محض تراضی متحقق نمی شود چه می شود که عقد وصیت هم محتاج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لزوم ثبوت امور مذکوره در مال زوج برای زوجه، ناشی از تقصیر ایشان است در عدم ذکر در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مقصود زوجه شوهر کردنی است که با استحقاق تملک امور مذکوره باشد، منشأ لزوم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لزوم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منوط به اسباب شرعیه است ومجرد اعتقاد این معنی از اسباب استحقاق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انتقال از باب حق الجعاله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سائل آن را از حیل لزوم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بسیار بعید است وبی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سخن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شیربهائی که متعارف است که اولیامی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دارد واما این که این را جعل رضای زوجه به مهر مسمی فی العقد کنیم، پس آن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مراد این است که زوج به زوجه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راضی شوی وبه من هم شوهر کنی، من در ازای مجموع راضی شدن وشوهر کردن، این وجه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صورت در عوض بضع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 بضع چیزی نیست الامهر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هم من جمله صداق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خلاف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عیبی دیگر هم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آن البسه وطلا آلات را می برند که زوجه بیاورد ودر خانه زوج بپوشد ومتمتع شود، جهالت در مال الجعاله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منشأ بطلان است 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عمر زوج وزوجه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زمان بقای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نیست که جهالت در جعاله در اموری که غرر وسفهی در آن نباشد،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ظاهر می شود که هر گاه آن را از باب شرط در ضمن عقد کند هم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جز مهر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مهر المثل می شود کلا او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جعاله مجهوله هم رجوع به اجرت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عجبتر آن که سائل با وجود احتمال اراده تمتع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اظهر احتمالین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تملیک را اثبات کند، با وجود آن که اصل عدم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در این مقام بسیار است ولکن هم کاغذ تنگ است وهم دل ووقت</w:t>
      </w:r>
      <w:r>
        <w:rPr>
          <w:rFonts w:eastAsia="IRNazanin" w:cs="IRNazanin"/>
          <w:color w:val="111111"/>
          <w:sz w:val="28"/>
          <w:szCs w:val="28"/>
          <w:rtl w:val="true"/>
          <w:lang w:bidi="fa-IR"/>
        </w:rPr>
        <w:t xml:space="preserve">. </w:t>
      </w:r>
      <w:bookmarkStart w:id="1566" w:name="pg12095_113291"/>
    </w:p>
    <w:p>
      <w:pPr>
        <w:pStyle w:val="BookText"/>
        <w:rPr/>
      </w:pPr>
      <w:bookmarkEnd w:id="1566"/>
      <w:r>
        <w:rPr>
          <w:rFonts w:ascii="IRNazanin" w:hAnsi="IRNazanin" w:eastAsia="IRNazanin"/>
          <w:color w:val="111111"/>
          <w:sz w:val="28"/>
          <w:sz w:val="28"/>
          <w:szCs w:val="28"/>
          <w:rtl w:val="true"/>
          <w:lang w:bidi="fa-IR"/>
        </w:rPr>
        <w:t>واما سؤال از زوجه نقدی که قبل از عروسی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بعینها یا ببدلها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شوهر بیاورد پس آن مثل لباس وزینت است،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اباحه تصرف کرده به هر نحو که خواسته باشد پس در صورت تلف، استرداد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او را مسلط کرده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بقای عین یا بدل آن، جایز است 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واستصحاب وعدم ناقل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از باب هبه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باشد هم احکام هبه بر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خواهیم این راهبه معوضه کنیم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ابحاث سابقه، بر آن وارد است</w:t>
      </w:r>
      <w:r>
        <w:rPr>
          <w:rFonts w:eastAsia="IRNazanin" w:cs="IRNazanin"/>
          <w:color w:val="111111"/>
          <w:sz w:val="28"/>
          <w:szCs w:val="28"/>
          <w:rtl w:val="true"/>
          <w:lang w:bidi="fa-IR"/>
        </w:rPr>
        <w:t>.</w:t>
      </w:r>
    </w:p>
    <w:p>
      <w:pPr>
        <w:pStyle w:val="Heading4"/>
        <w:numPr>
          <w:ilvl w:val="3"/>
          <w:numId w:val="1"/>
        </w:numPr>
        <w:rPr/>
      </w:pPr>
      <w:bookmarkStart w:id="1567" w:name="__RefHeading___Toc2469246_417432637"/>
      <w:bookmarkStart w:id="1568" w:name="_Toc660"/>
      <w:bookmarkEnd w:id="1567"/>
      <w:r>
        <w:rPr/>
        <w:t>323</w:t>
      </w:r>
      <w:r>
        <w:rPr>
          <w:rtl w:val="true"/>
        </w:rPr>
        <w:t xml:space="preserve">: </w:t>
      </w:r>
      <w:r>
        <w:rPr>
          <w:rtl w:val="true"/>
        </w:rPr>
        <w:t>سؤال</w:t>
      </w:r>
      <w:r>
        <w:rPr>
          <w:rtl w:val="true"/>
        </w:rPr>
        <w:t>:</w:t>
      </w:r>
      <w:bookmarkEnd w:id="1568"/>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زن خود ناسلوکی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شخص دیگری به جبر گفته که طلاق زن خود را بده، وآن شخص از خوف آن مرد جبار، پنهانی به نزد ملائی 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جبر طلاق زنم را میدهم تو گواه باش 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همان مرد ملا یا سهو کرده یا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صیغه ونکاح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صیغه صحیح است یا باطل؟</w:t>
      </w:r>
    </w:p>
    <w:p>
      <w:pPr>
        <w:pStyle w:val="Heading4"/>
        <w:numPr>
          <w:ilvl w:val="3"/>
          <w:numId w:val="1"/>
        </w:numPr>
        <w:rPr/>
      </w:pPr>
      <w:bookmarkStart w:id="1569" w:name="__RefHeading___Toc2469248_417432637"/>
      <w:bookmarkStart w:id="1570" w:name="_Toc661"/>
      <w:bookmarkEnd w:id="1569"/>
      <w:r>
        <w:rPr>
          <w:rtl w:val="true"/>
        </w:rPr>
        <w:t>جواب</w:t>
      </w:r>
      <w:r>
        <w:rPr>
          <w:rtl w:val="true"/>
        </w:rPr>
        <w:t>:</w:t>
      </w:r>
      <w:bookmarkEnd w:id="15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نفس الامر واقع است که طلاق به جبر بوده، نکاح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 توان آن زن را از دست آن مرد گرفت مگر این که او هم اقرار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داشتم که طلاق اوجبری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شوهر اول دو شاهد عادل بگذارند که جبری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زن را از او میگیرند وبه شوهر اول می دهند</w:t>
      </w:r>
      <w:r>
        <w:rPr>
          <w:rFonts w:eastAsia="IRNazanin" w:cs="IRNazanin"/>
          <w:color w:val="111111"/>
          <w:sz w:val="28"/>
          <w:szCs w:val="28"/>
          <w:rtl w:val="true"/>
          <w:lang w:bidi="fa-IR"/>
        </w:rPr>
        <w:t>.</w:t>
      </w:r>
    </w:p>
    <w:p>
      <w:pPr>
        <w:pStyle w:val="Heading4"/>
        <w:numPr>
          <w:ilvl w:val="3"/>
          <w:numId w:val="1"/>
        </w:numPr>
        <w:rPr/>
      </w:pPr>
      <w:bookmarkStart w:id="1571" w:name="__RefHeading___Toc2469250_417432637"/>
      <w:bookmarkStart w:id="1572" w:name="_Toc662"/>
      <w:bookmarkEnd w:id="1571"/>
      <w:r>
        <w:rPr/>
        <w:t>324</w:t>
      </w:r>
      <w:r>
        <w:rPr>
          <w:rtl w:val="true"/>
        </w:rPr>
        <w:t xml:space="preserve">: </w:t>
      </w:r>
      <w:r>
        <w:rPr>
          <w:rtl w:val="true"/>
        </w:rPr>
        <w:t>سؤال</w:t>
      </w:r>
      <w:r>
        <w:rPr>
          <w:rtl w:val="true"/>
        </w:rPr>
        <w:t>:</w:t>
      </w:r>
      <w:bookmarkEnd w:id="1572"/>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صغیره خود را به نکاح منقطع در مدت یک روز به عقد شخصی در آورده، مقصود او محرمیت زوجه وی به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محرمیت حاصل می شود؟ و بعد از فوت زوج نکاح آن زوجه بر آن شخص حرام است یا نه؟</w:t>
      </w:r>
    </w:p>
    <w:p>
      <w:pPr>
        <w:pStyle w:val="Heading4"/>
        <w:numPr>
          <w:ilvl w:val="3"/>
          <w:numId w:val="1"/>
        </w:numPr>
        <w:rPr/>
      </w:pPr>
      <w:bookmarkStart w:id="1573" w:name="__RefHeading___Toc2469252_417432637"/>
      <w:bookmarkStart w:id="1574" w:name="_Toc663"/>
      <w:bookmarkEnd w:id="1573"/>
      <w:r>
        <w:rPr>
          <w:rtl w:val="true"/>
        </w:rPr>
        <w:t>جواب</w:t>
      </w:r>
      <w:r>
        <w:rPr>
          <w:rtl w:val="true"/>
        </w:rPr>
        <w:t>:</w:t>
      </w:r>
      <w:bookmarkEnd w:id="15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صغیره به حدی صغیر است که به هیچ نحو استمتاعی از او حاصل نمی شود حتی به بوسیدن از روی شهوت، ومحض از برای محرمیت مادرش عقد کرده، اظهر این است که باعث محرمیت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بر او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تزویج آن زن کمال احتیاط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فروج است وامرآن شدید است</w:t>
      </w:r>
      <w:r>
        <w:rPr>
          <w:rFonts w:eastAsia="IRNazanin" w:cs="IRNazanin"/>
          <w:color w:val="111111"/>
          <w:sz w:val="28"/>
          <w:szCs w:val="28"/>
          <w:rtl w:val="true"/>
          <w:lang w:bidi="fa-IR"/>
        </w:rPr>
        <w:t>.</w:t>
      </w:r>
    </w:p>
    <w:p>
      <w:pPr>
        <w:pStyle w:val="Heading4"/>
        <w:numPr>
          <w:ilvl w:val="3"/>
          <w:numId w:val="1"/>
        </w:numPr>
        <w:rPr/>
      </w:pPr>
      <w:bookmarkStart w:id="1575" w:name="__RefHeading___Toc2469254_417432637"/>
      <w:bookmarkStart w:id="1576" w:name="_Toc664"/>
      <w:bookmarkEnd w:id="1575"/>
      <w:r>
        <w:rPr/>
        <w:t>325</w:t>
      </w:r>
      <w:r>
        <w:rPr>
          <w:rtl w:val="true"/>
        </w:rPr>
        <w:t xml:space="preserve">: </w:t>
      </w:r>
      <w:r>
        <w:rPr>
          <w:rtl w:val="true"/>
        </w:rPr>
        <w:t>سؤال</w:t>
      </w:r>
      <w:r>
        <w:rPr>
          <w:rtl w:val="true"/>
        </w:rPr>
        <w:t>:</w:t>
      </w:r>
      <w:bookmarkEnd w:id="157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شحصی زنی را به عقد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وقوع نکاح فی مابین زوج و زوجه، قبل از دخول زوجه ادعای اکراه بر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وقراین اکراه هم موجود باشد مثل این که در تحت ید ظالمی بلا رضا ورغبت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قول زوجه مقدم است بر قول زوج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تقدیر تقدیم قول زوجه، بعد از حلف که از زوجه به عمل آید، </w:t>
      </w:r>
      <w:bookmarkStart w:id="1577" w:name="pg12095_113292"/>
    </w:p>
    <w:p>
      <w:pPr>
        <w:pStyle w:val="BookText"/>
        <w:rPr/>
      </w:pPr>
      <w:bookmarkEnd w:id="1577"/>
      <w:r>
        <w:rPr>
          <w:rFonts w:ascii="IRNazanin" w:hAnsi="IRNazanin" w:eastAsia="IRNazanin"/>
          <w:color w:val="111111"/>
          <w:sz w:val="28"/>
          <w:sz w:val="28"/>
          <w:szCs w:val="28"/>
          <w:rtl w:val="true"/>
          <w:lang w:bidi="fa-IR"/>
        </w:rPr>
        <w:t xml:space="preserve">زوجه می تواند به هر کس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مطلع بر آن عقد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مزاوجه به عمل بیاورد؟ یا مختص است جواز به غیر مطلع؟</w:t>
      </w:r>
      <w:r>
        <w:rPr>
          <w:rFonts w:eastAsia="IRNazanin" w:cs="IRNazanin"/>
          <w:color w:val="111111"/>
          <w:sz w:val="28"/>
          <w:szCs w:val="28"/>
          <w:rtl w:val="true"/>
          <w:lang w:bidi="fa-IR"/>
        </w:rPr>
        <w:t>.</w:t>
      </w:r>
    </w:p>
    <w:p>
      <w:pPr>
        <w:pStyle w:val="Heading4"/>
        <w:numPr>
          <w:ilvl w:val="3"/>
          <w:numId w:val="1"/>
        </w:numPr>
        <w:rPr/>
      </w:pPr>
      <w:bookmarkStart w:id="1578" w:name="__RefHeading___Toc2469256_417432637"/>
      <w:bookmarkStart w:id="1579" w:name="_Toc665"/>
      <w:bookmarkEnd w:id="1578"/>
      <w:r>
        <w:rPr>
          <w:rtl w:val="true"/>
        </w:rPr>
        <w:t>جواب</w:t>
      </w:r>
      <w:r>
        <w:rPr>
          <w:rtl w:val="true"/>
        </w:rPr>
        <w:t>:</w:t>
      </w:r>
      <w:bookmarkEnd w:id="15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ید ظالمی بلا رضا ورغبت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به سبب ظالم بدون رضا ورغبت شوهر کرده، وثابت باشد، وزوجه امضا نکند، اشکال در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به رضای طرفین واذن زوجه عقد واقع شده وبعد از عقد زوجه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مجبور ومکره بودم در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منکر باشد، قول زوج مقدم است بایمین در صورت فقد شاهد از برای زوجه ومجرد وجود اماره ای که مظنه به صدق زوجه حاصل شود ظاهرا، موجب تقدیم قول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زوج قسم یاد کرد بر عدم اکراه، زوجه زوجه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قسم را رد کند به زوجه وزوجه قسم یاد کند بر اکراه وعدم اجازه، به هرجا خواهد شوهر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ومانع او نمی 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امور مرافعه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اهل مرافعه است حکم را می داند</w:t>
      </w:r>
      <w:r>
        <w:rPr>
          <w:rFonts w:eastAsia="IRNazanin" w:cs="IRNazanin"/>
          <w:color w:val="111111"/>
          <w:sz w:val="28"/>
          <w:szCs w:val="28"/>
          <w:rtl w:val="true"/>
          <w:lang w:bidi="fa-IR"/>
        </w:rPr>
        <w:t>.</w:t>
      </w:r>
    </w:p>
    <w:p>
      <w:pPr>
        <w:pStyle w:val="Heading4"/>
        <w:numPr>
          <w:ilvl w:val="3"/>
          <w:numId w:val="1"/>
        </w:numPr>
        <w:rPr/>
      </w:pPr>
      <w:bookmarkStart w:id="1580" w:name="__RefHeading___Toc2469258_417432637"/>
      <w:bookmarkStart w:id="1581" w:name="_Toc666"/>
      <w:bookmarkEnd w:id="1580"/>
      <w:r>
        <w:rPr/>
        <w:t>326</w:t>
      </w:r>
      <w:r>
        <w:rPr>
          <w:rtl w:val="true"/>
        </w:rPr>
        <w:t xml:space="preserve">: </w:t>
      </w:r>
      <w:r>
        <w:rPr>
          <w:rtl w:val="true"/>
        </w:rPr>
        <w:t>سؤال</w:t>
      </w:r>
      <w:r>
        <w:rPr>
          <w:rtl w:val="true"/>
        </w:rPr>
        <w:t>:</w:t>
      </w:r>
      <w:bookmarkEnd w:id="1581"/>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حکام مثلا صاحب تسلطی، زن بیوه ای را اکراها به زید که نوکر خود باشد عقد وتزویج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مناکحه را بلا رضای زن فی ما بین ایشان جاری وواقع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عقد وقبل دخول، عدم رضای زن به حد کاشف آید 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مناکحه واصلا بدین مزاوجه، زن عاجزه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شخص آمر صاحب تسلط مراتب مذکوره را بدین صورت وعدم رضای عورت را ملاحظه ومشخص نموده، زید مزبور را امر به طلاق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وزن مکرهه مسطوره را احتیاطا یک طلاق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اجرای طلاق شرعی از دست حاکم شرع، زید 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زوجیت به آن زن شرعا می تواند بکند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طلاق مأمور ومجبور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ومی رسد زید را که او را منع کند از شوهر؟ یا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صورت مذکوره این مناکحه ومزاوجه شرعا چه صورت دارد؟ و بر فرض تسلیم صحت نکاح، آن طلاق احتیاطی هم که به عمل آمده باشد، زید مذکور دیگر راه گفتگو وتسلط شرعی بر آن زن مسطوره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ثانی این که در صورت مذکوره اگر قراین دال بر اکراه زن بوده باشد، قول زوجه مقدم است؟ وبعد از قسم می تواند به هر کسی برود؟</w:t>
      </w:r>
    </w:p>
    <w:p>
      <w:pPr>
        <w:pStyle w:val="Heading4"/>
        <w:numPr>
          <w:ilvl w:val="3"/>
          <w:numId w:val="1"/>
        </w:numPr>
        <w:rPr/>
      </w:pPr>
      <w:bookmarkStart w:id="1582" w:name="__RefHeading___Toc2469260_417432637"/>
      <w:bookmarkStart w:id="1583" w:name="_Toc667"/>
      <w:bookmarkEnd w:id="1582"/>
      <w:r>
        <w:rPr>
          <w:rtl w:val="true"/>
        </w:rPr>
        <w:t>جواب</w:t>
      </w:r>
      <w:r>
        <w:rPr>
          <w:rtl w:val="true"/>
        </w:rPr>
        <w:t>:</w:t>
      </w:r>
      <w:bookmarkEnd w:id="158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گاه به ثبوت برسد که نکاح زوجه به جبر واکراه بوده واجازه وامضا نکرده، اصل نکاح باطل است هرجا که خواهد شوهر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مانع او </w:t>
      </w:r>
      <w:bookmarkStart w:id="1584" w:name="pg12095_113293"/>
    </w:p>
    <w:p>
      <w:pPr>
        <w:pStyle w:val="BookText"/>
        <w:rPr/>
      </w:pPr>
      <w:bookmarkEnd w:id="1584"/>
      <w:r>
        <w:rPr>
          <w:rFonts w:ascii="IRNazanin" w:hAnsi="IRNazanin" w:eastAsia="IRNazanin"/>
          <w:color w:val="111111"/>
          <w:sz w:val="28"/>
          <w:sz w:val="28"/>
          <w:szCs w:val="28"/>
          <w:rtl w:val="true"/>
          <w:lang w:bidi="fa-IR"/>
        </w:rPr>
        <w:t>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واحتیاج به 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اکراه در نکاح به ثبوت نرسد زوجه زن آن مرد است، وغیر تسلط قسمی به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بعد او را طلاق گفت هم حکم می شود به مفارقت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زوج مدعی شود که در طلاق مجبور بودم، وشاهدی نداشته باشد، وزن بگوید به رضا بود، قول زوجه مقدم است با یمین، 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هر جا که خواهد شوهر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دعوی زوجه به اجبار، مقرون به قرینه صدق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محبوس باشد یا در دست ظالم متغلبی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ظاهر این است که قول زوج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مطالب چون محتاج است به مرافعه، هر کس اهل مرافعه است حکم را می داند</w:t>
      </w:r>
      <w:r>
        <w:rPr>
          <w:rFonts w:eastAsia="IRNazanin" w:cs="IRNazanin"/>
          <w:color w:val="111111"/>
          <w:sz w:val="28"/>
          <w:szCs w:val="28"/>
          <w:rtl w:val="true"/>
          <w:lang w:bidi="fa-IR"/>
        </w:rPr>
        <w:t>.</w:t>
      </w:r>
    </w:p>
    <w:p>
      <w:pPr>
        <w:pStyle w:val="Heading4"/>
        <w:numPr>
          <w:ilvl w:val="3"/>
          <w:numId w:val="1"/>
        </w:numPr>
        <w:rPr/>
      </w:pPr>
      <w:bookmarkStart w:id="1585" w:name="__RefHeading___Toc2469262_417432637"/>
      <w:bookmarkStart w:id="1586" w:name="_Toc668"/>
      <w:bookmarkEnd w:id="1585"/>
      <w:r>
        <w:rPr/>
        <w:t>327</w:t>
      </w:r>
      <w:r>
        <w:rPr>
          <w:rtl w:val="true"/>
        </w:rPr>
        <w:t xml:space="preserve">: </w:t>
      </w:r>
      <w:r>
        <w:rPr>
          <w:rtl w:val="true"/>
        </w:rPr>
        <w:t>سؤال</w:t>
      </w:r>
      <w:r>
        <w:rPr>
          <w:rtl w:val="true"/>
        </w:rPr>
        <w:t>:</w:t>
      </w:r>
      <w:bookmarkEnd w:id="1586"/>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زنی را به عقد نکاح خود در آورد، قبل از دخول آن زن را طلاق شرعی بدهد، وبعد از طلاق آن شخص مطلق پشیمان شده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مجبور بودم به طلاق وبه فرموده شخص آمر جابری من زن خود را طلاق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مرد شرعا مسموع است؟ یا صورت ندارد؟ ودر صورت عجز از بینه وعدم اثبات جبریت خود، غیر از قسم تسلط بر زن مطلقه دارد یا نه؟ ومی تواند بعد از قسم، زن مسطوره مطلقه را شرعا مانع شود که شوهر اختیار بکند؟ وزن بعد از قسم خوردن اختیار دارد که به شوهر برود یا نه؟ وطریقه قسم خوردن را قلمی فرمائید که زن چه نحو قسم بخورد تا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کس این زن را می تواند بعد از قسم خوردن به عقد نکاح در آورد؟ یا مخصوص به آنهائی است که علم واطلاع بر این مقدمه نداشته باشند؟</w:t>
      </w:r>
      <w:r>
        <w:rPr>
          <w:rFonts w:eastAsia="IRNazanin" w:cs="IRNazanin"/>
          <w:color w:val="111111"/>
          <w:sz w:val="28"/>
          <w:szCs w:val="28"/>
          <w:rtl w:val="true"/>
          <w:lang w:bidi="fa-IR"/>
        </w:rPr>
        <w:t>.</w:t>
      </w:r>
    </w:p>
    <w:p>
      <w:pPr>
        <w:pStyle w:val="Heading4"/>
        <w:numPr>
          <w:ilvl w:val="3"/>
          <w:numId w:val="1"/>
        </w:numPr>
        <w:rPr/>
      </w:pPr>
      <w:bookmarkStart w:id="1587" w:name="__RefHeading___Toc2469264_417432637"/>
      <w:bookmarkStart w:id="1588" w:name="_Toc669"/>
      <w:bookmarkEnd w:id="1587"/>
      <w:r>
        <w:rPr>
          <w:rtl w:val="true"/>
        </w:rPr>
        <w:t>جواب</w:t>
      </w:r>
      <w:r>
        <w:rPr>
          <w:rtl w:val="true"/>
        </w:rPr>
        <w:t>:</w:t>
      </w:r>
      <w:bookmarkEnd w:id="158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زوج به مجرد دعوی اکراه بر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نمی شود بر قول زوجه هر گاه زوجه منکر اکراه بر طلاق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زوجه مقدم است بایمین، مگر این که قرینه بر صدق زوج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در دست ظالمی باشد، یا محبوس باشد وادعای اکراه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ظاهر این است که قول او مقدم باشد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قرینه بر صدق زوج نباشد، زوجه قسم بخورد هرجا که خواهد شوهر می کند و هیچ کس مانع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او معلوم نشده که زوجه مجبور بوده به طلاق، آن زن را 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کیفیت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امور مرافعه می خواهد، ومرافعه کردن وقسم دادن بدون حضور یا اذن مجتهد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اهل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فایده در بیان کیفیت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مرافعه است حکم وکیفیت قسم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والاقسم زوجه به </w:t>
      </w:r>
      <w:bookmarkStart w:id="1589" w:name="pg12095_113294"/>
    </w:p>
    <w:p>
      <w:pPr>
        <w:pStyle w:val="BookText"/>
        <w:rPr/>
      </w:pPr>
      <w:bookmarkEnd w:id="1589"/>
      <w:r>
        <w:rPr>
          <w:rFonts w:ascii="IRNazanin" w:hAnsi="IRNazanin" w:eastAsia="IRNazanin"/>
          <w:color w:val="111111"/>
          <w:sz w:val="28"/>
          <w:sz w:val="28"/>
          <w:szCs w:val="28"/>
          <w:rtl w:val="true"/>
          <w:lang w:bidi="fa-IR"/>
        </w:rPr>
        <w:t>همین نحو باید باشد که قسم بخورد که زوج مجبور نبود به طلاق، وبه رضا طلاق گفت</w:t>
      </w:r>
      <w:r>
        <w:rPr>
          <w:rFonts w:eastAsia="IRNazanin" w:cs="IRNazanin"/>
          <w:color w:val="111111"/>
          <w:sz w:val="28"/>
          <w:szCs w:val="28"/>
          <w:rtl w:val="true"/>
          <w:lang w:bidi="fa-IR"/>
        </w:rPr>
        <w:t>.</w:t>
      </w:r>
    </w:p>
    <w:p>
      <w:pPr>
        <w:pStyle w:val="Heading4"/>
        <w:numPr>
          <w:ilvl w:val="3"/>
          <w:numId w:val="1"/>
        </w:numPr>
        <w:rPr/>
      </w:pPr>
      <w:bookmarkStart w:id="1590" w:name="__RefHeading___Toc2469266_417432637"/>
      <w:bookmarkStart w:id="1591" w:name="_Toc670"/>
      <w:bookmarkEnd w:id="1590"/>
      <w:r>
        <w:rPr/>
        <w:t>328</w:t>
      </w:r>
      <w:r>
        <w:rPr>
          <w:rtl w:val="true"/>
        </w:rPr>
        <w:t xml:space="preserve">: </w:t>
      </w:r>
      <w:r>
        <w:rPr>
          <w:rtl w:val="true"/>
        </w:rPr>
        <w:t>سؤال</w:t>
      </w:r>
      <w:r>
        <w:rPr>
          <w:rtl w:val="true"/>
        </w:rPr>
        <w:t>:</w:t>
      </w:r>
      <w:bookmarkEnd w:id="1591"/>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فضولا نکاحی کرد برای زید وزید بعد از اطلاع امضا نکرد واظهار کراهت کرد، وبعد از مدتی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92" w:name="__RefHeading___Toc2469268_417432637"/>
      <w:bookmarkStart w:id="1593" w:name="_Toc671"/>
      <w:bookmarkEnd w:id="1592"/>
      <w:r>
        <w:rPr>
          <w:rtl w:val="true"/>
        </w:rPr>
        <w:t>جواب</w:t>
      </w:r>
      <w:r>
        <w:rPr>
          <w:rtl w:val="true"/>
        </w:rPr>
        <w:t>:</w:t>
      </w:r>
      <w:bookmarkEnd w:id="15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فضولی خلاف اصل است ودلیلی بر صحت آن نیست مگر با اجازه بعد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که سکوت مبطل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اظهار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به مجرد اظهار کراهت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مفید در مقنعه صریح است در آنجا که گفته است در عقد غیر ولی صغیره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بزرگ شود واجازه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ابا کند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مختلف این را نسبت به جمع کثیری از علما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دلیلی نیست بر این که رضای بعد اظهار کراهت، تصحیح عقد سابق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عقد باطل نشده بود پس باید که جایز نباشد شوهر کردن آن زن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او لازم بود واز جانب فضولی متزلزل</w:t>
      </w:r>
      <w:r>
        <w:rPr>
          <w:rFonts w:eastAsia="IRNazanin" w:cs="IRNazanin"/>
          <w:color w:val="111111"/>
          <w:sz w:val="28"/>
          <w:szCs w:val="28"/>
          <w:rtl w:val="true"/>
          <w:lang w:bidi="fa-IR"/>
        </w:rPr>
        <w:t>.</w:t>
      </w:r>
    </w:p>
    <w:p>
      <w:pPr>
        <w:pStyle w:val="Heading4"/>
        <w:numPr>
          <w:ilvl w:val="3"/>
          <w:numId w:val="1"/>
        </w:numPr>
        <w:rPr/>
      </w:pPr>
      <w:bookmarkStart w:id="1594" w:name="__RefHeading___Toc2469270_417432637"/>
      <w:bookmarkStart w:id="1595" w:name="_Toc672"/>
      <w:bookmarkEnd w:id="1594"/>
      <w:r>
        <w:rPr/>
        <w:t>329</w:t>
      </w:r>
      <w:r>
        <w:rPr>
          <w:rtl w:val="true"/>
        </w:rPr>
        <w:t xml:space="preserve">: </w:t>
      </w:r>
      <w:r>
        <w:rPr>
          <w:rtl w:val="true"/>
        </w:rPr>
        <w:t>سؤال</w:t>
      </w:r>
      <w:r>
        <w:rPr>
          <w:rtl w:val="true"/>
        </w:rPr>
        <w:t>:</w:t>
      </w:r>
      <w:bookmarkEnd w:id="1595"/>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فرزند بعد از پدر 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ونفقه والدین بر کیست؟</w:t>
      </w:r>
    </w:p>
    <w:p>
      <w:pPr>
        <w:pStyle w:val="Heading4"/>
        <w:numPr>
          <w:ilvl w:val="3"/>
          <w:numId w:val="1"/>
        </w:numPr>
        <w:rPr/>
      </w:pPr>
      <w:bookmarkStart w:id="1596" w:name="__RefHeading___Toc2469272_417432637"/>
      <w:bookmarkStart w:id="1597" w:name="_Toc673"/>
      <w:bookmarkEnd w:id="1596"/>
      <w:r>
        <w:rPr>
          <w:rtl w:val="true"/>
        </w:rPr>
        <w:t>جواب</w:t>
      </w:r>
      <w:r>
        <w:rPr>
          <w:rtl w:val="true"/>
        </w:rPr>
        <w:t>:</w:t>
      </w:r>
      <w:bookmarkEnd w:id="159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فرزند هر گاه غنی باشد در مال خود او است، خواه صغیر باشد وخواه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فقیر باشد، بر پدر واجب است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جمعی دعوی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فآتوهن اجورهن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به فرقی نیست مابین اجرت رضاع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وحکایت هند زوجه ابو سفیان که شکوه کرد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ابو سفیان که نفقه به او واولادش نمی دهد،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با ترک استفصال از غنی وفقر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 نباشد، یا باشد و قادر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نفقه بر پدران پدر هر چند به صد پشت بالا روند، با تقدیم الاقرب فالا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چنانکه جمعی دعوی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نقل شده است از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اشعار به این که مذهب شیعه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 مقدم است بر پدران پدر هر گاه ابعد باشند از مادر پدر در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مادر پدر دارد وجد پدر دارد مادر پدر مقدم است بر جد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معاوضه نمی کند با اجماعات منقوله وشهرت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پدران پدر نباشند، یا باشند وقادر نباشند، یا نتوان از آنها گرفت، واجب می شود بر مادر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مادر نباشد، یا باشد وقادر نباشد، واجب می شود بر پدر مادر ومادر مادر، هر چند بالا روند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مادر ومادر مادر شریک اند در نفقه دادن به شرطی که در درجه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مساوی نباشند، واجب است بر اقرت فالاقرب نیست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مادر مادر داشته باشد وپدر پدر مادر داشته باشد مادر مادر مقدم است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بالا رود، ودر هر مرتبه اقرب به فرزند مقدم است برابعد بدون فرقی مابین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وسایر اصحاب نقل شده است که مادر پدر به منزله مادر مادر است، و پدران ومادران مادر پدر به منزله پدران ومادران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مادراند، پس شریک اند در وجوب نفقه علی السویه با تساوی در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 تفاوت درجه مختص است وجوب انفاق به آن که اقرب است به منفق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هم به خلافی بر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در نفقه اصول بود، یعنی آنچه نفقه دهنده آبا وامهات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نفقه دهنده ارفروع باشد یعنی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آن فقیر پدر ومادر و احد را ندارد، یا دارد ولکن قادر نیستند، ولکن فرزند قادر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فرع یک نفر است وقادر است بر نفقه، واجب است بر او نفقه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متعتدد باشند ودر درجه هم مساوی باشند واجب است بر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السویه وشریک اند در نفقه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متفاوت باشند در درجه، وجوب مخصوص اقرب است به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فرقی مابین ذکر وانثی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واجب است بر ذکر به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 واجب است بر هر دو به حسب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آنها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مشهور عدم فرق است مابین قادر بر انفاق بالفعل وقادر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خلاف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درصورتی که دو نفر باشند که یکی قارد بالفعل است ودیگری قادر بالقوه،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مجتمع شود اصل وفروع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مثل این که محتاج پدر دارد وپسرهم دراد، یا پدران پدر وپسران پسر، پس شریک خواهند بود در وجوب انفاق هر گاه مساوی باشند در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واقرب مختص است به وجوب با تفاوت </w:t>
      </w:r>
      <w:bookmarkStart w:id="1598" w:name="pg12095_113296"/>
    </w:p>
    <w:p>
      <w:pPr>
        <w:pStyle w:val="BookText"/>
        <w:rPr/>
      </w:pPr>
      <w:bookmarkEnd w:id="1598"/>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پدری دارد وپسری، مساوی اند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پدری دارد وپسر پسری واجب است 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پسری دارد وپدر پدری، واجب است بر پسر وهکذلا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اشکال کرده است درصورتی که فرع انثی باشد، مثل این که پدری دارد ودختری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اصل مادر باشد خواه فرع ذکر باشد یا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هم در صورت اخیره در قواعد تردد دارد وبعد از این اشکال، اختیار مساوات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جمعی دیگر هم این را تقویت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 نفقه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نفقه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متعدد باشند وهمه فقیر باشند ونفقه دهنده هم قادر باشد، لازم است بر او نفقه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قادر بر همه نباشد مقدم میدارد اقرب فالاقرب را، خواه از اصول باشد وخواه فروع، خواه ذکور باشد وخواه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وسعت منفق به قدر نفقه متعد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ونفقه گیرنده ها متعدد ودر یک درجه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قسمت باید کرد بر همه؟ یا قرعه باید کرد؟ در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ترجیح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انفاق، رفع حاجت است وآن در صورت قسمت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 اند ترجیح آن که اضعف باشد به سبب صغر یا مرض، بدون قرعه</w:t>
      </w:r>
      <w:r>
        <w:rPr>
          <w:rFonts w:eastAsia="IRNazanin" w:cs="IRNazanin"/>
          <w:color w:val="111111"/>
          <w:sz w:val="28"/>
          <w:szCs w:val="28"/>
          <w:rtl w:val="true"/>
          <w:lang w:bidi="fa-IR"/>
        </w:rPr>
        <w:t>.</w:t>
      </w:r>
    </w:p>
    <w:p>
      <w:pPr>
        <w:pStyle w:val="Heading4"/>
        <w:numPr>
          <w:ilvl w:val="3"/>
          <w:numId w:val="1"/>
        </w:numPr>
        <w:rPr/>
      </w:pPr>
      <w:bookmarkStart w:id="1599" w:name="__RefHeading___Toc2469274_417432637"/>
      <w:bookmarkStart w:id="1600" w:name="_Toc674"/>
      <w:bookmarkEnd w:id="1599"/>
      <w:r>
        <w:rPr/>
        <w:t>330</w:t>
      </w:r>
      <w:r>
        <w:rPr>
          <w:rtl w:val="true"/>
        </w:rPr>
        <w:t xml:space="preserve">: </w:t>
      </w:r>
      <w:r>
        <w:rPr>
          <w:rtl w:val="true"/>
        </w:rPr>
        <w:t>سؤال</w:t>
      </w:r>
      <w:r>
        <w:rPr>
          <w:rtl w:val="true"/>
        </w:rPr>
        <w:t>:</w:t>
      </w:r>
      <w:bookmarkEnd w:id="1600"/>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با مادر زن خود ملاعبه کند حتی به حدی که تفخیذ به عمل آید وانزال شود واما دخول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قبل ونه در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زوجه او بر او حرام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فرقی هست مابین این که قبل از تزویج باشد یا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01" w:name="__RefHeading___Toc2469276_417432637"/>
      <w:bookmarkStart w:id="1602" w:name="_Toc675"/>
      <w:bookmarkEnd w:id="1601"/>
      <w:r>
        <w:rPr>
          <w:rtl w:val="true"/>
        </w:rPr>
        <w:t>جواب</w:t>
      </w:r>
      <w:r>
        <w:rPr>
          <w:rtl w:val="true"/>
        </w:rPr>
        <w:t>:</w:t>
      </w:r>
      <w:bookmarkEnd w:id="16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قائلی به نشر حرمت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آنچه ظاهر می شود از فخر المحققین که مسأله خلافی است، یعنی درصورتی که قبل از تزویج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وصاحب مدارک تصریح کرده اند بر این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بر تحریم بر نخوردیم ونه بر مستند آن، و هیچ کس غیر از فخر المحققین این قول را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اشکال در عدم حرمت نیست، خصوصا هر گاه بعد از تزویج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در زنای قبل از تزویج هم عدم نشر حرمت است در غیر دختر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که به آنها زنا کرده باشد، چه جای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عدم نشر حرمت در زنای لاحق خلافی نباشد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اشکالی در عدم نشر حرمت در ملاعبه مذکوره بعد از تزویج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تزویج هم اشهر واظهر همین است</w:t>
      </w:r>
      <w:r>
        <w:rPr>
          <w:rFonts w:eastAsia="IRNazanin" w:cs="IRNazanin"/>
          <w:color w:val="111111"/>
          <w:sz w:val="28"/>
          <w:szCs w:val="28"/>
          <w:rtl w:val="true"/>
          <w:lang w:bidi="fa-IR"/>
        </w:rPr>
        <w:t>.</w:t>
      </w:r>
    </w:p>
    <w:p>
      <w:pPr>
        <w:pStyle w:val="Heading4"/>
        <w:numPr>
          <w:ilvl w:val="3"/>
          <w:numId w:val="1"/>
        </w:numPr>
        <w:rPr/>
      </w:pPr>
      <w:bookmarkStart w:id="1603" w:name="__RefHeading___Toc2469278_417432637"/>
      <w:bookmarkStart w:id="1604" w:name="_Toc676"/>
      <w:bookmarkEnd w:id="1603"/>
      <w:r>
        <w:rPr/>
        <w:t>331</w:t>
      </w:r>
      <w:r>
        <w:rPr>
          <w:rtl w:val="true"/>
        </w:rPr>
        <w:t xml:space="preserve">: </w:t>
      </w:r>
      <w:r>
        <w:rPr>
          <w:rtl w:val="true"/>
        </w:rPr>
        <w:t>سؤال</w:t>
      </w:r>
      <w:r>
        <w:rPr>
          <w:rtl w:val="true"/>
        </w:rPr>
        <w:t>:</w:t>
      </w:r>
      <w:bookmarkEnd w:id="160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کنیز خود را تحلیل کند به زوج خود که وطی کند وبعد پشیمان شود ومنع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bookmarkStart w:id="1605" w:name="pg12095_113297"/>
    </w:p>
    <w:p>
      <w:pPr>
        <w:pStyle w:val="Heading4"/>
        <w:numPr>
          <w:ilvl w:val="3"/>
          <w:numId w:val="1"/>
        </w:numPr>
        <w:rPr/>
      </w:pPr>
      <w:bookmarkStart w:id="1606" w:name="__RefHeading___Toc2469280_417432637"/>
      <w:bookmarkStart w:id="1607" w:name="_Toc677"/>
      <w:bookmarkEnd w:id="1605"/>
      <w:bookmarkEnd w:id="1606"/>
      <w:r>
        <w:rPr>
          <w:rtl w:val="true"/>
        </w:rPr>
        <w:t>جواب</w:t>
      </w:r>
      <w:r>
        <w:rPr>
          <w:rtl w:val="true"/>
        </w:rPr>
        <w:t>:</w:t>
      </w:r>
      <w:bookmarkEnd w:id="16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زوجه وطی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تعیین مدت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وقت پشیمان شود می تواند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تعیین مدت کرده باشد ومدت هنوز منقضی نشده باشد</w:t>
      </w:r>
      <w:r>
        <w:rPr>
          <w:rFonts w:eastAsia="IRNazanin" w:cs="IRNazanin"/>
          <w:color w:val="111111"/>
          <w:sz w:val="28"/>
          <w:szCs w:val="28"/>
          <w:rtl w:val="true"/>
          <w:lang w:bidi="fa-IR"/>
        </w:rPr>
        <w:t>.</w:t>
      </w:r>
    </w:p>
    <w:p>
      <w:pPr>
        <w:pStyle w:val="Heading4"/>
        <w:numPr>
          <w:ilvl w:val="3"/>
          <w:numId w:val="1"/>
        </w:numPr>
        <w:rPr/>
      </w:pPr>
      <w:bookmarkStart w:id="1608" w:name="__RefHeading___Toc2469282_417432637"/>
      <w:bookmarkStart w:id="1609" w:name="_Toc678"/>
      <w:bookmarkEnd w:id="1608"/>
      <w:r>
        <w:rPr/>
        <w:t>332</w:t>
      </w:r>
      <w:r>
        <w:rPr>
          <w:rtl w:val="true"/>
        </w:rPr>
        <w:t xml:space="preserve">: </w:t>
      </w:r>
      <w:r>
        <w:rPr>
          <w:rtl w:val="true"/>
        </w:rPr>
        <w:t>سؤال</w:t>
      </w:r>
      <w:r>
        <w:rPr>
          <w:rtl w:val="true"/>
        </w:rPr>
        <w:t>:</w:t>
      </w:r>
      <w:bookmarkEnd w:id="1609"/>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وصیت کند به شخصی بر اطفال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یا صغیره او را نکاح کند به شخصی؟ یا نه؟</w:t>
      </w:r>
    </w:p>
    <w:p>
      <w:pPr>
        <w:pStyle w:val="Heading4"/>
        <w:numPr>
          <w:ilvl w:val="3"/>
          <w:numId w:val="1"/>
        </w:numPr>
        <w:rPr/>
      </w:pPr>
      <w:bookmarkStart w:id="1610" w:name="__RefHeading___Toc2469284_417432637"/>
      <w:bookmarkStart w:id="1611" w:name="_Toc679"/>
      <w:bookmarkEnd w:id="1610"/>
      <w:r>
        <w:rPr>
          <w:rtl w:val="true"/>
        </w:rPr>
        <w:t>جواب</w:t>
      </w:r>
      <w:r>
        <w:rPr>
          <w:rtl w:val="true"/>
        </w:rPr>
        <w:t>:</w:t>
      </w:r>
      <w:bookmarkEnd w:id="16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میان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مسالک ومفاتیح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در مبسوط نقل شده است جواز آن مطلقا، و هم چنین از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خلاف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وصیت به خصوص نکاح کرده،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وصی مطلق است،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هست در مسأله که هر گاه صغیر بالغ شود با فساد عقل، وضرورتی داشته باشد به نکاح، وصی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قول اول است، وخصوص صحیحه محمدبن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که در کافی روایت شده دلالت دارد بر آن صریحا</w:t>
      </w:r>
      <w:r>
        <w:rPr>
          <w:rStyle w:val="FootnoteAnchor"/>
          <w:rtl w:val="true"/>
        </w:rPr>
        <w:footnoteReference w:id="4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از مثل محمدبن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با اعتضاد به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دلالت دارد بر آن صحیحه ابی عبیده حذاکه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غیر پدر بر صغیرین موقوف است بر اجازه آنها بعد بلوغ</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اخبار بسیاری که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از برای غیر پدر وجد، نمی باشد </w:t>
      </w:r>
      <w:r>
        <w:rPr>
          <w:rStyle w:val="FootnoteAnchor"/>
          <w:rtl w:val="true"/>
        </w:rPr>
        <w:footnoteReference w:id="439"/>
      </w:r>
      <w:r>
        <w:rPr>
          <w:rFonts w:ascii="IRNazanin" w:hAnsi="IRNazanin" w:eastAsia="IRNazanin"/>
          <w:color w:val="111111"/>
          <w:sz w:val="28"/>
          <w:sz w:val="28"/>
          <w:szCs w:val="28"/>
          <w:rtl w:val="true"/>
          <w:lang w:bidi="fa-IR"/>
        </w:rPr>
        <w:t>و از شیخ در تبیان وطبرسی در مجمع البیان ظاهر می شود اجماع بر انحصار ولی دراب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صحیح از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ابواهما اللذان زوجاهما فنعم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که مفهوم آنها این است که هر گاه غیر پدر تزویج آنها کرده باشد، توراثی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نیست مگر به جهت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عموم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بعدما سمعه فانما اثمه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الذین یبدلونه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وصحیحه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 والاخ والموصی الیه والذی یجوز امره فی مال المرأة من قرابتها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وصحیحه ابی بصیر</w:t>
      </w:r>
      <w:r>
        <w:rPr>
          <w:rStyle w:val="FootnoteAnchor"/>
          <w:rtl w:val="true"/>
        </w:rPr>
        <w:footnoteReference w:id="443"/>
      </w:r>
      <w:r>
        <w:rPr>
          <w:rFonts w:ascii="IRNazanin" w:hAnsi="IRNazanin" w:eastAsia="IRNazanin"/>
          <w:color w:val="111111"/>
          <w:sz w:val="28"/>
          <w:sz w:val="28"/>
          <w:szCs w:val="28"/>
          <w:rtl w:val="true"/>
          <w:lang w:bidi="fa-IR"/>
        </w:rPr>
        <w:t>وروایت دیگر او</w:t>
      </w:r>
      <w:r>
        <w:rPr>
          <w:rStyle w:val="FootnoteAnchor"/>
          <w:rtl w:val="true"/>
        </w:rPr>
        <w:footnoteReference w:id="444"/>
      </w:r>
      <w:r>
        <w:rPr>
          <w:rFonts w:ascii="IRNazanin" w:hAnsi="IRNazanin" w:eastAsia="IRNazanin"/>
          <w:color w:val="111111"/>
          <w:sz w:val="28"/>
          <w:sz w:val="28"/>
          <w:szCs w:val="28"/>
          <w:rtl w:val="true"/>
          <w:lang w:bidi="fa-IR"/>
        </w:rPr>
        <w:t>که قریب به همین مضمون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آیه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آیه وصیت در مال است چون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اذا حضر احدکم الموت ان ترک خیرا الوصیة للوالدین والاقربین حقا علی المتقین فمن بدله بعدما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نکاح مستلزم صرف مال می شود، منشأ جواز نکاح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هم مشتمل اند برچیزی که احدی از اصحاب قائل به آن نیست که ولایت با برادر باشد، هر چند ظاهر این است که این مضربه استدلال نیست ولیکن شکی نیست که موجب مرجوحیت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این احادیث در بیان بخشیدن مهر غیر مدخوله است که در تفسیر آیه وارد شده است دلالت آن بر حکم نکاح صغیر اضعف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متبادر 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عفو مهر باشد، پس شاید که مراد از موصی الیه آن باشد که موصی وصیت کرده باشد در امر 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 صغیر او خواهد طلاق بدهد به شرط عفو همه مهر وصلاح صغیره در آن باشد وصی تواند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وصی ولی باشد در اصل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برادر در وقتی که وکیل باشد از جانب زوجه، یا مطلق وکیلی که امور اموال او به دست او باشد، یا جد یا حاکم از حیثیت ولایتی که در 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هر کس ولایت مال دارد ولایت نکاح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خبر اشعار به آن دارد، واخباری که در مسأله نکاح بکر بالغه است</w:t>
      </w:r>
      <w:r>
        <w:rPr>
          <w:rStyle w:val="FootnoteAnchor"/>
          <w:rtl w:val="true"/>
        </w:rPr>
        <w:footnoteReference w:id="445"/>
      </w:r>
      <w:r>
        <w:rPr>
          <w:rFonts w:ascii="IRNazanin" w:hAnsi="IRNazanin" w:eastAsia="IRNazanin"/>
          <w:color w:val="111111"/>
          <w:sz w:val="28"/>
          <w:sz w:val="28"/>
          <w:szCs w:val="28"/>
          <w:rtl w:val="true"/>
          <w:lang w:bidi="fa-IR"/>
        </w:rPr>
        <w:t xml:space="preserve">که دلالت دارند بر این که چون ولایت مال او به دست او است پس ولایت نکاح هم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شاید مراد در این خبر همین باشد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اخبار باکره بالغه ظاهر این است که مراد بیان رشد باشد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بکر مالک امر خود است ومی خردو می فروشد پس نکاح او بر نفس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کس تسلط در امر مال دارد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12" w:name="pg12095_113299"/>
    </w:p>
    <w:p>
      <w:pPr>
        <w:pStyle w:val="BookText"/>
        <w:rPr/>
      </w:pPr>
      <w:bookmarkEnd w:id="1612"/>
      <w:r>
        <w:rPr>
          <w:rFonts w:ascii="IRNazanin" w:hAnsi="IRNazanin" w:eastAsia="IRNazanin"/>
          <w:color w:val="111111"/>
          <w:sz w:val="28"/>
          <w:sz w:val="28"/>
          <w:szCs w:val="28"/>
          <w:rtl w:val="true"/>
          <w:lang w:bidi="fa-IR"/>
        </w:rPr>
        <w:t xml:space="preserve">در امر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ودلیلی بر این نیست که هر کس را ولایت مالی باشد ولایت در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این جهت است که حاکم هم ولایت بر نکاح صغیرین ندارد با وجود آن که ولایت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شائبه اجماع در آن هست چنانکه از مسالک ظاهر می شود، هر چند ظاهر می شود از او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صاحب مدارک در شرح نافع از جهت عمومات ادله ولایت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توقف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واخباری که دلالت دارند بر انحصار ولایت دراب،</w:t>
      </w:r>
      <w:r>
        <w:rPr>
          <w:rStyle w:val="FootnoteAnchor"/>
          <w:rtl w:val="true"/>
        </w:rPr>
        <w:footnoteReference w:id="446"/>
      </w:r>
      <w:r>
        <w:rPr>
          <w:rFonts w:ascii="IRNazanin" w:hAnsi="IRNazanin" w:eastAsia="IRNazanin"/>
          <w:color w:val="111111"/>
          <w:sz w:val="28"/>
          <w:sz w:val="28"/>
          <w:szCs w:val="28"/>
          <w:rtl w:val="true"/>
          <w:lang w:bidi="fa-IR"/>
        </w:rPr>
        <w:t xml:space="preserve">وآنچه پیش ذکر شد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اصحاب به حیثیتی که مخالفی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نفی ولایت حاکم بر 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مختار در مسأله نکاح وصی عدم جواز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به جواز مطلقا ضعیف است، به جهت ضعف ادله آنها وندرت قائل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که بعضی نفی قول به آن کرده اند وگفته اندکه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قائل صورت تصریح به وصیت نکاح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است که آن که در کتاب وصایا گفته اندکه هر گاه موصی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وصیی علی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جایز است تصرف او در اموال صغیر مطلقا بر سبیل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اطلاق منصرف می شود به همین محافظت مال،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باطل است مادامی که بیان نکند که چه در نظر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کسی احتمال اختیار نکاح وولایت در آن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دعوی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وصیت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اخبار قول به اطلاق ولایت وصی ذکر کردیم، واصل عدم ولایت در صورت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اقوی قول مشهور است به دلیل اخبار متقدمه معتضده به اصل عدم ولایت، وشهرت بین الاصحاب، وظاهر اجماع تبیان ومجمع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دلیلی که توان اعتماد کرد، ندارد</w:t>
      </w:r>
      <w:r>
        <w:rPr>
          <w:rFonts w:eastAsia="IRNazanin" w:cs="IRNazanin"/>
          <w:color w:val="111111"/>
          <w:sz w:val="28"/>
          <w:szCs w:val="28"/>
          <w:rtl w:val="true"/>
          <w:lang w:bidi="fa-IR"/>
        </w:rPr>
        <w:t>.</w:t>
      </w:r>
    </w:p>
    <w:p>
      <w:pPr>
        <w:pStyle w:val="Heading4"/>
        <w:numPr>
          <w:ilvl w:val="3"/>
          <w:numId w:val="1"/>
        </w:numPr>
        <w:rPr/>
      </w:pPr>
      <w:bookmarkStart w:id="1613" w:name="__RefHeading___Toc2469286_417432637"/>
      <w:bookmarkStart w:id="1614" w:name="_Toc680"/>
      <w:bookmarkEnd w:id="1613"/>
      <w:r>
        <w:rPr/>
        <w:t>333</w:t>
      </w:r>
      <w:r>
        <w:rPr>
          <w:rtl w:val="true"/>
        </w:rPr>
        <w:t xml:space="preserve">: </w:t>
      </w:r>
      <w:r>
        <w:rPr>
          <w:rtl w:val="true"/>
        </w:rPr>
        <w:t>سؤال</w:t>
      </w:r>
      <w:r>
        <w:rPr>
          <w:rtl w:val="true"/>
        </w:rPr>
        <w:t>:</w:t>
      </w:r>
      <w:bookmarkEnd w:id="161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ارادان یطلق زوجته المسترابة فیعتزل عنها ثلاثة اشهرثم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نداشته، وزوجه را که در طهر بعد نفاس بوده ووقاعی هم اتفاق نیفتاده بود و به سبب ارضاع مسترابه بود، مطلقه ساخته بدون اعتزال به طریق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15" w:name="pg12095_113300"/>
    </w:p>
    <w:p>
      <w:pPr>
        <w:pStyle w:val="BookText"/>
        <w:rPr/>
      </w:pPr>
      <w:bookmarkEnd w:id="1615"/>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مورد حدیث مذکور بعد وقاع ومراد از آن برائت رحم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صحیح نیست وحدیث موقعش عام است ومحمول بر تعبد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16" w:name="__RefHeading___Toc2469288_417432637"/>
      <w:bookmarkStart w:id="1617" w:name="_Toc681"/>
      <w:bookmarkEnd w:id="1616"/>
      <w:r>
        <w:rPr>
          <w:rtl w:val="true"/>
        </w:rPr>
        <w:t>جواب</w:t>
      </w:r>
      <w:r>
        <w:rPr>
          <w:rtl w:val="true"/>
        </w:rPr>
        <w:t>:</w:t>
      </w:r>
      <w:bookmarkEnd w:id="16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 طلاق مسترابه وارد شده روایت داود بن ابی یزید عطار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اصحابنا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یستراب بها ومثلها تحمل و مثلها لا تحمل ولا تحیض وقد واقعها زوجها، کیف یطلقها اذا اراد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لیمسک عنها ثلاثة اشهرثم یطلقها</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وصحیحه اسماعیل بن سعید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المسترابة من المحیض کیف تطلق؟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وبدان که اتفاق کرده اند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محقق وعلامه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حیض ونفاس در احکام مساوی اند، الادراقل واکثر، ودر رجوع به عادت نسا روایات و تمیز ودر مضی اقل الطهر بین النفاسین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چنانکه شرط است در صحت طلاق این که در حال حیض نباشد، شرط است که در حال نفاس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واخبارهم به خصوص دلالت دارند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چنانکه صحیح است طلاق بعد از انقطاع حیض ودخول در طهر به شرط عدم مواقعه، همچنین است در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آن موثقه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بعد ماولدت وطهرت وهی امرأته لا تری دما مادامت ترضع، ماعدتها؟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اشهر</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وترک استفصال وتقریر معصوم دلالت دارد بر این که طلاق بعد حصول طهر از نفاس، صحیح است، وانتظار گذشتن سه ماه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دلالت دارد بر این که عده آن زن سه ماه است، چون مسترابه است به سبب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وفتوای علماهم این است که هر گاه وقاعی حاصل شده باشد طلاق جایز نیست تا سه ماه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در اینجا این است که وقاعی بعد از نفاس حاصل نشده، و حکم وقاع ازودلات منقطع شده به سبب نفاس، خصوصا حکمت در این مکث طهور برائت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مستبین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ضرور نیست ودر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حال طلاق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تعبد هم در این حال معنی ندارد، به جهت این که حدیثی وارد نشده که مسترابه مطلقا باید سه ماه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مورد روایت داود بن ابی یزید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 او با او وقاع کرده باشد حکم او این است که بعد از وقاع امساک کند از او سه ماه وبعد از آن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امساک، نیت شرط نیست که به قصد طلاق سه ماه ترک وقاع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از باب اتفاق سه ماه گذشته از وقاع، والحال به فکر طلاق افتاد، الحال می تواند طلاق گفت، دیگر ضرور نیست سه ماه دیگر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ثانیا امتثال حاصل شود واین نمی شود الا به قصد امتثال، پس از باب تعبد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نه مورد حدیث است ونه کلام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این زن مادام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ولادت قبل از حصول وقاع نیز مسترابة الحمل نیست، بل متیقن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 نفاس هم مسترابة الحمل نیست، چون در حکم حیض است ومنع از طلاق به سبب نفاس است نه به سبب مسترابه بودن پس وقاعی که قبل از ولادت حاصل شده، وقاع مسترابة الحمل نیست تا مورد حدیث وکلام فقها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بعد از طهر از نفاس، صدق کند مسترابه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اصطلاح فقها که تعمیم داده اند لفظ مسترابه را به حیثیتی که شامل صورتی است که مطلقا احتمال حمل در آن نباشد، مثل این که حیض او منقطع شود وریبه حملی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مسأله است بر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صبر کند به شرط این که وقاعی حاصل شده باشد بر مسترابه در حالی که متصف است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ماسیتلبس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صحیحه اسماعیل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نظر از این که محتمل است که مراد بیان عده باشد نه طلاق، می گوئیم که بر فرض تسلیم اراده حکم طلاق، ظاهر این است که اشکال راوی در این است که چون شنیده است که باید طلاق در حال حیض نباشد و در حال طهر غیر مواقعه باشد، وزن مسترابة الحیض که حیض وطهر آن معلوم نیست، حکم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وچگونه بداند که این طهر غیر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به شهور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سه ماه از وقاع گذشته همین در حکم طهر غیر مواقعه است</w:t>
      </w:r>
      <w:r>
        <w:rPr>
          <w:rFonts w:eastAsia="IRNazanin" w:cs="IRNazanin"/>
          <w:color w:val="111111"/>
          <w:sz w:val="28"/>
          <w:szCs w:val="28"/>
          <w:rtl w:val="true"/>
          <w:lang w:bidi="fa-IR"/>
        </w:rPr>
        <w:t xml:space="preserve">. </w:t>
      </w:r>
      <w:bookmarkStart w:id="1618" w:name="pg12095_113302"/>
    </w:p>
    <w:p>
      <w:pPr>
        <w:pStyle w:val="BookText"/>
        <w:rPr/>
      </w:pPr>
      <w:bookmarkEnd w:id="1618"/>
      <w:r>
        <w:rPr>
          <w:rFonts w:ascii="IRNazanin" w:hAnsi="IRNazanin" w:eastAsia="IRNazanin"/>
          <w:color w:val="111111"/>
          <w:sz w:val="28"/>
          <w:sz w:val="28"/>
          <w:szCs w:val="28"/>
          <w:rtl w:val="true"/>
          <w:lang w:bidi="fa-IR"/>
        </w:rPr>
        <w:t>وچون نفاس در حکم حیض است وپاکی از آن در حکم طهر است پس صادق است که طهر غیر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اشکال راوی وسؤال او نخواهد بود، که اطلاق جواب شامل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ظاهرا اشکالی در صحت طلاق نیست</w:t>
      </w:r>
      <w:r>
        <w:rPr>
          <w:rFonts w:eastAsia="IRNazanin" w:cs="IRNazanin"/>
          <w:color w:val="111111"/>
          <w:sz w:val="28"/>
          <w:szCs w:val="28"/>
          <w:rtl w:val="true"/>
          <w:lang w:bidi="fa-IR"/>
        </w:rPr>
        <w:t>.</w:t>
      </w:r>
    </w:p>
    <w:p>
      <w:pPr>
        <w:pStyle w:val="Heading4"/>
        <w:numPr>
          <w:ilvl w:val="3"/>
          <w:numId w:val="1"/>
        </w:numPr>
        <w:rPr/>
      </w:pPr>
      <w:bookmarkStart w:id="1619" w:name="__RefHeading___Toc2469290_417432637"/>
      <w:bookmarkStart w:id="1620" w:name="_Toc682"/>
      <w:bookmarkEnd w:id="1619"/>
      <w:r>
        <w:rPr/>
        <w:t>334</w:t>
      </w:r>
      <w:r>
        <w:rPr>
          <w:rtl w:val="true"/>
        </w:rPr>
        <w:t xml:space="preserve">: </w:t>
      </w:r>
      <w:r>
        <w:rPr>
          <w:rtl w:val="true"/>
        </w:rPr>
        <w:t>سؤال</w:t>
      </w:r>
      <w:r>
        <w:rPr>
          <w:rtl w:val="true"/>
        </w:rPr>
        <w:t>:</w:t>
      </w:r>
      <w:bookmarkEnd w:id="1620"/>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دختری را در حال عقل وشعور مخفی از پدر ومادر او، از برای خود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 نیز اقرار به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دختر بی اذن پدر صحیح است یا نه؟</w:t>
      </w:r>
    </w:p>
    <w:p>
      <w:pPr>
        <w:pStyle w:val="Heading4"/>
        <w:numPr>
          <w:ilvl w:val="3"/>
          <w:numId w:val="1"/>
        </w:numPr>
        <w:rPr/>
      </w:pPr>
      <w:bookmarkStart w:id="1621" w:name="__RefHeading___Toc2469292_417432637"/>
      <w:bookmarkStart w:id="1622" w:name="_Toc683"/>
      <w:bookmarkEnd w:id="1621"/>
      <w:r>
        <w:rPr>
          <w:rtl w:val="true"/>
        </w:rPr>
        <w:t>جواب</w:t>
      </w:r>
      <w:r>
        <w:rPr>
          <w:rtl w:val="true"/>
        </w:rPr>
        <w:t>:</w:t>
      </w:r>
      <w:bookmarkEnd w:id="16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باکره عاقله رشیده بالغه، اشهر واظهر این است که اذن پدر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احوط است</w:t>
      </w:r>
      <w:r>
        <w:rPr>
          <w:rFonts w:eastAsia="IRNazanin" w:cs="IRNazanin"/>
          <w:color w:val="111111"/>
          <w:sz w:val="28"/>
          <w:szCs w:val="28"/>
          <w:rtl w:val="true"/>
          <w:lang w:bidi="fa-IR"/>
        </w:rPr>
        <w:t>.</w:t>
      </w:r>
    </w:p>
    <w:p>
      <w:pPr>
        <w:pStyle w:val="Heading4"/>
        <w:numPr>
          <w:ilvl w:val="3"/>
          <w:numId w:val="1"/>
        </w:numPr>
        <w:rPr/>
      </w:pPr>
      <w:bookmarkStart w:id="1623" w:name="__RefHeading___Toc2469294_417432637"/>
      <w:bookmarkStart w:id="1624" w:name="_Toc684"/>
      <w:bookmarkEnd w:id="1623"/>
      <w:r>
        <w:rPr/>
        <w:t>335</w:t>
      </w:r>
      <w:r>
        <w:rPr>
          <w:rtl w:val="true"/>
        </w:rPr>
        <w:t xml:space="preserve">: </w:t>
      </w:r>
      <w:r>
        <w:rPr>
          <w:rtl w:val="true"/>
        </w:rPr>
        <w:t>سؤال</w:t>
      </w:r>
      <w:r>
        <w:rPr>
          <w:rtl w:val="true"/>
        </w:rPr>
        <w:t>:</w:t>
      </w:r>
      <w:bookmarkEnd w:id="1624"/>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 بعد از عقد منکر شود، آیا قبل از تحلیف می توان او را از برای دیگری عقد نمود یا نه؟ آیا تکلیف زوج بعد از انکار دختر چه چیز است؟ هر گاه از خوف جناب اقدس الهی طلاق بگوید نصف مهر مسمی را باید تسلیم دختر نماید یا نه؟</w:t>
      </w:r>
    </w:p>
    <w:p>
      <w:pPr>
        <w:pStyle w:val="Heading4"/>
        <w:numPr>
          <w:ilvl w:val="3"/>
          <w:numId w:val="1"/>
        </w:numPr>
        <w:rPr/>
      </w:pPr>
      <w:bookmarkStart w:id="1625" w:name="__RefHeading___Toc2469296_417432637"/>
      <w:bookmarkStart w:id="1626" w:name="_Toc685"/>
      <w:bookmarkEnd w:id="1625"/>
      <w:r>
        <w:rPr>
          <w:rtl w:val="true"/>
        </w:rPr>
        <w:t>جواب</w:t>
      </w:r>
      <w:r>
        <w:rPr>
          <w:rtl w:val="true"/>
        </w:rPr>
        <w:t>:</w:t>
      </w:r>
      <w:bookmarkEnd w:id="162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مدعی زوجیت دختر است ودختر منکر است ومرد بینه ندارد، قسم متوجه دختر می شود، هر گاه قسم خورد دعوی ساقط می شود در ظاهر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 می تواند شوهر بکند در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مرد علم دارد به عقد واینکه دختر قسم دروغ خورده، پس بهتر این است که او را طلاق بگوید ونصف مهری که به سبب عقد لازم شده باید به او برساند هر چند دختر مطالبه آن را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او را نمی تواند عقد کند، و هم چنین دختر برادر وخواهر او را نمی تواند گرفت بدون اذن او و همچنین خواهر او را مادامی که او را طلاق ندهد نمی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ونفقه وکسوه او بر مرد لازم نیست، به جهت عدم 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دختر قسم نخورده ورد کرد قسم را و مرد قسم خورد، حکم می شود به زوجیت در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ایشان لازم است که عمل کنند به مقتضای آنچه درواقع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 قبل از قسم خوردن می تواند شوهر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این است که بلی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سایر مواضعی که تصرفات مدعی علیه در آنچه در دست او است جایز است مادامی که حکم برخلاف آن از حاکم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ولکین هر وقت که مدعی خواهد او را قسم می دهد هر چند شوهر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به </w:t>
      </w:r>
      <w:bookmarkStart w:id="1627" w:name="pg12095_113303"/>
    </w:p>
    <w:p>
      <w:pPr>
        <w:pStyle w:val="BookText"/>
        <w:rPr/>
      </w:pPr>
      <w:bookmarkEnd w:id="1627"/>
      <w:r>
        <w:rPr>
          <w:rFonts w:ascii="IRNazanin" w:hAnsi="IRNazanin" w:eastAsia="IRNazanin"/>
          <w:color w:val="111111"/>
          <w:sz w:val="28"/>
          <w:sz w:val="28"/>
          <w:szCs w:val="28"/>
          <w:rtl w:val="true"/>
          <w:lang w:bidi="fa-IR"/>
        </w:rPr>
        <w:t>مقتضای قسم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نکول کرد از قسم، وزوجیت زوج اول ثابت می شود علی الاقوی، وبعد از رد قسم به مدعی وقسم خوردن او نیز بنابر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دختر بعد از شوهر کردن، اقرار کند به عقد سابق، اقرار او ضروری به حقوق زوج ثانی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بر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در حق خودش مسموع باشد از سقوط نفقه وقسم ومضاجعه ومواقعه وغیره و هم چنین سقوط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دخول عالمه نبودم به عقد وبعد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مستحق مهر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جواب طول بهم رسانید گاه است که مطلب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آن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جایز است در ظاهر شرع که به 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حق دعوی مدعی ساقط نمی شود وهر وقت خواهد او را قسم می دهد، وبه مقتضای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 زوج این است که او را زن خود داند ومادر او را بر خود حرام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خواهر او را هر گاه طلاق نگوید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وخواهر زاده وبرادر زاده او را بدون اذن او عقد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مهر مسمی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برای او جایز نیست که مطالبه کند وبگیرد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نفقه وکسوه او ساقط است، چون تمکین نداده</w:t>
      </w:r>
      <w:r>
        <w:rPr>
          <w:rFonts w:eastAsia="IRNazanin" w:cs="IRNazanin"/>
          <w:color w:val="111111"/>
          <w:sz w:val="28"/>
          <w:szCs w:val="28"/>
          <w:rtl w:val="true"/>
          <w:lang w:bidi="fa-IR"/>
        </w:rPr>
        <w:t>.</w:t>
      </w:r>
    </w:p>
    <w:p>
      <w:pPr>
        <w:pStyle w:val="Heading4"/>
        <w:numPr>
          <w:ilvl w:val="3"/>
          <w:numId w:val="1"/>
        </w:numPr>
        <w:rPr/>
      </w:pPr>
      <w:bookmarkStart w:id="1628" w:name="__RefHeading___Toc2469298_417432637"/>
      <w:bookmarkStart w:id="1629" w:name="_Toc686"/>
      <w:bookmarkEnd w:id="1628"/>
      <w:r>
        <w:rPr/>
        <w:t>336</w:t>
      </w:r>
      <w:r>
        <w:rPr>
          <w:rtl w:val="true"/>
        </w:rPr>
        <w:t xml:space="preserve">: </w:t>
      </w:r>
      <w:r>
        <w:rPr>
          <w:rtl w:val="true"/>
        </w:rPr>
        <w:t>سؤال</w:t>
      </w:r>
      <w:r>
        <w:rPr>
          <w:rtl w:val="true"/>
        </w:rPr>
        <w:t>:</w:t>
      </w:r>
      <w:bookmarkEnd w:id="1629"/>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نکاح دو خواهر جایز است یا نه؟ و هر گاه یک خواهر را عقد کرد وبعد از آن دیگری را عقد کرد کدام حلال است وکدام حرام؟ و هر گاه خواهر را داشت وطلاق گفت، قبل از انقضای عده می تواند آن دیگری را نکاح کند یا نه؟ وآیا دو کنیزی که خواهر هم باشند می تواند به هر دو دخول کرد یا نه؟</w:t>
      </w:r>
    </w:p>
    <w:p>
      <w:pPr>
        <w:pStyle w:val="Heading4"/>
        <w:numPr>
          <w:ilvl w:val="3"/>
          <w:numId w:val="1"/>
        </w:numPr>
        <w:rPr/>
      </w:pPr>
      <w:bookmarkStart w:id="1630" w:name="__RefHeading___Toc2469300_417432637"/>
      <w:bookmarkStart w:id="1631" w:name="_Toc687"/>
      <w:bookmarkEnd w:id="1630"/>
      <w:r>
        <w:rPr>
          <w:rtl w:val="true"/>
        </w:rPr>
        <w:t>جواب</w:t>
      </w:r>
      <w:r>
        <w:rPr>
          <w:rtl w:val="true"/>
        </w:rPr>
        <w:t>:</w:t>
      </w:r>
      <w:bookmarkEnd w:id="163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حرام است از برای مرد این که جمع کند میان دو خواهر به نکاح دائم یا منقطع، به اجماع مسلمین وصریح آیه</w:t>
      </w:r>
      <w:r>
        <w:rPr>
          <w:rStyle w:val="FootnoteAnchor"/>
          <w:rtl w:val="true"/>
        </w:rPr>
        <w:footnoteReference w:id="451"/>
      </w:r>
      <w:r>
        <w:rPr>
          <w:rFonts w:ascii="IRNazanin" w:hAnsi="IRNazanin" w:eastAsia="IRNazanin"/>
          <w:color w:val="111111"/>
          <w:sz w:val="28"/>
          <w:sz w:val="28"/>
          <w:szCs w:val="28"/>
          <w:rtl w:val="true"/>
          <w:lang w:bidi="fa-IR"/>
        </w:rPr>
        <w:t>واخبار</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پس کسی که یک خواهر را گرفت آن خواهر دیگر را نمی تواند گرفت مگر بعد از فوت این خواهر اول یا طلاق او یا انقضای مدت او در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دو خواهر را به یک صیغه عقد کند، یا به دو صیغه ولکن به دفعه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دو نفر را وکیل کند هر یکی را برای عقد یکی از آنها، و هر دو درآ ن واحد صیغه را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واشهر بطلان عقد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عدم صحت وحلیت است 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وامثال آن مخصص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تجمعوا بین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وصادق است بر این، این که جمع بین الاختین است در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نیست که مراد همین جمع در نگاه داشتن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زیرا که در صورت اجماع در صیغه واحده یک عقد واقع شده ووفای به مجموع آن جائز نیست اجماعا ووفای به بعض عقد وفای به عقد نیست وترجیج بلامرجح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در نهایه وابن براج وابن جنید قائل شده اند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را که خواهد اختیار کند وآن دیگری را رها کند، ودلیل ایشان یکی این است که جائز است جمع امرأة محلله ومحرمه در عقد واحد، وصحیح است در محلله دون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قیاسی است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صحیحه جمیل بن دراج است در کتاب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اختین فی عقدة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 ایتهما شا ویخلی سبیل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رجل تزوج خمسا فی عقدة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یخلی سبیل ایتهن شا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حدیث را کلینی</w:t>
      </w:r>
      <w:r>
        <w:rPr>
          <w:rStyle w:val="FootnoteAnchor"/>
          <w:rtl w:val="true"/>
        </w:rPr>
        <w:footnoteReference w:id="456"/>
      </w:r>
      <w:r>
        <w:rPr>
          <w:rFonts w:ascii="IRNazanin" w:hAnsi="IRNazanin" w:eastAsia="IRNazanin"/>
          <w:color w:val="111111"/>
          <w:sz w:val="28"/>
          <w:sz w:val="28"/>
          <w:szCs w:val="28"/>
          <w:rtl w:val="true"/>
          <w:lang w:bidi="fa-IR"/>
        </w:rPr>
        <w:t>وشیخ</w:t>
      </w:r>
      <w:r>
        <w:rPr>
          <w:rStyle w:val="FootnoteAnchor"/>
          <w:rtl w:val="true"/>
        </w:rPr>
        <w:footnoteReference w:id="457"/>
      </w:r>
      <w:r>
        <w:rPr>
          <w:rFonts w:ascii="IRNazanin" w:hAnsi="IRNazanin" w:eastAsia="IRNazanin"/>
          <w:color w:val="111111"/>
          <w:sz w:val="28"/>
          <w:sz w:val="28"/>
          <w:szCs w:val="28"/>
          <w:rtl w:val="true"/>
          <w:lang w:bidi="fa-IR"/>
        </w:rPr>
        <w:t>نیز روایت کرده اند وسند آنها هم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مخالف اصول وقواعد وصریح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 این ادله به مثل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اصحاب او آن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دلالت آن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ممکن اشت مراد این باشد که نگاه میدارد یکی از آنها را به عقد تازه ورها می کند دیگری را ومؤید اراده این معنی است روایت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نکح امرأة ثم اتی ارضا فنکح اختها وهو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ایتهما شا ویخلی سبیل الاخری</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یعنی هر گاه زنی را نکاح کند و بعد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بیاید و خواهر او را ندانسته عقد کند هر کدام را که خواهد نگاه میدارد ودیگری 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در اینجا مراد این باشد که جایز است که طلاق بگوید اولی را ودومی را به عقد تازه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مذهب اکثر علما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دعوی اجماع در آن مکرر شده که عقد دومی در این صورت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زراره هم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بالعراق امرأة ثم خرج الی الشام فتروج امرأة اخری فاذا هی اخت امرأته التی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 وبین المرأة التی تزوجت بالشام ولا یقرب المرأة العراقیة حتی تنقضی عدة الشامیة</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گفتیم معلوم شد که هر گاه بر سبیل تعاقب نکاح کند، نکاح دومی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دومی وطی کرده باید عده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روی جهالت بوده و نمی دانسته که خواهر اولی است، به اولی دخول نمی تواند کرد تا عده دومی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 در این مسأله ابن ادریس است که متمسک به اصل شده ووجهی از برای آن نیست با وجود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جواب مسأله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خود را طلاق بگوید وخواهد خواهر او را بگیرد، پس اگر طلاق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جایز است نکاح خواهر او قبل از انقضای عده، وظاهرا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مستفیضه دلالت دارد بر آن</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اگر طلاق رجعی است جایز نیست نکاح خواهر او تا عده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مستفیضه دلالت دارد بر آن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وفحوای صحیحه زراره هم دلالت دارد بر آن</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واما عده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 ومنقول از اکثر اصحاب این است که آن در حکم عده طلاق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ومفید وصدوق وکیدری قائل اند به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شیخ هم در استبصار این است هر چند در اول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کتابها یافته می شود شاید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این مختص متعه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این جماعت صحیحه حسین بن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الی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متعه الی اجل مسمی فینقضی الاجل بینهما، هل تحل له ان ینکح اختها قبل ان ینقضی عدتها؟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ان یتزوجها حتی تنقضی عدتها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وهمین حدیث را کلینی وابن بابویه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نوادر احمد بن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دلیل مشهور پس بر نخوردم به چیزی مگر علت منصوصه که از اخبار مستفاد می شود در مسأله طلاق، مثل صحیحه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رجل اختلعت منه امرأته ایحل له ان یخطب اختها من قبل ان ینقضی عدة المختلعة؟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برأت عصمتها منه ولیس له علیها رجعة</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وحسنه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او اختلعت اوبانت، اله ان یتزوج باختها؟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برأت عصمتها ولم یکن له علیها رجعة فله ان یخطب اختها</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وجه استدلال این است که در این احادیث ظاهر می شود که علت جواز نکاح، انقطاع عصمت وعدم جواز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عده متعه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ترجیح این بر آن حدیث صحیج با وجود عمل جماعتی از قدما هم مشکل است، و احتیاط بسیار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دو کنیز که خواهر یکدیگر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جواز جمع آنها در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قول به کراهت هم اشکال هست وتصریح به آن از غیر شیخ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صحیحه علی بن یقطین ظاهر است در کراهت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اختین مملوکتین وجمعهما،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تستقیم ولا احبه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الام والبنت المملوکتین، قال هو اشدهما ولا احبه لک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وشیخ این را حمل کرده بر جمع در ملک وتعلیل کرده است کراهت را به این که گاه است نفس او مایل شود به جماع کردن هر دو وبه معصیت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موثقه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اختین مملوکتین تکونان عندالرجل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احلتهما آیة وحرمتهما اخری وانا انهی عنهما نفسی وولدی</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وشیخ در کتابین اخبار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نهی، حرمت است پس مراد 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از آن، کراهت است پس مراد جمع در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نظر شیخ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امتین باشد در حال جمع به عنوان وطی، ومراد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انهی 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 امتین، یعنی منع می کنم نفس وولد خود را از دو کنیز، یعنی حتی در تملک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شیخ وارد خواهد آمد که ظاهر حدیث اتحاد مورد حکم روایت است وآن نمیسازد با این تردید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واولی این است که بگوئیم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 آن دلالت بر حلیت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تحریم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تجمعوا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دلالت آن در کنیز این است که تقدیر شود در آیه نکاح ووطی، هر دو، یعنی حرام است نکاح امهات ووطی آنها، یا نکاح آنها هر گاه وطی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سایر محرمات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تجمعوا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است نکاح اختین جمعا ووطی آنها جمعا، تا دلالت کند بر حرمت عقد اختین دون جماع ووطی اختین بدون عقد هر چند به سبب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این مراد این است که این دو آیه دو عام است که نسبت ما بین آنها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حضرت فرمودند که من نهی می کنم از آن نفس وولدم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را به عمل به آیه تحریم میگذارم وتخصیص می دهم آیه 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تخصیص خود وولد خود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در استبصار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آن کرده، وموثقه معمربن یحیی بن نسام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 یا سالم، بنابر اختلاف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اتحاد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یروی الناس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من الفروج لم یکن یأمربها ولا ینهی عنهاالا نفسه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کیف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احلتها آیة وحرمتها آیة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فقلناهل الا ان تکون احدیهما نسخت الاخری ام هما محکمتان ینبغی ان یعمل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لهم اذ نهی نفسه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یبین ذلک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ان لایطاع ولوان أمیر المؤمنین ثبتت قدماه اقام کتاب الله کله والحق کله</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جواز جمع آنها در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در حرمت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دخول کرد به یکی از آنها جایز نیست دخول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جماع کند با آن دیگر صادق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جمع کرد ما بین ظهرین وعشائین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چون در احکام متعلقه به اعیان تقدیری لازم است از افعال مکلفین و در آیه تحریم آنچه ظاهر ومتبادر ومناسب است قد مشترک ما بین نکاح ووطی وسایر استمتاعات است و اجتماع حقیقی به غیر وطی از سایر استمتاعات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اشکالی در حرمت جمع در جماع واستمتاعات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آیه واخبار واجماع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وطی کرد به یکی از اختین مملوکتین حرام است بر او وطی آندیگری بدون اشکالی وخلافی، وحلال نمی شود الا به این که آن اولی را از ملک خود بیرون کند به بیع یا هبه یا امری دیگری ارناقلات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بیرون کردن اولی از ملک خود، حلا ل می شود دومی بدون اشکال وخلاف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این صحیحه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عند الرجل الاختان المملوکتان فنکح احدیهما ثم بداله فی الثانیة فنکحها فلیس ینبغی له ان ینکح الاخری حتی تخرج الاولی من ملکه یهبها اویبیعها فان وهبها لولده یجزیه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وموثقه 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عنده جاریتان اختان فوطئ احدهما ثم بداله فی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یعتزل هذه ویطأ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تنبعث نفسه للاولی،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لایقربها حتی تخرج تلک عن ملکه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ولفط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باید حمل کرد بر اراده اخراج از ملک، چنانکه مقتضای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کرده اند بر این، که باید اخراج از ملک به عقد لازمی باشد یا به عقد متزلزل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بیعی که خیاری از برای بایع در آن باشد، یا هبه ای که واهب در آن رجوع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نص دلالت می کند بر کفایت مطلق اخراج خصوصا بنابر مختار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به مجرد عقد منتقل می شود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انقضای ایام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خیال این که عقد متزلزل کافی نیست، این است که به سبب تسلط بر فسخ، در حکم مملوکه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اجتهادی است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استنباط علتی کرده که باید از برای مالک ممتنع باشد وطی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ممنوع است، با وجود این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فی الجمله است، به همین عقد متزلزل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رجوع نکرده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ابدی است، در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رجوع به عقد جدید، یا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وادعای این 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امتناعی باشد که خود مستقل نباشد در رجوع ودر عقد جدید محتاج است به رضای مشتری به نقل ثانیا، یا به موت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دعوائی است خالی از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دعوی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متبادر از نص اخراج به عقد لازمی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تمثیل به هبه که افراد متزلزله او اگر بیشتر از لازمه نباشد که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ملاحظه این که در صحیحه عبد الله بن سنان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وهبها لولده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هبه به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لازمه شایعه است فرد خفی قرار داده اند که فرمود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ظاهر می شود که به اجنبی دادن اولی واظهر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خفا گویا این باشد که چون هبه به ولد در عرف اغلب این است که در توی خانه باشد و در حکم مال پدر باشد پس گویا هنوز از خود جدا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روایت عبد الغفار طائی که بعد از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اخراج از ملک سؤال کرد که اخراج کند به سوی کی؟ امام علیه السلام فرمود به سوی بعضی از اهل خود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آن هم محمول به ارشاد است که ضرور نیست که از خود جدا کند بلکه همان مسمای اخراج از ملک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کافی است امری که منشأ تحریم شود، مثل شوهر دادن کنیز، یا مکاتب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مهذب از تذکره نقل کرده اکتفای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تحریمی است که دفع آن نمی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قواعد تردد را، و از فخر المحققین منع اکتفا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لا بد است که از ملک خارج شود، وخود هم این را ترجیح داده ولکن اکتفا به کتابت کرده هر چند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متابعت نص است که معتبر خروج از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سایر وجوه حرمت، بی اشکال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رهن دادن که بدون اذن مرتهن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روزه واحرام وحیض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تحریم به جهت قسم خوردن، ورده گفتن، ودر عده بودن به سبب وطی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 بعض آن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است با خروج از ملک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نیست در دخول که منشأ تحریم می شود ما بین قبل ودبر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مقدمات آن مثل بوسیدن ولمس ونظر شهوت،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عدم اکتفا است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در مسأله تحریم مملوکه فرزند اگر به شهوت نظر کرده باشد، بر پدر او حرام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به سبب احادیث صحیحه </w:t>
      </w:r>
      <w:r>
        <w:rPr>
          <w:rStyle w:val="FootnoteAnchor"/>
          <w:rtl w:val="true"/>
        </w:rPr>
        <w:footnoteReference w:id="472"/>
      </w:r>
      <w:r>
        <w:rPr>
          <w:rFonts w:ascii="IRNazanin" w:hAnsi="IRNazanin" w:eastAsia="IRNazanin"/>
          <w:color w:val="111111"/>
          <w:sz w:val="28"/>
          <w:sz w:val="28"/>
          <w:szCs w:val="28"/>
          <w:rtl w:val="true"/>
          <w:lang w:bidi="fa-IR"/>
        </w:rPr>
        <w:t xml:space="preserve">که در آن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 که در اینجا هم منشأ تحریم شود، والحاق به آن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 حرمت ثانیه بود بعد وطی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وطی کند ثانیه را ومرتکب این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است در این که آیا اولی حرام می شود یا نه؟ و در این پنج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ما بین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نسبت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اولی حرام نمی شود، به دلیل اصل</w:t>
      </w:r>
      <w:r>
        <w:rPr>
          <w:rStyle w:val="FootnoteAnchor"/>
          <w:rtl w:val="true"/>
        </w:rPr>
        <w:footnoteReference w:id="473"/>
      </w:r>
      <w:r>
        <w:rPr>
          <w:rFonts w:ascii="IRNazanin" w:hAnsi="IRNazanin" w:eastAsia="IRNazanin"/>
          <w:color w:val="111111"/>
          <w:sz w:val="28"/>
          <w:sz w:val="28"/>
          <w:szCs w:val="28"/>
          <w:rtl w:val="true"/>
          <w:lang w:bidi="fa-IR"/>
        </w:rPr>
        <w:t xml:space="preserve">و استصحاب واحادیث مستفیضه بلکه متواتره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الحرام لایحرم الحلال</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خصوصا صحیحه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یصیب من اخت امرأته حراما ایحرم ذلک علیه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الحرام لا یفسد الحلال، و الحلال یصلح به الحرام</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وبنابر این پس هر وقت که یکی از آنها را از ملک خود بیرون کند آن دیگری حلال می شود خواه اخراج کند از برای عود به اولی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اخراج نکند هیچ کدام را پس دومی حرام است واولی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مختارابن ادریس ومحقق وعلامه است در قواعد، وسایر متأخرین که از ایشان نفل شده، ودر کمال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اینجا احادیث معتبره بسیار هست که مخصص اصل واستصحاب و عمومات می توانند شد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ولکن به سبب اختلاف واضطراب آنها اعراض کرده اند از آنها، و طرح آنها هم به غایت مشکل است، چون شیخ در نهایه وجمعی بعد او مثل ابن براج و علامه در مختلف وولد او در ایضاح وشیخ علی وغیر ایشان به آنها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سبب اختلاف در کیفیت جمع ما بین آنها، اقوال مختلفه بهم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اقوال قول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است در نهایه واتباع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هر گاه وطی کند ثانیه را با علم به حرمت آن، حرام می شود بر او اولی تا بمیرد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اخراج کند ثانیه را از ملک خود به علت این که رجوع کند به اولی، جایز نیست برای او رجوع به اولی، واگر اخراج کند از ملک خود نه از برای رجوع، جایز است از برای او رجوع 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علم نداشته باشد به حرمت ثانیه، جایز است از برای او رجوع به اولی به هر حال اگر اخراج کند ثانیه را از ملک خود، وبه این نحو جمع کرده است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دوم تفصیلی است که شهید ثانی در شرح لمعه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را محقق هم در شرایع نقل کرده 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را نمیدانم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تفصیل این است که هر گاه وطی کند ثانیه را با علم به تحریم حرام می شود بر او اولی نیز تا این که یا اخراج کند او را از ملک خود نه به قصد عود به اولی، یا بمیرد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اخراج کند نه به علت عود به اولی، حلال است برای او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اخراج کند از برای این که عود کند به اولی پس تحریم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وطی کند ثانیه را با جهل به تحریم، حرام نمی شود بر او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ابن حمزه در وسیله موافق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ملک اختین ووطئ باحدهما، لم یجزله وطی الاخری حتی یخرج الموطوئة من ملکه، اذا کان عالما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وطئ الاخری بعدها عالما بالتحریم حرمت الاولی حتی یموت الثانیة، او یخرجها من ملکه لاللعود الیها، فان اخرجها من ملکه للعود الیها لم یحل له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عالما بالتحرم جازله العود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نسبت به دیگران 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اظهر است به ملاحظه جمع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این مقام اخبار را ذکر می کنیم تا حقیقت حال ظاهر وواضح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آنها حسنه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بن هاشم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 عن رجل کانت عنده اختان مملوکتان فوطئ احدیهما ثم وطی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وطئ الاخری حرمت عیله الاولی حتی تموت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باعها اتحل له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بیعها لحاجة ولا یخطر علی قلبه من الاخری شیئ فلا اری لذلک باسأ وان کان یبیعها لیرجع الی الاولی فلا ولا کرامة</w:t>
      </w:r>
      <w:r>
        <w:rPr>
          <w:rFonts w:eastAsia="IRNazanin" w:cs="IRNazanin"/>
          <w:color w:val="111111"/>
          <w:sz w:val="28"/>
          <w:szCs w:val="28"/>
          <w:rtl w:val="true"/>
          <w:lang w:bidi="fa-IR"/>
        </w:rPr>
        <w:t xml:space="preserve">) </w:t>
      </w:r>
      <w:r>
        <w:rPr>
          <w:rStyle w:val="FootnoteAnchor"/>
        </w:rPr>
        <w:footnoteReference w:id="47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واین را صدوق هم روایت کرده به سند خود از علا بن رزین از محمد بن مسلم از حضرت باقر</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وموثقه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ملک اختین أیطأهما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یطئ احداهما واذا وطئ الثانیة حرمت علیه الاولی التی وطئ حتی تموت الثانیة او یفارقها ولیس له ان یبیع الثانیة من اجل الاولی لیرجع الیها الا ان یبیع لحاجة او یتصدق بها اوتموت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وموثقه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اختان مملوکتان فوطئ احدیهما ثم وطئ الاخری ایرجع الی الاولی فیطئها؟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وطئ الثانیة فقد حرمت علیه الاولی حتی تموت او یبیع الثانیة من غیر ان یبیعها من شهوه لاجل ان یرجع الی الاولی</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وصحیحه محمدبن اسماعیل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محمدبن فضیل عن ابی الصباح الکنانی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عنده اختان مملوکتان فوطئ احدیهما ثم وطئ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وطئ الاخری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الاولی حتی تموت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باعها؟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انما یبیعها لحاجة ولا یخطر علی باله من الاخری شیئ فلااری بذلک بأسا، وان کان انما یبیعها لیرجع الی الاولی فلا</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ودر سند این روایت محمدبن فضیل است وظاهر این است که وی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مکرر سندی که او در آن هست او را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نیز در مسالک گفته است که سند آن صحیح است ولکن اشکال در متن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فحرمت علیه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مربوط است به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به کلام راوی وگویا از آن چیزی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ساقط شده باشد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وممکن است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راوی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از آن حضرت از حکم چینن مردی که وطی کرد کنیز اول را بعد از آن وطی کرد ثانی را پس حرام شد بر او اولی تا این که دومی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وگفتم خبر کن مرا که اگر بفروشد او را چه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راوی حکم صورت موت را می داند وسؤال از بیع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سألت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یا </w:t>
      </w:r>
    </w:p>
    <w:p>
      <w:pPr>
        <w:pStyle w:val="BookText"/>
        <w:rPr/>
      </w:pPr>
      <w:r>
        <w:rPr>
          <w:rFonts w:ascii="IRNazanin" w:hAnsi="IRNazanin" w:eastAsia="IRNazanin"/>
          <w:color w:val="111111"/>
          <w:sz w:val="28"/>
          <w:sz w:val="28"/>
          <w:szCs w:val="28"/>
          <w:rtl w:val="true"/>
          <w:lang w:bidi="fa-IR"/>
        </w:rPr>
        <w:t>معطوف است بر آن به حذف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تقدیر مطلب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اخبار صحیح حلبی است در کافی وفقیه ودر تهذیب هم به سند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الاختین فیطئ احدیهما ثم یطئ الاخری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وطئ الاخیرة بجهالة لم تحرم علیه الاولی وان وطئ الاخیرة وهو یعلم انما علیه حرام حرمتا علیه جمیعا</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اخبار تا به صحیحه حلبی همه متفق الدلاله اند، واز حیثیتی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تحریم اولی مقید به صورت علم نیست بلکه شامل علم وجهل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منافاتی با حرمت ثانیه ندارند بلکه حرمت از مفروغ عنه است وحال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آنها اولی ذکر شده به جهت آن است که آن محتاج است به ذکر به سبب معلوم بودن حکم ثانیه، نه از راه این که تحریم مختص اولی است وثانیه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این حیثیت منافاتی با صحیحه حلبی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حیثیتی که حلال شدن اولی مشروط است که ثانیه بمیرد، یا اخراج کند او را از ملک خود از غیر جهت عود 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حلبی هم از حیثیتی مطلق است چون حرمت اولی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اخراج کند از ملک خود بدون قصد عود به اولی،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حیثیتی مقید است که حرمت اولی در صورت علم به حرمت ثانیه است نه در صورت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طریقه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هر یک از این دو طایفه اخبار را حمل می کنیم بر مقید طایفه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کل این اخبار متفق اند در این که در صورت علم به حرمت،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دلالت احادیث اول در ضمن اطلاق باشد ودلالت صحیحه حلبی به عنوان تصریح وتنصیص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صحیحه حلبی تصریحی نیست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از برای حلال شدن یکی از آنها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احادیث اول تصریح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دومی بمیرد یا اخراج شود از ملک بدون جهت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مراد از حرمت آنها هر دو، در صورت علم، در وقتی است که باقی بماند بر ملک و هیچ کدام نمیرند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نشود اولی</w:t>
      </w:r>
      <w:r>
        <w:rPr>
          <w:rStyle w:val="FootnoteAnchor"/>
          <w:rtl w:val="true"/>
        </w:rPr>
        <w:footnoteReference w:id="484"/>
      </w:r>
      <w:r>
        <w:rPr>
          <w:rFonts w:ascii="IRNazanin" w:hAnsi="IRNazanin" w:eastAsia="IRNazanin"/>
          <w:color w:val="111111"/>
          <w:sz w:val="28"/>
          <w:sz w:val="28"/>
          <w:szCs w:val="28"/>
          <w:rtl w:val="true"/>
          <w:lang w:bidi="fa-IR"/>
        </w:rPr>
        <w:t>از ملک از غیر جهت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تفصیل شیخ در نهایه واتباع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نظر ایشان جمع بین الاخبار است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نحوی که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وعلاوه بر آن کرده است این که درصورتی جهل هم مشروط است جواز رجوع به اولی به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مقید نکرده به این که اخراج به نیب عود به اولی نباشد وشاید نظر او را به جمع ما بین آن اخبار به نهجی که ما کردیم با ملاحظه موثقه عبد الغفار طائی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عنده اختان فوطئ احدیهما ثم اراد ان یطأ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یخرجها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جهل ذلک حتی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علیه کلتاهما</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در 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علیه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مادامتا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زال ملک احدیهما فقد حلت له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مایدل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موثقه ابی بصیر را ذکر کرده است برای مؤید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میدانی که این جمع،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 این گونه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بنابر این فرقی بین صورت علم وجهل نمی ماند با وجود این که در صحیحه تصریح به فرق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حسنه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در معنی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شده هم به شرط عدم نیت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ومقید دیگر هم نیست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در کیفیت اخراج از ملک است که در صورت علم باید به نیت عود نباشد ودر صورت جهل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جمع ما بین صحیحه حلبی واین موثقه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نهایت آنچه توان گفت این است که حمل کنیم حلال بودن اولی را در صورت جهل به حرمت ثانیه در صحیحه حلبی بر صورتی که اخراج کند ثانیه را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مراد از حرمت هر دو در موثقه عبد الغفار درصورتی که اخراج از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در صورت علم به حرمت ثانیه در صحیحه حلبی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حرمت اولی در ایصورت مادامی است که ثانیه را اخراج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بگوئیم که در صورت علم، اخراج از ملک فایده ندارد، فرق حاصل می شود میان علم وجهل، ولکن شیخ و اتباع او قائل به این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وصحیحه اقوی است از موثقه، به سبب صحت ووضوح سند وتعدد، چون در تهذیب شیخ آن را نیز به سند موثق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موثقه را طرح کرد وبه صحیحه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چهارم در مسأله قولی است که محقق در شرایع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مسالک گفته است که قائل او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وطی ثانیه موجب حرمت اولی است مطلقا، واولی حلال نمی شود تا ثانیه را اخراج نکند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عکس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دلیل آن موثقه معاویة بن عمار باشد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اولا این که دلالت می کند بر فرق میانه اولی وثانیه در این که ثانیه به مجرد اعتزال از اولی حلال می شود، واما اولی حلال نمی شود مگر بعد از اخراج ثانیه 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بر فرضی که حمل کنیم اعتزال را بر اخراج از ملک، این حدیث مقاومت با اخباری که ما استدلال کردیم به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ندرت حدیث، وجهالت قائل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پنجم این است که هر گاه وطی کند ثانیه را با علم به تحریم، حرام می شود بر او اولی تا اخراج کند ثانیه را از ملک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حرام نمی شود بر او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در مسالک نسبت به شیخ داده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تأمل در کلام شیخ در تهذیب در طریقه جمع بین الاخبار، ظاهر می شود موافقت او با قول او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دلیلی واضح بر آن نیست وموجب ترک جمیع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مقید است اخراج از ملک به عدم قصد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 ممکن است استفاده آن از جمع ما بین روایت معاویة بن عمار وصحیحه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شیخ روایت معاویة بن عمار را در این باب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ترک اخبار معتبره مستفیضه به سبب این احتمال،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اقوال تفصیل دوم است که آن را از ابن حمزه نقل کردیم</w:t>
      </w:r>
      <w:r>
        <w:rPr>
          <w:rFonts w:eastAsia="IRNazanin" w:cs="IRNazanin"/>
          <w:color w:val="111111"/>
          <w:sz w:val="28"/>
          <w:szCs w:val="28"/>
          <w:rtl w:val="true"/>
          <w:lang w:bidi="fa-IR"/>
        </w:rPr>
        <w:t xml:space="preserve">. </w:t>
      </w:r>
      <w:bookmarkStart w:id="1632" w:name="pg12095_113316"/>
    </w:p>
    <w:p>
      <w:pPr>
        <w:pStyle w:val="Heading3"/>
        <w:numPr>
          <w:ilvl w:val="2"/>
          <w:numId w:val="1"/>
        </w:numPr>
        <w:rPr/>
      </w:pPr>
      <w:bookmarkStart w:id="1633" w:name="__RefHeading___Toc2469302_417432637"/>
      <w:bookmarkStart w:id="1634" w:name="_Toc688"/>
      <w:bookmarkEnd w:id="1632"/>
      <w:bookmarkEnd w:id="1633"/>
      <w:r>
        <w:rPr>
          <w:rtl w:val="true"/>
        </w:rPr>
        <w:t>کتاب النکاح من المجلد الثالث</w:t>
      </w:r>
      <w:bookmarkEnd w:id="1634"/>
    </w:p>
    <w:p>
      <w:pPr>
        <w:pStyle w:val="Heading4"/>
        <w:numPr>
          <w:ilvl w:val="3"/>
          <w:numId w:val="1"/>
        </w:numPr>
        <w:rPr/>
      </w:pPr>
      <w:bookmarkStart w:id="1635" w:name="__RefHeading___Toc2469304_417432637"/>
      <w:bookmarkStart w:id="1636" w:name="_Toc689"/>
      <w:bookmarkEnd w:id="1635"/>
      <w:r>
        <w:rPr/>
        <w:t>337</w:t>
      </w:r>
      <w:r>
        <w:rPr>
          <w:rtl w:val="true"/>
        </w:rPr>
        <w:t xml:space="preserve">: </w:t>
      </w:r>
      <w:r>
        <w:rPr>
          <w:rtl w:val="true"/>
        </w:rPr>
        <w:t>سؤال</w:t>
      </w:r>
      <w:r>
        <w:rPr>
          <w:rtl w:val="true"/>
        </w:rPr>
        <w:t>:</w:t>
      </w:r>
      <w:bookmarkEnd w:id="1636"/>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مملوکه غیر مدخوله پدر بر پسر محرم می شود یا نه؟ وتحلیل آن از برای پسر جایز است یا نه؟</w:t>
      </w:r>
    </w:p>
    <w:p>
      <w:pPr>
        <w:pStyle w:val="Heading4"/>
        <w:numPr>
          <w:ilvl w:val="3"/>
          <w:numId w:val="1"/>
        </w:numPr>
        <w:rPr/>
      </w:pPr>
      <w:bookmarkStart w:id="1637" w:name="__RefHeading___Toc2469306_417432637"/>
      <w:bookmarkStart w:id="1638" w:name="_Toc690"/>
      <w:bookmarkEnd w:id="1637"/>
      <w:r>
        <w:rPr>
          <w:rtl w:val="true"/>
        </w:rPr>
        <w:t>جواب</w:t>
      </w:r>
      <w:r>
        <w:rPr>
          <w:rtl w:val="true"/>
        </w:rPr>
        <w:t>:</w:t>
      </w:r>
      <w:bookmarkEnd w:id="163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مملوکه پدر محرم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تحلیل مثل سایر نسوان اجنبیه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مدخوله شد محرم می شود وحرام می شود نکاح او 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این مطلب آن است که فقها تصریح کرده اند به این که مراد از محرم کسی است که حرام باشد نکاح او ابدا به نسب یا رضاع یا 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اجماع بر این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خلاف عظیم دارند در این که مملوکه منظوره و ملموسه پدر حرام می شود بر فرزند وبالعکس، یا نه؟ بلی در این مسأله اقوی</w:t>
      </w:r>
      <w:r>
        <w:rPr>
          <w:rStyle w:val="FootnoteAnchor"/>
          <w:rtl w:val="true"/>
        </w:rPr>
        <w:footnoteReference w:id="486"/>
      </w:r>
      <w:r>
        <w:rPr>
          <w:rFonts w:ascii="IRNazanin" w:hAnsi="IRNazanin" w:eastAsia="IRNazanin"/>
          <w:color w:val="111111"/>
          <w:sz w:val="28"/>
          <w:sz w:val="28"/>
          <w:szCs w:val="28"/>
          <w:rtl w:val="true"/>
          <w:lang w:bidi="fa-IR"/>
        </w:rPr>
        <w:t>در نظر حقیر حرمت است هر گاه لمس ونظر از روی شهوت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اشهر است و اخبار معتبره بسیار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توانیم گفت که چنین کنیزی محرم می شود به سبب صدق 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مطلق مملوکه، پس دلیل واضحی بر حرمت نکاح او از برای پدر یا پسر نیست هر گاه نظر ولمس شده باشد بدون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کسی هم قائل به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ملک بحث با قطع نظر از لمس ونظر، نه افاده حرمت می کند ونه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639" w:name="pg12095_113317"/>
    </w:p>
    <w:p>
      <w:pPr>
        <w:pStyle w:val="BookText"/>
        <w:rPr/>
      </w:pPr>
      <w:bookmarkEnd w:id="1639"/>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مملوکه پدر بدون دخول وبدون لمس ونظر به شهوت، بر پسر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تحلیل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مصاهره که ذکر کردیم اعم است از آن که به عقد حاصل شود یا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این هم اجماعی است، چنانکه از مقداد در تنقیح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مقداد محرم را تعمیمی داده که شامل زوجه ومثل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تنقیح در کتاب نکاح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هو کل امرأة یملک وطیها او حرم مؤبدا بنسب او رضاع او مصاهرة بعقد او بملک یمین، اما التی یملک وطیها فیجوز النظر الیها کالزوجة باطناو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حرم وطیها فیباح النظر فیهن الی الوجه والکفین والقدمین اجماعا، و یحرم النظر الی القبل والدبر لغیر ضرورة من مباشرة علاج ومشاهدة 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 ذلک من البدن فعلی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Heading4"/>
        <w:numPr>
          <w:ilvl w:val="3"/>
          <w:numId w:val="1"/>
        </w:numPr>
        <w:rPr/>
      </w:pPr>
      <w:bookmarkStart w:id="1640" w:name="__RefHeading___Toc2469308_417432637"/>
      <w:bookmarkStart w:id="1641" w:name="_Toc691"/>
      <w:bookmarkEnd w:id="1640"/>
      <w:r>
        <w:rPr/>
        <w:t>338</w:t>
      </w:r>
      <w:r>
        <w:rPr>
          <w:rtl w:val="true"/>
        </w:rPr>
        <w:t xml:space="preserve">: </w:t>
      </w:r>
      <w:r>
        <w:rPr>
          <w:rtl w:val="true"/>
        </w:rPr>
        <w:t>سؤال</w:t>
      </w:r>
      <w:r>
        <w:rPr>
          <w:rtl w:val="true"/>
        </w:rPr>
        <w:t>:</w:t>
      </w:r>
      <w:bookmarkEnd w:id="1641"/>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مسلمه به غالی علی اللهی شوهر کرده که او را از عبادات شرعیه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ایشان به زوج ملحق می شود یا به زوجه؟ وآیا این زوجه به زوج حلال است وعقد او صحیح است؟ یا این که حرام وعقد او باطل است ولازم است تفریق؟ وبر تقدیر تفریق چه قدر باید عده بدارد؟</w:t>
      </w:r>
      <w:r>
        <w:rPr>
          <w:rFonts w:eastAsia="IRNazanin" w:cs="IRNazanin"/>
          <w:color w:val="111111"/>
          <w:sz w:val="28"/>
          <w:szCs w:val="28"/>
          <w:rtl w:val="true"/>
          <w:lang w:bidi="fa-IR"/>
        </w:rPr>
        <w:t>.</w:t>
      </w:r>
    </w:p>
    <w:p>
      <w:pPr>
        <w:pStyle w:val="Heading4"/>
        <w:numPr>
          <w:ilvl w:val="3"/>
          <w:numId w:val="1"/>
        </w:numPr>
        <w:rPr/>
      </w:pPr>
      <w:bookmarkStart w:id="1642" w:name="__RefHeading___Toc2469310_417432637"/>
      <w:bookmarkStart w:id="1643" w:name="_Toc692"/>
      <w:bookmarkEnd w:id="1642"/>
      <w:r>
        <w:rPr>
          <w:rtl w:val="true"/>
        </w:rPr>
        <w:t>جواب</w:t>
      </w:r>
      <w:r>
        <w:rPr>
          <w:rtl w:val="true"/>
        </w:rPr>
        <w:t>:</w:t>
      </w:r>
      <w:bookmarkEnd w:id="16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فاسد است وطلاقی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زوجه جاهل بوده به حرمت، به سبب دخول مستحق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هم باید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 هم ملحق به او می شود</w:t>
      </w:r>
      <w:r>
        <w:rPr>
          <w:rFonts w:eastAsia="IRNazanin" w:cs="IRNazanin"/>
          <w:color w:val="111111"/>
          <w:sz w:val="28"/>
          <w:szCs w:val="28"/>
          <w:rtl w:val="true"/>
          <w:lang w:bidi="fa-IR"/>
        </w:rPr>
        <w:t>.</w:t>
      </w:r>
    </w:p>
    <w:p>
      <w:pPr>
        <w:pStyle w:val="Heading4"/>
        <w:numPr>
          <w:ilvl w:val="3"/>
          <w:numId w:val="1"/>
        </w:numPr>
        <w:rPr/>
      </w:pPr>
      <w:bookmarkStart w:id="1644" w:name="__RefHeading___Toc2469312_417432637"/>
      <w:bookmarkStart w:id="1645" w:name="_Toc693"/>
      <w:bookmarkEnd w:id="1644"/>
      <w:r>
        <w:rPr/>
        <w:t>339</w:t>
      </w:r>
      <w:r>
        <w:rPr>
          <w:rtl w:val="true"/>
        </w:rPr>
        <w:t xml:space="preserve">: </w:t>
      </w:r>
      <w:r>
        <w:rPr>
          <w:rtl w:val="true"/>
        </w:rPr>
        <w:t>سؤال</w:t>
      </w:r>
      <w:r>
        <w:rPr>
          <w:rtl w:val="true"/>
        </w:rPr>
        <w:t>:</w:t>
      </w:r>
      <w:bookmarkEnd w:id="1645"/>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می تواند صیغه عقد نکاح را ایجابا وقبولا جاری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46" w:name="__RefHeading___Toc2469314_417432637"/>
      <w:bookmarkStart w:id="1647" w:name="_Toc694"/>
      <w:bookmarkEnd w:id="1646"/>
      <w:r>
        <w:rPr>
          <w:rtl w:val="true"/>
        </w:rPr>
        <w:t>جواب</w:t>
      </w:r>
      <w:r>
        <w:rPr>
          <w:rtl w:val="true"/>
        </w:rPr>
        <w:t>:</w:t>
      </w:r>
      <w:bookmarkEnd w:id="16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این است که کافی است</w:t>
      </w:r>
      <w:r>
        <w:rPr>
          <w:rFonts w:eastAsia="IRNazanin" w:cs="IRNazanin"/>
          <w:color w:val="111111"/>
          <w:sz w:val="28"/>
          <w:szCs w:val="28"/>
          <w:rtl w:val="true"/>
          <w:lang w:bidi="fa-IR"/>
        </w:rPr>
        <w:t>.</w:t>
      </w:r>
    </w:p>
    <w:p>
      <w:pPr>
        <w:pStyle w:val="Heading4"/>
        <w:numPr>
          <w:ilvl w:val="3"/>
          <w:numId w:val="1"/>
        </w:numPr>
        <w:rPr/>
      </w:pPr>
      <w:bookmarkStart w:id="1648" w:name="__RefHeading___Toc2469316_417432637"/>
      <w:bookmarkStart w:id="1649" w:name="_Toc695"/>
      <w:bookmarkEnd w:id="1648"/>
      <w:r>
        <w:rPr/>
        <w:t>340</w:t>
      </w:r>
      <w:r>
        <w:rPr>
          <w:rtl w:val="true"/>
        </w:rPr>
        <w:t xml:space="preserve">: </w:t>
      </w:r>
      <w:r>
        <w:rPr>
          <w:rtl w:val="true"/>
        </w:rPr>
        <w:t>سؤال</w:t>
      </w:r>
      <w:r>
        <w:rPr>
          <w:rtl w:val="true"/>
        </w:rPr>
        <w:t>:</w:t>
      </w:r>
      <w:bookmarkEnd w:id="1649"/>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بالغه باکره رشیده اذن پدر شرط است یا نه؟</w:t>
      </w:r>
    </w:p>
    <w:p>
      <w:pPr>
        <w:pStyle w:val="Heading4"/>
        <w:numPr>
          <w:ilvl w:val="3"/>
          <w:numId w:val="1"/>
        </w:numPr>
        <w:rPr/>
      </w:pPr>
      <w:bookmarkStart w:id="1650" w:name="__RefHeading___Toc2469318_417432637"/>
      <w:bookmarkStart w:id="1651" w:name="_Toc696"/>
      <w:bookmarkEnd w:id="1650"/>
      <w:r>
        <w:rPr>
          <w:rtl w:val="true"/>
        </w:rPr>
        <w:t>جواب</w:t>
      </w:r>
      <w:r>
        <w:rPr>
          <w:rtl w:val="true"/>
        </w:rPr>
        <w:t>:</w:t>
      </w:r>
      <w:bookmarkEnd w:id="16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استقلال باکره بالغه رشیده است در نکاح، ورضای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تشریک پدر اولی واحوط است</w:t>
      </w:r>
      <w:r>
        <w:rPr>
          <w:rFonts w:eastAsia="IRNazanin" w:cs="IRNazanin"/>
          <w:color w:val="111111"/>
          <w:sz w:val="28"/>
          <w:szCs w:val="28"/>
          <w:rtl w:val="true"/>
          <w:lang w:bidi="fa-IR"/>
        </w:rPr>
        <w:t xml:space="preserve">. </w:t>
      </w:r>
      <w:r>
        <w:rPr>
          <w:rStyle w:val="FootnoteAnchor"/>
          <w:rtl w:val="true"/>
        </w:rPr>
        <w:footnoteReference w:id="487"/>
      </w:r>
    </w:p>
    <w:p>
      <w:pPr>
        <w:pStyle w:val="Heading4"/>
        <w:numPr>
          <w:ilvl w:val="3"/>
          <w:numId w:val="1"/>
        </w:numPr>
        <w:rPr/>
      </w:pPr>
      <w:bookmarkStart w:id="1652" w:name="__RefHeading___Toc2469320_417432637"/>
      <w:bookmarkStart w:id="1653" w:name="_Toc697"/>
      <w:bookmarkEnd w:id="1652"/>
      <w:r>
        <w:rPr/>
        <w:t>341</w:t>
      </w:r>
      <w:r>
        <w:rPr>
          <w:rtl w:val="true"/>
        </w:rPr>
        <w:t xml:space="preserve">: </w:t>
      </w:r>
      <w:r>
        <w:rPr>
          <w:rtl w:val="true"/>
        </w:rPr>
        <w:t>سؤال</w:t>
      </w:r>
      <w:r>
        <w:rPr>
          <w:rtl w:val="true"/>
        </w:rPr>
        <w:t>:</w:t>
      </w:r>
      <w:bookmarkEnd w:id="165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عمه وخاله در تزویج دختر برادر ودختر خواهر، در نکاح دائم و عقد منقطع در هر دو، شرط می باشد؟ یا در عقد منقطع رضای ایشان شرط نیست؟ وبرد</w:t>
      </w:r>
      <w:r>
        <w:rPr>
          <w:rFonts w:eastAsia="IRNazanin" w:cs="IRNazanin"/>
          <w:color w:val="111111"/>
          <w:sz w:val="28"/>
          <w:szCs w:val="28"/>
          <w:rtl w:val="true"/>
          <w:lang w:bidi="fa-IR"/>
        </w:rPr>
        <w:t xml:space="preserve">. </w:t>
      </w:r>
      <w:bookmarkStart w:id="1654" w:name="pg12095_113318"/>
    </w:p>
    <w:p>
      <w:pPr>
        <w:pStyle w:val="BookText"/>
        <w:rPr/>
      </w:pPr>
      <w:bookmarkEnd w:id="1654"/>
      <w:r>
        <w:rPr>
          <w:rFonts w:ascii="IRNazanin" w:hAnsi="IRNazanin" w:eastAsia="IRNazanin"/>
          <w:color w:val="111111"/>
          <w:sz w:val="28"/>
          <w:sz w:val="28"/>
          <w:szCs w:val="28"/>
          <w:rtl w:val="true"/>
          <w:lang w:bidi="fa-IR"/>
        </w:rPr>
        <w:t>فرض شرط بودن، هر گاه عقد دختر برادر یا خواهر هر دو مکرر بشود در هر دو دفعه رضای عمه وخاله شرط می باشد؟ یا در دفعه اول به تنهائی ودر دفعات دیگر رضای ایشان شرط نخواهد بود؟</w:t>
      </w:r>
      <w:r>
        <w:rPr>
          <w:rFonts w:eastAsia="IRNazanin" w:cs="IRNazanin"/>
          <w:color w:val="111111"/>
          <w:sz w:val="28"/>
          <w:szCs w:val="28"/>
          <w:rtl w:val="true"/>
          <w:lang w:bidi="fa-IR"/>
        </w:rPr>
        <w:t>.</w:t>
      </w:r>
    </w:p>
    <w:p>
      <w:pPr>
        <w:pStyle w:val="Heading4"/>
        <w:numPr>
          <w:ilvl w:val="3"/>
          <w:numId w:val="1"/>
        </w:numPr>
        <w:rPr/>
      </w:pPr>
      <w:bookmarkStart w:id="1655" w:name="__RefHeading___Toc2469322_417432637"/>
      <w:bookmarkStart w:id="1656" w:name="_Toc698"/>
      <w:bookmarkEnd w:id="1655"/>
      <w:r>
        <w:rPr>
          <w:rtl w:val="true"/>
        </w:rPr>
        <w:t>جواب</w:t>
      </w:r>
      <w:r>
        <w:rPr>
          <w:rtl w:val="true"/>
        </w:rPr>
        <w:t>:</w:t>
      </w:r>
      <w:bookmarkEnd w:id="16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این است که فرق ما بین دائم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شده در کلام علما بدون نقل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که از تزویج وارد شده شامل عقد منقطع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گاه عقد را مکرر کند در هر عقد رضای عمه وخاله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 بین متعه ودوام نیست در قواعد تحریم واحکام زوجیت در متعه جاری است مثل دوام، الا در مستثنیات مثل میراث ونفقه و قسمت</w:t>
      </w:r>
      <w:r>
        <w:rPr>
          <w:rFonts w:eastAsia="IRNazanin" w:cs="IRNazanin"/>
          <w:color w:val="111111"/>
          <w:sz w:val="28"/>
          <w:szCs w:val="28"/>
          <w:rtl w:val="true"/>
          <w:lang w:bidi="fa-IR"/>
        </w:rPr>
        <w:t>.</w:t>
      </w:r>
    </w:p>
    <w:p>
      <w:pPr>
        <w:pStyle w:val="Heading4"/>
        <w:numPr>
          <w:ilvl w:val="3"/>
          <w:numId w:val="1"/>
        </w:numPr>
        <w:rPr/>
      </w:pPr>
      <w:bookmarkStart w:id="1657" w:name="__RefHeading___Toc2469324_417432637"/>
      <w:bookmarkStart w:id="1658" w:name="_Toc699"/>
      <w:bookmarkEnd w:id="1657"/>
      <w:r>
        <w:rPr/>
        <w:t>342</w:t>
      </w:r>
      <w:r>
        <w:rPr>
          <w:rtl w:val="true"/>
        </w:rPr>
        <w:t xml:space="preserve">: </w:t>
      </w:r>
      <w:r>
        <w:rPr>
          <w:rtl w:val="true"/>
        </w:rPr>
        <w:t>سؤال</w:t>
      </w:r>
      <w:r>
        <w:rPr>
          <w:rtl w:val="true"/>
        </w:rPr>
        <w:t>:</w:t>
      </w:r>
      <w:bookmarkEnd w:id="165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زوجه معقوده داشت وقبل از این که او را تصرف کند ناخوشی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شقاقلوس</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او را عارض شده، پای او را از زانو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به این که شغل وعمل زید زراعت بود ومالک چیزی هم نبود، زوجه به سبب این که قدری از مهر او در ذمه او بود وتصور این راهم نمود که زید قادر بر نفقه دادن به او نخواهد بود، از انقیاد وتمکین نسبت به او مضایقه می نمود، بلکه مبلغ بیست تومان علاوه بر مهر او خود زوجه و منسوبان میدادند به زید که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سخن زوجه مذکوره در خصوص عدم تمکین به سبب موجود نبودن قدر معتد به از مهر او در شرع مسموع بود، چهار نفر از منسوبان زید به جهت دفع عذر زوجه حاضر وهر یک به قدر چهار تومان ملک یا باغ یا خانه زید هبه نمودند، واو حسب المصالحه عوض ذمه مهر به زوجه مذکور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این که زوجه هم چنین دانست که دیگر سخن او در عدم تمکین شرعا مسموع نیست لابد در مقام اطاعت آمده زید در او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معلوم شده که چهار نفر مذکور در مقام خدعه بودند آنچه به او منتقل نمودند مال غیر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زوج از ادای نفقه واجبه زوجه عاجز، وصداق غیر موجود، وضعیفه معطل است 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یک از زوج وچهار نفر مذکور چه چیز است؟ آیا هر یک از چهار نفر ضامن چهار توماند</w:t>
      </w:r>
      <w:r>
        <w:rPr>
          <w:rFonts w:eastAsia="IRNazanin" w:cs="IRNazanin"/>
          <w:color w:val="111111"/>
          <w:sz w:val="28"/>
          <w:szCs w:val="28"/>
          <w:rtl w:val="true"/>
          <w:lang w:bidi="fa-IR"/>
        </w:rPr>
        <w:t xml:space="preserve">. </w:t>
      </w:r>
      <w:bookmarkStart w:id="1659" w:name="pg12095_113319"/>
    </w:p>
    <w:p>
      <w:pPr>
        <w:pStyle w:val="BookText"/>
        <w:rPr/>
      </w:pPr>
      <w:bookmarkEnd w:id="1659"/>
      <w:r>
        <w:rPr>
          <w:rFonts w:ascii="IRNazanin" w:hAnsi="IRNazanin" w:eastAsia="IRNazanin"/>
          <w:color w:val="111111"/>
          <w:sz w:val="28"/>
          <w:sz w:val="28"/>
          <w:szCs w:val="28"/>
          <w:rtl w:val="true"/>
          <w:lang w:bidi="fa-IR"/>
        </w:rPr>
        <w:t xml:space="preserve">مذکور هستند یا نه؟ وآیا با عدم ضمان بر زوجه تمکین لازم است یا نه؟ و هر گاه در ضمن گفتگوی ایشان شخصی از جانب زوجه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اشیاء ملک غیر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وایشان جواب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مال غیر باشد از عهده بر می آئیم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دارد یا نه؟ استدعا آن که حکم مسأله را با اشاره اجمالیه به دلیل، بیان فرمائید</w:t>
      </w:r>
      <w:r>
        <w:rPr>
          <w:rFonts w:eastAsia="IRNazanin" w:cs="IRNazanin"/>
          <w:color w:val="111111"/>
          <w:sz w:val="28"/>
          <w:szCs w:val="28"/>
          <w:rtl w:val="true"/>
          <w:lang w:bidi="fa-IR"/>
        </w:rPr>
        <w:t>.</w:t>
      </w:r>
    </w:p>
    <w:p>
      <w:pPr>
        <w:pStyle w:val="Heading4"/>
        <w:numPr>
          <w:ilvl w:val="3"/>
          <w:numId w:val="1"/>
        </w:numPr>
        <w:rPr/>
      </w:pPr>
      <w:bookmarkStart w:id="1660" w:name="__RefHeading___Toc2469326_417432637"/>
      <w:bookmarkStart w:id="1661" w:name="_Toc700"/>
      <w:bookmarkEnd w:id="1660"/>
      <w:r>
        <w:rPr>
          <w:rtl w:val="true"/>
        </w:rPr>
        <w:t>جواب</w:t>
      </w:r>
      <w:r>
        <w:rPr>
          <w:rtl w:val="true"/>
        </w:rPr>
        <w:t>:</w:t>
      </w:r>
      <w:bookmarkEnd w:id="166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جایز است از برای زوجه امتناع از تمکین تا مهر خود را تمام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عین باشد وخواه دین، وخواه بعضی عین وبعضی دین باشد، وخواه منفعتی باشد مثل عمل در مدت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ظاهرا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جمعی از اصحاب دعوی اجماع بر آن شده که از جمله ایشان است شهید ثانی د رمسالک وشرح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مؤیدات بسیار هم از اخبار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فرقی ما بین موسر ومعسر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زهره دعوی اجماع بر آن منقول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ابن ادریس در معسر ضعیف است، نظر به این که نکاح از جمله عقود معاوضه ویا شبه معاوضه باشد، و از برای هر یک از طرفی معاوضه جایز است منع از تسلیم تا قبض نکند عوض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ومنتهای امر این است که در صورت اعسار، زوجه مطالبه نتواند کرد اما لزوم تسلیم از کجا؟ و از اینجا ظاهر شد فرق ما بین مؤجل وصورت 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نگوید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صورت مؤجل جایز نیست امتناع، پس در صورت اعسار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مؤجل، زوجه اسقاط حق امتناع کرده وتن به تمکین در داده بدون اخذ عوض، ولکن اعسار مستلزم هیچ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عمومات لزوم اطاعت زوجه، مقتضی تسلط زوج است،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تسلیم بضع قبل از اخذ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تسلط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با اطاعت ندارد، زیرا زوجه می گوید من مطیعه ام ولکن تا حق خود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نمی کنم بضع را</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وبه هر حال شهرت عظیمه ودعوی ظاهر اجماع، در نظر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در وقتی است که مهر مؤجل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معینی برای آن قرار نداده باشند، خواه اطلاق شود در عقد یا تصریح شود به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مؤجل باشد، نمی تواند امتناع کرد از دخول، به جهت عمومات وجوب اطاعت، وعدم مانع و از جمعی </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اشکال در صورت است که تمکین ندهد تا اجل به سر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عصیانا باشد یا به سبب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بعد از انقضای اجل می تواند ممانعت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عدم جواز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عمومات لزوم اطاعت واستصحاب حالت سابقه، خصوصا به ملاحظه این که شرط تأجیل مستلزم اسقاط حق امتناع است وعود آن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ست که این قول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مسالک گفته است که قائلی به جواز امتناع نمیدانم مگر ظاهر اطلاق شیخ در نهایه وظاهر این است که مراد او هم در حال باشد نه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ظاهر می شود حکم آن که بعضی از مهر حال باشد وبعضی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از برای او امتناع از برای اخذ حال دون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قاعده معاوضه مقتضی آن باشد که تا زوجه مهر را نگیرد می تواند امتناع کرد، پس زوج را هم می رسد امتناع 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زوجه خود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زوجه مهیای استمتاع نباشد به سبب مانعی هر چند آن مانع از قبیل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نخواهد بود تسلیم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صغیره اشکال هست، چون خود زوج باعث شده که حق حالی را به ذمه گرفته بدون قابلیت تسلیم عوض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جمعی قائل شده اند به لزوم دادن مهر هر گاه ولی صغیره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اشکال وارد می آید در صورتی که عقد کبیره را چنان حالی بکند که ممنوع باشد از تسلیم، وفرض آن در غیر حال احرام می شود، چون عقد در آن وقت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مجموع آنچه گفته شد معلوم شد جواب از سؤال از هبه چهار نفر به زوج و مصالحه کردن زوج اعیان موهوبه را به زوجه در عوض مهر وتمکین زوجه که دیگر وجهی از برای امتناع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 که بعد از اخذ زوجه مال را ووقوع دخول، ظاهر شود استحقاق آن مال از برای غیر، پس بدان که خلاف کرده اند د ر این که هر گاه صداق مؤجل نباشد و دخول واقع شود آیا بعد از دخول مخالفت می تواند کرد چنانکه قبل می توانست؟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عدم جواز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دعوی اجماع بر آن کرده، واز ابن زهره نیز دعوی اجماع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در صورت تسلیم اخذ عوضین د ر معاوضات، حق مسلم مستقر شده ورجوع آن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این سخن در صورتی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زوجه به رضای خود تسلیم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جواز امتناع است وآن قول مفید است، وشیخ در مبسوط نظر به این که مهر در مقابل بضع است وهر دخولی را تعلقی به آن می باشد، واستصحاب هم مقتضی جواز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شهرت عظیمه با آن دو دعوی اجماع، ارجح است از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قول ابن حمزه است که اگر دخول به رضا واقع شده، نمی تواند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اکراه زوج واقع شده می تواند، چون به منزله قبض فاسدی است که بر آن اثر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مشهور از این نیز اقوی است، خصوصا هر گاه بنا را بر این بگذاریم که نکاح از باب معاوضات نیست وبگوئیم که هر یک از زوجین را حقی است بر دیگری ومعصیت احدهما در وفا به حق دیگری مستلزم سقوط حق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حق غیر بر او منشا جواز منع او از حق ثابت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در خلاف استدلال کرده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دخول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جواز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ابن ادریس هم این است که این سخن را پسندیده در آنجا که از خلاف نقل کرده دلیل شیخ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او در جواز منع در اول امرهم بر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مدارک هم گفته است که مقتضای فکر ونظر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اجماع تمام شود بر جواز امتناع از دخول،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والاپس دلیلی بر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عصیان احدهما به اخلال حق دیگری منشأ اسقاط حق آن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 که هبه آن چهار نفر بر سیبل خدعه بوده ومال غیره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مضر نیست به آنچه مذکور شد از حکم به عدم جواز امتناع زوجه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هر گاه زوج هم عالم بوده به این معنی، وبه خدعه متمکن از دخول زوجه شده، آنهم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بالاتر از اکراه در دخول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دانستی که اقوی عدم جواز امتناع است بعد دخول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اقوی این است که تجدد اعسار زوج موجب خیار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حال صداق زوجه بعد از ظهور استحقاق آن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می کند زوجه به زوج به مهر خود، واو را حقی به آن چهار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آنها ضامن شوند از جانب زوج از برای زوجه که هر گاه مستحق غیر بر آید صداق را به او </w:t>
      </w:r>
      <w:bookmarkStart w:id="1662" w:name="pg12095_113322"/>
    </w:p>
    <w:p>
      <w:pPr>
        <w:pStyle w:val="BookText"/>
        <w:rPr/>
      </w:pPr>
      <w:bookmarkEnd w:id="1662"/>
      <w:r>
        <w:rPr>
          <w:rFonts w:ascii="IRNazanin" w:hAnsi="IRNazanin" w:eastAsia="IRNazanin"/>
          <w:color w:val="111111"/>
          <w:sz w:val="28"/>
          <w:sz w:val="28"/>
          <w:szCs w:val="28"/>
          <w:rtl w:val="true"/>
          <w:lang w:bidi="fa-IR"/>
        </w:rPr>
        <w:t>برسانند که در این صورت ضمان صحیح است، وزوجه رجوع می کند به ضامن ها در صداق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در اینجا دو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زوج لازم است پس در صورتی که مال غیر را به زوجه داده در عوض مهر ومالک ملک خود را گرفت، زوجه رجوع می کند به مهر که قیمت آن ملک است وبه آنچه غرامت کشیده از اجرت المثل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دیگر ضمانی است که به عقد ضمان حاصل شده، وآن ممکن است که به ضمان خود زوج حاصل شود، وبه ضمان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این است که عقد ضمان واقع شده به ضمان آن چهار نفر از برای زوجه که هر گاه بر زوجه غرامتی لازم آید از تلف ثمن که مهر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بر آیند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زوجه صرفه خود را در رجوع به زوج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عقد ضمان، کرده والا او را می رسد که راضی شود به ضمان زوج ودست بردارد از این ضامن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که رجوع کرد به ضامن ها دیگر رجوع به زوج نمی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ضامن زوج نشده اند، وضمان تسبیب هم در اینجا نیست، چون به خدعه شده وزوج وضامن هاهر دو عالم اند وغصبیت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 که آیا بر زوجه لازم است تمکین با عدم ضمان یا نه؟ پس هر گاه زوجه مطالبه نقدی در ذمه زوج دارد وراضی نشود به گرفتن املاک الا به ضمان، در این صورت بر او واجب نیست تمکین الابه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با وجود اعسار زوج، نمی تواند او را الزام کند به دادن نقد، واما این که لازم باشد بر او قبول کردن ملک در عوض تا زوج ومستحق تمکین شود، پس آن دلیلی ندارد</w:t>
      </w:r>
      <w:r>
        <w:rPr>
          <w:rFonts w:eastAsia="IRNazanin" w:cs="IRNazanin"/>
          <w:color w:val="111111"/>
          <w:sz w:val="28"/>
          <w:szCs w:val="28"/>
          <w:rtl w:val="true"/>
          <w:lang w:bidi="fa-IR"/>
        </w:rPr>
        <w:t>.</w:t>
      </w:r>
    </w:p>
    <w:p>
      <w:pPr>
        <w:pStyle w:val="Heading4"/>
        <w:numPr>
          <w:ilvl w:val="3"/>
          <w:numId w:val="1"/>
        </w:numPr>
        <w:rPr/>
      </w:pPr>
      <w:bookmarkStart w:id="1663" w:name="__RefHeading___Toc2469328_417432637"/>
      <w:bookmarkStart w:id="1664" w:name="_Toc701"/>
      <w:bookmarkEnd w:id="1663"/>
      <w:r>
        <w:rPr/>
        <w:t>343</w:t>
      </w:r>
      <w:r>
        <w:rPr>
          <w:rtl w:val="true"/>
        </w:rPr>
        <w:t xml:space="preserve">: </w:t>
      </w:r>
      <w:r>
        <w:rPr>
          <w:rtl w:val="true"/>
        </w:rPr>
        <w:t>سؤال</w:t>
      </w:r>
      <w:r>
        <w:rPr>
          <w:rtl w:val="true"/>
        </w:rPr>
        <w:t>:</w:t>
      </w:r>
      <w:bookmarkEnd w:id="1664"/>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دختری است نه ساله خدیجه نام، به عمرو نمود که من این دختر را به تو تزویج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عقد کردند، وزن را رؤیت کرد، دید که دختر دیگر است که سی چهل سال دارد فاطمه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فاطمه مدعیه است که من زوجه توام چون از من اذن خواستند وبرای تو نکاح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می گوید که من به اعتقاد این که تو دختر هشت نه ساله بودی، قبول کردم واگر میدانستم تو آن نیستی قبول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مدعی کدام است ومدعی علیه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چه چیز است؟</w:t>
      </w:r>
      <w:r>
        <w:rPr>
          <w:rFonts w:eastAsia="IRNazanin" w:cs="IRNazanin"/>
          <w:color w:val="111111"/>
          <w:sz w:val="28"/>
          <w:szCs w:val="28"/>
          <w:rtl w:val="true"/>
          <w:lang w:bidi="fa-IR"/>
        </w:rPr>
        <w:t>.</w:t>
      </w:r>
    </w:p>
    <w:p>
      <w:pPr>
        <w:pStyle w:val="Heading4"/>
        <w:numPr>
          <w:ilvl w:val="3"/>
          <w:numId w:val="1"/>
        </w:numPr>
        <w:rPr/>
      </w:pPr>
      <w:bookmarkStart w:id="1665" w:name="__RefHeading___Toc2469330_417432637"/>
      <w:bookmarkStart w:id="1666" w:name="_Toc702"/>
      <w:bookmarkEnd w:id="1665"/>
      <w:r>
        <w:rPr>
          <w:rtl w:val="true"/>
        </w:rPr>
        <w:t>جواب</w:t>
      </w:r>
      <w:r>
        <w:rPr>
          <w:rtl w:val="true"/>
        </w:rPr>
        <w:t>:</w:t>
      </w:r>
      <w:bookmarkEnd w:id="166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اغتشاشی دارد، وممکن است که از فروع یکی از دو مسأله باشد که علما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والا آن دو مسأله را بیان می کنیم وبعد از آن متعرض سؤال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وکیل شخصی زنی را برای او تزویج کند، وبعد از تزویج موکل انکار کند توکیل آن شخص را در تزویج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وکیل، وکیل در مطلق تزویج باشد، یا وکیل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خاصی واو زن دیگری را تزویج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موکل انکار مطلق توکیل را کند، یا انکار توکیل در تزویج این زنی که تزویج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مسأله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قولی است که منقول است از شیخ در نهایه وابن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قول موکل را مقدم میدارند با یمین، هر گاه شاهدی در میان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المدعی علیه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وبر وکیل لازم است که تمام مهر مسمی را به زوجه بدهد، زیرا که مهر واجب می شود به سبب عقد ونصف نمی شود مگر به طلاق، و در اینجا طلاقی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 تفویت مهر کرده بر زوجه، چون شاهدی نگرفته در توکیل وتقصیر کرده وضامن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علما</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وغیر آن نسبت داده اند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وکیل نصف مهر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این صحیحه ابی عبیده که شیخ در تهذیب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امر رجلا ان یزوجه امرأة من اهل البصرة من بنی تمیم، فزوجه امرأة من اهل الکوفة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امره وعلی المأمور نصف الصداق لاهل المرأة، ولا عدة علیها ولا میراث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امره ان یزوجه امرأة ولم یسم ارضا ولا قبیلة ثم جحد الامران یکون امره بذلک بعد ما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للمأمور بینة انه کان امره ان یزوجه کان الصداق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له بینة کان الصداق علی المأمور لا هل المرأة، ولا میراث بینهما ولا عدة علیها ولها نصف الصداق ان کان فرض لها صداقا، وان لم یکن سمی لها صداقا فلاشئ لها</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وروایت عمربن حنظله که شیخ نیز روایت کرده در باب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لی فلانة فما فعلت من شئ مما قاولت من صداق او ضمنت من شئ او شرطت فذلک لی رضا وهو لازم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فخطب له وبذل عنه الصداق وغیر ذلک مما طالبوه وسألوه، فلما رجع الیه انکر ذلک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عنه، وذلک انه هو الذی ضیع حقها فلما لم یشهد لها علیه بذلک الذی قال له حل لها ان تتزوج، ولا یحل للاول فی مابینه وبین الله عزوجل الا ان یطلقها، لان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فامساک بمعروف او 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فانه مأثوم فی مابینه وبین الله عزوجل، وکان الحکم الظاهر حکم الاسلام، وقد اباح الله عزوجل لها ان تتزوج</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فاسد است ومهری بر هیچ کس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زیرا که اصل عدم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هم این است که به بینه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ادعا هر گاه منکر قسم خورد دیگر امری که مثبت عقد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وقاعده هم اقتضا می کند که مهر بر شوهر باشد، 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وتقصیر کردن وکیل در اشهاد هم دلیل ثبوت مهر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می گوئیم گاه است که تقصیر نکرده باشد مثل این که ممکن نبود شاهد گرفتن، یا شاهد گرفته بود ولکن الحال شهود مرده اند، یا دسترس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اخص از مدعای قائل به وجود تمام مهر است وبه هر حال دلیلی بر وجوب تمام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اکثر این بحثها بر قول دوم هم وارد است، لکن چون حدیث صحیح دلالت دارد بر آن وروایت دیگر هم مؤید آن است، پس این دو حدیث با عمل مشهور به آنها مخصص قاعده می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بگوئیم که مراد شیخ در نهایه نیز نصف مهر باشد، زیرا که کلام او در نهایه مشتمل است بر آنچه در این حدیث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مهر معهود باشد که آن نصف مهر است قبل از دخول، بنابر این که اصل در ثبوت مهر نصف باشد ودخول موجب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اصل در ثبوت، تمام باشد و طلاق مسقط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احد قولین است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حدیث ها نبود قول سوم در نهایت قوت بود، ومحقق در شرایع تقویت آن کرده، وشهید ثانی وبعضی دیگر هم میل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ظاهر شد که خلافی ندارند در این که عقد باطل است وآن زن می 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خلافی ندارند در این که هر گاه زوج کاذب باشد در نفس الامر، باید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هم تصریح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شهید ثانی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او تصریح کرده اند به این که جواز شوهر کردن آ ن زن به دیگری، در وقتی است که تصدیق وکیل در توکیل نکرده باشد، زیرا که در این صورت معترف است به زوجیت، و منافاتی نیست ما بین آن که نظر به حکم ظاهر شرع نکاح نسبت به زوج فاسد باشد، و نسبت به زوجه در حکم زوجیت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هم منافات با این ندارد، زیرا که وارد است مورد غالب که زوجه اعتماد می کند بر ادعای وکالت، نه این که وکالت در نزد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اغلب معاملات هم چنین است، وتا فساد توکیل ظاهر نشود محمول است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چنین صورتی هر گاه زوج امتناع کند از طلاق نمی توان او را اجبار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ظاهر شرع نکاحی برای او متحقق نیست که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وغیر او در اینجا گفته اند که در اینجا سه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زوجه مسلط باشد بر فسخ نکاح به جهت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حاکم مسلط باشد بر فسخ با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بر حال خود بماند تا این که زوج طلاق بگوید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 وجوه را ترجیح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سوم به قواعد اوفق است، ووجه اول موافق نفی عسرو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درصورتی که حکم به فساد عقد شد در ظاهر شرع، پس اگر زوج طلاق بگوید به عنوان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زوجتی فهی طالق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باشد ومستلزم اقرار به زوجیت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را گمان این است که این در وقتی خوب است که جازم باشد به توکیل وانکار کرده باشد،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الیوم یوم الجمعة فانت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به جمعه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 زید فانت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انکار او توکیل او را</w:t>
      </w:r>
      <w:r>
        <w:rPr>
          <w:rStyle w:val="FootnoteAnchor"/>
          <w:rtl w:val="true"/>
        </w:rPr>
        <w:footnoteReference w:id="494"/>
      </w:r>
      <w:r>
        <w:rPr>
          <w:rFonts w:ascii="IRNazanin" w:hAnsi="IRNazanin" w:eastAsia="IRNazanin"/>
          <w:color w:val="111111"/>
          <w:sz w:val="28"/>
          <w:sz w:val="28"/>
          <w:szCs w:val="28"/>
          <w:rtl w:val="true"/>
          <w:lang w:bidi="fa-IR"/>
        </w:rPr>
        <w:t xml:space="preserve">از راه نسیان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داند وکیل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فقیر این است که در این صورت هم جایز باشد، زیرا که در این صورت مراد او طلاق است به عنوان جزم بر فرض تحقق زوجیت، نه طلاق بر فرضی که زوجیت متحقق بشود 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ان کان هذا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بینهما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ایشان در این مقام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موکل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خوبا</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دعوی با وکیل باشد یا با زوجه درصورتی که زوجه ادعای علم به توکیل کند یا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وقائل باشیم که دعوی ظنیه مسموعه است چنانکه اظهر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دعوی با وکیل نباشد وزوجه هم مدعی علم یا ظن نباشد بلکه تکیه او همان بر ادعای وکالت بوده والحال ساکت است، پس ظاهر این است که مجرد انکار موکل کافی باشد در فساد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قول موکل با یمین، مبتنی است بر این که موکل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در این باب تکیه بر ظاهر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موکل اعرف است به آنچه عمل او است که توکیل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این مقام متمسک به اصل شده اند وگویا مدعی بیان منکر بودن موکل است چون توکیل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خوب است هر گاه انکار اصل توکیل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توکیل ثابت باشد وخلاف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باشد، اصل نسبت به هر 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توکیل در تزویج عمره یا هنده هر دو حادث اند واصل عدم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که مراد او این باشد که دعوی زوجیت خلاف اصل است وصادق است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موکل منکر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زوجه کسی را وکیل کند در تزویج به شخص معینی یا مطلقا، وبعد از تزویج انکار کند توکیل را مطلقا، یا به این شحص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مهر حدیثی در نظر نیست، و هم چنین در کلمات علمائی که سخن ایشان در نظر است تصریحی به این مسألة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 توان گفت که از علتی که مستفاد می شود از حدیث در صورت عکس،</w:t>
      </w:r>
      <w:r>
        <w:rPr>
          <w:rStyle w:val="FootnoteAnchor"/>
          <w:rtl w:val="true"/>
        </w:rPr>
        <w:footnoteReference w:id="495"/>
      </w:r>
      <w:r>
        <w:rPr>
          <w:rFonts w:ascii="IRNazanin" w:hAnsi="IRNazanin" w:eastAsia="IRNazanin"/>
          <w:color w:val="111111"/>
          <w:sz w:val="28"/>
          <w:sz w:val="28"/>
          <w:szCs w:val="28"/>
          <w:rtl w:val="true"/>
          <w:lang w:bidi="fa-IR"/>
        </w:rPr>
        <w:t>توان گفت که بر وکیل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ثانیه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چند دختر باشد وتزویج کند یکی از آنها را به شخصی واسم آن دختر را مذکور نکند، و هم چنین وصفی که ممیز او باشد مذکور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 کدام قصد دختر معینی را نکنند، یا یکی قصد کند یکی از آنها را و دیگری قصد کند غیر او را،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تعیین زوجه شرط است در صحت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باطل است هر گاه هیچ یک از آنها ندانند که آن دیگری قصد کدام 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قصد کند زوج نکاح هر کدام را که پدر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هیچ کدام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تذکره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هر دو قصد یکی معین را کنند جزما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بعد از عقد اختلاف کنند که عقد بر کدامیک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هر دو قائل اند که در حین عقد مقصود هر دو دختر معینی بود در نزد هر دو، ولکن اختلاف کنند که آیا هنده بوده یا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مسأله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ادریس قائل شده است به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وتابع او شده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عدم تعیین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واشهر صحت عقد است واینکه مقدم می دارند قول پدر را با یمین، هر گاه زوج آن دخترها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ایشان صحیحه ابو عبیده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ثلاث بنات ابکار فزوج احدا هن رجلا ولم یسم التی زوج للزوج ولا للشهود وقد کان الزوج فرض لها صداقها، فلما بلغ ادخالها علی الزوج، بلغ الزوج انها الکبری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الزوج لا 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تزوجت منک الصغیرة من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الزوج راهن کلهن ولم یسم له واحدة منهن فالقول فی ذلک قول الاب، وعلی الاب فی مابینه وبین الله ان یدفع الی الزوج الجاریة التی کان نوی ان یزوجها ایاه عند عقدة النکاح، وان کان الزوج لم یرهن کلهن ولم یسم له واحدة منهن عند عقدة النکاح فالنکاح باطل</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ومحقق وعلامه حمل کرده اند این حدیث را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زوج آنها را دیده است و قبول کرده است نکاح آن را که پدر ایجاب عقد او کرده، پس راضی شده است به عقد آن که پدر تعیین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پدر را وکیل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می شود در تعیین به قول پدر، زیرا که امری است که به غیر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امر را به پدر وا نگذاشته وقصد شخص معینی را نکرده، پس نکاح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است این سخن را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آنها مستلزم تفویض امر به پدر نیست، وعدم رؤیت هم مستلزم عدم تفویض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رویت وعدم رؤیت اعم است از تفویض وعدم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ورؤیت شرط صحت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مطلق است ودلالتی بر تفویض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ظاهر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واتباع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طرح کنند، چنانکه ابن ادریس کرده، واین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شهید ثانی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وآنچه به گمان حقیر می رسد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محض دیدن به چشم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کنایه است از معرفت حال بنات فی الجمله، هر چند به همین قدر باشد که می داند که سه دختر دارد یکی بزرگ ویکی کوچک ویکی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قید از برای تصحیج عقد باشد وعقد هم با وجود عدم تسمیه یکی از آنها قابلیت تعیین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در آن است دلالت بر تعیین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بنتا من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چون پدر ایجاب عقد می کند وامر ایجاب با او است واو اعرف است به آنچه قصد کرده، پس قول اب مقدم است، چون در معنی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قبول هم از فعل زوج است واو اعرف است به قصد خود ولیکن چون ایجاب مقدم است بر قبول پس التفاتی به جانب قبول نمی شود مادامی که فارغ نشویم از تحقق حال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کلام مبتنی بر این معنی باشد که قول منکر مقدم است نه از راه این که از راه تفویض امر است به پدر، که قابل منع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رؤیت بمجردها دلالت بر تفویض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محتاج به یمین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هم منافاتی با قواعد واصول 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ترک عمل به حدیث صحیح معمول به اکثر اصحاب، به غایت مشکل، و حمل آن بر تفویض امر به پدر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عمل به مقتضای حدیث است با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میرویم بر سر سؤال ومی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از فروع مسأله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عقد را پدر نکرده واذن از دختر گرفته شده وتعیین شخص هم شده، به سبب اذن گرفتن از آن دختر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مراد از تسمیه در حدیث تعیین بر وجهی است که ممیز باشد از غیر هر چند به خصوص اسم بردن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اینجا فاطمه نام هم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مسأله اولی بودن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سؤال معلوم می شود که دختری را که می خواسته بگیرد بالغه رشیده بوده وموقوف بوده است عقد او بر اذن خواستن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ظاهر سؤال معلوم می شود که مسامحه در توکیل شده، یا وکیل مسامحه در مقتضای نفس معنی وکالت کرده قطع نظر از مخالفت مقتضای وکالت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سؤال این است که زوج به کسی گفته که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فلانی را که به من وعده کرده بعد از حصول رخصت از او، از جانب من قبول نکاح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بر او لازم است در تصحیح توکیل، این که بیان کند از برای وکیل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دختر خود را که هشت نه ساله است به من وعده کرده، وبه این وصف است وبه این اسم، او را از برای من قبول تزویج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توکیل در عقد زن معین لازم است تعیین آن زن از برای وکیل به نحوی که اشتباه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عمل کردن به مقتضای وکالت لازم است که بر وکیل ثابت ومعین شود که این شخص که اذن داد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وکیل مسامحه کرده وبه محض اقرار زنی او را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Style w:val="FootnoteAnchor"/>
          <w:rtl w:val="true"/>
        </w:rPr>
        <w:footnoteReference w:id="497"/>
      </w:r>
      <w:r>
        <w:rPr>
          <w:rFonts w:ascii="IRNazanin" w:hAnsi="IRNazanin" w:eastAsia="IRNazanin"/>
          <w:color w:val="111111"/>
          <w:sz w:val="28"/>
          <w:sz w:val="28"/>
          <w:szCs w:val="28"/>
          <w:rtl w:val="true"/>
          <w:lang w:bidi="fa-IR"/>
        </w:rPr>
        <w:t>موکل متوجه تعیین موکل فیه نشده ومسامحه کرده، پس توکیل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کرده ووکیل تعیین نکرده ونشناخته که این همان است قبول نکاح کرده، پس وکالت بروجه صحیح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هیچ یک از این دو صورت عقد وکالتی به عمل نیامده وفضولی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صورت مسأله اولی آن است که توکیل بر وجه صحیح شده باشد ووکیل هم در صورت وکالت صحیحه بر عقد زن معین، عقد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مفروض این باشد در صورت سؤال که زوج تعیین کرده زوجه را بر وجهی که اشتباه نباشد وبا وجود علم رفته دیگری را عقد کرده، پس آن داخل مسأله اولی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آن عبارتی که در سؤال از زبان زوج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گمان این که تو آن دختر کوچکی، قبول کردم واگر میدانستم توئی قبول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مطلب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که وکیل کرده بودم در قبول به اعتقاد گرفتن خواهر تو وکیل کرده بودم، واگر میدانستم که تو را به وکیل می نمایند، ی ا او قبول عقد تو را از جانب من می کند، او را وکیل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ظاهر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اول وآخر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اولی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قسم خوردن زوج،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را باید وکیل به زوجه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وکیل مغرور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شهود تعریف، معلوم شود که دروغ گفته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می تواند که رجوع کند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سبب اقوی از مباشر است، به سبب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معلوم شود که زوجه خود تزویر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غرور وکیل به سبب جهل خود او بوده در تحقیق معنی توکیل،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موکل فیها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حین </w:t>
      </w:r>
      <w:r>
        <w:rPr>
          <w:rFonts w:eastAsia="IRNazanin" w:cs="IRNazanin"/>
          <w:color w:val="111111"/>
          <w:sz w:val="28"/>
          <w:szCs w:val="28"/>
          <w:rtl w:val="true"/>
          <w:lang w:bidi="fa-IR"/>
        </w:rPr>
        <w:t xml:space="preserve">.. </w:t>
      </w:r>
      <w:bookmarkStart w:id="1667" w:name="pg12095_113330"/>
    </w:p>
    <w:p>
      <w:pPr>
        <w:pStyle w:val="BookText"/>
        <w:rPr/>
      </w:pPr>
      <w:bookmarkEnd w:id="1667"/>
      <w:r>
        <w:rPr>
          <w:rFonts w:ascii="IRNazanin" w:hAnsi="IRNazanin" w:eastAsia="IRNazanin"/>
          <w:color w:val="111111"/>
          <w:sz w:val="28"/>
          <w:sz w:val="28"/>
          <w:szCs w:val="28"/>
          <w:rtl w:val="true"/>
          <w:lang w:bidi="fa-IR"/>
        </w:rPr>
        <w:t>قبول با عدم علم به آن که این همان است بروجه شرعی قبول کرده، پس آن منشأ رجوع به غیر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در اصل مسأله شرعیه مقصر است که معنی وکالت را نفهمیده وکیل شده است، وخود باعث نقصان خود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کلام است در این که این سؤال را از فروع مسأله اولی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آنچه از موکل ناشی شده این است که شخصی را وکیل کند در قبول تزویج آن دختری که معهود است میان زوج وپدر زوجه، و از برای او جایز است قبول نکاح از کسان زوجه هر یک از آنها ادعا کنند که مأذونیم از جانب او که عقد کنیم برای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دعوی زوجه با وکلای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وتقصیر از آنها ناشی شده واز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تو را می خواهد وکیل کن تاتو را عقد کنیم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را آنها کرده اند که بدون اذن زوج او را عقد کرده اندو بر وکیل زوج چیزی لازم نیست، به جهت این که صحیح است قبول به محض ادعای عاقد وکالت را از جانب آن دختر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اشکال در این است که بعد از انکار زوج وبطلان عقد آیا بر وکیل های زوج لازم است صداق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در این معنی در نظر نیست، وخلاف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وکیل زوج به سبب این روایت ها از قاعده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چیزی نیست که تخصیص قاعده بدهد وحاصل جواب از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انکار زوج وقسم خوردن، عقد باطل است، وصداق هم از برای او نیست به هیچ وجه</w:t>
      </w:r>
      <w:r>
        <w:rPr>
          <w:rFonts w:eastAsia="IRNazanin" w:cs="IRNazanin"/>
          <w:color w:val="111111"/>
          <w:sz w:val="28"/>
          <w:szCs w:val="28"/>
          <w:rtl w:val="true"/>
          <w:lang w:bidi="fa-IR"/>
        </w:rPr>
        <w:t>.</w:t>
      </w:r>
    </w:p>
    <w:p>
      <w:pPr>
        <w:pStyle w:val="Heading4"/>
        <w:numPr>
          <w:ilvl w:val="3"/>
          <w:numId w:val="1"/>
        </w:numPr>
        <w:rPr/>
      </w:pPr>
      <w:bookmarkStart w:id="1668" w:name="__RefHeading___Toc2469332_417432637"/>
      <w:bookmarkStart w:id="1669" w:name="_Toc703"/>
      <w:bookmarkEnd w:id="1668"/>
      <w:r>
        <w:rPr/>
        <w:t>344</w:t>
      </w:r>
      <w:r>
        <w:rPr>
          <w:rtl w:val="true"/>
        </w:rPr>
        <w:t xml:space="preserve">: </w:t>
      </w:r>
      <w:r>
        <w:rPr>
          <w:rtl w:val="true"/>
        </w:rPr>
        <w:t>سؤال</w:t>
      </w:r>
      <w:r>
        <w:rPr>
          <w:rtl w:val="true"/>
        </w:rPr>
        <w:t>:</w:t>
      </w:r>
      <w:bookmarkEnd w:id="1669"/>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مورثی وفات نماید، ومهر زنش معلوم نباشد که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قبول داشته باشند که این ممهوره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Heading4"/>
        <w:numPr>
          <w:ilvl w:val="3"/>
          <w:numId w:val="1"/>
        </w:numPr>
        <w:rPr/>
      </w:pPr>
      <w:bookmarkStart w:id="1670" w:name="__RefHeading___Toc2469334_417432637"/>
      <w:bookmarkStart w:id="1671" w:name="_Toc704"/>
      <w:bookmarkEnd w:id="1670"/>
      <w:r>
        <w:rPr>
          <w:rtl w:val="true"/>
        </w:rPr>
        <w:t>جواب</w:t>
      </w:r>
      <w:r>
        <w:rPr>
          <w:rtl w:val="true"/>
        </w:rPr>
        <w:t>:</w:t>
      </w:r>
      <w:bookmarkEnd w:id="16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یا وارث او ادعای مهر مسمی کنند وبینه نباشد، زوجه بعد از قسم خوردن بر بقای مهر در ذمه زوج، مستحق مهر المثل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ادعای کمتر از مهر المثل کند، که در آن وقت مستحق همان مقدار است که ادعا می کند</w:t>
      </w:r>
      <w:r>
        <w:rPr>
          <w:rFonts w:eastAsia="IRNazanin" w:cs="IRNazanin"/>
          <w:color w:val="111111"/>
          <w:sz w:val="28"/>
          <w:szCs w:val="28"/>
          <w:rtl w:val="true"/>
          <w:lang w:bidi="fa-IR"/>
        </w:rPr>
        <w:t>.</w:t>
      </w:r>
    </w:p>
    <w:p>
      <w:pPr>
        <w:pStyle w:val="Heading4"/>
        <w:numPr>
          <w:ilvl w:val="3"/>
          <w:numId w:val="1"/>
        </w:numPr>
        <w:rPr/>
      </w:pPr>
      <w:bookmarkStart w:id="1672" w:name="__RefHeading___Toc2469336_417432637"/>
      <w:bookmarkStart w:id="1673" w:name="_Toc705"/>
      <w:bookmarkEnd w:id="1672"/>
      <w:r>
        <w:rPr/>
        <w:t>345</w:t>
      </w:r>
      <w:r>
        <w:rPr>
          <w:rtl w:val="true"/>
        </w:rPr>
        <w:t xml:space="preserve">: </w:t>
      </w:r>
      <w:r>
        <w:rPr>
          <w:rtl w:val="true"/>
        </w:rPr>
        <w:t>سؤال</w:t>
      </w:r>
      <w:r>
        <w:rPr>
          <w:rtl w:val="true"/>
        </w:rPr>
        <w:t>:</w:t>
      </w:r>
      <w:bookmarkEnd w:id="167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در هر ماهی هشت ده یوم متوالی هر یومی در دو سه بار وهر باری به مقدار یک ساعت، گاهی کمتر وگاهی بیشتر، غش کرده وبی هوش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انقضای یک ساعت یا بیشتر به هوش آمده شخص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همین قدر می توان حکم به جنوان او کرد؟ وزوجه دائمه مدخوله وی که در مدت ده سال </w:t>
      </w:r>
      <w:bookmarkStart w:id="1674" w:name="pg12095_113331"/>
    </w:p>
    <w:p>
      <w:pPr>
        <w:pStyle w:val="BookText"/>
        <w:rPr/>
      </w:pPr>
      <w:bookmarkEnd w:id="1674"/>
      <w:r>
        <w:rPr>
          <w:rFonts w:ascii="IRNazanin" w:hAnsi="IRNazanin" w:eastAsia="IRNazanin"/>
          <w:color w:val="111111"/>
          <w:sz w:val="28"/>
          <w:sz w:val="28"/>
          <w:szCs w:val="28"/>
          <w:rtl w:val="true"/>
          <w:lang w:bidi="fa-IR"/>
        </w:rPr>
        <w:t>مثلا با همین ناخوشی او در خانه او بوده، حال به مجرد فهمیدن این که جنون سابق بر عقد موجب فسخ نکاح است، می تواند که فورا فسخ نکاح نموده شوهر دیگر اختیار نماید؟ یا این که طبیب حاذق باید تشخیص بین جنون واغما داده حکم به جنون شخص مزبور نماید تا زوجه مزبوره قادر بر فسخ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حکم به جنون، در حکم به انفساخ، حضور ووجود حاکم جامع شرایط فتوی هم شرط است یا نه؟</w:t>
      </w:r>
    </w:p>
    <w:p>
      <w:pPr>
        <w:pStyle w:val="Heading4"/>
        <w:numPr>
          <w:ilvl w:val="3"/>
          <w:numId w:val="1"/>
        </w:numPr>
        <w:rPr/>
      </w:pPr>
      <w:bookmarkStart w:id="1675" w:name="__RefHeading___Toc2469338_417432637"/>
      <w:bookmarkStart w:id="1676" w:name="_Toc706"/>
      <w:bookmarkEnd w:id="1675"/>
      <w:r>
        <w:rPr>
          <w:rtl w:val="true"/>
        </w:rPr>
        <w:t>جواب</w:t>
      </w:r>
      <w:r>
        <w:rPr>
          <w:rtl w:val="true"/>
        </w:rPr>
        <w:t>:</w:t>
      </w:r>
      <w:bookmarkEnd w:id="16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اغما 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وجنونی که موجب فسخ می شود جنونی است که قبل از عقد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وجنون حادث بعد از عقد که موجب فسخ می شود جنونی است که به سبب آن اوقات صلاة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ثبوت جنون، فسخ زوجه موقوف به حضور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فسخ فوری است مگر در صورت جهل به خیار یا به فوریت آن</w:t>
      </w:r>
      <w:r>
        <w:rPr>
          <w:rFonts w:eastAsia="IRNazanin" w:cs="IRNazanin"/>
          <w:color w:val="111111"/>
          <w:sz w:val="28"/>
          <w:szCs w:val="28"/>
          <w:rtl w:val="true"/>
          <w:lang w:bidi="fa-IR"/>
        </w:rPr>
        <w:t>.</w:t>
      </w:r>
    </w:p>
    <w:p>
      <w:pPr>
        <w:pStyle w:val="Heading4"/>
        <w:numPr>
          <w:ilvl w:val="3"/>
          <w:numId w:val="1"/>
        </w:numPr>
        <w:rPr/>
      </w:pPr>
      <w:bookmarkStart w:id="1677" w:name="__RefHeading___Toc2469340_417432637"/>
      <w:bookmarkStart w:id="1678" w:name="_Toc707"/>
      <w:bookmarkEnd w:id="1677"/>
      <w:r>
        <w:rPr/>
        <w:t>346</w:t>
      </w:r>
      <w:r>
        <w:rPr>
          <w:rtl w:val="true"/>
        </w:rPr>
        <w:t xml:space="preserve">: </w:t>
      </w:r>
      <w:r>
        <w:rPr>
          <w:rtl w:val="true"/>
        </w:rPr>
        <w:t>سؤال</w:t>
      </w:r>
      <w:r>
        <w:rPr>
          <w:rtl w:val="true"/>
        </w:rPr>
        <w:t>:</w:t>
      </w:r>
      <w:bookmarkEnd w:id="1678"/>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وهند هر دو زوجه 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این هند صیغه خوانده طفل صغیر عمرو بوده به عقد متعه به جهت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مدتی شوهر نمود به زید به عقد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زینب که زوجه دیگر زید است شیر داده است به طفل عمرو که قبل از این هند معقوده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وبه حد رضاع شرعی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شیر دادن زینب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ضرر دارد الحال که زوجه زید است، یا نه؟</w:t>
      </w:r>
    </w:p>
    <w:p>
      <w:pPr>
        <w:pStyle w:val="Heading4"/>
        <w:numPr>
          <w:ilvl w:val="3"/>
          <w:numId w:val="1"/>
        </w:numPr>
        <w:rPr/>
      </w:pPr>
      <w:bookmarkStart w:id="1679" w:name="__RefHeading___Toc2469342_417432637"/>
      <w:bookmarkStart w:id="1680" w:name="_Toc708"/>
      <w:bookmarkEnd w:id="1679"/>
      <w:r>
        <w:rPr>
          <w:rtl w:val="true"/>
        </w:rPr>
        <w:t>جواب</w:t>
      </w:r>
      <w:r>
        <w:rPr>
          <w:rtl w:val="true"/>
        </w:rPr>
        <w:t>:</w:t>
      </w:r>
      <w:bookmarkEnd w:id="168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که عقد متعه محض به جهت محرمیت پدر یا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صغیره را یک ساعت عقد کند از برای محرمیت مادر او، یا 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برای صغیری عقد کنند به جهت محرم شدن 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هیچ نحو تمتعی از آنها متصور نباشد، صحت آن معلوم نیست، وترتب آثار بر آن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کنیم که عقد متعه بروجه صحیحی بوده</w:t>
      </w:r>
      <w:r>
        <w:rPr>
          <w:rStyle w:val="FootnoteAnchor"/>
          <w:rtl w:val="true"/>
        </w:rPr>
        <w:footnoteReference w:id="498"/>
      </w:r>
      <w:r>
        <w:rPr>
          <w:rFonts w:ascii="IRNazanin" w:hAnsi="IRNazanin" w:eastAsia="IRNazanin"/>
          <w:color w:val="111111"/>
          <w:sz w:val="28"/>
          <w:sz w:val="28"/>
          <w:szCs w:val="28"/>
          <w:rtl w:val="true"/>
          <w:lang w:bidi="fa-IR"/>
        </w:rPr>
        <w:t>والحال زینب از شیر شوهر خود صغیر عمرو را شیر داده که این صغیر شوهر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هند بر شوهر خود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معقوده فرزند نسبی بر پدر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ارتضاع هم حرام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یبطل النکاح سابقا کما یحرم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فروع این مسأله است که شخصی زنی داشته باشد مرضعه، وزنی دیگر عقد کند صغیره رضیعه، وبعد عقد، کبیره صغیره را شیر بدهد از شیر شوهر خود، عقد هر دو باطل، ومحرم ابدی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کبیره مادر زن او می شود وصغیره دختر زنت</w:t>
      </w:r>
      <w:r>
        <w:rPr>
          <w:rFonts w:eastAsia="IRNazanin" w:cs="IRNazanin"/>
          <w:color w:val="111111"/>
          <w:sz w:val="28"/>
          <w:szCs w:val="28"/>
          <w:rtl w:val="true"/>
          <w:lang w:bidi="fa-IR"/>
        </w:rPr>
        <w:t xml:space="preserve">. </w:t>
      </w:r>
      <w:bookmarkStart w:id="1681" w:name="pg12095_113332"/>
    </w:p>
    <w:p>
      <w:pPr>
        <w:pStyle w:val="BookText"/>
        <w:rPr/>
      </w:pPr>
      <w:bookmarkEnd w:id="1681"/>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 زن بر شوهر حرام است مطلقا، ودختر زن هم بر شوهر مادر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دخول،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کسی توهم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حین العقد، هر چند در حبائل عقد ثانی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بودن، بعد عقد حاصل شده به سبب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مندفع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الحاق رضاع لاحق اکتفا به همین قدر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حرمت دختری که مادر او شیر بدهد فرزند دختر را، حکم کرده اند به حرمت دختر به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ادخال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ابی المرتضع در اولاد صاحب لبن، و حال آن که ابی المرتضع بودن، بعد نکاح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از آن مرتضع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وتضایف، فرع وجود منتسبین است</w:t>
      </w:r>
      <w:r>
        <w:rPr>
          <w:rFonts w:eastAsia="IRNazanin" w:cs="IRNazanin"/>
          <w:color w:val="111111"/>
          <w:sz w:val="28"/>
          <w:szCs w:val="28"/>
          <w:rtl w:val="true"/>
          <w:lang w:bidi="fa-IR"/>
        </w:rPr>
        <w:t>.</w:t>
      </w:r>
    </w:p>
    <w:p>
      <w:pPr>
        <w:pStyle w:val="Heading4"/>
        <w:numPr>
          <w:ilvl w:val="3"/>
          <w:numId w:val="1"/>
        </w:numPr>
        <w:rPr/>
      </w:pPr>
      <w:bookmarkStart w:id="1682" w:name="__RefHeading___Toc2469344_417432637"/>
      <w:bookmarkStart w:id="1683" w:name="_Toc709"/>
      <w:bookmarkEnd w:id="1682"/>
      <w:r>
        <w:rPr/>
        <w:t>347</w:t>
      </w:r>
      <w:r>
        <w:rPr>
          <w:rtl w:val="true"/>
        </w:rPr>
        <w:t xml:space="preserve">: </w:t>
      </w:r>
      <w:r>
        <w:rPr>
          <w:rtl w:val="true"/>
        </w:rPr>
        <w:t>سؤال</w:t>
      </w:r>
      <w:r>
        <w:rPr>
          <w:rtl w:val="true"/>
        </w:rPr>
        <w:t>:</w:t>
      </w:r>
      <w:bookmarkEnd w:id="1683"/>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دختری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یا نه سال داشته به عمرو نموده که عمرو آن دختر را به نکاح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دختر دیگر فاطمه نام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چهل سال داشته به جهت عمرو عقد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فاطمه را رؤید کرد دید که آن نیست که سابق به او نموده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فاطمه مدعیه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تو میباشم به علت آن که از من اذن خواستند به جهت تو ومرا 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اعتقاد آن که تو آن دختر هشت نه سال هستی قبول کردم تو را به عقد، والا قبول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مدعی ومدعی علیه کدام است؟ وحکم شرعی آن چه چیز است؟ وقسم متوجه زوج است یا زوجه؟</w:t>
      </w:r>
    </w:p>
    <w:p>
      <w:pPr>
        <w:pStyle w:val="Heading4"/>
        <w:numPr>
          <w:ilvl w:val="3"/>
          <w:numId w:val="1"/>
        </w:numPr>
        <w:rPr/>
      </w:pPr>
      <w:bookmarkStart w:id="1684" w:name="__RefHeading___Toc2469346_417432637"/>
      <w:bookmarkStart w:id="1685" w:name="_Toc710"/>
      <w:bookmarkEnd w:id="1684"/>
      <w:r>
        <w:rPr>
          <w:rtl w:val="true"/>
        </w:rPr>
        <w:t>جواب</w:t>
      </w:r>
      <w:r>
        <w:rPr>
          <w:rtl w:val="true"/>
        </w:rPr>
        <w:t>:</w:t>
      </w:r>
      <w:bookmarkEnd w:id="168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مدعیه است وزوج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فقد بینه زوج باید قسم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در عقد تو وکیل نکرده ام وقبول عقد تو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صداقی هم بر زوج نیست، ونه بر وکیل زوجه ونه بر وکیل زوج در قبول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زوج وکیل کرده باشد احدی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کوچک عمرو را برای من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ووکیل برود ودختر بزرک او را تزویج کند وبعد از آن که زوج مطلع شود انکار کند وقسم یاد کند، در آنجا اظهر این است که بعد از حکم به بطلان عقد لازم است بر وکیل زوج که نصف صداق را تسلیم زوجه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وکلا زوجه بگویند که ما وکیلیم از جانب همان دختری که زید وعده کرده بود به زوج، وصیغه ایجاب بگویند ووکیل زوج به همان ادعا قبول تزویج کند، در اینجا معلوم نیست که بر وکیل لازم باشد چیزی از مهر و نه بر وکلای زوجه</w:t>
      </w:r>
      <w:r>
        <w:rPr>
          <w:rFonts w:eastAsia="IRNazanin" w:cs="IRNazanin"/>
          <w:color w:val="111111"/>
          <w:sz w:val="28"/>
          <w:szCs w:val="28"/>
          <w:rtl w:val="true"/>
          <w:lang w:bidi="fa-IR"/>
        </w:rPr>
        <w:t xml:space="preserve">. </w:t>
      </w:r>
      <w:bookmarkStart w:id="1686" w:name="pg12095_113333"/>
    </w:p>
    <w:p>
      <w:pPr>
        <w:pStyle w:val="Heading4"/>
        <w:numPr>
          <w:ilvl w:val="3"/>
          <w:numId w:val="1"/>
        </w:numPr>
        <w:rPr/>
      </w:pPr>
      <w:bookmarkStart w:id="1687" w:name="__RefHeading___Toc2469348_417432637"/>
      <w:bookmarkStart w:id="1688" w:name="_Toc711"/>
      <w:bookmarkEnd w:id="1686"/>
      <w:bookmarkEnd w:id="1687"/>
      <w:r>
        <w:rPr/>
        <w:t>348</w:t>
      </w:r>
      <w:r>
        <w:rPr>
          <w:rtl w:val="true"/>
        </w:rPr>
        <w:t xml:space="preserve">: </w:t>
      </w:r>
      <w:r>
        <w:rPr>
          <w:rtl w:val="true"/>
        </w:rPr>
        <w:t>سؤال</w:t>
      </w:r>
      <w:r>
        <w:rPr>
          <w:rtl w:val="true"/>
        </w:rPr>
        <w:t>:</w:t>
      </w:r>
      <w:bookmarkEnd w:id="1688"/>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متعه اتصال به زمان اجرای صیغه، شرط است یا نه؟ ودر صورت عدم اشتراط زن می تواند در بین آن متعه دیگری شود یا نه؟ وهبه جز اول مدت به شرط بقای جز آخر آن بر حالت خود، صورت دارد یا نه؟</w:t>
      </w:r>
    </w:p>
    <w:p>
      <w:pPr>
        <w:pStyle w:val="Heading4"/>
        <w:numPr>
          <w:ilvl w:val="3"/>
          <w:numId w:val="1"/>
        </w:numPr>
        <w:rPr/>
      </w:pPr>
      <w:bookmarkStart w:id="1689" w:name="__RefHeading___Toc2469350_417432637"/>
      <w:bookmarkStart w:id="1690" w:name="_Toc712"/>
      <w:bookmarkEnd w:id="1689"/>
      <w:r>
        <w:rPr>
          <w:rtl w:val="true"/>
        </w:rPr>
        <w:t>جواب</w:t>
      </w:r>
      <w:r>
        <w:rPr>
          <w:rtl w:val="true"/>
        </w:rPr>
        <w:t>:</w:t>
      </w:r>
      <w:bookmarkEnd w:id="16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واقوی اشتراط اتصال مدت است به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عقد منصرف به اتصال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تصریح به انفصال، اظهر بطلان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مطلب را در کتاب مناهج الاحکام کرده ام وهبه جز اول به شرط بقای جز آخر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اصل هبه مدت به این شرط،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نکاح بر حال خود باقی خواهد بود در تمام مدت</w:t>
      </w:r>
      <w:r>
        <w:rPr>
          <w:rFonts w:eastAsia="IRNazanin" w:cs="IRNazanin"/>
          <w:color w:val="111111"/>
          <w:sz w:val="28"/>
          <w:szCs w:val="28"/>
          <w:rtl w:val="true"/>
          <w:lang w:bidi="fa-IR"/>
        </w:rPr>
        <w:t>.</w:t>
      </w:r>
    </w:p>
    <w:p>
      <w:pPr>
        <w:pStyle w:val="Heading4"/>
        <w:numPr>
          <w:ilvl w:val="3"/>
          <w:numId w:val="1"/>
        </w:numPr>
        <w:rPr/>
      </w:pPr>
      <w:bookmarkStart w:id="1691" w:name="__RefHeading___Toc2469352_417432637"/>
      <w:bookmarkStart w:id="1692" w:name="_Toc713"/>
      <w:bookmarkEnd w:id="1691"/>
      <w:r>
        <w:rPr/>
        <w:t>349</w:t>
      </w:r>
      <w:r>
        <w:rPr>
          <w:rtl w:val="true"/>
        </w:rPr>
        <w:t xml:space="preserve">: </w:t>
      </w:r>
      <w:r>
        <w:rPr>
          <w:rtl w:val="true"/>
        </w:rPr>
        <w:t>سؤال</w:t>
      </w:r>
      <w:r>
        <w:rPr>
          <w:rtl w:val="true"/>
        </w:rPr>
        <w:t>:</w:t>
      </w:r>
      <w:bookmarkEnd w:id="1692"/>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زوجه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یک را که از روز اول به خانه آورده قرارداد جا ومکان جدائی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زوج به زوج به زوجه آخری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بنای جا ومکان جدائی گذاشتم آن روز قوه گذرانیدن دو خانه جدا را داشتم وحال زوجه ها باید در یک جا ویک مکان با یکدیگر سازش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زوجه تشویش وبیم جان دارم وبا او سازش نمی توانم بکنم به هر جا که بگوئی بیایم وبروم و مطیعه و فرمانبردارم ودر پیش آن زن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به این علت مدت پنج سال است که زوج نفقه وکسوه به زوجه نمی دهد ومی گوید تو ناشزه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بیم جان که یقین دارد که آن زن قصد هلاکت را دارد، می تواند پهلوی آن زن بنشیند؟ آیا موافق قانون شریعت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کیفیت را مرقوم فرمایند</w:t>
      </w:r>
      <w:r>
        <w:rPr>
          <w:rFonts w:eastAsia="IRNazanin" w:cs="IRNazanin"/>
          <w:color w:val="111111"/>
          <w:sz w:val="28"/>
          <w:szCs w:val="28"/>
          <w:rtl w:val="true"/>
          <w:lang w:bidi="fa-IR"/>
        </w:rPr>
        <w:t>.</w:t>
      </w:r>
    </w:p>
    <w:p>
      <w:pPr>
        <w:pStyle w:val="Heading4"/>
        <w:numPr>
          <w:ilvl w:val="3"/>
          <w:numId w:val="1"/>
        </w:numPr>
        <w:rPr/>
      </w:pPr>
      <w:bookmarkStart w:id="1693" w:name="__RefHeading___Toc2469354_417432637"/>
      <w:bookmarkStart w:id="1694" w:name="_Toc714"/>
      <w:bookmarkEnd w:id="1693"/>
      <w:r>
        <w:rPr>
          <w:rtl w:val="true"/>
        </w:rPr>
        <w:t>جواب</w:t>
      </w:r>
      <w:r>
        <w:rPr>
          <w:rtl w:val="true"/>
        </w:rPr>
        <w:t>:</w:t>
      </w:r>
      <w:bookmarkEnd w:id="169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سکنائی که بر زوج واجب است از برای زوجه، باید در خور زی وحال و تعارف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را می رسد که مطالبه سکنای علی حده کند که به غیر زوج کسی در نزد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خبوی او باشد خواه اقارب زوج وخواه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نمی تواند او را الزام کند که با خبوی خود در یک خانه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بابیم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یا حصار جدائی باید باشد هر گاه زوجه اهل این معنی باشد، یا یک حجره معینه در حصاری که مرافق علی حده داشته باشد، یعنی راه آمد وشد آب وخلا و غیره هر گاه به همین قدر کفایت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 مراتب این که حجره علی حده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وبهانه زوج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طاقت اخراجات علی حده ندارم چون در سر یک سفره نان خوردن خرج آن کمتر است ممکن است، اما دو جا کردن مقدور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عذر واقعی است منتهای آن این است که با وجود عجز زوج از جدا کردن، این زوجه </w:t>
      </w:r>
      <w:bookmarkStart w:id="1695" w:name="pg12095_113334"/>
    </w:p>
    <w:p>
      <w:pPr>
        <w:pStyle w:val="BookText"/>
        <w:rPr/>
      </w:pPr>
      <w:bookmarkEnd w:id="1695"/>
      <w:r>
        <w:rPr>
          <w:rFonts w:ascii="IRNazanin" w:hAnsi="IRNazanin" w:eastAsia="IRNazanin"/>
          <w:color w:val="111111"/>
          <w:sz w:val="28"/>
          <w:sz w:val="28"/>
          <w:szCs w:val="28"/>
          <w:rtl w:val="true"/>
          <w:lang w:bidi="fa-IR"/>
        </w:rPr>
        <w:t>مستحق آنچه به او می رسد از نفقه ما بین زوجین، بگیرد وباقی را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باید متحمل مجاورت خبو بشود که او یک خرج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زوجه خود مسکنی دارد، یا به خانه پدرش باشد، یا به خانه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زوج نمی تواند مکان جدایی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مطیعه است واز هیچ راه دیگر نشوزی ندارد، وشوهر هم هر وقت خواهد می تواند استمتاع کند، پس به مجرد این که می گوید بیا پهلوی خبوبنشین واو نیاید، ناشزه نیست ونفقه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تفاوتی که در جدائی خرج است مطالبه نتواند کرد مادام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جمع می شود ما بین ادله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اسکنوهن من حیث سکنتم من وجدکم ولا تضاروهن لتضیقوا علیهن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وما بین آنچه دلالت می کند بر وجوب اطاعت زوجه در سکنی وعدم خروج بدون اذن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با عجز از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شود که جای او جدا باشد، خصوصا هر گاه در همان حصار زوج باشد، یا خانه دیگر او باشد وجدا بنشیند، منشأ نشوز نمی شود، ونفقه ساقط نمی شود</w:t>
      </w:r>
      <w:r>
        <w:rPr>
          <w:rFonts w:eastAsia="IRNazanin" w:cs="IRNazanin"/>
          <w:color w:val="111111"/>
          <w:sz w:val="28"/>
          <w:szCs w:val="28"/>
          <w:rtl w:val="true"/>
          <w:lang w:bidi="fa-IR"/>
        </w:rPr>
        <w:t>.</w:t>
      </w:r>
    </w:p>
    <w:p>
      <w:pPr>
        <w:pStyle w:val="Heading4"/>
        <w:numPr>
          <w:ilvl w:val="3"/>
          <w:numId w:val="1"/>
        </w:numPr>
        <w:rPr/>
      </w:pPr>
      <w:bookmarkStart w:id="1696" w:name="__RefHeading___Toc2469356_417432637"/>
      <w:bookmarkStart w:id="1697" w:name="_Toc715"/>
      <w:bookmarkEnd w:id="1696"/>
      <w:r>
        <w:rPr/>
        <w:t>350</w:t>
      </w:r>
      <w:r>
        <w:rPr>
          <w:rtl w:val="true"/>
        </w:rPr>
        <w:t xml:space="preserve">: </w:t>
      </w:r>
      <w:r>
        <w:rPr>
          <w:rtl w:val="true"/>
        </w:rPr>
        <w:t>سؤال</w:t>
      </w:r>
      <w:r>
        <w:rPr>
          <w:rtl w:val="true"/>
        </w:rPr>
        <w:t>:</w:t>
      </w:r>
      <w:bookmarkEnd w:id="1697"/>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قلیلة السن را شوهر او فریفته باشد بدون اطلاع والدین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خود را بر من حلال کن به این شرط که تو را به کربلای معلی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ابرائی صحیح است یا نه؟</w:t>
      </w:r>
    </w:p>
    <w:p>
      <w:pPr>
        <w:pStyle w:val="Heading4"/>
        <w:numPr>
          <w:ilvl w:val="3"/>
          <w:numId w:val="1"/>
        </w:numPr>
        <w:rPr/>
      </w:pPr>
      <w:bookmarkStart w:id="1698" w:name="__RefHeading___Toc2469358_417432637"/>
      <w:bookmarkStart w:id="1699" w:name="_Toc716"/>
      <w:bookmarkEnd w:id="1698"/>
      <w:r>
        <w:rPr>
          <w:rtl w:val="true"/>
        </w:rPr>
        <w:t>جواب</w:t>
      </w:r>
      <w:r>
        <w:rPr>
          <w:rtl w:val="true"/>
        </w:rPr>
        <w:t>:</w:t>
      </w:r>
      <w:bookmarkEnd w:id="16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غیر رشیده است تصرف او در صداق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رشیده است وابرا را معلق به شرط کرده است ظاهر عدم برائت است هر چند شرط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صداق عین باشد وهبه معوضه کرده باشد وعوض هم به عمل آمده باشد، صحیح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صلح کرده باشد</w:t>
      </w:r>
      <w:r>
        <w:rPr>
          <w:rFonts w:eastAsia="IRNazanin" w:cs="IRNazanin"/>
          <w:color w:val="111111"/>
          <w:sz w:val="28"/>
          <w:szCs w:val="28"/>
          <w:rtl w:val="true"/>
          <w:lang w:bidi="fa-IR"/>
        </w:rPr>
        <w:t>.</w:t>
      </w:r>
    </w:p>
    <w:p>
      <w:pPr>
        <w:pStyle w:val="Heading4"/>
        <w:numPr>
          <w:ilvl w:val="3"/>
          <w:numId w:val="1"/>
        </w:numPr>
        <w:rPr/>
      </w:pPr>
      <w:bookmarkStart w:id="1700" w:name="__RefHeading___Toc2469360_417432637"/>
      <w:bookmarkStart w:id="1701" w:name="_Toc717"/>
      <w:bookmarkEnd w:id="1700"/>
      <w:r>
        <w:rPr/>
        <w:t>351</w:t>
      </w:r>
      <w:r>
        <w:rPr>
          <w:rtl w:val="true"/>
        </w:rPr>
        <w:t xml:space="preserve">: </w:t>
      </w:r>
      <w:r>
        <w:rPr>
          <w:rtl w:val="true"/>
        </w:rPr>
        <w:t>سؤال</w:t>
      </w:r>
      <w:r>
        <w:rPr>
          <w:rtl w:val="true"/>
        </w:rPr>
        <w:t>:</w:t>
      </w:r>
      <w:bookmarkEnd w:id="170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که در حباله زوجیت زید بوده، حملی به 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حضور جمعی اقرار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اکراه واجبار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زنا به عمرو داده ام وحمل مذکور به جهت زنائی است که به عمرو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ومدتی از این گذشته فارق العنان گردیده وخود را به نکاح عمرو زانی مزبور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مطلع گردیده ودر نزد او ثابت گردیده اقرار ء</w:t>
      </w:r>
      <w:r>
        <w:rPr>
          <w:rFonts w:eastAsia="IRNazanin" w:cs="IRNazanin"/>
          <w:color w:val="111111"/>
          <w:sz w:val="28"/>
          <w:szCs w:val="28"/>
          <w:rtl w:val="true"/>
          <w:lang w:bidi="fa-IR"/>
        </w:rPr>
        <w:t xml:space="preserve">. </w:t>
      </w:r>
      <w:bookmarkStart w:id="1702" w:name="pg12095_113335"/>
    </w:p>
    <w:p>
      <w:pPr>
        <w:pStyle w:val="BookText"/>
        <w:rPr/>
      </w:pPr>
      <w:bookmarkEnd w:id="1702"/>
      <w:r>
        <w:rPr>
          <w:rFonts w:ascii="IRNazanin" w:hAnsi="IRNazanin" w:eastAsia="IRNazanin"/>
          <w:color w:val="111111"/>
          <w:sz w:val="28"/>
          <w:sz w:val="28"/>
          <w:szCs w:val="28"/>
          <w:rtl w:val="true"/>
          <w:lang w:bidi="fa-IR"/>
        </w:rPr>
        <w:t>هند و هم چنین مکره نبودن در اقرار مزبور، حکم به تفریق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مرقومه مدعیه شد که اقرار من از راه خوف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تفریق نمودن واجب ولازم است؟ وبر عمرو زانی، هند زانیه حرام مؤبد می شود یا نه؟ وتا این که خلاف آن به عنوان قطع مشخص نشود تفریق مجتهد منتقض می شود یا نه و تا آن که جزم به خطای حکم حاصل نشود راهی دارد ادعای صغیفه مزبور یا نه؟ چون خود اقرار نموده وبر مجتهد عادل اقرار او ثابت شده وحکم به تفریق شده در حینی که در حباله زوجیت زید بوده اقرار به زنا دادن به عمرو زانی نموده واینکه حمل مزبور را از عمرو بهم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العنان گردیده صداق ورسد ارثیه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زید مذکور از تتمه اولادش که از زید داشته ودارد، مطالبه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زن وشوهری، صورتی دارد با این گزارش ها؟ یا نه؟ وبدون ثبوت ویاد نمودن قسم استظهاری، می تواند برداشت مهر خود را یا نه؟ ونقصانی به جهت زنا دادن به عمرو با وجود حباله زوجیت، به مؤمی الیها می رسد وتخفیفی بهم می رساند حقوق وی یا نه؟ و مدعیه نیز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طفل من که از جمله اولادی بود که از زید داشتم قبل از فارق العنان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 زید، متوفی شده، رسد ارثیه طفل را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ثبوت تأخر تسلط دارد یا نه؟</w:t>
      </w:r>
    </w:p>
    <w:p>
      <w:pPr>
        <w:pStyle w:val="Heading4"/>
        <w:numPr>
          <w:ilvl w:val="3"/>
          <w:numId w:val="1"/>
        </w:numPr>
        <w:rPr/>
      </w:pPr>
      <w:bookmarkStart w:id="1703" w:name="__RefHeading___Toc2469362_417432637"/>
      <w:bookmarkStart w:id="1704" w:name="_Toc718"/>
      <w:bookmarkEnd w:id="1703"/>
      <w:r>
        <w:rPr>
          <w:rtl w:val="true"/>
        </w:rPr>
        <w:t>جواب</w:t>
      </w:r>
      <w:r>
        <w:rPr>
          <w:rtl w:val="true"/>
        </w:rPr>
        <w:t>:</w:t>
      </w:r>
      <w:bookmarkEnd w:id="170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راه تفریق حاکم شرع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مجتهد عادل جامع شرایط حکم و فتوی باشد وحکمی بکند، جایز نیست نقص آن، مادامی که قطع به بطلان آن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نظر به صورت سؤال از برای این حکم وجه صحیحی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بنابر صورت سؤال حکم حاکم به تفریق منوط به ثبوت اقرار هند است به زنا با عمرو در حالی که زوجه زید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اقرار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باشد هر چند ثمره آن بعد از مفارقت از زید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ظاهر شرع مانعی برای عمرو نیست در تزویج او، چون اقرار او به زنا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عقد عمرو در ظاهر شرع محکوم است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دعوای ما بین زوجین هم متحقق نیست وعمرو مدعی صحت است، وهند هم مدعی مکرهه بودن در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ماند کلام در این که احدی حسبتا از راه نهی از منکر مدعی بطلان عقد شود به تقریب اقرا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مدعی علم زوجه شود به حرمت عمرو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وخواهد او را از حرام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 عمرو در ظاهر شرع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مدعی حسبی اقامه شهود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 در نزد حاکم یا آن که شهود خود حسبتا اقامه شهادت کنند در نزد حاکم به حهت ازاحه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وگوئیم که شهادت قبل از طلبیدن حاکم صحیح است خصوصا در حقوق الهیه یا مشترکه بینها وبین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حاکم هم قبول شهادت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 صورت دو سخن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زوجه ادعا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مکرهه بودن در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دعوی نه از باب دعوائی است که مسموعه نباشد واز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ادعادی عدم قصد به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نشنوند از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آنهم در بعضی از صور مسموع است وباید ملاحظه دعوای جدیده را کرد وبه بینه ویمین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صورت سماع این دعوی نمیدانم حاکم باید قسم بخورد یا شهود؟ یا زوجه؟ بر حاکم وشهود که قسم متوجه نمی شود وراهی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وضیعفه هر گاه قسم بخورد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مکرهه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فرضی که بگوئیم قسم متوجه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برای تفریق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بگوئیم که شاید حاکم یا مدعی حسبی به بینه اثبات کنند عدم اکراه را بر وجهی که نفی را به صورت اثبات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پای سخن دوم از آن دو سخن در میان می آید، واشاره به آن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اقرار زوجه وعدم سماع دعوی مکرهه بودن، یا ثبوت مختاره بودن در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بیش از این افاده نمی کند که زوجه مزبوره بعد از مفارقت زید نمی تواند به عمرو شوهر کند، وجایز است منع او از ازدواج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مزاوجه واقع شد قبل از اطلاع حاکم یا شهود، پس این عقدی است که ما بین دو نفر که احدهما مدعی صحت آن است ودیگری هم مدعی بطلان نیست بلکه او هم مدعی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تفریق، ابطال حق عمرو است بدون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بطلانی از جانب او ثابت نشده، نه به اقرار ونه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هر یک از آنها محکوم باشد به حکم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مسائل شرعیه اتفاق می آفتد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منتهای آنچه در این مقام می توان گفت این است که بعد از ثبوت اقرار ضعیفه در نزد حاکم، دیگر آن ضعیفه قادر بر ایجاب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ایجابی که مثمر ثمر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هم بر آن مترتب نمی شود زیرا که آن فرع صحت ایجاب است، پس صحت نسبت به زوج هم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سلمنا که بدون ادعای اکراه علمی برای حاکم بهم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نرسیده بالفرض وضعیفه دعوی جدیده می کند و هر گاه حاکم خواهد مدعی او شود، چگونه می تواند شد وحال آن که مفروض این است که علم برای او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حسبه را نشاید که منکر را به بینه یمین بر مرتکب آن اثبات کنند تا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نیست که به بینه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خوردن برای حاکم یا مدعی حسبی هم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 است که ضعیفه را قسم بدهند وبعد قسم، دیگر سخنی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آنچه مسلم است از آنچه به نزد حاکم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زوجه است از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دلالت ندارد بر عدم ترتب اثر بر آن، به سبب احتمال اکراه وکذب در اقرار، ووقوع عقد در حال نسیان ازا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عقدی واقع شده ومحتمل است که بر وجه صحت باشد ثابت شدن اقرار کذائی در نزد حاکم بعد وقوع آن، چگونه مخرب آن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از جانب زوج اقراری نیست وبر وجه 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بر طرف زوجه ایرادی لازم آید مستلزم ایرادی بر زوج نیست وآن متمسک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ظاهری زوجه، حکم نفس الامری زوج را باطل نمی کند زیرا که عقد زوج نسبت به او در ظاهر محکوم به صحت نفس الامری است تا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حکم حاکم بیش از حکم ظاهر شرع 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زوجه میان خود وخدا می داند که زنا واقع نشده وآن اقرار بر سبیل اکراه بوده، پس در نفس الامر حرجی بر او نیست در متابعت واطاعت زوج در جماع بعد از حصول علم به مسأله پس زوج را مانعی در استمتاع از او نیست در ظاهر شرع و در باطن نیز اگر زنا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او هم در باطن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تفریق در ظاهر شرع نیز اگر زنا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او هم در باطن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تفریق در ظاهر شرع بدون حجت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به مجرد ثبوت اقرار در نزد حاکم، حکم به تفریق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هر گاه متمسک حاکم همین معنی است، نقض آن حکم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حاکم علم به وقوع زنا حاصل کرده باشد وبه علم خود عمل کرده باشد، اظهر صحت حکم است ونقض آن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چندین استفتا که در این مسأله به اینجا آورده اند در هیچ یک این معنی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مهر ومیراث بردن هند از زید، که آیا آن زنا کردن منشأ تغییری در حکم مهر ومیراث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جواب این است که این معنی موجب فرقی </w:t>
      </w:r>
      <w:bookmarkStart w:id="1705" w:name="pg12095_113338"/>
    </w:p>
    <w:p>
      <w:pPr>
        <w:pStyle w:val="BookText"/>
        <w:rPr/>
      </w:pPr>
      <w:bookmarkEnd w:id="1705"/>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مهر ومیراث وطریق اخذ مهر به طریق سایران،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ادعای میراث طفلی که مدعیه است که بعد از فوت زید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محتاج است به اثبات، وبه محض ادعا نمی دهند</w:t>
      </w:r>
      <w:r>
        <w:rPr>
          <w:rFonts w:eastAsia="IRNazanin" w:cs="IRNazanin"/>
          <w:color w:val="111111"/>
          <w:sz w:val="28"/>
          <w:szCs w:val="28"/>
          <w:rtl w:val="true"/>
          <w:lang w:bidi="fa-IR"/>
        </w:rPr>
        <w:t>.</w:t>
      </w:r>
    </w:p>
    <w:p>
      <w:pPr>
        <w:pStyle w:val="Heading4"/>
        <w:numPr>
          <w:ilvl w:val="3"/>
          <w:numId w:val="1"/>
        </w:numPr>
        <w:rPr/>
      </w:pPr>
      <w:bookmarkStart w:id="1706" w:name="__RefHeading___Toc2469364_417432637"/>
      <w:bookmarkStart w:id="1707" w:name="_Toc719"/>
      <w:bookmarkEnd w:id="1706"/>
      <w:r>
        <w:rPr/>
        <w:t>352</w:t>
      </w:r>
      <w:r>
        <w:rPr>
          <w:rtl w:val="true"/>
        </w:rPr>
        <w:t xml:space="preserve">: </w:t>
      </w:r>
      <w:r>
        <w:rPr>
          <w:rtl w:val="true"/>
        </w:rPr>
        <w:t>سؤال</w:t>
      </w:r>
      <w:r>
        <w:rPr>
          <w:rtl w:val="true"/>
        </w:rPr>
        <w:t>:</w:t>
      </w:r>
      <w:bookmarkEnd w:id="1707"/>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بلد بعید می آید از جانب زینب، وعمرو از جانب بکر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صحت، این عقد فضولی است وتکیه بر اجازه است؟ یا وکالتی؟ وحال آن که وکالت ثابت نمی شود الا به شهادت عدلین</w:t>
      </w:r>
      <w:r>
        <w:rPr>
          <w:rFonts w:eastAsia="IRNazanin" w:cs="IRNazanin"/>
          <w:color w:val="111111"/>
          <w:sz w:val="28"/>
          <w:szCs w:val="28"/>
          <w:rtl w:val="true"/>
          <w:lang w:bidi="fa-IR"/>
        </w:rPr>
        <w:t>.</w:t>
      </w:r>
    </w:p>
    <w:p>
      <w:pPr>
        <w:pStyle w:val="Heading4"/>
        <w:numPr>
          <w:ilvl w:val="3"/>
          <w:numId w:val="1"/>
        </w:numPr>
        <w:rPr/>
      </w:pPr>
      <w:bookmarkStart w:id="1708" w:name="__RefHeading___Toc2469366_417432637"/>
      <w:bookmarkStart w:id="1709" w:name="_Toc720"/>
      <w:bookmarkEnd w:id="1708"/>
      <w:r>
        <w:rPr>
          <w:rtl w:val="true"/>
        </w:rPr>
        <w:t>جواب</w:t>
      </w:r>
      <w:r>
        <w:rPr>
          <w:rtl w:val="true"/>
        </w:rPr>
        <w:t>:</w:t>
      </w:r>
      <w:bookmarkEnd w:id="170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عقد وکالتی است به ادعای دو مسلم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شما را وکیل کرده اند که صیغه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وکیل کرده اند که شما را وکیل کنیم در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فضولی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اجرای صیغه بر وجه وکالت ادعائی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بگوئیم که موجب وقابل وکیل اند از جانب وکیل ادعائی، یا از اجانب زوجین به واسطه آن وکیل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هر گاه زوجین تصدیق توکیل کردند، عقد 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انکار کردند، قول ایشان مسموع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احدهما تصدیق کند دون دیگری، آنهم به مرافعه ما بین آنها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وبطلان عقد موقوف است به تصدیق وتکذیب موکل در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اجازه وعدم اجازه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انکار توکیل کنند ولکین اجازه کنند عقد را، ظاهر این است که صحیح باشد از راه فضولی، ومنافات ندارد با ایقاع عاقدین عقد را به قصد وکالت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آنچه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ثابت نمی شود الا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منافات ندارد با جواز عمل بر وفق وکالت ادعائی، بلکه آن از برای ثبوت دعوی است در صورت تنازع و تجاذب،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خلاف ندارند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بر وفق وکالت ادعائی با بقای غایب برحجت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شهادت عدلین از برای ثبوت مطلب است در صورت عدم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آیا مطلق شهادت عدلین کافی است در ثبوت یا باید منضم به حکم باشد؟ هر چند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اشتراط آن اشکال کرده، ولکن ظاهر کلام علما این است که شرط دانسته اند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نمی شود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پس خوب نیست اشکال در آن</w:t>
      </w:r>
      <w:r>
        <w:rPr>
          <w:rFonts w:eastAsia="IRNazanin" w:cs="IRNazanin"/>
          <w:color w:val="111111"/>
          <w:sz w:val="28"/>
          <w:szCs w:val="28"/>
          <w:rtl w:val="true"/>
          <w:lang w:bidi="fa-IR"/>
        </w:rPr>
        <w:t xml:space="preserve">. </w:t>
      </w:r>
      <w:bookmarkStart w:id="1710" w:name="pg12095_113339"/>
    </w:p>
    <w:p>
      <w:pPr>
        <w:pStyle w:val="BookText"/>
        <w:rPr/>
      </w:pPr>
      <w:bookmarkEnd w:id="1710"/>
      <w:r>
        <w:rPr>
          <w:rFonts w:ascii="IRNazanin" w:hAnsi="IRNazanin" w:eastAsia="IRNazanin"/>
          <w:color w:val="111111"/>
          <w:sz w:val="28"/>
          <w:sz w:val="28"/>
          <w:szCs w:val="28"/>
          <w:rtl w:val="true"/>
          <w:lang w:bidi="fa-IR"/>
        </w:rPr>
        <w:t>واینکه در رؤیت هلال، فتوای معظم علما بر عدم اشتراط حکم حاکم است، پس ظاهر این است که نظر ایشان به این باشد که اخبار بسیار دلالت می کند بر وجوب صوم یا افطار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آنجا نزاع وخصامی نیست که محتاج به حکم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 است که بالتبع در آنجا هم محتاج شود به حکم حاکم هر گاه رفع نزاعی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نزاع در حلول اجل معامله باشد وموقوف باشد به ثبوت رؤیت هلال</w:t>
      </w:r>
      <w:r>
        <w:rPr>
          <w:rFonts w:eastAsia="IRNazanin" w:cs="IRNazanin"/>
          <w:color w:val="111111"/>
          <w:sz w:val="28"/>
          <w:szCs w:val="28"/>
          <w:rtl w:val="true"/>
          <w:lang w:bidi="fa-IR"/>
        </w:rPr>
        <w:t>.</w:t>
      </w:r>
    </w:p>
    <w:p>
      <w:pPr>
        <w:pStyle w:val="Heading4"/>
        <w:numPr>
          <w:ilvl w:val="3"/>
          <w:numId w:val="1"/>
        </w:numPr>
        <w:rPr/>
      </w:pPr>
      <w:bookmarkStart w:id="1711" w:name="__RefHeading___Toc2469368_417432637"/>
      <w:bookmarkStart w:id="1712" w:name="_Toc721"/>
      <w:bookmarkEnd w:id="1711"/>
      <w:r>
        <w:rPr/>
        <w:t>353</w:t>
      </w:r>
      <w:r>
        <w:rPr>
          <w:rtl w:val="true"/>
        </w:rPr>
        <w:t xml:space="preserve">: </w:t>
      </w:r>
      <w:r>
        <w:rPr>
          <w:rtl w:val="true"/>
        </w:rPr>
        <w:t>سؤال</w:t>
      </w:r>
      <w:r>
        <w:rPr>
          <w:rtl w:val="true"/>
        </w:rPr>
        <w:t>:</w:t>
      </w:r>
      <w:bookmarkEnd w:id="1712"/>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زینب صغیره را بدون اذن ولی عقد می کند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وصغیره که مطلع می شود ابا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مادر صغیره را عقد می کند ومتصرف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حامله است وصغیره هنوز به حد رشد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عقدها چه چیز است؟ و حال آن ولد چگونه است؟ وکیفیت استیفای صداق چه نحو است؟</w:t>
      </w:r>
      <w:r>
        <w:rPr>
          <w:rFonts w:eastAsia="IRNazanin" w:cs="IRNazanin"/>
          <w:color w:val="111111"/>
          <w:sz w:val="28"/>
          <w:szCs w:val="28"/>
          <w:rtl w:val="true"/>
          <w:lang w:bidi="fa-IR"/>
        </w:rPr>
        <w:t>.</w:t>
      </w:r>
    </w:p>
    <w:p>
      <w:pPr>
        <w:pStyle w:val="Heading4"/>
        <w:numPr>
          <w:ilvl w:val="3"/>
          <w:numId w:val="1"/>
        </w:numPr>
        <w:rPr/>
      </w:pPr>
      <w:bookmarkStart w:id="1713" w:name="__RefHeading___Toc2469370_417432637"/>
      <w:bookmarkStart w:id="1714" w:name="_Toc722"/>
      <w:bookmarkEnd w:id="1713"/>
      <w:r>
        <w:rPr>
          <w:rtl w:val="true"/>
        </w:rPr>
        <w:t>جواب</w:t>
      </w:r>
      <w:r>
        <w:rPr>
          <w:rtl w:val="true"/>
        </w:rPr>
        <w:t>:</w:t>
      </w:r>
      <w:bookmarkEnd w:id="171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مذکوره عقد صغیره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واجازه وعدم اجازه او در حال صغر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بلوغ ورشد اجازه کرد،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بالغه شود با عدم رشد وحاکم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متحقق نشده، عقد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عقدی که زید بر مادر او کرده در حال صغر یا بعد از بلوغ وعدم رشد، وعدم اجازه حاکم شرع پس آن عقد باطل است وباید تفریق کرد چون زوج به اعتقاد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عقد صغیره 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صغیره مادرزن او است، وعقد مادر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دخول به زن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انتظار بکشد تا صغیره بالغه ورشیده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بالغه ورشیده شد واجازه عقدی که بر او شده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بالغه شد ورشیده نیست وحاکم شرع هم اجازه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مجددا آن مادر را به عقد جدید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عقد سابق اکتفا کردن مشکل است، بلکه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بعد از بلوغ ورشد اجازه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عدم رشد، حاکم شرع اجازه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مادر بر آن شوهر حرام ابدی است وهرگز بر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دختر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حصول اجازه دختر مستحق مهر مسمی فی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علم به حرمت شوهر کرده ودخول با علم به حرمت به آن شده، مستحق مهری نیست واگر با جهل به حرمت بوده، به سبب دخول مستحق مهر المثل است</w:t>
      </w:r>
      <w:r>
        <w:rPr>
          <w:rFonts w:eastAsia="IRNazanin" w:cs="IRNazanin"/>
          <w:color w:val="111111"/>
          <w:sz w:val="28"/>
          <w:szCs w:val="28"/>
          <w:rtl w:val="true"/>
          <w:lang w:bidi="fa-IR"/>
        </w:rPr>
        <w:t xml:space="preserve">. </w:t>
      </w:r>
      <w:bookmarkStart w:id="1715" w:name="pg12095_113340"/>
    </w:p>
    <w:p>
      <w:pPr>
        <w:pStyle w:val="BookText"/>
        <w:rPr/>
      </w:pPr>
      <w:bookmarkEnd w:id="1715"/>
      <w:r>
        <w:rPr>
          <w:rFonts w:ascii="IRNazanin" w:hAnsi="IRNazanin" w:eastAsia="IRNazanin"/>
          <w:color w:val="111111"/>
          <w:sz w:val="28"/>
          <w:sz w:val="28"/>
          <w:szCs w:val="28"/>
          <w:rtl w:val="true"/>
          <w:lang w:bidi="fa-IR"/>
        </w:rPr>
        <w:t>واما فرزند پس اگر طرفین عالم بوده اند به حرمت دخول، آن فرزند ولد زنا است و ملحق به هیچ کدام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هر دو جاهل بودند، فرزند ملحق به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احدهما جاهل بوده و دیگری عالم، فرزند ملحق به جاهل می شود، نه عالم</w:t>
      </w:r>
      <w:r>
        <w:rPr>
          <w:rFonts w:eastAsia="IRNazanin" w:cs="IRNazanin"/>
          <w:color w:val="111111"/>
          <w:sz w:val="28"/>
          <w:szCs w:val="28"/>
          <w:rtl w:val="true"/>
          <w:lang w:bidi="fa-IR"/>
        </w:rPr>
        <w:t>.</w:t>
      </w:r>
    </w:p>
    <w:p>
      <w:pPr>
        <w:pStyle w:val="Heading4"/>
        <w:numPr>
          <w:ilvl w:val="3"/>
          <w:numId w:val="1"/>
        </w:numPr>
        <w:rPr/>
      </w:pPr>
      <w:bookmarkStart w:id="1716" w:name="__RefHeading___Toc2469372_417432637"/>
      <w:bookmarkStart w:id="1717" w:name="_Toc723"/>
      <w:bookmarkEnd w:id="1716"/>
      <w:r>
        <w:rPr/>
        <w:t>354</w:t>
      </w:r>
      <w:r>
        <w:rPr>
          <w:rtl w:val="true"/>
        </w:rPr>
        <w:t xml:space="preserve">: </w:t>
      </w:r>
      <w:r>
        <w:rPr>
          <w:rtl w:val="true"/>
        </w:rPr>
        <w:t>سؤال</w:t>
      </w:r>
      <w:r>
        <w:rPr>
          <w:rtl w:val="true"/>
        </w:rPr>
        <w:t>:</w:t>
      </w:r>
      <w:bookmarkEnd w:id="1717"/>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برای ولد سفیه خود صبیه شخصی را به عقد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سفیه مزبور او را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قرار وآرامی داشته، وبعد زوجه خود را وا گذشته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دو سه سال است که مفقود الخبر است ومعلوم نیست به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مزبوره در کمال معطلی واضطراب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زوجه مزبوره می تواند در خصوص حق الصداق خود رجوع به والد سفیه مزبور نماید یا نه؟ ودیگر بعضی اجناس در حین عقد به رسم تعارف به زوجه مزبوره رد نموده اند از قبیل صندوق وپیه سوز وطاس وآفتابه لگن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واسباب دیگر که احتیاج به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مزبوره داده اند که بالفعل در ید زوجه مزبوره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تملیک شرعی از برای زوجه در اسباب مزبوره هست یا نه؟ وآیا زوجه مزبوره را به خصوص نفقه وکسوه سخنی به والد سفیه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18" w:name="__RefHeading___Toc2469374_417432637"/>
      <w:bookmarkStart w:id="1719" w:name="_Toc724"/>
      <w:bookmarkEnd w:id="1718"/>
      <w:r>
        <w:rPr>
          <w:rtl w:val="true"/>
        </w:rPr>
        <w:t>جواب</w:t>
      </w:r>
      <w:r>
        <w:rPr>
          <w:rtl w:val="true"/>
        </w:rPr>
        <w:t>:</w:t>
      </w:r>
      <w:bookmarkEnd w:id="171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سائل از سفیه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این است که جنون او متصل به صغر بوده ودر چنین صورتی از برای پدر ولایت نکاح هست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هر گاه پدر از مال خود صداق نکرده، صداق بر ذمه مجنون باشد، خواه مالی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مانند صغیر نیست که هر گاه پدر زنی برای او بگیرد وصغیر مالی نداشته باشد، صداق زوجه او در ذمه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مجنون مالی دارد، زوجه مطالبه صداق خود را از مال او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نفقه وکسوه که اگر مجنون مالی دارد مطالبه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اشیائی که پدر مجنون از برای زوجه فرستاده وزوجه هم اقرار دارد، یا به ثبوت برسد که آن اموال را به خانه زوجه فرستاده، پس اگر بروجه لازمی منتقل کرده، مال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رجوع می تواند کرد اگر باقی باشد آن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720" w:name="pg12095_113341"/>
    </w:p>
    <w:p>
      <w:pPr>
        <w:pStyle w:val="Heading4"/>
        <w:numPr>
          <w:ilvl w:val="3"/>
          <w:numId w:val="1"/>
        </w:numPr>
        <w:rPr/>
      </w:pPr>
      <w:bookmarkStart w:id="1721" w:name="__RefHeading___Toc2469376_417432637"/>
      <w:bookmarkStart w:id="1722" w:name="_Toc725"/>
      <w:bookmarkEnd w:id="1720"/>
      <w:bookmarkEnd w:id="1721"/>
      <w:r>
        <w:rPr/>
        <w:t>355</w:t>
      </w:r>
      <w:r>
        <w:rPr>
          <w:rtl w:val="true"/>
        </w:rPr>
        <w:t xml:space="preserve">: </w:t>
      </w:r>
      <w:r>
        <w:rPr>
          <w:rtl w:val="true"/>
        </w:rPr>
        <w:t>سؤال</w:t>
      </w:r>
      <w:r>
        <w:rPr>
          <w:rtl w:val="true"/>
        </w:rPr>
        <w:t>:</w:t>
      </w:r>
      <w:bookmarkEnd w:id="1722"/>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زوجه دائمه امه را عقد دائم می تواند نمود یا نه؟</w:t>
      </w:r>
    </w:p>
    <w:p>
      <w:pPr>
        <w:pStyle w:val="Heading4"/>
        <w:numPr>
          <w:ilvl w:val="3"/>
          <w:numId w:val="1"/>
        </w:numPr>
        <w:rPr/>
      </w:pPr>
      <w:bookmarkStart w:id="1723" w:name="__RefHeading___Toc2469378_417432637"/>
      <w:bookmarkStart w:id="1724" w:name="_Toc726"/>
      <w:bookmarkEnd w:id="1723"/>
      <w:r>
        <w:rPr>
          <w:rtl w:val="true"/>
        </w:rPr>
        <w:t>جواب</w:t>
      </w:r>
      <w:r>
        <w:rPr>
          <w:rtl w:val="true"/>
        </w:rPr>
        <w:t>:</w:t>
      </w:r>
      <w:bookmarkEnd w:id="17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صحت است بدون اذن زوجه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اذن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اجازه بعد، هم کافی نیست هر گاه به اذن او نبوده، واجرای حکم فضولی در آن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کنیز را بدون رضای حره به عقد تمتع هم تنوان گرفت، نظر به عمومات وخصوص صحیحه محمدبن اسماعیل بن بزیع</w:t>
      </w:r>
      <w:r>
        <w:rPr>
          <w:rStyle w:val="FootnoteAnchor"/>
          <w:rtl w:val="true"/>
        </w:rPr>
        <w:footnoteReference w:id="502"/>
      </w:r>
      <w:r>
        <w:rPr>
          <w:rFonts w:ascii="IRNazanin" w:hAnsi="IRNazanin" w:eastAsia="IRNazanin"/>
          <w:color w:val="111111"/>
          <w:sz w:val="28"/>
          <w:sz w:val="28"/>
          <w:szCs w:val="28"/>
          <w:rtl w:val="true"/>
          <w:lang w:bidi="fa-IR"/>
        </w:rPr>
        <w:t>وظاهر این است که قائل به فرق، نباشد</w:t>
      </w:r>
    </w:p>
    <w:p>
      <w:pPr>
        <w:pStyle w:val="Heading4"/>
        <w:numPr>
          <w:ilvl w:val="3"/>
          <w:numId w:val="1"/>
        </w:numPr>
        <w:rPr/>
      </w:pPr>
      <w:bookmarkStart w:id="1725" w:name="__RefHeading___Toc2469380_417432637"/>
      <w:bookmarkStart w:id="1726" w:name="_Toc727"/>
      <w:bookmarkEnd w:id="1725"/>
      <w:r>
        <w:rPr/>
        <w:t>356</w:t>
      </w:r>
      <w:r>
        <w:rPr>
          <w:rtl w:val="true"/>
        </w:rPr>
        <w:t xml:space="preserve">: </w:t>
      </w:r>
      <w:r>
        <w:rPr>
          <w:rtl w:val="true"/>
        </w:rPr>
        <w:t>سؤال</w:t>
      </w:r>
      <w:r>
        <w:rPr>
          <w:rtl w:val="true"/>
        </w:rPr>
        <w:t>:</w:t>
      </w:r>
      <w:bookmarkEnd w:id="1726"/>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وزوج، غیر امینی را در اجرای صیغه نکاح مأذون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در اجرای صیغه بعد غیبتهما، مقبول است یا نه؟</w:t>
      </w:r>
    </w:p>
    <w:p>
      <w:pPr>
        <w:pStyle w:val="Heading4"/>
        <w:numPr>
          <w:ilvl w:val="3"/>
          <w:numId w:val="1"/>
        </w:numPr>
        <w:rPr/>
      </w:pPr>
      <w:bookmarkStart w:id="1727" w:name="__RefHeading___Toc2469382_417432637"/>
      <w:bookmarkStart w:id="1728" w:name="_Toc728"/>
      <w:bookmarkEnd w:id="1727"/>
      <w:r>
        <w:rPr>
          <w:rtl w:val="true"/>
        </w:rPr>
        <w:t>جواب</w:t>
      </w:r>
      <w:r>
        <w:rPr>
          <w:rtl w:val="true"/>
        </w:rPr>
        <w:t>:</w:t>
      </w:r>
      <w:bookmarkEnd w:id="17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وکیل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علم به جریان صیغه هم اشکالی نیست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قبول اخبار او است از نکاح واجرای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جایز است عمل به اخبار او هر چند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وکیل بگوید صیغه را خواندم، وموکل منکر باشد قول وکیل مقدم است با یمین</w:t>
      </w:r>
      <w:r>
        <w:rPr>
          <w:rFonts w:eastAsia="IRNazanin" w:cs="IRNazanin"/>
          <w:color w:val="111111"/>
          <w:sz w:val="28"/>
          <w:szCs w:val="28"/>
          <w:rtl w:val="true"/>
          <w:lang w:bidi="fa-IR"/>
        </w:rPr>
        <w:t>.</w:t>
      </w:r>
    </w:p>
    <w:p>
      <w:pPr>
        <w:pStyle w:val="Heading4"/>
        <w:numPr>
          <w:ilvl w:val="3"/>
          <w:numId w:val="1"/>
        </w:numPr>
        <w:rPr/>
      </w:pPr>
      <w:bookmarkStart w:id="1729" w:name="__RefHeading___Toc2469384_417432637"/>
      <w:bookmarkStart w:id="1730" w:name="_Toc729"/>
      <w:bookmarkEnd w:id="1729"/>
      <w:r>
        <w:rPr/>
        <w:t>357</w:t>
      </w:r>
      <w:r>
        <w:rPr>
          <w:rtl w:val="true"/>
        </w:rPr>
        <w:t xml:space="preserve">: </w:t>
      </w:r>
      <w:r>
        <w:rPr>
          <w:rtl w:val="true"/>
        </w:rPr>
        <w:t>سؤال</w:t>
      </w:r>
      <w:r>
        <w:rPr>
          <w:rtl w:val="true"/>
        </w:rPr>
        <w:t>:</w:t>
      </w:r>
      <w:bookmarkEnd w:id="1730"/>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دختری گرفت ودر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دختر نبوده، مستحق تمام مهر است یا نه؟</w:t>
      </w:r>
    </w:p>
    <w:p>
      <w:pPr>
        <w:pStyle w:val="Heading4"/>
        <w:numPr>
          <w:ilvl w:val="3"/>
          <w:numId w:val="1"/>
        </w:numPr>
        <w:rPr/>
      </w:pPr>
      <w:bookmarkStart w:id="1731" w:name="__RefHeading___Toc2469386_417432637"/>
      <w:bookmarkStart w:id="1732" w:name="_Toc730"/>
      <w:bookmarkEnd w:id="1731"/>
      <w:r>
        <w:rPr>
          <w:rtl w:val="true"/>
        </w:rPr>
        <w:t>جواب</w:t>
      </w:r>
      <w:r>
        <w:rPr>
          <w:rtl w:val="true"/>
        </w:rPr>
        <w:t>:</w:t>
      </w:r>
      <w:bookmarkEnd w:id="173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واشهر این است که هر گاه بعد از دخول معلوم شد که با کره نبوده است قبل از عقد، وزوج هم راضی شود بر نگاه داشتن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او خیار فسخ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شرط کرده باشد در ضمن عقد بکارت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به گمان بکارت گرفته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مستحق مهر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چیزی از او کم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این است که ملاحظه می کنند مهر المثل چنان زنی را در حال بکارت ودر حال ثیبوبت، وبه همان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مهر او دو تومان باشد ومهر المثل آن با کرتا ده تومان وثیبا پنج تومان، تفاوت ما بین، پنچ تومان است که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مسمی که یک تومان است کم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33" w:name="pg12095_113342"/>
    </w:p>
    <w:p>
      <w:pPr>
        <w:pStyle w:val="Heading4"/>
        <w:numPr>
          <w:ilvl w:val="3"/>
          <w:numId w:val="1"/>
        </w:numPr>
        <w:rPr/>
      </w:pPr>
      <w:bookmarkStart w:id="1734" w:name="__RefHeading___Toc2469388_417432637"/>
      <w:bookmarkStart w:id="1735" w:name="_Toc731"/>
      <w:bookmarkEnd w:id="1733"/>
      <w:bookmarkEnd w:id="1734"/>
      <w:r>
        <w:rPr/>
        <w:t>358</w:t>
      </w:r>
      <w:r>
        <w:rPr>
          <w:rtl w:val="true"/>
        </w:rPr>
        <w:t xml:space="preserve">: </w:t>
      </w:r>
      <w:r>
        <w:rPr>
          <w:rtl w:val="true"/>
        </w:rPr>
        <w:t>سؤال</w:t>
      </w:r>
      <w:r>
        <w:rPr>
          <w:rtl w:val="true"/>
        </w:rPr>
        <w:t>:</w:t>
      </w:r>
      <w:bookmarkEnd w:id="1735"/>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خواهر زاده خود حسن را شیر داده با شرایط موجب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پدر حسن می خواهد که دختر زینب را بگیرد که خواهر رضاعی است مر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p>
    <w:p>
      <w:pPr>
        <w:pStyle w:val="Heading4"/>
        <w:numPr>
          <w:ilvl w:val="3"/>
          <w:numId w:val="1"/>
        </w:numPr>
        <w:rPr/>
      </w:pPr>
      <w:bookmarkStart w:id="1736" w:name="__RefHeading___Toc2469390_417432637"/>
      <w:bookmarkStart w:id="1737" w:name="_Toc732"/>
      <w:bookmarkEnd w:id="1736"/>
      <w:r>
        <w:rPr>
          <w:rtl w:val="true"/>
        </w:rPr>
        <w:t>جواب</w:t>
      </w:r>
      <w:r>
        <w:rPr>
          <w:rtl w:val="true"/>
        </w:rPr>
        <w:t>:</w:t>
      </w:r>
      <w:bookmarkEnd w:id="17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نکاح ابی المرتضع فی اولاد صاحب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ابی المرتضع در اولاد نسبی 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خواهر زاده بر خاله بدون اذن خاله، واین درصورتی است که مادر حسن در حال حیات باشد ودر حباله باشد</w:t>
      </w:r>
      <w:r>
        <w:rPr>
          <w:rFonts w:eastAsia="IRNazanin" w:cs="IRNazanin"/>
          <w:color w:val="111111"/>
          <w:sz w:val="28"/>
          <w:szCs w:val="28"/>
          <w:rtl w:val="true"/>
          <w:lang w:bidi="fa-IR"/>
        </w:rPr>
        <w:t>.</w:t>
      </w:r>
    </w:p>
    <w:p>
      <w:pPr>
        <w:pStyle w:val="Heading4"/>
        <w:numPr>
          <w:ilvl w:val="3"/>
          <w:numId w:val="1"/>
        </w:numPr>
        <w:rPr/>
      </w:pPr>
      <w:bookmarkStart w:id="1738" w:name="__RefHeading___Toc2469392_417432637"/>
      <w:bookmarkStart w:id="1739" w:name="_Toc733"/>
      <w:bookmarkEnd w:id="1738"/>
      <w:r>
        <w:rPr/>
        <w:t>359</w:t>
      </w:r>
      <w:r>
        <w:rPr>
          <w:rtl w:val="true"/>
        </w:rPr>
        <w:t xml:space="preserve">: </w:t>
      </w:r>
      <w:r>
        <w:rPr>
          <w:rtl w:val="true"/>
        </w:rPr>
        <w:t>سؤال</w:t>
      </w:r>
      <w:r>
        <w:rPr>
          <w:rtl w:val="true"/>
        </w:rPr>
        <w:t>:</w:t>
      </w:r>
      <w:bookmarkEnd w:id="1739"/>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زنی را عقد کند وصداقی از برای او معین کند از عین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وهنوز دخول نکرده آن زن صداق خود را به شوهر خود هبه کند، یا او را از حق صداق ابرا کند، وشوهر او را طلاق بگوید قبل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r>
        <w:rPr>
          <w:rFonts w:eastAsia="IRNazanin" w:cs="IRNazanin"/>
          <w:color w:val="111111"/>
          <w:sz w:val="28"/>
          <w:szCs w:val="28"/>
          <w:rtl w:val="true"/>
          <w:lang w:bidi="fa-IR"/>
        </w:rPr>
        <w:t>.</w:t>
      </w:r>
    </w:p>
    <w:p>
      <w:pPr>
        <w:pStyle w:val="Heading4"/>
        <w:numPr>
          <w:ilvl w:val="3"/>
          <w:numId w:val="1"/>
        </w:numPr>
        <w:rPr/>
      </w:pPr>
      <w:bookmarkStart w:id="1740" w:name="__RefHeading___Toc2469394_417432637"/>
      <w:bookmarkStart w:id="1741" w:name="_Toc734"/>
      <w:bookmarkEnd w:id="1740"/>
      <w:r>
        <w:rPr>
          <w:rtl w:val="true"/>
        </w:rPr>
        <w:t>جواب</w:t>
      </w:r>
      <w:r>
        <w:rPr>
          <w:rtl w:val="true"/>
        </w:rPr>
        <w:t>:</w:t>
      </w:r>
      <w:bookmarkEnd w:id="174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خلافی نیست در این که در صورت هبه، زوجه دیگر حقی ندارد وباید نصف صداق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واشهر در صورت ابرا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تحقیق مقام ناچار است از تمهید مقدمه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اختلاف کرده اند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تحقق مالکیت زوجه در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به مجرد عقد مالک مهر می شود بالتمام لکن استقرار تمام آن در ذمه زوج، به دخول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ملکیت زوجه در همه مهر حاصل است لکن در نصف متزلزل است تا این که دخول واقع شود، یا آنچه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موت زوج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وارتداد زوج بنابر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جنید قائل شده است که زوجه به سبب عقد مالک نصف مهر می شود، ونصف دیگر را به سبب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قائم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او این که صداق عوض بضع است و مقتضای معاوضه تملک هر یک از طرفین است عوض را، پس چنانکه زوج مالک بضع می شود،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آن احادیث بسیاری که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صداق مال زوجه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ونما تابع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عین مال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یکی از آن احادیث را نقل می کنیم وآن موثقه عبید بن زراره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عبد الله بن بکیر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تزویج امرأة علی مأة شاة، ثم ساق الیها الغنم، ثم طلقها قبل ان یدخل بهاو قد ولدت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کانت الغنم حملت عنده رجع بنصفها ونصف اولادها، وان لم یکن الحمل عنده رجع بنصفها ولم یرجع من الاولاد بشیئ</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وسایر اخبار را در کتاب مناهج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دلالت می کند بر آن اخباری که دلالت بر جواز هبه مهر به زوج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دخول، دارند</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 اشاره به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 صحیح نیست مگر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آنچه در جواز ابرا مهر وارد شده</w:t>
      </w:r>
      <w:r>
        <w:rPr>
          <w:rStyle w:val="FootnoteAnchor"/>
          <w:rtl w:val="true"/>
        </w:rPr>
        <w:footnoteReference w:id="505"/>
      </w:r>
      <w:r>
        <w:rPr>
          <w:rFonts w:ascii="IRNazanin" w:hAnsi="IRNazanin" w:eastAsia="IRNazanin"/>
          <w:color w:val="111111"/>
          <w:sz w:val="28"/>
          <w:sz w:val="28"/>
          <w:szCs w:val="28"/>
          <w:rtl w:val="true"/>
          <w:lang w:bidi="fa-IR"/>
        </w:rPr>
        <w:t>وهم دلالت می کند بر آن اخباری که دلالت دارند بر وجوب تمام مهر از برای زوجه غیر مدخوله متوفی عنها زوجها</w:t>
      </w:r>
      <w:r>
        <w:rPr>
          <w:rStyle w:val="FootnoteAnchor"/>
          <w:rtl w:val="true"/>
        </w:rPr>
        <w:footnoteReference w:id="506"/>
      </w:r>
      <w:r>
        <w:rPr>
          <w:rFonts w:ascii="IRNazanin" w:hAnsi="IRNazanin" w:eastAsia="IRNazanin"/>
          <w:color w:val="111111"/>
          <w:sz w:val="28"/>
          <w:sz w:val="28"/>
          <w:szCs w:val="28"/>
          <w:rtl w:val="true"/>
          <w:lang w:bidi="fa-IR"/>
        </w:rPr>
        <w:t>، زیرا که کسی نگفته که مرگ سبب وجوب نصف مهر است به این معنی که عقد نکاح مدخلیتی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ملک متزلزلی به سبب عقد نسبت به این نصف هم حاصل بود وبه سبب مرگ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حاصل بود در تمام، بایست مستقر باشد وزایل نشود الا به تقایل شرعی، وملازمه ممنوع است با وجود آن که ناقل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شده بر آن به اخبار نیز مثل موثقه یونس بن یعقوب که در آن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الصداق الا الوقاع</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وموثقه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بها</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اینها وارد است که مراد از ایجاب،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منافات ندارد با ملک متزلزل قبل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جواب از سایر اخباری که به این مضمون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علی بستان له معروف وله غلة کثیرة، ثم مکث سنین لم یدخل بها 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صار الیه من غلة البستان من یوم تزوجها فیعطیها نصفه ویعطیها نصف البستان، الا ان تعفو فتقبل منه ویصطلحا علی شئ ترضی به منه، فانه اقرب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این صحیحه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تنهائی مقاومت با ادله مشهوره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متأخرین استدلال کرده اند از برای او به احادیث معتبره بسیار که دلالت می کنند بر تنصیف مهر در زوجه غیر مدخوله که شوهر او مرده باشد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ودر نظر حقیر استدلال به آنها تمام نیست،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معارضه آنها به احادیث معتبره بسیار که دلالت دارند بر وجوب تمام مهر</w:t>
      </w:r>
      <w:r>
        <w:rPr>
          <w:rStyle w:val="FootnoteAnchor"/>
          <w:rtl w:val="true"/>
        </w:rPr>
        <w:footnoteReference w:id="511"/>
      </w:r>
      <w:r>
        <w:rPr>
          <w:rFonts w:ascii="IRNazanin" w:hAnsi="IRNazanin" w:eastAsia="IRNazanin"/>
          <w:color w:val="111111"/>
          <w:sz w:val="28"/>
          <w:sz w:val="28"/>
          <w:szCs w:val="28"/>
          <w:rtl w:val="true"/>
          <w:lang w:bidi="fa-IR"/>
        </w:rPr>
        <w:t>، ومشهور عمل به آنها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تنصیف مهر به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با حصول ملک قبل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به مقتضای ادله سابقه مهر ملک زوجه می شود به سبب عقد ولکن در نصف متزلزل است، وچنانکه می تواند شد که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قائم مقام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استقرار تمام بشود می تواند شد که موت ازاله ملک کند، چنانکه 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قول مذکور را نسبت به ابن جنید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تنصیف مهر به موت، جماعتی هستند واز هیچ یک آنها موافقت با ابن جنید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تواند شد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مدخوله 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قائل باشند به حصول ملک متزلزل ومشهور قائل باشند به استقرار آن ملک متزلزل به موت وآن جماعت مخالف ایشان بگویند که حصول ملک متزلزل مسلم است ولکن رفع آن می شود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ربطی به مانحن فیه نخواهد داشت ونفعی به ابن جنید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را دانستی، پس فروع مسأله بسیار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در مجموع مهر قبل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تبعیت نمائی که حاصل می شود بین عقد وطلاق وغیر اینها 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را دانستی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صداق عینی باشد وهبه کند آن را به زوج خود قبل از دخول، وزوج او را طلاق بگوید، پس مشهور صحت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زوج رجوع می کند به نصف ومی گیرد از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نقل اجماع شده در خلاف و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زنی را عقد کند به هزار اشرفی معین موجود، وزوجه قبل از دخول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اشرفی را ببخشد به زوج خود، وقبل از دخول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ظاهر شرع مجموع ملک او بود وهبه صحیح بود، والحال زوج مطالبه پانصد اشرفی خود را می کند که به سبب طلاق مستحق آن شده وزوجه آن را تلف کرده به سبب بخشیدن به زوج که 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دیگری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باید زوجه غرامت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 اشرفی از دست او رفته وپانصد هم باید به دستی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صداق قیمی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باغ وبستان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نصف قیمت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هر گاه صداق دین باشد وزوجه مجموع آن را قبل از دخول وطلاق، ابرا کرده باشد، باز حکم آن همین است که باید زوجه نصف آن را به زوج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با هبه ندارد، زیرا که در حین ابرا زوجه مالک تمام مهر بود در ذمه زوج وآنچه به زوج بر می گردد به طلاق، ملک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که زوج مطالبه آن را می کند زوجه آن را تلف کرده به سبب ابرا ذمه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غرامت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قواعد ذکر کرده است وجهی به عدم رجوع در صورت 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شیخ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 ن قول بعض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ومتمسک این وجه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چیزی از او نگرفته ونقل نکرده است صداق را به او وتلف نکرده بر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که شکی نیست که ملک زوجه بود در ذمه زوج واز ملک خود بیرون کرد به سوی دیگری، پس صادق است که تلف کرده است مال را، چون از ذمه او بیرون کرده ومحلی دیگر از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در مسأله،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علی الف درهم فبعث بها الیها فردتها علیه ووهبتها 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فیک ارغب منی فی هذ الالف، 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فتقبلها منها ثم طلقها قبل ان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شیئ لها وترد علیه خمسمأة درهم</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وموثقه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رجل تزوج جاریة او تمتع بها، جعلته من صداقها فی حل، ایجوران یدخل بها قبل ان یعطیها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جعلته فی حل فقد قبضته منه، وان خلاها قبل ان یدخل بهاردت المرأة علی الزوج نصف الصداق</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واین روایت ظاهر در ابرا است، ولفظ</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ابرا ندارد تا موجب توهم اراده هبه باشد، نه 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این است که مراد این است که حلال کردن به منزله قبض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نصف مهر را ببخشد مشاعا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نصف باغی که مهر من کردی به تو بخشیدم مشاعا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سه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مستحق آن نصف دیگر است که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حین هبه، مجموع مال زوجه بوده، وهبه مشاع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او را طلاق گفت قبل از دخول، مستحق نصف مشاع همان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زوجه آن نصف را منتقل به غیر نکرده همان نصف را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منتقل کرده باید مثل آن را بدهد اگر مثلی باشد، یا قیمت آن را اگر قیمی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الحال که طلاق گفت قبل از دخول، مستحق نصف مشاع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موهوبه است که نصف این باقی، باشد ونصف آنچه زوجه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آن نصفی که زوجه به او بخشیده در حکم تالف است که زوجه تلف کرده، پس قیمت آن نصف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 مستحق ربعی است که نصف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وقیمت ربعی دیگر که نصف آن است که زوجه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زوجه نصف مشاع آنچه در ظاهر مال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نفس الامر کاشف به عمل خواهد آمد که نصف مشاع آن مال زوج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 به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قائل باشیم که در چنین جائی منصرف به حق خود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بیع عینی که نصف او مال غیر است ونداند ونصف مشاع را بفروشد، گفته اند که نصف منصرف می شود به همان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اول تمام است، چنانکه ظاهر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قائل شویم که در چنین جائی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است در جمیع، پس باید منصرف شود به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ربع دیگر چون هبه آن هم در ظاهر شرع صحیح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وقت ملک او بوده وطلاق آن را از ملک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جمع بین الدلیلین آن است که قیمت آن را که هم هبه او صحیح است وهم قیمت آن را باید بدهد،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وجه دوم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سوم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عمل به مقتضای وجه دوم وما بین آن که اخذ کند نصف بدل مجموع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به سبب طلاق مستحق نصف مشاع مجموع شدو استیفای آن ممکن نیست چون به هبه صحیحه به زوج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رجوع می شود </w:t>
      </w:r>
      <w:bookmarkStart w:id="1742" w:name="pg12095_113347"/>
    </w:p>
    <w:p>
      <w:pPr>
        <w:pStyle w:val="BookText"/>
        <w:rPr/>
      </w:pPr>
      <w:bookmarkEnd w:id="1742"/>
      <w:r>
        <w:rPr>
          <w:rFonts w:ascii="IRNazanin" w:hAnsi="IRNazanin" w:eastAsia="IRNazanin"/>
          <w:color w:val="111111"/>
          <w:sz w:val="28"/>
          <w:sz w:val="28"/>
          <w:szCs w:val="28"/>
          <w:rtl w:val="true"/>
          <w:lang w:bidi="fa-IR"/>
        </w:rPr>
        <w:t>به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وجوه ثلاثه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چهارمی هم از مبسوط نقل شده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مستحق نصف باقی است که سه ربع مال زوج می شود ویک ربع مال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هبه متعلق شده به نصف مشاع، پس متعلق شده است به نصف هر یک از دو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نصیب زوجه مالک نصف شده که ربع باشد، ونصف نصیب خود راهم پیش از وقت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مانده است نصف نصیب خودش که 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دیگر برای زوجه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نصف معینی را ببخشد به زوج، پس زوج مستحق نصف باقی است که نصف اصل است با نصف بدل آنچه زوجه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آن ظاهر می شود از آنچه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صداق عینی نباشد ونصف آن را ابرا کند، پس متعین است در آن، وجه اول از چهار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اخبار چیزی که مناسب هبه نصف است موثقه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فامهرها الف درهم ودفعها الیها، فوهبت له خمس مأة درهم وردتها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طلقها قبل ان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الخمس مأة الدرهم الباقیة، لانها انما کانت لها خمس مأة درهم فوهبتها له، فهبتها ایاها له ولغیره سوا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واین حدیث موافق وجه اول است از چهار وجه که در هبه نصف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مقامات در هبه مبتنی است بر این که هبه زوجین را لازم دانیم، یا عین تلف شده باشد، ویا به فرض عدم لزوم، زوجه رجوع به هبه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بنابر قول به جواز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اظهر است اگر چه خلاف آن ما بین متأخرین اشهر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زوجه جایز خواهد بود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743" w:name="__RefHeading___Toc2469396_417432637"/>
      <w:bookmarkStart w:id="1744" w:name="_Toc735"/>
      <w:bookmarkEnd w:id="1743"/>
      <w:r>
        <w:rPr/>
        <w:t>360</w:t>
      </w:r>
      <w:r>
        <w:rPr>
          <w:rtl w:val="true"/>
        </w:rPr>
        <w:t xml:space="preserve">: </w:t>
      </w:r>
      <w:r>
        <w:rPr>
          <w:rtl w:val="true"/>
        </w:rPr>
        <w:t>سؤال</w:t>
      </w:r>
      <w:r>
        <w:rPr>
          <w:rtl w:val="true"/>
        </w:rPr>
        <w:t>:</w:t>
      </w:r>
      <w:bookmarkEnd w:id="174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دختر شخصی را می خواهد به حباله نکاح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زید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دختر خود را به تو می دهم که همشیره خود رایا دختر خود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مهر علی حده داشته باشند، مثل این که یکی پنج تومان و دیگری بیشتر یا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نکاح واقع شد هر دو صحیح است؟ یا اول؟ یا ثانی؟ یا هیچ کدام؟ ونکاح شغار که در شریعت حرام است کدام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45" w:name="pg12095_113348"/>
    </w:p>
    <w:p>
      <w:pPr>
        <w:pStyle w:val="Heading4"/>
        <w:numPr>
          <w:ilvl w:val="3"/>
          <w:numId w:val="1"/>
        </w:numPr>
        <w:rPr/>
      </w:pPr>
      <w:bookmarkStart w:id="1746" w:name="__RefHeading___Toc2469398_417432637"/>
      <w:bookmarkStart w:id="1747" w:name="_Toc736"/>
      <w:bookmarkEnd w:id="1745"/>
      <w:bookmarkEnd w:id="1746"/>
      <w:r>
        <w:rPr>
          <w:rtl w:val="true"/>
        </w:rPr>
        <w:t>جواب</w:t>
      </w:r>
      <w:r>
        <w:rPr>
          <w:rtl w:val="true"/>
        </w:rPr>
        <w:t>:</w:t>
      </w:r>
      <w:bookmarkEnd w:id="17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شغاری که حرام وباطل است آن است که بضع هر یک از زنها مهر دیگری باشد، ومهری دیگر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ابنتی او اختی علی ان تزوجنی بنتک أو أختک ویکون صداق کل منها بضع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وزوجتک بنتی او اختی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مهر معینی برای هر یک قرار بدهند وشرط کنند با مهر تزویج هر 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او اختی علی صداق مأة دینار علی ان تزوجنی اختک او بنتک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زوجتک بنتی اواختی علی مأة دینار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مشهور واظهر در اینجا صحت عقد است و بطلان مهر، ورجوع به مهر المثل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ضمن عقد شرطی مذکور نشود، بلکه در خارج بنا به این می شود که هر یک تزویج کند دیگری راو راضی شوند به تزویج به این شرط، وبعد از آن هر یک به عقد علی حده ومهر علی حده عقد می کنند، پس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در ضمن عقد شرط تزویج بشود واز مهر ساکت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علی ان تزوجنی 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مهر ساکت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یک به دخول مستحق مهر المثل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وباطل نیست، چون شرط نکرده اند که بضع هر یک مهر دیگری باشد تا داخل شغار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748" w:name="__RefHeading___Toc2469400_417432637"/>
      <w:bookmarkStart w:id="1749" w:name="_Toc737"/>
      <w:bookmarkEnd w:id="1748"/>
      <w:r>
        <w:rPr/>
        <w:t>361</w:t>
      </w:r>
      <w:r>
        <w:rPr>
          <w:rtl w:val="true"/>
        </w:rPr>
        <w:t xml:space="preserve">: </w:t>
      </w:r>
      <w:r>
        <w:rPr>
          <w:rtl w:val="true"/>
        </w:rPr>
        <w:t>سؤال</w:t>
      </w:r>
      <w:r>
        <w:rPr>
          <w:rtl w:val="true"/>
        </w:rPr>
        <w:t>:</w:t>
      </w:r>
      <w:bookmarkEnd w:id="1749"/>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النشوز من الزوجة والشقاق بینهما وکانت مرضعة لولدها منه فابت عن حضانة ولدها وارضاعها الا باجرة لم یرض بها الزوج فاخذ الولد منها واعطاه زوجته الاخری لتحضنه وترضعه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الزوج ومنع الزوجة عن رده الی امه و ان تحملت الرضاعة والحضانة مجانا، وهددها واوعدها بالطلاق لو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جات ام الولد فطالبته مع تحمل الحضانة والرضاعة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للزوجة الأخری رد الولد الیها؟ او لا یجوز؟ وعلی تقدیر الجواز، هل یجب الردام لا؟ وهل یجوز اجبارها علی الرد اذا احتمل اسقاط الزوج حقها فی الحضانة والارضاع بوجه شرعی کالصلح، ام لا؟</w:t>
      </w:r>
    </w:p>
    <w:p>
      <w:pPr>
        <w:pStyle w:val="Heading4"/>
        <w:numPr>
          <w:ilvl w:val="3"/>
          <w:numId w:val="1"/>
        </w:numPr>
        <w:rPr/>
      </w:pPr>
      <w:bookmarkStart w:id="1750" w:name="__RefHeading___Toc2469402_417432637"/>
      <w:bookmarkStart w:id="1751" w:name="_Toc738"/>
      <w:bookmarkEnd w:id="1750"/>
      <w:r>
        <w:rPr>
          <w:rtl w:val="true"/>
        </w:rPr>
        <w:t>جواب</w:t>
      </w:r>
      <w:r>
        <w:rPr>
          <w:rtl w:val="true"/>
        </w:rPr>
        <w:t>:</w:t>
      </w:r>
      <w:bookmarkEnd w:id="175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الحضانة والارضاع حق شرعی للام فی الحولین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 الشرائط المذکورة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الاولویة والاستحقاق،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امتنعت فلا یجبر علیها ولا یسقط حقها الا ان یطلقها الزوج وتزوج بزوج آخر فیسقط حقها حینئذ، الا ان یموت الاب فهی اولی من غیرها وان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امتنعت من الحضانة والرضاع مع کونها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حبال الزوج الاولی واخذه الزوج وتکفل هو الحضانة والارضاع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صورة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سقوط اولویة الام، ویجوز لها العود ان تحملتها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ستصحاب بقا حقها، وللاطلاقات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صرح بذلک العلامة فی القواعد حیث قال فی آخر فصل الحضانة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امتنع الاولی اوغاب انتقل حق الحضانة الی البعید، فان عاد رجع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ذکروه فی عود الحضانة لو فارقته وتزوجت ثم فارقت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 الاصحاب، لا طلاق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 بن ادریس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واستوجهه فی الروضة بالاستصحاب حیث سقط الحق، والرجوع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الاخبار،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ابنی هذا کان بطنی له وعا وثدیی له سقا وحجری له حوا، وان اباه طلقنی واراد ان ینتزعه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احق به مالم تنکحی</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ومثله غیره من الاخبار، فقد جعل النکاح غایة للحق وهو یدل علی خروج ما بعد الغایة والا لما کانت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نحن فیه اولی بذلک لان التزوج مسقط للحق بخلاف ما نحن فیه فانها امتنعت منه ولم تسقط هی حقها ولا اسقطه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تهدید الزوج ووعیده بالطلاق وعدم رضائه بالعود، فلا یصیر منشأ لسقوط حق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توهم انه لعله اسقط حقها بالصلح ونحوه، فالاصل عدمه، ولیس من جانب الزوج من یدعی ذلک، ویجوز للحاکم الحکم علی الغائب اذا لم یکن هناک مدع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توهم ان الزوجة الثانیة فی معنی الوکیل او المستودع والطفل امانة فی یدها فیکف یجوز ردها بلا حجة شرعیة، فهوایضا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حینئذ امانة مستودعة تملکها علی وجه متزلزل، لا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افتراک تقول اذا وهب الا جنبی شیئا لاحد واودعه المتهب عند احد عالم با نه هبة منه، وسافر المتهب ورجع الواهب الی العین، فلا یجوز ردها لانها 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امانة ملکیتها متزلزلة ترتفع بحصول ما یوجب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ان یکون عاوضها حتی یکون لازمة، الاصل عدمه، والید لا تقتصی الا مطلق الملکیة المطلقة، مع انا لو سلمنا الملکیة المطلقة</w:t>
      </w:r>
      <w:r>
        <w:rPr>
          <w:rStyle w:val="FootnoteAnchor"/>
          <w:rtl w:val="true"/>
        </w:rPr>
        <w:footnoteReference w:id="516"/>
      </w:r>
      <w:r>
        <w:rPr>
          <w:rFonts w:ascii="IRNazanin" w:hAnsi="IRNazanin" w:eastAsia="IRNazanin"/>
          <w:color w:val="111111"/>
          <w:sz w:val="28"/>
          <w:sz w:val="28"/>
          <w:szCs w:val="28"/>
          <w:rtl w:val="true"/>
          <w:lang w:bidi="fa-IR"/>
        </w:rPr>
        <w:t>فانما هو اذا لم یعلم سببها،ة</w:t>
      </w:r>
      <w:r>
        <w:rPr>
          <w:rFonts w:eastAsia="IRNazanin" w:cs="IRNazanin"/>
          <w:color w:val="111111"/>
          <w:sz w:val="28"/>
          <w:szCs w:val="28"/>
          <w:rtl w:val="true"/>
          <w:lang w:bidi="fa-IR"/>
        </w:rPr>
        <w:t xml:space="preserve">. </w:t>
      </w:r>
      <w:bookmarkStart w:id="1752" w:name="pg12095_113350"/>
    </w:p>
    <w:p>
      <w:pPr>
        <w:pStyle w:val="BookText"/>
        <w:rPr/>
      </w:pPr>
      <w:bookmarkEnd w:id="1752"/>
      <w:r>
        <w:rPr>
          <w:rFonts w:ascii="IRNazanin" w:hAnsi="IRNazanin" w:eastAsia="IRNazanin"/>
          <w:color w:val="111111"/>
          <w:sz w:val="28"/>
          <w:sz w:val="28"/>
          <w:szCs w:val="28"/>
          <w:rtl w:val="true"/>
          <w:lang w:bidi="fa-IR"/>
        </w:rPr>
        <w:t>وهو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خوف الزجة المستودعة من اضرار الزوج، فیندفع باجبار الحاکم ایاهااو من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یکن الام مأمونة فی الحضانة والرضاع فیجوز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خارج عن المسألة، وهو من شرائط اصل الحضانة</w:t>
      </w:r>
      <w:r>
        <w:rPr>
          <w:rFonts w:eastAsia="IRNazanin" w:cs="IRNazanin"/>
          <w:color w:val="111111"/>
          <w:sz w:val="28"/>
          <w:szCs w:val="28"/>
          <w:rtl w:val="true"/>
          <w:lang w:bidi="fa-IR"/>
        </w:rPr>
        <w:t>.</w:t>
      </w:r>
    </w:p>
    <w:p>
      <w:pPr>
        <w:pStyle w:val="Heading4"/>
        <w:numPr>
          <w:ilvl w:val="3"/>
          <w:numId w:val="1"/>
        </w:numPr>
        <w:rPr/>
      </w:pPr>
      <w:bookmarkStart w:id="1753" w:name="__RefHeading___Toc2469404_417432637"/>
      <w:bookmarkStart w:id="1754" w:name="_Toc739"/>
      <w:bookmarkEnd w:id="1753"/>
      <w:r>
        <w:rPr/>
        <w:t>362</w:t>
      </w:r>
      <w:r>
        <w:rPr>
          <w:rtl w:val="true"/>
        </w:rPr>
        <w:t xml:space="preserve">: </w:t>
      </w:r>
      <w:r>
        <w:rPr>
          <w:rtl w:val="true"/>
        </w:rPr>
        <w:t>سؤال</w:t>
      </w:r>
      <w:r>
        <w:rPr>
          <w:rtl w:val="true"/>
        </w:rPr>
        <w:t>:</w:t>
      </w:r>
      <w:bookmarkEnd w:id="1754"/>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انقضی مدة المتمتعة وکانت حاملا، فهل لها نفقة ام لا؟ و کذلک فی اصل المدة؟</w:t>
      </w:r>
      <w:r>
        <w:rPr>
          <w:rFonts w:eastAsia="IRNazanin" w:cs="IRNazanin"/>
          <w:color w:val="111111"/>
          <w:sz w:val="28"/>
          <w:szCs w:val="28"/>
          <w:rtl w:val="true"/>
          <w:lang w:bidi="fa-IR"/>
        </w:rPr>
        <w:t>.</w:t>
      </w:r>
    </w:p>
    <w:p>
      <w:pPr>
        <w:pStyle w:val="Heading4"/>
        <w:numPr>
          <w:ilvl w:val="3"/>
          <w:numId w:val="1"/>
        </w:numPr>
        <w:rPr/>
      </w:pPr>
      <w:bookmarkStart w:id="1755" w:name="__RefHeading___Toc2469406_417432637"/>
      <w:bookmarkStart w:id="1756" w:name="_Toc740"/>
      <w:bookmarkEnd w:id="1755"/>
      <w:r>
        <w:rPr>
          <w:rtl w:val="true"/>
        </w:rPr>
        <w:t>جواب</w:t>
      </w:r>
      <w:r>
        <w:rPr>
          <w:rtl w:val="true"/>
        </w:rPr>
        <w:t>:</w:t>
      </w:r>
      <w:bookmarkEnd w:id="175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یحضرنی عبارة من علمائنا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لی انه لا نفقة لها لاجل انها حامل ولها نفقة لاصل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الیه بعض الاصحاب فی نفقة المطقة الباینة الحامل، بعد اتفاقهم علی ثبوت النفقة لها فی الجملة، للایة</w:t>
      </w:r>
      <w:r>
        <w:rPr>
          <w:rStyle w:val="FootnoteAnchor"/>
          <w:rtl w:val="true"/>
        </w:rPr>
        <w:footnoteReference w:id="51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ومأخذ المسألة هو ارجاعها الی نفقة الا قارت والانساب، کما یظهر من کلماتهم فی عدة المرتدة والموطوئة بالشبهة والمطلقة الباینة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فی الانتصار فی رد کلام العامة علی الخاصة فی ابطال المتعة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لیست زوجة فهی حرام لان حلیة الفرج تنحصر فی الزوجیة وملک الیمین وهذه لیست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الثانی،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الاول فلان الشیعة قالت با نه لاسکنی لهن ولا نفقة لهن ولا اجرة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زوجة لثبتت فیها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عماذ 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تذهب الی انه لا سکنی للمتمتعة بها بعد انقضا الاجل ولا نفقة لها فی حال حملها ولها اجرة الرضاع ان لم یشترط علیها فی ابتدا العقد رضاع الولد و الکفالة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ویخصصون به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اسکنو هن من حیث سکنتم من وجدکم ولا تضاروهن لتضیقوا علیهن وان کن اولات حمل فانفقوا علیهن حتی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خصصت الجماعة ذلک فی من خلع زوجته علی ان تنفق علی نفسها فی احوال حملها و تتکفل بولدها واتفقا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صریح فی ان الشیعة تقول بعدم النفقة للمتعة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مراد العامة فی هذا الکلام الاستناد الی الایة المذکورة وهی حاکم بوجوب السکنی والنفقة للزوجة وکذلک علی لزوم الاجرة، فان فی 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فحاصل جواب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خصصت عموم الایة بغیر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الشیعة بعدم وجوب النفقة الحامل، لا یستلزم عدمه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کماق</w:t>
      </w:r>
      <w:r>
        <w:rPr>
          <w:rFonts w:eastAsia="IRNazanin" w:cs="IRNazanin"/>
          <w:color w:val="111111"/>
          <w:sz w:val="28"/>
          <w:szCs w:val="28"/>
          <w:rtl w:val="true"/>
          <w:lang w:bidi="fa-IR"/>
        </w:rPr>
        <w:t xml:space="preserve">. </w:t>
      </w:r>
      <w:bookmarkStart w:id="1757" w:name="pg12095_113351"/>
    </w:p>
    <w:p>
      <w:pPr>
        <w:pStyle w:val="BookText"/>
        <w:rPr/>
      </w:pPr>
      <w:bookmarkEnd w:id="1757"/>
      <w:r>
        <w:rPr>
          <w:rFonts w:ascii="IRNazanin" w:hAnsi="IRNazanin" w:eastAsia="IRNazanin"/>
          <w:color w:val="111111"/>
          <w:sz w:val="28"/>
          <w:sz w:val="28"/>
          <w:szCs w:val="28"/>
          <w:rtl w:val="true"/>
          <w:lang w:bidi="fa-IR"/>
        </w:rPr>
        <w:t>ذکروه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من هذا الکلام ان الشیعة تقول بعدم ثبوته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فیندرج تحت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الخلاف فی ان النفقة للحمل اوالحاصل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مواقع کثیرة ذکروها فی محالها، منها وجوبها علی الجد لو کان الاب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الشهید فی القواعد نیفا وثلاثین فرعا</w:t>
      </w:r>
      <w:r>
        <w:rPr>
          <w:rFonts w:eastAsia="IRNazanin" w:cs="IRNazanin"/>
          <w:color w:val="111111"/>
          <w:sz w:val="28"/>
          <w:szCs w:val="28"/>
          <w:rtl w:val="true"/>
          <w:lang w:bidi="fa-IR"/>
        </w:rPr>
        <w:t>.</w:t>
      </w:r>
    </w:p>
    <w:p>
      <w:pPr>
        <w:pStyle w:val="Heading4"/>
        <w:numPr>
          <w:ilvl w:val="3"/>
          <w:numId w:val="1"/>
        </w:numPr>
        <w:rPr/>
      </w:pPr>
      <w:bookmarkStart w:id="1758" w:name="__RefHeading___Toc2469408_417432637"/>
      <w:bookmarkStart w:id="1759" w:name="_Toc741"/>
      <w:bookmarkEnd w:id="1758"/>
      <w:r>
        <w:rPr/>
        <w:t>363</w:t>
      </w:r>
      <w:r>
        <w:rPr>
          <w:rtl w:val="true"/>
        </w:rPr>
        <w:t xml:space="preserve">: </w:t>
      </w:r>
      <w:r>
        <w:rPr>
          <w:rtl w:val="true"/>
        </w:rPr>
        <w:t>سؤال</w:t>
      </w:r>
      <w:r>
        <w:rPr>
          <w:rtl w:val="true"/>
        </w:rPr>
        <w:t>:</w:t>
      </w:r>
      <w:bookmarkEnd w:id="1759"/>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زنی دارد ومضاجعه با اواو را ناخوش می کند وجدا خوابیدن بر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خواهش مضاجعه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می خواهد نماز شب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ترک مضاجعه معصیت کرده یا نه؟</w:t>
      </w:r>
    </w:p>
    <w:p>
      <w:pPr>
        <w:pStyle w:val="Heading4"/>
        <w:numPr>
          <w:ilvl w:val="3"/>
          <w:numId w:val="1"/>
        </w:numPr>
        <w:rPr/>
      </w:pPr>
      <w:bookmarkStart w:id="1760" w:name="__RefHeading___Toc2469410_417432637"/>
      <w:bookmarkStart w:id="1761" w:name="_Toc742"/>
      <w:bookmarkEnd w:id="1760"/>
      <w:r>
        <w:rPr>
          <w:rtl w:val="true"/>
        </w:rPr>
        <w:t>جواب</w:t>
      </w:r>
      <w:r>
        <w:rPr>
          <w:rtl w:val="true"/>
        </w:rPr>
        <w:t>:</w:t>
      </w:r>
      <w:bookmarkEnd w:id="17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کردن منافات با وفای به حق مضاجعه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ترک مضاجعه،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آن است که در زوجه واحده قسم واجب است چنانکه در اکثر از زوجه واحده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قوت نیست، وبنابر این از هر چهار شب یک شب واجب است وسه شب دیگر را مختار است هر جا خواهد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دیگری عدم وجوب است مگر در صورتی که متعدد باشد وشروع در مضاجعه با بعضی کرده باشد</w:t>
      </w:r>
      <w:r>
        <w:rPr>
          <w:rFonts w:eastAsia="IRNazanin" w:cs="IRNazanin"/>
          <w:color w:val="111111"/>
          <w:sz w:val="28"/>
          <w:szCs w:val="28"/>
          <w:rtl w:val="true"/>
          <w:lang w:bidi="fa-IR"/>
        </w:rPr>
        <w:t>.</w:t>
      </w:r>
    </w:p>
    <w:p>
      <w:pPr>
        <w:pStyle w:val="Heading4"/>
        <w:numPr>
          <w:ilvl w:val="3"/>
          <w:numId w:val="1"/>
        </w:numPr>
        <w:rPr/>
      </w:pPr>
      <w:bookmarkStart w:id="1762" w:name="__RefHeading___Toc2469412_417432637"/>
      <w:bookmarkStart w:id="1763" w:name="_Toc743"/>
      <w:bookmarkEnd w:id="1762"/>
      <w:r>
        <w:rPr/>
        <w:t>364</w:t>
      </w:r>
      <w:r>
        <w:rPr>
          <w:rtl w:val="true"/>
        </w:rPr>
        <w:t xml:space="preserve">: </w:t>
      </w:r>
      <w:r>
        <w:rPr>
          <w:rtl w:val="true"/>
        </w:rPr>
        <w:t>سؤال</w:t>
      </w:r>
      <w:r>
        <w:rPr>
          <w:rtl w:val="true"/>
        </w:rPr>
        <w:t>:</w:t>
      </w:r>
      <w:bookmarkEnd w:id="1763"/>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عقد نکاح، زوجه بگوید که چون پدر تو ولد الزنا است من فسخ نکاح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یا نه؟</w:t>
      </w:r>
    </w:p>
    <w:p>
      <w:pPr>
        <w:pStyle w:val="Heading4"/>
        <w:numPr>
          <w:ilvl w:val="3"/>
          <w:numId w:val="1"/>
        </w:numPr>
        <w:rPr/>
      </w:pPr>
      <w:bookmarkStart w:id="1764" w:name="__RefHeading___Toc2469414_417432637"/>
      <w:bookmarkStart w:id="1765" w:name="_Toc744"/>
      <w:bookmarkEnd w:id="1764"/>
      <w:r>
        <w:rPr>
          <w:rtl w:val="true"/>
        </w:rPr>
        <w:t>جواب</w:t>
      </w:r>
      <w:r>
        <w:rPr>
          <w:rtl w:val="true"/>
        </w:rPr>
        <w:t>:</w:t>
      </w:r>
      <w:bookmarkEnd w:id="17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ولد الزنا بودن، این عیب منشأ تسلط بر فسخ نیست هر گاه در خود زوج هم باشد چه جای والدا و</w:t>
      </w:r>
      <w:r>
        <w:rPr>
          <w:rFonts w:eastAsia="IRNazanin" w:cs="IRNazanin"/>
          <w:color w:val="111111"/>
          <w:sz w:val="28"/>
          <w:szCs w:val="28"/>
          <w:rtl w:val="true"/>
          <w:lang w:bidi="fa-IR"/>
        </w:rPr>
        <w:t>.</w:t>
      </w:r>
    </w:p>
    <w:p>
      <w:pPr>
        <w:pStyle w:val="Heading4"/>
        <w:numPr>
          <w:ilvl w:val="3"/>
          <w:numId w:val="1"/>
        </w:numPr>
        <w:rPr/>
      </w:pPr>
      <w:bookmarkStart w:id="1766" w:name="__RefHeading___Toc2469416_417432637"/>
      <w:bookmarkStart w:id="1767" w:name="_Toc745"/>
      <w:bookmarkEnd w:id="1766"/>
      <w:r>
        <w:rPr/>
        <w:t>365</w:t>
      </w:r>
      <w:r>
        <w:rPr>
          <w:rtl w:val="true"/>
        </w:rPr>
        <w:t xml:space="preserve">: </w:t>
      </w:r>
      <w:r>
        <w:rPr>
          <w:rtl w:val="true"/>
        </w:rPr>
        <w:t>سؤال</w:t>
      </w:r>
      <w:r>
        <w:rPr>
          <w:rtl w:val="true"/>
        </w:rPr>
        <w:t>:</w:t>
      </w:r>
      <w:bookmarkEnd w:id="1767"/>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ودیه آن چه چیز است؟</w:t>
      </w:r>
    </w:p>
    <w:p>
      <w:pPr>
        <w:pStyle w:val="Heading4"/>
        <w:numPr>
          <w:ilvl w:val="3"/>
          <w:numId w:val="1"/>
        </w:numPr>
        <w:rPr/>
      </w:pPr>
      <w:bookmarkStart w:id="1768" w:name="__RefHeading___Toc2469418_417432637"/>
      <w:bookmarkStart w:id="1769" w:name="_Toc746"/>
      <w:bookmarkEnd w:id="1768"/>
      <w:r>
        <w:rPr>
          <w:rtl w:val="true"/>
        </w:rPr>
        <w:t>جواب</w:t>
      </w:r>
      <w:r>
        <w:rPr>
          <w:rtl w:val="true"/>
        </w:rPr>
        <w:t>:</w:t>
      </w:r>
      <w:bookmarkEnd w:id="176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اکثر علما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بول وحیض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تفسیر کرده اند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حیض وغایط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تقدیر ظاهر آن است که حکم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هر گاه افضا واقع شود پس اگر قبل از بلوغ است و به اجماع واقع شده، باید دیه کامله زن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شوهر او کرده باشد یا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المثل بر اجنبی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جماع کرده باشد بر او دیه لازم نیست، بلی جمعی از فقها گفته اند که اگر تفریط کرده باشد دیه لازم می شود، مثل این که زنی ضعیف باشد ومظنه افضا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اجنبی کرده است باز دیه کامله لازم است مطلقا، ومهر المثل هم ثابت است </w:t>
      </w:r>
      <w:bookmarkStart w:id="1770" w:name="pg12095_113352"/>
    </w:p>
    <w:p>
      <w:pPr>
        <w:pStyle w:val="BookText"/>
        <w:rPr/>
      </w:pPr>
      <w:bookmarkEnd w:id="1770"/>
      <w:r>
        <w:rPr>
          <w:rFonts w:ascii="IRNazanin" w:hAnsi="IRNazanin" w:eastAsia="IRNazanin"/>
          <w:color w:val="111111"/>
          <w:sz w:val="28"/>
          <w:sz w:val="28"/>
          <w:szCs w:val="28"/>
          <w:rtl w:val="true"/>
          <w:lang w:bidi="fa-IR"/>
        </w:rPr>
        <w:t xml:space="preserve">واما هر گاه افضا به غیر جماع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شوهر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تمام مهر را باید بدهد یا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می شود کلام به این که آیا اصل در عقد لزوم تمام مهر است تا تنصیف ثابت شود مثل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عدم وجوب تمام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اظهر وجوب اظهر وجوب تمام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شوهر قبل از بلوغ با او جماع کرده است وافضا شود، 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وواجب است بر او نفقه او تا زنده است او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طلاق بگوید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شوهر کند که در آنجا اشکال هست در سقوط نفقه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بعد از بلوغ باشد لکن در اینجا حرام ابدی نمی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حصول تحریم ابدی بر اجنبی اشکال ودلیل واضحی در نظر نیست</w:t>
      </w:r>
      <w:r>
        <w:rPr>
          <w:rFonts w:eastAsia="IRNazanin" w:cs="IRNazanin"/>
          <w:color w:val="111111"/>
          <w:sz w:val="28"/>
          <w:szCs w:val="28"/>
          <w:rtl w:val="true"/>
          <w:lang w:bidi="fa-IR"/>
        </w:rPr>
        <w:t>.</w:t>
      </w:r>
    </w:p>
    <w:p>
      <w:pPr>
        <w:pStyle w:val="Heading4"/>
        <w:numPr>
          <w:ilvl w:val="3"/>
          <w:numId w:val="1"/>
        </w:numPr>
        <w:rPr/>
      </w:pPr>
      <w:bookmarkStart w:id="1771" w:name="__RefHeading___Toc2469420_417432637"/>
      <w:bookmarkStart w:id="1772" w:name="_Toc747"/>
      <w:bookmarkEnd w:id="1771"/>
      <w:r>
        <w:rPr/>
        <w:t>366</w:t>
      </w:r>
      <w:r>
        <w:rPr>
          <w:rtl w:val="true"/>
        </w:rPr>
        <w:t xml:space="preserve">: </w:t>
      </w:r>
      <w:r>
        <w:rPr>
          <w:rtl w:val="true"/>
        </w:rPr>
        <w:t>سؤال</w:t>
      </w:r>
      <w:r>
        <w:rPr>
          <w:rtl w:val="true"/>
        </w:rPr>
        <w:t>:</w:t>
      </w:r>
      <w:bookmarkEnd w:id="1772"/>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عده متعه در حکم دائمه است در حرمت عقد در آن وتحریم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773" w:name="__RefHeading___Toc2469422_417432637"/>
      <w:bookmarkStart w:id="1774" w:name="_Toc748"/>
      <w:bookmarkEnd w:id="1773"/>
      <w:r>
        <w:rPr>
          <w:rtl w:val="true"/>
        </w:rPr>
        <w:t>جواب</w:t>
      </w:r>
      <w:r>
        <w:rPr>
          <w:rtl w:val="true"/>
        </w:rPr>
        <w:t>:</w:t>
      </w:r>
      <w:bookmarkEnd w:id="17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حکم دائمه است بعموم الاخبار وظاهر این است که عده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صح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استبرای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آن که مالک خریده باشد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استبرای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لحقوق است، زیرا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w:t>
      </w:r>
    </w:p>
    <w:p>
      <w:pPr>
        <w:pStyle w:val="Heading4"/>
        <w:numPr>
          <w:ilvl w:val="3"/>
          <w:numId w:val="1"/>
        </w:numPr>
        <w:rPr/>
      </w:pPr>
      <w:bookmarkStart w:id="1775" w:name="__RefHeading___Toc2469424_417432637"/>
      <w:bookmarkStart w:id="1776" w:name="_Toc749"/>
      <w:bookmarkEnd w:id="1775"/>
      <w:r>
        <w:rPr/>
        <w:t>367</w:t>
      </w:r>
      <w:r>
        <w:rPr>
          <w:rtl w:val="true"/>
        </w:rPr>
        <w:t xml:space="preserve">: </w:t>
      </w:r>
      <w:r>
        <w:rPr>
          <w:rtl w:val="true"/>
        </w:rPr>
        <w:t>سؤال</w:t>
      </w:r>
      <w:r>
        <w:rPr>
          <w:rtl w:val="true"/>
        </w:rPr>
        <w:t>:</w:t>
      </w:r>
      <w:bookmarkEnd w:id="1776"/>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موجب للفسخ فی النکاح؟ او کل ما بحکمه؟</w:t>
      </w:r>
    </w:p>
    <w:p>
      <w:pPr>
        <w:pStyle w:val="Heading4"/>
        <w:numPr>
          <w:ilvl w:val="3"/>
          <w:numId w:val="1"/>
        </w:numPr>
        <w:rPr/>
      </w:pPr>
      <w:bookmarkStart w:id="1777" w:name="__RefHeading___Toc2469426_417432637"/>
      <w:bookmarkStart w:id="1778" w:name="_Toc750"/>
      <w:bookmarkEnd w:id="1777"/>
      <w:r>
        <w:rPr>
          <w:rtl w:val="true"/>
        </w:rPr>
        <w:t>جواب</w:t>
      </w:r>
      <w:r>
        <w:rPr>
          <w:rtl w:val="true"/>
        </w:rPr>
        <w:t>:</w:t>
      </w:r>
      <w:bookmarkEnd w:id="1778"/>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لخیار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قبل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بعد العقد اشکال، سیما اذا کان بعد الدخول، والاظهر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رض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بان الخصا یشمله فی اللغة فهو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فیه ایضا العدم، لعدم ثبوت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قطع الذکر کله او بعضه مع عدم بقا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کادان یکون اجماعا، وعن المبسوط و الخلاف 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موجب لخیار الفسخ، ویدل علیه فحوی مادل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فی الخصا والعنن</w:t>
      </w:r>
      <w:r>
        <w:rPr>
          <w:rStyle w:val="FootnoteAnchor"/>
          <w:rtl w:val="true"/>
        </w:rPr>
        <w:footnoteReference w:id="518"/>
      </w:r>
      <w:r>
        <w:rPr>
          <w:rFonts w:ascii="IRNazanin" w:hAnsi="IRNazanin" w:eastAsia="IRNazanin"/>
          <w:color w:val="111111"/>
          <w:sz w:val="28"/>
          <w:sz w:val="28"/>
          <w:szCs w:val="28"/>
          <w:rtl w:val="true"/>
          <w:lang w:bidi="fa-IR"/>
        </w:rPr>
        <w:t>، وعموم صحیحة الکنانی</w:t>
      </w:r>
      <w:r>
        <w:rPr>
          <w:rStyle w:val="FootnoteAnchor"/>
          <w:rtl w:val="true"/>
        </w:rPr>
        <w:footnoteReference w:id="51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لوبقی بمقدار الحشفة فلا یوجب الخیار، وادعی بعضهم علیه الاجماع، وهو مقتضی الاصل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79" w:name="pg12095_113353"/>
    </w:p>
    <w:p>
      <w:pPr>
        <w:pStyle w:val="BookText"/>
        <w:rPr/>
      </w:pPr>
      <w:bookmarkEnd w:id="1779"/>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اختلفوا فی حکم مالوحصل الجب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الاجماع فی کل منهما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ترجیح عدم الفرق ولکن المسألة بعد لایصفو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الاحتیاط واضح، واما 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کونه موجبا لخیار الفسخ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تفصیلا لیس هنا محل بسط الکلام فیه</w:t>
      </w:r>
      <w:r>
        <w:rPr>
          <w:rFonts w:eastAsia="IRNazanin" w:cs="IRNazanin"/>
          <w:color w:val="111111"/>
          <w:sz w:val="28"/>
          <w:szCs w:val="28"/>
          <w:rtl w:val="true"/>
          <w:lang w:bidi="fa-IR"/>
        </w:rPr>
        <w:t>.</w:t>
      </w:r>
    </w:p>
    <w:p>
      <w:pPr>
        <w:pStyle w:val="Heading4"/>
        <w:numPr>
          <w:ilvl w:val="3"/>
          <w:numId w:val="1"/>
        </w:numPr>
        <w:rPr/>
      </w:pPr>
      <w:bookmarkStart w:id="1780" w:name="__RefHeading___Toc2469428_417432637"/>
      <w:bookmarkStart w:id="1781" w:name="_Toc751"/>
      <w:bookmarkEnd w:id="1780"/>
      <w:r>
        <w:rPr/>
        <w:t>368</w:t>
      </w:r>
      <w:r>
        <w:rPr>
          <w:rtl w:val="true"/>
        </w:rPr>
        <w:t xml:space="preserve">: </w:t>
      </w:r>
      <w:r>
        <w:rPr>
          <w:rtl w:val="true"/>
        </w:rPr>
        <w:t>سؤال</w:t>
      </w:r>
      <w:r>
        <w:rPr>
          <w:rtl w:val="true"/>
        </w:rPr>
        <w:t>:</w:t>
      </w:r>
      <w:bookmarkEnd w:id="1781"/>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هند را به عقد خود در آورده وملکی به صداق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ملک را به خالد هبه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ملک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خالد شده که هند بر او حرام مؤبد است، به اعتبار این که شوهر اول هند، هند را در طهر مواقعه طلاق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خالد وهند هر دو جاهل به فساد عقد بوده اند ووطی به شبهه شده است و مهر المثل می رسد، حال هند ادعای مهر المثل می کند ومی گوید که مهر مسمی فاسد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خالد این که مهر المثل بیش از آن ملک نبود که به من هبه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 که معنی مهر المثل را بیان فرمایند</w:t>
      </w:r>
      <w:r>
        <w:rPr>
          <w:rFonts w:eastAsia="IRNazanin" w:cs="IRNazanin"/>
          <w:color w:val="111111"/>
          <w:sz w:val="28"/>
          <w:szCs w:val="28"/>
          <w:rtl w:val="true"/>
          <w:lang w:bidi="fa-IR"/>
        </w:rPr>
        <w:t>.</w:t>
      </w:r>
    </w:p>
    <w:p>
      <w:pPr>
        <w:pStyle w:val="Heading4"/>
        <w:numPr>
          <w:ilvl w:val="3"/>
          <w:numId w:val="1"/>
        </w:numPr>
        <w:rPr/>
      </w:pPr>
      <w:bookmarkStart w:id="1782" w:name="__RefHeading___Toc2469430_417432637"/>
      <w:bookmarkStart w:id="1783" w:name="_Toc752"/>
      <w:bookmarkEnd w:id="1782"/>
      <w:r>
        <w:rPr>
          <w:rtl w:val="true"/>
        </w:rPr>
        <w:t>جواب</w:t>
      </w:r>
      <w:r>
        <w:rPr>
          <w:rtl w:val="true"/>
        </w:rPr>
        <w:t>:</w:t>
      </w:r>
      <w:bookmarkEnd w:id="178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چون عقد فاسد است مهر مسمی هم فاسد است وآن ملک از ملکیت خالد به در نرفته وملک زوجه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آن هم صحیح نیست بلکه بعینها ملک خالد است چنانکه بود وبیع آن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 سبب وطی به شبهه مستحق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وسخن خالد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المثل بیش از آن ملک نبود که من به تو دادم وتو به من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هر گاه هبه قبل از دخول واقع شده باشد که در آن وقت هنوز مستحق مهر المثل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این مطلب این است که ضعیفه درصورتی که بعد از دخول این هبه را کرده، وخالد می گوید آن را به عوض مهر المثل محسوب دارد در جواب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ملک را به قصد مهر مسمی دادی نه به قصد مهر المثل ومفروض این است که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خالد برگردد وبگوید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است پس هبه توهم باطل است چون در مال من کردی بی اذن من وتو چون در حکم غاصبی بر تو لازم است که مال مرا بروجه صحیح به من رد کنی وتو بر وجه باطل رد کردی که آن هبه فاسده است پس تو ضامن مال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در جواب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مشروع بودن هبه منشأ عدم حصول اقباض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ترتب اثر بر فعل حرام مسلم نیست چنانکه در دخول کردن در حال حیض که هر چند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 شود بر آن ثبوت مهر و لحوق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هر چند هبه نامشروع باشد اما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اقباض وتسلیم به </w:t>
      </w:r>
      <w:bookmarkStart w:id="1784" w:name="pg12095_113354"/>
    </w:p>
    <w:p>
      <w:pPr>
        <w:pStyle w:val="BookText"/>
        <w:rPr/>
      </w:pPr>
      <w:bookmarkEnd w:id="1784"/>
      <w:r>
        <w:rPr>
          <w:rFonts w:ascii="IRNazanin" w:hAnsi="IRNazanin" w:eastAsia="IRNazanin"/>
          <w:color w:val="111111"/>
          <w:sz w:val="28"/>
          <w:sz w:val="28"/>
          <w:szCs w:val="28"/>
          <w:rtl w:val="true"/>
          <w:lang w:bidi="fa-IR"/>
        </w:rPr>
        <w:t>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وقتی که به مثل بیع به خالد منتقل کرده باشد اثری بر آن مترتب می شود که استرداد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می گوئیم هر گاه از خالد بشنویم 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تو صحیح نبوده وتو ضامنی که مال مرا به من رد کنی بروجه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تصرف تو وبیع توهم صحیح نیست ملک را به من رد کن تا ثانیا بر وجه صحیح بر تو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 هبه مال شخصی به خود آن شخص صحیح است ونه بیع آن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جهالت که فعل به عمل آمده ومال به دست مالک رسیده، از ضمان مال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گاه عوض گرفته باشد باید به او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به غیر مالک هبه کرده یا بیع کرده باید تا ممکن باشد عین را رد کند، والا عوض آن را مثلا یا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دخلی به ما نحن فیه ندارد وجای تفصیل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مهر المثل، مهر امثال آن زن است در اموری که باعث زیادتی ونقص مهر می شود، مثل حسن وجمال وعقل وکمال وبکارت ودانستن تدبیر منزل وعیال و صراحت نسب وامثال آن با ملاحظه اقارب آن از طرفین واضداد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ملاحظه بلد هم می شود هر چند اقارب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بلاد مختلف می شوند در این معنی</w:t>
      </w:r>
      <w:r>
        <w:rPr>
          <w:rFonts w:eastAsia="IRNazanin" w:cs="IRNazanin"/>
          <w:color w:val="111111"/>
          <w:sz w:val="28"/>
          <w:szCs w:val="28"/>
          <w:rtl w:val="true"/>
          <w:lang w:bidi="fa-IR"/>
        </w:rPr>
        <w:t>.</w:t>
      </w:r>
    </w:p>
    <w:p>
      <w:pPr>
        <w:pStyle w:val="Heading4"/>
        <w:numPr>
          <w:ilvl w:val="3"/>
          <w:numId w:val="1"/>
        </w:numPr>
        <w:rPr/>
      </w:pPr>
      <w:bookmarkStart w:id="1785" w:name="__RefHeading___Toc2469432_417432637"/>
      <w:bookmarkStart w:id="1786" w:name="_Toc753"/>
      <w:bookmarkEnd w:id="1785"/>
      <w:r>
        <w:rPr/>
        <w:t>369</w:t>
      </w:r>
      <w:r>
        <w:rPr>
          <w:rtl w:val="true"/>
        </w:rPr>
        <w:t xml:space="preserve">: </w:t>
      </w:r>
      <w:r>
        <w:rPr>
          <w:rtl w:val="true"/>
        </w:rPr>
        <w:t>سؤال</w:t>
      </w:r>
      <w:r>
        <w:rPr>
          <w:rtl w:val="true"/>
        </w:rPr>
        <w:t>:</w:t>
      </w:r>
      <w:bookmarkEnd w:id="1786"/>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سن یازده سالگی به اعتقاد آن که عقد کردن او از برای کسی موقوف به رضای ناپدری ومادرش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ناپدری خود را وکیل نموده واو را معقوده شخصی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که دختر معقوده شده به این عقد راضی نیست ومی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زمان رشیده نبودم ونمی دانستم که اختیار عقد موقوف به رضای خودم هست چنانکه میدانستم اقرار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او مسموع است؟ و چنین عقدی صحیح است یا نه؟</w:t>
      </w:r>
    </w:p>
    <w:p>
      <w:pPr>
        <w:pStyle w:val="Heading4"/>
        <w:numPr>
          <w:ilvl w:val="3"/>
          <w:numId w:val="1"/>
        </w:numPr>
        <w:rPr/>
      </w:pPr>
      <w:bookmarkStart w:id="1787" w:name="__RefHeading___Toc2469434_417432637"/>
      <w:bookmarkStart w:id="1788" w:name="_Toc754"/>
      <w:bookmarkEnd w:id="1787"/>
      <w:r>
        <w:rPr>
          <w:rtl w:val="true"/>
        </w:rPr>
        <w:t>جواب</w:t>
      </w:r>
      <w:r>
        <w:rPr>
          <w:rtl w:val="true"/>
        </w:rPr>
        <w:t>:</w:t>
      </w:r>
      <w:bookmarkEnd w:id="178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دختری را در سن یازده سالگی عقد کرده باشند ومادر وناپدری دارد که مباشر عقد او شده اند وبعد از عقد مدعی فساد عقد باشد از دو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 گمان می کردم که اختیار مرا ناپدری ومادرم دارند ونمی توانم انکار کنم و اقرار من به توکیل از آن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بر فرضی که ناپدری ومادرم اختیار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نه خود رشیده بودم در آن وقت ونه ولی شرعی من مرا نکاح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دو دعوی از یکدیگر منفک نمی توانند شد پس هر یک جواب علی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bookmarkStart w:id="1789" w:name="pg12095_113355"/>
    </w:p>
    <w:p>
      <w:pPr>
        <w:pStyle w:val="BookText"/>
        <w:rPr/>
      </w:pPr>
      <w:bookmarkEnd w:id="178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واقعا رشیده بود ومدعی است که چنین میدانستم که اختیار من با ناپدری است در اینجا با وجود عدم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دعوی او مسموع است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زوج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رشد او ثابت نیست وتکیه او به همان عدم رشد است، پس در صورت عدم بینه اظهر تقدیم قول زوجه است با یمین</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واین امور محتاج به مرافعه است وهر کی اهل مرافعه است حکم راهم می داند</w:t>
      </w:r>
      <w:r>
        <w:rPr>
          <w:rFonts w:eastAsia="IRNazanin" w:cs="IRNazanin"/>
          <w:color w:val="111111"/>
          <w:sz w:val="28"/>
          <w:szCs w:val="28"/>
          <w:rtl w:val="true"/>
          <w:lang w:bidi="fa-IR"/>
        </w:rPr>
        <w:t>.</w:t>
      </w:r>
    </w:p>
    <w:p>
      <w:pPr>
        <w:pStyle w:val="Heading4"/>
        <w:numPr>
          <w:ilvl w:val="3"/>
          <w:numId w:val="1"/>
        </w:numPr>
        <w:rPr/>
      </w:pPr>
      <w:bookmarkStart w:id="1790" w:name="__RefHeading___Toc2469436_417432637"/>
      <w:bookmarkStart w:id="1791" w:name="_Toc755"/>
      <w:bookmarkEnd w:id="1790"/>
      <w:r>
        <w:rPr/>
        <w:t>370</w:t>
      </w:r>
      <w:r>
        <w:rPr>
          <w:rtl w:val="true"/>
        </w:rPr>
        <w:t xml:space="preserve">: </w:t>
      </w:r>
      <w:r>
        <w:rPr>
          <w:rtl w:val="true"/>
        </w:rPr>
        <w:t>سؤال</w:t>
      </w:r>
      <w:r>
        <w:rPr>
          <w:rtl w:val="true"/>
        </w:rPr>
        <w:t>:</w:t>
      </w:r>
      <w:bookmarkEnd w:id="1791"/>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جاهل مسأله بوده ودر این که آیا در عقد هم رشد شرط می باشد؟ اعتقاد او چنین بوده که دختر در نه ساله بالغ است واقرار او صحیح است، واز جانب دختر بی پدری وکیل شده وآن دختر را عقد کرده از برای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نشده دختر پشیمان شده ومی گوید من به این عقد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 دختر هم می گوید که چنانکه عارف مسأله میبودم ورشد را شرط میدانستم وکیل نمی شدم نظر به این که دختر غیر رشیده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همین وکیل در حق آن دختر قبول است یا نه؟ وچنین شخصی در نزد جناب اقدس الهی معاقب خواهد بود یا نه؟</w:t>
      </w:r>
    </w:p>
    <w:p>
      <w:pPr>
        <w:pStyle w:val="Heading4"/>
        <w:numPr>
          <w:ilvl w:val="3"/>
          <w:numId w:val="1"/>
        </w:numPr>
        <w:rPr/>
      </w:pPr>
      <w:bookmarkStart w:id="1792" w:name="__RefHeading___Toc2469438_417432637"/>
      <w:bookmarkStart w:id="1793" w:name="_Toc756"/>
      <w:bookmarkEnd w:id="1792"/>
      <w:r>
        <w:rPr>
          <w:rtl w:val="true"/>
        </w:rPr>
        <w:t>جواب</w:t>
      </w:r>
      <w:r>
        <w:rPr>
          <w:rtl w:val="true"/>
        </w:rPr>
        <w:t>:</w:t>
      </w:r>
      <w:bookmarkEnd w:id="17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نه سال او تمام نشده هنوز بالغ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تمام شده پس هر گاه رشد او ثابت نیست پس نکاح او بدون اذن ولی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بعد از حصول رشد اجازه کند، یا ولی او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صغیره غیر رشیده که پدر ندارد وجد پدری هم ندارد، حاکم شرع است یعنی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کنند در ثبوت رشد وعدم آن پس اظهر تقدیم قول زوجه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شهادت یک مرد هم از برای رشد کافی نیست، بلکه ظاهر این است که ضم یمین هم به آن نفعی ندارد</w:t>
      </w:r>
      <w:r>
        <w:rPr>
          <w:rFonts w:eastAsia="IRNazanin" w:cs="IRNazanin"/>
          <w:color w:val="111111"/>
          <w:sz w:val="28"/>
          <w:szCs w:val="28"/>
          <w:rtl w:val="true"/>
          <w:lang w:bidi="fa-IR"/>
        </w:rPr>
        <w:t>.</w:t>
      </w:r>
    </w:p>
    <w:p>
      <w:pPr>
        <w:pStyle w:val="Heading4"/>
        <w:numPr>
          <w:ilvl w:val="3"/>
          <w:numId w:val="1"/>
        </w:numPr>
        <w:rPr/>
      </w:pPr>
      <w:bookmarkStart w:id="1794" w:name="__RefHeading___Toc2469440_417432637"/>
      <w:bookmarkStart w:id="1795" w:name="_Toc757"/>
      <w:bookmarkEnd w:id="1794"/>
      <w:r>
        <w:rPr/>
        <w:t>371</w:t>
      </w:r>
      <w:r>
        <w:rPr>
          <w:rtl w:val="true"/>
        </w:rPr>
        <w:t xml:space="preserve">: </w:t>
      </w:r>
      <w:r>
        <w:rPr>
          <w:rtl w:val="true"/>
        </w:rPr>
        <w:t>سؤال</w:t>
      </w:r>
      <w:r>
        <w:rPr>
          <w:rtl w:val="true"/>
        </w:rPr>
        <w:t>:</w:t>
      </w:r>
      <w:bookmarkEnd w:id="1795"/>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خود را متعه مردی کرده بدون اطلاع ثالثی، ومعلوم نیست که صیغه بر وجه صحیح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مدت تمتع هم عزل کرده که فرزند از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انقضای مدت به یک طهر عده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مردی شوهر کرده به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انقضای سه طهر حامله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متعه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صحت، بر زوج ثانی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حرمت ابدی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از کیست؟</w:t>
      </w:r>
      <w:r>
        <w:rPr>
          <w:rFonts w:eastAsia="IRNazanin" w:cs="IRNazanin"/>
          <w:color w:val="111111"/>
          <w:sz w:val="28"/>
          <w:szCs w:val="28"/>
          <w:rtl w:val="true"/>
          <w:lang w:bidi="fa-IR"/>
        </w:rPr>
        <w:t>.</w:t>
      </w:r>
    </w:p>
    <w:p>
      <w:pPr>
        <w:pStyle w:val="Heading4"/>
        <w:numPr>
          <w:ilvl w:val="3"/>
          <w:numId w:val="1"/>
        </w:numPr>
        <w:rPr/>
      </w:pPr>
      <w:bookmarkStart w:id="1796" w:name="__RefHeading___Toc2469442_417432637"/>
      <w:bookmarkStart w:id="1797" w:name="_Toc758"/>
      <w:bookmarkEnd w:id="1796"/>
      <w:r>
        <w:rPr>
          <w:rtl w:val="true"/>
        </w:rPr>
        <w:t>جواب</w:t>
      </w:r>
      <w:r>
        <w:rPr>
          <w:rtl w:val="true"/>
        </w:rPr>
        <w:t>:</w:t>
      </w:r>
      <w:bookmarkEnd w:id="1797"/>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عده متعه دو طهر است هر گاه حیض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وچهل و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است هر گاه حیض نمی بیند ولکن در سن کسی هست که حیض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وباید دانست که ممکن است که اقل عده در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زنی که وضع حمل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سیزده روز ودو لحظه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مدت متعه تمام بشود قبل از دخول در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یک لمحه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طهر حساب می شود، وبعد از آن که حایض شد صبر کند تا از حیض پاک شود ویک طهر تمام صبر کند که اقل آن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داخل حیض دوم شد، عده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اول حیض مدت متعه تمام شود یا شوهر تتمه مدت را ببخشد، در این وقت باید بعد از اتمام حیض دو طهر را تمام کند، وبه مجرد این که داخل طهر دوم شد عده تمام نشده، بلکه باید صبر کند تا این طهر تمام شود وداخل 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زوجه مذکوره به نهج مزبور عده او تمام شود وشوهر کرده عیبی ندارد و عقد دوم صحیح است وولد ملحق به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عده متعه تمام نشده و شوهر کرده ودر عده دخول واقع شده، بر زوج ثانی حرام مؤبد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تفریق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حال عقد متعه که بدون اطلاع ثالثی شده، پس آن ضرری ندارد هر گاه صیغه بر وجه صحیح در میان آنها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صیغه بر وجه صحیح واقع نشده ولکن زوجین به گمان صحت کرده اند که نکاح فاسد باشد ولکن گمان کرده اند که به همان صیغه حلال می شود، پس داخل وطی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آن نیز عده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دوم باطل است هر گاه در 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دخول هم در عده باشد باز حرام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عده آن عقد فاسد در آنجا نیز عده متعه باشد، اگر چه احوط مراعات عده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عده به حال زن است نه به حال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زن آزاد مثلا سه طهر است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شوهر او 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معقوده که مملوکه غیر باشد دو طهر است هر چند شوهر او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واقسام کنیز هم همه مساوی اند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آن حر باشد وبعض آن رق، در حکم حره است، به جهت تغلیب جانب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آزادی به عقد فاسدی کنیزی را بگیرد عده او دو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به عنوان شبهه با کنیزی که معقوده غیر باشد وطی کرد عده آن دو طهر است مثل طلاق صحیح، یا انقضای مدت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کنیز موطوئه غیر است به ملک یمین، عده آن یک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وطی شبه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به گمان واطی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به عنوان شبهه با کنیزی وطی کرد به گمان این که زن آزاد دائمی خود است، عده او دو طهر است هر گاه آن کنیز معقوده غیر است، ویک حیض است هر گاه موطوئه به ملک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به گمان این که متعه آزاد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با زن آزادی وطی کند به گمان این که مملوکه او است، آن زن عده زن آزاد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مسالک که به خط او بود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نسبت به ظاهر اصحاب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مقتضای اطلاق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حاشیه گفته که اعتبار می شود گمان واطی، وشبهه را نازل منزله اصل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مقتضای اطلاق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می گیرد مثلا زن آزاد از واطی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 کنیز معقوده با او وطی کرده به دو طهر، واز واطی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گمان مملوکه بودن به ملک یمین کرده به یک حیضه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ضعیف است واز جمله فروع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با متعه غیری وطی کند به گمان این که زوجه دائمی خود است بر زوجه عده متعه لازم است که دو طهر باشد از برای وطی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زوجه دائمی حره غیر وطی کند به گمان این که متعه خودش است بر زوجه لازم است عده حره 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می شود مقام در جائی که زن آزادی که معقوده کسی نباشد وکسی با او وطی کند به شبهه در خواب، یا کنیزی که معقوده غیر نباشد ومولائی هم که با او وطی کند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کنیز زن یا طفل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کسی وطی کند در خواب به عنوان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 زن آزاد عده طلاق لازم است، یا عده متعه؟ وبر آن کنیز عده معقوده لازم است، یا عده موطوئه به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اشکال بر مشهور وارد است که گمان واطی را اعتبار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در نظرم نیست کلامی از فقها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واحوط اعتبار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باشد، نظر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برائت مقتضی 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اصل مسأله، بنابر این که ضیغه متعه بر وجه صحیح واقع نشده و به مظنه حلیت دخول واقع شده، از باب وطی به شبهه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گمان زوجین هر دو این است که عقد تمتع است، پس عده را عده متعه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به این اشکالی که در آخر کردیم احوط آن است که عده طلاق بگیرد</w:t>
      </w:r>
      <w:r>
        <w:rPr>
          <w:rFonts w:eastAsia="IRNazanin" w:cs="IRNazanin"/>
          <w:color w:val="111111"/>
          <w:sz w:val="28"/>
          <w:szCs w:val="28"/>
          <w:rtl w:val="true"/>
          <w:lang w:bidi="fa-IR"/>
        </w:rPr>
        <w:t xml:space="preserve">. </w:t>
      </w:r>
      <w:bookmarkStart w:id="1798" w:name="pg12095_113358"/>
    </w:p>
    <w:p>
      <w:pPr>
        <w:pStyle w:val="Heading4"/>
        <w:numPr>
          <w:ilvl w:val="3"/>
          <w:numId w:val="1"/>
        </w:numPr>
        <w:rPr/>
      </w:pPr>
      <w:bookmarkStart w:id="1799" w:name="__RefHeading___Toc2469444_417432637"/>
      <w:bookmarkStart w:id="1800" w:name="_Toc759"/>
      <w:bookmarkEnd w:id="1798"/>
      <w:bookmarkEnd w:id="1799"/>
      <w:r>
        <w:rPr/>
        <w:t>372</w:t>
      </w:r>
      <w:r>
        <w:rPr>
          <w:rtl w:val="true"/>
        </w:rPr>
        <w:t xml:space="preserve">: </w:t>
      </w:r>
      <w:r>
        <w:rPr>
          <w:rtl w:val="true"/>
        </w:rPr>
        <w:t>سؤال</w:t>
      </w:r>
      <w:r>
        <w:rPr>
          <w:rtl w:val="true"/>
        </w:rPr>
        <w:t>:</w:t>
      </w:r>
      <w:bookmarkEnd w:id="1800"/>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دختری را به عقد خود در آورده وبعد از عروسی به خانه خود آورده، وبعد از دو سه روز به سفری رفته ودر مراجعت از سفر داخل خانه شده دیده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آن دختر در خانه او با زن او جمع شده ودخول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پرسیده که این چه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جواب گفت که به زور با من دخول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 را به ملای آن ولایت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 گفته شما باید از هم جدا شده لعنت به همدیگر کرده باشید آن زن نه مهری از تو خواسته باشد ونه توهم به او رجوعی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دختر به خانه پدرش رفته وپدرش آمده مطالبه تمام مهر دخترش راز زید می کند وحال آن که زید دختر را به شرط این که باکره است نکاح کرده ودر شب عروسی معلوم شده با کره نیست، وبه خود زده سر او را فاش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چنینی که با او خیانت کرده وزانیه است مطالبه مهر از او می تواند کرد یا نه؟ ودر صورت مطالبه مستحق تمام مهر است یا نصف؟ وبا و جود این عمل وخیانت، هر گاه زید او را نخواسته باشد احتیاج به طلاق دادن دارد یا نه؟</w:t>
      </w:r>
    </w:p>
    <w:p>
      <w:pPr>
        <w:pStyle w:val="Heading4"/>
        <w:numPr>
          <w:ilvl w:val="3"/>
          <w:numId w:val="1"/>
        </w:numPr>
        <w:rPr/>
      </w:pPr>
      <w:bookmarkStart w:id="1801" w:name="__RefHeading___Toc2469446_417432637"/>
      <w:bookmarkStart w:id="1802" w:name="_Toc760"/>
      <w:bookmarkEnd w:id="1801"/>
      <w:r>
        <w:rPr>
          <w:rtl w:val="true"/>
        </w:rPr>
        <w:t>جواب</w:t>
      </w:r>
      <w:r>
        <w:rPr>
          <w:rtl w:val="true"/>
        </w:rPr>
        <w:t>:</w:t>
      </w:r>
      <w:bookmarkEnd w:id="180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به سبب زنا حرام نمی شود بر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اصرار به زنا کردن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چنین جائی که ادعای اکراه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زنا مهر او ساقط نمی شود، بلکه هر گاه شوهر به او دخول کرده بوده تمام مهر لازم است بر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طلاق از زوجیت او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زوج به زوجه بگوید تو زنا کردی،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زنا کرده است ومن به چشم خودم دیدم مثل میل در سرمه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برای من حاصل شده به 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وزوجه منکر باشد، وشاهد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 قذف بر شوهر لازم می شود، به شرطی که آن زن مشهور به زنا کاری نباشد وبی پروا در زنا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خواهد حد از او ساقط شود باید لعان کند در نزد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الفاظی که در شرع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لعان، حد از او ساقط می شود اما زن 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واحتیاج به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در چنین صورتی که مطلع شد به زنا ونخواهد آن زن را نگاه دارد، نسبت زنا به آن زن ندهد واو را طلاق بدهد وخود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لعان کردن از برای خلاص شدن از حد است در صورتی که نسبت زنا به زوجه بدهد وشاهد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مضایقه از حد نداشته باشد وخواهد وی را نگاه دارد هم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مقلد کسی است که حد را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امام جاری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حقیر در آن توقف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مستحق تعزیر باشد که حاکم به قدری که مصلحت داند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زوجه در این صورت از هیچ وجه بر او حرام نیست واز زنی او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صورتی که زوجه اقرار کرده به وقوع فعل با دعوی جبری بودن، و زوج بگوید که تو به عنوان زنا کردی، اظهر این است که هم حد زنا از زن ساقط است چون اقرار به زنا نکرده است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بگوید که آن مستلزم اقرار به زنا است، چون چهار بار نگفته حد بر او لازم نشده وبر زوج هم حد قذف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زوجه تصدیق او کرده در اصل فعلی که ظاهر آن این است که بر وجه زنا باشد، هر چند مدعی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حال ظهور عدم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شرط بکارت گرفته وظاهر شود که قبل از عقد باکره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زوجه یا به بینه یا به قراین مفیده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او خیار فسخ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فسخ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صورت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فسخی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فسخ هر گاه کسی تدلیس کرده وعیب او را پوشانیده واو را فریب داده، رجوع می کند در مهر به آن که تدلیس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مدلسی دیگر نبوده وخود زوجه تدلیس کرده پس مهر بر او است، یعنی اگر داده است مهر را پس می گیرد واگر نداده دیکر نمی دهد علی الاشهر والاظهر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تدلیس در میان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نه آن زن مطلع بوده بر آن عیب ونه آن کسی که مباشر امر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رجوع به مهر نمی شود، وزوجه به سبب دخول مستحق تمام مهر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فسخ نکاح نشود یا به سبب آن که خیار فسخی نباشد، یا باشد واختیار کند بقا بر زوجیت را، اشهر واظهر این است که مهر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مقدار نقص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منوط است به رأی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بنا را بر تفاوت ما بین بکر وثیب بگذاریم، یعنی ملاحظه می کنیم که اگر چنین زنی باکره باشد مهر المثل او چه قدر است، واگر ثیب باشد چه قدر، وبه همان نسبت از مهر مسمی 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مهر مسمی دویست اشرفی است، و مهر المثل او اگر با کره باشد صد اشرفی است، اگر ثیب باشد پنجاه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 اشرفی را کم می کنیم،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این امور محتاج است به مرافعه حاکم شرع، 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رجوع به او خود می داند چه کند، دیگر استفتا وفتوی فایده </w:t>
      </w:r>
      <w:bookmarkStart w:id="1803" w:name="pg12095_113360"/>
    </w:p>
    <w:p>
      <w:pPr>
        <w:pStyle w:val="BookText"/>
        <w:rPr/>
      </w:pPr>
      <w:bookmarkEnd w:id="180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804" w:name="__RefHeading___Toc2469448_417432637"/>
      <w:bookmarkStart w:id="1805" w:name="_Toc761"/>
      <w:bookmarkEnd w:id="1804"/>
      <w:r>
        <w:rPr/>
        <w:t>373</w:t>
      </w:r>
      <w:r>
        <w:rPr>
          <w:rtl w:val="true"/>
        </w:rPr>
        <w:t xml:space="preserve">: </w:t>
      </w:r>
      <w:r>
        <w:rPr>
          <w:rtl w:val="true"/>
        </w:rPr>
        <w:t>سؤال</w:t>
      </w:r>
      <w:r>
        <w:rPr>
          <w:rtl w:val="true"/>
        </w:rPr>
        <w:t>:</w:t>
      </w:r>
      <w:bookmarkEnd w:id="1805"/>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عقد الفضولیان عقدا علی الکبیرین، فاجاز احدهما ومات، ثم اجاز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الاجازة ویتوقف اخذ المیراث علی الیمین علی ان الاجازة لم یکن بطمع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لابل یختص الحکم بالصغیرین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06" w:name="__RefHeading___Toc2469450_417432637"/>
      <w:bookmarkStart w:id="1807" w:name="_Toc762"/>
      <w:bookmarkEnd w:id="1806"/>
      <w:r>
        <w:rPr>
          <w:rtl w:val="true"/>
        </w:rPr>
        <w:t>جواب</w:t>
      </w:r>
      <w:r>
        <w:rPr>
          <w:rtl w:val="true"/>
        </w:rPr>
        <w:t>:</w:t>
      </w:r>
      <w:bookmarkEnd w:id="18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عبیدة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وجاریة زوجهما ولیان لهما وهما غیر 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وایهما ادرک کان علی الخیار، وان ما تا قبل ان یدرکا فلا میراث بینهما ولامهر الا ان یکونا قد ادرکا ورضیا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ادرک احدهما قبل الاخر؟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یجوز علیه ان هو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الرجل الذی ادرک قبل الجاریة ورضی النکاح ثم مات قبل ان تدرک الجاریة اترثه؟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وتحلف بالله ما دعاها الی اخذ المیراث الا رضاها بالتزویج، ثم یدفع الیها المیراث ونصف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ولم تکن ادرکت ایرثها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لها الخیار اذا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ابوها هو الذی زوجها قبل ان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الاب ویجوز علی الغلام، والمهر علی الاب للجاریة</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الروایة قرینة علی ان المراد بالولیین فی صدرها من لاولایة له فی النکاح و اوقع العقد فضولیا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فی المال فقط، او اعم من ذلک کالاخ 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بها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فیها موافقة للاصول والقواعد الا ایجاب الحلف فی التوریث، وسیجئ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تنصیف المهر، بنا علی المشهور بان الروایة لعلها مبنیة علی ما کان المعهود فی القدیم من تقدیم بعض المهر، فلعلها اخذ النصف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رجحنا التنصیف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یخلو من قوة بالنسبة الی کثرة الاخبار ومخالفتها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رجحنا التمام لموافقة المشهور فلا یضر عدم العمل بجز من الحدیث فی حجیة باقی الاجزا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وهیهنا مقامات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 فی معنی صحة الاجازة من الحی بعد موت المجیز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بطلانه علی القول بکون الاجازة 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لمیت لا یقبل التزویج و لیس اهلا للمزاوجة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الادلة الدالة علی بطلان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بکونها کاشفة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یتوهم فیه اشکال ایضا اذا قطعنا النظر عن الراویة وبنینا اثبات صحة الفضولی بعموم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المراد بالعقود، العهود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 به اهل اللغة وجماعة من المفسرین من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نستدل بهذه الایة علی تصحیح کل عهد موثق الا ان یثبت بطلانه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الفقا فی اکثر مباحث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یقتصر بالعقود المتداولة فی الکتب الفقهیة، ولا نجعله توقیفیا کما یظهر من بعضهم مثل الشهید الثانی فی المغارسة، وفخر المحققین فی نکاح الایضاح، ومثل ما ذکره العلامة فی التذکرة فی کتاب المزارعة قال فی الرکن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ان یکون النما مشترکا بینهما، فلو شرط احدهما نفسه خاصة لم یصح، لان المنقول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ورد علی الاشتراک فی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والامور الشرعیة متلقاة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التجاوز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امثال ذلک بالنظر الی افراد عقد معین، لا الی نفس مطلق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بما جعله الفقها مقابل الایقاعات والاحکام والعبادات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کل عهد موثق سوا کان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کالامر بالایمان بالله والیوم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العبد مع الله کالنذر والعهد، او من العباد بعضهم مع بعض کالبیع والاجارة وغیر هما، او من العبد لعبد آخر بالتزامه شیئاله، او الزام الله عباده بالاحکام من وجوب شئ وحرمة آخر و تحدید الحدود والقصاص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الواقع بین الفضولیین اذا اجاز احدهما بعد البلوغ فقد اوثق العهد من التزامه الزوجیة للاخر بدون علم الاخر وقابلیته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ادراجه تحت العهود الموثقة المأمور بوجوب الوفا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اجازة الاخر بعد موت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ایثاق العهد حینئذان المجیز الاول اوثق الزوجیة والتزمها لغیر المدرک بشرط اجازته ورضاه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عهد موثق من المجیز الاول والتزام لزوجیة الغیر المدرک</w:t>
      </w:r>
      <w:r>
        <w:rPr>
          <w:rStyle w:val="FootnoteAnchor"/>
          <w:rtl w:val="true"/>
        </w:rPr>
        <w:footnoteReference w:id="523"/>
      </w:r>
      <w:r>
        <w:rPr>
          <w:rFonts w:ascii="IRNazanin" w:hAnsi="IRNazanin" w:eastAsia="IRNazanin"/>
          <w:color w:val="111111"/>
          <w:sz w:val="28"/>
          <w:sz w:val="28"/>
          <w:szCs w:val="28"/>
          <w:rtl w:val="true"/>
          <w:lang w:bidi="fa-IR"/>
        </w:rPr>
        <w:t>فی حال حیاته بشرط لحوق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والمجیز الثانی اوثق ک</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زوجیته للمجیز الاول المیت والتزمها بمقاومة اجازته ورضاه فی حال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فایثاق العهد والتزامه لکل منهما مع الاخر مما لا بدمنه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الشخص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 وقع العقد بین زید وزینب من الفضولیین، فلا بد من حصول الایثاق عن زید بالنسبة الی زینب، ومن زینب بالنسبة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فاذااوثق زید الزوجیة والتزمها فی حال حیاة زینب فان اجازت بعد البلوغ فتم حکایة ایثاق العهد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التزام زینب لزوجیة زید وایثاق العهد بعد موته، فلیس بالتزام الزوجیة و ایثاق العهد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زید اسم للهیکل المحسوس مع تعلقه بالنفس، وهو بعد الموت لیس بزید بل بدن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التزاما لزید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ان المشتق حقیقة فی ماکان المبدأ موجودا فی الحال فکذلک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 الما علی الهوا المنقلب به مجاز کماان اطلاق الهوا علی الما المستحیل منه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بان حقیقة الانسان هو نفسه وهو باق بعد المفارقة من البدن، خارج عن الصطلاح اهل العرف الذی هو مبنی مکالمات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بایثاق العهد والتزام الزوجیة لزید حتی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التزام لزید زوجیتها فیجب الوفا به بدخوله تحت عموم او 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ایثاق من جانب زینب حال حیاة زید، ولازید موجود حین ایثاق زینب، ولا عهد مع المیت ولا عهد موثقا من غیرهما قبل ذلک حتی یجب الوفا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الاجازة اثبات الحکم حین الاجازة للمجاز له سوا کان باستمراه من حین العقد الی حین الاجازة وما بعده 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بایجاده من حین الاجازة و ما بعده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ای حال فمفارقة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ظ صح فمصادفة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للمجازله الموجود الحقیقی معتبر، وهو لا یوجد بعد موت المجیز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المعنی المتصور لایثاق العهد بین الفضولیین فهو انه یجب علیهما ابقا حکم الفضولی حین یلحقه الاجازة بینهما وانه لا یثمر فسخهما وتقایلهما، فالاثبات بینهما ایضا معلق با جازتهما فوجوب الوفا بذلک العهد الموثق بینهما بعد تحقق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بیق فی المقام الا الاعتماد علی الرویة فی صحة هذه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هذا الاشکال بان اشتراط وجود حال المبدأ فی المشتق والوصف العنوانی فی الجوامد علی التحقیق انما هو فی وجودهما حال النسبة بهما والحکم المتعلق بهما، لاحال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یکتفی بوجوده فی الماضی والمستقبل بالنسبة الی زمان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التکلم وقول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عقد زید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انی اجزت العقد الواقع لزید فی الماضی علی،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اجزت العقد الواقع فی الحال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انما یلاحظ بالنسبة الی زمان العقد، لا زمان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حال العقد زید حقیقی متلبس بوصف الزیدیة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فیستمر الزوجیة من حین العقد الی زمان الاجازة وما بعده و ان مات، کما یستمر فی العقد الباب ولا یهد مه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الاستدلال بعموم الایة مع قطع النظر عن الروایة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ما ذکر نا ظهران فی عبارة المسالک والروضة مسامحة فی معنی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التحلیف علی عدم سببیة الارث للاجازة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الباعث علی الاجازة لیس هو الارث بل لو کان حیا لرضی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والاصوب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لولم یکن له مال وترکة لرضی بالتزویج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هو الفراد الاخفی بعد فرضه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فالاشکال فی فهم معنی اجازة زوجیة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ظاهرا اجازة العقود اللازمة استمرار هاو هو المقصود بالذات فی اجازة الفضولی، لا مجرد ما یعطیه ملاحظة الکشف وهو ترتب الاثار الحاصلة بعد الصیغة وقبل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 تصویره فی النکاح بان یجیز مقتضی العقد الدائم الذی من لوازمه انه اذامات احد الزوجین بقی علاقة الزوجیة الثابتة بعد الموت ایضا، کحلیة النظر الیه و تغسیله ونفس الاتصاف بالزوجیة اذ قد یکون موجبة للافتخار بحسب الشخص کما لو کان علویا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الکلام فی النکاح المنقطع ووقوع الاجازة بعد انقضا المدة، سوا مات احدهما او تأخر الاجازة بسبب نسیان او تردد حتی انقضی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کل عقد له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یحضرنی فی کلماتهم تصریح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الاکتفا بالاجازة بعد المدة ایضالو ترتب علیه ثمرة ولم یلزم السفه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بد من ملاحظة ذلک فی النکاح الدائم اذا کان المجیز الاول هو الزوجة ولا مال لها ولا میراث ثم بلغ الزوج بعد موتها و اجاز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الاجازة موجبة الالتزام المهر، وهو سفه لو لم یفرض فیه مصلحة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هذا الحکم فی ما لوکان احدهما فضولیا والاخر بعنوان الولایة فی النکاح او بالاصالة لکونه بالغار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الاصحاب الی ثبوت هذا الحکم فیه من باب 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الروضة فی تقریره بعد نقل اصل المسأله مستندا بصحیحة ابی عبیدة، هی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زوج احد الصغیرین الولی او کان احدهما بالغا رشیدا، وزوج الاخر الفضولی، فمات الاول، عزل للثانی نصیبه واحلف بعد بلوغه کذلک</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مات قبل ذلک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وان لم یکن مورد النص الاانه ثابت فیه بطریق اولی، للزوم العقد هنا من الطرف الاخر، فهو اقرب الی الثبوت مما هو جایز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غیرها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المراد ان کان تصحیح الاجازة الثانیة با دخال ذلک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یجب الوفا بها بعموم الایة، فلاحاجة الی التمسک بالاولویة ویکفی دخولها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الاشکال فیه 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ادخالها تحت العهد الموثق بطریق الاولویة، فیکون استدلالا لثبوت الموضوع لانفس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عقد الفضولیین کماانه عهد موثق بعد الاجازة فهذا ایضا عهد موثق بالطریق الاولی فیلزم دخوله تحت عموم الایة ویجب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 هذا ایضا یرجع الی اثبات شمول العام لفرد من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کون بعض الافراد اثبت له الحکم الثابت اذ بعد تسلیم کونه فراد منه یجری فیه الحکم الثابت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فحوی الخطاب انما یسلم اذا کانت حاصلة من الدلالة العرفیة، کدلالة حرمة التأفیف علی حرمة الایذا الاشد منه، الا بمجرد کون العلة فی الفرع اجلی،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الشارع حکم بوجوب الکفارة للمحرم فی الصید اذا کان خطأ تکرر، دون ما کان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اعتمدنا علی عموم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اعتمدنا علی الروایة فیشکل الاستدلال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منع کون العلة هو ووقوع العقد فضولیا، بل لعله للخصوصیة مدخلیة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فی الاستدلال بالا ولویة انه فی حکم الصغیرین فی لزوم التحلیف، فیرد علیه اولا منع الا ولویة بل الاصل اولی لثبوت اللزوم فی الجملة فی الفرع، فهو اقرب الی ثبوت الزوجیة المستلزمة للمیراث المناسب لعدم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منع الاستدلال بدون الدلالة العرفیة،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جمیع ما ذکر بطلان الاستدلال بالروایة علی مجموع الامرین من تصحیح الاجازة والتحلیف بطریق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الثابت من الروایة الصحة علی فرض الاجازة المقیدة بالتحلیف، واولویة ذلک فی الفرع ممنوع، لمامر من انه انسب باللزوم بدون التحلیف فکیف ثبت بالروایة اللزوم مع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الفرع مقامین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الاجازة بعد الموت هل هی مصححة للعقدام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الوجه انها مصححة نظرا الی عموم الایة، لا بخصوص الروایة لکون الاجازة فیها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هل هی موقوفة علی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الحلف المذکور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عدم الدلیل، لبطلان القیاس ومنع الاولویة 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التحلیف المذکور فی الروایة یحتمل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یحلف علی القصد الی المدلول مع کون الداعی الیها هو الرغبة فی نفس الزوجیة لیکون استحقاق المیراث قسریا تبعیا، لا ان یکون الداعی الیها بالاصالة هو المیراث وان قصد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 یحلف علی القصد الی المدلول وانه لم یکن اللفظ لغوا ولم یقصد به محض اظهار ذلک اللفظ لاخذ المیراث خداعا وتغریرا، ولم یکن مراده اجازدة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فهیهنا 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 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القصد الی اجازة العقد بالذات، ولم یکن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وان لزمه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مراده منه هو القصد الی المدلول لکن لم یکن مقصودا بالذات بل مقصود بالذات اخذ المیراث، ولکن یقصد تحقق الزوجیة لاجل ان یترتب علیه المیراث فهو الداعی والعلة الغائیة الباعثة علی القصد الی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یرید اجازة العقد اصلا ولا یقصد بالمدلول مطلقا ولکن یتلفظ بهذا اللفظ لاجل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الظاهر عدم الاعتنا بالوجه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الاصل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یحمل علی معناه الحقیقی وهو قصد اجازة العقد، لامحض التکلم بهذا اللفظ مع عدم القصد الی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العاقل یحمل علی حقیقته بحسب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ذلک الی انه هل اجاز ام لا، لا الی ان الا جازة هل هو للزوجیة او لا خذالمال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من المسالک، وهو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یبقی اللفظ مترددا بین ان یکون مدلوله مقصودا بالذات او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واحد من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القصدالی اجازة العقد مع قطع النظر عن المیراث وان استتبعه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الی اجازته لاجل الاستیراث وان لزمه قصد امضا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الاجازة کاف</w:t>
      </w:r>
      <w:r>
        <w:rPr>
          <w:rStyle w:val="FootnoteAnchor"/>
          <w:rtl w:val="true"/>
        </w:rPr>
        <w:footnoteReference w:id="524"/>
      </w:r>
      <w:r>
        <w:rPr>
          <w:rFonts w:ascii="IRNazanin" w:hAnsi="IRNazanin" w:eastAsia="IRNazanin"/>
          <w:color w:val="111111"/>
          <w:sz w:val="28"/>
          <w:sz w:val="28"/>
          <w:szCs w:val="28"/>
          <w:rtl w:val="true"/>
          <w:lang w:bidi="fa-IR"/>
        </w:rPr>
        <w:t>اذا کان قاصدا الحقیقة وان کان الداعی الی قصد الحقیقة ترتب هذا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من الحیل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التمتع علی الصغیرة الرضیعة فی یوم واحد بدرهم لاجل محرمیة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اخترنا فیه البطلان،</w:t>
      </w:r>
      <w:r>
        <w:rPr>
          <w:rStyle w:val="FootnoteAnchor"/>
          <w:rtl w:val="true"/>
        </w:rPr>
        <w:footnoteReference w:id="525"/>
      </w:r>
      <w:r>
        <w:rPr>
          <w:rFonts w:ascii="IRNazanin" w:hAnsi="IRNazanin" w:eastAsia="IRNazanin"/>
          <w:color w:val="111111"/>
          <w:sz w:val="28"/>
          <w:sz w:val="28"/>
          <w:szCs w:val="28"/>
          <w:rtl w:val="true"/>
          <w:lang w:bidi="fa-IR"/>
        </w:rPr>
        <w:t>لان صحة اصل العقد فیه ممنوع لفقد الا غراض التی سن الشارع العقد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ومحرمیة الام لیس من الاغراض الباعثة لتشریع العقد، بل من الاثار المترتبة علیه قسرا وان کان یجعل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مطلق الاثار غرضا غیرد</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انه لایحسن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تحریم الزنا اجرا الحدعلی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المیراث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الغرض عدم اختلاط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نمنع کونه اثرا للتمتع فی هذا العقد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واطنبنا الکلام فی مسألة المتعة فی الرسالة التی کتبناها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لیس من هذا القبیل، لا مکان فرض القصد الی غرض من اغراض الشارع فی اجازة العقد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یمکن ان یکون مطلوبه من الاجازة بعد الموت هو تحقق الزوجیة الصحیحة فی زمان، ولا اقل من کون نفس الزوجیة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هذا المجیزان مصاهرة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له وکان المیت من اولاد الرسول ویرید ان یکون من اصهار فاطمة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 جازته العقد کانه اختار تزویج بنت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نظره الی المیراث ولا الی المهر وغیر هما من سایر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المسأله غایة الوضوح فی مالو فرض المسألة فی اجازة البیع أو الاجارة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صححناه بالا جازة فله مطالبة المبیع ونمائه وهی من جملة الاغراض المطلوبة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وردت علی خلاف الاصل، وقد عمل بها الاصحاب مع صحتها، فیعمل بها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التعدی الی الفرع، فلا یمکن الاستدلال فیه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قیاس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الاولویة هو ما مر من عدم حجیته الامع الدلالة العرفیة، و منع اولویة الفرع فی التحلیف بل الاصل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الاستدلال بان المفهوم من الروایة ان التحلیف لاجل ظهور التهمة، اذا الغالب انه لا حکمة ظاهرة فی اجازة عقد المیت الا الانتفاع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یشترط فی التعدی فیه کون الفرع اقوی فی العلة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مجرد وجود 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الخاص فی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المستنبط علته من غیر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تحقیق معنی التهمة وموردها، وان فتوی الفقها عامة فی التحلیف، وانه لازم خذ الترکة سوا کان تهمة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اطلاقهم لزوم التحلیف لاخذ الترکة وان لم یکن 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الشهید الثانی فی الروضة فانه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التهمة بطمعه فی المیراث لا تأتی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اذلو کان المتأخر هو الزوج والمهر بقدر المیراث او از ید، انتفت التهمة وینبغی هنا عدم الیمین ان لم یتعلق غرض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باثبات اعیان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یترجح علی ما یثبت علیه من الدین او یخاف امتناعه من ادائه، او هربه ونحو ذلک مما یوجب التهمة ومع ذلک فالموجود فی الروایة موت الزوج و اجازة الزوجة وانها تحلف بالله مادعاها الی اخذ المیراث الا الرضا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منافیة لما ذکرنا، ولکن فتوی الاصحاب مطلقة فی اثبات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الاقتصار فی التحلیف علی مورد التهمة، ولا ینافیه ظاهر الروایة،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فی المسالک اطلاق فتاوی الاصحاب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التهمة حکمة فی ابتدا الحکم، 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اطرادها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لظهور العلیة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عدل عنها فی الروضة، ولقد اجاد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الاطراد فیلزم الحلف لاخذ عین من اعیان الترکة ولو کان فی جنب ما یلزمه من المهر اقل قلیل وان کان المهر عینا تحت ید الوارث ولم یکن احتمال حرمانهم عنه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کلماتهم فی هذا المقام مشحونة بکون التحلیف لاجل نفی کون الداعی علی الاجازة هو الطمع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یذکروا طمعها المهر اذا کانت المتأخر هی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السرفیه لعله کون اجازة الزوج بمنزلة اقراره فثبت المهر فی ذمته باقراره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التهمة للزوجة فی اجازتها بعده الا طمع المیراث، فلذلک احتیج الی الحلف 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علیه ان الاقرار فقط لا یکفی من الزوج فی ثبوت المهر مالم یلحق به اجازة الزوجة فیجیئ اشکال احتمال التهمة فی هذه الصورة ایضا فی اجازة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یکون نظر هم الی ان الاجازة لما کانت قائمة مقام اصل العقد وجعل اخذ المهر غرضا من اغراض التزویج لیس بمستنکر عند العقل والشرع، بخلاف المیراث لعدم العلم بتقدم موت الزوج علی موت الزوجة وتأخره، بل ولا الظن فی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ذلک غرضا، بمنزلة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اعتباره عقلا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ذلک فی المجیز الاول اذا کان هو الزوجة، بل فی اصل التزویج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ما نحن فیه فجعله غرضا لیس بمستنکر، لاجل تحقق تقدم موت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فتحلف الزوجة علی انها لم تجز لاجل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حلفت علی ذلک فتورث وان کان غرضها اخذ المهر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تحلف علی عدم کون الباعث هو اخذ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اصل المعاملة مع الزوج وهو قد اقر فی حیاته بخروجه عن ماله او قطع یده عنه وعدم الطمع فی رده الیه، و الاصل عدم انتقال المال الی الوارث الا فی ما دل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کالدین والوصیة اللذین هما یتقدمان علی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الاقوی عدم انتقال المال الی الوارث الا بعد الوفا بهما</w:t>
      </w:r>
      <w:r>
        <w:rPr>
          <w:rFonts w:eastAsia="IRNazanin" w:cs="IRNazanin"/>
          <w:color w:val="111111"/>
          <w:sz w:val="28"/>
          <w:szCs w:val="28"/>
          <w:rtl w:val="true"/>
          <w:lang w:bidi="fa-IR"/>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تهمة فی المهر بالنسبة الی المیت ولا حق ثابتا فی مقداره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یکتفی با جازته العقدحال الحیاة فی رفع التهمة بالنسبة الی المیراث، لا نه لاحق للمیت فی ماله بعد الموت وهو حق الوارث فصح للوارث مزاحمتها حتی 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التحلیف علی خلاف الاصل وقد ثبت فی الروایة فی مالو حصل التهمة بالنسبة الی الوارث بعد الاجازة فیتعدی عن موردها فی کل ما وجد فیه العلة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وسیجیئ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الفضولیان عقدا علی الکبیرین فاجاز احد هما ومات، ثم اجاز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الاجازة ویتوقف اخذ المیراث علی الیمین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العبارة المنقولة عنه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کانا کبیرین وزوجهما الفضولی ففی تعدی الحکم الیهما،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مساواته للمنصوص فی کونه فضولیا من الجانبین، ولا مدخل للصغیر والکبیر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ثبوت الحکم فی الصغیرین علی خلاف الاصل من حیث توقف الارث علی الیمین وظهور التهمة فی الاجازة، فیحکم فی ما خرج عن المنصوص ببطلان العقدمتی مات احد المعقود علیهما بعد اجازته وقبل اجازة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منه ما ذکره فی الایضاح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ذکره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الجمع بین هذا الکلام والکلام الذی نقلنا عنه سابقا فی المقام الثانی 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یظهر من الکلام الاول عدم الالتفات الی التحلیف، بل کان نظره مقصورا علی مجرد تصحیح الاجازة واثبات اللزوم بها، والا فلا معنی للاولویة فی اشتراط التحلیف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الاصل اولی به من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الوجه الثانی من وجهی الاشکال فی الکلام الاخیر ان نظره لم یکن مقصورا علی مجرد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اشتمال حکم الصغیرین علی خلاف الاصل من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نفس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یرد علی الاول، واما الثانی فاعلم ان مناط الوجه الاول من وجهی الاشکال هو جعل کونه فضولیا علة لاثبات الحکم، یعنی مجموع صحة الاجازة وافادته اللزوم بشرط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المناط هو کونه فضولیا وقع من فضولیین علی النهج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ومناط الوجه الثانی مع کونه العلة هوما هیة کونه فضولیا ان</w:t>
      </w:r>
      <w:r>
        <w:rPr>
          <w:rStyle w:val="FootnoteAnchor"/>
          <w:rtl w:val="true"/>
        </w:rPr>
        <w:footnoteReference w:id="526"/>
      </w:r>
      <w:r>
        <w:rPr>
          <w:rFonts w:ascii="IRNazanin" w:hAnsi="IRNazanin" w:eastAsia="IRNazanin"/>
          <w:color w:val="111111"/>
          <w:sz w:val="28"/>
          <w:sz w:val="28"/>
          <w:szCs w:val="28"/>
          <w:rtl w:val="true"/>
          <w:lang w:bidi="fa-IR"/>
        </w:rPr>
        <w:t xml:space="preserve">هذا النوع الخاص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با نه حکم خاص، یثبت لفرد خاص من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علیذ</w:t>
      </w:r>
      <w:r>
        <w:rPr>
          <w:rFonts w:eastAsia="IRNazanin" w:cs="IRNazanin"/>
          <w:color w:val="111111"/>
          <w:sz w:val="28"/>
          <w:szCs w:val="28"/>
          <w:rtl w:val="true"/>
          <w:lang w:bidi="fa-IR"/>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المنع الظاهر علی کون الفضولیة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مطلق ما کان طرفا العقد فضولیین من جملة افراد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حکم خاص ورد لفضولی خاص، مع ان العلة فی الحکم لایمکن ان تکون نفس الفضولیة مطلقا، او نوعا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هو ما یدل علی صحة الفضولی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القائل ایضا انما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یصیر علی هذا استدلالا بالعام علی الخاص، لا بوجود العلة مع انه یصیر بنا علی الاعتماد علی العلة قیاسا، ولا اولویة ولا نص بعلیة الفضولی حتی یتعدی بسببه ولیس بحجة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الوجه الثانی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وان کان المنع متجها لکن الحکم بالبطلان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یمکن تصحیح الاجازة وجعل العقد لازما للفرع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بیناه فی المقام الاول فی طی الاشکال الذی اوردناه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 اشتراطه بالحلف بالعلة المنصوصة فی الحدیث فی مورد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مثل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الحلف، نظرا الی 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التحلیف خلاف الاصل لا ینافی تعدیه الی امثاله مما هو خلاف الاصل ایضا اذا اعتبر علیته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یدعی فی هذا الفرع اولویة ایضا من جهة وجود المجیز فی الکبیرین حال العقد، بخلاف الصغیرین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یصیر اقوی واولی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القائلون بصحة الفضولی اختلفوا فی ما لم یکن المجیز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فی صورة وجود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ان الاقوی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یشترط وجود المجیز بالفعل، بل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الاستعدادی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اقرب مراتب الاستعداد کالطفل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کونه محدودا بحد، کالبلوغ المعلوم غایته والغایب المعتاد عوده او بلغ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 هذا ان الامکان الاستعدادی فی اقرب المراتب اقوی من ابعده، سیما مع وجود الاتفاق فی الاول والاختلاف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ان مثل هذه الاولویة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 فی اثبات الحکم، بل المعتبر الدلالة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جعل ذلک مؤیدا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عرض للمجیز الثانی مانع عن الیمین بعد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موت او جنون لا یرجی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میراث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معلق علی الیمین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الوارد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خلاف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اثبات ارث المتأخر من المجیزین بالیمین مع ظهور التهمة فی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انتفا الیمین یخرج عن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ثبوت المیراث بدون الیمین، لتحقق العقد الکامل بالا جازتین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 ان الروایة ظاهرة فی صورة الامکان فیقتصر علیه فی الحکم الوارد علی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طرو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غایة الحکم فیه الاجازة حین الادراک والحلف معا، فلو کان الاجازة حین الادراک فقط کافیة لما کانت الغایة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انا نعارضه با نه علی ما اخترناه من کون لزوم الحلف فی صورة الاتهام، فالظاهر من الروایة حینئذ ان التهمة مانعة عن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یرتفع بالحف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منتف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لو نکل عن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عرض مانع یرجی زواله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کالسفر والجنون المرجو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جماعة من الاصحاب انه یعزل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 نصیبه من المیراث الی ان یزول المانع، او یحصل الیأس منه، او یوجب التأخیر ضررا علی الوارث بتأخیر المال، او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فیتجه حینئذ دفعه الی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الحال معه بضمانه له علی تقدیر ظهور استحقاق الحالف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جاز دفعه حینئذ الی الوارث لان الاستحقاق غیر معلوم والاصل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اکثرا اجزا السبب قد حصلت روعی الجمع بین الحقین بتأخیر النصیب الی وقت لایحصل معه ضرر علی الوارث، مع احتمال عدم وجوب عزله بعد بلوغه وتأخیره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الجماعة استأنسوا العزل من الروایة فی المجیز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فالاصل عدم الوجوب وان کان الضمان ثابتا وظهر الا ستحقاق فی ما بعد، سوا ضمن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المجیز المتأخر هو الزوج ولم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اجاز فقد عرفت الکلام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المهر المسمی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ثبوته علیه بمجرد الاجازة وجهان، اقربهما الثبوت وفاقا لجماعة من الاصحاب کفخر المحققین والشهید الثانی وغیر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اجازته یتضمن اقراره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منعنا فی المیراث لتعلقه بحق غیره وهو الوارث، وتحقق التهمة، بخلاف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المنع أن المهر فرع النکاح المتوقف علی الیمین، والمفروض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کونه فرع النکاح الواقعی لاغیر، بل قدیترتب علی مجرد الاقرار بالنکاح الغیر المستلزم لوقوعه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الاقرار بالنکاح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احدیهما اقرار علی النفس، وثانیهما اقرار علی الغیر وهو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ماعلیه دون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ادعی الرجل زوجیة امرأة وانکرت، فیلزم علی الرجل ما یلزم الزوج، دون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مناقاة بین لزوم المهر وعدم ثبوت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المختار من لزوم المهر علیه، فهل یرث نصیبه من المهر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ایضا وجهان من جهة ان هذا ارث والایراث یتوقف علی الیمین بمقتضی النص، فلایرث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اقراره بالتزویج لا یستلزم از ید من نصف المهر، لا نه ان کان صادقا فی الاجازة، والتزویج قد حصل، فله النصف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کاذبا فالمهر کله ماله و النصف داخل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اقرب، وفاقا 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ان اقراره لا یستلزم الا النصف ولیس للوارث مطالبة التمام، ولا نلتزم جعله میراثا، فان شئت سمیت النصف میراثا، وان شئت سمیته مال الزوج الذی لم یدل دلیل علی خروجه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العین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المذکور فی الروایة انما هو حکم میراث الزوجة عن الزوج، لا میراث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لزوم الیمین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المراد بالنصف هنا ربع اصل المهر، بنا علی المختار فی مسألة مهر الزوجة اذا توفیت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الاقوی فیهاانه لایثبت لها الا نصف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القول بالنصف فی صورة العکس ایضا لایخلو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المشهور التمام ولا یبعد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لم تکن 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فالمهر ساقط رأسا، لعدم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تولی الفضولی احدی طرفی العقد، ثبت فی حق المباشر تحریم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زوجا حرم علیه الخامسة والاخت والام والبنت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فسخت، علی اشکال فی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الطلاق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لترتبه علی عقد لازم فلا یبیح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زوجة فلا یحل لها نکاح غیره، الا اذا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هنا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مطالب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احد طرفی العقد فضولیا والاخر عاقد النفسه مباشرة، فیثبت تحریم المصاهرة فی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فی حکم المتزوج بالعقد اللازم من الطرفین، فیحرم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المباشر هو الزوج فیحرم علیه تزویج امرأة اخری دائما ان کانت هذه رابعة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یحرم تزویج اخت هذه المرأة له، لحرمة الجمع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کذاام المرأة، لحرمة ام الزوجة وان کانت غیر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ابنتها لحرمة الجمع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الام والبنت وان لم تکن الام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بالنسبة الیه زوجة یترتب علیها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المباشر هو الزوجة، فلا یجوز لها التزویج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متزوجة باقرارها واعتقادها بعنوان اللزوم بالنسبة الیها، فلا یجوز لها التزویج بغیر زوجها فی حال حیوته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الاحکام انما فی قبل ان یفسخ المعقود فضولا،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فسخه فان کان فی الصورة الاولی وفسخت المرأة النکاح، فیحل للزوج نکاح من کانت خامسة قبل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حینئذ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اختها لعدم الجمع بین الاختین، وکذا البنت لکون الام غیر مدخولة فلم یثبت قبل تحریمها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کان الحرام هو الجمع، و التحریم الابدی من ثمرات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کانت المعقودة فضولا هی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تحریم امها بعد الفسخ من البنت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ان حرمة ام الزوجة لیست مشروطة بالدخول بینتها علی الاصح، ولا ببقا البنت فی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علیها حینئذ انهاام زوجتها بالعقد الصحیح اللازم بالنسبة الیه لعدم تسلطه علی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الفسخ یرفع النکاح من اصل فهو کاشف عن الفساد عن اصله سوا قلناان الاجازة کاشفة عن الصحة من اصله، او ناقلة فوجود النکاح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تحریم الام اما بالدخول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 منتف بالفرض، والثانی موقوف علی تحقق ایجاب وقبول صحیحین، ویشترط صحتهما بصدورهما من الاصیل او ولیه او وکیله او اجازة الاصیل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علی القول بصحة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الجمیع فی الایجاب من الزوجة، فوجوده حینئذ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القبول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ایجاب وقبول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کان المباشر هو الزوجة وفسخ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جواز تزوجها بغیره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طلق الزوج المعقودة، فهل ینفع فی شئ ام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اما فی صورة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کان المباشر هو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فتنظر فیه العلامه من جهة ان وضع الطلاق انما هو لرفع نکاح ثابت لازم واستدامیة والعقد الفضولی لیس بنکاح ثابت اذا لنکاح الثابت لا یحصل</w:t>
      </w:r>
      <w:r>
        <w:rPr>
          <w:rStyle w:val="FootnoteAnchor"/>
          <w:rtl w:val="true"/>
        </w:rPr>
        <w:footnoteReference w:id="527"/>
      </w:r>
      <w:r>
        <w:rPr>
          <w:rFonts w:ascii="IRNazanin" w:hAnsi="IRNazanin" w:eastAsia="IRNazanin"/>
          <w:color w:val="111111"/>
          <w:sz w:val="28"/>
          <w:sz w:val="28"/>
          <w:szCs w:val="28"/>
          <w:rtl w:val="true"/>
          <w:lang w:bidi="fa-IR"/>
        </w:rPr>
        <w:t>الا باذن المرأة، او اجازتها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هما مفقودان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لثبوتهل</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یثبت النکاح الثابت فلا یصح الطلاق المشروط بمسبوقیته به، فلا یبیح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للطلاق الموقوف علی اجازة المرأة للنکاح مع انه لا ینفع فی صورة عدم اجازتها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ماقیل من وجه الصحة وافادته اباحة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النکاح لازم من جهة الزوج وله طریق الی رفعه بالطلاق، لانه لا معنی لثبوت نکاح ولزومه مع عدم جواز الطلاق من الزوج البالغ العاقل قبل الدخول، ولم یرد مثله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ان المسلم مما ورد فی الشرع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الطلاق من الشخص الکامل علی النکاح الثابت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تصریح الشرع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الطلاق فی هذا النوع من النکاح اللازم لا یستلزم الترجیح بجوازه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والمحتاج الیه فی الاحکام الشرعیة هو التصریح با لجواز ولا یکفی عدم التصریح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ماقد یقال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 قلنا ان الاجازة فی العقد کاشفة عن الصحة من حین العقد، والفسخ عن فساده حینئذ، فنقول ان الطلاق بعد وقوعه حینئذ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اجازت فقد وقع الطلاق علی الزوجة الثابت نکاحها، فیفید اباحة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فسخت، تعین بطلان النحاح من الاصل، فیفسخ المصاهرة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منع صحة الطلاق مراعی بالاجازة بل الظاهر ان بطلانه اجماعی کما یظهر من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الکلام علی القول بکونها ناقلة لعدم وقوع الطلان حینئذ علی النکاح اللازم وتوقفه علی الاجازة،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الصورة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ما کان المباشر هو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وجه تصحیحه للمصاهرة انه فی معنی فسخ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طلاقا صحیحا یترتب علیه احکامه فهو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ورد من الشرع هو طلاق الزوجة الدائمة الثابت نکاحها اللازم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حکم ما لو کانا فضولیین واجاز احدهما قبل الاخر، فی حرمة المصاهرة للمجیز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المباشر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کانا صغیرین معقودین علیهما فضولا وبلغ احدهما واجاز قبل بلوغ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المذکورات فی اصل المسألة، اذ لا بنت للصغیرة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افرض بلوغها قبل اجازتها لما نع من جهل او نسیان وحصل لها بنت من نکاح او من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دقیقة لابد ان ینبه علیها، وهی ان الاصل فی العقد الفضولی الاعتبار </w:t>
      </w:r>
      <w:bookmarkStart w:id="1808" w:name="pg12095_113374"/>
    </w:p>
    <w:p>
      <w:pPr>
        <w:pStyle w:val="BookText"/>
        <w:rPr/>
      </w:pPr>
      <w:bookmarkEnd w:id="1808"/>
      <w:r>
        <w:rPr>
          <w:rFonts w:ascii="IRNazanin" w:hAnsi="IRNazanin" w:eastAsia="IRNazanin"/>
          <w:color w:val="111111"/>
          <w:sz w:val="28"/>
          <w:sz w:val="28"/>
          <w:szCs w:val="28"/>
          <w:rtl w:val="true"/>
          <w:lang w:bidi="fa-IR"/>
        </w:rPr>
        <w:t xml:space="preserve">حتی یحصل الفسخ، اوالاصل عدم الاعتبار حتی یحصل الاجازة؟ ومما یتفرع علیه مالو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المعقود علیه فضولا فی صورة جهالة بالعقد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یحرم علیه تزویجه لو کان عالما بالحال فی صورة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تزوجت المرأة المعقود علیها فضولا من مباشر بالاصالة مثلا، او بالولایة من شخص آخر، ثم اطلعت علی ان الفضولی عقدها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لها امضا الفضولی وفسخ النکاح المتأخر؟ او لابل المتأخر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یخضرنی الان کلام فیه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والظهر من کلماتهم فی کون الفضولی موقوفا علی الاجازة عدم الاعتبار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یتحقق الاجازة فهو علی اختیاره وقد عقد علی نفسه عقدا فی حال لایمنعه مانع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الامرانه لواطلع علیه لا یجوزله التزویج بالغیر الا بعد فسخ الاول</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واذا صح العقد فیحتاج بطلانه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بد من الطلاق لواراد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ظاهر فی جانب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کان المعقود له فضولا، هو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المثمرة فی مالو زوجه الفضولی بالبنت وهو قد تزوج بامها لجهله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منافاة بین صحة العقد واجازته للفضولی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وقع الطلاق فالظاهر امکان الاکتفا باجازة الفضولی السابق، من دون تجدید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الدلیل</w:t>
      </w:r>
      <w:r>
        <w:rPr>
          <w:rFonts w:eastAsia="IRNazanin" w:cs="IRNazanin"/>
          <w:color w:val="111111"/>
          <w:sz w:val="28"/>
          <w:szCs w:val="28"/>
          <w:rtl w:val="true"/>
          <w:lang w:bidi="fa-IR"/>
        </w:rPr>
        <w:t>.</w:t>
      </w:r>
    </w:p>
    <w:p>
      <w:pPr>
        <w:pStyle w:val="Heading4"/>
        <w:numPr>
          <w:ilvl w:val="3"/>
          <w:numId w:val="1"/>
        </w:numPr>
        <w:rPr/>
      </w:pPr>
      <w:bookmarkStart w:id="1809" w:name="__RefHeading___Toc2469452_417432637"/>
      <w:bookmarkStart w:id="1810" w:name="_Toc763"/>
      <w:bookmarkEnd w:id="1809"/>
      <w:r>
        <w:rPr/>
        <w:t>374</w:t>
      </w:r>
      <w:r>
        <w:rPr>
          <w:rtl w:val="true"/>
        </w:rPr>
        <w:t xml:space="preserve">: </w:t>
      </w:r>
      <w:r>
        <w:rPr>
          <w:rtl w:val="true"/>
        </w:rPr>
        <w:t>سؤال</w:t>
      </w:r>
      <w:r>
        <w:rPr>
          <w:rtl w:val="true"/>
        </w:rPr>
        <w:t>:</w:t>
      </w:r>
      <w:bookmarkEnd w:id="1810"/>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وکل الرجلان من جانب الزوجین لیذهبا عند عالم لیوکلاه فی اجرا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 عنده ووکلاه فی اجرا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واجری العالم الصیغة فضولا لعدم ثبوت التوکل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زف بالمرأة الی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لایعلم ان المرأة عالمة بالمهرام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یعلم انها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الدخول بها ام لا؟ ویصح ذلک العقدام لا؟</w:t>
      </w:r>
    </w:p>
    <w:p>
      <w:pPr>
        <w:pStyle w:val="Heading4"/>
        <w:numPr>
          <w:ilvl w:val="3"/>
          <w:numId w:val="1"/>
        </w:numPr>
        <w:rPr/>
      </w:pPr>
      <w:bookmarkStart w:id="1811" w:name="__RefHeading___Toc2469454_417432637"/>
      <w:bookmarkStart w:id="1812" w:name="_Toc764"/>
      <w:bookmarkEnd w:id="1811"/>
      <w:r>
        <w:rPr>
          <w:rtl w:val="true"/>
        </w:rPr>
        <w:t>جواب</w:t>
      </w:r>
      <w:r>
        <w:rPr>
          <w:rtl w:val="true"/>
        </w:rPr>
        <w:t>:</w:t>
      </w:r>
      <w:bookmarkEnd w:id="1812"/>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هذه المسألة یتوقف علی ذکر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البنا فی العمل علی الوکالة الادعائیة بدون الاثبات ام لا؟ الظاهر الجواز، مثل ان یجئ احد و بیده مال ویقول ان هذا مال فلان وانا وکیله فی بیعه، فیجوز الشرا منه والتصرف فیه و ان علم المشتری انه مال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اوجا رجل عند امرأة ویقول انا وکیل فلان فی تزویجک له، فیجوز للمرأة التزوج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یثبت عندها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قرع سمعک انه لا یثبت الوکالة الا بشهادة رجلین عدلین، انما هو اذا کان هناک مزاحم، او انجر الامر الی الدعوی فینکر الموکل التوکیل مثلا، فالقول قول المنکر الا انل</w:t>
      </w:r>
      <w:r>
        <w:rPr>
          <w:rFonts w:eastAsia="IRNazanin" w:cs="IRNazanin"/>
          <w:color w:val="111111"/>
          <w:sz w:val="28"/>
          <w:szCs w:val="28"/>
          <w:rtl w:val="true"/>
          <w:lang w:bidi="fa-IR"/>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الوکالة بعد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 الوکیل قبض عین او دین من موکله ودافعه الغریم وامتنع عن الادا الا ان یثبت الوکالة وان جازله التسلیم علی الاظهر، وان کان علیه الضمان لو ظهر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ثبوت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الاحتیاج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برجلین عدلین، لا ینافی جواز قول الوکیل والمشی علی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علی تنزیل فعل المسلم وقوله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الاصل لا یثبت الا جواز العمل لا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العقد الفضولی ان لا یکون ناشیا من مالک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ولا من ولیه او وکیله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الذی صدر من المالک فی ظاهر الشرع ثم انکشف مستحقا للغیر فهو موقوف علی اجازة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فضولی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مایبیعه الغاصب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افراد ما یبیعه احد مع العلم با نه لیس ماله بقصد انه ان اجازه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یظهرانه لو ثبت الو کالة بالعدلین وجری العقد ثم ظهر کذبهما، فهو ایضا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شرایط صحة العقد انضمامه مع رضا الطرفین، سوا کان انضمامه بالمقارنة مع العقد او لحوقه به، او لحوق العقد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الاول العقد الصادر من مالکی الامر برضا هما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الثانی هو العقد الفضولی مع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الثالث ما وکل الطرفان ثالثا فی اجرا العقدا او فی توکیله الرابع فی اجرائه، ثم جری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 الثالث ان الزوجین اذا وکلا احدا فی توکیل الثالث لاجل اجرا العقد بینهما علی مهر معلوم او مفوض الی تعیین الوکیل، فقد رضیا حین التوکیل بعقد تضمن لتزویجهما علی النهج المقرر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فرضناان العاقد لم یعتمد علی قولهما ولم یثبت عنده وکالتهما واحتاط وقصد الفضولی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صرح بکونه فضولیا، اونواه، او ذکر اسم الرجل والمرأة بدون توصیفهما بالموکلیة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انه اوقع ماتراضیا علیه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قصد العاقد للتوکیل غیر مضر، بل وقصد کونه فضولیا ایضا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مطلوبهما وقوع العقد علی الوجه المقرر بینهما لا بشرط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القصدین وعدمهما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یصدق فی صورة السؤال ان الزوجین قد رضیابان یقع العقد المذکور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العقد واقعا وناشیا من جهة التوکیل، غیر اشتراط کونه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فالوکیل وکیل فی العقد وموجد للعقد بتوکیل غیره فی حال التوکیل لا بشرط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والعاقد ایضا یعقد فی حال عدم ثبوت الوکالة وفی حال یحکم بکونه فضولیا لا بشرط انه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اجتماع تأسیس الاساس علی التوکیل ووقوع العقد فضولامع الحکم بالصحة، ولا 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اخبار الوکیلین بوقوع العقدفی حلیة تصرفات الزوجیة وان لم یکونا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اشتراط العدالة فی التوکیل وقولهما مسموع فی ما وکلافیه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ان الموکل فیه، هنا توکیل العاقد وتعیین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لوفوض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الاخبار عن عقد العاقد فهو خارج عما وکلافیه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لاناقد ذکرنا ان المطلوب الواقع من التوکیل ایجاد العقد فی الخارج لیحصل لهما حکم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لایتم الاباطلاع الوکیلین علی اجرا الصیغة واخبار 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اشترطاه، او دل العرف علیه لضیق الوقت وبعد المسافة الی العاقد وعدم ترقب من یخبرهما عن ذلک مع احتمال نسیان العاقد وتأخیره عن الوقت المنظور للزفاف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المرأة المهر فی القعد الدائم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وعدم ذکر المهر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قدتکون مفوضة امرها الی الوکیل فی تعیین المهر، او 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بعض هذه فی المنقطع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تفکیک الاجازتین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اجازت العقد دون المهر فی الفضولی صح العقد ویرجع الی مهر المثل اذا حصل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بطلان المهر لا یوجب بطلان العقد، کما لوکان خنزیرا اوخمرا او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رضا الزوجة بالعقد دون المهر فی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 هذه المقدمات فنرجع الی اصل السؤال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التوکیل واقعا فی نفس الامر من جانب الزوجین وادعیاه عند العاقد واوقع الصیغة، صحت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 قصد بها التوکیل او احتاط بقصد الفضولی او اوقع الصیغة بدون ذکر التوکیل والفضول مرددا فی القصد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ذکر التوکیل بل مع ذکر الفضولی ایضا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الی الاجازة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لوجا الرجلان مدعیین للوکالة وعقد العاقد علی التفصیل المذکور وظهر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یتوقف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الاجازة یصح وان قبل حین العقد بالتوکیل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المراد من الاجازة امضا نفس العقد</w:t>
      </w:r>
      <w:r>
        <w:rPr>
          <w:rStyle w:val="FootnoteAnchor"/>
          <w:rtl w:val="true"/>
        </w:rPr>
        <w:footnoteReference w:id="529"/>
      </w:r>
      <w:r>
        <w:rPr>
          <w:rFonts w:ascii="IRNazanin" w:hAnsi="IRNazanin" w:eastAsia="IRNazanin"/>
          <w:color w:val="111111"/>
          <w:sz w:val="28"/>
          <w:sz w:val="28"/>
          <w:szCs w:val="28"/>
          <w:rtl w:val="true"/>
          <w:lang w:bidi="fa-IR"/>
        </w:rPr>
        <w:t>، کما لایوجب قصد الغاصب المبیع لنفسه عدم صحة الاجازة من المالک</w:t>
      </w:r>
      <w:r>
        <w:rPr>
          <w:rFonts w:eastAsia="IRNazanin" w:cs="IRNazanin"/>
          <w:color w:val="111111"/>
          <w:sz w:val="28"/>
          <w:szCs w:val="28"/>
          <w:rtl w:val="true"/>
          <w:lang w:bidi="fa-IR"/>
        </w:rPr>
        <w:t xml:space="preserve">. </w:t>
      </w:r>
      <w:bookmarkStart w:id="1813" w:name="pg12095_113377"/>
    </w:p>
    <w:p>
      <w:pPr>
        <w:pStyle w:val="BookText"/>
        <w:rPr/>
      </w:pPr>
      <w:bookmarkEnd w:id="1813"/>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یقبل الوکالة، او قبل ثم عزل نفسه، وعقد فضولا وکان التوکیل فی نفس الامر ثابتا، فیشکل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یحتاج الی الاجازة ثانیا ولا یصح بدونها، او یکفی الرضا السابق؟ ویمکن الاکتفا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اذقد بیناان الفضولی هو ما لم یکن منضما الی رضا المتزاوجین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استصحاب الرضا السابق لایبعد الاکتفا، وهو لیس باقل من الرضا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علی هذا انه لوکان الرجل والمرأة راضیین بالتزوج مایلین الیه، واتفق ان احدا عقد بینهما من باب الاتفاق فضولا، لکان ذلک الرضا والشوق کافیا فی صحة العقد غیر محتاج الی لحوق الاجازة وهو باطل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ماذکرته من الرضا هو محض الشهوة والتمنی، ولم یتحقق فیه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الشهوة والارادة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کالنفرة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قدیتحقق الارادة الی التزوج والقصد الی ایقاع الصیغة ویتفق ایقاعه من فضولی لاخبر له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انه لایکفی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لیس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صدور الصیغة حنیئذ انما نشأ من اطلاع العاقد علی ارادتهما لحصول العقد، و انماوقع العقد لتمشیة امرهما، ولو کان بلحوق اجازتهما فکانما اذناه فی ذلک العقد علی وفق ارادتهما لوقوع العقد وانما کانت لا بشرط وقوعه توکیلا وان کا ن فی حال تأسیسه علی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هنا ان یبنی علی الاجازة</w:t>
      </w:r>
      <w:r>
        <w:rPr>
          <w:rFonts w:eastAsia="IRNazanin" w:cs="IRNazanin"/>
          <w:color w:val="111111"/>
          <w:sz w:val="28"/>
          <w:szCs w:val="28"/>
          <w:rtl w:val="true"/>
          <w:lang w:bidi="fa-IR"/>
        </w:rPr>
        <w:t>.</w:t>
      </w:r>
    </w:p>
    <w:p>
      <w:pPr>
        <w:pStyle w:val="Heading4"/>
        <w:numPr>
          <w:ilvl w:val="3"/>
          <w:numId w:val="1"/>
        </w:numPr>
        <w:rPr/>
      </w:pPr>
      <w:bookmarkStart w:id="1814" w:name="__RefHeading___Toc2469456_417432637"/>
      <w:bookmarkStart w:id="1815" w:name="_Toc765"/>
      <w:bookmarkEnd w:id="1814"/>
      <w:r>
        <w:rPr/>
        <w:t>375</w:t>
      </w:r>
      <w:r>
        <w:rPr>
          <w:rtl w:val="true"/>
        </w:rPr>
        <w:t xml:space="preserve">: </w:t>
      </w:r>
      <w:r>
        <w:rPr>
          <w:rtl w:val="true"/>
        </w:rPr>
        <w:t>سؤال</w:t>
      </w:r>
      <w:r>
        <w:rPr>
          <w:rtl w:val="true"/>
        </w:rPr>
        <w:t>:</w:t>
      </w:r>
      <w:bookmarkEnd w:id="1815"/>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احد طرفی النکاح مباشریا بعنوان البت واللزوم، والاخر بعنوان الولایة مع غیبة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الغائب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هذا النکاح؟</w:t>
      </w:r>
      <w:r>
        <w:rPr>
          <w:rFonts w:eastAsia="IRNazanin" w:cs="IRNazanin"/>
          <w:color w:val="111111"/>
          <w:sz w:val="28"/>
          <w:szCs w:val="28"/>
          <w:rtl w:val="true"/>
          <w:lang w:bidi="fa-IR"/>
        </w:rPr>
        <w:t>.</w:t>
      </w:r>
    </w:p>
    <w:p>
      <w:pPr>
        <w:pStyle w:val="Heading4"/>
        <w:numPr>
          <w:ilvl w:val="3"/>
          <w:numId w:val="1"/>
        </w:numPr>
        <w:rPr/>
      </w:pPr>
      <w:bookmarkStart w:id="1816" w:name="__RefHeading___Toc2469458_417432637"/>
      <w:bookmarkStart w:id="1817" w:name="_Toc766"/>
      <w:bookmarkEnd w:id="1816"/>
      <w:r>
        <w:rPr>
          <w:rtl w:val="true"/>
        </w:rPr>
        <w:t>جواب</w:t>
      </w:r>
      <w:r>
        <w:rPr>
          <w:rtl w:val="true"/>
        </w:rPr>
        <w:t>:</w:t>
      </w:r>
      <w:bookmarkEnd w:id="1817"/>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عمدة الاستدلال فی الفضولی هو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الاخبار الواردة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بالایة فی الفضولی ان 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 بالعهود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وایثاق العهد فی البیع البات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البات اللازم، انما هو بمجرد العقد، ای الایجاب والقبول الصادرین من مالک المال او البضع، او من یقوم مقامهما من ولی او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فالایثاق یحصل بلحوق الاجازة بالعقد، اذا صدرت عن المالک او ولیه من جانب من عقد له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 الایجاب والقبول الواقعین من الفضولی لنفسی او للمولی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یتصور هنا نوع آخر من الالتزام قبل الاجازة وهو انه لیس للفضولی فسخ ما اوقعه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فلاینفعه التقایل والفسخ لابطال الاثر الذی یترتب علی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اذترتب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اللزوم علی الفضولی من آثار لفظه واللفظ المتلقی منه من الاسباب الوضعیة الشرعیة التی یحتاج ازالة اثره الی سبب آخر من الاسباب الشرعیة و هو لیس الافسخ من وقع العقد له أو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تقایل الفضولیین فی اللزوم الذی یحصل باجازة من وقع العقد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یحصل الایثاق بالتزام المالک 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الی الایجاب أو القبول من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باع زید من عمرو فضولا ببکر، او انکح زینب لعمر و فضولا، فالایثاق من جانب عمرو یحصل بالاجازة، وبعد الاجازة یجب علیه الوفا بمقتضاه</w:t>
      </w:r>
      <w:r>
        <w:rPr>
          <w:rStyle w:val="FootnoteAnchor"/>
          <w:rtl w:val="true"/>
        </w:rPr>
        <w:footnoteReference w:id="530"/>
      </w:r>
      <w:r>
        <w:rPr>
          <w:rFonts w:ascii="IRNazanin" w:hAnsi="IRNazanin" w:eastAsia="IRNazanin"/>
          <w:color w:val="111111"/>
          <w:sz w:val="28"/>
          <w:sz w:val="28"/>
          <w:szCs w:val="28"/>
          <w:rtl w:val="true"/>
          <w:lang w:bidi="fa-IR"/>
        </w:rPr>
        <w:t>واما ایثاق عمرو من جانب بکرو زینب فانما یکون بالتزام بکر کون الثمن لعمروان اجاز البیع ولم یصدر منه الفسخ، وبالتزام زینب للزوجیة مالم یفسخ عمرو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هنا انما هو فی تحدید الالتزام ومقداره والفرق بین الالتزام عن جانب المالک للامر من الطرفین فی الفضولی،</w:t>
      </w:r>
      <w:r>
        <w:rPr>
          <w:rStyle w:val="FootnoteAnchor"/>
          <w:rtl w:val="true"/>
        </w:rPr>
        <w:footnoteReference w:id="531"/>
      </w:r>
      <w:r>
        <w:rPr>
          <w:rFonts w:ascii="IRNazanin" w:hAnsi="IRNazanin" w:eastAsia="IRNazanin"/>
          <w:color w:val="111111"/>
          <w:sz w:val="28"/>
          <w:sz w:val="28"/>
          <w:szCs w:val="28"/>
          <w:rtl w:val="true"/>
          <w:lang w:bidi="fa-IR"/>
        </w:rPr>
        <w:t>وبین الالتزام من الطرفین فی العقد البت اللازم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فالالتزام من الطرفین فی العقد البت انما یحصل بمجرد العقد، و المزیل له لایکون الا باحد من الامور المقررة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التقایل والفسخ الحاصل من الخیارات المعهودة فی البیع، وکذلک الفسخ بالعیوب والردة والطلاق واللعان و غیرها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من الطوری للعقود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الالتزام من احد الطرفین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فاطلاقه لایکفی فی الالتزام الابدی علی الاطلاق حتی ینحصر المزیل فی ماقرر من جانب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قدیکون تابعا لمقدار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والشارع وان قرر له مزیلا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فسخ من عقد له فضولا وولیه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قدیکون المزیل من جانب العاقد الملتزم بسبب انه لم یلتزم الا مقدار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الاشکال فی تحدید مقدار الالتزام اختلفوا فی صحة بیع مال الطفل فضولا اذا لم یکن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الالتزام الی زمان البلوغ، لاشتراط الامکان الاستعدادی فی اقرب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لکفایة مطلق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من ذلک ان لایثاق العهد هناک حدا محدودا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کلماتهم هذه ان الالتزام مع الیأس عن التمکن من اجازة المالک او من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کمالو عقد ی</w:t>
      </w:r>
      <w:r>
        <w:rPr>
          <w:rFonts w:eastAsia="IRNazanin" w:cs="IRNazanin"/>
          <w:color w:val="111111"/>
          <w:sz w:val="28"/>
          <w:szCs w:val="28"/>
          <w:rtl w:val="true"/>
          <w:lang w:bidi="fa-IR"/>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الفضولی لمجنون مطبق حصل الیأس من برئه عقد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العهود الموثقة التی یحب الوفا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فلوفرض من باب خلاف العادة افاقة المجنون فلاینفع 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 ذلک ان التزام الزوجة لزوجیة هذا المجنون سفه،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لولیها ایضا امضائه لعدم المصلحة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فبطلان هذا من جهة بطلان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البطلان من جهة ظهور عدم التزام، کما لونکحها الفضولی للغائب ثم صار الغائب مفقود الخبر وطال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وان جوزنا التزامها النکاح للطفل لکون زمان الصبا محدودا، وللغائب نظر الی اعتیاد رجوعه عن السفر او بلوغ الخبر عنه بالرضا والفسخ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ذلک لبنائها الامرعلی المحدود المتعارف، والا فلم یظهر منها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صار مفقود الخبرو ذهب من غیبته عشرون سنة، فالالتزام انما هو بمقدار المعتاد وهی لم تلزم الزاید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فلایحسن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التزم بالزوجیة بحسب نظر ها الی ان یعود او یجئ عنه الخبر، فلزم من جانبها ولا ینفسخ الابفسخه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الالتزام مصحح للعقد من جانبها ورفعه یحتاج الی الدلیل فیصیر الزوجة من باب زوجة مفقود الخبر، بالنسبة الیها، وان لم یتحقق الزوجیة بعد من جانب المعقود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من باب المقید 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یصرح بذلک ولم یتفطن لاحتمال عدم الرجوع وبلوغ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فصیرورة الزوج مفقود الخبر بعد العقد یکشف عن عدم التزامها للزوجیة رأسا، لا انه مستلزم للزوجیة الی حین ظهور کونه مفقود الخبر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ذا ثبت الزوجیة فی آن فهی مستمرة و یحتاج رفعها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الغافلة عن هذا المعنی عالمة بانها غیر ملتزمة للزوجیة علی هذا التقدیر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بالشئ لایستلزم العلم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العلم بذلک بان تتفطن بذلک وتلتزم بهامع ذلک فانه ایضا سفه، ولا یصح معاملتها ولا امضا ولیها، کما مر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العقد الدائم البت ایضا لوتفطنت بان الزوج یصیر مفقود الخبر بعد یوم او یومین، فلا یلزم الاستمرار والداوم حین العقد، فلا فرق بین العقد للغائب فضولاو لعقد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العقد الدائم حین حضور الزوج هو الاستمرار بالذات، والذاتی لایتخلف باجرا حکم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طروذلک من الطواری لهذه المهیة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الفضولی فانه بالذات کالمعلق المشروط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 بالزوجیة ان أجاز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العقد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هناک تعلیق بل هو التزام الاان یطر عدم الاجازة لا انه التزام ان اجاز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محض تغییر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bookmarkStart w:id="1818" w:name="pg12095_113380"/>
    </w:p>
    <w:p>
      <w:pPr>
        <w:pStyle w:val="BookText"/>
        <w:rPr/>
      </w:pPr>
      <w:bookmarkEnd w:id="1818"/>
      <w:r>
        <w:rPr>
          <w:rFonts w:ascii="IRNazanin" w:hAnsi="IRNazanin" w:eastAsia="IRNazanin"/>
          <w:color w:val="111111"/>
          <w:sz w:val="28"/>
          <w:sz w:val="28"/>
          <w:szCs w:val="28"/>
          <w:rtl w:val="true"/>
          <w:lang w:bidi="fa-IR"/>
        </w:rPr>
        <w:t>هو فی الحقیقة تعلیق والتعلیق ایضا محدود بالمتعارف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یکون معلقا عی اجازة الی القیامة ولا دلیل علی بطلان التعلیق فی العقود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حکایة صیرورتها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مفقود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منها عین ولا اثر فی کلمات الاصحاب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اخبارهم وفتاویهم ظاهرة بل صریحة فی الزوجیة الثابتة، لافی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لان یعامل مع النکاح الفضولی معاملة الزوجیة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نفی الضرر والعسر والحرج دلیل مستقل، ولولا اجماع الاصحاب واخبارهم لقلنا بجواز الفسخ اولزوم الطلاق من الحاکم، ان لم تصبر الزوجة ولم یمکن العمل علی مقتضی حکم مفقود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الفحص اربع سنین فی الزوج المفقود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النکاح الثابت البات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انه لوکان الغائب صغیرا وزوجه ولیه ولایة بامرأة رشیدة نکاحا تاما، ثم صار الصغیر مفقود الخبر، فلیس حکمه حکم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فیه من معاملة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بماذکر نا ان لزوم العقد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وجود المجیز عند العقد اما بالفعل او بالامکان الاستعدادی فی اقرب مراتبه، او با بعد منه اذا کان محدودا بوقت مضبوط ولو کان الانضباط بالعرف والعادة</w:t>
      </w:r>
      <w:r>
        <w:rPr>
          <w:rFonts w:eastAsia="IRNazanin" w:cs="IRNazanin"/>
          <w:color w:val="111111"/>
          <w:sz w:val="28"/>
          <w:szCs w:val="28"/>
          <w:rtl w:val="true"/>
          <w:lang w:bidi="fa-IR"/>
        </w:rPr>
        <w:t>).</w:t>
      </w:r>
    </w:p>
    <w:p>
      <w:pPr>
        <w:pStyle w:val="Heading4"/>
        <w:numPr>
          <w:ilvl w:val="3"/>
          <w:numId w:val="1"/>
        </w:numPr>
        <w:rPr/>
      </w:pPr>
      <w:bookmarkStart w:id="1819" w:name="__RefHeading___Toc2469460_417432637"/>
      <w:bookmarkStart w:id="1820" w:name="_Toc767"/>
      <w:bookmarkEnd w:id="1819"/>
      <w:r>
        <w:rPr/>
        <w:t>376</w:t>
      </w:r>
      <w:r>
        <w:rPr>
          <w:rtl w:val="true"/>
        </w:rPr>
        <w:t xml:space="preserve">: </w:t>
      </w:r>
      <w:r>
        <w:rPr>
          <w:rtl w:val="true"/>
        </w:rPr>
        <w:t>سؤال</w:t>
      </w:r>
      <w:r>
        <w:rPr>
          <w:rtl w:val="true"/>
        </w:rPr>
        <w:t>:</w:t>
      </w:r>
      <w:bookmarkEnd w:id="1820"/>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واجب او مستحب؟ وعلی الاول، فهل هو واجب لنفسه او لغیره؟ وما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فیه حقیقة شرعیة ام لا؟ وکیف الحال فی النسا؟</w:t>
      </w:r>
    </w:p>
    <w:p>
      <w:pPr>
        <w:pStyle w:val="Heading4"/>
        <w:numPr>
          <w:ilvl w:val="3"/>
          <w:numId w:val="1"/>
        </w:numPr>
        <w:rPr/>
      </w:pPr>
      <w:bookmarkStart w:id="1821" w:name="__RefHeading___Toc2469462_417432637"/>
      <w:bookmarkStart w:id="1822" w:name="_Toc768"/>
      <w:bookmarkEnd w:id="1821"/>
      <w:r>
        <w:rPr>
          <w:rtl w:val="true"/>
        </w:rPr>
        <w:t>جواب</w:t>
      </w:r>
      <w:r>
        <w:rPr>
          <w:rtl w:val="true"/>
        </w:rPr>
        <w:t>:</w:t>
      </w:r>
      <w:bookmarkEnd w:id="18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وجوب الختان للرجل بین علما الاسلام، بل هو اجماع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 منهم بل کادان یکون ضروریا من الدین</w:t>
      </w:r>
      <w:r>
        <w:rPr>
          <w:rStyle w:val="FootnoteAnchor"/>
          <w:rtl w:val="true"/>
        </w:rPr>
        <w:footnoteReference w:id="532"/>
      </w:r>
      <w:r>
        <w:rPr>
          <w:rFonts w:ascii="IRNazanin" w:hAnsi="IRNazanin" w:eastAsia="IRNazanin"/>
          <w:color w:val="111111"/>
          <w:sz w:val="28"/>
          <w:sz w:val="28"/>
          <w:szCs w:val="28"/>
          <w:rtl w:val="true"/>
          <w:lang w:bidi="fa-IR"/>
        </w:rPr>
        <w:t>واما رجحانه فضروری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والاخبار فی ذلک تقرب من التواتر</w:t>
      </w:r>
      <w:r>
        <w:rPr>
          <w:rStyle w:val="FootnoteAnchor"/>
          <w:rtl w:val="true"/>
        </w:rPr>
        <w:footnoteReference w:id="533"/>
      </w:r>
      <w:r>
        <w:rPr>
          <w:rFonts w:ascii="IRNazanin" w:hAnsi="IRNazanin" w:eastAsia="IRNazanin"/>
          <w:color w:val="111111"/>
          <w:sz w:val="28"/>
          <w:sz w:val="28"/>
          <w:szCs w:val="28"/>
          <w:rtl w:val="true"/>
          <w:lang w:bidi="fa-IR"/>
        </w:rPr>
        <w:t>ولاریب فی وجوبه علی البالغ العاقل بعد کماله غیر مختون فیختن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الکافر اذا اسلم یجب ختان نفسه ولو طعن فی السن، بلا خلاف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السکونی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اسلم الرجل اختتن ولو بلغ ثمانین سنة</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وجوبه علی الولی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 اظهر هما واشهرهما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 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ختان الصبی، لسبعة ایام من السنة هو؟ اویؤخر؟ فایهما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ایام من السنة، وان أخر فلابأس</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فان اطلاق الرخصة فی التأخیر یشمل حین البلوغ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انت حین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یومئذ مختون وکانوا لایختنون الرجل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تسبی من ارض الشرک فتسلم فیطلب لها من یخفضها فلا یقدر علی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السنة فالختان علی الرجال، ولیس عی النسا</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علیه با نه واجب لما هو مشروط به من العبادات، فلایجب الابعد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سلم وجوبه لنفسه فانما هو علی المکلف، لان الاصل براة ذمة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الاخر فی التحریم، ولم نقف علی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الامر الوارد فی الاخبار بختن الغلام یوم السابع، فمحمول علی الاستحباب، سیما مه اقترانه بثقب الاذن الذی لیس بواجب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انه واجب لنفسه او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لامنافاة بینهما فقد یجتمعان، کالایمان الذی هو شرط صحة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من هذا القبیل، لا طلاقات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الاشکال فی وجوبه لنفسه، وانما الاشکال فی وجوبه لغیره وان الغیرای شئ هو؟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الطواف فالمشهور فی وجوبه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وجوبه له مقطوع به فی کلام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مافی الذخیرة الاانه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ابن ادریس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انه شرط فی الصحة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شرط الحج با جماع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الاخبار الصحیحة الناهیة عن طواف غیر المختون، فان النهی یدل علی الفساد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الاغلف لایطوف بالبیت، ولا بأس ان تطوف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حریز بن عبد الله و ابراهیم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تطوف المرأة غیر المخفوضة، فاما الرجل فلایطوف الاوهو مختتن</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وظاهر اطلاق الاخبار والفتاوی عدم الفرق بین الواجب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 النسا کونها مخفوضة ولا یشترط حجهن به بلا خلاف، وقد صرح به لااخبار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الصبی للاصل وعدم انصراف الاخبار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الاعتداد بعبادته علی القول بشرعیتها، وجواز نکاحه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الاظهر فی الخنثی، العدم،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الاحوط فیهما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ذلک وظیفة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اقف علی مصرح به الا الشهید الثانی فی المسالک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النکاح فی الدلیل الذی ذکره للقول بعدم وجوب الختان علی الولی قبل البلوغ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الختان شرط فی صحة الصلوة ونحوها من العبادات فلا یجب الامع 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بعد ذلک فی مسأله ختان الخنثی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وجوبه فی حق المشکل منها وتوقف صحة صلوته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الاصل ومن عدم حصول الیقین بصحة العبادة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مسألة امامة الاغلف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صلوته فضلاعن الاقتدا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صورة ترکه مع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المدارک بعدان حقق ان المنع من امامته انماهو اذا ترک الختان بلا عذر لفسوقه وان الکراهة انما هی مع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 ان المنع من امامة الاغلف مع القدرة الی الاختتان لا یقتضی بطلان صلوته، لعدم توجه النهی الی حقیقة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نقول باقتضا الامر بالشئ النهی عن الضد الخاص وجزما الشارع بالبطلان ولم نقف علی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مما رواه زید بن علی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الاغلف لایؤم القوم وان کان اقرئهم لانه ضیع من السنة اعظمها، ولا تقبل له شهادة ولا یصلی علیه، الا ان یکون ترک ذلک خوفا علی نفسه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عن الامامة من اجل بطلان صلوته باعتبار 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لاجل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یثبت من الادلة اشتراط شئ من العبادات به الا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بعیدا ان یکون نظره فی قوله باشتراط الصلوة به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علی دلالته علی اتحاد هما فی الاحکام الاما اخرجه الدلیل، وثبوت هذا الحکم فی الطواف کاشف عن کون الصلوة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اشکال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السؤال عن حقیقة الختنة شرعا اوعرفا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یحضرنی الان فیه کلام منهم فی بیان ذلک، ولا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عرفیة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الاعبارة الدروس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کشف جمیع البشرة، فلوزاد الفاعل ضمن وان اذن له فی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البشرة هی ظاهر جلد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یظهر ان الغلفة الایسمی بشرة، بل هی جلدة زائدة شبه بشرة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وجوب قطع جمیع تلک الجلدة لیکشف جمیع ماتحتها وهو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فلوزاد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شئ من الحشفة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فعل ذلک الحاکم فی حراوبرد مفرطین، قوی الشیخ الضمان فی کتاب الاشربة وعدمه فی کتاب الحدود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فی امثال ذلک العرف واللغة، 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الولد، یختنه، فهو ختین ومختون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غرلته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ککتاب وکتابة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والختانة صناعته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الغرلة بالمعجمة ثم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الغرلة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والأقلف من لم 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الغلف 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الرغلة بالمهملة ثم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الرغل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الرغلة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القلفة والارغل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اغلف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والغلفة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خبیربان هذه الکلمات لم تفد فی بیان حقیقة الختن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مستلزمة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وهو یؤنث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القطع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موضع القطع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بالتقا الختانین تقابل موضع 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الغلف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الغلف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الجلدة التی تقطع فی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غرفة وغرف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الحشفة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الذکر من فوق الختان اذا قطعت وجبت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من ملاحظة مجموع کلماتهم أنه قطع الجلدة التی هو کالغلاف للحشفة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نهایتان احدیهما الذکر ویستره بحسب الخلقة غالبا ولهذا تجویف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فی منتهی التجویف فی اصل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لصوق للجلدة باصل الذکر یعالجون فی فصله بادخال میل تحت الجلدة ثم یمدون الجلدة ویجرونه الی الخارج بمقدار اذا قطعت ظهر رأس العضو غیر مستتر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المتعارف بین الناس ولا ینافیه کلام اهل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ان لحصول مصداقه المأمور به فی الشرع حدا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یجب کون تمام رأس الذکر المسمی بالحشفة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اویکفی ولو بقی شئ منها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فالذی یمکن ان یقال بدخوله فی المصداق جزما هو ما ظهر شبیه الرأس والعنق من الانسان، وما بعد الحلقة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محل 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القول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فیه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بعد القطع ثقبة الاحلیل مستورة بالجلدة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فی مابین الامرین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الاستدلال بوجوب الاول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الختانان وجب الغسل والحد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تعلیق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لاغلب انها امور لا دخل لوضع الشارع فیها، ومعیارها العرف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ذلک العمل فعلا مرغوبا من حیث التلذذو والتنزه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یجتمع تحت الجلدة الاوساخ والغدرات التی بعد الجماع ویتنفر ویتقذر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المشرفون امرهم علی ذلک وصار متعارفا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استیصال تلک الجلدة بالمرة ادخل فی المقصود صارذلک اصلا فی العرف والعادة وسمی موضع استیصال تلک الجلدة ختانا عندهم بنا علی الغالب والغرض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یعرف من اهل العرف انهم جعلوا لفظ الختنة حقیقة فی ماحصل منه هذا الفرد الاکمل فقط، او لمطلق قطع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وصیرورة لفظ الختان اسما للموضع الخاص الذی هو محل استیصال الغلفة بالمرة وحقیقة فیه، لایستلزم صیرورة لفظ الختنة ایضا حقیقة فی ما استوصل تلک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الشارع بالختن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اختنوا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 مما ورد فی وجوب الختنة انما هو فیما کا ن مبدأ الاشتقاق، ومفهوم اللفظ هو مطلق قطع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لم یعلم امره با 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علق الاحکام الکثیرة بدخول الاحلیل فی الفرج الی حد یلتقی موضع استیصال تلک الجلدة موضع خفض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الموضع الذی من شأنه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لاماحصل فیه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والالم یجب الغسل علی غیر المختون وعلی من بقی نصف حشفته مستورا وعلی من خلق مختونا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مدخلیة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ایجاب الشارع الختان الی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وجوب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 وحکم برأسه، مع قطع النظر عن الاحکام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فلابدمن معرفة ان الشارع هل اوجب ذلک علی وفق الجد الذی بنی علیه اهل العرف فی الاغلب، وما یکون المقصود حصول الغرض المترتب علیه اکثر و هو حد استیصال الغلفة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اکتفی بالمسمی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مسمی قطع تلک الجلدة، سوا تحقق ماهو مطابق لوفق مقصد اغلب الناس ومؤسس هذا العمل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یتحصل من کلمات اهل اللغة هو مایتضمن قطع الجلدة لتی هی غلاف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الاستیصال رأسا فلایفهم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قطع الاوداج الاربعة فی الذبح یحصل بفصل شئ منها من الباقی وان کان المفصول قلیلا والباقی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من الشرع از ید من ذلک، مع حصول المعنی اللغوی والعرفی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الغرلة والغلفة ایضا یحصل بذلک، والاصل براة الذمة عماهو از 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ان ظهور ثقبة الحشفة مما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فلایکفی مع استتاره وان قطع من الجلدة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بذلک الاخبار الواردة فی مذمة الاغلف، فان الظاهر منه المستتر با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ویوید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 وجوب اعادة الختان ان نبت الغلفة بعده فقد روی الصدوق فی کتاب اکمال الدین بسنده عن ابی الحسین محمدبن جعفر الاسدی فی ما ورد علیه من التوقیع عن محمدبن عثمان العمری فی جواب مسائله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سألت عنه من امر المولود الذی تنبت غلفته بعدما یختن، هل یختن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یجب ان تقطع غلفته، فان الارض تضج الی الله عزوجل من بول الاغلف اربعین صباحا</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ورواه الطبرسی ایضا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المراد به نبات الغلفة وصیرورتها بالصورة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لایمکن غالبا فی مالو استوصل الغلفة، بل هو فی ما قطع قلیل منها، فیظهر من الروایة انه لولم تنبت ثانیا فی هذه الصورة لکان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بضجیج الارض من بول الاغلف یشهد بان مورد السؤال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ماذکرنا ایضا ماورد فی استحباب امرار الموسی علی من ولد مختونا، کما رواه الصدوق ایضا فی کتاب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ولد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ابنی هذا ولد مختونا، ولیس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یولد الامختونا ظاهرا مطهرا، ولکنا سنمر علیه الموسی لاصابة السنة و اتباع الحنیفیة</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وجه التأییدانه یحصل اصابة السنة بمانحن فیه بالطریق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ایضا الروایة التی وردت فی ان سارة لما عابت هاجر وأزرتها من اجل کونها غیر مخفوضة، ولد لها اسحاق غیر مختون، وأمر ابراهیم بختن اسحاق واذاقته حر الحدید لا زرا سارة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به السنة فی اولاد اسحاق بعد ذلک، بعد ماکان السیرة فی اولاد الانبیا ان یسقط غلفتهم یوم السابع مع سررهم</w:t>
      </w:r>
      <w:r>
        <w:rPr>
          <w:rStyle w:val="FootnoteAnchor"/>
          <w:rtl w:val="true"/>
        </w:rPr>
        <w:footnoteReference w:id="541"/>
      </w:r>
      <w:r>
        <w:rPr>
          <w:rFonts w:ascii="IRNazanin" w:hAnsi="IRNazanin" w:eastAsia="IRNazanin"/>
          <w:color w:val="111111"/>
          <w:sz w:val="28"/>
          <w:sz w:val="28"/>
          <w:szCs w:val="28"/>
          <w:rtl w:val="true"/>
          <w:lang w:bidi="fa-IR"/>
        </w:rPr>
        <w:t>وان اذاقة حر الحدید یحصل وان لم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یستاصل الغلفة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الیه الدعا الوارد فی الختان 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سنتک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نبیک واتباع منالک ولدینک بمشیتک وبارادتک لامراردته وقضا حتمته وامرا نفذته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فاذقته حر الحدید فی ختانه وحجامته لامرانت اعرف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فطهره من الذنوب و زد فی عمره وادفع الافات عن بدنه والاوجاع عن جسمه وزده من الغنی وادفع عنه الفقر فانک تعلم ولا نعلم </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ویؤیده ایضا صحیحة محمدبن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جملتهاان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لام حبیبة التی کانت خافضة تخفض الجواری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 فعلت فلا تنهکی ولا تستاصلی واشمی فانه اشرق للوجه واحظی عن الزوج</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خذی منه قلیلا شبه القطع الیسیر فی ختان المرأة با شمام الرائحة،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اقطعی بعضا وابقی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احظی عند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عمرو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یقال لها ام طیبة تخفض الجواری، فدعاها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طیبة اذا خفضت فاشمی ولا تجحفی فانه اصفی للون الوجه واحظی عند البعل</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التأیید فی الخبرین ان تقیید اطلاق ماورد فی خفض الجواری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بعضها وبلفظ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بعضها، بهاتین الروایتین بدون تعیین فی المقدار، یفید ان مسمی القطع کاف فی حصول المکرمة والرجحان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ثبت فی العرف کونه مطلوبا هو ظهور مجموع الحشفة بقطع الجلدة التی هی غلافها وقصد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 حصل تمام المقصود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ختن ولم یستأصل جلدته یصدق علیه انه فعل به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ایضا امر بفعل مایصدق به ذلک لا بشرط حصول تمام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الامتثال بذلک وان لم یستأصل، والاصل عدم ثبوت الامر بالاستیصال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لزوم الاعادة لونبت الجلدة ثانیا بحیث احاط الثقبة، فلاجل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فالمستفاد من الاخبار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ذم الاغلف وبطلان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عن الاغلفیة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کونه مختونا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فلوفرض</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صیرورته مختونا بسبب قطع بعض الجلدة حصل الامتثال من هذه الجهة ولم یحصل</w:t>
      </w:r>
      <w:r>
        <w:rPr>
          <w:rStyle w:val="FootnoteAnchor"/>
          <w:rtl w:val="true"/>
        </w:rPr>
        <w:footnoteReference w:id="545"/>
      </w:r>
      <w:r>
        <w:rPr>
          <w:rFonts w:ascii="IRNazanin" w:hAnsi="IRNazanin" w:eastAsia="IRNazanin"/>
          <w:color w:val="111111"/>
          <w:sz w:val="28"/>
          <w:sz w:val="28"/>
          <w:szCs w:val="28"/>
          <w:rtl w:val="true"/>
          <w:lang w:bidi="fa-IR"/>
        </w:rPr>
        <w:t>الامتثال من جهة لزوم الاحتراز عن کونه 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ماذکرنا بنظر دقیق فانه تحقیق 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الدروس من وجوب کشف جمیع البشرة، ان ارادمنه کشف بشرة الحشفة باجمعها، لم یرتبط بدلیل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السؤال عن خفض الجواری فلاخلاف فی استحبابه، وعدم ظهور الخلاف یکفی للمسامحة فی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الاخبار لیست بصریحة فی الاستحباب، بل فی بعضها نفی کونه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ختان الغلام من السنة وخفض الجاریة لیس من السنة</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وقدمر صحیحة ابی بصیر، و فی روایة غیاث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لا تختتن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الرجال فلابدمنه</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وروی فی الکافی عن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النسا مکرمة ولیس من السنة ولا شیئا واجبا، وای شئ افضل من المکرمة</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وروایة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سنة للرجال ومکرمة للنسا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یخلوان من اشعار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بالمکرمة کونها مکرمة عند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حقیقة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وخفض الجاریة، کختن الغلام خاص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 مؤداه ما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عذرة المرأة وهی جلدة کعرف 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کفرق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الشفرین فی اعلی الفرج فوق مدخل الذکر وفوق مخرج البول 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اصلها کالنواة تشاهد عند الهزال وتستر عند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ازالتها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 الحاکم اجبارها، فلوا جبرها او قطعها اجنبی حسبة ضمن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ضمان المقطوع عندی نظر، ولم اقف فیه علی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قلنابه، ضمن الارش فی اقرب از منة الجرح من الاند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عذرة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فمضمونة الا علی الزوج، علی کلام المبسوط</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لازم نیست که مدعی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برادری که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چکونکی وخصوصیت وقف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اجمال هم حق به جانب اوست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باید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غله ومنافع نوقوفه را به طریق مصالحه قسمت کنند واز همدیگر راضی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اخوند ملا احمد وصاحب کفایه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فرض عصیان در تصرف و عدم 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موقوف علیه در وقف بدوننظارت ناظر و به طور خودسرانه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ملکیت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بجملته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مساله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فرمود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اجماعاً باطل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اول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قرینه لفظیه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مساجد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سیوطی حرف همزه، مسالک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الوقوف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متغلبی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طبقه بوده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الاطعمة المحرمة،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الاطعمة المباحة،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النسخه او دکیا و لیس فی الترکی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الکلمة ترکیة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فی البحار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 حتی یکون ابواه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فی البحار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 حتی یکون ابواه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فی تحقیق حال مدارس المشهد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و قوی بالفعل و بالقوة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یحصل العلم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الاطعمة المحرمة،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الاطعمة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مصدره انفا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الوقف،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الاطعمة المحرمة،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الاطعمة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الماء المطلق ،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النجاسات،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 فی المذهب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الوقف،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التهذیب الوقف بدل الوقوف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 تمامه فی سفینة البحار، فی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صحته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المرکرر بدل الارقام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المساجد،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 یسیر فی بعض الالفاظ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ماتهیّأ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المساجد،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بعض الجملات المنقولة فی المتن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 ط، کوشانپور، الفقراء بدل فقهاء و لکن ما جاء به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الوقوف،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دقیق این لفظ پی نبردم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احکام الوقوف،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است از 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به طرز مکرر با سندهای متعدد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السکنی و الحبیس،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ملک واقف ظ صح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احکام الوقوف،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احکام الوقوف،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وصیت به مال بود از برای آن مرد و عقب او پس در حین انقراض بایست مال امام باشد که وارث من لاوارث له است پس وجهی نبود از برای ردّ به ورثه موصی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کند و برخورداری خودش را شرط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خودش نیز در کنار فقرا می تواند برخوردار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که باید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خواهد بود بآن دخترها و زیادتی نخواهد برداشت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السخاء و 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عطیه می کند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ثلاثه در انتقال ملک در صورت وقف به موقوف علیهم مطلقا یا عدم انتقال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سئوال ششم و هفتم را یکجا بیان فرمود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الوقوف،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الوقوف،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سابقه بر آن دلالت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عالی جناب آقای سید حسین قزوینی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بشقاب و دوری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موضوع منقطع الاول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الوقوف،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اسماعیل بن فضل در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الوقوف،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حدیث دوم در تهذیب شیخ،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احکام الوقوف،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اخبار منع آن به غیر انتفاع خود معارضی ندارد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احکام الوقوف،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احکام الوقوف،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دوم عبارت است از آن دو چیزی که در اوایل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گمان حقیر این است که دو چیز در نظر ایشان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دومین است که شروع می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هبه غیر معوضه هم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این آب و ملک تعلق به آن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اصل عبارت به صورت زیر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آن چه در شکم حیوان است از ولد و آن چه شیر که در پستان است خالی از اشکال نیست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سطر به خاطر مشوش بودن حذف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گنجه کوچک تعبیه شده در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 دولابچه، نیز گفته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 و هفتمین مساله از مسائل کتاب المیراث همین جامع الشتات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اذن حاکم که نایب امام است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بدون اذن حاکم نکنند با وجود 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مسائل گذشته هم دیدیم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من لا وارث له، مال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در اینجا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 و هفتمین مساله از مسائل کتاب المیراث همین جامع الشتات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اذن حاکم که نایب امام است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بدون اذن حاکم نکنند با وجود 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مسائل گذشته هم دیدیم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من لا وارث له، مال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در اینجا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نیز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اصطلاح ادبی، جواب اما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چه در این مقام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است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الهبات،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به هبه بر والدین و بالعکس، همان مرجع،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این حدیث را تحت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 را تحت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آیه ای در قالب آن چه در حدیث آمده در قرآن نیست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مسالک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مساله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عوضی که در صدقه لحاظ می شود از جانب خداوند است نه از طرف فقیر پس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مربوط می شود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هیچ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اشتراط صیغه وجود ندارد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عوضی که در صدقه لحاظ می شود از جانب خداوند است نه از طرف فقیر پس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مربوط می شود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هیچ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اشتراط صیغه وجود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گفته شد لزوم صدقه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ایقاعی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نذر واجب، و هیچ نقشی در ضرورت صیغه با فقیر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مسلمین در اعصار و امصار بر عدم اجرای صیغه در صدقه، مبتنی بوده و هست و با این همه باز صدقه لزوم خودش را 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نحلة کانت اوهبة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الهبات،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اظهر وجوه در تفسیر آیه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الهبات،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نگاه کنید به مساله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الهبات،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الهبات،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الهبات،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گاوها را برای شخم زدن می برند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شرط نیز به میراث می رسد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وصیة یوصی بها اودین غیر مضارّ وصیة من الله و الله علیم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وارث دختر صغیر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اولاد برادرها را مثل یکی از وراث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وصیت پدر بر پسر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انحصار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معادل یک هشتم می گردد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مساله با همه اقوال و آرای مختلف و توضیحات مربوطه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و تفلیس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دوم، بررسی شده رجوع فرمایید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دو هلال از عبارت قواعد نیست، توضیحی است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است و لذا آن را میان دو هلال 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القواعد، چاپ کوشانپور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القول بمساوات منجزات المریض فی مرض الموت مع الوصیة فی الخروج من الاصل او الثلث فکما انه یتعلق المنجز بالاصل اذا کان بثمن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قلنا بتعلقه بالثلث ان کان البیع محاباتیا، و لا یتغیر الاعیان و التعینات فی ملاحظة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لایتغیر التعینات فی البیع بثمن المثل اجماعا فکذلک لایتغیر فی الوصیة بالاعیان و تعینها للوارث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حکایت اخراج آن یک نفر زید از میراث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مشروحه این موضوع در مساله شماره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مال موصی و مرکب بودن وصیت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نسیان مورد مصرف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جمع بین القولین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 فخر المحققین ناظر است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ضرر نیز وصی به عنوان وصی نمی تواند اقدام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قائلین به جواز اقدام در صورت ضرر، بر این است که وصی به عنوان احدی از مؤمنین می تواند اقدام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شهادة بینکم اذا حضر احدکم الموت حین الوصیة اثنان ذواعدل منکم او آخران من غیرکم ان انبتم ضربتم فی الارض فاصابتکم مصیبة الموت تحبسونهما من بعد الصولة فیقسمان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الوصایا،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تصریح به نام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مضمر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همان 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همان 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کافی، 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تهذیب با عبارت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دو حدیث یکی هستند و محدثین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بدین گونه برخورد کرده 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موانع الارث،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قصاص النفس،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موانع الارث،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اینکه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صوتی که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ابی طالب، صاحب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تولد و وفاتش به طور دقیق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نظر به اینکه وی استاد رشید الدین مح مد بن علی بن شهر آشوب است و او در سال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کرده، می توان گفت طبرسی از شخصیت های اواخر قرن پنجم و اوایل قرن ششم است که با شیخ بزرگ ابو علی فضل بن حسن طبرسی صاحب مجمع البیان معاصر بوده و او نیز استاد ابن شهر آشوب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وصایت آن دو نفر وصی به حجت شرعیه بالحصول علم از قراین به جهت اوصیا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اکثر اصحاب تنها در این دو صورت وصایت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اکثر اصحاب تنها در این دو صورت وصایت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ثابت بشود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همان لزوم وصایت در دو صورت است که در پی نویس دوم همین مساله گفته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تعیین، فقط ثلث ملک مذکور مشمول تعیین می شود، و وارث می تواند تعیین کردن موسی را نسبت به دو ثلث آن ملک ردّ 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بعینها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 نسخة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تعیینها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الاصح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الاول، الاول فی کلامه، الذی هو الوجه الثانی فی کلام المصنف، و هو عدم البطلان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و ان فرض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المساله المشروحة المفصلة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 الفضولی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اواخر کتاب التجارة من المجلد الثانی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رسد نبیره موقوف می شود به اجازه وارث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الوصایا،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سطر مبهم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تقدم المطلق و تأخر المقید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 الخروج عن مقتضی القرینة التی علها معیاراً لعدمه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والاصح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تقویة و تتمة لما ذکره فی الرد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وفا و پرداخت، نکند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الظن بیّنتین عدلین حصل لهما من جهة الاستصحاب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الحدیثان کلاهما تحت رقم واحد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مایحرم بالرضا،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محدثین و فقها، این احادیث را نپذیرفته اند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 و غیر مستند هستند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دلالت میکند بر کل مهر احادیث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است اگر بر اساس وکالت از طرف دختر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اقسام الطلاق،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بن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طلقت المرئة ثم توفی عنها زوجها و هی فی عدة منه لم تحرم علیه و انها ترثه و یرثها ما دامت فی الدم من حیضتها الثانیة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کونه صریحا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لزوجة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السورة الطلاق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الظاء بعده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یغلبک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یحص التلبس بمقتضی العقد حیناً 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نواقض الوضوء،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ذلک حیث لایعارضه قول او فعل مسلم آخر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العمومات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ما یحرم من ارضاع،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یدل خصوصا،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ولاتنکحوا ما نکح آبائکم من النساء الاّ ما قد سلف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حرمت علیکم امهاتکم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امهاتکم اللاتی ارضعنکم و اخواتکم من الرضعاة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من 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عبدالملک البقباق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من 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عبدالملک البقباق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من 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عبدالملک البقباق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من 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لارضاع بعد فطام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من الرضاع،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انعمان الاحول المعروف بمؤمن الطاق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اورد ذیله فی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ذیل الحدیث فی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صدره فی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اورد صدره فی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مؤمنون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مؤمنون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الخیار،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هذا المجلد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دلیلی بر غرامت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صورت عدم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شرح و بیان جزئیات این مساله رجوع کنید به مساله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 الاماء،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ما اینطور نبود تصحیح قیاسی 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 الاماء،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مساله ما بعد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 الاماء،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همان باب، و احادیث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معلوم بودن مساحت نه مجموع به این معنی که زوجه ها پانزده قفیز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چون در صحت فسخ تأمل است پس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تصمیم به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بگوید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التفلیس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دوم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انتفاء 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ضمن العقد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وجد آن که حسن به ابراهیم بن هاشم، که آن صحیح نیست از امام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النکاح،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دریافت این حدیث نشدم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مایحرم بالرضاع،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یا بنت یا ربیبه که در نسب حرام است و حرمت خواهر فرزند به یکی از این دو عنوان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 صدقاتهن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همان باب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همان باب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 الاماء،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 الاماء،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مرسله ابن ابی عمیر در 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وسائیل، همان باب تحت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کرده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العیوب،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مجلدات، خواهد آمد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پس هر چند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کتاب مذکور کتاب فتوایی صدوق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سئوال تکرار سوال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لذا حذف گردید فقط موضوع سئوال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با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موضوع این 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طفلی با طفلی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مساله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رضاع با مساله حضانت ملازمه ندارد و می شود که زن دیگری متصدی رضاع باشد و در عین حال حضانت با مادر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مسائل طلاق،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العیوب و التدلیس،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دو آیه مذکور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نیز آمده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یثبت معهودیة هذا العقد فی زمان الشارع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مایحرم بالمصاهرة،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در وسائل حدیث سعید مذکور را حمل بر تقیه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همین قول ثانی را موافق عامه می داند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مایحرم بالمصاهرة،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الحیض،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الحیض،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میسر در همین باب نیز آمده همراه حدیث ابان تحت یک شماره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میسر در همین باب نیز آمده همراه حدیث ابان تحت یک شماره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اقسام الطلاق،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اخبار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النفقات 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اول از کتاب الودیعه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و داخل خنثی بودن مشکل باشد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المتعة،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ؤ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الزنا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در زبان فقها معروف است و عامی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 مختصر تفاوتی در لفظ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ابوبا الشهادات،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جمله شرطیه ای است که در آغاز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می توئان اشکال کرد در تمسک به اصل عدم تحقق رضاع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 حدیث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 حدیث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است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صفحه قبل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و اولیائه،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و اولیائه،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و اولیائه،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و اولیائه،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عقد النکاح، 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ابواب،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مقدمات الطلاق و شرائطه،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ابواب العدد،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ابواب مقدمات الطلاق،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مرجع، ابواب العدد،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ابواب ما یحرم بالمصاهرة،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ابواب ما یحرم بالمصاهرة،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العدد،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تهذیب هم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مایحرم بالرضاع،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 در هر دو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سام آمده است و همچنین در 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ابواب مایحرم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ابواب مایحرم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ما یحرم بالمصاهرة، باب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امر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ذیل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ما یحرم بالمصاهرة،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ساقط شده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وطیّ الاخری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محققین اخیر روشن کرده اند و ما آن را در متن حدیث میان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 صحیح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چون رد این مساله اقوی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مساله شماره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مردگی موضعی مردگی عضوی از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سفاقلوس هم گفته شده اصل آن یونانی است در 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 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انسان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یان 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حیوان گفته می شود که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عبارت ناقصی در نسخه هست بدین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کسی خدشه کند در شمول عمومات اطاعت، ما نحن فیه را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دوم از اقوال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و اولیائه،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الوکالة،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او را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صحیحه ابو عبیده و روایت عمر بن حنظله است که در صورت 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زوج توکیل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گردید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 النکاح،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پس یا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بر اساس فتوای مجتهدی انجام یافته که چنین عقدی را صحیح می دانست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حکم رفع آن نمی 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المتعه،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الهبات،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الهبات، مفهوم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المتعة،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الملکیة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العیوب و التدلیس،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تقدیم قول زوج است با یمین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و التزام لزوجته لغیر المدرک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فی الاجازة کاف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لایجعل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الفسخ الاول فی معناه فتزویجه بالغیر مع الاطلاع بالحال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التوکیل لایوجب ابقاء نفس العقد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الاجازة یجب علیها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جانب المباشر المالک للامر من الطرفین فیه الفضولی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بالضرورة من المذهب والدین، التی استغنت بذلک عن تظافر النصوص، کغیرها من الضروریات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ابوبا مقدمات الطواف،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ابوبا مقدمات الطواف،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مایکتسب به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قطع بعض الجلدة و حضل الامتثال من هذه الجهة و لکن لم یحصل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image" Target="media/image2.jpeg"/><Relationship Id="rId628" Type="http://schemas.openxmlformats.org/officeDocument/2006/relationships/image" Target="media/image2.jpeg"/><Relationship Id="rId629" Type="http://schemas.openxmlformats.org/officeDocument/2006/relationships/footer" Target="footer620.xml"/><Relationship Id="rId630" Type="http://schemas.openxmlformats.org/officeDocument/2006/relationships/footnotes" Target="footnotes.xml"/><Relationship Id="rId631" Type="http://schemas.openxmlformats.org/officeDocument/2006/relationships/numbering" Target="numbering.xml"/><Relationship Id="rId632" Type="http://schemas.openxmlformats.org/officeDocument/2006/relationships/fontTable" Target="fontTable.xml"/><Relationship Id="rId633" Type="http://schemas.openxmlformats.org/officeDocument/2006/relationships/settings" Target="settings.xml"/><Relationship Id="rId6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143550</Words>
  <Characters>535593</Characters>
  <CharactersWithSpaces>678008</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2026-08-23T06:54:06Z</dcterms:created>
  <dc:creator>ghaemiyeh.com</dc:creator>
  <dc:description/>
  <dc:language>en-US</dc:language>
  <cp:lastModifiedBy/>
  <dcterms:modified xsi:type="dcterms:W3CDTF">2026-08-23T10:24:22Z</dcterms:modified>
  <cp:revision>1</cp:revision>
  <dc:subject/>
  <dc:title>جامع الشتات جلد 4</dc:title>
</cp:coreProperties>
</file>

<file path=docProps/custom.xml><?xml version="1.0" encoding="utf-8"?>
<Properties xmlns="http://schemas.openxmlformats.org/officeDocument/2006/custom-properties" xmlns:vt="http://schemas.openxmlformats.org/officeDocument/2006/docPropsVTypes"/>
</file>